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4BD3" w:rsidRPr="00550651" w:rsidRDefault="00A04BD3" w:rsidP="00550651">
      <w:pPr>
        <w:pStyle w:val="Title"/>
        <w:spacing w:line="360" w:lineRule="auto"/>
        <w:jc w:val="both"/>
        <w:rPr>
          <w:sz w:val="22"/>
          <w:szCs w:val="22"/>
          <w:lang w:val="en-GB"/>
        </w:rPr>
      </w:pPr>
      <w:bookmarkStart w:id="0" w:name="_z081rhqg9idi" w:colFirst="0" w:colLast="0"/>
      <w:bookmarkEnd w:id="0"/>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04BD3" w:rsidRPr="00550651" w:rsidRDefault="00A04BD3" w:rsidP="00550651">
      <w:pPr>
        <w:pStyle w:val="Title"/>
        <w:spacing w:line="360" w:lineRule="auto"/>
        <w:jc w:val="both"/>
        <w:rPr>
          <w:sz w:val="22"/>
          <w:szCs w:val="22"/>
          <w:lang w:val="en-GB"/>
        </w:rPr>
      </w:pPr>
    </w:p>
    <w:p w:rsidR="00A15B7F" w:rsidRPr="00550651" w:rsidRDefault="00A15B7F" w:rsidP="00550651">
      <w:pPr>
        <w:pStyle w:val="Title"/>
        <w:spacing w:line="360" w:lineRule="auto"/>
        <w:jc w:val="both"/>
        <w:rPr>
          <w:szCs w:val="32"/>
        </w:rPr>
      </w:pPr>
      <w:r w:rsidRPr="00550651">
        <w:rPr>
          <w:szCs w:val="32"/>
        </w:rPr>
        <w:t>MODULE CODE: BMSK5006</w:t>
      </w:r>
    </w:p>
    <w:p w:rsidR="00A15B7F" w:rsidRPr="00550651" w:rsidRDefault="00A15B7F" w:rsidP="00550651">
      <w:pPr>
        <w:pStyle w:val="Normal1"/>
        <w:spacing w:line="360" w:lineRule="auto"/>
        <w:jc w:val="both"/>
        <w:rPr>
          <w:sz w:val="32"/>
          <w:szCs w:val="32"/>
        </w:rPr>
      </w:pPr>
    </w:p>
    <w:p w:rsidR="00A15B7F" w:rsidRPr="00550651" w:rsidRDefault="00A15B7F" w:rsidP="00550651">
      <w:pPr>
        <w:pStyle w:val="Title"/>
        <w:spacing w:line="360" w:lineRule="auto"/>
        <w:jc w:val="both"/>
        <w:rPr>
          <w:szCs w:val="32"/>
        </w:rPr>
      </w:pPr>
      <w:bookmarkStart w:id="1" w:name="_heading=h.vgosbci8modh" w:colFirst="0" w:colLast="0"/>
      <w:bookmarkEnd w:id="1"/>
      <w:r w:rsidRPr="00550651">
        <w:rPr>
          <w:szCs w:val="32"/>
        </w:rPr>
        <w:t>MODULE TITLE: KNOWLEDGE AND INFORMATION MANAGEMENT SKILLS AT WORKPLACE</w:t>
      </w:r>
    </w:p>
    <w:p w:rsidR="00A15B7F" w:rsidRPr="00550651" w:rsidRDefault="00A15B7F" w:rsidP="00550651">
      <w:pPr>
        <w:pStyle w:val="Subtitle"/>
        <w:spacing w:line="360" w:lineRule="auto"/>
        <w:jc w:val="both"/>
        <w:rPr>
          <w:b/>
          <w:bCs/>
          <w:color w:val="auto"/>
          <w:sz w:val="32"/>
          <w:szCs w:val="32"/>
        </w:rPr>
      </w:pPr>
      <w:r w:rsidRPr="00550651">
        <w:rPr>
          <w:b/>
          <w:bCs/>
          <w:color w:val="auto"/>
          <w:sz w:val="32"/>
          <w:szCs w:val="32"/>
        </w:rPr>
        <w:t xml:space="preserve">             </w:t>
      </w:r>
    </w:p>
    <w:p w:rsidR="00A15B7F" w:rsidRPr="00550651" w:rsidRDefault="00A15B7F" w:rsidP="00550651">
      <w:pPr>
        <w:pStyle w:val="Subtitle"/>
        <w:spacing w:line="360" w:lineRule="auto"/>
        <w:jc w:val="both"/>
        <w:rPr>
          <w:b/>
          <w:bCs/>
          <w:color w:val="auto"/>
          <w:sz w:val="32"/>
          <w:szCs w:val="32"/>
        </w:rPr>
      </w:pPr>
      <w:r w:rsidRPr="00550651">
        <w:rPr>
          <w:b/>
          <w:bCs/>
          <w:color w:val="auto"/>
          <w:sz w:val="32"/>
          <w:szCs w:val="32"/>
        </w:rPr>
        <w:t>STUDENT NAME:</w:t>
      </w:r>
      <w:r w:rsidRPr="00550651">
        <w:rPr>
          <w:b/>
          <w:bCs/>
          <w:color w:val="auto"/>
          <w:sz w:val="32"/>
          <w:szCs w:val="32"/>
        </w:rPr>
        <w:t xml:space="preserve"> Mohammad </w:t>
      </w:r>
      <w:proofErr w:type="spellStart"/>
      <w:r w:rsidRPr="00550651">
        <w:rPr>
          <w:b/>
          <w:bCs/>
          <w:color w:val="auto"/>
          <w:sz w:val="32"/>
          <w:szCs w:val="32"/>
        </w:rPr>
        <w:t>Wasimuzzaman</w:t>
      </w:r>
      <w:proofErr w:type="spellEnd"/>
    </w:p>
    <w:p w:rsidR="00A15B7F" w:rsidRPr="00550651" w:rsidRDefault="00A15B7F" w:rsidP="00550651">
      <w:pPr>
        <w:spacing w:line="360" w:lineRule="auto"/>
        <w:jc w:val="both"/>
        <w:rPr>
          <w:rFonts w:eastAsia="Times New Roman"/>
          <w:b/>
          <w:bCs/>
          <w:color w:val="202124"/>
          <w:sz w:val="32"/>
          <w:szCs w:val="32"/>
          <w:shd w:val="clear" w:color="auto" w:fill="FFFFFF"/>
          <w:lang w:val="en-GB" w:eastAsia="en-GB" w:bidi="bn-IN"/>
        </w:rPr>
      </w:pPr>
      <w:r w:rsidRPr="00550651">
        <w:rPr>
          <w:b/>
          <w:bCs/>
          <w:sz w:val="32"/>
          <w:szCs w:val="32"/>
        </w:rPr>
        <w:t>STUDENT ID:</w:t>
      </w:r>
      <w:r w:rsidRPr="00550651">
        <w:rPr>
          <w:b/>
          <w:bCs/>
          <w:color w:val="202124"/>
          <w:sz w:val="32"/>
          <w:szCs w:val="32"/>
          <w:shd w:val="clear" w:color="auto" w:fill="FFFFFF"/>
        </w:rPr>
        <w:t xml:space="preserve"> </w:t>
      </w:r>
      <w:r w:rsidRPr="00550651">
        <w:rPr>
          <w:rFonts w:eastAsia="Times New Roman"/>
          <w:b/>
          <w:bCs/>
          <w:color w:val="202124"/>
          <w:sz w:val="32"/>
          <w:szCs w:val="32"/>
          <w:shd w:val="clear" w:color="auto" w:fill="FFFFFF"/>
          <w:lang w:val="en-GB" w:eastAsia="en-GB" w:bidi="bn-IN"/>
        </w:rPr>
        <w:t>1708859</w:t>
      </w:r>
    </w:p>
    <w:p w:rsidR="00A15B7F" w:rsidRPr="00550651" w:rsidRDefault="00A15B7F" w:rsidP="00550651">
      <w:pPr>
        <w:spacing w:line="360" w:lineRule="auto"/>
        <w:jc w:val="both"/>
        <w:rPr>
          <w:rFonts w:eastAsia="Times New Roman"/>
          <w:b/>
          <w:bCs/>
          <w:color w:val="202124"/>
          <w:sz w:val="32"/>
          <w:szCs w:val="32"/>
          <w:shd w:val="clear" w:color="auto" w:fill="FFFFFF"/>
          <w:lang w:val="en-GB" w:eastAsia="en-GB" w:bidi="bn-IN"/>
        </w:rPr>
      </w:pPr>
    </w:p>
    <w:p w:rsidR="00A15B7F" w:rsidRPr="00550651" w:rsidRDefault="00A15B7F" w:rsidP="00550651">
      <w:pPr>
        <w:spacing w:line="360" w:lineRule="auto"/>
        <w:jc w:val="both"/>
        <w:rPr>
          <w:rFonts w:eastAsia="Times New Roman"/>
          <w:sz w:val="32"/>
          <w:szCs w:val="32"/>
          <w:lang w:val="en-GB" w:eastAsia="en-GB" w:bidi="bn-IN"/>
        </w:rPr>
      </w:pPr>
      <w:r w:rsidRPr="00550651">
        <w:rPr>
          <w:rFonts w:eastAsia="Times New Roman"/>
          <w:b/>
          <w:bCs/>
          <w:color w:val="202124"/>
          <w:sz w:val="32"/>
          <w:szCs w:val="32"/>
          <w:shd w:val="clear" w:color="auto" w:fill="FFFFFF"/>
          <w:lang w:val="en-GB" w:eastAsia="en-GB" w:bidi="bn-IN"/>
        </w:rPr>
        <w:t xml:space="preserve">Lecturer: Dr Md Nazmul Hasan </w:t>
      </w:r>
    </w:p>
    <w:p w:rsidR="00A15B7F" w:rsidRPr="00550651" w:rsidRDefault="00A15B7F" w:rsidP="00550651">
      <w:pPr>
        <w:pStyle w:val="Subtitle"/>
        <w:spacing w:line="360" w:lineRule="auto"/>
        <w:jc w:val="both"/>
        <w:rPr>
          <w:color w:val="auto"/>
          <w:sz w:val="22"/>
          <w:szCs w:val="22"/>
        </w:rPr>
      </w:pPr>
    </w:p>
    <w:p w:rsidR="00A15B7F" w:rsidRPr="00550651" w:rsidRDefault="00A15B7F" w:rsidP="00550651">
      <w:pPr>
        <w:pStyle w:val="Normal1"/>
        <w:spacing w:line="360" w:lineRule="auto"/>
        <w:jc w:val="both"/>
        <w:rPr>
          <w:lang w:val="en-GB"/>
        </w:rPr>
      </w:pPr>
    </w:p>
    <w:p w:rsidR="00A04BD3" w:rsidRPr="00550651" w:rsidRDefault="00A04BD3" w:rsidP="00550651">
      <w:pPr>
        <w:spacing w:line="360" w:lineRule="auto"/>
        <w:jc w:val="both"/>
        <w:rPr>
          <w:b/>
          <w:lang w:val="en-GB"/>
        </w:rPr>
      </w:pPr>
      <w:r w:rsidRPr="00550651">
        <w:rPr>
          <w:lang w:val="en-GB"/>
        </w:rPr>
        <w:br w:type="page"/>
      </w:r>
    </w:p>
    <w:p w:rsidR="00A15B7F" w:rsidRPr="00550651" w:rsidRDefault="00A15B7F" w:rsidP="00550651">
      <w:pPr>
        <w:pStyle w:val="Heading1"/>
        <w:rPr>
          <w:lang w:val="en-GB"/>
        </w:rPr>
      </w:pPr>
      <w:bookmarkStart w:id="2" w:name="_54mq7q3eu6fz" w:colFirst="0" w:colLast="0"/>
      <w:bookmarkStart w:id="3" w:name="_Toc23755801"/>
      <w:bookmarkEnd w:id="2"/>
      <w:r w:rsidRPr="00550651">
        <w:rPr>
          <w:lang w:val="en-GB"/>
        </w:rPr>
        <w:lastRenderedPageBreak/>
        <w:t xml:space="preserve">Part 1 </w:t>
      </w:r>
      <w:bookmarkStart w:id="4" w:name="_GoBack"/>
      <w:bookmarkEnd w:id="4"/>
    </w:p>
    <w:p w:rsidR="00551502" w:rsidRPr="00550651" w:rsidRDefault="006026FA" w:rsidP="00550651">
      <w:pPr>
        <w:pStyle w:val="Heading1"/>
        <w:rPr>
          <w:lang w:val="en-GB"/>
        </w:rPr>
      </w:pPr>
      <w:r w:rsidRPr="00550651">
        <w:rPr>
          <w:lang w:val="en-GB"/>
        </w:rPr>
        <w:t xml:space="preserve">1. </w:t>
      </w:r>
      <w:r w:rsidR="0048351E" w:rsidRPr="00550651">
        <w:rPr>
          <w:lang w:val="en-GB"/>
        </w:rPr>
        <w:t xml:space="preserve">Explain why the same set of data can be considered as useful information by some and useless data by others. </w:t>
      </w:r>
      <w:bookmarkEnd w:id="3"/>
    </w:p>
    <w:p w:rsidR="00551502" w:rsidRPr="00550651" w:rsidRDefault="00E74568" w:rsidP="00550651">
      <w:pPr>
        <w:pStyle w:val="Normal1"/>
        <w:spacing w:line="360" w:lineRule="auto"/>
        <w:jc w:val="both"/>
        <w:rPr>
          <w:b/>
          <w:sz w:val="24"/>
          <w:szCs w:val="24"/>
          <w:lang w:val="en-GB"/>
        </w:rPr>
      </w:pPr>
      <w:r w:rsidRPr="00550651">
        <w:rPr>
          <w:sz w:val="24"/>
          <w:szCs w:val="24"/>
          <w:lang w:val="en-GB"/>
        </w:rPr>
        <w:t>Knowledge management is a method of gathering and capturing the existing knowledge in the organisation and making systematic and effective use of knowledge for the benefit of the organisation (</w:t>
      </w:r>
      <w:r w:rsidRPr="00550651">
        <w:rPr>
          <w:sz w:val="24"/>
          <w:szCs w:val="24"/>
          <w:shd w:val="clear" w:color="auto" w:fill="FFFFFF"/>
          <w:lang w:val="en-GB"/>
        </w:rPr>
        <w:t>Webb, 2017</w:t>
      </w:r>
      <w:r w:rsidRPr="00550651">
        <w:rPr>
          <w:sz w:val="24"/>
          <w:szCs w:val="24"/>
          <w:lang w:val="en-GB"/>
        </w:rPr>
        <w:t xml:space="preserve">). </w:t>
      </w:r>
      <w:r w:rsidR="00390980" w:rsidRPr="00550651">
        <w:rPr>
          <w:sz w:val="24"/>
          <w:szCs w:val="24"/>
        </w:rPr>
        <w:t xml:space="preserve">Data is essential for conducting any operations, be it for </w:t>
      </w:r>
      <w:proofErr w:type="spellStart"/>
      <w:r w:rsidR="00390980" w:rsidRPr="00550651">
        <w:rPr>
          <w:sz w:val="24"/>
          <w:szCs w:val="24"/>
        </w:rPr>
        <w:t>organisation</w:t>
      </w:r>
      <w:proofErr w:type="spellEnd"/>
      <w:r w:rsidR="00390980" w:rsidRPr="00550651">
        <w:rPr>
          <w:sz w:val="24"/>
          <w:szCs w:val="24"/>
        </w:rPr>
        <w:t xml:space="preserve"> or even in our daily activities</w:t>
      </w:r>
      <w:r w:rsidR="00390980" w:rsidRPr="00550651">
        <w:rPr>
          <w:sz w:val="24"/>
          <w:szCs w:val="24"/>
          <w:lang w:val="en-GB"/>
        </w:rPr>
        <w:t xml:space="preserve">. </w:t>
      </w:r>
      <w:r w:rsidR="009928CC" w:rsidRPr="00550651">
        <w:rPr>
          <w:sz w:val="24"/>
          <w:szCs w:val="24"/>
          <w:lang w:val="en-GB"/>
        </w:rPr>
        <w:t>T</w:t>
      </w:r>
      <w:r w:rsidR="006026FA" w:rsidRPr="00550651">
        <w:rPr>
          <w:sz w:val="24"/>
          <w:szCs w:val="24"/>
          <w:lang w:val="en-GB"/>
        </w:rPr>
        <w:t xml:space="preserve">he usefulness of a particular data varies from person to person </w:t>
      </w:r>
      <w:r w:rsidR="009928CC" w:rsidRPr="00550651">
        <w:rPr>
          <w:sz w:val="24"/>
          <w:szCs w:val="24"/>
          <w:lang w:val="en-GB"/>
        </w:rPr>
        <w:t>and from situation to situation</w:t>
      </w:r>
      <w:r w:rsidR="006026FA" w:rsidRPr="00550651">
        <w:rPr>
          <w:sz w:val="24"/>
          <w:szCs w:val="24"/>
          <w:lang w:val="en-GB"/>
        </w:rPr>
        <w:t xml:space="preserve">. </w:t>
      </w:r>
      <w:r w:rsidR="00D00364" w:rsidRPr="00550651">
        <w:rPr>
          <w:sz w:val="24"/>
          <w:szCs w:val="24"/>
          <w:lang w:val="en-GB"/>
        </w:rPr>
        <w:t>Particular</w:t>
      </w:r>
      <w:r w:rsidR="006026FA" w:rsidRPr="00550651">
        <w:rPr>
          <w:sz w:val="24"/>
          <w:szCs w:val="24"/>
          <w:lang w:val="en-GB"/>
        </w:rPr>
        <w:t xml:space="preserve"> information can be of extreme importance to the organisation or the person, but the same information may not be of any use to the person or another company</w:t>
      </w:r>
      <w:r w:rsidR="00DC68A8" w:rsidRPr="00550651">
        <w:rPr>
          <w:sz w:val="24"/>
          <w:szCs w:val="24"/>
          <w:lang w:val="en-GB"/>
        </w:rPr>
        <w:t xml:space="preserve"> (</w:t>
      </w:r>
      <w:r w:rsidR="00DC68A8" w:rsidRPr="00550651">
        <w:rPr>
          <w:sz w:val="24"/>
          <w:szCs w:val="24"/>
          <w:shd w:val="clear" w:color="auto" w:fill="FFFFFF"/>
          <w:lang w:val="en-GB"/>
        </w:rPr>
        <w:t>Jansen, 2017</w:t>
      </w:r>
      <w:r w:rsidR="00DC68A8" w:rsidRPr="00550651">
        <w:rPr>
          <w:sz w:val="24"/>
          <w:szCs w:val="24"/>
          <w:lang w:val="en-GB"/>
        </w:rPr>
        <w:t>)</w:t>
      </w:r>
      <w:r w:rsidR="006026FA" w:rsidRPr="00550651">
        <w:rPr>
          <w:sz w:val="24"/>
          <w:szCs w:val="24"/>
          <w:lang w:val="en-GB"/>
        </w:rPr>
        <w:t xml:space="preserve">. For example- there are two </w:t>
      </w:r>
      <w:r w:rsidR="00D00364" w:rsidRPr="00550651">
        <w:rPr>
          <w:sz w:val="24"/>
          <w:szCs w:val="24"/>
          <w:lang w:val="en-GB"/>
        </w:rPr>
        <w:t>organisations,</w:t>
      </w:r>
      <w:r w:rsidR="006026FA" w:rsidRPr="00550651">
        <w:rPr>
          <w:sz w:val="24"/>
          <w:szCs w:val="24"/>
          <w:lang w:val="en-GB"/>
        </w:rPr>
        <w:t xml:space="preserve"> one is a local restaurant, </w:t>
      </w:r>
      <w:r w:rsidR="00D00364" w:rsidRPr="00550651">
        <w:rPr>
          <w:sz w:val="24"/>
          <w:szCs w:val="24"/>
          <w:lang w:val="en-GB"/>
        </w:rPr>
        <w:t>and the</w:t>
      </w:r>
      <w:r w:rsidR="006026FA" w:rsidRPr="00550651">
        <w:rPr>
          <w:sz w:val="24"/>
          <w:szCs w:val="24"/>
          <w:lang w:val="en-GB"/>
        </w:rPr>
        <w:t xml:space="preserve"> other is </w:t>
      </w:r>
      <w:r w:rsidR="00D00364" w:rsidRPr="00550651">
        <w:rPr>
          <w:sz w:val="24"/>
          <w:szCs w:val="24"/>
          <w:lang w:val="en-GB"/>
        </w:rPr>
        <w:t>fashion</w:t>
      </w:r>
      <w:r w:rsidR="006026FA" w:rsidRPr="00550651">
        <w:rPr>
          <w:sz w:val="24"/>
          <w:szCs w:val="24"/>
          <w:lang w:val="en-GB"/>
        </w:rPr>
        <w:t xml:space="preserve"> retail. Certain information and data regarding unique cuisine and blend of local flavours with international food items are useful for the restaurant. Whereas this data is of no use for the fashion retail company which only sells clothes.</w:t>
      </w:r>
      <w:r w:rsidR="00F17A13" w:rsidRPr="00550651">
        <w:rPr>
          <w:sz w:val="24"/>
          <w:szCs w:val="24"/>
          <w:lang w:val="en-GB"/>
        </w:rPr>
        <w:t xml:space="preserve"> They are not relevant for its business purposes. </w:t>
      </w:r>
      <w:r w:rsidR="006026FA" w:rsidRPr="00550651">
        <w:rPr>
          <w:sz w:val="24"/>
          <w:szCs w:val="24"/>
          <w:lang w:val="en-GB"/>
        </w:rPr>
        <w:t xml:space="preserve"> On the other hand, data and information about the latest fashion trends is useful for the fashion retail but is of no use for the restaurant</w:t>
      </w:r>
      <w:r w:rsidR="00DC68A8" w:rsidRPr="00550651">
        <w:rPr>
          <w:sz w:val="24"/>
          <w:szCs w:val="24"/>
          <w:lang w:val="en-GB"/>
        </w:rPr>
        <w:t xml:space="preserve"> (</w:t>
      </w:r>
      <w:proofErr w:type="spellStart"/>
      <w:r w:rsidR="00DC68A8" w:rsidRPr="00550651">
        <w:rPr>
          <w:sz w:val="24"/>
          <w:szCs w:val="24"/>
          <w:shd w:val="clear" w:color="auto" w:fill="FFFFFF"/>
          <w:lang w:val="en-GB"/>
        </w:rPr>
        <w:t>Akhavan</w:t>
      </w:r>
      <w:r w:rsidR="00DC68A8" w:rsidRPr="00550651">
        <w:rPr>
          <w:i/>
          <w:sz w:val="24"/>
          <w:szCs w:val="24"/>
          <w:shd w:val="clear" w:color="auto" w:fill="FFFFFF"/>
          <w:lang w:val="en-GB"/>
        </w:rPr>
        <w:t>et</w:t>
      </w:r>
      <w:proofErr w:type="spellEnd"/>
      <w:r w:rsidR="00DC68A8" w:rsidRPr="00550651">
        <w:rPr>
          <w:i/>
          <w:sz w:val="24"/>
          <w:szCs w:val="24"/>
          <w:shd w:val="clear" w:color="auto" w:fill="FFFFFF"/>
          <w:lang w:val="en-GB"/>
        </w:rPr>
        <w:t xml:space="preserve"> al</w:t>
      </w:r>
      <w:r w:rsidR="00DC68A8" w:rsidRPr="00550651">
        <w:rPr>
          <w:sz w:val="24"/>
          <w:szCs w:val="24"/>
          <w:shd w:val="clear" w:color="auto" w:fill="FFFFFF"/>
          <w:lang w:val="en-GB"/>
        </w:rPr>
        <w:t>., 2016</w:t>
      </w:r>
      <w:r w:rsidR="00DC68A8" w:rsidRPr="00550651">
        <w:rPr>
          <w:sz w:val="24"/>
          <w:szCs w:val="24"/>
          <w:lang w:val="en-GB"/>
        </w:rPr>
        <w:t>)</w:t>
      </w:r>
      <w:r w:rsidR="006026FA" w:rsidRPr="00550651">
        <w:rPr>
          <w:sz w:val="24"/>
          <w:szCs w:val="24"/>
          <w:lang w:val="en-GB"/>
        </w:rPr>
        <w:t xml:space="preserve">. </w:t>
      </w:r>
      <w:r w:rsidR="00F17A13" w:rsidRPr="00550651">
        <w:rPr>
          <w:sz w:val="24"/>
          <w:szCs w:val="24"/>
          <w:lang w:val="en-GB"/>
        </w:rPr>
        <w:t xml:space="preserve">Information about the latest trends in fashion will not help in the business of the restaurant. </w:t>
      </w:r>
      <w:r w:rsidR="006026FA" w:rsidRPr="00550651">
        <w:rPr>
          <w:sz w:val="24"/>
          <w:szCs w:val="24"/>
          <w:lang w:val="en-GB"/>
        </w:rPr>
        <w:t xml:space="preserve">Thus useful information is then considered as knowledge about that particular subject which </w:t>
      </w:r>
      <w:r w:rsidR="00DC68A8" w:rsidRPr="00550651">
        <w:rPr>
          <w:sz w:val="24"/>
          <w:szCs w:val="24"/>
          <w:lang w:val="en-GB"/>
        </w:rPr>
        <w:t>is</w:t>
      </w:r>
      <w:r w:rsidR="006026FA" w:rsidRPr="00550651">
        <w:rPr>
          <w:sz w:val="24"/>
          <w:szCs w:val="24"/>
          <w:lang w:val="en-GB"/>
        </w:rPr>
        <w:t xml:space="preserve"> considered by the companies before making decisions about their products, services and marketing strategies</w:t>
      </w:r>
      <w:r w:rsidR="008426F1" w:rsidRPr="00550651">
        <w:rPr>
          <w:sz w:val="24"/>
          <w:szCs w:val="24"/>
          <w:lang w:val="en-GB"/>
        </w:rPr>
        <w:t xml:space="preserve"> (</w:t>
      </w:r>
      <w:r w:rsidR="008426F1" w:rsidRPr="00550651">
        <w:rPr>
          <w:sz w:val="24"/>
          <w:szCs w:val="24"/>
          <w:shd w:val="clear" w:color="auto" w:fill="FFFFFF"/>
          <w:lang w:val="en-GB"/>
        </w:rPr>
        <w:t xml:space="preserve">Ferraris </w:t>
      </w:r>
      <w:r w:rsidR="008426F1" w:rsidRPr="00550651">
        <w:rPr>
          <w:i/>
          <w:sz w:val="24"/>
          <w:szCs w:val="24"/>
          <w:shd w:val="clear" w:color="auto" w:fill="FFFFFF"/>
          <w:lang w:val="en-GB"/>
        </w:rPr>
        <w:t>et al.</w:t>
      </w:r>
      <w:r w:rsidR="008426F1" w:rsidRPr="00550651">
        <w:rPr>
          <w:sz w:val="24"/>
          <w:szCs w:val="24"/>
          <w:shd w:val="clear" w:color="auto" w:fill="FFFFFF"/>
          <w:lang w:val="en-GB"/>
        </w:rPr>
        <w:t>, 2017</w:t>
      </w:r>
      <w:r w:rsidR="008426F1" w:rsidRPr="00550651">
        <w:rPr>
          <w:sz w:val="24"/>
          <w:szCs w:val="24"/>
          <w:lang w:val="en-GB"/>
        </w:rPr>
        <w:t>)</w:t>
      </w:r>
      <w:r w:rsidR="006026FA" w:rsidRPr="00550651">
        <w:rPr>
          <w:sz w:val="24"/>
          <w:szCs w:val="24"/>
          <w:lang w:val="en-GB"/>
        </w:rPr>
        <w:t>.</w:t>
      </w:r>
    </w:p>
    <w:p w:rsidR="00551502" w:rsidRPr="00550651" w:rsidRDefault="006026FA" w:rsidP="00550651">
      <w:pPr>
        <w:pStyle w:val="Heading1"/>
        <w:rPr>
          <w:lang w:val="en-GB"/>
        </w:rPr>
      </w:pPr>
      <w:bookmarkStart w:id="5" w:name="_Toc23755802"/>
      <w:r w:rsidRPr="00550651">
        <w:rPr>
          <w:lang w:val="en-GB"/>
        </w:rPr>
        <w:t xml:space="preserve">2. </w:t>
      </w:r>
      <w:r w:rsidR="0048351E" w:rsidRPr="00550651">
        <w:rPr>
          <w:lang w:val="en-GB"/>
        </w:rPr>
        <w:t>Describe the ways in which “knowledge” differs from “data” and “information.” Justify your answer with a relevant diagram.</w:t>
      </w:r>
      <w:bookmarkEnd w:id="5"/>
    </w:p>
    <w:p w:rsidR="00F17A13" w:rsidRPr="00550651" w:rsidRDefault="006026FA" w:rsidP="00550651">
      <w:pPr>
        <w:pStyle w:val="Normal1"/>
        <w:spacing w:line="360" w:lineRule="auto"/>
        <w:jc w:val="both"/>
        <w:rPr>
          <w:sz w:val="24"/>
          <w:szCs w:val="24"/>
        </w:rPr>
      </w:pPr>
      <w:r w:rsidRPr="00550651">
        <w:rPr>
          <w:sz w:val="24"/>
          <w:szCs w:val="24"/>
          <w:lang w:val="en-GB"/>
        </w:rPr>
        <w:t xml:space="preserve">Data is considered as facts and figures which are already present </w:t>
      </w:r>
      <w:r w:rsidR="00E41F81" w:rsidRPr="00550651">
        <w:rPr>
          <w:sz w:val="24"/>
          <w:szCs w:val="24"/>
          <w:lang w:val="en-GB"/>
        </w:rPr>
        <w:t>in the society, system or</w:t>
      </w:r>
      <w:r w:rsidRPr="00550651">
        <w:rPr>
          <w:sz w:val="24"/>
          <w:szCs w:val="24"/>
          <w:lang w:val="en-GB"/>
        </w:rPr>
        <w:t xml:space="preserve"> organisation</w:t>
      </w:r>
      <w:r w:rsidR="00F17A13" w:rsidRPr="00550651">
        <w:rPr>
          <w:sz w:val="24"/>
          <w:szCs w:val="24"/>
          <w:lang w:val="en-GB"/>
        </w:rPr>
        <w:t>.</w:t>
      </w:r>
      <w:r w:rsidR="00390980" w:rsidRPr="00550651">
        <w:rPr>
          <w:sz w:val="24"/>
          <w:szCs w:val="24"/>
        </w:rPr>
        <w:t>They are equivalent to raw materials or facts that are required to understand any concept or situation.</w:t>
      </w:r>
      <w:r w:rsidRPr="00550651">
        <w:rPr>
          <w:sz w:val="24"/>
          <w:szCs w:val="24"/>
          <w:lang w:val="en-GB"/>
        </w:rPr>
        <w:t>Data can be in the form of symbol, character or signs which when converted exhibits specific meaning related to the context</w:t>
      </w:r>
      <w:r w:rsidR="008426F1" w:rsidRPr="00550651">
        <w:rPr>
          <w:sz w:val="24"/>
          <w:szCs w:val="24"/>
          <w:lang w:val="en-GB"/>
        </w:rPr>
        <w:t xml:space="preserve"> (</w:t>
      </w:r>
      <w:r w:rsidR="008426F1" w:rsidRPr="00550651">
        <w:rPr>
          <w:sz w:val="24"/>
          <w:szCs w:val="24"/>
          <w:shd w:val="clear" w:color="auto" w:fill="FFFFFF"/>
          <w:lang w:val="en-GB"/>
        </w:rPr>
        <w:t xml:space="preserve">Ward </w:t>
      </w:r>
      <w:r w:rsidR="008426F1" w:rsidRPr="00550651">
        <w:rPr>
          <w:i/>
          <w:sz w:val="24"/>
          <w:szCs w:val="24"/>
          <w:shd w:val="clear" w:color="auto" w:fill="FFFFFF"/>
          <w:lang w:val="en-GB"/>
        </w:rPr>
        <w:t>et al</w:t>
      </w:r>
      <w:r w:rsidR="008426F1" w:rsidRPr="00550651">
        <w:rPr>
          <w:sz w:val="24"/>
          <w:szCs w:val="24"/>
          <w:shd w:val="clear" w:color="auto" w:fill="FFFFFF"/>
          <w:lang w:val="en-GB"/>
        </w:rPr>
        <w:t>., 2015</w:t>
      </w:r>
      <w:r w:rsidR="008426F1" w:rsidRPr="00550651">
        <w:rPr>
          <w:sz w:val="24"/>
          <w:szCs w:val="24"/>
          <w:lang w:val="en-GB"/>
        </w:rPr>
        <w:t>)</w:t>
      </w:r>
      <w:r w:rsidRPr="00550651">
        <w:rPr>
          <w:sz w:val="24"/>
          <w:szCs w:val="24"/>
          <w:lang w:val="en-GB"/>
        </w:rPr>
        <w:t>.</w:t>
      </w:r>
      <w:r w:rsidR="00673700" w:rsidRPr="00550651">
        <w:rPr>
          <w:sz w:val="24"/>
          <w:szCs w:val="24"/>
        </w:rPr>
        <w:t>Thus data is also considered as an input for any system of operations.</w:t>
      </w:r>
      <w:r w:rsidR="00F17A13" w:rsidRPr="00550651">
        <w:rPr>
          <w:sz w:val="24"/>
          <w:szCs w:val="24"/>
          <w:lang w:val="en-GB"/>
        </w:rPr>
        <w:t>C</w:t>
      </w:r>
      <w:r w:rsidRPr="00550651">
        <w:rPr>
          <w:sz w:val="24"/>
          <w:szCs w:val="24"/>
          <w:lang w:val="en-GB"/>
        </w:rPr>
        <w:t xml:space="preserve">ollecting observations can form data.  Data collection can be done with the use of machines as </w:t>
      </w:r>
      <w:r w:rsidRPr="00550651">
        <w:rPr>
          <w:sz w:val="24"/>
          <w:szCs w:val="24"/>
          <w:lang w:val="en-GB"/>
        </w:rPr>
        <w:lastRenderedPageBreak/>
        <w:t>well. It is found that many data are stored and collected by machines</w:t>
      </w:r>
      <w:r w:rsidR="001E2EFF" w:rsidRPr="00550651">
        <w:rPr>
          <w:sz w:val="24"/>
          <w:szCs w:val="24"/>
          <w:lang w:val="en-GB"/>
        </w:rPr>
        <w:t xml:space="preserve"> (</w:t>
      </w:r>
      <w:r w:rsidR="001E2EFF" w:rsidRPr="00550651">
        <w:rPr>
          <w:sz w:val="24"/>
          <w:szCs w:val="24"/>
          <w:shd w:val="clear" w:color="auto" w:fill="FFFFFF"/>
          <w:lang w:val="en-GB"/>
        </w:rPr>
        <w:t xml:space="preserve">Hartmann </w:t>
      </w:r>
      <w:r w:rsidR="001E2EFF" w:rsidRPr="00550651">
        <w:rPr>
          <w:i/>
          <w:sz w:val="24"/>
          <w:szCs w:val="24"/>
          <w:shd w:val="clear" w:color="auto" w:fill="FFFFFF"/>
          <w:lang w:val="en-GB"/>
        </w:rPr>
        <w:t>et al.</w:t>
      </w:r>
      <w:r w:rsidR="001E2EFF" w:rsidRPr="00550651">
        <w:rPr>
          <w:sz w:val="24"/>
          <w:szCs w:val="24"/>
          <w:shd w:val="clear" w:color="auto" w:fill="FFFFFF"/>
          <w:lang w:val="en-GB"/>
        </w:rPr>
        <w:t>, 2016</w:t>
      </w:r>
      <w:r w:rsidR="001E2EFF" w:rsidRPr="00550651">
        <w:rPr>
          <w:sz w:val="24"/>
          <w:szCs w:val="24"/>
          <w:lang w:val="en-GB"/>
        </w:rPr>
        <w:t>)</w:t>
      </w:r>
      <w:r w:rsidRPr="00550651">
        <w:rPr>
          <w:sz w:val="24"/>
          <w:szCs w:val="24"/>
          <w:lang w:val="en-GB"/>
        </w:rPr>
        <w:t>. Data is basically a representation of figures and facts. When data gets interpreted into meaning that is associated with the relevant context then they are termed as information</w:t>
      </w:r>
      <w:r w:rsidR="001E2EFF" w:rsidRPr="00550651">
        <w:rPr>
          <w:sz w:val="24"/>
          <w:szCs w:val="24"/>
          <w:lang w:val="en-GB"/>
        </w:rPr>
        <w:t xml:space="preserve"> (</w:t>
      </w:r>
      <w:proofErr w:type="spellStart"/>
      <w:r w:rsidR="001E2EFF" w:rsidRPr="00550651">
        <w:rPr>
          <w:sz w:val="24"/>
          <w:szCs w:val="24"/>
          <w:shd w:val="clear" w:color="auto" w:fill="FFFFFF"/>
          <w:lang w:val="en-GB"/>
        </w:rPr>
        <w:t>Orna</w:t>
      </w:r>
      <w:proofErr w:type="spellEnd"/>
      <w:r w:rsidR="001E2EFF" w:rsidRPr="00550651">
        <w:rPr>
          <w:sz w:val="24"/>
          <w:szCs w:val="24"/>
          <w:shd w:val="clear" w:color="auto" w:fill="FFFFFF"/>
          <w:lang w:val="en-GB"/>
        </w:rPr>
        <w:t>, 2017</w:t>
      </w:r>
      <w:r w:rsidR="001E2EFF" w:rsidRPr="00550651">
        <w:rPr>
          <w:sz w:val="24"/>
          <w:szCs w:val="24"/>
          <w:lang w:val="en-GB"/>
        </w:rPr>
        <w:t>)</w:t>
      </w:r>
      <w:r w:rsidRPr="00550651">
        <w:rPr>
          <w:sz w:val="24"/>
          <w:szCs w:val="24"/>
          <w:lang w:val="en-GB"/>
        </w:rPr>
        <w:t>. Integration of data into specific meaning and significance is termed as information. It is a framework of data that has relevance and meaning</w:t>
      </w:r>
      <w:r w:rsidR="001E2EFF" w:rsidRPr="00550651">
        <w:rPr>
          <w:sz w:val="24"/>
          <w:szCs w:val="24"/>
          <w:lang w:val="en-GB"/>
        </w:rPr>
        <w:t xml:space="preserve"> (</w:t>
      </w:r>
      <w:proofErr w:type="spellStart"/>
      <w:r w:rsidR="001E2EFF" w:rsidRPr="00550651">
        <w:rPr>
          <w:sz w:val="24"/>
          <w:szCs w:val="24"/>
          <w:shd w:val="clear" w:color="auto" w:fill="FFFFFF"/>
          <w:lang w:val="en-GB"/>
        </w:rPr>
        <w:t>Corti</w:t>
      </w:r>
      <w:r w:rsidR="001E2EFF" w:rsidRPr="00550651">
        <w:rPr>
          <w:i/>
          <w:sz w:val="24"/>
          <w:szCs w:val="24"/>
          <w:shd w:val="clear" w:color="auto" w:fill="FFFFFF"/>
          <w:lang w:val="en-GB"/>
        </w:rPr>
        <w:t>et</w:t>
      </w:r>
      <w:proofErr w:type="spellEnd"/>
      <w:r w:rsidR="001E2EFF" w:rsidRPr="00550651">
        <w:rPr>
          <w:i/>
          <w:sz w:val="24"/>
          <w:szCs w:val="24"/>
          <w:shd w:val="clear" w:color="auto" w:fill="FFFFFF"/>
          <w:lang w:val="en-GB"/>
        </w:rPr>
        <w:t xml:space="preserve"> al</w:t>
      </w:r>
      <w:r w:rsidR="001E2EFF" w:rsidRPr="00550651">
        <w:rPr>
          <w:sz w:val="24"/>
          <w:szCs w:val="24"/>
          <w:shd w:val="clear" w:color="auto" w:fill="FFFFFF"/>
          <w:lang w:val="en-GB"/>
        </w:rPr>
        <w:t>., 2019</w:t>
      </w:r>
      <w:r w:rsidR="001E2EFF" w:rsidRPr="00550651">
        <w:rPr>
          <w:sz w:val="24"/>
          <w:szCs w:val="24"/>
          <w:lang w:val="en-GB"/>
        </w:rPr>
        <w:t>)</w:t>
      </w:r>
      <w:r w:rsidRPr="00550651">
        <w:rPr>
          <w:sz w:val="24"/>
          <w:szCs w:val="24"/>
          <w:lang w:val="en-GB"/>
        </w:rPr>
        <w:t>. Information is basically refined version of data as data is collected systematically and</w:t>
      </w:r>
      <w:r w:rsidR="00673700" w:rsidRPr="00550651">
        <w:rPr>
          <w:sz w:val="24"/>
          <w:szCs w:val="24"/>
          <w:lang w:val="en-GB"/>
        </w:rPr>
        <w:t xml:space="preserve"> converted to form information. </w:t>
      </w:r>
      <w:r w:rsidR="00673700" w:rsidRPr="00550651">
        <w:rPr>
          <w:sz w:val="24"/>
          <w:szCs w:val="24"/>
        </w:rPr>
        <w:t>They are considered as useful facts. They can be considered as messages with meaning.</w:t>
      </w:r>
    </w:p>
    <w:p w:rsidR="00551502" w:rsidRPr="00550651" w:rsidRDefault="00673700" w:rsidP="00550651">
      <w:pPr>
        <w:pStyle w:val="Normal1"/>
        <w:spacing w:line="360" w:lineRule="auto"/>
        <w:jc w:val="both"/>
        <w:rPr>
          <w:sz w:val="24"/>
          <w:szCs w:val="24"/>
          <w:lang w:val="en-GB"/>
        </w:rPr>
      </w:pPr>
      <w:r w:rsidRPr="00550651">
        <w:rPr>
          <w:sz w:val="24"/>
          <w:szCs w:val="24"/>
        </w:rPr>
        <w:t>When information is linked with particular context, situation or person then the information gets converted into knowledge</w:t>
      </w:r>
      <w:r w:rsidRPr="00550651">
        <w:rPr>
          <w:sz w:val="24"/>
          <w:szCs w:val="24"/>
          <w:lang w:val="en-GB"/>
        </w:rPr>
        <w:t xml:space="preserve">. </w:t>
      </w:r>
      <w:r w:rsidR="006026FA" w:rsidRPr="00550651">
        <w:rPr>
          <w:sz w:val="24"/>
          <w:szCs w:val="24"/>
          <w:lang w:val="en-GB"/>
        </w:rPr>
        <w:t>Knowledge is useful and relevant to the subject of information. Knowledge forms the foundation</w:t>
      </w:r>
      <w:r w:rsidR="00E41F81" w:rsidRPr="00550651">
        <w:rPr>
          <w:sz w:val="24"/>
          <w:szCs w:val="24"/>
          <w:lang w:val="en-GB"/>
        </w:rPr>
        <w:t xml:space="preserve"> of decisions and problems. </w:t>
      </w:r>
      <w:r w:rsidR="006026FA" w:rsidRPr="00550651">
        <w:rPr>
          <w:sz w:val="24"/>
          <w:szCs w:val="24"/>
          <w:lang w:val="en-GB"/>
        </w:rPr>
        <w:t xml:space="preserve">Knowledge is essential as it forms the basic framework of any decisions, strategies or actions. Knowledge sometimes </w:t>
      </w:r>
      <w:r w:rsidR="00D26454" w:rsidRPr="00550651">
        <w:rPr>
          <w:sz w:val="24"/>
          <w:szCs w:val="24"/>
          <w:lang w:val="en-GB"/>
        </w:rPr>
        <w:t>provides</w:t>
      </w:r>
      <w:r w:rsidR="006026FA" w:rsidRPr="00550651">
        <w:rPr>
          <w:sz w:val="24"/>
          <w:szCs w:val="24"/>
          <w:lang w:val="en-GB"/>
        </w:rPr>
        <w:t xml:space="preserve"> a roadmap for understanding v</w:t>
      </w:r>
      <w:r w:rsidR="00330BA0" w:rsidRPr="00550651">
        <w:rPr>
          <w:sz w:val="24"/>
          <w:szCs w:val="24"/>
          <w:lang w:val="en-GB"/>
        </w:rPr>
        <w:t>arious concepts and situations.</w:t>
      </w:r>
      <w:r w:rsidRPr="00550651">
        <w:rPr>
          <w:sz w:val="24"/>
          <w:szCs w:val="24"/>
        </w:rPr>
        <w:t>They are essential in forming the beliefs and principles of people. Both information and data is required to form knowledge.</w:t>
      </w:r>
      <w:r w:rsidR="006026FA" w:rsidRPr="00550651">
        <w:rPr>
          <w:sz w:val="24"/>
          <w:szCs w:val="24"/>
          <w:lang w:val="en-GB"/>
        </w:rPr>
        <w:t>Successful process of information gets converted into knowledge</w:t>
      </w:r>
      <w:r w:rsidR="001E2EFF" w:rsidRPr="00550651">
        <w:rPr>
          <w:sz w:val="24"/>
          <w:szCs w:val="24"/>
          <w:lang w:val="en-GB"/>
        </w:rPr>
        <w:t xml:space="preserve"> (</w:t>
      </w:r>
      <w:proofErr w:type="spellStart"/>
      <w:r w:rsidR="001E2EFF" w:rsidRPr="00550651">
        <w:rPr>
          <w:sz w:val="24"/>
          <w:szCs w:val="24"/>
          <w:shd w:val="clear" w:color="auto" w:fill="FFFFFF"/>
          <w:lang w:val="en-GB"/>
        </w:rPr>
        <w:t>Masa’deh</w:t>
      </w:r>
      <w:r w:rsidR="001E2EFF" w:rsidRPr="00550651">
        <w:rPr>
          <w:i/>
          <w:sz w:val="24"/>
          <w:szCs w:val="24"/>
          <w:shd w:val="clear" w:color="auto" w:fill="FFFFFF"/>
          <w:lang w:val="en-GB"/>
        </w:rPr>
        <w:t>et</w:t>
      </w:r>
      <w:proofErr w:type="spellEnd"/>
      <w:r w:rsidR="001E2EFF" w:rsidRPr="00550651">
        <w:rPr>
          <w:i/>
          <w:sz w:val="24"/>
          <w:szCs w:val="24"/>
          <w:shd w:val="clear" w:color="auto" w:fill="FFFFFF"/>
          <w:lang w:val="en-GB"/>
        </w:rPr>
        <w:t xml:space="preserve"> al</w:t>
      </w:r>
      <w:r w:rsidR="001E2EFF" w:rsidRPr="00550651">
        <w:rPr>
          <w:sz w:val="24"/>
          <w:szCs w:val="24"/>
          <w:shd w:val="clear" w:color="auto" w:fill="FFFFFF"/>
          <w:lang w:val="en-GB"/>
        </w:rPr>
        <w:t>., 2017</w:t>
      </w:r>
      <w:r w:rsidR="001E2EFF" w:rsidRPr="00550651">
        <w:rPr>
          <w:sz w:val="24"/>
          <w:szCs w:val="24"/>
          <w:lang w:val="en-GB"/>
        </w:rPr>
        <w:t>)</w:t>
      </w:r>
      <w:r w:rsidR="006026FA" w:rsidRPr="00550651">
        <w:rPr>
          <w:sz w:val="24"/>
          <w:szCs w:val="24"/>
          <w:lang w:val="en-GB"/>
        </w:rPr>
        <w:t>.</w:t>
      </w:r>
    </w:p>
    <w:p w:rsidR="00551502" w:rsidRPr="00550651" w:rsidRDefault="006026FA" w:rsidP="00550651">
      <w:pPr>
        <w:pStyle w:val="Normal1"/>
        <w:spacing w:line="360" w:lineRule="auto"/>
        <w:jc w:val="both"/>
        <w:rPr>
          <w:sz w:val="24"/>
          <w:szCs w:val="24"/>
          <w:lang w:val="en-GB"/>
        </w:rPr>
      </w:pPr>
      <w:r w:rsidRPr="00550651">
        <w:rPr>
          <w:sz w:val="24"/>
          <w:szCs w:val="24"/>
          <w:lang w:val="en-GB"/>
        </w:rPr>
        <w:t xml:space="preserve">The difference between knowledge, information and data can be understood in any organisation when the company launches its new product. The data about the particular product, the raw materials, its use and acceptance are collected from the market. This data is then related with the product and a meaning is derived from the systematic collection of data. Now the information about the product provides an understanding of the product that is useful in making decisions about the products. The various </w:t>
      </w:r>
      <w:r w:rsidR="003C0A81" w:rsidRPr="00550651">
        <w:rPr>
          <w:sz w:val="24"/>
          <w:szCs w:val="24"/>
          <w:lang w:val="en-GB"/>
        </w:rPr>
        <w:t>marketing,</w:t>
      </w:r>
      <w:r w:rsidRPr="00550651">
        <w:rPr>
          <w:sz w:val="24"/>
          <w:szCs w:val="24"/>
          <w:lang w:val="en-GB"/>
        </w:rPr>
        <w:t xml:space="preserve"> financial decisions related to the products are based on the knowledge gathered from the information.</w:t>
      </w:r>
    </w:p>
    <w:p w:rsidR="00253A59" w:rsidRPr="00550651" w:rsidRDefault="00253A59" w:rsidP="00550651">
      <w:pPr>
        <w:pStyle w:val="Normal1"/>
        <w:spacing w:line="360" w:lineRule="auto"/>
        <w:jc w:val="both"/>
        <w:rPr>
          <w:sz w:val="24"/>
          <w:szCs w:val="24"/>
          <w:lang w:val="en-GB"/>
        </w:rPr>
      </w:pPr>
      <w:r w:rsidRPr="00550651">
        <w:rPr>
          <w:noProof/>
          <w:sz w:val="24"/>
          <w:szCs w:val="24"/>
        </w:rPr>
        <w:lastRenderedPageBreak/>
        <w:drawing>
          <wp:inline distT="0" distB="0" distL="0" distR="0">
            <wp:extent cx="5886450" cy="3731712"/>
            <wp:effectExtent l="19050" t="0" r="0" b="0"/>
            <wp:docPr id="1" name="Picture 1" descr="D:\adrika\10.10.19\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drika\10.10.19\model.jpg"/>
                    <pic:cNvPicPr>
                      <a:picLocks noChangeAspect="1" noChangeArrowheads="1"/>
                    </pic:cNvPicPr>
                  </pic:nvPicPr>
                  <pic:blipFill>
                    <a:blip r:embed="rId8"/>
                    <a:srcRect/>
                    <a:stretch>
                      <a:fillRect/>
                    </a:stretch>
                  </pic:blipFill>
                  <pic:spPr bwMode="auto">
                    <a:xfrm>
                      <a:off x="0" y="0"/>
                      <a:ext cx="5886450" cy="3731712"/>
                    </a:xfrm>
                    <a:prstGeom prst="rect">
                      <a:avLst/>
                    </a:prstGeom>
                    <a:noFill/>
                    <a:ln w="9525">
                      <a:noFill/>
                      <a:miter lim="800000"/>
                      <a:headEnd/>
                      <a:tailEnd/>
                    </a:ln>
                  </pic:spPr>
                </pic:pic>
              </a:graphicData>
            </a:graphic>
          </wp:inline>
        </w:drawing>
      </w:r>
    </w:p>
    <w:p w:rsidR="00253A59" w:rsidRPr="00550651" w:rsidRDefault="00253A59" w:rsidP="00550651">
      <w:pPr>
        <w:pStyle w:val="Normal1"/>
        <w:spacing w:line="360" w:lineRule="auto"/>
        <w:jc w:val="both"/>
        <w:rPr>
          <w:b/>
          <w:sz w:val="24"/>
          <w:szCs w:val="24"/>
          <w:lang w:val="en-GB"/>
        </w:rPr>
      </w:pPr>
      <w:bookmarkStart w:id="6" w:name="_at32i0ymz37j" w:colFirst="0" w:colLast="0"/>
      <w:bookmarkEnd w:id="6"/>
      <w:r w:rsidRPr="00550651">
        <w:rPr>
          <w:b/>
          <w:sz w:val="24"/>
          <w:szCs w:val="24"/>
          <w:lang w:val="en-GB"/>
        </w:rPr>
        <w:t>Figure 1- comparison and connection between data, information and knowledge</w:t>
      </w:r>
    </w:p>
    <w:p w:rsidR="00253A59" w:rsidRPr="00550651" w:rsidRDefault="00253A59" w:rsidP="00550651">
      <w:pPr>
        <w:pStyle w:val="Normal1"/>
        <w:spacing w:line="360" w:lineRule="auto"/>
        <w:jc w:val="both"/>
        <w:rPr>
          <w:sz w:val="24"/>
          <w:szCs w:val="24"/>
          <w:lang w:val="en-GB"/>
        </w:rPr>
      </w:pPr>
      <w:r w:rsidRPr="00550651">
        <w:rPr>
          <w:sz w:val="24"/>
          <w:szCs w:val="24"/>
          <w:lang w:val="en-GB"/>
        </w:rPr>
        <w:t>(Source-</w:t>
      </w:r>
      <w:proofErr w:type="spellStart"/>
      <w:r w:rsidR="00635C12" w:rsidRPr="00550651">
        <w:rPr>
          <w:sz w:val="24"/>
          <w:szCs w:val="24"/>
          <w:shd w:val="clear" w:color="auto" w:fill="FFFFFF"/>
          <w:lang w:val="en-GB"/>
        </w:rPr>
        <w:t>Corti</w:t>
      </w:r>
      <w:r w:rsidR="00635C12" w:rsidRPr="00550651">
        <w:rPr>
          <w:i/>
          <w:sz w:val="24"/>
          <w:szCs w:val="24"/>
          <w:shd w:val="clear" w:color="auto" w:fill="FFFFFF"/>
          <w:lang w:val="en-GB"/>
        </w:rPr>
        <w:t>et</w:t>
      </w:r>
      <w:proofErr w:type="spellEnd"/>
      <w:r w:rsidR="00635C12" w:rsidRPr="00550651">
        <w:rPr>
          <w:i/>
          <w:sz w:val="24"/>
          <w:szCs w:val="24"/>
          <w:shd w:val="clear" w:color="auto" w:fill="FFFFFF"/>
          <w:lang w:val="en-GB"/>
        </w:rPr>
        <w:t xml:space="preserve"> al</w:t>
      </w:r>
      <w:r w:rsidR="00635C12" w:rsidRPr="00550651">
        <w:rPr>
          <w:sz w:val="24"/>
          <w:szCs w:val="24"/>
          <w:shd w:val="clear" w:color="auto" w:fill="FFFFFF"/>
          <w:lang w:val="en-GB"/>
        </w:rPr>
        <w:t>., 2019</w:t>
      </w:r>
      <w:r w:rsidRPr="00550651">
        <w:rPr>
          <w:sz w:val="24"/>
          <w:szCs w:val="24"/>
          <w:lang w:val="en-GB"/>
        </w:rPr>
        <w:t>)</w:t>
      </w:r>
    </w:p>
    <w:p w:rsidR="00551502" w:rsidRPr="00550651" w:rsidRDefault="0048351E" w:rsidP="00550651">
      <w:pPr>
        <w:pStyle w:val="Heading1"/>
        <w:rPr>
          <w:lang w:val="en-GB"/>
        </w:rPr>
      </w:pPr>
      <w:bookmarkStart w:id="7" w:name="_Toc23755803"/>
      <w:r w:rsidRPr="00550651">
        <w:rPr>
          <w:lang w:val="en-GB"/>
        </w:rPr>
        <w:t>3. Does a player in a card game use tacit or explicit knowledge? Explain why. Define and explain the difference between the two.</w:t>
      </w:r>
      <w:bookmarkEnd w:id="7"/>
    </w:p>
    <w:p w:rsidR="00551502" w:rsidRPr="00550651" w:rsidRDefault="006026FA" w:rsidP="00550651">
      <w:pPr>
        <w:pStyle w:val="Normal1"/>
        <w:spacing w:line="360" w:lineRule="auto"/>
        <w:jc w:val="both"/>
        <w:rPr>
          <w:sz w:val="24"/>
          <w:szCs w:val="24"/>
          <w:lang w:val="en-GB"/>
        </w:rPr>
      </w:pPr>
      <w:r w:rsidRPr="00550651">
        <w:rPr>
          <w:sz w:val="24"/>
          <w:szCs w:val="24"/>
          <w:lang w:val="en-GB"/>
        </w:rPr>
        <w:t xml:space="preserve">Tacit knowledge is inbuilt and embedded in the human brain as it gained from personal experience. It is already present in the mind and is difficult to express. Explicit knowledge is gained or derived from symbols, codes which are present in the environment, especially in the form of books, manuscripts, memos, documents etc. They are already present in the world and </w:t>
      </w:r>
      <w:r w:rsidR="00F17A13" w:rsidRPr="00550651">
        <w:rPr>
          <w:sz w:val="24"/>
          <w:szCs w:val="24"/>
          <w:lang w:val="en-GB"/>
        </w:rPr>
        <w:t>are</w:t>
      </w:r>
      <w:r w:rsidRPr="00550651">
        <w:rPr>
          <w:sz w:val="24"/>
          <w:szCs w:val="24"/>
          <w:lang w:val="en-GB"/>
        </w:rPr>
        <w:t xml:space="preserve"> easy to derive.</w:t>
      </w:r>
    </w:p>
    <w:p w:rsidR="00551502" w:rsidRPr="00550651" w:rsidRDefault="006026FA" w:rsidP="00550651">
      <w:pPr>
        <w:pStyle w:val="Normal1"/>
        <w:spacing w:line="360" w:lineRule="auto"/>
        <w:jc w:val="both"/>
        <w:rPr>
          <w:sz w:val="24"/>
          <w:szCs w:val="24"/>
          <w:lang w:val="en-GB"/>
        </w:rPr>
      </w:pPr>
      <w:r w:rsidRPr="00550651">
        <w:rPr>
          <w:sz w:val="24"/>
          <w:szCs w:val="24"/>
          <w:lang w:val="en-GB"/>
        </w:rPr>
        <w:t>In a card game that is commonly practised among people during their leisure time, two types of knowledge application occurs. These include tacit and explicit knowledge. Tacit knowledge is gained from experience. If the person is experienced in gaining knowledge from his previous experience then he/she can apply this knowledge while playing the card game</w:t>
      </w:r>
      <w:r w:rsidR="001E2EFF" w:rsidRPr="00550651">
        <w:rPr>
          <w:sz w:val="24"/>
          <w:szCs w:val="24"/>
          <w:lang w:val="en-GB"/>
        </w:rPr>
        <w:t xml:space="preserve"> (</w:t>
      </w:r>
      <w:r w:rsidR="001E2EFF" w:rsidRPr="00550651">
        <w:rPr>
          <w:sz w:val="24"/>
          <w:szCs w:val="24"/>
          <w:shd w:val="clear" w:color="auto" w:fill="FFFFFF"/>
          <w:lang w:val="en-GB"/>
        </w:rPr>
        <w:t xml:space="preserve">Van </w:t>
      </w:r>
      <w:proofErr w:type="spellStart"/>
      <w:r w:rsidR="001E2EFF" w:rsidRPr="00550651">
        <w:rPr>
          <w:sz w:val="24"/>
          <w:szCs w:val="24"/>
          <w:shd w:val="clear" w:color="auto" w:fill="FFFFFF"/>
          <w:lang w:val="en-GB"/>
        </w:rPr>
        <w:t>Dooren</w:t>
      </w:r>
      <w:proofErr w:type="spellEnd"/>
      <w:r w:rsidR="001E2EFF" w:rsidRPr="00550651">
        <w:rPr>
          <w:sz w:val="24"/>
          <w:szCs w:val="24"/>
          <w:shd w:val="clear" w:color="auto" w:fill="FFFFFF"/>
          <w:lang w:val="en-GB"/>
        </w:rPr>
        <w:t xml:space="preserve">, and Van de </w:t>
      </w:r>
      <w:proofErr w:type="spellStart"/>
      <w:r w:rsidR="001E2EFF" w:rsidRPr="00550651">
        <w:rPr>
          <w:sz w:val="24"/>
          <w:szCs w:val="24"/>
          <w:shd w:val="clear" w:color="auto" w:fill="FFFFFF"/>
          <w:lang w:val="en-GB"/>
        </w:rPr>
        <w:t>Walle</w:t>
      </w:r>
      <w:proofErr w:type="spellEnd"/>
      <w:r w:rsidR="001E2EFF" w:rsidRPr="00550651">
        <w:rPr>
          <w:sz w:val="24"/>
          <w:szCs w:val="24"/>
          <w:shd w:val="clear" w:color="auto" w:fill="FFFFFF"/>
          <w:lang w:val="en-GB"/>
        </w:rPr>
        <w:t xml:space="preserve">, </w:t>
      </w:r>
      <w:r w:rsidR="00DE362C" w:rsidRPr="00550651">
        <w:rPr>
          <w:sz w:val="24"/>
          <w:szCs w:val="24"/>
          <w:shd w:val="clear" w:color="auto" w:fill="FFFFFF"/>
          <w:lang w:val="en-GB"/>
        </w:rPr>
        <w:t>2016)</w:t>
      </w:r>
      <w:r w:rsidRPr="00550651">
        <w:rPr>
          <w:sz w:val="24"/>
          <w:szCs w:val="24"/>
          <w:lang w:val="en-GB"/>
        </w:rPr>
        <w:t xml:space="preserve">. </w:t>
      </w:r>
      <w:r w:rsidR="00DE362C" w:rsidRPr="00550651">
        <w:rPr>
          <w:sz w:val="24"/>
          <w:szCs w:val="24"/>
        </w:rPr>
        <w:t>This knowledge will enable the player to win against his opponent who has less experience in this game</w:t>
      </w:r>
      <w:r w:rsidR="00DE362C" w:rsidRPr="00550651">
        <w:rPr>
          <w:sz w:val="24"/>
          <w:szCs w:val="24"/>
          <w:lang w:val="en-GB"/>
        </w:rPr>
        <w:t xml:space="preserve">. </w:t>
      </w:r>
      <w:r w:rsidRPr="00550651">
        <w:rPr>
          <w:sz w:val="24"/>
          <w:szCs w:val="24"/>
          <w:lang w:val="en-GB"/>
        </w:rPr>
        <w:t xml:space="preserve">A player having tacit </w:t>
      </w:r>
      <w:r w:rsidRPr="00550651">
        <w:rPr>
          <w:sz w:val="24"/>
          <w:szCs w:val="24"/>
          <w:lang w:val="en-GB"/>
        </w:rPr>
        <w:lastRenderedPageBreak/>
        <w:t>knowledge will also be able to use certain tactics and methods that are known only to himself and are not available anywhere. Explicit knowledge can also be used by a player in the card game. There are certain documents or cases of these card games pr</w:t>
      </w:r>
      <w:r w:rsidR="00DE362C" w:rsidRPr="00550651">
        <w:rPr>
          <w:sz w:val="24"/>
          <w:szCs w:val="24"/>
          <w:lang w:val="en-GB"/>
        </w:rPr>
        <w:t xml:space="preserve">esent and are easily available. </w:t>
      </w:r>
      <w:r w:rsidR="00DE362C" w:rsidRPr="00550651">
        <w:rPr>
          <w:sz w:val="24"/>
          <w:szCs w:val="24"/>
        </w:rPr>
        <w:t xml:space="preserve">Also various methods of playing a card game are available online as well. If the player studies these methods and gains knowledge from it then it is called as explicit knowledge. </w:t>
      </w:r>
      <w:r w:rsidRPr="00550651">
        <w:rPr>
          <w:sz w:val="24"/>
          <w:szCs w:val="24"/>
          <w:lang w:val="en-GB"/>
        </w:rPr>
        <w:t>This can be applied by the individual in his game who is not aware of the methods of successfully playing the card game</w:t>
      </w:r>
      <w:r w:rsidR="001E2EFF" w:rsidRPr="00550651">
        <w:rPr>
          <w:sz w:val="24"/>
          <w:szCs w:val="24"/>
          <w:lang w:val="en-GB"/>
        </w:rPr>
        <w:t xml:space="preserve"> (</w:t>
      </w:r>
      <w:proofErr w:type="spellStart"/>
      <w:r w:rsidR="001E2EFF" w:rsidRPr="00550651">
        <w:rPr>
          <w:sz w:val="24"/>
          <w:szCs w:val="24"/>
          <w:shd w:val="clear" w:color="auto" w:fill="FFFFFF"/>
          <w:lang w:val="en-GB"/>
        </w:rPr>
        <w:t>Centobelli</w:t>
      </w:r>
      <w:r w:rsidR="001E2EFF" w:rsidRPr="00550651">
        <w:rPr>
          <w:i/>
          <w:sz w:val="24"/>
          <w:szCs w:val="24"/>
          <w:shd w:val="clear" w:color="auto" w:fill="FFFFFF"/>
          <w:lang w:val="en-GB"/>
        </w:rPr>
        <w:t>et</w:t>
      </w:r>
      <w:proofErr w:type="spellEnd"/>
      <w:r w:rsidR="001E2EFF" w:rsidRPr="00550651">
        <w:rPr>
          <w:i/>
          <w:sz w:val="24"/>
          <w:szCs w:val="24"/>
          <w:shd w:val="clear" w:color="auto" w:fill="FFFFFF"/>
          <w:lang w:val="en-GB"/>
        </w:rPr>
        <w:t xml:space="preserve"> al.</w:t>
      </w:r>
      <w:r w:rsidR="001E2EFF" w:rsidRPr="00550651">
        <w:rPr>
          <w:sz w:val="24"/>
          <w:szCs w:val="24"/>
          <w:shd w:val="clear" w:color="auto" w:fill="FFFFFF"/>
          <w:lang w:val="en-GB"/>
        </w:rPr>
        <w:t>, 2018</w:t>
      </w:r>
      <w:r w:rsidR="001E2EFF" w:rsidRPr="00550651">
        <w:rPr>
          <w:sz w:val="24"/>
          <w:szCs w:val="24"/>
          <w:lang w:val="en-GB"/>
        </w:rPr>
        <w:t>)</w:t>
      </w:r>
      <w:r w:rsidRPr="00550651">
        <w:rPr>
          <w:sz w:val="24"/>
          <w:szCs w:val="24"/>
          <w:lang w:val="en-GB"/>
        </w:rPr>
        <w:t>.</w:t>
      </w:r>
    </w:p>
    <w:p w:rsidR="00551502" w:rsidRPr="00550651" w:rsidRDefault="00551502" w:rsidP="00550651">
      <w:pPr>
        <w:pStyle w:val="Normal1"/>
        <w:spacing w:line="360" w:lineRule="auto"/>
        <w:jc w:val="both"/>
        <w:rPr>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C1E1B" w:rsidRPr="00550651">
        <w:tc>
          <w:tcPr>
            <w:tcW w:w="4680" w:type="dxa"/>
            <w:shd w:val="clear" w:color="auto" w:fill="auto"/>
            <w:tcMar>
              <w:top w:w="100" w:type="dxa"/>
              <w:left w:w="100" w:type="dxa"/>
              <w:bottom w:w="100" w:type="dxa"/>
              <w:right w:w="100" w:type="dxa"/>
            </w:tcMar>
          </w:tcPr>
          <w:p w:rsidR="00551502" w:rsidRPr="00550651" w:rsidRDefault="006026FA" w:rsidP="00550651">
            <w:pPr>
              <w:pStyle w:val="Normal1"/>
              <w:widowControl w:val="0"/>
              <w:pBdr>
                <w:top w:val="nil"/>
                <w:left w:val="nil"/>
                <w:bottom w:val="nil"/>
                <w:right w:val="nil"/>
                <w:between w:val="nil"/>
              </w:pBdr>
              <w:spacing w:line="360" w:lineRule="auto"/>
              <w:jc w:val="both"/>
              <w:rPr>
                <w:sz w:val="24"/>
                <w:szCs w:val="24"/>
                <w:lang w:val="en-GB"/>
              </w:rPr>
            </w:pPr>
            <w:r w:rsidRPr="00550651">
              <w:rPr>
                <w:sz w:val="24"/>
                <w:szCs w:val="24"/>
                <w:lang w:val="en-GB"/>
              </w:rPr>
              <w:t xml:space="preserve">Tacit </w:t>
            </w:r>
          </w:p>
        </w:tc>
        <w:tc>
          <w:tcPr>
            <w:tcW w:w="4680" w:type="dxa"/>
            <w:shd w:val="clear" w:color="auto" w:fill="auto"/>
            <w:tcMar>
              <w:top w:w="100" w:type="dxa"/>
              <w:left w:w="100" w:type="dxa"/>
              <w:bottom w:w="100" w:type="dxa"/>
              <w:right w:w="100" w:type="dxa"/>
            </w:tcMar>
          </w:tcPr>
          <w:p w:rsidR="00551502" w:rsidRPr="00550651" w:rsidRDefault="006026FA" w:rsidP="00550651">
            <w:pPr>
              <w:pStyle w:val="Normal1"/>
              <w:widowControl w:val="0"/>
              <w:pBdr>
                <w:top w:val="nil"/>
                <w:left w:val="nil"/>
                <w:bottom w:val="nil"/>
                <w:right w:val="nil"/>
                <w:between w:val="nil"/>
              </w:pBdr>
              <w:spacing w:line="360" w:lineRule="auto"/>
              <w:jc w:val="both"/>
              <w:rPr>
                <w:sz w:val="24"/>
                <w:szCs w:val="24"/>
                <w:lang w:val="en-GB"/>
              </w:rPr>
            </w:pPr>
            <w:r w:rsidRPr="00550651">
              <w:rPr>
                <w:sz w:val="24"/>
                <w:szCs w:val="24"/>
                <w:lang w:val="en-GB"/>
              </w:rPr>
              <w:t xml:space="preserve">Explicit </w:t>
            </w:r>
          </w:p>
        </w:tc>
      </w:tr>
      <w:tr w:rsidR="00EC1E1B" w:rsidRPr="00550651">
        <w:trPr>
          <w:trHeight w:val="2340"/>
        </w:trPr>
        <w:tc>
          <w:tcPr>
            <w:tcW w:w="4680" w:type="dxa"/>
            <w:shd w:val="clear" w:color="auto" w:fill="auto"/>
            <w:tcMar>
              <w:top w:w="100" w:type="dxa"/>
              <w:left w:w="100" w:type="dxa"/>
              <w:bottom w:w="100" w:type="dxa"/>
              <w:right w:w="100" w:type="dxa"/>
            </w:tcMar>
          </w:tcPr>
          <w:p w:rsidR="00551502" w:rsidRPr="00550651" w:rsidRDefault="006026FA" w:rsidP="00550651">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550651">
              <w:rPr>
                <w:sz w:val="24"/>
                <w:szCs w:val="24"/>
                <w:lang w:val="en-GB"/>
              </w:rPr>
              <w:t>Based on previous experiences, cognitive.</w:t>
            </w:r>
          </w:p>
          <w:p w:rsidR="00551502" w:rsidRPr="00550651" w:rsidRDefault="006026FA" w:rsidP="00550651">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550651">
              <w:rPr>
                <w:sz w:val="24"/>
                <w:szCs w:val="24"/>
                <w:lang w:val="en-GB"/>
              </w:rPr>
              <w:t xml:space="preserve">Personal </w:t>
            </w:r>
          </w:p>
          <w:p w:rsidR="00551502" w:rsidRPr="00550651" w:rsidRDefault="006026FA" w:rsidP="00550651">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550651">
              <w:rPr>
                <w:sz w:val="24"/>
                <w:szCs w:val="24"/>
                <w:lang w:val="en-GB"/>
              </w:rPr>
              <w:t>Easily available and is documented.</w:t>
            </w:r>
          </w:p>
          <w:p w:rsidR="00551502" w:rsidRPr="00550651" w:rsidRDefault="006026FA" w:rsidP="00550651">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550651">
              <w:rPr>
                <w:sz w:val="24"/>
                <w:szCs w:val="24"/>
                <w:lang w:val="en-GB"/>
              </w:rPr>
              <w:t>Can be shared easily.</w:t>
            </w:r>
          </w:p>
          <w:p w:rsidR="00551502" w:rsidRPr="00550651" w:rsidRDefault="006026FA" w:rsidP="00550651">
            <w:pPr>
              <w:pStyle w:val="Normal1"/>
              <w:widowControl w:val="0"/>
              <w:numPr>
                <w:ilvl w:val="0"/>
                <w:numId w:val="1"/>
              </w:numPr>
              <w:pBdr>
                <w:top w:val="nil"/>
                <w:left w:val="nil"/>
                <w:bottom w:val="nil"/>
                <w:right w:val="nil"/>
                <w:between w:val="nil"/>
              </w:pBdr>
              <w:spacing w:line="360" w:lineRule="auto"/>
              <w:jc w:val="both"/>
              <w:rPr>
                <w:sz w:val="24"/>
                <w:szCs w:val="24"/>
                <w:lang w:val="en-GB"/>
              </w:rPr>
            </w:pPr>
            <w:r w:rsidRPr="00550651">
              <w:rPr>
                <w:sz w:val="24"/>
                <w:szCs w:val="24"/>
                <w:lang w:val="en-GB"/>
              </w:rPr>
              <w:t>Does not require much of individual interpretations as knowledge is based on available resources.</w:t>
            </w:r>
          </w:p>
        </w:tc>
        <w:tc>
          <w:tcPr>
            <w:tcW w:w="4680" w:type="dxa"/>
            <w:shd w:val="clear" w:color="auto" w:fill="auto"/>
            <w:tcMar>
              <w:top w:w="100" w:type="dxa"/>
              <w:left w:w="100" w:type="dxa"/>
              <w:bottom w:w="100" w:type="dxa"/>
              <w:right w:w="100" w:type="dxa"/>
            </w:tcMar>
          </w:tcPr>
          <w:p w:rsidR="00551502" w:rsidRPr="00550651" w:rsidRDefault="006026FA" w:rsidP="00550651">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550651">
              <w:rPr>
                <w:sz w:val="24"/>
                <w:szCs w:val="24"/>
                <w:lang w:val="en-GB"/>
              </w:rPr>
              <w:t>Objective, gathered from present sources like books, documents etc.</w:t>
            </w:r>
          </w:p>
          <w:p w:rsidR="00551502" w:rsidRPr="00550651" w:rsidRDefault="006026FA" w:rsidP="00550651">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550651">
              <w:rPr>
                <w:sz w:val="24"/>
                <w:szCs w:val="24"/>
                <w:lang w:val="en-GB"/>
              </w:rPr>
              <w:t xml:space="preserve">External </w:t>
            </w:r>
          </w:p>
          <w:p w:rsidR="00551502" w:rsidRPr="00550651" w:rsidRDefault="006026FA" w:rsidP="00550651">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550651">
              <w:rPr>
                <w:sz w:val="24"/>
                <w:szCs w:val="24"/>
                <w:lang w:val="en-GB"/>
              </w:rPr>
              <w:t>It is difficult to codify.</w:t>
            </w:r>
          </w:p>
          <w:p w:rsidR="00551502" w:rsidRPr="00550651" w:rsidRDefault="006026FA" w:rsidP="00550651">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550651">
              <w:rPr>
                <w:sz w:val="24"/>
                <w:szCs w:val="24"/>
                <w:lang w:val="en-GB"/>
              </w:rPr>
              <w:t>Difficult to share.</w:t>
            </w:r>
          </w:p>
          <w:p w:rsidR="00551502" w:rsidRPr="00550651" w:rsidRDefault="006026FA" w:rsidP="00550651">
            <w:pPr>
              <w:pStyle w:val="Normal1"/>
              <w:widowControl w:val="0"/>
              <w:numPr>
                <w:ilvl w:val="0"/>
                <w:numId w:val="2"/>
              </w:numPr>
              <w:pBdr>
                <w:top w:val="nil"/>
                <w:left w:val="nil"/>
                <w:bottom w:val="nil"/>
                <w:right w:val="nil"/>
                <w:between w:val="nil"/>
              </w:pBdr>
              <w:spacing w:line="360" w:lineRule="auto"/>
              <w:jc w:val="both"/>
              <w:rPr>
                <w:sz w:val="24"/>
                <w:szCs w:val="24"/>
                <w:lang w:val="en-GB"/>
              </w:rPr>
            </w:pPr>
            <w:r w:rsidRPr="00550651">
              <w:rPr>
                <w:sz w:val="24"/>
                <w:szCs w:val="24"/>
                <w:lang w:val="en-GB"/>
              </w:rPr>
              <w:t>A lot of interpretation and thinking is involved in the human brain to gain this knowledge.</w:t>
            </w:r>
          </w:p>
        </w:tc>
      </w:tr>
    </w:tbl>
    <w:p w:rsidR="00551502" w:rsidRPr="00550651" w:rsidRDefault="006026FA" w:rsidP="00550651">
      <w:pPr>
        <w:pStyle w:val="Normal1"/>
        <w:spacing w:line="360" w:lineRule="auto"/>
        <w:jc w:val="both"/>
        <w:rPr>
          <w:b/>
          <w:sz w:val="24"/>
          <w:szCs w:val="24"/>
          <w:lang w:val="en-GB"/>
        </w:rPr>
      </w:pPr>
      <w:r w:rsidRPr="00550651">
        <w:rPr>
          <w:b/>
          <w:sz w:val="24"/>
          <w:szCs w:val="24"/>
          <w:lang w:val="en-GB"/>
        </w:rPr>
        <w:t>Table 1- Difference between tacit and explicit knowledge</w:t>
      </w:r>
    </w:p>
    <w:p w:rsidR="00551502" w:rsidRPr="00550651" w:rsidRDefault="006026FA" w:rsidP="00550651">
      <w:pPr>
        <w:pStyle w:val="Normal1"/>
        <w:spacing w:line="360" w:lineRule="auto"/>
        <w:jc w:val="both"/>
        <w:rPr>
          <w:sz w:val="24"/>
          <w:szCs w:val="24"/>
          <w:lang w:val="en-GB"/>
        </w:rPr>
      </w:pPr>
      <w:r w:rsidRPr="00550651">
        <w:rPr>
          <w:sz w:val="24"/>
          <w:szCs w:val="24"/>
          <w:lang w:val="en-GB"/>
        </w:rPr>
        <w:t>(Source- created by the learner)</w:t>
      </w:r>
    </w:p>
    <w:p w:rsidR="00551502" w:rsidRPr="00550651" w:rsidRDefault="006026FA" w:rsidP="00550651">
      <w:pPr>
        <w:pStyle w:val="Heading1"/>
        <w:rPr>
          <w:lang w:val="en-GB"/>
        </w:rPr>
      </w:pPr>
      <w:bookmarkStart w:id="8" w:name="_ric8d28wkqhh" w:colFirst="0" w:colLast="0"/>
      <w:bookmarkStart w:id="9" w:name="_Toc23755804"/>
      <w:bookmarkEnd w:id="8"/>
      <w:r w:rsidRPr="00550651">
        <w:rPr>
          <w:lang w:val="en-GB"/>
        </w:rPr>
        <w:t xml:space="preserve">4. </w:t>
      </w:r>
      <w:r w:rsidR="0048351E" w:rsidRPr="00550651">
        <w:rPr>
          <w:lang w:val="en-GB"/>
        </w:rPr>
        <w:t xml:space="preserve">Consider five decisions you have made today (they could be simple such as taking a turn while driving or even choosing a soda at a convenience store). </w:t>
      </w:r>
      <w:bookmarkEnd w:id="9"/>
    </w:p>
    <w:p w:rsidR="00435CCE" w:rsidRPr="00550651" w:rsidRDefault="00435CCE" w:rsidP="00550651">
      <w:pPr>
        <w:pStyle w:val="Normal2"/>
        <w:spacing w:line="360" w:lineRule="auto"/>
        <w:jc w:val="both"/>
        <w:rPr>
          <w:rFonts w:eastAsia="Times New Roman"/>
          <w:b/>
          <w:sz w:val="24"/>
          <w:szCs w:val="24"/>
          <w:lang w:val="en-GB"/>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814"/>
        <w:gridCol w:w="1646"/>
        <w:gridCol w:w="2549"/>
        <w:gridCol w:w="2279"/>
        <w:gridCol w:w="2052"/>
      </w:tblGrid>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proofErr w:type="spellStart"/>
            <w:r w:rsidRPr="00550651">
              <w:rPr>
                <w:rFonts w:eastAsia="Times New Roman"/>
                <w:b/>
                <w:sz w:val="24"/>
                <w:szCs w:val="24"/>
                <w:lang w:val="en-GB"/>
              </w:rPr>
              <w:t>S.No</w:t>
            </w:r>
            <w:proofErr w:type="spellEnd"/>
            <w:r w:rsidRPr="00550651">
              <w:rPr>
                <w:rFonts w:eastAsia="Times New Roman"/>
                <w:b/>
                <w:sz w:val="24"/>
                <w:szCs w:val="24"/>
                <w:lang w:val="en-GB"/>
              </w:rPr>
              <w:t>.</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Decisions</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Data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Information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 Knowledge</w:t>
            </w:r>
          </w:p>
        </w:tc>
      </w:tr>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1</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Skip breakfast to reach office </w:t>
            </w:r>
            <w:r w:rsidRPr="00550651">
              <w:rPr>
                <w:rFonts w:eastAsia="Times New Roman"/>
                <w:b/>
                <w:sz w:val="24"/>
                <w:szCs w:val="24"/>
                <w:lang w:val="en-GB"/>
              </w:rPr>
              <w:lastRenderedPageBreak/>
              <w:t xml:space="preserve">early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Availability of food at home</w:t>
            </w:r>
          </w:p>
          <w:p w:rsidR="00435CCE" w:rsidRPr="00550651" w:rsidRDefault="00435CCE" w:rsidP="00550651">
            <w:pPr>
              <w:pStyle w:val="Normal2"/>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Consumption </w:t>
            </w:r>
            <w:r w:rsidRPr="00550651">
              <w:rPr>
                <w:rFonts w:eastAsia="Times New Roman"/>
                <w:sz w:val="24"/>
                <w:szCs w:val="24"/>
                <w:lang w:val="en-GB"/>
              </w:rPr>
              <w:lastRenderedPageBreak/>
              <w:t>of time to finish breakfast</w:t>
            </w:r>
          </w:p>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p>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The entire day is going to be hectic and busy so it is </w:t>
            </w:r>
            <w:r w:rsidRPr="00550651">
              <w:rPr>
                <w:rFonts w:eastAsia="Times New Roman"/>
                <w:sz w:val="24"/>
                <w:szCs w:val="24"/>
                <w:lang w:val="en-GB"/>
              </w:rPr>
              <w:lastRenderedPageBreak/>
              <w:t xml:space="preserve">decided to look for nutrition food rather than street food. The cost of breast fast has also been analysed critically to reach office early.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It is already late to reach office so the consumption </w:t>
            </w:r>
            <w:r w:rsidRPr="00550651">
              <w:rPr>
                <w:rFonts w:eastAsia="Times New Roman"/>
                <w:sz w:val="24"/>
                <w:szCs w:val="24"/>
                <w:lang w:val="en-GB"/>
              </w:rPr>
              <w:lastRenderedPageBreak/>
              <w:t xml:space="preserve">of time to finish the breakfast has been critically analysed to save the time as far as possible to make sure office can be arrived on-time. </w:t>
            </w:r>
          </w:p>
        </w:tc>
      </w:tr>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lastRenderedPageBreak/>
              <w:t>2</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spacing w:line="360" w:lineRule="auto"/>
              <w:jc w:val="both"/>
              <w:rPr>
                <w:rFonts w:eastAsia="Times New Roman"/>
                <w:b/>
                <w:sz w:val="24"/>
                <w:szCs w:val="24"/>
                <w:lang w:val="en-GB"/>
              </w:rPr>
            </w:pPr>
            <w:r w:rsidRPr="00550651">
              <w:rPr>
                <w:rFonts w:eastAsia="Times New Roman"/>
                <w:b/>
                <w:sz w:val="24"/>
                <w:szCs w:val="24"/>
                <w:lang w:val="en-GB"/>
              </w:rPr>
              <w:t>Choosing Bus over car</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List of transporting facilities that can be used to reach office early as possible. </w:t>
            </w:r>
          </w:p>
          <w:p w:rsidR="00435CCE" w:rsidRPr="00550651" w:rsidRDefault="00435CCE" w:rsidP="00550651">
            <w:pPr>
              <w:pStyle w:val="Normal2"/>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Total Time consumed to reach office early as possible</w:t>
            </w:r>
          </w:p>
          <w:p w:rsidR="00435CCE" w:rsidRPr="00550651" w:rsidRDefault="00435CCE" w:rsidP="00550651">
            <w:pPr>
              <w:pStyle w:val="Normal2"/>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The cost of transporting</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The collected data have been critically evaluated to choose the better option to reach office early as possible (</w:t>
            </w:r>
            <w:proofErr w:type="spellStart"/>
            <w:r w:rsidRPr="00550651">
              <w:rPr>
                <w:sz w:val="24"/>
                <w:szCs w:val="24"/>
                <w:shd w:val="clear" w:color="auto" w:fill="FFFFFF"/>
                <w:lang w:val="en-GB"/>
              </w:rPr>
              <w:t>Akhavan</w:t>
            </w:r>
            <w:proofErr w:type="spellEnd"/>
            <w:r w:rsidRPr="00550651">
              <w:rPr>
                <w:sz w:val="24"/>
                <w:szCs w:val="24"/>
                <w:shd w:val="clear" w:color="auto" w:fill="FFFFFF"/>
                <w:lang w:val="en-GB"/>
              </w:rPr>
              <w:t xml:space="preserve"> </w:t>
            </w:r>
            <w:r w:rsidRPr="00550651">
              <w:rPr>
                <w:i/>
                <w:sz w:val="24"/>
                <w:szCs w:val="24"/>
                <w:shd w:val="clear" w:color="auto" w:fill="FFFFFF"/>
                <w:lang w:val="en-GB"/>
              </w:rPr>
              <w:t xml:space="preserve">et al. </w:t>
            </w:r>
            <w:r w:rsidRPr="00550651">
              <w:rPr>
                <w:sz w:val="24"/>
                <w:szCs w:val="24"/>
                <w:shd w:val="clear" w:color="auto" w:fill="FFFFFF"/>
                <w:lang w:val="en-GB"/>
              </w:rPr>
              <w:t>2018</w:t>
            </w:r>
            <w:r w:rsidRPr="00550651">
              <w:rPr>
                <w:rFonts w:eastAsia="Times New Roman"/>
                <w:sz w:val="24"/>
                <w:szCs w:val="24"/>
                <w:lang w:val="en-GB"/>
              </w:rPr>
              <w:t xml:space="preserve">). Bus has been chosen over car due to less consumption of time and cost. Through this approach, it is reach office on-time.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There are three routes to reach office as soon as possible. I have been using my experience and knowledge to make better decisions. For instance, early morning is office time so there is a chance of traffic so it is decided to choose bus over car. </w:t>
            </w:r>
          </w:p>
        </w:tc>
      </w:tr>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3</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Selecting home delivery option instead of </w:t>
            </w:r>
            <w:r w:rsidRPr="00550651">
              <w:rPr>
                <w:rFonts w:eastAsia="Times New Roman"/>
                <w:b/>
                <w:sz w:val="24"/>
                <w:szCs w:val="24"/>
                <w:lang w:val="en-GB"/>
              </w:rPr>
              <w:lastRenderedPageBreak/>
              <w:t>taking lunch from restaurants</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Identifying better home delivery applications </w:t>
            </w:r>
          </w:p>
          <w:p w:rsidR="00435CCE" w:rsidRPr="00550651" w:rsidRDefault="00435CCE" w:rsidP="00550651">
            <w:pPr>
              <w:pStyle w:val="Normal2"/>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Determining </w:t>
            </w:r>
            <w:r w:rsidRPr="00550651">
              <w:rPr>
                <w:rFonts w:eastAsia="Times New Roman"/>
                <w:sz w:val="24"/>
                <w:szCs w:val="24"/>
                <w:lang w:val="en-GB"/>
              </w:rPr>
              <w:lastRenderedPageBreak/>
              <w:t>who is giving better discounts on food</w:t>
            </w:r>
          </w:p>
          <w:p w:rsidR="00435CCE" w:rsidRPr="00550651" w:rsidRDefault="00435CCE" w:rsidP="00550651">
            <w:pPr>
              <w:pStyle w:val="Normal2"/>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The total cost and time to take lunch in both the ways.</w:t>
            </w:r>
          </w:p>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The collected data are evaluated to make better decision for taking lunch.</w:t>
            </w:r>
          </w:p>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It is found that the cost of taking lunch menu restaurant is comparatively high. </w:t>
            </w:r>
          </w:p>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On the contrary, home delivery is giving me the same food at affordable prices.</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Today, the pressure of work is high so I am looking for the most affordable </w:t>
            </w:r>
            <w:r w:rsidRPr="00550651">
              <w:rPr>
                <w:rFonts w:eastAsia="Times New Roman"/>
                <w:sz w:val="24"/>
                <w:szCs w:val="24"/>
                <w:lang w:val="en-GB"/>
              </w:rPr>
              <w:lastRenderedPageBreak/>
              <w:t xml:space="preserve">and convenient way to take the lunch as soon as possible. Therefore, it is decided to choose home delivery option over restaurant. </w:t>
            </w:r>
          </w:p>
        </w:tc>
      </w:tr>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lastRenderedPageBreak/>
              <w:t>4</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 Go for hair spa instead of hair colouring</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numPr>
                <w:ilvl w:val="0"/>
                <w:numId w:val="7"/>
              </w:numPr>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 </w:t>
            </w:r>
            <w:r w:rsidRPr="00550651">
              <w:rPr>
                <w:rFonts w:eastAsia="Times New Roman"/>
                <w:sz w:val="24"/>
                <w:szCs w:val="24"/>
                <w:lang w:val="en-GB"/>
              </w:rPr>
              <w:t>The best hair salon in the area</w:t>
            </w:r>
          </w:p>
          <w:p w:rsidR="00435CCE" w:rsidRPr="00550651" w:rsidRDefault="00435CCE" w:rsidP="00550651">
            <w:pPr>
              <w:pStyle w:val="Normal2"/>
              <w:widowControl w:val="0"/>
              <w:numPr>
                <w:ilvl w:val="0"/>
                <w:numId w:val="7"/>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Price for hair salon and hair colouring</w:t>
            </w:r>
          </w:p>
          <w:p w:rsidR="00435CCE" w:rsidRPr="00550651" w:rsidRDefault="00435CCE" w:rsidP="00550651">
            <w:pPr>
              <w:pStyle w:val="Normal2"/>
              <w:widowControl w:val="0"/>
              <w:numPr>
                <w:ilvl w:val="0"/>
                <w:numId w:val="7"/>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side effect of both hair spa and hair colouring</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b/>
                <w:sz w:val="24"/>
                <w:szCs w:val="24"/>
                <w:lang w:val="en-GB"/>
              </w:rPr>
              <w:t xml:space="preserve"> </w:t>
            </w:r>
            <w:r w:rsidRPr="00550651">
              <w:rPr>
                <w:rFonts w:eastAsia="Times New Roman"/>
                <w:sz w:val="24"/>
                <w:szCs w:val="24"/>
                <w:lang w:val="en-GB"/>
              </w:rPr>
              <w:t xml:space="preserve">Due to hectic schedule and work pressure, I have faced hair loss problem. Hence, a proper research related to hair loss has been critically investigated to get better decision. The side effect of both hair spa and colouring has been evaluated. It has been decided to getting hair spa over hair colouring.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Through proper analysis, it is decided to take hair spa due minimum price. </w:t>
            </w:r>
          </w:p>
        </w:tc>
      </w:tr>
      <w:tr w:rsidR="00EC1E1B" w:rsidRPr="00550651" w:rsidTr="00E106D0">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5</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b/>
                <w:sz w:val="24"/>
                <w:szCs w:val="24"/>
                <w:lang w:val="en-GB"/>
              </w:rPr>
            </w:pPr>
            <w:r w:rsidRPr="00550651">
              <w:rPr>
                <w:rFonts w:eastAsia="Times New Roman"/>
                <w:b/>
                <w:sz w:val="24"/>
                <w:szCs w:val="24"/>
                <w:lang w:val="en-GB"/>
              </w:rPr>
              <w:t xml:space="preserve">Decided to watch movie at home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 xml:space="preserve"> The most recent and popular movie in the market has been </w:t>
            </w:r>
            <w:r w:rsidRPr="00550651">
              <w:rPr>
                <w:rFonts w:eastAsia="Times New Roman"/>
                <w:sz w:val="24"/>
                <w:szCs w:val="24"/>
                <w:lang w:val="en-GB"/>
              </w:rPr>
              <w:lastRenderedPageBreak/>
              <w:t xml:space="preserve">critically examined to release out all the stress and pressure. </w:t>
            </w:r>
          </w:p>
          <w:p w:rsidR="00435CCE" w:rsidRPr="00550651" w:rsidRDefault="00435CCE" w:rsidP="00550651">
            <w:pPr>
              <w:pStyle w:val="Normal2"/>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t>IMDB rating of all recent movies are determined</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The cast and directors of the movies are </w:t>
            </w:r>
            <w:r w:rsidRPr="00550651">
              <w:rPr>
                <w:rFonts w:eastAsia="Times New Roman"/>
                <w:sz w:val="24"/>
                <w:szCs w:val="24"/>
                <w:lang w:val="en-GB"/>
              </w:rPr>
              <w:lastRenderedPageBreak/>
              <w:t xml:space="preserve">analysed to enjoy the entire time. On the other hand, the motive of the movie has been determined to get a good lesson and become motivated to achieve the target positively. </w:t>
            </w:r>
          </w:p>
        </w:tc>
        <w:tc>
          <w:tcPr>
            <w:tcW w:w="0" w:type="auto"/>
            <w:shd w:val="clear" w:color="auto" w:fill="auto"/>
            <w:tcMar>
              <w:top w:w="100" w:type="dxa"/>
              <w:left w:w="100" w:type="dxa"/>
              <w:bottom w:w="100" w:type="dxa"/>
              <w:right w:w="100" w:type="dxa"/>
            </w:tcMar>
          </w:tcPr>
          <w:p w:rsidR="00435CCE" w:rsidRPr="00550651" w:rsidRDefault="00435CCE" w:rsidP="00550651">
            <w:pPr>
              <w:pStyle w:val="Normal2"/>
              <w:widowControl w:val="0"/>
              <w:pBdr>
                <w:top w:val="nil"/>
                <w:left w:val="nil"/>
                <w:bottom w:val="nil"/>
                <w:right w:val="nil"/>
                <w:between w:val="nil"/>
              </w:pBdr>
              <w:spacing w:line="360" w:lineRule="auto"/>
              <w:jc w:val="both"/>
              <w:rPr>
                <w:rFonts w:eastAsia="Times New Roman"/>
                <w:sz w:val="24"/>
                <w:szCs w:val="24"/>
                <w:lang w:val="en-GB"/>
              </w:rPr>
            </w:pPr>
            <w:r w:rsidRPr="00550651">
              <w:rPr>
                <w:rFonts w:eastAsia="Times New Roman"/>
                <w:sz w:val="24"/>
                <w:szCs w:val="24"/>
                <w:lang w:val="en-GB"/>
              </w:rPr>
              <w:lastRenderedPageBreak/>
              <w:t xml:space="preserve"> The total time to watch a movie at home and mall </w:t>
            </w:r>
            <w:r w:rsidRPr="00550651">
              <w:rPr>
                <w:rFonts w:eastAsia="Times New Roman"/>
                <w:sz w:val="24"/>
                <w:szCs w:val="24"/>
                <w:lang w:val="en-GB"/>
              </w:rPr>
              <w:lastRenderedPageBreak/>
              <w:t xml:space="preserve">are critically evaluated to make sure each business activities are critically evaluated to save the entire time as far as possible. </w:t>
            </w:r>
          </w:p>
        </w:tc>
      </w:tr>
    </w:tbl>
    <w:p w:rsidR="00435CCE" w:rsidRPr="00550651" w:rsidRDefault="00435CCE" w:rsidP="00550651">
      <w:pPr>
        <w:pStyle w:val="Normal2"/>
        <w:spacing w:line="360" w:lineRule="auto"/>
        <w:jc w:val="both"/>
        <w:rPr>
          <w:rFonts w:eastAsia="Times New Roman"/>
          <w:b/>
          <w:sz w:val="24"/>
          <w:szCs w:val="24"/>
          <w:lang w:val="en-GB"/>
        </w:rPr>
      </w:pPr>
      <w:r w:rsidRPr="00550651">
        <w:rPr>
          <w:rFonts w:eastAsia="Times New Roman"/>
          <w:b/>
          <w:sz w:val="24"/>
          <w:szCs w:val="24"/>
          <w:lang w:val="en-GB"/>
        </w:rPr>
        <w:lastRenderedPageBreak/>
        <w:t xml:space="preserve">Table 1: Five decisions that have been made today </w:t>
      </w:r>
    </w:p>
    <w:p w:rsidR="00435CCE" w:rsidRPr="00550651" w:rsidRDefault="00435CCE" w:rsidP="00550651">
      <w:pPr>
        <w:pStyle w:val="Normal2"/>
        <w:spacing w:line="360" w:lineRule="auto"/>
        <w:jc w:val="both"/>
        <w:rPr>
          <w:rFonts w:eastAsia="Times New Roman"/>
          <w:sz w:val="24"/>
          <w:szCs w:val="24"/>
          <w:lang w:val="en-GB"/>
        </w:rPr>
      </w:pPr>
      <w:r w:rsidRPr="00550651">
        <w:rPr>
          <w:rFonts w:eastAsia="Times New Roman"/>
          <w:sz w:val="24"/>
          <w:szCs w:val="24"/>
          <w:lang w:val="en-GB"/>
        </w:rPr>
        <w:t>(Source: Created by the researcher)</w:t>
      </w:r>
    </w:p>
    <w:p w:rsidR="00551502" w:rsidRPr="00550651" w:rsidRDefault="00551502" w:rsidP="00550651">
      <w:pPr>
        <w:pStyle w:val="Normal1"/>
        <w:spacing w:line="360" w:lineRule="auto"/>
        <w:jc w:val="both"/>
        <w:rPr>
          <w:sz w:val="24"/>
          <w:szCs w:val="24"/>
          <w:lang w:val="en-GB"/>
        </w:rPr>
      </w:pPr>
    </w:p>
    <w:p w:rsidR="00551502" w:rsidRPr="00550651" w:rsidRDefault="0048351E" w:rsidP="00550651">
      <w:pPr>
        <w:pStyle w:val="Heading1"/>
        <w:rPr>
          <w:lang w:val="en-GB"/>
        </w:rPr>
      </w:pPr>
      <w:bookmarkStart w:id="10" w:name="_1hmwq5tm37kz" w:colFirst="0" w:colLast="0"/>
      <w:bookmarkStart w:id="11" w:name="_Toc23755805"/>
      <w:bookmarkEnd w:id="10"/>
      <w:r w:rsidRPr="00550651">
        <w:rPr>
          <w:lang w:val="en-GB"/>
        </w:rPr>
        <w:t>5. Now consider how those decisions would have been influenced by the lack of pre-existing data, information, or knowledge</w:t>
      </w:r>
      <w:bookmarkEnd w:id="11"/>
    </w:p>
    <w:p w:rsidR="00551502" w:rsidRPr="00550651" w:rsidRDefault="006026FA" w:rsidP="00550651">
      <w:pPr>
        <w:pStyle w:val="Normal1"/>
        <w:spacing w:line="360" w:lineRule="auto"/>
        <w:jc w:val="both"/>
        <w:rPr>
          <w:sz w:val="24"/>
          <w:szCs w:val="24"/>
          <w:lang w:val="en-GB"/>
        </w:rPr>
      </w:pPr>
      <w:r w:rsidRPr="00550651">
        <w:rPr>
          <w:sz w:val="24"/>
          <w:szCs w:val="24"/>
          <w:lang w:val="en-GB"/>
        </w:rPr>
        <w:t xml:space="preserve">Previous data or knowledge is essential to make sound </w:t>
      </w:r>
      <w:r w:rsidR="0000402F" w:rsidRPr="00550651">
        <w:rPr>
          <w:sz w:val="24"/>
          <w:szCs w:val="24"/>
          <w:lang w:val="en-GB"/>
        </w:rPr>
        <w:t>decisions;</w:t>
      </w:r>
      <w:r w:rsidRPr="00550651">
        <w:rPr>
          <w:sz w:val="24"/>
          <w:szCs w:val="24"/>
          <w:lang w:val="en-GB"/>
        </w:rPr>
        <w:t xml:space="preserve"> lack of it can cause problems</w:t>
      </w:r>
      <w:r w:rsidR="008426F1" w:rsidRPr="00550651">
        <w:rPr>
          <w:sz w:val="24"/>
          <w:szCs w:val="24"/>
          <w:lang w:val="en-GB"/>
        </w:rPr>
        <w:t xml:space="preserve"> (</w:t>
      </w:r>
      <w:r w:rsidR="008426F1" w:rsidRPr="00550651">
        <w:rPr>
          <w:sz w:val="24"/>
          <w:szCs w:val="24"/>
          <w:shd w:val="clear" w:color="auto" w:fill="FFFFFF"/>
          <w:lang w:val="en-GB"/>
        </w:rPr>
        <w:t>Rowley and Hartley, 2017</w:t>
      </w:r>
      <w:r w:rsidR="008426F1" w:rsidRPr="00550651">
        <w:rPr>
          <w:sz w:val="24"/>
          <w:szCs w:val="24"/>
          <w:lang w:val="en-GB"/>
        </w:rPr>
        <w:t>)</w:t>
      </w:r>
      <w:r w:rsidRPr="00550651">
        <w:rPr>
          <w:sz w:val="24"/>
          <w:szCs w:val="24"/>
          <w:lang w:val="en-GB"/>
        </w:rPr>
        <w:t>.</w:t>
      </w:r>
    </w:p>
    <w:p w:rsidR="00551502" w:rsidRPr="00550651" w:rsidRDefault="006026FA" w:rsidP="00550651">
      <w:pPr>
        <w:pStyle w:val="Normal1"/>
        <w:spacing w:line="360" w:lineRule="auto"/>
        <w:jc w:val="both"/>
        <w:rPr>
          <w:b/>
          <w:sz w:val="24"/>
          <w:szCs w:val="24"/>
          <w:lang w:val="en-GB"/>
        </w:rPr>
      </w:pPr>
      <w:r w:rsidRPr="00550651">
        <w:rPr>
          <w:b/>
          <w:sz w:val="24"/>
          <w:szCs w:val="24"/>
          <w:lang w:val="en-GB"/>
        </w:rPr>
        <w:t>Case 1- Taking a right turn while driving because it is the short cut road</w:t>
      </w:r>
    </w:p>
    <w:p w:rsidR="00551502" w:rsidRPr="00550651" w:rsidRDefault="006026FA" w:rsidP="00550651">
      <w:pPr>
        <w:pStyle w:val="Normal1"/>
        <w:spacing w:line="360" w:lineRule="auto"/>
        <w:jc w:val="both"/>
        <w:rPr>
          <w:sz w:val="24"/>
          <w:szCs w:val="24"/>
          <w:lang w:val="en-GB"/>
        </w:rPr>
      </w:pPr>
      <w:r w:rsidRPr="00550651">
        <w:rPr>
          <w:sz w:val="24"/>
          <w:szCs w:val="24"/>
          <w:lang w:val="en-GB"/>
        </w:rPr>
        <w:t xml:space="preserve">In this case, if I was not aware of the short route towards office I would have waited for long hours in the traffic </w:t>
      </w:r>
      <w:r w:rsidR="00D00364" w:rsidRPr="00550651">
        <w:rPr>
          <w:sz w:val="24"/>
          <w:szCs w:val="24"/>
          <w:lang w:val="en-GB"/>
        </w:rPr>
        <w:t>jam. The</w:t>
      </w:r>
      <w:r w:rsidRPr="00550651">
        <w:rPr>
          <w:sz w:val="24"/>
          <w:szCs w:val="24"/>
          <w:lang w:val="en-GB"/>
        </w:rPr>
        <w:t xml:space="preserve"> knowledge and data about this route helped me to reach office faster.</w:t>
      </w:r>
    </w:p>
    <w:p w:rsidR="00551502" w:rsidRPr="00550651" w:rsidRDefault="006026FA" w:rsidP="00550651">
      <w:pPr>
        <w:pStyle w:val="Normal1"/>
        <w:spacing w:line="360" w:lineRule="auto"/>
        <w:jc w:val="both"/>
        <w:rPr>
          <w:b/>
          <w:sz w:val="24"/>
          <w:szCs w:val="24"/>
          <w:lang w:val="en-GB"/>
        </w:rPr>
      </w:pPr>
      <w:r w:rsidRPr="00550651">
        <w:rPr>
          <w:b/>
          <w:sz w:val="24"/>
          <w:szCs w:val="24"/>
          <w:lang w:val="en-GB"/>
        </w:rPr>
        <w:t>Case 2- Choosing iPhone over android</w:t>
      </w:r>
    </w:p>
    <w:p w:rsidR="00551502" w:rsidRPr="00550651" w:rsidRDefault="006026FA" w:rsidP="00550651">
      <w:pPr>
        <w:pStyle w:val="Normal1"/>
        <w:spacing w:line="360" w:lineRule="auto"/>
        <w:jc w:val="both"/>
        <w:rPr>
          <w:sz w:val="24"/>
          <w:szCs w:val="24"/>
          <w:lang w:val="en-GB"/>
        </w:rPr>
      </w:pPr>
      <w:r w:rsidRPr="00550651">
        <w:rPr>
          <w:sz w:val="24"/>
          <w:szCs w:val="24"/>
          <w:lang w:val="en-GB"/>
        </w:rPr>
        <w:t>The knowledge and information about the iPhone and the various functions of it has enabled to choose iPhone over android. If I was not aware of the benefits of using iPhone then I would have chosen android which is not as fast as Apple software.</w:t>
      </w:r>
    </w:p>
    <w:p w:rsidR="00551502" w:rsidRPr="00550651" w:rsidRDefault="006026FA" w:rsidP="00550651">
      <w:pPr>
        <w:pStyle w:val="Normal1"/>
        <w:spacing w:line="360" w:lineRule="auto"/>
        <w:jc w:val="both"/>
        <w:rPr>
          <w:b/>
          <w:sz w:val="24"/>
          <w:szCs w:val="24"/>
          <w:lang w:val="en-GB"/>
        </w:rPr>
      </w:pPr>
      <w:r w:rsidRPr="00550651">
        <w:rPr>
          <w:b/>
          <w:sz w:val="24"/>
          <w:szCs w:val="24"/>
          <w:lang w:val="en-GB"/>
        </w:rPr>
        <w:t>Case 3- Prefers home delivery of food than eating out</w:t>
      </w:r>
    </w:p>
    <w:p w:rsidR="00551502" w:rsidRPr="00550651" w:rsidRDefault="006026FA" w:rsidP="00550651">
      <w:pPr>
        <w:pStyle w:val="Normal1"/>
        <w:spacing w:line="360" w:lineRule="auto"/>
        <w:jc w:val="both"/>
        <w:rPr>
          <w:sz w:val="24"/>
          <w:szCs w:val="24"/>
          <w:lang w:val="en-GB"/>
        </w:rPr>
      </w:pPr>
      <w:r w:rsidRPr="00550651">
        <w:rPr>
          <w:sz w:val="24"/>
          <w:szCs w:val="24"/>
          <w:lang w:val="en-GB"/>
        </w:rPr>
        <w:t>The information about online order and food delivery at home has enabled me to understand the advantages of home delivery of food.</w:t>
      </w:r>
      <w:r w:rsidR="00454675" w:rsidRPr="00550651">
        <w:rPr>
          <w:sz w:val="24"/>
          <w:szCs w:val="24"/>
        </w:rPr>
        <w:t xml:space="preserve">This saved my time, energy and I </w:t>
      </w:r>
      <w:r w:rsidR="00454675" w:rsidRPr="00550651">
        <w:rPr>
          <w:sz w:val="24"/>
          <w:szCs w:val="24"/>
        </w:rPr>
        <w:lastRenderedPageBreak/>
        <w:t xml:space="preserve">can have my </w:t>
      </w:r>
      <w:proofErr w:type="spellStart"/>
      <w:r w:rsidR="00454675" w:rsidRPr="00550651">
        <w:rPr>
          <w:sz w:val="24"/>
          <w:szCs w:val="24"/>
        </w:rPr>
        <w:t>favourite</w:t>
      </w:r>
      <w:proofErr w:type="spellEnd"/>
      <w:r w:rsidR="00454675" w:rsidRPr="00550651">
        <w:rPr>
          <w:sz w:val="24"/>
          <w:szCs w:val="24"/>
        </w:rPr>
        <w:t xml:space="preserve"> food comfortable at home. </w:t>
      </w:r>
      <w:r w:rsidRPr="00550651">
        <w:rPr>
          <w:sz w:val="24"/>
          <w:szCs w:val="24"/>
          <w:lang w:val="en-GB"/>
        </w:rPr>
        <w:t>Without this knowledge I would spent both time and energy in dining outside at a restaurant.</w:t>
      </w:r>
    </w:p>
    <w:p w:rsidR="00551502" w:rsidRPr="00550651" w:rsidRDefault="006026FA" w:rsidP="00550651">
      <w:pPr>
        <w:pStyle w:val="Normal1"/>
        <w:spacing w:line="360" w:lineRule="auto"/>
        <w:jc w:val="both"/>
        <w:rPr>
          <w:b/>
          <w:sz w:val="24"/>
          <w:szCs w:val="24"/>
          <w:lang w:val="en-GB"/>
        </w:rPr>
      </w:pPr>
      <w:r w:rsidRPr="00550651">
        <w:rPr>
          <w:b/>
          <w:sz w:val="24"/>
          <w:szCs w:val="24"/>
          <w:lang w:val="en-GB"/>
        </w:rPr>
        <w:t>Case 4- Choosing hair spa over hair colouring</w:t>
      </w:r>
    </w:p>
    <w:p w:rsidR="00E41F81" w:rsidRPr="00550651" w:rsidRDefault="006026FA" w:rsidP="00550651">
      <w:pPr>
        <w:pStyle w:val="Normal1"/>
        <w:spacing w:line="360" w:lineRule="auto"/>
        <w:jc w:val="both"/>
        <w:rPr>
          <w:sz w:val="24"/>
          <w:szCs w:val="24"/>
          <w:lang w:val="en-GB"/>
        </w:rPr>
      </w:pPr>
      <w:r w:rsidRPr="00550651">
        <w:rPr>
          <w:sz w:val="24"/>
          <w:szCs w:val="24"/>
          <w:lang w:val="en-GB"/>
        </w:rPr>
        <w:t>Without having proper knowledge about hair spa and hair colour I would have not real</w:t>
      </w:r>
      <w:r w:rsidR="00330BA0" w:rsidRPr="00550651">
        <w:rPr>
          <w:sz w:val="24"/>
          <w:szCs w:val="24"/>
          <w:lang w:val="en-GB"/>
        </w:rPr>
        <w:t xml:space="preserve">ised the usefulness of hair spa. </w:t>
      </w:r>
      <w:r w:rsidRPr="00550651">
        <w:rPr>
          <w:sz w:val="24"/>
          <w:szCs w:val="24"/>
          <w:lang w:val="en-GB"/>
        </w:rPr>
        <w:t>I would</w:t>
      </w:r>
      <w:r w:rsidR="00E41F81" w:rsidRPr="00550651">
        <w:rPr>
          <w:sz w:val="24"/>
          <w:szCs w:val="24"/>
          <w:lang w:val="en-GB"/>
        </w:rPr>
        <w:t xml:space="preserve"> have influenced by the hair stylist and made a wrong decision.</w:t>
      </w:r>
    </w:p>
    <w:p w:rsidR="00551502" w:rsidRPr="00550651" w:rsidRDefault="006026FA" w:rsidP="00550651">
      <w:pPr>
        <w:pStyle w:val="Normal1"/>
        <w:spacing w:line="360" w:lineRule="auto"/>
        <w:jc w:val="both"/>
        <w:rPr>
          <w:b/>
          <w:sz w:val="24"/>
          <w:szCs w:val="24"/>
          <w:lang w:val="en-GB"/>
        </w:rPr>
      </w:pPr>
      <w:r w:rsidRPr="00550651">
        <w:rPr>
          <w:b/>
          <w:sz w:val="24"/>
          <w:szCs w:val="24"/>
          <w:lang w:val="en-GB"/>
        </w:rPr>
        <w:t xml:space="preserve">Case 5- Choosing </w:t>
      </w:r>
      <w:r w:rsidR="006A7F1B" w:rsidRPr="00550651">
        <w:rPr>
          <w:b/>
          <w:sz w:val="24"/>
          <w:szCs w:val="24"/>
          <w:lang w:val="en-GB"/>
        </w:rPr>
        <w:t>Mountain</w:t>
      </w:r>
      <w:r w:rsidRPr="00550651">
        <w:rPr>
          <w:b/>
          <w:sz w:val="24"/>
          <w:szCs w:val="24"/>
          <w:lang w:val="en-GB"/>
        </w:rPr>
        <w:t xml:space="preserve"> over sea beach during vacation</w:t>
      </w:r>
    </w:p>
    <w:p w:rsidR="00551502" w:rsidRPr="00550651" w:rsidRDefault="006026FA" w:rsidP="00550651">
      <w:pPr>
        <w:pStyle w:val="Normal1"/>
        <w:spacing w:line="360" w:lineRule="auto"/>
        <w:jc w:val="both"/>
        <w:rPr>
          <w:sz w:val="24"/>
          <w:szCs w:val="24"/>
          <w:lang w:val="en-GB"/>
        </w:rPr>
      </w:pPr>
      <w:r w:rsidRPr="00550651">
        <w:rPr>
          <w:sz w:val="24"/>
          <w:szCs w:val="24"/>
          <w:lang w:val="en-GB"/>
        </w:rPr>
        <w:t>The knowledge about mountains enabled me to decide to go the mountains during summer holidays. Lack of this information could have made me choose the sea beach which remains warm during summer.</w:t>
      </w:r>
    </w:p>
    <w:p w:rsidR="00551502" w:rsidRPr="00550651" w:rsidRDefault="006026FA" w:rsidP="00550651">
      <w:pPr>
        <w:pStyle w:val="Heading1"/>
        <w:rPr>
          <w:lang w:val="en-GB"/>
        </w:rPr>
      </w:pPr>
      <w:bookmarkStart w:id="12" w:name="_Toc23755806"/>
      <w:r w:rsidRPr="00550651">
        <w:rPr>
          <w:lang w:val="en-GB"/>
        </w:rPr>
        <w:t xml:space="preserve">6. </w:t>
      </w:r>
      <w:r w:rsidR="0048351E" w:rsidRPr="00550651">
        <w:rPr>
          <w:lang w:val="en-GB"/>
        </w:rPr>
        <w:t>You have recently invented a new product. Collect demographic data from a sample population, determine how you would use this data, and convert it into information and possibly knowledge for promoting the product.</w:t>
      </w:r>
      <w:bookmarkEnd w:id="12"/>
    </w:p>
    <w:p w:rsidR="00435CCE" w:rsidRPr="00550651" w:rsidRDefault="00435CCE" w:rsidP="00550651">
      <w:pPr>
        <w:pStyle w:val="Normal2"/>
        <w:spacing w:line="360" w:lineRule="auto"/>
        <w:jc w:val="both"/>
        <w:rPr>
          <w:rFonts w:eastAsia="Times New Roman"/>
          <w:sz w:val="24"/>
          <w:szCs w:val="24"/>
          <w:lang w:val="en-GB"/>
        </w:rPr>
      </w:pPr>
      <w:bookmarkStart w:id="13" w:name="_Toc23755808"/>
      <w:r w:rsidRPr="00550651">
        <w:rPr>
          <w:rFonts w:eastAsia="Times New Roman"/>
          <w:sz w:val="24"/>
          <w:szCs w:val="24"/>
          <w:lang w:val="en-GB"/>
        </w:rPr>
        <w:t>Marketing and promotional activities are playing an important role in creating brand awareness and seeking the attention of the consumers. For an effective result of marketing of any new products, it is essential to perform a proper research in market to determine potential market and target audience. In order to reach a large number of audience and consumers, a range of information and data are required to collect that facilitates in devising better strategic solution (</w:t>
      </w:r>
      <w:r w:rsidRPr="00550651">
        <w:rPr>
          <w:sz w:val="24"/>
          <w:szCs w:val="24"/>
          <w:shd w:val="clear" w:color="auto" w:fill="FFFFFF"/>
          <w:lang w:val="en-GB"/>
        </w:rPr>
        <w:t xml:space="preserve">Ferraris </w:t>
      </w:r>
      <w:r w:rsidRPr="00550651">
        <w:rPr>
          <w:i/>
          <w:sz w:val="24"/>
          <w:szCs w:val="24"/>
          <w:shd w:val="clear" w:color="auto" w:fill="FFFFFF"/>
          <w:lang w:val="en-GB"/>
        </w:rPr>
        <w:t>et al.</w:t>
      </w:r>
      <w:r w:rsidRPr="00550651">
        <w:rPr>
          <w:sz w:val="24"/>
          <w:szCs w:val="24"/>
          <w:shd w:val="clear" w:color="auto" w:fill="FFFFFF"/>
          <w:lang w:val="en-GB"/>
        </w:rPr>
        <w:t xml:space="preserve"> 2017</w:t>
      </w:r>
      <w:r w:rsidRPr="00550651">
        <w:rPr>
          <w:rFonts w:eastAsia="Times New Roman"/>
          <w:sz w:val="24"/>
          <w:szCs w:val="24"/>
          <w:lang w:val="en-GB"/>
        </w:rPr>
        <w:t xml:space="preserve">). The purpose of marketing is to create brand awareness and increase sales performance so that financial position of the company c can be improved. In order to extract maximum profit and result, the entire process of data collection have been categorised into different scale such as data, information and knowledge are as follows: </w:t>
      </w:r>
    </w:p>
    <w:p w:rsidR="00435CCE" w:rsidRPr="00550651" w:rsidRDefault="00435CCE" w:rsidP="00550651">
      <w:pPr>
        <w:pStyle w:val="Normal2"/>
        <w:spacing w:line="360" w:lineRule="auto"/>
        <w:jc w:val="both"/>
        <w:rPr>
          <w:rFonts w:eastAsia="Times New Roman"/>
          <w:sz w:val="24"/>
          <w:szCs w:val="24"/>
          <w:lang w:val="en-GB"/>
        </w:rPr>
      </w:pPr>
    </w:p>
    <w:p w:rsidR="00435CCE" w:rsidRPr="00550651" w:rsidRDefault="00435CCE" w:rsidP="00550651">
      <w:pPr>
        <w:pStyle w:val="Normal2"/>
        <w:spacing w:line="360" w:lineRule="auto"/>
        <w:jc w:val="both"/>
        <w:rPr>
          <w:rFonts w:eastAsia="Times New Roman"/>
          <w:b/>
          <w:sz w:val="24"/>
          <w:szCs w:val="24"/>
          <w:lang w:val="en-GB"/>
        </w:rPr>
      </w:pPr>
      <w:r w:rsidRPr="00550651">
        <w:rPr>
          <w:rFonts w:eastAsia="Times New Roman"/>
          <w:b/>
          <w:sz w:val="24"/>
          <w:szCs w:val="24"/>
          <w:lang w:val="en-GB"/>
        </w:rPr>
        <w:t xml:space="preserve"> Data</w:t>
      </w:r>
    </w:p>
    <w:p w:rsidR="00435CCE" w:rsidRPr="00550651" w:rsidRDefault="00435CCE" w:rsidP="00550651">
      <w:pPr>
        <w:pStyle w:val="Normal2"/>
        <w:spacing w:line="360" w:lineRule="auto"/>
        <w:jc w:val="both"/>
        <w:rPr>
          <w:rFonts w:eastAsia="Times New Roman"/>
          <w:sz w:val="24"/>
          <w:szCs w:val="24"/>
          <w:lang w:val="en-GB"/>
        </w:rPr>
      </w:pPr>
      <w:r w:rsidRPr="00550651">
        <w:rPr>
          <w:rFonts w:eastAsia="Times New Roman"/>
          <w:sz w:val="24"/>
          <w:szCs w:val="24"/>
          <w:lang w:val="en-GB"/>
        </w:rPr>
        <w:t xml:space="preserve">A new product is going to be introduced in the market so it is essential to identify that price and features of products, which consumers are using. This approach helps in determining the right approach and market to gain competitive advantage. On the other </w:t>
      </w:r>
      <w:r w:rsidRPr="00550651">
        <w:rPr>
          <w:rFonts w:eastAsia="Times New Roman"/>
          <w:sz w:val="24"/>
          <w:szCs w:val="24"/>
          <w:lang w:val="en-GB"/>
        </w:rPr>
        <w:lastRenderedPageBreak/>
        <w:t xml:space="preserve">hand, it is essential to segment the market based on choice and preference of its consumers that facilities in assessing the need and expectation of the consumers so that the right products can be delivered at the right time. In this marketing process and approach, it is essential to collect demographic data of the marketing that include education, age, gender and income. By applying this approach and initiative, it is easy to devise a strategic solution for reaching the target audience as far as possible. </w:t>
      </w:r>
    </w:p>
    <w:p w:rsidR="00435CCE" w:rsidRPr="00550651" w:rsidRDefault="00435CCE" w:rsidP="00550651">
      <w:pPr>
        <w:pStyle w:val="Normal2"/>
        <w:spacing w:line="360" w:lineRule="auto"/>
        <w:jc w:val="both"/>
        <w:rPr>
          <w:rFonts w:eastAsia="Times New Roman"/>
          <w:b/>
          <w:sz w:val="24"/>
          <w:szCs w:val="24"/>
          <w:lang w:val="en-GB"/>
        </w:rPr>
      </w:pPr>
      <w:r w:rsidRPr="00550651">
        <w:rPr>
          <w:rFonts w:eastAsia="Times New Roman"/>
          <w:b/>
          <w:sz w:val="24"/>
          <w:szCs w:val="24"/>
          <w:lang w:val="en-GB"/>
        </w:rPr>
        <w:t xml:space="preserve">Information </w:t>
      </w:r>
    </w:p>
    <w:p w:rsidR="00435CCE" w:rsidRPr="00550651" w:rsidRDefault="00435CCE" w:rsidP="00550651">
      <w:pPr>
        <w:pStyle w:val="Normal2"/>
        <w:spacing w:line="360" w:lineRule="auto"/>
        <w:jc w:val="both"/>
        <w:rPr>
          <w:rFonts w:eastAsia="Times New Roman"/>
          <w:sz w:val="24"/>
          <w:szCs w:val="24"/>
          <w:lang w:val="en-GB"/>
        </w:rPr>
      </w:pPr>
      <w:r w:rsidRPr="00550651">
        <w:rPr>
          <w:rFonts w:eastAsia="Times New Roman"/>
          <w:b/>
          <w:sz w:val="24"/>
          <w:szCs w:val="24"/>
          <w:lang w:val="en-GB"/>
        </w:rPr>
        <w:t xml:space="preserve"> </w:t>
      </w:r>
      <w:r w:rsidRPr="00550651">
        <w:rPr>
          <w:rFonts w:eastAsia="Times New Roman"/>
          <w:sz w:val="24"/>
          <w:szCs w:val="24"/>
          <w:lang w:val="en-GB"/>
        </w:rPr>
        <w:t>A range of information is needed to be collected for effective marketing facilities such as current price of the products and existing customers. In order to grab the attention of the existing customers, it is necessary to offer better facilities and price to the consumers that facilitates in bringing trust and loyalty among the consumers positively (</w:t>
      </w:r>
      <w:r w:rsidRPr="00550651">
        <w:rPr>
          <w:sz w:val="24"/>
          <w:szCs w:val="24"/>
          <w:shd w:val="clear" w:color="auto" w:fill="FFFFFF"/>
          <w:lang w:val="en-GB"/>
        </w:rPr>
        <w:t xml:space="preserve">Hislop </w:t>
      </w:r>
      <w:r w:rsidRPr="00550651">
        <w:rPr>
          <w:i/>
          <w:sz w:val="24"/>
          <w:szCs w:val="24"/>
          <w:shd w:val="clear" w:color="auto" w:fill="FFFFFF"/>
          <w:lang w:val="en-GB"/>
        </w:rPr>
        <w:t>et al</w:t>
      </w:r>
      <w:r w:rsidRPr="00550651">
        <w:rPr>
          <w:sz w:val="24"/>
          <w:szCs w:val="24"/>
          <w:shd w:val="clear" w:color="auto" w:fill="FFFFFF"/>
          <w:lang w:val="en-GB"/>
        </w:rPr>
        <w:t>. 2018</w:t>
      </w:r>
      <w:r w:rsidRPr="00550651">
        <w:rPr>
          <w:rFonts w:eastAsia="Times New Roman"/>
          <w:sz w:val="24"/>
          <w:szCs w:val="24"/>
          <w:lang w:val="en-GB"/>
        </w:rPr>
        <w:t xml:space="preserve">). In this marketing approach and initiatives, there are several, marketing tools and techniques that can be utilised in the marketing activities to seek the attention of consumer positively. It includes, marketing mix, Ansoff matrix and PESTLE analysis. With the help of these tools and techniques, it is easy to </w:t>
      </w:r>
      <w:proofErr w:type="spellStart"/>
      <w:r w:rsidRPr="00550651">
        <w:rPr>
          <w:rFonts w:eastAsia="Times New Roman"/>
          <w:sz w:val="24"/>
          <w:szCs w:val="24"/>
          <w:lang w:val="en-GB"/>
        </w:rPr>
        <w:t>analyze</w:t>
      </w:r>
      <w:proofErr w:type="spellEnd"/>
      <w:r w:rsidRPr="00550651">
        <w:rPr>
          <w:rFonts w:eastAsia="Times New Roman"/>
          <w:sz w:val="24"/>
          <w:szCs w:val="24"/>
          <w:lang w:val="en-GB"/>
        </w:rPr>
        <w:t xml:space="preserve"> the broad perspective of market in a significant way to fetch maximum profit as far as possible. </w:t>
      </w:r>
    </w:p>
    <w:p w:rsidR="00435CCE" w:rsidRPr="00550651" w:rsidRDefault="00435CCE" w:rsidP="00550651">
      <w:pPr>
        <w:pStyle w:val="Normal2"/>
        <w:spacing w:line="360" w:lineRule="auto"/>
        <w:jc w:val="both"/>
        <w:rPr>
          <w:rFonts w:eastAsia="Times New Roman"/>
          <w:b/>
          <w:sz w:val="24"/>
          <w:szCs w:val="24"/>
          <w:lang w:val="en-GB"/>
        </w:rPr>
      </w:pPr>
      <w:r w:rsidRPr="00550651">
        <w:rPr>
          <w:rFonts w:eastAsia="Times New Roman"/>
          <w:b/>
          <w:sz w:val="24"/>
          <w:szCs w:val="24"/>
          <w:lang w:val="en-GB"/>
        </w:rPr>
        <w:t>Knowledge</w:t>
      </w:r>
    </w:p>
    <w:p w:rsidR="00435CCE" w:rsidRPr="00550651" w:rsidRDefault="00435CCE" w:rsidP="00550651">
      <w:pPr>
        <w:pStyle w:val="Normal2"/>
        <w:spacing w:line="360" w:lineRule="auto"/>
        <w:jc w:val="both"/>
        <w:rPr>
          <w:rFonts w:eastAsia="Times New Roman"/>
          <w:sz w:val="24"/>
          <w:szCs w:val="24"/>
          <w:lang w:val="en-GB"/>
        </w:rPr>
      </w:pPr>
      <w:r w:rsidRPr="00550651">
        <w:rPr>
          <w:rFonts w:eastAsia="Times New Roman"/>
          <w:sz w:val="24"/>
          <w:szCs w:val="24"/>
          <w:lang w:val="en-GB"/>
        </w:rPr>
        <w:t xml:space="preserve">In this marketing operation, it is essential for all the associate employees and departments of the organisation in actively participate in the business process so that risk of benefit and profit can be minimised as far as possible. Therefore, an integrated system can be applied to share requisite information and data for progressive growth and sustainable development. This approach increases the productivity and effectiveness of marketing option in a systematic way. </w:t>
      </w:r>
    </w:p>
    <w:p w:rsidR="00435CCE" w:rsidRPr="00550651" w:rsidRDefault="00435CCE" w:rsidP="00550651">
      <w:pPr>
        <w:spacing w:line="360" w:lineRule="auto"/>
        <w:jc w:val="both"/>
        <w:rPr>
          <w:b/>
          <w:sz w:val="24"/>
          <w:szCs w:val="24"/>
          <w:lang w:val="en-GB"/>
        </w:rPr>
      </w:pPr>
      <w:r w:rsidRPr="00550651">
        <w:rPr>
          <w:sz w:val="24"/>
          <w:szCs w:val="24"/>
          <w:lang w:val="en-GB"/>
        </w:rPr>
        <w:br w:type="page"/>
      </w:r>
    </w:p>
    <w:p w:rsidR="00551502" w:rsidRPr="00550651" w:rsidRDefault="003C0A81" w:rsidP="00550651">
      <w:pPr>
        <w:pStyle w:val="Heading1"/>
        <w:rPr>
          <w:lang w:val="en-GB"/>
        </w:rPr>
      </w:pPr>
      <w:r w:rsidRPr="00550651">
        <w:rPr>
          <w:lang w:val="en-GB"/>
        </w:rPr>
        <w:lastRenderedPageBreak/>
        <w:t>References</w:t>
      </w:r>
      <w:bookmarkEnd w:id="13"/>
    </w:p>
    <w:p w:rsidR="00F93668" w:rsidRPr="00550651" w:rsidRDefault="00F93668" w:rsidP="00550651">
      <w:pPr>
        <w:pStyle w:val="Normal1"/>
        <w:spacing w:line="360" w:lineRule="auto"/>
        <w:jc w:val="both"/>
        <w:rPr>
          <w:sz w:val="24"/>
          <w:szCs w:val="24"/>
          <w:lang w:val="en-GB"/>
        </w:rPr>
      </w:pPr>
      <w:proofErr w:type="spellStart"/>
      <w:r w:rsidRPr="00550651">
        <w:rPr>
          <w:sz w:val="24"/>
          <w:szCs w:val="24"/>
          <w:shd w:val="clear" w:color="auto" w:fill="FFFFFF"/>
          <w:lang w:val="en-GB"/>
        </w:rPr>
        <w:t>Akhavan</w:t>
      </w:r>
      <w:proofErr w:type="spellEnd"/>
      <w:r w:rsidRPr="00550651">
        <w:rPr>
          <w:sz w:val="24"/>
          <w:szCs w:val="24"/>
          <w:shd w:val="clear" w:color="auto" w:fill="FFFFFF"/>
          <w:lang w:val="en-GB"/>
        </w:rPr>
        <w:t xml:space="preserve">, P., Ebrahim, N.A., </w:t>
      </w:r>
      <w:proofErr w:type="spellStart"/>
      <w:r w:rsidRPr="00550651">
        <w:rPr>
          <w:sz w:val="24"/>
          <w:szCs w:val="24"/>
          <w:shd w:val="clear" w:color="auto" w:fill="FFFFFF"/>
          <w:lang w:val="en-GB"/>
        </w:rPr>
        <w:t>Fetrati</w:t>
      </w:r>
      <w:proofErr w:type="spellEnd"/>
      <w:r w:rsidRPr="00550651">
        <w:rPr>
          <w:sz w:val="24"/>
          <w:szCs w:val="24"/>
          <w:shd w:val="clear" w:color="auto" w:fill="FFFFFF"/>
          <w:lang w:val="en-GB"/>
        </w:rPr>
        <w:t xml:space="preserve">, M.A. and </w:t>
      </w:r>
      <w:proofErr w:type="spellStart"/>
      <w:r w:rsidRPr="00550651">
        <w:rPr>
          <w:sz w:val="24"/>
          <w:szCs w:val="24"/>
          <w:shd w:val="clear" w:color="auto" w:fill="FFFFFF"/>
          <w:lang w:val="en-GB"/>
        </w:rPr>
        <w:t>Pezeshkan</w:t>
      </w:r>
      <w:proofErr w:type="spellEnd"/>
      <w:r w:rsidRPr="00550651">
        <w:rPr>
          <w:sz w:val="24"/>
          <w:szCs w:val="24"/>
          <w:shd w:val="clear" w:color="auto" w:fill="FFFFFF"/>
          <w:lang w:val="en-GB"/>
        </w:rPr>
        <w:t>, A., 2016. Major trends in knowledge management research: a bibliometric study. </w:t>
      </w:r>
      <w:proofErr w:type="spellStart"/>
      <w:r w:rsidRPr="00550651">
        <w:rPr>
          <w:i/>
          <w:iCs/>
          <w:sz w:val="24"/>
          <w:szCs w:val="24"/>
          <w:shd w:val="clear" w:color="auto" w:fill="FFFFFF"/>
          <w:lang w:val="en-GB"/>
        </w:rPr>
        <w:t>Scientometrics</w:t>
      </w:r>
      <w:proofErr w:type="spellEnd"/>
      <w:r w:rsidRPr="00550651">
        <w:rPr>
          <w:sz w:val="24"/>
          <w:szCs w:val="24"/>
          <w:shd w:val="clear" w:color="auto" w:fill="FFFFFF"/>
          <w:lang w:val="en-GB"/>
        </w:rPr>
        <w:t>, </w:t>
      </w:r>
      <w:r w:rsidRPr="00550651">
        <w:rPr>
          <w:i/>
          <w:iCs/>
          <w:sz w:val="24"/>
          <w:szCs w:val="24"/>
          <w:shd w:val="clear" w:color="auto" w:fill="FFFFFF"/>
          <w:lang w:val="en-GB"/>
        </w:rPr>
        <w:t>107</w:t>
      </w:r>
      <w:r w:rsidRPr="00550651">
        <w:rPr>
          <w:sz w:val="24"/>
          <w:szCs w:val="24"/>
          <w:shd w:val="clear" w:color="auto" w:fill="FFFFFF"/>
          <w:lang w:val="en-GB"/>
        </w:rPr>
        <w:t>(3), pp.1249-1264.</w:t>
      </w:r>
    </w:p>
    <w:p w:rsidR="00F93668" w:rsidRPr="00550651" w:rsidRDefault="00F93668" w:rsidP="00550651">
      <w:pPr>
        <w:pStyle w:val="Normal1"/>
        <w:spacing w:line="360" w:lineRule="auto"/>
        <w:jc w:val="both"/>
        <w:rPr>
          <w:sz w:val="24"/>
          <w:szCs w:val="24"/>
          <w:lang w:val="en-GB"/>
        </w:rPr>
      </w:pPr>
      <w:proofErr w:type="spellStart"/>
      <w:r w:rsidRPr="00550651">
        <w:rPr>
          <w:sz w:val="24"/>
          <w:szCs w:val="24"/>
          <w:shd w:val="clear" w:color="auto" w:fill="FFFFFF"/>
          <w:lang w:val="en-GB"/>
        </w:rPr>
        <w:t>Centobelli</w:t>
      </w:r>
      <w:proofErr w:type="spellEnd"/>
      <w:r w:rsidRPr="00550651">
        <w:rPr>
          <w:sz w:val="24"/>
          <w:szCs w:val="24"/>
          <w:shd w:val="clear" w:color="auto" w:fill="FFFFFF"/>
          <w:lang w:val="en-GB"/>
        </w:rPr>
        <w:t xml:space="preserve">, P., </w:t>
      </w:r>
      <w:proofErr w:type="spellStart"/>
      <w:r w:rsidRPr="00550651">
        <w:rPr>
          <w:sz w:val="24"/>
          <w:szCs w:val="24"/>
          <w:shd w:val="clear" w:color="auto" w:fill="FFFFFF"/>
          <w:lang w:val="en-GB"/>
        </w:rPr>
        <w:t>Cerchione</w:t>
      </w:r>
      <w:proofErr w:type="spellEnd"/>
      <w:r w:rsidRPr="00550651">
        <w:rPr>
          <w:sz w:val="24"/>
          <w:szCs w:val="24"/>
          <w:shd w:val="clear" w:color="auto" w:fill="FFFFFF"/>
          <w:lang w:val="en-GB"/>
        </w:rPr>
        <w:t>, R. and Esposito, E., 2018. Aligning enterprise knowledge and knowledge management systems to improve efficiency and effectiveness performance: A three-dimensional Fuzzy-based decision support system. </w:t>
      </w:r>
      <w:r w:rsidRPr="00550651">
        <w:rPr>
          <w:i/>
          <w:iCs/>
          <w:sz w:val="24"/>
          <w:szCs w:val="24"/>
          <w:shd w:val="clear" w:color="auto" w:fill="FFFFFF"/>
          <w:lang w:val="en-GB"/>
        </w:rPr>
        <w:t>Expert Systems with Applications</w:t>
      </w:r>
      <w:r w:rsidRPr="00550651">
        <w:rPr>
          <w:sz w:val="24"/>
          <w:szCs w:val="24"/>
          <w:shd w:val="clear" w:color="auto" w:fill="FFFFFF"/>
          <w:lang w:val="en-GB"/>
        </w:rPr>
        <w:t>, </w:t>
      </w:r>
      <w:r w:rsidRPr="00550651">
        <w:rPr>
          <w:i/>
          <w:iCs/>
          <w:sz w:val="24"/>
          <w:szCs w:val="24"/>
          <w:shd w:val="clear" w:color="auto" w:fill="FFFFFF"/>
          <w:lang w:val="en-GB"/>
        </w:rPr>
        <w:t>91</w:t>
      </w:r>
      <w:r w:rsidRPr="00550651">
        <w:rPr>
          <w:sz w:val="24"/>
          <w:szCs w:val="24"/>
          <w:shd w:val="clear" w:color="auto" w:fill="FFFFFF"/>
          <w:lang w:val="en-GB"/>
        </w:rPr>
        <w:t>, pp.107-126.</w:t>
      </w:r>
    </w:p>
    <w:p w:rsidR="00F93668" w:rsidRPr="00550651" w:rsidRDefault="00F93668" w:rsidP="00550651">
      <w:pPr>
        <w:pStyle w:val="Normal1"/>
        <w:spacing w:line="360" w:lineRule="auto"/>
        <w:jc w:val="both"/>
        <w:rPr>
          <w:sz w:val="24"/>
          <w:szCs w:val="24"/>
          <w:lang w:val="en-GB"/>
        </w:rPr>
      </w:pPr>
      <w:proofErr w:type="spellStart"/>
      <w:r w:rsidRPr="00550651">
        <w:rPr>
          <w:sz w:val="24"/>
          <w:szCs w:val="24"/>
          <w:shd w:val="clear" w:color="auto" w:fill="FFFFFF"/>
          <w:lang w:val="en-GB"/>
        </w:rPr>
        <w:t>Corti</w:t>
      </w:r>
      <w:proofErr w:type="spellEnd"/>
      <w:r w:rsidRPr="00550651">
        <w:rPr>
          <w:sz w:val="24"/>
          <w:szCs w:val="24"/>
          <w:shd w:val="clear" w:color="auto" w:fill="FFFFFF"/>
          <w:lang w:val="en-GB"/>
        </w:rPr>
        <w:t xml:space="preserve">, L., Van den </w:t>
      </w:r>
      <w:proofErr w:type="spellStart"/>
      <w:r w:rsidRPr="00550651">
        <w:rPr>
          <w:sz w:val="24"/>
          <w:szCs w:val="24"/>
          <w:shd w:val="clear" w:color="auto" w:fill="FFFFFF"/>
          <w:lang w:val="en-GB"/>
        </w:rPr>
        <w:t>Eynden</w:t>
      </w:r>
      <w:proofErr w:type="spellEnd"/>
      <w:r w:rsidRPr="00550651">
        <w:rPr>
          <w:sz w:val="24"/>
          <w:szCs w:val="24"/>
          <w:shd w:val="clear" w:color="auto" w:fill="FFFFFF"/>
          <w:lang w:val="en-GB"/>
        </w:rPr>
        <w:t xml:space="preserve">, V., Bishop, L. and </w:t>
      </w:r>
      <w:proofErr w:type="spellStart"/>
      <w:r w:rsidRPr="00550651">
        <w:rPr>
          <w:sz w:val="24"/>
          <w:szCs w:val="24"/>
          <w:shd w:val="clear" w:color="auto" w:fill="FFFFFF"/>
          <w:lang w:val="en-GB"/>
        </w:rPr>
        <w:t>Woollard</w:t>
      </w:r>
      <w:proofErr w:type="spellEnd"/>
      <w:r w:rsidRPr="00550651">
        <w:rPr>
          <w:sz w:val="24"/>
          <w:szCs w:val="24"/>
          <w:shd w:val="clear" w:color="auto" w:fill="FFFFFF"/>
          <w:lang w:val="en-GB"/>
        </w:rPr>
        <w:t>, M., 2019. </w:t>
      </w:r>
      <w:r w:rsidRPr="00550651">
        <w:rPr>
          <w:i/>
          <w:iCs/>
          <w:sz w:val="24"/>
          <w:szCs w:val="24"/>
          <w:shd w:val="clear" w:color="auto" w:fill="FFFFFF"/>
          <w:lang w:val="en-GB"/>
        </w:rPr>
        <w:t>Managing and sharing research data: a guide to good practice</w:t>
      </w:r>
      <w:r w:rsidRPr="00550651">
        <w:rPr>
          <w:sz w:val="24"/>
          <w:szCs w:val="24"/>
          <w:shd w:val="clear" w:color="auto" w:fill="FFFFFF"/>
          <w:lang w:val="en-GB"/>
        </w:rPr>
        <w:t>. SAGE Publications Limited.</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 xml:space="preserve">Ferraris, A., Santoro, G. and </w:t>
      </w:r>
      <w:proofErr w:type="spellStart"/>
      <w:r w:rsidRPr="00550651">
        <w:rPr>
          <w:sz w:val="24"/>
          <w:szCs w:val="24"/>
          <w:shd w:val="clear" w:color="auto" w:fill="FFFFFF"/>
          <w:lang w:val="en-GB"/>
        </w:rPr>
        <w:t>Dezi</w:t>
      </w:r>
      <w:proofErr w:type="spellEnd"/>
      <w:r w:rsidRPr="00550651">
        <w:rPr>
          <w:sz w:val="24"/>
          <w:szCs w:val="24"/>
          <w:shd w:val="clear" w:color="auto" w:fill="FFFFFF"/>
          <w:lang w:val="en-GB"/>
        </w:rPr>
        <w:t>, L., 2017. How MNC’s subsidiaries may improve their innovative performance? The role of external sources and knowledge management capabilities. </w:t>
      </w:r>
      <w:r w:rsidRPr="00550651">
        <w:rPr>
          <w:i/>
          <w:iCs/>
          <w:sz w:val="24"/>
          <w:szCs w:val="24"/>
          <w:shd w:val="clear" w:color="auto" w:fill="FFFFFF"/>
          <w:lang w:val="en-GB"/>
        </w:rPr>
        <w:t>Journal of Knowledge Management</w:t>
      </w:r>
      <w:r w:rsidRPr="00550651">
        <w:rPr>
          <w:sz w:val="24"/>
          <w:szCs w:val="24"/>
          <w:shd w:val="clear" w:color="auto" w:fill="FFFFFF"/>
          <w:lang w:val="en-GB"/>
        </w:rPr>
        <w:t>, </w:t>
      </w:r>
      <w:r w:rsidRPr="00550651">
        <w:rPr>
          <w:i/>
          <w:iCs/>
          <w:sz w:val="24"/>
          <w:szCs w:val="24"/>
          <w:shd w:val="clear" w:color="auto" w:fill="FFFFFF"/>
          <w:lang w:val="en-GB"/>
        </w:rPr>
        <w:t>21</w:t>
      </w:r>
      <w:r w:rsidRPr="00550651">
        <w:rPr>
          <w:sz w:val="24"/>
          <w:szCs w:val="24"/>
          <w:shd w:val="clear" w:color="auto" w:fill="FFFFFF"/>
          <w:lang w:val="en-GB"/>
        </w:rPr>
        <w:t>(3), pp.540-552.</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Girard, J. and Girard, J., 2015. Defining knowledge management: Toward an applied compendium. </w:t>
      </w:r>
      <w:r w:rsidRPr="00550651">
        <w:rPr>
          <w:i/>
          <w:iCs/>
          <w:sz w:val="24"/>
          <w:szCs w:val="24"/>
          <w:shd w:val="clear" w:color="auto" w:fill="FFFFFF"/>
          <w:lang w:val="en-GB"/>
        </w:rPr>
        <w:t>Online Journal of Applied Knowledge Management</w:t>
      </w:r>
      <w:r w:rsidRPr="00550651">
        <w:rPr>
          <w:sz w:val="24"/>
          <w:szCs w:val="24"/>
          <w:shd w:val="clear" w:color="auto" w:fill="FFFFFF"/>
          <w:lang w:val="en-GB"/>
        </w:rPr>
        <w:t>, </w:t>
      </w:r>
      <w:r w:rsidRPr="00550651">
        <w:rPr>
          <w:i/>
          <w:iCs/>
          <w:sz w:val="24"/>
          <w:szCs w:val="24"/>
          <w:shd w:val="clear" w:color="auto" w:fill="FFFFFF"/>
          <w:lang w:val="en-GB"/>
        </w:rPr>
        <w:t>3</w:t>
      </w:r>
      <w:r w:rsidRPr="00550651">
        <w:rPr>
          <w:sz w:val="24"/>
          <w:szCs w:val="24"/>
          <w:shd w:val="clear" w:color="auto" w:fill="FFFFFF"/>
          <w:lang w:val="en-GB"/>
        </w:rPr>
        <w:t>(1), pp.1-20.</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 xml:space="preserve">Hartmann, P.M., </w:t>
      </w:r>
      <w:proofErr w:type="spellStart"/>
      <w:r w:rsidRPr="00550651">
        <w:rPr>
          <w:sz w:val="24"/>
          <w:szCs w:val="24"/>
          <w:shd w:val="clear" w:color="auto" w:fill="FFFFFF"/>
          <w:lang w:val="en-GB"/>
        </w:rPr>
        <w:t>Zaki</w:t>
      </w:r>
      <w:proofErr w:type="spellEnd"/>
      <w:r w:rsidRPr="00550651">
        <w:rPr>
          <w:sz w:val="24"/>
          <w:szCs w:val="24"/>
          <w:shd w:val="clear" w:color="auto" w:fill="FFFFFF"/>
          <w:lang w:val="en-GB"/>
        </w:rPr>
        <w:t>, M., Feldmann, N. and Neely, A., 2016. Capturing value from big data–a taxonomy of data-driven business models used by start-up firms. </w:t>
      </w:r>
      <w:r w:rsidRPr="00550651">
        <w:rPr>
          <w:i/>
          <w:iCs/>
          <w:sz w:val="24"/>
          <w:szCs w:val="24"/>
          <w:shd w:val="clear" w:color="auto" w:fill="FFFFFF"/>
          <w:lang w:val="en-GB"/>
        </w:rPr>
        <w:t>International Journal of Operations &amp; Production Management</w:t>
      </w:r>
      <w:r w:rsidRPr="00550651">
        <w:rPr>
          <w:sz w:val="24"/>
          <w:szCs w:val="24"/>
          <w:shd w:val="clear" w:color="auto" w:fill="FFFFFF"/>
          <w:lang w:val="en-GB"/>
        </w:rPr>
        <w:t>, </w:t>
      </w:r>
      <w:r w:rsidRPr="00550651">
        <w:rPr>
          <w:i/>
          <w:iCs/>
          <w:sz w:val="24"/>
          <w:szCs w:val="24"/>
          <w:shd w:val="clear" w:color="auto" w:fill="FFFFFF"/>
          <w:lang w:val="en-GB"/>
        </w:rPr>
        <w:t>36</w:t>
      </w:r>
      <w:r w:rsidRPr="00550651">
        <w:rPr>
          <w:sz w:val="24"/>
          <w:szCs w:val="24"/>
          <w:shd w:val="clear" w:color="auto" w:fill="FFFFFF"/>
          <w:lang w:val="en-GB"/>
        </w:rPr>
        <w:t>(10), pp.1382-1406.</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 xml:space="preserve">Hislop, D., </w:t>
      </w:r>
      <w:proofErr w:type="spellStart"/>
      <w:r w:rsidRPr="00550651">
        <w:rPr>
          <w:sz w:val="24"/>
          <w:szCs w:val="24"/>
          <w:shd w:val="clear" w:color="auto" w:fill="FFFFFF"/>
          <w:lang w:val="en-GB"/>
        </w:rPr>
        <w:t>Bosua</w:t>
      </w:r>
      <w:proofErr w:type="spellEnd"/>
      <w:r w:rsidRPr="00550651">
        <w:rPr>
          <w:sz w:val="24"/>
          <w:szCs w:val="24"/>
          <w:shd w:val="clear" w:color="auto" w:fill="FFFFFF"/>
          <w:lang w:val="en-GB"/>
        </w:rPr>
        <w:t>, R. and Helms, R., 2018. </w:t>
      </w:r>
      <w:r w:rsidRPr="00550651">
        <w:rPr>
          <w:i/>
          <w:iCs/>
          <w:sz w:val="24"/>
          <w:szCs w:val="24"/>
          <w:shd w:val="clear" w:color="auto" w:fill="FFFFFF"/>
          <w:lang w:val="en-GB"/>
        </w:rPr>
        <w:t>Knowledge management in organizations: A critical introduction</w:t>
      </w:r>
      <w:r w:rsidRPr="00550651">
        <w:rPr>
          <w:sz w:val="24"/>
          <w:szCs w:val="24"/>
          <w:shd w:val="clear" w:color="auto" w:fill="FFFFFF"/>
          <w:lang w:val="en-GB"/>
        </w:rPr>
        <w:t>. Oxford University Press.</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Jansen, W., 2017. </w:t>
      </w:r>
      <w:r w:rsidRPr="00550651">
        <w:rPr>
          <w:i/>
          <w:iCs/>
          <w:sz w:val="24"/>
          <w:szCs w:val="24"/>
          <w:shd w:val="clear" w:color="auto" w:fill="FFFFFF"/>
          <w:lang w:val="en-GB"/>
        </w:rPr>
        <w:t>New business models for the knowledge economy</w:t>
      </w:r>
      <w:r w:rsidRPr="00550651">
        <w:rPr>
          <w:sz w:val="24"/>
          <w:szCs w:val="24"/>
          <w:shd w:val="clear" w:color="auto" w:fill="FFFFFF"/>
          <w:lang w:val="en-GB"/>
        </w:rPr>
        <w:t>. Routledge.</w:t>
      </w:r>
    </w:p>
    <w:p w:rsidR="00F93668" w:rsidRPr="00550651" w:rsidRDefault="00F93668" w:rsidP="00550651">
      <w:pPr>
        <w:pStyle w:val="Normal1"/>
        <w:spacing w:line="360" w:lineRule="auto"/>
        <w:jc w:val="both"/>
        <w:rPr>
          <w:sz w:val="24"/>
          <w:szCs w:val="24"/>
          <w:lang w:val="en-GB"/>
        </w:rPr>
      </w:pPr>
      <w:proofErr w:type="spellStart"/>
      <w:r w:rsidRPr="00550651">
        <w:rPr>
          <w:sz w:val="24"/>
          <w:szCs w:val="24"/>
          <w:shd w:val="clear" w:color="auto" w:fill="FFFFFF"/>
          <w:lang w:val="en-GB"/>
        </w:rPr>
        <w:t>Masa’deh</w:t>
      </w:r>
      <w:proofErr w:type="spellEnd"/>
      <w:r w:rsidRPr="00550651">
        <w:rPr>
          <w:sz w:val="24"/>
          <w:szCs w:val="24"/>
          <w:shd w:val="clear" w:color="auto" w:fill="FFFFFF"/>
          <w:lang w:val="en-GB"/>
        </w:rPr>
        <w:t xml:space="preserve">, R.E., </w:t>
      </w:r>
      <w:proofErr w:type="spellStart"/>
      <w:r w:rsidRPr="00550651">
        <w:rPr>
          <w:sz w:val="24"/>
          <w:szCs w:val="24"/>
          <w:shd w:val="clear" w:color="auto" w:fill="FFFFFF"/>
          <w:lang w:val="en-GB"/>
        </w:rPr>
        <w:t>Shannak</w:t>
      </w:r>
      <w:proofErr w:type="spellEnd"/>
      <w:r w:rsidRPr="00550651">
        <w:rPr>
          <w:sz w:val="24"/>
          <w:szCs w:val="24"/>
          <w:shd w:val="clear" w:color="auto" w:fill="FFFFFF"/>
          <w:lang w:val="en-GB"/>
        </w:rPr>
        <w:t xml:space="preserve">, R., </w:t>
      </w:r>
      <w:proofErr w:type="spellStart"/>
      <w:r w:rsidRPr="00550651">
        <w:rPr>
          <w:sz w:val="24"/>
          <w:szCs w:val="24"/>
          <w:shd w:val="clear" w:color="auto" w:fill="FFFFFF"/>
          <w:lang w:val="en-GB"/>
        </w:rPr>
        <w:t>Maqableh</w:t>
      </w:r>
      <w:proofErr w:type="spellEnd"/>
      <w:r w:rsidRPr="00550651">
        <w:rPr>
          <w:sz w:val="24"/>
          <w:szCs w:val="24"/>
          <w:shd w:val="clear" w:color="auto" w:fill="FFFFFF"/>
          <w:lang w:val="en-GB"/>
        </w:rPr>
        <w:t xml:space="preserve">, M. and </w:t>
      </w:r>
      <w:proofErr w:type="spellStart"/>
      <w:r w:rsidRPr="00550651">
        <w:rPr>
          <w:sz w:val="24"/>
          <w:szCs w:val="24"/>
          <w:shd w:val="clear" w:color="auto" w:fill="FFFFFF"/>
          <w:lang w:val="en-GB"/>
        </w:rPr>
        <w:t>Tarhini</w:t>
      </w:r>
      <w:proofErr w:type="spellEnd"/>
      <w:r w:rsidRPr="00550651">
        <w:rPr>
          <w:sz w:val="24"/>
          <w:szCs w:val="24"/>
          <w:shd w:val="clear" w:color="auto" w:fill="FFFFFF"/>
          <w:lang w:val="en-GB"/>
        </w:rPr>
        <w:t>, A., 2017. The impact of knowledge management on job performance in higher education: The case of the University of Jordan. </w:t>
      </w:r>
      <w:r w:rsidRPr="00550651">
        <w:rPr>
          <w:i/>
          <w:iCs/>
          <w:sz w:val="24"/>
          <w:szCs w:val="24"/>
          <w:shd w:val="clear" w:color="auto" w:fill="FFFFFF"/>
          <w:lang w:val="en-GB"/>
        </w:rPr>
        <w:t>Journal of Enterprise Information Management</w:t>
      </w:r>
      <w:r w:rsidRPr="00550651">
        <w:rPr>
          <w:sz w:val="24"/>
          <w:szCs w:val="24"/>
          <w:shd w:val="clear" w:color="auto" w:fill="FFFFFF"/>
          <w:lang w:val="en-GB"/>
        </w:rPr>
        <w:t>, </w:t>
      </w:r>
      <w:r w:rsidRPr="00550651">
        <w:rPr>
          <w:i/>
          <w:iCs/>
          <w:sz w:val="24"/>
          <w:szCs w:val="24"/>
          <w:shd w:val="clear" w:color="auto" w:fill="FFFFFF"/>
          <w:lang w:val="en-GB"/>
        </w:rPr>
        <w:t>30</w:t>
      </w:r>
      <w:r w:rsidRPr="00550651">
        <w:rPr>
          <w:sz w:val="24"/>
          <w:szCs w:val="24"/>
          <w:shd w:val="clear" w:color="auto" w:fill="FFFFFF"/>
          <w:lang w:val="en-GB"/>
        </w:rPr>
        <w:t>(2), pp.244-262.</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 xml:space="preserve">Massaro, M., Dumay, J. and </w:t>
      </w:r>
      <w:proofErr w:type="spellStart"/>
      <w:r w:rsidRPr="00550651">
        <w:rPr>
          <w:sz w:val="24"/>
          <w:szCs w:val="24"/>
          <w:shd w:val="clear" w:color="auto" w:fill="FFFFFF"/>
          <w:lang w:val="en-GB"/>
        </w:rPr>
        <w:t>Garlatti</w:t>
      </w:r>
      <w:proofErr w:type="spellEnd"/>
      <w:r w:rsidRPr="00550651">
        <w:rPr>
          <w:sz w:val="24"/>
          <w:szCs w:val="24"/>
          <w:shd w:val="clear" w:color="auto" w:fill="FFFFFF"/>
          <w:lang w:val="en-GB"/>
        </w:rPr>
        <w:t>, A., 2015. Public sector knowledge management: a structured literature review. </w:t>
      </w:r>
      <w:r w:rsidRPr="00550651">
        <w:rPr>
          <w:i/>
          <w:iCs/>
          <w:sz w:val="24"/>
          <w:szCs w:val="24"/>
          <w:shd w:val="clear" w:color="auto" w:fill="FFFFFF"/>
          <w:lang w:val="en-GB"/>
        </w:rPr>
        <w:t>Journal of Knowledge Management</w:t>
      </w:r>
      <w:r w:rsidRPr="00550651">
        <w:rPr>
          <w:sz w:val="24"/>
          <w:szCs w:val="24"/>
          <w:shd w:val="clear" w:color="auto" w:fill="FFFFFF"/>
          <w:lang w:val="en-GB"/>
        </w:rPr>
        <w:t>, </w:t>
      </w:r>
      <w:r w:rsidRPr="00550651">
        <w:rPr>
          <w:i/>
          <w:iCs/>
          <w:sz w:val="24"/>
          <w:szCs w:val="24"/>
          <w:shd w:val="clear" w:color="auto" w:fill="FFFFFF"/>
          <w:lang w:val="en-GB"/>
        </w:rPr>
        <w:t>19</w:t>
      </w:r>
      <w:r w:rsidRPr="00550651">
        <w:rPr>
          <w:sz w:val="24"/>
          <w:szCs w:val="24"/>
          <w:shd w:val="clear" w:color="auto" w:fill="FFFFFF"/>
          <w:lang w:val="en-GB"/>
        </w:rPr>
        <w:t>(3), pp.530-558.</w:t>
      </w:r>
    </w:p>
    <w:p w:rsidR="00F93668" w:rsidRPr="00550651" w:rsidRDefault="00F93668" w:rsidP="00550651">
      <w:pPr>
        <w:pStyle w:val="Normal1"/>
        <w:spacing w:line="360" w:lineRule="auto"/>
        <w:jc w:val="both"/>
        <w:rPr>
          <w:sz w:val="24"/>
          <w:szCs w:val="24"/>
          <w:lang w:val="en-GB"/>
        </w:rPr>
      </w:pPr>
      <w:r w:rsidRPr="00550651">
        <w:rPr>
          <w:sz w:val="24"/>
          <w:szCs w:val="24"/>
          <w:lang w:val="en-GB"/>
        </w:rPr>
        <w:t>Mugstore.co.uk. About us. Available at https://www.mugstore.co.uk/ [Accessed on 10</w:t>
      </w:r>
      <w:r w:rsidRPr="00550651">
        <w:rPr>
          <w:sz w:val="24"/>
          <w:szCs w:val="24"/>
          <w:vertAlign w:val="superscript"/>
          <w:lang w:val="en-GB"/>
        </w:rPr>
        <w:t>th</w:t>
      </w:r>
      <w:r w:rsidRPr="00550651">
        <w:rPr>
          <w:sz w:val="24"/>
          <w:szCs w:val="24"/>
          <w:lang w:val="en-GB"/>
        </w:rPr>
        <w:t xml:space="preserve"> October 2019]</w:t>
      </w:r>
    </w:p>
    <w:p w:rsidR="00F93668" w:rsidRPr="00550651" w:rsidRDefault="00F93668" w:rsidP="00550651">
      <w:pPr>
        <w:pStyle w:val="Normal1"/>
        <w:spacing w:line="360" w:lineRule="auto"/>
        <w:jc w:val="both"/>
        <w:rPr>
          <w:sz w:val="24"/>
          <w:szCs w:val="24"/>
          <w:lang w:val="en-GB"/>
        </w:rPr>
      </w:pPr>
      <w:proofErr w:type="spellStart"/>
      <w:r w:rsidRPr="00550651">
        <w:rPr>
          <w:sz w:val="24"/>
          <w:szCs w:val="24"/>
          <w:shd w:val="clear" w:color="auto" w:fill="FFFFFF"/>
          <w:lang w:val="en-GB"/>
        </w:rPr>
        <w:t>Orna</w:t>
      </w:r>
      <w:proofErr w:type="spellEnd"/>
      <w:r w:rsidRPr="00550651">
        <w:rPr>
          <w:sz w:val="24"/>
          <w:szCs w:val="24"/>
          <w:shd w:val="clear" w:color="auto" w:fill="FFFFFF"/>
          <w:lang w:val="en-GB"/>
        </w:rPr>
        <w:t>, E., 2017. </w:t>
      </w:r>
      <w:r w:rsidRPr="00550651">
        <w:rPr>
          <w:i/>
          <w:iCs/>
          <w:sz w:val="24"/>
          <w:szCs w:val="24"/>
          <w:shd w:val="clear" w:color="auto" w:fill="FFFFFF"/>
          <w:lang w:val="en-GB"/>
        </w:rPr>
        <w:t>Information strategy in practice</w:t>
      </w:r>
      <w:r w:rsidRPr="00550651">
        <w:rPr>
          <w:sz w:val="24"/>
          <w:szCs w:val="24"/>
          <w:shd w:val="clear" w:color="auto" w:fill="FFFFFF"/>
          <w:lang w:val="en-GB"/>
        </w:rPr>
        <w:t>. Routledge.</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Rowley, J. and Hartley, R., 2017. </w:t>
      </w:r>
      <w:r w:rsidRPr="00550651">
        <w:rPr>
          <w:i/>
          <w:iCs/>
          <w:sz w:val="24"/>
          <w:szCs w:val="24"/>
          <w:shd w:val="clear" w:color="auto" w:fill="FFFFFF"/>
          <w:lang w:val="en-GB"/>
        </w:rPr>
        <w:t>Organizing knowledge: an introduction to managing access to information</w:t>
      </w:r>
      <w:r w:rsidRPr="00550651">
        <w:rPr>
          <w:sz w:val="24"/>
          <w:szCs w:val="24"/>
          <w:shd w:val="clear" w:color="auto" w:fill="FFFFFF"/>
          <w:lang w:val="en-GB"/>
        </w:rPr>
        <w:t>. Routledge.</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lastRenderedPageBreak/>
        <w:t xml:space="preserve">Van </w:t>
      </w:r>
      <w:proofErr w:type="spellStart"/>
      <w:r w:rsidRPr="00550651">
        <w:rPr>
          <w:sz w:val="24"/>
          <w:szCs w:val="24"/>
          <w:shd w:val="clear" w:color="auto" w:fill="FFFFFF"/>
          <w:lang w:val="en-GB"/>
        </w:rPr>
        <w:t>Dooren</w:t>
      </w:r>
      <w:proofErr w:type="spellEnd"/>
      <w:r w:rsidRPr="00550651">
        <w:rPr>
          <w:sz w:val="24"/>
          <w:szCs w:val="24"/>
          <w:shd w:val="clear" w:color="auto" w:fill="FFFFFF"/>
          <w:lang w:val="en-GB"/>
        </w:rPr>
        <w:t xml:space="preserve">, W. and Van de </w:t>
      </w:r>
      <w:proofErr w:type="spellStart"/>
      <w:r w:rsidRPr="00550651">
        <w:rPr>
          <w:sz w:val="24"/>
          <w:szCs w:val="24"/>
          <w:shd w:val="clear" w:color="auto" w:fill="FFFFFF"/>
          <w:lang w:val="en-GB"/>
        </w:rPr>
        <w:t>Walle</w:t>
      </w:r>
      <w:proofErr w:type="spellEnd"/>
      <w:r w:rsidRPr="00550651">
        <w:rPr>
          <w:sz w:val="24"/>
          <w:szCs w:val="24"/>
          <w:shd w:val="clear" w:color="auto" w:fill="FFFFFF"/>
          <w:lang w:val="en-GB"/>
        </w:rPr>
        <w:t>, S. eds., 2016. </w:t>
      </w:r>
      <w:r w:rsidRPr="00550651">
        <w:rPr>
          <w:i/>
          <w:iCs/>
          <w:sz w:val="24"/>
          <w:szCs w:val="24"/>
          <w:shd w:val="clear" w:color="auto" w:fill="FFFFFF"/>
          <w:lang w:val="en-GB"/>
        </w:rPr>
        <w:t>Performance information in the public sector: How it is used</w:t>
      </w:r>
      <w:r w:rsidRPr="00550651">
        <w:rPr>
          <w:sz w:val="24"/>
          <w:szCs w:val="24"/>
          <w:shd w:val="clear" w:color="auto" w:fill="FFFFFF"/>
          <w:lang w:val="en-GB"/>
        </w:rPr>
        <w:t>. Springer.</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 xml:space="preserve">Ward, M.O., Grinstein, G. and </w:t>
      </w:r>
      <w:proofErr w:type="spellStart"/>
      <w:r w:rsidRPr="00550651">
        <w:rPr>
          <w:sz w:val="24"/>
          <w:szCs w:val="24"/>
          <w:shd w:val="clear" w:color="auto" w:fill="FFFFFF"/>
          <w:lang w:val="en-GB"/>
        </w:rPr>
        <w:t>Keim</w:t>
      </w:r>
      <w:proofErr w:type="spellEnd"/>
      <w:r w:rsidRPr="00550651">
        <w:rPr>
          <w:sz w:val="24"/>
          <w:szCs w:val="24"/>
          <w:shd w:val="clear" w:color="auto" w:fill="FFFFFF"/>
          <w:lang w:val="en-GB"/>
        </w:rPr>
        <w:t>, D., 2015. </w:t>
      </w:r>
      <w:r w:rsidRPr="00550651">
        <w:rPr>
          <w:i/>
          <w:iCs/>
          <w:sz w:val="24"/>
          <w:szCs w:val="24"/>
          <w:shd w:val="clear" w:color="auto" w:fill="FFFFFF"/>
          <w:lang w:val="en-GB"/>
        </w:rPr>
        <w:t>Interactive data visualization: foundations, techniques, and applications</w:t>
      </w:r>
      <w:r w:rsidRPr="00550651">
        <w:rPr>
          <w:sz w:val="24"/>
          <w:szCs w:val="24"/>
          <w:shd w:val="clear" w:color="auto" w:fill="FFFFFF"/>
          <w:lang w:val="en-GB"/>
        </w:rPr>
        <w:t>. AK Peters/CRC Press.</w:t>
      </w:r>
    </w:p>
    <w:p w:rsidR="00F93668" w:rsidRPr="00550651" w:rsidRDefault="00F93668" w:rsidP="00550651">
      <w:pPr>
        <w:pStyle w:val="Normal1"/>
        <w:spacing w:line="360" w:lineRule="auto"/>
        <w:jc w:val="both"/>
        <w:rPr>
          <w:sz w:val="24"/>
          <w:szCs w:val="24"/>
          <w:lang w:val="en-GB"/>
        </w:rPr>
      </w:pPr>
      <w:r w:rsidRPr="00550651">
        <w:rPr>
          <w:sz w:val="24"/>
          <w:szCs w:val="24"/>
          <w:shd w:val="clear" w:color="auto" w:fill="FFFFFF"/>
          <w:lang w:val="en-GB"/>
        </w:rPr>
        <w:t>Webb, S.P., 2017. </w:t>
      </w:r>
      <w:r w:rsidRPr="00550651">
        <w:rPr>
          <w:i/>
          <w:iCs/>
          <w:sz w:val="24"/>
          <w:szCs w:val="24"/>
          <w:shd w:val="clear" w:color="auto" w:fill="FFFFFF"/>
          <w:lang w:val="en-GB"/>
        </w:rPr>
        <w:t>Knowledge management: Linchpin of change</w:t>
      </w:r>
      <w:r w:rsidRPr="00550651">
        <w:rPr>
          <w:sz w:val="24"/>
          <w:szCs w:val="24"/>
          <w:shd w:val="clear" w:color="auto" w:fill="FFFFFF"/>
          <w:lang w:val="en-GB"/>
        </w:rPr>
        <w:t>. Routledge.</w:t>
      </w:r>
    </w:p>
    <w:p w:rsidR="003C0A81" w:rsidRPr="00550651" w:rsidRDefault="003C0A81"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Normal1"/>
        <w:spacing w:line="360" w:lineRule="auto"/>
        <w:jc w:val="both"/>
        <w:rPr>
          <w:sz w:val="24"/>
          <w:szCs w:val="24"/>
          <w:lang w:val="en-GB"/>
        </w:rPr>
      </w:pPr>
      <w:r w:rsidRPr="00550651">
        <w:rPr>
          <w:sz w:val="24"/>
          <w:szCs w:val="24"/>
          <w:lang w:val="en-GB"/>
        </w:rPr>
        <w:t>PART 2</w:t>
      </w:r>
    </w:p>
    <w:p w:rsidR="00A15B7F" w:rsidRPr="00550651" w:rsidRDefault="00A15B7F" w:rsidP="00550651">
      <w:pPr>
        <w:pStyle w:val="Normal1"/>
        <w:spacing w:line="360" w:lineRule="auto"/>
        <w:jc w:val="both"/>
        <w:rPr>
          <w:sz w:val="24"/>
          <w:szCs w:val="24"/>
          <w:lang w:val="en-GB"/>
        </w:rPr>
      </w:pPr>
    </w:p>
    <w:p w:rsidR="00A15B7F" w:rsidRPr="00550651" w:rsidRDefault="00A15B7F" w:rsidP="00550651">
      <w:pPr>
        <w:pStyle w:val="Heading1"/>
      </w:pPr>
      <w:r w:rsidRPr="00550651">
        <w:t>Part 1</w:t>
      </w:r>
      <w:r w:rsidRPr="00550651">
        <w:tab/>
      </w:r>
    </w:p>
    <w:p w:rsidR="00A15B7F" w:rsidRPr="00550651" w:rsidRDefault="00A15B7F" w:rsidP="00550651">
      <w:pPr>
        <w:pStyle w:val="Heading2"/>
        <w:spacing w:line="360" w:lineRule="auto"/>
        <w:jc w:val="both"/>
        <w:rPr>
          <w:b/>
          <w:bCs/>
          <w:sz w:val="24"/>
          <w:szCs w:val="24"/>
        </w:rPr>
      </w:pPr>
      <w:bookmarkStart w:id="14" w:name="_heading=h.ed7fphbvygkw" w:colFirst="0" w:colLast="0"/>
      <w:bookmarkEnd w:id="14"/>
      <w:r w:rsidRPr="00550651">
        <w:rPr>
          <w:b/>
          <w:bCs/>
          <w:sz w:val="24"/>
          <w:szCs w:val="24"/>
        </w:rPr>
        <w:t xml:space="preserve">1. Describe how the overall approach adopted by American Airlines incorporated the basic competitive strategies of cost leadership and product differentiation. </w:t>
      </w:r>
    </w:p>
    <w:p w:rsidR="00A15B7F" w:rsidRPr="00550651" w:rsidRDefault="00A15B7F" w:rsidP="00550651">
      <w:pPr>
        <w:pStyle w:val="Heading3"/>
        <w:spacing w:line="360" w:lineRule="auto"/>
        <w:jc w:val="both"/>
        <w:rPr>
          <w:b/>
          <w:bCs/>
          <w:color w:val="auto"/>
          <w:sz w:val="24"/>
          <w:szCs w:val="24"/>
        </w:rPr>
      </w:pPr>
      <w:bookmarkStart w:id="15" w:name="_heading=h.35lcz2b9ere4" w:colFirst="0" w:colLast="0"/>
      <w:bookmarkEnd w:id="15"/>
      <w:r w:rsidRPr="00550651">
        <w:rPr>
          <w:b/>
          <w:bCs/>
          <w:color w:val="auto"/>
          <w:sz w:val="24"/>
          <w:szCs w:val="24"/>
        </w:rPr>
        <w:t>The approach used for Cost Leadership</w:t>
      </w:r>
    </w:p>
    <w:p w:rsidR="00A15B7F" w:rsidRPr="00550651" w:rsidRDefault="00A15B7F" w:rsidP="00550651">
      <w:pPr>
        <w:spacing w:line="360" w:lineRule="auto"/>
        <w:jc w:val="both"/>
        <w:rPr>
          <w:sz w:val="24"/>
          <w:szCs w:val="24"/>
        </w:rPr>
      </w:pPr>
      <w:bookmarkStart w:id="16" w:name="_heading=h.h1t6z2p2fspv" w:colFirst="0" w:colLast="0"/>
      <w:bookmarkEnd w:id="16"/>
      <w:r w:rsidRPr="00550651">
        <w:rPr>
          <w:sz w:val="24"/>
          <w:szCs w:val="24"/>
        </w:rPr>
        <w:t>Porter’s model of generic strategies highlights that businesses apply the use of knowledge to implement either of cost leadership, product differentiation, cost focus or differentiation focus strategies in marketing approach (</w:t>
      </w:r>
      <w:proofErr w:type="spellStart"/>
      <w:r w:rsidRPr="00550651">
        <w:rPr>
          <w:sz w:val="24"/>
          <w:szCs w:val="24"/>
        </w:rPr>
        <w:t>Salavou</w:t>
      </w:r>
      <w:proofErr w:type="spellEnd"/>
      <w:r w:rsidRPr="00550651">
        <w:rPr>
          <w:sz w:val="24"/>
          <w:szCs w:val="24"/>
        </w:rPr>
        <w:t xml:space="preserve">, 2015). According to Shaw (2015), cost leadership is the strategy implemented by </w:t>
      </w:r>
      <w:proofErr w:type="spellStart"/>
      <w:r w:rsidRPr="00550651">
        <w:rPr>
          <w:sz w:val="24"/>
          <w:szCs w:val="24"/>
        </w:rPr>
        <w:t>organisations</w:t>
      </w:r>
      <w:proofErr w:type="spellEnd"/>
      <w:r w:rsidRPr="00550651">
        <w:rPr>
          <w:sz w:val="24"/>
          <w:szCs w:val="24"/>
        </w:rPr>
        <w:t xml:space="preserve"> to provide a product at low-cost value, thereby attracting more customers to buy the item. As per the given case, American Airlines implemented the use of SABRE to reduce the cost of booking tickets. This led to experience an increase in demand for air tickets, especially by the travel agents in the 2000s. This was due to a reduction in the cost of </w:t>
      </w:r>
      <w:proofErr w:type="spellStart"/>
      <w:r w:rsidRPr="00550651">
        <w:rPr>
          <w:sz w:val="24"/>
          <w:szCs w:val="24"/>
        </w:rPr>
        <w:t>labour</w:t>
      </w:r>
      <w:proofErr w:type="spellEnd"/>
      <w:r w:rsidRPr="00550651">
        <w:rPr>
          <w:sz w:val="24"/>
          <w:szCs w:val="24"/>
        </w:rPr>
        <w:t xml:space="preserve"> involved in the hand-written system of the 1950s, which involved more cost and investment. However, the use of SABRE as an approach to book tickets online reduced this cost, thereby providing high value at a lower cost of ticket booking. Cost leadership is </w:t>
      </w:r>
      <w:proofErr w:type="spellStart"/>
      <w:r w:rsidRPr="00550651">
        <w:rPr>
          <w:sz w:val="24"/>
          <w:szCs w:val="24"/>
        </w:rPr>
        <w:t>akind</w:t>
      </w:r>
      <w:proofErr w:type="spellEnd"/>
      <w:r w:rsidRPr="00550651">
        <w:rPr>
          <w:sz w:val="24"/>
          <w:szCs w:val="24"/>
        </w:rPr>
        <w:t xml:space="preserve"> of approach taken by a company to upgrade their business strategy in order to maintain the business growth. This cost leadership taken by American airline to provide cheapest service among other companies in the same segment. This initiation has been helping </w:t>
      </w:r>
      <w:r w:rsidRPr="00550651">
        <w:rPr>
          <w:sz w:val="24"/>
          <w:szCs w:val="24"/>
        </w:rPr>
        <w:lastRenderedPageBreak/>
        <w:t>American airline to upgrade their business and propagate among global field as well as it helps people to get a service in low cost who is very fruitful for them and company get more accessibility in this competitive market.</w:t>
      </w:r>
    </w:p>
    <w:p w:rsidR="00A15B7F" w:rsidRPr="00550651" w:rsidRDefault="00A15B7F" w:rsidP="00550651">
      <w:pPr>
        <w:spacing w:line="360" w:lineRule="auto"/>
        <w:jc w:val="both"/>
        <w:rPr>
          <w:sz w:val="24"/>
          <w:szCs w:val="24"/>
        </w:rPr>
      </w:pPr>
      <w:r w:rsidRPr="00550651">
        <w:rPr>
          <w:noProof/>
          <w:sz w:val="24"/>
          <w:szCs w:val="24"/>
        </w:rPr>
        <w:drawing>
          <wp:inline distT="0" distB="0" distL="0" distR="0" wp14:anchorId="3E4BE602" wp14:editId="00C3A43C">
            <wp:extent cx="5486400" cy="4933950"/>
            <wp:effectExtent l="0" t="0" r="1270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15B7F" w:rsidRPr="00550651" w:rsidRDefault="00A15B7F" w:rsidP="00550651">
      <w:pPr>
        <w:pStyle w:val="Heading6"/>
        <w:spacing w:line="360" w:lineRule="auto"/>
        <w:jc w:val="both"/>
        <w:rPr>
          <w:color w:val="auto"/>
          <w:sz w:val="24"/>
          <w:szCs w:val="24"/>
        </w:rPr>
      </w:pPr>
      <w:bookmarkStart w:id="17" w:name="_Toc22830629"/>
      <w:r w:rsidRPr="00550651">
        <w:rPr>
          <w:color w:val="auto"/>
          <w:sz w:val="24"/>
          <w:szCs w:val="24"/>
        </w:rPr>
        <w:t>Figure 1: Approaches used by American Airlines</w:t>
      </w:r>
      <w:bookmarkEnd w:id="17"/>
    </w:p>
    <w:p w:rsidR="00A15B7F" w:rsidRPr="00550651" w:rsidRDefault="00A15B7F" w:rsidP="00550651">
      <w:pPr>
        <w:spacing w:line="360" w:lineRule="auto"/>
        <w:jc w:val="both"/>
        <w:rPr>
          <w:sz w:val="24"/>
          <w:szCs w:val="24"/>
        </w:rPr>
      </w:pPr>
      <w:r w:rsidRPr="00550651">
        <w:rPr>
          <w:sz w:val="24"/>
          <w:szCs w:val="24"/>
        </w:rPr>
        <w:t>(Source: as influenced by case study)</w:t>
      </w:r>
    </w:p>
    <w:p w:rsidR="00A15B7F" w:rsidRPr="00550651" w:rsidRDefault="00A15B7F" w:rsidP="00550651">
      <w:pPr>
        <w:pStyle w:val="Heading3"/>
        <w:spacing w:line="360" w:lineRule="auto"/>
        <w:jc w:val="both"/>
        <w:rPr>
          <w:b/>
          <w:bCs/>
          <w:color w:val="auto"/>
          <w:sz w:val="24"/>
          <w:szCs w:val="24"/>
        </w:rPr>
      </w:pPr>
      <w:r w:rsidRPr="00550651">
        <w:rPr>
          <w:b/>
          <w:bCs/>
          <w:color w:val="auto"/>
          <w:sz w:val="24"/>
          <w:szCs w:val="24"/>
        </w:rPr>
        <w:t>The approach used for Product Differentiation</w:t>
      </w:r>
    </w:p>
    <w:p w:rsidR="00A15B7F" w:rsidRPr="00550651" w:rsidRDefault="00A15B7F" w:rsidP="00550651">
      <w:pPr>
        <w:spacing w:line="360" w:lineRule="auto"/>
        <w:jc w:val="both"/>
        <w:rPr>
          <w:sz w:val="24"/>
          <w:szCs w:val="24"/>
        </w:rPr>
      </w:pPr>
      <w:r w:rsidRPr="00550651">
        <w:rPr>
          <w:sz w:val="24"/>
          <w:szCs w:val="24"/>
        </w:rPr>
        <w:t xml:space="preserve">The company of American Airlines was found to use differentiation strategic approach to implement product differentiation in the global airlines market. This strategic approach used by the company resulted in the use of SABRE to implement a new web-based terminal for the online booking process of air tickets. According to </w:t>
      </w:r>
      <w:proofErr w:type="spellStart"/>
      <w:r w:rsidRPr="00550651">
        <w:rPr>
          <w:sz w:val="24"/>
          <w:szCs w:val="24"/>
        </w:rPr>
        <w:t>Salavou</w:t>
      </w:r>
      <w:proofErr w:type="spellEnd"/>
      <w:r w:rsidRPr="00550651">
        <w:rPr>
          <w:sz w:val="24"/>
          <w:szCs w:val="24"/>
        </w:rPr>
        <w:t xml:space="preserve"> (2015), the </w:t>
      </w:r>
      <w:r w:rsidRPr="00550651">
        <w:rPr>
          <w:sz w:val="24"/>
          <w:szCs w:val="24"/>
        </w:rPr>
        <w:lastRenderedPageBreak/>
        <w:t xml:space="preserve">strategy of product differentiation allows an </w:t>
      </w:r>
      <w:proofErr w:type="spellStart"/>
      <w:r w:rsidRPr="00550651">
        <w:rPr>
          <w:sz w:val="24"/>
          <w:szCs w:val="24"/>
        </w:rPr>
        <w:t>organisation</w:t>
      </w:r>
      <w:proofErr w:type="spellEnd"/>
      <w:r w:rsidRPr="00550651">
        <w:rPr>
          <w:sz w:val="24"/>
          <w:szCs w:val="24"/>
        </w:rPr>
        <w:t xml:space="preserve"> to use knowledge of the market to increase demand for product or services by highlighting its uniqueness to the consumers. This can be carried out by the evolution of the product as per the studies of </w:t>
      </w:r>
      <w:proofErr w:type="spellStart"/>
      <w:r w:rsidRPr="00550651">
        <w:rPr>
          <w:sz w:val="24"/>
          <w:szCs w:val="24"/>
        </w:rPr>
        <w:t>Erkut</w:t>
      </w:r>
      <w:proofErr w:type="spellEnd"/>
      <w:r w:rsidRPr="00550651">
        <w:rPr>
          <w:sz w:val="24"/>
          <w:szCs w:val="24"/>
        </w:rPr>
        <w:t xml:space="preserve"> (2016). American Airlines, similarly, brought about an evolution in its system of booking tickets by jointly developing the SABRE with the help of IBM and including several added function options such as low fares to differentiate their services as compared to other airline services in the market.</w:t>
      </w:r>
    </w:p>
    <w:p w:rsidR="00A15B7F" w:rsidRPr="00550651" w:rsidRDefault="00A15B7F" w:rsidP="00550651">
      <w:pPr>
        <w:pStyle w:val="Heading2"/>
        <w:spacing w:line="360" w:lineRule="auto"/>
        <w:jc w:val="both"/>
        <w:rPr>
          <w:b/>
          <w:bCs/>
          <w:sz w:val="24"/>
          <w:szCs w:val="24"/>
        </w:rPr>
      </w:pPr>
      <w:bookmarkStart w:id="18" w:name="_heading=h.6vfrm3o2h8vr" w:colFirst="0" w:colLast="0"/>
      <w:bookmarkEnd w:id="18"/>
      <w:r w:rsidRPr="00550651">
        <w:rPr>
          <w:b/>
          <w:bCs/>
          <w:sz w:val="24"/>
          <w:szCs w:val="24"/>
        </w:rPr>
        <w:t xml:space="preserve">2. In what ways did SABRE provide American Airlines with a competitive advantage? Your analysis should refer to concepts related to the strategic use of information systems, for example, entry barriers. </w:t>
      </w:r>
    </w:p>
    <w:p w:rsidR="00A15B7F" w:rsidRPr="00550651" w:rsidRDefault="00A15B7F" w:rsidP="00550651">
      <w:pPr>
        <w:pStyle w:val="Heading2"/>
        <w:spacing w:line="360" w:lineRule="auto"/>
        <w:jc w:val="both"/>
        <w:rPr>
          <w:sz w:val="24"/>
          <w:szCs w:val="24"/>
        </w:rPr>
      </w:pPr>
      <w:r w:rsidRPr="00550651">
        <w:rPr>
          <w:sz w:val="24"/>
          <w:szCs w:val="24"/>
        </w:rPr>
        <w:t>Use of Business Intelligence</w:t>
      </w:r>
    </w:p>
    <w:p w:rsidR="00A15B7F" w:rsidRPr="00550651" w:rsidRDefault="00A15B7F" w:rsidP="00550651">
      <w:pPr>
        <w:spacing w:line="360" w:lineRule="auto"/>
        <w:jc w:val="both"/>
        <w:rPr>
          <w:sz w:val="24"/>
          <w:szCs w:val="24"/>
        </w:rPr>
      </w:pPr>
      <w:bookmarkStart w:id="19" w:name="_heading=h.joqgug6utnip" w:colFirst="0" w:colLast="0"/>
      <w:bookmarkEnd w:id="19"/>
      <w:r w:rsidRPr="00550651">
        <w:rPr>
          <w:sz w:val="24"/>
          <w:szCs w:val="24"/>
        </w:rPr>
        <w:t xml:space="preserve">According to </w:t>
      </w:r>
      <w:proofErr w:type="spellStart"/>
      <w:r w:rsidRPr="00550651">
        <w:rPr>
          <w:sz w:val="24"/>
          <w:szCs w:val="24"/>
        </w:rPr>
        <w:t>Laursen</w:t>
      </w:r>
      <w:proofErr w:type="spellEnd"/>
      <w:r w:rsidRPr="00550651">
        <w:rPr>
          <w:sz w:val="24"/>
          <w:szCs w:val="24"/>
        </w:rPr>
        <w:t xml:space="preserve"> and </w:t>
      </w:r>
      <w:proofErr w:type="spellStart"/>
      <w:r w:rsidRPr="00550651">
        <w:rPr>
          <w:sz w:val="24"/>
          <w:szCs w:val="24"/>
        </w:rPr>
        <w:t>Thorlund</w:t>
      </w:r>
      <w:proofErr w:type="spellEnd"/>
      <w:r w:rsidRPr="00550651">
        <w:rPr>
          <w:sz w:val="24"/>
          <w:szCs w:val="24"/>
        </w:rPr>
        <w:t xml:space="preserve"> (2016), business intelligence is a vast amount of relevant data which is required by firms to use the extracted useful information into trends, patterns and formats so as to present in an understandable way to get involved in decision making. Semi-Automatic Business Research Environment (SABRE), developed by American Airlines and IBM, collected business intelligence from the respective market data warehouses to involve the use of business analytics in marketing to understand the demands of the customers in the airline market. </w:t>
      </w:r>
    </w:p>
    <w:p w:rsidR="00A15B7F" w:rsidRPr="00550651" w:rsidRDefault="00A15B7F" w:rsidP="00550651">
      <w:pPr>
        <w:spacing w:line="360" w:lineRule="auto"/>
        <w:jc w:val="both"/>
        <w:rPr>
          <w:sz w:val="24"/>
          <w:szCs w:val="24"/>
        </w:rPr>
      </w:pPr>
    </w:p>
    <w:p w:rsidR="00A15B7F" w:rsidRPr="00550651" w:rsidRDefault="00A15B7F" w:rsidP="00550651">
      <w:pPr>
        <w:spacing w:line="360" w:lineRule="auto"/>
        <w:jc w:val="both"/>
        <w:rPr>
          <w:sz w:val="24"/>
          <w:szCs w:val="24"/>
        </w:rPr>
      </w:pPr>
    </w:p>
    <w:p w:rsidR="00A15B7F" w:rsidRPr="00550651" w:rsidRDefault="00A15B7F" w:rsidP="00550651">
      <w:pPr>
        <w:pStyle w:val="Heading3"/>
        <w:spacing w:line="360" w:lineRule="auto"/>
        <w:jc w:val="both"/>
        <w:rPr>
          <w:color w:val="auto"/>
          <w:sz w:val="24"/>
          <w:szCs w:val="24"/>
        </w:rPr>
      </w:pPr>
      <w:r w:rsidRPr="00550651">
        <w:rPr>
          <w:color w:val="auto"/>
          <w:sz w:val="24"/>
          <w:szCs w:val="24"/>
        </w:rPr>
        <w:t>Relational Model Implementation in Database Management System </w:t>
      </w:r>
    </w:p>
    <w:p w:rsidR="00A15B7F" w:rsidRPr="00550651" w:rsidRDefault="00A15B7F" w:rsidP="00550651">
      <w:pPr>
        <w:spacing w:line="360" w:lineRule="auto"/>
        <w:jc w:val="both"/>
        <w:rPr>
          <w:sz w:val="24"/>
          <w:szCs w:val="24"/>
        </w:rPr>
      </w:pPr>
      <w:r w:rsidRPr="00550651">
        <w:rPr>
          <w:sz w:val="24"/>
          <w:szCs w:val="24"/>
        </w:rPr>
        <w:t xml:space="preserve">The demands identified were implemented in the relational database management system (RDMS) of American Airlines. According to Connolly and </w:t>
      </w:r>
      <w:proofErr w:type="spellStart"/>
      <w:r w:rsidRPr="00550651">
        <w:rPr>
          <w:sz w:val="24"/>
          <w:szCs w:val="24"/>
        </w:rPr>
        <w:t>Begg</w:t>
      </w:r>
      <w:proofErr w:type="spellEnd"/>
      <w:r w:rsidRPr="00550651">
        <w:rPr>
          <w:sz w:val="24"/>
          <w:szCs w:val="24"/>
        </w:rPr>
        <w:t xml:space="preserve"> (2015), the relational database model helps to implement </w:t>
      </w:r>
      <w:proofErr w:type="spellStart"/>
      <w:r w:rsidRPr="00550651">
        <w:rPr>
          <w:sz w:val="24"/>
          <w:szCs w:val="24"/>
        </w:rPr>
        <w:t>categorisation</w:t>
      </w:r>
      <w:proofErr w:type="spellEnd"/>
      <w:r w:rsidRPr="00550651">
        <w:rPr>
          <w:sz w:val="24"/>
          <w:szCs w:val="24"/>
        </w:rPr>
        <w:t xml:space="preserve"> and statistical mathematical calculations to integrate and represent the requirements of the model. This model was </w:t>
      </w:r>
      <w:proofErr w:type="spellStart"/>
      <w:r w:rsidRPr="00550651">
        <w:rPr>
          <w:sz w:val="24"/>
          <w:szCs w:val="24"/>
        </w:rPr>
        <w:t>synchronised</w:t>
      </w:r>
      <w:proofErr w:type="spellEnd"/>
      <w:r w:rsidRPr="00550651">
        <w:rPr>
          <w:sz w:val="24"/>
          <w:szCs w:val="24"/>
        </w:rPr>
        <w:t xml:space="preserve"> with the differentiation and cost reduction strategies by SABRE, resulting in the identified demands, especially from travel agents to be considered and developed as function keys on the online portal. The result was a relational database management </w:t>
      </w:r>
      <w:r w:rsidRPr="00550651">
        <w:rPr>
          <w:sz w:val="24"/>
          <w:szCs w:val="24"/>
        </w:rPr>
        <w:lastRenderedPageBreak/>
        <w:t>system being implemented at American Airlines, increasing the demand for air tickets in the airlines market. Relational model implementation also helps in keep in touch with the management and customers that is why company are aware about their database management so that they could be sure about their customer service and customer acceptance in this competitive market.</w:t>
      </w:r>
    </w:p>
    <w:p w:rsidR="00A15B7F" w:rsidRPr="00550651" w:rsidRDefault="00A15B7F" w:rsidP="00550651">
      <w:pPr>
        <w:pStyle w:val="Heading2"/>
        <w:spacing w:line="360" w:lineRule="auto"/>
        <w:jc w:val="both"/>
        <w:rPr>
          <w:sz w:val="24"/>
          <w:szCs w:val="24"/>
        </w:rPr>
      </w:pPr>
      <w:bookmarkStart w:id="20" w:name="_heading=h.xgninvnax8py" w:colFirst="0" w:colLast="0"/>
      <w:bookmarkEnd w:id="20"/>
      <w:r w:rsidRPr="00550651">
        <w:rPr>
          <w:sz w:val="24"/>
          <w:szCs w:val="24"/>
        </w:rPr>
        <w:t xml:space="preserve">3. Although SABRE was undoubtedly successful, American Airlines was not able to maintain its competitive advantage beyond the late 1980s. What factors played a part in the erosion of the company’s lead over its competitors and how did the company react? </w:t>
      </w:r>
    </w:p>
    <w:p w:rsidR="00A15B7F" w:rsidRPr="00550651" w:rsidRDefault="00A15B7F" w:rsidP="00550651">
      <w:pPr>
        <w:pStyle w:val="Heading3"/>
        <w:spacing w:line="360" w:lineRule="auto"/>
        <w:jc w:val="both"/>
        <w:rPr>
          <w:color w:val="auto"/>
          <w:sz w:val="24"/>
          <w:szCs w:val="24"/>
        </w:rPr>
      </w:pPr>
      <w:bookmarkStart w:id="21" w:name="_heading=h.j22b9pdlgwxg" w:colFirst="0" w:colLast="0"/>
      <w:bookmarkEnd w:id="21"/>
      <w:r w:rsidRPr="00550651">
        <w:rPr>
          <w:color w:val="auto"/>
          <w:sz w:val="24"/>
          <w:szCs w:val="24"/>
        </w:rPr>
        <w:t>Factors influencing the loss of Competitive Advantage</w:t>
      </w:r>
    </w:p>
    <w:p w:rsidR="00A15B7F" w:rsidRPr="00550651" w:rsidRDefault="00A15B7F" w:rsidP="00550651">
      <w:pPr>
        <w:pStyle w:val="Heading4"/>
        <w:spacing w:line="360" w:lineRule="auto"/>
        <w:jc w:val="both"/>
        <w:rPr>
          <w:color w:val="auto"/>
        </w:rPr>
      </w:pPr>
      <w:r w:rsidRPr="00550651">
        <w:rPr>
          <w:color w:val="auto"/>
        </w:rPr>
        <w:t>Lack of information technology</w:t>
      </w:r>
    </w:p>
    <w:p w:rsidR="00A15B7F" w:rsidRPr="00550651" w:rsidRDefault="00A15B7F" w:rsidP="00550651">
      <w:pPr>
        <w:spacing w:line="360" w:lineRule="auto"/>
        <w:jc w:val="both"/>
        <w:rPr>
          <w:sz w:val="24"/>
          <w:szCs w:val="24"/>
        </w:rPr>
      </w:pPr>
      <w:r w:rsidRPr="00550651">
        <w:rPr>
          <w:sz w:val="24"/>
          <w:szCs w:val="24"/>
        </w:rPr>
        <w:t xml:space="preserve">Lack of technical skills and information technology used in knowledge management led American Airlines to lose competitive advantage in the market. According to </w:t>
      </w:r>
      <w:proofErr w:type="spellStart"/>
      <w:r w:rsidRPr="00550651">
        <w:rPr>
          <w:sz w:val="24"/>
          <w:szCs w:val="24"/>
        </w:rPr>
        <w:t>Stankovska</w:t>
      </w:r>
      <w:proofErr w:type="spellEnd"/>
      <w:r w:rsidRPr="00550651">
        <w:rPr>
          <w:sz w:val="24"/>
          <w:szCs w:val="24"/>
        </w:rPr>
        <w:t xml:space="preserve"> </w:t>
      </w:r>
      <w:r w:rsidRPr="00550651">
        <w:rPr>
          <w:i/>
          <w:iCs/>
          <w:sz w:val="24"/>
          <w:szCs w:val="24"/>
        </w:rPr>
        <w:t>et al.</w:t>
      </w:r>
      <w:r w:rsidRPr="00550651">
        <w:rPr>
          <w:sz w:val="24"/>
          <w:szCs w:val="24"/>
        </w:rPr>
        <w:t xml:space="preserve"> (2016), online technology proves to be cheap, accessible and more user-friendly in the digital era. However, the use of a hand-written system of the 1950s as compared to online technology by American Airlines led it to lose the competitive advantage in the market.</w:t>
      </w:r>
    </w:p>
    <w:p w:rsidR="00A15B7F" w:rsidRPr="00550651" w:rsidRDefault="00A15B7F" w:rsidP="00550651">
      <w:pPr>
        <w:pStyle w:val="Heading4"/>
        <w:spacing w:line="360" w:lineRule="auto"/>
        <w:jc w:val="both"/>
        <w:rPr>
          <w:color w:val="auto"/>
        </w:rPr>
      </w:pPr>
      <w:r w:rsidRPr="00550651">
        <w:rPr>
          <w:color w:val="auto"/>
        </w:rPr>
        <w:t>Lack of management of knowledge assets</w:t>
      </w:r>
    </w:p>
    <w:p w:rsidR="00A15B7F" w:rsidRPr="00550651" w:rsidRDefault="00A15B7F" w:rsidP="00550651">
      <w:pPr>
        <w:spacing w:line="360" w:lineRule="auto"/>
        <w:jc w:val="both"/>
        <w:rPr>
          <w:sz w:val="24"/>
          <w:szCs w:val="24"/>
        </w:rPr>
      </w:pPr>
      <w:r w:rsidRPr="00550651">
        <w:rPr>
          <w:sz w:val="24"/>
          <w:szCs w:val="24"/>
        </w:rPr>
        <w:t>According to Webb (2017) management of knowledge assets and resource pooling and sharing is required to meet with the demands of the contemporary industry. American Airlines was not found to have a proper system for the management of knowledge assets. This along with the lack of technical skills at the workplace resulted in the loss of competitive advantage in the market.</w:t>
      </w:r>
    </w:p>
    <w:p w:rsidR="00A15B7F" w:rsidRPr="00550651" w:rsidRDefault="00A15B7F" w:rsidP="00550651">
      <w:pPr>
        <w:spacing w:line="360" w:lineRule="auto"/>
        <w:jc w:val="both"/>
        <w:rPr>
          <w:sz w:val="24"/>
          <w:szCs w:val="24"/>
        </w:rPr>
      </w:pPr>
      <w:r w:rsidRPr="00550651">
        <w:rPr>
          <w:noProof/>
          <w:sz w:val="24"/>
          <w:szCs w:val="24"/>
        </w:rPr>
        <w:lastRenderedPageBreak/>
        <w:drawing>
          <wp:inline distT="0" distB="0" distL="0" distR="0" wp14:anchorId="47BF878A" wp14:editId="19BF8D5B">
            <wp:extent cx="5486400" cy="3200400"/>
            <wp:effectExtent l="0" t="38100" r="1270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A15B7F" w:rsidRPr="00550651" w:rsidRDefault="00A15B7F" w:rsidP="00550651">
      <w:pPr>
        <w:pStyle w:val="Heading6"/>
        <w:spacing w:line="360" w:lineRule="auto"/>
        <w:jc w:val="both"/>
        <w:rPr>
          <w:color w:val="auto"/>
          <w:sz w:val="24"/>
          <w:szCs w:val="24"/>
        </w:rPr>
      </w:pPr>
      <w:bookmarkStart w:id="22" w:name="_Toc22830631"/>
      <w:r w:rsidRPr="00550651">
        <w:rPr>
          <w:color w:val="auto"/>
          <w:sz w:val="24"/>
          <w:szCs w:val="24"/>
        </w:rPr>
        <w:t>Figure 3: Factors contributing to the loss of competitive advantage</w:t>
      </w:r>
      <w:bookmarkEnd w:id="22"/>
    </w:p>
    <w:p w:rsidR="00A15B7F" w:rsidRPr="00550651" w:rsidRDefault="00A15B7F" w:rsidP="00550651">
      <w:pPr>
        <w:pStyle w:val="NormalWeb"/>
        <w:spacing w:before="0" w:beforeAutospacing="0" w:after="200" w:afterAutospacing="0" w:line="360" w:lineRule="auto"/>
        <w:jc w:val="both"/>
        <w:rPr>
          <w:rFonts w:ascii="Arial" w:hAnsi="Arial" w:cs="Arial"/>
        </w:rPr>
      </w:pPr>
      <w:r w:rsidRPr="00550651">
        <w:rPr>
          <w:rFonts w:ascii="Arial" w:hAnsi="Arial" w:cs="Arial"/>
        </w:rPr>
        <w:t>(Source: As influenced by Corfield and Paton, 2016)</w:t>
      </w:r>
    </w:p>
    <w:p w:rsidR="00A15B7F" w:rsidRPr="00550651" w:rsidRDefault="00A15B7F" w:rsidP="00550651">
      <w:pPr>
        <w:pStyle w:val="Heading4"/>
        <w:spacing w:line="360" w:lineRule="auto"/>
        <w:jc w:val="both"/>
        <w:rPr>
          <w:color w:val="auto"/>
        </w:rPr>
      </w:pPr>
      <w:r w:rsidRPr="00550651">
        <w:rPr>
          <w:color w:val="auto"/>
        </w:rPr>
        <w:t>Lack of personal interaction and codification</w:t>
      </w:r>
    </w:p>
    <w:p w:rsidR="00A15B7F" w:rsidRPr="00550651" w:rsidRDefault="00A15B7F" w:rsidP="00550651">
      <w:pPr>
        <w:spacing w:line="360" w:lineRule="auto"/>
        <w:jc w:val="both"/>
        <w:rPr>
          <w:sz w:val="24"/>
          <w:szCs w:val="24"/>
        </w:rPr>
      </w:pPr>
      <w:r w:rsidRPr="00550651">
        <w:rPr>
          <w:sz w:val="24"/>
          <w:szCs w:val="24"/>
        </w:rPr>
        <w:t xml:space="preserve">Personal interaction and codification of knowledge are required to implement a relational database management system in order to meet with the demands in the market. As highlighted in research of </w:t>
      </w:r>
      <w:proofErr w:type="spellStart"/>
      <w:r w:rsidRPr="00550651">
        <w:rPr>
          <w:sz w:val="24"/>
          <w:szCs w:val="24"/>
        </w:rPr>
        <w:t>Aljuwaiber</w:t>
      </w:r>
      <w:proofErr w:type="spellEnd"/>
      <w:r w:rsidRPr="00550651">
        <w:rPr>
          <w:sz w:val="24"/>
          <w:szCs w:val="24"/>
        </w:rPr>
        <w:t xml:space="preserve"> </w:t>
      </w:r>
      <w:r w:rsidRPr="00550651">
        <w:rPr>
          <w:i/>
          <w:iCs/>
          <w:sz w:val="24"/>
          <w:szCs w:val="24"/>
        </w:rPr>
        <w:t>et al.</w:t>
      </w:r>
      <w:r w:rsidRPr="00550651">
        <w:rPr>
          <w:sz w:val="24"/>
          <w:szCs w:val="24"/>
        </w:rPr>
        <w:t xml:space="preserve"> (2016), personal interaction involves sharing of knowledge which helps to develop skills of employees at the workplace. American Airlines did not involve any such knowledge sharing or codification of information, which led to a lack of knowledge of airline market demand - air tickets to be available at low-cost value. This led to a lack of competitive advantage in the airlines market.</w:t>
      </w:r>
    </w:p>
    <w:p w:rsidR="00A15B7F" w:rsidRPr="00550651" w:rsidRDefault="00A15B7F" w:rsidP="00550651">
      <w:pPr>
        <w:pStyle w:val="Heading4"/>
        <w:spacing w:line="360" w:lineRule="auto"/>
        <w:jc w:val="both"/>
        <w:rPr>
          <w:color w:val="auto"/>
        </w:rPr>
      </w:pPr>
      <w:r w:rsidRPr="00550651">
        <w:rPr>
          <w:color w:val="auto"/>
        </w:rPr>
        <w:t>Lack of Appropriate Interface</w:t>
      </w:r>
    </w:p>
    <w:p w:rsidR="00A15B7F" w:rsidRPr="00550651" w:rsidRDefault="00A15B7F" w:rsidP="00550651">
      <w:pPr>
        <w:spacing w:line="360" w:lineRule="auto"/>
        <w:jc w:val="both"/>
        <w:rPr>
          <w:sz w:val="24"/>
          <w:szCs w:val="24"/>
        </w:rPr>
      </w:pPr>
      <w:r w:rsidRPr="00550651">
        <w:rPr>
          <w:sz w:val="24"/>
          <w:szCs w:val="24"/>
        </w:rPr>
        <w:t>The use of hand system of air tickets clearly shows a lack of proper interface and software architecture framework for knowledge management at Airlines. The ticketing system is mainly based on offline interference without online architecture. This led the company to lose a competitive advantage in the market.</w:t>
      </w:r>
    </w:p>
    <w:p w:rsidR="00A15B7F" w:rsidRPr="00550651" w:rsidRDefault="00A15B7F" w:rsidP="00550651">
      <w:pPr>
        <w:pStyle w:val="Heading3"/>
        <w:spacing w:line="360" w:lineRule="auto"/>
        <w:jc w:val="both"/>
        <w:rPr>
          <w:color w:val="auto"/>
          <w:sz w:val="24"/>
          <w:szCs w:val="24"/>
        </w:rPr>
      </w:pPr>
      <w:bookmarkStart w:id="23" w:name="_heading=h.rh85eddp7z2l" w:colFirst="0" w:colLast="0"/>
      <w:bookmarkEnd w:id="23"/>
      <w:r w:rsidRPr="00550651">
        <w:rPr>
          <w:color w:val="auto"/>
          <w:sz w:val="24"/>
          <w:szCs w:val="24"/>
        </w:rPr>
        <w:lastRenderedPageBreak/>
        <w:t>The reaction by American Airlines</w:t>
      </w:r>
    </w:p>
    <w:p w:rsidR="00A15B7F" w:rsidRPr="00550651" w:rsidRDefault="00A15B7F" w:rsidP="00550651">
      <w:pPr>
        <w:spacing w:line="360" w:lineRule="auto"/>
        <w:jc w:val="both"/>
        <w:rPr>
          <w:sz w:val="24"/>
          <w:szCs w:val="24"/>
        </w:rPr>
      </w:pPr>
      <w:r w:rsidRPr="00550651">
        <w:rPr>
          <w:sz w:val="24"/>
          <w:szCs w:val="24"/>
        </w:rPr>
        <w:t>It was understood from figure 3 that lack of proper interface, knowledge sharing via personal interaction and codification, lack of technology along with the lack of management of knowledge assets resulted in the loss of competitive advantage for American Airlines in the 1980s decade. American Airlines, hence decided to implement the knowledge management cycle in relational knowledge database management system by joining forces with IBM to transform the airline booking system. This led them to develop the Semi-Automatic Business Research Environment (SABRE) which served to be a web-based air ticket booking system, providing uniqueness to their services, enabling the company to gain back the competitive advantage in the 2000s.</w:t>
      </w:r>
    </w:p>
    <w:p w:rsidR="00A15B7F" w:rsidRPr="00550651" w:rsidRDefault="00550651" w:rsidP="00550651">
      <w:pPr>
        <w:pStyle w:val="Heading2"/>
        <w:spacing w:line="360" w:lineRule="auto"/>
        <w:jc w:val="both"/>
        <w:rPr>
          <w:sz w:val="24"/>
          <w:szCs w:val="24"/>
        </w:rPr>
      </w:pPr>
      <w:bookmarkStart w:id="24" w:name="_heading=h.2g5i9pw0ed3e" w:colFirst="0" w:colLast="0"/>
      <w:bookmarkEnd w:id="24"/>
      <w:r w:rsidRPr="00550651">
        <w:rPr>
          <w:sz w:val="24"/>
          <w:szCs w:val="24"/>
        </w:rPr>
        <w:t xml:space="preserve">Task </w:t>
      </w:r>
      <w:r w:rsidR="00A15B7F" w:rsidRPr="00550651">
        <w:rPr>
          <w:sz w:val="24"/>
          <w:szCs w:val="24"/>
        </w:rPr>
        <w:t>2</w:t>
      </w:r>
      <w:r w:rsidR="00A15B7F" w:rsidRPr="00550651">
        <w:rPr>
          <w:sz w:val="24"/>
          <w:szCs w:val="24"/>
        </w:rPr>
        <w:tab/>
      </w:r>
    </w:p>
    <w:p w:rsidR="00A15B7F" w:rsidRPr="00550651" w:rsidRDefault="00A15B7F" w:rsidP="00550651">
      <w:pPr>
        <w:pStyle w:val="Heading2"/>
        <w:spacing w:line="360" w:lineRule="auto"/>
        <w:jc w:val="both"/>
        <w:rPr>
          <w:sz w:val="24"/>
          <w:szCs w:val="24"/>
        </w:rPr>
      </w:pPr>
      <w:bookmarkStart w:id="25" w:name="_heading=h.8bl2navfm1hg" w:colFirst="0" w:colLast="0"/>
      <w:bookmarkEnd w:id="25"/>
      <w:r w:rsidRPr="00550651">
        <w:rPr>
          <w:sz w:val="24"/>
          <w:szCs w:val="24"/>
        </w:rPr>
        <w:t xml:space="preserve">1. Define an information system; </w:t>
      </w:r>
    </w:p>
    <w:p w:rsidR="00A15B7F" w:rsidRPr="00550651" w:rsidRDefault="00A15B7F" w:rsidP="00550651">
      <w:pPr>
        <w:spacing w:line="360" w:lineRule="auto"/>
        <w:jc w:val="both"/>
        <w:rPr>
          <w:sz w:val="24"/>
          <w:szCs w:val="24"/>
        </w:rPr>
      </w:pPr>
      <w:r w:rsidRPr="00550651">
        <w:rPr>
          <w:sz w:val="24"/>
          <w:szCs w:val="24"/>
        </w:rPr>
        <w:t xml:space="preserve">According to Buckingham </w:t>
      </w:r>
      <w:r w:rsidRPr="00550651">
        <w:rPr>
          <w:i/>
          <w:iCs/>
          <w:sz w:val="24"/>
          <w:szCs w:val="24"/>
        </w:rPr>
        <w:t>et al.</w:t>
      </w:r>
      <w:r w:rsidRPr="00550651">
        <w:rPr>
          <w:sz w:val="24"/>
          <w:szCs w:val="24"/>
        </w:rPr>
        <w:t xml:space="preserve"> (1987) an information system of an </w:t>
      </w:r>
      <w:proofErr w:type="spellStart"/>
      <w:r w:rsidRPr="00550651">
        <w:rPr>
          <w:sz w:val="24"/>
          <w:szCs w:val="24"/>
        </w:rPr>
        <w:t>organisation</w:t>
      </w:r>
      <w:proofErr w:type="spellEnd"/>
      <w:r w:rsidRPr="00550651">
        <w:rPr>
          <w:sz w:val="24"/>
          <w:szCs w:val="24"/>
        </w:rPr>
        <w:t xml:space="preserve"> can be said to be any system which ‘assembles, stores, processes and delivers information relevant to the </w:t>
      </w:r>
      <w:proofErr w:type="spellStart"/>
      <w:r w:rsidRPr="00550651">
        <w:rPr>
          <w:sz w:val="24"/>
          <w:szCs w:val="24"/>
        </w:rPr>
        <w:t>organisation</w:t>
      </w:r>
      <w:proofErr w:type="spellEnd"/>
      <w:r w:rsidRPr="00550651">
        <w:rPr>
          <w:sz w:val="24"/>
          <w:szCs w:val="24"/>
        </w:rPr>
        <w:t xml:space="preserve"> in such a way that is accessible and usable to those who wish to use it’ (as cited in Falkenberg</w:t>
      </w:r>
      <w:r w:rsidRPr="00550651">
        <w:rPr>
          <w:i/>
          <w:iCs/>
          <w:sz w:val="24"/>
          <w:szCs w:val="24"/>
        </w:rPr>
        <w:t xml:space="preserve"> et al. </w:t>
      </w:r>
      <w:r w:rsidRPr="00550651">
        <w:rPr>
          <w:sz w:val="24"/>
          <w:szCs w:val="24"/>
        </w:rPr>
        <w:t xml:space="preserve">2016). This involves the application of information theory, </w:t>
      </w:r>
      <w:proofErr w:type="spellStart"/>
      <w:r w:rsidRPr="00550651">
        <w:rPr>
          <w:sz w:val="24"/>
          <w:szCs w:val="24"/>
        </w:rPr>
        <w:t>organisational</w:t>
      </w:r>
      <w:proofErr w:type="spellEnd"/>
      <w:r w:rsidRPr="00550651">
        <w:rPr>
          <w:sz w:val="24"/>
          <w:szCs w:val="24"/>
        </w:rPr>
        <w:t xml:space="preserve"> theory, knowledge management cycle along with computer science and engineering in companies. For example, the warehouse manager of Tesco involves the use of management of knowledge assets with respect to supplier relationship management (SRM) while the sales manager does so with respect to customer relationship management (CRM) system respectively.  However, as per </w:t>
      </w:r>
      <w:proofErr w:type="spellStart"/>
      <w:r w:rsidRPr="00550651">
        <w:rPr>
          <w:sz w:val="24"/>
          <w:szCs w:val="24"/>
        </w:rPr>
        <w:t>Tarhini</w:t>
      </w:r>
      <w:proofErr w:type="spellEnd"/>
      <w:r w:rsidRPr="00550651">
        <w:rPr>
          <w:sz w:val="24"/>
          <w:szCs w:val="24"/>
        </w:rPr>
        <w:t xml:space="preserve"> </w:t>
      </w:r>
      <w:r w:rsidRPr="00550651">
        <w:rPr>
          <w:i/>
          <w:iCs/>
          <w:sz w:val="24"/>
          <w:szCs w:val="24"/>
        </w:rPr>
        <w:t xml:space="preserve">et al. </w:t>
      </w:r>
      <w:r w:rsidRPr="00550651">
        <w:rPr>
          <w:sz w:val="24"/>
          <w:szCs w:val="24"/>
        </w:rPr>
        <w:t>(2015), an information system is an innovative system which helps to gather, store, process and present information so as to take a planned action to overcome an issue by the management. Management of huge amount of data in specific organizations synchronized with anonymous information must be organized to solve problems with severe queries. Development of such crucial data requires well synchronized software allocation which helps to analyze the raw data implementing it to several tasks.</w:t>
      </w:r>
    </w:p>
    <w:p w:rsidR="00A15B7F" w:rsidRPr="00550651" w:rsidRDefault="00A15B7F" w:rsidP="00550651">
      <w:pPr>
        <w:pStyle w:val="Heading2"/>
        <w:spacing w:line="360" w:lineRule="auto"/>
        <w:jc w:val="both"/>
        <w:rPr>
          <w:b/>
          <w:bCs/>
          <w:sz w:val="24"/>
          <w:szCs w:val="24"/>
        </w:rPr>
      </w:pPr>
      <w:bookmarkStart w:id="26" w:name="_heading=h.jjebxtft4vt3" w:colFirst="0" w:colLast="0"/>
      <w:bookmarkEnd w:id="26"/>
      <w:r w:rsidRPr="00550651">
        <w:rPr>
          <w:b/>
          <w:bCs/>
          <w:sz w:val="24"/>
          <w:szCs w:val="24"/>
        </w:rPr>
        <w:lastRenderedPageBreak/>
        <w:t>2. Describe the categories of computer-based information systems, providing relevant business examples for each category identified.</w:t>
      </w:r>
    </w:p>
    <w:p w:rsidR="00A15B7F" w:rsidRPr="00550651" w:rsidRDefault="00A15B7F" w:rsidP="00550651">
      <w:pPr>
        <w:pStyle w:val="Heading3"/>
        <w:spacing w:line="360" w:lineRule="auto"/>
        <w:jc w:val="both"/>
        <w:rPr>
          <w:color w:val="auto"/>
          <w:sz w:val="24"/>
          <w:szCs w:val="24"/>
        </w:rPr>
      </w:pPr>
      <w:r w:rsidRPr="00550651">
        <w:rPr>
          <w:color w:val="auto"/>
          <w:sz w:val="24"/>
          <w:szCs w:val="24"/>
        </w:rPr>
        <w:t>Enterprise System</w:t>
      </w:r>
    </w:p>
    <w:p w:rsidR="00A15B7F" w:rsidRPr="00550651" w:rsidRDefault="00A15B7F" w:rsidP="00550651">
      <w:pPr>
        <w:spacing w:line="360" w:lineRule="auto"/>
        <w:jc w:val="both"/>
        <w:rPr>
          <w:sz w:val="24"/>
          <w:szCs w:val="24"/>
        </w:rPr>
      </w:pPr>
      <w:r w:rsidRPr="00550651">
        <w:rPr>
          <w:sz w:val="24"/>
          <w:szCs w:val="24"/>
        </w:rPr>
        <w:t xml:space="preserve">Enterprise system is that operational information management system which supports the business. It involves the use of information theory and </w:t>
      </w:r>
      <w:proofErr w:type="spellStart"/>
      <w:r w:rsidRPr="00550651">
        <w:rPr>
          <w:sz w:val="24"/>
          <w:szCs w:val="24"/>
        </w:rPr>
        <w:t>organisation</w:t>
      </w:r>
      <w:proofErr w:type="spellEnd"/>
      <w:r w:rsidRPr="00550651">
        <w:rPr>
          <w:sz w:val="24"/>
          <w:szCs w:val="24"/>
        </w:rPr>
        <w:t xml:space="preserve"> theory along with the technology acceptance model in operations. For example, Barclays uses management of knowledge to provide carry out its operations of accepting a loan application in the bank. Enterprise system can be considered as a system of resource planning organized by the enterprise which performs in a cross functional system of information. It helps to provide co-ordination within the organization along with integrating with processes associated with key business which helps in resource planning in any organization.</w:t>
      </w:r>
    </w:p>
    <w:p w:rsidR="00A15B7F" w:rsidRPr="00550651" w:rsidRDefault="00A15B7F" w:rsidP="00550651">
      <w:pPr>
        <w:pStyle w:val="Heading3"/>
        <w:spacing w:line="360" w:lineRule="auto"/>
        <w:jc w:val="both"/>
        <w:rPr>
          <w:color w:val="auto"/>
          <w:sz w:val="24"/>
          <w:szCs w:val="24"/>
        </w:rPr>
      </w:pPr>
      <w:r w:rsidRPr="00550651">
        <w:rPr>
          <w:color w:val="auto"/>
          <w:sz w:val="24"/>
          <w:szCs w:val="24"/>
        </w:rPr>
        <w:t>Enterprise Resource Planning (ERP)</w:t>
      </w:r>
    </w:p>
    <w:p w:rsidR="00A15B7F" w:rsidRPr="00550651" w:rsidRDefault="00A15B7F" w:rsidP="00550651">
      <w:pPr>
        <w:spacing w:line="360" w:lineRule="auto"/>
        <w:jc w:val="both"/>
        <w:rPr>
          <w:sz w:val="24"/>
          <w:szCs w:val="24"/>
        </w:rPr>
      </w:pPr>
      <w:r w:rsidRPr="00550651">
        <w:rPr>
          <w:sz w:val="24"/>
          <w:szCs w:val="24"/>
        </w:rPr>
        <w:t xml:space="preserve">ERP may be considered as a process which is implemented by various companies for integrating essential business parts. This information system revolves around the concept of planned </w:t>
      </w:r>
      <w:proofErr w:type="spellStart"/>
      <w:r w:rsidRPr="00550651">
        <w:rPr>
          <w:sz w:val="24"/>
          <w:szCs w:val="24"/>
        </w:rPr>
        <w:t>behaviour</w:t>
      </w:r>
      <w:proofErr w:type="spellEnd"/>
      <w:r w:rsidRPr="00550651">
        <w:rPr>
          <w:sz w:val="24"/>
          <w:szCs w:val="24"/>
        </w:rPr>
        <w:t xml:space="preserve"> in which information is procured for the development of products. ERP software is available for integration planning along with processing the entire system task. For example, GlaxoSmithKline is a pharmaceutical company which uses the information gained from the Research and Development department to make new medicinal products. It implements an innovation diffusion theory to develop and launch a pipeline of new products (gsk.com, 2018).</w:t>
      </w:r>
    </w:p>
    <w:p w:rsidR="00A15B7F" w:rsidRPr="00550651" w:rsidRDefault="00A15B7F" w:rsidP="00550651">
      <w:pPr>
        <w:pStyle w:val="Heading3"/>
        <w:spacing w:line="360" w:lineRule="auto"/>
        <w:jc w:val="both"/>
        <w:rPr>
          <w:color w:val="auto"/>
          <w:sz w:val="24"/>
          <w:szCs w:val="24"/>
        </w:rPr>
      </w:pPr>
      <w:r w:rsidRPr="00550651">
        <w:rPr>
          <w:color w:val="auto"/>
          <w:sz w:val="24"/>
          <w:szCs w:val="24"/>
        </w:rPr>
        <w:t>Supplier Relationship Management</w:t>
      </w:r>
    </w:p>
    <w:p w:rsidR="00A15B7F" w:rsidRPr="00550651" w:rsidRDefault="00A15B7F" w:rsidP="00550651">
      <w:pPr>
        <w:spacing w:line="360" w:lineRule="auto"/>
        <w:jc w:val="both"/>
        <w:rPr>
          <w:sz w:val="24"/>
          <w:szCs w:val="24"/>
        </w:rPr>
      </w:pPr>
      <w:r w:rsidRPr="00550651">
        <w:rPr>
          <w:sz w:val="24"/>
          <w:szCs w:val="24"/>
        </w:rPr>
        <w:t xml:space="preserve">According to the research of Hartman </w:t>
      </w:r>
      <w:r w:rsidRPr="00550651">
        <w:rPr>
          <w:i/>
          <w:iCs/>
          <w:sz w:val="24"/>
          <w:szCs w:val="24"/>
        </w:rPr>
        <w:t>et al.</w:t>
      </w:r>
      <w:r w:rsidRPr="00550651">
        <w:rPr>
          <w:sz w:val="24"/>
          <w:szCs w:val="24"/>
        </w:rPr>
        <w:t xml:space="preserve"> (2016), supplier relationship management is an information system used by the logistics and supply chain department of an </w:t>
      </w:r>
      <w:proofErr w:type="spellStart"/>
      <w:r w:rsidRPr="00550651">
        <w:rPr>
          <w:sz w:val="24"/>
          <w:szCs w:val="24"/>
        </w:rPr>
        <w:t>organisation</w:t>
      </w:r>
      <w:proofErr w:type="spellEnd"/>
      <w:r w:rsidRPr="00550651">
        <w:rPr>
          <w:sz w:val="24"/>
          <w:szCs w:val="24"/>
        </w:rPr>
        <w:t>. For example, Tesco warehouse managers use this information to involve responsible sources of products from the suppliers (Tescoplc.com, 2019).</w:t>
      </w:r>
    </w:p>
    <w:p w:rsidR="00A15B7F" w:rsidRPr="00550651" w:rsidRDefault="00A15B7F" w:rsidP="00550651">
      <w:pPr>
        <w:pStyle w:val="Heading3"/>
        <w:spacing w:line="360" w:lineRule="auto"/>
        <w:jc w:val="both"/>
        <w:rPr>
          <w:color w:val="auto"/>
          <w:sz w:val="24"/>
          <w:szCs w:val="24"/>
        </w:rPr>
      </w:pPr>
      <w:r w:rsidRPr="00550651">
        <w:rPr>
          <w:color w:val="auto"/>
          <w:sz w:val="24"/>
          <w:szCs w:val="24"/>
        </w:rPr>
        <w:lastRenderedPageBreak/>
        <w:t>Customer Relationship Management</w:t>
      </w:r>
    </w:p>
    <w:p w:rsidR="00A15B7F" w:rsidRPr="00550651" w:rsidRDefault="00A15B7F" w:rsidP="00550651">
      <w:pPr>
        <w:spacing w:line="360" w:lineRule="auto"/>
        <w:jc w:val="both"/>
        <w:rPr>
          <w:sz w:val="24"/>
          <w:szCs w:val="24"/>
        </w:rPr>
      </w:pPr>
      <w:r w:rsidRPr="00550651">
        <w:rPr>
          <w:sz w:val="24"/>
          <w:szCs w:val="24"/>
        </w:rPr>
        <w:t xml:space="preserve">This is a relational knowledgebase information system which involves the application of the use of TAM in the integration of business intelligence in regard to retailers and end-users to </w:t>
      </w:r>
      <w:proofErr w:type="spellStart"/>
      <w:r w:rsidRPr="00550651">
        <w:rPr>
          <w:sz w:val="24"/>
          <w:szCs w:val="24"/>
        </w:rPr>
        <w:t>analyse</w:t>
      </w:r>
      <w:proofErr w:type="spellEnd"/>
      <w:r w:rsidRPr="00550651">
        <w:rPr>
          <w:sz w:val="24"/>
          <w:szCs w:val="24"/>
        </w:rPr>
        <w:t xml:space="preserve"> the same for sales force enforcement. For example, Vodafone codifies the information gained from data sources to provide various network packages to customers in the UK at a reasonable price (Vodafone.co.uk, 2019).</w:t>
      </w:r>
    </w:p>
    <w:p w:rsidR="00A15B7F" w:rsidRPr="00550651" w:rsidRDefault="00A15B7F" w:rsidP="00550651">
      <w:pPr>
        <w:pStyle w:val="Heading3"/>
        <w:spacing w:line="360" w:lineRule="auto"/>
        <w:jc w:val="both"/>
        <w:rPr>
          <w:color w:val="auto"/>
          <w:sz w:val="24"/>
          <w:szCs w:val="24"/>
        </w:rPr>
      </w:pPr>
      <w:r w:rsidRPr="00550651">
        <w:rPr>
          <w:color w:val="auto"/>
          <w:sz w:val="24"/>
          <w:szCs w:val="24"/>
        </w:rPr>
        <w:t>Computer-based Information System</w:t>
      </w:r>
    </w:p>
    <w:p w:rsidR="00A15B7F" w:rsidRPr="00550651" w:rsidRDefault="00A15B7F" w:rsidP="00550651">
      <w:pPr>
        <w:spacing w:line="360" w:lineRule="auto"/>
        <w:jc w:val="both"/>
        <w:rPr>
          <w:sz w:val="24"/>
          <w:szCs w:val="24"/>
        </w:rPr>
      </w:pPr>
      <w:r w:rsidRPr="00550651">
        <w:rPr>
          <w:sz w:val="24"/>
          <w:szCs w:val="24"/>
        </w:rPr>
        <w:t>A computer-based information management system involves the use of application of the unified theory of acceptance and use of technology (UTAUT) (</w:t>
      </w:r>
      <w:proofErr w:type="spellStart"/>
      <w:r w:rsidRPr="00550651">
        <w:rPr>
          <w:sz w:val="24"/>
          <w:szCs w:val="24"/>
        </w:rPr>
        <w:t>Tarhini</w:t>
      </w:r>
      <w:proofErr w:type="spellEnd"/>
      <w:r w:rsidRPr="00550651">
        <w:rPr>
          <w:sz w:val="24"/>
          <w:szCs w:val="24"/>
        </w:rPr>
        <w:t xml:space="preserve"> </w:t>
      </w:r>
      <w:r w:rsidRPr="00550651">
        <w:rPr>
          <w:i/>
          <w:iCs/>
          <w:sz w:val="24"/>
          <w:szCs w:val="24"/>
        </w:rPr>
        <w:t>et al.</w:t>
      </w:r>
      <w:r w:rsidRPr="00550651">
        <w:rPr>
          <w:sz w:val="24"/>
          <w:szCs w:val="24"/>
        </w:rPr>
        <w:t xml:space="preserve"> 2015). This involves the use of appropriate hardware, software, CBIS policies, and database and network infrastructure to manage the information in the company. For example, HSBC involves the use of a computer-based information system to store and keep a record of all relevant data in the bank (Hsbc.com, 2019).</w:t>
      </w:r>
    </w:p>
    <w:p w:rsidR="00A15B7F" w:rsidRPr="00550651" w:rsidRDefault="00A15B7F" w:rsidP="00550651">
      <w:pPr>
        <w:pStyle w:val="Heading3"/>
        <w:spacing w:line="360" w:lineRule="auto"/>
        <w:jc w:val="both"/>
        <w:rPr>
          <w:color w:val="auto"/>
          <w:sz w:val="24"/>
          <w:szCs w:val="24"/>
        </w:rPr>
      </w:pPr>
      <w:r w:rsidRPr="00550651">
        <w:rPr>
          <w:color w:val="auto"/>
          <w:sz w:val="24"/>
          <w:szCs w:val="24"/>
        </w:rPr>
        <w:t>Business Information System</w:t>
      </w:r>
    </w:p>
    <w:p w:rsidR="00A15B7F" w:rsidRPr="00550651" w:rsidRDefault="00A15B7F" w:rsidP="00550651">
      <w:pPr>
        <w:spacing w:line="360" w:lineRule="auto"/>
        <w:jc w:val="both"/>
        <w:rPr>
          <w:sz w:val="24"/>
          <w:szCs w:val="24"/>
        </w:rPr>
      </w:pPr>
      <w:r w:rsidRPr="00550651">
        <w:rPr>
          <w:sz w:val="24"/>
          <w:szCs w:val="24"/>
        </w:rPr>
        <w:t xml:space="preserve">According to Hartman </w:t>
      </w:r>
      <w:r w:rsidRPr="00550651">
        <w:rPr>
          <w:i/>
          <w:iCs/>
          <w:sz w:val="24"/>
          <w:szCs w:val="24"/>
        </w:rPr>
        <w:t>et al.</w:t>
      </w:r>
      <w:r w:rsidRPr="00550651">
        <w:rPr>
          <w:sz w:val="24"/>
          <w:szCs w:val="24"/>
        </w:rPr>
        <w:t xml:space="preserve"> (2016), business information system (BIS) is a system of interrelated data used collectively to apply the theories of planned </w:t>
      </w:r>
      <w:proofErr w:type="spellStart"/>
      <w:r w:rsidRPr="00550651">
        <w:rPr>
          <w:sz w:val="24"/>
          <w:szCs w:val="24"/>
        </w:rPr>
        <w:t>behaviour</w:t>
      </w:r>
      <w:proofErr w:type="spellEnd"/>
      <w:r w:rsidRPr="00550651">
        <w:rPr>
          <w:sz w:val="24"/>
          <w:szCs w:val="24"/>
        </w:rPr>
        <w:t xml:space="preserve">, reasoned action in the decision making of the firm. This is done for forecasting, planning, </w:t>
      </w:r>
      <w:proofErr w:type="spellStart"/>
      <w:r w:rsidRPr="00550651">
        <w:rPr>
          <w:sz w:val="24"/>
          <w:szCs w:val="24"/>
        </w:rPr>
        <w:t>analysing</w:t>
      </w:r>
      <w:proofErr w:type="spellEnd"/>
      <w:r w:rsidRPr="00550651">
        <w:rPr>
          <w:sz w:val="24"/>
          <w:szCs w:val="24"/>
        </w:rPr>
        <w:t xml:space="preserve">, executing, monitoring and controlling of tasks to achieve set outcomes. For example, Tesco implemented this information system to reduce operational cost by </w:t>
      </w:r>
      <w:r w:rsidRPr="00550651">
        <w:rPr>
          <w:rFonts w:eastAsia="MS Gothic"/>
          <w:sz w:val="24"/>
          <w:szCs w:val="24"/>
        </w:rPr>
        <w:t>￡</w:t>
      </w:r>
      <w:r w:rsidRPr="00550651">
        <w:rPr>
          <w:sz w:val="24"/>
          <w:szCs w:val="24"/>
        </w:rPr>
        <w:t xml:space="preserve">1.5 billion. This led to an increase in profits of </w:t>
      </w:r>
      <w:r w:rsidRPr="00550651">
        <w:rPr>
          <w:rFonts w:eastAsia="MS Gothic"/>
          <w:sz w:val="24"/>
          <w:szCs w:val="24"/>
        </w:rPr>
        <w:t>￡</w:t>
      </w:r>
      <w:r w:rsidRPr="00550651">
        <w:rPr>
          <w:sz w:val="24"/>
          <w:szCs w:val="24"/>
        </w:rPr>
        <w:t>458 million in the UK (Tescoplc.com, 2018).</w:t>
      </w:r>
    </w:p>
    <w:p w:rsidR="00A15B7F" w:rsidRPr="00550651" w:rsidRDefault="00A15B7F" w:rsidP="00550651">
      <w:pPr>
        <w:pStyle w:val="Heading3"/>
        <w:spacing w:line="360" w:lineRule="auto"/>
        <w:jc w:val="both"/>
        <w:rPr>
          <w:color w:val="auto"/>
          <w:sz w:val="24"/>
          <w:szCs w:val="24"/>
        </w:rPr>
      </w:pPr>
      <w:r w:rsidRPr="00550651">
        <w:rPr>
          <w:color w:val="auto"/>
          <w:sz w:val="24"/>
          <w:szCs w:val="24"/>
        </w:rPr>
        <w:t>Web-Based Information System</w:t>
      </w:r>
    </w:p>
    <w:p w:rsidR="00A15B7F" w:rsidRPr="00550651" w:rsidRDefault="00A15B7F" w:rsidP="00550651">
      <w:pPr>
        <w:spacing w:line="360" w:lineRule="auto"/>
        <w:jc w:val="both"/>
        <w:rPr>
          <w:sz w:val="24"/>
          <w:szCs w:val="24"/>
        </w:rPr>
      </w:pPr>
      <w:r w:rsidRPr="00550651">
        <w:rPr>
          <w:sz w:val="24"/>
          <w:szCs w:val="24"/>
        </w:rPr>
        <w:t xml:space="preserve">As per the research of Jia </w:t>
      </w:r>
      <w:r w:rsidRPr="00550651">
        <w:rPr>
          <w:i/>
          <w:iCs/>
          <w:sz w:val="24"/>
          <w:szCs w:val="24"/>
        </w:rPr>
        <w:t>et al.</w:t>
      </w:r>
      <w:r w:rsidRPr="00550651">
        <w:rPr>
          <w:sz w:val="24"/>
          <w:szCs w:val="24"/>
        </w:rPr>
        <w:t xml:space="preserve"> (2017), a web-based information system is that approach which involves the use of Web 2.0 infrastructure to integrate the use of cloud computing for knowledge pooling and sharing in the </w:t>
      </w:r>
      <w:proofErr w:type="spellStart"/>
      <w:r w:rsidRPr="00550651">
        <w:rPr>
          <w:sz w:val="24"/>
          <w:szCs w:val="24"/>
        </w:rPr>
        <w:t>organisation</w:t>
      </w:r>
      <w:proofErr w:type="spellEnd"/>
      <w:r w:rsidRPr="00550651">
        <w:rPr>
          <w:sz w:val="24"/>
          <w:szCs w:val="24"/>
        </w:rPr>
        <w:t>. For example, HSBC is known to involve the use of this system to keep a record of all the loan and credit card applications received by the bank (Hsbc.com, 2019).</w:t>
      </w:r>
    </w:p>
    <w:p w:rsidR="00A15B7F" w:rsidRPr="00550651" w:rsidRDefault="00A15B7F" w:rsidP="00550651">
      <w:pPr>
        <w:pStyle w:val="Heading3"/>
        <w:spacing w:line="360" w:lineRule="auto"/>
        <w:jc w:val="both"/>
        <w:rPr>
          <w:color w:val="auto"/>
          <w:sz w:val="24"/>
          <w:szCs w:val="24"/>
        </w:rPr>
      </w:pPr>
      <w:r w:rsidRPr="00550651">
        <w:rPr>
          <w:color w:val="auto"/>
          <w:sz w:val="24"/>
          <w:szCs w:val="24"/>
        </w:rPr>
        <w:lastRenderedPageBreak/>
        <w:t>Accounting Information System</w:t>
      </w:r>
    </w:p>
    <w:p w:rsidR="00A15B7F" w:rsidRPr="00550651" w:rsidRDefault="00A15B7F" w:rsidP="00550651">
      <w:pPr>
        <w:spacing w:line="360" w:lineRule="auto"/>
        <w:jc w:val="both"/>
        <w:rPr>
          <w:sz w:val="24"/>
          <w:szCs w:val="24"/>
        </w:rPr>
      </w:pPr>
      <w:r w:rsidRPr="00550651">
        <w:rPr>
          <w:sz w:val="24"/>
          <w:szCs w:val="24"/>
        </w:rPr>
        <w:t>An accounting information system is the knowledge management system applied by financial managers and auditors of a firm to procure, plan, manage and control all the financial activities of the company (Corfield and Paton, 2016). This information system is applied by financial managers of Tesco, GlaxoSmithKline, along with all bankers and insurance managers at HSBC and Aviva PLC in the UK.</w:t>
      </w:r>
    </w:p>
    <w:p w:rsidR="00A15B7F" w:rsidRPr="00550651" w:rsidRDefault="00A15B7F" w:rsidP="00550651">
      <w:pPr>
        <w:pStyle w:val="Heading2"/>
        <w:spacing w:line="360" w:lineRule="auto"/>
        <w:jc w:val="both"/>
        <w:rPr>
          <w:b/>
          <w:bCs/>
          <w:sz w:val="24"/>
          <w:szCs w:val="24"/>
        </w:rPr>
      </w:pPr>
      <w:bookmarkStart w:id="27" w:name="_heading=h.wc2upsxyzhdb" w:colFirst="0" w:colLast="0"/>
      <w:bookmarkEnd w:id="27"/>
      <w:r w:rsidRPr="00550651">
        <w:rPr>
          <w:b/>
          <w:bCs/>
          <w:sz w:val="24"/>
          <w:szCs w:val="24"/>
        </w:rPr>
        <w:t xml:space="preserve">3. Explain how computer-based information systems can support managers at each level of an organization. </w:t>
      </w:r>
      <w:r w:rsidRPr="00550651">
        <w:rPr>
          <w:b/>
          <w:bCs/>
          <w:sz w:val="24"/>
          <w:szCs w:val="24"/>
        </w:rPr>
        <w:tab/>
      </w:r>
    </w:p>
    <w:p w:rsidR="00A15B7F" w:rsidRPr="00550651" w:rsidRDefault="00A15B7F" w:rsidP="00550651">
      <w:pPr>
        <w:pStyle w:val="Heading3"/>
        <w:spacing w:line="360" w:lineRule="auto"/>
        <w:jc w:val="both"/>
        <w:rPr>
          <w:color w:val="auto"/>
          <w:sz w:val="24"/>
          <w:szCs w:val="24"/>
        </w:rPr>
      </w:pPr>
      <w:r w:rsidRPr="00550651">
        <w:rPr>
          <w:color w:val="auto"/>
          <w:sz w:val="24"/>
          <w:szCs w:val="24"/>
        </w:rPr>
        <w:t>Strategic Level of Management</w:t>
      </w:r>
    </w:p>
    <w:p w:rsidR="00A15B7F" w:rsidRPr="00550651" w:rsidRDefault="00A15B7F" w:rsidP="00550651">
      <w:pPr>
        <w:spacing w:line="360" w:lineRule="auto"/>
        <w:jc w:val="both"/>
        <w:rPr>
          <w:sz w:val="24"/>
          <w:szCs w:val="24"/>
        </w:rPr>
      </w:pPr>
      <w:r w:rsidRPr="00550651">
        <w:rPr>
          <w:sz w:val="24"/>
          <w:szCs w:val="24"/>
        </w:rPr>
        <w:t>A computer-based information system is implemented at Aviva PLC at the strategic level of management to procure relevant information required to set goals and take decisions for required transformations in the services of the company. Computer information gained with the application of technology acceptance model (TAM) along with the Theory of Reasoned Action. This is integrated into the system, which led Aviva PLC to use these concepts along with Systems theory of knowledge management to implement the strategy of acquisition and mergers to gain more knowledge and skill assets for the firm.</w:t>
      </w:r>
    </w:p>
    <w:p w:rsidR="00A15B7F" w:rsidRPr="00550651" w:rsidRDefault="00A15B7F" w:rsidP="00550651">
      <w:pPr>
        <w:pStyle w:val="Heading3"/>
        <w:spacing w:line="360" w:lineRule="auto"/>
        <w:jc w:val="both"/>
        <w:rPr>
          <w:color w:val="auto"/>
          <w:sz w:val="24"/>
          <w:szCs w:val="24"/>
        </w:rPr>
      </w:pPr>
      <w:r w:rsidRPr="00550651">
        <w:rPr>
          <w:color w:val="auto"/>
          <w:sz w:val="24"/>
          <w:szCs w:val="24"/>
        </w:rPr>
        <w:t>Tactical Management Level</w:t>
      </w:r>
    </w:p>
    <w:p w:rsidR="00A15B7F" w:rsidRPr="00550651" w:rsidRDefault="00A15B7F" w:rsidP="00550651">
      <w:pPr>
        <w:spacing w:line="360" w:lineRule="auto"/>
        <w:jc w:val="both"/>
        <w:rPr>
          <w:sz w:val="24"/>
          <w:szCs w:val="24"/>
        </w:rPr>
      </w:pPr>
      <w:r w:rsidRPr="00550651">
        <w:rPr>
          <w:sz w:val="24"/>
          <w:szCs w:val="24"/>
        </w:rPr>
        <w:t xml:space="preserve">The period involved in the computer-based information support provided to this level of management is of a medium time scale and the frequency of support required can be highly frequent to not at all. This depends on the network infrastructure and hardware blockage in the processing of information to be procured by the management. The information procured by this level of management from the computer-based information system led the management to identify that there is a need to repay </w:t>
      </w:r>
      <w:r w:rsidRPr="00550651">
        <w:rPr>
          <w:rFonts w:eastAsia="MS Gothic"/>
          <w:sz w:val="24"/>
          <w:szCs w:val="24"/>
        </w:rPr>
        <w:t>￡</w:t>
      </w:r>
      <w:r w:rsidRPr="00550651">
        <w:rPr>
          <w:sz w:val="24"/>
          <w:szCs w:val="24"/>
        </w:rPr>
        <w:t>1.5 billion debt of the company (Aviva.com, 2018). Moreover, it led to the identification of the fact that Smartphone are used by people all over the UK. This led the management to use the tactics of UTAUT in the information system to integrate Smartphone and computers for advocacy of insurance and such to customers (Aviva.com, 2018).</w:t>
      </w:r>
    </w:p>
    <w:p w:rsidR="00A15B7F" w:rsidRPr="00550651" w:rsidRDefault="00A15B7F" w:rsidP="00550651">
      <w:pPr>
        <w:pStyle w:val="Heading3"/>
        <w:spacing w:line="360" w:lineRule="auto"/>
        <w:jc w:val="both"/>
        <w:rPr>
          <w:color w:val="auto"/>
          <w:sz w:val="24"/>
          <w:szCs w:val="24"/>
        </w:rPr>
      </w:pPr>
      <w:r w:rsidRPr="00550651">
        <w:rPr>
          <w:color w:val="auto"/>
          <w:sz w:val="24"/>
          <w:szCs w:val="24"/>
        </w:rPr>
        <w:lastRenderedPageBreak/>
        <w:t>Operational Management Level</w:t>
      </w:r>
    </w:p>
    <w:p w:rsidR="00A15B7F" w:rsidRPr="00550651" w:rsidRDefault="00A15B7F" w:rsidP="00550651">
      <w:pPr>
        <w:spacing w:line="360" w:lineRule="auto"/>
        <w:jc w:val="both"/>
        <w:rPr>
          <w:sz w:val="24"/>
          <w:szCs w:val="24"/>
        </w:rPr>
      </w:pPr>
      <w:r w:rsidRPr="00550651">
        <w:rPr>
          <w:sz w:val="24"/>
          <w:szCs w:val="24"/>
        </w:rPr>
        <w:t>A computer-based information system is implemented with concepts of systems theory and TAM at this level of the management of AVIVA PLC. This involves the decisions undertaken by the company in advising the customers all over the UK regarding the bonds and financial as well as health insurances to buy and choose from for securing finance in the long run. Such decisions take a long period of time. This support was especially noted in the case of AVIVA PLC in the decision of reducing the complexity of the operational model of the company. This change in operations and tactics in the execution of the decision led to take frequent decisions for increasing sales of insurance resulting in an operating profit of £1,974 million (Aviva.com, 2018).</w:t>
      </w:r>
      <w:bookmarkStart w:id="28" w:name="_heading=h.1yvbapsf3ax4" w:colFirst="0" w:colLast="0"/>
      <w:bookmarkEnd w:id="28"/>
      <w:r w:rsidRPr="00550651">
        <w:rPr>
          <w:sz w:val="24"/>
          <w:szCs w:val="24"/>
        </w:rPr>
        <w:br w:type="page"/>
      </w:r>
    </w:p>
    <w:p w:rsidR="00A15B7F" w:rsidRPr="00550651" w:rsidRDefault="00A15B7F" w:rsidP="00550651">
      <w:pPr>
        <w:pStyle w:val="Heading1"/>
      </w:pPr>
      <w:bookmarkStart w:id="29" w:name="_heading=h.1amos14gtukg" w:colFirst="0" w:colLast="0"/>
      <w:bookmarkEnd w:id="29"/>
      <w:r w:rsidRPr="00550651">
        <w:lastRenderedPageBreak/>
        <w:t>Reference List</w:t>
      </w:r>
      <w:r w:rsidRPr="00550651">
        <w:tab/>
      </w:r>
    </w:p>
    <w:p w:rsidR="00A15B7F" w:rsidRPr="00550651" w:rsidRDefault="00A15B7F" w:rsidP="00550651">
      <w:pPr>
        <w:spacing w:line="360" w:lineRule="auto"/>
        <w:jc w:val="both"/>
        <w:rPr>
          <w:b/>
          <w:sz w:val="24"/>
          <w:szCs w:val="24"/>
        </w:rPr>
      </w:pPr>
      <w:r w:rsidRPr="00550651">
        <w:rPr>
          <w:b/>
          <w:sz w:val="24"/>
          <w:szCs w:val="24"/>
        </w:rPr>
        <w:t>Books</w:t>
      </w:r>
    </w:p>
    <w:p w:rsidR="00A15B7F" w:rsidRPr="00550651" w:rsidRDefault="00A15B7F" w:rsidP="00550651">
      <w:pPr>
        <w:spacing w:line="360" w:lineRule="auto"/>
        <w:jc w:val="both"/>
        <w:rPr>
          <w:sz w:val="24"/>
          <w:szCs w:val="24"/>
        </w:rPr>
      </w:pPr>
      <w:r w:rsidRPr="00550651">
        <w:rPr>
          <w:sz w:val="24"/>
          <w:szCs w:val="24"/>
          <w:shd w:val="clear" w:color="auto" w:fill="FFFFFF"/>
        </w:rPr>
        <w:t xml:space="preserve">Connolly, T. and </w:t>
      </w:r>
      <w:proofErr w:type="spellStart"/>
      <w:r w:rsidRPr="00550651">
        <w:rPr>
          <w:sz w:val="24"/>
          <w:szCs w:val="24"/>
          <w:shd w:val="clear" w:color="auto" w:fill="FFFFFF"/>
        </w:rPr>
        <w:t>Begg</w:t>
      </w:r>
      <w:proofErr w:type="spellEnd"/>
      <w:r w:rsidRPr="00550651">
        <w:rPr>
          <w:sz w:val="24"/>
          <w:szCs w:val="24"/>
          <w:shd w:val="clear" w:color="auto" w:fill="FFFFFF"/>
        </w:rPr>
        <w:t>, C., 2015. </w:t>
      </w:r>
      <w:r w:rsidRPr="00550651">
        <w:rPr>
          <w:i/>
          <w:iCs/>
          <w:sz w:val="24"/>
          <w:szCs w:val="24"/>
          <w:shd w:val="clear" w:color="auto" w:fill="FFFFFF"/>
        </w:rPr>
        <w:t>Database systems</w:t>
      </w:r>
      <w:r w:rsidRPr="00550651">
        <w:rPr>
          <w:sz w:val="24"/>
          <w:szCs w:val="24"/>
          <w:shd w:val="clear" w:color="auto" w:fill="FFFFFF"/>
        </w:rPr>
        <w:t xml:space="preserve">. Sixth Edition, London: Pearson Education UK. </w:t>
      </w:r>
      <w:proofErr w:type="spellStart"/>
      <w:r w:rsidRPr="00550651">
        <w:rPr>
          <w:sz w:val="24"/>
          <w:szCs w:val="24"/>
          <w:shd w:val="clear" w:color="auto" w:fill="FFFFFF"/>
        </w:rPr>
        <w:t>Laursen</w:t>
      </w:r>
      <w:proofErr w:type="spellEnd"/>
      <w:r w:rsidRPr="00550651">
        <w:rPr>
          <w:sz w:val="24"/>
          <w:szCs w:val="24"/>
          <w:shd w:val="clear" w:color="auto" w:fill="FFFFFF"/>
        </w:rPr>
        <w:t xml:space="preserve">, G.H. and </w:t>
      </w:r>
      <w:proofErr w:type="spellStart"/>
      <w:r w:rsidRPr="00550651">
        <w:rPr>
          <w:sz w:val="24"/>
          <w:szCs w:val="24"/>
          <w:shd w:val="clear" w:color="auto" w:fill="FFFFFF"/>
        </w:rPr>
        <w:t>Thorlund</w:t>
      </w:r>
      <w:proofErr w:type="spellEnd"/>
      <w:r w:rsidRPr="00550651">
        <w:rPr>
          <w:sz w:val="24"/>
          <w:szCs w:val="24"/>
          <w:shd w:val="clear" w:color="auto" w:fill="FFFFFF"/>
        </w:rPr>
        <w:t>, J., 2016. </w:t>
      </w:r>
      <w:r w:rsidRPr="00550651">
        <w:rPr>
          <w:i/>
          <w:iCs/>
          <w:sz w:val="24"/>
          <w:szCs w:val="24"/>
          <w:shd w:val="clear" w:color="auto" w:fill="FFFFFF"/>
        </w:rPr>
        <w:t>Business analytics for managers: Taking business intelligence beyond reporting</w:t>
      </w:r>
      <w:r w:rsidRPr="00550651">
        <w:rPr>
          <w:sz w:val="24"/>
          <w:szCs w:val="24"/>
          <w:shd w:val="clear" w:color="auto" w:fill="FFFFFF"/>
        </w:rPr>
        <w:t>. Second Edition, Hoboken: John Wiley &amp; Sons</w:t>
      </w:r>
    </w:p>
    <w:p w:rsidR="00A15B7F" w:rsidRPr="00550651" w:rsidRDefault="00A15B7F" w:rsidP="00550651">
      <w:pPr>
        <w:spacing w:line="360" w:lineRule="auto"/>
        <w:jc w:val="both"/>
        <w:rPr>
          <w:sz w:val="24"/>
          <w:szCs w:val="24"/>
          <w:shd w:val="clear" w:color="auto" w:fill="FFFFFF"/>
        </w:rPr>
      </w:pPr>
      <w:r w:rsidRPr="00550651">
        <w:rPr>
          <w:sz w:val="24"/>
          <w:szCs w:val="24"/>
          <w:shd w:val="clear" w:color="auto" w:fill="FFFFFF"/>
        </w:rPr>
        <w:t xml:space="preserve">Falkenberg, E.D., Hesse, W. and </w:t>
      </w:r>
      <w:proofErr w:type="spellStart"/>
      <w:r w:rsidRPr="00550651">
        <w:rPr>
          <w:sz w:val="24"/>
          <w:szCs w:val="24"/>
          <w:shd w:val="clear" w:color="auto" w:fill="FFFFFF"/>
        </w:rPr>
        <w:t>Olivé</w:t>
      </w:r>
      <w:proofErr w:type="spellEnd"/>
      <w:r w:rsidRPr="00550651">
        <w:rPr>
          <w:sz w:val="24"/>
          <w:szCs w:val="24"/>
          <w:shd w:val="clear" w:color="auto" w:fill="FFFFFF"/>
        </w:rPr>
        <w:t>, A. eds., 2016. </w:t>
      </w:r>
      <w:r w:rsidRPr="00550651">
        <w:rPr>
          <w:i/>
          <w:iCs/>
          <w:sz w:val="24"/>
          <w:szCs w:val="24"/>
          <w:shd w:val="clear" w:color="auto" w:fill="FFFFFF"/>
        </w:rPr>
        <w:t>Information System Concepts: Towards a consolidation of views</w:t>
      </w:r>
      <w:r w:rsidRPr="00550651">
        <w:rPr>
          <w:sz w:val="24"/>
          <w:szCs w:val="24"/>
          <w:shd w:val="clear" w:color="auto" w:fill="FFFFFF"/>
        </w:rPr>
        <w:t xml:space="preserve">. Berlin: Springer. </w:t>
      </w:r>
    </w:p>
    <w:p w:rsidR="00A15B7F" w:rsidRPr="00550651" w:rsidRDefault="00A15B7F" w:rsidP="00550651">
      <w:pPr>
        <w:spacing w:line="360" w:lineRule="auto"/>
        <w:jc w:val="both"/>
        <w:rPr>
          <w:sz w:val="24"/>
          <w:szCs w:val="24"/>
          <w:shd w:val="clear" w:color="auto" w:fill="FFFFFF"/>
        </w:rPr>
      </w:pPr>
      <w:r w:rsidRPr="00550651">
        <w:rPr>
          <w:sz w:val="24"/>
          <w:szCs w:val="24"/>
          <w:shd w:val="clear" w:color="auto" w:fill="FFFFFF"/>
        </w:rPr>
        <w:t>Shaw, S., 2016. </w:t>
      </w:r>
      <w:r w:rsidRPr="00550651">
        <w:rPr>
          <w:i/>
          <w:iCs/>
          <w:sz w:val="24"/>
          <w:szCs w:val="24"/>
          <w:shd w:val="clear" w:color="auto" w:fill="FFFFFF"/>
        </w:rPr>
        <w:t>Airline marketing and management</w:t>
      </w:r>
      <w:r w:rsidRPr="00550651">
        <w:rPr>
          <w:sz w:val="24"/>
          <w:szCs w:val="24"/>
          <w:shd w:val="clear" w:color="auto" w:fill="FFFFFF"/>
        </w:rPr>
        <w:t xml:space="preserve">. Seventh Edition, Abingdon, </w:t>
      </w:r>
      <w:proofErr w:type="spellStart"/>
      <w:r w:rsidRPr="00550651">
        <w:rPr>
          <w:sz w:val="24"/>
          <w:szCs w:val="24"/>
          <w:shd w:val="clear" w:color="auto" w:fill="FFFFFF"/>
        </w:rPr>
        <w:t>Oxfordshire</w:t>
      </w:r>
      <w:proofErr w:type="spellEnd"/>
      <w:r w:rsidRPr="00550651">
        <w:rPr>
          <w:sz w:val="24"/>
          <w:szCs w:val="24"/>
          <w:shd w:val="clear" w:color="auto" w:fill="FFFFFF"/>
        </w:rPr>
        <w:t xml:space="preserve">: Routledge. </w:t>
      </w:r>
    </w:p>
    <w:p w:rsidR="00A15B7F" w:rsidRPr="00550651" w:rsidRDefault="00A15B7F" w:rsidP="00550651">
      <w:pPr>
        <w:spacing w:line="360" w:lineRule="auto"/>
        <w:jc w:val="both"/>
        <w:rPr>
          <w:sz w:val="24"/>
          <w:szCs w:val="24"/>
          <w:shd w:val="clear" w:color="auto" w:fill="FFFFFF"/>
        </w:rPr>
      </w:pPr>
      <w:r w:rsidRPr="00550651">
        <w:rPr>
          <w:sz w:val="24"/>
          <w:szCs w:val="24"/>
          <w:shd w:val="clear" w:color="auto" w:fill="FFFFFF"/>
        </w:rPr>
        <w:t>Webb, S.P., 2017. </w:t>
      </w:r>
      <w:r w:rsidRPr="00550651">
        <w:rPr>
          <w:i/>
          <w:iCs/>
          <w:sz w:val="24"/>
          <w:szCs w:val="24"/>
          <w:shd w:val="clear" w:color="auto" w:fill="FFFFFF"/>
        </w:rPr>
        <w:t>Knowledge management: Linchpin of change</w:t>
      </w:r>
      <w:r w:rsidRPr="00550651">
        <w:rPr>
          <w:sz w:val="24"/>
          <w:szCs w:val="24"/>
          <w:shd w:val="clear" w:color="auto" w:fill="FFFFFF"/>
        </w:rPr>
        <w:t>. Abingdon: Routledge.</w:t>
      </w:r>
    </w:p>
    <w:p w:rsidR="00A15B7F" w:rsidRPr="00550651" w:rsidRDefault="00A15B7F" w:rsidP="00550651">
      <w:pPr>
        <w:spacing w:line="360" w:lineRule="auto"/>
        <w:jc w:val="both"/>
        <w:rPr>
          <w:b/>
          <w:sz w:val="24"/>
          <w:szCs w:val="24"/>
        </w:rPr>
      </w:pPr>
      <w:r w:rsidRPr="00550651">
        <w:rPr>
          <w:b/>
          <w:sz w:val="24"/>
          <w:szCs w:val="24"/>
        </w:rPr>
        <w:t>Journals</w:t>
      </w:r>
    </w:p>
    <w:p w:rsidR="00A15B7F" w:rsidRPr="00550651" w:rsidRDefault="00A15B7F" w:rsidP="00550651">
      <w:pPr>
        <w:spacing w:line="360" w:lineRule="auto"/>
        <w:jc w:val="both"/>
        <w:rPr>
          <w:sz w:val="24"/>
          <w:szCs w:val="24"/>
          <w:shd w:val="clear" w:color="auto" w:fill="FFFFFF"/>
        </w:rPr>
      </w:pPr>
      <w:proofErr w:type="spellStart"/>
      <w:r w:rsidRPr="00550651">
        <w:rPr>
          <w:sz w:val="24"/>
          <w:szCs w:val="24"/>
          <w:shd w:val="clear" w:color="auto" w:fill="FFFFFF"/>
        </w:rPr>
        <w:t>Aljuwaiber</w:t>
      </w:r>
      <w:proofErr w:type="spellEnd"/>
      <w:r w:rsidRPr="00550651">
        <w:rPr>
          <w:sz w:val="24"/>
          <w:szCs w:val="24"/>
          <w:shd w:val="clear" w:color="auto" w:fill="FFFFFF"/>
        </w:rPr>
        <w:t xml:space="preserve">, A., 2016. Communities of practice as an initiative for knowledge sharing in business </w:t>
      </w:r>
      <w:proofErr w:type="spellStart"/>
      <w:r w:rsidRPr="00550651">
        <w:rPr>
          <w:sz w:val="24"/>
          <w:szCs w:val="24"/>
          <w:shd w:val="clear" w:color="auto" w:fill="FFFFFF"/>
        </w:rPr>
        <w:t>organisations</w:t>
      </w:r>
      <w:proofErr w:type="spellEnd"/>
      <w:r w:rsidRPr="00550651">
        <w:rPr>
          <w:sz w:val="24"/>
          <w:szCs w:val="24"/>
          <w:shd w:val="clear" w:color="auto" w:fill="FFFFFF"/>
        </w:rPr>
        <w:t>: a literature review. </w:t>
      </w:r>
      <w:r w:rsidRPr="00550651">
        <w:rPr>
          <w:i/>
          <w:iCs/>
          <w:sz w:val="24"/>
          <w:szCs w:val="24"/>
          <w:shd w:val="clear" w:color="auto" w:fill="FFFFFF"/>
        </w:rPr>
        <w:t>Journal of Knowledge Management</w:t>
      </w:r>
      <w:r w:rsidRPr="00550651">
        <w:rPr>
          <w:sz w:val="24"/>
          <w:szCs w:val="24"/>
          <w:shd w:val="clear" w:color="auto" w:fill="FFFFFF"/>
        </w:rPr>
        <w:t>, </w:t>
      </w:r>
      <w:r w:rsidRPr="00550651">
        <w:rPr>
          <w:i/>
          <w:iCs/>
          <w:sz w:val="24"/>
          <w:szCs w:val="24"/>
          <w:shd w:val="clear" w:color="auto" w:fill="FFFFFF"/>
        </w:rPr>
        <w:t>20</w:t>
      </w:r>
      <w:r w:rsidRPr="00550651">
        <w:rPr>
          <w:sz w:val="24"/>
          <w:szCs w:val="24"/>
          <w:shd w:val="clear" w:color="auto" w:fill="FFFFFF"/>
        </w:rPr>
        <w:t xml:space="preserve">(4), pp.731-748. </w:t>
      </w:r>
    </w:p>
    <w:p w:rsidR="00A15B7F" w:rsidRPr="00550651" w:rsidRDefault="00A15B7F" w:rsidP="00550651">
      <w:pPr>
        <w:spacing w:line="360" w:lineRule="auto"/>
        <w:jc w:val="both"/>
        <w:rPr>
          <w:sz w:val="24"/>
          <w:szCs w:val="24"/>
          <w:shd w:val="clear" w:color="auto" w:fill="FFFFFF"/>
        </w:rPr>
      </w:pPr>
      <w:r w:rsidRPr="00550651">
        <w:rPr>
          <w:sz w:val="24"/>
          <w:szCs w:val="24"/>
          <w:shd w:val="clear" w:color="auto" w:fill="FFFFFF"/>
        </w:rPr>
        <w:t xml:space="preserve">Corfield, A. and Paton, R., 2016. Investigating knowledge management: can KM really change </w:t>
      </w:r>
      <w:proofErr w:type="spellStart"/>
      <w:r w:rsidRPr="00550651">
        <w:rPr>
          <w:sz w:val="24"/>
          <w:szCs w:val="24"/>
          <w:shd w:val="clear" w:color="auto" w:fill="FFFFFF"/>
        </w:rPr>
        <w:t>organisational</w:t>
      </w:r>
      <w:proofErr w:type="spellEnd"/>
      <w:r w:rsidRPr="00550651">
        <w:rPr>
          <w:sz w:val="24"/>
          <w:szCs w:val="24"/>
          <w:shd w:val="clear" w:color="auto" w:fill="FFFFFF"/>
        </w:rPr>
        <w:t xml:space="preserve"> culture?. </w:t>
      </w:r>
      <w:r w:rsidRPr="00550651">
        <w:rPr>
          <w:i/>
          <w:iCs/>
          <w:sz w:val="24"/>
          <w:szCs w:val="24"/>
          <w:shd w:val="clear" w:color="auto" w:fill="FFFFFF"/>
        </w:rPr>
        <w:t>Journal of Knowledge Management</w:t>
      </w:r>
      <w:r w:rsidRPr="00550651">
        <w:rPr>
          <w:sz w:val="24"/>
          <w:szCs w:val="24"/>
          <w:shd w:val="clear" w:color="auto" w:fill="FFFFFF"/>
        </w:rPr>
        <w:t>, </w:t>
      </w:r>
      <w:r w:rsidRPr="00550651">
        <w:rPr>
          <w:i/>
          <w:iCs/>
          <w:sz w:val="24"/>
          <w:szCs w:val="24"/>
          <w:shd w:val="clear" w:color="auto" w:fill="FFFFFF"/>
        </w:rPr>
        <w:t>20</w:t>
      </w:r>
      <w:r w:rsidRPr="00550651">
        <w:rPr>
          <w:sz w:val="24"/>
          <w:szCs w:val="24"/>
          <w:shd w:val="clear" w:color="auto" w:fill="FFFFFF"/>
        </w:rPr>
        <w:t xml:space="preserve">(1), pp.88-103. </w:t>
      </w:r>
    </w:p>
    <w:p w:rsidR="00A15B7F" w:rsidRPr="00550651" w:rsidRDefault="00A15B7F" w:rsidP="00550651">
      <w:pPr>
        <w:spacing w:line="360" w:lineRule="auto"/>
        <w:jc w:val="both"/>
        <w:rPr>
          <w:sz w:val="24"/>
          <w:szCs w:val="24"/>
        </w:rPr>
      </w:pPr>
      <w:proofErr w:type="spellStart"/>
      <w:r w:rsidRPr="00550651">
        <w:rPr>
          <w:sz w:val="24"/>
          <w:szCs w:val="24"/>
          <w:shd w:val="clear" w:color="auto" w:fill="FFFFFF"/>
        </w:rPr>
        <w:t>Erkut</w:t>
      </w:r>
      <w:proofErr w:type="spellEnd"/>
      <w:r w:rsidRPr="00550651">
        <w:rPr>
          <w:sz w:val="24"/>
          <w:szCs w:val="24"/>
          <w:shd w:val="clear" w:color="auto" w:fill="FFFFFF"/>
        </w:rPr>
        <w:t>, B., 2016. Product innovation and market shaping: Bridging the gap with cognitive evolutionary economics. </w:t>
      </w:r>
      <w:r w:rsidRPr="00550651">
        <w:rPr>
          <w:i/>
          <w:iCs/>
          <w:sz w:val="24"/>
          <w:szCs w:val="24"/>
          <w:shd w:val="clear" w:color="auto" w:fill="FFFFFF"/>
        </w:rPr>
        <w:t xml:space="preserve">Indraprastha J. </w:t>
      </w:r>
      <w:proofErr w:type="spellStart"/>
      <w:r w:rsidRPr="00550651">
        <w:rPr>
          <w:i/>
          <w:iCs/>
          <w:sz w:val="24"/>
          <w:szCs w:val="24"/>
          <w:shd w:val="clear" w:color="auto" w:fill="FFFFFF"/>
        </w:rPr>
        <w:t>Manag</w:t>
      </w:r>
      <w:proofErr w:type="spellEnd"/>
      <w:r w:rsidRPr="00550651">
        <w:rPr>
          <w:sz w:val="24"/>
          <w:szCs w:val="24"/>
          <w:shd w:val="clear" w:color="auto" w:fill="FFFFFF"/>
        </w:rPr>
        <w:t>, </w:t>
      </w:r>
      <w:r w:rsidRPr="00550651">
        <w:rPr>
          <w:i/>
          <w:iCs/>
          <w:sz w:val="24"/>
          <w:szCs w:val="24"/>
          <w:shd w:val="clear" w:color="auto" w:fill="FFFFFF"/>
        </w:rPr>
        <w:t>4</w:t>
      </w:r>
      <w:r w:rsidRPr="00550651">
        <w:rPr>
          <w:sz w:val="24"/>
          <w:szCs w:val="24"/>
          <w:shd w:val="clear" w:color="auto" w:fill="FFFFFF"/>
        </w:rPr>
        <w:t xml:space="preserve">, pp.3-24. </w:t>
      </w:r>
    </w:p>
    <w:p w:rsidR="00A15B7F" w:rsidRPr="00550651" w:rsidRDefault="00A15B7F" w:rsidP="00550651">
      <w:pPr>
        <w:spacing w:line="360" w:lineRule="auto"/>
        <w:jc w:val="both"/>
        <w:rPr>
          <w:sz w:val="24"/>
          <w:szCs w:val="24"/>
        </w:rPr>
      </w:pPr>
      <w:r w:rsidRPr="00550651">
        <w:rPr>
          <w:sz w:val="24"/>
          <w:szCs w:val="24"/>
          <w:shd w:val="clear" w:color="auto" w:fill="FFFFFF"/>
        </w:rPr>
        <w:t xml:space="preserve">Hartmann, P.M., </w:t>
      </w:r>
      <w:proofErr w:type="spellStart"/>
      <w:r w:rsidRPr="00550651">
        <w:rPr>
          <w:sz w:val="24"/>
          <w:szCs w:val="24"/>
          <w:shd w:val="clear" w:color="auto" w:fill="FFFFFF"/>
        </w:rPr>
        <w:t>Zaki</w:t>
      </w:r>
      <w:proofErr w:type="spellEnd"/>
      <w:r w:rsidRPr="00550651">
        <w:rPr>
          <w:sz w:val="24"/>
          <w:szCs w:val="24"/>
          <w:shd w:val="clear" w:color="auto" w:fill="FFFFFF"/>
        </w:rPr>
        <w:t>, M., Feldmann, N. and Neely, A., 2016. Capturing value from big data–a taxonomy of data-driven business models used by start-up firms. </w:t>
      </w:r>
      <w:r w:rsidRPr="00550651">
        <w:rPr>
          <w:i/>
          <w:iCs/>
          <w:sz w:val="24"/>
          <w:szCs w:val="24"/>
          <w:shd w:val="clear" w:color="auto" w:fill="FFFFFF"/>
        </w:rPr>
        <w:t>International Journal of Operations &amp; Production Management</w:t>
      </w:r>
      <w:r w:rsidRPr="00550651">
        <w:rPr>
          <w:sz w:val="24"/>
          <w:szCs w:val="24"/>
          <w:shd w:val="clear" w:color="auto" w:fill="FFFFFF"/>
        </w:rPr>
        <w:t>, </w:t>
      </w:r>
      <w:r w:rsidRPr="00550651">
        <w:rPr>
          <w:i/>
          <w:iCs/>
          <w:sz w:val="24"/>
          <w:szCs w:val="24"/>
          <w:shd w:val="clear" w:color="auto" w:fill="FFFFFF"/>
        </w:rPr>
        <w:t>36</w:t>
      </w:r>
      <w:r w:rsidRPr="00550651">
        <w:rPr>
          <w:sz w:val="24"/>
          <w:szCs w:val="24"/>
          <w:shd w:val="clear" w:color="auto" w:fill="FFFFFF"/>
        </w:rPr>
        <w:t>(10), pp.1382-1406.</w:t>
      </w:r>
    </w:p>
    <w:p w:rsidR="00A15B7F" w:rsidRPr="00550651" w:rsidRDefault="00A15B7F" w:rsidP="00550651">
      <w:pPr>
        <w:spacing w:line="360" w:lineRule="auto"/>
        <w:jc w:val="both"/>
        <w:rPr>
          <w:sz w:val="24"/>
          <w:szCs w:val="24"/>
        </w:rPr>
      </w:pPr>
      <w:r w:rsidRPr="00550651">
        <w:rPr>
          <w:sz w:val="24"/>
          <w:szCs w:val="24"/>
          <w:shd w:val="clear" w:color="auto" w:fill="FFFFFF"/>
        </w:rPr>
        <w:t>Jia, Q., Guo, Y. and Barnes, S.J., 2017. Enterprise 2.0 post-adoption: Extending the information system continuance model based on the technology-Organization-environment framework. </w:t>
      </w:r>
      <w:r w:rsidRPr="00550651">
        <w:rPr>
          <w:i/>
          <w:iCs/>
          <w:sz w:val="24"/>
          <w:szCs w:val="24"/>
          <w:shd w:val="clear" w:color="auto" w:fill="FFFFFF"/>
        </w:rPr>
        <w:t>Computers in Human Behavior</w:t>
      </w:r>
      <w:r w:rsidRPr="00550651">
        <w:rPr>
          <w:sz w:val="24"/>
          <w:szCs w:val="24"/>
          <w:shd w:val="clear" w:color="auto" w:fill="FFFFFF"/>
        </w:rPr>
        <w:t>, </w:t>
      </w:r>
      <w:r w:rsidRPr="00550651">
        <w:rPr>
          <w:i/>
          <w:iCs/>
          <w:sz w:val="24"/>
          <w:szCs w:val="24"/>
          <w:shd w:val="clear" w:color="auto" w:fill="FFFFFF"/>
        </w:rPr>
        <w:t>67</w:t>
      </w:r>
      <w:r w:rsidRPr="00550651">
        <w:rPr>
          <w:sz w:val="24"/>
          <w:szCs w:val="24"/>
          <w:shd w:val="clear" w:color="auto" w:fill="FFFFFF"/>
        </w:rPr>
        <w:t xml:space="preserve">, pp.95-105. </w:t>
      </w:r>
    </w:p>
    <w:p w:rsidR="00A15B7F" w:rsidRPr="00550651" w:rsidRDefault="00A15B7F" w:rsidP="00550651">
      <w:pPr>
        <w:spacing w:line="360" w:lineRule="auto"/>
        <w:jc w:val="both"/>
        <w:rPr>
          <w:sz w:val="24"/>
          <w:szCs w:val="24"/>
        </w:rPr>
      </w:pPr>
      <w:proofErr w:type="spellStart"/>
      <w:r w:rsidRPr="00550651">
        <w:rPr>
          <w:sz w:val="24"/>
          <w:szCs w:val="24"/>
          <w:shd w:val="clear" w:color="auto" w:fill="FFFFFF"/>
        </w:rPr>
        <w:t>Salavou</w:t>
      </w:r>
      <w:proofErr w:type="spellEnd"/>
      <w:r w:rsidRPr="00550651">
        <w:rPr>
          <w:sz w:val="24"/>
          <w:szCs w:val="24"/>
          <w:shd w:val="clear" w:color="auto" w:fill="FFFFFF"/>
        </w:rPr>
        <w:t>, H.E., 2015. Competitive strategies and their shift to the future. </w:t>
      </w:r>
      <w:r w:rsidRPr="00550651">
        <w:rPr>
          <w:i/>
          <w:iCs/>
          <w:sz w:val="24"/>
          <w:szCs w:val="24"/>
          <w:shd w:val="clear" w:color="auto" w:fill="FFFFFF"/>
        </w:rPr>
        <w:t>European Business Review</w:t>
      </w:r>
      <w:r w:rsidRPr="00550651">
        <w:rPr>
          <w:sz w:val="24"/>
          <w:szCs w:val="24"/>
          <w:shd w:val="clear" w:color="auto" w:fill="FFFFFF"/>
        </w:rPr>
        <w:t>, </w:t>
      </w:r>
      <w:r w:rsidRPr="00550651">
        <w:rPr>
          <w:i/>
          <w:iCs/>
          <w:sz w:val="24"/>
          <w:szCs w:val="24"/>
          <w:shd w:val="clear" w:color="auto" w:fill="FFFFFF"/>
        </w:rPr>
        <w:t>27</w:t>
      </w:r>
      <w:r w:rsidRPr="00550651">
        <w:rPr>
          <w:sz w:val="24"/>
          <w:szCs w:val="24"/>
          <w:shd w:val="clear" w:color="auto" w:fill="FFFFFF"/>
        </w:rPr>
        <w:t xml:space="preserve">(1), pp.80-99. </w:t>
      </w:r>
    </w:p>
    <w:p w:rsidR="00A15B7F" w:rsidRPr="00550651" w:rsidRDefault="00A15B7F" w:rsidP="00550651">
      <w:pPr>
        <w:spacing w:line="360" w:lineRule="auto"/>
        <w:jc w:val="both"/>
        <w:rPr>
          <w:sz w:val="24"/>
          <w:szCs w:val="24"/>
          <w:shd w:val="clear" w:color="auto" w:fill="FFFFFF"/>
        </w:rPr>
      </w:pPr>
      <w:proofErr w:type="spellStart"/>
      <w:r w:rsidRPr="00550651">
        <w:rPr>
          <w:sz w:val="24"/>
          <w:szCs w:val="24"/>
          <w:shd w:val="clear" w:color="auto" w:fill="FFFFFF"/>
        </w:rPr>
        <w:t>Stankovska</w:t>
      </w:r>
      <w:proofErr w:type="spellEnd"/>
      <w:r w:rsidRPr="00550651">
        <w:rPr>
          <w:sz w:val="24"/>
          <w:szCs w:val="24"/>
          <w:shd w:val="clear" w:color="auto" w:fill="FFFFFF"/>
        </w:rPr>
        <w:t xml:space="preserve">, I., </w:t>
      </w:r>
      <w:proofErr w:type="spellStart"/>
      <w:r w:rsidRPr="00550651">
        <w:rPr>
          <w:sz w:val="24"/>
          <w:szCs w:val="24"/>
          <w:shd w:val="clear" w:color="auto" w:fill="FFFFFF"/>
        </w:rPr>
        <w:t>Josimovski</w:t>
      </w:r>
      <w:proofErr w:type="spellEnd"/>
      <w:r w:rsidRPr="00550651">
        <w:rPr>
          <w:sz w:val="24"/>
          <w:szCs w:val="24"/>
          <w:shd w:val="clear" w:color="auto" w:fill="FFFFFF"/>
        </w:rPr>
        <w:t>, S. and Edwards, C., 2016. Digital channels diminish SME barriers: the case of the UK. </w:t>
      </w:r>
      <w:r w:rsidRPr="00550651">
        <w:rPr>
          <w:i/>
          <w:iCs/>
          <w:sz w:val="24"/>
          <w:szCs w:val="24"/>
          <w:shd w:val="clear" w:color="auto" w:fill="FFFFFF"/>
        </w:rPr>
        <w:t>Economic research-</w:t>
      </w:r>
      <w:proofErr w:type="spellStart"/>
      <w:r w:rsidRPr="00550651">
        <w:rPr>
          <w:i/>
          <w:iCs/>
          <w:sz w:val="24"/>
          <w:szCs w:val="24"/>
          <w:shd w:val="clear" w:color="auto" w:fill="FFFFFF"/>
        </w:rPr>
        <w:t>Ekonomska</w:t>
      </w:r>
      <w:proofErr w:type="spellEnd"/>
      <w:r w:rsidRPr="00550651">
        <w:rPr>
          <w:i/>
          <w:iCs/>
          <w:sz w:val="24"/>
          <w:szCs w:val="24"/>
          <w:shd w:val="clear" w:color="auto" w:fill="FFFFFF"/>
        </w:rPr>
        <w:t xml:space="preserve"> </w:t>
      </w:r>
      <w:proofErr w:type="spellStart"/>
      <w:r w:rsidRPr="00550651">
        <w:rPr>
          <w:i/>
          <w:iCs/>
          <w:sz w:val="24"/>
          <w:szCs w:val="24"/>
          <w:shd w:val="clear" w:color="auto" w:fill="FFFFFF"/>
        </w:rPr>
        <w:t>istraživanja</w:t>
      </w:r>
      <w:proofErr w:type="spellEnd"/>
      <w:r w:rsidRPr="00550651">
        <w:rPr>
          <w:sz w:val="24"/>
          <w:szCs w:val="24"/>
          <w:shd w:val="clear" w:color="auto" w:fill="FFFFFF"/>
        </w:rPr>
        <w:t>, </w:t>
      </w:r>
      <w:r w:rsidRPr="00550651">
        <w:rPr>
          <w:i/>
          <w:iCs/>
          <w:sz w:val="24"/>
          <w:szCs w:val="24"/>
          <w:shd w:val="clear" w:color="auto" w:fill="FFFFFF"/>
        </w:rPr>
        <w:t>29</w:t>
      </w:r>
      <w:r w:rsidRPr="00550651">
        <w:rPr>
          <w:sz w:val="24"/>
          <w:szCs w:val="24"/>
          <w:shd w:val="clear" w:color="auto" w:fill="FFFFFF"/>
        </w:rPr>
        <w:t>(1), pp.217-232.</w:t>
      </w:r>
    </w:p>
    <w:p w:rsidR="00A15B7F" w:rsidRPr="00550651" w:rsidRDefault="00A15B7F" w:rsidP="00550651">
      <w:pPr>
        <w:spacing w:line="360" w:lineRule="auto"/>
        <w:jc w:val="both"/>
        <w:rPr>
          <w:sz w:val="24"/>
          <w:szCs w:val="24"/>
          <w:shd w:val="clear" w:color="auto" w:fill="FFFFFF"/>
        </w:rPr>
      </w:pPr>
      <w:proofErr w:type="spellStart"/>
      <w:r w:rsidRPr="00550651">
        <w:rPr>
          <w:sz w:val="24"/>
          <w:szCs w:val="24"/>
          <w:shd w:val="clear" w:color="auto" w:fill="FFFFFF"/>
        </w:rPr>
        <w:lastRenderedPageBreak/>
        <w:t>Tarhini</w:t>
      </w:r>
      <w:proofErr w:type="spellEnd"/>
      <w:r w:rsidRPr="00550651">
        <w:rPr>
          <w:sz w:val="24"/>
          <w:szCs w:val="24"/>
          <w:shd w:val="clear" w:color="auto" w:fill="FFFFFF"/>
        </w:rPr>
        <w:t xml:space="preserve">, A., </w:t>
      </w:r>
      <w:proofErr w:type="spellStart"/>
      <w:r w:rsidRPr="00550651">
        <w:rPr>
          <w:sz w:val="24"/>
          <w:szCs w:val="24"/>
          <w:shd w:val="clear" w:color="auto" w:fill="FFFFFF"/>
        </w:rPr>
        <w:t>Arachchilage</w:t>
      </w:r>
      <w:proofErr w:type="spellEnd"/>
      <w:r w:rsidRPr="00550651">
        <w:rPr>
          <w:sz w:val="24"/>
          <w:szCs w:val="24"/>
          <w:shd w:val="clear" w:color="auto" w:fill="FFFFFF"/>
        </w:rPr>
        <w:t>, N.A.G. and Abbasi, M.S., 2015. A critical review of theories and models of technology adoption and acceptance in information system research. </w:t>
      </w:r>
      <w:r w:rsidRPr="00550651">
        <w:rPr>
          <w:i/>
          <w:iCs/>
          <w:sz w:val="24"/>
          <w:szCs w:val="24"/>
          <w:shd w:val="clear" w:color="auto" w:fill="FFFFFF"/>
        </w:rPr>
        <w:t>International Journal of Technology Diffusion (IJTD)</w:t>
      </w:r>
      <w:r w:rsidRPr="00550651">
        <w:rPr>
          <w:sz w:val="24"/>
          <w:szCs w:val="24"/>
          <w:shd w:val="clear" w:color="auto" w:fill="FFFFFF"/>
        </w:rPr>
        <w:t>, </w:t>
      </w:r>
      <w:r w:rsidRPr="00550651">
        <w:rPr>
          <w:i/>
          <w:iCs/>
          <w:sz w:val="24"/>
          <w:szCs w:val="24"/>
          <w:shd w:val="clear" w:color="auto" w:fill="FFFFFF"/>
        </w:rPr>
        <w:t>6</w:t>
      </w:r>
      <w:r w:rsidRPr="00550651">
        <w:rPr>
          <w:sz w:val="24"/>
          <w:szCs w:val="24"/>
          <w:shd w:val="clear" w:color="auto" w:fill="FFFFFF"/>
        </w:rPr>
        <w:t>(4), pp.58-77.</w:t>
      </w:r>
    </w:p>
    <w:p w:rsidR="00A15B7F" w:rsidRPr="00550651" w:rsidRDefault="00A15B7F" w:rsidP="00550651">
      <w:pPr>
        <w:spacing w:line="360" w:lineRule="auto"/>
        <w:jc w:val="both"/>
        <w:rPr>
          <w:b/>
          <w:sz w:val="24"/>
          <w:szCs w:val="24"/>
        </w:rPr>
      </w:pPr>
      <w:r w:rsidRPr="00550651">
        <w:rPr>
          <w:b/>
          <w:sz w:val="24"/>
          <w:szCs w:val="24"/>
        </w:rPr>
        <w:t>Reports</w:t>
      </w:r>
    </w:p>
    <w:p w:rsidR="00A15B7F" w:rsidRPr="00550651" w:rsidRDefault="00A15B7F" w:rsidP="00550651">
      <w:pPr>
        <w:spacing w:line="360" w:lineRule="auto"/>
        <w:jc w:val="both"/>
        <w:rPr>
          <w:sz w:val="24"/>
          <w:szCs w:val="24"/>
        </w:rPr>
      </w:pPr>
      <w:r w:rsidRPr="00550651">
        <w:rPr>
          <w:sz w:val="24"/>
          <w:szCs w:val="24"/>
        </w:rPr>
        <w:t xml:space="preserve">Aviva.com, 2018. </w:t>
      </w:r>
      <w:r w:rsidRPr="00550651">
        <w:rPr>
          <w:i/>
          <w:sz w:val="24"/>
          <w:szCs w:val="24"/>
        </w:rPr>
        <w:t>Annual Report 2018</w:t>
      </w:r>
      <w:r w:rsidRPr="00550651">
        <w:rPr>
          <w:sz w:val="24"/>
          <w:szCs w:val="24"/>
        </w:rPr>
        <w:t>. [Online]. Published by Aviva PLC. Accessed on 24 October 2019. Available at: https://www.aviva.com/content/dam/aviva-corporate/documents/investors/pdfs/reports/2018/aviva-plc-annual-report-and-accounts-2018.pdf</w:t>
      </w:r>
    </w:p>
    <w:p w:rsidR="00A15B7F" w:rsidRPr="00550651" w:rsidRDefault="00A15B7F" w:rsidP="00550651">
      <w:pPr>
        <w:spacing w:line="360" w:lineRule="auto"/>
        <w:jc w:val="both"/>
        <w:rPr>
          <w:sz w:val="24"/>
          <w:szCs w:val="24"/>
        </w:rPr>
      </w:pPr>
      <w:r w:rsidRPr="00550651">
        <w:rPr>
          <w:sz w:val="24"/>
          <w:szCs w:val="24"/>
        </w:rPr>
        <w:t xml:space="preserve">Gsk.com, 2018. </w:t>
      </w:r>
      <w:r w:rsidRPr="00550651">
        <w:rPr>
          <w:i/>
          <w:sz w:val="24"/>
          <w:szCs w:val="24"/>
        </w:rPr>
        <w:t>Annual Report 2018</w:t>
      </w:r>
      <w:r w:rsidRPr="00550651">
        <w:rPr>
          <w:sz w:val="24"/>
          <w:szCs w:val="24"/>
        </w:rPr>
        <w:t>. [Online]. Published by GlaxoSmithKline. Accessed on 24 October 2019. Available at: https://www.gsk.com/media/5349/annual-report-2018.pdf</w:t>
      </w:r>
    </w:p>
    <w:p w:rsidR="00A15B7F" w:rsidRPr="00550651" w:rsidRDefault="00A15B7F" w:rsidP="00550651">
      <w:pPr>
        <w:spacing w:line="360" w:lineRule="auto"/>
        <w:jc w:val="both"/>
        <w:rPr>
          <w:sz w:val="24"/>
          <w:szCs w:val="24"/>
        </w:rPr>
      </w:pPr>
      <w:r w:rsidRPr="00550651">
        <w:rPr>
          <w:sz w:val="24"/>
          <w:szCs w:val="24"/>
        </w:rPr>
        <w:t xml:space="preserve">Tescoplc.com, 2019. </w:t>
      </w:r>
      <w:r w:rsidRPr="00550651">
        <w:rPr>
          <w:i/>
          <w:sz w:val="24"/>
          <w:szCs w:val="24"/>
        </w:rPr>
        <w:t>Annual Report 2019</w:t>
      </w:r>
      <w:r w:rsidRPr="00550651">
        <w:rPr>
          <w:sz w:val="24"/>
          <w:szCs w:val="24"/>
        </w:rPr>
        <w:t>. [Online]. Published by Tesco Plc. Accessed on 24 October 2019. Available at: https://www.tescoplc.com/media/476422/tesco_ara2019_full_report_web.pdf</w:t>
      </w:r>
    </w:p>
    <w:p w:rsidR="00A15B7F" w:rsidRPr="00550651" w:rsidRDefault="00A15B7F" w:rsidP="00550651">
      <w:pPr>
        <w:spacing w:line="360" w:lineRule="auto"/>
        <w:jc w:val="both"/>
        <w:rPr>
          <w:b/>
          <w:sz w:val="24"/>
          <w:szCs w:val="24"/>
        </w:rPr>
      </w:pPr>
      <w:r w:rsidRPr="00550651">
        <w:rPr>
          <w:b/>
          <w:sz w:val="24"/>
          <w:szCs w:val="24"/>
        </w:rPr>
        <w:t>Websites</w:t>
      </w:r>
    </w:p>
    <w:p w:rsidR="00A15B7F" w:rsidRPr="00550651" w:rsidRDefault="00A15B7F" w:rsidP="00550651">
      <w:pPr>
        <w:spacing w:line="360" w:lineRule="auto"/>
        <w:jc w:val="both"/>
        <w:rPr>
          <w:sz w:val="24"/>
          <w:szCs w:val="24"/>
        </w:rPr>
      </w:pPr>
      <w:r w:rsidRPr="00550651">
        <w:rPr>
          <w:sz w:val="24"/>
          <w:szCs w:val="24"/>
        </w:rPr>
        <w:t xml:space="preserve">Hsbc.com, 2019. </w:t>
      </w:r>
      <w:r w:rsidRPr="00550651">
        <w:rPr>
          <w:i/>
          <w:sz w:val="24"/>
          <w:szCs w:val="24"/>
        </w:rPr>
        <w:t>The Value of Our Network</w:t>
      </w:r>
      <w:r w:rsidRPr="00550651">
        <w:rPr>
          <w:sz w:val="24"/>
          <w:szCs w:val="24"/>
        </w:rPr>
        <w:t>. [Online]. Accessed on 24 October 2019. Available at: https://www.hsbc.com/our-approach/our-strategy/the-value-of-our-network</w:t>
      </w:r>
    </w:p>
    <w:p w:rsidR="00A15B7F" w:rsidRPr="00550651" w:rsidRDefault="00A15B7F" w:rsidP="00550651">
      <w:pPr>
        <w:spacing w:line="360" w:lineRule="auto"/>
        <w:jc w:val="both"/>
        <w:rPr>
          <w:sz w:val="24"/>
          <w:szCs w:val="24"/>
        </w:rPr>
      </w:pPr>
      <w:r w:rsidRPr="00550651">
        <w:rPr>
          <w:sz w:val="24"/>
          <w:szCs w:val="24"/>
        </w:rPr>
        <w:t xml:space="preserve">Vodafone.co.uk, 2019. </w:t>
      </w:r>
      <w:r w:rsidRPr="00550651">
        <w:rPr>
          <w:i/>
          <w:sz w:val="24"/>
          <w:szCs w:val="24"/>
        </w:rPr>
        <w:t>Our strategy</w:t>
      </w:r>
      <w:r w:rsidRPr="00550651">
        <w:rPr>
          <w:sz w:val="24"/>
          <w:szCs w:val="24"/>
        </w:rPr>
        <w:t>. [Online]. Accessed on 24 October 2019. Available at: https://investors.vodafone.com/about-us/our-strategy</w:t>
      </w:r>
    </w:p>
    <w:p w:rsidR="00A15B7F" w:rsidRPr="00DE2C7E" w:rsidRDefault="00A15B7F" w:rsidP="00A15B7F"/>
    <w:p w:rsidR="00A15B7F" w:rsidRPr="00A15B7F" w:rsidRDefault="00A15B7F" w:rsidP="00EC1E1B">
      <w:pPr>
        <w:pStyle w:val="Normal1"/>
        <w:jc w:val="both"/>
        <w:rPr>
          <w:sz w:val="24"/>
          <w:szCs w:val="24"/>
          <w:lang w:val="en-GB"/>
        </w:rPr>
      </w:pPr>
      <w:bookmarkStart w:id="30" w:name="_heading=h.ofom05et8w6e" w:colFirst="0" w:colLast="0"/>
      <w:bookmarkEnd w:id="30"/>
    </w:p>
    <w:sectPr w:rsidR="00A15B7F" w:rsidRPr="00A15B7F" w:rsidSect="00A04BD3">
      <w:footerReference w:type="default" r:id="rId1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2B69" w:rsidRDefault="00CF2B69" w:rsidP="00A04BD3">
      <w:pPr>
        <w:spacing w:line="240" w:lineRule="auto"/>
      </w:pPr>
      <w:r>
        <w:separator/>
      </w:r>
    </w:p>
  </w:endnote>
  <w:endnote w:type="continuationSeparator" w:id="0">
    <w:p w:rsidR="00CF2B69" w:rsidRDefault="00CF2B69" w:rsidP="00A04B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68770"/>
      <w:docPartObj>
        <w:docPartGallery w:val="Page Numbers (Bottom of Page)"/>
        <w:docPartUnique/>
      </w:docPartObj>
    </w:sdtPr>
    <w:sdtEndPr/>
    <w:sdtContent>
      <w:p w:rsidR="00CD19DD" w:rsidRDefault="008417E1">
        <w:pPr>
          <w:pStyle w:val="Footer"/>
          <w:jc w:val="right"/>
        </w:pPr>
        <w:r>
          <w:fldChar w:fldCharType="begin"/>
        </w:r>
        <w:r w:rsidR="001D1D45">
          <w:instrText xml:space="preserve"> PAGE   \* MERGEFORMAT </w:instrText>
        </w:r>
        <w:r>
          <w:fldChar w:fldCharType="separate"/>
        </w:r>
        <w:r w:rsidR="00EC1E1B">
          <w:rPr>
            <w:noProof/>
          </w:rPr>
          <w:t>4</w:t>
        </w:r>
        <w:r>
          <w:rPr>
            <w:noProof/>
          </w:rPr>
          <w:fldChar w:fldCharType="end"/>
        </w:r>
      </w:p>
    </w:sdtContent>
  </w:sdt>
  <w:p w:rsidR="00CD19DD" w:rsidRDefault="00CD1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2B69" w:rsidRDefault="00CF2B69" w:rsidP="00A04BD3">
      <w:pPr>
        <w:spacing w:line="240" w:lineRule="auto"/>
      </w:pPr>
      <w:r>
        <w:separator/>
      </w:r>
    </w:p>
  </w:footnote>
  <w:footnote w:type="continuationSeparator" w:id="0">
    <w:p w:rsidR="00CF2B69" w:rsidRDefault="00CF2B69" w:rsidP="00A04B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A61BC"/>
    <w:multiLevelType w:val="multilevel"/>
    <w:tmpl w:val="701C4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0C58E2"/>
    <w:multiLevelType w:val="hybridMultilevel"/>
    <w:tmpl w:val="31E0E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883630"/>
    <w:multiLevelType w:val="multilevel"/>
    <w:tmpl w:val="3A9A7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1304B57"/>
    <w:multiLevelType w:val="multilevel"/>
    <w:tmpl w:val="1A604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182090"/>
    <w:multiLevelType w:val="multilevel"/>
    <w:tmpl w:val="C72EB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0574BF"/>
    <w:multiLevelType w:val="multilevel"/>
    <w:tmpl w:val="065C3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B1D25F4"/>
    <w:multiLevelType w:val="multilevel"/>
    <w:tmpl w:val="69BA9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695AD5"/>
    <w:multiLevelType w:val="multilevel"/>
    <w:tmpl w:val="E632B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1"/>
  </w:num>
  <w:num w:numId="4">
    <w:abstractNumId w:val="0"/>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0NzA3NjMyMTEzNzZW0lEKTi0uzszPAykwqQUAuivimywAAAA="/>
  </w:docVars>
  <w:rsids>
    <w:rsidRoot w:val="00551502"/>
    <w:rsid w:val="0000402F"/>
    <w:rsid w:val="00033442"/>
    <w:rsid w:val="000B20E8"/>
    <w:rsid w:val="000F4101"/>
    <w:rsid w:val="00121B55"/>
    <w:rsid w:val="001540C0"/>
    <w:rsid w:val="001D1D45"/>
    <w:rsid w:val="001D4BE5"/>
    <w:rsid w:val="001D6BB4"/>
    <w:rsid w:val="001E2EFF"/>
    <w:rsid w:val="001E41E7"/>
    <w:rsid w:val="00253A59"/>
    <w:rsid w:val="00280715"/>
    <w:rsid w:val="00283508"/>
    <w:rsid w:val="002A6148"/>
    <w:rsid w:val="002D0BED"/>
    <w:rsid w:val="00330BA0"/>
    <w:rsid w:val="00390980"/>
    <w:rsid w:val="003C0A81"/>
    <w:rsid w:val="00435CCE"/>
    <w:rsid w:val="00454675"/>
    <w:rsid w:val="0048351E"/>
    <w:rsid w:val="004D2ABC"/>
    <w:rsid w:val="00550651"/>
    <w:rsid w:val="00551502"/>
    <w:rsid w:val="0055791F"/>
    <w:rsid w:val="005823AD"/>
    <w:rsid w:val="005B60EF"/>
    <w:rsid w:val="006026FA"/>
    <w:rsid w:val="00635C12"/>
    <w:rsid w:val="0065262D"/>
    <w:rsid w:val="00661572"/>
    <w:rsid w:val="00663D32"/>
    <w:rsid w:val="00664FB7"/>
    <w:rsid w:val="00673700"/>
    <w:rsid w:val="00674405"/>
    <w:rsid w:val="006A7F1B"/>
    <w:rsid w:val="006F4A1F"/>
    <w:rsid w:val="0074024E"/>
    <w:rsid w:val="007E131F"/>
    <w:rsid w:val="008230D1"/>
    <w:rsid w:val="008236DC"/>
    <w:rsid w:val="008417E1"/>
    <w:rsid w:val="008426F1"/>
    <w:rsid w:val="0086347F"/>
    <w:rsid w:val="00960407"/>
    <w:rsid w:val="009928CC"/>
    <w:rsid w:val="00A04BD3"/>
    <w:rsid w:val="00A15B7F"/>
    <w:rsid w:val="00AD25E4"/>
    <w:rsid w:val="00AD7BDF"/>
    <w:rsid w:val="00C44712"/>
    <w:rsid w:val="00CD19DD"/>
    <w:rsid w:val="00CF2B69"/>
    <w:rsid w:val="00D00364"/>
    <w:rsid w:val="00D26454"/>
    <w:rsid w:val="00D710C5"/>
    <w:rsid w:val="00D854CF"/>
    <w:rsid w:val="00DC68A8"/>
    <w:rsid w:val="00DE362C"/>
    <w:rsid w:val="00DF62DA"/>
    <w:rsid w:val="00E41F81"/>
    <w:rsid w:val="00E74568"/>
    <w:rsid w:val="00E933B8"/>
    <w:rsid w:val="00EC1E1B"/>
    <w:rsid w:val="00ED0C0A"/>
    <w:rsid w:val="00ED1211"/>
    <w:rsid w:val="00F17A13"/>
    <w:rsid w:val="00F3329E"/>
    <w:rsid w:val="00F47530"/>
    <w:rsid w:val="00F54719"/>
    <w:rsid w:val="00F861A7"/>
    <w:rsid w:val="00F93668"/>
    <w:rsid w:val="00FA348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04C1"/>
  <w15:docId w15:val="{ABAB97DB-8517-4188-8956-4E737DAA0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933B8"/>
  </w:style>
  <w:style w:type="paragraph" w:styleId="Heading1">
    <w:name w:val="heading 1"/>
    <w:basedOn w:val="Normal1"/>
    <w:next w:val="Normal1"/>
    <w:autoRedefine/>
    <w:rsid w:val="00550651"/>
    <w:pPr>
      <w:keepNext/>
      <w:keepLines/>
      <w:spacing w:before="400" w:after="120" w:line="360" w:lineRule="auto"/>
      <w:jc w:val="both"/>
      <w:outlineLvl w:val="0"/>
    </w:pPr>
    <w:rPr>
      <w:b/>
      <w:sz w:val="28"/>
      <w:szCs w:val="40"/>
    </w:rPr>
  </w:style>
  <w:style w:type="paragraph" w:styleId="Heading2">
    <w:name w:val="heading 2"/>
    <w:basedOn w:val="Normal1"/>
    <w:next w:val="Normal1"/>
    <w:rsid w:val="00551502"/>
    <w:pPr>
      <w:keepNext/>
      <w:keepLines/>
      <w:spacing w:before="360" w:after="120"/>
      <w:outlineLvl w:val="1"/>
    </w:pPr>
    <w:rPr>
      <w:sz w:val="32"/>
      <w:szCs w:val="32"/>
    </w:rPr>
  </w:style>
  <w:style w:type="paragraph" w:styleId="Heading3">
    <w:name w:val="heading 3"/>
    <w:basedOn w:val="Normal1"/>
    <w:next w:val="Normal1"/>
    <w:rsid w:val="00551502"/>
    <w:pPr>
      <w:keepNext/>
      <w:keepLines/>
      <w:spacing w:before="320" w:after="80"/>
      <w:outlineLvl w:val="2"/>
    </w:pPr>
    <w:rPr>
      <w:color w:val="434343"/>
      <w:sz w:val="28"/>
      <w:szCs w:val="28"/>
    </w:rPr>
  </w:style>
  <w:style w:type="paragraph" w:styleId="Heading4">
    <w:name w:val="heading 4"/>
    <w:basedOn w:val="Normal1"/>
    <w:next w:val="Normal1"/>
    <w:rsid w:val="00551502"/>
    <w:pPr>
      <w:keepNext/>
      <w:keepLines/>
      <w:spacing w:before="280" w:after="80"/>
      <w:outlineLvl w:val="3"/>
    </w:pPr>
    <w:rPr>
      <w:color w:val="666666"/>
      <w:sz w:val="24"/>
      <w:szCs w:val="24"/>
    </w:rPr>
  </w:style>
  <w:style w:type="paragraph" w:styleId="Heading5">
    <w:name w:val="heading 5"/>
    <w:basedOn w:val="Normal1"/>
    <w:next w:val="Normal1"/>
    <w:rsid w:val="00551502"/>
    <w:pPr>
      <w:keepNext/>
      <w:keepLines/>
      <w:spacing w:before="240" w:after="80"/>
      <w:outlineLvl w:val="4"/>
    </w:pPr>
    <w:rPr>
      <w:color w:val="666666"/>
    </w:rPr>
  </w:style>
  <w:style w:type="paragraph" w:styleId="Heading6">
    <w:name w:val="heading 6"/>
    <w:basedOn w:val="Normal1"/>
    <w:next w:val="Normal1"/>
    <w:rsid w:val="005515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51502"/>
  </w:style>
  <w:style w:type="paragraph" w:styleId="Title">
    <w:name w:val="Title"/>
    <w:basedOn w:val="Normal1"/>
    <w:next w:val="Normal1"/>
    <w:link w:val="TitleChar"/>
    <w:uiPriority w:val="10"/>
    <w:qFormat/>
    <w:rsid w:val="00A04BD3"/>
    <w:pPr>
      <w:keepNext/>
      <w:keepLines/>
      <w:spacing w:after="60"/>
      <w:jc w:val="center"/>
    </w:pPr>
    <w:rPr>
      <w:b/>
      <w:sz w:val="32"/>
      <w:szCs w:val="52"/>
      <w:u w:val="single"/>
    </w:rPr>
  </w:style>
  <w:style w:type="paragraph" w:styleId="Subtitle">
    <w:name w:val="Subtitle"/>
    <w:basedOn w:val="Normal1"/>
    <w:next w:val="Normal1"/>
    <w:link w:val="SubtitleChar"/>
    <w:rsid w:val="00551502"/>
    <w:pPr>
      <w:keepNext/>
      <w:keepLines/>
      <w:spacing w:after="320"/>
    </w:pPr>
    <w:rPr>
      <w:color w:val="666666"/>
      <w:sz w:val="30"/>
      <w:szCs w:val="30"/>
    </w:rPr>
  </w:style>
  <w:style w:type="table" w:customStyle="1" w:styleId="a">
    <w:basedOn w:val="TableNormal"/>
    <w:rsid w:val="00551502"/>
    <w:tblPr>
      <w:tblStyleRowBandSize w:val="1"/>
      <w:tblStyleColBandSize w:val="1"/>
      <w:tblCellMar>
        <w:top w:w="100" w:type="dxa"/>
        <w:left w:w="100" w:type="dxa"/>
        <w:bottom w:w="100" w:type="dxa"/>
        <w:right w:w="100" w:type="dxa"/>
      </w:tblCellMar>
    </w:tblPr>
  </w:style>
  <w:style w:type="table" w:customStyle="1" w:styleId="a0">
    <w:basedOn w:val="TableNormal"/>
    <w:rsid w:val="00551502"/>
    <w:tblPr>
      <w:tblStyleRowBandSize w:val="1"/>
      <w:tblStyleColBandSize w:val="1"/>
      <w:tblCellMar>
        <w:top w:w="100" w:type="dxa"/>
        <w:left w:w="100" w:type="dxa"/>
        <w:bottom w:w="100" w:type="dxa"/>
        <w:right w:w="100" w:type="dxa"/>
      </w:tblCellMar>
    </w:tblPr>
  </w:style>
  <w:style w:type="table" w:customStyle="1" w:styleId="a1">
    <w:basedOn w:val="TableNormal"/>
    <w:rsid w:val="00551502"/>
    <w:tblPr>
      <w:tblStyleRowBandSize w:val="1"/>
      <w:tblStyleColBandSize w:val="1"/>
      <w:tblCellMar>
        <w:top w:w="100" w:type="dxa"/>
        <w:left w:w="100" w:type="dxa"/>
        <w:bottom w:w="100" w:type="dxa"/>
        <w:right w:w="100" w:type="dxa"/>
      </w:tblCellMar>
    </w:tblPr>
  </w:style>
  <w:style w:type="table" w:customStyle="1" w:styleId="a2">
    <w:basedOn w:val="TableNormal"/>
    <w:rsid w:val="00551502"/>
    <w:tblPr>
      <w:tblStyleRowBandSize w:val="1"/>
      <w:tblStyleColBandSize w:val="1"/>
      <w:tblCellMar>
        <w:top w:w="100" w:type="dxa"/>
        <w:left w:w="100" w:type="dxa"/>
        <w:bottom w:w="100" w:type="dxa"/>
        <w:right w:w="100" w:type="dxa"/>
      </w:tblCellMar>
    </w:tblPr>
  </w:style>
  <w:style w:type="table" w:customStyle="1" w:styleId="a3">
    <w:basedOn w:val="TableNormal"/>
    <w:rsid w:val="0055150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53A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A59"/>
    <w:rPr>
      <w:rFonts w:ascii="Tahoma" w:hAnsi="Tahoma" w:cs="Tahoma"/>
      <w:sz w:val="16"/>
      <w:szCs w:val="16"/>
    </w:rPr>
  </w:style>
  <w:style w:type="character" w:styleId="Hyperlink">
    <w:name w:val="Hyperlink"/>
    <w:basedOn w:val="DefaultParagraphFont"/>
    <w:uiPriority w:val="99"/>
    <w:unhideWhenUsed/>
    <w:rsid w:val="00AD7BDF"/>
    <w:rPr>
      <w:color w:val="0000FF"/>
      <w:u w:val="single"/>
    </w:rPr>
  </w:style>
  <w:style w:type="paragraph" w:styleId="Header">
    <w:name w:val="header"/>
    <w:basedOn w:val="Normal"/>
    <w:link w:val="HeaderChar"/>
    <w:uiPriority w:val="99"/>
    <w:semiHidden/>
    <w:unhideWhenUsed/>
    <w:rsid w:val="00A04BD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04BD3"/>
  </w:style>
  <w:style w:type="paragraph" w:styleId="Footer">
    <w:name w:val="footer"/>
    <w:basedOn w:val="Normal"/>
    <w:link w:val="FooterChar"/>
    <w:uiPriority w:val="99"/>
    <w:unhideWhenUsed/>
    <w:rsid w:val="00A04BD3"/>
    <w:pPr>
      <w:tabs>
        <w:tab w:val="center" w:pos="4680"/>
        <w:tab w:val="right" w:pos="9360"/>
      </w:tabs>
      <w:spacing w:line="240" w:lineRule="auto"/>
    </w:pPr>
  </w:style>
  <w:style w:type="character" w:customStyle="1" w:styleId="FooterChar">
    <w:name w:val="Footer Char"/>
    <w:basedOn w:val="DefaultParagraphFont"/>
    <w:link w:val="Footer"/>
    <w:uiPriority w:val="99"/>
    <w:rsid w:val="00A04BD3"/>
  </w:style>
  <w:style w:type="paragraph" w:styleId="TOCHeading">
    <w:name w:val="TOC Heading"/>
    <w:basedOn w:val="Heading1"/>
    <w:next w:val="Normal"/>
    <w:uiPriority w:val="39"/>
    <w:semiHidden/>
    <w:unhideWhenUsed/>
    <w:qFormat/>
    <w:rsid w:val="00A04BD3"/>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04BD3"/>
    <w:pPr>
      <w:tabs>
        <w:tab w:val="right" w:leader="dot" w:pos="9350"/>
      </w:tabs>
      <w:spacing w:after="100"/>
      <w:jc w:val="both"/>
    </w:pPr>
  </w:style>
  <w:style w:type="paragraph" w:customStyle="1" w:styleId="Normal2">
    <w:name w:val="Normal2"/>
    <w:rsid w:val="00435CCE"/>
  </w:style>
  <w:style w:type="character" w:customStyle="1" w:styleId="TitleChar">
    <w:name w:val="Title Char"/>
    <w:basedOn w:val="DefaultParagraphFont"/>
    <w:link w:val="Title"/>
    <w:uiPriority w:val="10"/>
    <w:rsid w:val="00A15B7F"/>
    <w:rPr>
      <w:b/>
      <w:sz w:val="32"/>
      <w:szCs w:val="52"/>
      <w:u w:val="single"/>
    </w:rPr>
  </w:style>
  <w:style w:type="character" w:customStyle="1" w:styleId="SubtitleChar">
    <w:name w:val="Subtitle Char"/>
    <w:basedOn w:val="DefaultParagraphFont"/>
    <w:link w:val="Subtitle"/>
    <w:rsid w:val="00A15B7F"/>
    <w:rPr>
      <w:color w:val="666666"/>
      <w:sz w:val="30"/>
      <w:szCs w:val="30"/>
    </w:rPr>
  </w:style>
  <w:style w:type="paragraph" w:styleId="NormalWeb">
    <w:name w:val="Normal (Web)"/>
    <w:basedOn w:val="Normal"/>
    <w:uiPriority w:val="99"/>
    <w:semiHidden/>
    <w:unhideWhenUsed/>
    <w:rsid w:val="00A15B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262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3B8D5E-0558-4FD3-A7ED-D36876C1C34A}" type="doc">
      <dgm:prSet loTypeId="urn:microsoft.com/office/officeart/2005/8/layout/balance1" loCatId="relationship" qsTypeId="urn:microsoft.com/office/officeart/2005/8/quickstyle/simple4" qsCatId="simple" csTypeId="urn:microsoft.com/office/officeart/2005/8/colors/colorful3" csCatId="colorful" phldr="1"/>
      <dgm:spPr/>
      <dgm:t>
        <a:bodyPr/>
        <a:lstStyle/>
        <a:p>
          <a:endParaRPr lang="en-US"/>
        </a:p>
      </dgm:t>
    </dgm:pt>
    <dgm:pt modelId="{E23EB216-0BC7-4AA1-97C9-1294E1BC3B66}">
      <dgm:prSet phldrT="[Text]"/>
      <dgm:spPr/>
      <dgm:t>
        <a:bodyPr/>
        <a:lstStyle/>
        <a:p>
          <a:r>
            <a:rPr lang="en-US"/>
            <a:t>Cost Leadership</a:t>
          </a:r>
        </a:p>
      </dgm:t>
    </dgm:pt>
    <dgm:pt modelId="{882C5A76-E868-4F61-82E5-F9E7C6901C1E}" type="parTrans" cxnId="{93C1C4AC-75E4-4958-BFCC-136819163879}">
      <dgm:prSet/>
      <dgm:spPr/>
      <dgm:t>
        <a:bodyPr/>
        <a:lstStyle/>
        <a:p>
          <a:endParaRPr lang="en-US"/>
        </a:p>
      </dgm:t>
    </dgm:pt>
    <dgm:pt modelId="{B4481162-DFFC-45F3-8FDF-A27409B741E2}" type="sibTrans" cxnId="{93C1C4AC-75E4-4958-BFCC-136819163879}">
      <dgm:prSet/>
      <dgm:spPr/>
      <dgm:t>
        <a:bodyPr/>
        <a:lstStyle/>
        <a:p>
          <a:endParaRPr lang="en-US"/>
        </a:p>
      </dgm:t>
    </dgm:pt>
    <dgm:pt modelId="{03715FFF-9B50-4696-A905-620B05BA3EB5}">
      <dgm:prSet phldrT="[Text]"/>
      <dgm:spPr/>
      <dgm:t>
        <a:bodyPr/>
        <a:lstStyle/>
        <a:p>
          <a:r>
            <a:rPr lang="en-US"/>
            <a:t>Lowering of air ticket ost value</a:t>
          </a:r>
        </a:p>
      </dgm:t>
    </dgm:pt>
    <dgm:pt modelId="{EB0A3609-25EB-4BE8-A46F-ECB586530931}" type="parTrans" cxnId="{98BB19FB-CFC4-4CCB-BED4-6CC89A506C59}">
      <dgm:prSet/>
      <dgm:spPr/>
      <dgm:t>
        <a:bodyPr/>
        <a:lstStyle/>
        <a:p>
          <a:endParaRPr lang="en-US"/>
        </a:p>
      </dgm:t>
    </dgm:pt>
    <dgm:pt modelId="{0B6199A7-7B3F-46E9-919D-396857A6A217}" type="sibTrans" cxnId="{98BB19FB-CFC4-4CCB-BED4-6CC89A506C59}">
      <dgm:prSet/>
      <dgm:spPr/>
      <dgm:t>
        <a:bodyPr/>
        <a:lstStyle/>
        <a:p>
          <a:endParaRPr lang="en-US"/>
        </a:p>
      </dgm:t>
    </dgm:pt>
    <dgm:pt modelId="{DB9E2E44-7646-471D-8444-F1A5159A21DC}">
      <dgm:prSet phldrT="[Text]"/>
      <dgm:spPr/>
      <dgm:t>
        <a:bodyPr/>
        <a:lstStyle/>
        <a:p>
          <a:r>
            <a:rPr lang="en-US"/>
            <a:t>Lowering of operational costs</a:t>
          </a:r>
        </a:p>
      </dgm:t>
    </dgm:pt>
    <dgm:pt modelId="{8D163F10-1F00-4694-BA13-2EABE70A4FA0}" type="parTrans" cxnId="{65502FBE-8C4E-4273-B0B0-1E271BDC882F}">
      <dgm:prSet/>
      <dgm:spPr/>
      <dgm:t>
        <a:bodyPr/>
        <a:lstStyle/>
        <a:p>
          <a:endParaRPr lang="en-US"/>
        </a:p>
      </dgm:t>
    </dgm:pt>
    <dgm:pt modelId="{0F03C80F-5937-4674-85B5-566E6299067F}" type="sibTrans" cxnId="{65502FBE-8C4E-4273-B0B0-1E271BDC882F}">
      <dgm:prSet/>
      <dgm:spPr/>
      <dgm:t>
        <a:bodyPr/>
        <a:lstStyle/>
        <a:p>
          <a:endParaRPr lang="en-US"/>
        </a:p>
      </dgm:t>
    </dgm:pt>
    <dgm:pt modelId="{77654343-2DF1-48EB-8222-B05695FD3C6E}">
      <dgm:prSet phldrT="[Text]"/>
      <dgm:spPr/>
      <dgm:t>
        <a:bodyPr/>
        <a:lstStyle/>
        <a:p>
          <a:r>
            <a:rPr lang="en-US"/>
            <a:t>Product Differentiation</a:t>
          </a:r>
        </a:p>
      </dgm:t>
    </dgm:pt>
    <dgm:pt modelId="{C630BCD0-2D86-44F6-AA69-43A7BE892503}" type="parTrans" cxnId="{2A7D23A5-71E7-4CDF-B176-F7E469AB04B8}">
      <dgm:prSet/>
      <dgm:spPr/>
      <dgm:t>
        <a:bodyPr/>
        <a:lstStyle/>
        <a:p>
          <a:endParaRPr lang="en-US"/>
        </a:p>
      </dgm:t>
    </dgm:pt>
    <dgm:pt modelId="{DDF732B5-C5A6-4939-B5C4-9D30322E8BFE}" type="sibTrans" cxnId="{2A7D23A5-71E7-4CDF-B176-F7E469AB04B8}">
      <dgm:prSet/>
      <dgm:spPr/>
      <dgm:t>
        <a:bodyPr/>
        <a:lstStyle/>
        <a:p>
          <a:endParaRPr lang="en-US"/>
        </a:p>
      </dgm:t>
    </dgm:pt>
    <dgm:pt modelId="{C54617CD-81AC-481F-BDD4-1B83EF37A4A0}">
      <dgm:prSet phldrT="[Text]"/>
      <dgm:spPr/>
      <dgm:t>
        <a:bodyPr/>
        <a:lstStyle/>
        <a:p>
          <a:r>
            <a:rPr lang="en-US"/>
            <a:t>Using SABRE and developing same for providinng unique online air ticket booking portal</a:t>
          </a:r>
        </a:p>
      </dgm:t>
    </dgm:pt>
    <dgm:pt modelId="{2A68F0CF-DE90-4D80-8E54-AC1457F25D03}" type="parTrans" cxnId="{7DBDAED0-5DC7-4117-8091-9A8827742EE5}">
      <dgm:prSet/>
      <dgm:spPr/>
      <dgm:t>
        <a:bodyPr/>
        <a:lstStyle/>
        <a:p>
          <a:endParaRPr lang="en-US"/>
        </a:p>
      </dgm:t>
    </dgm:pt>
    <dgm:pt modelId="{EC0A2BE3-3E82-481E-8EC0-0A41FD3269E1}" type="sibTrans" cxnId="{7DBDAED0-5DC7-4117-8091-9A8827742EE5}">
      <dgm:prSet/>
      <dgm:spPr/>
      <dgm:t>
        <a:bodyPr/>
        <a:lstStyle/>
        <a:p>
          <a:endParaRPr lang="en-US"/>
        </a:p>
      </dgm:t>
    </dgm:pt>
    <dgm:pt modelId="{966D33F8-EBA5-4E1E-9533-C85A212ACB23}">
      <dgm:prSet phldrT="[Text]"/>
      <dgm:spPr/>
      <dgm:t>
        <a:bodyPr/>
        <a:lstStyle/>
        <a:p>
          <a:r>
            <a:rPr lang="en-US"/>
            <a:t>Joining forces with IBM</a:t>
          </a:r>
        </a:p>
      </dgm:t>
    </dgm:pt>
    <dgm:pt modelId="{C805C8DD-5501-49DC-8379-D529F8FA243B}" type="parTrans" cxnId="{99F8675B-0F81-496C-BA4B-E7828E1FD847}">
      <dgm:prSet/>
      <dgm:spPr/>
      <dgm:t>
        <a:bodyPr/>
        <a:lstStyle/>
        <a:p>
          <a:endParaRPr lang="en-US"/>
        </a:p>
      </dgm:t>
    </dgm:pt>
    <dgm:pt modelId="{7F360CC3-D50B-469A-946B-8B496EA5865F}" type="sibTrans" cxnId="{99F8675B-0F81-496C-BA4B-E7828E1FD847}">
      <dgm:prSet/>
      <dgm:spPr/>
      <dgm:t>
        <a:bodyPr/>
        <a:lstStyle/>
        <a:p>
          <a:endParaRPr lang="en-US"/>
        </a:p>
      </dgm:t>
    </dgm:pt>
    <dgm:pt modelId="{4F973A5E-460F-4C58-8089-4DF975F13FC9}">
      <dgm:prSet phldrT="[Text]"/>
      <dgm:spPr/>
      <dgm:t>
        <a:bodyPr/>
        <a:lstStyle/>
        <a:p>
          <a:r>
            <a:rPr lang="en-US"/>
            <a:t>Differentiation Strategic approach</a:t>
          </a:r>
        </a:p>
      </dgm:t>
    </dgm:pt>
    <dgm:pt modelId="{6B6EB90B-52E7-453F-B35D-EAEBD6DBAC03}" type="parTrans" cxnId="{327EC701-FBA4-4CBA-B686-5FDE8B47A1FC}">
      <dgm:prSet/>
      <dgm:spPr/>
      <dgm:t>
        <a:bodyPr/>
        <a:lstStyle/>
        <a:p>
          <a:endParaRPr lang="en-US"/>
        </a:p>
      </dgm:t>
    </dgm:pt>
    <dgm:pt modelId="{5A4C152D-B8DC-40AE-BD4E-D08B88AD3397}" type="sibTrans" cxnId="{327EC701-FBA4-4CBA-B686-5FDE8B47A1FC}">
      <dgm:prSet/>
      <dgm:spPr/>
      <dgm:t>
        <a:bodyPr/>
        <a:lstStyle/>
        <a:p>
          <a:endParaRPr lang="en-US"/>
        </a:p>
      </dgm:t>
    </dgm:pt>
    <dgm:pt modelId="{85E2EF38-0510-4933-BCC1-9ABD87394C76}" type="pres">
      <dgm:prSet presAssocID="{873B8D5E-0558-4FD3-A7ED-D36876C1C34A}" presName="outerComposite" presStyleCnt="0">
        <dgm:presLayoutVars>
          <dgm:chMax val="2"/>
          <dgm:animLvl val="lvl"/>
          <dgm:resizeHandles val="exact"/>
        </dgm:presLayoutVars>
      </dgm:prSet>
      <dgm:spPr/>
    </dgm:pt>
    <dgm:pt modelId="{2BD51C1F-F983-42C7-B554-724CB5B4E4CC}" type="pres">
      <dgm:prSet presAssocID="{873B8D5E-0558-4FD3-A7ED-D36876C1C34A}" presName="dummyMaxCanvas" presStyleCnt="0"/>
      <dgm:spPr/>
    </dgm:pt>
    <dgm:pt modelId="{02DBCFE2-BBB2-4674-84A9-4F35CE9238CE}" type="pres">
      <dgm:prSet presAssocID="{873B8D5E-0558-4FD3-A7ED-D36876C1C34A}" presName="parentComposite" presStyleCnt="0"/>
      <dgm:spPr/>
    </dgm:pt>
    <dgm:pt modelId="{B9FAFB6C-52D6-47B5-8494-2ED981721720}" type="pres">
      <dgm:prSet presAssocID="{873B8D5E-0558-4FD3-A7ED-D36876C1C34A}" presName="parent1" presStyleLbl="alignAccFollowNode1" presStyleIdx="0" presStyleCnt="4" custLinFactNeighborX="1073" custLinFactNeighborY="18340">
        <dgm:presLayoutVars>
          <dgm:chMax val="4"/>
        </dgm:presLayoutVars>
      </dgm:prSet>
      <dgm:spPr/>
    </dgm:pt>
    <dgm:pt modelId="{23676796-50AC-4021-A86B-30079D3604DB}" type="pres">
      <dgm:prSet presAssocID="{873B8D5E-0558-4FD3-A7ED-D36876C1C34A}" presName="parent2" presStyleLbl="alignAccFollowNode1" presStyleIdx="1" presStyleCnt="4" custLinFactNeighborX="5363" custLinFactNeighborY="10618">
        <dgm:presLayoutVars>
          <dgm:chMax val="4"/>
        </dgm:presLayoutVars>
      </dgm:prSet>
      <dgm:spPr/>
    </dgm:pt>
    <dgm:pt modelId="{543189DC-1E87-4F98-919B-280F683883EB}" type="pres">
      <dgm:prSet presAssocID="{873B8D5E-0558-4FD3-A7ED-D36876C1C34A}" presName="childrenComposite" presStyleCnt="0"/>
      <dgm:spPr/>
    </dgm:pt>
    <dgm:pt modelId="{77431E21-F32E-4C8B-89A9-19B7D08B66B8}" type="pres">
      <dgm:prSet presAssocID="{873B8D5E-0558-4FD3-A7ED-D36876C1C34A}" presName="dummyMaxCanvas_ChildArea" presStyleCnt="0"/>
      <dgm:spPr/>
    </dgm:pt>
    <dgm:pt modelId="{0062F724-7553-4FF0-8EB9-A02D286DB355}" type="pres">
      <dgm:prSet presAssocID="{873B8D5E-0558-4FD3-A7ED-D36876C1C34A}" presName="fulcrum" presStyleLbl="alignAccFollowNode1" presStyleIdx="2" presStyleCnt="4" custLinFactNeighborY="-23166"/>
      <dgm:spPr/>
    </dgm:pt>
    <dgm:pt modelId="{7BF66DCC-3172-4492-9CBE-9DCCA9C901ED}" type="pres">
      <dgm:prSet presAssocID="{873B8D5E-0558-4FD3-A7ED-D36876C1C34A}" presName="balance_23" presStyleLbl="alignAccFollowNode1" presStyleIdx="3" presStyleCnt="4" custLinFactNeighborX="0" custLinFactNeighborY="-12296">
        <dgm:presLayoutVars>
          <dgm:bulletEnabled val="1"/>
        </dgm:presLayoutVars>
      </dgm:prSet>
      <dgm:spPr/>
    </dgm:pt>
    <dgm:pt modelId="{E0ED678B-FF5F-43BF-88E8-5B5A01B7BC15}" type="pres">
      <dgm:prSet presAssocID="{873B8D5E-0558-4FD3-A7ED-D36876C1C34A}" presName="right_23_1" presStyleLbl="node1" presStyleIdx="0" presStyleCnt="5">
        <dgm:presLayoutVars>
          <dgm:bulletEnabled val="1"/>
        </dgm:presLayoutVars>
      </dgm:prSet>
      <dgm:spPr/>
    </dgm:pt>
    <dgm:pt modelId="{90A313AE-5F1C-4DD0-813E-3AE5E0747C6A}" type="pres">
      <dgm:prSet presAssocID="{873B8D5E-0558-4FD3-A7ED-D36876C1C34A}" presName="right_23_2" presStyleLbl="node1" presStyleIdx="1" presStyleCnt="5">
        <dgm:presLayoutVars>
          <dgm:bulletEnabled val="1"/>
        </dgm:presLayoutVars>
      </dgm:prSet>
      <dgm:spPr/>
    </dgm:pt>
    <dgm:pt modelId="{BD392CAE-3FB3-4EB1-B374-CFAACFF21218}" type="pres">
      <dgm:prSet presAssocID="{873B8D5E-0558-4FD3-A7ED-D36876C1C34A}" presName="right_23_3" presStyleLbl="node1" presStyleIdx="2" presStyleCnt="5">
        <dgm:presLayoutVars>
          <dgm:bulletEnabled val="1"/>
        </dgm:presLayoutVars>
      </dgm:prSet>
      <dgm:spPr/>
    </dgm:pt>
    <dgm:pt modelId="{6DC662C1-E9D5-4678-9B54-080147D44850}" type="pres">
      <dgm:prSet presAssocID="{873B8D5E-0558-4FD3-A7ED-D36876C1C34A}" presName="left_23_1" presStyleLbl="node1" presStyleIdx="3" presStyleCnt="5">
        <dgm:presLayoutVars>
          <dgm:bulletEnabled val="1"/>
        </dgm:presLayoutVars>
      </dgm:prSet>
      <dgm:spPr/>
    </dgm:pt>
    <dgm:pt modelId="{36F03993-44DC-47CC-93F2-537CD554C2DE}" type="pres">
      <dgm:prSet presAssocID="{873B8D5E-0558-4FD3-A7ED-D36876C1C34A}" presName="left_23_2" presStyleLbl="node1" presStyleIdx="4" presStyleCnt="5">
        <dgm:presLayoutVars>
          <dgm:bulletEnabled val="1"/>
        </dgm:presLayoutVars>
      </dgm:prSet>
      <dgm:spPr/>
    </dgm:pt>
  </dgm:ptLst>
  <dgm:cxnLst>
    <dgm:cxn modelId="{327EC701-FBA4-4CBA-B686-5FDE8B47A1FC}" srcId="{77654343-2DF1-48EB-8222-B05695FD3C6E}" destId="{4F973A5E-460F-4C58-8089-4DF975F13FC9}" srcOrd="2" destOrd="0" parTransId="{6B6EB90B-52E7-453F-B35D-EAEBD6DBAC03}" sibTransId="{5A4C152D-B8DC-40AE-BD4E-D08B88AD3397}"/>
    <dgm:cxn modelId="{8CDE630F-9193-4F58-9DF4-2AD5DBFD2092}" type="presOf" srcId="{03715FFF-9B50-4696-A905-620B05BA3EB5}" destId="{6DC662C1-E9D5-4678-9B54-080147D44850}" srcOrd="0" destOrd="0" presId="urn:microsoft.com/office/officeart/2005/8/layout/balance1"/>
    <dgm:cxn modelId="{6C141930-46BE-43B5-8698-75A6C0E4AF79}" type="presOf" srcId="{C54617CD-81AC-481F-BDD4-1B83EF37A4A0}" destId="{E0ED678B-FF5F-43BF-88E8-5B5A01B7BC15}" srcOrd="0" destOrd="0" presId="urn:microsoft.com/office/officeart/2005/8/layout/balance1"/>
    <dgm:cxn modelId="{29FBD930-5823-4E85-B2E5-110C19D8263C}" type="presOf" srcId="{4F973A5E-460F-4C58-8089-4DF975F13FC9}" destId="{BD392CAE-3FB3-4EB1-B374-CFAACFF21218}" srcOrd="0" destOrd="0" presId="urn:microsoft.com/office/officeart/2005/8/layout/balance1"/>
    <dgm:cxn modelId="{F63A2632-F850-4561-BFF1-00978B4C4285}" type="presOf" srcId="{77654343-2DF1-48EB-8222-B05695FD3C6E}" destId="{23676796-50AC-4021-A86B-30079D3604DB}" srcOrd="0" destOrd="0" presId="urn:microsoft.com/office/officeart/2005/8/layout/balance1"/>
    <dgm:cxn modelId="{411A283E-3578-42BE-9ED3-80391800C537}" type="presOf" srcId="{873B8D5E-0558-4FD3-A7ED-D36876C1C34A}" destId="{85E2EF38-0510-4933-BCC1-9ABD87394C76}" srcOrd="0" destOrd="0" presId="urn:microsoft.com/office/officeart/2005/8/layout/balance1"/>
    <dgm:cxn modelId="{99F8675B-0F81-496C-BA4B-E7828E1FD847}" srcId="{77654343-2DF1-48EB-8222-B05695FD3C6E}" destId="{966D33F8-EBA5-4E1E-9533-C85A212ACB23}" srcOrd="1" destOrd="0" parTransId="{C805C8DD-5501-49DC-8379-D529F8FA243B}" sibTransId="{7F360CC3-D50B-469A-946B-8B496EA5865F}"/>
    <dgm:cxn modelId="{81E4F76F-1FBB-497D-8515-2ABAD8298BDD}" type="presOf" srcId="{DB9E2E44-7646-471D-8444-F1A5159A21DC}" destId="{36F03993-44DC-47CC-93F2-537CD554C2DE}" srcOrd="0" destOrd="0" presId="urn:microsoft.com/office/officeart/2005/8/layout/balance1"/>
    <dgm:cxn modelId="{2A7D23A5-71E7-4CDF-B176-F7E469AB04B8}" srcId="{873B8D5E-0558-4FD3-A7ED-D36876C1C34A}" destId="{77654343-2DF1-48EB-8222-B05695FD3C6E}" srcOrd="1" destOrd="0" parTransId="{C630BCD0-2D86-44F6-AA69-43A7BE892503}" sibTransId="{DDF732B5-C5A6-4939-B5C4-9D30322E8BFE}"/>
    <dgm:cxn modelId="{164A7EA5-47D1-410F-8E0B-E631F82A32A0}" type="presOf" srcId="{E23EB216-0BC7-4AA1-97C9-1294E1BC3B66}" destId="{B9FAFB6C-52D6-47B5-8494-2ED981721720}" srcOrd="0" destOrd="0" presId="urn:microsoft.com/office/officeart/2005/8/layout/balance1"/>
    <dgm:cxn modelId="{93C1C4AC-75E4-4958-BFCC-136819163879}" srcId="{873B8D5E-0558-4FD3-A7ED-D36876C1C34A}" destId="{E23EB216-0BC7-4AA1-97C9-1294E1BC3B66}" srcOrd="0" destOrd="0" parTransId="{882C5A76-E868-4F61-82E5-F9E7C6901C1E}" sibTransId="{B4481162-DFFC-45F3-8FDF-A27409B741E2}"/>
    <dgm:cxn modelId="{65502FBE-8C4E-4273-B0B0-1E271BDC882F}" srcId="{E23EB216-0BC7-4AA1-97C9-1294E1BC3B66}" destId="{DB9E2E44-7646-471D-8444-F1A5159A21DC}" srcOrd="1" destOrd="0" parTransId="{8D163F10-1F00-4694-BA13-2EABE70A4FA0}" sibTransId="{0F03C80F-5937-4674-85B5-566E6299067F}"/>
    <dgm:cxn modelId="{7DBDAED0-5DC7-4117-8091-9A8827742EE5}" srcId="{77654343-2DF1-48EB-8222-B05695FD3C6E}" destId="{C54617CD-81AC-481F-BDD4-1B83EF37A4A0}" srcOrd="0" destOrd="0" parTransId="{2A68F0CF-DE90-4D80-8E54-AC1457F25D03}" sibTransId="{EC0A2BE3-3E82-481E-8EC0-0A41FD3269E1}"/>
    <dgm:cxn modelId="{98337FDF-5574-4A1F-ACE5-B008B8E2B2A5}" type="presOf" srcId="{966D33F8-EBA5-4E1E-9533-C85A212ACB23}" destId="{90A313AE-5F1C-4DD0-813E-3AE5E0747C6A}" srcOrd="0" destOrd="0" presId="urn:microsoft.com/office/officeart/2005/8/layout/balance1"/>
    <dgm:cxn modelId="{98BB19FB-CFC4-4CCB-BED4-6CC89A506C59}" srcId="{E23EB216-0BC7-4AA1-97C9-1294E1BC3B66}" destId="{03715FFF-9B50-4696-A905-620B05BA3EB5}" srcOrd="0" destOrd="0" parTransId="{EB0A3609-25EB-4BE8-A46F-ECB586530931}" sibTransId="{0B6199A7-7B3F-46E9-919D-396857A6A217}"/>
    <dgm:cxn modelId="{E7803AFA-A97B-4204-8416-8F6A1F675562}" type="presParOf" srcId="{85E2EF38-0510-4933-BCC1-9ABD87394C76}" destId="{2BD51C1F-F983-42C7-B554-724CB5B4E4CC}" srcOrd="0" destOrd="0" presId="urn:microsoft.com/office/officeart/2005/8/layout/balance1"/>
    <dgm:cxn modelId="{309D84AD-D4E2-45A9-AA06-CE230A49D254}" type="presParOf" srcId="{85E2EF38-0510-4933-BCC1-9ABD87394C76}" destId="{02DBCFE2-BBB2-4674-84A9-4F35CE9238CE}" srcOrd="1" destOrd="0" presId="urn:microsoft.com/office/officeart/2005/8/layout/balance1"/>
    <dgm:cxn modelId="{5C4D9C71-1D15-4349-A1A0-D61DE774A2C3}" type="presParOf" srcId="{02DBCFE2-BBB2-4674-84A9-4F35CE9238CE}" destId="{B9FAFB6C-52D6-47B5-8494-2ED981721720}" srcOrd="0" destOrd="0" presId="urn:microsoft.com/office/officeart/2005/8/layout/balance1"/>
    <dgm:cxn modelId="{5FF88DF9-95F5-43BB-B756-970474DA72BF}" type="presParOf" srcId="{02DBCFE2-BBB2-4674-84A9-4F35CE9238CE}" destId="{23676796-50AC-4021-A86B-30079D3604DB}" srcOrd="1" destOrd="0" presId="urn:microsoft.com/office/officeart/2005/8/layout/balance1"/>
    <dgm:cxn modelId="{0DE02D93-9D25-4481-92D9-8C4D8A33B822}" type="presParOf" srcId="{85E2EF38-0510-4933-BCC1-9ABD87394C76}" destId="{543189DC-1E87-4F98-919B-280F683883EB}" srcOrd="2" destOrd="0" presId="urn:microsoft.com/office/officeart/2005/8/layout/balance1"/>
    <dgm:cxn modelId="{9C3C5EEA-576E-4973-82FC-568C684EDED2}" type="presParOf" srcId="{543189DC-1E87-4F98-919B-280F683883EB}" destId="{77431E21-F32E-4C8B-89A9-19B7D08B66B8}" srcOrd="0" destOrd="0" presId="urn:microsoft.com/office/officeart/2005/8/layout/balance1"/>
    <dgm:cxn modelId="{B84A7F80-C761-49EB-B9E9-EA2158DEAD91}" type="presParOf" srcId="{543189DC-1E87-4F98-919B-280F683883EB}" destId="{0062F724-7553-4FF0-8EB9-A02D286DB355}" srcOrd="1" destOrd="0" presId="urn:microsoft.com/office/officeart/2005/8/layout/balance1"/>
    <dgm:cxn modelId="{5D73196E-38D2-49B0-9D38-F08B1907D514}" type="presParOf" srcId="{543189DC-1E87-4F98-919B-280F683883EB}" destId="{7BF66DCC-3172-4492-9CBE-9DCCA9C901ED}" srcOrd="2" destOrd="0" presId="urn:microsoft.com/office/officeart/2005/8/layout/balance1"/>
    <dgm:cxn modelId="{168AA3B1-4A27-4272-AE14-C801DBC35DC8}" type="presParOf" srcId="{543189DC-1E87-4F98-919B-280F683883EB}" destId="{E0ED678B-FF5F-43BF-88E8-5B5A01B7BC15}" srcOrd="3" destOrd="0" presId="urn:microsoft.com/office/officeart/2005/8/layout/balance1"/>
    <dgm:cxn modelId="{DF837E24-912E-4BAE-B977-59EC83FD5D49}" type="presParOf" srcId="{543189DC-1E87-4F98-919B-280F683883EB}" destId="{90A313AE-5F1C-4DD0-813E-3AE5E0747C6A}" srcOrd="4" destOrd="0" presId="urn:microsoft.com/office/officeart/2005/8/layout/balance1"/>
    <dgm:cxn modelId="{FF7C5D26-5E3B-4F28-9354-7C6660E45E50}" type="presParOf" srcId="{543189DC-1E87-4F98-919B-280F683883EB}" destId="{BD392CAE-3FB3-4EB1-B374-CFAACFF21218}" srcOrd="5" destOrd="0" presId="urn:microsoft.com/office/officeart/2005/8/layout/balance1"/>
    <dgm:cxn modelId="{EE765EEC-8F5A-486F-9550-E3E227937961}" type="presParOf" srcId="{543189DC-1E87-4F98-919B-280F683883EB}" destId="{6DC662C1-E9D5-4678-9B54-080147D44850}" srcOrd="6" destOrd="0" presId="urn:microsoft.com/office/officeart/2005/8/layout/balance1"/>
    <dgm:cxn modelId="{21B780D5-8B59-4C84-BEE8-65A5DE8EEA08}" type="presParOf" srcId="{543189DC-1E87-4F98-919B-280F683883EB}" destId="{36F03993-44DC-47CC-93F2-537CD554C2DE}" srcOrd="7" destOrd="0" presId="urn:microsoft.com/office/officeart/2005/8/layout/balance1"/>
  </dgm:cxnLst>
  <dgm:bg/>
  <dgm:whole>
    <a:ln>
      <a:solidFill>
        <a:schemeClr val="tx1">
          <a:lumMod val="95000"/>
          <a:lumOff val="5000"/>
        </a:schemeClr>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42414E9-9CFE-441D-89BD-768441BA95E4}" type="doc">
      <dgm:prSet loTypeId="urn:microsoft.com/office/officeart/2005/8/layout/radial5" loCatId="cycle" qsTypeId="urn:microsoft.com/office/officeart/2005/8/quickstyle/simple3" qsCatId="simple" csTypeId="urn:microsoft.com/office/officeart/2005/8/colors/colorful3" csCatId="colorful" phldr="1"/>
      <dgm:spPr/>
      <dgm:t>
        <a:bodyPr/>
        <a:lstStyle/>
        <a:p>
          <a:endParaRPr lang="en-US"/>
        </a:p>
      </dgm:t>
    </dgm:pt>
    <dgm:pt modelId="{0262BD11-ECDF-474F-ADB2-06AF12D5A1C0}">
      <dgm:prSet phldrT="[Text]"/>
      <dgm:spPr/>
      <dgm:t>
        <a:bodyPr/>
        <a:lstStyle/>
        <a:p>
          <a:pPr algn="ctr"/>
          <a:r>
            <a:rPr lang="en-US">
              <a:latin typeface="Arial" pitchFamily="34" charset="0"/>
              <a:cs typeface="Arial" pitchFamily="34" charset="0"/>
            </a:rPr>
            <a:t>American Airlines</a:t>
          </a:r>
        </a:p>
      </dgm:t>
    </dgm:pt>
    <dgm:pt modelId="{365CDA90-39A8-4FC8-B04A-CC73CB1AFDCA}" type="parTrans" cxnId="{17E5F05F-B2EB-45A5-A11C-6988E1EDBBA9}">
      <dgm:prSet/>
      <dgm:spPr/>
      <dgm:t>
        <a:bodyPr/>
        <a:lstStyle/>
        <a:p>
          <a:pPr algn="ctr"/>
          <a:endParaRPr lang="en-US">
            <a:latin typeface="Arial" pitchFamily="34" charset="0"/>
            <a:cs typeface="Arial" pitchFamily="34" charset="0"/>
          </a:endParaRPr>
        </a:p>
      </dgm:t>
    </dgm:pt>
    <dgm:pt modelId="{0D0DFCF7-E988-4CA6-8E18-E6F9C290AB05}" type="sibTrans" cxnId="{17E5F05F-B2EB-45A5-A11C-6988E1EDBBA9}">
      <dgm:prSet/>
      <dgm:spPr/>
      <dgm:t>
        <a:bodyPr/>
        <a:lstStyle/>
        <a:p>
          <a:pPr algn="ctr"/>
          <a:endParaRPr lang="en-US">
            <a:latin typeface="Arial" pitchFamily="34" charset="0"/>
            <a:cs typeface="Arial" pitchFamily="34" charset="0"/>
          </a:endParaRPr>
        </a:p>
      </dgm:t>
    </dgm:pt>
    <dgm:pt modelId="{886CEE46-16D5-4459-9BD8-DCC83D4DA965}">
      <dgm:prSet phldrT="[Text]"/>
      <dgm:spPr/>
      <dgm:t>
        <a:bodyPr/>
        <a:lstStyle/>
        <a:p>
          <a:pPr algn="ctr"/>
          <a:r>
            <a:rPr lang="en-US">
              <a:latin typeface="Arial" pitchFamily="34" charset="0"/>
              <a:cs typeface="Arial" pitchFamily="34" charset="0"/>
            </a:rPr>
            <a:t>Lack of Information technology</a:t>
          </a:r>
        </a:p>
      </dgm:t>
    </dgm:pt>
    <dgm:pt modelId="{9BE57DE4-4DC9-4ABF-94CE-9A1E245EF846}" type="parTrans" cxnId="{043DDA39-0287-4FC4-BE5A-A0E803E1DC45}">
      <dgm:prSet/>
      <dgm:spPr/>
      <dgm:t>
        <a:bodyPr/>
        <a:lstStyle/>
        <a:p>
          <a:pPr algn="ctr"/>
          <a:endParaRPr lang="en-US">
            <a:latin typeface="Arial" pitchFamily="34" charset="0"/>
            <a:cs typeface="Arial" pitchFamily="34" charset="0"/>
          </a:endParaRPr>
        </a:p>
      </dgm:t>
    </dgm:pt>
    <dgm:pt modelId="{71F68EA1-5C5B-48F9-ACD6-3765E460C706}" type="sibTrans" cxnId="{043DDA39-0287-4FC4-BE5A-A0E803E1DC45}">
      <dgm:prSet/>
      <dgm:spPr/>
      <dgm:t>
        <a:bodyPr/>
        <a:lstStyle/>
        <a:p>
          <a:pPr algn="ctr"/>
          <a:endParaRPr lang="en-US">
            <a:latin typeface="Arial" pitchFamily="34" charset="0"/>
            <a:cs typeface="Arial" pitchFamily="34" charset="0"/>
          </a:endParaRPr>
        </a:p>
      </dgm:t>
    </dgm:pt>
    <dgm:pt modelId="{EF210881-B1D0-42F1-9233-DAE17A8EEA04}">
      <dgm:prSet phldrT="[Text]"/>
      <dgm:spPr/>
      <dgm:t>
        <a:bodyPr/>
        <a:lstStyle/>
        <a:p>
          <a:pPr algn="ctr"/>
          <a:r>
            <a:rPr lang="en-US">
              <a:latin typeface="Arial" pitchFamily="34" charset="0"/>
              <a:cs typeface="Arial" pitchFamily="34" charset="0"/>
            </a:rPr>
            <a:t>Lack of management of knowledge assets</a:t>
          </a:r>
        </a:p>
      </dgm:t>
    </dgm:pt>
    <dgm:pt modelId="{0E31C084-63DD-428B-A494-3F04E239DD60}" type="parTrans" cxnId="{0AD11467-4F64-4ED0-AF68-BF434C431BC1}">
      <dgm:prSet/>
      <dgm:spPr/>
      <dgm:t>
        <a:bodyPr/>
        <a:lstStyle/>
        <a:p>
          <a:pPr algn="ctr"/>
          <a:endParaRPr lang="en-US">
            <a:latin typeface="Arial" pitchFamily="34" charset="0"/>
            <a:cs typeface="Arial" pitchFamily="34" charset="0"/>
          </a:endParaRPr>
        </a:p>
      </dgm:t>
    </dgm:pt>
    <dgm:pt modelId="{B5670A40-A422-47B2-8FF0-84DBE7F55352}" type="sibTrans" cxnId="{0AD11467-4F64-4ED0-AF68-BF434C431BC1}">
      <dgm:prSet/>
      <dgm:spPr/>
      <dgm:t>
        <a:bodyPr/>
        <a:lstStyle/>
        <a:p>
          <a:pPr algn="ctr"/>
          <a:endParaRPr lang="en-US">
            <a:latin typeface="Arial" pitchFamily="34" charset="0"/>
            <a:cs typeface="Arial" pitchFamily="34" charset="0"/>
          </a:endParaRPr>
        </a:p>
      </dgm:t>
    </dgm:pt>
    <dgm:pt modelId="{B7D591A8-50E7-4BA7-A0BF-3FC412866AE3}">
      <dgm:prSet phldrT="[Text]"/>
      <dgm:spPr/>
      <dgm:t>
        <a:bodyPr/>
        <a:lstStyle/>
        <a:p>
          <a:pPr algn="ctr"/>
          <a:r>
            <a:rPr lang="en-US">
              <a:latin typeface="Arial" pitchFamily="34" charset="0"/>
              <a:cs typeface="Arial" pitchFamily="34" charset="0"/>
            </a:rPr>
            <a:t>Lack of personal interaction and cofification</a:t>
          </a:r>
        </a:p>
      </dgm:t>
    </dgm:pt>
    <dgm:pt modelId="{B6D24DA8-E9C3-4639-BB27-6ECBC81CB453}" type="parTrans" cxnId="{D3BA337D-2522-4FB6-A5E9-07774650D5DE}">
      <dgm:prSet/>
      <dgm:spPr/>
      <dgm:t>
        <a:bodyPr/>
        <a:lstStyle/>
        <a:p>
          <a:pPr algn="ctr"/>
          <a:endParaRPr lang="en-US">
            <a:latin typeface="Arial" pitchFamily="34" charset="0"/>
            <a:cs typeface="Arial" pitchFamily="34" charset="0"/>
          </a:endParaRPr>
        </a:p>
      </dgm:t>
    </dgm:pt>
    <dgm:pt modelId="{2923C989-37B0-45EA-BD97-55EAD8440D3E}" type="sibTrans" cxnId="{D3BA337D-2522-4FB6-A5E9-07774650D5DE}">
      <dgm:prSet/>
      <dgm:spPr/>
      <dgm:t>
        <a:bodyPr/>
        <a:lstStyle/>
        <a:p>
          <a:pPr algn="ctr"/>
          <a:endParaRPr lang="en-US">
            <a:latin typeface="Arial" pitchFamily="34" charset="0"/>
            <a:cs typeface="Arial" pitchFamily="34" charset="0"/>
          </a:endParaRPr>
        </a:p>
      </dgm:t>
    </dgm:pt>
    <dgm:pt modelId="{488885A2-D3D2-4941-92F3-45DB4E29671C}">
      <dgm:prSet phldrT="[Text]"/>
      <dgm:spPr/>
      <dgm:t>
        <a:bodyPr/>
        <a:lstStyle/>
        <a:p>
          <a:pPr algn="ctr"/>
          <a:r>
            <a:rPr lang="en-US">
              <a:latin typeface="Arial" pitchFamily="34" charset="0"/>
              <a:cs typeface="Arial" pitchFamily="34" charset="0"/>
            </a:rPr>
            <a:t>Lack of proper interface</a:t>
          </a:r>
        </a:p>
      </dgm:t>
    </dgm:pt>
    <dgm:pt modelId="{5B7D2D0E-EECA-4A04-AD7B-58928C3E07C3}" type="parTrans" cxnId="{599186D0-04FC-42FC-87B7-ED570C614DAE}">
      <dgm:prSet/>
      <dgm:spPr/>
      <dgm:t>
        <a:bodyPr/>
        <a:lstStyle/>
        <a:p>
          <a:pPr algn="ctr"/>
          <a:endParaRPr lang="en-US">
            <a:latin typeface="Arial" pitchFamily="34" charset="0"/>
            <a:cs typeface="Arial" pitchFamily="34" charset="0"/>
          </a:endParaRPr>
        </a:p>
      </dgm:t>
    </dgm:pt>
    <dgm:pt modelId="{795F541C-8A33-42DB-95FC-ABFA6D21B072}" type="sibTrans" cxnId="{599186D0-04FC-42FC-87B7-ED570C614DAE}">
      <dgm:prSet/>
      <dgm:spPr/>
      <dgm:t>
        <a:bodyPr/>
        <a:lstStyle/>
        <a:p>
          <a:pPr algn="ctr"/>
          <a:endParaRPr lang="en-US">
            <a:latin typeface="Arial" pitchFamily="34" charset="0"/>
            <a:cs typeface="Arial" pitchFamily="34" charset="0"/>
          </a:endParaRPr>
        </a:p>
      </dgm:t>
    </dgm:pt>
    <dgm:pt modelId="{19884F70-C64D-456B-A247-6CB71B4EE655}" type="pres">
      <dgm:prSet presAssocID="{542414E9-9CFE-441D-89BD-768441BA95E4}" presName="Name0" presStyleCnt="0">
        <dgm:presLayoutVars>
          <dgm:chMax val="1"/>
          <dgm:dir/>
          <dgm:animLvl val="ctr"/>
          <dgm:resizeHandles val="exact"/>
        </dgm:presLayoutVars>
      </dgm:prSet>
      <dgm:spPr/>
    </dgm:pt>
    <dgm:pt modelId="{79C3AB5D-13E8-4B77-B657-693D9A54F651}" type="pres">
      <dgm:prSet presAssocID="{0262BD11-ECDF-474F-ADB2-06AF12D5A1C0}" presName="centerShape" presStyleLbl="node0" presStyleIdx="0" presStyleCnt="1" custLinFactNeighborX="808" custLinFactNeighborY="1213"/>
      <dgm:spPr/>
    </dgm:pt>
    <dgm:pt modelId="{457528AD-A23E-4142-8868-DDA82473A370}" type="pres">
      <dgm:prSet presAssocID="{9BE57DE4-4DC9-4ABF-94CE-9A1E245EF846}" presName="parTrans" presStyleLbl="sibTrans2D1" presStyleIdx="0" presStyleCnt="4" custAng="10800000" custFlipHor="1" custScaleX="131360"/>
      <dgm:spPr/>
    </dgm:pt>
    <dgm:pt modelId="{44D3052F-2C8E-4C29-8C52-1A540A37C6C0}" type="pres">
      <dgm:prSet presAssocID="{9BE57DE4-4DC9-4ABF-94CE-9A1E245EF846}" presName="connectorText" presStyleLbl="sibTrans2D1" presStyleIdx="0" presStyleCnt="4"/>
      <dgm:spPr/>
    </dgm:pt>
    <dgm:pt modelId="{0EAF3745-8550-4D5A-9E11-FB4318E3F969}" type="pres">
      <dgm:prSet presAssocID="{886CEE46-16D5-4459-9BD8-DCC83D4DA965}" presName="node" presStyleLbl="node1" presStyleIdx="0" presStyleCnt="4">
        <dgm:presLayoutVars>
          <dgm:bulletEnabled val="1"/>
        </dgm:presLayoutVars>
      </dgm:prSet>
      <dgm:spPr/>
    </dgm:pt>
    <dgm:pt modelId="{70B232D5-4A05-4742-9C08-85F2082DCD8E}" type="pres">
      <dgm:prSet presAssocID="{0E31C084-63DD-428B-A494-3F04E239DD60}" presName="parTrans" presStyleLbl="sibTrans2D1" presStyleIdx="1" presStyleCnt="4" custFlipHor="1" custScaleX="99364"/>
      <dgm:spPr/>
    </dgm:pt>
    <dgm:pt modelId="{DCDF88EF-34FD-47D5-9B7D-BD6F0D44296D}" type="pres">
      <dgm:prSet presAssocID="{0E31C084-63DD-428B-A494-3F04E239DD60}" presName="connectorText" presStyleLbl="sibTrans2D1" presStyleIdx="1" presStyleCnt="4"/>
      <dgm:spPr/>
    </dgm:pt>
    <dgm:pt modelId="{7720F451-251F-4EEA-987A-CEF6A105F0FF}" type="pres">
      <dgm:prSet presAssocID="{EF210881-B1D0-42F1-9233-DAE17A8EEA04}" presName="node" presStyleLbl="node1" presStyleIdx="1" presStyleCnt="4">
        <dgm:presLayoutVars>
          <dgm:bulletEnabled val="1"/>
        </dgm:presLayoutVars>
      </dgm:prSet>
      <dgm:spPr/>
    </dgm:pt>
    <dgm:pt modelId="{67DFE53D-7AEE-42E0-9662-A99620D8E166}" type="pres">
      <dgm:prSet presAssocID="{B6D24DA8-E9C3-4639-BB27-6ECBC81CB453}" presName="parTrans" presStyleLbl="sibTrans2D1" presStyleIdx="2" presStyleCnt="4" custFlipVert="1" custScaleX="168698" custScaleY="138249"/>
      <dgm:spPr/>
    </dgm:pt>
    <dgm:pt modelId="{F0241D2C-2012-49EB-A9EE-810BEEAF48BF}" type="pres">
      <dgm:prSet presAssocID="{B6D24DA8-E9C3-4639-BB27-6ECBC81CB453}" presName="connectorText" presStyleLbl="sibTrans2D1" presStyleIdx="2" presStyleCnt="4"/>
      <dgm:spPr/>
    </dgm:pt>
    <dgm:pt modelId="{9EAFA757-BBB0-4E4D-A2D7-B516046AD105}" type="pres">
      <dgm:prSet presAssocID="{B7D591A8-50E7-4BA7-A0BF-3FC412866AE3}" presName="node" presStyleLbl="node1" presStyleIdx="2" presStyleCnt="4">
        <dgm:presLayoutVars>
          <dgm:bulletEnabled val="1"/>
        </dgm:presLayoutVars>
      </dgm:prSet>
      <dgm:spPr/>
    </dgm:pt>
    <dgm:pt modelId="{22E33D67-9000-4041-B087-24669B0CCFF2}" type="pres">
      <dgm:prSet presAssocID="{5B7D2D0E-EECA-4A04-AD7B-58928C3E07C3}" presName="parTrans" presStyleLbl="sibTrans2D1" presStyleIdx="3" presStyleCnt="4" custFlipHor="1" custScaleX="138627"/>
      <dgm:spPr/>
    </dgm:pt>
    <dgm:pt modelId="{8886752E-B306-4645-94AF-D96EF7B1A51D}" type="pres">
      <dgm:prSet presAssocID="{5B7D2D0E-EECA-4A04-AD7B-58928C3E07C3}" presName="connectorText" presStyleLbl="sibTrans2D1" presStyleIdx="3" presStyleCnt="4"/>
      <dgm:spPr/>
    </dgm:pt>
    <dgm:pt modelId="{34013890-737D-4EE5-BE04-7AF9E0AF984B}" type="pres">
      <dgm:prSet presAssocID="{488885A2-D3D2-4941-92F3-45DB4E29671C}" presName="node" presStyleLbl="node1" presStyleIdx="3" presStyleCnt="4">
        <dgm:presLayoutVars>
          <dgm:bulletEnabled val="1"/>
        </dgm:presLayoutVars>
      </dgm:prSet>
      <dgm:spPr/>
    </dgm:pt>
  </dgm:ptLst>
  <dgm:cxnLst>
    <dgm:cxn modelId="{94F99F03-E184-410B-8167-47E2066F2414}" type="presOf" srcId="{B7D591A8-50E7-4BA7-A0BF-3FC412866AE3}" destId="{9EAFA757-BBB0-4E4D-A2D7-B516046AD105}" srcOrd="0" destOrd="0" presId="urn:microsoft.com/office/officeart/2005/8/layout/radial5"/>
    <dgm:cxn modelId="{DC03E004-9E21-48B9-9297-F5248187D664}" type="presOf" srcId="{5B7D2D0E-EECA-4A04-AD7B-58928C3E07C3}" destId="{8886752E-B306-4645-94AF-D96EF7B1A51D}" srcOrd="1" destOrd="0" presId="urn:microsoft.com/office/officeart/2005/8/layout/radial5"/>
    <dgm:cxn modelId="{E883D113-7462-427D-968E-428A3621E103}" type="presOf" srcId="{0E31C084-63DD-428B-A494-3F04E239DD60}" destId="{DCDF88EF-34FD-47D5-9B7D-BD6F0D44296D}" srcOrd="1" destOrd="0" presId="urn:microsoft.com/office/officeart/2005/8/layout/radial5"/>
    <dgm:cxn modelId="{30A7D727-505D-4D73-A10F-D2CEDC971253}" type="presOf" srcId="{0E31C084-63DD-428B-A494-3F04E239DD60}" destId="{70B232D5-4A05-4742-9C08-85F2082DCD8E}" srcOrd="0" destOrd="0" presId="urn:microsoft.com/office/officeart/2005/8/layout/radial5"/>
    <dgm:cxn modelId="{87CB2C38-AD0E-470B-96E1-7B40B9E91551}" type="presOf" srcId="{5B7D2D0E-EECA-4A04-AD7B-58928C3E07C3}" destId="{22E33D67-9000-4041-B087-24669B0CCFF2}" srcOrd="0" destOrd="0" presId="urn:microsoft.com/office/officeart/2005/8/layout/radial5"/>
    <dgm:cxn modelId="{043DDA39-0287-4FC4-BE5A-A0E803E1DC45}" srcId="{0262BD11-ECDF-474F-ADB2-06AF12D5A1C0}" destId="{886CEE46-16D5-4459-9BD8-DCC83D4DA965}" srcOrd="0" destOrd="0" parTransId="{9BE57DE4-4DC9-4ABF-94CE-9A1E245EF846}" sibTransId="{71F68EA1-5C5B-48F9-ACD6-3765E460C706}"/>
    <dgm:cxn modelId="{7C537342-074E-4386-8BD1-AC2E15C176D9}" type="presOf" srcId="{9BE57DE4-4DC9-4ABF-94CE-9A1E245EF846}" destId="{44D3052F-2C8E-4C29-8C52-1A540A37C6C0}" srcOrd="1" destOrd="0" presId="urn:microsoft.com/office/officeart/2005/8/layout/radial5"/>
    <dgm:cxn modelId="{09E23F4A-D7DB-4D2A-897E-8652498E45DD}" type="presOf" srcId="{542414E9-9CFE-441D-89BD-768441BA95E4}" destId="{19884F70-C64D-456B-A247-6CB71B4EE655}" srcOrd="0" destOrd="0" presId="urn:microsoft.com/office/officeart/2005/8/layout/radial5"/>
    <dgm:cxn modelId="{8FCCBB5B-3EF8-4213-A298-2C97DC1FD9E8}" type="presOf" srcId="{B6D24DA8-E9C3-4639-BB27-6ECBC81CB453}" destId="{67DFE53D-7AEE-42E0-9662-A99620D8E166}" srcOrd="0" destOrd="0" presId="urn:microsoft.com/office/officeart/2005/8/layout/radial5"/>
    <dgm:cxn modelId="{DA05B05C-2438-46F1-BB3A-D0FAA15C0F29}" type="presOf" srcId="{9BE57DE4-4DC9-4ABF-94CE-9A1E245EF846}" destId="{457528AD-A23E-4142-8868-DDA82473A370}" srcOrd="0" destOrd="0" presId="urn:microsoft.com/office/officeart/2005/8/layout/radial5"/>
    <dgm:cxn modelId="{17E5F05F-B2EB-45A5-A11C-6988E1EDBBA9}" srcId="{542414E9-9CFE-441D-89BD-768441BA95E4}" destId="{0262BD11-ECDF-474F-ADB2-06AF12D5A1C0}" srcOrd="0" destOrd="0" parTransId="{365CDA90-39A8-4FC8-B04A-CC73CB1AFDCA}" sibTransId="{0D0DFCF7-E988-4CA6-8E18-E6F9C290AB05}"/>
    <dgm:cxn modelId="{0AD11467-4F64-4ED0-AF68-BF434C431BC1}" srcId="{0262BD11-ECDF-474F-ADB2-06AF12D5A1C0}" destId="{EF210881-B1D0-42F1-9233-DAE17A8EEA04}" srcOrd="1" destOrd="0" parTransId="{0E31C084-63DD-428B-A494-3F04E239DD60}" sibTransId="{B5670A40-A422-47B2-8FF0-84DBE7F55352}"/>
    <dgm:cxn modelId="{1130F874-F836-44AC-B140-EF86CAD38B2C}" type="presOf" srcId="{B6D24DA8-E9C3-4639-BB27-6ECBC81CB453}" destId="{F0241D2C-2012-49EB-A9EE-810BEEAF48BF}" srcOrd="1" destOrd="0" presId="urn:microsoft.com/office/officeart/2005/8/layout/radial5"/>
    <dgm:cxn modelId="{D3BA337D-2522-4FB6-A5E9-07774650D5DE}" srcId="{0262BD11-ECDF-474F-ADB2-06AF12D5A1C0}" destId="{B7D591A8-50E7-4BA7-A0BF-3FC412866AE3}" srcOrd="2" destOrd="0" parTransId="{B6D24DA8-E9C3-4639-BB27-6ECBC81CB453}" sibTransId="{2923C989-37B0-45EA-BD97-55EAD8440D3E}"/>
    <dgm:cxn modelId="{D6064280-73B5-42B3-A981-8289934D4248}" type="presOf" srcId="{886CEE46-16D5-4459-9BD8-DCC83D4DA965}" destId="{0EAF3745-8550-4D5A-9E11-FB4318E3F969}" srcOrd="0" destOrd="0" presId="urn:microsoft.com/office/officeart/2005/8/layout/radial5"/>
    <dgm:cxn modelId="{799D66B5-9B92-40E0-9D6A-01A6E377D5F6}" type="presOf" srcId="{488885A2-D3D2-4941-92F3-45DB4E29671C}" destId="{34013890-737D-4EE5-BE04-7AF9E0AF984B}" srcOrd="0" destOrd="0" presId="urn:microsoft.com/office/officeart/2005/8/layout/radial5"/>
    <dgm:cxn modelId="{9CD2E7CA-2DA5-44FA-93BD-84D625139A2C}" type="presOf" srcId="{EF210881-B1D0-42F1-9233-DAE17A8EEA04}" destId="{7720F451-251F-4EEA-987A-CEF6A105F0FF}" srcOrd="0" destOrd="0" presId="urn:microsoft.com/office/officeart/2005/8/layout/radial5"/>
    <dgm:cxn modelId="{599186D0-04FC-42FC-87B7-ED570C614DAE}" srcId="{0262BD11-ECDF-474F-ADB2-06AF12D5A1C0}" destId="{488885A2-D3D2-4941-92F3-45DB4E29671C}" srcOrd="3" destOrd="0" parTransId="{5B7D2D0E-EECA-4A04-AD7B-58928C3E07C3}" sibTransId="{795F541C-8A33-42DB-95FC-ABFA6D21B072}"/>
    <dgm:cxn modelId="{6D44C4F0-1FBF-4C82-BFB2-17B9E22DEFE1}" type="presOf" srcId="{0262BD11-ECDF-474F-ADB2-06AF12D5A1C0}" destId="{79C3AB5D-13E8-4B77-B657-693D9A54F651}" srcOrd="0" destOrd="0" presId="urn:microsoft.com/office/officeart/2005/8/layout/radial5"/>
    <dgm:cxn modelId="{B93D6F6F-3A3C-4018-AB01-BFE06E5A3914}" type="presParOf" srcId="{19884F70-C64D-456B-A247-6CB71B4EE655}" destId="{79C3AB5D-13E8-4B77-B657-693D9A54F651}" srcOrd="0" destOrd="0" presId="urn:microsoft.com/office/officeart/2005/8/layout/radial5"/>
    <dgm:cxn modelId="{FC7DBB6D-3CF0-483B-A174-E451F18828E9}" type="presParOf" srcId="{19884F70-C64D-456B-A247-6CB71B4EE655}" destId="{457528AD-A23E-4142-8868-DDA82473A370}" srcOrd="1" destOrd="0" presId="urn:microsoft.com/office/officeart/2005/8/layout/radial5"/>
    <dgm:cxn modelId="{9DBB8751-BAD1-401E-95B2-0AA727A64399}" type="presParOf" srcId="{457528AD-A23E-4142-8868-DDA82473A370}" destId="{44D3052F-2C8E-4C29-8C52-1A540A37C6C0}" srcOrd="0" destOrd="0" presId="urn:microsoft.com/office/officeart/2005/8/layout/radial5"/>
    <dgm:cxn modelId="{93387823-5B54-4B84-AD42-2468C3E24EEC}" type="presParOf" srcId="{19884F70-C64D-456B-A247-6CB71B4EE655}" destId="{0EAF3745-8550-4D5A-9E11-FB4318E3F969}" srcOrd="2" destOrd="0" presId="urn:microsoft.com/office/officeart/2005/8/layout/radial5"/>
    <dgm:cxn modelId="{FCC1B25E-E33B-43B8-B717-D997937156F9}" type="presParOf" srcId="{19884F70-C64D-456B-A247-6CB71B4EE655}" destId="{70B232D5-4A05-4742-9C08-85F2082DCD8E}" srcOrd="3" destOrd="0" presId="urn:microsoft.com/office/officeart/2005/8/layout/radial5"/>
    <dgm:cxn modelId="{A0A4F4DA-62A1-4BE2-82E2-486C2F68059F}" type="presParOf" srcId="{70B232D5-4A05-4742-9C08-85F2082DCD8E}" destId="{DCDF88EF-34FD-47D5-9B7D-BD6F0D44296D}" srcOrd="0" destOrd="0" presId="urn:microsoft.com/office/officeart/2005/8/layout/radial5"/>
    <dgm:cxn modelId="{886A8314-CCC3-42B1-AEC8-51AF881CAC3A}" type="presParOf" srcId="{19884F70-C64D-456B-A247-6CB71B4EE655}" destId="{7720F451-251F-4EEA-987A-CEF6A105F0FF}" srcOrd="4" destOrd="0" presId="urn:microsoft.com/office/officeart/2005/8/layout/radial5"/>
    <dgm:cxn modelId="{3A5D7CC2-5495-4210-B2FE-FCDA63E732FD}" type="presParOf" srcId="{19884F70-C64D-456B-A247-6CB71B4EE655}" destId="{67DFE53D-7AEE-42E0-9662-A99620D8E166}" srcOrd="5" destOrd="0" presId="urn:microsoft.com/office/officeart/2005/8/layout/radial5"/>
    <dgm:cxn modelId="{588D7537-AB8E-42BF-A1C6-411D2431305F}" type="presParOf" srcId="{67DFE53D-7AEE-42E0-9662-A99620D8E166}" destId="{F0241D2C-2012-49EB-A9EE-810BEEAF48BF}" srcOrd="0" destOrd="0" presId="urn:microsoft.com/office/officeart/2005/8/layout/radial5"/>
    <dgm:cxn modelId="{B0D2BEE6-59DF-4417-BB25-0F00F343A226}" type="presParOf" srcId="{19884F70-C64D-456B-A247-6CB71B4EE655}" destId="{9EAFA757-BBB0-4E4D-A2D7-B516046AD105}" srcOrd="6" destOrd="0" presId="urn:microsoft.com/office/officeart/2005/8/layout/radial5"/>
    <dgm:cxn modelId="{9F825C1B-C84C-4AE7-9FE3-8157C0A1E6EA}" type="presParOf" srcId="{19884F70-C64D-456B-A247-6CB71B4EE655}" destId="{22E33D67-9000-4041-B087-24669B0CCFF2}" srcOrd="7" destOrd="0" presId="urn:microsoft.com/office/officeart/2005/8/layout/radial5"/>
    <dgm:cxn modelId="{322D491B-591E-4C97-9E4D-0A74BE2630A7}" type="presParOf" srcId="{22E33D67-9000-4041-B087-24669B0CCFF2}" destId="{8886752E-B306-4645-94AF-D96EF7B1A51D}" srcOrd="0" destOrd="0" presId="urn:microsoft.com/office/officeart/2005/8/layout/radial5"/>
    <dgm:cxn modelId="{0E092DB0-3313-422E-87B7-25A6AB0B063A}" type="presParOf" srcId="{19884F70-C64D-456B-A247-6CB71B4EE655}" destId="{34013890-737D-4EE5-BE04-7AF9E0AF984B}" srcOrd="8" destOrd="0" presId="urn:microsoft.com/office/officeart/2005/8/layout/radial5"/>
  </dgm:cxnLst>
  <dgm:bg/>
  <dgm:whole>
    <a:ln>
      <a:solidFill>
        <a:schemeClr val="tx1">
          <a:lumMod val="95000"/>
          <a:lumOff val="5000"/>
        </a:schemeClr>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FAFB6C-52D6-47B5-8494-2ED981721720}">
      <dsp:nvSpPr>
        <dsp:cNvPr id="0" name=""/>
        <dsp:cNvSpPr/>
      </dsp:nvSpPr>
      <dsp:spPr>
        <a:xfrm>
          <a:off x="591320" y="180977"/>
          <a:ext cx="1776222" cy="986790"/>
        </a:xfrm>
        <a:prstGeom prst="roundRect">
          <a:avLst>
            <a:gd name="adj" fmla="val 10000"/>
          </a:avLst>
        </a:prstGeom>
        <a:solidFill>
          <a:schemeClr val="accent3">
            <a:tint val="40000"/>
            <a:alpha val="90000"/>
            <a:hueOff val="0"/>
            <a:satOff val="0"/>
            <a:lumOff val="0"/>
            <a:alphaOff val="0"/>
          </a:schemeClr>
        </a:solidFill>
        <a:ln w="9525" cap="flat" cmpd="sng" algn="ctr">
          <a:solidFill>
            <a:schemeClr val="accent3">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Cost Leadership</a:t>
          </a:r>
        </a:p>
      </dsp:txBody>
      <dsp:txXfrm>
        <a:off x="620222" y="209879"/>
        <a:ext cx="1718418" cy="928986"/>
      </dsp:txXfrm>
    </dsp:sp>
    <dsp:sp modelId="{23676796-50AC-4021-A86B-30079D3604DB}">
      <dsp:nvSpPr>
        <dsp:cNvPr id="0" name=""/>
        <dsp:cNvSpPr/>
      </dsp:nvSpPr>
      <dsp:spPr>
        <a:xfrm>
          <a:off x="3233174" y="104777"/>
          <a:ext cx="1776222" cy="986790"/>
        </a:xfrm>
        <a:prstGeom prst="roundRect">
          <a:avLst>
            <a:gd name="adj" fmla="val 10000"/>
          </a:avLst>
        </a:prstGeom>
        <a:solidFill>
          <a:schemeClr val="accent3">
            <a:tint val="40000"/>
            <a:alpha val="90000"/>
            <a:hueOff val="3572285"/>
            <a:satOff val="-4598"/>
            <a:lumOff val="-358"/>
            <a:alphaOff val="0"/>
          </a:schemeClr>
        </a:solidFill>
        <a:ln w="9525" cap="flat" cmpd="sng" algn="ctr">
          <a:solidFill>
            <a:schemeClr val="accent3">
              <a:tint val="40000"/>
              <a:alpha val="90000"/>
              <a:hueOff val="3572285"/>
              <a:satOff val="-4598"/>
              <a:lumOff val="-35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Product Differentiation</a:t>
          </a:r>
        </a:p>
      </dsp:txBody>
      <dsp:txXfrm>
        <a:off x="3262076" y="133679"/>
        <a:ext cx="1718418" cy="928986"/>
      </dsp:txXfrm>
    </dsp:sp>
    <dsp:sp modelId="{0062F724-7553-4FF0-8EB9-A02D286DB355}">
      <dsp:nvSpPr>
        <dsp:cNvPr id="0" name=""/>
        <dsp:cNvSpPr/>
      </dsp:nvSpPr>
      <dsp:spPr>
        <a:xfrm>
          <a:off x="2373153" y="4022407"/>
          <a:ext cx="740092" cy="740092"/>
        </a:xfrm>
        <a:prstGeom prst="triangle">
          <a:avLst/>
        </a:prstGeom>
        <a:solidFill>
          <a:schemeClr val="accent3">
            <a:tint val="40000"/>
            <a:alpha val="90000"/>
            <a:hueOff val="7144569"/>
            <a:satOff val="-9195"/>
            <a:lumOff val="-717"/>
            <a:alphaOff val="0"/>
          </a:schemeClr>
        </a:solidFill>
        <a:ln w="9525" cap="flat" cmpd="sng" algn="ctr">
          <a:solidFill>
            <a:schemeClr val="accent3">
              <a:tint val="40000"/>
              <a:alpha val="90000"/>
              <a:hueOff val="7144569"/>
              <a:satOff val="-9195"/>
              <a:lumOff val="-717"/>
              <a:alphaOff val="0"/>
            </a:schemeClr>
          </a:solidFill>
          <a:prstDash val="solid"/>
        </a:ln>
        <a:effectLst/>
      </dsp:spPr>
      <dsp:style>
        <a:lnRef idx="1">
          <a:scrgbClr r="0" g="0" b="0"/>
        </a:lnRef>
        <a:fillRef idx="1">
          <a:scrgbClr r="0" g="0" b="0"/>
        </a:fillRef>
        <a:effectRef idx="0">
          <a:scrgbClr r="0" g="0" b="0"/>
        </a:effectRef>
        <a:fontRef idx="minor"/>
      </dsp:style>
    </dsp:sp>
    <dsp:sp modelId="{7BF66DCC-3172-4492-9CBE-9DCCA9C901ED}">
      <dsp:nvSpPr>
        <dsp:cNvPr id="0" name=""/>
        <dsp:cNvSpPr/>
      </dsp:nvSpPr>
      <dsp:spPr>
        <a:xfrm rot="240000">
          <a:off x="522244" y="3800520"/>
          <a:ext cx="4441911" cy="310608"/>
        </a:xfrm>
        <a:prstGeom prst="rect">
          <a:avLst/>
        </a:prstGeom>
        <a:solidFill>
          <a:schemeClr val="accent3">
            <a:tint val="40000"/>
            <a:alpha val="90000"/>
            <a:hueOff val="10716854"/>
            <a:satOff val="-13793"/>
            <a:lumOff val="-1075"/>
            <a:alphaOff val="0"/>
          </a:schemeClr>
        </a:solidFill>
        <a:ln w="9525" cap="flat" cmpd="sng" algn="ctr">
          <a:solidFill>
            <a:schemeClr val="accent3">
              <a:tint val="40000"/>
              <a:alpha val="90000"/>
              <a:hueOff val="10716854"/>
              <a:satOff val="-13793"/>
              <a:lumOff val="-1075"/>
              <a:alphaOff val="0"/>
            </a:schemeClr>
          </a:solidFill>
          <a:prstDash val="solid"/>
        </a:ln>
        <a:effectLst/>
      </dsp:spPr>
      <dsp:style>
        <a:lnRef idx="1">
          <a:scrgbClr r="0" g="0" b="0"/>
        </a:lnRef>
        <a:fillRef idx="1">
          <a:scrgbClr r="0" g="0" b="0"/>
        </a:fillRef>
        <a:effectRef idx="0">
          <a:scrgbClr r="0" g="0" b="0"/>
        </a:effectRef>
        <a:fontRef idx="minor"/>
      </dsp:style>
    </dsp:sp>
    <dsp:sp modelId="{E0ED678B-FF5F-43BF-88E8-5B5A01B7BC15}">
      <dsp:nvSpPr>
        <dsp:cNvPr id="0" name=""/>
        <dsp:cNvSpPr/>
      </dsp:nvSpPr>
      <dsp:spPr>
        <a:xfrm rot="240000">
          <a:off x="3189226" y="3100121"/>
          <a:ext cx="1772280" cy="825701"/>
        </a:xfrm>
        <a:prstGeom prst="round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Using SABRE and developing same for providinng unique online air ticket booking portal</a:t>
          </a:r>
        </a:p>
      </dsp:txBody>
      <dsp:txXfrm>
        <a:off x="3229533" y="3140428"/>
        <a:ext cx="1691666" cy="745087"/>
      </dsp:txXfrm>
    </dsp:sp>
    <dsp:sp modelId="{90A313AE-5F1C-4DD0-813E-3AE5E0747C6A}">
      <dsp:nvSpPr>
        <dsp:cNvPr id="0" name=""/>
        <dsp:cNvSpPr/>
      </dsp:nvSpPr>
      <dsp:spPr>
        <a:xfrm rot="240000">
          <a:off x="3253367" y="2212010"/>
          <a:ext cx="1772280" cy="825701"/>
        </a:xfrm>
        <a:prstGeom prst="roundRect">
          <a:avLst/>
        </a:prstGeom>
        <a:gradFill rotWithShape="0">
          <a:gsLst>
            <a:gs pos="0">
              <a:schemeClr val="accent3">
                <a:hueOff val="2812566"/>
                <a:satOff val="-4220"/>
                <a:lumOff val="-686"/>
                <a:alphaOff val="0"/>
                <a:tint val="100000"/>
                <a:shade val="100000"/>
                <a:satMod val="130000"/>
              </a:schemeClr>
            </a:gs>
            <a:gs pos="100000">
              <a:schemeClr val="accent3">
                <a:hueOff val="2812566"/>
                <a:satOff val="-4220"/>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Joining forces with IBM</a:t>
          </a:r>
        </a:p>
      </dsp:txBody>
      <dsp:txXfrm>
        <a:off x="3293674" y="2252317"/>
        <a:ext cx="1691666" cy="745087"/>
      </dsp:txXfrm>
    </dsp:sp>
    <dsp:sp modelId="{BD392CAE-3FB3-4EB1-B374-CFAACFF21218}">
      <dsp:nvSpPr>
        <dsp:cNvPr id="0" name=""/>
        <dsp:cNvSpPr/>
      </dsp:nvSpPr>
      <dsp:spPr>
        <a:xfrm rot="240000">
          <a:off x="3317508" y="1343635"/>
          <a:ext cx="1772280" cy="825701"/>
        </a:xfrm>
        <a:prstGeom prst="roundRect">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Differentiation Strategic approach</a:t>
          </a:r>
        </a:p>
      </dsp:txBody>
      <dsp:txXfrm>
        <a:off x="3357815" y="1383942"/>
        <a:ext cx="1691666" cy="745087"/>
      </dsp:txXfrm>
    </dsp:sp>
    <dsp:sp modelId="{6DC662C1-E9D5-4678-9B54-080147D44850}">
      <dsp:nvSpPr>
        <dsp:cNvPr id="0" name=""/>
        <dsp:cNvSpPr/>
      </dsp:nvSpPr>
      <dsp:spPr>
        <a:xfrm rot="240000">
          <a:off x="648241" y="2922499"/>
          <a:ext cx="1772280" cy="825701"/>
        </a:xfrm>
        <a:prstGeom prst="roundRect">
          <a:avLst/>
        </a:prstGeom>
        <a:gradFill rotWithShape="0">
          <a:gsLst>
            <a:gs pos="0">
              <a:schemeClr val="accent3">
                <a:hueOff val="8437698"/>
                <a:satOff val="-12660"/>
                <a:lumOff val="-2059"/>
                <a:alphaOff val="0"/>
                <a:tint val="100000"/>
                <a:shade val="100000"/>
                <a:satMod val="130000"/>
              </a:schemeClr>
            </a:gs>
            <a:gs pos="100000">
              <a:schemeClr val="accent3">
                <a:hueOff val="8437698"/>
                <a:satOff val="-12660"/>
                <a:lumOff val="-2059"/>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Lowering of air ticket ost value</a:t>
          </a:r>
        </a:p>
      </dsp:txBody>
      <dsp:txXfrm>
        <a:off x="688548" y="2962806"/>
        <a:ext cx="1691666" cy="745087"/>
      </dsp:txXfrm>
    </dsp:sp>
    <dsp:sp modelId="{36F03993-44DC-47CC-93F2-537CD554C2DE}">
      <dsp:nvSpPr>
        <dsp:cNvPr id="0" name=""/>
        <dsp:cNvSpPr/>
      </dsp:nvSpPr>
      <dsp:spPr>
        <a:xfrm rot="240000">
          <a:off x="712383" y="2034388"/>
          <a:ext cx="1772280" cy="825701"/>
        </a:xfrm>
        <a:prstGeom prst="roundRect">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Lowering of operational costs</a:t>
          </a:r>
        </a:p>
      </dsp:txBody>
      <dsp:txXfrm>
        <a:off x="752690" y="2074695"/>
        <a:ext cx="1691666" cy="74508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C3AB5D-13E8-4B77-B657-693D9A54F651}">
      <dsp:nvSpPr>
        <dsp:cNvPr id="0" name=""/>
        <dsp:cNvSpPr/>
      </dsp:nvSpPr>
      <dsp:spPr>
        <a:xfrm>
          <a:off x="2390062" y="1256249"/>
          <a:ext cx="742931" cy="742931"/>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American Airlines</a:t>
          </a:r>
        </a:p>
      </dsp:txBody>
      <dsp:txXfrm>
        <a:off x="2498862" y="1365049"/>
        <a:ext cx="525331" cy="525331"/>
      </dsp:txXfrm>
    </dsp:sp>
    <dsp:sp modelId="{457528AD-A23E-4142-8868-DDA82473A370}">
      <dsp:nvSpPr>
        <dsp:cNvPr id="0" name=""/>
        <dsp:cNvSpPr/>
      </dsp:nvSpPr>
      <dsp:spPr>
        <a:xfrm rot="16254234" flipH="1">
          <a:off x="2639671" y="976809"/>
          <a:ext cx="227004" cy="242735"/>
        </a:xfrm>
        <a:prstGeom prst="rightArrow">
          <a:avLst>
            <a:gd name="adj1" fmla="val 60000"/>
            <a:gd name="adj2" fmla="val 50000"/>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Arial" pitchFamily="34" charset="0"/>
            <a:cs typeface="Arial" pitchFamily="34" charset="0"/>
          </a:endParaRPr>
        </a:p>
      </dsp:txBody>
      <dsp:txXfrm rot="10800000">
        <a:off x="2674259" y="991310"/>
        <a:ext cx="158903" cy="145641"/>
      </dsp:txXfrm>
    </dsp:sp>
    <dsp:sp modelId="{0EAF3745-8550-4D5A-9E11-FB4318E3F969}">
      <dsp:nvSpPr>
        <dsp:cNvPr id="0" name=""/>
        <dsp:cNvSpPr/>
      </dsp:nvSpPr>
      <dsp:spPr>
        <a:xfrm>
          <a:off x="2278867" y="1670"/>
          <a:ext cx="928664" cy="928664"/>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Lack of Information technology</a:t>
          </a:r>
        </a:p>
      </dsp:txBody>
      <dsp:txXfrm>
        <a:off x="2414867" y="137670"/>
        <a:ext cx="656664" cy="656664"/>
      </dsp:txXfrm>
    </dsp:sp>
    <dsp:sp modelId="{70B232D5-4A05-4742-9C08-85F2082DCD8E}">
      <dsp:nvSpPr>
        <dsp:cNvPr id="0" name=""/>
        <dsp:cNvSpPr/>
      </dsp:nvSpPr>
      <dsp:spPr>
        <a:xfrm rot="84752" flipH="1">
          <a:off x="3195002" y="1493838"/>
          <a:ext cx="147671" cy="242735"/>
        </a:xfrm>
        <a:prstGeom prst="rightArrow">
          <a:avLst>
            <a:gd name="adj1" fmla="val 60000"/>
            <a:gd name="adj2" fmla="val 50000"/>
          </a:avLst>
        </a:prstGeom>
        <a:gradFill rotWithShape="0">
          <a:gsLst>
            <a:gs pos="0">
              <a:schemeClr val="accent3">
                <a:hueOff val="3750088"/>
                <a:satOff val="-5627"/>
                <a:lumOff val="-915"/>
                <a:alphaOff val="0"/>
                <a:tint val="50000"/>
                <a:satMod val="300000"/>
              </a:schemeClr>
            </a:gs>
            <a:gs pos="35000">
              <a:schemeClr val="accent3">
                <a:hueOff val="3750088"/>
                <a:satOff val="-5627"/>
                <a:lumOff val="-915"/>
                <a:alphaOff val="0"/>
                <a:tint val="37000"/>
                <a:satMod val="300000"/>
              </a:schemeClr>
            </a:gs>
            <a:gs pos="100000">
              <a:schemeClr val="accent3">
                <a:hueOff val="3750088"/>
                <a:satOff val="-5627"/>
                <a:lumOff val="-91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Arial" pitchFamily="34" charset="0"/>
            <a:cs typeface="Arial" pitchFamily="34" charset="0"/>
          </a:endParaRPr>
        </a:p>
      </dsp:txBody>
      <dsp:txXfrm>
        <a:off x="3239296" y="1542931"/>
        <a:ext cx="103370" cy="145641"/>
      </dsp:txXfrm>
    </dsp:sp>
    <dsp:sp modelId="{7720F451-251F-4EEA-987A-CEF6A105F0FF}">
      <dsp:nvSpPr>
        <dsp:cNvPr id="0" name=""/>
        <dsp:cNvSpPr/>
      </dsp:nvSpPr>
      <dsp:spPr>
        <a:xfrm>
          <a:off x="3413064" y="1135867"/>
          <a:ext cx="928664" cy="928664"/>
        </a:xfrm>
        <a:prstGeom prst="ellipse">
          <a:avLst/>
        </a:prstGeom>
        <a:gradFill rotWithShape="0">
          <a:gsLst>
            <a:gs pos="0">
              <a:schemeClr val="accent3">
                <a:hueOff val="3750088"/>
                <a:satOff val="-5627"/>
                <a:lumOff val="-915"/>
                <a:alphaOff val="0"/>
                <a:tint val="50000"/>
                <a:satMod val="300000"/>
              </a:schemeClr>
            </a:gs>
            <a:gs pos="35000">
              <a:schemeClr val="accent3">
                <a:hueOff val="3750088"/>
                <a:satOff val="-5627"/>
                <a:lumOff val="-915"/>
                <a:alphaOff val="0"/>
                <a:tint val="37000"/>
                <a:satMod val="300000"/>
              </a:schemeClr>
            </a:gs>
            <a:gs pos="100000">
              <a:schemeClr val="accent3">
                <a:hueOff val="3750088"/>
                <a:satOff val="-5627"/>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Lack of management of knowledge assets</a:t>
          </a:r>
        </a:p>
      </dsp:txBody>
      <dsp:txXfrm>
        <a:off x="3549064" y="1271867"/>
        <a:ext cx="656664" cy="656664"/>
      </dsp:txXfrm>
    </dsp:sp>
    <dsp:sp modelId="{67DFE53D-7AEE-42E0-9662-A99620D8E166}">
      <dsp:nvSpPr>
        <dsp:cNvPr id="0" name=""/>
        <dsp:cNvSpPr/>
      </dsp:nvSpPr>
      <dsp:spPr>
        <a:xfrm rot="16143070" flipV="1">
          <a:off x="2632034" y="1962774"/>
          <a:ext cx="242331" cy="335579"/>
        </a:xfrm>
        <a:prstGeom prst="rightArrow">
          <a:avLst>
            <a:gd name="adj1" fmla="val 60000"/>
            <a:gd name="adj2" fmla="val 50000"/>
          </a:avLst>
        </a:prstGeom>
        <a:gradFill rotWithShape="0">
          <a:gsLst>
            <a:gs pos="0">
              <a:schemeClr val="accent3">
                <a:hueOff val="7500176"/>
                <a:satOff val="-11253"/>
                <a:lumOff val="-1830"/>
                <a:alphaOff val="0"/>
                <a:tint val="50000"/>
                <a:satMod val="300000"/>
              </a:schemeClr>
            </a:gs>
            <a:gs pos="35000">
              <a:schemeClr val="accent3">
                <a:hueOff val="7500176"/>
                <a:satOff val="-11253"/>
                <a:lumOff val="-1830"/>
                <a:alphaOff val="0"/>
                <a:tint val="37000"/>
                <a:satMod val="300000"/>
              </a:schemeClr>
            </a:gs>
            <a:gs pos="100000">
              <a:schemeClr val="accent3">
                <a:hueOff val="7500176"/>
                <a:satOff val="-11253"/>
                <a:lumOff val="-183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Arial" pitchFamily="34" charset="0"/>
            <a:cs typeface="Arial" pitchFamily="34" charset="0"/>
          </a:endParaRPr>
        </a:p>
      </dsp:txBody>
      <dsp:txXfrm rot="10800000">
        <a:off x="2668985" y="2066235"/>
        <a:ext cx="169632" cy="201347"/>
      </dsp:txXfrm>
    </dsp:sp>
    <dsp:sp modelId="{9EAFA757-BBB0-4E4D-A2D7-B516046AD105}">
      <dsp:nvSpPr>
        <dsp:cNvPr id="0" name=""/>
        <dsp:cNvSpPr/>
      </dsp:nvSpPr>
      <dsp:spPr>
        <a:xfrm>
          <a:off x="2278867" y="2270064"/>
          <a:ext cx="928664" cy="928664"/>
        </a:xfrm>
        <a:prstGeom prst="ellipse">
          <a:avLst/>
        </a:prstGeom>
        <a:gradFill rotWithShape="0">
          <a:gsLst>
            <a:gs pos="0">
              <a:schemeClr val="accent3">
                <a:hueOff val="7500176"/>
                <a:satOff val="-11253"/>
                <a:lumOff val="-1830"/>
                <a:alphaOff val="0"/>
                <a:tint val="50000"/>
                <a:satMod val="300000"/>
              </a:schemeClr>
            </a:gs>
            <a:gs pos="35000">
              <a:schemeClr val="accent3">
                <a:hueOff val="7500176"/>
                <a:satOff val="-11253"/>
                <a:lumOff val="-1830"/>
                <a:alphaOff val="0"/>
                <a:tint val="37000"/>
                <a:satMod val="300000"/>
              </a:schemeClr>
            </a:gs>
            <a:gs pos="100000">
              <a:schemeClr val="accent3">
                <a:hueOff val="7500176"/>
                <a:satOff val="-11253"/>
                <a:lumOff val="-18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Lack of personal interaction and cofification</a:t>
          </a:r>
        </a:p>
      </dsp:txBody>
      <dsp:txXfrm>
        <a:off x="2414867" y="2406064"/>
        <a:ext cx="656664" cy="656664"/>
      </dsp:txXfrm>
    </dsp:sp>
    <dsp:sp modelId="{22E33D67-9000-4041-B087-24669B0CCFF2}">
      <dsp:nvSpPr>
        <dsp:cNvPr id="0" name=""/>
        <dsp:cNvSpPr/>
      </dsp:nvSpPr>
      <dsp:spPr>
        <a:xfrm rot="10717942" flipH="1">
          <a:off x="2119966" y="1493811"/>
          <a:ext cx="232947" cy="242735"/>
        </a:xfrm>
        <a:prstGeom prst="rightArrow">
          <a:avLst>
            <a:gd name="adj1" fmla="val 60000"/>
            <a:gd name="adj2" fmla="val 50000"/>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latin typeface="Arial" pitchFamily="34" charset="0"/>
            <a:cs typeface="Arial" pitchFamily="34" charset="0"/>
          </a:endParaRPr>
        </a:p>
      </dsp:txBody>
      <dsp:txXfrm rot="10800000">
        <a:off x="2119976" y="1543192"/>
        <a:ext cx="163063" cy="145641"/>
      </dsp:txXfrm>
    </dsp:sp>
    <dsp:sp modelId="{34013890-737D-4EE5-BE04-7AF9E0AF984B}">
      <dsp:nvSpPr>
        <dsp:cNvPr id="0" name=""/>
        <dsp:cNvSpPr/>
      </dsp:nvSpPr>
      <dsp:spPr>
        <a:xfrm>
          <a:off x="1144670" y="1135867"/>
          <a:ext cx="928664" cy="928664"/>
        </a:xfrm>
        <a:prstGeom prst="ellipse">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itchFamily="34" charset="0"/>
              <a:cs typeface="Arial" pitchFamily="34" charset="0"/>
            </a:rPr>
            <a:t>Lack of proper interface</a:t>
          </a:r>
        </a:p>
      </dsp:txBody>
      <dsp:txXfrm>
        <a:off x="1280670" y="1271867"/>
        <a:ext cx="656664" cy="656664"/>
      </dsp:txXfrm>
    </dsp:sp>
  </dsp:spTree>
</dsp:drawing>
</file>

<file path=word/diagrams/layout1.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5D5A4-BCA6-9C43-9AD7-A4D85354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5338</Words>
  <Characters>30429</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Macroon</dc:creator>
  <cp:lastModifiedBy>Microsoft Office User</cp:lastModifiedBy>
  <cp:revision>2</cp:revision>
  <dcterms:created xsi:type="dcterms:W3CDTF">2019-11-29T13:03:00Z</dcterms:created>
  <dcterms:modified xsi:type="dcterms:W3CDTF">2019-11-29T13:03:00Z</dcterms:modified>
</cp:coreProperties>
</file>