
<file path=[Content_Types].xml><?xml version="1.0" encoding="utf-8"?>
<Types xmlns="http://schemas.openxmlformats.org/package/2006/content-types">
  <Default Extension="bin" ContentType="application/vnd.openxmlformats-officedocument.oleObject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theme/theme1.xml" ContentType="application/vnd.openxmlformats-officedocument.theme+xml"/>
  <Override PartName="/word/settings.xml" ContentType="application/vnd.openxmlformats-officedocument.wordprocessingml.setting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docProps/core.xml" ContentType="application/vnd.openxmlformats-package.core-properties+xml"/>
  <Override PartName="/docProps/app.xml" ContentType="application/vnd.openxmlformats-officedocument.extended-properties+xml"/>
  <Override PartName="/customXml/itemProps2.xml" ContentType="application/vnd.openxmlformats-officedocument.customXmlProperties+xml"/>
  <Override PartName="/customXml/itemProps1.xml" ContentType="application/vnd.openxmlformats-officedocument.customXmlProperties+xml"/>
  <Override PartName="/customXml/itemProps3.xml" ContentType="application/vnd.openxmlformats-officedocument.customXml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E30C48D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Exhibition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A873F4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4FF124F2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10173" w:type="dxa"/>
        <w:tblLook w:val="04A0" w:firstRow="1" w:lastRow="0" w:firstColumn="1" w:lastColumn="0" w:noHBand="0" w:noVBand="1"/>
      </w:tblPr>
      <w:tblGrid>
        <w:gridCol w:w="2376"/>
        <w:gridCol w:w="7797"/>
      </w:tblGrid>
      <w:tr w:rsidR="00031F40" w:rsidRPr="00C2152E" w14:paraId="1F995BB1" w14:textId="77777777" w:rsidTr="00423CB1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71233BF1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797" w:type="dxa"/>
            <w:vAlign w:val="center"/>
          </w:tcPr>
          <w:p w14:paraId="6FBF7932" w14:textId="6996BFF3" w:rsidR="00031F40" w:rsidRPr="00423CB1" w:rsidRDefault="00A32209" w:rsidP="00711A55">
            <w:pPr>
              <w:rPr>
                <w:rFonts w:asciiTheme="minorHAnsi" w:hAnsiTheme="minorHAnsi" w:cstheme="minorHAnsi"/>
                <w:bCs/>
                <w:color w:val="1F497D" w:themeColor="text2"/>
              </w:rPr>
            </w:pPr>
            <w:r>
              <w:rPr>
                <w:rFonts w:asciiTheme="minorHAnsi" w:hAnsiTheme="minorHAnsi" w:cstheme="minorHAnsi"/>
                <w:bCs/>
                <w:color w:val="1F497D" w:themeColor="text2"/>
              </w:rPr>
              <w:t>Connor Clack</w:t>
            </w:r>
          </w:p>
        </w:tc>
      </w:tr>
      <w:tr w:rsidR="00031F40" w:rsidRPr="00C2152E" w14:paraId="6988C80A" w14:textId="77777777" w:rsidTr="00423CB1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595F57C3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797" w:type="dxa"/>
            <w:vAlign w:val="center"/>
          </w:tcPr>
          <w:p w14:paraId="30DB5641" w14:textId="33C746C8" w:rsidR="00031F40" w:rsidRPr="00423CB1" w:rsidRDefault="00A32209" w:rsidP="00A32209">
            <w:pPr>
              <w:rPr>
                <w:rFonts w:asciiTheme="minorHAnsi" w:hAnsiTheme="minorHAnsi" w:cstheme="minorHAnsi"/>
                <w:bCs/>
                <w:color w:val="1F497D" w:themeColor="text2"/>
              </w:rPr>
            </w:pPr>
            <w:r w:rsidRPr="00A32209">
              <w:rPr>
                <w:rFonts w:asciiTheme="minorHAnsi" w:hAnsiTheme="minorHAnsi" w:cstheme="minorHAnsi"/>
                <w:bCs/>
                <w:color w:val="1F497D" w:themeColor="text2"/>
              </w:rPr>
              <w:t>The development of a database backed mobile</w:t>
            </w:r>
            <w:r>
              <w:rPr>
                <w:rFonts w:asciiTheme="minorHAnsi" w:hAnsiTheme="minorHAnsi" w:cstheme="minorHAnsi"/>
                <w:bCs/>
                <w:color w:val="1F497D" w:themeColor="text2"/>
              </w:rPr>
              <w:t xml:space="preserve"> </w:t>
            </w:r>
            <w:r w:rsidRPr="00A32209">
              <w:rPr>
                <w:rFonts w:asciiTheme="minorHAnsi" w:hAnsiTheme="minorHAnsi" w:cstheme="minorHAnsi"/>
                <w:bCs/>
                <w:color w:val="1F497D" w:themeColor="text2"/>
              </w:rPr>
              <w:t>application for the use in the Heritage Industry</w:t>
            </w:r>
          </w:p>
        </w:tc>
      </w:tr>
      <w:tr w:rsidR="00031F40" w:rsidRPr="00C2152E" w14:paraId="5CDBF292" w14:textId="77777777" w:rsidTr="00423CB1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3F6F0BF6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797" w:type="dxa"/>
            <w:vAlign w:val="center"/>
          </w:tcPr>
          <w:p w14:paraId="222ABE87" w14:textId="7E194D71" w:rsidR="00031F40" w:rsidRPr="00423CB1" w:rsidRDefault="00FB0C59" w:rsidP="00711A55">
            <w:pPr>
              <w:rPr>
                <w:rFonts w:asciiTheme="minorHAnsi" w:hAnsiTheme="minorHAnsi" w:cstheme="minorHAnsi"/>
                <w:bCs/>
                <w:color w:val="1F497D" w:themeColor="text2"/>
              </w:rPr>
            </w:pPr>
            <w:r>
              <w:rPr>
                <w:rFonts w:asciiTheme="minorHAnsi" w:hAnsiTheme="minorHAnsi" w:cstheme="minorHAnsi"/>
                <w:bCs/>
                <w:color w:val="1F497D" w:themeColor="text2"/>
              </w:rPr>
              <w:t>Andrew Green</w:t>
            </w:r>
          </w:p>
        </w:tc>
      </w:tr>
      <w:tr w:rsidR="00031F40" w:rsidRPr="00C2152E" w14:paraId="6D5FC500" w14:textId="77777777" w:rsidTr="00423CB1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7CF5A759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797" w:type="dxa"/>
            <w:vAlign w:val="center"/>
          </w:tcPr>
          <w:p w14:paraId="7721F924" w14:textId="7A30B4D5" w:rsidR="00031F40" w:rsidRPr="00423CB1" w:rsidRDefault="00FB0C59" w:rsidP="00711A55">
            <w:pPr>
              <w:rPr>
                <w:rFonts w:asciiTheme="minorHAnsi" w:hAnsiTheme="minorHAnsi" w:cstheme="minorHAnsi"/>
                <w:bCs/>
                <w:color w:val="1F497D" w:themeColor="text2"/>
              </w:rPr>
            </w:pPr>
            <w:r w:rsidRPr="00423CB1">
              <w:rPr>
                <w:rFonts w:asciiTheme="minorHAnsi" w:hAnsiTheme="minorHAnsi" w:cstheme="minorHAnsi"/>
                <w:bCs/>
                <w:color w:val="1F497D" w:themeColor="text2"/>
              </w:rPr>
              <w:t>John Williams</w:t>
            </w:r>
          </w:p>
        </w:tc>
      </w:tr>
      <w:tr w:rsidR="00031F40" w:rsidRPr="00C2152E" w14:paraId="6A8D0F2E" w14:textId="77777777" w:rsidTr="00423CB1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0E1572A3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797" w:type="dxa"/>
            <w:vAlign w:val="center"/>
          </w:tcPr>
          <w:p w14:paraId="67DB7E66" w14:textId="77777777" w:rsidR="00031F40" w:rsidRPr="00423CB1" w:rsidRDefault="00A873F4" w:rsidP="00A873F4">
            <w:pPr>
              <w:spacing w:before="240"/>
              <w:rPr>
                <w:rFonts w:asciiTheme="minorHAnsi" w:hAnsiTheme="minorHAnsi" w:cstheme="minorHAnsi"/>
                <w:bCs/>
                <w:color w:val="1F497D" w:themeColor="text2"/>
              </w:rPr>
            </w:pPr>
            <w:r w:rsidRPr="00423CB1">
              <w:rPr>
                <w:rFonts w:asciiTheme="minorHAnsi" w:hAnsiTheme="minorHAnsi" w:cstheme="minorHAnsi"/>
                <w:bCs/>
                <w:color w:val="1F497D" w:themeColor="text2"/>
              </w:rPr>
              <w:t xml:space="preserve">BSc Computing </w:t>
            </w:r>
          </w:p>
        </w:tc>
      </w:tr>
      <w:tr w:rsidR="00031F40" w:rsidRPr="00C2152E" w14:paraId="46F3C7B0" w14:textId="77777777" w:rsidTr="00423CB1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408C48C7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797" w:type="dxa"/>
            <w:vAlign w:val="center"/>
          </w:tcPr>
          <w:p w14:paraId="60D0D7CD" w14:textId="77777777" w:rsidR="00031F40" w:rsidRPr="00423CB1" w:rsidRDefault="00031F40" w:rsidP="00A873F4">
            <w:pPr>
              <w:rPr>
                <w:rFonts w:asciiTheme="minorHAnsi" w:hAnsiTheme="minorHAnsi" w:cstheme="minorHAnsi"/>
                <w:bCs/>
                <w:color w:val="1F497D" w:themeColor="text2"/>
              </w:rPr>
            </w:pPr>
            <w:r w:rsidRPr="00423CB1">
              <w:rPr>
                <w:rFonts w:asciiTheme="minorHAnsi" w:hAnsiTheme="minorHAnsi" w:cstheme="minorHAnsi"/>
                <w:bCs/>
                <w:color w:val="1F497D" w:themeColor="text2"/>
              </w:rPr>
              <w:t xml:space="preserve">Development   </w:t>
            </w:r>
            <w:r w:rsidR="00E77A62" w:rsidRPr="00423CB1">
              <w:rPr>
                <w:rFonts w:asciiTheme="minorHAnsi" w:hAnsiTheme="minorHAnsi" w:cstheme="minorHAnsi"/>
                <w:bCs/>
                <w:color w:val="1F497D" w:themeColor="text2"/>
              </w:rPr>
              <w:t xml:space="preserve">      </w:t>
            </w:r>
          </w:p>
        </w:tc>
      </w:tr>
    </w:tbl>
    <w:p w14:paraId="11407A37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10304" w:type="dxa"/>
        <w:tblInd w:w="-34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8364"/>
        <w:gridCol w:w="992"/>
        <w:gridCol w:w="948"/>
      </w:tblGrid>
      <w:tr w:rsidR="00423CB1" w:rsidRPr="00757C0F" w14:paraId="07281EE7" w14:textId="77777777" w:rsidTr="00423CB1">
        <w:trPr>
          <w:trHeight w:val="300"/>
        </w:trPr>
        <w:tc>
          <w:tcPr>
            <w:tcW w:w="836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19D4A32" w14:textId="77777777" w:rsidR="00423CB1" w:rsidRPr="00757C0F" w:rsidRDefault="00423CB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1. </w:t>
            </w:r>
            <w:r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6D71F3D7" w14:textId="6D8F4174" w:rsidR="00423CB1" w:rsidRPr="00E70DB6" w:rsidRDefault="00423CB1" w:rsidP="00423CB1">
            <w:pPr>
              <w:jc w:val="center"/>
              <w:rPr>
                <w:rFonts w:asciiTheme="minorHAnsi" w:hAnsiTheme="minorHAnsi"/>
                <w:b/>
                <w:bCs/>
                <w:lang w:eastAsia="en-GB"/>
              </w:rPr>
            </w:pPr>
            <w:r w:rsidRPr="00E70DB6">
              <w:rPr>
                <w:rFonts w:asciiTheme="minorHAnsi" w:hAnsiTheme="minorHAnsi"/>
                <w:b/>
                <w:bCs/>
                <w:lang w:eastAsia="en-GB"/>
              </w:rPr>
              <w:t>Score</w:t>
            </w:r>
          </w:p>
        </w:tc>
        <w:tc>
          <w:tcPr>
            <w:tcW w:w="94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vAlign w:val="bottom"/>
          </w:tcPr>
          <w:p w14:paraId="3A346589" w14:textId="6369E22C" w:rsidR="00423CB1" w:rsidRPr="00E70DB6" w:rsidRDefault="00423CB1" w:rsidP="00423CB1">
            <w:pPr>
              <w:jc w:val="center"/>
              <w:rPr>
                <w:rFonts w:asciiTheme="minorHAnsi" w:hAnsiTheme="minorHAnsi"/>
                <w:b/>
                <w:bCs/>
                <w:lang w:eastAsia="en-GB"/>
              </w:rPr>
            </w:pPr>
            <w:r w:rsidRPr="00E70DB6">
              <w:rPr>
                <w:rFonts w:asciiTheme="minorHAnsi" w:hAnsiTheme="minorHAnsi"/>
                <w:b/>
                <w:bCs/>
                <w:lang w:eastAsia="en-GB"/>
              </w:rPr>
              <w:t>Mark</w:t>
            </w:r>
          </w:p>
        </w:tc>
      </w:tr>
      <w:tr w:rsidR="00423CB1" w:rsidRPr="00757C0F" w14:paraId="0BF6D9E7" w14:textId="77777777" w:rsidTr="00423CB1">
        <w:trPr>
          <w:trHeight w:val="435"/>
        </w:trPr>
        <w:tc>
          <w:tcPr>
            <w:tcW w:w="836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7B4C6D5" w14:textId="77777777" w:rsidR="00423CB1" w:rsidRPr="004B7081" w:rsidRDefault="00423CB1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4B7081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Clarity of Technical Description</w:t>
            </w:r>
          </w:p>
          <w:p w14:paraId="77B7F66F" w14:textId="257020BA" w:rsidR="004B7081" w:rsidRDefault="004B708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Content text has been edited down </w:t>
            </w:r>
            <w:r w:rsidR="006F2F8A">
              <w:rPr>
                <w:rFonts w:asciiTheme="minorHAnsi" w:hAnsiTheme="minorHAnsi"/>
                <w:color w:val="000000" w:themeColor="text1"/>
                <w:lang w:eastAsia="en-GB"/>
              </w:rPr>
              <w:t>but is still quite a lot to get through.  Further refinement of text could have taken place.</w:t>
            </w:r>
            <w:r w:rsidR="00C21620">
              <w:rPr>
                <w:rFonts w:asciiTheme="minorHAnsi" w:hAnsiTheme="minorHAnsi"/>
                <w:color w:val="000000" w:themeColor="text1"/>
                <w:lang w:eastAsia="en-GB"/>
              </w:rPr>
              <w:t xml:space="preserve">  The poster proceeds in a logical order and is easy to follow.</w:t>
            </w:r>
          </w:p>
          <w:p w14:paraId="6D0CF0B6" w14:textId="77777777" w:rsidR="00E90094" w:rsidRDefault="00E90094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9362723" w14:textId="77777777" w:rsidR="004B7081" w:rsidRPr="00757C0F" w:rsidRDefault="004B708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251807C7" w14:textId="562DD87F" w:rsidR="00423CB1" w:rsidRPr="00423CB1" w:rsidRDefault="006B0147" w:rsidP="00423CB1">
            <w:pPr>
              <w:jc w:val="center"/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3</w:t>
            </w:r>
            <w:r w:rsidR="00787AFD">
              <w:rPr>
                <w:rFonts w:asciiTheme="minorHAnsi" w:hAnsiTheme="minorHAnsi"/>
                <w:color w:val="1F497D" w:themeColor="text2"/>
                <w:lang w:eastAsia="en-GB"/>
              </w:rPr>
              <w:t>4</w:t>
            </w:r>
          </w:p>
        </w:tc>
        <w:tc>
          <w:tcPr>
            <w:tcW w:w="94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vAlign w:val="center"/>
          </w:tcPr>
          <w:p w14:paraId="1D882B6E" w14:textId="35BD39B6" w:rsidR="00423CB1" w:rsidRPr="00757C0F" w:rsidRDefault="00423CB1" w:rsidP="00423CB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</w:tr>
      <w:tr w:rsidR="00423CB1" w:rsidRPr="00757C0F" w14:paraId="4232B2D0" w14:textId="77777777" w:rsidTr="00423CB1">
        <w:trPr>
          <w:trHeight w:val="300"/>
        </w:trPr>
        <w:tc>
          <w:tcPr>
            <w:tcW w:w="836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8123C93" w14:textId="77777777" w:rsidR="00423CB1" w:rsidRPr="00757C0F" w:rsidRDefault="00423CB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463F1D71" w14:textId="68101883" w:rsidR="00423CB1" w:rsidRPr="00423CB1" w:rsidRDefault="00423CB1" w:rsidP="00423CB1">
            <w:pPr>
              <w:jc w:val="center"/>
              <w:rPr>
                <w:rFonts w:asciiTheme="minorHAnsi" w:hAnsiTheme="minorHAnsi"/>
                <w:color w:val="1F497D" w:themeColor="text2"/>
                <w:lang w:eastAsia="en-GB"/>
              </w:rPr>
            </w:pPr>
          </w:p>
        </w:tc>
        <w:tc>
          <w:tcPr>
            <w:tcW w:w="94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vAlign w:val="center"/>
          </w:tcPr>
          <w:p w14:paraId="0EAA9C16" w14:textId="1DC268E7" w:rsidR="00423CB1" w:rsidRPr="00757C0F" w:rsidRDefault="00423CB1" w:rsidP="00423CB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23CB1" w:rsidRPr="00757C0F" w14:paraId="6E3F08D0" w14:textId="77777777" w:rsidTr="00423CB1">
        <w:trPr>
          <w:trHeight w:val="403"/>
        </w:trPr>
        <w:tc>
          <w:tcPr>
            <w:tcW w:w="836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87B95FB" w14:textId="77777777" w:rsidR="00423CB1" w:rsidRPr="00436043" w:rsidRDefault="00423CB1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436043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Quality of Visual Display</w:t>
            </w:r>
          </w:p>
          <w:p w14:paraId="28BF69E4" w14:textId="70F52423" w:rsidR="00436043" w:rsidRDefault="00436043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Nicely presented </w:t>
            </w:r>
            <w:r w:rsidR="004D450D">
              <w:rPr>
                <w:rFonts w:asciiTheme="minorHAnsi" w:hAnsiTheme="minorHAnsi"/>
                <w:color w:val="000000" w:themeColor="text1"/>
                <w:lang w:eastAsia="en-GB"/>
              </w:rPr>
              <w:t xml:space="preserve">poster with a good deal of thought paid to the typography and </w:t>
            </w:r>
            <w:r w:rsidR="007E53EA">
              <w:rPr>
                <w:rFonts w:asciiTheme="minorHAnsi" w:hAnsiTheme="minorHAnsi"/>
                <w:color w:val="000000" w:themeColor="text1"/>
                <w:lang w:eastAsia="en-GB"/>
              </w:rPr>
              <w:t xml:space="preserve">overall visual impact. Good choice of readable font and the colour palette used reflects the client business.  </w:t>
            </w:r>
          </w:p>
          <w:p w14:paraId="6312A5EE" w14:textId="77777777" w:rsidR="00436043" w:rsidRDefault="00436043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E029F98" w14:textId="437F5C4A" w:rsidR="00436043" w:rsidRPr="00757C0F" w:rsidRDefault="00436043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73C46BA6" w14:textId="1B81EF34" w:rsidR="00423CB1" w:rsidRPr="00423CB1" w:rsidRDefault="00436043" w:rsidP="00423CB1">
            <w:pPr>
              <w:jc w:val="center"/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3</w:t>
            </w:r>
            <w:r w:rsidR="00787AFD">
              <w:rPr>
                <w:rFonts w:asciiTheme="minorHAnsi" w:hAnsiTheme="minorHAnsi"/>
                <w:color w:val="1F497D" w:themeColor="text2"/>
                <w:lang w:eastAsia="en-GB"/>
              </w:rPr>
              <w:t>6</w:t>
            </w:r>
          </w:p>
        </w:tc>
        <w:tc>
          <w:tcPr>
            <w:tcW w:w="94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vAlign w:val="center"/>
          </w:tcPr>
          <w:p w14:paraId="35B14F61" w14:textId="57EBD959" w:rsidR="00423CB1" w:rsidRPr="00757C0F" w:rsidRDefault="00423CB1" w:rsidP="00423CB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</w:tr>
      <w:tr w:rsidR="00423CB1" w:rsidRPr="00757C0F" w14:paraId="2163B5FA" w14:textId="77777777" w:rsidTr="00423CB1">
        <w:trPr>
          <w:trHeight w:val="421"/>
        </w:trPr>
        <w:tc>
          <w:tcPr>
            <w:tcW w:w="836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34205D5" w14:textId="77777777" w:rsidR="00423CB1" w:rsidRPr="00757C0F" w:rsidRDefault="00423CB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A35787A" w14:textId="460DCC40" w:rsidR="00423CB1" w:rsidRPr="00423CB1" w:rsidRDefault="00787AFD" w:rsidP="00787AFD">
            <w:pPr>
              <w:jc w:val="center"/>
              <w:rPr>
                <w:rFonts w:asciiTheme="minorHAnsi" w:hAnsiTheme="minorHAnsi"/>
                <w:b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b/>
                <w:color w:val="1F497D" w:themeColor="text2"/>
                <w:lang w:eastAsia="en-GB"/>
              </w:rPr>
              <w:t>70</w:t>
            </w:r>
          </w:p>
        </w:tc>
        <w:tc>
          <w:tcPr>
            <w:tcW w:w="94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vAlign w:val="center"/>
          </w:tcPr>
          <w:p w14:paraId="16E67002" w14:textId="18093FDF" w:rsidR="00423CB1" w:rsidRPr="00757C0F" w:rsidRDefault="00423CB1" w:rsidP="00423CB1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0948F99C" w14:textId="77777777" w:rsidR="00757C0F" w:rsidRDefault="00757C0F">
      <w:pPr>
        <w:rPr>
          <w:rFonts w:asciiTheme="minorHAnsi" w:hAnsiTheme="minorHAnsi" w:cstheme="minorHAnsi"/>
          <w:color w:val="000000" w:themeColor="text1"/>
        </w:rPr>
      </w:pPr>
    </w:p>
    <w:tbl>
      <w:tblPr>
        <w:tblStyle w:val="TableGrid"/>
        <w:tblW w:w="10314" w:type="dxa"/>
        <w:tblLook w:val="04A0" w:firstRow="1" w:lastRow="0" w:firstColumn="1" w:lastColumn="0" w:noHBand="0" w:noVBand="1"/>
      </w:tblPr>
      <w:tblGrid>
        <w:gridCol w:w="10314"/>
      </w:tblGrid>
      <w:tr w:rsidR="006363DD" w14:paraId="460968AA" w14:textId="77777777" w:rsidTr="00423CB1">
        <w:trPr>
          <w:trHeight w:val="938"/>
        </w:trPr>
        <w:tc>
          <w:tcPr>
            <w:tcW w:w="10314" w:type="dxa"/>
          </w:tcPr>
          <w:p w14:paraId="4F9C9B94" w14:textId="77777777" w:rsidR="008E1F0A" w:rsidRDefault="006363DD" w:rsidP="00E92377">
            <w:pPr>
              <w:rPr>
                <w:rFonts w:asciiTheme="minorHAnsi" w:hAnsiTheme="minorHAnsi"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Comments:</w:t>
            </w:r>
          </w:p>
        </w:tc>
      </w:tr>
    </w:tbl>
    <w:p w14:paraId="72010ACF" w14:textId="77777777" w:rsidR="00AE30DD" w:rsidRDefault="00AE30DD">
      <w:pPr>
        <w:rPr>
          <w:rFonts w:asciiTheme="minorHAnsi" w:hAnsiTheme="minorHAnsi"/>
          <w:color w:val="000000" w:themeColor="text1"/>
        </w:rPr>
      </w:pPr>
    </w:p>
    <w:p w14:paraId="1F8CBEC8" w14:textId="77777777" w:rsidR="00423CB1" w:rsidRDefault="00423CB1" w:rsidP="00423CB1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1668"/>
        <w:gridCol w:w="3260"/>
        <w:gridCol w:w="4648"/>
      </w:tblGrid>
      <w:tr w:rsidR="00423CB1" w14:paraId="42EB7545" w14:textId="77777777" w:rsidTr="00FF72CD">
        <w:trPr>
          <w:trHeight w:val="556"/>
        </w:trPr>
        <w:tc>
          <w:tcPr>
            <w:tcW w:w="1668" w:type="dxa"/>
          </w:tcPr>
          <w:p w14:paraId="757FB7AC" w14:textId="77777777" w:rsidR="00423CB1" w:rsidRDefault="00423CB1" w:rsidP="00FF72CD">
            <w:pPr>
              <w:rPr>
                <w:rFonts w:asciiTheme="minorHAnsi" w:hAnsiTheme="minorHAnsi"/>
                <w:b/>
                <w:color w:val="000000" w:themeColor="text1"/>
              </w:rPr>
            </w:pPr>
            <w:bookmarkStart w:id="0" w:name="_Hlk70080980"/>
            <w:r w:rsidRPr="006363DD">
              <w:rPr>
                <w:rFonts w:asciiTheme="minorHAnsi" w:hAnsiTheme="minorHAnsi"/>
                <w:b/>
                <w:color w:val="000000" w:themeColor="text1"/>
              </w:rPr>
              <w:t>Signed</w:t>
            </w:r>
            <w:r>
              <w:rPr>
                <w:rFonts w:asciiTheme="minorHAnsi" w:hAnsiTheme="minorHAnsi"/>
                <w:b/>
                <w:color w:val="000000" w:themeColor="text1"/>
              </w:rPr>
              <w:t>:</w:t>
            </w:r>
          </w:p>
        </w:tc>
        <w:tc>
          <w:tcPr>
            <w:tcW w:w="3260" w:type="dxa"/>
          </w:tcPr>
          <w:p w14:paraId="3FB64A74" w14:textId="7D083727" w:rsidR="00423CB1" w:rsidRDefault="00443674" w:rsidP="00FF72CD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Andrew Green</w:t>
            </w:r>
          </w:p>
        </w:tc>
        <w:tc>
          <w:tcPr>
            <w:tcW w:w="4648" w:type="dxa"/>
          </w:tcPr>
          <w:p w14:paraId="4F531F7A" w14:textId="77777777" w:rsidR="00423CB1" w:rsidRDefault="00423CB1" w:rsidP="00FF72CD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(Supervisor)</w:t>
            </w:r>
          </w:p>
        </w:tc>
      </w:tr>
      <w:tr w:rsidR="00423CB1" w14:paraId="1AEA4482" w14:textId="77777777" w:rsidTr="00FF72CD">
        <w:trPr>
          <w:trHeight w:val="551"/>
        </w:trPr>
        <w:tc>
          <w:tcPr>
            <w:tcW w:w="1668" w:type="dxa"/>
          </w:tcPr>
          <w:p w14:paraId="5DFEABC3" w14:textId="77777777" w:rsidR="00423CB1" w:rsidRDefault="00423CB1" w:rsidP="00FF72CD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Signed</w:t>
            </w:r>
            <w:r>
              <w:rPr>
                <w:rFonts w:asciiTheme="minorHAnsi" w:hAnsiTheme="minorHAnsi"/>
                <w:b/>
                <w:color w:val="000000" w:themeColor="text1"/>
              </w:rPr>
              <w:t>:</w:t>
            </w:r>
          </w:p>
        </w:tc>
        <w:tc>
          <w:tcPr>
            <w:tcW w:w="3260" w:type="dxa"/>
          </w:tcPr>
          <w:p w14:paraId="0E102D90" w14:textId="4254D76F" w:rsidR="00423CB1" w:rsidRDefault="00443674" w:rsidP="00FF72CD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object w:dxaOrig="4275" w:dyaOrig="1110" w14:anchorId="0754267A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_x0000_i1025" type="#_x0000_t75" style="width:121.2pt;height:32.4pt" o:ole="">
                  <v:imagedata r:id="rId5" o:title=""/>
                </v:shape>
                <o:OLEObject Type="Embed" ProgID="PBrush" ShapeID="_x0000_i1025" DrawAspect="Content" ObjectID="_1745485436" r:id="rId6"/>
              </w:object>
            </w:r>
          </w:p>
        </w:tc>
        <w:tc>
          <w:tcPr>
            <w:tcW w:w="4648" w:type="dxa"/>
          </w:tcPr>
          <w:p w14:paraId="1DB09900" w14:textId="12E81612" w:rsidR="00423CB1" w:rsidRDefault="00423CB1" w:rsidP="00FF72CD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(2</w:t>
            </w:r>
            <w:r w:rsidRPr="006363DD">
              <w:rPr>
                <w:rFonts w:asciiTheme="minorHAnsi" w:hAnsiTheme="minorHAnsi"/>
                <w:b/>
                <w:color w:val="000000" w:themeColor="text1"/>
                <w:vertAlign w:val="superscript"/>
              </w:rPr>
              <w:t>nd</w:t>
            </w:r>
            <w:r w:rsidRPr="006363DD">
              <w:rPr>
                <w:rFonts w:asciiTheme="minorHAnsi" w:hAnsiTheme="minorHAnsi"/>
                <w:b/>
                <w:color w:val="000000" w:themeColor="text1"/>
              </w:rPr>
              <w:t xml:space="preserve"> marker)</w:t>
            </w:r>
            <w:r>
              <w:rPr>
                <w:rFonts w:asciiTheme="minorHAnsi" w:hAnsiTheme="minorHAnsi"/>
                <w:b/>
                <w:color w:val="000000" w:themeColor="text1"/>
              </w:rPr>
              <w:t xml:space="preserve"> </w:t>
            </w:r>
          </w:p>
        </w:tc>
      </w:tr>
      <w:bookmarkEnd w:id="0"/>
    </w:tbl>
    <w:p w14:paraId="4CC6C6BC" w14:textId="77777777" w:rsidR="006363DD" w:rsidRPr="006363DD" w:rsidRDefault="006363DD" w:rsidP="00423CB1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757C0F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E031838"/>
    <w:multiLevelType w:val="multilevel"/>
    <w:tmpl w:val="99F6065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62287690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6363DD"/>
    <w:rsid w:val="00031F40"/>
    <w:rsid w:val="00093C00"/>
    <w:rsid w:val="00125730"/>
    <w:rsid w:val="001D0DDD"/>
    <w:rsid w:val="001D1DDF"/>
    <w:rsid w:val="001E456A"/>
    <w:rsid w:val="001F5C64"/>
    <w:rsid w:val="00242112"/>
    <w:rsid w:val="00253402"/>
    <w:rsid w:val="002C6AEF"/>
    <w:rsid w:val="00403F0A"/>
    <w:rsid w:val="00423CB1"/>
    <w:rsid w:val="00436043"/>
    <w:rsid w:val="00443674"/>
    <w:rsid w:val="004B7081"/>
    <w:rsid w:val="004D450D"/>
    <w:rsid w:val="006363DD"/>
    <w:rsid w:val="006530D2"/>
    <w:rsid w:val="006645F5"/>
    <w:rsid w:val="00693334"/>
    <w:rsid w:val="006B0147"/>
    <w:rsid w:val="006C1129"/>
    <w:rsid w:val="006F2F8A"/>
    <w:rsid w:val="00757C0F"/>
    <w:rsid w:val="00787AFD"/>
    <w:rsid w:val="00787C3B"/>
    <w:rsid w:val="007B697A"/>
    <w:rsid w:val="007E53EA"/>
    <w:rsid w:val="0081551D"/>
    <w:rsid w:val="00852FEF"/>
    <w:rsid w:val="00866E85"/>
    <w:rsid w:val="008B05C1"/>
    <w:rsid w:val="008E1F0A"/>
    <w:rsid w:val="00983B13"/>
    <w:rsid w:val="009F37CB"/>
    <w:rsid w:val="00A151E5"/>
    <w:rsid w:val="00A32209"/>
    <w:rsid w:val="00A736BA"/>
    <w:rsid w:val="00A873F4"/>
    <w:rsid w:val="00AB34FE"/>
    <w:rsid w:val="00AE30DD"/>
    <w:rsid w:val="00AF3C3C"/>
    <w:rsid w:val="00C21620"/>
    <w:rsid w:val="00C30167"/>
    <w:rsid w:val="00C60A27"/>
    <w:rsid w:val="00C73668"/>
    <w:rsid w:val="00CC4C41"/>
    <w:rsid w:val="00CD2262"/>
    <w:rsid w:val="00CF3983"/>
    <w:rsid w:val="00D87BAB"/>
    <w:rsid w:val="00E03124"/>
    <w:rsid w:val="00E70DB6"/>
    <w:rsid w:val="00E77A62"/>
    <w:rsid w:val="00E90094"/>
    <w:rsid w:val="00E92377"/>
    <w:rsid w:val="00F14758"/>
    <w:rsid w:val="00FB0C5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A6748E3"/>
  <w15:docId w15:val="{57BCA470-570B-480C-BAFD-0DB10122E2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customStyle="1" w:styleId="Default">
    <w:name w:val="Default"/>
    <w:rsid w:val="008E1F0A"/>
    <w:pPr>
      <w:autoSpaceDE w:val="0"/>
      <w:autoSpaceDN w:val="0"/>
      <w:adjustRightInd w:val="0"/>
    </w:pPr>
    <w:rPr>
      <w:rFonts w:ascii="Arial" w:hAnsi="Arial" w:cs="Arial"/>
      <w:color w:val="000000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oleObject" Target="embeddings/oleObject1.bin"/><Relationship Id="rId11" Type="http://schemas.openxmlformats.org/officeDocument/2006/relationships/customXml" Target="../customXml/item3.xml"/><Relationship Id="rId5" Type="http://schemas.openxmlformats.org/officeDocument/2006/relationships/image" Target="media/image1.png"/><Relationship Id="rId10" Type="http://schemas.openxmlformats.org/officeDocument/2006/relationships/customXml" Target="../customXml/item2.xml"/><Relationship Id="rId4" Type="http://schemas.openxmlformats.org/officeDocument/2006/relationships/webSettings" Target="webSettings.xml"/><Relationship Id="rId9" Type="http://schemas.openxmlformats.org/officeDocument/2006/relationships/customXml" Target="../customXml/item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F4E6AAE9C568C45BB5244925F8AB03B" ma:contentTypeVersion="10" ma:contentTypeDescription="Create a new document." ma:contentTypeScope="" ma:versionID="f1658e4a1d7e28faaab6819d7cd97a83">
  <xsd:schema xmlns:xsd="http://www.w3.org/2001/XMLSchema" xmlns:xs="http://www.w3.org/2001/XMLSchema" xmlns:p="http://schemas.microsoft.com/office/2006/metadata/properties" xmlns:ns2="fc3f8d38-27b3-43be-970b-a7f4d3ea9a3a" xmlns:ns3="c9124dd2-93b3-427f-b7ff-dc9764dcfc58" targetNamespace="http://schemas.microsoft.com/office/2006/metadata/properties" ma:root="true" ma:fieldsID="7f4e62a8f387d87dc54b0ff4acafcc41" ns2:_="" ns3:_="">
    <xsd:import namespace="fc3f8d38-27b3-43be-970b-a7f4d3ea9a3a"/>
    <xsd:import namespace="c9124dd2-93b3-427f-b7ff-dc9764dcfc58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lcf76f155ced4ddcb4097134ff3c332f" minOccurs="0"/>
                <xsd:element ref="ns3:TaxCatchAll" minOccurs="0"/>
                <xsd:element ref="ns2:MediaServiceDateTaken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c3f8d38-27b3-43be-970b-a7f4d3ea9a3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lcf76f155ced4ddcb4097134ff3c332f" ma:index="11" nillable="true" ma:taxonomy="true" ma:internalName="lcf76f155ced4ddcb4097134ff3c332f" ma:taxonomyFieldName="MediaServiceImageTags" ma:displayName="Image Tags" ma:readOnly="false" ma:fieldId="{5cf76f15-5ced-4ddc-b409-7134ff3c332f}" ma:taxonomyMulti="true" ma:sspId="e20146a7-cfe1-423e-b414-04c0ab411996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DateTaken" ma:index="13" nillable="true" ma:displayName="MediaServiceDateTaken" ma:hidden="true" ma:internalName="MediaServiceDateTaken" ma:readOnly="true">
      <xsd:simpleType>
        <xsd:restriction base="dms:Text"/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7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9124dd2-93b3-427f-b7ff-dc9764dcfc58" elementFormDefault="qualified">
    <xsd:import namespace="http://schemas.microsoft.com/office/2006/documentManagement/types"/>
    <xsd:import namespace="http://schemas.microsoft.com/office/infopath/2007/PartnerControls"/>
    <xsd:element name="TaxCatchAll" ma:index="12" nillable="true" ma:displayName="Taxonomy Catch All Column" ma:hidden="true" ma:list="{5225e623-b01c-401e-b2b4-f66adce77384}" ma:internalName="TaxCatchAll" ma:showField="CatchAllData" ma:web="c9124dd2-93b3-427f-b7ff-dc9764dcfc58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TaxCatchAll xmlns="c9124dd2-93b3-427f-b7ff-dc9764dcfc58" xsi:nil="true"/>
    <lcf76f155ced4ddcb4097134ff3c332f xmlns="fc3f8d38-27b3-43be-970b-a7f4d3ea9a3a">
      <Terms xmlns="http://schemas.microsoft.com/office/infopath/2007/PartnerControls"/>
    </lcf76f155ced4ddcb4097134ff3c332f>
  </documentManagement>
</p:properties>
</file>

<file path=customXml/itemProps1.xml><?xml version="1.0" encoding="utf-8"?>
<ds:datastoreItem xmlns:ds="http://schemas.openxmlformats.org/officeDocument/2006/customXml" ds:itemID="{F1ABCF82-712A-44A7-9ED7-25ABD4B838E1}"/>
</file>

<file path=customXml/itemProps2.xml><?xml version="1.0" encoding="utf-8"?>
<ds:datastoreItem xmlns:ds="http://schemas.openxmlformats.org/officeDocument/2006/customXml" ds:itemID="{D881D4D2-1E76-437B-9DC0-C8A210B6C774}"/>
</file>

<file path=customXml/itemProps3.xml><?xml version="1.0" encoding="utf-8"?>
<ds:datastoreItem xmlns:ds="http://schemas.openxmlformats.org/officeDocument/2006/customXml" ds:itemID="{43189F0D-CDC6-4E13-AD68-13D5D1ECE6D5}"/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37</TotalTime>
  <Pages>2</Pages>
  <Words>142</Words>
  <Characters>813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954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Andrew Green</cp:lastModifiedBy>
  <cp:revision>35</cp:revision>
  <dcterms:created xsi:type="dcterms:W3CDTF">2013-07-16T15:35:00Z</dcterms:created>
  <dcterms:modified xsi:type="dcterms:W3CDTF">2023-05-13T11:17:00Z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0x010100EF4E6AAE9C568C45BB5244925F8AB03B</vt:lpwstr>
  </property>
</Properties>
</file>