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C66A11" w14:textId="1D1334CC" w:rsidR="006A51F2" w:rsidRDefault="00AB3E98" w:rsidP="00AB3E98">
      <w:pPr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Plant and Asset Revision Questions</w:t>
      </w:r>
    </w:p>
    <w:p w14:paraId="6B00E1E7" w14:textId="77777777" w:rsidR="00AB3E98" w:rsidRDefault="00AB3E98" w:rsidP="00AB3E98">
      <w:pPr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1E530F3" w14:textId="6D7C614A" w:rsidR="00AB3E98" w:rsidRDefault="00AB3E98" w:rsidP="00AB3E98">
      <w:pPr>
        <w:spacing w:after="0" w:line="24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1</w:t>
      </w:r>
    </w:p>
    <w:p w14:paraId="11260572" w14:textId="79346475" w:rsidR="00AB3E98" w:rsidRDefault="00AB3E98" w:rsidP="00AB3E98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Condition monitoring can be an expensive activity.  Discuss the advantages of adopting the following approaches to implementing condition monitoring.  Using a</w:t>
      </w:r>
    </w:p>
    <w:p w14:paraId="57EC43C6" w14:textId="77777777" w:rsidR="00AB3E98" w:rsidRDefault="00AB3E98" w:rsidP="00AB3E98">
      <w:pPr>
        <w:pStyle w:val="ListParagraph"/>
        <w:spacing w:after="0" w:line="240" w:lineRule="auto"/>
        <w:ind w:left="426"/>
        <w:rPr>
          <w:rFonts w:ascii="Arial" w:hAnsi="Arial" w:cs="Arial"/>
        </w:rPr>
      </w:pPr>
    </w:p>
    <w:p w14:paraId="3FC4BB89" w14:textId="69AEEB09" w:rsidR="00AB3E98" w:rsidRDefault="00AB3E98" w:rsidP="00AB3E98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Specialist contractor</w:t>
      </w:r>
    </w:p>
    <w:p w14:paraId="7F55FA2F" w14:textId="40E8C6FA" w:rsidR="00AB3E98" w:rsidRDefault="00AB3E98" w:rsidP="00AB3E98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Complete in-house</w:t>
      </w:r>
    </w:p>
    <w:p w14:paraId="00E5380F" w14:textId="5276EE18" w:rsidR="00AB3E98" w:rsidRDefault="00AB3E98" w:rsidP="00AB3E98">
      <w:pPr>
        <w:pStyle w:val="ListParagraph"/>
        <w:numPr>
          <w:ilvl w:val="0"/>
          <w:numId w:val="5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A combination of specialist contractor and in-house</w:t>
      </w:r>
    </w:p>
    <w:p w14:paraId="00946253" w14:textId="77777777" w:rsidR="00AB3E98" w:rsidRDefault="00AB3E98" w:rsidP="00AB3E98">
      <w:pPr>
        <w:spacing w:after="0" w:line="240" w:lineRule="auto"/>
        <w:rPr>
          <w:rFonts w:ascii="Arial" w:hAnsi="Arial" w:cs="Arial"/>
        </w:rPr>
      </w:pPr>
    </w:p>
    <w:p w14:paraId="429A1AA4" w14:textId="48DCF414" w:rsidR="00AB3E98" w:rsidRDefault="00AB3E98" w:rsidP="00AB3E98">
      <w:pPr>
        <w:spacing w:after="0" w:line="24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15 marks</w:t>
      </w:r>
      <w:r>
        <w:rPr>
          <w:rFonts w:ascii="Arial" w:hAnsi="Arial" w:cs="Arial"/>
        </w:rPr>
        <w:t>)</w:t>
      </w:r>
    </w:p>
    <w:p w14:paraId="29274352" w14:textId="77777777" w:rsidR="00AB3E98" w:rsidRPr="00AB3E98" w:rsidRDefault="00AB3E98" w:rsidP="00AB3E98">
      <w:pPr>
        <w:spacing w:after="0" w:line="240" w:lineRule="auto"/>
        <w:jc w:val="right"/>
        <w:rPr>
          <w:rFonts w:ascii="Arial" w:hAnsi="Arial" w:cs="Arial"/>
        </w:rPr>
      </w:pPr>
    </w:p>
    <w:p w14:paraId="7134FFC5" w14:textId="3AD6C617" w:rsidR="00AB3E98" w:rsidRDefault="00AB3E98" w:rsidP="00AB3E98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Explain what factors can determine how successful condition-based maintenance systems are.</w:t>
      </w:r>
    </w:p>
    <w:p w14:paraId="776FE7E8" w14:textId="4D813C53" w:rsidR="00AB3E98" w:rsidRDefault="00AB3E98" w:rsidP="00AB3E98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10 marks</w:t>
      </w:r>
      <w:r>
        <w:rPr>
          <w:rFonts w:ascii="Arial" w:hAnsi="Arial" w:cs="Arial"/>
        </w:rPr>
        <w:t>)</w:t>
      </w:r>
    </w:p>
    <w:p w14:paraId="46B80DD9" w14:textId="77777777" w:rsidR="00AB3E98" w:rsidRPr="00AB3E98" w:rsidRDefault="00AB3E98" w:rsidP="00AB3E98">
      <w:pPr>
        <w:pStyle w:val="ListParagraph"/>
        <w:spacing w:after="0" w:line="240" w:lineRule="auto"/>
        <w:ind w:left="426"/>
        <w:rPr>
          <w:rFonts w:ascii="Arial" w:hAnsi="Arial" w:cs="Arial"/>
        </w:rPr>
      </w:pPr>
    </w:p>
    <w:p w14:paraId="2A807B5E" w14:textId="5014343A" w:rsidR="00AB3E98" w:rsidRDefault="00AB3E98" w:rsidP="00AB3E98">
      <w:pPr>
        <w:spacing w:after="0" w:line="24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2</w:t>
      </w:r>
    </w:p>
    <w:p w14:paraId="22DA0169" w14:textId="63FDA532" w:rsidR="00AB3E98" w:rsidRDefault="00AB3E98" w:rsidP="00AB3E98">
      <w:pPr>
        <w:pStyle w:val="ListParagraph"/>
        <w:numPr>
          <w:ilvl w:val="0"/>
          <w:numId w:val="2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 xml:space="preserve">Evaluate what issues should be considered when selecting </w:t>
      </w:r>
      <w:r w:rsidR="000B5B00">
        <w:rPr>
          <w:rFonts w:ascii="Arial" w:hAnsi="Arial" w:cs="Arial"/>
        </w:rPr>
        <w:t>condition-based</w:t>
      </w:r>
      <w:r>
        <w:rPr>
          <w:rFonts w:ascii="Arial" w:hAnsi="Arial" w:cs="Arial"/>
        </w:rPr>
        <w:t xml:space="preserve"> monitoring equipment.</w:t>
      </w:r>
    </w:p>
    <w:p w14:paraId="79FD62E2" w14:textId="1A8F36BB" w:rsidR="00AB3E98" w:rsidRDefault="00AB3E98" w:rsidP="000B5B00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0B5B00">
        <w:rPr>
          <w:rFonts w:ascii="Arial" w:hAnsi="Arial" w:cs="Arial"/>
          <w:b/>
          <w:bCs/>
        </w:rPr>
        <w:t>12 marks</w:t>
      </w:r>
      <w:r>
        <w:rPr>
          <w:rFonts w:ascii="Arial" w:hAnsi="Arial" w:cs="Arial"/>
        </w:rPr>
        <w:t>)</w:t>
      </w:r>
    </w:p>
    <w:p w14:paraId="565BD555" w14:textId="77777777" w:rsidR="000B5B00" w:rsidRDefault="000B5B00" w:rsidP="000B5B00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</w:p>
    <w:p w14:paraId="31D31BA8" w14:textId="34582310" w:rsidR="00AB3E98" w:rsidRDefault="00AB3E98" w:rsidP="00AB3E98">
      <w:pPr>
        <w:pStyle w:val="ListParagraph"/>
        <w:numPr>
          <w:ilvl w:val="0"/>
          <w:numId w:val="2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Discuss the cost that would be incurred when setting up a condition-based maintenance system.</w:t>
      </w:r>
    </w:p>
    <w:p w14:paraId="44134B07" w14:textId="0F2D43B6" w:rsidR="000B5B00" w:rsidRDefault="000B5B00" w:rsidP="000B5B00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13 marks</w:t>
      </w:r>
      <w:r>
        <w:rPr>
          <w:rFonts w:ascii="Arial" w:hAnsi="Arial" w:cs="Arial"/>
        </w:rPr>
        <w:t>)</w:t>
      </w:r>
    </w:p>
    <w:p w14:paraId="3A60403A" w14:textId="77777777" w:rsidR="000B5B00" w:rsidRPr="00AB3E98" w:rsidRDefault="000B5B00" w:rsidP="000B5B00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</w:p>
    <w:p w14:paraId="3E2F4ABE" w14:textId="20E54930" w:rsidR="00AB3E98" w:rsidRDefault="00AB3E98" w:rsidP="00AB3E98">
      <w:pPr>
        <w:spacing w:after="0" w:line="24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3</w:t>
      </w:r>
    </w:p>
    <w:p w14:paraId="3D05B3FC" w14:textId="427E62D8" w:rsidR="00AB3E98" w:rsidRDefault="00AB3E98" w:rsidP="00AB3E98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Explain the four principles of reliability centred maintenance (RCM)</w:t>
      </w:r>
      <w:r w:rsidR="001A7BBD">
        <w:rPr>
          <w:rFonts w:ascii="Arial" w:hAnsi="Arial" w:cs="Arial"/>
        </w:rPr>
        <w:t>.</w:t>
      </w:r>
    </w:p>
    <w:p w14:paraId="5CC1CDB9" w14:textId="3A51A335" w:rsidR="001A7BBD" w:rsidRDefault="001A7BBD" w:rsidP="001A7BBD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16 marks</w:t>
      </w:r>
      <w:r>
        <w:rPr>
          <w:rFonts w:ascii="Arial" w:hAnsi="Arial" w:cs="Arial"/>
        </w:rPr>
        <w:t>)</w:t>
      </w:r>
    </w:p>
    <w:p w14:paraId="29983A51" w14:textId="77777777" w:rsidR="001A7BBD" w:rsidRDefault="001A7BBD" w:rsidP="001A7BBD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</w:p>
    <w:p w14:paraId="0CFF9EAC" w14:textId="1780CC7D" w:rsidR="00AB3E98" w:rsidRDefault="001A7BBD" w:rsidP="00AB3E98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Discuss the benefits of implementing reliability centred maintenance (RCM).</w:t>
      </w:r>
    </w:p>
    <w:p w14:paraId="5EA71844" w14:textId="1ECCBF1F" w:rsidR="001A7BBD" w:rsidRDefault="001A7BBD" w:rsidP="001A7BBD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9 marks</w:t>
      </w:r>
      <w:r>
        <w:rPr>
          <w:rFonts w:ascii="Arial" w:hAnsi="Arial" w:cs="Arial"/>
        </w:rPr>
        <w:t>)</w:t>
      </w:r>
    </w:p>
    <w:p w14:paraId="5D1735A6" w14:textId="77777777" w:rsidR="001A7BBD" w:rsidRPr="00AB3E98" w:rsidRDefault="001A7BBD" w:rsidP="001A7BBD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</w:p>
    <w:p w14:paraId="79FE8737" w14:textId="26D35751" w:rsidR="00AB3E98" w:rsidRDefault="00AB3E98" w:rsidP="00AB3E98">
      <w:pPr>
        <w:spacing w:after="0" w:line="24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4</w:t>
      </w:r>
    </w:p>
    <w:p w14:paraId="01B0752E" w14:textId="71EFACFD" w:rsidR="00AB3E98" w:rsidRDefault="001A7BBD" w:rsidP="00AB3E98">
      <w:pPr>
        <w:pStyle w:val="ListParagraph"/>
        <w:numPr>
          <w:ilvl w:val="0"/>
          <w:numId w:val="4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Discuss the three fundamental questions that reliability centred maintenance (RCM) asks to develop a proactive maintenance approach.</w:t>
      </w:r>
    </w:p>
    <w:p w14:paraId="4331BDD7" w14:textId="1A85BD38" w:rsidR="001A7BBD" w:rsidRDefault="001A7BBD" w:rsidP="001A7BBD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15 marks</w:t>
      </w:r>
      <w:r>
        <w:rPr>
          <w:rFonts w:ascii="Arial" w:hAnsi="Arial" w:cs="Arial"/>
        </w:rPr>
        <w:t>)</w:t>
      </w:r>
    </w:p>
    <w:p w14:paraId="2D286F8A" w14:textId="77777777" w:rsidR="001A7BBD" w:rsidRDefault="001A7BBD" w:rsidP="001A7BBD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</w:p>
    <w:p w14:paraId="2984B679" w14:textId="28427580" w:rsidR="001A7BBD" w:rsidRDefault="001A7BBD" w:rsidP="00AB3E98">
      <w:pPr>
        <w:pStyle w:val="ListParagraph"/>
        <w:numPr>
          <w:ilvl w:val="0"/>
          <w:numId w:val="4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Explain five benefits of implementing reliability centred maintenance.</w:t>
      </w:r>
    </w:p>
    <w:p w14:paraId="0E2DEA60" w14:textId="26AE55B4" w:rsidR="001A7BBD" w:rsidRPr="00AB3E98" w:rsidRDefault="001A7BBD" w:rsidP="001A7BBD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10 marks</w:t>
      </w:r>
      <w:r>
        <w:rPr>
          <w:rFonts w:ascii="Arial" w:hAnsi="Arial" w:cs="Arial"/>
        </w:rPr>
        <w:t>)</w:t>
      </w:r>
    </w:p>
    <w:sectPr w:rsidR="001A7BBD" w:rsidRPr="00AB3E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683F0A"/>
    <w:multiLevelType w:val="hybridMultilevel"/>
    <w:tmpl w:val="BD1ECFB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D70120"/>
    <w:multiLevelType w:val="hybridMultilevel"/>
    <w:tmpl w:val="F9724E7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845387"/>
    <w:multiLevelType w:val="hybridMultilevel"/>
    <w:tmpl w:val="77463BD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750E70"/>
    <w:multiLevelType w:val="hybridMultilevel"/>
    <w:tmpl w:val="77347D2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AB06EF"/>
    <w:multiLevelType w:val="hybridMultilevel"/>
    <w:tmpl w:val="D8B6462C"/>
    <w:lvl w:ilvl="0" w:tplc="27287884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520776018">
    <w:abstractNumId w:val="2"/>
  </w:num>
  <w:num w:numId="2" w16cid:durableId="1696271208">
    <w:abstractNumId w:val="3"/>
  </w:num>
  <w:num w:numId="3" w16cid:durableId="842934246">
    <w:abstractNumId w:val="0"/>
  </w:num>
  <w:num w:numId="4" w16cid:durableId="186137273">
    <w:abstractNumId w:val="1"/>
  </w:num>
  <w:num w:numId="5" w16cid:durableId="167984774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E98"/>
    <w:rsid w:val="000B5B00"/>
    <w:rsid w:val="001A7BBD"/>
    <w:rsid w:val="005E02D1"/>
    <w:rsid w:val="00AB3E98"/>
    <w:rsid w:val="00C944D9"/>
    <w:rsid w:val="00DF3303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A96E0F"/>
  <w15:chartTrackingRefBased/>
  <w15:docId w15:val="{41A5041D-6E00-41D4-829B-5320742051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3E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3E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3E9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3E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3E9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3E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3E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3E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3E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3E9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3E9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3E9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3E9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3E9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3E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3E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3E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3E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3E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3E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3E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3E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3E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3E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3E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3E9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3E9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3E9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3E98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</Pages>
  <Words>157</Words>
  <Characters>900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2026-06-05T08:22:00Z</dcterms:created>
  <dcterms:modified xsi:type="dcterms:W3CDTF">2026-06-05T11:35:00Z</dcterms:modified>
</cp:coreProperties>
</file>