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3125A4A3"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3125A4A3"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61054029"/>
              <w14:checkbox>
                <w14:checked w14:val="1"/>
                <w14:checkedState w14:val="2612" w14:font="MS Gothic"/>
                <w14:uncheckedState w14:val="2610" w14:font="MS Gothic"/>
              </w14:checkbox>
              <w:rPr>
                <w:rFonts w:ascii="Arial" w:hAnsi="Arial" w:cs="Arial"/>
                <w:sz w:val="22"/>
                <w:szCs w:val="22"/>
              </w:rPr>
            </w:sdtPr>
            <w:sdtContent>
              <w:p w:rsidRPr="003C7DED" w:rsidR="00A35E44" w:rsidP="3125A4A3" w:rsidRDefault="00A35E44" w14:paraId="4C7EA444" w14:textId="5E791311">
                <w:pPr>
                  <w:autoSpaceDE w:val="0"/>
                  <w:autoSpaceDN w:val="0"/>
                  <w:adjustRightInd w:val="0"/>
                  <w:jc w:val="center"/>
                  <w:rPr>
                    <w:rFonts w:ascii="Arial" w:hAnsi="Arial" w:cs="Arial"/>
                    <w:sz w:val="22"/>
                    <w:szCs w:val="22"/>
                  </w:rPr>
                </w:pPr>
                <w:r w:rsidRPr="3125A4A3" w:rsidR="61DF2C9A">
                  <w:rPr>
                    <w:rFonts w:ascii="MS Gothic" w:hAnsi="MS Gothic" w:eastAsia="MS Gothic" w:cs="MS Gothic"/>
                    <w:sz w:val="22"/>
                    <w:szCs w:val="22"/>
                  </w:rPr>
                  <w:t>☒</w:t>
                </w:r>
              </w:p>
            </w:sdtContent>
            <w:sdtEndPr>
              <w:rPr>
                <w:rFonts w:ascii="Arial" w:hAnsi="Arial" w:cs="Arial"/>
                <w:sz w:val="22"/>
                <w:szCs w:val="22"/>
              </w:rPr>
            </w:sdtEndPr>
          </w:sdt>
          <w:p w:rsidRPr="003C7DED" w:rsidR="00A35E44" w:rsidP="3125A4A3" w:rsidRDefault="00A35E44" w14:paraId="11001E30" w14:textId="39232E0E">
            <w:pPr>
              <w:autoSpaceDE w:val="0"/>
              <w:autoSpaceDN w:val="0"/>
              <w:adjustRightInd w:val="0"/>
              <w:jc w:val="center"/>
              <w:rPr>
                <w:rFonts w:ascii="MS Gothic" w:hAnsi="MS Gothic" w:eastAsia="MS Gothic" w:cs="Arial"/>
                <w:sz w:val="22"/>
                <w:szCs w:val="22"/>
              </w:rPr>
            </w:pP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044EA803"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7862D1D8">
            <w:pPr/>
            <w:r w:rsidRPr="044EA803" w:rsidR="63378D5F">
              <w:rPr>
                <w:rFonts w:ascii="Arial" w:hAnsi="Arial" w:cs="Arial"/>
                <w:sz w:val="22"/>
                <w:szCs w:val="22"/>
              </w:rPr>
              <w:t>Naveenkumar Jayakannu</w:t>
            </w:r>
          </w:p>
        </w:tc>
      </w:tr>
      <w:tr w:rsidRPr="003C7DED" w:rsidR="00B60A98" w:rsidTr="044EA803"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044EA803"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044EA803"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318F115E">
            <w:pPr/>
            <w:r w:rsidRPr="044EA803" w:rsidR="04A5016B">
              <w:rPr>
                <w:rFonts w:ascii="Arial" w:hAnsi="Arial" w:cs="Arial"/>
                <w:sz w:val="22"/>
                <w:szCs w:val="22"/>
              </w:rPr>
              <w:t>IICL</w:t>
            </w:r>
          </w:p>
          <w:p w:rsidRPr="003C7DED" w:rsidR="00A80868" w:rsidP="008C14E9" w:rsidRDefault="00A80868" w14:paraId="422C415A" w14:textId="77777777">
            <w:pPr>
              <w:rPr>
                <w:rFonts w:ascii="Arial" w:hAnsi="Arial" w:cs="Arial"/>
                <w:sz w:val="22"/>
                <w:szCs w:val="22"/>
              </w:rPr>
            </w:pPr>
          </w:p>
        </w:tc>
      </w:tr>
      <w:tr w:rsidRPr="003C7DED" w:rsidR="00A80868" w:rsidTr="044EA803"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1294F4EC">
            <w:pPr/>
            <w:r w:rsidRPr="044EA803" w:rsidR="4A2B0BC1">
              <w:rPr>
                <w:rFonts w:ascii="Arial" w:hAnsi="Arial" w:cs="Arial"/>
                <w:sz w:val="22"/>
                <w:szCs w:val="22"/>
              </w:rPr>
              <w:t>Quay Place, Birmingham</w:t>
            </w:r>
          </w:p>
        </w:tc>
      </w:tr>
      <w:tr w:rsidRPr="003C7DED" w:rsidR="00A80868" w:rsidTr="044EA803"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12999268">
            <w:pPr/>
            <w:r w:rsidRPr="044EA803" w:rsidR="41DAB9D1">
              <w:rPr>
                <w:rFonts w:ascii="Arial" w:hAnsi="Arial" w:cs="Arial"/>
                <w:sz w:val="22"/>
                <w:szCs w:val="22"/>
              </w:rPr>
              <w:t>2438827@student.uwtsd.ac.uk</w:t>
            </w:r>
          </w:p>
          <w:p w:rsidRPr="003C7DED" w:rsidR="00A80868" w:rsidP="008C14E9" w:rsidRDefault="00A80868" w14:paraId="143AEC6F" w14:textId="77777777">
            <w:pPr>
              <w:rPr>
                <w:rFonts w:ascii="Arial" w:hAnsi="Arial" w:cs="Arial"/>
                <w:sz w:val="22"/>
                <w:szCs w:val="22"/>
              </w:rPr>
            </w:pPr>
          </w:p>
        </w:tc>
      </w:tr>
      <w:tr w:rsidRPr="003C7DED" w:rsidR="00A80868" w:rsidTr="044EA803"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044EA803"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736315A3" w:rsidP="044EA803" w:rsidRDefault="736315A3" w14:paraId="1310F284" w14:textId="7753E188">
            <w:pPr>
              <w:rPr>
                <w:rFonts w:ascii="Arial" w:hAnsi="Arial" w:eastAsia="Arial" w:cs="Arial"/>
                <w:noProof w:val="0"/>
                <w:sz w:val="22"/>
                <w:szCs w:val="22"/>
                <w:lang w:val="en-GB"/>
              </w:rPr>
            </w:pPr>
            <w:r w:rsidRPr="044EA803" w:rsidR="736315A3">
              <w:rPr>
                <w:rFonts w:ascii="Arial" w:hAnsi="Arial" w:eastAsia="Arial" w:cs="Arial"/>
                <w:b w:val="0"/>
                <w:bCs w:val="0"/>
                <w:i w:val="0"/>
                <w:iCs w:val="0"/>
                <w:caps w:val="0"/>
                <w:smallCaps w:val="0"/>
                <w:noProof w:val="0"/>
                <w:color w:val="000000" w:themeColor="text1" w:themeTint="FF" w:themeShade="FF"/>
                <w:sz w:val="22"/>
                <w:szCs w:val="22"/>
                <w:lang w:val="en-GB"/>
              </w:rPr>
              <w:t>Assessing the Effectiveness of Post- COVID-19 Supply Chain Risk Management Strategies at Microsoft in India</w:t>
            </w:r>
          </w:p>
          <w:p w:rsidR="044EA803" w:rsidP="044EA803" w:rsidRDefault="044EA803" w14:paraId="56075134" w14:textId="068B93B7">
            <w:pPr>
              <w:rPr>
                <w:rFonts w:ascii="Arial" w:hAnsi="Arial" w:cs="Arial"/>
                <w:color w:val="4EA72E" w:themeColor="accent6" w:themeTint="FF" w:themeShade="FF"/>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044EA803" w14:paraId="2C260367" w14:textId="77777777">
        <w:trPr>
          <w:cantSplit/>
          <w:trHeight w:val="675"/>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04B12069">
            <w:pPr/>
            <w:r w:rsidRPr="044EA803" w:rsidR="6EA998BD">
              <w:rPr>
                <w:rFonts w:ascii="Arial" w:hAnsi="Arial" w:cs="Arial"/>
                <w:sz w:val="22"/>
                <w:szCs w:val="22"/>
              </w:rPr>
              <w:t>11/05/2026</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44EA803" w:rsidRDefault="0069797A" w14:paraId="75A0C39C" w14:textId="1044B11D">
            <w:pPr>
              <w:pStyle w:val="Normal"/>
              <w:suppressLineNumbers w:val="0"/>
              <w:bidi w:val="0"/>
              <w:spacing w:before="0" w:beforeAutospacing="off" w:after="0" w:afterAutospacing="off" w:line="259" w:lineRule="auto"/>
              <w:ind w:left="0" w:right="0"/>
              <w:jc w:val="left"/>
              <w:rPr>
                <w:rFonts w:ascii="Arial" w:hAnsi="Arial" w:cs="Arial"/>
                <w:noProof w:val="0"/>
                <w:sz w:val="22"/>
                <w:szCs w:val="22"/>
                <w:lang w:val="en-GB"/>
              </w:rPr>
            </w:pPr>
            <w:r w:rsidRPr="044EA803" w:rsidR="32977E6E">
              <w:rPr>
                <w:rFonts w:ascii="Arial" w:hAnsi="Arial" w:cs="Arial"/>
                <w:noProof w:val="0"/>
                <w:sz w:val="22"/>
                <w:szCs w:val="22"/>
                <w:lang w:val="en-GB"/>
              </w:rPr>
              <w:t>28/08/2026</w:t>
            </w:r>
          </w:p>
          <w:p w:rsidRPr="003C7DED" w:rsidR="0069797A" w:rsidP="008C14E9" w:rsidRDefault="0069797A" w14:paraId="12C50A3A" w14:textId="66FF5A28">
            <w:pPr>
              <w:rPr>
                <w:rFonts w:ascii="Arial" w:hAnsi="Arial" w:cs="Arial"/>
                <w:sz w:val="22"/>
                <w:szCs w:val="22"/>
              </w:rPr>
            </w:pPr>
          </w:p>
        </w:tc>
      </w:tr>
      <w:tr w:rsidRPr="003C7DED" w:rsidR="003F1A54" w:rsidTr="044EA803"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044EA803"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4BF69EC4">
            <w:pPr/>
            <w:r w:rsidRPr="044EA803" w:rsidR="21A2B449">
              <w:rPr>
                <w:rFonts w:ascii="Arial" w:hAnsi="Arial" w:cs="Arial"/>
                <w:sz w:val="22"/>
                <w:szCs w:val="22"/>
              </w:rPr>
              <w:t>2438827</w:t>
            </w:r>
          </w:p>
        </w:tc>
      </w:tr>
      <w:tr w:rsidRPr="003C7DED" w:rsidR="00A80868" w:rsidTr="044EA803"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5BADA1B9">
            <w:pPr>
              <w:rPr>
                <w:rFonts w:ascii="Arial" w:hAnsi="Arial" w:cs="Arial"/>
                <w:sz w:val="22"/>
                <w:szCs w:val="22"/>
              </w:rPr>
            </w:pPr>
            <w:r w:rsidRPr="044EA803" w:rsidR="56BE39B9">
              <w:rPr>
                <w:rFonts w:ascii="Arial" w:hAnsi="Arial" w:cs="Arial"/>
                <w:sz w:val="22"/>
                <w:szCs w:val="22"/>
              </w:rPr>
              <w:t>MBA- International Business</w:t>
            </w:r>
          </w:p>
        </w:tc>
      </w:tr>
      <w:tr w:rsidRPr="003C7DED" w:rsidR="00A80868" w:rsidTr="044EA803"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44EA803" w:rsidRDefault="00A80868" w14:paraId="5582A17A" w14:textId="5B6714A0">
            <w:pPr>
              <w:rPr>
                <w:rFonts w:ascii="Arial" w:hAnsi="Arial" w:eastAsia="Arial" w:cs="Arial"/>
                <w:noProof w:val="0"/>
                <w:sz w:val="22"/>
                <w:szCs w:val="22"/>
                <w:lang w:val="en-GB"/>
              </w:rPr>
            </w:pPr>
            <w:r w:rsidRPr="044EA803" w:rsidR="458BC957">
              <w:rPr>
                <w:rFonts w:ascii="Arial" w:hAnsi="Arial" w:eastAsia="Arial" w:cs="Arial"/>
                <w:b w:val="0"/>
                <w:bCs w:val="0"/>
                <w:i w:val="0"/>
                <w:iCs w:val="0"/>
                <w:caps w:val="0"/>
                <w:smallCaps w:val="0"/>
                <w:noProof w:val="0"/>
                <w:color w:val="000000" w:themeColor="text1" w:themeTint="FF" w:themeShade="FF"/>
                <w:sz w:val="22"/>
                <w:szCs w:val="22"/>
                <w:lang w:val="en-GB"/>
              </w:rPr>
              <w:t xml:space="preserve">Supervisor: Ibrahim Rufai, Programme Manager: Vasilios </w:t>
            </w:r>
            <w:r w:rsidRPr="044EA803" w:rsidR="458BC957">
              <w:rPr>
                <w:rFonts w:ascii="Arial" w:hAnsi="Arial" w:eastAsia="Arial" w:cs="Arial"/>
                <w:b w:val="0"/>
                <w:bCs w:val="0"/>
                <w:i w:val="0"/>
                <w:iCs w:val="0"/>
                <w:caps w:val="0"/>
                <w:smallCaps w:val="0"/>
                <w:noProof w:val="0"/>
                <w:color w:val="000000" w:themeColor="text1" w:themeTint="FF" w:themeShade="FF"/>
                <w:sz w:val="22"/>
                <w:szCs w:val="22"/>
                <w:lang w:val="en-GB"/>
              </w:rPr>
              <w:t>Tavlaridis</w:t>
            </w:r>
          </w:p>
          <w:p w:rsidRPr="003C7DED" w:rsidR="00A80868" w:rsidP="008C14E9" w:rsidRDefault="00A80868" w14:paraId="24E31D0D" w14:textId="15D328C2">
            <w:pPr>
              <w:rPr>
                <w:rFonts w:ascii="Arial" w:hAnsi="Arial" w:cs="Arial"/>
                <w:sz w:val="22"/>
                <w:szCs w:val="22"/>
              </w:rPr>
            </w:pP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44EA803"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78006122"/>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53D7CAF1" w14:textId="5E791311">
                <w:pPr>
                  <w:autoSpaceDE w:val="0"/>
                  <w:autoSpaceDN w:val="0"/>
                  <w:adjustRightInd w:val="0"/>
                  <w:jc w:val="center"/>
                  <w:rPr>
                    <w:rFonts w:ascii="Arial" w:hAnsi="Arial" w:cs="Arial"/>
                    <w:sz w:val="22"/>
                    <w:szCs w:val="22"/>
                  </w:rPr>
                </w:pPr>
                <w:r w:rsidRPr="044EA803" w:rsidR="1F01B9FA">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55D1D12E" w14:textId="5C91A702">
            <w:pPr>
              <w:autoSpaceDE w:val="0"/>
              <w:autoSpaceDN w:val="0"/>
              <w:adjustRightInd w:val="0"/>
              <w:jc w:val="center"/>
              <w:rPr>
                <w:rFonts w:ascii="MS Gothic" w:hAnsi="MS Gothic" w:eastAsia="MS Gothic" w:cs="Arial"/>
                <w:sz w:val="22"/>
                <w:szCs w:val="22"/>
              </w:rPr>
            </w:pP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44EA803"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44EA803"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5D8E942E">
                <w:pPr>
                  <w:autoSpaceDE w:val="0"/>
                  <w:autoSpaceDN w:val="0"/>
                  <w:adjustRightInd w:val="0"/>
                  <w:jc w:val="center"/>
                  <w:rPr>
                    <w:rFonts w:ascii="Arial" w:hAnsi="Arial" w:cs="Arial"/>
                    <w:sz w:val="22"/>
                    <w:szCs w:val="22"/>
                  </w:rPr>
                </w:pPr>
                <w:r w:rsidRPr="044EA803" w:rsidR="16A9D448">
                  <w:rPr>
                    <w:rFonts w:ascii="MS Gothic" w:hAnsi="MS Gothic" w:eastAsia="MS Gothic" w:cs="MS Gothic"/>
                    <w:sz w:val="22"/>
                    <w:szCs w:val="22"/>
                  </w:rPr>
                  <w:t>☒</w:t>
                </w:r>
              </w:p>
            </w:tc>
          </w:sdtContent>
        </w:sdt>
      </w:tr>
      <w:tr w:rsidRPr="003C7DED" w:rsidR="00F150A6" w:rsidTr="044EA803"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44EA803" w:rsidRDefault="00F150A6" w14:paraId="3EBD683B" w14:textId="6CAD0E51">
                <w:pPr>
                  <w:autoSpaceDE w:val="0"/>
                  <w:autoSpaceDN w:val="0"/>
                  <w:adjustRightInd w:val="0"/>
                  <w:jc w:val="center"/>
                  <w:rPr>
                    <w:rFonts w:ascii="Arial" w:hAnsi="Arial" w:cs="Arial"/>
                    <w:i w:val="1"/>
                    <w:iCs w:val="1"/>
                    <w:sz w:val="22"/>
                    <w:szCs w:val="22"/>
                  </w:rPr>
                </w:pPr>
                <w:r w:rsidRPr="044EA803" w:rsidR="1A96BD5C">
                  <w:rPr>
                    <w:rFonts w:ascii="MS Gothic" w:hAnsi="MS Gothic" w:eastAsia="MS Gothic" w:cs="MS Gothic"/>
                    <w:sz w:val="22"/>
                    <w:szCs w:val="22"/>
                  </w:rPr>
                  <w:t>☒</w:t>
                </w:r>
              </w:p>
            </w:sdtContent>
          </w:sdt>
        </w:tc>
      </w:tr>
      <w:tr w:rsidRPr="003C7DED" w:rsidR="00F150A6" w:rsidTr="044EA803"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44EA803"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44EA803"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811857460"/>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1785F9D0" w14:textId="5E791311">
                <w:pPr>
                  <w:autoSpaceDE w:val="0"/>
                  <w:autoSpaceDN w:val="0"/>
                  <w:adjustRightInd w:val="0"/>
                  <w:jc w:val="center"/>
                  <w:rPr>
                    <w:rFonts w:ascii="Arial" w:hAnsi="Arial" w:cs="Arial"/>
                    <w:sz w:val="22"/>
                    <w:szCs w:val="22"/>
                  </w:rPr>
                </w:pPr>
                <w:r w:rsidRPr="044EA803" w:rsidR="3DBEBC8E">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3BB410" w14:textId="1BFFDD22">
            <w:pPr>
              <w:autoSpaceDE w:val="0"/>
              <w:autoSpaceDN w:val="0"/>
              <w:adjustRightInd w:val="0"/>
              <w:jc w:val="center"/>
              <w:rPr>
                <w:rFonts w:ascii="MS Gothic" w:hAnsi="MS Gothic" w:eastAsia="MS Gothic" w:cs="Arial"/>
                <w:sz w:val="22"/>
                <w:szCs w:val="22"/>
              </w:rPr>
            </w:pP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044EA803"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044EA803"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044EA803" w14:paraId="4ED0AD4D" w14:textId="77777777">
        <w:trPr>
          <w:trHeight w:val="2304"/>
        </w:trPr>
        <w:tc>
          <w:tcPr>
            <w:tcW w:w="5000" w:type="pct"/>
            <w:gridSpan w:val="2"/>
            <w:tcMar/>
          </w:tcPr>
          <w:p w:rsidRPr="00634F63" w:rsidR="001A2C7B" w:rsidP="044EA803" w:rsidRDefault="001A2C7B" w14:paraId="36CC5A0F" w14:textId="77777777">
            <w:pPr>
              <w:pStyle w:val="Heading2"/>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Research Aim</w:t>
            </w:r>
          </w:p>
          <w:p w:rsidRPr="00634F63" w:rsidR="001A2C7B" w:rsidP="044EA803" w:rsidRDefault="001A2C7B" w14:paraId="58A7B2B6" w14:textId="77777777">
            <w:pPr>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To assess the effectiveness of post-COVID-19 supply chain risk management strategies implemented by Microsoft India in improving supply chain resilience and operational performance.</w:t>
            </w:r>
          </w:p>
          <w:p w:rsidRPr="00634F63" w:rsidR="001A2C7B" w:rsidP="044EA803" w:rsidRDefault="001A2C7B" w14:paraId="6C31BD1D" w14:textId="77777777">
            <w:pPr>
              <w:pStyle w:val="Heading2"/>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Research Objectives</w:t>
            </w:r>
          </w:p>
          <w:p w:rsidRPr="00634F63" w:rsidR="001A2C7B" w:rsidP="044EA803" w:rsidRDefault="001A2C7B" w14:paraId="4B30F12E"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identify the major supply chain risks faced by Microsoft India after COVID-19. </w:t>
            </w:r>
          </w:p>
          <w:p w:rsidRPr="00634F63" w:rsidR="001A2C7B" w:rsidP="044EA803" w:rsidRDefault="001A2C7B" w14:paraId="2FA13E10"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examine the supply chain risk management strategies adopted by Microsoft India. </w:t>
            </w:r>
          </w:p>
          <w:p w:rsidRPr="00634F63" w:rsidR="001A2C7B" w:rsidP="044EA803" w:rsidRDefault="001A2C7B" w14:paraId="57D6C92C"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evaluate the effectiveness of these strategies in improving resilience and operational continuity. </w:t>
            </w:r>
          </w:p>
          <w:p w:rsidRPr="00634F63" w:rsidR="001A2C7B" w:rsidP="044EA803" w:rsidRDefault="001A2C7B" w14:paraId="65F08342"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recommend improvements for future supply chain risk management practices. </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044EA803"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044EA803" w14:paraId="7F95BC82" w14:textId="77777777">
        <w:trPr>
          <w:trHeight w:val="3036"/>
        </w:trPr>
        <w:tc>
          <w:tcPr>
            <w:tcW w:w="5000" w:type="pct"/>
            <w:gridSpan w:val="2"/>
            <w:tcMar/>
          </w:tcPr>
          <w:p w:rsidRPr="001A2C7B" w:rsidR="003F1A54" w:rsidP="044EA803" w:rsidRDefault="001A2C7B" w14:paraId="54A60189" w14:textId="4B937824">
            <w:pPr>
              <w:autoSpaceDE w:val="0"/>
              <w:autoSpaceDN w:val="0"/>
              <w:adjustRightInd w:val="0"/>
              <w:jc w:val="both"/>
              <w:rPr>
                <w:rFonts w:ascii="Arial" w:hAnsi="Arial" w:cs="Arial"/>
                <w:color w:val="auto" w:themeColor="accent6"/>
                <w:sz w:val="22"/>
                <w:szCs w:val="22"/>
              </w:rPr>
            </w:pPr>
            <w:r w:rsidRPr="044EA803" w:rsidR="001A2C7B">
              <w:rPr>
                <w:rFonts w:ascii="Arial" w:hAnsi="Arial" w:cs="Arial"/>
                <w:color w:val="auto"/>
                <w:sz w:val="22"/>
                <w:szCs w:val="22"/>
              </w:rPr>
              <w:t>This study discusses the role of digital transformation in terms of the international competitiveness of Indian companies. It is opportune in the face of accelerated digitalisation, the adoption of AI, and the growing competition across the globe. The research will add new knowledge to the association among digital technologies and business performance in addition to offering viable advice to organisations and policymakers. The results can facilitate innovation, productivity, sustainable growth and better global market positioning of Indian businesses.</w:t>
            </w:r>
          </w:p>
        </w:tc>
      </w:tr>
      <w:tr w:rsidRPr="003C7DED" w:rsidR="007A7191" w:rsidDel="002A152D" w:rsidTr="044EA803"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044EA803" w14:paraId="0BAE55D9" w14:textId="77777777">
        <w:trPr>
          <w:trHeight w:val="2962"/>
        </w:trPr>
        <w:tc>
          <w:tcPr>
            <w:tcW w:w="5000" w:type="pct"/>
            <w:gridSpan w:val="2"/>
            <w:tcMar/>
          </w:tcPr>
          <w:p w:rsidRPr="001A2C7B" w:rsidR="003F1A54" w:rsidP="044EA803" w:rsidRDefault="001A2C7B" w14:paraId="45E8B681" w14:textId="1005A55C">
            <w:pPr>
              <w:autoSpaceDE w:val="0"/>
              <w:autoSpaceDN w:val="0"/>
              <w:adjustRightInd w:val="0"/>
              <w:jc w:val="both"/>
              <w:rPr>
                <w:rFonts w:ascii="Arial" w:hAnsi="Arial" w:cs="Arial"/>
                <w:sz w:val="22"/>
                <w:szCs w:val="22"/>
              </w:rPr>
            </w:pPr>
            <w:r w:rsidRPr="044EA803" w:rsidR="001A2C7B">
              <w:rPr>
                <w:rFonts w:ascii="Arial" w:hAnsi="Arial" w:cs="Arial"/>
                <w:sz w:val="22"/>
                <w:szCs w:val="22"/>
              </w:rPr>
              <w:t xml:space="preserve">The proposed study will consist of a secondary qualitative research methodology through the use of academic journals, industry reports and government publications. Digital transformation and international competitiveness will be examined and identified using thematic analysis. This method is suitable as it allows </w:t>
            </w:r>
            <w:r w:rsidRPr="044EA803" w:rsidR="001A2C7B">
              <w:rPr>
                <w:rFonts w:ascii="Arial" w:hAnsi="Arial" w:cs="Arial"/>
                <w:sz w:val="22"/>
                <w:szCs w:val="22"/>
              </w:rPr>
              <w:t>analyzing</w:t>
            </w:r>
            <w:r w:rsidRPr="044EA803" w:rsidR="001A2C7B">
              <w:rPr>
                <w:rFonts w:ascii="Arial" w:hAnsi="Arial" w:cs="Arial"/>
                <w:sz w:val="22"/>
                <w:szCs w:val="22"/>
              </w:rPr>
              <w:t xml:space="preserve"> all the available evidence and is still possible under the conditions of limited time and resources. The possible pitfalls are lack of access to the latest data and bias of sources and will be addressed with the help of credible and various sources. The results will be useful in informing practical suggestions to organisations and policymakers to maximise the contributions to the business strategy, innovation, and economic growth.</w:t>
            </w:r>
          </w:p>
        </w:tc>
      </w:tr>
      <w:tr w:rsidRPr="003C7DED" w:rsidR="007A7191" w:rsidTr="044EA803"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044EA803" w14:paraId="714778BC" w14:textId="77777777">
        <w:trPr>
          <w:trHeight w:val="454"/>
        </w:trPr>
        <w:tc>
          <w:tcPr>
            <w:tcW w:w="5000" w:type="pct"/>
            <w:gridSpan w:val="2"/>
            <w:tcMar/>
          </w:tcPr>
          <w:p w:rsidRPr="003C7DED" w:rsidR="001A2C7B" w:rsidP="044EA803" w:rsidRDefault="001A2C7B" w14:paraId="36617B6B" w14:textId="0EF28FD9">
            <w:pPr>
              <w:jc w:val="both"/>
              <w:rPr>
                <w:rFonts w:ascii="Arial" w:hAnsi="Arial" w:cs="Arial"/>
                <w:b w:val="0"/>
                <w:bCs w:val="0"/>
                <w:sz w:val="22"/>
                <w:szCs w:val="22"/>
              </w:rPr>
            </w:pPr>
            <w:r w:rsidRPr="044EA803" w:rsidR="001A2C7B">
              <w:rPr>
                <w:rFonts w:ascii="Arial" w:hAnsi="Arial" w:cs="Arial"/>
                <w:b w:val="0"/>
                <w:bCs w:val="0"/>
                <w:sz w:val="22"/>
                <w:szCs w:val="22"/>
              </w:rPr>
              <w:t xml:space="preserve">The study will be carried out by secondary data collection and analysis utilising desktop-based research on the University of Wales Trinity Saint David (UWTSD) based at the United Kingdom. The research works will be based on searching and studying the information stored in online academic databases, such as Scopus, Google Scholar, ScienceDirect, and Emerald Insight. Further information will be obtained on the websites of government and policy, specifically those ones that discuss the digital transformation efforts undertaken by India, or industry reports by Deloitte, PwC, McKinsey, and the World Bank. The annual reports and sustainability reports of various Indian companies and official corporate publications of the companies that will be selected to support the research objectives will also be </w:t>
            </w:r>
            <w:r w:rsidRPr="044EA803" w:rsidR="001A2C7B">
              <w:rPr>
                <w:rFonts w:ascii="Arial" w:hAnsi="Arial" w:cs="Arial"/>
                <w:b w:val="0"/>
                <w:bCs w:val="0"/>
                <w:sz w:val="22"/>
                <w:szCs w:val="22"/>
              </w:rPr>
              <w:t>analyzed</w:t>
            </w:r>
            <w:r w:rsidRPr="044EA803" w:rsidR="001A2C7B">
              <w:rPr>
                <w:rFonts w:ascii="Arial" w:hAnsi="Arial" w:cs="Arial"/>
                <w:b w:val="0"/>
                <w:bCs w:val="0"/>
                <w:sz w:val="22"/>
                <w:szCs w:val="22"/>
              </w:rPr>
              <w:t>.</w:t>
            </w:r>
          </w:p>
          <w:p w:rsidRPr="003C7DED" w:rsidR="003F1A54" w:rsidP="008C14E9" w:rsidRDefault="003F1A54" w14:paraId="69B5749C" w14:textId="76BC916B">
            <w:pPr>
              <w:rPr>
                <w:rFonts w:ascii="Arial" w:hAnsi="Arial" w:cs="Arial"/>
                <w:b/>
                <w:sz w:val="22"/>
                <w:szCs w:val="22"/>
              </w:rPr>
            </w:pP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44EA803"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145380004"/>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41FA2D05" w14:textId="5E791311">
                <w:pPr>
                  <w:autoSpaceDE w:val="0"/>
                  <w:autoSpaceDN w:val="0"/>
                  <w:adjustRightInd w:val="0"/>
                  <w:jc w:val="center"/>
                  <w:rPr>
                    <w:rFonts w:ascii="Arial" w:hAnsi="Arial" w:cs="Arial"/>
                    <w:sz w:val="22"/>
                    <w:szCs w:val="22"/>
                  </w:rPr>
                </w:pPr>
                <w:r w:rsidRPr="044EA803" w:rsidR="7F602D53">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2AA69B" w14:textId="01A466F4">
            <w:pPr>
              <w:autoSpaceDE w:val="0"/>
              <w:autoSpaceDN w:val="0"/>
              <w:adjustRightInd w:val="0"/>
              <w:jc w:val="center"/>
              <w:rPr>
                <w:rFonts w:ascii="MS Gothic" w:hAnsi="MS Gothic" w:eastAsia="MS Gothic" w:cs="Arial"/>
                <w:sz w:val="22"/>
                <w:szCs w:val="22"/>
              </w:rPr>
            </w:pP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3125A4A3"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3125A4A3"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A317A4" w14:textId="5E791311">
                <w:pPr>
                  <w:autoSpaceDE w:val="0"/>
                  <w:autoSpaceDN w:val="0"/>
                  <w:adjustRightInd w:val="0"/>
                  <w:jc w:val="center"/>
                  <w:rPr>
                    <w:rFonts w:ascii="Arial" w:hAnsi="Arial" w:cs="Arial"/>
                    <w:sz w:val="22"/>
                    <w:szCs w:val="22"/>
                  </w:rPr>
                </w:pPr>
                <w:r w:rsidRPr="044EA803" w:rsidR="3848B4C3">
                  <w:rPr>
                    <w:rFonts w:ascii="MS Gothic" w:hAnsi="MS Gothic" w:eastAsia="MS Gothic" w:cs="MS Gothic"/>
                    <w:sz w:val="22"/>
                    <w:szCs w:val="22"/>
                  </w:rPr>
                  <w:t>☒</w:t>
                </w:r>
              </w:p>
            </w:sdtContent>
          </w:sdt>
        </w:tc>
      </w:tr>
      <w:tr w:rsidRPr="003C7DED" w:rsidR="00BD363F" w:rsidTr="3125A4A3"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57D8CE77" w14:textId="4373E9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E784A34" w14:textId="40701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F2ACBE" w14:textId="2F31ED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3ED4AF72" w14:textId="39D300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871FDAE" w14:textId="464C60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0BB295B" w14:textId="30041A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64059841">
                <w:pPr>
                  <w:autoSpaceDE w:val="0"/>
                  <w:autoSpaceDN w:val="0"/>
                  <w:adjustRightInd w:val="0"/>
                  <w:jc w:val="center"/>
                  <w:rPr>
                    <w:rFonts w:ascii="Arial" w:hAnsi="Arial" w:cs="Arial"/>
                    <w:sz w:val="22"/>
                    <w:szCs w:val="22"/>
                  </w:rPr>
                </w:pPr>
                <w:r w:rsidRPr="044EA803" w:rsidR="693DAA03">
                  <w:rPr>
                    <w:rFonts w:ascii="MS Gothic" w:hAnsi="MS Gothic" w:eastAsia="MS Gothic" w:cs="MS Gothic"/>
                    <w:sz w:val="22"/>
                    <w:szCs w:val="22"/>
                  </w:rPr>
                  <w:t>☒</w:t>
                </w:r>
              </w:p>
            </w:sdtContent>
          </w:sdt>
        </w:tc>
      </w:tr>
      <w:tr w:rsidRPr="003C7DED" w:rsidR="00BD363F" w:rsidTr="3125A4A3"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F6C97E4" w14:textId="52292F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0BD7EC4E" w14:textId="69BAE3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F651B6F" w14:textId="14919A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6815D33" w14:textId="2CD7E4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D421194" w14:textId="095FAB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DBE3113" w14:textId="61CDAE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77BEA37" w14:textId="21A6AB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F0F2B64" w14:textId="5D24A2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2A67F590" w14:textId="6CC505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3125A4A3" w14:paraId="7E1FE50C" w14:textId="77777777">
        <w:trPr>
          <w:trHeight w:val="403"/>
        </w:trPr>
        <w:tc>
          <w:tcPr>
            <w:tcW w:w="8497" w:type="dxa"/>
            <w:gridSpan w:val="2"/>
            <w:tcMar/>
          </w:tcPr>
          <w:p w:rsidRPr="003C7DED" w:rsidR="003F1A54" w:rsidP="3125A4A3" w:rsidRDefault="003F1A54" w14:paraId="17903976" w14:textId="54BE9DD2">
            <w:pPr>
              <w:autoSpaceDE w:val="0"/>
              <w:autoSpaceDN w:val="0"/>
              <w:adjustRightInd w:val="0"/>
              <w:rPr>
                <w:rFonts w:ascii="Arial" w:hAnsi="Arial" w:cs="Arial"/>
                <w:color w:val="000000" w:themeColor="text1" w:themeTint="FF" w:themeShade="FF"/>
                <w:sz w:val="22"/>
                <w:szCs w:val="22"/>
              </w:rPr>
            </w:pPr>
            <w:r w:rsidRPr="3125A4A3" w:rsidR="1BAFB708">
              <w:rPr>
                <w:rFonts w:ascii="Arial" w:hAnsi="Arial" w:cs="Arial"/>
                <w:color w:val="000000" w:themeColor="text1" w:themeTint="FF" w:themeShade="FF"/>
                <w:sz w:val="22"/>
                <w:szCs w:val="22"/>
              </w:rPr>
              <w:t>Details of any other primary data collection method:</w:t>
            </w:r>
          </w:p>
          <w:p w:rsidRPr="00EB3364" w:rsidR="003F1A54" w:rsidP="004135AB" w:rsidRDefault="00401CCA" w14:paraId="7A90EAA9" w14:textId="4591AC97">
            <w:pPr>
              <w:rPr>
                <w:rFonts w:ascii="Arial" w:hAnsi="Arial" w:cs="Arial"/>
                <w:color w:val="4EA72E" w:themeColor="accent6"/>
                <w:sz w:val="22"/>
                <w:szCs w:val="22"/>
              </w:rPr>
            </w:pPr>
            <w:r w:rsidRPr="3125A4A3" w:rsidR="32EF0969">
              <w:rPr>
                <w:rFonts w:ascii="Arial" w:hAnsi="Arial" w:cs="Arial"/>
                <w:color w:val="000000" w:themeColor="text1" w:themeTint="FF" w:themeShade="FF"/>
                <w:sz w:val="22"/>
                <w:szCs w:val="22"/>
              </w:rPr>
              <w:t xml:space="preserve">The above list covers most common data collection methods. If you will use other types of data collection for all or some of your data </w:t>
            </w:r>
            <w:r w:rsidRPr="3125A4A3" w:rsidR="32EF0969">
              <w:rPr>
                <w:rFonts w:ascii="Arial" w:hAnsi="Arial" w:cs="Arial"/>
                <w:color w:val="000000" w:themeColor="text1" w:themeTint="FF" w:themeShade="FF"/>
                <w:sz w:val="22"/>
                <w:szCs w:val="22"/>
              </w:rPr>
              <w:t>collection</w:t>
            </w:r>
            <w:r w:rsidRPr="3125A4A3" w:rsidR="32EF0969">
              <w:rPr>
                <w:rFonts w:ascii="Arial" w:hAnsi="Arial" w:cs="Arial"/>
                <w:color w:val="000000" w:themeColor="text1" w:themeTint="FF" w:themeShade="FF"/>
                <w:sz w:val="22"/>
                <w:szCs w:val="22"/>
              </w:rPr>
              <w:t xml:space="preserve"> then please describe them here</w:t>
            </w:r>
            <w:r w:rsidRPr="3125A4A3" w:rsidR="32EF0969">
              <w:rPr>
                <w:rFonts w:ascii="Arial" w:hAnsi="Arial" w:cs="Arial"/>
                <w:color w:val="4EA72E" w:themeColor="accent6" w:themeTint="FF" w:themeShade="FF"/>
                <w:sz w:val="22"/>
                <w:szCs w:val="22"/>
              </w:rPr>
              <w:t>.</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44EA803"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44EA803" w14:paraId="2A537111" w14:textId="77777777">
        <w:tc>
          <w:tcPr>
            <w:tcW w:w="562" w:type="dxa"/>
            <w:shd w:val="clear" w:color="auto" w:fill="F2F2F2" w:themeFill="background1" w:themeFillShade="F2"/>
            <w:tcMar/>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44EA803" w:rsidRDefault="00743C77" w14:paraId="1BB282DF" w14:textId="3F60B4C5">
            <w:pPr>
              <w:autoSpaceDE w:val="0"/>
              <w:autoSpaceDN w:val="0"/>
              <w:adjustRightInd w:val="0"/>
              <w:jc w:val="center"/>
              <w:rPr>
                <w:rFonts w:ascii="Arial" w:hAnsi="Arial" w:cs="Arial"/>
                <w:b w:val="1"/>
                <w:bCs w:val="1"/>
                <w:sz w:val="22"/>
                <w:szCs w:val="22"/>
              </w:rPr>
            </w:pPr>
            <w:r>
              <w:fldChar w:fldCharType="begin"/>
            </w:r>
            <w:r>
              <w:instrText xml:space="preserve">HYPERLINK  \l "SEC_O"</w:instrText>
            </w:r>
            <w:r>
              <w:fldChar w:fldCharType="separate"/>
            </w:r>
            <w:r w:rsidRPr="044EA803" w:rsidR="00743C77">
              <w:rPr>
                <w:rStyle w:val="Hyperlink"/>
                <w:rFonts w:ascii="Arial" w:hAnsi="Arial" w:cs="Arial"/>
                <w:b w:val="1"/>
                <w:bCs w:val="1"/>
                <w:sz w:val="22"/>
                <w:szCs w:val="22"/>
              </w:rPr>
              <w:t>Click to continue to section N</w:t>
            </w:r>
            <w:r>
              <w:fldChar w:fldCharType="end"/>
            </w:r>
          </w:p>
        </w:tc>
      </w:tr>
      <w:tr w:rsidR="044EA803" w:rsidTr="044EA803" w14:paraId="3606D6C2">
        <w:trPr>
          <w:trHeight w:val="300"/>
        </w:trPr>
        <w:tc>
          <w:tcPr>
            <w:tcW w:w="562" w:type="dxa"/>
            <w:shd w:val="clear" w:color="auto" w:fill="F2F2F2" w:themeFill="background1" w:themeFillShade="F2"/>
            <w:tcMar/>
            <w:vAlign w:val="center"/>
          </w:tcPr>
          <w:p w:rsidR="044EA803" w:rsidP="044EA803" w:rsidRDefault="044EA803" w14:paraId="33B3B8A2" w14:textId="197FF43A">
            <w:pPr>
              <w:pStyle w:val="Normal"/>
              <w:rPr>
                <w:rFonts w:ascii="Arial" w:hAnsi="Arial" w:cs="Arial"/>
                <w:sz w:val="22"/>
                <w:szCs w:val="22"/>
              </w:rPr>
            </w:pPr>
          </w:p>
        </w:tc>
        <w:tc>
          <w:tcPr>
            <w:tcW w:w="4253" w:type="dxa"/>
            <w:shd w:val="clear" w:color="auto" w:fill="F2F2F2" w:themeFill="background1" w:themeFillShade="F2"/>
            <w:tcMar/>
            <w:vAlign w:val="center"/>
          </w:tcPr>
          <w:p w:rsidR="044EA803" w:rsidP="044EA803" w:rsidRDefault="044EA803" w14:paraId="264A7C0B" w14:textId="7A1B3ACD">
            <w:pPr>
              <w:pStyle w:val="Normal"/>
              <w:rPr>
                <w:rFonts w:ascii="Arial" w:hAnsi="Arial" w:cs="Arial"/>
                <w:sz w:val="22"/>
                <w:szCs w:val="22"/>
              </w:rPr>
            </w:pPr>
          </w:p>
        </w:tc>
        <w:tc>
          <w:tcPr>
            <w:tcW w:w="992" w:type="dxa"/>
            <w:shd w:val="clear" w:color="auto" w:fill="F2F2F2" w:themeFill="background1" w:themeFillShade="F2"/>
            <w:tcMar/>
            <w:vAlign w:val="center"/>
          </w:tcPr>
          <w:p w:rsidR="044EA803" w:rsidP="044EA803" w:rsidRDefault="044EA803" w14:paraId="6430E37B" w14:textId="605E084E">
            <w:pPr>
              <w:pStyle w:val="Normal"/>
              <w:jc w:val="center"/>
              <w:rPr>
                <w:rFonts w:ascii="Arial" w:hAnsi="Arial" w:cs="Arial"/>
                <w:b w:val="1"/>
                <w:bCs w:val="1"/>
                <w:sz w:val="22"/>
                <w:szCs w:val="22"/>
              </w:rPr>
            </w:pPr>
          </w:p>
        </w:tc>
        <w:tc>
          <w:tcPr>
            <w:tcW w:w="1985" w:type="dxa"/>
            <w:shd w:val="clear" w:color="auto" w:fill="D9F2D0" w:themeFill="accent6" w:themeFillTint="33"/>
            <w:tcMar/>
            <w:vAlign w:val="center"/>
          </w:tcPr>
          <w:p w:rsidR="044EA803" w:rsidP="044EA803" w:rsidRDefault="044EA803" w14:paraId="24F170EF" w14:textId="4CEA32B7">
            <w:pPr>
              <w:pStyle w:val="Normal"/>
              <w:jc w:val="center"/>
              <w:rPr>
                <w:rFonts w:ascii="Arial" w:hAnsi="Arial" w:eastAsia="MS Gothic" w:cs="Arial"/>
                <w:b w:val="1"/>
                <w:bCs w:val="1"/>
                <w:sz w:val="22"/>
                <w:szCs w:val="22"/>
              </w:rPr>
            </w:pPr>
          </w:p>
        </w:tc>
        <w:tc>
          <w:tcPr>
            <w:tcW w:w="850" w:type="dxa"/>
            <w:shd w:val="clear" w:color="auto" w:fill="F2F2F2" w:themeFill="background1" w:themeFillShade="F2"/>
            <w:tcMar/>
            <w:vAlign w:val="center"/>
          </w:tcPr>
          <w:p w:rsidR="409D6633" w:rsidP="044EA803" w:rsidRDefault="409D6633" w14:paraId="1BB75D3F" w14:textId="04001594">
            <w:pPr>
              <w:pStyle w:val="Normal"/>
              <w:jc w:val="center"/>
            </w:pPr>
            <w:r w:rsidRPr="044EA803" w:rsidR="409D6633">
              <w:rPr>
                <w:rFonts w:ascii="Arial" w:hAnsi="Arial" w:cs="Arial"/>
                <w:b w:val="1"/>
                <w:bCs w:val="1"/>
                <w:sz w:val="22"/>
                <w:szCs w:val="22"/>
              </w:rPr>
              <w:t>NO</w:t>
            </w:r>
          </w:p>
        </w:tc>
        <w:tc>
          <w:tcPr>
            <w:tcW w:w="1838" w:type="dxa"/>
            <w:shd w:val="clear" w:color="auto" w:fill="D9F2D0" w:themeFill="accent6" w:themeFillTint="33"/>
            <w:tcMar/>
            <w:vAlign w:val="center"/>
          </w:tcPr>
          <w:sdt>
            <w:sdtPr>
              <w:id w:val="704509745"/>
              <w14:checkbox>
                <w14:checked w14:val="1"/>
                <w14:checkedState w14:val="2612" w14:font="MS Gothic"/>
                <w14:uncheckedState w14:val="2610" w14:font="MS Gothic"/>
              </w14:checkbox>
              <w:rPr>
                <w:rFonts w:ascii="Arial" w:hAnsi="Arial" w:cs="Arial"/>
                <w:sz w:val="22"/>
                <w:szCs w:val="22"/>
              </w:rPr>
            </w:sdtPr>
            <w:sdtContent>
              <w:p w:rsidR="409D6633" w:rsidP="044EA803" w:rsidRDefault="409D6633" w14:paraId="12CFEAA8" w14:textId="5E791311">
                <w:pPr>
                  <w:jc w:val="center"/>
                  <w:rPr>
                    <w:rFonts w:ascii="Arial" w:hAnsi="Arial" w:cs="Arial"/>
                    <w:sz w:val="22"/>
                    <w:szCs w:val="22"/>
                  </w:rPr>
                </w:pPr>
                <w:r w:rsidRPr="044EA803" w:rsidR="409D6633">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7CCCFFFA" w14:textId="5C8C0C17">
            <w:pPr>
              <w:pStyle w:val="Normal"/>
              <w:jc w:val="center"/>
              <w:rPr>
                <w:rFonts w:ascii="Arial" w:hAnsi="Arial" w:cs="Arial"/>
                <w:b w:val="1"/>
                <w:bCs w:val="1"/>
                <w:sz w:val="22"/>
                <w:szCs w:val="22"/>
              </w:rPr>
            </w:pPr>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1A2C7B" w:rsidTr="004F0009" w14:paraId="28E3CDF5" w14:textId="77777777">
        <w:trPr>
          <w:trHeight w:val="403"/>
        </w:trPr>
        <w:tc>
          <w:tcPr>
            <w:tcW w:w="701" w:type="dxa"/>
            <w:shd w:val="clear" w:color="auto" w:fill="F2F2F2" w:themeFill="background1" w:themeFillShade="F2"/>
            <w:vAlign w:val="center"/>
          </w:tcPr>
          <w:p w:rsidRPr="003C7DED" w:rsidR="001A2C7B" w:rsidP="001A2C7B" w:rsidRDefault="001A2C7B"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1A2C7B" w:rsidP="001A2C7B" w:rsidRDefault="001A2C7B"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rsidRPr="003C7DED" w:rsidR="001A2C7B" w:rsidP="001A2C7B" w:rsidRDefault="001A2C7B" w14:paraId="398B1CFC" w14:textId="6FB3EF62">
            <w:pPr>
              <w:rPr>
                <w:rFonts w:ascii="Arial" w:hAnsi="Arial" w:cs="Arial"/>
                <w:b/>
                <w:sz w:val="22"/>
                <w:szCs w:val="22"/>
              </w:rPr>
            </w:pPr>
            <w:r w:rsidRPr="00D433D2">
              <w:t>Not applicable.</w:t>
            </w:r>
          </w:p>
        </w:tc>
      </w:tr>
      <w:tr w:rsidRPr="003C7DED" w:rsidR="001A2C7B" w:rsidTr="004F0009" w14:paraId="7273EC21" w14:textId="77777777">
        <w:trPr>
          <w:trHeight w:val="403"/>
        </w:trPr>
        <w:tc>
          <w:tcPr>
            <w:tcW w:w="701" w:type="dxa"/>
            <w:shd w:val="clear" w:color="auto" w:fill="F2F2F2" w:themeFill="background1" w:themeFillShade="F2"/>
            <w:vAlign w:val="center"/>
          </w:tcPr>
          <w:p w:rsidRPr="003C7DED" w:rsidR="001A2C7B" w:rsidP="001A2C7B" w:rsidRDefault="001A2C7B"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1A2C7B" w:rsidP="001A2C7B" w:rsidRDefault="001A2C7B"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Pr>
          <w:p w:rsidRPr="003C7DED" w:rsidR="001A2C7B" w:rsidP="001A2C7B" w:rsidRDefault="001A2C7B" w14:paraId="16130357" w14:textId="6DB4F99B">
            <w:pPr>
              <w:rPr>
                <w:rFonts w:ascii="Arial" w:hAnsi="Arial" w:cs="Arial"/>
                <w:i/>
                <w:color w:val="808080"/>
                <w:sz w:val="18"/>
                <w:szCs w:val="18"/>
              </w:rPr>
            </w:pPr>
            <w:r w:rsidRPr="00D433D2">
              <w:t>Not applicable.</w:t>
            </w:r>
          </w:p>
        </w:tc>
      </w:tr>
      <w:tr w:rsidRPr="003C7DED" w:rsidR="001A2C7B" w:rsidTr="004F0009" w14:paraId="63457CFB" w14:textId="77777777">
        <w:trPr>
          <w:trHeight w:val="403"/>
        </w:trPr>
        <w:tc>
          <w:tcPr>
            <w:tcW w:w="701" w:type="dxa"/>
            <w:shd w:val="clear" w:color="auto" w:fill="F2F2F2" w:themeFill="background1" w:themeFillShade="F2"/>
            <w:vAlign w:val="center"/>
          </w:tcPr>
          <w:p w:rsidRPr="003C7DED" w:rsidR="001A2C7B" w:rsidP="001A2C7B" w:rsidRDefault="001A2C7B"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1A2C7B" w:rsidP="001A2C7B" w:rsidRDefault="001A2C7B"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Pr>
          <w:p w:rsidRPr="003C7DED" w:rsidR="001A2C7B" w:rsidP="001A2C7B" w:rsidRDefault="001A2C7B" w14:paraId="38BA6F1D" w14:textId="5C033B3B">
            <w:pPr>
              <w:rPr>
                <w:rFonts w:ascii="Arial" w:hAnsi="Arial" w:cs="Arial"/>
                <w:color w:val="808080"/>
                <w:sz w:val="18"/>
                <w:szCs w:val="18"/>
              </w:rPr>
            </w:pPr>
            <w:r w:rsidRPr="00D433D2">
              <w:t>Not applicable.</w:t>
            </w:r>
          </w:p>
        </w:tc>
      </w:tr>
      <w:tr w:rsidRPr="003C7DED" w:rsidR="001A2C7B" w:rsidTr="00E44CFB" w14:paraId="3291EE43" w14:textId="77777777">
        <w:trPr>
          <w:trHeight w:val="403"/>
        </w:trPr>
        <w:tc>
          <w:tcPr>
            <w:tcW w:w="701" w:type="dxa"/>
            <w:shd w:val="clear" w:color="auto" w:fill="F2F2F2" w:themeFill="background1" w:themeFillShade="F2"/>
            <w:vAlign w:val="center"/>
          </w:tcPr>
          <w:p w:rsidRPr="003C7DED" w:rsidR="001A2C7B" w:rsidP="001A2C7B" w:rsidRDefault="001A2C7B"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1A2C7B" w:rsidP="001A2C7B" w:rsidRDefault="001A2C7B"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sidRPr="003C7DED" w:rsidR="001A2C7B" w:rsidP="001A2C7B" w:rsidRDefault="001A2C7B" w14:paraId="4F134D86" w14:textId="540E644B">
            <w:pPr>
              <w:rPr>
                <w:rFonts w:ascii="Arial" w:hAnsi="Arial" w:cs="Arial"/>
                <w:b/>
                <w:sz w:val="22"/>
                <w:szCs w:val="22"/>
              </w:rPr>
            </w:pPr>
            <w:r w:rsidRPr="00D433D2">
              <w:t>Not applicable.</w:t>
            </w:r>
          </w:p>
        </w:tc>
      </w:tr>
      <w:tr w:rsidRPr="003C7DED" w:rsidR="001A2C7B" w:rsidTr="00E44CFB" w14:paraId="795D0164" w14:textId="77777777">
        <w:trPr>
          <w:trHeight w:val="403"/>
        </w:trPr>
        <w:tc>
          <w:tcPr>
            <w:tcW w:w="701" w:type="dxa"/>
            <w:shd w:val="clear" w:color="auto" w:fill="F2F2F2" w:themeFill="background1" w:themeFillShade="F2"/>
            <w:vAlign w:val="center"/>
          </w:tcPr>
          <w:p w:rsidRPr="003C7DED" w:rsidR="001A2C7B" w:rsidP="001A2C7B" w:rsidRDefault="001A2C7B"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1A2C7B" w:rsidP="001A2C7B" w:rsidRDefault="001A2C7B" w14:paraId="236E5F5A" w14:textId="0DDA061C">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t>participants will be informed at the end of the study</w:t>
            </w:r>
          </w:p>
        </w:tc>
        <w:tc>
          <w:tcPr>
            <w:tcW w:w="6662" w:type="dxa"/>
          </w:tcPr>
          <w:p w:rsidRPr="003C7DED" w:rsidR="001A2C7B" w:rsidP="001A2C7B" w:rsidRDefault="001A2C7B" w14:paraId="31934223" w14:textId="43D65716">
            <w:pPr>
              <w:rPr>
                <w:rFonts w:ascii="Arial" w:hAnsi="Arial" w:cs="Arial"/>
                <w:i/>
                <w:color w:val="808080"/>
                <w:sz w:val="18"/>
                <w:szCs w:val="18"/>
              </w:rPr>
            </w:pPr>
            <w:r w:rsidRPr="00D433D2">
              <w:t>Not applicable.</w:t>
            </w:r>
          </w:p>
        </w:tc>
      </w:tr>
      <w:tr w:rsidRPr="003C7DED" w:rsidR="001A2C7B" w:rsidTr="00E44CFB" w14:paraId="5839DD8A" w14:textId="77777777">
        <w:trPr>
          <w:trHeight w:val="1448"/>
        </w:trPr>
        <w:tc>
          <w:tcPr>
            <w:tcW w:w="701" w:type="dxa"/>
            <w:shd w:val="clear" w:color="auto" w:fill="F2F2F2" w:themeFill="background1" w:themeFillShade="F2"/>
            <w:vAlign w:val="center"/>
          </w:tcPr>
          <w:p w:rsidRPr="003C7DED" w:rsidR="001A2C7B" w:rsidP="001A2C7B" w:rsidRDefault="001A2C7B"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1A2C7B" w:rsidP="001A2C7B" w:rsidRDefault="001A2C7B"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1A2C7B" w:rsidP="001A2C7B" w:rsidRDefault="001A2C7B" w14:paraId="7634875C" w14:textId="401EBC46">
            <w:pPr>
              <w:rPr>
                <w:rFonts w:ascii="Arial" w:hAnsi="Arial" w:cs="Arial"/>
                <w:sz w:val="22"/>
                <w:szCs w:val="22"/>
              </w:rPr>
            </w:pPr>
            <w:r w:rsidRPr="00D433D2">
              <w:t>Not applicable.</w:t>
            </w:r>
          </w:p>
        </w:tc>
      </w:tr>
      <w:tr w:rsidRPr="003C7DED" w:rsidR="001A2C7B" w:rsidTr="00E44CFB" w14:paraId="590512BA" w14:textId="77777777">
        <w:trPr>
          <w:trHeight w:val="1412"/>
        </w:trPr>
        <w:tc>
          <w:tcPr>
            <w:tcW w:w="701" w:type="dxa"/>
            <w:shd w:val="clear" w:color="auto" w:fill="F2F2F2" w:themeFill="background1" w:themeFillShade="F2"/>
            <w:vAlign w:val="center"/>
          </w:tcPr>
          <w:p w:rsidRPr="003C7DED" w:rsidR="001A2C7B" w:rsidP="001A2C7B" w:rsidRDefault="001A2C7B"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1A2C7B" w:rsidP="001A2C7B" w:rsidRDefault="001A2C7B"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1A2C7B" w:rsidP="001A2C7B" w:rsidRDefault="001A2C7B" w14:paraId="39C1C08F" w14:textId="386348FA">
            <w:pPr>
              <w:rPr>
                <w:rFonts w:ascii="Arial" w:hAnsi="Arial" w:cs="Arial"/>
                <w:sz w:val="22"/>
                <w:szCs w:val="22"/>
              </w:rPr>
            </w:pPr>
            <w:r w:rsidRPr="00D433D2">
              <w:t>Not applicable.</w:t>
            </w:r>
          </w:p>
        </w:tc>
      </w:tr>
      <w:tr w:rsidRPr="003C7DED" w:rsidR="001A2C7B" w:rsidTr="00E44CFB" w14:paraId="491D31DE" w14:textId="77777777">
        <w:trPr>
          <w:trHeight w:val="1412"/>
        </w:trPr>
        <w:tc>
          <w:tcPr>
            <w:tcW w:w="701" w:type="dxa"/>
            <w:shd w:val="clear" w:color="auto" w:fill="F2F2F2" w:themeFill="background1" w:themeFillShade="F2"/>
            <w:vAlign w:val="center"/>
          </w:tcPr>
          <w:p w:rsidRPr="003C7DED" w:rsidR="001A2C7B" w:rsidP="001A2C7B" w:rsidRDefault="001A2C7B"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1A2C7B" w:rsidP="001A2C7B" w:rsidRDefault="001A2C7B"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rsidRPr="003C7DED" w:rsidR="001A2C7B" w:rsidP="001A2C7B" w:rsidRDefault="001A2C7B" w14:paraId="0750FD97" w14:textId="3EE73760">
            <w:pPr>
              <w:rPr>
                <w:rFonts w:ascii="Arial" w:hAnsi="Arial" w:cs="Arial"/>
                <w:sz w:val="22"/>
                <w:szCs w:val="22"/>
              </w:rPr>
            </w:pPr>
            <w:r w:rsidRPr="00D433D2">
              <w:t>Not applicable.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44EA803"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57932993"/>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60545E21" w14:textId="5E791311">
                <w:pPr>
                  <w:autoSpaceDE w:val="0"/>
                  <w:autoSpaceDN w:val="0"/>
                  <w:adjustRightInd w:val="0"/>
                  <w:jc w:val="center"/>
                  <w:rPr>
                    <w:rFonts w:ascii="Arial" w:hAnsi="Arial" w:cs="Arial"/>
                    <w:sz w:val="22"/>
                    <w:szCs w:val="22"/>
                  </w:rPr>
                </w:pPr>
                <w:r w:rsidRPr="044EA803" w:rsidR="6DA18FA9">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4FDA2CFF" w14:textId="3FAED02B">
            <w:pPr>
              <w:autoSpaceDE w:val="0"/>
              <w:autoSpaceDN w:val="0"/>
              <w:adjustRightInd w:val="0"/>
              <w:jc w:val="center"/>
              <w:rPr>
                <w:rFonts w:ascii="MS Gothic" w:hAnsi="MS Gothic" w:eastAsia="MS Gothic" w:cs="Arial"/>
                <w:sz w:val="22"/>
                <w:szCs w:val="22"/>
              </w:rPr>
            </w:pP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44EA803"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996168626"/>
              <w14:checkbox>
                <w14:checked w14:val="1"/>
                <w14:checkedState w14:val="2612" w14:font="MS Gothic"/>
                <w14:uncheckedState w14:val="2610" w14:font="MS Gothic"/>
              </w14:checkbox>
              <w:rPr>
                <w:rFonts w:ascii="Arial" w:hAnsi="Arial" w:cs="Arial"/>
                <w:sz w:val="22"/>
                <w:szCs w:val="22"/>
              </w:rPr>
            </w:sdtPr>
            <w:sdtContent>
              <w:p w:rsidR="70B35F90" w:rsidP="044EA803" w:rsidRDefault="70B35F90" w14:paraId="3C27FD87" w14:textId="5E791311">
                <w:pPr>
                  <w:jc w:val="center"/>
                  <w:rPr>
                    <w:rFonts w:ascii="Arial" w:hAnsi="Arial" w:cs="Arial"/>
                    <w:sz w:val="22"/>
                    <w:szCs w:val="22"/>
                  </w:rPr>
                </w:pPr>
                <w:r w:rsidRPr="044EA803" w:rsidR="70B35F9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12B7395E" w14:textId="262AEC67">
            <w:pPr>
              <w:jc w:val="center"/>
              <w:rPr>
                <w:rFonts w:ascii="MS Gothic" w:hAnsi="MS Gothic" w:eastAsia="MS Gothic" w:cs="Arial"/>
                <w:b w:val="1"/>
                <w:bCs w:val="1"/>
                <w:sz w:val="22"/>
                <w:szCs w:val="22"/>
                <w:lang w:val="en-IN"/>
              </w:rPr>
            </w:pPr>
          </w:p>
          <w:p w:rsidRPr="003C7DED" w:rsidR="00A35E44" w:rsidP="00BC7917" w:rsidRDefault="00A35E44" w14:paraId="434CCC42" w14:textId="55D3CC5C">
            <w:pPr>
              <w:autoSpaceDE w:val="0"/>
              <w:autoSpaceDN w:val="0"/>
              <w:adjustRightInd w:val="0"/>
              <w:jc w:val="center"/>
              <w:rPr>
                <w:rFonts w:ascii="Arial" w:hAnsi="Arial" w:cs="Arial"/>
                <w:b/>
                <w:sz w:val="22"/>
                <w:szCs w:val="22"/>
              </w:rPr>
            </w:pP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44EA803"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525642123"/>
              <w14:checkbox>
                <w14:checked w14:val="1"/>
                <w14:checkedState w14:val="2612" w14:font="MS Gothic"/>
                <w14:uncheckedState w14:val="2610" w14:font="MS Gothic"/>
              </w14:checkbox>
              <w:rPr>
                <w:rFonts w:ascii="Arial" w:hAnsi="Arial" w:cs="Arial"/>
                <w:sz w:val="22"/>
                <w:szCs w:val="22"/>
              </w:rPr>
            </w:sdtPr>
            <w:sdtContent>
              <w:p w:rsidR="5FD45600" w:rsidP="044EA803" w:rsidRDefault="5FD45600" w14:paraId="0922E20F" w14:textId="5E791311">
                <w:pPr>
                  <w:jc w:val="center"/>
                  <w:rPr>
                    <w:rFonts w:ascii="Arial" w:hAnsi="Arial" w:cs="Arial"/>
                    <w:sz w:val="22"/>
                    <w:szCs w:val="22"/>
                  </w:rPr>
                </w:pPr>
                <w:r w:rsidRPr="044EA803" w:rsidR="5FD4560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04FF5A05" w14:textId="4763357C">
            <w:pPr>
              <w:jc w:val="center"/>
              <w:rPr>
                <w:rFonts w:ascii="MS Gothic" w:hAnsi="MS Gothic" w:eastAsia="MS Gothic" w:cs="Arial"/>
                <w:b w:val="1"/>
                <w:bCs w:val="1"/>
                <w:sz w:val="22"/>
                <w:szCs w:val="22"/>
                <w:lang w:val="en-IN"/>
              </w:rPr>
            </w:pPr>
          </w:p>
          <w:p w:rsidRPr="003C7DED" w:rsidR="007F0207" w:rsidP="00BC7917" w:rsidRDefault="007F0207" w14:paraId="0A181CCE" w14:textId="39AD66C3">
            <w:pPr>
              <w:autoSpaceDE w:val="0"/>
              <w:autoSpaceDN w:val="0"/>
              <w:adjustRightInd w:val="0"/>
              <w:jc w:val="center"/>
              <w:rPr>
                <w:rFonts w:ascii="Arial" w:hAnsi="Arial" w:cs="Arial"/>
                <w:b/>
                <w:sz w:val="22"/>
                <w:szCs w:val="22"/>
              </w:rPr>
            </w:pP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44EA803"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81690893"/>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1336614" w14:textId="5E791311">
                <w:pPr>
                  <w:autoSpaceDE w:val="0"/>
                  <w:autoSpaceDN w:val="0"/>
                  <w:adjustRightInd w:val="0"/>
                  <w:jc w:val="center"/>
                  <w:rPr>
                    <w:rFonts w:ascii="Arial" w:hAnsi="Arial" w:cs="Arial"/>
                    <w:sz w:val="22"/>
                    <w:szCs w:val="22"/>
                  </w:rPr>
                </w:pPr>
                <w:r w:rsidRPr="044EA803" w:rsidR="380C63A7">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6C9B582D" w14:textId="221638C2">
            <w:pPr>
              <w:autoSpaceDE w:val="0"/>
              <w:autoSpaceDN w:val="0"/>
              <w:adjustRightInd w:val="0"/>
              <w:jc w:val="center"/>
              <w:rPr>
                <w:rFonts w:ascii="MS Gothic" w:hAnsi="MS Gothic" w:eastAsia="MS Gothic" w:cs="Arial"/>
                <w:sz w:val="22"/>
                <w:szCs w:val="22"/>
              </w:rPr>
            </w:pP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3125A4A3"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3125A4A3"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1A2C7B" w:rsidR="001A2C7B" w:rsidP="001A2C7B" w:rsidRDefault="001A2C7B" w14:paraId="03190EDD" w14:textId="0F2F7D1D">
            <w:pPr>
              <w:pStyle w:val="NormalWeb"/>
              <w:autoSpaceDE w:val="0"/>
              <w:autoSpaceDN w:val="0"/>
              <w:adjustRightInd w:val="0"/>
              <w:jc w:val="center"/>
              <w:rPr>
                <w:rFonts w:ascii="Segoe UI Symbol" w:hAnsi="Segoe UI Symbol" w:eastAsia="MS Gothic" w:cs="Segoe UI Symbol"/>
                <w:sz w:val="22"/>
                <w:szCs w:val="22"/>
                <w:lang w:val="en-IN"/>
              </w:rPr>
            </w:pPr>
          </w:p>
          <w:sdt>
            <w:sdtPr>
              <w:id w:val="389913674"/>
              <w14:checkbox>
                <w14:checked w14:val="1"/>
                <w14:checkedState w14:val="2612" w14:font="MS Gothic"/>
                <w14:uncheckedState w14:val="2610" w14:font="MS Gothic"/>
              </w14:checkbox>
              <w:rPr>
                <w:rFonts w:ascii="Arial" w:hAnsi="Arial" w:cs="Arial"/>
                <w:sz w:val="22"/>
                <w:szCs w:val="22"/>
              </w:rPr>
            </w:sdtPr>
            <w:sdtContent>
              <w:p w:rsidR="3C7F8F2D" w:rsidP="044EA803" w:rsidRDefault="3C7F8F2D" w14:paraId="2A445F9B" w14:textId="5E791311">
                <w:pPr>
                  <w:jc w:val="center"/>
                  <w:rPr>
                    <w:rFonts w:ascii="Arial" w:hAnsi="Arial" w:cs="Arial"/>
                    <w:sz w:val="22"/>
                    <w:szCs w:val="22"/>
                  </w:rPr>
                </w:pPr>
                <w:r w:rsidRPr="044EA803" w:rsidR="3C7F8F2D">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6E9FF820" w14:textId="49F11276">
            <w:pPr>
              <w:pStyle w:val="NormalWeb"/>
              <w:jc w:val="center"/>
              <w:rPr>
                <w:rFonts w:ascii="Segoe UI Symbol" w:hAnsi="Segoe UI Symbol" w:eastAsia="MS Gothic" w:cs="Segoe UI Symbol"/>
                <w:sz w:val="22"/>
                <w:szCs w:val="22"/>
                <w:lang w:val="en-IN"/>
              </w:rPr>
            </w:pPr>
          </w:p>
          <w:p w:rsidRPr="003C7DED" w:rsidR="003F1A54" w:rsidP="001A2C7B" w:rsidRDefault="003F1A54" w14:paraId="34E7A7EE" w14:textId="46EA8C13">
            <w:pPr>
              <w:pStyle w:val="NormalWeb"/>
              <w:autoSpaceDE w:val="0"/>
              <w:autoSpaceDN w:val="0"/>
              <w:adjustRightInd w:val="0"/>
              <w:rPr>
                <w:rFonts w:ascii="Arial" w:hAnsi="Arial" w:eastAsia="MS Gothic" w:cs="Arial"/>
                <w:sz w:val="22"/>
                <w:szCs w:val="22"/>
              </w:rPr>
            </w:pPr>
          </w:p>
        </w:tc>
      </w:tr>
      <w:tr w:rsidRPr="003C7DED" w:rsidR="003F1A54" w:rsidTr="3125A4A3"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3125A4A3"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EB3364" w:rsidR="003F1A54" w:rsidP="3125A4A3" w:rsidRDefault="00A70A75" w14:paraId="7FC15547" w14:textId="0096F068">
            <w:pPr>
              <w:rPr>
                <w:rFonts w:ascii="Arial" w:hAnsi="Arial" w:cs="Arial"/>
                <w:color w:val="000000" w:themeColor="text1" w:themeTint="FF" w:themeShade="FF"/>
                <w:sz w:val="22"/>
                <w:szCs w:val="22"/>
              </w:rPr>
            </w:pPr>
            <w:r w:rsidRPr="3125A4A3" w:rsidR="1156E256">
              <w:rPr>
                <w:rFonts w:ascii="Arial" w:hAnsi="Arial" w:cs="Arial"/>
                <w:color w:val="000000" w:themeColor="text1" w:themeTint="FF" w:themeShade="FF"/>
                <w:sz w:val="22"/>
                <w:szCs w:val="22"/>
              </w:rPr>
              <w:t>Any use of personal data must be justified.</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44EA803"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44EA803"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3B44F499" w14:textId="4244B91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F0EC9C3" w14:textId="37620E1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1358D76C" w14:textId="1F77ECA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52FF6E8" w14:textId="709CC74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675BEC3D" w14:textId="186C217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08C2B322" w14:textId="3CFA9A2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35E7B" w:rsidTr="044EA803"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44EA803"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44EA803" w:rsidRDefault="001A2C7B" w14:paraId="24DDC8D2" w14:textId="05605AA4">
            <w:pPr>
              <w:pStyle w:val="NoSpacing"/>
              <w:rPr>
                <w:rFonts w:ascii="Arial" w:hAnsi="Arial" w:cs="Arial"/>
                <w:color w:val="auto"/>
                <w:sz w:val="22"/>
                <w:szCs w:val="22"/>
              </w:rPr>
            </w:pPr>
            <w:r w:rsidRPr="044EA803" w:rsidR="001A2C7B">
              <w:rPr>
                <w:rFonts w:ascii="Arial" w:hAnsi="Arial" w:cs="Arial"/>
                <w:color w:val="auto"/>
                <w:sz w:val="22"/>
                <w:szCs w:val="22"/>
              </w:rPr>
              <w:t>Not applicable.</w:t>
            </w:r>
          </w:p>
        </w:tc>
      </w:tr>
      <w:tr w:rsidRPr="003C7DED" w:rsidR="001F7B84" w:rsidTr="044EA803"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44EA803" w14:paraId="353BFE59" w14:textId="77777777">
        <w:trPr>
          <w:trHeight w:val="439"/>
        </w:trPr>
        <w:tc>
          <w:tcPr>
            <w:tcW w:w="10487" w:type="dxa"/>
            <w:gridSpan w:val="7"/>
            <w:tcMar/>
            <w:vAlign w:val="center"/>
          </w:tcPr>
          <w:p w:rsidRPr="003C7DED" w:rsidR="003F1A54" w:rsidP="044EA803" w:rsidRDefault="001A2C7B" w14:paraId="105558CA" w14:textId="21FB804D">
            <w:pPr>
              <w:pStyle w:val="NoSpacing"/>
              <w:rPr>
                <w:rFonts w:ascii="Arial" w:hAnsi="Arial" w:cs="Arial"/>
                <w:color w:val="auto"/>
                <w:sz w:val="22"/>
                <w:szCs w:val="22"/>
              </w:rPr>
            </w:pPr>
            <w:r w:rsidRPr="044EA803" w:rsidR="001A2C7B">
              <w:rPr>
                <w:rFonts w:ascii="Arial" w:hAnsi="Arial" w:cs="Arial"/>
                <w:color w:val="auto"/>
                <w:sz w:val="22"/>
                <w:szCs w:val="22"/>
              </w:rPr>
              <w:t>The study has been constructed in such a way that it would reduce the amount of data collected by using only the publicly available secondary sources. No personal information, identifiable information, interview responses, survey information, audio-recordings or sensitive personal information will be gathered. The information that will be examined will be that that is only pertinent to the research goals.</w:t>
            </w:r>
          </w:p>
        </w:tc>
      </w:tr>
      <w:tr w:rsidRPr="003C7DED" w:rsidR="001F7B84" w:rsidTr="044EA803"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44EA803" w14:paraId="7DC47264" w14:textId="77777777">
        <w:trPr>
          <w:trHeight w:val="439"/>
        </w:trPr>
        <w:tc>
          <w:tcPr>
            <w:tcW w:w="10487" w:type="dxa"/>
            <w:gridSpan w:val="7"/>
            <w:tcMar/>
            <w:vAlign w:val="center"/>
          </w:tcPr>
          <w:p w:rsidRPr="003C7DED" w:rsidR="003F1A54" w:rsidP="044EA803" w:rsidRDefault="001A2C7B" w14:paraId="242A8BD6" w14:textId="43DCEEB1">
            <w:pPr>
              <w:rPr>
                <w:rFonts w:ascii="Arial" w:hAnsi="Arial" w:cs="Arial"/>
                <w:color w:val="auto"/>
                <w:sz w:val="22"/>
                <w:szCs w:val="22"/>
              </w:rPr>
            </w:pPr>
            <w:r w:rsidRPr="044EA803" w:rsidR="001A2C7B">
              <w:rPr>
                <w:rFonts w:ascii="Arial" w:hAnsi="Arial" w:cs="Arial"/>
                <w:color w:val="auto"/>
                <w:sz w:val="22"/>
                <w:szCs w:val="22"/>
              </w:rPr>
              <w:t>The study will not pose risks of any harm, discomfort, or any other negative impact to people since there will be no human subjects and no personal or special category data will be manipulated. Thus, there will not be an impact on individual interests and rights.</w:t>
            </w: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44EA803"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44EA803" w14:paraId="3D8F646D" w14:textId="77777777">
        <w:trPr>
          <w:trHeight w:val="439"/>
        </w:trPr>
        <w:tc>
          <w:tcPr>
            <w:tcW w:w="10487" w:type="dxa"/>
            <w:gridSpan w:val="7"/>
            <w:tcMar/>
            <w:vAlign w:val="center"/>
          </w:tcPr>
          <w:p w:rsidRPr="003C7DED" w:rsidR="003F1A54" w:rsidP="044EA803" w:rsidRDefault="001A2C7B" w14:paraId="094F2D74" w14:textId="717930B3">
            <w:pPr>
              <w:pStyle w:val="NoSpacing"/>
              <w:rPr>
                <w:rFonts w:ascii="Arial" w:hAnsi="Arial" w:cs="Arial"/>
                <w:b w:val="1"/>
                <w:bCs w:val="1"/>
                <w:color w:val="auto"/>
                <w:sz w:val="22"/>
                <w:szCs w:val="22"/>
              </w:rPr>
            </w:pPr>
            <w:r w:rsidRPr="044EA803" w:rsidR="001A2C7B">
              <w:rPr>
                <w:rFonts w:ascii="Arial" w:hAnsi="Arial" w:cs="Arial"/>
                <w:color w:val="auto"/>
                <w:sz w:val="22"/>
                <w:szCs w:val="22"/>
              </w:rPr>
              <w:t>The research will not be used to make decisions or take actions relating to any individual. The research concentrates on the examination of the published data about the digital transformation and the international business competitiveness and does not appraise or evaluate recognisable individuals.</w:t>
            </w:r>
          </w:p>
        </w:tc>
      </w:tr>
      <w:tr w:rsidRPr="003C7DED" w:rsidR="001F7B84" w:rsidTr="044EA803"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44EA803" w14:paraId="45FB5E8A" w14:textId="77777777">
        <w:trPr>
          <w:trHeight w:val="439"/>
        </w:trPr>
        <w:tc>
          <w:tcPr>
            <w:tcW w:w="10487" w:type="dxa"/>
            <w:gridSpan w:val="7"/>
            <w:tcMar/>
            <w:vAlign w:val="center"/>
          </w:tcPr>
          <w:p w:rsidRPr="003C7DED" w:rsidR="003F1A54" w:rsidP="044EA803" w:rsidRDefault="001A2C7B" w14:paraId="54C98EB7" w14:textId="30E83036">
            <w:pPr>
              <w:rPr>
                <w:rFonts w:ascii="Arial" w:hAnsi="Arial" w:cs="Arial"/>
                <w:color w:val="auto"/>
                <w:sz w:val="22"/>
                <w:szCs w:val="22"/>
              </w:rPr>
            </w:pPr>
            <w:r w:rsidRPr="044EA803" w:rsidR="001A2C7B">
              <w:rPr>
                <w:rFonts w:ascii="Arial" w:hAnsi="Arial" w:cs="Arial"/>
                <w:color w:val="auto"/>
                <w:sz w:val="22"/>
                <w:szCs w:val="22"/>
              </w:rPr>
              <w:t>No personal or special category data will be collected. Consequently, anonymisation or pseudonymisation procedures are not required.</w:t>
            </w: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44EA803"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44EA803"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1A2C7B" w14:paraId="1B160F14" w14:textId="005971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44EA803"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44EA803"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4BB8CB05" w14:textId="318B83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08F9010" w14:textId="1BF3A7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E9685EA" w14:textId="76A39D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6D19CC6" w14:textId="5DA13B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6D7687C" w14:textId="082B28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3EE84FF" w14:textId="61F9D2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2E1578BF" w14:textId="6C0D25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4852A37" w14:textId="766A7F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02469" w:rsidTr="044EA803"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1A2C7B" w14:paraId="6BF40960" w14:textId="4B965C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52556224" w14:textId="797BCB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35E7B" w:rsidTr="044EA803"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044EA803"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A2C7B" w14:paraId="31140C70" w14:textId="0C749DF7">
            <w:pPr>
              <w:autoSpaceDE w:val="0"/>
              <w:autoSpaceDN w:val="0"/>
              <w:adjustRightInd w:val="0"/>
              <w:rPr>
                <w:rFonts w:ascii="Arial" w:hAnsi="Arial" w:cs="Arial"/>
              </w:rPr>
            </w:pPr>
            <w:r w:rsidRPr="044EA803" w:rsidR="001A2C7B">
              <w:rPr>
                <w:rFonts w:ascii="Arial" w:hAnsi="Arial" w:cs="Arial"/>
                <w:color w:val="auto"/>
                <w:sz w:val="22"/>
                <w:szCs w:val="22"/>
              </w:rPr>
              <w:t>This research is founded on pure qualitative data in form of publicly available academic journals, government reports, industry publications and company documents. There will be no human subjects recruited, observed, interviewed or surveyed. Therefore, the process of informed consent is not necessary since no one is involved in the research</w:t>
            </w:r>
            <w:r w:rsidRPr="044EA803" w:rsidR="001A2C7B">
              <w:rPr>
                <w:rFonts w:ascii="Arial" w:hAnsi="Arial" w:cs="Arial"/>
                <w:color w:val="4EA72E" w:themeColor="accent6" w:themeTint="FF" w:themeShade="FF"/>
                <w:sz w:val="22"/>
                <w:szCs w:val="22"/>
              </w:rPr>
              <w:t>.</w:t>
            </w:r>
          </w:p>
        </w:tc>
      </w:tr>
      <w:tr w:rsidRPr="003C7DED" w:rsidR="00735E7B" w:rsidTr="044EA803"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44EA803"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44EA803" w:rsidRDefault="001A2C7B" w14:paraId="3F1F2B79" w14:textId="4259A962">
            <w:pPr>
              <w:rPr>
                <w:rFonts w:ascii="Arial" w:hAnsi="Arial" w:cs="Arial"/>
                <w:color w:val="auto"/>
                <w:sz w:val="22"/>
                <w:szCs w:val="22"/>
              </w:rPr>
            </w:pPr>
            <w:r w:rsidRPr="044EA803" w:rsidR="001A2C7B">
              <w:rPr>
                <w:rFonts w:ascii="Arial" w:hAnsi="Arial" w:cs="Arial"/>
                <w:color w:val="auto"/>
                <w:sz w:val="22"/>
                <w:szCs w:val="22"/>
              </w:rPr>
              <w:t>Data collection will not involve any applications, online platforms, survey tools or software that involve the registration of participants. The study is based only on secondary sources obtained on academic databases and open-access publications.</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44EA803"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44EA803"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44EA803" w14:paraId="25300F46" w14:textId="77777777">
        <w:trPr>
          <w:trHeight w:val="1305"/>
        </w:trPr>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44EA803" w:rsidRDefault="001A2C7B" w14:paraId="40A215EE" w14:textId="666EB310">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The study is not conducted among humans, personal information or confidential data. All the data analysed will be acquired using publicly available sources. The university-approved password-protected devices and cloud storage will be used in keeping electronic documents in safe places. Only the researcher and supervisory team will have access to the materials of the research. No personal information will be gathered, stored, distributed or revealed.</w:t>
            </w:r>
          </w:p>
        </w:tc>
      </w:tr>
      <w:tr w:rsidRPr="003C7DED" w:rsidR="00735E7B" w:rsidTr="044EA803"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44EA803"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44EA803" w:rsidRDefault="001A2C7B" w14:paraId="470D6714" w14:textId="4BDE55E6">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Not applicable. No participant information sheet or consent form is required because the study does not involve human participants.</w:t>
            </w:r>
          </w:p>
        </w:tc>
      </w:tr>
      <w:tr w:rsidRPr="003C7DED" w:rsidR="001F7B84" w:rsidTr="044EA803"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A132B8"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A132B8"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A132B8" w14:paraId="68EFEF54" w14:textId="4755D3D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A2C7B">
                  <w:rPr>
                    <w:rFonts w:hint="eastAsia"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44EA803"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240005927"/>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3A11CA4" w14:textId="5E791311">
                <w:pPr>
                  <w:autoSpaceDE w:val="0"/>
                  <w:autoSpaceDN w:val="0"/>
                  <w:adjustRightInd w:val="0"/>
                  <w:jc w:val="center"/>
                  <w:rPr>
                    <w:rFonts w:ascii="Arial" w:hAnsi="Arial" w:cs="Arial"/>
                    <w:sz w:val="22"/>
                    <w:szCs w:val="22"/>
                  </w:rPr>
                </w:pPr>
                <w:r w:rsidRPr="044EA803" w:rsidR="25AF62EA">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2739AB78" w14:textId="5A1DC96B">
            <w:pPr>
              <w:autoSpaceDE w:val="0"/>
              <w:autoSpaceDN w:val="0"/>
              <w:adjustRightInd w:val="0"/>
              <w:jc w:val="center"/>
              <w:rPr>
                <w:rFonts w:ascii="MS Gothic" w:hAnsi="MS Gothic" w:eastAsia="MS Gothic" w:cs="Arial"/>
                <w:sz w:val="22"/>
                <w:szCs w:val="22"/>
              </w:rPr>
            </w:pP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44EA803"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914813" w14:paraId="66498A06" w14:textId="35EE8EA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914813" w14:paraId="2E40F86C" w14:textId="3DD3C98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44EA803"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914813" w14:paraId="11A298FF" w14:textId="34FFCE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A437F48" w14:textId="046ED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BD7DB3B" w14:textId="65FD1C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63ECF1E6" w14:textId="4BC6AB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17A2E0F8" w14:textId="0ADB61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1522E2D2" w14:textId="591957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6EC7BEDA" w14:textId="0832AA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3DF01957" w14:textId="7990FD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541B2857" w14:textId="39B160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7BA1972F" w14:textId="5FAC72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914813" w14:paraId="0C41CC4D" w14:textId="0A69C2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44EA803"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44EA803" w:rsidRDefault="00914813" w14:paraId="50D69E03" w14:textId="7651F881">
            <w:pPr>
              <w:rPr>
                <w:rFonts w:ascii="Arial" w:hAnsi="Arial" w:cs="Arial"/>
                <w:color w:val="auto"/>
                <w:sz w:val="22"/>
                <w:szCs w:val="22"/>
              </w:rPr>
            </w:pPr>
            <w:r w:rsidRPr="044EA803" w:rsidR="42A3BF77">
              <w:rPr>
                <w:rFonts w:ascii="Arial" w:hAnsi="Arial" w:cs="Arial"/>
                <w:color w:val="auto"/>
                <w:sz w:val="22"/>
                <w:szCs w:val="22"/>
              </w:rPr>
              <w:t>This research will not involve any artificial intelligence (AI) tools, generative AI systems, machine learning applications, or automated data analysis software. The researcher will use the traditional methods of conducting research academically to conduct all the phases of the research, such as literature search, data gathering and thematic analysis, data interpretation and writing of the report. As such, there are no ethical, privacy, security, and bias issues based on AI in this project.</w:t>
            </w: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44EA803"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44EA803" w14:paraId="4BFD37D0" w14:textId="77777777">
        <w:trPr>
          <w:trHeight w:val="522"/>
        </w:trPr>
        <w:tc>
          <w:tcPr>
            <w:tcW w:w="10487" w:type="dxa"/>
            <w:gridSpan w:val="2"/>
            <w:tcMar/>
            <w:vAlign w:val="center"/>
          </w:tcPr>
          <w:p w:rsidRPr="00914813" w:rsidR="00CD54AD" w:rsidP="044EA803" w:rsidRDefault="00914813" w14:paraId="52C2DFD1" w14:textId="29797DCB">
            <w:pPr>
              <w:rPr>
                <w:rFonts w:ascii="Arial" w:hAnsi="Arial" w:cs="Arial"/>
                <w:b w:val="0"/>
                <w:bCs w:val="0"/>
                <w:color w:val="auto" w:themeColor="accent6"/>
                <w:sz w:val="22"/>
                <w:szCs w:val="22"/>
              </w:rPr>
            </w:pPr>
            <w:r w:rsidRPr="044EA803" w:rsidR="42A3BF77">
              <w:rPr>
                <w:rFonts w:ascii="Arial" w:hAnsi="Arial" w:cs="Arial"/>
                <w:b w:val="0"/>
                <w:bCs w:val="0"/>
                <w:color w:val="auto"/>
                <w:sz w:val="22"/>
                <w:szCs w:val="22"/>
              </w:rPr>
              <w:t>The study will involve secondary qualitative data sources, including academic journals, books, government publications, industry reports and company documents on digital transformation and international business competitiveness.</w:t>
            </w:r>
          </w:p>
          <w:p w:rsidRPr="003C7DED" w:rsidR="00CD54AD" w:rsidP="000747E1" w:rsidRDefault="00CD54AD" w14:paraId="598E87D1" w14:textId="44DC9998">
            <w:pPr>
              <w:rPr>
                <w:rFonts w:ascii="Arial" w:hAnsi="Arial" w:cs="Arial"/>
                <w:bCs/>
                <w:sz w:val="22"/>
                <w:szCs w:val="22"/>
              </w:rPr>
            </w:pPr>
          </w:p>
        </w:tc>
      </w:tr>
      <w:tr w:rsidRPr="003C7DED" w:rsidR="001F7B84" w:rsidTr="044EA803"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44EA803" w14:paraId="67289D77" w14:textId="77777777">
        <w:trPr>
          <w:trHeight w:val="769"/>
        </w:trPr>
        <w:tc>
          <w:tcPr>
            <w:tcW w:w="10487" w:type="dxa"/>
            <w:gridSpan w:val="2"/>
            <w:tcMar/>
            <w:vAlign w:val="center"/>
          </w:tcPr>
          <w:p w:rsidRPr="00914813" w:rsidR="00CD54AD" w:rsidP="044EA803" w:rsidRDefault="00914813" w14:paraId="7D2A9F27" w14:textId="28530B4A">
            <w:pPr>
              <w:pStyle w:val="Normal"/>
              <w:suppressLineNumbers w:val="0"/>
              <w:bidi w:val="0"/>
              <w:spacing w:before="0" w:beforeAutospacing="off" w:after="0" w:afterAutospacing="off" w:line="259" w:lineRule="auto"/>
              <w:ind w:left="0" w:right="0"/>
              <w:jc w:val="left"/>
            </w:pPr>
            <w:r w:rsidRPr="044EA803" w:rsidR="5508AE38">
              <w:rPr>
                <w:rFonts w:ascii="Arial" w:hAnsi="Arial" w:cs="Arial"/>
                <w:sz w:val="22"/>
                <w:szCs w:val="22"/>
              </w:rPr>
              <w:t>Naveenkumar Jayakannu</w:t>
            </w:r>
          </w:p>
        </w:tc>
      </w:tr>
      <w:tr w:rsidRPr="003C7DED" w:rsidR="001F7B84" w:rsidTr="044EA803"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44EA803" w14:paraId="0C3B2D74" w14:textId="77777777">
        <w:trPr>
          <w:trHeight w:val="511"/>
        </w:trPr>
        <w:tc>
          <w:tcPr>
            <w:tcW w:w="10487" w:type="dxa"/>
            <w:gridSpan w:val="2"/>
            <w:tcMar/>
            <w:vAlign w:val="center"/>
          </w:tcPr>
          <w:p w:rsidRPr="003C7DED" w:rsidR="00CD54AD" w:rsidP="044EA803" w:rsidRDefault="00914813" w14:paraId="7A32DC52" w14:textId="6473B5BF">
            <w:pPr>
              <w:rPr>
                <w:rFonts w:ascii="Arial" w:hAnsi="Arial" w:cs="Arial"/>
                <w:color w:val="auto"/>
                <w:sz w:val="22"/>
                <w:szCs w:val="22"/>
              </w:rPr>
            </w:pPr>
            <w:r w:rsidRPr="044EA803" w:rsidR="42A3BF77">
              <w:rPr>
                <w:rFonts w:ascii="Arial" w:hAnsi="Arial" w:cs="Arial"/>
                <w:color w:val="auto"/>
                <w:sz w:val="22"/>
                <w:szCs w:val="22"/>
              </w:rPr>
              <w:t xml:space="preserve">Available information will be obtained through peer reviewed literature, government publications and industry publications. The study will reveal gaps in terms of the digital transformation in the international competitiveness of the Indian companies. </w:t>
            </w:r>
          </w:p>
        </w:tc>
      </w:tr>
      <w:tr w:rsidRPr="003C7DED" w:rsidR="001F7B84" w:rsidTr="044EA803"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44EA803" w14:paraId="4DFC594D" w14:textId="77777777">
        <w:trPr>
          <w:trHeight w:val="516"/>
        </w:trPr>
        <w:tc>
          <w:tcPr>
            <w:tcW w:w="10487" w:type="dxa"/>
            <w:gridSpan w:val="2"/>
            <w:tcMar/>
            <w:vAlign w:val="center"/>
          </w:tcPr>
          <w:p w:rsidRPr="003C7DED" w:rsidR="00CD54AD" w:rsidP="004135AB" w:rsidRDefault="00914813" w14:paraId="0DD56124" w14:textId="16D00B12">
            <w:pPr>
              <w:rPr>
                <w:rFonts w:ascii="Arial" w:hAnsi="Arial" w:cs="Arial"/>
                <w:sz w:val="22"/>
                <w:szCs w:val="22"/>
              </w:rPr>
            </w:pPr>
            <w:r w:rsidRPr="044EA803" w:rsidR="42A3BF77">
              <w:rPr>
                <w:rFonts w:ascii="Arial" w:hAnsi="Arial" w:cs="Arial"/>
                <w:color w:val="auto"/>
                <w:sz w:val="22"/>
                <w:szCs w:val="22"/>
              </w:rPr>
              <w:t xml:space="preserve">The organisation of data will be through clearly </w:t>
            </w:r>
            <w:r w:rsidRPr="044EA803" w:rsidR="42A3BF77">
              <w:rPr>
                <w:rFonts w:ascii="Arial" w:hAnsi="Arial" w:cs="Arial"/>
                <w:color w:val="auto"/>
                <w:sz w:val="22"/>
                <w:szCs w:val="22"/>
              </w:rPr>
              <w:t>labeled</w:t>
            </w:r>
            <w:r w:rsidRPr="044EA803" w:rsidR="42A3BF77">
              <w:rPr>
                <w:rFonts w:ascii="Arial" w:hAnsi="Arial" w:cs="Arial"/>
                <w:color w:val="auto"/>
                <w:sz w:val="22"/>
                <w:szCs w:val="22"/>
              </w:rPr>
              <w:t xml:space="preserve"> folders, reference management software and written research notes</w:t>
            </w:r>
            <w:r w:rsidRPr="044EA803" w:rsidR="42A3BF77">
              <w:rPr>
                <w:rFonts w:ascii="Arial" w:hAnsi="Arial" w:cs="Arial"/>
                <w:color w:val="4EA72E" w:themeColor="accent6" w:themeTint="FF" w:themeShade="FF"/>
                <w:sz w:val="22"/>
                <w:szCs w:val="22"/>
              </w:rPr>
              <w:t xml:space="preserve">. </w:t>
            </w:r>
          </w:p>
        </w:tc>
      </w:tr>
      <w:tr w:rsidRPr="003C7DED" w:rsidR="001F7B84" w:rsidTr="044EA803"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44EA803" w14:paraId="01CBF21D" w14:textId="77777777">
        <w:trPr>
          <w:trHeight w:val="769"/>
        </w:trPr>
        <w:tc>
          <w:tcPr>
            <w:tcW w:w="10487" w:type="dxa"/>
            <w:gridSpan w:val="2"/>
            <w:tcMar/>
            <w:vAlign w:val="center"/>
          </w:tcPr>
          <w:p w:rsidRPr="003C7DED" w:rsidR="00CD54AD" w:rsidP="044EA803" w:rsidRDefault="00914813" w14:paraId="0D0B33B9" w14:textId="28DA8BB7">
            <w:pPr>
              <w:rPr>
                <w:rFonts w:ascii="Arial" w:hAnsi="Arial" w:cs="Arial"/>
                <w:color w:val="auto"/>
                <w:sz w:val="22"/>
                <w:szCs w:val="22"/>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Only scholarly, peer-reviewed and authoritative sources will be utilized. Several sources will be cross checked to enhance reliability and validity in data. </w:t>
            </w:r>
          </w:p>
        </w:tc>
      </w:tr>
      <w:tr w:rsidRPr="003C7DED" w:rsidR="001F7B84" w:rsidTr="044EA803"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44EA803" w14:paraId="29C8ED63" w14:textId="77777777">
        <w:trPr>
          <w:trHeight w:val="1065"/>
        </w:trPr>
        <w:tc>
          <w:tcPr>
            <w:tcW w:w="10487" w:type="dxa"/>
            <w:gridSpan w:val="2"/>
            <w:tcMar/>
            <w:vAlign w:val="center"/>
          </w:tcPr>
          <w:p w:rsidRPr="003C7DED" w:rsidR="00CD54AD" w:rsidP="044EA803" w:rsidRDefault="00914813" w14:paraId="1E57CFBB" w14:textId="737F1D9B">
            <w:pPr>
              <w:pStyle w:val="Normal"/>
              <w:suppressLineNumbers w:val="0"/>
              <w:bidi w:val="0"/>
              <w:spacing w:before="0" w:beforeAutospacing="off" w:after="0" w:afterAutospacing="off" w:line="259" w:lineRule="auto"/>
              <w:ind w:left="0" w:right="0"/>
              <w:jc w:val="left"/>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The data in research materials will be kept in password-protected hardware and safe university-approved cloud storage with frequent backups. </w:t>
            </w:r>
          </w:p>
        </w:tc>
      </w:tr>
      <w:tr w:rsidRPr="003C7DED" w:rsidR="001F7B84" w:rsidTr="044EA803"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44EA803" w14:paraId="7715C4CB" w14:textId="77777777">
        <w:trPr>
          <w:trHeight w:val="769"/>
        </w:trPr>
        <w:tc>
          <w:tcPr>
            <w:tcW w:w="10487" w:type="dxa"/>
            <w:gridSpan w:val="2"/>
            <w:tcMar/>
            <w:vAlign w:val="center"/>
          </w:tcPr>
          <w:p w:rsidRPr="003C7DED" w:rsidR="00CD54AD" w:rsidP="044EA803" w:rsidRDefault="00914813" w14:paraId="528C9AA6" w14:textId="3B84DCD9">
            <w:pPr>
              <w:pStyle w:val="Normal"/>
              <w:suppressLineNumbers w:val="0"/>
              <w:bidi w:val="0"/>
              <w:spacing w:before="0" w:beforeAutospacing="off" w:after="0" w:afterAutospacing="off" w:line="259" w:lineRule="auto"/>
              <w:ind w:left="0" w:right="0"/>
              <w:jc w:val="left"/>
            </w:pP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Data will not </w:t>
            </w:r>
            <w:r w:rsidRPr="044EA803" w:rsidR="79858D1F">
              <w:rPr>
                <w:rFonts w:ascii="Arial" w:hAnsi="Arial" w:eastAsia="Times New Roman" w:cs="Arial" w:asciiTheme="minorAscii" w:hAnsiTheme="minorAscii" w:eastAsiaTheme="minorAscii" w:cstheme="minorBidi"/>
                <w:color w:val="auto"/>
                <w:sz w:val="22"/>
                <w:szCs w:val="22"/>
                <w:lang w:eastAsia="en-US" w:bidi="ar-SA"/>
              </w:rPr>
              <w:t>kept</w:t>
            </w: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 long time</w:t>
            </w:r>
          </w:p>
        </w:tc>
      </w:tr>
      <w:tr w:rsidRPr="003C7DED" w:rsidR="001F7B84" w:rsidTr="044EA803"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44EA803" w14:paraId="7C289FF0" w14:textId="77777777">
        <w:trPr>
          <w:trHeight w:val="983"/>
        </w:trPr>
        <w:tc>
          <w:tcPr>
            <w:tcW w:w="10487" w:type="dxa"/>
            <w:gridSpan w:val="2"/>
            <w:tcMar/>
            <w:vAlign w:val="center"/>
          </w:tcPr>
          <w:p w:rsidRPr="003C7DED" w:rsidR="00CD54AD" w:rsidP="044EA803" w:rsidRDefault="00914813" w14:paraId="085691EB" w14:textId="6643D729">
            <w:pPr>
              <w:pStyle w:val="Normal"/>
              <w:suppressLineNumbers w:val="0"/>
              <w:bidi w:val="0"/>
              <w:spacing w:before="0" w:beforeAutospacing="off" w:after="0" w:afterAutospacing="off" w:line="259" w:lineRule="auto"/>
              <w:ind w:left="0" w:right="0"/>
              <w:jc w:val="center"/>
            </w:pPr>
            <w:r w:rsidRPr="044EA803" w:rsidR="348BAF13">
              <w:rPr>
                <w:rFonts w:ascii="Arial" w:hAnsi="Arial" w:eastAsia="Times New Roman" w:cs="Arial" w:asciiTheme="minorAscii" w:hAnsiTheme="minorAscii" w:eastAsiaTheme="minorAscii" w:cstheme="minorBidi"/>
                <w:color w:val="auto"/>
                <w:sz w:val="22"/>
                <w:szCs w:val="22"/>
                <w:lang w:eastAsia="en-US" w:bidi="ar-SA"/>
              </w:rPr>
              <w:t>N/A</w:t>
            </w:r>
          </w:p>
        </w:tc>
      </w:tr>
      <w:tr w:rsidRPr="003C7DED" w:rsidR="001F7B84" w:rsidTr="044EA803"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44EA803" w14:paraId="75F4635C" w14:textId="77777777">
        <w:trPr>
          <w:trHeight w:val="1172"/>
        </w:trPr>
        <w:tc>
          <w:tcPr>
            <w:tcW w:w="10487" w:type="dxa"/>
            <w:gridSpan w:val="2"/>
            <w:tcMar/>
            <w:vAlign w:val="center"/>
          </w:tcPr>
          <w:p w:rsidRPr="003C7DED" w:rsidR="00CD54AD" w:rsidP="044EA803" w:rsidRDefault="00914813" w14:paraId="4E60E314" w14:textId="3AEB4564">
            <w:pPr>
              <w:pStyle w:val="ListParagraph"/>
              <w:ind w:left="720"/>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Since the study is based on secondary data, no original dataset will be created that will be made publicly available. The results will be shared in the dissertation and any other academic products. There are no expected limitations on published results.</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Data will be shared also to my supervisor Ibrahim Rufai &amp; </w:t>
            </w:r>
            <w:r w:rsidRPr="044EA803" w:rsidR="41F22453">
              <w:rPr>
                <w:rFonts w:ascii="Arial" w:hAnsi="Arial" w:eastAsia="Times New Roman" w:cs="Arial" w:asciiTheme="minorAscii" w:hAnsiTheme="minorAscii" w:eastAsiaTheme="minorAscii" w:cstheme="minorBidi"/>
                <w:color w:val="auto"/>
                <w:sz w:val="22"/>
                <w:szCs w:val="22"/>
                <w:lang w:eastAsia="en-US" w:bidi="ar-SA"/>
              </w:rPr>
              <w:t>Programme</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w:t>
            </w:r>
            <w:r w:rsidRPr="044EA803" w:rsidR="1D710D17">
              <w:rPr>
                <w:rFonts w:ascii="Arial" w:hAnsi="Arial" w:eastAsia="Times New Roman" w:cs="Arial" w:asciiTheme="minorAscii" w:hAnsiTheme="minorAscii" w:eastAsiaTheme="minorAscii" w:cstheme="minorBidi"/>
                <w:color w:val="auto"/>
                <w:sz w:val="22"/>
                <w:szCs w:val="22"/>
                <w:lang w:eastAsia="en-US" w:bidi="ar-SA"/>
              </w:rPr>
              <w:t>Vasilios Trivalidris</w:t>
            </w:r>
          </w:p>
        </w:tc>
      </w:tr>
      <w:tr w:rsidRPr="003C7DED" w:rsidR="001F7B84" w:rsidTr="044EA803"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44EA803" w14:paraId="1760D702" w14:textId="77777777">
        <w:trPr>
          <w:trHeight w:val="769"/>
        </w:trPr>
        <w:tc>
          <w:tcPr>
            <w:tcW w:w="10487" w:type="dxa"/>
            <w:gridSpan w:val="2"/>
            <w:tcMar/>
            <w:vAlign w:val="center"/>
          </w:tcPr>
          <w:p w:rsidRPr="003C7DED" w:rsidR="00CD54AD" w:rsidP="044EA803" w:rsidRDefault="00914813" w14:paraId="4F053F79" w14:textId="2EE052E3">
            <w:pPr>
              <w:rPr>
                <w:rFonts w:ascii="Arial" w:hAnsi="Arial" w:cs="Arial"/>
                <w:color w:val="auto"/>
                <w:sz w:val="22"/>
                <w:szCs w:val="22"/>
              </w:rPr>
            </w:pPr>
            <w:r w:rsidRPr="044EA803" w:rsidR="42A3BF77">
              <w:rPr>
                <w:rFonts w:ascii="Arial" w:hAnsi="Arial" w:cs="Arial"/>
                <w:color w:val="auto"/>
                <w:sz w:val="22"/>
                <w:szCs w:val="22"/>
              </w:rPr>
              <w:t xml:space="preserve">The researcher will retain copyright of the dissertation and any original analysis generated, but in accordance with UWTSD regulations and policies. </w:t>
            </w:r>
          </w:p>
        </w:tc>
      </w:tr>
      <w:tr w:rsidRPr="003C7DED" w:rsidR="001F7B84" w:rsidTr="044EA803"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44EA803" w14:paraId="43E5FF82" w14:textId="77777777">
        <w:trPr>
          <w:trHeight w:val="1280"/>
        </w:trPr>
        <w:tc>
          <w:tcPr>
            <w:tcW w:w="10487" w:type="dxa"/>
            <w:gridSpan w:val="2"/>
            <w:tcMar/>
            <w:vAlign w:val="center"/>
          </w:tcPr>
          <w:p w:rsidRPr="003C7DED" w:rsidR="00CD54AD" w:rsidP="044EA803" w:rsidRDefault="00914813" w14:paraId="7C28CA4E" w14:textId="3C59EB7C">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42A3BF77">
              <w:rPr>
                <w:rFonts w:ascii="Arial" w:hAnsi="Arial" w:cs="Arial"/>
                <w:color w:val="auto"/>
                <w:sz w:val="22"/>
                <w:szCs w:val="22"/>
              </w:rPr>
              <w:t xml:space="preserve">The project needs the access to academic databases, library resources, standard office software, and secure digital storage. No additional storage costs are anticipated. </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A132B8"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5F549C95" w14:textId="5BA2A3A7">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41C61E0B" w14:textId="7C93C87F">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AF34A0" w14:paraId="28A69069" w14:textId="27067063">
            <w:pPr>
              <w:rPr>
                <w:rFonts w:ascii="Arial" w:hAnsi="Arial" w:cs="Arial"/>
                <w:b/>
                <w:bCs/>
                <w:sz w:val="22"/>
                <w:szCs w:val="22"/>
              </w:rPr>
            </w:pPr>
            <w:r w:rsidRPr="00AF34A0">
              <w:rPr>
                <w:rFonts w:ascii="Arial" w:hAnsi="Arial" w:cs="Arial"/>
                <w:b/>
                <w:bCs/>
                <w:i/>
                <w:iCs/>
                <w:sz w:val="22"/>
                <w:szCs w:val="22"/>
              </w:rPr>
              <w:t>Risk:</w:t>
            </w:r>
            <w:r w:rsidRPr="00AF34A0">
              <w:rPr>
                <w:rFonts w:ascii="Arial" w:hAnsi="Arial" w:cs="Arial"/>
                <w:i/>
                <w:iCs/>
                <w:sz w:val="22"/>
                <w:szCs w:val="22"/>
              </w:rPr>
              <w:br/>
            </w:r>
            <w:r w:rsidRPr="00AF34A0">
              <w:rPr>
                <w:rFonts w:ascii="Arial" w:hAnsi="Arial" w:cs="Arial"/>
                <w:i/>
                <w:iCs/>
                <w:sz w:val="22"/>
                <w:szCs w:val="22"/>
              </w:rPr>
              <w:t>No social risks are anticipated because the research does not involve human participants, interviews, surveys, or observations.</w:t>
            </w:r>
          </w:p>
        </w:tc>
        <w:tc>
          <w:tcPr>
            <w:tcW w:w="5536" w:type="dxa"/>
            <w:gridSpan w:val="3"/>
          </w:tcPr>
          <w:p w:rsidRPr="003C7DED" w:rsidR="00D429A5" w:rsidP="003A63AA" w:rsidRDefault="00534384" w14:paraId="01B0956D" w14:textId="529377D3">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The study uses only publicly available secondary data from academic journals, industry reports, government publications, and company documents. No identifiable individuals will be involved.</w:t>
            </w: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5C290226" w14:textId="635AF2A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534384" w14:paraId="306F6657" w14:textId="728B9606">
            <w:pPr>
              <w:rPr>
                <w:rFonts w:ascii="Arial" w:hAnsi="Arial" w:cs="Arial"/>
                <w:b/>
                <w:bCs/>
                <w:sz w:val="22"/>
                <w:szCs w:val="22"/>
              </w:rPr>
            </w:pPr>
            <w:r w:rsidRPr="00534384">
              <w:rPr>
                <w:rFonts w:ascii="Arial" w:hAnsi="Arial" w:cs="Arial"/>
                <w:b/>
                <w:bCs/>
                <w:i/>
                <w:iCs/>
                <w:sz w:val="22"/>
                <w:szCs w:val="22"/>
              </w:rPr>
              <w:t>Risk:</w:t>
            </w:r>
            <w:r w:rsidRPr="00534384">
              <w:rPr>
                <w:rFonts w:ascii="Arial" w:hAnsi="Arial" w:cs="Arial"/>
                <w:i/>
                <w:iCs/>
                <w:sz w:val="22"/>
                <w:szCs w:val="22"/>
              </w:rPr>
              <w:br/>
            </w:r>
            <w:r w:rsidRPr="00534384">
              <w:rPr>
                <w:rFonts w:ascii="Arial" w:hAnsi="Arial" w:cs="Arial"/>
                <w:i/>
                <w:iCs/>
                <w:sz w:val="22"/>
                <w:szCs w:val="22"/>
              </w:rPr>
              <w:t>Minimal legal risk exists as no personal, confidential, or sensitive information will be collected.</w:t>
            </w:r>
          </w:p>
        </w:tc>
        <w:tc>
          <w:tcPr>
            <w:tcW w:w="5536" w:type="dxa"/>
            <w:gridSpan w:val="3"/>
          </w:tcPr>
          <w:p w:rsidRPr="003C7DED" w:rsidR="00CD54AD" w:rsidP="00CC617C" w:rsidRDefault="00534384" w14:paraId="27F17723" w14:textId="6DFFE856">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All sources will be used in accordance with copyright regulations, academic integrity requirements, GDPR, and University research policies. Proper citation and referencing will be applied throughout.</w:t>
            </w: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A132B8"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2AA933B2" w14:textId="09D83C56">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F6742A" w14:paraId="16AFD7B4" w14:textId="5C1A1B9D">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No financial risks are anticipated for participants, researchers, or the University because no participants are involved.</w:t>
            </w:r>
          </w:p>
        </w:tc>
        <w:tc>
          <w:tcPr>
            <w:tcW w:w="5536" w:type="dxa"/>
            <w:gridSpan w:val="3"/>
          </w:tcPr>
          <w:p w:rsidRPr="003C7DED" w:rsidR="00155B27" w:rsidP="00CC617C" w:rsidRDefault="00F6742A" w14:paraId="716EE157" w14:textId="3D9FECAB">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The research relies solely on existing published materials and requires no financial contribution from external parties.</w:t>
            </w: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5D9E2F6" w14:textId="76FCADE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F6742A" w14:paraId="4BB8CE76" w14:textId="40CFDC62">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There is a low risk of reputational harm if findings are misinterpreted or inaccurately reported.</w:t>
            </w:r>
          </w:p>
        </w:tc>
        <w:tc>
          <w:tcPr>
            <w:tcW w:w="5536" w:type="dxa"/>
            <w:gridSpan w:val="3"/>
          </w:tcPr>
          <w:p w:rsidRPr="003C7DED" w:rsidR="00CD54AD" w:rsidP="00CC617C" w:rsidRDefault="00F6742A" w14:paraId="3839BC4A" w14:textId="1C2A5EC8">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All findings will be based on credible evidence, analysed objectively, and reviewed by the supervisory team to ensure academic rigour and impartiality.</w:t>
            </w: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D5DA792" w14:textId="1878D40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E76B4E" w14:paraId="7CA2A3FC" w14:textId="16C326DC">
            <w:pPr>
              <w:rPr>
                <w:rFonts w:ascii="Arial" w:hAnsi="Arial" w:cs="Arial"/>
                <w:b/>
                <w:bCs/>
                <w:sz w:val="22"/>
                <w:szCs w:val="22"/>
              </w:rPr>
            </w:pPr>
            <w:r w:rsidRPr="00E76B4E">
              <w:rPr>
                <w:rFonts w:ascii="Arial" w:hAnsi="Arial" w:cs="Arial"/>
                <w:b/>
                <w:bCs/>
                <w:i/>
                <w:iCs/>
                <w:sz w:val="22"/>
                <w:szCs w:val="22"/>
              </w:rPr>
              <w:t>Risk:</w:t>
            </w:r>
            <w:r w:rsidRPr="00E76B4E">
              <w:rPr>
                <w:rFonts w:ascii="Arial" w:hAnsi="Arial" w:cs="Arial"/>
                <w:i/>
                <w:iCs/>
                <w:sz w:val="22"/>
                <w:szCs w:val="22"/>
              </w:rPr>
              <w:br/>
            </w:r>
            <w:r w:rsidRPr="00E76B4E">
              <w:rPr>
                <w:rFonts w:ascii="Arial" w:hAnsi="Arial" w:cs="Arial"/>
                <w:i/>
                <w:iCs/>
                <w:sz w:val="22"/>
                <w:szCs w:val="22"/>
              </w:rPr>
              <w:t>No safeguarding risks are anticipated because the research does not involve children, vulnerable adults, or human participants.</w:t>
            </w:r>
          </w:p>
        </w:tc>
        <w:tc>
          <w:tcPr>
            <w:tcW w:w="5536" w:type="dxa"/>
            <w:gridSpan w:val="3"/>
          </w:tcPr>
          <w:p w:rsidRPr="003C7DED" w:rsidR="00A225BC" w:rsidP="00A225BC" w:rsidRDefault="00E76B4E" w14:paraId="152ABEC9" w14:textId="5F2D693E">
            <w:pPr>
              <w:rPr>
                <w:rFonts w:ascii="Arial" w:hAnsi="Arial" w:cs="Arial"/>
                <w:i/>
                <w:sz w:val="22"/>
                <w:szCs w:val="22"/>
              </w:rPr>
            </w:pPr>
            <w:r w:rsidRPr="00E76B4E">
              <w:rPr>
                <w:rFonts w:ascii="Arial" w:hAnsi="Arial" w:cs="Arial"/>
                <w:b/>
                <w:bCs/>
                <w:i/>
                <w:sz w:val="22"/>
                <w:szCs w:val="22"/>
              </w:rPr>
              <w:t>How will you address any risks?</w:t>
            </w:r>
            <w:r w:rsidRPr="00E76B4E">
              <w:rPr>
                <w:rFonts w:ascii="Arial" w:hAnsi="Arial" w:cs="Arial"/>
                <w:i/>
                <w:sz w:val="22"/>
                <w:szCs w:val="22"/>
              </w:rPr>
              <w:br/>
            </w:r>
            <w:r w:rsidRPr="00E76B4E">
              <w:rPr>
                <w:rFonts w:ascii="Arial" w:hAnsi="Arial" w:cs="Arial"/>
                <w:i/>
                <w:sz w:val="22"/>
                <w:szCs w:val="22"/>
              </w:rPr>
              <w:t>Not applicable as no participant interaction will occur.</w:t>
            </w: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A132B8"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73826B5" w14:textId="0C19E3B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00CD54AD" w:rsidP="00CC617C" w:rsidRDefault="00E76B4E" w14:paraId="2A8E6934" w14:textId="77777777">
            <w:pPr>
              <w:rPr>
                <w:rFonts w:ascii="Arial" w:hAnsi="Arial" w:cs="Arial"/>
                <w:color w:val="0070C0"/>
              </w:rPr>
            </w:pPr>
            <w:r w:rsidRPr="00E76B4E">
              <w:rPr>
                <w:rFonts w:ascii="Arial" w:hAnsi="Arial" w:cs="Arial"/>
                <w:b/>
                <w:bCs/>
                <w:color w:val="0070C0"/>
              </w:rPr>
              <w:t>Risk:</w:t>
            </w:r>
            <w:r w:rsidRPr="00E76B4E">
              <w:rPr>
                <w:rFonts w:ascii="Arial" w:hAnsi="Arial" w:cs="Arial"/>
                <w:color w:val="0070C0"/>
              </w:rPr>
              <w:br/>
            </w:r>
            <w:r w:rsidRPr="00E76B4E">
              <w:rPr>
                <w:rFonts w:ascii="Arial" w:hAnsi="Arial" w:cs="Arial"/>
                <w:color w:val="0070C0"/>
              </w:rPr>
              <w:t>The research focuses on digital transformation and international business competitiveness and does not address sensitive personal topics.</w:t>
            </w:r>
          </w:p>
          <w:p w:rsidRPr="003C7DED" w:rsidR="00E76B4E" w:rsidP="00CC617C" w:rsidRDefault="00E76B4E" w14:paraId="074146ED" w14:textId="5CCA4CF2">
            <w:pPr>
              <w:rPr>
                <w:rFonts w:ascii="Arial" w:hAnsi="Arial" w:cs="Arial"/>
              </w:rPr>
            </w:pPr>
            <w:r w:rsidRPr="00E76B4E">
              <w:rPr>
                <w:rFonts w:ascii="Arial" w:hAnsi="Arial" w:cs="Arial"/>
                <w:b/>
                <w:bCs/>
              </w:rPr>
              <w:t>How will you address any risks?</w:t>
            </w:r>
            <w:r w:rsidRPr="00E76B4E">
              <w:rPr>
                <w:rFonts w:ascii="Arial" w:hAnsi="Arial" w:cs="Arial"/>
              </w:rPr>
              <w:br/>
            </w:r>
            <w:r w:rsidRPr="00E76B4E">
              <w:rPr>
                <w:rFonts w:ascii="Arial" w:hAnsi="Arial" w:cs="Arial"/>
              </w:rPr>
              <w:t>Not applicable as no participants will be involved.</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284C6E3B" w14:textId="2F74EE46">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92403D" w14:paraId="361A68E8" w14:textId="00DF14DE">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fieldwork, site visits, overseas travel, or hazardous locations are required.</w:t>
            </w:r>
          </w:p>
        </w:tc>
        <w:tc>
          <w:tcPr>
            <w:tcW w:w="5536" w:type="dxa"/>
            <w:gridSpan w:val="3"/>
          </w:tcPr>
          <w:p w:rsidRPr="003C7DED" w:rsidR="00CD54AD" w:rsidP="00CC617C" w:rsidRDefault="0092403D" w14:paraId="0DAC7974" w14:textId="333EA3A1">
            <w:pPr>
              <w:rPr>
                <w:rFonts w:ascii="Arial" w:hAnsi="Arial" w:cs="Arial"/>
                <w:i/>
                <w:iCs/>
                <w:sz w:val="22"/>
                <w:szCs w:val="22"/>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Research will be conducted through desktop-based analysis using online and library resources.</w:t>
            </w: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EDF549B" w14:textId="14D684B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92403D" w14:paraId="5A7AA337" w14:textId="5AF2A068">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The only foreseeable risk is minor fatigue associated with prolonged computer use.</w:t>
            </w:r>
          </w:p>
        </w:tc>
        <w:tc>
          <w:tcPr>
            <w:tcW w:w="5536" w:type="dxa"/>
            <w:gridSpan w:val="3"/>
          </w:tcPr>
          <w:p w:rsidRPr="003C7DED" w:rsidR="00CD54AD" w:rsidP="00CC617C" w:rsidRDefault="0092403D" w14:paraId="3CC95C99" w14:textId="1F4C6FEF">
            <w:pPr>
              <w:rPr>
                <w:rFonts w:ascii="Arial" w:hAnsi="Arial" w:cs="Arial"/>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Regular breaks, appropriate workstation setup, and adherence to good ergonomic practices will be maintained.</w:t>
            </w: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600AEBCE" w14:textId="6A199DAB">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92403D" w14:paraId="0339D384" w14:textId="468F2340">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specialised machinery or hazardous equipment will be used.</w:t>
            </w:r>
          </w:p>
        </w:tc>
        <w:tc>
          <w:tcPr>
            <w:tcW w:w="5536" w:type="dxa"/>
            <w:gridSpan w:val="3"/>
          </w:tcPr>
          <w:p w:rsidRPr="003A3C4A" w:rsidR="00CD54AD" w:rsidP="00CC617C" w:rsidRDefault="00604D16" w14:paraId="6EDDE1AF" w14:textId="6146E0CA">
            <w:pPr>
              <w:rPr>
                <w:rFonts w:ascii="Arial" w:hAnsi="Arial" w:cs="Arial"/>
                <w:iCs/>
                <w:color w:val="4EA72E" w:themeColor="accent6"/>
                <w:sz w:val="22"/>
                <w:szCs w:val="22"/>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Standard computer equipment will be used in accordance with normal health and safety procedures.</w:t>
            </w: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02BD7638" w14:textId="1EE20B4C">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604D16" w14:paraId="0A3AE05F" w14:textId="65638DD3">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chemicals, biological materials, or hazardous substances will be used.</w:t>
            </w:r>
          </w:p>
        </w:tc>
        <w:tc>
          <w:tcPr>
            <w:tcW w:w="5536" w:type="dxa"/>
            <w:gridSpan w:val="3"/>
          </w:tcPr>
          <w:p w:rsidRPr="003C7DED" w:rsidR="00CD54AD" w:rsidP="00CC617C" w:rsidRDefault="00604D16" w14:paraId="7C198A2D" w14:textId="53F0E013">
            <w:pPr>
              <w:rPr>
                <w:rFonts w:ascii="Arial" w:hAnsi="Arial" w:cs="Arial"/>
                <w:i/>
                <w:sz w:val="18"/>
                <w:szCs w:val="18"/>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Not applicable.</w:t>
            </w: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1E257E51" w14:textId="385C7D1C">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604D16" w14:paraId="05D5D74E" w14:textId="58B8ECDF">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exposure to radiation, excessive noise, vibration, lasers, or other physical agents is anticipated.</w:t>
            </w:r>
          </w:p>
        </w:tc>
        <w:tc>
          <w:tcPr>
            <w:tcW w:w="5536" w:type="dxa"/>
            <w:gridSpan w:val="3"/>
          </w:tcPr>
          <w:p w:rsidRPr="003A3C4A" w:rsidR="00CD54AD" w:rsidP="00CC617C" w:rsidRDefault="00314A52" w14:paraId="665548FF" w14:textId="1167DF50">
            <w:pPr>
              <w:rPr>
                <w:rFonts w:ascii="Arial" w:hAnsi="Arial" w:cs="Arial"/>
                <w:i/>
                <w:iCs/>
                <w:sz w:val="22"/>
                <w:szCs w:val="22"/>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w:t>
            </w: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A132B8"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A132B8"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314A52" w14:paraId="7F90FC5F" w14:textId="7D32C7ED">
            <w:pPr>
              <w:rPr>
                <w:rFonts w:ascii="Arial" w:hAnsi="Arial" w:cs="Arial"/>
                <w:sz w:val="22"/>
                <w:szCs w:val="22"/>
              </w:rPr>
            </w:pPr>
            <w:r w:rsidRPr="00314A52">
              <w:rPr>
                <w:rFonts w:ascii="Arial" w:hAnsi="Arial" w:cs="Arial"/>
                <w:b/>
                <w:bCs/>
                <w:i/>
                <w:iCs/>
                <w:sz w:val="22"/>
                <w:szCs w:val="22"/>
              </w:rPr>
              <w:t>Risk:</w:t>
            </w:r>
            <w:r w:rsidRPr="00314A52">
              <w:rPr>
                <w:rFonts w:ascii="Arial" w:hAnsi="Arial" w:cs="Arial"/>
                <w:i/>
                <w:iCs/>
                <w:sz w:val="22"/>
                <w:szCs w:val="22"/>
              </w:rPr>
              <w:br/>
            </w:r>
            <w:r w:rsidRPr="00314A52">
              <w:rPr>
                <w:rFonts w:ascii="Arial" w:hAnsi="Arial" w:cs="Arial"/>
                <w:i/>
                <w:iCs/>
                <w:sz w:val="22"/>
                <w:szCs w:val="22"/>
              </w:rPr>
              <w:t>The research will not involve activities that could affect the environment or local ecosystems.</w:t>
            </w:r>
          </w:p>
        </w:tc>
        <w:tc>
          <w:tcPr>
            <w:tcW w:w="5536" w:type="dxa"/>
            <w:gridSpan w:val="3"/>
          </w:tcPr>
          <w:p w:rsidRPr="003C7DED" w:rsidR="00CD54AD" w:rsidP="00CC617C" w:rsidRDefault="00314A52" w14:paraId="17F5AD30" w14:textId="2D1043E7">
            <w:pPr>
              <w:rPr>
                <w:rFonts w:ascii="Arial" w:hAnsi="Arial" w:cs="Arial"/>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 as the study is entirely desk-based.</w:t>
            </w: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A132B8"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A132B8"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A132B8" w14:paraId="0991A1E4" w14:textId="65573C3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14A52">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897378" w14:paraId="0C09D201" w14:textId="69EA62F9">
            <w:pPr>
              <w:autoSpaceDE w:val="0"/>
              <w:autoSpaceDN w:val="0"/>
              <w:adjustRightInd w:val="0"/>
              <w:jc w:val="center"/>
              <w:rPr>
                <w:rFonts w:ascii="Arial" w:hAnsi="Arial" w:cs="Arial"/>
                <w:b/>
                <w:bCs/>
                <w:sz w:val="22"/>
                <w:szCs w:val="22"/>
              </w:rPr>
            </w:pPr>
            <w:r w:rsidRPr="00897378">
              <w:rPr>
                <w:rFonts w:ascii="Arial" w:hAnsi="Arial" w:cs="Arial"/>
                <w:b/>
                <w:bCs/>
                <w:sz w:val="22"/>
                <w:szCs w:val="22"/>
              </w:rPr>
              <w:t>N/A</w:t>
            </w: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44EA803"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1">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44EA803"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0444683F">
            <w:pPr>
              <w:pStyle w:val="NoSpacing"/>
            </w:pPr>
            <w:r w:rsidRPr="044EA803" w:rsidR="7460DB95">
              <w:rPr>
                <w:rFonts w:ascii="Arial" w:hAnsi="Arial" w:cs="Arial"/>
                <w:sz w:val="22"/>
                <w:szCs w:val="22"/>
              </w:rPr>
              <w:t>Naveenkumar Jayakannu</w:t>
            </w:r>
          </w:p>
        </w:tc>
      </w:tr>
      <w:tr w:rsidRPr="003C7DED" w:rsidR="00CD54AD" w:rsidTr="044EA8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79567075">
            <w:pPr>
              <w:pStyle w:val="NoSpacing"/>
            </w:pPr>
            <w:r w:rsidRPr="044EA803" w:rsidR="319A2A12">
              <w:rPr>
                <w:rFonts w:ascii="Arial" w:hAnsi="Arial" w:cs="Arial"/>
                <w:b w:val="1"/>
                <w:bCs w:val="1"/>
                <w:sz w:val="22"/>
                <w:szCs w:val="22"/>
              </w:rPr>
              <w:t>Naveenjk</w:t>
            </w:r>
          </w:p>
        </w:tc>
      </w:tr>
      <w:tr w:rsidRPr="003C7DED" w:rsidR="00CD54AD" w:rsidTr="044EA803"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73E94911">
            <w:pPr>
              <w:pStyle w:val="NoSpacing"/>
            </w:pPr>
            <w:r w:rsidRPr="044EA803" w:rsidR="73E401A9">
              <w:rPr>
                <w:rFonts w:ascii="Arial" w:hAnsi="Arial" w:cs="Arial"/>
                <w:b w:val="1"/>
                <w:bCs w:val="1"/>
                <w:sz w:val="22"/>
                <w:szCs w:val="22"/>
              </w:rPr>
              <w:t>02/06/2026</w:t>
            </w:r>
          </w:p>
        </w:tc>
      </w:tr>
      <w:tr w:rsidRPr="003C7DED" w:rsidR="007F0207" w:rsidTr="044EA803"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44EA803"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44EA803"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3C7DED" w:rsidR="00237489" w:rsidP="004135AB" w:rsidRDefault="009F78A8" w14:paraId="0E57BDFB" w14:textId="1C3A1E3B">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3C7DED" w:rsidR="00237489" w:rsidP="004135AB" w:rsidRDefault="009F78A8" w14:paraId="6D5E58BC" w14:textId="0600C421">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2">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rsidRPr="003C7DED" w:rsidR="00886A02" w:rsidP="008C14E9" w:rsidRDefault="004F66A8" w14:paraId="7337FA99" w14:textId="389AF3C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A132B8" w14:paraId="75D79925" w14:textId="370BF4C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A132B8" w14:paraId="097089B4" w14:textId="2C1CDE2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A132B8"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A132B8"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A132B8"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5F1447" w:rsidR="005F1447" w:rsidP="005F1447" w:rsidRDefault="005F1447" w14:paraId="74B51BEE" w14:textId="77777777">
            <w:pPr>
              <w:rPr>
                <w:rFonts w:ascii="Arial" w:hAnsi="Arial" w:cs="Arial"/>
                <w:color w:val="4EA72E" w:themeColor="accent6"/>
                <w:sz w:val="22"/>
                <w:szCs w:val="22"/>
              </w:rPr>
            </w:pPr>
            <w:r w:rsidRPr="005F1447">
              <w:rPr>
                <w:rFonts w:ascii="Arial" w:hAnsi="Arial" w:cs="Arial"/>
                <w:color w:val="4EA72E" w:themeColor="accent6"/>
                <w:sz w:val="22"/>
                <w:szCs w:val="22"/>
              </w:rPr>
              <w:t>This study does not involve fieldwork, data collection, participant recruitment, interviews, surveys, or observations outside the UK. The project intends to conduct secondary qualitative research which would involve the analysis of publicly available academic literature, publications of governmental nature and industry, and documents of companies related to the digital transformations and the international competitiveness of Indian firms.</w:t>
            </w:r>
          </w:p>
          <w:p w:rsidRPr="005F1447" w:rsidR="005F1447" w:rsidP="005F1447" w:rsidRDefault="005F1447" w14:paraId="62FD6A60" w14:textId="77777777">
            <w:pPr>
              <w:rPr>
                <w:rFonts w:ascii="Arial" w:hAnsi="Arial" w:cs="Arial"/>
                <w:color w:val="4EA72E" w:themeColor="accent6"/>
                <w:sz w:val="22"/>
                <w:szCs w:val="22"/>
              </w:rPr>
            </w:pPr>
          </w:p>
          <w:p w:rsidRPr="005F1447" w:rsidR="005F1447" w:rsidP="005F1447" w:rsidRDefault="005F1447" w14:paraId="2EE6DAE3" w14:textId="77777777">
            <w:pPr>
              <w:rPr>
                <w:rFonts w:ascii="Arial" w:hAnsi="Arial" w:cs="Arial"/>
                <w:color w:val="4EA72E" w:themeColor="accent6"/>
                <w:sz w:val="22"/>
                <w:szCs w:val="22"/>
              </w:rPr>
            </w:pPr>
            <w:r w:rsidRPr="005F1447">
              <w:rPr>
                <w:rFonts w:ascii="Arial" w:hAnsi="Arial" w:cs="Arial"/>
                <w:color w:val="4EA72E" w:themeColor="accent6"/>
                <w:sz w:val="22"/>
                <w:szCs w:val="22"/>
              </w:rPr>
              <w:t xml:space="preserve">Even though the research is targeted towards organisations operating in India, all the research works will take place remotely from the United Kingdom via access to online databases, digital libraries, and public data. Consequently, there is no need for local ethical approvals, research permits, licenses, or permissions overseas.  Only data from secondary sources will be used. No human participants will be recruited. </w:t>
            </w:r>
          </w:p>
          <w:p w:rsidRPr="005F1447" w:rsidR="005F1447" w:rsidP="005F1447" w:rsidRDefault="005F1447" w14:paraId="69681386" w14:textId="77777777">
            <w:pPr>
              <w:rPr>
                <w:rFonts w:ascii="Arial" w:hAnsi="Arial" w:cs="Arial"/>
                <w:color w:val="4EA72E" w:themeColor="accent6"/>
                <w:sz w:val="22"/>
                <w:szCs w:val="22"/>
              </w:rPr>
            </w:pPr>
          </w:p>
          <w:p w:rsidRPr="003C7DED" w:rsidR="006B2FD0" w:rsidP="005F1447" w:rsidRDefault="005F1447" w14:paraId="5AECCDB9" w14:textId="58C1EC72">
            <w:pPr>
              <w:rPr>
                <w:rFonts w:ascii="Arial" w:hAnsi="Arial" w:cs="Arial"/>
                <w:b/>
                <w:i/>
                <w:sz w:val="22"/>
                <w:szCs w:val="22"/>
              </w:rPr>
            </w:pPr>
            <w:r w:rsidRPr="005F1447">
              <w:rPr>
                <w:rFonts w:ascii="Arial" w:hAnsi="Arial" w:cs="Arial"/>
                <w:color w:val="4EA72E" w:themeColor="accent6"/>
                <w:sz w:val="22"/>
                <w:szCs w:val="22"/>
              </w:rPr>
              <w:t>Since this study only uses secondary data, the study does not raise any cultural, legal, or participant-related ethical concerns that would require any further approval apart from the UWTSD Research Ethics and Integrity requirements. Accordingly, there will be no local research supervisor, advisor or collaborating institution outside the UK.</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A132B8" w14:paraId="66626733" w14:textId="745C3AC1">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E5936">
                  <w:rPr>
                    <w:rFonts w:hint="eastAsia"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A132B8"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A132B8"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A132B8"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A132B8"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A132B8"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3">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A132B8"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A132B8"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A132B8"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4"/>
      <w:footerReference w:type="default" r:id="rId15"/>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32B8" w:rsidP="00E12CE5" w:rsidRDefault="00A132B8" w14:paraId="7B763094" w14:textId="77777777">
      <w:r>
        <w:separator/>
      </w:r>
    </w:p>
  </w:endnote>
  <w:endnote w:type="continuationSeparator" w:id="0">
    <w:p w:rsidR="00A132B8" w:rsidP="00E12CE5" w:rsidRDefault="00A132B8" w14:paraId="2F9593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32B8" w:rsidP="00E12CE5" w:rsidRDefault="00A132B8" w14:paraId="07E0ED46" w14:textId="77777777">
      <w:r>
        <w:separator/>
      </w:r>
    </w:p>
  </w:footnote>
  <w:footnote w:type="continuationSeparator" w:id="0">
    <w:p w:rsidR="00A132B8" w:rsidP="00E12CE5" w:rsidRDefault="00A132B8" w14:paraId="78265A3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145675806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92468"/>
    <w:rsid w:val="001A2C7B"/>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4A52"/>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E5936"/>
    <w:rsid w:val="004F06DA"/>
    <w:rsid w:val="004F66A8"/>
    <w:rsid w:val="00502B12"/>
    <w:rsid w:val="00502DDC"/>
    <w:rsid w:val="00503433"/>
    <w:rsid w:val="00510FFC"/>
    <w:rsid w:val="00534384"/>
    <w:rsid w:val="005379C3"/>
    <w:rsid w:val="005477AF"/>
    <w:rsid w:val="00551218"/>
    <w:rsid w:val="00551CE5"/>
    <w:rsid w:val="00557E49"/>
    <w:rsid w:val="005907A9"/>
    <w:rsid w:val="005B20B8"/>
    <w:rsid w:val="005B3301"/>
    <w:rsid w:val="005C690A"/>
    <w:rsid w:val="005D3F15"/>
    <w:rsid w:val="005D6DB1"/>
    <w:rsid w:val="005F1447"/>
    <w:rsid w:val="00604D16"/>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6D34"/>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378"/>
    <w:rsid w:val="008978F6"/>
    <w:rsid w:val="008A1E4E"/>
    <w:rsid w:val="008A7843"/>
    <w:rsid w:val="008C4D8C"/>
    <w:rsid w:val="008E1354"/>
    <w:rsid w:val="008E37A3"/>
    <w:rsid w:val="008E5FA5"/>
    <w:rsid w:val="009019A1"/>
    <w:rsid w:val="00904D5B"/>
    <w:rsid w:val="00914813"/>
    <w:rsid w:val="0092403D"/>
    <w:rsid w:val="00927121"/>
    <w:rsid w:val="00940625"/>
    <w:rsid w:val="00942D08"/>
    <w:rsid w:val="00960376"/>
    <w:rsid w:val="00975C54"/>
    <w:rsid w:val="009A3155"/>
    <w:rsid w:val="009D1B48"/>
    <w:rsid w:val="009E5E57"/>
    <w:rsid w:val="009F78A8"/>
    <w:rsid w:val="00A010DD"/>
    <w:rsid w:val="00A12FB0"/>
    <w:rsid w:val="00A132B8"/>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AF34A0"/>
    <w:rsid w:val="00B20EC5"/>
    <w:rsid w:val="00B2789A"/>
    <w:rsid w:val="00B36605"/>
    <w:rsid w:val="00B45BCD"/>
    <w:rsid w:val="00B60A98"/>
    <w:rsid w:val="00B63D8E"/>
    <w:rsid w:val="00BA3725"/>
    <w:rsid w:val="00BB2615"/>
    <w:rsid w:val="00BD363F"/>
    <w:rsid w:val="00BE6845"/>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2C49"/>
    <w:rsid w:val="00E64D2C"/>
    <w:rsid w:val="00E76B4E"/>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43C05"/>
    <w:rsid w:val="00F56BE1"/>
    <w:rsid w:val="00F60A15"/>
    <w:rsid w:val="00F6742A"/>
    <w:rsid w:val="00F82CFD"/>
    <w:rsid w:val="00F830BF"/>
    <w:rsid w:val="00FC276E"/>
    <w:rsid w:val="00FD36FE"/>
    <w:rsid w:val="00FD4A0E"/>
    <w:rsid w:val="00FD4A22"/>
    <w:rsid w:val="00FE1A47"/>
    <w:rsid w:val="00FE763D"/>
    <w:rsid w:val="00FE7F8B"/>
    <w:rsid w:val="00FF00CD"/>
    <w:rsid w:val="00FF263B"/>
    <w:rsid w:val="00FF5968"/>
    <w:rsid w:val="00FF6D14"/>
    <w:rsid w:val="01742E57"/>
    <w:rsid w:val="0218EAA2"/>
    <w:rsid w:val="03E332CC"/>
    <w:rsid w:val="044EA803"/>
    <w:rsid w:val="04A5016B"/>
    <w:rsid w:val="04CACCE6"/>
    <w:rsid w:val="0A52E86A"/>
    <w:rsid w:val="1156E256"/>
    <w:rsid w:val="16A9D448"/>
    <w:rsid w:val="199B176B"/>
    <w:rsid w:val="1A96BD5C"/>
    <w:rsid w:val="1BAFB708"/>
    <w:rsid w:val="1BC3EE2E"/>
    <w:rsid w:val="1BC82125"/>
    <w:rsid w:val="1D10333F"/>
    <w:rsid w:val="1D710D17"/>
    <w:rsid w:val="1DA707CC"/>
    <w:rsid w:val="1E25DC44"/>
    <w:rsid w:val="1F01B9FA"/>
    <w:rsid w:val="21A2B449"/>
    <w:rsid w:val="25AF62EA"/>
    <w:rsid w:val="262091B6"/>
    <w:rsid w:val="263BF63A"/>
    <w:rsid w:val="2B828715"/>
    <w:rsid w:val="2F125F83"/>
    <w:rsid w:val="3125A4A3"/>
    <w:rsid w:val="318C6CA8"/>
    <w:rsid w:val="319A2A12"/>
    <w:rsid w:val="32977E6E"/>
    <w:rsid w:val="32EF0969"/>
    <w:rsid w:val="348BAF13"/>
    <w:rsid w:val="35EE9938"/>
    <w:rsid w:val="37FE0C36"/>
    <w:rsid w:val="380C63A7"/>
    <w:rsid w:val="3848B4C3"/>
    <w:rsid w:val="3C7F8F2D"/>
    <w:rsid w:val="3DBEBC8E"/>
    <w:rsid w:val="3DFB4BCE"/>
    <w:rsid w:val="3ED61839"/>
    <w:rsid w:val="409D6633"/>
    <w:rsid w:val="41DAB9D1"/>
    <w:rsid w:val="41F22453"/>
    <w:rsid w:val="42A3BF77"/>
    <w:rsid w:val="458BC957"/>
    <w:rsid w:val="4A1E80A8"/>
    <w:rsid w:val="4A2B0BC1"/>
    <w:rsid w:val="5508AE38"/>
    <w:rsid w:val="56BE39B9"/>
    <w:rsid w:val="57B27FD1"/>
    <w:rsid w:val="5889F943"/>
    <w:rsid w:val="59F62912"/>
    <w:rsid w:val="5C1A9417"/>
    <w:rsid w:val="5C6A8292"/>
    <w:rsid w:val="5D2D86B3"/>
    <w:rsid w:val="5FD45600"/>
    <w:rsid w:val="61DF2C9A"/>
    <w:rsid w:val="63378D5F"/>
    <w:rsid w:val="64DBDBDF"/>
    <w:rsid w:val="693DAA03"/>
    <w:rsid w:val="6A46409B"/>
    <w:rsid w:val="6DA18FA9"/>
    <w:rsid w:val="6EA998BD"/>
    <w:rsid w:val="6EDC23F2"/>
    <w:rsid w:val="6FC886F5"/>
    <w:rsid w:val="70A7413D"/>
    <w:rsid w:val="70B35F90"/>
    <w:rsid w:val="736315A3"/>
    <w:rsid w:val="73E401A9"/>
    <w:rsid w:val="7460DB95"/>
    <w:rsid w:val="746F23B1"/>
    <w:rsid w:val="774F5AD1"/>
    <w:rsid w:val="79858D1F"/>
    <w:rsid w:val="7C07F4CE"/>
    <w:rsid w:val="7F602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Comment Reference"/>
    <w:basedOn w:val="DefaultParagraphFont"/>
    <w:uiPriority w:val="99"/>
    <w:semiHidden/>
    <w:unhideWhenUsed/>
    <w:rsid w:val="00F60A15"/>
    <w:rPr>
      <w:sz w:val="16"/>
      <w:szCs w:val="16"/>
    </w:rPr>
  </w:style>
  <w:style w:type="paragraph" w:styleId="CommentText">
    <w:name w:val="Comment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Comment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hra-decisiontools.org.uk/research/"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research/research-ethics/"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Naveenkumar Jayakannu  (2438827)</lastModifiedBy>
  <revision>23</revision>
  <dcterms:created xsi:type="dcterms:W3CDTF">2026-01-21T09:48:00.0000000Z</dcterms:created>
  <dcterms:modified xsi:type="dcterms:W3CDTF">2026-06-09T10:21:20.5313129Z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