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411154702"/>
        <w:docPartObj>
          <w:docPartGallery w:val="Cover Pages"/>
          <w:docPartUnique/>
        </w:docPartObj>
      </w:sdtPr>
      <w:sdtEndPr/>
      <w:sdtContent>
        <w:p w14:paraId="540B1E73" w14:textId="018B29F0" w:rsidR="009A4955" w:rsidRDefault="009A495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615CA5F0" wp14:editId="4707E7B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B823160" w14:textId="77777777" w:rsidR="009A4955" w:rsidRDefault="009A4955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615CA5F0" id="Rectangle 466" o:spid="_x0000_s1026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1B823160" w14:textId="77777777" w:rsidR="009A4955" w:rsidRDefault="009A4955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E80C228" wp14:editId="1CA54EA0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446ECDC2" w14:textId="13177BDD" w:rsidR="009A4955" w:rsidRDefault="00A654A2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A4955">
                                      <w:rPr>
                                        <w:color w:val="FFFFFF" w:themeColor="background1"/>
                                      </w:rPr>
                                      <w:t>BSc Health and Social Care Level 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2E80C228" id="Rectangle 467" o:spid="_x0000_s1027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VuqO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XBIY7IeLOD6vjgiIN+arzlW4UPect8eGAOxwQHCkc/&#10;3ONHamhLCoNESQ3u53v3EY/di1pKWhy7kvofe+YEJfqrwb4uFrPFIg7qq5N7ddql0/nF/PICkWbf&#10;bAA7pMBFY3kS8dYFPYrSQfOMW2IdPaOKGY7+S7obxU3oFwJuGS7W6wTC6bQs3JpHyyN1rHRs1afu&#10;mTk79HPAUbiDcUjZ8k1b99hoaWC9DyBV6vlTZYc3wMlOzTRsobg6fj8n1GlXrn4B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Du&#10;VuqOiQIAAHMFAAAOAAAAAAAAAAAAAAAAAC4CAABkcnMvZTJvRG9jLnhtbFBLAQItABQABgAIAAAA&#10;IQB4x4n82gAAAAUBAAAPAAAAAAAAAAAAAAAAAOMEAABkcnMvZG93bnJldi54bWxQSwUGAAAAAAQA&#10;BADzAAAA6gUAAAAA&#10;" fillcolor="#44546a [3215]" stroked="f" strokeweight="1pt">
                    <v:textbox inset="14.4pt,14.4pt,14.4pt,28.8pt">
                      <w:txbxContent>
                        <w:p w14:paraId="446ECDC2" w14:textId="13177BDD" w:rsidR="009A4955" w:rsidRDefault="00323918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9A4955">
                                <w:rPr>
                                  <w:color w:val="FFFFFF" w:themeColor="background1"/>
                                </w:rPr>
                                <w:t>BSc Health and Social Care Level 5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CC61EA7" wp14:editId="2792ADEF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727CD1DD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1276551" wp14:editId="1F66B6CF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2843CFF3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4472c4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27FE9A2" wp14:editId="4032BBCD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2C88B38D" w14:textId="168CFFCF" w:rsidR="009A4955" w:rsidRDefault="009A4955">
                                <w:pPr>
                                  <w:spacing w:line="240" w:lineRule="auto"/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72"/>
                                    <w:szCs w:val="14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Introduction to Research</w:t>
                                </w:r>
                              </w:p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35CE1D8" w14:textId="532494D3" w:rsidR="009A4955" w:rsidRDefault="009A4955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>Written Assignment (research project: literature review)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type w14:anchorId="427FE9A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70" o:spid="_x0000_s1028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DRZOWA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p w14:paraId="2C88B38D" w14:textId="168CFFCF" w:rsidR="009A4955" w:rsidRDefault="009A4955">
                          <w:pPr>
                            <w:spacing w:line="240" w:lineRule="auto"/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72"/>
                              <w:szCs w:val="144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72"/>
                              <w:szCs w:val="72"/>
                            </w:rPr>
                            <w:t>Introduction to Research</w:t>
                          </w:r>
                        </w:p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135CE1D8" w14:textId="532494D3" w:rsidR="009A4955" w:rsidRDefault="009A4955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>Written Assignment (research project: literature review)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78A00AF" w14:textId="10F5B73D" w:rsidR="009A4955" w:rsidRDefault="00BD16A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1327EC7E" wp14:editId="16B2DC04">
                    <wp:simplePos x="0" y="0"/>
                    <wp:positionH relativeFrom="margin">
                      <wp:posOffset>126365</wp:posOffset>
                    </wp:positionH>
                    <wp:positionV relativeFrom="paragraph">
                      <wp:posOffset>6978650</wp:posOffset>
                    </wp:positionV>
                    <wp:extent cx="1828800" cy="1828800"/>
                    <wp:effectExtent l="0" t="0" r="0" b="5080"/>
                    <wp:wrapNone/>
                    <wp:docPr id="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828800" cy="18288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58AEB027" w14:textId="39A12A99" w:rsidR="00BD16AB" w:rsidRPr="004276A8" w:rsidRDefault="00CB740F" w:rsidP="00BD16AB">
                                <w:pPr>
                                  <w:pStyle w:val="NormalWeb"/>
                                  <w:spacing w:after="240" w:line="360" w:lineRule="auto"/>
                                  <w:jc w:val="center"/>
                                  <w:rPr>
                                    <w:b/>
                                    <w:bCs/>
                                    <w:i/>
                                    <w:iCs/>
                                    <w:color w:val="000000" w:themeColor="text1"/>
                                    <w:sz w:val="72"/>
                                    <w:szCs w:val="72"/>
                                    <w:u w:val="single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i/>
                                    <w:iCs/>
                                    <w:color w:val="000000" w:themeColor="text1"/>
                                    <w:sz w:val="72"/>
                                    <w:szCs w:val="72"/>
                                    <w:u w:val="single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W</w:t>
                                </w:r>
                                <w:r w:rsidR="00CF3D83">
                                  <w:rPr>
                                    <w:b/>
                                    <w:bCs/>
                                    <w:i/>
                                    <w:iCs/>
                                    <w:color w:val="000000" w:themeColor="text1"/>
                                    <w:sz w:val="72"/>
                                    <w:szCs w:val="72"/>
                                    <w:u w:val="single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ould</w:t>
                                </w:r>
                                <w:r w:rsidR="004276A8" w:rsidRPr="004276A8">
                                  <w:rPr>
                                    <w:b/>
                                    <w:bCs/>
                                    <w:i/>
                                    <w:iCs/>
                                    <w:color w:val="000000" w:themeColor="text1"/>
                                    <w:sz w:val="72"/>
                                    <w:szCs w:val="72"/>
                                    <w:u w:val="single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</w:t>
                                </w:r>
                                <w:r w:rsidR="003A528E" w:rsidRPr="004276A8">
                                  <w:rPr>
                                    <w:b/>
                                    <w:bCs/>
                                    <w:i/>
                                    <w:iCs/>
                                    <w:color w:val="000000" w:themeColor="text1"/>
                                    <w:sz w:val="72"/>
                                    <w:szCs w:val="72"/>
                                    <w:u w:val="single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Medical Cannabis Help Chronic Pain?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1327EC7E" id="Text Box 2" o:spid="_x0000_s1029" type="#_x0000_t202" style="position:absolute;margin-left:9.95pt;margin-top:549.5pt;width:2in;height:2in;z-index:251667456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" filled="f" stroked="f">
                    <v:textbox style="mso-fit-shape-to-text:t">
                      <w:txbxContent>
                        <w:p w14:paraId="58AEB027" w14:textId="39A12A99" w:rsidR="00BD16AB" w:rsidRPr="004276A8" w:rsidRDefault="00CB740F" w:rsidP="00BD16AB">
                          <w:pPr>
                            <w:pStyle w:val="NormalWeb"/>
                            <w:spacing w:after="240" w:line="360" w:lineRule="auto"/>
                            <w:jc w:val="center"/>
                            <w:rPr>
                              <w:b/>
                              <w:bCs/>
                              <w:i/>
                              <w:iCs/>
                              <w:color w:val="000000" w:themeColor="text1"/>
                              <w:sz w:val="72"/>
                              <w:szCs w:val="72"/>
                              <w:u w:val="single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b/>
                              <w:bCs/>
                              <w:i/>
                              <w:iCs/>
                              <w:color w:val="000000" w:themeColor="text1"/>
                              <w:sz w:val="72"/>
                              <w:szCs w:val="72"/>
                              <w:u w:val="single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W</w:t>
                          </w:r>
                          <w:r w:rsidR="00CF3D83">
                            <w:rPr>
                              <w:b/>
                              <w:bCs/>
                              <w:i/>
                              <w:iCs/>
                              <w:color w:val="000000" w:themeColor="text1"/>
                              <w:sz w:val="72"/>
                              <w:szCs w:val="72"/>
                              <w:u w:val="single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ould</w:t>
                          </w:r>
                          <w:r w:rsidR="004276A8" w:rsidRPr="004276A8">
                            <w:rPr>
                              <w:b/>
                              <w:bCs/>
                              <w:i/>
                              <w:iCs/>
                              <w:color w:val="000000" w:themeColor="text1"/>
                              <w:sz w:val="72"/>
                              <w:szCs w:val="72"/>
                              <w:u w:val="single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</w:t>
                          </w:r>
                          <w:r w:rsidR="003A528E" w:rsidRPr="004276A8">
                            <w:rPr>
                              <w:b/>
                              <w:bCs/>
                              <w:i/>
                              <w:iCs/>
                              <w:color w:val="000000" w:themeColor="text1"/>
                              <w:sz w:val="72"/>
                              <w:szCs w:val="72"/>
                              <w:u w:val="single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Medical Cannabis Help Chronic Pain?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9A4955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499C0ECC" wp14:editId="22F78078">
                    <wp:simplePos x="0" y="0"/>
                    <wp:positionH relativeFrom="page">
                      <wp:posOffset>3467100</wp:posOffset>
                    </wp:positionH>
                    <wp:positionV relativeFrom="page">
                      <wp:posOffset>6572250</wp:posOffset>
                    </wp:positionV>
                    <wp:extent cx="2181225" cy="268605"/>
                    <wp:effectExtent l="0" t="0" r="0" b="127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181225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2C1C1737" w14:textId="40E88F4D" w:rsidR="009A4955" w:rsidRDefault="00A654A2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A4955">
                                      <w:rPr>
                                        <w:noProof/>
                                        <w:color w:val="44546A" w:themeColor="text2"/>
                                      </w:rPr>
                                      <w:t>Student name: Sanah</w:t>
                                    </w:r>
                                  </w:sdtContent>
                                </w:sdt>
                                <w:r w:rsidR="009A4955">
                                  <w:rPr>
                                    <w:noProof/>
                                    <w:color w:val="44546A" w:themeColor="text2"/>
                                  </w:rPr>
                                  <w:t xml:space="preserve"> Ellahi</w:t>
                                </w:r>
                              </w:p>
                              <w:p w14:paraId="104417D6" w14:textId="1F4245FA" w:rsidR="009A4955" w:rsidRDefault="009A4955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r>
                                  <w:rPr>
                                    <w:noProof/>
                                    <w:color w:val="44546A" w:themeColor="text2"/>
                                  </w:rPr>
                                  <w:t>Student number: 2019343</w:t>
                                </w:r>
                              </w:p>
                              <w:p w14:paraId="4C83511A" w14:textId="3AD2DA86" w:rsidR="009A4955" w:rsidRDefault="009A4955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r>
                                  <w:rPr>
                                    <w:noProof/>
                                    <w:color w:val="44546A" w:themeColor="text2"/>
                                  </w:rPr>
                                  <w:t>Module code: BMHP5005_BIRM</w:t>
                                </w:r>
                              </w:p>
                              <w:p w14:paraId="4616137B" w14:textId="4DE27449" w:rsidR="009A4955" w:rsidRDefault="009A4955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r>
                                  <w:rPr>
                                    <w:noProof/>
                                    <w:color w:val="44546A" w:themeColor="text2"/>
                                  </w:rPr>
                                  <w:t xml:space="preserve">Lecturer: Robert Nartowski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9C0ECC" id="Text Box 465" o:spid="_x0000_s1030" type="#_x0000_t202" style="position:absolute;margin-left:273pt;margin-top:517.5pt;width:171.75pt;height:21.15pt;z-index:251664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" filled="f" stroked="f" strokeweight=".5pt">
                    <v:textbox style="mso-fit-shape-to-text:t">
                      <w:txbxContent>
                        <w:p w14:paraId="2C1C1737" w14:textId="40E88F4D" w:rsidR="009A4955" w:rsidRDefault="00323918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9A4955">
                                <w:rPr>
                                  <w:noProof/>
                                  <w:color w:val="44546A" w:themeColor="text2"/>
                                </w:rPr>
                                <w:t>Student name: Sanah</w:t>
                              </w:r>
                            </w:sdtContent>
                          </w:sdt>
                          <w:r w:rsidR="009A4955">
                            <w:rPr>
                              <w:noProof/>
                              <w:color w:val="44546A" w:themeColor="text2"/>
                            </w:rPr>
                            <w:t xml:space="preserve"> Ellahi</w:t>
                          </w:r>
                        </w:p>
                        <w:p w14:paraId="104417D6" w14:textId="1F4245FA" w:rsidR="009A4955" w:rsidRDefault="009A4955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r>
                            <w:rPr>
                              <w:noProof/>
                              <w:color w:val="44546A" w:themeColor="text2"/>
                            </w:rPr>
                            <w:t>Student number: 2019343</w:t>
                          </w:r>
                        </w:p>
                        <w:p w14:paraId="4C83511A" w14:textId="3AD2DA86" w:rsidR="009A4955" w:rsidRDefault="009A4955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r>
                            <w:rPr>
                              <w:noProof/>
                              <w:color w:val="44546A" w:themeColor="text2"/>
                            </w:rPr>
                            <w:t>Module code: BMHP5005_BIRM</w:t>
                          </w:r>
                        </w:p>
                        <w:p w14:paraId="4616137B" w14:textId="4DE27449" w:rsidR="009A4955" w:rsidRDefault="009A4955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r>
                            <w:rPr>
                              <w:noProof/>
                              <w:color w:val="44546A" w:themeColor="text2"/>
                            </w:rPr>
                            <w:t xml:space="preserve">Lecturer: Robert Nartowski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9A4955">
            <w:br w:type="page"/>
          </w:r>
        </w:p>
      </w:sdtContent>
    </w:sdt>
    <w:p w14:paraId="0E37D31B" w14:textId="77777777" w:rsidR="00DF648C" w:rsidRPr="00E73BA2" w:rsidRDefault="004B0A4D" w:rsidP="0011592D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E73BA2">
        <w:rPr>
          <w:rFonts w:ascii="Arial" w:hAnsi="Arial" w:cs="Arial"/>
          <w:b/>
          <w:bCs/>
          <w:sz w:val="32"/>
          <w:szCs w:val="32"/>
        </w:rPr>
        <w:lastRenderedPageBreak/>
        <w:t xml:space="preserve">Abstract </w:t>
      </w:r>
    </w:p>
    <w:p w14:paraId="2194F7C2" w14:textId="77777777" w:rsidR="00D24FB0" w:rsidRPr="002F1A02" w:rsidRDefault="001C77EB" w:rsidP="002900CC">
      <w:pPr>
        <w:spacing w:line="360" w:lineRule="auto"/>
        <w:rPr>
          <w:rFonts w:ascii="Arial" w:hAnsi="Arial" w:cs="Arial"/>
        </w:rPr>
      </w:pPr>
      <w:r w:rsidRPr="002F1A02">
        <w:rPr>
          <w:rFonts w:ascii="Arial" w:hAnsi="Arial" w:cs="Arial"/>
        </w:rPr>
        <w:t>Studies conducted by national academies of science, engineering</w:t>
      </w:r>
      <w:r w:rsidR="003F12BB" w:rsidRPr="002F1A02">
        <w:rPr>
          <w:rFonts w:ascii="Arial" w:hAnsi="Arial" w:cs="Arial"/>
        </w:rPr>
        <w:t xml:space="preserve">, and medicine have shown that medical cannabis can be used as a treatment for chronic pain in adults. Medical community and </w:t>
      </w:r>
      <w:r w:rsidR="005865B9" w:rsidRPr="002F1A02">
        <w:rPr>
          <w:rFonts w:ascii="Arial" w:hAnsi="Arial" w:cs="Arial"/>
        </w:rPr>
        <w:t xml:space="preserve">established </w:t>
      </w:r>
      <w:r w:rsidR="000F53EC" w:rsidRPr="002F1A02">
        <w:rPr>
          <w:rFonts w:ascii="Arial" w:hAnsi="Arial" w:cs="Arial"/>
        </w:rPr>
        <w:t>pharmacy</w:t>
      </w:r>
      <w:r w:rsidR="005865B9" w:rsidRPr="002F1A02">
        <w:rPr>
          <w:rFonts w:ascii="Arial" w:hAnsi="Arial" w:cs="Arial"/>
        </w:rPr>
        <w:t xml:space="preserve"> processes face a paradoxical challenge due to cannabin</w:t>
      </w:r>
      <w:r w:rsidR="003D7A06" w:rsidRPr="002F1A02">
        <w:rPr>
          <w:rFonts w:ascii="Arial" w:hAnsi="Arial" w:cs="Arial"/>
        </w:rPr>
        <w:t xml:space="preserve">oids plants </w:t>
      </w:r>
      <w:r w:rsidR="00D24FB0" w:rsidRPr="002F1A02">
        <w:rPr>
          <w:rFonts w:ascii="Arial" w:hAnsi="Arial" w:cs="Arial"/>
        </w:rPr>
        <w:t>outperforming cannabinoids</w:t>
      </w:r>
      <w:r w:rsidR="00966143" w:rsidRPr="002F1A02">
        <w:rPr>
          <w:rFonts w:ascii="Arial" w:hAnsi="Arial" w:cs="Arial"/>
        </w:rPr>
        <w:t>.</w:t>
      </w:r>
    </w:p>
    <w:p w14:paraId="30B1E34A" w14:textId="5636A9F0" w:rsidR="007C6799" w:rsidRPr="002F1A02" w:rsidRDefault="00D24FB0" w:rsidP="002900CC">
      <w:pPr>
        <w:spacing w:line="360" w:lineRule="auto"/>
        <w:rPr>
          <w:rFonts w:ascii="Arial" w:hAnsi="Arial" w:cs="Arial"/>
        </w:rPr>
      </w:pPr>
      <w:r w:rsidRPr="002F1A02">
        <w:rPr>
          <w:rFonts w:ascii="Arial" w:hAnsi="Arial" w:cs="Arial"/>
        </w:rPr>
        <w:t xml:space="preserve">Longitudinal studies assess how chronic pain patients use medical cannabis </w:t>
      </w:r>
      <w:r w:rsidR="00C8304B" w:rsidRPr="002F1A02">
        <w:rPr>
          <w:rFonts w:ascii="Arial" w:hAnsi="Arial" w:cs="Arial"/>
        </w:rPr>
        <w:t xml:space="preserve">for pain management even with small sample size evidence showing major aspects of the use </w:t>
      </w:r>
      <w:r w:rsidR="00B579D7" w:rsidRPr="002F1A02">
        <w:rPr>
          <w:rFonts w:ascii="Arial" w:hAnsi="Arial" w:cs="Arial"/>
        </w:rPr>
        <w:t xml:space="preserve">and benefits but not forgetting the risks especially </w:t>
      </w:r>
      <w:r w:rsidR="00DF7B23" w:rsidRPr="002F1A02">
        <w:rPr>
          <w:rFonts w:ascii="Arial" w:hAnsi="Arial" w:cs="Arial"/>
        </w:rPr>
        <w:t>long-term</w:t>
      </w:r>
      <w:r w:rsidR="00B579D7" w:rsidRPr="002F1A02">
        <w:rPr>
          <w:rFonts w:ascii="Arial" w:hAnsi="Arial" w:cs="Arial"/>
        </w:rPr>
        <w:t xml:space="preserve"> effects</w:t>
      </w:r>
      <w:r w:rsidR="001F590A" w:rsidRPr="002F1A02">
        <w:rPr>
          <w:rFonts w:ascii="Arial" w:hAnsi="Arial" w:cs="Arial"/>
        </w:rPr>
        <w:t xml:space="preserve">, which </w:t>
      </w:r>
      <w:r w:rsidR="0071505B">
        <w:rPr>
          <w:rFonts w:ascii="Arial" w:hAnsi="Arial" w:cs="Arial"/>
        </w:rPr>
        <w:t>most</w:t>
      </w:r>
      <w:r w:rsidR="001F590A" w:rsidRPr="002F1A02">
        <w:rPr>
          <w:rFonts w:ascii="Arial" w:hAnsi="Arial" w:cs="Arial"/>
        </w:rPr>
        <w:t xml:space="preserve"> of studies came up as limited research</w:t>
      </w:r>
      <w:r w:rsidR="00DF7B23" w:rsidRPr="002F1A02">
        <w:rPr>
          <w:rFonts w:ascii="Arial" w:hAnsi="Arial" w:cs="Arial"/>
        </w:rPr>
        <w:t>.</w:t>
      </w:r>
    </w:p>
    <w:p w14:paraId="199F7F7E" w14:textId="2B5DA6E3" w:rsidR="00DF7B23" w:rsidRPr="002F1A02" w:rsidRDefault="00DF7B23" w:rsidP="002900CC">
      <w:pPr>
        <w:spacing w:line="360" w:lineRule="auto"/>
        <w:rPr>
          <w:rFonts w:ascii="Arial" w:hAnsi="Arial" w:cs="Arial"/>
        </w:rPr>
      </w:pPr>
      <w:r w:rsidRPr="002F1A02">
        <w:rPr>
          <w:rFonts w:ascii="Arial" w:hAnsi="Arial" w:cs="Arial"/>
        </w:rPr>
        <w:t xml:space="preserve">There is a </w:t>
      </w:r>
      <w:r w:rsidR="00545CBF" w:rsidRPr="002F1A02">
        <w:rPr>
          <w:rFonts w:ascii="Arial" w:hAnsi="Arial" w:cs="Arial"/>
        </w:rPr>
        <w:t>difference</w:t>
      </w:r>
      <w:r w:rsidRPr="002F1A02">
        <w:rPr>
          <w:rFonts w:ascii="Arial" w:hAnsi="Arial" w:cs="Arial"/>
        </w:rPr>
        <w:t xml:space="preserve"> between the use of cannabis for recreational purposes and that of cannabis </w:t>
      </w:r>
      <w:r w:rsidR="00E27151" w:rsidRPr="002F1A02">
        <w:rPr>
          <w:rFonts w:ascii="Arial" w:hAnsi="Arial" w:cs="Arial"/>
        </w:rPr>
        <w:t xml:space="preserve">for managing pain. There is </w:t>
      </w:r>
      <w:r w:rsidR="00545CBF" w:rsidRPr="002F1A02">
        <w:rPr>
          <w:rFonts w:ascii="Arial" w:hAnsi="Arial" w:cs="Arial"/>
        </w:rPr>
        <w:t>certainly</w:t>
      </w:r>
      <w:r w:rsidR="00E27151" w:rsidRPr="002F1A02">
        <w:rPr>
          <w:rFonts w:ascii="Arial" w:hAnsi="Arial" w:cs="Arial"/>
        </w:rPr>
        <w:t xml:space="preserve"> a difference in concentration of THC between cannabis used </w:t>
      </w:r>
      <w:r w:rsidR="00545CBF" w:rsidRPr="002F1A02">
        <w:rPr>
          <w:rFonts w:ascii="Arial" w:hAnsi="Arial" w:cs="Arial"/>
        </w:rPr>
        <w:t xml:space="preserve">recreationally and medicinally. </w:t>
      </w:r>
      <w:r w:rsidR="00644420" w:rsidRPr="002F1A02">
        <w:rPr>
          <w:rFonts w:ascii="Arial" w:hAnsi="Arial" w:cs="Arial"/>
        </w:rPr>
        <w:t xml:space="preserve"> Among the randomized </w:t>
      </w:r>
      <w:proofErr w:type="spellStart"/>
      <w:r w:rsidR="00644420" w:rsidRPr="002F1A02">
        <w:rPr>
          <w:rFonts w:ascii="Arial" w:hAnsi="Arial" w:cs="Arial"/>
        </w:rPr>
        <w:t>trails</w:t>
      </w:r>
      <w:proofErr w:type="spellEnd"/>
      <w:r w:rsidR="00644420" w:rsidRPr="002F1A02">
        <w:rPr>
          <w:rFonts w:ascii="Arial" w:hAnsi="Arial" w:cs="Arial"/>
        </w:rPr>
        <w:t xml:space="preserve"> of inhaled cannabis for chronic pain 26-32</w:t>
      </w:r>
      <w:r w:rsidR="00D30658" w:rsidRPr="002F1A02">
        <w:rPr>
          <w:rFonts w:ascii="Arial" w:hAnsi="Arial" w:cs="Arial"/>
        </w:rPr>
        <w:t xml:space="preserve"> no trials had a THC concentration higher than 10% ranging from 0-1.29% </w:t>
      </w:r>
      <w:r w:rsidR="008E300E" w:rsidRPr="002F1A02">
        <w:rPr>
          <w:rFonts w:ascii="Arial" w:hAnsi="Arial" w:cs="Arial"/>
        </w:rPr>
        <w:t>t</w:t>
      </w:r>
      <w:r w:rsidR="00D30658" w:rsidRPr="002F1A02">
        <w:rPr>
          <w:rFonts w:ascii="Arial" w:hAnsi="Arial" w:cs="Arial"/>
        </w:rPr>
        <w:t>o 9.4</w:t>
      </w:r>
      <w:r w:rsidR="008E300E" w:rsidRPr="002F1A02">
        <w:rPr>
          <w:rFonts w:ascii="Arial" w:hAnsi="Arial" w:cs="Arial"/>
        </w:rPr>
        <w:t xml:space="preserve">%. there were several instances in which study participants discontinued </w:t>
      </w:r>
      <w:r w:rsidR="0014501E" w:rsidRPr="002F1A02">
        <w:rPr>
          <w:rFonts w:ascii="Arial" w:hAnsi="Arial" w:cs="Arial"/>
        </w:rPr>
        <w:t>treatment due to the side effects caused by highest THC concentration used in the studies</w:t>
      </w:r>
      <w:r w:rsidR="00AA10D3" w:rsidRPr="002F1A02">
        <w:rPr>
          <w:rFonts w:ascii="Arial" w:hAnsi="Arial" w:cs="Arial"/>
        </w:rPr>
        <w:t xml:space="preserve">. </w:t>
      </w:r>
    </w:p>
    <w:p w14:paraId="735AC77C" w14:textId="5098DE4F" w:rsidR="00CC7B41" w:rsidRPr="002F1A02" w:rsidRDefault="002E5D79" w:rsidP="002900CC">
      <w:pPr>
        <w:spacing w:line="360" w:lineRule="auto"/>
        <w:rPr>
          <w:rFonts w:ascii="Arial" w:hAnsi="Arial" w:cs="Arial"/>
        </w:rPr>
      </w:pPr>
      <w:r w:rsidRPr="002F1A02">
        <w:rPr>
          <w:rFonts w:ascii="Arial" w:hAnsi="Arial" w:cs="Arial"/>
        </w:rPr>
        <w:t xml:space="preserve">There are several </w:t>
      </w:r>
      <w:r w:rsidR="00CB070A" w:rsidRPr="002F1A02">
        <w:rPr>
          <w:rFonts w:ascii="Arial" w:hAnsi="Arial" w:cs="Arial"/>
        </w:rPr>
        <w:t xml:space="preserve">conditions related on chronic pain such as </w:t>
      </w:r>
      <w:r w:rsidR="00E8425A" w:rsidRPr="002F1A02">
        <w:rPr>
          <w:rFonts w:ascii="Arial" w:hAnsi="Arial" w:cs="Arial"/>
        </w:rPr>
        <w:t>headaches</w:t>
      </w:r>
      <w:r w:rsidR="00CB070A" w:rsidRPr="002F1A02">
        <w:rPr>
          <w:rFonts w:ascii="Arial" w:hAnsi="Arial" w:cs="Arial"/>
        </w:rPr>
        <w:t xml:space="preserve">, neuropathic pain, lower back pain, and </w:t>
      </w:r>
      <w:r w:rsidR="00E40D6C" w:rsidRPr="002F1A02">
        <w:rPr>
          <w:rFonts w:ascii="Arial" w:hAnsi="Arial" w:cs="Arial"/>
        </w:rPr>
        <w:t>irritable bowel syndrome</w:t>
      </w:r>
      <w:r w:rsidR="00E774E4" w:rsidRPr="002F1A02">
        <w:rPr>
          <w:rFonts w:ascii="Arial" w:hAnsi="Arial" w:cs="Arial"/>
        </w:rPr>
        <w:t xml:space="preserve">. Having chronic pain negatively impacts quality of life and interferes with daily activities. </w:t>
      </w:r>
      <w:r w:rsidR="00E8425A" w:rsidRPr="002F1A02">
        <w:rPr>
          <w:rFonts w:ascii="Arial" w:hAnsi="Arial" w:cs="Arial"/>
        </w:rPr>
        <w:t>Approximately</w:t>
      </w:r>
      <w:r w:rsidR="00E774E4" w:rsidRPr="002F1A02">
        <w:rPr>
          <w:rFonts w:ascii="Arial" w:hAnsi="Arial" w:cs="Arial"/>
        </w:rPr>
        <w:t xml:space="preserve"> </w:t>
      </w:r>
      <w:r w:rsidR="00E8425A" w:rsidRPr="002F1A02">
        <w:rPr>
          <w:rFonts w:ascii="Arial" w:hAnsi="Arial" w:cs="Arial"/>
        </w:rPr>
        <w:t xml:space="preserve">30% of the population worldwide is </w:t>
      </w:r>
      <w:r w:rsidR="00F572AE" w:rsidRPr="002F1A02">
        <w:rPr>
          <w:rFonts w:ascii="Arial" w:hAnsi="Arial" w:cs="Arial"/>
        </w:rPr>
        <w:t>affected</w:t>
      </w:r>
      <w:r w:rsidR="00E8425A" w:rsidRPr="002F1A02">
        <w:rPr>
          <w:rFonts w:ascii="Arial" w:hAnsi="Arial" w:cs="Arial"/>
        </w:rPr>
        <w:t xml:space="preserve"> by making it one of the world’s leading </w:t>
      </w:r>
      <w:r w:rsidR="00F572AE" w:rsidRPr="002F1A02">
        <w:rPr>
          <w:rFonts w:ascii="Arial" w:hAnsi="Arial" w:cs="Arial"/>
        </w:rPr>
        <w:t>causes</w:t>
      </w:r>
      <w:r w:rsidR="00E8425A" w:rsidRPr="002F1A02">
        <w:rPr>
          <w:rFonts w:ascii="Arial" w:hAnsi="Arial" w:cs="Arial"/>
        </w:rPr>
        <w:t xml:space="preserve"> of morbidity. </w:t>
      </w:r>
    </w:p>
    <w:p w14:paraId="51B9C186" w14:textId="77777777" w:rsidR="00F572AE" w:rsidRDefault="00966143" w:rsidP="001332B5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597F2D88" w14:textId="6DE05214" w:rsidR="001332B5" w:rsidRPr="00F572AE" w:rsidRDefault="001332B5" w:rsidP="001332B5">
      <w:pPr>
        <w:rPr>
          <w:sz w:val="24"/>
          <w:szCs w:val="24"/>
        </w:rPr>
      </w:pPr>
      <w:r w:rsidRPr="00452132">
        <w:rPr>
          <w:b/>
          <w:bCs/>
          <w:sz w:val="36"/>
          <w:szCs w:val="36"/>
        </w:rPr>
        <w:t>Introduction</w:t>
      </w:r>
      <w:r w:rsidRPr="00452132">
        <w:rPr>
          <w:b/>
          <w:bCs/>
          <w:sz w:val="96"/>
          <w:szCs w:val="96"/>
        </w:rPr>
        <w:t xml:space="preserve"> </w:t>
      </w:r>
    </w:p>
    <w:p w14:paraId="6021EDC0" w14:textId="55A0BF66" w:rsidR="002A2CA7" w:rsidRDefault="00B60293" w:rsidP="00D537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Chronic pain has increasingly become a topic of discussion regarding </w:t>
      </w:r>
      <w:r w:rsidR="00864F39">
        <w:rPr>
          <w:rFonts w:ascii="Arial" w:hAnsi="Arial" w:cs="Arial"/>
        </w:rPr>
        <w:t>medicinal cannabis in recent years. While some licenced practitioners may prescribe medical cannabis</w:t>
      </w:r>
      <w:r w:rsidR="0043285F">
        <w:rPr>
          <w:rFonts w:ascii="Arial" w:hAnsi="Arial" w:cs="Arial"/>
        </w:rPr>
        <w:t xml:space="preserve">, it is not FDA approved medication. Cannabis </w:t>
      </w:r>
      <w:r w:rsidR="00851763">
        <w:rPr>
          <w:rFonts w:ascii="Arial" w:hAnsi="Arial" w:cs="Arial"/>
        </w:rPr>
        <w:t>and the possibility of treating chronic pain though an</w:t>
      </w:r>
      <w:r w:rsidR="00FB20F8">
        <w:rPr>
          <w:rFonts w:ascii="Arial" w:hAnsi="Arial" w:cs="Arial"/>
        </w:rPr>
        <w:t xml:space="preserve"> interprofessional approach are discussed in mechanisms of actions, in</w:t>
      </w:r>
      <w:r w:rsidR="008776E9">
        <w:rPr>
          <w:rFonts w:ascii="Arial" w:hAnsi="Arial" w:cs="Arial"/>
        </w:rPr>
        <w:t xml:space="preserve">dications, contraindications, and pertinent clinical studies. </w:t>
      </w:r>
      <w:r w:rsidR="0046365E">
        <w:rPr>
          <w:rFonts w:ascii="Arial" w:hAnsi="Arial" w:cs="Arial"/>
        </w:rPr>
        <w:t>We will be looking into depts about the reviews and studies</w:t>
      </w:r>
      <w:r w:rsidR="00804E84">
        <w:rPr>
          <w:rFonts w:ascii="Arial" w:hAnsi="Arial" w:cs="Arial"/>
        </w:rPr>
        <w:t xml:space="preserve"> of history of medical cannabis, identify mechanisms of action, analyse </w:t>
      </w:r>
      <w:r w:rsidR="00226682">
        <w:rPr>
          <w:rFonts w:ascii="Arial" w:hAnsi="Arial" w:cs="Arial"/>
        </w:rPr>
        <w:t xml:space="preserve">role of cannabis treatment from different types of cannabis </w:t>
      </w:r>
      <w:r w:rsidR="002A2CA7">
        <w:rPr>
          <w:rFonts w:ascii="Arial" w:hAnsi="Arial" w:cs="Arial"/>
        </w:rPr>
        <w:t>for chronic pain and describe controversy.</w:t>
      </w:r>
    </w:p>
    <w:p w14:paraId="39156E6D" w14:textId="080264B1" w:rsidR="004B0A4D" w:rsidRDefault="002A2CA7" w:rsidP="00D537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Although </w:t>
      </w:r>
      <w:r w:rsidR="002A31D4">
        <w:rPr>
          <w:rFonts w:ascii="Arial" w:hAnsi="Arial" w:cs="Arial"/>
        </w:rPr>
        <w:t>basic science and precli</w:t>
      </w:r>
      <w:r w:rsidR="008D6FB2">
        <w:rPr>
          <w:rFonts w:ascii="Arial" w:hAnsi="Arial" w:cs="Arial"/>
        </w:rPr>
        <w:t>nical</w:t>
      </w:r>
      <w:r w:rsidR="002A31D4">
        <w:rPr>
          <w:rFonts w:ascii="Arial" w:hAnsi="Arial" w:cs="Arial"/>
        </w:rPr>
        <w:t xml:space="preserve"> studies demonstrate cannabinoids </w:t>
      </w:r>
      <w:r w:rsidR="00D5084A">
        <w:rPr>
          <w:rFonts w:ascii="Arial" w:hAnsi="Arial" w:cs="Arial"/>
        </w:rPr>
        <w:t xml:space="preserve">effect on neurobiological systems, </w:t>
      </w:r>
      <w:r w:rsidR="008D6FB2">
        <w:rPr>
          <w:rFonts w:ascii="Arial" w:hAnsi="Arial" w:cs="Arial"/>
        </w:rPr>
        <w:t>especially</w:t>
      </w:r>
      <w:r w:rsidR="00D5084A">
        <w:rPr>
          <w:rFonts w:ascii="Arial" w:hAnsi="Arial" w:cs="Arial"/>
        </w:rPr>
        <w:t xml:space="preserve"> </w:t>
      </w:r>
      <w:r w:rsidR="00A52EF5">
        <w:rPr>
          <w:rFonts w:ascii="Arial" w:hAnsi="Arial" w:cs="Arial"/>
        </w:rPr>
        <w:t>regarding</w:t>
      </w:r>
      <w:r w:rsidR="002312E7">
        <w:rPr>
          <w:rFonts w:ascii="Arial" w:hAnsi="Arial" w:cs="Arial"/>
        </w:rPr>
        <w:t xml:space="preserve"> pain and inflammation, clinical research remains limited.</w:t>
      </w:r>
      <w:r w:rsidR="008D6FB2">
        <w:rPr>
          <w:rFonts w:ascii="Arial" w:hAnsi="Arial" w:cs="Arial"/>
        </w:rPr>
        <w:t xml:space="preserve"> In addition to providing relief from </w:t>
      </w:r>
      <w:r w:rsidR="00A52EF5">
        <w:rPr>
          <w:rFonts w:ascii="Arial" w:hAnsi="Arial" w:cs="Arial"/>
        </w:rPr>
        <w:t>symptoms</w:t>
      </w:r>
      <w:r w:rsidR="008A02BD">
        <w:rPr>
          <w:rFonts w:ascii="Arial" w:hAnsi="Arial" w:cs="Arial"/>
        </w:rPr>
        <w:t xml:space="preserve"> in a range of </w:t>
      </w:r>
      <w:r w:rsidR="00950785">
        <w:rPr>
          <w:rFonts w:ascii="Arial" w:hAnsi="Arial" w:cs="Arial"/>
        </w:rPr>
        <w:t>conditions, cannabinoids</w:t>
      </w:r>
      <w:r w:rsidR="008A02BD">
        <w:rPr>
          <w:rFonts w:ascii="Arial" w:hAnsi="Arial" w:cs="Arial"/>
        </w:rPr>
        <w:t xml:space="preserve"> carry many unanswered questions</w:t>
      </w:r>
      <w:r w:rsidR="00A52EF5">
        <w:rPr>
          <w:rFonts w:ascii="Arial" w:hAnsi="Arial" w:cs="Arial"/>
        </w:rPr>
        <w:t xml:space="preserve">. Detailed study is needed to determine tis </w:t>
      </w:r>
      <w:r w:rsidR="00A52EF5">
        <w:rPr>
          <w:rFonts w:ascii="Arial" w:hAnsi="Arial" w:cs="Arial"/>
        </w:rPr>
        <w:lastRenderedPageBreak/>
        <w:t xml:space="preserve">benefits </w:t>
      </w:r>
      <w:r w:rsidR="00997365">
        <w:rPr>
          <w:rFonts w:ascii="Arial" w:hAnsi="Arial" w:cs="Arial"/>
        </w:rPr>
        <w:t>and risks with respect to variety of conditions and patient population as well as the spec</w:t>
      </w:r>
      <w:r w:rsidR="00A428D1">
        <w:rPr>
          <w:rFonts w:ascii="Arial" w:hAnsi="Arial" w:cs="Arial"/>
        </w:rPr>
        <w:t>ific molecular effects optimal methods of administration and interaction with other medication</w:t>
      </w:r>
      <w:r w:rsidR="000F22D9">
        <w:rPr>
          <w:rFonts w:ascii="Arial" w:hAnsi="Arial" w:cs="Arial"/>
        </w:rPr>
        <w:t xml:space="preserve">. The number of people afflicted with chronic pain today exceed that of those suffering from cancer, heart disease and </w:t>
      </w:r>
      <w:r w:rsidR="00653273">
        <w:rPr>
          <w:rFonts w:ascii="Arial" w:hAnsi="Arial" w:cs="Arial"/>
        </w:rPr>
        <w:t xml:space="preserve">diabetes combined. In the </w:t>
      </w:r>
      <w:r w:rsidR="00D07DB7">
        <w:rPr>
          <w:rFonts w:ascii="Arial" w:hAnsi="Arial" w:cs="Arial"/>
        </w:rPr>
        <w:t>United States</w:t>
      </w:r>
      <w:r w:rsidR="00653273">
        <w:rPr>
          <w:rFonts w:ascii="Arial" w:hAnsi="Arial" w:cs="Arial"/>
        </w:rPr>
        <w:t xml:space="preserve">, chronic pain is the leading cause of long-term </w:t>
      </w:r>
      <w:r w:rsidR="00FA6508">
        <w:rPr>
          <w:rFonts w:ascii="Arial" w:hAnsi="Arial" w:cs="Arial"/>
        </w:rPr>
        <w:t>disability. Despite the substantial liabilities</w:t>
      </w:r>
      <w:r w:rsidR="00D07DB7">
        <w:rPr>
          <w:rFonts w:ascii="Arial" w:hAnsi="Arial" w:cs="Arial"/>
        </w:rPr>
        <w:t xml:space="preserve">, current pharmaceutical treatment can be limiting and ineffective in </w:t>
      </w:r>
      <w:r w:rsidR="00452132">
        <w:rPr>
          <w:rFonts w:ascii="Arial" w:hAnsi="Arial" w:cs="Arial"/>
        </w:rPr>
        <w:t>some</w:t>
      </w:r>
      <w:r w:rsidR="00D07DB7">
        <w:rPr>
          <w:rFonts w:ascii="Arial" w:hAnsi="Arial" w:cs="Arial"/>
        </w:rPr>
        <w:t xml:space="preserve"> cases.</w:t>
      </w:r>
    </w:p>
    <w:p w14:paraId="5E8E4C4D" w14:textId="2009F8D5" w:rsidR="00177A13" w:rsidRDefault="00177A13" w:rsidP="00D537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Alternatives to </w:t>
      </w:r>
      <w:r w:rsidR="00D868E0">
        <w:rPr>
          <w:rFonts w:ascii="Arial" w:hAnsi="Arial" w:cs="Arial"/>
        </w:rPr>
        <w:t>opioids</w:t>
      </w:r>
      <w:r>
        <w:rPr>
          <w:rFonts w:ascii="Arial" w:hAnsi="Arial" w:cs="Arial"/>
        </w:rPr>
        <w:t xml:space="preserve"> such as medical marijuana are becoming increasingly </w:t>
      </w:r>
      <w:r w:rsidR="00D868E0">
        <w:rPr>
          <w:rFonts w:ascii="Arial" w:hAnsi="Arial" w:cs="Arial"/>
        </w:rPr>
        <w:t>popular despite being overly controversial</w:t>
      </w:r>
      <w:r w:rsidR="002B653C">
        <w:rPr>
          <w:rFonts w:ascii="Arial" w:hAnsi="Arial" w:cs="Arial"/>
        </w:rPr>
        <w:t xml:space="preserve">. A variety of pathways implicate </w:t>
      </w:r>
      <w:r w:rsidR="004C5FA6">
        <w:rPr>
          <w:rFonts w:ascii="Arial" w:hAnsi="Arial" w:cs="Arial"/>
        </w:rPr>
        <w:t>cannabinoids</w:t>
      </w:r>
      <w:r w:rsidR="002B653C">
        <w:rPr>
          <w:rFonts w:ascii="Arial" w:hAnsi="Arial" w:cs="Arial"/>
        </w:rPr>
        <w:t xml:space="preserve"> in pain relief, including </w:t>
      </w:r>
      <w:r w:rsidR="004C5FA6">
        <w:rPr>
          <w:rFonts w:ascii="Arial" w:hAnsi="Arial" w:cs="Arial"/>
        </w:rPr>
        <w:t xml:space="preserve">the endocannabinoid system, which </w:t>
      </w:r>
      <w:r w:rsidR="00964124">
        <w:rPr>
          <w:rFonts w:ascii="Arial" w:hAnsi="Arial" w:cs="Arial"/>
        </w:rPr>
        <w:t>has receptors on the central ner</w:t>
      </w:r>
      <w:r w:rsidR="002D3AF2">
        <w:rPr>
          <w:rFonts w:ascii="Arial" w:hAnsi="Arial" w:cs="Arial"/>
        </w:rPr>
        <w:t xml:space="preserve">vous system, the peripheral </w:t>
      </w:r>
      <w:r w:rsidR="00E76E91">
        <w:rPr>
          <w:rFonts w:ascii="Arial" w:hAnsi="Arial" w:cs="Arial"/>
        </w:rPr>
        <w:t>nervous</w:t>
      </w:r>
      <w:r w:rsidR="002D3AF2">
        <w:rPr>
          <w:rFonts w:ascii="Arial" w:hAnsi="Arial" w:cs="Arial"/>
        </w:rPr>
        <w:t xml:space="preserve"> system, the immune system, and hem</w:t>
      </w:r>
      <w:r w:rsidR="00E76E91">
        <w:rPr>
          <w:rFonts w:ascii="Arial" w:hAnsi="Arial" w:cs="Arial"/>
        </w:rPr>
        <w:t xml:space="preserve">atologic system. </w:t>
      </w:r>
      <w:r w:rsidR="00103865">
        <w:rPr>
          <w:rFonts w:ascii="Arial" w:hAnsi="Arial" w:cs="Arial"/>
        </w:rPr>
        <w:t>C</w:t>
      </w:r>
      <w:r w:rsidR="00E76E91">
        <w:rPr>
          <w:rFonts w:ascii="Arial" w:hAnsi="Arial" w:cs="Arial"/>
        </w:rPr>
        <w:t>annabin</w:t>
      </w:r>
      <w:r w:rsidR="00103865">
        <w:rPr>
          <w:rFonts w:ascii="Arial" w:hAnsi="Arial" w:cs="Arial"/>
        </w:rPr>
        <w:t xml:space="preserve">oids make up to 100 components of cannabis, which are delta-9 </w:t>
      </w:r>
      <w:r w:rsidR="006A2AA2">
        <w:rPr>
          <w:rFonts w:ascii="Arial" w:hAnsi="Arial" w:cs="Arial"/>
        </w:rPr>
        <w:t>tetrahydrocannabinol (THC) and canna</w:t>
      </w:r>
      <w:r w:rsidR="001F75B0">
        <w:rPr>
          <w:rFonts w:ascii="Arial" w:hAnsi="Arial" w:cs="Arial"/>
        </w:rPr>
        <w:t>bidiol (CBD) which are mostly studied.</w:t>
      </w:r>
      <w:r w:rsidR="00286CF3">
        <w:rPr>
          <w:rFonts w:ascii="Arial" w:hAnsi="Arial" w:cs="Arial"/>
        </w:rPr>
        <w:t xml:space="preserve"> </w:t>
      </w:r>
      <w:r w:rsidR="00286CF3" w:rsidRPr="00286CF3">
        <w:rPr>
          <w:rFonts w:ascii="Arial" w:hAnsi="Arial" w:cs="Arial"/>
        </w:rPr>
        <w:t>(Nugent et al., 2017)</w:t>
      </w:r>
    </w:p>
    <w:p w14:paraId="0DB80B26" w14:textId="5FD81974" w:rsidR="001F75B0" w:rsidRDefault="001F75B0" w:rsidP="00D537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Researchers have limited </w:t>
      </w:r>
      <w:r w:rsidR="00373CBE">
        <w:rPr>
          <w:rFonts w:ascii="Arial" w:hAnsi="Arial" w:cs="Arial"/>
        </w:rPr>
        <w:t>pool of studies that meet the criteria, many research</w:t>
      </w:r>
      <w:r w:rsidR="00E87F81">
        <w:rPr>
          <w:rFonts w:ascii="Arial" w:hAnsi="Arial" w:cs="Arial"/>
        </w:rPr>
        <w:t xml:space="preserve"> studies help clear up some confusion surrounding medical cannabis as </w:t>
      </w:r>
      <w:proofErr w:type="spellStart"/>
      <w:r w:rsidR="00E87F81">
        <w:rPr>
          <w:rFonts w:ascii="Arial" w:hAnsi="Arial" w:cs="Arial"/>
        </w:rPr>
        <w:t>a</w:t>
      </w:r>
      <w:proofErr w:type="spellEnd"/>
      <w:r w:rsidR="00E87F81">
        <w:rPr>
          <w:rFonts w:ascii="Arial" w:hAnsi="Arial" w:cs="Arial"/>
        </w:rPr>
        <w:t xml:space="preserve"> anal</w:t>
      </w:r>
      <w:r w:rsidR="00D42164">
        <w:rPr>
          <w:rFonts w:ascii="Arial" w:hAnsi="Arial" w:cs="Arial"/>
        </w:rPr>
        <w:t xml:space="preserve">gesic, but most contain ample grey areas. Many questions remain </w:t>
      </w:r>
      <w:r w:rsidR="00C32937">
        <w:rPr>
          <w:rFonts w:ascii="Arial" w:hAnsi="Arial" w:cs="Arial"/>
        </w:rPr>
        <w:t xml:space="preserve">unanswered. However, evidence also shows many benefits. It is also unclear </w:t>
      </w:r>
      <w:r w:rsidR="005121F1">
        <w:rPr>
          <w:rFonts w:ascii="Arial" w:hAnsi="Arial" w:cs="Arial"/>
        </w:rPr>
        <w:t xml:space="preserve">whether it is helpful in the long term. </w:t>
      </w:r>
      <w:r w:rsidR="008415B2">
        <w:rPr>
          <w:rFonts w:ascii="Arial" w:hAnsi="Arial" w:cs="Arial"/>
        </w:rPr>
        <w:t xml:space="preserve">Several data base </w:t>
      </w:r>
      <w:r w:rsidR="00726D9A">
        <w:rPr>
          <w:rFonts w:ascii="Arial" w:hAnsi="Arial" w:cs="Arial"/>
        </w:rPr>
        <w:t>was</w:t>
      </w:r>
      <w:r w:rsidR="008415B2">
        <w:rPr>
          <w:rFonts w:ascii="Arial" w:hAnsi="Arial" w:cs="Arial"/>
        </w:rPr>
        <w:t xml:space="preserve"> used by </w:t>
      </w:r>
      <w:r w:rsidR="00726D9A">
        <w:rPr>
          <w:rFonts w:ascii="Arial" w:hAnsi="Arial" w:cs="Arial"/>
        </w:rPr>
        <w:t>researchers</w:t>
      </w:r>
      <w:r w:rsidR="008415B2">
        <w:rPr>
          <w:rFonts w:ascii="Arial" w:hAnsi="Arial" w:cs="Arial"/>
        </w:rPr>
        <w:t xml:space="preserve"> to collect studies for their reviews. Among the studies included </w:t>
      </w:r>
      <w:r w:rsidR="00842EC6">
        <w:rPr>
          <w:rFonts w:ascii="Arial" w:hAnsi="Arial" w:cs="Arial"/>
        </w:rPr>
        <w:t>were those that addressed the use of cannabis products for treatment of chronic pain</w:t>
      </w:r>
      <w:r w:rsidR="00F71747">
        <w:rPr>
          <w:rFonts w:ascii="Arial" w:hAnsi="Arial" w:cs="Arial"/>
        </w:rPr>
        <w:t xml:space="preserve">. </w:t>
      </w:r>
      <w:r w:rsidR="00726D9A">
        <w:rPr>
          <w:rFonts w:ascii="Arial" w:hAnsi="Arial" w:cs="Arial"/>
        </w:rPr>
        <w:t>Four</w:t>
      </w:r>
      <w:r w:rsidR="00F71747">
        <w:rPr>
          <w:rFonts w:ascii="Arial" w:hAnsi="Arial" w:cs="Arial"/>
        </w:rPr>
        <w:t xml:space="preserve"> weeks or more required </w:t>
      </w:r>
      <w:r w:rsidR="00726D9A">
        <w:rPr>
          <w:rFonts w:ascii="Arial" w:hAnsi="Arial" w:cs="Arial"/>
        </w:rPr>
        <w:t xml:space="preserve">for follow ups or treatment time in the studies. </w:t>
      </w:r>
      <w:r w:rsidR="00DE1793">
        <w:rPr>
          <w:rFonts w:ascii="Arial" w:hAnsi="Arial" w:cs="Arial"/>
        </w:rPr>
        <w:t xml:space="preserve">Cohort studies with a concurrent control group and placebo-controlled trails were </w:t>
      </w:r>
      <w:r w:rsidR="00C35CF8">
        <w:rPr>
          <w:rFonts w:ascii="Arial" w:hAnsi="Arial" w:cs="Arial"/>
        </w:rPr>
        <w:t>included in the analysis and despite the reviews efforts, t</w:t>
      </w:r>
      <w:r w:rsidR="00700D60">
        <w:rPr>
          <w:rFonts w:ascii="Arial" w:hAnsi="Arial" w:cs="Arial"/>
        </w:rPr>
        <w:t xml:space="preserve">he results were somewhat lacking. A lack of insufficient data made it impossible to determine whether certain products were effective indications that </w:t>
      </w:r>
      <w:r w:rsidR="002833BB">
        <w:rPr>
          <w:rFonts w:ascii="Arial" w:hAnsi="Arial" w:cs="Arial"/>
        </w:rPr>
        <w:t xml:space="preserve">medical </w:t>
      </w:r>
      <w:r w:rsidR="00700D60">
        <w:rPr>
          <w:rFonts w:ascii="Arial" w:hAnsi="Arial" w:cs="Arial"/>
        </w:rPr>
        <w:t>cannabis</w:t>
      </w:r>
      <w:r w:rsidR="002833BB">
        <w:rPr>
          <w:rFonts w:ascii="Arial" w:hAnsi="Arial" w:cs="Arial"/>
        </w:rPr>
        <w:t xml:space="preserve"> is effective in chronic pain</w:t>
      </w:r>
      <w:r w:rsidR="00064F62">
        <w:rPr>
          <w:rFonts w:ascii="Arial" w:hAnsi="Arial" w:cs="Arial"/>
        </w:rPr>
        <w:t xml:space="preserve">. As we know for many </w:t>
      </w:r>
      <w:r w:rsidR="003B6ECA">
        <w:rPr>
          <w:rFonts w:ascii="Arial" w:hAnsi="Arial" w:cs="Arial"/>
        </w:rPr>
        <w:t>medications</w:t>
      </w:r>
      <w:r w:rsidR="00064F62">
        <w:rPr>
          <w:rFonts w:ascii="Arial" w:hAnsi="Arial" w:cs="Arial"/>
        </w:rPr>
        <w:t xml:space="preserve"> it must improve on current terms of treatment for both efficacy and safety.</w:t>
      </w:r>
    </w:p>
    <w:p w14:paraId="520BB544" w14:textId="77777777" w:rsidR="002900CC" w:rsidRDefault="002900CC" w:rsidP="00D53773">
      <w:pPr>
        <w:spacing w:line="360" w:lineRule="auto"/>
        <w:rPr>
          <w:rFonts w:ascii="Arial" w:hAnsi="Arial" w:cs="Arial"/>
        </w:rPr>
      </w:pPr>
    </w:p>
    <w:p w14:paraId="7C213EE2" w14:textId="77777777" w:rsidR="002900CC" w:rsidRDefault="002900CC" w:rsidP="00D53773">
      <w:pPr>
        <w:spacing w:line="360" w:lineRule="auto"/>
        <w:rPr>
          <w:rFonts w:ascii="Arial" w:hAnsi="Arial" w:cs="Arial"/>
        </w:rPr>
      </w:pPr>
    </w:p>
    <w:p w14:paraId="09E48716" w14:textId="77777777" w:rsidR="00553534" w:rsidRDefault="00553534" w:rsidP="00D53773">
      <w:pPr>
        <w:spacing w:line="360" w:lineRule="auto"/>
        <w:rPr>
          <w:rFonts w:ascii="Arial" w:hAnsi="Arial" w:cs="Arial"/>
        </w:rPr>
      </w:pPr>
    </w:p>
    <w:p w14:paraId="0285CA6E" w14:textId="77777777" w:rsidR="00553534" w:rsidRDefault="00553534" w:rsidP="00D53773">
      <w:pPr>
        <w:spacing w:line="360" w:lineRule="auto"/>
        <w:rPr>
          <w:rFonts w:ascii="Arial" w:hAnsi="Arial" w:cs="Arial"/>
        </w:rPr>
      </w:pPr>
    </w:p>
    <w:p w14:paraId="2965484F" w14:textId="77777777" w:rsidR="000A1DDD" w:rsidRDefault="000A1DDD" w:rsidP="00D53773">
      <w:pPr>
        <w:spacing w:line="360" w:lineRule="auto"/>
        <w:rPr>
          <w:rFonts w:ascii="Arial" w:hAnsi="Arial" w:cs="Arial"/>
        </w:rPr>
      </w:pPr>
    </w:p>
    <w:p w14:paraId="3E44655E" w14:textId="77777777" w:rsidR="00553534" w:rsidRDefault="00553534" w:rsidP="00D53773">
      <w:pPr>
        <w:spacing w:line="360" w:lineRule="auto"/>
        <w:rPr>
          <w:rFonts w:ascii="Arial" w:hAnsi="Arial" w:cs="Arial"/>
        </w:rPr>
      </w:pPr>
    </w:p>
    <w:p w14:paraId="340C8969" w14:textId="77777777" w:rsidR="002900CC" w:rsidRDefault="002900CC" w:rsidP="00D53773">
      <w:pPr>
        <w:spacing w:line="360" w:lineRule="auto"/>
        <w:rPr>
          <w:rFonts w:ascii="Arial" w:hAnsi="Arial" w:cs="Arial"/>
        </w:rPr>
      </w:pPr>
    </w:p>
    <w:p w14:paraId="2B94F654" w14:textId="77777777" w:rsidR="00CB740F" w:rsidRDefault="00CB740F" w:rsidP="00CB740F">
      <w:pPr>
        <w:spacing w:line="360" w:lineRule="auto"/>
        <w:rPr>
          <w:rFonts w:ascii="Arial" w:hAnsi="Arial" w:cs="Arial"/>
        </w:rPr>
      </w:pPr>
    </w:p>
    <w:p w14:paraId="55917AD4" w14:textId="5146FE41" w:rsidR="009564C5" w:rsidRPr="00CB740F" w:rsidRDefault="0011592D" w:rsidP="00CB740F">
      <w:pPr>
        <w:spacing w:line="360" w:lineRule="auto"/>
        <w:jc w:val="center"/>
        <w:rPr>
          <w:rFonts w:ascii="Arial" w:hAnsi="Arial" w:cs="Arial"/>
        </w:rPr>
      </w:pPr>
      <w:r w:rsidRPr="00FF3C0D">
        <w:rPr>
          <w:b/>
          <w:bCs/>
          <w:sz w:val="48"/>
          <w:szCs w:val="48"/>
        </w:rPr>
        <w:lastRenderedPageBreak/>
        <w:t>Methodology</w:t>
      </w:r>
    </w:p>
    <w:p w14:paraId="32F4EE9E" w14:textId="49F7C0F9" w:rsidR="00100C50" w:rsidRDefault="00100C50" w:rsidP="00D53773">
      <w:pPr>
        <w:spacing w:line="360" w:lineRule="auto"/>
        <w:rPr>
          <w:rFonts w:ascii="Arial" w:hAnsi="Arial" w:cs="Arial"/>
        </w:rPr>
      </w:pPr>
      <w:r w:rsidRPr="00D53773">
        <w:rPr>
          <w:rFonts w:ascii="Arial" w:hAnsi="Arial" w:cs="Arial"/>
        </w:rPr>
        <w:t>Upon my following research of chosen</w:t>
      </w:r>
      <w:r w:rsidR="00EC2CCC" w:rsidRPr="00D53773">
        <w:rPr>
          <w:rFonts w:ascii="Arial" w:hAnsi="Arial" w:cs="Arial"/>
        </w:rPr>
        <w:t xml:space="preserve"> </w:t>
      </w:r>
      <w:r w:rsidR="00475383" w:rsidRPr="00D53773">
        <w:rPr>
          <w:rFonts w:ascii="Arial" w:hAnsi="Arial" w:cs="Arial"/>
        </w:rPr>
        <w:t xml:space="preserve">topic </w:t>
      </w:r>
      <w:r w:rsidR="00553534" w:rsidRPr="00D53773">
        <w:rPr>
          <w:rFonts w:ascii="Arial" w:hAnsi="Arial" w:cs="Arial"/>
        </w:rPr>
        <w:t>‘</w:t>
      </w:r>
      <w:r w:rsidR="00CB740F">
        <w:rPr>
          <w:rFonts w:ascii="Arial" w:hAnsi="Arial" w:cs="Arial"/>
        </w:rPr>
        <w:t>W</w:t>
      </w:r>
      <w:r w:rsidR="00553534">
        <w:rPr>
          <w:rFonts w:ascii="Arial" w:hAnsi="Arial" w:cs="Arial"/>
        </w:rPr>
        <w:t xml:space="preserve">ould </w:t>
      </w:r>
      <w:r w:rsidR="00622742" w:rsidRPr="00D53773">
        <w:rPr>
          <w:rFonts w:ascii="Arial" w:hAnsi="Arial" w:cs="Arial"/>
        </w:rPr>
        <w:t>medical cannabis help with chronic pain</w:t>
      </w:r>
      <w:r w:rsidR="00475383" w:rsidRPr="00D53773">
        <w:rPr>
          <w:rFonts w:ascii="Arial" w:hAnsi="Arial" w:cs="Arial"/>
        </w:rPr>
        <w:t>?’.</w:t>
      </w:r>
      <w:r w:rsidR="00860658" w:rsidRPr="00D53773">
        <w:rPr>
          <w:rFonts w:ascii="Arial" w:hAnsi="Arial" w:cs="Arial"/>
        </w:rPr>
        <w:t xml:space="preserve"> 73,300 sources were found. This was reduced </w:t>
      </w:r>
      <w:r w:rsidR="002579EB" w:rsidRPr="00D53773">
        <w:rPr>
          <w:rFonts w:ascii="Arial" w:hAnsi="Arial" w:cs="Arial"/>
        </w:rPr>
        <w:t xml:space="preserve">by altering and focusing on the keywords in the search bar </w:t>
      </w:r>
      <w:r w:rsidR="00916702" w:rsidRPr="00D53773">
        <w:rPr>
          <w:rFonts w:ascii="Arial" w:hAnsi="Arial" w:cs="Arial"/>
        </w:rPr>
        <w:t xml:space="preserve">chronic pain medical cannabis </w:t>
      </w:r>
      <w:r w:rsidR="000B741A" w:rsidRPr="00D53773">
        <w:rPr>
          <w:rFonts w:ascii="Arial" w:hAnsi="Arial" w:cs="Arial"/>
        </w:rPr>
        <w:t>which</w:t>
      </w:r>
      <w:r w:rsidR="002579EB" w:rsidRPr="00D53773">
        <w:rPr>
          <w:rFonts w:ascii="Arial" w:hAnsi="Arial" w:cs="Arial"/>
        </w:rPr>
        <w:t xml:space="preserve"> narrowed it down to 50,</w:t>
      </w:r>
      <w:r w:rsidR="009677E0" w:rsidRPr="00D53773">
        <w:rPr>
          <w:rFonts w:ascii="Arial" w:hAnsi="Arial" w:cs="Arial"/>
        </w:rPr>
        <w:t>800 sources, most sources were not mainly focusing on my selected topic</w:t>
      </w:r>
      <w:r w:rsidR="00DF6690" w:rsidRPr="00D53773">
        <w:rPr>
          <w:rFonts w:ascii="Arial" w:hAnsi="Arial" w:cs="Arial"/>
        </w:rPr>
        <w:t xml:space="preserve">, so picking out the </w:t>
      </w:r>
      <w:r w:rsidR="000B741A" w:rsidRPr="00D53773">
        <w:rPr>
          <w:rFonts w:ascii="Arial" w:hAnsi="Arial" w:cs="Arial"/>
        </w:rPr>
        <w:t>sources</w:t>
      </w:r>
      <w:r w:rsidR="00DF6690" w:rsidRPr="00D53773">
        <w:rPr>
          <w:rFonts w:ascii="Arial" w:hAnsi="Arial" w:cs="Arial"/>
        </w:rPr>
        <w:t xml:space="preserve"> that stood well </w:t>
      </w:r>
      <w:r w:rsidR="00EF13AE" w:rsidRPr="00D53773">
        <w:rPr>
          <w:rFonts w:ascii="Arial" w:hAnsi="Arial" w:cs="Arial"/>
        </w:rPr>
        <w:t>with the</w:t>
      </w:r>
      <w:r w:rsidR="00DF6690" w:rsidRPr="00D53773">
        <w:rPr>
          <w:rFonts w:ascii="Arial" w:hAnsi="Arial" w:cs="Arial"/>
        </w:rPr>
        <w:t xml:space="preserve"> topic was more ideal and </w:t>
      </w:r>
      <w:r w:rsidR="000B741A" w:rsidRPr="00D53773">
        <w:rPr>
          <w:rFonts w:ascii="Arial" w:hAnsi="Arial" w:cs="Arial"/>
        </w:rPr>
        <w:t>useful</w:t>
      </w:r>
      <w:r w:rsidR="00DF6690" w:rsidRPr="00D53773">
        <w:rPr>
          <w:rFonts w:ascii="Arial" w:hAnsi="Arial" w:cs="Arial"/>
        </w:rPr>
        <w:t xml:space="preserve"> </w:t>
      </w:r>
      <w:r w:rsidR="004467F6" w:rsidRPr="00D53773">
        <w:rPr>
          <w:rFonts w:ascii="Arial" w:hAnsi="Arial" w:cs="Arial"/>
        </w:rPr>
        <w:t xml:space="preserve">as more so of them </w:t>
      </w:r>
      <w:r w:rsidR="000B741A" w:rsidRPr="00D53773">
        <w:rPr>
          <w:rFonts w:ascii="Arial" w:hAnsi="Arial" w:cs="Arial"/>
        </w:rPr>
        <w:t>sources</w:t>
      </w:r>
      <w:r w:rsidR="004467F6" w:rsidRPr="00D53773">
        <w:rPr>
          <w:rFonts w:ascii="Arial" w:hAnsi="Arial" w:cs="Arial"/>
        </w:rPr>
        <w:t xml:space="preserve"> were available to access. Upon </w:t>
      </w:r>
      <w:r w:rsidR="000B741A" w:rsidRPr="00D53773">
        <w:rPr>
          <w:rFonts w:ascii="Arial" w:hAnsi="Arial" w:cs="Arial"/>
        </w:rPr>
        <w:t xml:space="preserve">completion </w:t>
      </w:r>
      <w:r w:rsidR="004467F6" w:rsidRPr="00D53773">
        <w:rPr>
          <w:rFonts w:ascii="Arial" w:hAnsi="Arial" w:cs="Arial"/>
        </w:rPr>
        <w:t xml:space="preserve">to </w:t>
      </w:r>
      <w:r w:rsidR="005473A2" w:rsidRPr="00D53773">
        <w:rPr>
          <w:rFonts w:ascii="Arial" w:hAnsi="Arial" w:cs="Arial"/>
        </w:rPr>
        <w:t xml:space="preserve">the </w:t>
      </w:r>
      <w:r w:rsidR="004467F6" w:rsidRPr="00D53773">
        <w:rPr>
          <w:rFonts w:ascii="Arial" w:hAnsi="Arial" w:cs="Arial"/>
        </w:rPr>
        <w:t xml:space="preserve">research </w:t>
      </w:r>
      <w:r w:rsidR="000B741A" w:rsidRPr="00D53773">
        <w:rPr>
          <w:rFonts w:ascii="Arial" w:hAnsi="Arial" w:cs="Arial"/>
        </w:rPr>
        <w:t>using journal papers</w:t>
      </w:r>
      <w:r w:rsidR="00004F37" w:rsidRPr="00D53773">
        <w:rPr>
          <w:rFonts w:ascii="Arial" w:hAnsi="Arial" w:cs="Arial"/>
        </w:rPr>
        <w:t>, articles</w:t>
      </w:r>
      <w:r w:rsidR="000B741A" w:rsidRPr="00D53773">
        <w:rPr>
          <w:rFonts w:ascii="Arial" w:hAnsi="Arial" w:cs="Arial"/>
        </w:rPr>
        <w:t xml:space="preserve"> and books </w:t>
      </w:r>
      <w:r w:rsidR="00591135" w:rsidRPr="00D53773">
        <w:rPr>
          <w:rFonts w:ascii="Arial" w:hAnsi="Arial" w:cs="Arial"/>
        </w:rPr>
        <w:t>gave creditable</w:t>
      </w:r>
      <w:r w:rsidR="00924ADA" w:rsidRPr="00D53773">
        <w:rPr>
          <w:rFonts w:ascii="Arial" w:hAnsi="Arial" w:cs="Arial"/>
        </w:rPr>
        <w:t xml:space="preserve"> results.</w:t>
      </w:r>
    </w:p>
    <w:p w14:paraId="49EE6FE7" w14:textId="63CFD659" w:rsidR="00100C50" w:rsidRDefault="0090176D" w:rsidP="0090176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Publications</w:t>
      </w:r>
      <w:r w:rsidR="00B757E7">
        <w:rPr>
          <w:rFonts w:ascii="Arial" w:hAnsi="Arial" w:cs="Arial"/>
        </w:rPr>
        <w:t xml:space="preserve"> used to </w:t>
      </w:r>
      <w:r>
        <w:rPr>
          <w:rFonts w:ascii="Arial" w:hAnsi="Arial" w:cs="Arial"/>
        </w:rPr>
        <w:t>recommendations</w:t>
      </w:r>
      <w:r w:rsidR="00B757E7">
        <w:rPr>
          <w:rFonts w:ascii="Arial" w:hAnsi="Arial" w:cs="Arial"/>
        </w:rPr>
        <w:t xml:space="preserve"> of medical cannabis</w:t>
      </w:r>
      <w:r w:rsidR="00D36514">
        <w:rPr>
          <w:rFonts w:ascii="Arial" w:hAnsi="Arial" w:cs="Arial"/>
        </w:rPr>
        <w:t xml:space="preserve"> included clinical practises </w:t>
      </w:r>
      <w:r>
        <w:rPr>
          <w:rFonts w:ascii="Arial" w:hAnsi="Arial" w:cs="Arial"/>
        </w:rPr>
        <w:t>guidelines, health care standards, study trials</w:t>
      </w:r>
      <w:r w:rsidR="007C42D3">
        <w:rPr>
          <w:rFonts w:ascii="Arial" w:hAnsi="Arial" w:cs="Arial"/>
        </w:rPr>
        <w:t xml:space="preserve">, care standards and scientific evidence. Only the most recent statements studies conducted and evidence </w:t>
      </w:r>
      <w:r w:rsidR="00F678BF">
        <w:rPr>
          <w:rFonts w:ascii="Arial" w:hAnsi="Arial" w:cs="Arial"/>
        </w:rPr>
        <w:t>from given organis</w:t>
      </w:r>
      <w:r w:rsidR="003B7A9D">
        <w:rPr>
          <w:rFonts w:ascii="Arial" w:hAnsi="Arial" w:cs="Arial"/>
        </w:rPr>
        <w:t xml:space="preserve">ations </w:t>
      </w:r>
      <w:r w:rsidR="00F678BF">
        <w:rPr>
          <w:rFonts w:ascii="Arial" w:hAnsi="Arial" w:cs="Arial"/>
        </w:rPr>
        <w:t>and articles were included in the findings and if it appeared in</w:t>
      </w:r>
      <w:r w:rsidR="00125432">
        <w:rPr>
          <w:rFonts w:ascii="Arial" w:hAnsi="Arial" w:cs="Arial"/>
        </w:rPr>
        <w:t xml:space="preserve"> multi publications by some </w:t>
      </w:r>
      <w:r w:rsidR="00EA5062">
        <w:rPr>
          <w:rFonts w:ascii="Arial" w:hAnsi="Arial" w:cs="Arial"/>
        </w:rPr>
        <w:t>organisation’s</w:t>
      </w:r>
      <w:r w:rsidR="00125432">
        <w:rPr>
          <w:rFonts w:ascii="Arial" w:hAnsi="Arial" w:cs="Arial"/>
        </w:rPr>
        <w:t xml:space="preserve"> publications </w:t>
      </w:r>
      <w:r w:rsidR="0011344E">
        <w:rPr>
          <w:rFonts w:ascii="Arial" w:hAnsi="Arial" w:cs="Arial"/>
        </w:rPr>
        <w:t>where</w:t>
      </w:r>
      <w:r w:rsidR="00125432">
        <w:rPr>
          <w:rFonts w:ascii="Arial" w:hAnsi="Arial" w:cs="Arial"/>
        </w:rPr>
        <w:t xml:space="preserve"> primar</w:t>
      </w:r>
      <w:r w:rsidR="006421C0">
        <w:rPr>
          <w:rFonts w:ascii="Arial" w:hAnsi="Arial" w:cs="Arial"/>
        </w:rPr>
        <w:t>ily evidence syntheses were also included such as sy</w:t>
      </w:r>
      <w:r w:rsidR="003B7A9D">
        <w:rPr>
          <w:rFonts w:ascii="Arial" w:hAnsi="Arial" w:cs="Arial"/>
        </w:rPr>
        <w:t xml:space="preserve">stematic reviews, review articles and </w:t>
      </w:r>
      <w:r w:rsidR="00726930">
        <w:rPr>
          <w:rFonts w:ascii="Arial" w:hAnsi="Arial" w:cs="Arial"/>
        </w:rPr>
        <w:t>meta-analyses</w:t>
      </w:r>
      <w:r w:rsidR="003B7A9D">
        <w:rPr>
          <w:rFonts w:ascii="Arial" w:hAnsi="Arial" w:cs="Arial"/>
        </w:rPr>
        <w:t>.</w:t>
      </w:r>
      <w:r w:rsidR="0087093E">
        <w:rPr>
          <w:rFonts w:ascii="Arial" w:hAnsi="Arial" w:cs="Arial"/>
        </w:rPr>
        <w:t xml:space="preserve"> Identified relevant articles </w:t>
      </w:r>
      <w:r w:rsidR="003C12EA">
        <w:rPr>
          <w:rFonts w:ascii="Arial" w:hAnsi="Arial" w:cs="Arial"/>
        </w:rPr>
        <w:t xml:space="preserve">using </w:t>
      </w:r>
      <w:r w:rsidR="00EA5062">
        <w:rPr>
          <w:rFonts w:ascii="Arial" w:hAnsi="Arial" w:cs="Arial"/>
        </w:rPr>
        <w:t>systematic</w:t>
      </w:r>
      <w:r w:rsidR="003C12EA">
        <w:rPr>
          <w:rFonts w:ascii="Arial" w:hAnsi="Arial" w:cs="Arial"/>
        </w:rPr>
        <w:t xml:space="preserve"> searches like medical cannabis, chronic pain</w:t>
      </w:r>
      <w:r w:rsidR="00EB273D">
        <w:rPr>
          <w:rFonts w:ascii="Arial" w:hAnsi="Arial" w:cs="Arial"/>
        </w:rPr>
        <w:t xml:space="preserve"> and other keywords such as </w:t>
      </w:r>
      <w:r w:rsidR="00EA5062">
        <w:rPr>
          <w:rFonts w:ascii="Arial" w:hAnsi="Arial" w:cs="Arial"/>
        </w:rPr>
        <w:t>persistent</w:t>
      </w:r>
      <w:r w:rsidR="00EB273D">
        <w:rPr>
          <w:rFonts w:ascii="Arial" w:hAnsi="Arial" w:cs="Arial"/>
        </w:rPr>
        <w:t xml:space="preserve"> pain, cannabis, cannabinoids, chronic illnesses, medical and herbal therapy. </w:t>
      </w:r>
      <w:r w:rsidR="00EA5062">
        <w:rPr>
          <w:rFonts w:ascii="Arial" w:hAnsi="Arial" w:cs="Arial"/>
        </w:rPr>
        <w:t>The two main sources of data used was primary</w:t>
      </w:r>
      <w:r w:rsidR="00386795">
        <w:rPr>
          <w:rFonts w:ascii="Arial" w:hAnsi="Arial" w:cs="Arial"/>
        </w:rPr>
        <w:t xml:space="preserve"> and secondary data sources. The studies implemented both </w:t>
      </w:r>
      <w:r w:rsidR="0011344E">
        <w:rPr>
          <w:rFonts w:ascii="Arial" w:hAnsi="Arial" w:cs="Arial"/>
        </w:rPr>
        <w:t xml:space="preserve">answering the research question. Both data </w:t>
      </w:r>
      <w:r w:rsidR="00726930">
        <w:rPr>
          <w:rFonts w:ascii="Arial" w:hAnsi="Arial" w:cs="Arial"/>
        </w:rPr>
        <w:t>sources</w:t>
      </w:r>
      <w:r w:rsidR="0011344E">
        <w:rPr>
          <w:rFonts w:ascii="Arial" w:hAnsi="Arial" w:cs="Arial"/>
        </w:rPr>
        <w:t xml:space="preserve"> </w:t>
      </w:r>
      <w:r w:rsidR="00726930">
        <w:rPr>
          <w:rFonts w:ascii="Arial" w:hAnsi="Arial" w:cs="Arial"/>
        </w:rPr>
        <w:t>contributed to the objectives and helpful to generate conclusion, recommendations and evidence.</w:t>
      </w:r>
      <w:r w:rsidR="002D23CB">
        <w:rPr>
          <w:rFonts w:ascii="Arial" w:hAnsi="Arial" w:cs="Arial"/>
        </w:rPr>
        <w:t xml:space="preserve"> </w:t>
      </w:r>
    </w:p>
    <w:p w14:paraId="0068C01A" w14:textId="4D6BE8C5" w:rsidR="00D523F1" w:rsidRDefault="002D23CB" w:rsidP="0090176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Most studies adapted questionnaire based and interviews </w:t>
      </w:r>
      <w:r w:rsidR="00364AAB">
        <w:rPr>
          <w:rFonts w:ascii="Arial" w:hAnsi="Arial" w:cs="Arial"/>
        </w:rPr>
        <w:t>strategies</w:t>
      </w:r>
      <w:r w:rsidR="00C67F21">
        <w:rPr>
          <w:rFonts w:ascii="Arial" w:hAnsi="Arial" w:cs="Arial"/>
        </w:rPr>
        <w:t xml:space="preserve"> as a form of data collections in a joint qualitative and quantitative approach. The </w:t>
      </w:r>
      <w:r w:rsidR="00364AAB">
        <w:rPr>
          <w:rFonts w:ascii="Arial" w:hAnsi="Arial" w:cs="Arial"/>
        </w:rPr>
        <w:t xml:space="preserve">survey statistically gave collections of data from wide range of studies and the responses. </w:t>
      </w:r>
      <w:r w:rsidR="00D523F1">
        <w:rPr>
          <w:rFonts w:ascii="Arial" w:hAnsi="Arial" w:cs="Arial"/>
        </w:rPr>
        <w:t xml:space="preserve">Primary data conducted patients to participate </w:t>
      </w:r>
      <w:r w:rsidR="001F3678">
        <w:rPr>
          <w:rFonts w:ascii="Arial" w:hAnsi="Arial" w:cs="Arial"/>
        </w:rPr>
        <w:t xml:space="preserve">in study and collect the data gathered central purpose of the studies using </w:t>
      </w:r>
      <w:r w:rsidR="005C3D0F">
        <w:rPr>
          <w:rFonts w:ascii="Arial" w:hAnsi="Arial" w:cs="Arial"/>
        </w:rPr>
        <w:t>survey</w:t>
      </w:r>
      <w:r w:rsidR="001F3678">
        <w:rPr>
          <w:rFonts w:ascii="Arial" w:hAnsi="Arial" w:cs="Arial"/>
        </w:rPr>
        <w:t xml:space="preserve"> </w:t>
      </w:r>
      <w:r w:rsidR="005C3D0F">
        <w:rPr>
          <w:rFonts w:ascii="Arial" w:hAnsi="Arial" w:cs="Arial"/>
        </w:rPr>
        <w:t>questionnaires</w:t>
      </w:r>
      <w:r w:rsidR="001F3678">
        <w:rPr>
          <w:rFonts w:ascii="Arial" w:hAnsi="Arial" w:cs="Arial"/>
        </w:rPr>
        <w:t xml:space="preserve"> and </w:t>
      </w:r>
      <w:r w:rsidR="0030348A">
        <w:rPr>
          <w:rFonts w:ascii="Arial" w:hAnsi="Arial" w:cs="Arial"/>
        </w:rPr>
        <w:t xml:space="preserve">interviews such as the purpose of study used with 1,045 </w:t>
      </w:r>
      <w:r w:rsidR="005C3D0F">
        <w:rPr>
          <w:rFonts w:ascii="Arial" w:hAnsi="Arial" w:cs="Arial"/>
        </w:rPr>
        <w:t>patients</w:t>
      </w:r>
      <w:r w:rsidR="0030348A">
        <w:rPr>
          <w:rFonts w:ascii="Arial" w:hAnsi="Arial" w:cs="Arial"/>
        </w:rPr>
        <w:t xml:space="preserve"> taking part but</w:t>
      </w:r>
      <w:r w:rsidR="005C3D0F">
        <w:rPr>
          <w:rFonts w:ascii="Arial" w:hAnsi="Arial" w:cs="Arial"/>
        </w:rPr>
        <w:t xml:space="preserve"> 551 completed follow up interviews for use of MD (Aviram et al.,2020)</w:t>
      </w:r>
      <w:r w:rsidR="002A10D1">
        <w:rPr>
          <w:rFonts w:ascii="Arial" w:hAnsi="Arial" w:cs="Arial"/>
        </w:rPr>
        <w:t xml:space="preserve"> sec</w:t>
      </w:r>
      <w:r w:rsidR="006C02AB">
        <w:rPr>
          <w:rFonts w:ascii="Arial" w:hAnsi="Arial" w:cs="Arial"/>
        </w:rPr>
        <w:t>ondary data gathered studies to help arrive to some form o</w:t>
      </w:r>
      <w:r w:rsidR="00E12EE0">
        <w:rPr>
          <w:rFonts w:ascii="Arial" w:hAnsi="Arial" w:cs="Arial"/>
        </w:rPr>
        <w:t xml:space="preserve">f conclusion for the studies conducted and research needed. Secondary data was </w:t>
      </w:r>
      <w:r w:rsidR="00B234C7">
        <w:rPr>
          <w:rFonts w:ascii="Arial" w:hAnsi="Arial" w:cs="Arial"/>
        </w:rPr>
        <w:t xml:space="preserve">conducted and </w:t>
      </w:r>
      <w:r w:rsidR="002900CC">
        <w:rPr>
          <w:rFonts w:ascii="Arial" w:hAnsi="Arial" w:cs="Arial"/>
        </w:rPr>
        <w:t>acquired</w:t>
      </w:r>
      <w:r w:rsidR="00B234C7">
        <w:rPr>
          <w:rFonts w:ascii="Arial" w:hAnsi="Arial" w:cs="Arial"/>
        </w:rPr>
        <w:t xml:space="preserve"> from books, journals</w:t>
      </w:r>
      <w:r w:rsidR="00E12A78">
        <w:rPr>
          <w:rFonts w:ascii="Arial" w:hAnsi="Arial" w:cs="Arial"/>
        </w:rPr>
        <w:t xml:space="preserve"> and online data base. Secondary data was also ideal in gathering primary data to find solutions to the research question. </w:t>
      </w:r>
    </w:p>
    <w:p w14:paraId="15DFF746" w14:textId="77777777" w:rsidR="002F1A02" w:rsidRDefault="002F1A02" w:rsidP="0090176D">
      <w:pPr>
        <w:spacing w:line="360" w:lineRule="auto"/>
        <w:rPr>
          <w:rFonts w:ascii="Arial" w:hAnsi="Arial" w:cs="Arial"/>
        </w:rPr>
      </w:pPr>
    </w:p>
    <w:p w14:paraId="35F81209" w14:textId="77777777" w:rsidR="002F1A02" w:rsidRDefault="002F1A02" w:rsidP="0090176D">
      <w:pPr>
        <w:spacing w:line="360" w:lineRule="auto"/>
        <w:rPr>
          <w:rFonts w:ascii="Arial" w:hAnsi="Arial" w:cs="Arial"/>
        </w:rPr>
      </w:pPr>
    </w:p>
    <w:p w14:paraId="6F6A8D6A" w14:textId="77777777" w:rsidR="002900CC" w:rsidRDefault="002900CC" w:rsidP="0090176D">
      <w:pPr>
        <w:spacing w:line="360" w:lineRule="auto"/>
        <w:rPr>
          <w:rFonts w:ascii="Arial" w:hAnsi="Arial" w:cs="Arial"/>
        </w:rPr>
      </w:pPr>
    </w:p>
    <w:p w14:paraId="12B24C5F" w14:textId="77777777" w:rsidR="002900CC" w:rsidRPr="00D523F1" w:rsidRDefault="002900CC" w:rsidP="0090176D">
      <w:pPr>
        <w:spacing w:line="360" w:lineRule="auto"/>
        <w:rPr>
          <w:rFonts w:ascii="Arial" w:hAnsi="Arial" w:cs="Arial"/>
        </w:rPr>
      </w:pPr>
    </w:p>
    <w:p w14:paraId="6D373AC4" w14:textId="77777777" w:rsidR="00100C50" w:rsidRPr="00100C50" w:rsidRDefault="00100C50" w:rsidP="00100C50"/>
    <w:p w14:paraId="0D1D5350" w14:textId="79A13273" w:rsidR="00100C50" w:rsidRPr="00100C50" w:rsidRDefault="001C0825" w:rsidP="00100C50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D902734" wp14:editId="2E9AE402">
                <wp:simplePos x="0" y="0"/>
                <wp:positionH relativeFrom="margin">
                  <wp:posOffset>1874030</wp:posOffset>
                </wp:positionH>
                <wp:positionV relativeFrom="paragraph">
                  <wp:posOffset>11455</wp:posOffset>
                </wp:positionV>
                <wp:extent cx="1676400" cy="685800"/>
                <wp:effectExtent l="0" t="0" r="19050" b="1905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76400" cy="685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D4B92A" w14:textId="77777777" w:rsidR="00FF3C0D" w:rsidRPr="00CF0FBB" w:rsidRDefault="002200C0" w:rsidP="002200C0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CF0FBB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Initial findings</w:t>
                            </w:r>
                          </w:p>
                          <w:p w14:paraId="594EF48A" w14:textId="304A9C81" w:rsidR="002200C0" w:rsidRPr="00CF0FBB" w:rsidRDefault="00FF3C0D" w:rsidP="002200C0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CF0FBB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73,300</w:t>
                            </w:r>
                            <w:r w:rsidR="002200C0" w:rsidRPr="00CF0FBB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7A67C3C5" w14:textId="77777777" w:rsidR="002200C0" w:rsidRPr="002200C0" w:rsidRDefault="002200C0" w:rsidP="002200C0">
                            <w:pPr>
                              <w:jc w:val="center"/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902734" id="Text Box 3" o:spid="_x0000_s1031" type="#_x0000_t202" style="position:absolute;margin-left:147.55pt;margin-top:.9pt;width:132pt;height:54pt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" fillcolor="white [3201]" strokeweight=".5pt">
                <v:textbox>
                  <w:txbxContent>
                    <w:p w14:paraId="4FD4B92A" w14:textId="77777777" w:rsidR="00FF3C0D" w:rsidRPr="00CF0FBB" w:rsidRDefault="002200C0" w:rsidP="002200C0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CF0FBB">
                        <w:rPr>
                          <w:b/>
                          <w:bCs/>
                          <w:sz w:val="28"/>
                          <w:szCs w:val="28"/>
                        </w:rPr>
                        <w:t>Initial findings</w:t>
                      </w:r>
                    </w:p>
                    <w:p w14:paraId="594EF48A" w14:textId="304A9C81" w:rsidR="002200C0" w:rsidRPr="00CF0FBB" w:rsidRDefault="00FF3C0D" w:rsidP="002200C0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CF0FBB">
                        <w:rPr>
                          <w:b/>
                          <w:bCs/>
                          <w:sz w:val="28"/>
                          <w:szCs w:val="28"/>
                        </w:rPr>
                        <w:t>73,300</w:t>
                      </w:r>
                      <w:r w:rsidR="002200C0" w:rsidRPr="00CF0FBB">
                        <w:rPr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</w:p>
                    <w:p w14:paraId="7A67C3C5" w14:textId="77777777" w:rsidR="002200C0" w:rsidRPr="002200C0" w:rsidRDefault="002200C0" w:rsidP="002200C0">
                      <w:pPr>
                        <w:jc w:val="center"/>
                        <w:rPr>
                          <w:b/>
                          <w:bCs/>
                          <w:sz w:val="52"/>
                          <w:szCs w:val="5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B056C22" w14:textId="10A5322C" w:rsidR="00100C50" w:rsidRPr="00100C50" w:rsidRDefault="00100C50" w:rsidP="00100C50"/>
    <w:p w14:paraId="48B64633" w14:textId="43CE6593" w:rsidR="00100C50" w:rsidRPr="00100C50" w:rsidRDefault="00100C50" w:rsidP="00100C50"/>
    <w:p w14:paraId="5FB53C30" w14:textId="453604AC" w:rsidR="00100C50" w:rsidRPr="00100C50" w:rsidRDefault="001C0825" w:rsidP="00100C50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EBFC863" wp14:editId="69CC2D5D">
                <wp:simplePos x="0" y="0"/>
                <wp:positionH relativeFrom="margin">
                  <wp:posOffset>2493050</wp:posOffset>
                </wp:positionH>
                <wp:positionV relativeFrom="paragraph">
                  <wp:posOffset>127850</wp:posOffset>
                </wp:positionV>
                <wp:extent cx="342900" cy="647700"/>
                <wp:effectExtent l="19050" t="0" r="19050" b="38100"/>
                <wp:wrapNone/>
                <wp:docPr id="4" name="Arrow: Down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" cy="6477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6F4FFD3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4" o:spid="_x0000_s1026" type="#_x0000_t67" style="position:absolute;margin-left:196.3pt;margin-top:10.05pt;width:27pt;height:51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" adj="15882" fillcolor="black [3200]" strokecolor="black [1600]" strokeweight="1pt">
                <w10:wrap anchorx="margin"/>
              </v:shape>
            </w:pict>
          </mc:Fallback>
        </mc:AlternateContent>
      </w:r>
    </w:p>
    <w:p w14:paraId="2556C567" w14:textId="01CB91B3" w:rsidR="00100C50" w:rsidRPr="00100C50" w:rsidRDefault="00100C50" w:rsidP="00100C50"/>
    <w:p w14:paraId="7E443B81" w14:textId="5B9CF633" w:rsidR="00100C50" w:rsidRPr="00100C50" w:rsidRDefault="00100C50" w:rsidP="00100C50"/>
    <w:p w14:paraId="4AEC6D94" w14:textId="18B4B402" w:rsidR="00100C50" w:rsidRPr="00100C50" w:rsidRDefault="00100C50" w:rsidP="00100C50"/>
    <w:p w14:paraId="5F8EAE9F" w14:textId="2E96583D" w:rsidR="00100C50" w:rsidRPr="00100C50" w:rsidRDefault="001C0825" w:rsidP="00100C50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4DB1247" wp14:editId="1107109D">
                <wp:simplePos x="0" y="0"/>
                <wp:positionH relativeFrom="margin">
                  <wp:posOffset>1926250</wp:posOffset>
                </wp:positionH>
                <wp:positionV relativeFrom="paragraph">
                  <wp:posOffset>14370</wp:posOffset>
                </wp:positionV>
                <wp:extent cx="1549400" cy="660400"/>
                <wp:effectExtent l="0" t="0" r="12700" b="254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9400" cy="6604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54AA713" w14:textId="7858C0A7" w:rsidR="002200C0" w:rsidRPr="00CF0FBB" w:rsidRDefault="00FD618F" w:rsidP="00FD618F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CF0FBB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Identified</w:t>
                            </w:r>
                          </w:p>
                          <w:p w14:paraId="5D997776" w14:textId="73F063C4" w:rsidR="00194A8E" w:rsidRPr="00CF0FBB" w:rsidRDefault="00194A8E" w:rsidP="00FD618F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CF0FBB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50,</w:t>
                            </w:r>
                            <w:r w:rsidR="00FF3C0D" w:rsidRPr="00CF0FBB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800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DB1247" id="Text Box 6" o:spid="_x0000_s1032" type="#_x0000_t202" style="position:absolute;margin-left:151.65pt;margin-top:1.15pt;width:122pt;height:52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" fillcolor="window" strokeweight=".5pt">
                <v:textbox>
                  <w:txbxContent>
                    <w:p w14:paraId="554AA713" w14:textId="7858C0A7" w:rsidR="002200C0" w:rsidRPr="00CF0FBB" w:rsidRDefault="00FD618F" w:rsidP="00FD618F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CF0FBB">
                        <w:rPr>
                          <w:b/>
                          <w:bCs/>
                          <w:sz w:val="28"/>
                          <w:szCs w:val="28"/>
                        </w:rPr>
                        <w:t>Identified</w:t>
                      </w:r>
                    </w:p>
                    <w:p w14:paraId="5D997776" w14:textId="73F063C4" w:rsidR="00194A8E" w:rsidRPr="00CF0FBB" w:rsidRDefault="00194A8E" w:rsidP="00FD618F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CF0FBB">
                        <w:rPr>
                          <w:b/>
                          <w:bCs/>
                          <w:sz w:val="28"/>
                          <w:szCs w:val="28"/>
                        </w:rPr>
                        <w:t>50,</w:t>
                      </w:r>
                      <w:r w:rsidR="00FF3C0D" w:rsidRPr="00CF0FBB">
                        <w:rPr>
                          <w:b/>
                          <w:bCs/>
                          <w:sz w:val="28"/>
                          <w:szCs w:val="28"/>
                        </w:rPr>
                        <w:t>800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C1C7487" w14:textId="3FC85699" w:rsidR="00100C50" w:rsidRPr="00100C50" w:rsidRDefault="00100C50" w:rsidP="00100C50"/>
    <w:p w14:paraId="7D5A1C76" w14:textId="261D50F8" w:rsidR="00100C50" w:rsidRPr="00100C50" w:rsidRDefault="00100C50" w:rsidP="00100C50"/>
    <w:p w14:paraId="5A9DC7A5" w14:textId="7410108D" w:rsidR="00100C50" w:rsidRPr="00100C50" w:rsidRDefault="00100C50" w:rsidP="00100C50"/>
    <w:p w14:paraId="29522F18" w14:textId="5B21FEB2" w:rsidR="00100C50" w:rsidRDefault="001C0825" w:rsidP="0030222E">
      <w:pPr>
        <w:jc w:val="center"/>
      </w:pPr>
      <w:r>
        <w:rPr>
          <w:noProof/>
        </w:rPr>
        <w:drawing>
          <wp:anchor distT="0" distB="0" distL="114300" distR="114300" simplePos="0" relativeHeight="251672576" behindDoc="0" locked="0" layoutInCell="1" allowOverlap="1" wp14:anchorId="21D1D85F" wp14:editId="32E9FEF8">
            <wp:simplePos x="0" y="0"/>
            <wp:positionH relativeFrom="margin">
              <wp:posOffset>2474935</wp:posOffset>
            </wp:positionH>
            <wp:positionV relativeFrom="paragraph">
              <wp:posOffset>8980</wp:posOffset>
            </wp:positionV>
            <wp:extent cx="421304" cy="629920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304" cy="6299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CB5397E" w14:textId="2BE949FA" w:rsidR="00100C50" w:rsidRPr="00100C50" w:rsidRDefault="00100C50" w:rsidP="00100C50"/>
    <w:p w14:paraId="71AA8F51" w14:textId="21948E40" w:rsidR="00100C50" w:rsidRPr="00100C50" w:rsidRDefault="00100C50" w:rsidP="00100C50"/>
    <w:p w14:paraId="07E50809" w14:textId="225262F3" w:rsidR="00100C50" w:rsidRDefault="001C0825" w:rsidP="0030222E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24BC0ED" wp14:editId="29FF47D5">
                <wp:simplePos x="0" y="0"/>
                <wp:positionH relativeFrom="margin">
                  <wp:posOffset>1898630</wp:posOffset>
                </wp:positionH>
                <wp:positionV relativeFrom="paragraph">
                  <wp:posOffset>135435</wp:posOffset>
                </wp:positionV>
                <wp:extent cx="1638300" cy="647700"/>
                <wp:effectExtent l="0" t="0" r="19050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8300" cy="6477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4E505D" w14:textId="77D16507" w:rsidR="002200C0" w:rsidRPr="00CF0FBB" w:rsidRDefault="00FD618F" w:rsidP="00FD618F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CF0FBB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Selected </w:t>
                            </w:r>
                          </w:p>
                          <w:p w14:paraId="082DDAEE" w14:textId="44904E2A" w:rsidR="00FD618F" w:rsidRPr="00CF0FBB" w:rsidRDefault="00AB7FA0" w:rsidP="00FD618F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2</w:t>
                            </w:r>
                            <w:r w:rsidR="00BB458E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4BC0ED" id="Text Box 8" o:spid="_x0000_s1033" type="#_x0000_t202" style="position:absolute;left:0;text-align:left;margin-left:149.5pt;margin-top:10.65pt;width:129pt;height:51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" fillcolor="window" strokeweight=".5pt">
                <v:textbox>
                  <w:txbxContent>
                    <w:p w14:paraId="664E505D" w14:textId="77D16507" w:rsidR="002200C0" w:rsidRPr="00CF0FBB" w:rsidRDefault="00FD618F" w:rsidP="00FD618F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CF0FBB">
                        <w:rPr>
                          <w:b/>
                          <w:bCs/>
                          <w:sz w:val="28"/>
                          <w:szCs w:val="28"/>
                        </w:rPr>
                        <w:t xml:space="preserve">Selected </w:t>
                      </w:r>
                    </w:p>
                    <w:p w14:paraId="082DDAEE" w14:textId="44904E2A" w:rsidR="00FD618F" w:rsidRPr="00CF0FBB" w:rsidRDefault="00AB7FA0" w:rsidP="00FD618F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>2</w:t>
                      </w:r>
                      <w:r w:rsidR="00BB458E">
                        <w:rPr>
                          <w:b/>
                          <w:bCs/>
                          <w:sz w:val="28"/>
                          <w:szCs w:val="28"/>
                        </w:rP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6683954" w14:textId="4490F1F7" w:rsidR="00100C50" w:rsidRDefault="00100C50" w:rsidP="0030222E">
      <w:pPr>
        <w:jc w:val="center"/>
      </w:pPr>
    </w:p>
    <w:p w14:paraId="7835C482" w14:textId="143DCF9C" w:rsidR="00100C50" w:rsidRDefault="00100C50" w:rsidP="00100C50"/>
    <w:p w14:paraId="37B16141" w14:textId="5134E6FB" w:rsidR="009564C5" w:rsidRDefault="009564C5" w:rsidP="0030222E">
      <w:pPr>
        <w:jc w:val="center"/>
        <w:rPr>
          <w:b/>
          <w:bCs/>
          <w:sz w:val="32"/>
          <w:szCs w:val="32"/>
        </w:rPr>
      </w:pPr>
      <w:r w:rsidRPr="00100C50">
        <w:br w:type="page"/>
      </w:r>
      <w:r w:rsidR="0030222E" w:rsidRPr="0030222E">
        <w:rPr>
          <w:b/>
          <w:bCs/>
          <w:sz w:val="32"/>
          <w:szCs w:val="32"/>
        </w:rPr>
        <w:lastRenderedPageBreak/>
        <w:t>Table of findings</w:t>
      </w:r>
      <w:r w:rsidR="00457AF7">
        <w:rPr>
          <w:b/>
          <w:bCs/>
          <w:sz w:val="32"/>
          <w:szCs w:val="32"/>
        </w:rPr>
        <w:t xml:space="preserve"> </w:t>
      </w:r>
    </w:p>
    <w:tbl>
      <w:tblPr>
        <w:tblStyle w:val="TableGrid"/>
        <w:tblW w:w="10259" w:type="dxa"/>
        <w:tblInd w:w="-625" w:type="dxa"/>
        <w:tblLayout w:type="fixed"/>
        <w:tblLook w:val="04A0" w:firstRow="1" w:lastRow="0" w:firstColumn="1" w:lastColumn="0" w:noHBand="0" w:noVBand="1"/>
      </w:tblPr>
      <w:tblGrid>
        <w:gridCol w:w="1471"/>
        <w:gridCol w:w="2406"/>
        <w:gridCol w:w="1421"/>
        <w:gridCol w:w="3317"/>
        <w:gridCol w:w="1644"/>
      </w:tblGrid>
      <w:tr w:rsidR="009B5933" w14:paraId="047C0E8F" w14:textId="77777777" w:rsidTr="00BD4C1F">
        <w:tc>
          <w:tcPr>
            <w:tcW w:w="1471" w:type="dxa"/>
          </w:tcPr>
          <w:p w14:paraId="06D35BDE" w14:textId="77777777" w:rsidR="00B26C6F" w:rsidRDefault="0030222E" w:rsidP="0030222E">
            <w:pPr>
              <w:jc w:val="center"/>
              <w:rPr>
                <w:b/>
                <w:bCs/>
              </w:rPr>
            </w:pPr>
            <w:r w:rsidRPr="007021A4">
              <w:rPr>
                <w:b/>
                <w:bCs/>
              </w:rPr>
              <w:t>Authors</w:t>
            </w:r>
            <w:r w:rsidR="00B26C6F">
              <w:rPr>
                <w:b/>
                <w:bCs/>
              </w:rPr>
              <w:t xml:space="preserve"> </w:t>
            </w:r>
          </w:p>
          <w:p w14:paraId="3D042B3B" w14:textId="1706FBB3" w:rsidR="0030222E" w:rsidRPr="007021A4" w:rsidRDefault="007021A4" w:rsidP="0030222E">
            <w:pPr>
              <w:jc w:val="center"/>
              <w:rPr>
                <w:b/>
                <w:bCs/>
              </w:rPr>
            </w:pPr>
            <w:r w:rsidRPr="007021A4">
              <w:rPr>
                <w:b/>
                <w:bCs/>
              </w:rPr>
              <w:t>/</w:t>
            </w:r>
            <w:r w:rsidR="00B26C6F" w:rsidRPr="007021A4">
              <w:rPr>
                <w:b/>
                <w:bCs/>
              </w:rPr>
              <w:t>Date</w:t>
            </w:r>
          </w:p>
        </w:tc>
        <w:tc>
          <w:tcPr>
            <w:tcW w:w="2406" w:type="dxa"/>
          </w:tcPr>
          <w:p w14:paraId="63FB5A29" w14:textId="16696448" w:rsidR="0030222E" w:rsidRPr="007021A4" w:rsidRDefault="007021A4" w:rsidP="0030222E">
            <w:pPr>
              <w:jc w:val="center"/>
              <w:rPr>
                <w:b/>
                <w:bCs/>
              </w:rPr>
            </w:pPr>
            <w:r w:rsidRPr="007021A4">
              <w:rPr>
                <w:b/>
                <w:bCs/>
              </w:rPr>
              <w:t>Aim of paper</w:t>
            </w:r>
          </w:p>
        </w:tc>
        <w:tc>
          <w:tcPr>
            <w:tcW w:w="1421" w:type="dxa"/>
          </w:tcPr>
          <w:p w14:paraId="3CBECE08" w14:textId="0512B5B2" w:rsidR="0030222E" w:rsidRPr="007021A4" w:rsidRDefault="007021A4" w:rsidP="0030222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Type of study/information</w:t>
            </w:r>
          </w:p>
        </w:tc>
        <w:tc>
          <w:tcPr>
            <w:tcW w:w="3317" w:type="dxa"/>
          </w:tcPr>
          <w:p w14:paraId="7EF2DB66" w14:textId="434087D9" w:rsidR="0030222E" w:rsidRPr="007021A4" w:rsidRDefault="007021A4" w:rsidP="0030222E">
            <w:pPr>
              <w:jc w:val="center"/>
              <w:rPr>
                <w:b/>
                <w:bCs/>
              </w:rPr>
            </w:pPr>
            <w:r w:rsidRPr="007021A4">
              <w:rPr>
                <w:b/>
                <w:bCs/>
              </w:rPr>
              <w:t>Key findings and conclusion</w:t>
            </w:r>
          </w:p>
        </w:tc>
        <w:tc>
          <w:tcPr>
            <w:tcW w:w="1644" w:type="dxa"/>
          </w:tcPr>
          <w:p w14:paraId="45D7D7BC" w14:textId="694CD16D" w:rsidR="0030222E" w:rsidRPr="007021A4" w:rsidRDefault="007021A4" w:rsidP="0030222E">
            <w:pPr>
              <w:jc w:val="center"/>
              <w:rPr>
                <w:b/>
                <w:bCs/>
              </w:rPr>
            </w:pPr>
            <w:r w:rsidRPr="007021A4">
              <w:rPr>
                <w:b/>
                <w:bCs/>
              </w:rPr>
              <w:t>Strengths, weaknesses, links to other sources</w:t>
            </w:r>
          </w:p>
        </w:tc>
      </w:tr>
      <w:tr w:rsidR="009B5933" w14:paraId="55F38E5B" w14:textId="77777777" w:rsidTr="00BD4C1F">
        <w:tc>
          <w:tcPr>
            <w:tcW w:w="1471" w:type="dxa"/>
          </w:tcPr>
          <w:p w14:paraId="12FBF10B" w14:textId="77777777" w:rsidR="0030222E" w:rsidRPr="00C91A7A" w:rsidRDefault="00056442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91A7A">
              <w:rPr>
                <w:rFonts w:ascii="Arial" w:hAnsi="Arial" w:cs="Arial"/>
                <w:sz w:val="20"/>
                <w:szCs w:val="20"/>
              </w:rPr>
              <w:t>Joshua Aviram</w:t>
            </w:r>
          </w:p>
          <w:p w14:paraId="26472D76" w14:textId="1AEED2A7" w:rsidR="001A3BD4" w:rsidRPr="00C91A7A" w:rsidRDefault="001A3BD4" w:rsidP="0030222E">
            <w:pPr>
              <w:jc w:val="center"/>
              <w:rPr>
                <w:rFonts w:ascii="Arial" w:hAnsi="Arial" w:cs="Arial"/>
              </w:rPr>
            </w:pPr>
            <w:r w:rsidRPr="00C91A7A">
              <w:rPr>
                <w:rFonts w:ascii="Arial" w:hAnsi="Arial" w:cs="Arial"/>
                <w:color w:val="1C1D1E"/>
                <w:sz w:val="20"/>
                <w:szCs w:val="20"/>
                <w:shd w:val="clear" w:color="auto" w:fill="FFFFFF"/>
              </w:rPr>
              <w:t>16 October 2020</w:t>
            </w:r>
          </w:p>
        </w:tc>
        <w:tc>
          <w:tcPr>
            <w:tcW w:w="2406" w:type="dxa"/>
          </w:tcPr>
          <w:p w14:paraId="13A7D379" w14:textId="19E8E2A0" w:rsidR="0030222E" w:rsidRPr="00C91A7A" w:rsidRDefault="0049277D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91A7A">
              <w:rPr>
                <w:rFonts w:ascii="Arial" w:hAnsi="Arial" w:cs="Arial"/>
                <w:sz w:val="20"/>
                <w:szCs w:val="20"/>
              </w:rPr>
              <w:t xml:space="preserve">Determine </w:t>
            </w:r>
            <w:r w:rsidR="006E2A2C" w:rsidRPr="00C91A7A">
              <w:rPr>
                <w:rFonts w:ascii="Arial" w:hAnsi="Arial" w:cs="Arial"/>
                <w:sz w:val="20"/>
                <w:szCs w:val="20"/>
              </w:rPr>
              <w:t xml:space="preserve">whether MC can reduce chronic pain of various causes and identify predictors for MC treatment </w:t>
            </w:r>
            <w:r w:rsidR="00ED1CEE" w:rsidRPr="00C91A7A">
              <w:rPr>
                <w:rFonts w:ascii="Arial" w:hAnsi="Arial" w:cs="Arial"/>
                <w:sz w:val="20"/>
                <w:szCs w:val="20"/>
              </w:rPr>
              <w:t>success</w:t>
            </w:r>
          </w:p>
        </w:tc>
        <w:tc>
          <w:tcPr>
            <w:tcW w:w="1421" w:type="dxa"/>
          </w:tcPr>
          <w:p w14:paraId="2353006B" w14:textId="60C194B5" w:rsidR="0030222E" w:rsidRPr="00C91A7A" w:rsidRDefault="003B47FD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91A7A">
              <w:rPr>
                <w:rFonts w:ascii="Arial" w:hAnsi="Arial" w:cs="Arial"/>
                <w:sz w:val="20"/>
                <w:szCs w:val="20"/>
              </w:rPr>
              <w:t>licensed to us MC</w:t>
            </w:r>
            <w:r w:rsidR="00385C42" w:rsidRPr="00C91A7A">
              <w:rPr>
                <w:rFonts w:ascii="Arial" w:hAnsi="Arial" w:cs="Arial"/>
                <w:sz w:val="20"/>
                <w:szCs w:val="20"/>
              </w:rPr>
              <w:t xml:space="preserve">, </w:t>
            </w:r>
            <w:r w:rsidR="00752068" w:rsidRPr="00C91A7A">
              <w:rPr>
                <w:rFonts w:ascii="Arial" w:hAnsi="Arial" w:cs="Arial"/>
                <w:sz w:val="20"/>
                <w:szCs w:val="20"/>
              </w:rPr>
              <w:t>General linear model applied</w:t>
            </w:r>
            <w:r w:rsidR="00ED1CEE" w:rsidRPr="00C91A7A">
              <w:rPr>
                <w:rFonts w:ascii="Arial" w:hAnsi="Arial" w:cs="Arial"/>
                <w:sz w:val="20"/>
                <w:szCs w:val="20"/>
              </w:rPr>
              <w:t xml:space="preserve"> baseline questionnaires </w:t>
            </w:r>
            <w:r w:rsidR="006E1967" w:rsidRPr="00C91A7A">
              <w:rPr>
                <w:rFonts w:ascii="Arial" w:hAnsi="Arial" w:cs="Arial"/>
                <w:sz w:val="20"/>
                <w:szCs w:val="20"/>
              </w:rPr>
              <w:t>and follow ups</w:t>
            </w:r>
          </w:p>
          <w:p w14:paraId="28688700" w14:textId="6E5F3DC4" w:rsidR="006D182E" w:rsidRPr="00C91A7A" w:rsidRDefault="005626DA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91A7A">
              <w:rPr>
                <w:rFonts w:ascii="Arial" w:hAnsi="Arial" w:cs="Arial"/>
                <w:sz w:val="20"/>
                <w:szCs w:val="20"/>
              </w:rPr>
              <w:t>Quantitative secondary data</w:t>
            </w:r>
          </w:p>
        </w:tc>
        <w:tc>
          <w:tcPr>
            <w:tcW w:w="3317" w:type="dxa"/>
          </w:tcPr>
          <w:p w14:paraId="4D0FCDC3" w14:textId="54C93B79" w:rsidR="0030222E" w:rsidRPr="00C91A7A" w:rsidRDefault="00DD2DFE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91A7A">
              <w:rPr>
                <w:rFonts w:ascii="Arial" w:hAnsi="Arial" w:cs="Arial"/>
                <w:sz w:val="20"/>
                <w:szCs w:val="20"/>
              </w:rPr>
              <w:t>1,045 patients took part</w:t>
            </w:r>
            <w:r w:rsidR="00276414" w:rsidRPr="00C91A7A">
              <w:rPr>
                <w:rFonts w:ascii="Arial" w:hAnsi="Arial" w:cs="Arial"/>
                <w:sz w:val="20"/>
                <w:szCs w:val="20"/>
              </w:rPr>
              <w:t xml:space="preserve"> 551 completed the follow up, pain intensity declined at 1 year from baseline by 20% common effects but not serious </w:t>
            </w:r>
            <w:r w:rsidR="00B26C6F" w:rsidRPr="00C91A7A">
              <w:rPr>
                <w:rFonts w:ascii="Arial" w:hAnsi="Arial" w:cs="Arial"/>
                <w:sz w:val="20"/>
                <w:szCs w:val="20"/>
              </w:rPr>
              <w:t xml:space="preserve">BMI normal, lower depression score </w:t>
            </w:r>
          </w:p>
        </w:tc>
        <w:tc>
          <w:tcPr>
            <w:tcW w:w="1644" w:type="dxa"/>
          </w:tcPr>
          <w:p w14:paraId="7255859B" w14:textId="03984945" w:rsidR="0030222E" w:rsidRPr="00C91A7A" w:rsidRDefault="005E52A1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91A7A">
              <w:rPr>
                <w:rFonts w:ascii="Arial" w:hAnsi="Arial" w:cs="Arial"/>
                <w:sz w:val="20"/>
                <w:szCs w:val="20"/>
              </w:rPr>
              <w:t xml:space="preserve">Presence of neuropathic pain predicted </w:t>
            </w:r>
            <w:r w:rsidR="00246E7E" w:rsidRPr="00C91A7A">
              <w:rPr>
                <w:rFonts w:ascii="Arial" w:hAnsi="Arial" w:cs="Arial"/>
                <w:sz w:val="20"/>
                <w:szCs w:val="20"/>
              </w:rPr>
              <w:t>the opposite</w:t>
            </w:r>
            <w:r w:rsidR="00AB3601" w:rsidRPr="00C91A7A">
              <w:rPr>
                <w:rFonts w:ascii="Arial" w:hAnsi="Arial" w:cs="Arial"/>
                <w:sz w:val="20"/>
                <w:szCs w:val="20"/>
              </w:rPr>
              <w:t>, lost to</w:t>
            </w:r>
            <w:r w:rsidR="00620F5F" w:rsidRPr="00C91A7A">
              <w:rPr>
                <w:rFonts w:ascii="Arial" w:hAnsi="Arial" w:cs="Arial"/>
                <w:sz w:val="20"/>
                <w:szCs w:val="20"/>
              </w:rPr>
              <w:t xml:space="preserve"> follow up increased and regulatory </w:t>
            </w:r>
            <w:r w:rsidR="008D2E77" w:rsidRPr="00C91A7A">
              <w:rPr>
                <w:rFonts w:ascii="Arial" w:hAnsi="Arial" w:cs="Arial"/>
                <w:sz w:val="20"/>
                <w:szCs w:val="20"/>
              </w:rPr>
              <w:t>patients’</w:t>
            </w:r>
            <w:r w:rsidR="00620F5F" w:rsidRPr="00C91A7A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8D2E77" w:rsidRPr="00C91A7A">
              <w:rPr>
                <w:rFonts w:ascii="Arial" w:hAnsi="Arial" w:cs="Arial"/>
                <w:sz w:val="20"/>
                <w:szCs w:val="20"/>
              </w:rPr>
              <w:t>failure</w:t>
            </w:r>
            <w:r w:rsidR="00620F5F" w:rsidRPr="00C91A7A">
              <w:rPr>
                <w:rFonts w:ascii="Arial" w:hAnsi="Arial" w:cs="Arial"/>
                <w:sz w:val="20"/>
                <w:szCs w:val="20"/>
              </w:rPr>
              <w:t xml:space="preserve"> of </w:t>
            </w:r>
            <w:r w:rsidR="008D2E77" w:rsidRPr="00C91A7A">
              <w:rPr>
                <w:rFonts w:ascii="Arial" w:hAnsi="Arial" w:cs="Arial"/>
                <w:sz w:val="20"/>
                <w:szCs w:val="20"/>
              </w:rPr>
              <w:t xml:space="preserve">licensed renewal </w:t>
            </w:r>
            <w:r w:rsidR="006630AF" w:rsidRPr="00C91A7A">
              <w:rPr>
                <w:rFonts w:ascii="Arial" w:hAnsi="Arial" w:cs="Arial"/>
                <w:sz w:val="20"/>
                <w:szCs w:val="20"/>
              </w:rPr>
              <w:t>and missing data</w:t>
            </w:r>
          </w:p>
        </w:tc>
      </w:tr>
      <w:tr w:rsidR="009B5933" w14:paraId="5E7FE0D0" w14:textId="77777777" w:rsidTr="00BD4C1F">
        <w:tc>
          <w:tcPr>
            <w:tcW w:w="1471" w:type="dxa"/>
          </w:tcPr>
          <w:p w14:paraId="06726B0F" w14:textId="77777777" w:rsidR="0030222E" w:rsidRPr="00C91A7A" w:rsidRDefault="00F97C85" w:rsidP="0030222E">
            <w:pPr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</w:pPr>
            <w:r>
              <w:rPr>
                <w:b/>
                <w:bCs/>
                <w:sz w:val="32"/>
                <w:szCs w:val="32"/>
              </w:rPr>
              <w:t xml:space="preserve"> </w:t>
            </w:r>
            <w:hyperlink r:id="rId8" w:history="1">
              <w:r w:rsidR="009E1712" w:rsidRPr="00C91A7A">
                <w:rPr>
                  <w:rStyle w:val="Hyperlink"/>
                  <w:rFonts w:ascii="Arial" w:hAnsi="Arial" w:cs="Arial"/>
                  <w:color w:val="000000" w:themeColor="text1"/>
                  <w:sz w:val="20"/>
                  <w:szCs w:val="20"/>
                  <w:u w:val="none"/>
                  <w:shd w:val="clear" w:color="auto" w:fill="FFFFFF"/>
                </w:rPr>
                <w:t>Brian J Piper</w:t>
              </w:r>
            </w:hyperlink>
            <w:r w:rsidR="009E1712" w:rsidRPr="00C91A7A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,</w:t>
            </w:r>
          </w:p>
          <w:p w14:paraId="7BA92D6B" w14:textId="0ED4233C" w:rsidR="009E1712" w:rsidRPr="009E1712" w:rsidRDefault="00C91A7A" w:rsidP="0030222E">
            <w:pPr>
              <w:jc w:val="center"/>
              <w:rPr>
                <w:b/>
                <w:bCs/>
                <w:sz w:val="32"/>
                <w:szCs w:val="32"/>
              </w:rPr>
            </w:pPr>
            <w:r w:rsidRPr="00C91A7A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July 2017</w:t>
            </w:r>
          </w:p>
        </w:tc>
        <w:tc>
          <w:tcPr>
            <w:tcW w:w="2406" w:type="dxa"/>
          </w:tcPr>
          <w:p w14:paraId="24406572" w14:textId="46430BD6" w:rsidR="0030222E" w:rsidRPr="006E1C70" w:rsidRDefault="00181544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6E1C70">
              <w:rPr>
                <w:rFonts w:ascii="Arial" w:hAnsi="Arial" w:cs="Arial"/>
                <w:sz w:val="20"/>
                <w:szCs w:val="20"/>
              </w:rPr>
              <w:t xml:space="preserve">Expand upon the foundations </w:t>
            </w:r>
            <w:r w:rsidR="0015722D" w:rsidRPr="006E1C70">
              <w:rPr>
                <w:rFonts w:ascii="Arial" w:hAnsi="Arial" w:cs="Arial"/>
                <w:sz w:val="20"/>
                <w:szCs w:val="20"/>
              </w:rPr>
              <w:t>Examine the strengths and</w:t>
            </w:r>
            <w:r w:rsidRPr="006E1C70">
              <w:rPr>
                <w:rFonts w:ascii="Arial" w:hAnsi="Arial" w:cs="Arial"/>
                <w:sz w:val="20"/>
                <w:szCs w:val="20"/>
              </w:rPr>
              <w:t xml:space="preserve"> limitations of MC</w:t>
            </w:r>
          </w:p>
        </w:tc>
        <w:tc>
          <w:tcPr>
            <w:tcW w:w="1421" w:type="dxa"/>
          </w:tcPr>
          <w:p w14:paraId="27F7A95F" w14:textId="0230A8C1" w:rsidR="0030222E" w:rsidRPr="006E1C70" w:rsidRDefault="00F81091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6E1C70">
              <w:rPr>
                <w:rFonts w:ascii="Arial" w:hAnsi="Arial" w:cs="Arial"/>
                <w:sz w:val="20"/>
                <w:szCs w:val="20"/>
              </w:rPr>
              <w:t>Quant</w:t>
            </w:r>
            <w:r w:rsidR="009525CB" w:rsidRPr="006E1C70">
              <w:rPr>
                <w:rFonts w:ascii="Arial" w:hAnsi="Arial" w:cs="Arial"/>
                <w:sz w:val="20"/>
                <w:szCs w:val="20"/>
              </w:rPr>
              <w:t xml:space="preserve">itative and </w:t>
            </w:r>
            <w:r w:rsidR="009C12EE" w:rsidRPr="006E1C70">
              <w:rPr>
                <w:rFonts w:ascii="Arial" w:hAnsi="Arial" w:cs="Arial"/>
                <w:sz w:val="20"/>
                <w:szCs w:val="20"/>
              </w:rPr>
              <w:t xml:space="preserve">qualitative </w:t>
            </w:r>
            <w:r w:rsidR="009C12EE">
              <w:rPr>
                <w:rFonts w:ascii="Arial" w:hAnsi="Arial" w:cs="Arial"/>
                <w:sz w:val="20"/>
                <w:szCs w:val="20"/>
              </w:rPr>
              <w:t>items</w:t>
            </w:r>
            <w:r w:rsidR="00544717" w:rsidRPr="006E1C70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55809EC1" w14:textId="76A84EFF" w:rsidR="00544717" w:rsidRPr="006E1C70" w:rsidRDefault="00544717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6E1C70">
              <w:rPr>
                <w:rFonts w:ascii="Arial" w:hAnsi="Arial" w:cs="Arial"/>
                <w:sz w:val="20"/>
                <w:szCs w:val="20"/>
              </w:rPr>
              <w:t>Primary and secondary data</w:t>
            </w:r>
            <w:r w:rsidR="005931C8" w:rsidRPr="006E1C70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3317" w:type="dxa"/>
          </w:tcPr>
          <w:p w14:paraId="425731DF" w14:textId="7E183CB2" w:rsidR="0030222E" w:rsidRPr="006E1C70" w:rsidRDefault="002D07F0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6E1C70">
              <w:rPr>
                <w:rFonts w:ascii="Arial" w:hAnsi="Arial" w:cs="Arial"/>
                <w:sz w:val="20"/>
                <w:szCs w:val="20"/>
              </w:rPr>
              <w:t xml:space="preserve">Conducted </w:t>
            </w:r>
            <w:r w:rsidR="004308E5" w:rsidRPr="006E1C70">
              <w:rPr>
                <w:rFonts w:ascii="Arial" w:hAnsi="Arial" w:cs="Arial"/>
                <w:sz w:val="20"/>
                <w:szCs w:val="20"/>
              </w:rPr>
              <w:t>those results</w:t>
            </w:r>
            <w:r w:rsidRPr="006E1C70">
              <w:rPr>
                <w:rFonts w:ascii="Arial" w:hAnsi="Arial" w:cs="Arial"/>
                <w:sz w:val="20"/>
                <w:szCs w:val="20"/>
              </w:rPr>
              <w:t xml:space="preserve"> were more health related benefits</w:t>
            </w:r>
            <w:r w:rsidR="000A48F8" w:rsidRPr="006E1C7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4308E5" w:rsidRPr="006E1C70">
              <w:rPr>
                <w:rFonts w:ascii="Arial" w:hAnsi="Arial" w:cs="Arial"/>
                <w:sz w:val="20"/>
                <w:szCs w:val="20"/>
              </w:rPr>
              <w:t>for pain relief use</w:t>
            </w:r>
          </w:p>
        </w:tc>
        <w:tc>
          <w:tcPr>
            <w:tcW w:w="1644" w:type="dxa"/>
          </w:tcPr>
          <w:p w14:paraId="589A0DD2" w14:textId="198F4EB4" w:rsidR="0030222E" w:rsidRPr="006E1C70" w:rsidRDefault="009F2E01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6E1C70">
              <w:rPr>
                <w:rFonts w:ascii="Arial" w:hAnsi="Arial" w:cs="Arial"/>
                <w:sz w:val="20"/>
                <w:szCs w:val="20"/>
              </w:rPr>
              <w:t xml:space="preserve">Limitations to study </w:t>
            </w:r>
            <w:r w:rsidR="002A3B92" w:rsidRPr="006E1C70">
              <w:rPr>
                <w:rFonts w:ascii="Arial" w:hAnsi="Arial" w:cs="Arial"/>
                <w:sz w:val="20"/>
                <w:szCs w:val="20"/>
              </w:rPr>
              <w:t xml:space="preserve">and research </w:t>
            </w:r>
            <w:r w:rsidR="008E3452" w:rsidRPr="006E1C70">
              <w:rPr>
                <w:rFonts w:ascii="Arial" w:hAnsi="Arial" w:cs="Arial"/>
                <w:sz w:val="20"/>
                <w:szCs w:val="20"/>
              </w:rPr>
              <w:t xml:space="preserve">although larger than other surveys </w:t>
            </w:r>
          </w:p>
          <w:p w14:paraId="26211719" w14:textId="7FE03D3B" w:rsidR="002A3B92" w:rsidRPr="006E1C70" w:rsidRDefault="002A3B92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9B5933" w:rsidRPr="003B6C5A" w14:paraId="1310930E" w14:textId="77777777" w:rsidTr="00BD4C1F">
        <w:tc>
          <w:tcPr>
            <w:tcW w:w="1471" w:type="dxa"/>
          </w:tcPr>
          <w:p w14:paraId="4E2D524C" w14:textId="77777777" w:rsidR="00C87A7A" w:rsidRPr="003B6C5A" w:rsidRDefault="00A654A2" w:rsidP="00E44054">
            <w:pPr>
              <w:jc w:val="center"/>
              <w:rPr>
                <w:rStyle w:val="accordion-tabbedtab-mobile"/>
              </w:rPr>
            </w:pPr>
            <w:hyperlink r:id="rId9" w:history="1">
              <w:r w:rsidR="002E7DD3" w:rsidRPr="003B6C5A">
                <w:rPr>
                  <w:rStyle w:val="Hyperlink"/>
                  <w:rFonts w:ascii="Arial" w:hAnsi="Arial" w:cs="Arial"/>
                  <w:color w:val="auto"/>
                  <w:sz w:val="20"/>
                  <w:szCs w:val="20"/>
                  <w:u w:val="none"/>
                  <w:bdr w:val="none" w:sz="0" w:space="0" w:color="auto" w:frame="1"/>
                </w:rPr>
                <w:t>E. Alfonso Romero-Sandoval</w:t>
              </w:r>
            </w:hyperlink>
            <w:r w:rsidR="002E7DD3" w:rsidRPr="003B6C5A">
              <w:rPr>
                <w:rStyle w:val="comma-separator"/>
                <w:rFonts w:ascii="Arial" w:hAnsi="Arial" w:cs="Arial"/>
                <w:sz w:val="20"/>
                <w:szCs w:val="20"/>
                <w:bdr w:val="none" w:sz="0" w:space="0" w:color="auto" w:frame="1"/>
                <w:shd w:val="clear" w:color="auto" w:fill="FFFFFF"/>
              </w:rPr>
              <w:t>,</w:t>
            </w:r>
          </w:p>
          <w:p w14:paraId="6AE07762" w14:textId="7D62B100" w:rsidR="000971E3" w:rsidRPr="003B6C5A" w:rsidRDefault="000971E3" w:rsidP="00E440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B6C5A">
              <w:rPr>
                <w:rFonts w:ascii="Arial" w:hAnsi="Arial" w:cs="Arial"/>
                <w:sz w:val="20"/>
                <w:szCs w:val="20"/>
              </w:rPr>
              <w:t>10</w:t>
            </w:r>
            <w:r w:rsidR="00045DAB" w:rsidRPr="003B6C5A">
              <w:rPr>
                <w:rFonts w:ascii="Arial" w:hAnsi="Arial" w:cs="Arial"/>
                <w:sz w:val="20"/>
                <w:szCs w:val="20"/>
              </w:rPr>
              <w:t xml:space="preserve"> April </w:t>
            </w:r>
            <w:r w:rsidRPr="003B6C5A">
              <w:rPr>
                <w:rFonts w:ascii="Arial" w:hAnsi="Arial" w:cs="Arial"/>
                <w:sz w:val="20"/>
                <w:szCs w:val="20"/>
              </w:rPr>
              <w:t>201</w:t>
            </w:r>
            <w:r w:rsidR="00045DAB" w:rsidRPr="003B6C5A"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2406" w:type="dxa"/>
          </w:tcPr>
          <w:p w14:paraId="4050D30D" w14:textId="095DE4CA" w:rsidR="0030222E" w:rsidRPr="003B6C5A" w:rsidRDefault="001239C8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B6C5A">
              <w:rPr>
                <w:rFonts w:ascii="Arial" w:hAnsi="Arial" w:cs="Arial"/>
                <w:sz w:val="20"/>
                <w:szCs w:val="20"/>
              </w:rPr>
              <w:t xml:space="preserve">Show </w:t>
            </w:r>
            <w:r w:rsidR="00B7721F" w:rsidRPr="003B6C5A">
              <w:rPr>
                <w:rFonts w:ascii="Arial" w:hAnsi="Arial" w:cs="Arial"/>
                <w:sz w:val="20"/>
                <w:szCs w:val="20"/>
              </w:rPr>
              <w:t>evidence that MC to be effective in chronic pain</w:t>
            </w:r>
          </w:p>
        </w:tc>
        <w:tc>
          <w:tcPr>
            <w:tcW w:w="1421" w:type="dxa"/>
          </w:tcPr>
          <w:p w14:paraId="77BD7BA7" w14:textId="6B425C47" w:rsidR="0030222E" w:rsidRPr="003B6C5A" w:rsidRDefault="00253C2A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B6C5A">
              <w:rPr>
                <w:rFonts w:ascii="Arial" w:hAnsi="Arial" w:cs="Arial"/>
                <w:sz w:val="20"/>
                <w:szCs w:val="20"/>
              </w:rPr>
              <w:t>Q</w:t>
            </w:r>
            <w:r w:rsidR="00117807" w:rsidRPr="003B6C5A">
              <w:rPr>
                <w:rFonts w:ascii="Arial" w:hAnsi="Arial" w:cs="Arial"/>
                <w:sz w:val="20"/>
                <w:szCs w:val="20"/>
              </w:rPr>
              <w:t>ual</w:t>
            </w:r>
            <w:r w:rsidRPr="003B6C5A">
              <w:rPr>
                <w:rFonts w:ascii="Arial" w:hAnsi="Arial" w:cs="Arial"/>
                <w:sz w:val="20"/>
                <w:szCs w:val="20"/>
              </w:rPr>
              <w:t xml:space="preserve">itative primary data </w:t>
            </w:r>
          </w:p>
        </w:tc>
        <w:tc>
          <w:tcPr>
            <w:tcW w:w="3317" w:type="dxa"/>
          </w:tcPr>
          <w:p w14:paraId="3B3D9F05" w14:textId="38FB4C9C" w:rsidR="0030222E" w:rsidRPr="003B6C5A" w:rsidRDefault="00566A9B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B6C5A">
              <w:rPr>
                <w:rFonts w:ascii="Arial" w:hAnsi="Arial" w:cs="Arial"/>
                <w:sz w:val="20"/>
                <w:szCs w:val="20"/>
              </w:rPr>
              <w:t xml:space="preserve">Difference between medical and recreational cannabis for pain relief </w:t>
            </w:r>
            <w:r w:rsidR="00F75E70" w:rsidRPr="003B6C5A">
              <w:rPr>
                <w:rFonts w:ascii="Arial" w:hAnsi="Arial" w:cs="Arial"/>
                <w:sz w:val="20"/>
                <w:szCs w:val="20"/>
              </w:rPr>
              <w:t>impact of modern medicine for pain management</w:t>
            </w:r>
          </w:p>
        </w:tc>
        <w:tc>
          <w:tcPr>
            <w:tcW w:w="1644" w:type="dxa"/>
          </w:tcPr>
          <w:p w14:paraId="460A4547" w14:textId="00193E88" w:rsidR="0030222E" w:rsidRPr="003B6C5A" w:rsidRDefault="004A443A" w:rsidP="0030222E">
            <w:pPr>
              <w:jc w:val="center"/>
              <w:rPr>
                <w:sz w:val="32"/>
                <w:szCs w:val="32"/>
              </w:rPr>
            </w:pPr>
            <w:r w:rsidRPr="003B6C5A">
              <w:rPr>
                <w:rFonts w:ascii="Arial" w:hAnsi="Arial" w:cs="Arial"/>
                <w:sz w:val="20"/>
                <w:szCs w:val="20"/>
              </w:rPr>
              <w:t>Scientific evidence to address controversial real question on MC</w:t>
            </w:r>
            <w:r w:rsidR="00210BB6" w:rsidRPr="003B6C5A">
              <w:rPr>
                <w:rFonts w:ascii="Arial" w:hAnsi="Arial" w:cs="Arial"/>
                <w:sz w:val="20"/>
                <w:szCs w:val="20"/>
              </w:rPr>
              <w:t xml:space="preserve">. Systematic review, </w:t>
            </w:r>
            <w:r w:rsidR="003462E7" w:rsidRPr="003B6C5A">
              <w:rPr>
                <w:rFonts w:ascii="Arial" w:hAnsi="Arial" w:cs="Arial"/>
                <w:sz w:val="20"/>
                <w:szCs w:val="20"/>
              </w:rPr>
              <w:t>meta-analyses</w:t>
            </w:r>
          </w:p>
        </w:tc>
      </w:tr>
      <w:tr w:rsidR="009B5933" w14:paraId="0C46DF2F" w14:textId="77777777" w:rsidTr="00BD4C1F">
        <w:tc>
          <w:tcPr>
            <w:tcW w:w="1471" w:type="dxa"/>
          </w:tcPr>
          <w:p w14:paraId="36BD5736" w14:textId="77777777" w:rsidR="0030222E" w:rsidRPr="0091080E" w:rsidRDefault="00D22A01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1080E">
              <w:rPr>
                <w:rFonts w:ascii="Arial" w:hAnsi="Arial" w:cs="Arial"/>
                <w:sz w:val="20"/>
                <w:szCs w:val="20"/>
              </w:rPr>
              <w:t>Jacob M. Vigil</w:t>
            </w:r>
          </w:p>
          <w:p w14:paraId="7DE646E4" w14:textId="68C99C38" w:rsidR="00D22A01" w:rsidRPr="0091080E" w:rsidRDefault="00D22A01" w:rsidP="0030222E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1080E">
              <w:rPr>
                <w:rFonts w:ascii="Arial" w:hAnsi="Arial" w:cs="Arial"/>
                <w:sz w:val="20"/>
                <w:szCs w:val="20"/>
              </w:rPr>
              <w:t xml:space="preserve">17 </w:t>
            </w:r>
            <w:r w:rsidR="00072A75" w:rsidRPr="0091080E">
              <w:rPr>
                <w:rFonts w:ascii="Arial" w:hAnsi="Arial" w:cs="Arial"/>
                <w:sz w:val="20"/>
                <w:szCs w:val="20"/>
              </w:rPr>
              <w:t>November</w:t>
            </w:r>
            <w:r w:rsidRPr="0091080E">
              <w:rPr>
                <w:rFonts w:ascii="Arial" w:hAnsi="Arial" w:cs="Arial"/>
                <w:sz w:val="20"/>
                <w:szCs w:val="20"/>
              </w:rPr>
              <w:t xml:space="preserve"> 2017</w:t>
            </w:r>
          </w:p>
        </w:tc>
        <w:tc>
          <w:tcPr>
            <w:tcW w:w="2406" w:type="dxa"/>
          </w:tcPr>
          <w:p w14:paraId="063A8B9F" w14:textId="42ECF8B5" w:rsidR="0030222E" w:rsidRPr="0091080E" w:rsidRDefault="0084116C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1080E">
              <w:rPr>
                <w:rFonts w:ascii="Arial" w:hAnsi="Arial" w:cs="Arial"/>
                <w:sz w:val="20"/>
                <w:szCs w:val="20"/>
              </w:rPr>
              <w:t xml:space="preserve">Medical cannabis program (MCP) </w:t>
            </w:r>
            <w:r w:rsidR="00FD4153" w:rsidRPr="0091080E">
              <w:rPr>
                <w:rFonts w:ascii="Arial" w:hAnsi="Arial" w:cs="Arial"/>
                <w:sz w:val="20"/>
                <w:szCs w:val="20"/>
              </w:rPr>
              <w:t xml:space="preserve">and opioid prescription usage using a preliminary </w:t>
            </w:r>
            <w:r w:rsidR="0008516F" w:rsidRPr="0091080E">
              <w:rPr>
                <w:rFonts w:ascii="Arial" w:hAnsi="Arial" w:cs="Arial"/>
                <w:sz w:val="20"/>
                <w:szCs w:val="20"/>
              </w:rPr>
              <w:t xml:space="preserve">historical cohort study </w:t>
            </w:r>
          </w:p>
        </w:tc>
        <w:tc>
          <w:tcPr>
            <w:tcW w:w="1421" w:type="dxa"/>
          </w:tcPr>
          <w:p w14:paraId="0F0B10BB" w14:textId="7BC8A464" w:rsidR="0030222E" w:rsidRPr="0091080E" w:rsidRDefault="009C12EE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1080E">
              <w:rPr>
                <w:rFonts w:ascii="Arial" w:hAnsi="Arial" w:cs="Arial"/>
                <w:sz w:val="20"/>
                <w:szCs w:val="20"/>
              </w:rPr>
              <w:t>Q</w:t>
            </w:r>
            <w:r w:rsidR="00D3677F" w:rsidRPr="0091080E">
              <w:rPr>
                <w:rFonts w:ascii="Arial" w:hAnsi="Arial" w:cs="Arial"/>
                <w:sz w:val="20"/>
                <w:szCs w:val="20"/>
              </w:rPr>
              <w:t>u</w:t>
            </w:r>
            <w:r w:rsidRPr="0091080E">
              <w:rPr>
                <w:rFonts w:ascii="Arial" w:hAnsi="Arial" w:cs="Arial"/>
                <w:sz w:val="20"/>
                <w:szCs w:val="20"/>
              </w:rPr>
              <w:t>alitative secondary data</w:t>
            </w:r>
          </w:p>
        </w:tc>
        <w:tc>
          <w:tcPr>
            <w:tcW w:w="3317" w:type="dxa"/>
          </w:tcPr>
          <w:p w14:paraId="368D91BA" w14:textId="7F160199" w:rsidR="0030222E" w:rsidRPr="0091080E" w:rsidRDefault="004C11AF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1080E">
              <w:rPr>
                <w:rFonts w:ascii="Arial" w:hAnsi="Arial" w:cs="Arial"/>
                <w:sz w:val="20"/>
                <w:szCs w:val="20"/>
              </w:rPr>
              <w:t xml:space="preserve">Prescription monitoring program records over 21 months period </w:t>
            </w:r>
            <w:r w:rsidR="00B20ECC" w:rsidRPr="0091080E">
              <w:rPr>
                <w:rFonts w:ascii="Arial" w:hAnsi="Arial" w:cs="Arial"/>
                <w:sz w:val="20"/>
                <w:szCs w:val="20"/>
              </w:rPr>
              <w:t xml:space="preserve">to measure cessation and reduction. Patients reporting benefits </w:t>
            </w:r>
            <w:r w:rsidR="00224868" w:rsidRPr="0091080E">
              <w:rPr>
                <w:rFonts w:ascii="Arial" w:hAnsi="Arial" w:cs="Arial"/>
                <w:sz w:val="20"/>
                <w:szCs w:val="20"/>
              </w:rPr>
              <w:t>and side effects after 1 year enrolment</w:t>
            </w:r>
          </w:p>
        </w:tc>
        <w:tc>
          <w:tcPr>
            <w:tcW w:w="1644" w:type="dxa"/>
          </w:tcPr>
          <w:p w14:paraId="5A713E90" w14:textId="77777777" w:rsidR="0030222E" w:rsidRPr="0091080E" w:rsidRDefault="00731C72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91080E">
              <w:rPr>
                <w:rFonts w:ascii="Arial" w:hAnsi="Arial" w:cs="Arial"/>
                <w:sz w:val="20"/>
                <w:szCs w:val="20"/>
              </w:rPr>
              <w:t>33 of 34 reported reduction in pain from pre</w:t>
            </w:r>
            <w:r w:rsidR="009E7795" w:rsidRPr="0091080E">
              <w:rPr>
                <w:rFonts w:ascii="Arial" w:hAnsi="Arial" w:cs="Arial"/>
                <w:sz w:val="20"/>
                <w:szCs w:val="20"/>
              </w:rPr>
              <w:t xml:space="preserve"> to post enrolment after self-administering cannabis</w:t>
            </w:r>
          </w:p>
          <w:p w14:paraId="71EEB578" w14:textId="77777777" w:rsidR="002F2313" w:rsidRPr="0091080E" w:rsidRDefault="002F2313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701C6475" w14:textId="087A59CF" w:rsidR="002F2313" w:rsidRPr="0091080E" w:rsidRDefault="002F2313" w:rsidP="002F2313">
            <w:pPr>
              <w:rPr>
                <w:rFonts w:ascii="Arial" w:hAnsi="Arial" w:cs="Arial"/>
                <w:sz w:val="20"/>
                <w:szCs w:val="20"/>
              </w:rPr>
            </w:pPr>
            <w:r w:rsidRPr="0091080E">
              <w:rPr>
                <w:rFonts w:ascii="Arial" w:hAnsi="Arial" w:cs="Arial"/>
                <w:sz w:val="20"/>
                <w:szCs w:val="20"/>
              </w:rPr>
              <w:t>Limitation of small sample size</w:t>
            </w:r>
          </w:p>
        </w:tc>
      </w:tr>
      <w:tr w:rsidR="009B5933" w14:paraId="35C76B18" w14:textId="77777777" w:rsidTr="00BD4C1F">
        <w:tc>
          <w:tcPr>
            <w:tcW w:w="1471" w:type="dxa"/>
          </w:tcPr>
          <w:p w14:paraId="644BE55C" w14:textId="77777777" w:rsidR="0030222E" w:rsidRPr="00031A6D" w:rsidRDefault="00A654A2" w:rsidP="0030222E">
            <w:pPr>
              <w:jc w:val="center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hyperlink r:id="rId10" w:history="1">
              <w:r w:rsidR="00261CA6" w:rsidRPr="00031A6D">
                <w:rPr>
                  <w:rStyle w:val="Hyperlink"/>
                  <w:rFonts w:ascii="Arial" w:hAnsi="Arial" w:cs="Arial"/>
                  <w:color w:val="000000" w:themeColor="text1"/>
                  <w:sz w:val="20"/>
                  <w:szCs w:val="20"/>
                  <w:u w:val="none"/>
                  <w:bdr w:val="none" w:sz="0" w:space="0" w:color="auto" w:frame="1"/>
                  <w:shd w:val="clear" w:color="auto" w:fill="FFFFFF"/>
                </w:rPr>
                <w:t>Eva Martín-Sánchez</w:t>
              </w:r>
            </w:hyperlink>
          </w:p>
          <w:p w14:paraId="15ECB929" w14:textId="24DC65EC" w:rsidR="00261CA6" w:rsidRPr="00031A6D" w:rsidRDefault="00261CA6" w:rsidP="0030222E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031A6D">
              <w:rPr>
                <w:rFonts w:ascii="Arial" w:hAnsi="Arial" w:cs="Arial"/>
                <w:color w:val="000000" w:themeColor="text1"/>
                <w:sz w:val="20"/>
                <w:szCs w:val="20"/>
              </w:rPr>
              <w:t>November 2009</w:t>
            </w:r>
          </w:p>
        </w:tc>
        <w:tc>
          <w:tcPr>
            <w:tcW w:w="2406" w:type="dxa"/>
          </w:tcPr>
          <w:p w14:paraId="35881E61" w14:textId="795206BE" w:rsidR="0030222E" w:rsidRPr="00031A6D" w:rsidRDefault="008A755F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031A6D">
              <w:rPr>
                <w:rFonts w:ascii="Arial" w:hAnsi="Arial" w:cs="Arial"/>
                <w:sz w:val="20"/>
                <w:szCs w:val="20"/>
              </w:rPr>
              <w:t>Evaluate efficacy and harm of cannabis preparations for treating chronic pain</w:t>
            </w:r>
          </w:p>
        </w:tc>
        <w:tc>
          <w:tcPr>
            <w:tcW w:w="1421" w:type="dxa"/>
          </w:tcPr>
          <w:p w14:paraId="08C71E4A" w14:textId="29B250B0" w:rsidR="0030222E" w:rsidRPr="00031A6D" w:rsidRDefault="00F73386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031A6D">
              <w:rPr>
                <w:rFonts w:ascii="Arial" w:hAnsi="Arial" w:cs="Arial"/>
                <w:sz w:val="20"/>
                <w:szCs w:val="20"/>
              </w:rPr>
              <w:t xml:space="preserve">Systematic review and meta-analyses </w:t>
            </w:r>
          </w:p>
          <w:p w14:paraId="420249D4" w14:textId="32922680" w:rsidR="00F73386" w:rsidRPr="00031A6D" w:rsidRDefault="00F73386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031A6D">
              <w:rPr>
                <w:rFonts w:ascii="Arial" w:hAnsi="Arial" w:cs="Arial"/>
                <w:sz w:val="20"/>
                <w:szCs w:val="20"/>
              </w:rPr>
              <w:t>Qualitative secondary data</w:t>
            </w:r>
          </w:p>
        </w:tc>
        <w:tc>
          <w:tcPr>
            <w:tcW w:w="3317" w:type="dxa"/>
          </w:tcPr>
          <w:p w14:paraId="1ADA2F2A" w14:textId="3348E5C0" w:rsidR="0030222E" w:rsidRPr="00031A6D" w:rsidRDefault="007D0597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031A6D">
              <w:rPr>
                <w:rFonts w:ascii="Arial" w:hAnsi="Arial" w:cs="Arial"/>
                <w:sz w:val="20"/>
                <w:szCs w:val="20"/>
              </w:rPr>
              <w:t>Research of international asso</w:t>
            </w:r>
            <w:r w:rsidR="00063090" w:rsidRPr="00031A6D">
              <w:rPr>
                <w:rFonts w:ascii="Arial" w:hAnsi="Arial" w:cs="Arial"/>
                <w:sz w:val="20"/>
                <w:szCs w:val="20"/>
              </w:rPr>
              <w:t>ciation of cannabis medicine</w:t>
            </w:r>
            <w:r w:rsidR="00BE491B" w:rsidRPr="00031A6D">
              <w:rPr>
                <w:rFonts w:ascii="Arial" w:hAnsi="Arial" w:cs="Arial"/>
                <w:sz w:val="20"/>
                <w:szCs w:val="20"/>
              </w:rPr>
              <w:t>, marijuana information resource centr</w:t>
            </w:r>
            <w:r w:rsidR="002F17F3" w:rsidRPr="00031A6D">
              <w:rPr>
                <w:rFonts w:ascii="Arial" w:hAnsi="Arial" w:cs="Arial"/>
                <w:sz w:val="20"/>
                <w:szCs w:val="20"/>
              </w:rPr>
              <w:t>e</w:t>
            </w:r>
            <w:r w:rsidR="00BE491B" w:rsidRPr="00031A6D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2F17F3" w:rsidRPr="00031A6D">
              <w:rPr>
                <w:rFonts w:ascii="Arial" w:hAnsi="Arial" w:cs="Arial"/>
                <w:sz w:val="20"/>
                <w:szCs w:val="20"/>
              </w:rPr>
              <w:t xml:space="preserve">Etc. </w:t>
            </w:r>
          </w:p>
          <w:p w14:paraId="147B7160" w14:textId="025E9343" w:rsidR="002F17F3" w:rsidRPr="00031A6D" w:rsidRDefault="002F17F3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031A6D">
              <w:rPr>
                <w:rFonts w:ascii="Arial" w:hAnsi="Arial" w:cs="Arial"/>
                <w:sz w:val="20"/>
                <w:szCs w:val="20"/>
              </w:rPr>
              <w:t xml:space="preserve">Cross checking references of research articles and sources. </w:t>
            </w:r>
          </w:p>
          <w:p w14:paraId="6CD714A4" w14:textId="7EE7BA12" w:rsidR="002F17F3" w:rsidRPr="00031A6D" w:rsidRDefault="002F17F3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44" w:type="dxa"/>
          </w:tcPr>
          <w:p w14:paraId="123FD47D" w14:textId="3D62267E" w:rsidR="0030222E" w:rsidRPr="00031A6D" w:rsidRDefault="00492A05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031A6D">
              <w:rPr>
                <w:rFonts w:ascii="Arial" w:hAnsi="Arial" w:cs="Arial"/>
                <w:sz w:val="20"/>
                <w:szCs w:val="20"/>
              </w:rPr>
              <w:t xml:space="preserve">Limitations to studies </w:t>
            </w:r>
            <w:r w:rsidR="00031A6D" w:rsidRPr="00031A6D">
              <w:rPr>
                <w:rFonts w:ascii="Arial" w:hAnsi="Arial" w:cs="Arial"/>
                <w:sz w:val="20"/>
                <w:szCs w:val="20"/>
              </w:rPr>
              <w:t>and cross over design</w:t>
            </w:r>
            <w:r w:rsidR="00A4095C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9B5933" w14:paraId="0D26A05A" w14:textId="77777777" w:rsidTr="00BD4C1F">
        <w:tc>
          <w:tcPr>
            <w:tcW w:w="1471" w:type="dxa"/>
          </w:tcPr>
          <w:p w14:paraId="5DCF7C97" w14:textId="77777777" w:rsidR="0030222E" w:rsidRPr="002D754E" w:rsidRDefault="002D754E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2D754E">
              <w:rPr>
                <w:rFonts w:ascii="Arial" w:hAnsi="Arial" w:cs="Arial"/>
                <w:sz w:val="20"/>
                <w:szCs w:val="20"/>
              </w:rPr>
              <w:t xml:space="preserve">Michael Harris </w:t>
            </w:r>
          </w:p>
          <w:p w14:paraId="3E644D96" w14:textId="3A771423" w:rsidR="002D754E" w:rsidRPr="002D754E" w:rsidRDefault="002D754E" w:rsidP="0030222E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2D754E">
              <w:rPr>
                <w:rFonts w:ascii="Arial" w:hAnsi="Arial" w:cs="Arial"/>
                <w:sz w:val="20"/>
                <w:szCs w:val="20"/>
              </w:rPr>
              <w:t>27 July 2021</w:t>
            </w:r>
          </w:p>
        </w:tc>
        <w:tc>
          <w:tcPr>
            <w:tcW w:w="2406" w:type="dxa"/>
          </w:tcPr>
          <w:p w14:paraId="2901537A" w14:textId="35D7902D" w:rsidR="0030222E" w:rsidRPr="00990156" w:rsidRDefault="00990156" w:rsidP="0030222E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Investigation of chronic pain for pain and health related quality of life</w:t>
            </w:r>
          </w:p>
        </w:tc>
        <w:tc>
          <w:tcPr>
            <w:tcW w:w="1421" w:type="dxa"/>
          </w:tcPr>
          <w:p w14:paraId="32EC3CF2" w14:textId="3A6AD74B" w:rsidR="0030222E" w:rsidRPr="00990156" w:rsidRDefault="00990156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Questionnaire </w:t>
            </w:r>
            <w:r w:rsidR="00D714C3">
              <w:rPr>
                <w:rFonts w:ascii="Arial" w:hAnsi="Arial" w:cs="Arial"/>
                <w:sz w:val="20"/>
                <w:szCs w:val="20"/>
              </w:rPr>
              <w:t>quantitative primary data</w:t>
            </w:r>
          </w:p>
        </w:tc>
        <w:tc>
          <w:tcPr>
            <w:tcW w:w="3317" w:type="dxa"/>
          </w:tcPr>
          <w:p w14:paraId="2BEAF0A6" w14:textId="7DAB5754" w:rsidR="0030222E" w:rsidRPr="00DE73CE" w:rsidRDefault="00DE73CE" w:rsidP="0030222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Improvement </w:t>
            </w:r>
            <w:r w:rsidR="00005BB1">
              <w:rPr>
                <w:rFonts w:ascii="Arial" w:hAnsi="Arial" w:cs="Arial"/>
              </w:rPr>
              <w:t xml:space="preserve">in pain specific and general </w:t>
            </w:r>
            <w:proofErr w:type="spellStart"/>
            <w:r w:rsidR="00005BB1">
              <w:rPr>
                <w:rFonts w:ascii="Arial" w:hAnsi="Arial" w:cs="Arial"/>
              </w:rPr>
              <w:t>HRQoL</w:t>
            </w:r>
            <w:proofErr w:type="spellEnd"/>
            <w:r w:rsidR="00005BB1">
              <w:rPr>
                <w:rFonts w:ascii="Arial" w:hAnsi="Arial" w:cs="Arial"/>
              </w:rPr>
              <w:t xml:space="preserve"> outcomes</w:t>
            </w:r>
          </w:p>
        </w:tc>
        <w:tc>
          <w:tcPr>
            <w:tcW w:w="1644" w:type="dxa"/>
          </w:tcPr>
          <w:p w14:paraId="6F1ED6E2" w14:textId="7354A17F" w:rsidR="0030222E" w:rsidRPr="00DE73CE" w:rsidRDefault="00DE73CE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DE73CE">
              <w:rPr>
                <w:rFonts w:ascii="Arial" w:hAnsi="Arial" w:cs="Arial"/>
                <w:sz w:val="20"/>
                <w:szCs w:val="20"/>
              </w:rPr>
              <w:t xml:space="preserve">Limitations to study, </w:t>
            </w:r>
            <w:r w:rsidR="00995B7A" w:rsidRPr="00DE73CE">
              <w:rPr>
                <w:rFonts w:ascii="Arial" w:hAnsi="Arial" w:cs="Arial"/>
                <w:sz w:val="20"/>
                <w:szCs w:val="20"/>
              </w:rPr>
              <w:t xml:space="preserve">not big enough </w:t>
            </w:r>
          </w:p>
        </w:tc>
      </w:tr>
      <w:tr w:rsidR="009B5933" w14:paraId="6EE4771B" w14:textId="77777777" w:rsidTr="00BD4C1F">
        <w:tc>
          <w:tcPr>
            <w:tcW w:w="1471" w:type="dxa"/>
          </w:tcPr>
          <w:p w14:paraId="08B445A8" w14:textId="77777777" w:rsidR="0030222E" w:rsidRDefault="00BD4C1F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Amary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Hulaihel</w:t>
            </w:r>
            <w:proofErr w:type="spellEnd"/>
          </w:p>
          <w:p w14:paraId="1DE2671A" w14:textId="7D1DF36E" w:rsidR="00BD4C1F" w:rsidRPr="00912341" w:rsidRDefault="00BD4C1F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29 April 20022</w:t>
            </w:r>
          </w:p>
        </w:tc>
        <w:tc>
          <w:tcPr>
            <w:tcW w:w="2406" w:type="dxa"/>
          </w:tcPr>
          <w:p w14:paraId="119A1216" w14:textId="6D117BF6" w:rsidR="0030222E" w:rsidRPr="0054108E" w:rsidRDefault="0054108E" w:rsidP="0005644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The st</w:t>
            </w:r>
            <w:r w:rsidR="009B314A">
              <w:rPr>
                <w:rFonts w:ascii="Arial" w:hAnsi="Arial" w:cs="Arial"/>
                <w:sz w:val="20"/>
                <w:szCs w:val="20"/>
              </w:rPr>
              <w:t xml:space="preserve">igma on cannabis and increase of effectiveness </w:t>
            </w:r>
          </w:p>
        </w:tc>
        <w:tc>
          <w:tcPr>
            <w:tcW w:w="1421" w:type="dxa"/>
          </w:tcPr>
          <w:p w14:paraId="5EB48DF6" w14:textId="0C431A83" w:rsidR="0030222E" w:rsidRPr="009B314A" w:rsidRDefault="009B314A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Phenomenological qualitative </w:t>
            </w:r>
          </w:p>
        </w:tc>
        <w:tc>
          <w:tcPr>
            <w:tcW w:w="3317" w:type="dxa"/>
          </w:tcPr>
          <w:p w14:paraId="4FB70A81" w14:textId="534E69FC" w:rsidR="0030222E" w:rsidRPr="003B6C5A" w:rsidRDefault="003B6C5A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 participants. MC use and stigma are far less studied</w:t>
            </w:r>
          </w:p>
        </w:tc>
        <w:tc>
          <w:tcPr>
            <w:tcW w:w="1644" w:type="dxa"/>
          </w:tcPr>
          <w:p w14:paraId="082398FB" w14:textId="77777777" w:rsidR="0030222E" w:rsidRDefault="001E5CBC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Small sample size</w:t>
            </w:r>
            <w:r w:rsidR="006B226B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3C1AE588" w14:textId="2C7002EB" w:rsidR="006B226B" w:rsidRPr="001E5CBC" w:rsidRDefault="006B226B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91595" w14:paraId="3A5EA71D" w14:textId="77777777" w:rsidTr="00BD4C1F">
        <w:tc>
          <w:tcPr>
            <w:tcW w:w="1471" w:type="dxa"/>
          </w:tcPr>
          <w:p w14:paraId="52CF6872" w14:textId="77777777" w:rsidR="00791595" w:rsidRDefault="00CA39ED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lastRenderedPageBreak/>
              <w:t>Brian E. Perron</w:t>
            </w:r>
          </w:p>
          <w:p w14:paraId="242ABD9D" w14:textId="0D11E27F" w:rsidR="00554037" w:rsidRPr="00554037" w:rsidRDefault="002C3565" w:rsidP="0055403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      2019</w:t>
            </w:r>
          </w:p>
          <w:p w14:paraId="50A34BBD" w14:textId="77777777" w:rsidR="00554037" w:rsidRDefault="00554037" w:rsidP="00554037">
            <w:pPr>
              <w:rPr>
                <w:rFonts w:ascii="Arial" w:hAnsi="Arial" w:cs="Arial"/>
                <w:sz w:val="20"/>
                <w:szCs w:val="20"/>
              </w:rPr>
            </w:pPr>
          </w:p>
          <w:p w14:paraId="6CDAF502" w14:textId="77777777" w:rsidR="00554037" w:rsidRDefault="00554037" w:rsidP="00554037">
            <w:pPr>
              <w:rPr>
                <w:rFonts w:ascii="Arial" w:hAnsi="Arial" w:cs="Arial"/>
                <w:sz w:val="20"/>
                <w:szCs w:val="20"/>
              </w:rPr>
            </w:pPr>
          </w:p>
          <w:p w14:paraId="5D62B61A" w14:textId="239D83EE" w:rsidR="00554037" w:rsidRPr="00554037" w:rsidRDefault="00554037" w:rsidP="0055403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6" w:type="dxa"/>
          </w:tcPr>
          <w:p w14:paraId="2EF0FD05" w14:textId="6649895B" w:rsidR="00791595" w:rsidRDefault="00A21F43" w:rsidP="0005644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Testing relationship between withdrawal </w:t>
            </w:r>
            <w:r w:rsidR="006D10FA">
              <w:rPr>
                <w:rFonts w:ascii="Arial" w:hAnsi="Arial" w:cs="Arial"/>
                <w:sz w:val="20"/>
                <w:szCs w:val="20"/>
              </w:rPr>
              <w:t>symptoms</w:t>
            </w:r>
            <w:r>
              <w:rPr>
                <w:rFonts w:ascii="Arial" w:hAnsi="Arial" w:cs="Arial"/>
                <w:sz w:val="20"/>
                <w:szCs w:val="20"/>
              </w:rPr>
              <w:t xml:space="preserve"> and functioning </w:t>
            </w:r>
            <w:r w:rsidR="00901591">
              <w:rPr>
                <w:rFonts w:ascii="Arial" w:hAnsi="Arial" w:cs="Arial"/>
                <w:sz w:val="20"/>
                <w:szCs w:val="20"/>
              </w:rPr>
              <w:t>among large sample of MC users</w:t>
            </w:r>
          </w:p>
        </w:tc>
        <w:tc>
          <w:tcPr>
            <w:tcW w:w="1421" w:type="dxa"/>
          </w:tcPr>
          <w:p w14:paraId="6E276475" w14:textId="0D878857" w:rsidR="00791595" w:rsidRDefault="00901591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Collecting primary </w:t>
            </w:r>
            <w:r w:rsidR="001E492D">
              <w:rPr>
                <w:rFonts w:ascii="Arial" w:hAnsi="Arial" w:cs="Arial"/>
                <w:sz w:val="20"/>
                <w:szCs w:val="20"/>
              </w:rPr>
              <w:t>qualitative and quantitative data</w:t>
            </w:r>
          </w:p>
        </w:tc>
        <w:tc>
          <w:tcPr>
            <w:tcW w:w="3317" w:type="dxa"/>
          </w:tcPr>
          <w:p w14:paraId="3BDE32F8" w14:textId="77777777" w:rsidR="00791595" w:rsidRDefault="001E492D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Looking out for patterns of cannabis withdrawal </w:t>
            </w:r>
            <w:r w:rsidR="001C7972">
              <w:rPr>
                <w:rFonts w:ascii="Arial" w:hAnsi="Arial" w:cs="Arial"/>
                <w:sz w:val="20"/>
                <w:szCs w:val="20"/>
              </w:rPr>
              <w:t xml:space="preserve">symptoms on mental and physical functions </w:t>
            </w:r>
          </w:p>
          <w:p w14:paraId="71484D68" w14:textId="77777777" w:rsidR="001C7972" w:rsidRDefault="001579FC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Small sample reported having probable cannabis disorder </w:t>
            </w:r>
            <w:r w:rsidR="00E43289">
              <w:rPr>
                <w:rFonts w:ascii="Arial" w:hAnsi="Arial" w:cs="Arial"/>
                <w:sz w:val="20"/>
                <w:szCs w:val="20"/>
              </w:rPr>
              <w:t>1.8%</w:t>
            </w:r>
          </w:p>
          <w:p w14:paraId="7845CCD1" w14:textId="392651B1" w:rsidR="00E43289" w:rsidRDefault="006D10FA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Sleep being the common withdrawal symptom</w:t>
            </w:r>
          </w:p>
        </w:tc>
        <w:tc>
          <w:tcPr>
            <w:tcW w:w="1644" w:type="dxa"/>
          </w:tcPr>
          <w:p w14:paraId="401ACB02" w14:textId="77777777" w:rsidR="00791595" w:rsidRDefault="00E43289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Suggesting of analyses of Assist </w:t>
            </w:r>
          </w:p>
          <w:p w14:paraId="28CF78EB" w14:textId="00D32ABA" w:rsidR="00E43289" w:rsidRDefault="00E43289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2177F" w14:paraId="31148E65" w14:textId="77777777" w:rsidTr="00BD4C1F">
        <w:tc>
          <w:tcPr>
            <w:tcW w:w="1471" w:type="dxa"/>
          </w:tcPr>
          <w:p w14:paraId="7E032F53" w14:textId="77777777" w:rsidR="0052177F" w:rsidRDefault="00DA7143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Herman Johal</w:t>
            </w:r>
          </w:p>
          <w:p w14:paraId="4A996ACB" w14:textId="3F9B6DFD" w:rsidR="00DA7143" w:rsidRDefault="006B7BD7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July 2</w:t>
            </w:r>
            <w:r w:rsidRPr="006B7BD7">
              <w:rPr>
                <w:rFonts w:ascii="Arial" w:hAnsi="Arial" w:cs="Arial"/>
                <w:sz w:val="20"/>
                <w:szCs w:val="20"/>
                <w:vertAlign w:val="superscript"/>
              </w:rPr>
              <w:t>nd</w:t>
            </w:r>
            <w:r>
              <w:rPr>
                <w:rFonts w:ascii="Arial" w:hAnsi="Arial" w:cs="Arial"/>
                <w:sz w:val="20"/>
                <w:szCs w:val="20"/>
              </w:rPr>
              <w:t xml:space="preserve"> 2020</w:t>
            </w:r>
          </w:p>
        </w:tc>
        <w:tc>
          <w:tcPr>
            <w:tcW w:w="2406" w:type="dxa"/>
          </w:tcPr>
          <w:p w14:paraId="7AA2CB1A" w14:textId="20A36EB6" w:rsidR="0052177F" w:rsidRDefault="006B7BD7" w:rsidP="0005644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The history, science, guidelines </w:t>
            </w:r>
            <w:r w:rsidR="00E72EFE">
              <w:rPr>
                <w:rFonts w:ascii="Arial" w:hAnsi="Arial" w:cs="Arial"/>
                <w:sz w:val="20"/>
                <w:szCs w:val="20"/>
              </w:rPr>
              <w:t xml:space="preserve">and recommendations on MC treatment for chronic pain and </w:t>
            </w:r>
            <w:r w:rsidR="00E10F4A">
              <w:rPr>
                <w:rFonts w:ascii="Arial" w:hAnsi="Arial" w:cs="Arial"/>
                <w:sz w:val="20"/>
                <w:szCs w:val="20"/>
              </w:rPr>
              <w:t>non-cancer</w:t>
            </w:r>
            <w:r w:rsidR="00E72EFE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E10F4A">
              <w:rPr>
                <w:rFonts w:ascii="Arial" w:hAnsi="Arial" w:cs="Arial"/>
                <w:sz w:val="20"/>
                <w:szCs w:val="20"/>
              </w:rPr>
              <w:t xml:space="preserve">musculoskeletal pain </w:t>
            </w:r>
          </w:p>
        </w:tc>
        <w:tc>
          <w:tcPr>
            <w:tcW w:w="1421" w:type="dxa"/>
          </w:tcPr>
          <w:p w14:paraId="5256B116" w14:textId="06365374" w:rsidR="0052177F" w:rsidRDefault="00E10F4A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Secondary qualitative data </w:t>
            </w:r>
          </w:p>
        </w:tc>
        <w:tc>
          <w:tcPr>
            <w:tcW w:w="3317" w:type="dxa"/>
          </w:tcPr>
          <w:p w14:paraId="62D47095" w14:textId="5DB80D7A" w:rsidR="0052177F" w:rsidRDefault="004B7692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500 compounds detected </w:t>
            </w:r>
            <w:r w:rsidR="00A62060">
              <w:rPr>
                <w:rFonts w:ascii="Arial" w:hAnsi="Arial" w:cs="Arial"/>
                <w:sz w:val="20"/>
                <w:szCs w:val="20"/>
              </w:rPr>
              <w:t>in cannabis plants. 144 cannabinoids notably delta 9</w:t>
            </w:r>
            <w:r w:rsidR="00536E35">
              <w:rPr>
                <w:rFonts w:ascii="Arial" w:hAnsi="Arial" w:cs="Arial"/>
                <w:sz w:val="20"/>
                <w:szCs w:val="20"/>
              </w:rPr>
              <w:t xml:space="preserve"> tetrahydrocannabinol </w:t>
            </w:r>
            <w:r w:rsidR="005B7914">
              <w:rPr>
                <w:rFonts w:ascii="Arial" w:hAnsi="Arial" w:cs="Arial"/>
                <w:sz w:val="20"/>
                <w:szCs w:val="20"/>
              </w:rPr>
              <w:t>(THC) and CBD</w:t>
            </w:r>
          </w:p>
        </w:tc>
        <w:tc>
          <w:tcPr>
            <w:tcW w:w="1644" w:type="dxa"/>
          </w:tcPr>
          <w:p w14:paraId="0AEFEAEF" w14:textId="247C4944" w:rsidR="0052177F" w:rsidRDefault="000B33DD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THC decrease inflammation, boost immunity</w:t>
            </w:r>
            <w:r w:rsidR="00E66056">
              <w:rPr>
                <w:rFonts w:ascii="Arial" w:hAnsi="Arial" w:cs="Arial"/>
                <w:sz w:val="20"/>
                <w:szCs w:val="20"/>
              </w:rPr>
              <w:t xml:space="preserve">, provided </w:t>
            </w:r>
            <w:r w:rsidR="003C5C4E">
              <w:rPr>
                <w:rFonts w:ascii="Arial" w:hAnsi="Arial" w:cs="Arial"/>
                <w:sz w:val="20"/>
                <w:szCs w:val="20"/>
              </w:rPr>
              <w:t>neuropathies</w:t>
            </w:r>
            <w:r w:rsidR="00E66056">
              <w:rPr>
                <w:rFonts w:ascii="Arial" w:hAnsi="Arial" w:cs="Arial"/>
                <w:sz w:val="20"/>
                <w:szCs w:val="20"/>
              </w:rPr>
              <w:t xml:space="preserve"> and </w:t>
            </w:r>
            <w:r w:rsidR="003C5C4E">
              <w:rPr>
                <w:rFonts w:ascii="Arial" w:hAnsi="Arial" w:cs="Arial"/>
                <w:sz w:val="20"/>
                <w:szCs w:val="20"/>
              </w:rPr>
              <w:t>anti-neoplastic effects causing psychoactive effects</w:t>
            </w:r>
          </w:p>
        </w:tc>
      </w:tr>
      <w:tr w:rsidR="0052177F" w14:paraId="360116A6" w14:textId="77777777" w:rsidTr="00BD4C1F">
        <w:tc>
          <w:tcPr>
            <w:tcW w:w="1471" w:type="dxa"/>
          </w:tcPr>
          <w:p w14:paraId="32C44B97" w14:textId="63A77F71" w:rsidR="0052177F" w:rsidRDefault="00FA6341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E. Alfon</w:t>
            </w:r>
            <w:r w:rsidR="00534DEC">
              <w:rPr>
                <w:rFonts w:ascii="Arial" w:hAnsi="Arial" w:cs="Arial"/>
                <w:sz w:val="20"/>
                <w:szCs w:val="20"/>
              </w:rPr>
              <w:t>so Romero-</w:t>
            </w:r>
            <w:proofErr w:type="spellStart"/>
            <w:r w:rsidR="00534DEC">
              <w:rPr>
                <w:rFonts w:ascii="Arial" w:hAnsi="Arial" w:cs="Arial"/>
                <w:sz w:val="20"/>
                <w:szCs w:val="20"/>
              </w:rPr>
              <w:t>Sandoral</w:t>
            </w:r>
            <w:proofErr w:type="spellEnd"/>
            <w:r w:rsidR="00534DEC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0E010170" w14:textId="01B85EC9" w:rsidR="00534DEC" w:rsidRDefault="00534DEC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October </w:t>
            </w:r>
            <w:r w:rsidR="00482DCE">
              <w:rPr>
                <w:rFonts w:ascii="Arial" w:hAnsi="Arial" w:cs="Arial"/>
                <w:sz w:val="20"/>
                <w:szCs w:val="20"/>
              </w:rPr>
              <w:t>5</w:t>
            </w:r>
            <w:r w:rsidR="00482DCE" w:rsidRPr="00482DCE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="00E75A23">
              <w:rPr>
                <w:rFonts w:ascii="Arial" w:hAnsi="Arial" w:cs="Arial"/>
                <w:sz w:val="20"/>
                <w:szCs w:val="20"/>
              </w:rPr>
              <w:t>, 2017</w:t>
            </w:r>
          </w:p>
          <w:p w14:paraId="7CA77BAD" w14:textId="06137035" w:rsidR="00534DEC" w:rsidRDefault="00534DEC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6" w:type="dxa"/>
          </w:tcPr>
          <w:p w14:paraId="40408486" w14:textId="3F4F7B27" w:rsidR="0052177F" w:rsidRDefault="0049613C" w:rsidP="0005644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To provide high level of sc</w:t>
            </w:r>
            <w:r w:rsidR="00473A01">
              <w:rPr>
                <w:rFonts w:ascii="Arial" w:hAnsi="Arial" w:cs="Arial"/>
                <w:sz w:val="20"/>
                <w:szCs w:val="20"/>
              </w:rPr>
              <w:t xml:space="preserve">ientific evidence of potential analgesic </w:t>
            </w:r>
            <w:r w:rsidR="007B4CCD">
              <w:rPr>
                <w:rFonts w:ascii="Arial" w:hAnsi="Arial" w:cs="Arial"/>
                <w:sz w:val="20"/>
                <w:szCs w:val="20"/>
              </w:rPr>
              <w:t xml:space="preserve">effects on MC and the plant, the safety of use and </w:t>
            </w:r>
            <w:r w:rsidR="00117F6B">
              <w:rPr>
                <w:rFonts w:ascii="Arial" w:hAnsi="Arial" w:cs="Arial"/>
                <w:sz w:val="20"/>
                <w:szCs w:val="20"/>
              </w:rPr>
              <w:t>long-term</w:t>
            </w:r>
            <w:r w:rsidR="007B4CCD">
              <w:rPr>
                <w:rFonts w:ascii="Arial" w:hAnsi="Arial" w:cs="Arial"/>
                <w:sz w:val="20"/>
                <w:szCs w:val="20"/>
              </w:rPr>
              <w:t xml:space="preserve"> use </w:t>
            </w:r>
          </w:p>
        </w:tc>
        <w:tc>
          <w:tcPr>
            <w:tcW w:w="1421" w:type="dxa"/>
          </w:tcPr>
          <w:p w14:paraId="0628D915" w14:textId="2856D5BF" w:rsidR="0052177F" w:rsidRDefault="00FA6341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Secondary qualitative data</w:t>
            </w:r>
          </w:p>
        </w:tc>
        <w:tc>
          <w:tcPr>
            <w:tcW w:w="3317" w:type="dxa"/>
          </w:tcPr>
          <w:p w14:paraId="681CAA48" w14:textId="0E17178A" w:rsidR="0052177F" w:rsidRDefault="00482DCE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Smoked or vaporized cannabis </w:t>
            </w:r>
            <w:r w:rsidR="009A05F0">
              <w:rPr>
                <w:rFonts w:ascii="Arial" w:hAnsi="Arial" w:cs="Arial"/>
                <w:sz w:val="20"/>
                <w:szCs w:val="20"/>
              </w:rPr>
              <w:t xml:space="preserve">is effective in reducing </w:t>
            </w:r>
            <w:r w:rsidR="00BF1657">
              <w:rPr>
                <w:rFonts w:ascii="Arial" w:hAnsi="Arial" w:cs="Arial"/>
                <w:sz w:val="20"/>
                <w:szCs w:val="20"/>
              </w:rPr>
              <w:t xml:space="preserve">chronic </w:t>
            </w:r>
            <w:r w:rsidR="00583CB6">
              <w:rPr>
                <w:rFonts w:ascii="Arial" w:hAnsi="Arial" w:cs="Arial"/>
                <w:sz w:val="20"/>
                <w:szCs w:val="20"/>
              </w:rPr>
              <w:t>non cancer pain. Oral cannabinoids improve sleep and quality of life.</w:t>
            </w:r>
          </w:p>
        </w:tc>
        <w:tc>
          <w:tcPr>
            <w:tcW w:w="1644" w:type="dxa"/>
          </w:tcPr>
          <w:p w14:paraId="2EBD7A14" w14:textId="065FAD6F" w:rsidR="0052177F" w:rsidRDefault="00887D25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Conflict results in studies </w:t>
            </w:r>
            <w:r w:rsidR="00B84345">
              <w:rPr>
                <w:rFonts w:ascii="Arial" w:hAnsi="Arial" w:cs="Arial"/>
                <w:sz w:val="20"/>
                <w:szCs w:val="20"/>
              </w:rPr>
              <w:t xml:space="preserve">and not </w:t>
            </w:r>
            <w:r w:rsidR="00CF1B31">
              <w:rPr>
                <w:rFonts w:ascii="Arial" w:hAnsi="Arial" w:cs="Arial"/>
                <w:sz w:val="20"/>
                <w:szCs w:val="20"/>
              </w:rPr>
              <w:t>enough</w:t>
            </w:r>
            <w:r w:rsidR="00B84345">
              <w:rPr>
                <w:rFonts w:ascii="Arial" w:hAnsi="Arial" w:cs="Arial"/>
                <w:sz w:val="20"/>
                <w:szCs w:val="20"/>
              </w:rPr>
              <w:t xml:space="preserve"> evidence </w:t>
            </w:r>
          </w:p>
        </w:tc>
      </w:tr>
      <w:tr w:rsidR="0052177F" w14:paraId="0CDC43B8" w14:textId="77777777" w:rsidTr="00BD4C1F">
        <w:tc>
          <w:tcPr>
            <w:tcW w:w="1471" w:type="dxa"/>
          </w:tcPr>
          <w:p w14:paraId="7016266D" w14:textId="77777777" w:rsidR="0052177F" w:rsidRDefault="00E95442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Jessica </w:t>
            </w:r>
            <w:r w:rsidR="00385EAF">
              <w:rPr>
                <w:rFonts w:ascii="Arial" w:hAnsi="Arial" w:cs="Arial"/>
                <w:sz w:val="20"/>
                <w:szCs w:val="20"/>
              </w:rPr>
              <w:t xml:space="preserve">S. Merlin </w:t>
            </w:r>
          </w:p>
          <w:p w14:paraId="62CEBFC9" w14:textId="06FADEF1" w:rsidR="00385EAF" w:rsidRDefault="00385EAF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June 1</w:t>
            </w:r>
            <w:r w:rsidRPr="00385EAF">
              <w:rPr>
                <w:rFonts w:ascii="Arial" w:hAnsi="Arial" w:cs="Arial"/>
                <w:sz w:val="20"/>
                <w:szCs w:val="20"/>
                <w:vertAlign w:val="superscript"/>
              </w:rPr>
              <w:t>st</w:t>
            </w:r>
            <w:r>
              <w:rPr>
                <w:rFonts w:ascii="Arial" w:hAnsi="Arial" w:cs="Arial"/>
                <w:sz w:val="20"/>
                <w:szCs w:val="20"/>
              </w:rPr>
              <w:t xml:space="preserve"> 2020</w:t>
            </w:r>
          </w:p>
        </w:tc>
        <w:tc>
          <w:tcPr>
            <w:tcW w:w="2406" w:type="dxa"/>
          </w:tcPr>
          <w:p w14:paraId="30A067EC" w14:textId="71C2092B" w:rsidR="0052177F" w:rsidRDefault="00385EAF" w:rsidP="0005644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Collecting information and data to see if marijuana will reduce </w:t>
            </w:r>
            <w:r w:rsidR="002B020A">
              <w:rPr>
                <w:rFonts w:ascii="Arial" w:hAnsi="Arial" w:cs="Arial"/>
                <w:sz w:val="20"/>
                <w:szCs w:val="20"/>
              </w:rPr>
              <w:t>prescription opioid use and if it changes pain severity</w:t>
            </w:r>
          </w:p>
        </w:tc>
        <w:tc>
          <w:tcPr>
            <w:tcW w:w="1421" w:type="dxa"/>
          </w:tcPr>
          <w:p w14:paraId="14BFA3C6" w14:textId="0407A180" w:rsidR="0052177F" w:rsidRDefault="0023697D" w:rsidP="0023697D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Qualitative secondary data </w:t>
            </w:r>
          </w:p>
        </w:tc>
        <w:tc>
          <w:tcPr>
            <w:tcW w:w="3317" w:type="dxa"/>
          </w:tcPr>
          <w:p w14:paraId="16FAB102" w14:textId="418968F2" w:rsidR="0052177F" w:rsidRDefault="009E0C4C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Pain relief as well as nau</w:t>
            </w:r>
            <w:r w:rsidR="00F5136A">
              <w:rPr>
                <w:rFonts w:ascii="Arial" w:hAnsi="Arial" w:cs="Arial"/>
                <w:sz w:val="20"/>
                <w:szCs w:val="20"/>
              </w:rPr>
              <w:t>sea and anorexia are reasons for marijuana use in PLWH</w:t>
            </w:r>
          </w:p>
        </w:tc>
        <w:tc>
          <w:tcPr>
            <w:tcW w:w="1644" w:type="dxa"/>
          </w:tcPr>
          <w:p w14:paraId="2A65578B" w14:textId="2D3D8115" w:rsidR="0052177F" w:rsidRDefault="00F5136A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Most participants were male </w:t>
            </w:r>
          </w:p>
        </w:tc>
      </w:tr>
      <w:tr w:rsidR="0052177F" w14:paraId="021E6678" w14:textId="77777777" w:rsidTr="00BD4C1F">
        <w:tc>
          <w:tcPr>
            <w:tcW w:w="1471" w:type="dxa"/>
          </w:tcPr>
          <w:p w14:paraId="20D9DF88" w14:textId="77777777" w:rsidR="0052177F" w:rsidRDefault="009A0DCA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Kevin M.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Takakuwa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791EA39C" w14:textId="3CB8C4D2" w:rsidR="009A0DCA" w:rsidRDefault="006A7749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September 2</w:t>
            </w:r>
            <w:r w:rsidRPr="006A7749">
              <w:rPr>
                <w:rFonts w:ascii="Arial" w:hAnsi="Arial" w:cs="Arial"/>
                <w:sz w:val="20"/>
                <w:szCs w:val="20"/>
                <w:vertAlign w:val="superscript"/>
              </w:rPr>
              <w:t>nd</w:t>
            </w:r>
            <w:r>
              <w:rPr>
                <w:rFonts w:ascii="Arial" w:hAnsi="Arial" w:cs="Arial"/>
                <w:sz w:val="20"/>
                <w:szCs w:val="20"/>
              </w:rPr>
              <w:t xml:space="preserve"> 2020</w:t>
            </w:r>
          </w:p>
        </w:tc>
        <w:tc>
          <w:tcPr>
            <w:tcW w:w="2406" w:type="dxa"/>
          </w:tcPr>
          <w:p w14:paraId="27779999" w14:textId="42F0FAB8" w:rsidR="0052177F" w:rsidRDefault="006A7749" w:rsidP="0005644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Identify if cannabis use is a potential </w:t>
            </w:r>
            <w:r w:rsidR="00857B74">
              <w:rPr>
                <w:rFonts w:ascii="Arial" w:hAnsi="Arial" w:cs="Arial"/>
                <w:sz w:val="20"/>
                <w:szCs w:val="20"/>
              </w:rPr>
              <w:t>alternative or adjunct to chronic pain</w:t>
            </w:r>
          </w:p>
        </w:tc>
        <w:tc>
          <w:tcPr>
            <w:tcW w:w="1421" w:type="dxa"/>
          </w:tcPr>
          <w:p w14:paraId="324C5B39" w14:textId="36B7F151" w:rsidR="0052177F" w:rsidRDefault="00027833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Qualitative primary and secondary data</w:t>
            </w:r>
          </w:p>
        </w:tc>
        <w:tc>
          <w:tcPr>
            <w:tcW w:w="3317" w:type="dxa"/>
          </w:tcPr>
          <w:p w14:paraId="36546EFA" w14:textId="7A5C6CC8" w:rsidR="0052177F" w:rsidRDefault="00077EF2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Only one </w:t>
            </w:r>
            <w:r w:rsidR="00D7264E">
              <w:rPr>
                <w:rFonts w:ascii="Arial" w:hAnsi="Arial" w:cs="Arial"/>
                <w:sz w:val="20"/>
                <w:szCs w:val="20"/>
              </w:rPr>
              <w:t xml:space="preserve">participant stopped opioids and cannabis did not help every single person. </w:t>
            </w:r>
          </w:p>
        </w:tc>
        <w:tc>
          <w:tcPr>
            <w:tcW w:w="1644" w:type="dxa"/>
          </w:tcPr>
          <w:p w14:paraId="60323B6B" w14:textId="179EDDE3" w:rsidR="0052177F" w:rsidRDefault="00D7264E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No correlation between reports </w:t>
            </w:r>
          </w:p>
        </w:tc>
      </w:tr>
      <w:tr w:rsidR="0052177F" w14:paraId="20B3130F" w14:textId="77777777" w:rsidTr="00BD4C1F">
        <w:tc>
          <w:tcPr>
            <w:tcW w:w="1471" w:type="dxa"/>
          </w:tcPr>
          <w:p w14:paraId="2613B606" w14:textId="77777777" w:rsidR="0052177F" w:rsidRDefault="00AB24DB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Luis </w:t>
            </w:r>
            <w:proofErr w:type="spellStart"/>
            <w:r w:rsidR="00D55A81">
              <w:rPr>
                <w:rFonts w:ascii="Arial" w:hAnsi="Arial" w:cs="Arial"/>
                <w:sz w:val="20"/>
                <w:szCs w:val="20"/>
              </w:rPr>
              <w:t>Vitetta</w:t>
            </w:r>
            <w:proofErr w:type="spellEnd"/>
          </w:p>
          <w:p w14:paraId="634DC0F7" w14:textId="4B6E3B89" w:rsidR="00D55A81" w:rsidRDefault="00D55A81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04 August 2021</w:t>
            </w:r>
          </w:p>
        </w:tc>
        <w:tc>
          <w:tcPr>
            <w:tcW w:w="2406" w:type="dxa"/>
          </w:tcPr>
          <w:p w14:paraId="38F0A67D" w14:textId="7FD79DFA" w:rsidR="0052177F" w:rsidRDefault="00D55A81" w:rsidP="0005644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Longitudinal investi</w:t>
            </w:r>
            <w:r w:rsidR="00CA5E8F">
              <w:rPr>
                <w:rFonts w:ascii="Arial" w:hAnsi="Arial" w:cs="Arial"/>
                <w:sz w:val="20"/>
                <w:szCs w:val="20"/>
              </w:rPr>
              <w:t>gation for cannabis on chronic pain</w:t>
            </w:r>
          </w:p>
        </w:tc>
        <w:tc>
          <w:tcPr>
            <w:tcW w:w="1421" w:type="dxa"/>
          </w:tcPr>
          <w:p w14:paraId="032FE354" w14:textId="31F8DF44" w:rsidR="0052177F" w:rsidRDefault="00CA5E8F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Qualitative secondary data</w:t>
            </w:r>
          </w:p>
        </w:tc>
        <w:tc>
          <w:tcPr>
            <w:tcW w:w="3317" w:type="dxa"/>
          </w:tcPr>
          <w:p w14:paraId="5F30BFCA" w14:textId="0E57E4F8" w:rsidR="0052177F" w:rsidRDefault="00431D7A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Clinical research from studies </w:t>
            </w:r>
            <w:r w:rsidR="00A90800">
              <w:rPr>
                <w:rFonts w:ascii="Arial" w:hAnsi="Arial" w:cs="Arial"/>
                <w:sz w:val="20"/>
                <w:szCs w:val="20"/>
              </w:rPr>
              <w:t xml:space="preserve">and limited factors of absorption effecting results </w:t>
            </w:r>
          </w:p>
        </w:tc>
        <w:tc>
          <w:tcPr>
            <w:tcW w:w="1644" w:type="dxa"/>
          </w:tcPr>
          <w:p w14:paraId="6C3AA404" w14:textId="733A96BE" w:rsidR="0052177F" w:rsidRDefault="00CA5E8F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Study limitation</w:t>
            </w:r>
          </w:p>
        </w:tc>
      </w:tr>
      <w:tr w:rsidR="0052177F" w14:paraId="5CEC86D2" w14:textId="77777777" w:rsidTr="00BD4C1F">
        <w:tc>
          <w:tcPr>
            <w:tcW w:w="1471" w:type="dxa"/>
          </w:tcPr>
          <w:p w14:paraId="250EC591" w14:textId="77777777" w:rsidR="0052177F" w:rsidRDefault="00DC6C21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Ivan </w:t>
            </w:r>
            <w:proofErr w:type="spellStart"/>
            <w:r w:rsidR="00680AC8">
              <w:rPr>
                <w:rFonts w:ascii="Arial" w:hAnsi="Arial" w:cs="Arial"/>
                <w:sz w:val="20"/>
                <w:szCs w:val="20"/>
              </w:rPr>
              <w:t>Urits</w:t>
            </w:r>
            <w:proofErr w:type="spellEnd"/>
            <w:r w:rsidR="00680AC8">
              <w:rPr>
                <w:rFonts w:ascii="Arial" w:hAnsi="Arial" w:cs="Arial"/>
                <w:sz w:val="20"/>
                <w:szCs w:val="20"/>
              </w:rPr>
              <w:t xml:space="preserve"> MD</w:t>
            </w:r>
          </w:p>
          <w:p w14:paraId="10EEE59E" w14:textId="32AA782F" w:rsidR="00680AC8" w:rsidRDefault="00680AC8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September 2020</w:t>
            </w:r>
          </w:p>
        </w:tc>
        <w:tc>
          <w:tcPr>
            <w:tcW w:w="2406" w:type="dxa"/>
          </w:tcPr>
          <w:p w14:paraId="37EB9698" w14:textId="4EF42FB5" w:rsidR="0052177F" w:rsidRDefault="00680AC8" w:rsidP="0005644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Risks for the use of MD treatment eff</w:t>
            </w:r>
            <w:r w:rsidR="000C0DEC">
              <w:rPr>
                <w:rFonts w:ascii="Arial" w:hAnsi="Arial" w:cs="Arial"/>
                <w:sz w:val="20"/>
                <w:szCs w:val="20"/>
              </w:rPr>
              <w:t xml:space="preserve">icacy of CBD, THC with adverse events </w:t>
            </w:r>
          </w:p>
        </w:tc>
        <w:tc>
          <w:tcPr>
            <w:tcW w:w="1421" w:type="dxa"/>
          </w:tcPr>
          <w:p w14:paraId="63FD27E6" w14:textId="1108E0AE" w:rsidR="0052177F" w:rsidRDefault="000C0DEC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Qualitative primary and secondary data</w:t>
            </w:r>
          </w:p>
        </w:tc>
        <w:tc>
          <w:tcPr>
            <w:tcW w:w="3317" w:type="dxa"/>
          </w:tcPr>
          <w:p w14:paraId="01F084DD" w14:textId="37C43ADC" w:rsidR="0052177F" w:rsidRDefault="00B43B3D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THC has adverse and </w:t>
            </w:r>
            <w:r w:rsidR="00120B91">
              <w:rPr>
                <w:rFonts w:ascii="Arial" w:hAnsi="Arial" w:cs="Arial"/>
                <w:sz w:val="20"/>
                <w:szCs w:val="20"/>
              </w:rPr>
              <w:t xml:space="preserve">psychogenic effects. CBD side effects are much more benign </w:t>
            </w:r>
            <w:r w:rsidR="0078314B">
              <w:rPr>
                <w:rFonts w:ascii="Arial" w:hAnsi="Arial" w:cs="Arial"/>
                <w:sz w:val="20"/>
                <w:szCs w:val="20"/>
              </w:rPr>
              <w:t xml:space="preserve">but shown side effects of fatigue </w:t>
            </w:r>
          </w:p>
        </w:tc>
        <w:tc>
          <w:tcPr>
            <w:tcW w:w="1644" w:type="dxa"/>
          </w:tcPr>
          <w:p w14:paraId="2BCB123A" w14:textId="77777777" w:rsidR="0052177F" w:rsidRDefault="0078314B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Further investigation required </w:t>
            </w:r>
          </w:p>
          <w:p w14:paraId="0325D1C1" w14:textId="7E241C1F" w:rsidR="0078314B" w:rsidRDefault="0078314B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Further research </w:t>
            </w:r>
            <w:r w:rsidR="004E1FA5">
              <w:rPr>
                <w:rFonts w:ascii="Arial" w:hAnsi="Arial" w:cs="Arial"/>
                <w:sz w:val="20"/>
                <w:szCs w:val="20"/>
              </w:rPr>
              <w:t xml:space="preserve">on physiology and mechanisms of </w:t>
            </w:r>
            <w:r w:rsidR="006A224C">
              <w:rPr>
                <w:rFonts w:ascii="Arial" w:hAnsi="Arial" w:cs="Arial"/>
                <w:sz w:val="20"/>
                <w:szCs w:val="20"/>
              </w:rPr>
              <w:t>endocannabinoid</w:t>
            </w:r>
            <w:r w:rsidR="004E1FA5">
              <w:rPr>
                <w:rFonts w:ascii="Arial" w:hAnsi="Arial" w:cs="Arial"/>
                <w:sz w:val="20"/>
                <w:szCs w:val="20"/>
              </w:rPr>
              <w:t xml:space="preserve"> s</w:t>
            </w:r>
            <w:r w:rsidR="006A224C">
              <w:rPr>
                <w:rFonts w:ascii="Arial" w:hAnsi="Arial" w:cs="Arial"/>
                <w:sz w:val="20"/>
                <w:szCs w:val="20"/>
              </w:rPr>
              <w:t xml:space="preserve">ystem </w:t>
            </w:r>
          </w:p>
        </w:tc>
      </w:tr>
      <w:tr w:rsidR="0052177F" w14:paraId="3A86A704" w14:textId="77777777" w:rsidTr="00BD4C1F">
        <w:tc>
          <w:tcPr>
            <w:tcW w:w="1471" w:type="dxa"/>
          </w:tcPr>
          <w:p w14:paraId="10F53441" w14:textId="77777777" w:rsidR="0052177F" w:rsidRDefault="002D2417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Jonathan H.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Aebis</w:t>
            </w:r>
            <w:r w:rsidR="001252B0">
              <w:rPr>
                <w:rFonts w:ascii="Arial" w:hAnsi="Arial" w:cs="Arial"/>
                <w:sz w:val="20"/>
                <w:szCs w:val="20"/>
              </w:rPr>
              <w:t>cher</w:t>
            </w:r>
            <w:proofErr w:type="spellEnd"/>
            <w:r w:rsidR="001252B0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78FD0F7B" w14:textId="5B7D9CF2" w:rsidR="001252B0" w:rsidRDefault="001252B0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Aprill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2022</w:t>
            </w:r>
          </w:p>
        </w:tc>
        <w:tc>
          <w:tcPr>
            <w:tcW w:w="2406" w:type="dxa"/>
          </w:tcPr>
          <w:p w14:paraId="1F47DB25" w14:textId="20D4273A" w:rsidR="0052177F" w:rsidRDefault="001252B0" w:rsidP="0005644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Clinical recommendations and prescri</w:t>
            </w:r>
            <w:r w:rsidR="00815F97">
              <w:rPr>
                <w:rFonts w:ascii="Arial" w:hAnsi="Arial" w:cs="Arial"/>
                <w:sz w:val="20"/>
                <w:szCs w:val="20"/>
              </w:rPr>
              <w:t xml:space="preserve">ptive practices for use of MD in chronic pain symptoms </w:t>
            </w:r>
          </w:p>
        </w:tc>
        <w:tc>
          <w:tcPr>
            <w:tcW w:w="1421" w:type="dxa"/>
          </w:tcPr>
          <w:p w14:paraId="22AEDEDA" w14:textId="6792289E" w:rsidR="0052177F" w:rsidRDefault="00662EA8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Qualitative and quantitative secondary data </w:t>
            </w:r>
          </w:p>
        </w:tc>
        <w:tc>
          <w:tcPr>
            <w:tcW w:w="3317" w:type="dxa"/>
          </w:tcPr>
          <w:p w14:paraId="29A824D1" w14:textId="040B06F4" w:rsidR="0052177F" w:rsidRDefault="00662EA8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Some clinical recommendations go against MC influenced by scopes of practise </w:t>
            </w:r>
          </w:p>
        </w:tc>
        <w:tc>
          <w:tcPr>
            <w:tcW w:w="1644" w:type="dxa"/>
          </w:tcPr>
          <w:p w14:paraId="329934AD" w14:textId="7F387D4C" w:rsidR="0052177F" w:rsidRDefault="004A10B1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Data suggests growing yet cautions </w:t>
            </w:r>
            <w:r w:rsidR="00DB149E">
              <w:rPr>
                <w:rFonts w:ascii="Arial" w:hAnsi="Arial" w:cs="Arial"/>
                <w:sz w:val="20"/>
                <w:szCs w:val="20"/>
              </w:rPr>
              <w:t>acceptance to MD</w:t>
            </w:r>
          </w:p>
        </w:tc>
      </w:tr>
      <w:tr w:rsidR="0052177F" w14:paraId="2C25AB9C" w14:textId="77777777" w:rsidTr="00BD4C1F">
        <w:tc>
          <w:tcPr>
            <w:tcW w:w="1471" w:type="dxa"/>
          </w:tcPr>
          <w:p w14:paraId="45B26B2D" w14:textId="77777777" w:rsidR="0052177F" w:rsidRDefault="00DA7103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Frank</w:t>
            </w:r>
            <w:r w:rsidR="00CD6B6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CD6B65">
              <w:rPr>
                <w:rFonts w:ascii="Arial" w:hAnsi="Arial" w:cs="Arial"/>
                <w:sz w:val="20"/>
                <w:szCs w:val="20"/>
              </w:rPr>
              <w:t>Petzike</w:t>
            </w:r>
            <w:proofErr w:type="spellEnd"/>
            <w:r w:rsidR="00CD6B65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5AC219F2" w14:textId="3DB6E38A" w:rsidR="00CD6B65" w:rsidRDefault="00CD6B65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November 2021</w:t>
            </w:r>
          </w:p>
        </w:tc>
        <w:tc>
          <w:tcPr>
            <w:tcW w:w="2406" w:type="dxa"/>
          </w:tcPr>
          <w:p w14:paraId="636A3C6B" w14:textId="22B4C1DB" w:rsidR="0052177F" w:rsidRDefault="00CD6B65" w:rsidP="0005644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Prevalence management </w:t>
            </w:r>
            <w:r w:rsidR="007C635A">
              <w:rPr>
                <w:rFonts w:ascii="Arial" w:hAnsi="Arial" w:cs="Arial"/>
                <w:sz w:val="20"/>
                <w:szCs w:val="20"/>
              </w:rPr>
              <w:t xml:space="preserve">towards MD based medicines and </w:t>
            </w:r>
            <w:r w:rsidR="00CB0610">
              <w:rPr>
                <w:rFonts w:ascii="Arial" w:hAnsi="Arial" w:cs="Arial"/>
                <w:sz w:val="20"/>
                <w:szCs w:val="20"/>
              </w:rPr>
              <w:t>MD for chronic neuropathic pain</w:t>
            </w:r>
          </w:p>
        </w:tc>
        <w:tc>
          <w:tcPr>
            <w:tcW w:w="1421" w:type="dxa"/>
          </w:tcPr>
          <w:p w14:paraId="7D9CB719" w14:textId="280EF6DB" w:rsidR="0052177F" w:rsidRDefault="00CB0610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Quantitative secondary data</w:t>
            </w:r>
          </w:p>
        </w:tc>
        <w:tc>
          <w:tcPr>
            <w:tcW w:w="3317" w:type="dxa"/>
          </w:tcPr>
          <w:p w14:paraId="4DE13039" w14:textId="6E89B948" w:rsidR="0052177F" w:rsidRDefault="005D2F08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Physicians</w:t>
            </w:r>
            <w:r w:rsidR="00027A28">
              <w:rPr>
                <w:rFonts w:ascii="Arial" w:hAnsi="Arial" w:cs="Arial"/>
                <w:sz w:val="20"/>
                <w:szCs w:val="20"/>
              </w:rPr>
              <w:t xml:space="preserve"> should be mindful of limited </w:t>
            </w:r>
            <w:r>
              <w:rPr>
                <w:rFonts w:ascii="Arial" w:hAnsi="Arial" w:cs="Arial"/>
                <w:sz w:val="20"/>
                <w:szCs w:val="20"/>
              </w:rPr>
              <w:t>sound evidence for effect and concerns of harm</w:t>
            </w:r>
          </w:p>
          <w:p w14:paraId="00293F4F" w14:textId="1B1D4B5F" w:rsidR="005D2F08" w:rsidRDefault="005D2F08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644" w:type="dxa"/>
          </w:tcPr>
          <w:p w14:paraId="496E6BAD" w14:textId="20DF51FC" w:rsidR="0052177F" w:rsidRDefault="005D2F08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Divergent conclusions on efficiency </w:t>
            </w:r>
          </w:p>
        </w:tc>
      </w:tr>
      <w:tr w:rsidR="0052177F" w14:paraId="2EA8B0AC" w14:textId="77777777" w:rsidTr="00BD4C1F">
        <w:tc>
          <w:tcPr>
            <w:tcW w:w="1471" w:type="dxa"/>
          </w:tcPr>
          <w:p w14:paraId="11CB770C" w14:textId="77777777" w:rsidR="0052177F" w:rsidRDefault="00ED5DCB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Kevin F.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Boehnke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3C3546C8" w14:textId="6BCEFD67" w:rsidR="00ED5DCB" w:rsidRDefault="00ED5DCB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June 2016</w:t>
            </w:r>
          </w:p>
        </w:tc>
        <w:tc>
          <w:tcPr>
            <w:tcW w:w="2406" w:type="dxa"/>
          </w:tcPr>
          <w:p w14:paraId="62E92897" w14:textId="2F4ECEB3" w:rsidR="0052177F" w:rsidRDefault="00664182" w:rsidP="0005644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Examine using MD for chronic pain change in individual </w:t>
            </w:r>
            <w:r w:rsidR="00253D1A">
              <w:rPr>
                <w:rFonts w:ascii="Arial" w:hAnsi="Arial" w:cs="Arial"/>
                <w:sz w:val="20"/>
                <w:szCs w:val="20"/>
              </w:rPr>
              <w:t>patterns of opioid use</w:t>
            </w:r>
          </w:p>
        </w:tc>
        <w:tc>
          <w:tcPr>
            <w:tcW w:w="1421" w:type="dxa"/>
          </w:tcPr>
          <w:p w14:paraId="25C72311" w14:textId="137C9A97" w:rsidR="0052177F" w:rsidRDefault="00186835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Questionnaire quantitative</w:t>
            </w:r>
            <w:r w:rsidR="00253D1A">
              <w:rPr>
                <w:rFonts w:ascii="Arial" w:hAnsi="Arial" w:cs="Arial"/>
                <w:sz w:val="20"/>
                <w:szCs w:val="20"/>
              </w:rPr>
              <w:t xml:space="preserve"> primary data</w:t>
            </w:r>
          </w:p>
        </w:tc>
        <w:tc>
          <w:tcPr>
            <w:tcW w:w="3317" w:type="dxa"/>
          </w:tcPr>
          <w:p w14:paraId="63990077" w14:textId="79496D04" w:rsidR="0052177F" w:rsidRDefault="00186835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Chronic pain </w:t>
            </w:r>
            <w:r w:rsidR="00457E01">
              <w:rPr>
                <w:rFonts w:ascii="Arial" w:hAnsi="Arial" w:cs="Arial"/>
                <w:sz w:val="20"/>
                <w:szCs w:val="20"/>
              </w:rPr>
              <w:t>patients</w:t>
            </w:r>
            <w:r>
              <w:rPr>
                <w:rFonts w:ascii="Arial" w:hAnsi="Arial" w:cs="Arial"/>
                <w:sz w:val="20"/>
                <w:szCs w:val="20"/>
              </w:rPr>
              <w:t xml:space="preserve"> who use MD reported better quality of life </w:t>
            </w:r>
          </w:p>
        </w:tc>
        <w:tc>
          <w:tcPr>
            <w:tcW w:w="1644" w:type="dxa"/>
          </w:tcPr>
          <w:p w14:paraId="7FB3C565" w14:textId="0E52CE9B" w:rsidR="0052177F" w:rsidRDefault="00457E01" w:rsidP="0030222E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More research is needed to validate the findings </w:t>
            </w:r>
          </w:p>
        </w:tc>
      </w:tr>
    </w:tbl>
    <w:p w14:paraId="5E204D44" w14:textId="77777777" w:rsidR="004073F6" w:rsidRPr="0030222E" w:rsidRDefault="000B0B5F" w:rsidP="000B0B5F">
      <w:pPr>
        <w:tabs>
          <w:tab w:val="left" w:pos="218"/>
        </w:tabs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E219F1" w14:paraId="0685C483" w14:textId="77777777" w:rsidTr="004073F6">
        <w:tc>
          <w:tcPr>
            <w:tcW w:w="1803" w:type="dxa"/>
          </w:tcPr>
          <w:p w14:paraId="6436455A" w14:textId="77777777" w:rsidR="004073F6" w:rsidRPr="00D53773" w:rsidRDefault="009D596B" w:rsidP="000B0B5F">
            <w:pPr>
              <w:tabs>
                <w:tab w:val="left" w:pos="218"/>
              </w:tabs>
              <w:rPr>
                <w:rFonts w:ascii="Arial" w:hAnsi="Arial" w:cs="Arial"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 xml:space="preserve">Terrance </w:t>
            </w:r>
            <w:proofErr w:type="spellStart"/>
            <w:r w:rsidRPr="00D53773">
              <w:rPr>
                <w:rFonts w:ascii="Arial" w:hAnsi="Arial" w:cs="Arial"/>
                <w:sz w:val="20"/>
                <w:szCs w:val="20"/>
              </w:rPr>
              <w:t>Bellnier</w:t>
            </w:r>
            <w:proofErr w:type="spellEnd"/>
            <w:r w:rsidRPr="00D53773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649BBE0E" w14:textId="375B4FB9" w:rsidR="009D596B" w:rsidRPr="00D53773" w:rsidRDefault="009D596B" w:rsidP="000B0B5F">
            <w:pPr>
              <w:tabs>
                <w:tab w:val="left" w:pos="218"/>
              </w:tabs>
              <w:rPr>
                <w:b/>
                <w:bCs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>May 2018</w:t>
            </w:r>
          </w:p>
        </w:tc>
        <w:tc>
          <w:tcPr>
            <w:tcW w:w="1803" w:type="dxa"/>
          </w:tcPr>
          <w:p w14:paraId="45D71BEB" w14:textId="6933E765" w:rsidR="004073F6" w:rsidRPr="00D53773" w:rsidRDefault="00820CA9" w:rsidP="000B0B5F">
            <w:pPr>
              <w:tabs>
                <w:tab w:val="left" w:pos="218"/>
              </w:tabs>
              <w:rPr>
                <w:rFonts w:ascii="Arial" w:hAnsi="Arial" w:cs="Arial"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>Mirror image study investigating MC effectiveness in chronic pain for qualifying conditions for mc</w:t>
            </w:r>
          </w:p>
        </w:tc>
        <w:tc>
          <w:tcPr>
            <w:tcW w:w="1803" w:type="dxa"/>
          </w:tcPr>
          <w:p w14:paraId="6856D15F" w14:textId="374437FF" w:rsidR="004073F6" w:rsidRPr="00D53773" w:rsidRDefault="00DE2131" w:rsidP="000B0B5F">
            <w:pPr>
              <w:tabs>
                <w:tab w:val="left" w:pos="218"/>
              </w:tabs>
              <w:rPr>
                <w:rFonts w:ascii="Arial" w:hAnsi="Arial" w:cs="Arial"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>Qualitative</w:t>
            </w:r>
            <w:r w:rsidR="00F80D76" w:rsidRPr="00D53773">
              <w:rPr>
                <w:rFonts w:ascii="Arial" w:hAnsi="Arial" w:cs="Arial"/>
                <w:sz w:val="20"/>
                <w:szCs w:val="20"/>
              </w:rPr>
              <w:t xml:space="preserve"> primary and secondary data </w:t>
            </w:r>
          </w:p>
        </w:tc>
        <w:tc>
          <w:tcPr>
            <w:tcW w:w="1803" w:type="dxa"/>
          </w:tcPr>
          <w:p w14:paraId="65AB22E5" w14:textId="5A071EAF" w:rsidR="004073F6" w:rsidRPr="00D53773" w:rsidRDefault="00DE16D7" w:rsidP="000B0B5F">
            <w:pPr>
              <w:tabs>
                <w:tab w:val="left" w:pos="218"/>
              </w:tabs>
              <w:rPr>
                <w:rFonts w:ascii="Arial" w:hAnsi="Arial" w:cs="Arial"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>Significant redu</w:t>
            </w:r>
            <w:r w:rsidR="002A38A2" w:rsidRPr="00D53773">
              <w:rPr>
                <w:rFonts w:ascii="Arial" w:hAnsi="Arial" w:cs="Arial"/>
                <w:sz w:val="20"/>
                <w:szCs w:val="20"/>
              </w:rPr>
              <w:t xml:space="preserve">ced </w:t>
            </w:r>
            <w:r w:rsidR="004A3C86" w:rsidRPr="00D53773">
              <w:rPr>
                <w:rFonts w:ascii="Arial" w:hAnsi="Arial" w:cs="Arial"/>
                <w:sz w:val="20"/>
                <w:szCs w:val="20"/>
              </w:rPr>
              <w:t>opioid</w:t>
            </w:r>
            <w:r w:rsidR="002A38A2" w:rsidRPr="00D53773">
              <w:rPr>
                <w:rFonts w:ascii="Arial" w:hAnsi="Arial" w:cs="Arial"/>
                <w:sz w:val="20"/>
                <w:szCs w:val="20"/>
              </w:rPr>
              <w:t xml:space="preserve"> consumptions regardless of small sample size and a need to transit pat</w:t>
            </w:r>
            <w:r w:rsidR="004A3C86" w:rsidRPr="00D53773">
              <w:rPr>
                <w:rFonts w:ascii="Arial" w:hAnsi="Arial" w:cs="Arial"/>
                <w:sz w:val="20"/>
                <w:szCs w:val="20"/>
              </w:rPr>
              <w:t xml:space="preserve">ients maintained on chronic opioids to safer more effective therapies </w:t>
            </w:r>
          </w:p>
        </w:tc>
        <w:tc>
          <w:tcPr>
            <w:tcW w:w="1804" w:type="dxa"/>
          </w:tcPr>
          <w:p w14:paraId="71668EEB" w14:textId="4F250F12" w:rsidR="004073F6" w:rsidRPr="00D53773" w:rsidRDefault="00F80D76" w:rsidP="000B0B5F">
            <w:pPr>
              <w:tabs>
                <w:tab w:val="left" w:pos="218"/>
              </w:tabs>
              <w:rPr>
                <w:rFonts w:ascii="Arial" w:hAnsi="Arial" w:cs="Arial"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>Utilized o</w:t>
            </w:r>
            <w:r w:rsidR="00DE2131" w:rsidRPr="00D53773">
              <w:rPr>
                <w:rFonts w:ascii="Arial" w:hAnsi="Arial" w:cs="Arial"/>
                <w:sz w:val="20"/>
                <w:szCs w:val="20"/>
              </w:rPr>
              <w:t>n</w:t>
            </w:r>
            <w:r w:rsidRPr="00D53773">
              <w:rPr>
                <w:rFonts w:ascii="Arial" w:hAnsi="Arial" w:cs="Arial"/>
                <w:sz w:val="20"/>
                <w:szCs w:val="20"/>
              </w:rPr>
              <w:t xml:space="preserve">ly on smokeable </w:t>
            </w:r>
            <w:r w:rsidR="00DE2131" w:rsidRPr="00D53773">
              <w:rPr>
                <w:rFonts w:ascii="Arial" w:hAnsi="Arial" w:cs="Arial"/>
                <w:sz w:val="20"/>
                <w:szCs w:val="20"/>
              </w:rPr>
              <w:t xml:space="preserve">dosage further research required </w:t>
            </w:r>
          </w:p>
        </w:tc>
      </w:tr>
      <w:tr w:rsidR="00E219F1" w14:paraId="5B483ECC" w14:textId="77777777" w:rsidTr="004073F6">
        <w:tc>
          <w:tcPr>
            <w:tcW w:w="1803" w:type="dxa"/>
          </w:tcPr>
          <w:p w14:paraId="5A92ABD3" w14:textId="77777777" w:rsidR="004073F6" w:rsidRPr="00D53773" w:rsidRDefault="00507912" w:rsidP="000B0B5F">
            <w:pPr>
              <w:tabs>
                <w:tab w:val="left" w:pos="218"/>
              </w:tabs>
              <w:rPr>
                <w:rFonts w:ascii="Arial" w:hAnsi="Arial" w:cs="Arial"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 xml:space="preserve">Robert A. Duarte </w:t>
            </w:r>
          </w:p>
          <w:p w14:paraId="54D081DF" w14:textId="40C7F78D" w:rsidR="00507912" w:rsidRPr="00D53773" w:rsidRDefault="00507912" w:rsidP="000B0B5F">
            <w:pPr>
              <w:tabs>
                <w:tab w:val="left" w:pos="218"/>
              </w:tabs>
              <w:rPr>
                <w:rFonts w:ascii="Arial" w:hAnsi="Arial" w:cs="Arial"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 xml:space="preserve">October </w:t>
            </w:r>
            <w:r w:rsidR="0002546A" w:rsidRPr="00D53773">
              <w:rPr>
                <w:rFonts w:ascii="Arial" w:hAnsi="Arial" w:cs="Arial"/>
                <w:sz w:val="20"/>
                <w:szCs w:val="20"/>
              </w:rPr>
              <w:t>2021</w:t>
            </w:r>
          </w:p>
        </w:tc>
        <w:tc>
          <w:tcPr>
            <w:tcW w:w="1803" w:type="dxa"/>
          </w:tcPr>
          <w:p w14:paraId="5E132F43" w14:textId="3FC2A477" w:rsidR="004073F6" w:rsidRPr="00D53773" w:rsidRDefault="0002546A" w:rsidP="000B0B5F">
            <w:pPr>
              <w:tabs>
                <w:tab w:val="left" w:pos="218"/>
              </w:tabs>
              <w:rPr>
                <w:rFonts w:ascii="Arial" w:hAnsi="Arial" w:cs="Arial"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>Research and clinician familiarity understanding rational specific therapy and medical practical implications</w:t>
            </w:r>
          </w:p>
        </w:tc>
        <w:tc>
          <w:tcPr>
            <w:tcW w:w="1803" w:type="dxa"/>
          </w:tcPr>
          <w:p w14:paraId="210902B8" w14:textId="5A2403C5" w:rsidR="004073F6" w:rsidRPr="00D53773" w:rsidRDefault="0002546A" w:rsidP="000B0B5F">
            <w:pPr>
              <w:tabs>
                <w:tab w:val="left" w:pos="218"/>
              </w:tabs>
              <w:rPr>
                <w:rFonts w:ascii="Arial" w:hAnsi="Arial" w:cs="Arial"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 xml:space="preserve">Quantitative secondary and primary data </w:t>
            </w:r>
          </w:p>
        </w:tc>
        <w:tc>
          <w:tcPr>
            <w:tcW w:w="1803" w:type="dxa"/>
          </w:tcPr>
          <w:p w14:paraId="71BA1D77" w14:textId="4F781479" w:rsidR="004073F6" w:rsidRPr="00D53773" w:rsidRDefault="002F6C81" w:rsidP="000B0B5F">
            <w:pPr>
              <w:tabs>
                <w:tab w:val="left" w:pos="218"/>
              </w:tabs>
              <w:rPr>
                <w:rFonts w:ascii="Arial" w:hAnsi="Arial" w:cs="Arial"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 xml:space="preserve">Specific </w:t>
            </w:r>
            <w:r w:rsidR="00EB2317" w:rsidRPr="00D53773">
              <w:rPr>
                <w:rFonts w:ascii="Arial" w:hAnsi="Arial" w:cs="Arial"/>
                <w:sz w:val="20"/>
                <w:szCs w:val="20"/>
              </w:rPr>
              <w:t>formulations</w:t>
            </w:r>
            <w:r w:rsidRPr="00D53773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EB2317" w:rsidRPr="00D53773">
              <w:rPr>
                <w:rFonts w:ascii="Arial" w:hAnsi="Arial" w:cs="Arial"/>
                <w:sz w:val="20"/>
                <w:szCs w:val="20"/>
              </w:rPr>
              <w:t xml:space="preserve">of the plant shown to be effective treatments such as headaches </w:t>
            </w:r>
          </w:p>
        </w:tc>
        <w:tc>
          <w:tcPr>
            <w:tcW w:w="1804" w:type="dxa"/>
          </w:tcPr>
          <w:p w14:paraId="0C094928" w14:textId="0370255D" w:rsidR="004073F6" w:rsidRPr="00D53773" w:rsidRDefault="009A6FCB" w:rsidP="000B0B5F">
            <w:pPr>
              <w:tabs>
                <w:tab w:val="left" w:pos="218"/>
              </w:tabs>
              <w:rPr>
                <w:rFonts w:ascii="Arial" w:hAnsi="Arial" w:cs="Arial"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 xml:space="preserve">Limitations to the study further research required </w:t>
            </w:r>
          </w:p>
        </w:tc>
      </w:tr>
      <w:tr w:rsidR="00E219F1" w14:paraId="725667C8" w14:textId="77777777" w:rsidTr="003F5387">
        <w:trPr>
          <w:trHeight w:val="3891"/>
        </w:trPr>
        <w:tc>
          <w:tcPr>
            <w:tcW w:w="1803" w:type="dxa"/>
          </w:tcPr>
          <w:p w14:paraId="69991F18" w14:textId="47019AD6" w:rsidR="004073F6" w:rsidRPr="00D53773" w:rsidRDefault="00660D9B" w:rsidP="000B0B5F">
            <w:pPr>
              <w:tabs>
                <w:tab w:val="left" w:pos="218"/>
              </w:tabs>
              <w:rPr>
                <w:rFonts w:ascii="Arial" w:hAnsi="Arial" w:cs="Arial"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>Y</w:t>
            </w:r>
            <w:r w:rsidR="00ED3A10" w:rsidRPr="00D53773">
              <w:rPr>
                <w:rFonts w:ascii="Arial" w:hAnsi="Arial" w:cs="Arial"/>
                <w:sz w:val="20"/>
                <w:szCs w:val="20"/>
              </w:rPr>
              <w:t>uval Zolotov</w:t>
            </w:r>
          </w:p>
          <w:p w14:paraId="7D9E0BF2" w14:textId="7D35CD2C" w:rsidR="00ED3A10" w:rsidRPr="00D53773" w:rsidRDefault="00ED3A10" w:rsidP="000B0B5F">
            <w:pPr>
              <w:tabs>
                <w:tab w:val="left" w:pos="218"/>
              </w:tabs>
              <w:rPr>
                <w:rFonts w:ascii="Arial" w:hAnsi="Arial" w:cs="Arial"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>September 2016</w:t>
            </w:r>
          </w:p>
        </w:tc>
        <w:tc>
          <w:tcPr>
            <w:tcW w:w="1803" w:type="dxa"/>
          </w:tcPr>
          <w:p w14:paraId="333D3C13" w14:textId="35146ED3" w:rsidR="004073F6" w:rsidRPr="00D53773" w:rsidRDefault="00ED3A10" w:rsidP="000B0B5F">
            <w:pPr>
              <w:tabs>
                <w:tab w:val="left" w:pos="218"/>
              </w:tabs>
              <w:rPr>
                <w:rFonts w:ascii="Arial" w:hAnsi="Arial" w:cs="Arial"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>Theory of planned be</w:t>
            </w:r>
            <w:r w:rsidR="00DA3AD6" w:rsidRPr="00D53773">
              <w:rPr>
                <w:rFonts w:ascii="Arial" w:hAnsi="Arial" w:cs="Arial"/>
                <w:sz w:val="20"/>
                <w:szCs w:val="20"/>
              </w:rPr>
              <w:t>haviours identify underline phy</w:t>
            </w:r>
            <w:r w:rsidR="003237A8" w:rsidRPr="00D53773">
              <w:rPr>
                <w:rFonts w:ascii="Arial" w:hAnsi="Arial" w:cs="Arial"/>
                <w:sz w:val="20"/>
                <w:szCs w:val="20"/>
              </w:rPr>
              <w:t xml:space="preserve">sician to MC and examine differences in </w:t>
            </w:r>
            <w:r w:rsidR="00E219F1" w:rsidRPr="00D53773">
              <w:rPr>
                <w:rFonts w:ascii="Arial" w:hAnsi="Arial" w:cs="Arial"/>
                <w:sz w:val="20"/>
                <w:szCs w:val="20"/>
              </w:rPr>
              <w:t xml:space="preserve">strength family medicine, oncology and pain medicine </w:t>
            </w:r>
          </w:p>
        </w:tc>
        <w:tc>
          <w:tcPr>
            <w:tcW w:w="1803" w:type="dxa"/>
          </w:tcPr>
          <w:p w14:paraId="4F3673CD" w14:textId="1AF13ADA" w:rsidR="004073F6" w:rsidRPr="00D53773" w:rsidRDefault="009B1381" w:rsidP="000B0B5F">
            <w:pPr>
              <w:tabs>
                <w:tab w:val="left" w:pos="218"/>
              </w:tabs>
              <w:rPr>
                <w:rFonts w:ascii="Arial" w:hAnsi="Arial" w:cs="Arial"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>Quantitative primary data</w:t>
            </w:r>
          </w:p>
        </w:tc>
        <w:tc>
          <w:tcPr>
            <w:tcW w:w="1803" w:type="dxa"/>
          </w:tcPr>
          <w:p w14:paraId="77056393" w14:textId="4A3E4B9D" w:rsidR="004073F6" w:rsidRPr="00D53773" w:rsidRDefault="00127889" w:rsidP="000B0B5F">
            <w:pPr>
              <w:tabs>
                <w:tab w:val="left" w:pos="218"/>
              </w:tabs>
              <w:rPr>
                <w:rFonts w:ascii="Arial" w:hAnsi="Arial" w:cs="Arial"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 xml:space="preserve">Conclusive and substantial evidence that herbal and MD </w:t>
            </w:r>
            <w:r w:rsidR="003F5387" w:rsidRPr="00D53773">
              <w:rPr>
                <w:rFonts w:ascii="Arial" w:hAnsi="Arial" w:cs="Arial"/>
                <w:sz w:val="20"/>
                <w:szCs w:val="20"/>
              </w:rPr>
              <w:t>are effective for treatment to pain</w:t>
            </w:r>
          </w:p>
        </w:tc>
        <w:tc>
          <w:tcPr>
            <w:tcW w:w="1804" w:type="dxa"/>
          </w:tcPr>
          <w:p w14:paraId="24C9F205" w14:textId="16DAF532" w:rsidR="004073F6" w:rsidRPr="00D53773" w:rsidRDefault="003F5387" w:rsidP="000B0B5F">
            <w:pPr>
              <w:tabs>
                <w:tab w:val="left" w:pos="218"/>
              </w:tabs>
              <w:rPr>
                <w:rFonts w:ascii="Arial" w:hAnsi="Arial" w:cs="Arial"/>
                <w:sz w:val="20"/>
                <w:szCs w:val="20"/>
              </w:rPr>
            </w:pPr>
            <w:r w:rsidRPr="00D53773">
              <w:rPr>
                <w:rFonts w:ascii="Arial" w:hAnsi="Arial" w:cs="Arial"/>
                <w:sz w:val="20"/>
                <w:szCs w:val="20"/>
              </w:rPr>
              <w:t xml:space="preserve">Limited and insufficient evidence in some grey areas to studies and research </w:t>
            </w:r>
          </w:p>
        </w:tc>
      </w:tr>
    </w:tbl>
    <w:p w14:paraId="31ED9AE3" w14:textId="593840F1" w:rsidR="0030222E" w:rsidRPr="0030222E" w:rsidRDefault="0030222E" w:rsidP="000B0B5F">
      <w:pPr>
        <w:tabs>
          <w:tab w:val="left" w:pos="218"/>
        </w:tabs>
        <w:rPr>
          <w:b/>
          <w:bCs/>
          <w:sz w:val="32"/>
          <w:szCs w:val="32"/>
        </w:rPr>
      </w:pPr>
    </w:p>
    <w:p w14:paraId="73EBDC92" w14:textId="6FAF0F8B" w:rsidR="00BF3F00" w:rsidRDefault="00BF3F00">
      <w:r>
        <w:br w:type="page"/>
      </w:r>
    </w:p>
    <w:p w14:paraId="77F88A38" w14:textId="27E0C02E" w:rsidR="00FB1DFE" w:rsidRPr="00E73BA2" w:rsidRDefault="00180B9D" w:rsidP="00E04151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8"/>
          <w:szCs w:val="28"/>
        </w:rPr>
      </w:pPr>
      <w:r w:rsidRPr="00E73BA2">
        <w:rPr>
          <w:rFonts w:ascii="Arial" w:hAnsi="Arial" w:cs="Arial"/>
          <w:b/>
          <w:bCs/>
          <w:sz w:val="28"/>
          <w:szCs w:val="28"/>
        </w:rPr>
        <w:lastRenderedPageBreak/>
        <w:t xml:space="preserve">Discussion </w:t>
      </w:r>
    </w:p>
    <w:p w14:paraId="57DC10E4" w14:textId="18AAA5C9" w:rsidR="00180B9D" w:rsidRDefault="00D153CD" w:rsidP="006E26CE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6E26CE">
        <w:rPr>
          <w:rFonts w:ascii="Arial" w:hAnsi="Arial" w:cs="Arial"/>
          <w:sz w:val="22"/>
          <w:szCs w:val="22"/>
        </w:rPr>
        <w:t xml:space="preserve">The </w:t>
      </w:r>
      <w:r w:rsidR="00DE131A" w:rsidRPr="006E26CE">
        <w:rPr>
          <w:rFonts w:ascii="Arial" w:hAnsi="Arial" w:cs="Arial"/>
          <w:sz w:val="22"/>
          <w:szCs w:val="22"/>
        </w:rPr>
        <w:t xml:space="preserve">study for the first article in the table of findings </w:t>
      </w:r>
      <w:r w:rsidR="00285140" w:rsidRPr="006E26CE">
        <w:rPr>
          <w:rFonts w:ascii="Arial" w:hAnsi="Arial" w:cs="Arial"/>
          <w:sz w:val="22"/>
          <w:szCs w:val="22"/>
        </w:rPr>
        <w:t>was funded by Israeli pain associa</w:t>
      </w:r>
      <w:r w:rsidR="008722C1" w:rsidRPr="006E26CE">
        <w:rPr>
          <w:rFonts w:ascii="Arial" w:hAnsi="Arial" w:cs="Arial"/>
          <w:sz w:val="22"/>
          <w:szCs w:val="22"/>
        </w:rPr>
        <w:t>tion (IPA) research grants and TEVA pharmaceuti</w:t>
      </w:r>
      <w:r w:rsidR="00764CAA" w:rsidRPr="006E26CE">
        <w:rPr>
          <w:rFonts w:ascii="Arial" w:hAnsi="Arial" w:cs="Arial"/>
          <w:sz w:val="22"/>
          <w:szCs w:val="22"/>
        </w:rPr>
        <w:t xml:space="preserve">cals. The questionnaire based prospective to aim long term </w:t>
      </w:r>
      <w:r w:rsidR="009A2298" w:rsidRPr="006E26CE">
        <w:rPr>
          <w:rFonts w:ascii="Arial" w:hAnsi="Arial" w:cs="Arial"/>
          <w:sz w:val="22"/>
          <w:szCs w:val="22"/>
        </w:rPr>
        <w:t xml:space="preserve">effects of MC on chronic pain. </w:t>
      </w:r>
      <w:r w:rsidR="00D72633" w:rsidRPr="006E26CE">
        <w:rPr>
          <w:rFonts w:ascii="Arial" w:hAnsi="Arial" w:cs="Arial"/>
          <w:sz w:val="22"/>
          <w:szCs w:val="22"/>
        </w:rPr>
        <w:t xml:space="preserve">The study showed </w:t>
      </w:r>
      <w:r w:rsidR="00D059DE" w:rsidRPr="006E26CE">
        <w:rPr>
          <w:rFonts w:ascii="Arial" w:hAnsi="Arial" w:cs="Arial"/>
          <w:sz w:val="22"/>
          <w:szCs w:val="22"/>
        </w:rPr>
        <w:t xml:space="preserve">that MC provided </w:t>
      </w:r>
      <w:r w:rsidR="00290AE8" w:rsidRPr="006E26CE">
        <w:rPr>
          <w:rFonts w:ascii="Arial" w:hAnsi="Arial" w:cs="Arial"/>
          <w:sz w:val="22"/>
          <w:szCs w:val="22"/>
        </w:rPr>
        <w:t>moderate effects on chronic pain inten</w:t>
      </w:r>
      <w:r w:rsidR="00F60515" w:rsidRPr="006E26CE">
        <w:rPr>
          <w:rFonts w:ascii="Arial" w:hAnsi="Arial" w:cs="Arial"/>
          <w:sz w:val="22"/>
          <w:szCs w:val="22"/>
        </w:rPr>
        <w:t xml:space="preserve">sity and reported improvements significantly among </w:t>
      </w:r>
      <w:r w:rsidR="009B46E5" w:rsidRPr="006E26CE">
        <w:rPr>
          <w:rFonts w:ascii="Arial" w:hAnsi="Arial" w:cs="Arial"/>
          <w:sz w:val="22"/>
          <w:szCs w:val="22"/>
        </w:rPr>
        <w:t>patients</w:t>
      </w:r>
      <w:r w:rsidR="007916E4" w:rsidRPr="006E26CE">
        <w:rPr>
          <w:rFonts w:ascii="Arial" w:hAnsi="Arial" w:cs="Arial"/>
          <w:sz w:val="22"/>
          <w:szCs w:val="22"/>
        </w:rPr>
        <w:t xml:space="preserve"> merely due to the </w:t>
      </w:r>
      <w:r w:rsidR="00C94C0D" w:rsidRPr="006E26CE">
        <w:rPr>
          <w:rFonts w:ascii="Arial" w:hAnsi="Arial" w:cs="Arial"/>
          <w:sz w:val="22"/>
          <w:szCs w:val="22"/>
        </w:rPr>
        <w:t xml:space="preserve">reduction from baseline at 1 </w:t>
      </w:r>
      <w:r w:rsidR="001C60BE" w:rsidRPr="006E26CE">
        <w:rPr>
          <w:rFonts w:ascii="Arial" w:hAnsi="Arial" w:cs="Arial"/>
          <w:sz w:val="22"/>
          <w:szCs w:val="22"/>
        </w:rPr>
        <w:t>years’ time</w:t>
      </w:r>
      <w:r w:rsidR="00C94C0D" w:rsidRPr="006E26CE">
        <w:rPr>
          <w:rFonts w:ascii="Arial" w:hAnsi="Arial" w:cs="Arial"/>
          <w:sz w:val="22"/>
          <w:szCs w:val="22"/>
        </w:rPr>
        <w:t xml:space="preserve"> frame</w:t>
      </w:r>
      <w:r w:rsidR="00333DFB">
        <w:rPr>
          <w:rFonts w:ascii="Arial" w:hAnsi="Arial" w:cs="Arial"/>
          <w:sz w:val="22"/>
          <w:szCs w:val="22"/>
        </w:rPr>
        <w:t>.</w:t>
      </w:r>
      <w:r w:rsidR="00C94C0D" w:rsidRPr="006E26CE">
        <w:rPr>
          <w:rFonts w:ascii="Arial" w:hAnsi="Arial" w:cs="Arial"/>
          <w:sz w:val="22"/>
          <w:szCs w:val="22"/>
        </w:rPr>
        <w:t xml:space="preserve"> </w:t>
      </w:r>
      <w:r w:rsidR="009C3B1F" w:rsidRPr="009C3B1F">
        <w:rPr>
          <w:rFonts w:ascii="Arial" w:hAnsi="Arial" w:cs="Arial"/>
          <w:color w:val="000000" w:themeColor="text1"/>
          <w:sz w:val="22"/>
          <w:szCs w:val="22"/>
        </w:rPr>
        <w:t xml:space="preserve">(Aviram et al., 2020) </w:t>
      </w:r>
      <w:r w:rsidR="009640FE" w:rsidRPr="006E26CE">
        <w:rPr>
          <w:rFonts w:ascii="Arial" w:hAnsi="Arial" w:cs="Arial"/>
          <w:sz w:val="22"/>
          <w:szCs w:val="22"/>
        </w:rPr>
        <w:t xml:space="preserve">Although a clear explanation of some findings for the study </w:t>
      </w:r>
      <w:r w:rsidR="003D6139" w:rsidRPr="006E26CE">
        <w:rPr>
          <w:rFonts w:ascii="Arial" w:hAnsi="Arial" w:cs="Arial"/>
          <w:sz w:val="22"/>
          <w:szCs w:val="22"/>
        </w:rPr>
        <w:t xml:space="preserve">was not shown and some hypotheses </w:t>
      </w:r>
      <w:r w:rsidR="0085281F" w:rsidRPr="006E26CE">
        <w:rPr>
          <w:rFonts w:ascii="Arial" w:hAnsi="Arial" w:cs="Arial"/>
          <w:sz w:val="22"/>
          <w:szCs w:val="22"/>
        </w:rPr>
        <w:t>regarding</w:t>
      </w:r>
      <w:r w:rsidR="00BE50EE" w:rsidRPr="006E26CE">
        <w:rPr>
          <w:rFonts w:ascii="Arial" w:hAnsi="Arial" w:cs="Arial"/>
          <w:sz w:val="22"/>
          <w:szCs w:val="22"/>
        </w:rPr>
        <w:t xml:space="preserve"> each identified prediction such as short sleep durations has been </w:t>
      </w:r>
      <w:r w:rsidR="0085281F" w:rsidRPr="006E26CE">
        <w:rPr>
          <w:rFonts w:ascii="Arial" w:hAnsi="Arial" w:cs="Arial"/>
          <w:sz w:val="22"/>
          <w:szCs w:val="22"/>
        </w:rPr>
        <w:t>shown</w:t>
      </w:r>
      <w:r w:rsidR="00BE50EE" w:rsidRPr="006E26CE">
        <w:rPr>
          <w:rFonts w:ascii="Arial" w:hAnsi="Arial" w:cs="Arial"/>
          <w:sz w:val="22"/>
          <w:szCs w:val="22"/>
        </w:rPr>
        <w:t xml:space="preserve"> to </w:t>
      </w:r>
      <w:r w:rsidR="0085281F" w:rsidRPr="006E26CE">
        <w:rPr>
          <w:rFonts w:ascii="Arial" w:hAnsi="Arial" w:cs="Arial"/>
          <w:sz w:val="22"/>
          <w:szCs w:val="22"/>
        </w:rPr>
        <w:t>associate</w:t>
      </w:r>
      <w:r w:rsidR="00BE50EE" w:rsidRPr="006E26CE">
        <w:rPr>
          <w:rFonts w:ascii="Arial" w:hAnsi="Arial" w:cs="Arial"/>
          <w:sz w:val="22"/>
          <w:szCs w:val="22"/>
        </w:rPr>
        <w:t xml:space="preserve"> with altered pain </w:t>
      </w:r>
      <w:r w:rsidR="0085281F" w:rsidRPr="006E26CE">
        <w:rPr>
          <w:rFonts w:ascii="Arial" w:hAnsi="Arial" w:cs="Arial"/>
          <w:sz w:val="22"/>
          <w:szCs w:val="22"/>
        </w:rPr>
        <w:t xml:space="preserve">sensitivity. </w:t>
      </w:r>
    </w:p>
    <w:p w14:paraId="1A53FA66" w14:textId="6DDCCC03" w:rsidR="00181544" w:rsidRDefault="004143A9" w:rsidP="006E26CE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second article</w:t>
      </w:r>
      <w:r w:rsidR="00FA1012">
        <w:rPr>
          <w:rFonts w:ascii="Arial" w:hAnsi="Arial" w:cs="Arial"/>
          <w:sz w:val="22"/>
          <w:szCs w:val="22"/>
        </w:rPr>
        <w:t xml:space="preserve"> has a vast </w:t>
      </w:r>
      <w:r w:rsidR="00F8061E">
        <w:rPr>
          <w:rFonts w:ascii="Arial" w:hAnsi="Arial" w:cs="Arial"/>
          <w:sz w:val="22"/>
          <w:szCs w:val="22"/>
        </w:rPr>
        <w:t xml:space="preserve">range of research and evidence in the literature indicates a positive and negative theme </w:t>
      </w:r>
      <w:r w:rsidR="0071089D">
        <w:rPr>
          <w:rFonts w:ascii="Arial" w:hAnsi="Arial" w:cs="Arial"/>
          <w:sz w:val="22"/>
          <w:szCs w:val="22"/>
        </w:rPr>
        <w:t>related to MC from responses to the study</w:t>
      </w:r>
      <w:r w:rsidR="00072BB0">
        <w:rPr>
          <w:rFonts w:ascii="Arial" w:hAnsi="Arial" w:cs="Arial"/>
          <w:sz w:val="22"/>
          <w:szCs w:val="22"/>
        </w:rPr>
        <w:t xml:space="preserve">, for instance the </w:t>
      </w:r>
      <w:r w:rsidR="00600BA5">
        <w:rPr>
          <w:rFonts w:ascii="Arial" w:hAnsi="Arial" w:cs="Arial"/>
          <w:sz w:val="22"/>
          <w:szCs w:val="22"/>
        </w:rPr>
        <w:t>largest</w:t>
      </w:r>
      <w:r w:rsidR="00072BB0">
        <w:rPr>
          <w:rFonts w:ascii="Arial" w:hAnsi="Arial" w:cs="Arial"/>
          <w:sz w:val="22"/>
          <w:szCs w:val="22"/>
        </w:rPr>
        <w:t xml:space="preserve"> theme was health benefits overall 36%</w:t>
      </w:r>
      <w:r w:rsidR="001E6E45">
        <w:rPr>
          <w:rFonts w:ascii="Arial" w:hAnsi="Arial" w:cs="Arial"/>
          <w:sz w:val="22"/>
          <w:szCs w:val="22"/>
        </w:rPr>
        <w:t xml:space="preserve"> for pain relief, </w:t>
      </w:r>
      <w:r w:rsidR="008376FC">
        <w:rPr>
          <w:rFonts w:ascii="Arial" w:hAnsi="Arial" w:cs="Arial"/>
          <w:sz w:val="22"/>
          <w:szCs w:val="22"/>
        </w:rPr>
        <w:t>non-health</w:t>
      </w:r>
      <w:r w:rsidR="001E6E45">
        <w:rPr>
          <w:rFonts w:ascii="Arial" w:hAnsi="Arial" w:cs="Arial"/>
          <w:sz w:val="22"/>
          <w:szCs w:val="22"/>
        </w:rPr>
        <w:t xml:space="preserve"> benefits included a general </w:t>
      </w:r>
      <w:r w:rsidR="00C7678B">
        <w:rPr>
          <w:rFonts w:ascii="Arial" w:hAnsi="Arial" w:cs="Arial"/>
          <w:sz w:val="22"/>
          <w:szCs w:val="22"/>
        </w:rPr>
        <w:t xml:space="preserve">improvement in quality of life, </w:t>
      </w:r>
      <w:r w:rsidR="008376FC">
        <w:rPr>
          <w:rFonts w:ascii="Arial" w:hAnsi="Arial" w:cs="Arial"/>
          <w:sz w:val="22"/>
          <w:szCs w:val="22"/>
        </w:rPr>
        <w:t>non-cannabis</w:t>
      </w:r>
      <w:r w:rsidR="00C7678B">
        <w:rPr>
          <w:rFonts w:ascii="Arial" w:hAnsi="Arial" w:cs="Arial"/>
          <w:sz w:val="22"/>
          <w:szCs w:val="22"/>
        </w:rPr>
        <w:t xml:space="preserve"> medication </w:t>
      </w:r>
      <w:r w:rsidR="006A288A">
        <w:rPr>
          <w:rFonts w:ascii="Arial" w:hAnsi="Arial" w:cs="Arial"/>
          <w:sz w:val="22"/>
          <w:szCs w:val="22"/>
        </w:rPr>
        <w:t xml:space="preserve">was another theme to decrease prescription medication </w:t>
      </w:r>
      <w:r w:rsidR="00A93C94">
        <w:rPr>
          <w:rFonts w:ascii="Arial" w:hAnsi="Arial" w:cs="Arial"/>
          <w:sz w:val="22"/>
          <w:szCs w:val="22"/>
        </w:rPr>
        <w:t xml:space="preserve">and overall the side effects </w:t>
      </w:r>
      <w:r w:rsidR="00F75A31">
        <w:rPr>
          <w:rFonts w:ascii="Arial" w:hAnsi="Arial" w:cs="Arial"/>
          <w:sz w:val="22"/>
          <w:szCs w:val="22"/>
        </w:rPr>
        <w:t>notwithstanding,</w:t>
      </w:r>
      <w:r w:rsidR="00A93C94">
        <w:rPr>
          <w:rFonts w:ascii="Arial" w:hAnsi="Arial" w:cs="Arial"/>
          <w:sz w:val="22"/>
          <w:szCs w:val="22"/>
        </w:rPr>
        <w:t xml:space="preserve"> negative </w:t>
      </w:r>
      <w:r w:rsidR="00FB4931">
        <w:rPr>
          <w:rFonts w:ascii="Arial" w:hAnsi="Arial" w:cs="Arial"/>
          <w:sz w:val="22"/>
          <w:szCs w:val="22"/>
        </w:rPr>
        <w:t>themes emerged based merely on economic cons</w:t>
      </w:r>
      <w:r w:rsidR="005C5869">
        <w:rPr>
          <w:rFonts w:ascii="Arial" w:hAnsi="Arial" w:cs="Arial"/>
          <w:sz w:val="22"/>
          <w:szCs w:val="22"/>
        </w:rPr>
        <w:t>ideration, weight ga</w:t>
      </w:r>
      <w:r w:rsidR="00F75A31">
        <w:rPr>
          <w:rFonts w:ascii="Arial" w:hAnsi="Arial" w:cs="Arial"/>
          <w:sz w:val="22"/>
          <w:szCs w:val="22"/>
        </w:rPr>
        <w:t>in</w:t>
      </w:r>
      <w:r w:rsidR="005C5869">
        <w:rPr>
          <w:rFonts w:ascii="Arial" w:hAnsi="Arial" w:cs="Arial"/>
          <w:sz w:val="22"/>
          <w:szCs w:val="22"/>
        </w:rPr>
        <w:t>, respiratory issues</w:t>
      </w:r>
      <w:r w:rsidR="006C2B08">
        <w:rPr>
          <w:rFonts w:ascii="Arial" w:hAnsi="Arial" w:cs="Arial"/>
          <w:sz w:val="22"/>
          <w:szCs w:val="22"/>
        </w:rPr>
        <w:t xml:space="preserve">, the stigma and method of route of administration showing </w:t>
      </w:r>
      <w:r w:rsidR="008376FC">
        <w:rPr>
          <w:rFonts w:ascii="Arial" w:hAnsi="Arial" w:cs="Arial"/>
          <w:sz w:val="22"/>
          <w:szCs w:val="22"/>
        </w:rPr>
        <w:t>limitations</w:t>
      </w:r>
      <w:r w:rsidR="006C2B08">
        <w:rPr>
          <w:rFonts w:ascii="Arial" w:hAnsi="Arial" w:cs="Arial"/>
          <w:sz w:val="22"/>
          <w:szCs w:val="22"/>
        </w:rPr>
        <w:t xml:space="preserve"> </w:t>
      </w:r>
      <w:r w:rsidR="008376FC">
        <w:rPr>
          <w:rFonts w:ascii="Arial" w:hAnsi="Arial" w:cs="Arial"/>
          <w:sz w:val="22"/>
          <w:szCs w:val="22"/>
        </w:rPr>
        <w:t>to the study.</w:t>
      </w:r>
      <w:r w:rsidR="008376FC" w:rsidRPr="009C3B1F">
        <w:rPr>
          <w:rFonts w:ascii="Arial" w:hAnsi="Arial" w:cs="Arial"/>
          <w:sz w:val="22"/>
          <w:szCs w:val="22"/>
        </w:rPr>
        <w:t xml:space="preserve"> </w:t>
      </w:r>
      <w:r w:rsidR="009C3B1F" w:rsidRPr="009C3B1F">
        <w:rPr>
          <w:rFonts w:ascii="Arial" w:hAnsi="Arial" w:cs="Arial"/>
          <w:sz w:val="22"/>
          <w:szCs w:val="22"/>
        </w:rPr>
        <w:t>(Piper et al., 2017)</w:t>
      </w:r>
    </w:p>
    <w:p w14:paraId="16CE9097" w14:textId="428ADF79" w:rsidR="00B61B04" w:rsidRDefault="008E7B42" w:rsidP="006E26CE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533459">
        <w:rPr>
          <w:rFonts w:ascii="Arial" w:hAnsi="Arial" w:cs="Arial"/>
          <w:sz w:val="22"/>
          <w:szCs w:val="22"/>
        </w:rPr>
        <w:t>imp</w:t>
      </w:r>
      <w:r w:rsidR="001253CF">
        <w:rPr>
          <w:rFonts w:ascii="Arial" w:hAnsi="Arial" w:cs="Arial"/>
          <w:sz w:val="22"/>
          <w:szCs w:val="22"/>
        </w:rPr>
        <w:t xml:space="preserve">ortance and purpose of the article was to analyse the available </w:t>
      </w:r>
      <w:r w:rsidR="00911D95">
        <w:rPr>
          <w:rFonts w:ascii="Arial" w:hAnsi="Arial" w:cs="Arial"/>
          <w:sz w:val="22"/>
          <w:szCs w:val="22"/>
        </w:rPr>
        <w:t>scientific evidence providing questions and an</w:t>
      </w:r>
      <w:r w:rsidR="00EC7D29">
        <w:rPr>
          <w:rFonts w:ascii="Arial" w:hAnsi="Arial" w:cs="Arial"/>
          <w:sz w:val="22"/>
          <w:szCs w:val="22"/>
        </w:rPr>
        <w:t>swers to health professionals and chronic pain suffers about the use of MC and the role to modern medicine. The author presented a critical examination to p</w:t>
      </w:r>
      <w:r w:rsidR="00D75291">
        <w:rPr>
          <w:rFonts w:ascii="Arial" w:hAnsi="Arial" w:cs="Arial"/>
          <w:sz w:val="22"/>
          <w:szCs w:val="22"/>
        </w:rPr>
        <w:t>oints</w:t>
      </w:r>
      <w:r w:rsidR="00B46C0B">
        <w:rPr>
          <w:rFonts w:ascii="Arial" w:hAnsi="Arial" w:cs="Arial"/>
          <w:sz w:val="22"/>
          <w:szCs w:val="22"/>
        </w:rPr>
        <w:t xml:space="preserve"> </w:t>
      </w:r>
      <w:r w:rsidR="00C16626">
        <w:rPr>
          <w:rFonts w:ascii="Arial" w:hAnsi="Arial" w:cs="Arial"/>
          <w:sz w:val="22"/>
          <w:szCs w:val="22"/>
        </w:rPr>
        <w:t>from</w:t>
      </w:r>
      <w:r w:rsidR="00B46C0B">
        <w:rPr>
          <w:rFonts w:ascii="Arial" w:hAnsi="Arial" w:cs="Arial"/>
          <w:sz w:val="22"/>
          <w:szCs w:val="22"/>
        </w:rPr>
        <w:t xml:space="preserve"> the national academies of science</w:t>
      </w:r>
      <w:r w:rsidR="00C16626">
        <w:rPr>
          <w:rFonts w:ascii="Arial" w:hAnsi="Arial" w:cs="Arial"/>
          <w:sz w:val="22"/>
          <w:szCs w:val="22"/>
        </w:rPr>
        <w:t>, engineering and medicine</w:t>
      </w:r>
      <w:r w:rsidR="00D75291">
        <w:rPr>
          <w:rFonts w:ascii="Arial" w:hAnsi="Arial" w:cs="Arial"/>
          <w:sz w:val="22"/>
          <w:szCs w:val="22"/>
        </w:rPr>
        <w:t xml:space="preserve">, even stating that it </w:t>
      </w:r>
      <w:r w:rsidR="000406EE">
        <w:rPr>
          <w:rFonts w:ascii="Arial" w:hAnsi="Arial" w:cs="Arial"/>
          <w:sz w:val="22"/>
          <w:szCs w:val="22"/>
        </w:rPr>
        <w:t>possesses</w:t>
      </w:r>
      <w:r w:rsidR="00D75291">
        <w:rPr>
          <w:rFonts w:ascii="Arial" w:hAnsi="Arial" w:cs="Arial"/>
          <w:sz w:val="22"/>
          <w:szCs w:val="22"/>
        </w:rPr>
        <w:t xml:space="preserve"> more potent cannab</w:t>
      </w:r>
      <w:r w:rsidR="003E3F00">
        <w:rPr>
          <w:rFonts w:ascii="Arial" w:hAnsi="Arial" w:cs="Arial"/>
          <w:sz w:val="22"/>
          <w:szCs w:val="22"/>
        </w:rPr>
        <w:t xml:space="preserve">inoids the most </w:t>
      </w:r>
      <w:r w:rsidR="000406EE">
        <w:rPr>
          <w:rFonts w:ascii="Arial" w:hAnsi="Arial" w:cs="Arial"/>
          <w:sz w:val="22"/>
          <w:szCs w:val="22"/>
        </w:rPr>
        <w:t>molecule</w:t>
      </w:r>
      <w:r w:rsidR="003E3F00">
        <w:rPr>
          <w:rFonts w:ascii="Arial" w:hAnsi="Arial" w:cs="Arial"/>
          <w:sz w:val="22"/>
          <w:szCs w:val="22"/>
        </w:rPr>
        <w:t xml:space="preserve"> derived </w:t>
      </w:r>
      <w:r w:rsidR="000406EE">
        <w:rPr>
          <w:rFonts w:ascii="Arial" w:hAnsi="Arial" w:cs="Arial"/>
          <w:sz w:val="22"/>
          <w:szCs w:val="22"/>
        </w:rPr>
        <w:t>from them</w:t>
      </w:r>
      <w:r w:rsidR="00AF0E4E">
        <w:rPr>
          <w:rFonts w:ascii="Arial" w:hAnsi="Arial" w:cs="Arial"/>
          <w:sz w:val="22"/>
          <w:szCs w:val="22"/>
        </w:rPr>
        <w:t xml:space="preserve"> and presenting evidence that commonly </w:t>
      </w:r>
      <w:r w:rsidR="00D037B7">
        <w:rPr>
          <w:rFonts w:ascii="Arial" w:hAnsi="Arial" w:cs="Arial"/>
          <w:sz w:val="22"/>
          <w:szCs w:val="22"/>
        </w:rPr>
        <w:t>MC is effective for treatment towards chronic pain however p</w:t>
      </w:r>
      <w:r w:rsidR="000406EE">
        <w:rPr>
          <w:rFonts w:ascii="Arial" w:hAnsi="Arial" w:cs="Arial"/>
          <w:sz w:val="22"/>
          <w:szCs w:val="22"/>
        </w:rPr>
        <w:t xml:space="preserve">resenting challenges to medical modern pharmacy. </w:t>
      </w:r>
      <w:r w:rsidR="004B47F8">
        <w:rPr>
          <w:rFonts w:ascii="Arial" w:hAnsi="Arial" w:cs="Arial"/>
          <w:sz w:val="22"/>
          <w:szCs w:val="22"/>
        </w:rPr>
        <w:t xml:space="preserve"> </w:t>
      </w:r>
      <w:r w:rsidR="004B47F8" w:rsidRPr="009C3B1F">
        <w:rPr>
          <w:rFonts w:ascii="Arial" w:hAnsi="Arial" w:cs="Arial"/>
          <w:sz w:val="22"/>
          <w:szCs w:val="22"/>
        </w:rPr>
        <w:t>(Romero-Sandoval et al., 2018)</w:t>
      </w:r>
    </w:p>
    <w:p w14:paraId="0147C237" w14:textId="3CDAF9AE" w:rsidR="00E221CD" w:rsidRDefault="002004C2" w:rsidP="006E26CE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the study, it is not access whether cannabis is safer or more effective </w:t>
      </w:r>
      <w:r w:rsidR="00712E75">
        <w:rPr>
          <w:rFonts w:ascii="Arial" w:hAnsi="Arial" w:cs="Arial"/>
          <w:sz w:val="22"/>
          <w:szCs w:val="22"/>
        </w:rPr>
        <w:t>than opioid prescription medication filled by the</w:t>
      </w:r>
      <w:r w:rsidR="00006FD8">
        <w:rPr>
          <w:rFonts w:ascii="Arial" w:hAnsi="Arial" w:cs="Arial"/>
          <w:sz w:val="22"/>
          <w:szCs w:val="22"/>
        </w:rPr>
        <w:t xml:space="preserve"> patients, in the sample however in the study resulted in using cannabis </w:t>
      </w:r>
      <w:r w:rsidR="00445FAC">
        <w:rPr>
          <w:rFonts w:ascii="Arial" w:hAnsi="Arial" w:cs="Arial"/>
          <w:sz w:val="22"/>
          <w:szCs w:val="22"/>
        </w:rPr>
        <w:t xml:space="preserve">allows </w:t>
      </w:r>
      <w:r w:rsidR="00287357">
        <w:rPr>
          <w:rFonts w:ascii="Arial" w:hAnsi="Arial" w:cs="Arial"/>
          <w:sz w:val="22"/>
          <w:szCs w:val="22"/>
        </w:rPr>
        <w:t xml:space="preserve">opioid users to experience </w:t>
      </w:r>
      <w:r w:rsidR="00E90C9F">
        <w:rPr>
          <w:rFonts w:ascii="Arial" w:hAnsi="Arial" w:cs="Arial"/>
          <w:sz w:val="22"/>
          <w:szCs w:val="22"/>
        </w:rPr>
        <w:t xml:space="preserve">harm reduction in ways that unique them to. </w:t>
      </w:r>
      <w:r w:rsidR="0091080E">
        <w:rPr>
          <w:rFonts w:ascii="Arial" w:hAnsi="Arial" w:cs="Arial"/>
          <w:sz w:val="22"/>
          <w:szCs w:val="22"/>
        </w:rPr>
        <w:t>Nevertheless,</w:t>
      </w:r>
      <w:r w:rsidR="00E90C9F">
        <w:rPr>
          <w:rFonts w:ascii="Arial" w:hAnsi="Arial" w:cs="Arial"/>
          <w:sz w:val="22"/>
          <w:szCs w:val="22"/>
        </w:rPr>
        <w:t xml:space="preserve"> </w:t>
      </w:r>
      <w:r w:rsidR="00A0482E">
        <w:rPr>
          <w:rFonts w:ascii="Arial" w:hAnsi="Arial" w:cs="Arial"/>
          <w:sz w:val="22"/>
          <w:szCs w:val="22"/>
        </w:rPr>
        <w:t>researcher have conducted that there is no evidence that</w:t>
      </w:r>
      <w:r w:rsidR="0092241E">
        <w:rPr>
          <w:rFonts w:ascii="Arial" w:hAnsi="Arial" w:cs="Arial"/>
          <w:sz w:val="22"/>
          <w:szCs w:val="22"/>
        </w:rPr>
        <w:t xml:space="preserve"> </w:t>
      </w:r>
      <w:r w:rsidR="00426F0A">
        <w:rPr>
          <w:rFonts w:ascii="Arial" w:hAnsi="Arial" w:cs="Arial"/>
          <w:sz w:val="22"/>
          <w:szCs w:val="22"/>
        </w:rPr>
        <w:t>opioids</w:t>
      </w:r>
      <w:r w:rsidR="0092241E">
        <w:rPr>
          <w:rFonts w:ascii="Arial" w:hAnsi="Arial" w:cs="Arial"/>
          <w:sz w:val="22"/>
          <w:szCs w:val="22"/>
        </w:rPr>
        <w:t xml:space="preserve"> are </w:t>
      </w:r>
      <w:r w:rsidR="00426F0A">
        <w:rPr>
          <w:rFonts w:ascii="Arial" w:hAnsi="Arial" w:cs="Arial"/>
          <w:sz w:val="22"/>
          <w:szCs w:val="22"/>
        </w:rPr>
        <w:t>beneficial</w:t>
      </w:r>
      <w:r w:rsidR="0092241E">
        <w:rPr>
          <w:rFonts w:ascii="Arial" w:hAnsi="Arial" w:cs="Arial"/>
          <w:sz w:val="22"/>
          <w:szCs w:val="22"/>
        </w:rPr>
        <w:t xml:space="preserve"> at treating chronic pain on a </w:t>
      </w:r>
      <w:r w:rsidR="00B652FB">
        <w:rPr>
          <w:rFonts w:ascii="Arial" w:hAnsi="Arial" w:cs="Arial"/>
          <w:sz w:val="22"/>
          <w:szCs w:val="22"/>
        </w:rPr>
        <w:t>long-term</w:t>
      </w:r>
      <w:r w:rsidR="0092241E">
        <w:rPr>
          <w:rFonts w:ascii="Arial" w:hAnsi="Arial" w:cs="Arial"/>
          <w:sz w:val="22"/>
          <w:szCs w:val="22"/>
        </w:rPr>
        <w:t xml:space="preserve"> basis </w:t>
      </w:r>
      <w:r w:rsidR="00426F0A">
        <w:rPr>
          <w:rFonts w:ascii="Arial" w:hAnsi="Arial" w:cs="Arial"/>
          <w:sz w:val="22"/>
          <w:szCs w:val="22"/>
        </w:rPr>
        <w:t>and on a modest immediate pain relief is demonstrated by several meta analyse of lower back pain</w:t>
      </w:r>
      <w:r w:rsidR="0091080E">
        <w:rPr>
          <w:rFonts w:ascii="Arial" w:hAnsi="Arial" w:cs="Arial"/>
          <w:sz w:val="22"/>
          <w:szCs w:val="22"/>
        </w:rPr>
        <w:t xml:space="preserve">. </w:t>
      </w:r>
      <w:r w:rsidR="0091080E" w:rsidRPr="009C3B1F">
        <w:rPr>
          <w:rFonts w:ascii="Arial" w:hAnsi="Arial" w:cs="Arial"/>
          <w:sz w:val="22"/>
          <w:szCs w:val="22"/>
        </w:rPr>
        <w:t>(Vigil et al., 2017)</w:t>
      </w:r>
    </w:p>
    <w:p w14:paraId="67CF8F31" w14:textId="76344811" w:rsidR="00593AF0" w:rsidRDefault="00BB4AE4" w:rsidP="006E26CE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</w:t>
      </w:r>
      <w:r w:rsidR="00593AF0">
        <w:rPr>
          <w:rFonts w:ascii="Arial" w:hAnsi="Arial" w:cs="Arial"/>
          <w:sz w:val="22"/>
          <w:szCs w:val="22"/>
        </w:rPr>
        <w:t xml:space="preserve"> therapeu</w:t>
      </w:r>
      <w:r w:rsidR="002A4C63">
        <w:rPr>
          <w:rFonts w:ascii="Arial" w:hAnsi="Arial" w:cs="Arial"/>
          <w:sz w:val="22"/>
          <w:szCs w:val="22"/>
        </w:rPr>
        <w:t xml:space="preserve">tic properties of cannabis and its derivatise have been shown to extend to a wide range of disorder which </w:t>
      </w:r>
      <w:r w:rsidR="00DB398D">
        <w:rPr>
          <w:rFonts w:ascii="Arial" w:hAnsi="Arial" w:cs="Arial"/>
          <w:sz w:val="22"/>
          <w:szCs w:val="22"/>
        </w:rPr>
        <w:t>were</w:t>
      </w:r>
      <w:r w:rsidR="002A4C63">
        <w:rPr>
          <w:rFonts w:ascii="Arial" w:hAnsi="Arial" w:cs="Arial"/>
          <w:sz w:val="22"/>
          <w:szCs w:val="22"/>
        </w:rPr>
        <w:t xml:space="preserve"> discovered by studies in the literature. </w:t>
      </w:r>
      <w:r w:rsidR="001D582C">
        <w:rPr>
          <w:rFonts w:ascii="Arial" w:hAnsi="Arial" w:cs="Arial"/>
          <w:sz w:val="22"/>
          <w:szCs w:val="22"/>
        </w:rPr>
        <w:t>In the view of evidence regarding this article</w:t>
      </w:r>
      <w:r w:rsidR="009F14AC">
        <w:rPr>
          <w:rFonts w:ascii="Arial" w:hAnsi="Arial" w:cs="Arial"/>
          <w:sz w:val="22"/>
          <w:szCs w:val="22"/>
        </w:rPr>
        <w:t xml:space="preserve">, it appears that treatment of chronic pain with cannabinoids </w:t>
      </w:r>
      <w:r w:rsidR="00DC0A8A">
        <w:rPr>
          <w:rFonts w:ascii="Arial" w:hAnsi="Arial" w:cs="Arial"/>
          <w:sz w:val="22"/>
          <w:szCs w:val="22"/>
        </w:rPr>
        <w:lastRenderedPageBreak/>
        <w:t xml:space="preserve">compounds would carry more risks than benefits, including the possibility of the pain </w:t>
      </w:r>
      <w:r w:rsidR="008F66F5">
        <w:rPr>
          <w:rFonts w:ascii="Arial" w:hAnsi="Arial" w:cs="Arial"/>
          <w:sz w:val="22"/>
          <w:szCs w:val="22"/>
        </w:rPr>
        <w:t>becoming a secondary problem in the subject</w:t>
      </w:r>
      <w:r w:rsidR="00C46A54">
        <w:rPr>
          <w:rFonts w:ascii="Arial" w:hAnsi="Arial" w:cs="Arial"/>
          <w:sz w:val="22"/>
          <w:szCs w:val="22"/>
        </w:rPr>
        <w:t xml:space="preserve"> if</w:t>
      </w:r>
      <w:r w:rsidR="008F66F5">
        <w:rPr>
          <w:rFonts w:ascii="Arial" w:hAnsi="Arial" w:cs="Arial"/>
          <w:sz w:val="22"/>
          <w:szCs w:val="22"/>
        </w:rPr>
        <w:t xml:space="preserve"> it is</w:t>
      </w:r>
      <w:r w:rsidR="00C46A54">
        <w:rPr>
          <w:rFonts w:ascii="Arial" w:hAnsi="Arial" w:cs="Arial"/>
          <w:sz w:val="22"/>
          <w:szCs w:val="22"/>
        </w:rPr>
        <w:t xml:space="preserve"> of lower intensity.</w:t>
      </w:r>
      <w:r w:rsidR="00C46A54" w:rsidRPr="009C3B1F">
        <w:rPr>
          <w:rFonts w:ascii="Arial" w:hAnsi="Arial" w:cs="Arial"/>
          <w:sz w:val="22"/>
          <w:szCs w:val="22"/>
        </w:rPr>
        <w:t xml:space="preserve"> </w:t>
      </w:r>
      <w:r w:rsidR="00FF2CA5" w:rsidRPr="009C3B1F">
        <w:rPr>
          <w:rFonts w:ascii="Arial" w:hAnsi="Arial" w:cs="Arial"/>
          <w:sz w:val="22"/>
          <w:szCs w:val="22"/>
        </w:rPr>
        <w:t>(Martín-Sánchez et al., 2009)</w:t>
      </w:r>
    </w:p>
    <w:p w14:paraId="38CF589F" w14:textId="705431D3" w:rsidR="00E9777D" w:rsidRDefault="00E9777D" w:rsidP="006E26CE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In the article </w:t>
      </w:r>
      <w:r w:rsidR="00CA7586">
        <w:rPr>
          <w:rFonts w:ascii="Arial" w:hAnsi="Arial" w:cs="Arial"/>
          <w:sz w:val="22"/>
          <w:szCs w:val="22"/>
        </w:rPr>
        <w:t xml:space="preserve">it is found that the study shows other endogenous drugs targets can also be </w:t>
      </w:r>
      <w:r w:rsidR="008A0CCB">
        <w:rPr>
          <w:rFonts w:ascii="Arial" w:hAnsi="Arial" w:cs="Arial"/>
          <w:sz w:val="22"/>
          <w:szCs w:val="22"/>
        </w:rPr>
        <w:t>affected</w:t>
      </w:r>
      <w:r w:rsidR="00113522">
        <w:rPr>
          <w:rFonts w:ascii="Arial" w:hAnsi="Arial" w:cs="Arial"/>
          <w:sz w:val="22"/>
          <w:szCs w:val="22"/>
        </w:rPr>
        <w:t xml:space="preserve"> by cannabinoids such as </w:t>
      </w:r>
      <w:r w:rsidR="008A0CCB">
        <w:rPr>
          <w:rFonts w:ascii="Arial" w:hAnsi="Arial" w:cs="Arial"/>
          <w:sz w:val="22"/>
          <w:szCs w:val="22"/>
        </w:rPr>
        <w:t>opioids</w:t>
      </w:r>
      <w:r w:rsidR="00113522">
        <w:rPr>
          <w:rFonts w:ascii="Arial" w:hAnsi="Arial" w:cs="Arial"/>
          <w:sz w:val="22"/>
          <w:szCs w:val="22"/>
        </w:rPr>
        <w:t>, trans</w:t>
      </w:r>
      <w:r w:rsidR="00304874">
        <w:rPr>
          <w:rFonts w:ascii="Arial" w:hAnsi="Arial" w:cs="Arial"/>
          <w:sz w:val="22"/>
          <w:szCs w:val="22"/>
        </w:rPr>
        <w:t xml:space="preserve">ient receptors, potential caution channel of subfamily </w:t>
      </w:r>
      <w:r w:rsidR="008A0CCB">
        <w:rPr>
          <w:rFonts w:ascii="Arial" w:hAnsi="Arial" w:cs="Arial"/>
          <w:sz w:val="22"/>
          <w:szCs w:val="22"/>
        </w:rPr>
        <w:t>V member 1 and serotonin receptors.</w:t>
      </w:r>
      <w:r w:rsidR="00B248A1">
        <w:rPr>
          <w:rFonts w:ascii="Arial" w:hAnsi="Arial" w:cs="Arial"/>
          <w:sz w:val="22"/>
          <w:szCs w:val="22"/>
        </w:rPr>
        <w:t xml:space="preserve"> </w:t>
      </w:r>
      <w:r w:rsidR="00B248A1" w:rsidRPr="00B248A1">
        <w:rPr>
          <w:rFonts w:ascii="Arial" w:hAnsi="Arial" w:cs="Arial"/>
          <w:sz w:val="22"/>
          <w:szCs w:val="22"/>
        </w:rPr>
        <w:t>(Harris et al., 2021)</w:t>
      </w:r>
      <w:r w:rsidR="00B248A1">
        <w:rPr>
          <w:rFonts w:ascii="Arial" w:hAnsi="Arial" w:cs="Arial"/>
          <w:sz w:val="22"/>
          <w:szCs w:val="22"/>
        </w:rPr>
        <w:t>.</w:t>
      </w:r>
      <w:r w:rsidR="008A0CCB" w:rsidRPr="00B248A1">
        <w:rPr>
          <w:rFonts w:ascii="Arial" w:hAnsi="Arial" w:cs="Arial"/>
          <w:sz w:val="22"/>
          <w:szCs w:val="22"/>
        </w:rPr>
        <w:t xml:space="preserve"> </w:t>
      </w:r>
      <w:r w:rsidR="008A0CCB">
        <w:rPr>
          <w:rFonts w:ascii="Arial" w:hAnsi="Arial" w:cs="Arial"/>
          <w:sz w:val="22"/>
          <w:szCs w:val="22"/>
        </w:rPr>
        <w:t xml:space="preserve">Just like other studies </w:t>
      </w:r>
      <w:r w:rsidR="0019099A">
        <w:rPr>
          <w:rFonts w:ascii="Arial" w:hAnsi="Arial" w:cs="Arial"/>
          <w:sz w:val="22"/>
          <w:szCs w:val="22"/>
        </w:rPr>
        <w:t>it has the same form of collecting data in baseline questi</w:t>
      </w:r>
      <w:r w:rsidR="003C4726">
        <w:rPr>
          <w:rFonts w:ascii="Arial" w:hAnsi="Arial" w:cs="Arial"/>
          <w:sz w:val="22"/>
          <w:szCs w:val="22"/>
        </w:rPr>
        <w:t xml:space="preserve">onnaires. Contrary to expectations and observations </w:t>
      </w:r>
      <w:r w:rsidR="00A07B4E">
        <w:rPr>
          <w:rFonts w:ascii="Arial" w:hAnsi="Arial" w:cs="Arial"/>
          <w:sz w:val="22"/>
          <w:szCs w:val="22"/>
        </w:rPr>
        <w:t>study</w:t>
      </w:r>
      <w:r w:rsidR="003C4726">
        <w:rPr>
          <w:rFonts w:ascii="Arial" w:hAnsi="Arial" w:cs="Arial"/>
          <w:sz w:val="22"/>
          <w:szCs w:val="22"/>
        </w:rPr>
        <w:t xml:space="preserve"> of </w:t>
      </w:r>
      <w:r w:rsidR="00F031A6">
        <w:rPr>
          <w:rFonts w:ascii="Arial" w:hAnsi="Arial" w:cs="Arial"/>
          <w:sz w:val="22"/>
          <w:szCs w:val="22"/>
        </w:rPr>
        <w:t xml:space="preserve">Australian chronic pain patients using </w:t>
      </w:r>
      <w:r w:rsidR="00A07B4E">
        <w:rPr>
          <w:rFonts w:ascii="Arial" w:hAnsi="Arial" w:cs="Arial"/>
          <w:sz w:val="22"/>
          <w:szCs w:val="22"/>
        </w:rPr>
        <w:t>opioids</w:t>
      </w:r>
      <w:r w:rsidR="00F031A6">
        <w:rPr>
          <w:rFonts w:ascii="Arial" w:hAnsi="Arial" w:cs="Arial"/>
          <w:sz w:val="22"/>
          <w:szCs w:val="22"/>
        </w:rPr>
        <w:t xml:space="preserve"> did not show any improvements in pain severity or </w:t>
      </w:r>
      <w:r w:rsidR="00A07B4E">
        <w:rPr>
          <w:rFonts w:ascii="Arial" w:hAnsi="Arial" w:cs="Arial"/>
          <w:sz w:val="22"/>
          <w:szCs w:val="22"/>
        </w:rPr>
        <w:t xml:space="preserve">interference accesses by the BPI in those consuming illicitly sourced cannabis. </w:t>
      </w:r>
      <w:r w:rsidR="003A178E" w:rsidRPr="00B248A1">
        <w:rPr>
          <w:rFonts w:ascii="Arial" w:hAnsi="Arial" w:cs="Arial"/>
          <w:sz w:val="22"/>
          <w:szCs w:val="22"/>
        </w:rPr>
        <w:t>(Harris et al., 2021)</w:t>
      </w:r>
    </w:p>
    <w:p w14:paraId="36A88C3A" w14:textId="480C82D7" w:rsidR="00F8272F" w:rsidRDefault="00452FE8" w:rsidP="006E26CE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F8272F">
        <w:rPr>
          <w:rFonts w:ascii="Arial" w:hAnsi="Arial" w:cs="Arial"/>
          <w:sz w:val="22"/>
          <w:szCs w:val="22"/>
        </w:rPr>
        <w:t xml:space="preserve">he </w:t>
      </w:r>
      <w:r w:rsidR="000B434D">
        <w:rPr>
          <w:rFonts w:ascii="Arial" w:hAnsi="Arial" w:cs="Arial"/>
          <w:sz w:val="22"/>
          <w:szCs w:val="22"/>
        </w:rPr>
        <w:t xml:space="preserve">study for participates expressed </w:t>
      </w:r>
      <w:r w:rsidR="00344A10">
        <w:rPr>
          <w:rFonts w:ascii="Arial" w:hAnsi="Arial" w:cs="Arial"/>
          <w:sz w:val="22"/>
          <w:szCs w:val="22"/>
        </w:rPr>
        <w:t>scepticism</w:t>
      </w:r>
      <w:r w:rsidR="00B26969">
        <w:rPr>
          <w:rFonts w:ascii="Arial" w:hAnsi="Arial" w:cs="Arial"/>
          <w:sz w:val="22"/>
          <w:szCs w:val="22"/>
        </w:rPr>
        <w:t xml:space="preserve"> and hesitation regarding MC treatment prior to the start of MC in treatment</w:t>
      </w:r>
      <w:r w:rsidR="00344A10">
        <w:rPr>
          <w:rFonts w:ascii="Arial" w:hAnsi="Arial" w:cs="Arial"/>
          <w:sz w:val="22"/>
          <w:szCs w:val="22"/>
        </w:rPr>
        <w:t xml:space="preserve"> for the study, despite </w:t>
      </w:r>
      <w:r>
        <w:rPr>
          <w:rFonts w:ascii="Arial" w:hAnsi="Arial" w:cs="Arial"/>
          <w:sz w:val="22"/>
          <w:szCs w:val="22"/>
        </w:rPr>
        <w:t>physician’s</w:t>
      </w:r>
      <w:r w:rsidR="00344A10">
        <w:rPr>
          <w:rFonts w:ascii="Arial" w:hAnsi="Arial" w:cs="Arial"/>
          <w:sz w:val="22"/>
          <w:szCs w:val="22"/>
        </w:rPr>
        <w:t xml:space="preserve"> recommendations, occasionally causing delayed in treatment and continued suffering. </w:t>
      </w:r>
      <w:r w:rsidR="00B248A1" w:rsidRPr="00B248A1">
        <w:rPr>
          <w:rFonts w:ascii="Arial" w:hAnsi="Arial" w:cs="Arial"/>
          <w:sz w:val="22"/>
          <w:szCs w:val="22"/>
        </w:rPr>
        <w:t>(</w:t>
      </w:r>
      <w:proofErr w:type="spellStart"/>
      <w:r w:rsidR="00B248A1" w:rsidRPr="00B248A1">
        <w:rPr>
          <w:rFonts w:ascii="Arial" w:hAnsi="Arial" w:cs="Arial"/>
          <w:sz w:val="22"/>
          <w:szCs w:val="22"/>
        </w:rPr>
        <w:t>Hulaihel</w:t>
      </w:r>
      <w:proofErr w:type="spellEnd"/>
      <w:r w:rsidR="00B248A1" w:rsidRPr="00B248A1">
        <w:rPr>
          <w:rFonts w:ascii="Arial" w:hAnsi="Arial" w:cs="Arial"/>
          <w:sz w:val="22"/>
          <w:szCs w:val="22"/>
        </w:rPr>
        <w:t xml:space="preserve"> et al., 2022)</w:t>
      </w:r>
      <w:r w:rsidR="00B248A1">
        <w:rPr>
          <w:rFonts w:ascii="Arial" w:hAnsi="Arial" w:cs="Arial"/>
          <w:sz w:val="22"/>
          <w:szCs w:val="22"/>
        </w:rPr>
        <w:t xml:space="preserve">. </w:t>
      </w:r>
      <w:r w:rsidR="00D27D49">
        <w:rPr>
          <w:rFonts w:ascii="Arial" w:hAnsi="Arial" w:cs="Arial"/>
          <w:sz w:val="22"/>
          <w:szCs w:val="22"/>
        </w:rPr>
        <w:t xml:space="preserve">The </w:t>
      </w:r>
      <w:r w:rsidR="00872988">
        <w:rPr>
          <w:rFonts w:ascii="Arial" w:hAnsi="Arial" w:cs="Arial"/>
          <w:sz w:val="22"/>
          <w:szCs w:val="22"/>
        </w:rPr>
        <w:t>focus</w:t>
      </w:r>
      <w:r w:rsidR="00336495">
        <w:rPr>
          <w:rFonts w:ascii="Arial" w:hAnsi="Arial" w:cs="Arial"/>
          <w:sz w:val="22"/>
          <w:szCs w:val="22"/>
        </w:rPr>
        <w:t xml:space="preserve"> of the studying was the stigma </w:t>
      </w:r>
      <w:r w:rsidR="00791595">
        <w:rPr>
          <w:rFonts w:ascii="Arial" w:hAnsi="Arial" w:cs="Arial"/>
          <w:sz w:val="22"/>
          <w:szCs w:val="22"/>
        </w:rPr>
        <w:t xml:space="preserve">behind MC and which stigma management strategies are utilized among chronic pain suffers. </w:t>
      </w:r>
    </w:p>
    <w:p w14:paraId="6C974F90" w14:textId="06D1511A" w:rsidR="001C4774" w:rsidRDefault="0087277D" w:rsidP="006E26CE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Firstly,</w:t>
      </w:r>
      <w:r w:rsidR="001C4774">
        <w:rPr>
          <w:rFonts w:ascii="Arial" w:hAnsi="Arial" w:cs="Arial"/>
          <w:sz w:val="22"/>
          <w:szCs w:val="22"/>
        </w:rPr>
        <w:t xml:space="preserve"> the study </w:t>
      </w:r>
      <w:r>
        <w:rPr>
          <w:rFonts w:ascii="Arial" w:hAnsi="Arial" w:cs="Arial"/>
          <w:sz w:val="22"/>
          <w:szCs w:val="22"/>
        </w:rPr>
        <w:t>determined</w:t>
      </w:r>
      <w:r w:rsidR="001C4774">
        <w:rPr>
          <w:rFonts w:ascii="Arial" w:hAnsi="Arial" w:cs="Arial"/>
          <w:sz w:val="22"/>
          <w:szCs w:val="22"/>
        </w:rPr>
        <w:t xml:space="preserve"> that temporal </w:t>
      </w:r>
      <w:r>
        <w:rPr>
          <w:rFonts w:ascii="Arial" w:hAnsi="Arial" w:cs="Arial"/>
          <w:sz w:val="22"/>
          <w:szCs w:val="22"/>
        </w:rPr>
        <w:t>path of associations in the study since it is cross-sectional. During the screening process it has a modest response rate which may result in a response bias just like other studies showing it has limitations.</w:t>
      </w:r>
      <w:r w:rsidR="00852FC3">
        <w:rPr>
          <w:rFonts w:ascii="Arial" w:hAnsi="Arial" w:cs="Arial"/>
          <w:sz w:val="22"/>
          <w:szCs w:val="22"/>
        </w:rPr>
        <w:t xml:space="preserve"> It also showed the common symptom to be sleep difficulties which appears to s</w:t>
      </w:r>
      <w:r w:rsidR="00872988">
        <w:rPr>
          <w:rFonts w:ascii="Arial" w:hAnsi="Arial" w:cs="Arial"/>
          <w:sz w:val="22"/>
          <w:szCs w:val="22"/>
        </w:rPr>
        <w:t xml:space="preserve">tand out a lot in other studies too. </w:t>
      </w:r>
      <w:r w:rsidR="00872988" w:rsidRPr="00B248A1">
        <w:rPr>
          <w:rFonts w:ascii="Arial" w:hAnsi="Arial" w:cs="Arial"/>
          <w:sz w:val="22"/>
          <w:szCs w:val="22"/>
        </w:rPr>
        <w:t>(Perron et al., 2019)</w:t>
      </w:r>
    </w:p>
    <w:p w14:paraId="60970599" w14:textId="3E193C24" w:rsidR="00117F6B" w:rsidRDefault="003C5C4E" w:rsidP="009A3DBB">
      <w:pPr>
        <w:pStyle w:val="NormalWeb"/>
        <w:spacing w:before="0" w:beforeAutospacing="0" w:after="240" w:afterAutospacing="0" w:line="360" w:lineRule="auto"/>
      </w:pPr>
      <w:r>
        <w:rPr>
          <w:rFonts w:ascii="Arial" w:hAnsi="Arial" w:cs="Arial"/>
          <w:sz w:val="22"/>
          <w:szCs w:val="22"/>
        </w:rPr>
        <w:t>The review of the study concluded that cannabin</w:t>
      </w:r>
      <w:r w:rsidR="0054282C">
        <w:rPr>
          <w:rFonts w:ascii="Arial" w:hAnsi="Arial" w:cs="Arial"/>
          <w:sz w:val="22"/>
          <w:szCs w:val="22"/>
        </w:rPr>
        <w:t>oids may reduce seizures fre</w:t>
      </w:r>
      <w:r w:rsidR="009A3DBB">
        <w:rPr>
          <w:rFonts w:ascii="Arial" w:hAnsi="Arial" w:cs="Arial"/>
          <w:sz w:val="22"/>
          <w:szCs w:val="22"/>
        </w:rPr>
        <w:t>quency by 50% and alleviate chemothe</w:t>
      </w:r>
      <w:r w:rsidR="00180CDC">
        <w:rPr>
          <w:rFonts w:ascii="Arial" w:hAnsi="Arial" w:cs="Arial"/>
          <w:sz w:val="22"/>
          <w:szCs w:val="22"/>
        </w:rPr>
        <w:t xml:space="preserve">rapy included nausea and vomiting but these results show limited </w:t>
      </w:r>
      <w:r w:rsidR="00CD1614">
        <w:rPr>
          <w:rFonts w:ascii="Arial" w:hAnsi="Arial" w:cs="Arial"/>
          <w:sz w:val="22"/>
          <w:szCs w:val="22"/>
        </w:rPr>
        <w:t xml:space="preserve">certainty. A </w:t>
      </w:r>
      <w:r w:rsidR="00D02ED0">
        <w:rPr>
          <w:rFonts w:ascii="Arial" w:hAnsi="Arial" w:cs="Arial"/>
          <w:sz w:val="22"/>
          <w:szCs w:val="22"/>
        </w:rPr>
        <w:t>meta-analysis</w:t>
      </w:r>
      <w:r w:rsidR="00CD1614">
        <w:rPr>
          <w:rFonts w:ascii="Arial" w:hAnsi="Arial" w:cs="Arial"/>
          <w:sz w:val="22"/>
          <w:szCs w:val="22"/>
        </w:rPr>
        <w:t xml:space="preserve"> indicates low quality </w:t>
      </w:r>
      <w:r w:rsidR="005A3457">
        <w:rPr>
          <w:rFonts w:ascii="Arial" w:hAnsi="Arial" w:cs="Arial"/>
          <w:sz w:val="22"/>
          <w:szCs w:val="22"/>
        </w:rPr>
        <w:t xml:space="preserve">trails, heterogenous studies and fail to assess </w:t>
      </w:r>
      <w:r w:rsidR="00D02ED0">
        <w:rPr>
          <w:rFonts w:ascii="Arial" w:hAnsi="Arial" w:cs="Arial"/>
          <w:sz w:val="22"/>
          <w:szCs w:val="22"/>
        </w:rPr>
        <w:t xml:space="preserve">methodological quality resulting in mislead information, results and finding. </w:t>
      </w:r>
      <w:r w:rsidR="00CB7EE7" w:rsidRPr="00B248A1">
        <w:rPr>
          <w:rFonts w:ascii="Arial" w:hAnsi="Arial" w:cs="Arial"/>
          <w:sz w:val="22"/>
          <w:szCs w:val="22"/>
        </w:rPr>
        <w:t>(Johal et al., 2020)</w:t>
      </w:r>
      <w:r w:rsidR="00CB7EE7">
        <w:t xml:space="preserve"> </w:t>
      </w:r>
    </w:p>
    <w:p w14:paraId="6121C4A8" w14:textId="77777777" w:rsidR="007A12D7" w:rsidRPr="00E27220" w:rsidRDefault="00CB015E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2B1DF7">
        <w:rPr>
          <w:rFonts w:ascii="Arial" w:hAnsi="Arial" w:cs="Arial"/>
          <w:sz w:val="22"/>
          <w:szCs w:val="22"/>
        </w:rPr>
        <w:t xml:space="preserve">In one study it shows that inhaled cannabis seems to be more effective and tolerable than oral </w:t>
      </w:r>
      <w:r w:rsidR="004E4EB8" w:rsidRPr="002B1DF7">
        <w:rPr>
          <w:rFonts w:ascii="Arial" w:hAnsi="Arial" w:cs="Arial"/>
          <w:sz w:val="22"/>
          <w:szCs w:val="22"/>
        </w:rPr>
        <w:t xml:space="preserve">cannabinoids in reducing pain intensity </w:t>
      </w:r>
      <w:r w:rsidR="00DC373A" w:rsidRPr="002B1DF7">
        <w:rPr>
          <w:rFonts w:ascii="Arial" w:hAnsi="Arial" w:cs="Arial"/>
          <w:sz w:val="22"/>
          <w:szCs w:val="22"/>
        </w:rPr>
        <w:t xml:space="preserve">but with evidence it is not proven for patients with chronic cancer pain. </w:t>
      </w:r>
      <w:r w:rsidR="008B29F0" w:rsidRPr="002B1DF7">
        <w:rPr>
          <w:rFonts w:ascii="Arial" w:hAnsi="Arial" w:cs="Arial"/>
          <w:sz w:val="22"/>
          <w:szCs w:val="22"/>
        </w:rPr>
        <w:t xml:space="preserve">Despite lack of research in rheumatology </w:t>
      </w:r>
      <w:r w:rsidR="002B1DF7" w:rsidRPr="002B1DF7">
        <w:rPr>
          <w:rFonts w:ascii="Arial" w:hAnsi="Arial" w:cs="Arial"/>
          <w:sz w:val="22"/>
          <w:szCs w:val="22"/>
        </w:rPr>
        <w:t>associated pain conditions, cannabinoids do not show significant efficiency and do not reduce chronic abdominal pain</w:t>
      </w:r>
      <w:r w:rsidR="002B1DF7" w:rsidRPr="00DD06FA">
        <w:rPr>
          <w:rFonts w:ascii="Arial" w:hAnsi="Arial" w:cs="Arial"/>
          <w:b/>
          <w:bCs/>
          <w:sz w:val="22"/>
          <w:szCs w:val="22"/>
        </w:rPr>
        <w:t xml:space="preserve">. </w:t>
      </w:r>
      <w:r w:rsidR="00DD06FA" w:rsidRPr="00E27220">
        <w:rPr>
          <w:rFonts w:ascii="Arial" w:hAnsi="Arial" w:cs="Arial"/>
          <w:sz w:val="22"/>
          <w:szCs w:val="22"/>
        </w:rPr>
        <w:t xml:space="preserve">(Romero-Sandoval, </w:t>
      </w:r>
      <w:proofErr w:type="spellStart"/>
      <w:r w:rsidR="00DD06FA" w:rsidRPr="00E27220">
        <w:rPr>
          <w:rFonts w:ascii="Arial" w:hAnsi="Arial" w:cs="Arial"/>
          <w:sz w:val="22"/>
          <w:szCs w:val="22"/>
        </w:rPr>
        <w:t>Kolano</w:t>
      </w:r>
      <w:proofErr w:type="spellEnd"/>
      <w:r w:rsidR="00DD06FA" w:rsidRPr="00E27220">
        <w:rPr>
          <w:rFonts w:ascii="Arial" w:hAnsi="Arial" w:cs="Arial"/>
          <w:sz w:val="22"/>
          <w:szCs w:val="22"/>
        </w:rPr>
        <w:t xml:space="preserve"> and Alvarado-Vázquez, 2017)</w:t>
      </w:r>
    </w:p>
    <w:p w14:paraId="09727743" w14:textId="77777777" w:rsidR="00801C29" w:rsidRDefault="00E16BBA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  <w:r w:rsidRPr="004F514B">
        <w:rPr>
          <w:rFonts w:ascii="Arial" w:hAnsi="Arial" w:cs="Arial"/>
          <w:sz w:val="22"/>
          <w:szCs w:val="22"/>
        </w:rPr>
        <w:t xml:space="preserve">The study found a lot of limitations </w:t>
      </w:r>
      <w:r w:rsidR="004F514B" w:rsidRPr="004F514B">
        <w:rPr>
          <w:rFonts w:ascii="Arial" w:hAnsi="Arial" w:cs="Arial"/>
          <w:sz w:val="22"/>
          <w:szCs w:val="22"/>
        </w:rPr>
        <w:t>especially</w:t>
      </w:r>
      <w:r w:rsidRPr="004F514B">
        <w:rPr>
          <w:rFonts w:ascii="Arial" w:hAnsi="Arial" w:cs="Arial"/>
          <w:sz w:val="22"/>
          <w:szCs w:val="22"/>
        </w:rPr>
        <w:t xml:space="preserve"> </w:t>
      </w:r>
      <w:r w:rsidR="00AC79D8" w:rsidRPr="004F514B">
        <w:rPr>
          <w:rFonts w:ascii="Arial" w:hAnsi="Arial" w:cs="Arial"/>
          <w:sz w:val="22"/>
          <w:szCs w:val="22"/>
        </w:rPr>
        <w:t xml:space="preserve">its small sample size. A </w:t>
      </w:r>
      <w:r w:rsidR="004F514B" w:rsidRPr="004F514B">
        <w:rPr>
          <w:rFonts w:ascii="Arial" w:hAnsi="Arial" w:cs="Arial"/>
          <w:sz w:val="22"/>
          <w:szCs w:val="22"/>
        </w:rPr>
        <w:t>sensitively</w:t>
      </w:r>
      <w:r w:rsidR="00AC79D8" w:rsidRPr="004F514B">
        <w:rPr>
          <w:rFonts w:ascii="Arial" w:hAnsi="Arial" w:cs="Arial"/>
          <w:sz w:val="22"/>
          <w:szCs w:val="22"/>
        </w:rPr>
        <w:t xml:space="preserve"> analysis could not be performed because of the small number of people who used </w:t>
      </w:r>
      <w:r w:rsidR="004F514B" w:rsidRPr="004F514B">
        <w:rPr>
          <w:rFonts w:ascii="Arial" w:hAnsi="Arial" w:cs="Arial"/>
          <w:sz w:val="22"/>
          <w:szCs w:val="22"/>
        </w:rPr>
        <w:t xml:space="preserve">marijuana heavily and those who did not. </w:t>
      </w:r>
      <w:r w:rsidR="008F30CC" w:rsidRPr="00E27220">
        <w:rPr>
          <w:rFonts w:ascii="Arial" w:hAnsi="Arial" w:cs="Arial"/>
          <w:sz w:val="22"/>
          <w:szCs w:val="22"/>
        </w:rPr>
        <w:t>(Merlin et al., 2019)</w:t>
      </w:r>
    </w:p>
    <w:p w14:paraId="17B8A499" w14:textId="77777777" w:rsidR="008B52AD" w:rsidRDefault="00E94DD8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  <w:r w:rsidRPr="001E1E8B">
        <w:rPr>
          <w:rFonts w:ascii="Arial" w:hAnsi="Arial" w:cs="Arial"/>
          <w:sz w:val="22"/>
          <w:szCs w:val="22"/>
        </w:rPr>
        <w:lastRenderedPageBreak/>
        <w:t xml:space="preserve">Cannabis was used as an alternative for pain </w:t>
      </w:r>
      <w:r w:rsidR="00A917E4" w:rsidRPr="001E1E8B">
        <w:rPr>
          <w:rFonts w:ascii="Arial" w:hAnsi="Arial" w:cs="Arial"/>
          <w:sz w:val="22"/>
          <w:szCs w:val="22"/>
        </w:rPr>
        <w:t xml:space="preserve">management for patients in the study. It controlled and then </w:t>
      </w:r>
      <w:r w:rsidR="006832E5" w:rsidRPr="001E1E8B">
        <w:rPr>
          <w:rFonts w:ascii="Arial" w:hAnsi="Arial" w:cs="Arial"/>
          <w:sz w:val="22"/>
          <w:szCs w:val="22"/>
        </w:rPr>
        <w:t xml:space="preserve">mitigate pain despite no explicit goal of weaning </w:t>
      </w:r>
      <w:r w:rsidR="00E26FC7" w:rsidRPr="001E1E8B">
        <w:rPr>
          <w:rFonts w:ascii="Arial" w:hAnsi="Arial" w:cs="Arial"/>
          <w:sz w:val="22"/>
          <w:szCs w:val="22"/>
        </w:rPr>
        <w:t xml:space="preserve">users off </w:t>
      </w:r>
      <w:r w:rsidR="001E1E8B" w:rsidRPr="001E1E8B">
        <w:rPr>
          <w:rFonts w:ascii="Arial" w:hAnsi="Arial" w:cs="Arial"/>
          <w:sz w:val="22"/>
          <w:szCs w:val="22"/>
        </w:rPr>
        <w:t>opioids</w:t>
      </w:r>
      <w:r w:rsidR="00E26FC7" w:rsidRPr="001E1E8B">
        <w:rPr>
          <w:rFonts w:ascii="Arial" w:hAnsi="Arial" w:cs="Arial"/>
          <w:sz w:val="22"/>
          <w:szCs w:val="22"/>
        </w:rPr>
        <w:t>. The relief of pain could have been</w:t>
      </w:r>
      <w:r w:rsidR="006D6187" w:rsidRPr="001E1E8B">
        <w:rPr>
          <w:rFonts w:ascii="Arial" w:hAnsi="Arial" w:cs="Arial"/>
          <w:sz w:val="22"/>
          <w:szCs w:val="22"/>
        </w:rPr>
        <w:t xml:space="preserve"> a result of poor responses to other pain regimes o</w:t>
      </w:r>
      <w:r w:rsidR="008C21BA" w:rsidRPr="001E1E8B">
        <w:rPr>
          <w:rFonts w:ascii="Arial" w:hAnsi="Arial" w:cs="Arial"/>
          <w:sz w:val="22"/>
          <w:szCs w:val="22"/>
        </w:rPr>
        <w:t xml:space="preserve">r failure to adapt to stress. Data may have </w:t>
      </w:r>
      <w:r w:rsidR="001E1E8B" w:rsidRPr="001E1E8B">
        <w:rPr>
          <w:rFonts w:ascii="Arial" w:hAnsi="Arial" w:cs="Arial"/>
          <w:sz w:val="22"/>
          <w:szCs w:val="22"/>
        </w:rPr>
        <w:t xml:space="preserve">not been accurate from patients results. </w:t>
      </w:r>
      <w:r w:rsidR="008B52AD" w:rsidRPr="00E27220">
        <w:rPr>
          <w:rFonts w:ascii="Arial" w:hAnsi="Arial" w:cs="Arial"/>
          <w:sz w:val="22"/>
          <w:szCs w:val="22"/>
        </w:rPr>
        <w:t>(</w:t>
      </w:r>
      <w:proofErr w:type="spellStart"/>
      <w:r w:rsidR="008B52AD" w:rsidRPr="00E27220">
        <w:rPr>
          <w:rFonts w:ascii="Arial" w:hAnsi="Arial" w:cs="Arial"/>
          <w:sz w:val="22"/>
          <w:szCs w:val="22"/>
        </w:rPr>
        <w:t>Takakuwa</w:t>
      </w:r>
      <w:proofErr w:type="spellEnd"/>
      <w:r w:rsidR="008B52AD" w:rsidRPr="00E27220">
        <w:rPr>
          <w:rFonts w:ascii="Arial" w:hAnsi="Arial" w:cs="Arial"/>
          <w:sz w:val="22"/>
          <w:szCs w:val="22"/>
        </w:rPr>
        <w:t xml:space="preserve"> et al., 2020)</w:t>
      </w:r>
    </w:p>
    <w:p w14:paraId="58BD57F1" w14:textId="43DA0CFA" w:rsidR="00327AC9" w:rsidRDefault="00843CB6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  <w:r w:rsidRPr="002C25CD">
        <w:rPr>
          <w:rFonts w:ascii="Arial" w:hAnsi="Arial" w:cs="Arial"/>
          <w:sz w:val="22"/>
          <w:szCs w:val="22"/>
        </w:rPr>
        <w:t xml:space="preserve">Clinical research supports combined </w:t>
      </w:r>
      <w:r w:rsidR="002C25CD" w:rsidRPr="002C25CD">
        <w:rPr>
          <w:rFonts w:ascii="Arial" w:hAnsi="Arial" w:cs="Arial"/>
          <w:sz w:val="22"/>
          <w:szCs w:val="22"/>
        </w:rPr>
        <w:t>administration</w:t>
      </w:r>
      <w:r w:rsidRPr="002C25CD">
        <w:rPr>
          <w:rFonts w:ascii="Arial" w:hAnsi="Arial" w:cs="Arial"/>
          <w:sz w:val="22"/>
          <w:szCs w:val="22"/>
        </w:rPr>
        <w:t xml:space="preserve"> of THC and CBD </w:t>
      </w:r>
      <w:r w:rsidR="001D4EBA" w:rsidRPr="002C25CD">
        <w:rPr>
          <w:rFonts w:ascii="Arial" w:hAnsi="Arial" w:cs="Arial"/>
          <w:sz w:val="22"/>
          <w:szCs w:val="22"/>
        </w:rPr>
        <w:t xml:space="preserve">for pain relief which could have resulted in ineffective therapeutic </w:t>
      </w:r>
      <w:r w:rsidR="00B4131D" w:rsidRPr="002C25CD">
        <w:rPr>
          <w:rFonts w:ascii="Arial" w:hAnsi="Arial" w:cs="Arial"/>
          <w:sz w:val="22"/>
          <w:szCs w:val="22"/>
        </w:rPr>
        <w:t xml:space="preserve">pain relief and drop out. Lack of reliable and </w:t>
      </w:r>
      <w:r w:rsidR="002C25CD" w:rsidRPr="002C25CD">
        <w:rPr>
          <w:rFonts w:ascii="Arial" w:hAnsi="Arial" w:cs="Arial"/>
          <w:sz w:val="22"/>
          <w:szCs w:val="22"/>
        </w:rPr>
        <w:t>reproducible</w:t>
      </w:r>
      <w:r w:rsidR="00B4131D" w:rsidRPr="002C25CD">
        <w:rPr>
          <w:rFonts w:ascii="Arial" w:hAnsi="Arial" w:cs="Arial"/>
          <w:sz w:val="22"/>
          <w:szCs w:val="22"/>
        </w:rPr>
        <w:t xml:space="preserve"> canna</w:t>
      </w:r>
      <w:r w:rsidR="00662922" w:rsidRPr="002C25CD">
        <w:rPr>
          <w:rFonts w:ascii="Arial" w:hAnsi="Arial" w:cs="Arial"/>
          <w:sz w:val="22"/>
          <w:szCs w:val="22"/>
        </w:rPr>
        <w:t>binoid content of extract raising uncertainty</w:t>
      </w:r>
      <w:r w:rsidR="00B36A73" w:rsidRPr="002C25CD">
        <w:rPr>
          <w:rFonts w:ascii="Arial" w:hAnsi="Arial" w:cs="Arial"/>
          <w:sz w:val="22"/>
          <w:szCs w:val="22"/>
        </w:rPr>
        <w:t xml:space="preserve"> and habitual users reported differently to naïve users</w:t>
      </w:r>
      <w:r w:rsidR="002C25CD" w:rsidRPr="002C25CD">
        <w:rPr>
          <w:rFonts w:ascii="Arial" w:hAnsi="Arial" w:cs="Arial"/>
          <w:sz w:val="22"/>
          <w:szCs w:val="22"/>
        </w:rPr>
        <w:t>.</w:t>
      </w:r>
      <w:r w:rsidR="002C25CD">
        <w:rPr>
          <w:rFonts w:ascii="Arial" w:hAnsi="Arial" w:cs="Arial"/>
          <w:sz w:val="22"/>
          <w:szCs w:val="22"/>
        </w:rPr>
        <w:t xml:space="preserve"> </w:t>
      </w:r>
      <w:r w:rsidR="002C25CD" w:rsidRPr="00E27220">
        <w:rPr>
          <w:rFonts w:ascii="Arial" w:hAnsi="Arial" w:cs="Arial"/>
          <w:sz w:val="22"/>
          <w:szCs w:val="22"/>
        </w:rPr>
        <w:t>(</w:t>
      </w:r>
      <w:proofErr w:type="spellStart"/>
      <w:r w:rsidR="002C25CD" w:rsidRPr="00E27220">
        <w:rPr>
          <w:rFonts w:ascii="Arial" w:hAnsi="Arial" w:cs="Arial"/>
          <w:sz w:val="22"/>
          <w:szCs w:val="22"/>
        </w:rPr>
        <w:t>Vitetta</w:t>
      </w:r>
      <w:proofErr w:type="spellEnd"/>
      <w:r w:rsidR="002C25CD" w:rsidRPr="00E27220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2C25CD" w:rsidRPr="00E27220">
        <w:rPr>
          <w:rFonts w:ascii="Arial" w:hAnsi="Arial" w:cs="Arial"/>
          <w:sz w:val="22"/>
          <w:szCs w:val="22"/>
        </w:rPr>
        <w:t>Sikali</w:t>
      </w:r>
      <w:proofErr w:type="spellEnd"/>
      <w:r w:rsidR="002C25CD" w:rsidRPr="00E27220">
        <w:rPr>
          <w:rFonts w:ascii="Arial" w:hAnsi="Arial" w:cs="Arial"/>
          <w:sz w:val="22"/>
          <w:szCs w:val="22"/>
        </w:rPr>
        <w:t>, 2021)</w:t>
      </w:r>
    </w:p>
    <w:p w14:paraId="42BAB2CD" w14:textId="6E5239AD" w:rsidR="00A777DE" w:rsidRDefault="00544DC2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following of initially developed </w:t>
      </w:r>
      <w:r w:rsidR="004D0D6D">
        <w:rPr>
          <w:rFonts w:ascii="Arial" w:hAnsi="Arial" w:cs="Arial"/>
          <w:sz w:val="22"/>
          <w:szCs w:val="22"/>
        </w:rPr>
        <w:t xml:space="preserve">analgesic ladder developed </w:t>
      </w:r>
      <w:r w:rsidR="006315E5">
        <w:rPr>
          <w:rFonts w:ascii="Arial" w:hAnsi="Arial" w:cs="Arial"/>
          <w:sz w:val="22"/>
          <w:szCs w:val="22"/>
        </w:rPr>
        <w:t xml:space="preserve">on treating cancer related pain and </w:t>
      </w:r>
      <w:r w:rsidR="00B61E94">
        <w:rPr>
          <w:rFonts w:ascii="Arial" w:hAnsi="Arial" w:cs="Arial"/>
          <w:sz w:val="22"/>
          <w:szCs w:val="22"/>
        </w:rPr>
        <w:t>non-cancer</w:t>
      </w:r>
      <w:r w:rsidR="006315E5">
        <w:rPr>
          <w:rFonts w:ascii="Arial" w:hAnsi="Arial" w:cs="Arial"/>
          <w:sz w:val="22"/>
          <w:szCs w:val="22"/>
        </w:rPr>
        <w:t xml:space="preserve"> chronic pain </w:t>
      </w:r>
      <w:r w:rsidR="00B61E94">
        <w:rPr>
          <w:rFonts w:ascii="Arial" w:hAnsi="Arial" w:cs="Arial"/>
          <w:sz w:val="22"/>
          <w:szCs w:val="22"/>
        </w:rPr>
        <w:t xml:space="preserve">such as non-opioid analgesic firstly by using aspirin which shows it can cause </w:t>
      </w:r>
      <w:r w:rsidR="00E94435">
        <w:rPr>
          <w:rFonts w:ascii="Arial" w:hAnsi="Arial" w:cs="Arial"/>
          <w:sz w:val="22"/>
          <w:szCs w:val="22"/>
        </w:rPr>
        <w:t>increased</w:t>
      </w:r>
      <w:r w:rsidR="002A68DB">
        <w:rPr>
          <w:rFonts w:ascii="Arial" w:hAnsi="Arial" w:cs="Arial"/>
          <w:sz w:val="22"/>
          <w:szCs w:val="22"/>
        </w:rPr>
        <w:t xml:space="preserve"> risk of gastric ulcers and coron</w:t>
      </w:r>
      <w:r w:rsidR="00A6182D">
        <w:rPr>
          <w:rFonts w:ascii="Arial" w:hAnsi="Arial" w:cs="Arial"/>
          <w:sz w:val="22"/>
          <w:szCs w:val="22"/>
        </w:rPr>
        <w:t>ary heart disease.</w:t>
      </w:r>
      <w:r w:rsidR="00E27220" w:rsidRPr="00E27220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E27220" w:rsidRPr="00E27220">
        <w:rPr>
          <w:rFonts w:ascii="Arial" w:hAnsi="Arial" w:cs="Arial"/>
          <w:sz w:val="22"/>
          <w:szCs w:val="22"/>
        </w:rPr>
        <w:t>Urits</w:t>
      </w:r>
      <w:proofErr w:type="spellEnd"/>
      <w:r w:rsidR="00E27220" w:rsidRPr="00E27220">
        <w:rPr>
          <w:rFonts w:ascii="Arial" w:hAnsi="Arial" w:cs="Arial"/>
          <w:sz w:val="22"/>
          <w:szCs w:val="22"/>
        </w:rPr>
        <w:t xml:space="preserve"> et al., 2020)</w:t>
      </w:r>
      <w:r w:rsidR="00E27220">
        <w:rPr>
          <w:rFonts w:ascii="Arial" w:hAnsi="Arial" w:cs="Arial"/>
          <w:sz w:val="22"/>
          <w:szCs w:val="22"/>
        </w:rPr>
        <w:t>.</w:t>
      </w:r>
      <w:r w:rsidR="00A6182D">
        <w:rPr>
          <w:rFonts w:ascii="Arial" w:hAnsi="Arial" w:cs="Arial"/>
          <w:sz w:val="22"/>
          <w:szCs w:val="22"/>
        </w:rPr>
        <w:t xml:space="preserve"> The second step on the ladder is weak </w:t>
      </w:r>
      <w:r w:rsidR="00E94435">
        <w:rPr>
          <w:rFonts w:ascii="Arial" w:hAnsi="Arial" w:cs="Arial"/>
          <w:sz w:val="22"/>
          <w:szCs w:val="22"/>
        </w:rPr>
        <w:t>opioids</w:t>
      </w:r>
      <w:r w:rsidR="00A6182D">
        <w:rPr>
          <w:rFonts w:ascii="Arial" w:hAnsi="Arial" w:cs="Arial"/>
          <w:sz w:val="22"/>
          <w:szCs w:val="22"/>
        </w:rPr>
        <w:t xml:space="preserve"> </w:t>
      </w:r>
      <w:r w:rsidR="005B6ED3">
        <w:rPr>
          <w:rFonts w:ascii="Arial" w:hAnsi="Arial" w:cs="Arial"/>
          <w:sz w:val="22"/>
          <w:szCs w:val="22"/>
        </w:rPr>
        <w:t xml:space="preserve">for mild pain like codeine and </w:t>
      </w:r>
      <w:r w:rsidR="00E94435">
        <w:rPr>
          <w:rFonts w:ascii="Arial" w:hAnsi="Arial" w:cs="Arial"/>
          <w:sz w:val="22"/>
          <w:szCs w:val="22"/>
        </w:rPr>
        <w:t>then the</w:t>
      </w:r>
      <w:r w:rsidR="005B6ED3">
        <w:rPr>
          <w:rFonts w:ascii="Arial" w:hAnsi="Arial" w:cs="Arial"/>
          <w:sz w:val="22"/>
          <w:szCs w:val="22"/>
        </w:rPr>
        <w:t xml:space="preserve"> strong </w:t>
      </w:r>
      <w:r w:rsidR="00CA701C">
        <w:rPr>
          <w:rFonts w:ascii="Arial" w:hAnsi="Arial" w:cs="Arial"/>
          <w:sz w:val="22"/>
          <w:szCs w:val="22"/>
        </w:rPr>
        <w:t>opioids</w:t>
      </w:r>
      <w:r w:rsidR="005B6ED3">
        <w:rPr>
          <w:rFonts w:ascii="Arial" w:hAnsi="Arial" w:cs="Arial"/>
          <w:sz w:val="22"/>
          <w:szCs w:val="22"/>
        </w:rPr>
        <w:t xml:space="preserve"> </w:t>
      </w:r>
      <w:r w:rsidR="00E94435">
        <w:rPr>
          <w:rFonts w:ascii="Arial" w:hAnsi="Arial" w:cs="Arial"/>
          <w:sz w:val="22"/>
          <w:szCs w:val="22"/>
        </w:rPr>
        <w:t xml:space="preserve">like </w:t>
      </w:r>
      <w:r w:rsidR="00CA701C">
        <w:rPr>
          <w:rFonts w:ascii="Arial" w:hAnsi="Arial" w:cs="Arial"/>
          <w:sz w:val="22"/>
          <w:szCs w:val="22"/>
        </w:rPr>
        <w:t>morphine</w:t>
      </w:r>
      <w:r w:rsidR="00E94435">
        <w:rPr>
          <w:rFonts w:ascii="Arial" w:hAnsi="Arial" w:cs="Arial"/>
          <w:sz w:val="22"/>
          <w:szCs w:val="22"/>
        </w:rPr>
        <w:t xml:space="preserve"> that is potent containing dangerous effects.</w:t>
      </w:r>
      <w:r w:rsidR="00B61E94">
        <w:rPr>
          <w:rFonts w:ascii="Arial" w:hAnsi="Arial" w:cs="Arial"/>
          <w:sz w:val="22"/>
          <w:szCs w:val="22"/>
        </w:rPr>
        <w:t xml:space="preserve"> </w:t>
      </w:r>
      <w:r w:rsidR="00A777DE" w:rsidRPr="00AC3EC8">
        <w:rPr>
          <w:rFonts w:ascii="Arial" w:hAnsi="Arial" w:cs="Arial"/>
          <w:sz w:val="22"/>
          <w:szCs w:val="22"/>
        </w:rPr>
        <w:t xml:space="preserve">Although </w:t>
      </w:r>
      <w:r w:rsidR="00AC3EC8" w:rsidRPr="00AC3EC8">
        <w:rPr>
          <w:rFonts w:ascii="Arial" w:hAnsi="Arial" w:cs="Arial"/>
          <w:sz w:val="22"/>
          <w:szCs w:val="22"/>
        </w:rPr>
        <w:t>efficiency</w:t>
      </w:r>
      <w:r w:rsidR="00D15BFC" w:rsidRPr="00AC3EC8">
        <w:rPr>
          <w:rFonts w:ascii="Arial" w:hAnsi="Arial" w:cs="Arial"/>
          <w:sz w:val="22"/>
          <w:szCs w:val="22"/>
        </w:rPr>
        <w:t xml:space="preserve"> is in effect for cannabis use for treatment towards chronic pain</w:t>
      </w:r>
      <w:r w:rsidR="00AC3EC8" w:rsidRPr="00AC3EC8">
        <w:rPr>
          <w:rFonts w:ascii="Arial" w:hAnsi="Arial" w:cs="Arial"/>
          <w:sz w:val="22"/>
          <w:szCs w:val="22"/>
        </w:rPr>
        <w:t xml:space="preserve">, limitations persist by evidence-based strategies. </w:t>
      </w:r>
      <w:r w:rsidR="00C45280" w:rsidRPr="00E27220">
        <w:rPr>
          <w:rFonts w:ascii="Arial" w:hAnsi="Arial" w:cs="Arial"/>
          <w:sz w:val="22"/>
          <w:szCs w:val="22"/>
        </w:rPr>
        <w:t>(</w:t>
      </w:r>
      <w:proofErr w:type="spellStart"/>
      <w:r w:rsidR="00C45280" w:rsidRPr="00E27220">
        <w:rPr>
          <w:rFonts w:ascii="Arial" w:hAnsi="Arial" w:cs="Arial"/>
          <w:sz w:val="22"/>
          <w:szCs w:val="22"/>
        </w:rPr>
        <w:t>Aebischer</w:t>
      </w:r>
      <w:proofErr w:type="spellEnd"/>
      <w:r w:rsidR="00C45280" w:rsidRPr="00E27220">
        <w:rPr>
          <w:rFonts w:ascii="Arial" w:hAnsi="Arial" w:cs="Arial"/>
          <w:sz w:val="22"/>
          <w:szCs w:val="22"/>
        </w:rPr>
        <w:t xml:space="preserve"> et al., 2021)</w:t>
      </w:r>
    </w:p>
    <w:p w14:paraId="6877737C" w14:textId="7792F512" w:rsidR="00100489" w:rsidRPr="00C209FA" w:rsidRDefault="0099207C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C209FA">
        <w:rPr>
          <w:rFonts w:ascii="Arial" w:hAnsi="Arial" w:cs="Arial"/>
          <w:sz w:val="22"/>
          <w:szCs w:val="22"/>
        </w:rPr>
        <w:t>P</w:t>
      </w:r>
      <w:r w:rsidR="00ED4FBF" w:rsidRPr="00C209FA">
        <w:rPr>
          <w:rFonts w:ascii="Arial" w:hAnsi="Arial" w:cs="Arial"/>
          <w:sz w:val="22"/>
          <w:szCs w:val="22"/>
        </w:rPr>
        <w:t>sy</w:t>
      </w:r>
      <w:r w:rsidRPr="00C209FA">
        <w:rPr>
          <w:rFonts w:ascii="Arial" w:hAnsi="Arial" w:cs="Arial"/>
          <w:sz w:val="22"/>
          <w:szCs w:val="22"/>
        </w:rPr>
        <w:t xml:space="preserve">chosis and cognitive impairment are among the adverse effects of cannabis on the central nervous system, along with dry mouth, nausea and </w:t>
      </w:r>
      <w:r w:rsidR="000F4B6F" w:rsidRPr="00C209FA">
        <w:rPr>
          <w:rFonts w:ascii="Arial" w:hAnsi="Arial" w:cs="Arial"/>
          <w:sz w:val="22"/>
          <w:szCs w:val="22"/>
        </w:rPr>
        <w:t>cannabinoids</w:t>
      </w:r>
      <w:r w:rsidRPr="00C209FA">
        <w:rPr>
          <w:rFonts w:ascii="Arial" w:hAnsi="Arial" w:cs="Arial"/>
          <w:sz w:val="22"/>
          <w:szCs w:val="22"/>
        </w:rPr>
        <w:t xml:space="preserve"> hyper</w:t>
      </w:r>
      <w:r w:rsidR="000F4B6F" w:rsidRPr="00C209FA">
        <w:rPr>
          <w:rFonts w:ascii="Arial" w:hAnsi="Arial" w:cs="Arial"/>
          <w:sz w:val="22"/>
          <w:szCs w:val="22"/>
        </w:rPr>
        <w:t>emesis syndrome on the gastrointestinal system.</w:t>
      </w:r>
      <w:r w:rsidR="006F6839">
        <w:rPr>
          <w:rFonts w:ascii="Arial" w:hAnsi="Arial" w:cs="Arial"/>
          <w:sz w:val="22"/>
          <w:szCs w:val="22"/>
        </w:rPr>
        <w:t xml:space="preserve"> </w:t>
      </w:r>
      <w:r w:rsidR="006F6839" w:rsidRPr="006F6839">
        <w:rPr>
          <w:rFonts w:ascii="Arial" w:hAnsi="Arial" w:cs="Arial"/>
          <w:sz w:val="22"/>
          <w:szCs w:val="22"/>
        </w:rPr>
        <w:t xml:space="preserve">(Zolotov, </w:t>
      </w:r>
      <w:proofErr w:type="spellStart"/>
      <w:r w:rsidR="006F6839" w:rsidRPr="006F6839">
        <w:rPr>
          <w:rFonts w:ascii="Arial" w:hAnsi="Arial" w:cs="Arial"/>
          <w:sz w:val="22"/>
          <w:szCs w:val="22"/>
        </w:rPr>
        <w:t>Vulfsons</w:t>
      </w:r>
      <w:proofErr w:type="spellEnd"/>
      <w:r w:rsidR="006F6839" w:rsidRPr="006F683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6F6839" w:rsidRPr="006F6839">
        <w:rPr>
          <w:rFonts w:ascii="Arial" w:hAnsi="Arial" w:cs="Arial"/>
          <w:sz w:val="22"/>
          <w:szCs w:val="22"/>
        </w:rPr>
        <w:t>Sznitman</w:t>
      </w:r>
      <w:proofErr w:type="spellEnd"/>
      <w:r w:rsidR="006F6839" w:rsidRPr="006F6839">
        <w:rPr>
          <w:rFonts w:ascii="Arial" w:hAnsi="Arial" w:cs="Arial"/>
          <w:sz w:val="22"/>
          <w:szCs w:val="22"/>
        </w:rPr>
        <w:t>, 2019)</w:t>
      </w:r>
      <w:r w:rsidR="006F6839">
        <w:rPr>
          <w:rFonts w:ascii="Arial" w:hAnsi="Arial" w:cs="Arial"/>
          <w:sz w:val="22"/>
          <w:szCs w:val="22"/>
        </w:rPr>
        <w:t>.</w:t>
      </w:r>
      <w:r w:rsidR="000F4B6F" w:rsidRPr="00C209FA">
        <w:rPr>
          <w:rFonts w:ascii="Arial" w:hAnsi="Arial" w:cs="Arial"/>
          <w:sz w:val="22"/>
          <w:szCs w:val="22"/>
        </w:rPr>
        <w:t xml:space="preserve">  These adverse effects</w:t>
      </w:r>
      <w:r w:rsidR="007471A5" w:rsidRPr="00C209FA">
        <w:rPr>
          <w:rFonts w:ascii="Arial" w:hAnsi="Arial" w:cs="Arial"/>
          <w:sz w:val="22"/>
          <w:szCs w:val="22"/>
        </w:rPr>
        <w:t xml:space="preserve"> can affect quality of life. As a result, there are many challenges </w:t>
      </w:r>
      <w:r w:rsidR="00D34C7F" w:rsidRPr="00C209FA">
        <w:rPr>
          <w:rFonts w:ascii="Arial" w:hAnsi="Arial" w:cs="Arial"/>
          <w:sz w:val="22"/>
          <w:szCs w:val="22"/>
        </w:rPr>
        <w:t>to the use of cannabis such as the potential adverse effects</w:t>
      </w:r>
      <w:r w:rsidR="00710411" w:rsidRPr="00C209FA">
        <w:rPr>
          <w:rFonts w:ascii="Arial" w:hAnsi="Arial" w:cs="Arial"/>
          <w:sz w:val="22"/>
          <w:szCs w:val="22"/>
        </w:rPr>
        <w:t xml:space="preserve">, the risk of </w:t>
      </w:r>
      <w:r w:rsidR="003F58A6" w:rsidRPr="00C209FA">
        <w:rPr>
          <w:rFonts w:ascii="Arial" w:hAnsi="Arial" w:cs="Arial"/>
          <w:sz w:val="22"/>
          <w:szCs w:val="22"/>
        </w:rPr>
        <w:t>misuse</w:t>
      </w:r>
      <w:r w:rsidR="00710411" w:rsidRPr="00C209FA">
        <w:rPr>
          <w:rFonts w:ascii="Arial" w:hAnsi="Arial" w:cs="Arial"/>
          <w:sz w:val="22"/>
          <w:szCs w:val="22"/>
        </w:rPr>
        <w:t xml:space="preserve">, limitations to research </w:t>
      </w:r>
      <w:r w:rsidR="003F58A6" w:rsidRPr="00C209FA">
        <w:rPr>
          <w:rFonts w:ascii="Arial" w:hAnsi="Arial" w:cs="Arial"/>
          <w:sz w:val="22"/>
          <w:szCs w:val="22"/>
        </w:rPr>
        <w:t xml:space="preserve">and formulations, lack of adequate knowledge and awareness about cannabis. </w:t>
      </w:r>
      <w:r w:rsidR="00100489" w:rsidRPr="00C209FA">
        <w:rPr>
          <w:rFonts w:ascii="Arial" w:hAnsi="Arial" w:cs="Arial"/>
          <w:sz w:val="22"/>
          <w:szCs w:val="22"/>
        </w:rPr>
        <w:t xml:space="preserve">According </w:t>
      </w:r>
      <w:r w:rsidR="0036011E" w:rsidRPr="00C209FA">
        <w:rPr>
          <w:rFonts w:ascii="Arial" w:hAnsi="Arial" w:cs="Arial"/>
          <w:sz w:val="22"/>
          <w:szCs w:val="22"/>
        </w:rPr>
        <w:t xml:space="preserve">to studies cannabis does not cause death or </w:t>
      </w:r>
      <w:r w:rsidR="00E21217" w:rsidRPr="00C209FA">
        <w:rPr>
          <w:rFonts w:ascii="Arial" w:hAnsi="Arial" w:cs="Arial"/>
          <w:sz w:val="22"/>
          <w:szCs w:val="22"/>
        </w:rPr>
        <w:t>life-threatening</w:t>
      </w:r>
      <w:r w:rsidR="0036011E" w:rsidRPr="00C209FA">
        <w:rPr>
          <w:rFonts w:ascii="Arial" w:hAnsi="Arial" w:cs="Arial"/>
          <w:sz w:val="22"/>
          <w:szCs w:val="22"/>
        </w:rPr>
        <w:t xml:space="preserve"> </w:t>
      </w:r>
      <w:r w:rsidR="00E21217" w:rsidRPr="00C209FA">
        <w:rPr>
          <w:rFonts w:ascii="Arial" w:hAnsi="Arial" w:cs="Arial"/>
          <w:sz w:val="22"/>
          <w:szCs w:val="22"/>
        </w:rPr>
        <w:t xml:space="preserve">side effects. </w:t>
      </w:r>
    </w:p>
    <w:p w14:paraId="05A1DACF" w14:textId="2394CD98" w:rsidR="00E21217" w:rsidRPr="00C209FA" w:rsidRDefault="00E21217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C209FA">
        <w:rPr>
          <w:rFonts w:ascii="Arial" w:hAnsi="Arial" w:cs="Arial"/>
          <w:sz w:val="22"/>
          <w:szCs w:val="22"/>
        </w:rPr>
        <w:t xml:space="preserve">Current research </w:t>
      </w:r>
      <w:r w:rsidR="00751701" w:rsidRPr="00C209FA">
        <w:rPr>
          <w:rFonts w:ascii="Arial" w:hAnsi="Arial" w:cs="Arial"/>
          <w:sz w:val="22"/>
          <w:szCs w:val="22"/>
        </w:rPr>
        <w:t>is consistent of weak evidence based on studies in</w:t>
      </w:r>
      <w:r w:rsidR="0087659B" w:rsidRPr="00C209FA">
        <w:rPr>
          <w:rFonts w:ascii="Arial" w:hAnsi="Arial" w:cs="Arial"/>
          <w:sz w:val="22"/>
          <w:szCs w:val="22"/>
        </w:rPr>
        <w:t xml:space="preserve"> stance for medical cannabis </w:t>
      </w:r>
      <w:r w:rsidR="00C66034" w:rsidRPr="00C209FA">
        <w:rPr>
          <w:rFonts w:ascii="Arial" w:hAnsi="Arial" w:cs="Arial"/>
          <w:sz w:val="22"/>
          <w:szCs w:val="22"/>
        </w:rPr>
        <w:t xml:space="preserve">use for chronic pain. The use of it should only be made in the best current </w:t>
      </w:r>
      <w:r w:rsidR="008F73F8" w:rsidRPr="00C209FA">
        <w:rPr>
          <w:rFonts w:ascii="Arial" w:hAnsi="Arial" w:cs="Arial"/>
          <w:sz w:val="22"/>
          <w:szCs w:val="22"/>
        </w:rPr>
        <w:t>evidence</w:t>
      </w:r>
      <w:r w:rsidR="00C66034" w:rsidRPr="00C209FA">
        <w:rPr>
          <w:rFonts w:ascii="Arial" w:hAnsi="Arial" w:cs="Arial"/>
          <w:sz w:val="22"/>
          <w:szCs w:val="22"/>
        </w:rPr>
        <w:t xml:space="preserve"> </w:t>
      </w:r>
      <w:r w:rsidR="008F73F8" w:rsidRPr="00C209FA">
        <w:rPr>
          <w:rFonts w:ascii="Arial" w:hAnsi="Arial" w:cs="Arial"/>
          <w:sz w:val="22"/>
          <w:szCs w:val="22"/>
        </w:rPr>
        <w:t xml:space="preserve">provided. </w:t>
      </w:r>
      <w:r w:rsidR="006A62FE" w:rsidRPr="00C209FA">
        <w:rPr>
          <w:rFonts w:ascii="Arial" w:hAnsi="Arial" w:cs="Arial"/>
          <w:sz w:val="22"/>
          <w:szCs w:val="22"/>
        </w:rPr>
        <w:t>Most</w:t>
      </w:r>
      <w:r w:rsidR="008F73F8" w:rsidRPr="00C209FA">
        <w:rPr>
          <w:rFonts w:ascii="Arial" w:hAnsi="Arial" w:cs="Arial"/>
          <w:sz w:val="22"/>
          <w:szCs w:val="22"/>
        </w:rPr>
        <w:t xml:space="preserve"> articles produced </w:t>
      </w:r>
      <w:r w:rsidR="0025694A" w:rsidRPr="00C209FA">
        <w:rPr>
          <w:rFonts w:ascii="Arial" w:hAnsi="Arial" w:cs="Arial"/>
          <w:sz w:val="22"/>
          <w:szCs w:val="22"/>
        </w:rPr>
        <w:t>systematically</w:t>
      </w:r>
      <w:r w:rsidR="008F73F8" w:rsidRPr="00C209FA">
        <w:rPr>
          <w:rFonts w:ascii="Arial" w:hAnsi="Arial" w:cs="Arial"/>
          <w:sz w:val="22"/>
          <w:szCs w:val="22"/>
        </w:rPr>
        <w:t xml:space="preserve"> </w:t>
      </w:r>
      <w:r w:rsidR="0025694A" w:rsidRPr="00C209FA">
        <w:rPr>
          <w:rFonts w:ascii="Arial" w:hAnsi="Arial" w:cs="Arial"/>
          <w:sz w:val="22"/>
          <w:szCs w:val="22"/>
        </w:rPr>
        <w:t>reviews</w:t>
      </w:r>
      <w:r w:rsidR="00DE217F">
        <w:rPr>
          <w:rFonts w:ascii="Arial" w:hAnsi="Arial" w:cs="Arial"/>
          <w:sz w:val="22"/>
          <w:szCs w:val="22"/>
        </w:rPr>
        <w:t xml:space="preserve"> </w:t>
      </w:r>
      <w:r w:rsidR="00DE217F" w:rsidRPr="00DE217F">
        <w:rPr>
          <w:rFonts w:ascii="Arial" w:hAnsi="Arial" w:cs="Arial"/>
          <w:sz w:val="22"/>
          <w:szCs w:val="22"/>
        </w:rPr>
        <w:t>(Chang et al., 2021)</w:t>
      </w:r>
      <w:r w:rsidR="00DE217F">
        <w:rPr>
          <w:rFonts w:ascii="Arial" w:hAnsi="Arial" w:cs="Arial"/>
          <w:sz w:val="22"/>
          <w:szCs w:val="22"/>
        </w:rPr>
        <w:t xml:space="preserve">. </w:t>
      </w:r>
      <w:r w:rsidR="0025694A" w:rsidRPr="00C209FA">
        <w:rPr>
          <w:rFonts w:ascii="Arial" w:hAnsi="Arial" w:cs="Arial"/>
          <w:sz w:val="22"/>
          <w:szCs w:val="22"/>
        </w:rPr>
        <w:t xml:space="preserve">The limitation of studies </w:t>
      </w:r>
      <w:r w:rsidR="00F77FA4" w:rsidRPr="00C209FA">
        <w:rPr>
          <w:rFonts w:ascii="Arial" w:hAnsi="Arial" w:cs="Arial"/>
          <w:sz w:val="22"/>
          <w:szCs w:val="22"/>
        </w:rPr>
        <w:t>were deficiencies die to medical cannabis not being legal in many countries around the world</w:t>
      </w:r>
      <w:r w:rsidR="007A6C99" w:rsidRPr="00C209FA">
        <w:rPr>
          <w:rFonts w:ascii="Arial" w:hAnsi="Arial" w:cs="Arial"/>
          <w:sz w:val="22"/>
          <w:szCs w:val="22"/>
        </w:rPr>
        <w:t xml:space="preserve">. There was lack of </w:t>
      </w:r>
      <w:r w:rsidR="006A62FE" w:rsidRPr="00C209FA">
        <w:rPr>
          <w:rFonts w:ascii="Arial" w:hAnsi="Arial" w:cs="Arial"/>
          <w:sz w:val="22"/>
          <w:szCs w:val="22"/>
        </w:rPr>
        <w:t>reliable</w:t>
      </w:r>
      <w:r w:rsidR="007A6C99" w:rsidRPr="00C209FA">
        <w:rPr>
          <w:rFonts w:ascii="Arial" w:hAnsi="Arial" w:cs="Arial"/>
          <w:sz w:val="22"/>
          <w:szCs w:val="22"/>
        </w:rPr>
        <w:t xml:space="preserve"> and </w:t>
      </w:r>
      <w:r w:rsidR="006A62FE" w:rsidRPr="00C209FA">
        <w:rPr>
          <w:rFonts w:ascii="Arial" w:hAnsi="Arial" w:cs="Arial"/>
          <w:sz w:val="22"/>
          <w:szCs w:val="22"/>
        </w:rPr>
        <w:t>appropriate</w:t>
      </w:r>
      <w:r w:rsidR="007A6C99" w:rsidRPr="00C209FA">
        <w:rPr>
          <w:rFonts w:ascii="Arial" w:hAnsi="Arial" w:cs="Arial"/>
          <w:sz w:val="22"/>
          <w:szCs w:val="22"/>
        </w:rPr>
        <w:t xml:space="preserve"> assessment </w:t>
      </w:r>
      <w:r w:rsidR="006A62FE" w:rsidRPr="00C209FA">
        <w:rPr>
          <w:rFonts w:ascii="Arial" w:hAnsi="Arial" w:cs="Arial"/>
          <w:sz w:val="22"/>
          <w:szCs w:val="22"/>
        </w:rPr>
        <w:t>tools which did not meet the criteria.</w:t>
      </w:r>
      <w:r w:rsidR="00E07A1B" w:rsidRPr="00C209FA">
        <w:rPr>
          <w:rFonts w:ascii="Arial" w:hAnsi="Arial" w:cs="Arial"/>
          <w:sz w:val="22"/>
          <w:szCs w:val="22"/>
        </w:rPr>
        <w:t xml:space="preserve"> Most articles concluded </w:t>
      </w:r>
      <w:r w:rsidR="00C209FA" w:rsidRPr="00C209FA">
        <w:rPr>
          <w:rFonts w:ascii="Arial" w:hAnsi="Arial" w:cs="Arial"/>
          <w:sz w:val="22"/>
          <w:szCs w:val="22"/>
        </w:rPr>
        <w:t>guidelines,</w:t>
      </w:r>
      <w:r w:rsidR="00E07A1B" w:rsidRPr="00C209FA">
        <w:rPr>
          <w:rFonts w:ascii="Arial" w:hAnsi="Arial" w:cs="Arial"/>
          <w:sz w:val="22"/>
          <w:szCs w:val="22"/>
        </w:rPr>
        <w:t xml:space="preserve"> and some did not</w:t>
      </w:r>
      <w:r w:rsidR="008B5833" w:rsidRPr="00C209FA">
        <w:rPr>
          <w:rFonts w:ascii="Arial" w:hAnsi="Arial" w:cs="Arial"/>
          <w:sz w:val="22"/>
          <w:szCs w:val="22"/>
        </w:rPr>
        <w:t xml:space="preserve">, most key questions are still questionable or remain unanswered </w:t>
      </w:r>
      <w:r w:rsidR="00725065" w:rsidRPr="00C209FA">
        <w:rPr>
          <w:rFonts w:ascii="Arial" w:hAnsi="Arial" w:cs="Arial"/>
          <w:sz w:val="22"/>
          <w:szCs w:val="22"/>
        </w:rPr>
        <w:t xml:space="preserve">regards to medical cannabis use for chronic pain users. based on </w:t>
      </w:r>
      <w:r w:rsidR="00C209FA" w:rsidRPr="00C209FA">
        <w:rPr>
          <w:rFonts w:ascii="Arial" w:hAnsi="Arial" w:cs="Arial"/>
          <w:sz w:val="22"/>
          <w:szCs w:val="22"/>
        </w:rPr>
        <w:t>evidence</w:t>
      </w:r>
      <w:r w:rsidR="00725065" w:rsidRPr="00C209FA">
        <w:rPr>
          <w:rFonts w:ascii="Arial" w:hAnsi="Arial" w:cs="Arial"/>
          <w:sz w:val="22"/>
          <w:szCs w:val="22"/>
        </w:rPr>
        <w:t xml:space="preserve"> </w:t>
      </w:r>
      <w:r w:rsidR="00D81F5B" w:rsidRPr="00C209FA">
        <w:rPr>
          <w:rFonts w:ascii="Arial" w:hAnsi="Arial" w:cs="Arial"/>
          <w:sz w:val="22"/>
          <w:szCs w:val="22"/>
        </w:rPr>
        <w:t>with moderate quality, a limited benefit and high risk of harm and lack of long-term follow up data</w:t>
      </w:r>
      <w:r w:rsidR="00CA4D8E" w:rsidRPr="00C209FA">
        <w:rPr>
          <w:rFonts w:ascii="Arial" w:hAnsi="Arial" w:cs="Arial"/>
          <w:sz w:val="22"/>
          <w:szCs w:val="22"/>
        </w:rPr>
        <w:t xml:space="preserve">, the research were justified as follows which was medium </w:t>
      </w:r>
      <w:r w:rsidR="00283764" w:rsidRPr="00C209FA">
        <w:rPr>
          <w:rFonts w:ascii="Arial" w:hAnsi="Arial" w:cs="Arial"/>
          <w:sz w:val="22"/>
          <w:szCs w:val="22"/>
        </w:rPr>
        <w:t xml:space="preserve">quality evidence of positive effects by probable drugs interactions and a need for clinical </w:t>
      </w:r>
      <w:r w:rsidR="00C209FA" w:rsidRPr="00C209FA">
        <w:rPr>
          <w:rFonts w:ascii="Arial" w:hAnsi="Arial" w:cs="Arial"/>
          <w:sz w:val="22"/>
          <w:szCs w:val="22"/>
        </w:rPr>
        <w:t>trials evaluating cannabis efficiency and safety in chronic pain</w:t>
      </w:r>
      <w:r w:rsidR="00C209FA">
        <w:rPr>
          <w:rFonts w:ascii="Arial" w:hAnsi="Arial" w:cs="Arial"/>
          <w:sz w:val="22"/>
          <w:szCs w:val="22"/>
        </w:rPr>
        <w:t>.</w:t>
      </w:r>
    </w:p>
    <w:p w14:paraId="52FCBAC1" w14:textId="4AE80E4F" w:rsidR="00E21217" w:rsidRPr="00E73BA2" w:rsidRDefault="00B12DE1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8"/>
          <w:szCs w:val="28"/>
        </w:rPr>
      </w:pPr>
      <w:r w:rsidRPr="00E73BA2">
        <w:rPr>
          <w:rFonts w:ascii="Arial" w:hAnsi="Arial" w:cs="Arial"/>
          <w:b/>
          <w:bCs/>
          <w:sz w:val="28"/>
          <w:szCs w:val="28"/>
        </w:rPr>
        <w:lastRenderedPageBreak/>
        <w:t xml:space="preserve">Conclusion </w:t>
      </w:r>
    </w:p>
    <w:p w14:paraId="76195EF2" w14:textId="075CB1AF" w:rsidR="00C45280" w:rsidRDefault="007F119E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586D0C">
        <w:rPr>
          <w:rFonts w:ascii="Arial" w:hAnsi="Arial" w:cs="Arial"/>
          <w:sz w:val="22"/>
          <w:szCs w:val="22"/>
        </w:rPr>
        <w:t xml:space="preserve">A limited body of evidence suggest cannabis may relieve neuropathic pain in </w:t>
      </w:r>
      <w:r w:rsidR="001205A0">
        <w:rPr>
          <w:rFonts w:ascii="Arial" w:hAnsi="Arial" w:cs="Arial"/>
          <w:sz w:val="22"/>
          <w:szCs w:val="22"/>
        </w:rPr>
        <w:t xml:space="preserve">some patients, but there is </w:t>
      </w:r>
      <w:r w:rsidR="00820179">
        <w:rPr>
          <w:rFonts w:ascii="Arial" w:hAnsi="Arial" w:cs="Arial"/>
          <w:sz w:val="22"/>
          <w:szCs w:val="22"/>
        </w:rPr>
        <w:t>insufficient</w:t>
      </w:r>
      <w:r w:rsidR="001205A0">
        <w:rPr>
          <w:rFonts w:ascii="Arial" w:hAnsi="Arial" w:cs="Arial"/>
          <w:sz w:val="22"/>
          <w:szCs w:val="22"/>
        </w:rPr>
        <w:t xml:space="preserve"> evidence </w:t>
      </w:r>
      <w:r w:rsidR="007A7A7B">
        <w:rPr>
          <w:rFonts w:ascii="Arial" w:hAnsi="Arial" w:cs="Arial"/>
          <w:sz w:val="22"/>
          <w:szCs w:val="22"/>
        </w:rPr>
        <w:t xml:space="preserve">to support its use for chronic pain in other forms. It is hard to establish </w:t>
      </w:r>
      <w:r w:rsidR="00615610">
        <w:rPr>
          <w:rFonts w:ascii="Arial" w:hAnsi="Arial" w:cs="Arial"/>
          <w:sz w:val="22"/>
          <w:szCs w:val="22"/>
        </w:rPr>
        <w:t>the safety and effectiveness of different cannabinoid compounds</w:t>
      </w:r>
      <w:r w:rsidR="00246523">
        <w:rPr>
          <w:rFonts w:ascii="Arial" w:hAnsi="Arial" w:cs="Arial"/>
          <w:sz w:val="22"/>
          <w:szCs w:val="22"/>
        </w:rPr>
        <w:t>, despite the exaggerated aims of their mi</w:t>
      </w:r>
      <w:r w:rsidR="00A7312B">
        <w:rPr>
          <w:rFonts w:ascii="Arial" w:hAnsi="Arial" w:cs="Arial"/>
          <w:sz w:val="22"/>
          <w:szCs w:val="22"/>
        </w:rPr>
        <w:t>racle properties.</w:t>
      </w:r>
      <w:r w:rsidR="001B6957">
        <w:rPr>
          <w:rFonts w:ascii="Arial" w:hAnsi="Arial" w:cs="Arial"/>
          <w:sz w:val="22"/>
          <w:szCs w:val="22"/>
        </w:rPr>
        <w:t xml:space="preserve"> A growing number of people believe and recognise cannabis as a source of medical treatment </w:t>
      </w:r>
      <w:r w:rsidR="00535BCD">
        <w:rPr>
          <w:rFonts w:ascii="Arial" w:hAnsi="Arial" w:cs="Arial"/>
          <w:sz w:val="22"/>
          <w:szCs w:val="22"/>
        </w:rPr>
        <w:t xml:space="preserve">to many conditions such as cancer, epilepsy, </w:t>
      </w:r>
      <w:r w:rsidR="005751F3">
        <w:rPr>
          <w:rFonts w:ascii="Arial" w:hAnsi="Arial" w:cs="Arial"/>
          <w:sz w:val="22"/>
          <w:szCs w:val="22"/>
        </w:rPr>
        <w:t xml:space="preserve">ALS, MS, ADHD, autism, </w:t>
      </w:r>
      <w:r w:rsidR="00935B97">
        <w:rPr>
          <w:rFonts w:ascii="Arial" w:hAnsi="Arial" w:cs="Arial"/>
          <w:sz w:val="22"/>
          <w:szCs w:val="22"/>
        </w:rPr>
        <w:t>Alzheimer</w:t>
      </w:r>
      <w:r w:rsidR="005751F3">
        <w:rPr>
          <w:rFonts w:ascii="Arial" w:hAnsi="Arial" w:cs="Arial"/>
          <w:sz w:val="22"/>
          <w:szCs w:val="22"/>
        </w:rPr>
        <w:t xml:space="preserve"> </w:t>
      </w:r>
      <w:r w:rsidR="00935B97">
        <w:rPr>
          <w:rFonts w:ascii="Arial" w:hAnsi="Arial" w:cs="Arial"/>
          <w:sz w:val="22"/>
          <w:szCs w:val="22"/>
        </w:rPr>
        <w:t>and so on.</w:t>
      </w:r>
      <w:r w:rsidR="00985660">
        <w:rPr>
          <w:rFonts w:ascii="Arial" w:hAnsi="Arial" w:cs="Arial"/>
          <w:sz w:val="22"/>
          <w:szCs w:val="22"/>
        </w:rPr>
        <w:t xml:space="preserve"> The therapeutic potential of cannabinoids and medical cannabis can only be assessed with information obtained through valid and reliable clinical studies. </w:t>
      </w:r>
      <w:r w:rsidR="00D6486F">
        <w:rPr>
          <w:rFonts w:ascii="Arial" w:hAnsi="Arial" w:cs="Arial"/>
          <w:sz w:val="22"/>
          <w:szCs w:val="22"/>
        </w:rPr>
        <w:t>Further research of would medical cannabis help chronic pain is</w:t>
      </w:r>
      <w:r w:rsidR="001B3480">
        <w:rPr>
          <w:rFonts w:ascii="Arial" w:hAnsi="Arial" w:cs="Arial"/>
          <w:sz w:val="22"/>
          <w:szCs w:val="22"/>
        </w:rPr>
        <w:t xml:space="preserve"> required due to the limited studies</w:t>
      </w:r>
      <w:r w:rsidR="00123A80">
        <w:rPr>
          <w:rFonts w:ascii="Arial" w:hAnsi="Arial" w:cs="Arial"/>
          <w:sz w:val="22"/>
          <w:szCs w:val="22"/>
        </w:rPr>
        <w:t xml:space="preserve"> conducted.</w:t>
      </w:r>
      <w:r w:rsidR="00536D8A">
        <w:rPr>
          <w:rFonts w:ascii="Arial" w:hAnsi="Arial" w:cs="Arial"/>
          <w:sz w:val="22"/>
          <w:szCs w:val="22"/>
        </w:rPr>
        <w:t xml:space="preserve"> There were weak recommendations in all 25 publications, but current best medical evidence shows medical cannabis </w:t>
      </w:r>
      <w:r w:rsidR="00100E14">
        <w:rPr>
          <w:rFonts w:ascii="Arial" w:hAnsi="Arial" w:cs="Arial"/>
          <w:sz w:val="22"/>
          <w:szCs w:val="22"/>
        </w:rPr>
        <w:t>for chronic pain. In accordance with these recommendations, medical marijuana maybe effective in treating chronic pain, generally and for people wit</w:t>
      </w:r>
      <w:r w:rsidR="00851D91">
        <w:rPr>
          <w:rFonts w:ascii="Arial" w:hAnsi="Arial" w:cs="Arial"/>
          <w:sz w:val="22"/>
          <w:szCs w:val="22"/>
        </w:rPr>
        <w:t>h</w:t>
      </w:r>
      <w:r w:rsidR="00100E14">
        <w:rPr>
          <w:rFonts w:ascii="Arial" w:hAnsi="Arial" w:cs="Arial"/>
          <w:sz w:val="22"/>
          <w:szCs w:val="22"/>
        </w:rPr>
        <w:t xml:space="preserve"> chronic pain </w:t>
      </w:r>
      <w:r w:rsidR="00017FF9">
        <w:rPr>
          <w:rFonts w:ascii="Arial" w:hAnsi="Arial" w:cs="Arial"/>
          <w:sz w:val="22"/>
          <w:szCs w:val="22"/>
        </w:rPr>
        <w:t>living with HIV, abdominal pain and neuro</w:t>
      </w:r>
      <w:r w:rsidR="00851D91">
        <w:rPr>
          <w:rFonts w:ascii="Arial" w:hAnsi="Arial" w:cs="Arial"/>
          <w:sz w:val="22"/>
          <w:szCs w:val="22"/>
        </w:rPr>
        <w:t xml:space="preserve">pathic pain specially. </w:t>
      </w:r>
    </w:p>
    <w:p w14:paraId="31C54DAD" w14:textId="77777777" w:rsidR="00B12DE1" w:rsidRDefault="00B12DE1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69B43C7F" w14:textId="77777777" w:rsidR="00B12DE1" w:rsidRDefault="00B12DE1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071B3D8B" w14:textId="77777777" w:rsidR="00B12DE1" w:rsidRDefault="00B12DE1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248E09DB" w14:textId="77777777" w:rsidR="00B12DE1" w:rsidRDefault="00B12DE1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04264572" w14:textId="77777777" w:rsidR="00B12DE1" w:rsidRDefault="00B12DE1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5D496189" w14:textId="77777777" w:rsidR="00B12DE1" w:rsidRDefault="00B12DE1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36AAC3E9" w14:textId="77777777" w:rsidR="00B12DE1" w:rsidRDefault="00B12DE1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0DB2B4B0" w14:textId="77777777" w:rsidR="00B12DE1" w:rsidRDefault="00B12DE1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4211A6A5" w14:textId="77777777" w:rsidR="00B12DE1" w:rsidRDefault="00B12DE1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4C770E0D" w14:textId="77777777" w:rsidR="00B12DE1" w:rsidRDefault="00B12DE1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05E799F7" w14:textId="77777777" w:rsidR="00B12DE1" w:rsidRDefault="00B12DE1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25704407" w14:textId="77777777" w:rsidR="00B12DE1" w:rsidRDefault="00B12DE1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075797BE" w14:textId="77777777" w:rsidR="00B12DE1" w:rsidRPr="001E1E8B" w:rsidRDefault="00B12DE1" w:rsidP="009A3DB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746EAA97" w14:textId="5A25D440" w:rsidR="00180B9D" w:rsidRDefault="00180B9D" w:rsidP="00E04151">
      <w:pPr>
        <w:pStyle w:val="NormalWeb"/>
        <w:spacing w:before="0" w:beforeAutospacing="0" w:after="240" w:afterAutospacing="0" w:line="360" w:lineRule="auto"/>
      </w:pPr>
      <w:r>
        <w:lastRenderedPageBreak/>
        <w:t xml:space="preserve">References </w:t>
      </w:r>
    </w:p>
    <w:p w14:paraId="668C376C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Aebischer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J.H.,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Dieckmann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N.F., Jones, K.D. and St John, A.W. (2021). Chronic Pain Clinical and Prescriptive Practices in the Cannabis Era.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Pain Management Nursing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. doi:10.1016/j.pmn.2021.11.009.</w:t>
      </w:r>
    </w:p>
    <w:p w14:paraId="2C3715C2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Aviram, J.,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Pud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D.,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Gershoni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T., Schiff‐Keren, B.,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Ogintz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M.,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Vulfsons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S., Yashar, T.,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Adahan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H., Brill, S.,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Amital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H.,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Goor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‐Aryeh, I., Robinson, D., Green, L., Segal, R., Fogelman, Y.,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Tsvieli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O., Yellin, B.,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Vysotski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Y., Morag, O. and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Tashlykov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V. (2020). Medical cannabis treatment for chronic pain: Outcomes and prediction of response.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European Journal of Pain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25(2), pp.359–374. doi:10.1002/ejp.1675.</w:t>
      </w:r>
    </w:p>
    <w:p w14:paraId="584A800D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Banerjee, R.,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Erridge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S., Salazar, O., Mangal, N., Couch, D.,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Pacchetti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B. and Sodergren, M.H. (2021). Real World Evidence in Medical Cannabis Research.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Therapeutic Innovation &amp; Regulatory Science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56(1), pp.8–14. doi:10.1007/s43441-021-00346-0.</w:t>
      </w:r>
    </w:p>
    <w:p w14:paraId="3D1F64FD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Bellnier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T., Brown, G.W. and Ortega, T.R. (2018). Preliminary evaluation of the efficacy, safety, and costs associated with the treatment of chronic pain with medical cannabis.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Mental Health Clinician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8(3), pp.110–115. doi:10.9740/mhc.2018.05.110.</w:t>
      </w:r>
    </w:p>
    <w:p w14:paraId="787217D2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Boehnke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K.F.,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Litinas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E. and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Clauw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D.J. (2016). Medical Cannabis Use Is Associated With Decreased Opiate Medication Use in a Retrospective Cross-Sectional Survey of Patients With Chronic Pain.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Journal of Pain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17(6), pp.739–744. doi:10.1016/j.jpain.2016.03.002.</w:t>
      </w:r>
    </w:p>
    <w:p w14:paraId="4C08D24B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Carter, G.T.,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Javaher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S.P., Nguyen, M.H., Garret, S. and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Carlini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B.H. (2015). Re-branding cannabis: the next generation of chronic pain medicine?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Pain Management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5(1), pp.13–21. doi:10.2217/pmt.14.49.</w:t>
      </w:r>
    </w:p>
    <w:p w14:paraId="09785C98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Chang, Y., Zhu, M.,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Vannabouathong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C., Mundi, R., Chou, R.S. and Bhandari, M. (2021). Medical Cannabis for Chronic Noncancer Pain: A Systematic Review of Health Care Recommendations.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Pain Research and Management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2021, pp.1–9. doi:10.1155/2021/8857948.</w:t>
      </w:r>
    </w:p>
    <w:p w14:paraId="6984E26C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Duarte, R.A., Dahmer, S., Sanguinetti, S.Y., Forde, G., Duarte, D.P. and Kobak, L.F. (2021). Medical Cannabis for Headache Pain: a Primer for Clinicians.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Current Pain and Headache Reports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25(10). doi:10.1007/s11916-021-00974-z.</w:t>
      </w:r>
    </w:p>
    <w:p w14:paraId="29EF33B6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Harris, M.,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Erridge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S.,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Ergisi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M.,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Nimalan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D.,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Kawka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M., Salazar, O., Ali, R.,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Loupasaki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K.,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Holvey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C.,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Coomber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R., Usmani, A., Sajad, M., Hoare, J., Rucker, J.J., Platt, M. and Sodergren, M.H. (2021). UK Medical Cannabis registry: an analysis of clinical outcomes of medicinal cannabis therapy for chronic pain conditions.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Expert Review of Clinical Pharmacology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pp.1–13. doi:10.1080/17512433.2022.2017771.</w:t>
      </w:r>
    </w:p>
    <w:p w14:paraId="589F84DD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Hulaihel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Gliksberg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O., Feingold, D., Brill, S., Amit, B.H., Lev‐ran, S. and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Sznitman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S.R. (2022). Medical cannabis and stigma: A qualitative study with patients living with chronic pain.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Journal of Clinical Nursing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. doi:10.1111/jocn.16340.</w:t>
      </w:r>
    </w:p>
    <w:p w14:paraId="7AB8F184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Johal, H.,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Vannabouathong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C., Chang, Y., Zhu, M. and Bhandari, M. (2020). Medical cannabis for orthopaedic patients with chronic musculoskeletal pain: does evidence support its use?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Therapeutic Advances in Musculoskeletal Disease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12, p.1759720X2093796. doi:10.1177/1759720x20937968.</w:t>
      </w:r>
    </w:p>
    <w:p w14:paraId="24164FFD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Martín-Sánchez, E., Furukawa, T.A., Taylor, J. and Martin, J.L.R. (2009). Systematic Review and Meta-analysis of Cannabis Treatment for Chronic Pain.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Pain Medicine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[online] 10(8), pp.1353–1368. doi:10.1111/j.1526-4637.2009.00703.x.</w:t>
      </w:r>
    </w:p>
    <w:p w14:paraId="07075A48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Merlin, J.S., Long, D., Becker, W.C.,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Cachay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E.R.,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Christopolous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K.A.,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Claborn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K.R., Crane, H.M., Edelman, E.J., Lovejoy, T.I., Mathews, W.C.,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Morasco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B.J.,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Napravnik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S.,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O’Cleirigh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C., Saag, M.S.,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Starrels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J.L., Gross, R. and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Liebschutz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J.M. (2019). Marijuana Use Is Not Associated With Changes in Opioid Prescriptions or Pain Severity Among People Living With HIV and Chronic Pain.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JAIDS Journal of Acquired Immune Deficiency Syndromes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81(2), pp.231–237. doi:10.1097/qai.0000000000001998.</w:t>
      </w:r>
    </w:p>
    <w:p w14:paraId="401F2691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Nugent, S.M.,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Morasco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B.J., O’Neil, M.E., Freeman, M., Low, A., Kondo, K., Elven, C.,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Zakher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B.,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Motu’apuaka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M., Paynter, R. and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Kansagara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D. (2017). The Effects of Cannabis Among Adults With Chronic Pain and an Overview of General Harms.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Annals of Internal Medicine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167(5), p.319. doi:10.7326/m17-0155.</w:t>
      </w:r>
    </w:p>
    <w:p w14:paraId="06175B2D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Perron, B.E., Holt, K.R., Yeagley, E. and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Ilgen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M. (2019). Mental health functioning and severity of cannabis withdrawal among medical cannabis users with chronic pain.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Drug and Alcohol Dependence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194, pp.401–409. doi:10.1016/j.drugalcdep.2018.09.029.</w:t>
      </w:r>
    </w:p>
    <w:p w14:paraId="4911804C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Petzke, F.,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Tölle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T.,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Fitzcharles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M.-A. and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Häuser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W. (2021). Cannabis-Based Medicines and Medical Cannabis for Chronic Neuropathic Pain.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CNS Drugs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. doi:10.1007/s40263-021-00879-w.</w:t>
      </w:r>
    </w:p>
    <w:p w14:paraId="3F73D13B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Piper, B.J.,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Beals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M.L.,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Abess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A.T., Nichols, S.D., Martin, M.W., Cobb, C.M. and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DeKeuster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R.M. (2017). Chronic pain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patientsʼ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perspectives of medical cannabis.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PAIN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[online] 158(7), pp.1373–1379. doi:10.1097/j.pain.0000000000000899.</w:t>
      </w:r>
    </w:p>
    <w:p w14:paraId="592E944E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Romero-Sandoval, E.A., Fincham, J.E.,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Kolano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A.L., Sharpe, B.N. and Alvarado-Vázquez, P.A. (2018a). Cannabis for Chronic Pain: Challenges and Considerations.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Pharmacotherapy: The Journal of Human Pharmacology and Drug Therapy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38(6), pp.651–662. doi:10.1002/phar.2115.</w:t>
      </w:r>
    </w:p>
    <w:p w14:paraId="6AFC664D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Romero-Sandoval, E.A., Fincham, J.E.,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Kolano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A.L., Sharpe, B.N. and Alvarado-Vázquez, P.A. (2018b). Cannabis for Chronic Pain: Challenges and Considerations.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Pharmacotherapy: The Journal of Human Pharmacology and Drug Therapy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38(6), pp.651–662. doi:10.1002/phar.2115.</w:t>
      </w:r>
    </w:p>
    <w:p w14:paraId="6FED7C60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Romero-Sandoval, E.A.,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Kolano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A.L. and Alvarado-Vázquez, P.A. (2017). Cannabis and Cannabinoids for Chronic Pain.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Current Rheumatology Reports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19(11). doi:10.1007/s11926-017-0693-1.</w:t>
      </w:r>
    </w:p>
    <w:p w14:paraId="04C95801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Takakuwa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K.M.,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Hergenrather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J.Y.,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Shofer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F.S. and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Schears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R.M. (2020). The Impact of Medical Cannabis on Intermittent and Chronic Opioid Users with Back Pain: How Cannabis Diminished Prescription Opioid Usage.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Cannabis and Cannabinoid Research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. doi:10.1089/can.2019.0039.</w:t>
      </w:r>
    </w:p>
    <w:p w14:paraId="3B41CBD8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Urits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I.,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Gress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K.,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Charipova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K., Habib, K., Lee, D., Lee, C., Jung, J.W., Kassem, H., Cornett, E.,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Paladini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Varrassi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G., Kaye, A.D. and Viswanath, O. (2020). Use of cannabidiol (CBD) for the treatment of chronic pain.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Best Practice &amp; Research Clinical Anaesthesiology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34(3). doi:10.1016/j.bpa.2020.06.004.</w:t>
      </w:r>
    </w:p>
    <w:p w14:paraId="6636011F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Vigil, J.M., Stith, S.S., Adams, I.M. and Reeve, A.P. (2017). Associations between medical cannabis and prescription opioid use in chronic pain patients: A preliminary cohort study.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PLOS ONE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12(11), p.e0187795. doi:10.1371/journal.pone.0187795.</w:t>
      </w:r>
    </w:p>
    <w:p w14:paraId="40D5F26E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Vitetta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L. and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Sikali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J.F. (2021). Comment on: Patient-reported outcomes in those consuming medical cannabis: a prospective longitudinal observational study in patients with chronic pain.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Canadian Journal of </w:t>
      </w:r>
      <w:proofErr w:type="spellStart"/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Anesthesia</w:t>
      </w:r>
      <w:proofErr w:type="spellEnd"/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/Journal </w:t>
      </w:r>
      <w:proofErr w:type="spellStart"/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canadien</w:t>
      </w:r>
      <w:proofErr w:type="spellEnd"/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proofErr w:type="spellStart"/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d’anesthésie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. doi:10.1007/s12630-021-02078-z.</w:t>
      </w:r>
    </w:p>
    <w:p w14:paraId="6AC23C93" w14:textId="77777777" w:rsidR="00B87CD5" w:rsidRPr="00B87CD5" w:rsidRDefault="00B87CD5" w:rsidP="00B87CD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Zolotov, Y.,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Vulfsons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S. and </w:t>
      </w:r>
      <w:proofErr w:type="spellStart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Sznitman</w:t>
      </w:r>
      <w:proofErr w:type="spellEnd"/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S. (2019). Predicting Physicians’ Intentions to Recommend Medical Cannabis. </w:t>
      </w:r>
      <w:r w:rsidRPr="00B87CD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Journal of Pain and Symptom Management</w:t>
      </w:r>
      <w:r w:rsidRPr="00B87CD5">
        <w:rPr>
          <w:rFonts w:ascii="Times New Roman" w:eastAsia="Times New Roman" w:hAnsi="Times New Roman" w:cs="Times New Roman"/>
          <w:sz w:val="24"/>
          <w:szCs w:val="24"/>
          <w:lang w:eastAsia="en-GB"/>
        </w:rPr>
        <w:t>, 58(3), pp.400–407. doi:10.1016/j.jpainsymman.2019.05.010.</w:t>
      </w:r>
    </w:p>
    <w:p w14:paraId="0FCEA1D8" w14:textId="77777777" w:rsidR="00B87CD5" w:rsidRPr="00B72F57" w:rsidRDefault="00B87CD5" w:rsidP="00B72F57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93949D1" w14:textId="271D69CE" w:rsidR="0012084A" w:rsidRPr="00104A88" w:rsidRDefault="0012084A" w:rsidP="00104A88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7503F4B" w14:textId="77777777" w:rsidR="00104A88" w:rsidRPr="005164FE" w:rsidRDefault="00104A88" w:rsidP="005164FE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A3D1CC5" w14:textId="77777777" w:rsidR="005164FE" w:rsidRPr="00F733DE" w:rsidRDefault="005164FE" w:rsidP="00F733DE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F385DA5" w14:textId="77777777" w:rsidR="00F733DE" w:rsidRPr="00835AB1" w:rsidRDefault="00F733DE" w:rsidP="00835AB1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3175539" w14:textId="77777777" w:rsidR="00835AB1" w:rsidRPr="00186FE2" w:rsidRDefault="00835AB1" w:rsidP="00186FE2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9CC7112" w14:textId="77777777" w:rsidR="00186FE2" w:rsidRPr="00B314EC" w:rsidRDefault="00186FE2" w:rsidP="00B314EC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4E6D6F9" w14:textId="77777777" w:rsidR="00B314EC" w:rsidRPr="00A22E24" w:rsidRDefault="00B314EC" w:rsidP="00A22E24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35A16A8" w14:textId="77777777" w:rsidR="00A22E24" w:rsidRPr="00886AAE" w:rsidRDefault="00A22E24" w:rsidP="00886AAE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E4544FA" w14:textId="77777777" w:rsidR="00886AAE" w:rsidRPr="00725F7F" w:rsidRDefault="00886AAE" w:rsidP="00725F7F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A823C28" w14:textId="77777777" w:rsidR="00C34635" w:rsidRPr="00B1477A" w:rsidRDefault="00C34635" w:rsidP="00B1477A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8347033" w14:textId="77777777" w:rsidR="00B1477A" w:rsidRPr="00180B9D" w:rsidRDefault="00B1477A" w:rsidP="00180B9D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A7F2AA6" w14:textId="77777777" w:rsidR="00180B9D" w:rsidRDefault="00180B9D" w:rsidP="00E04151">
      <w:pPr>
        <w:pStyle w:val="NormalWeb"/>
        <w:spacing w:before="0" w:beforeAutospacing="0" w:after="240" w:afterAutospacing="0" w:line="360" w:lineRule="auto"/>
      </w:pPr>
    </w:p>
    <w:p w14:paraId="5816DFE4" w14:textId="77777777" w:rsidR="00180B9D" w:rsidRDefault="00180B9D" w:rsidP="00E04151">
      <w:pPr>
        <w:pStyle w:val="NormalWeb"/>
        <w:spacing w:before="0" w:beforeAutospacing="0" w:after="240" w:afterAutospacing="0" w:line="360" w:lineRule="auto"/>
      </w:pPr>
    </w:p>
    <w:p w14:paraId="4336414C" w14:textId="77777777" w:rsidR="006D6997" w:rsidRDefault="006D6997"/>
    <w:sectPr w:rsidR="006D6997" w:rsidSect="009A4955">
      <w:head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43EA89" w14:textId="77777777" w:rsidR="00323918" w:rsidRDefault="00323918" w:rsidP="00180B9D">
      <w:pPr>
        <w:spacing w:after="0" w:line="240" w:lineRule="auto"/>
      </w:pPr>
      <w:r>
        <w:separator/>
      </w:r>
    </w:p>
  </w:endnote>
  <w:endnote w:type="continuationSeparator" w:id="0">
    <w:p w14:paraId="3E0E21EF" w14:textId="77777777" w:rsidR="00323918" w:rsidRDefault="00323918" w:rsidP="00180B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DC9649" w14:textId="77777777" w:rsidR="00323918" w:rsidRDefault="00323918" w:rsidP="00180B9D">
      <w:pPr>
        <w:spacing w:after="0" w:line="240" w:lineRule="auto"/>
      </w:pPr>
      <w:r>
        <w:separator/>
      </w:r>
    </w:p>
  </w:footnote>
  <w:footnote w:type="continuationSeparator" w:id="0">
    <w:p w14:paraId="30D6BAB5" w14:textId="77777777" w:rsidR="00323918" w:rsidRDefault="00323918" w:rsidP="00180B9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6189759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D894925" w14:textId="289FC0F3" w:rsidR="008123C7" w:rsidRDefault="008123C7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009FB1" w14:textId="77777777" w:rsidR="008123C7" w:rsidRDefault="008123C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4955"/>
    <w:rsid w:val="00004D67"/>
    <w:rsid w:val="00004F37"/>
    <w:rsid w:val="00005BB1"/>
    <w:rsid w:val="00006FD8"/>
    <w:rsid w:val="00017FF9"/>
    <w:rsid w:val="0002015A"/>
    <w:rsid w:val="00020DDB"/>
    <w:rsid w:val="0002546A"/>
    <w:rsid w:val="000270AD"/>
    <w:rsid w:val="00027833"/>
    <w:rsid w:val="00027A28"/>
    <w:rsid w:val="00031A6D"/>
    <w:rsid w:val="000406EE"/>
    <w:rsid w:val="00045DAB"/>
    <w:rsid w:val="00050B74"/>
    <w:rsid w:val="00056442"/>
    <w:rsid w:val="000605F6"/>
    <w:rsid w:val="00063090"/>
    <w:rsid w:val="00064F62"/>
    <w:rsid w:val="00072A75"/>
    <w:rsid w:val="00072BB0"/>
    <w:rsid w:val="00077EF2"/>
    <w:rsid w:val="0008516F"/>
    <w:rsid w:val="000971E3"/>
    <w:rsid w:val="000A0956"/>
    <w:rsid w:val="000A1DDD"/>
    <w:rsid w:val="000A48F8"/>
    <w:rsid w:val="000B0B5F"/>
    <w:rsid w:val="000B33DD"/>
    <w:rsid w:val="000B42A6"/>
    <w:rsid w:val="000B434D"/>
    <w:rsid w:val="000B741A"/>
    <w:rsid w:val="000C0DEC"/>
    <w:rsid w:val="000D4EA9"/>
    <w:rsid w:val="000D6BF6"/>
    <w:rsid w:val="000E3737"/>
    <w:rsid w:val="000F22D9"/>
    <w:rsid w:val="000F4B6F"/>
    <w:rsid w:val="000F53EC"/>
    <w:rsid w:val="00100489"/>
    <w:rsid w:val="00100C50"/>
    <w:rsid w:val="00100E14"/>
    <w:rsid w:val="00103865"/>
    <w:rsid w:val="00104A88"/>
    <w:rsid w:val="0011344E"/>
    <w:rsid w:val="00113522"/>
    <w:rsid w:val="0011592D"/>
    <w:rsid w:val="00117807"/>
    <w:rsid w:val="00117F6B"/>
    <w:rsid w:val="001205A0"/>
    <w:rsid w:val="0012084A"/>
    <w:rsid w:val="00120B91"/>
    <w:rsid w:val="001239C8"/>
    <w:rsid w:val="00123A80"/>
    <w:rsid w:val="001252B0"/>
    <w:rsid w:val="001253CF"/>
    <w:rsid w:val="00125432"/>
    <w:rsid w:val="00127889"/>
    <w:rsid w:val="001332B5"/>
    <w:rsid w:val="0014501E"/>
    <w:rsid w:val="00145055"/>
    <w:rsid w:val="0015722D"/>
    <w:rsid w:val="001579FC"/>
    <w:rsid w:val="00177A13"/>
    <w:rsid w:val="00180B9D"/>
    <w:rsid w:val="00180CDC"/>
    <w:rsid w:val="00180CE0"/>
    <w:rsid w:val="00181544"/>
    <w:rsid w:val="00186835"/>
    <w:rsid w:val="00186FE2"/>
    <w:rsid w:val="0019099A"/>
    <w:rsid w:val="00194A8E"/>
    <w:rsid w:val="001A3BD4"/>
    <w:rsid w:val="001B3480"/>
    <w:rsid w:val="001B6957"/>
    <w:rsid w:val="001C0825"/>
    <w:rsid w:val="001C4774"/>
    <w:rsid w:val="001C60BE"/>
    <w:rsid w:val="001C77EB"/>
    <w:rsid w:val="001C7972"/>
    <w:rsid w:val="001D4EBA"/>
    <w:rsid w:val="001D582C"/>
    <w:rsid w:val="001E1E8B"/>
    <w:rsid w:val="001E492D"/>
    <w:rsid w:val="001E5CBC"/>
    <w:rsid w:val="001E6E45"/>
    <w:rsid w:val="001F3678"/>
    <w:rsid w:val="001F590A"/>
    <w:rsid w:val="001F75B0"/>
    <w:rsid w:val="002004C2"/>
    <w:rsid w:val="00202EF5"/>
    <w:rsid w:val="00210BB6"/>
    <w:rsid w:val="002200C0"/>
    <w:rsid w:val="00220193"/>
    <w:rsid w:val="00224868"/>
    <w:rsid w:val="00226682"/>
    <w:rsid w:val="002312E7"/>
    <w:rsid w:val="00231E1E"/>
    <w:rsid w:val="0023697D"/>
    <w:rsid w:val="00246523"/>
    <w:rsid w:val="00246E7E"/>
    <w:rsid w:val="00253C2A"/>
    <w:rsid w:val="00253D1A"/>
    <w:rsid w:val="0025694A"/>
    <w:rsid w:val="002579EB"/>
    <w:rsid w:val="00261CA6"/>
    <w:rsid w:val="00276414"/>
    <w:rsid w:val="002833BB"/>
    <w:rsid w:val="00283764"/>
    <w:rsid w:val="00285140"/>
    <w:rsid w:val="00285DB9"/>
    <w:rsid w:val="00286CF3"/>
    <w:rsid w:val="00287357"/>
    <w:rsid w:val="002900CC"/>
    <w:rsid w:val="00290AE8"/>
    <w:rsid w:val="002A10D1"/>
    <w:rsid w:val="002A1EE3"/>
    <w:rsid w:val="002A2CA7"/>
    <w:rsid w:val="002A31D4"/>
    <w:rsid w:val="002A38A2"/>
    <w:rsid w:val="002A3B92"/>
    <w:rsid w:val="002A4C63"/>
    <w:rsid w:val="002A68DB"/>
    <w:rsid w:val="002B020A"/>
    <w:rsid w:val="002B1DF7"/>
    <w:rsid w:val="002B653C"/>
    <w:rsid w:val="002C25CD"/>
    <w:rsid w:val="002C3565"/>
    <w:rsid w:val="002C7325"/>
    <w:rsid w:val="002D07F0"/>
    <w:rsid w:val="002D23CB"/>
    <w:rsid w:val="002D2417"/>
    <w:rsid w:val="002D3AF2"/>
    <w:rsid w:val="002D754E"/>
    <w:rsid w:val="002E2054"/>
    <w:rsid w:val="002E5D79"/>
    <w:rsid w:val="002E7DD3"/>
    <w:rsid w:val="002F17F3"/>
    <w:rsid w:val="002F1A02"/>
    <w:rsid w:val="002F2313"/>
    <w:rsid w:val="002F6C81"/>
    <w:rsid w:val="0030222E"/>
    <w:rsid w:val="0030348A"/>
    <w:rsid w:val="00304874"/>
    <w:rsid w:val="003149BC"/>
    <w:rsid w:val="003237A8"/>
    <w:rsid w:val="00323918"/>
    <w:rsid w:val="00327AC9"/>
    <w:rsid w:val="00333DFB"/>
    <w:rsid w:val="00336495"/>
    <w:rsid w:val="00344A10"/>
    <w:rsid w:val="003462E7"/>
    <w:rsid w:val="00352B67"/>
    <w:rsid w:val="0036011E"/>
    <w:rsid w:val="00364AAB"/>
    <w:rsid w:val="00373CBE"/>
    <w:rsid w:val="00385C42"/>
    <w:rsid w:val="00385EAF"/>
    <w:rsid w:val="00386795"/>
    <w:rsid w:val="00396175"/>
    <w:rsid w:val="003A178E"/>
    <w:rsid w:val="003A20AE"/>
    <w:rsid w:val="003A528E"/>
    <w:rsid w:val="003B47FD"/>
    <w:rsid w:val="003B6C5A"/>
    <w:rsid w:val="003B6ECA"/>
    <w:rsid w:val="003B7A9D"/>
    <w:rsid w:val="003C12EA"/>
    <w:rsid w:val="003C4726"/>
    <w:rsid w:val="003C5C4E"/>
    <w:rsid w:val="003D6139"/>
    <w:rsid w:val="003D7A06"/>
    <w:rsid w:val="003E3F00"/>
    <w:rsid w:val="003E7970"/>
    <w:rsid w:val="003F12BB"/>
    <w:rsid w:val="003F5387"/>
    <w:rsid w:val="003F58A6"/>
    <w:rsid w:val="003F7BCB"/>
    <w:rsid w:val="00400B8D"/>
    <w:rsid w:val="0040448E"/>
    <w:rsid w:val="004073F6"/>
    <w:rsid w:val="004143A9"/>
    <w:rsid w:val="00416DA8"/>
    <w:rsid w:val="00426F0A"/>
    <w:rsid w:val="004276A8"/>
    <w:rsid w:val="004308E5"/>
    <w:rsid w:val="00431D7A"/>
    <w:rsid w:val="00431F6B"/>
    <w:rsid w:val="0043285F"/>
    <w:rsid w:val="00445FAC"/>
    <w:rsid w:val="004467F6"/>
    <w:rsid w:val="00452132"/>
    <w:rsid w:val="00452FE8"/>
    <w:rsid w:val="004562E4"/>
    <w:rsid w:val="00457AF7"/>
    <w:rsid w:val="00457E01"/>
    <w:rsid w:val="004634DE"/>
    <w:rsid w:val="0046365E"/>
    <w:rsid w:val="00463B46"/>
    <w:rsid w:val="00473A01"/>
    <w:rsid w:val="00475383"/>
    <w:rsid w:val="00482DCE"/>
    <w:rsid w:val="0049277D"/>
    <w:rsid w:val="00492A05"/>
    <w:rsid w:val="004946DB"/>
    <w:rsid w:val="0049613C"/>
    <w:rsid w:val="004A10B1"/>
    <w:rsid w:val="004A3C86"/>
    <w:rsid w:val="004A443A"/>
    <w:rsid w:val="004A4539"/>
    <w:rsid w:val="004B0A4D"/>
    <w:rsid w:val="004B33B4"/>
    <w:rsid w:val="004B47F8"/>
    <w:rsid w:val="004B7692"/>
    <w:rsid w:val="004C11AF"/>
    <w:rsid w:val="004C2A06"/>
    <w:rsid w:val="004C5FA6"/>
    <w:rsid w:val="004D0D6D"/>
    <w:rsid w:val="004E1FA5"/>
    <w:rsid w:val="004E4EB8"/>
    <w:rsid w:val="004F514B"/>
    <w:rsid w:val="004F77CE"/>
    <w:rsid w:val="00507912"/>
    <w:rsid w:val="005121F1"/>
    <w:rsid w:val="005146D4"/>
    <w:rsid w:val="005164FE"/>
    <w:rsid w:val="0052177F"/>
    <w:rsid w:val="00533459"/>
    <w:rsid w:val="00534DEC"/>
    <w:rsid w:val="00535BCD"/>
    <w:rsid w:val="00536D8A"/>
    <w:rsid w:val="00536E35"/>
    <w:rsid w:val="0054108E"/>
    <w:rsid w:val="0054282C"/>
    <w:rsid w:val="00544717"/>
    <w:rsid w:val="00544DC2"/>
    <w:rsid w:val="00545CBF"/>
    <w:rsid w:val="005473A2"/>
    <w:rsid w:val="00553534"/>
    <w:rsid w:val="00554037"/>
    <w:rsid w:val="005626DA"/>
    <w:rsid w:val="00566A9B"/>
    <w:rsid w:val="005751F3"/>
    <w:rsid w:val="00583CB6"/>
    <w:rsid w:val="005865B9"/>
    <w:rsid w:val="00586D0C"/>
    <w:rsid w:val="00587C53"/>
    <w:rsid w:val="00591135"/>
    <w:rsid w:val="005931C8"/>
    <w:rsid w:val="00593AF0"/>
    <w:rsid w:val="005A3457"/>
    <w:rsid w:val="005B453C"/>
    <w:rsid w:val="005B51DC"/>
    <w:rsid w:val="005B6ED3"/>
    <w:rsid w:val="005B7914"/>
    <w:rsid w:val="005C176E"/>
    <w:rsid w:val="005C3D0F"/>
    <w:rsid w:val="005C5869"/>
    <w:rsid w:val="005D2F08"/>
    <w:rsid w:val="005E52A1"/>
    <w:rsid w:val="005F5235"/>
    <w:rsid w:val="0060023B"/>
    <w:rsid w:val="006009C2"/>
    <w:rsid w:val="00600BA5"/>
    <w:rsid w:val="00615610"/>
    <w:rsid w:val="00620F5F"/>
    <w:rsid w:val="00622742"/>
    <w:rsid w:val="006315E5"/>
    <w:rsid w:val="00641ABF"/>
    <w:rsid w:val="006421C0"/>
    <w:rsid w:val="00644420"/>
    <w:rsid w:val="00653273"/>
    <w:rsid w:val="0065742E"/>
    <w:rsid w:val="00660D9B"/>
    <w:rsid w:val="00662922"/>
    <w:rsid w:val="00662EA8"/>
    <w:rsid w:val="006630AF"/>
    <w:rsid w:val="00664182"/>
    <w:rsid w:val="00671531"/>
    <w:rsid w:val="00680AC8"/>
    <w:rsid w:val="006832E5"/>
    <w:rsid w:val="006A224C"/>
    <w:rsid w:val="006A288A"/>
    <w:rsid w:val="006A2AA2"/>
    <w:rsid w:val="006A62FE"/>
    <w:rsid w:val="006A7749"/>
    <w:rsid w:val="006B11F5"/>
    <w:rsid w:val="006B226B"/>
    <w:rsid w:val="006B7BD7"/>
    <w:rsid w:val="006C0157"/>
    <w:rsid w:val="006C02AB"/>
    <w:rsid w:val="006C2B08"/>
    <w:rsid w:val="006C5B82"/>
    <w:rsid w:val="006D10FA"/>
    <w:rsid w:val="006D182E"/>
    <w:rsid w:val="006D4B8B"/>
    <w:rsid w:val="006D6187"/>
    <w:rsid w:val="006D6997"/>
    <w:rsid w:val="006E1967"/>
    <w:rsid w:val="006E1C70"/>
    <w:rsid w:val="006E26CE"/>
    <w:rsid w:val="006E2A2C"/>
    <w:rsid w:val="006F6839"/>
    <w:rsid w:val="00700D60"/>
    <w:rsid w:val="007021A4"/>
    <w:rsid w:val="00710411"/>
    <w:rsid w:val="0071089D"/>
    <w:rsid w:val="00712E75"/>
    <w:rsid w:val="00713AE4"/>
    <w:rsid w:val="0071505B"/>
    <w:rsid w:val="00725065"/>
    <w:rsid w:val="00725F7F"/>
    <w:rsid w:val="00726930"/>
    <w:rsid w:val="00726D9A"/>
    <w:rsid w:val="00731C72"/>
    <w:rsid w:val="0073507F"/>
    <w:rsid w:val="00737FA6"/>
    <w:rsid w:val="007471A5"/>
    <w:rsid w:val="00751701"/>
    <w:rsid w:val="00752068"/>
    <w:rsid w:val="007576F9"/>
    <w:rsid w:val="007623B6"/>
    <w:rsid w:val="00764CAA"/>
    <w:rsid w:val="0078314B"/>
    <w:rsid w:val="00791595"/>
    <w:rsid w:val="007916E4"/>
    <w:rsid w:val="007A12D7"/>
    <w:rsid w:val="007A6C99"/>
    <w:rsid w:val="007A6E6A"/>
    <w:rsid w:val="007A7A7B"/>
    <w:rsid w:val="007B0D3A"/>
    <w:rsid w:val="007B4CCD"/>
    <w:rsid w:val="007C42D3"/>
    <w:rsid w:val="007C635A"/>
    <w:rsid w:val="007C6799"/>
    <w:rsid w:val="007D0597"/>
    <w:rsid w:val="007D236C"/>
    <w:rsid w:val="007E1F3A"/>
    <w:rsid w:val="007F119E"/>
    <w:rsid w:val="00801C29"/>
    <w:rsid w:val="00804E84"/>
    <w:rsid w:val="008123C7"/>
    <w:rsid w:val="00815F97"/>
    <w:rsid w:val="00820179"/>
    <w:rsid w:val="00820CA9"/>
    <w:rsid w:val="00827EBD"/>
    <w:rsid w:val="00835AB1"/>
    <w:rsid w:val="008376FC"/>
    <w:rsid w:val="0084116C"/>
    <w:rsid w:val="008415B2"/>
    <w:rsid w:val="00842EC6"/>
    <w:rsid w:val="00843CB6"/>
    <w:rsid w:val="00851763"/>
    <w:rsid w:val="00851D91"/>
    <w:rsid w:val="0085281F"/>
    <w:rsid w:val="00852FC3"/>
    <w:rsid w:val="00857B74"/>
    <w:rsid w:val="00860658"/>
    <w:rsid w:val="00864F39"/>
    <w:rsid w:val="0087093E"/>
    <w:rsid w:val="008722C1"/>
    <w:rsid w:val="0087277D"/>
    <w:rsid w:val="00872988"/>
    <w:rsid w:val="00874E92"/>
    <w:rsid w:val="0087659B"/>
    <w:rsid w:val="008776E9"/>
    <w:rsid w:val="00886AAE"/>
    <w:rsid w:val="00887D25"/>
    <w:rsid w:val="0089569C"/>
    <w:rsid w:val="008A0118"/>
    <w:rsid w:val="008A02BD"/>
    <w:rsid w:val="008A0CCB"/>
    <w:rsid w:val="008A5D43"/>
    <w:rsid w:val="008A755F"/>
    <w:rsid w:val="008B29F0"/>
    <w:rsid w:val="008B52AD"/>
    <w:rsid w:val="008B5833"/>
    <w:rsid w:val="008C21BA"/>
    <w:rsid w:val="008C4338"/>
    <w:rsid w:val="008D2E77"/>
    <w:rsid w:val="008D6FB2"/>
    <w:rsid w:val="008E1F56"/>
    <w:rsid w:val="008E300E"/>
    <w:rsid w:val="008E3452"/>
    <w:rsid w:val="008E7B42"/>
    <w:rsid w:val="008F30CC"/>
    <w:rsid w:val="008F66F5"/>
    <w:rsid w:val="008F73F8"/>
    <w:rsid w:val="00900FBE"/>
    <w:rsid w:val="00901591"/>
    <w:rsid w:val="0090176D"/>
    <w:rsid w:val="0091080E"/>
    <w:rsid w:val="00911D95"/>
    <w:rsid w:val="00912341"/>
    <w:rsid w:val="00916702"/>
    <w:rsid w:val="009223B8"/>
    <w:rsid w:val="0092241E"/>
    <w:rsid w:val="00924ADA"/>
    <w:rsid w:val="00935B97"/>
    <w:rsid w:val="00950785"/>
    <w:rsid w:val="009525CB"/>
    <w:rsid w:val="009564C5"/>
    <w:rsid w:val="009640FE"/>
    <w:rsid w:val="00964124"/>
    <w:rsid w:val="00966143"/>
    <w:rsid w:val="009677E0"/>
    <w:rsid w:val="00973D47"/>
    <w:rsid w:val="00985660"/>
    <w:rsid w:val="00990156"/>
    <w:rsid w:val="0099207C"/>
    <w:rsid w:val="00995B7A"/>
    <w:rsid w:val="00997365"/>
    <w:rsid w:val="009A05F0"/>
    <w:rsid w:val="009A0DCA"/>
    <w:rsid w:val="009A2298"/>
    <w:rsid w:val="009A3DBB"/>
    <w:rsid w:val="009A4955"/>
    <w:rsid w:val="009A6FCB"/>
    <w:rsid w:val="009B1381"/>
    <w:rsid w:val="009B314A"/>
    <w:rsid w:val="009B46E5"/>
    <w:rsid w:val="009B5933"/>
    <w:rsid w:val="009B5D5F"/>
    <w:rsid w:val="009C12EE"/>
    <w:rsid w:val="009C3B1F"/>
    <w:rsid w:val="009D054E"/>
    <w:rsid w:val="009D596B"/>
    <w:rsid w:val="009E0C4C"/>
    <w:rsid w:val="009E1712"/>
    <w:rsid w:val="009E7795"/>
    <w:rsid w:val="009F14AC"/>
    <w:rsid w:val="009F2E01"/>
    <w:rsid w:val="00A0482E"/>
    <w:rsid w:val="00A07B4E"/>
    <w:rsid w:val="00A152E5"/>
    <w:rsid w:val="00A21F43"/>
    <w:rsid w:val="00A22E24"/>
    <w:rsid w:val="00A4095C"/>
    <w:rsid w:val="00A428D1"/>
    <w:rsid w:val="00A52EF5"/>
    <w:rsid w:val="00A57017"/>
    <w:rsid w:val="00A6182D"/>
    <w:rsid w:val="00A61A87"/>
    <w:rsid w:val="00A62060"/>
    <w:rsid w:val="00A654A2"/>
    <w:rsid w:val="00A7312B"/>
    <w:rsid w:val="00A777DE"/>
    <w:rsid w:val="00A90800"/>
    <w:rsid w:val="00A917E4"/>
    <w:rsid w:val="00A93C94"/>
    <w:rsid w:val="00AA10D3"/>
    <w:rsid w:val="00AB24DB"/>
    <w:rsid w:val="00AB3601"/>
    <w:rsid w:val="00AB7FA0"/>
    <w:rsid w:val="00AC3EC8"/>
    <w:rsid w:val="00AC4A9C"/>
    <w:rsid w:val="00AC79D8"/>
    <w:rsid w:val="00AD4FDD"/>
    <w:rsid w:val="00AF0E4E"/>
    <w:rsid w:val="00AF2115"/>
    <w:rsid w:val="00AF6B2B"/>
    <w:rsid w:val="00B12DE1"/>
    <w:rsid w:val="00B1477A"/>
    <w:rsid w:val="00B175DC"/>
    <w:rsid w:val="00B20ECC"/>
    <w:rsid w:val="00B234C7"/>
    <w:rsid w:val="00B248A1"/>
    <w:rsid w:val="00B26969"/>
    <w:rsid w:val="00B26C6F"/>
    <w:rsid w:val="00B314EC"/>
    <w:rsid w:val="00B3581A"/>
    <w:rsid w:val="00B36A73"/>
    <w:rsid w:val="00B4131D"/>
    <w:rsid w:val="00B43B3D"/>
    <w:rsid w:val="00B46C0B"/>
    <w:rsid w:val="00B55858"/>
    <w:rsid w:val="00B579D7"/>
    <w:rsid w:val="00B60293"/>
    <w:rsid w:val="00B61B04"/>
    <w:rsid w:val="00B61E94"/>
    <w:rsid w:val="00B652FB"/>
    <w:rsid w:val="00B6689B"/>
    <w:rsid w:val="00B72F57"/>
    <w:rsid w:val="00B757E7"/>
    <w:rsid w:val="00B7721F"/>
    <w:rsid w:val="00B84345"/>
    <w:rsid w:val="00B87CD5"/>
    <w:rsid w:val="00BA5FB7"/>
    <w:rsid w:val="00BB458E"/>
    <w:rsid w:val="00BB4AE4"/>
    <w:rsid w:val="00BD16AB"/>
    <w:rsid w:val="00BD4C1F"/>
    <w:rsid w:val="00BE491B"/>
    <w:rsid w:val="00BE50EE"/>
    <w:rsid w:val="00BF1657"/>
    <w:rsid w:val="00BF3F00"/>
    <w:rsid w:val="00C063E5"/>
    <w:rsid w:val="00C06685"/>
    <w:rsid w:val="00C16626"/>
    <w:rsid w:val="00C209FA"/>
    <w:rsid w:val="00C32937"/>
    <w:rsid w:val="00C34635"/>
    <w:rsid w:val="00C35CF8"/>
    <w:rsid w:val="00C44BE0"/>
    <w:rsid w:val="00C45280"/>
    <w:rsid w:val="00C46A54"/>
    <w:rsid w:val="00C509A6"/>
    <w:rsid w:val="00C66034"/>
    <w:rsid w:val="00C67F21"/>
    <w:rsid w:val="00C709BB"/>
    <w:rsid w:val="00C72B09"/>
    <w:rsid w:val="00C7678B"/>
    <w:rsid w:val="00C8304B"/>
    <w:rsid w:val="00C87A7A"/>
    <w:rsid w:val="00C91A7A"/>
    <w:rsid w:val="00C94C0D"/>
    <w:rsid w:val="00C95490"/>
    <w:rsid w:val="00CA39ED"/>
    <w:rsid w:val="00CA4D8E"/>
    <w:rsid w:val="00CA5E8F"/>
    <w:rsid w:val="00CA701C"/>
    <w:rsid w:val="00CA7586"/>
    <w:rsid w:val="00CB015E"/>
    <w:rsid w:val="00CB0610"/>
    <w:rsid w:val="00CB070A"/>
    <w:rsid w:val="00CB740F"/>
    <w:rsid w:val="00CB7EE7"/>
    <w:rsid w:val="00CC7B41"/>
    <w:rsid w:val="00CD1614"/>
    <w:rsid w:val="00CD6B65"/>
    <w:rsid w:val="00CE02BB"/>
    <w:rsid w:val="00CF0FBB"/>
    <w:rsid w:val="00CF1B31"/>
    <w:rsid w:val="00CF3D83"/>
    <w:rsid w:val="00D02ED0"/>
    <w:rsid w:val="00D037B7"/>
    <w:rsid w:val="00D059DE"/>
    <w:rsid w:val="00D07DB7"/>
    <w:rsid w:val="00D1404E"/>
    <w:rsid w:val="00D153CD"/>
    <w:rsid w:val="00D15BFC"/>
    <w:rsid w:val="00D22A01"/>
    <w:rsid w:val="00D24FB0"/>
    <w:rsid w:val="00D2623E"/>
    <w:rsid w:val="00D27D49"/>
    <w:rsid w:val="00D30658"/>
    <w:rsid w:val="00D33E61"/>
    <w:rsid w:val="00D34C7F"/>
    <w:rsid w:val="00D36514"/>
    <w:rsid w:val="00D3677F"/>
    <w:rsid w:val="00D41FCA"/>
    <w:rsid w:val="00D42164"/>
    <w:rsid w:val="00D44C7B"/>
    <w:rsid w:val="00D473BA"/>
    <w:rsid w:val="00D5084A"/>
    <w:rsid w:val="00D523F1"/>
    <w:rsid w:val="00D53773"/>
    <w:rsid w:val="00D55A81"/>
    <w:rsid w:val="00D6486F"/>
    <w:rsid w:val="00D714C3"/>
    <w:rsid w:val="00D72633"/>
    <w:rsid w:val="00D7264E"/>
    <w:rsid w:val="00D75291"/>
    <w:rsid w:val="00D81F5B"/>
    <w:rsid w:val="00D868E0"/>
    <w:rsid w:val="00DA3AD6"/>
    <w:rsid w:val="00DA7103"/>
    <w:rsid w:val="00DA7143"/>
    <w:rsid w:val="00DB149E"/>
    <w:rsid w:val="00DB398D"/>
    <w:rsid w:val="00DC0A8A"/>
    <w:rsid w:val="00DC1C0A"/>
    <w:rsid w:val="00DC291F"/>
    <w:rsid w:val="00DC373A"/>
    <w:rsid w:val="00DC6C21"/>
    <w:rsid w:val="00DD06FA"/>
    <w:rsid w:val="00DD2DFE"/>
    <w:rsid w:val="00DD5234"/>
    <w:rsid w:val="00DD67D9"/>
    <w:rsid w:val="00DE131A"/>
    <w:rsid w:val="00DE16D7"/>
    <w:rsid w:val="00DE1793"/>
    <w:rsid w:val="00DE2131"/>
    <w:rsid w:val="00DE217F"/>
    <w:rsid w:val="00DE73CE"/>
    <w:rsid w:val="00DF648C"/>
    <w:rsid w:val="00DF6690"/>
    <w:rsid w:val="00DF7B23"/>
    <w:rsid w:val="00E04151"/>
    <w:rsid w:val="00E07A1B"/>
    <w:rsid w:val="00E10F4A"/>
    <w:rsid w:val="00E12A78"/>
    <w:rsid w:val="00E12EE0"/>
    <w:rsid w:val="00E16BBA"/>
    <w:rsid w:val="00E21217"/>
    <w:rsid w:val="00E219F1"/>
    <w:rsid w:val="00E221CD"/>
    <w:rsid w:val="00E2383F"/>
    <w:rsid w:val="00E26FC7"/>
    <w:rsid w:val="00E27151"/>
    <w:rsid w:val="00E27220"/>
    <w:rsid w:val="00E30A8C"/>
    <w:rsid w:val="00E40D6C"/>
    <w:rsid w:val="00E43289"/>
    <w:rsid w:val="00E43F82"/>
    <w:rsid w:val="00E44054"/>
    <w:rsid w:val="00E5203B"/>
    <w:rsid w:val="00E66056"/>
    <w:rsid w:val="00E72EFE"/>
    <w:rsid w:val="00E73BA2"/>
    <w:rsid w:val="00E75A23"/>
    <w:rsid w:val="00E76E91"/>
    <w:rsid w:val="00E774E4"/>
    <w:rsid w:val="00E8425A"/>
    <w:rsid w:val="00E85974"/>
    <w:rsid w:val="00E87F81"/>
    <w:rsid w:val="00E90C9F"/>
    <w:rsid w:val="00E94435"/>
    <w:rsid w:val="00E94DD8"/>
    <w:rsid w:val="00E95442"/>
    <w:rsid w:val="00E972C8"/>
    <w:rsid w:val="00E9777D"/>
    <w:rsid w:val="00EA5062"/>
    <w:rsid w:val="00EA6EAF"/>
    <w:rsid w:val="00EB0363"/>
    <w:rsid w:val="00EB2317"/>
    <w:rsid w:val="00EB273D"/>
    <w:rsid w:val="00EC2CCC"/>
    <w:rsid w:val="00EC7D29"/>
    <w:rsid w:val="00ED1CEE"/>
    <w:rsid w:val="00ED3A10"/>
    <w:rsid w:val="00ED4FBF"/>
    <w:rsid w:val="00ED5DCB"/>
    <w:rsid w:val="00EF0BEC"/>
    <w:rsid w:val="00EF13AE"/>
    <w:rsid w:val="00F031A6"/>
    <w:rsid w:val="00F05501"/>
    <w:rsid w:val="00F0568D"/>
    <w:rsid w:val="00F335D7"/>
    <w:rsid w:val="00F5136A"/>
    <w:rsid w:val="00F572AE"/>
    <w:rsid w:val="00F60515"/>
    <w:rsid w:val="00F64F46"/>
    <w:rsid w:val="00F678BF"/>
    <w:rsid w:val="00F71747"/>
    <w:rsid w:val="00F73386"/>
    <w:rsid w:val="00F733DE"/>
    <w:rsid w:val="00F75A31"/>
    <w:rsid w:val="00F75E70"/>
    <w:rsid w:val="00F77249"/>
    <w:rsid w:val="00F77FA4"/>
    <w:rsid w:val="00F8061E"/>
    <w:rsid w:val="00F80D76"/>
    <w:rsid w:val="00F81091"/>
    <w:rsid w:val="00F8272F"/>
    <w:rsid w:val="00F94382"/>
    <w:rsid w:val="00F9467B"/>
    <w:rsid w:val="00F97C85"/>
    <w:rsid w:val="00FA1012"/>
    <w:rsid w:val="00FA6341"/>
    <w:rsid w:val="00FA6508"/>
    <w:rsid w:val="00FA655F"/>
    <w:rsid w:val="00FB1DFE"/>
    <w:rsid w:val="00FB20F8"/>
    <w:rsid w:val="00FB34D0"/>
    <w:rsid w:val="00FB4931"/>
    <w:rsid w:val="00FC0C74"/>
    <w:rsid w:val="00FD09C8"/>
    <w:rsid w:val="00FD4153"/>
    <w:rsid w:val="00FD618F"/>
    <w:rsid w:val="00FF2CA5"/>
    <w:rsid w:val="00FF3C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8391D0"/>
  <w15:chartTrackingRefBased/>
  <w15:docId w15:val="{189A954D-3FD6-4209-8251-435CE9F15A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A495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A4955"/>
    <w:rPr>
      <w:rFonts w:eastAsiaTheme="minorEastAsia"/>
      <w:lang w:val="en-US"/>
    </w:rPr>
  </w:style>
  <w:style w:type="paragraph" w:styleId="NormalWeb">
    <w:name w:val="Normal (Web)"/>
    <w:basedOn w:val="Normal"/>
    <w:uiPriority w:val="99"/>
    <w:unhideWhenUsed/>
    <w:rsid w:val="009B5D5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5146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80B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0B9D"/>
  </w:style>
  <w:style w:type="paragraph" w:styleId="Footer">
    <w:name w:val="footer"/>
    <w:basedOn w:val="Normal"/>
    <w:link w:val="FooterChar"/>
    <w:uiPriority w:val="99"/>
    <w:unhideWhenUsed/>
    <w:rsid w:val="00180B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0B9D"/>
  </w:style>
  <w:style w:type="character" w:styleId="Hyperlink">
    <w:name w:val="Hyperlink"/>
    <w:basedOn w:val="DefaultParagraphFont"/>
    <w:uiPriority w:val="99"/>
    <w:semiHidden/>
    <w:unhideWhenUsed/>
    <w:rsid w:val="00056442"/>
    <w:rPr>
      <w:color w:val="0000FF"/>
      <w:u w:val="single"/>
    </w:rPr>
  </w:style>
  <w:style w:type="character" w:customStyle="1" w:styleId="accordion-tabbedtab-mobile">
    <w:name w:val="accordion-tabbed__tab-mobile"/>
    <w:basedOn w:val="DefaultParagraphFont"/>
    <w:rsid w:val="002E7DD3"/>
  </w:style>
  <w:style w:type="character" w:customStyle="1" w:styleId="comma-separator">
    <w:name w:val="comma-separator"/>
    <w:basedOn w:val="DefaultParagraphFont"/>
    <w:rsid w:val="002E7D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52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1801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48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333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27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822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49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2605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767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526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800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454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142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7992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040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4461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474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530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352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4631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614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3773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364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515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990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1746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147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7233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4106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1536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263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8360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61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465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789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5949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393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9023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925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8242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126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6045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650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6340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640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177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608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4614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008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1499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205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0701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967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687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149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430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330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9247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315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9696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361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919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217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3442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204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8908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ubmed.ncbi.nlm.nih.gov/?term=Piper%20BJ%5BAuthor%5D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javascript:;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ccpjournals.onlinelibrary.wiley.com/action/doSearch?ContribAuthorRaw=Romero-Sandoval%2C+E+Alfons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BSc Health and Social Care Level 5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1730</TotalTime>
  <Pages>16</Pages>
  <Words>4531</Words>
  <Characters>25830</Characters>
  <Application>Microsoft Office Word</Application>
  <DocSecurity>0</DocSecurity>
  <Lines>215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Written Assignment (research project: literature review)</dc:subject>
  <dc:creator>Student name: Sanah</dc:creator>
  <cp:keywords/>
  <dc:description/>
  <cp:lastModifiedBy>Sanah E</cp:lastModifiedBy>
  <cp:revision>52</cp:revision>
  <dcterms:created xsi:type="dcterms:W3CDTF">2022-07-13T08:32:00Z</dcterms:created>
  <dcterms:modified xsi:type="dcterms:W3CDTF">2022-07-15T10:50:00Z</dcterms:modified>
</cp:coreProperties>
</file>