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180146C0" w:rsidR="00424773" w:rsidRDefault="00271585" w:rsidP="00A91894">
      <w:pPr>
        <w:autoSpaceDE w:val="0"/>
        <w:autoSpaceDN w:val="0"/>
        <w:adjustRightInd w:val="0"/>
        <w:jc w:val="both"/>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1312" behindDoc="0" locked="0" layoutInCell="1" allowOverlap="1" wp14:anchorId="0403F3E5" wp14:editId="4DFA9869">
                <wp:simplePos x="0" y="0"/>
                <wp:positionH relativeFrom="column">
                  <wp:posOffset>10776729</wp:posOffset>
                </wp:positionH>
                <wp:positionV relativeFrom="paragraph">
                  <wp:posOffset>405006</wp:posOffset>
                </wp:positionV>
                <wp:extent cx="360" cy="360"/>
                <wp:effectExtent l="38100" t="38100" r="38100" b="38100"/>
                <wp:wrapNone/>
                <wp:docPr id="7" name="Ink 7"/>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type w14:anchorId="54B22D8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848.2pt;margin-top:31.55pt;width:.75pt;height:.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">
                <v:imagedata r:id="rId12" o:title=""/>
              </v:shape>
            </w:pict>
          </mc:Fallback>
        </mc:AlternateContent>
      </w:r>
    </w:p>
    <w:p w14:paraId="271807B2" w14:textId="7AD45B64" w:rsidR="00A51109" w:rsidRPr="004C3A0B" w:rsidRDefault="00271585" w:rsidP="00A91894">
      <w:pPr>
        <w:autoSpaceDE w:val="0"/>
        <w:autoSpaceDN w:val="0"/>
        <w:adjustRightInd w:val="0"/>
        <w:spacing w:after="240"/>
        <w:jc w:val="both"/>
        <w:rPr>
          <w:rFonts w:ascii="Arial" w:hAnsi="Arial" w:cs="Arial"/>
          <w:b/>
          <w:sz w:val="22"/>
          <w:szCs w:val="22"/>
        </w:rPr>
      </w:pPr>
      <w:r>
        <w:rPr>
          <w:rFonts w:ascii="Arial" w:hAnsi="Arial" w:cs="Arial"/>
          <w:b/>
          <w:noProof/>
          <w:sz w:val="22"/>
          <w:szCs w:val="22"/>
        </w:rPr>
        <mc:AlternateContent>
          <mc:Choice Requires="wpi">
            <w:drawing>
              <wp:anchor distT="0" distB="0" distL="114300" distR="114300" simplePos="0" relativeHeight="251660288" behindDoc="0" locked="0" layoutInCell="1" allowOverlap="1" wp14:anchorId="3FC2F9B3" wp14:editId="76F8871C">
                <wp:simplePos x="0" y="0"/>
                <wp:positionH relativeFrom="column">
                  <wp:posOffset>10776729</wp:posOffset>
                </wp:positionH>
                <wp:positionV relativeFrom="paragraph">
                  <wp:posOffset>610111</wp:posOffset>
                </wp:positionV>
                <wp:extent cx="360" cy="360"/>
                <wp:effectExtent l="38100" t="38100" r="38100" b="38100"/>
                <wp:wrapNone/>
                <wp:docPr id="6" name="Ink 6"/>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3ABF7B13" id="Ink 6" o:spid="_x0000_s1026" type="#_x0000_t75" style="position:absolute;margin-left:848.2pt;margin-top:47.7pt;width:.75pt;height:.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">
                <v:imagedata r:id="rId12" o:title=""/>
              </v:shape>
            </w:pict>
          </mc:Fallback>
        </mc:AlternateContent>
      </w:r>
      <w:r w:rsidR="00A51109"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1CA7B524" w:rsidR="005E6C44" w:rsidRPr="004C3A0B" w:rsidRDefault="006620CA" w:rsidP="00A91894">
            <w:pPr>
              <w:rPr>
                <w:rFonts w:ascii="Arial" w:hAnsi="Arial" w:cs="Arial"/>
                <w:sz w:val="22"/>
                <w:szCs w:val="22"/>
              </w:rPr>
            </w:pPr>
            <w:r>
              <w:rPr>
                <w:rFonts w:ascii="Arial" w:hAnsi="Arial" w:cs="Arial"/>
                <w:sz w:val="22"/>
                <w:szCs w:val="22"/>
              </w:rPr>
              <w:t>Victoria Marie Jones</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D421ADB" w:rsidR="005E6C44" w:rsidRDefault="006620C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261EC2B4" w:rsidR="005E6C44" w:rsidRDefault="002710FD" w:rsidP="00A91894">
            <w:pPr>
              <w:rPr>
                <w:rFonts w:ascii="Arial" w:hAnsi="Arial" w:cs="Arial"/>
                <w:sz w:val="22"/>
                <w:szCs w:val="22"/>
              </w:rPr>
            </w:pPr>
            <w:r>
              <w:rPr>
                <w:rFonts w:ascii="Arial" w:hAnsi="Arial" w:cs="Arial"/>
                <w:sz w:val="22"/>
                <w:szCs w:val="22"/>
              </w:rPr>
              <w:t>Institute of Management and Health (IMH)</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7BC49B0B" w:rsidR="005E6C44" w:rsidRPr="004C3A0B" w:rsidRDefault="002710FD" w:rsidP="00A91894">
            <w:pPr>
              <w:rPr>
                <w:rFonts w:ascii="Arial" w:hAnsi="Arial" w:cs="Arial"/>
                <w:sz w:val="22"/>
                <w:szCs w:val="22"/>
              </w:rPr>
            </w:pPr>
            <w:r>
              <w:rPr>
                <w:rFonts w:ascii="Arial" w:hAnsi="Arial" w:cs="Arial"/>
                <w:sz w:val="22"/>
                <w:szCs w:val="22"/>
              </w:rPr>
              <w:t>Swansea Business Campus (SBC)</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3FC99021" w:rsidR="005E6C44" w:rsidRPr="004C3A0B" w:rsidRDefault="006620CA" w:rsidP="00A91894">
            <w:pPr>
              <w:rPr>
                <w:rFonts w:ascii="Arial" w:hAnsi="Arial" w:cs="Arial"/>
                <w:sz w:val="22"/>
                <w:szCs w:val="22"/>
              </w:rPr>
            </w:pPr>
            <w:r>
              <w:rPr>
                <w:rFonts w:ascii="Arial" w:hAnsi="Arial" w:cs="Arial"/>
                <w:sz w:val="22"/>
                <w:szCs w:val="22"/>
              </w:rPr>
              <w:t>2004457@student.uwtsd.ac.uk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155180E4" w:rsidR="005E6C44" w:rsidRDefault="006620CA" w:rsidP="00A91894">
            <w:pPr>
              <w:rPr>
                <w:rFonts w:ascii="Arial" w:hAnsi="Arial" w:cs="Arial"/>
                <w:sz w:val="22"/>
                <w:szCs w:val="22"/>
              </w:rPr>
            </w:pPr>
            <w:r>
              <w:rPr>
                <w:rFonts w:ascii="Arial" w:hAnsi="Arial" w:cs="Arial"/>
                <w:sz w:val="22"/>
                <w:szCs w:val="22"/>
              </w:rPr>
              <w:t>07554183390</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61A739C5" w:rsidR="005E6C44" w:rsidRPr="004C3A0B" w:rsidRDefault="002710FD" w:rsidP="00A91894">
            <w:pPr>
              <w:rPr>
                <w:rFonts w:ascii="Arial" w:hAnsi="Arial" w:cs="Arial"/>
                <w:sz w:val="22"/>
                <w:szCs w:val="22"/>
              </w:rPr>
            </w:pPr>
            <w:r>
              <w:rPr>
                <w:rFonts w:ascii="Arial" w:hAnsi="Arial" w:cs="Arial"/>
                <w:sz w:val="22"/>
                <w:szCs w:val="22"/>
              </w:rPr>
              <w:t>2004457</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4BB76DB" w:rsidR="005E6C44" w:rsidRPr="004C3A0B" w:rsidRDefault="002710FD" w:rsidP="00A91894">
            <w:pPr>
              <w:rPr>
                <w:rFonts w:ascii="Arial" w:hAnsi="Arial" w:cs="Arial"/>
                <w:sz w:val="22"/>
                <w:szCs w:val="22"/>
              </w:rPr>
            </w:pPr>
            <w:r>
              <w:rPr>
                <w:rFonts w:ascii="Arial" w:hAnsi="Arial" w:cs="Arial"/>
                <w:sz w:val="22"/>
                <w:szCs w:val="22"/>
              </w:rPr>
              <w:t>Criminology and Policing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45F946B2" w:rsidR="005E6C44" w:rsidRPr="004C3A0B" w:rsidRDefault="002710FD" w:rsidP="00A91894">
            <w:pPr>
              <w:rPr>
                <w:rFonts w:ascii="Arial" w:hAnsi="Arial" w:cs="Arial"/>
                <w:sz w:val="22"/>
                <w:szCs w:val="22"/>
              </w:rPr>
            </w:pPr>
            <w:r>
              <w:rPr>
                <w:rFonts w:ascii="Arial" w:hAnsi="Arial" w:cs="Arial"/>
                <w:sz w:val="22"/>
                <w:szCs w:val="22"/>
              </w:rPr>
              <w:t>Luke Roach</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A4CE476" w:rsidR="005E6C44" w:rsidRPr="00065801" w:rsidRDefault="002710F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046D45" w:rsidR="003F6F7B" w:rsidRPr="004C3A0B" w:rsidRDefault="002710FD" w:rsidP="00A91894">
            <w:pPr>
              <w:autoSpaceDE w:val="0"/>
              <w:autoSpaceDN w:val="0"/>
              <w:adjustRightInd w:val="0"/>
              <w:rPr>
                <w:rFonts w:ascii="Arial" w:hAnsi="Arial" w:cs="Arial"/>
                <w:sz w:val="22"/>
                <w:szCs w:val="22"/>
              </w:rPr>
            </w:pPr>
            <w:r>
              <w:rPr>
                <w:rFonts w:ascii="Arial" w:hAnsi="Arial" w:cs="Arial"/>
                <w:sz w:val="22"/>
                <w:szCs w:val="22"/>
              </w:rPr>
              <w:t>Luke Roach</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E0983A6" w:rsidR="003F6F7B" w:rsidRPr="002B55BF" w:rsidRDefault="00271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4"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0E795FC" w:rsidR="005E6C44" w:rsidRPr="002B55BF" w:rsidRDefault="00271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CA40B0D" w:rsidR="005E6C44" w:rsidRPr="002B55BF" w:rsidRDefault="002710F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6C8A677" w:rsidR="004C3D85" w:rsidRPr="004C3A0B" w:rsidRDefault="002710FD" w:rsidP="00A91894">
            <w:pPr>
              <w:rPr>
                <w:rFonts w:ascii="Arial" w:hAnsi="Arial" w:cs="Arial"/>
                <w:sz w:val="22"/>
                <w:szCs w:val="22"/>
              </w:rPr>
            </w:pPr>
            <w:r w:rsidRPr="002710FD">
              <w:rPr>
                <w:rFonts w:ascii="Arial" w:hAnsi="Arial" w:cs="Arial"/>
                <w:sz w:val="22"/>
                <w:szCs w:val="22"/>
              </w:rPr>
              <w:t>Public perception of rehabilitative strategies for offenders in Europe, compared to the UK and Wales.</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2309FA8" w:rsidR="004C3D85" w:rsidRPr="00D839CD" w:rsidRDefault="00DC7D8C" w:rsidP="00A91894">
            <w:pPr>
              <w:rPr>
                <w:rFonts w:ascii="Arial" w:hAnsi="Arial" w:cs="Arial"/>
                <w:sz w:val="22"/>
                <w:szCs w:val="22"/>
              </w:rPr>
            </w:pPr>
            <w:r>
              <w:rPr>
                <w:rFonts w:ascii="Arial" w:hAnsi="Arial" w:cs="Arial"/>
                <w:sz w:val="22"/>
                <w:szCs w:val="22"/>
              </w:rPr>
              <w:t>29.09.2022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9765B4" w:rsidR="004C3D85" w:rsidRPr="004C3A0B" w:rsidRDefault="00DC7D8C" w:rsidP="00A91894">
            <w:pPr>
              <w:rPr>
                <w:rFonts w:ascii="Arial" w:hAnsi="Arial" w:cs="Arial"/>
                <w:sz w:val="22"/>
                <w:szCs w:val="22"/>
              </w:rPr>
            </w:pPr>
            <w:r>
              <w:rPr>
                <w:rFonts w:ascii="Arial" w:hAnsi="Arial" w:cs="Arial"/>
                <w:sz w:val="22"/>
                <w:szCs w:val="22"/>
              </w:rPr>
              <w:t>01.05.2023</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6FB4AC31" w:rsidR="00F96C3F" w:rsidRDefault="00DC7D8C" w:rsidP="00A91894">
            <w:pPr>
              <w:rPr>
                <w:rFonts w:ascii="Arial" w:hAnsi="Arial" w:cs="Arial"/>
              </w:rPr>
            </w:pPr>
            <w:r w:rsidRPr="00DC7D8C">
              <w:rPr>
                <w:rFonts w:ascii="Arial" w:hAnsi="Arial" w:cs="Arial"/>
              </w:rPr>
              <w:t>The purpose of this research is to analyse successful strategies in Europe, compared to current strategies in the UK. Questioning whether current strategies in the UK need to be reconsidered or whether they are deemed as effective. Further research into Wales specifically, will highlight whether successful strategies in Europe have been considered in the area, if not, then why is this. Additionally, public perception can encourage a shift within the justice system as they have an outside opinion on the issue, it would be enlightening to receive feedback from the public on strategies in place in Europe, the UK and locally in Wales and their opinion on whether Wales should be considering more successful strategies for rehabilitation to benefit the area</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581E9D1A" w:rsidR="00F96C3F" w:rsidRPr="006C1FDD" w:rsidRDefault="002D1C17" w:rsidP="00A91894">
            <w:pPr>
              <w:rPr>
                <w:rFonts w:ascii="Arial" w:hAnsi="Arial" w:cs="Arial"/>
              </w:rPr>
            </w:pPr>
            <w:r>
              <w:rPr>
                <w:rFonts w:ascii="Arial" w:hAnsi="Arial" w:cs="Arial"/>
              </w:rPr>
              <w:t xml:space="preserve">What is the public perception of the current rehabilitative strategies for offenders in Europe compared to those in the UK and more specifically Wales. </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08C924C1" w:rsidR="00F96C3F" w:rsidRDefault="00F96C3F" w:rsidP="00A91894">
            <w:pPr>
              <w:rPr>
                <w:rFonts w:ascii="Arial" w:hAnsi="Arial" w:cs="Arial"/>
              </w:rPr>
            </w:pPr>
          </w:p>
          <w:p w14:paraId="2793B504" w14:textId="64EBDA70" w:rsidR="00C862C5" w:rsidRDefault="00C862C5" w:rsidP="00A91894">
            <w:pPr>
              <w:rPr>
                <w:rFonts w:ascii="Arial" w:hAnsi="Arial" w:cs="Arial"/>
              </w:rPr>
            </w:pPr>
            <w:r w:rsidRPr="00C862C5">
              <w:rPr>
                <w:rFonts w:ascii="Arial" w:hAnsi="Arial" w:cs="Arial"/>
              </w:rPr>
              <w:t>The key aim of this study is to analyse why reoffending rates are lower in European countries due to rehabilitation compared to those in the UK. In addition to this aim, the public perception is key to identifying their knowledge of the issue and what they believe the UK should be doing to ensure offenders receive the support and rehabilitation they need to ultimately cut reoffending rates, which leads to reduced crime rates.</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46745AF9" w14:textId="77777777" w:rsidR="00C862C5" w:rsidRPr="00C862C5" w:rsidRDefault="00C862C5" w:rsidP="00C862C5">
            <w:pPr>
              <w:rPr>
                <w:rFonts w:ascii="Arial" w:hAnsi="Arial" w:cs="Arial"/>
                <w:sz w:val="22"/>
                <w:szCs w:val="22"/>
              </w:rPr>
            </w:pPr>
            <w:r w:rsidRPr="00C862C5">
              <w:rPr>
                <w:rFonts w:ascii="Arial" w:hAnsi="Arial" w:cs="Arial"/>
                <w:sz w:val="22"/>
                <w:szCs w:val="22"/>
              </w:rPr>
              <w:t>1.</w:t>
            </w:r>
            <w:r w:rsidRPr="00C862C5">
              <w:rPr>
                <w:rFonts w:ascii="Arial" w:hAnsi="Arial" w:cs="Arial"/>
                <w:sz w:val="22"/>
                <w:szCs w:val="22"/>
              </w:rPr>
              <w:tab/>
              <w:t>Identify rehabilitation strategies in European countries: Effective strategies only, focusing on countries with the lowest reoffending rates. Understanding why and how these strategies are effective. Could these strategies be implemented in the UK?</w:t>
            </w:r>
          </w:p>
          <w:p w14:paraId="78D2D972" w14:textId="77777777" w:rsidR="00C862C5" w:rsidRPr="00C862C5" w:rsidRDefault="00C862C5" w:rsidP="00C862C5">
            <w:pPr>
              <w:rPr>
                <w:rFonts w:ascii="Arial" w:hAnsi="Arial" w:cs="Arial"/>
                <w:sz w:val="22"/>
                <w:szCs w:val="22"/>
              </w:rPr>
            </w:pPr>
            <w:r w:rsidRPr="00C862C5">
              <w:rPr>
                <w:rFonts w:ascii="Arial" w:hAnsi="Arial" w:cs="Arial"/>
                <w:sz w:val="22"/>
                <w:szCs w:val="22"/>
              </w:rPr>
              <w:t>2.</w:t>
            </w:r>
            <w:r w:rsidRPr="00C862C5">
              <w:rPr>
                <w:rFonts w:ascii="Arial" w:hAnsi="Arial" w:cs="Arial"/>
                <w:sz w:val="22"/>
                <w:szCs w:val="22"/>
              </w:rPr>
              <w:tab/>
              <w:t>Analysing rehabilitation strategies in the UK: Current strategies, the effectiveness of what is in place, the challenges faced, and possible mistakes (funding, overcrowding, staffing issues, reoffending rates). Is there more that could be done?</w:t>
            </w:r>
          </w:p>
          <w:p w14:paraId="72272B05" w14:textId="4BECE632" w:rsidR="00F96C3F" w:rsidRDefault="00C862C5" w:rsidP="00C862C5">
            <w:pPr>
              <w:rPr>
                <w:rFonts w:ascii="Arial" w:hAnsi="Arial" w:cs="Arial"/>
                <w:sz w:val="22"/>
                <w:szCs w:val="22"/>
              </w:rPr>
            </w:pPr>
            <w:r w:rsidRPr="00C862C5">
              <w:rPr>
                <w:rFonts w:ascii="Arial" w:hAnsi="Arial" w:cs="Arial"/>
                <w:sz w:val="22"/>
                <w:szCs w:val="22"/>
              </w:rPr>
              <w:lastRenderedPageBreak/>
              <w:t>3.</w:t>
            </w:r>
            <w:r w:rsidRPr="00C862C5">
              <w:rPr>
                <w:rFonts w:ascii="Arial" w:hAnsi="Arial" w:cs="Arial"/>
                <w:sz w:val="22"/>
                <w:szCs w:val="22"/>
              </w:rPr>
              <w:tab/>
              <w:t>Considering the public perception: Public opinion is important as many will focus on the view that offenders should not be given the opportunity to rehabilitate as they have done wrong. However, some may see rehabilitation as a positive strategy to convince offenders that there are different routes in life and support them with this.</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4A64274" w:rsidR="00F96C3F" w:rsidRPr="004C3A0B" w:rsidRDefault="00CF02E4" w:rsidP="00A91894">
            <w:pPr>
              <w:rPr>
                <w:rFonts w:ascii="Arial" w:hAnsi="Arial" w:cs="Arial"/>
                <w:sz w:val="22"/>
                <w:szCs w:val="22"/>
              </w:rPr>
            </w:pPr>
            <w:r>
              <w:rPr>
                <w:rFonts w:ascii="Arial" w:hAnsi="Arial" w:cs="Arial"/>
                <w:sz w:val="22"/>
                <w:szCs w:val="22"/>
              </w:rPr>
              <w:t>Desktop research will be conducted for the literature review, including the most recent evidence of strategies for rehabilitation in all areas to be researched. Also, a questionnaire is to be formulated for the public to participate in.</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6FCD3BB2" w:rsidR="00B23BFF" w:rsidRPr="004C3A0B" w:rsidRDefault="00CF02E4" w:rsidP="00A91894">
            <w:pPr>
              <w:rPr>
                <w:rFonts w:ascii="Arial" w:hAnsi="Arial" w:cs="Arial"/>
                <w:sz w:val="22"/>
                <w:szCs w:val="22"/>
              </w:rPr>
            </w:pPr>
            <w:r>
              <w:rPr>
                <w:rFonts w:ascii="Arial" w:hAnsi="Arial" w:cs="Arial"/>
                <w:sz w:val="22"/>
                <w:szCs w:val="22"/>
              </w:rPr>
              <w:t>Carmarthenshire and Swansea.</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1A74581A" w:rsidR="00B23BFF" w:rsidRDefault="00CF02E4" w:rsidP="00A91894">
            <w:pPr>
              <w:rPr>
                <w:rFonts w:ascii="Arial" w:hAnsi="Arial" w:cs="Arial"/>
                <w:sz w:val="22"/>
                <w:szCs w:val="22"/>
              </w:rPr>
            </w:pPr>
            <w:r>
              <w:rPr>
                <w:rFonts w:ascii="Arial" w:hAnsi="Arial" w:cs="Arial"/>
                <w:sz w:val="22"/>
                <w:szCs w:val="22"/>
              </w:rPr>
              <w:t>Not applicable.</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B490630" w:rsidR="004942B0" w:rsidRPr="00090CF7" w:rsidRDefault="00CF02E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B04679E" w:rsidR="00D107AC"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67CB672" w:rsidR="00D107AC"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E3FDFC0" w:rsidR="00D107AC"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22C0F6E" w:rsidR="00D107AC"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5B10DE2C" w:rsidR="00D107AC"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A072CBF" w:rsidR="00D107AC"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134187F" w:rsidR="00D107AC"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8FE175F" w:rsidR="00C11423"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3E1F9CD9" w:rsidR="00C11423"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898CE63" w:rsidR="00770C66"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37D536A" w:rsidR="00770C66"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4FAEEB9" w:rsidR="00D107AC"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EF67964" w:rsidR="00770C66"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058AA21" w:rsidR="00770C66"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0980CBB" w:rsidR="00770C66"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494C108" w:rsidR="00770C66"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4DA9681" w:rsidR="00770C66"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8DED1FC" w:rsidR="00770C66"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30C4C2B" w:rsidR="00770C66"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920A166" w:rsidR="00770C66"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D00FEA2" w:rsidR="00770C66"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448BA35" w:rsidR="00770C66"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DDE3FDD" w:rsidR="00770C66"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5411BAF" w:rsidR="00770C66"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lastRenderedPageBreak/>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0F9D3B40" w:rsidR="00ED0C59"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1CCA0B8C" w:rsidR="00ED0C59"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22D53EB" w:rsidR="00ED0C59"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935C730" w:rsidR="00ED0C59"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087F198" w:rsidR="00ED0C59"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D6963BE" w:rsidR="00ED0C59"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E52138A" w:rsidR="00ED0C59"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D05C725" w:rsidR="00ED0C59"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5D06286" w:rsidR="00ED0C59" w:rsidRPr="00392C8E" w:rsidRDefault="00CF02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597497C8" w:rsidR="00025F69" w:rsidRDefault="00CF02E4" w:rsidP="00A91894">
            <w:pPr>
              <w:rPr>
                <w:rFonts w:ascii="Arial" w:hAnsi="Arial" w:cs="Arial"/>
                <w:sz w:val="22"/>
                <w:szCs w:val="22"/>
              </w:rPr>
            </w:pPr>
            <w:r>
              <w:rPr>
                <w:rFonts w:ascii="Arial" w:hAnsi="Arial" w:cs="Arial"/>
                <w:sz w:val="22"/>
                <w:szCs w:val="22"/>
              </w:rPr>
              <w:t>50</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D50E0A0" w:rsidR="00025F69" w:rsidRDefault="00CF02E4" w:rsidP="00A91894">
            <w:pPr>
              <w:rPr>
                <w:rFonts w:ascii="Arial" w:hAnsi="Arial" w:cs="Arial"/>
                <w:sz w:val="22"/>
                <w:szCs w:val="22"/>
              </w:rPr>
            </w:pPr>
            <w:r>
              <w:rPr>
                <w:rFonts w:ascii="Arial" w:hAnsi="Arial" w:cs="Arial"/>
                <w:sz w:val="22"/>
                <w:szCs w:val="22"/>
              </w:rPr>
              <w:t>General Public</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F22454E" w:rsidR="00025F69" w:rsidRDefault="003C5103" w:rsidP="00A91894">
            <w:pPr>
              <w:rPr>
                <w:rFonts w:ascii="Arial" w:hAnsi="Arial" w:cs="Arial"/>
                <w:sz w:val="22"/>
                <w:szCs w:val="22"/>
              </w:rPr>
            </w:pPr>
            <w:r>
              <w:rPr>
                <w:rFonts w:ascii="Arial" w:hAnsi="Arial" w:cs="Arial"/>
                <w:sz w:val="22"/>
                <w:szCs w:val="22"/>
              </w:rPr>
              <w:t>Social Media</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8D308B5" w:rsidR="00025F69" w:rsidRPr="00392C8E" w:rsidRDefault="003C51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6D71CD1" w:rsidR="00025F69" w:rsidRPr="00392C8E" w:rsidRDefault="003C51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5D031689" w:rsidR="00025F69" w:rsidRPr="00392C8E" w:rsidRDefault="003C51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24D8C3E3" w:rsidR="00025F69" w:rsidRPr="00392C8E" w:rsidRDefault="003C51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60474505" w:rsidR="00025F69" w:rsidRPr="00392C8E" w:rsidRDefault="003C51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261450CC" w:rsidR="00025F69" w:rsidRPr="00392C8E" w:rsidRDefault="003C51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F9159D1" w:rsidR="00025F69" w:rsidRPr="00392C8E" w:rsidRDefault="003C51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F2557F9" w:rsidR="00025F69" w:rsidRPr="00392C8E" w:rsidRDefault="003C51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2E9DD4F9" w:rsidR="00025F69" w:rsidRPr="00392C8E" w:rsidRDefault="003C51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391F953D" w:rsidR="00382031" w:rsidRPr="00392C8E" w:rsidRDefault="003C51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D0C4358" w:rsidR="00382031" w:rsidRPr="00392C8E" w:rsidRDefault="003C51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7B8D1C6" w:rsidR="00382031" w:rsidRPr="00392C8E" w:rsidRDefault="003C51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46ECAD78" w:rsidR="00382031" w:rsidRPr="00392C8E" w:rsidRDefault="003C51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5E93C1B"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C5103">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3F0FF248" w14:textId="7B292FAF" w:rsidR="00E82DA8" w:rsidRDefault="00E82DA8" w:rsidP="00A91894">
            <w:pPr>
              <w:rPr>
                <w:rFonts w:ascii="Arial" w:hAnsi="Arial" w:cs="Arial"/>
                <w:sz w:val="22"/>
                <w:szCs w:val="22"/>
              </w:rPr>
            </w:pPr>
            <w:r>
              <w:rPr>
                <w:rFonts w:ascii="Arial" w:hAnsi="Arial" w:cs="Arial"/>
                <w:sz w:val="22"/>
                <w:szCs w:val="22"/>
              </w:rPr>
              <w:t>Not Applicable</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522A0C4B" w:rsidR="00003E64" w:rsidRDefault="00E82DA8" w:rsidP="00A91894">
            <w:pPr>
              <w:rPr>
                <w:rFonts w:ascii="Arial" w:hAnsi="Arial" w:cs="Arial"/>
                <w:sz w:val="22"/>
                <w:szCs w:val="22"/>
              </w:rPr>
            </w:pPr>
            <w:r>
              <w:rPr>
                <w:rFonts w:ascii="Arial" w:hAnsi="Arial" w:cs="Arial"/>
                <w:sz w:val="22"/>
                <w:szCs w:val="22"/>
              </w:rPr>
              <w:t>Not Applicable</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53C4235F" w:rsidR="00003E64" w:rsidRDefault="00065709" w:rsidP="00A91894">
            <w:pPr>
              <w:rPr>
                <w:rFonts w:ascii="Arial" w:hAnsi="Arial" w:cs="Arial"/>
                <w:sz w:val="22"/>
                <w:szCs w:val="22"/>
              </w:rPr>
            </w:pPr>
            <w:r>
              <w:rPr>
                <w:rFonts w:ascii="Arial" w:hAnsi="Arial" w:cs="Arial"/>
                <w:sz w:val="22"/>
                <w:szCs w:val="22"/>
              </w:rPr>
              <w:t>Not Applicable</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1C35645" w:rsidR="00003E64" w:rsidRDefault="00065709" w:rsidP="00A91894">
            <w:pPr>
              <w:rPr>
                <w:rFonts w:ascii="Arial" w:hAnsi="Arial" w:cs="Arial"/>
                <w:sz w:val="22"/>
                <w:szCs w:val="22"/>
              </w:rPr>
            </w:pPr>
            <w:r>
              <w:rPr>
                <w:rFonts w:ascii="Arial" w:hAnsi="Arial" w:cs="Arial"/>
                <w:sz w:val="22"/>
                <w:szCs w:val="22"/>
              </w:rPr>
              <w:t>Not Applicable</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23B050E6" w:rsidR="0094056C" w:rsidRDefault="00065709" w:rsidP="00A91894">
            <w:pPr>
              <w:rPr>
                <w:rFonts w:ascii="Arial" w:hAnsi="Arial" w:cs="Arial"/>
                <w:sz w:val="22"/>
                <w:szCs w:val="22"/>
              </w:rPr>
            </w:pPr>
            <w:r>
              <w:rPr>
                <w:rFonts w:ascii="Arial" w:hAnsi="Arial" w:cs="Arial"/>
                <w:sz w:val="22"/>
                <w:szCs w:val="22"/>
              </w:rPr>
              <w:t xml:space="preserve">Not Applicable </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1C3ACDDC" w:rsidR="0094056C" w:rsidRDefault="00065709" w:rsidP="00A91894">
            <w:pPr>
              <w:rPr>
                <w:rFonts w:ascii="Arial" w:hAnsi="Arial" w:cs="Arial"/>
                <w:sz w:val="22"/>
                <w:szCs w:val="22"/>
              </w:rPr>
            </w:pPr>
            <w:r>
              <w:rPr>
                <w:rFonts w:ascii="Arial" w:hAnsi="Arial" w:cs="Arial"/>
                <w:sz w:val="22"/>
                <w:szCs w:val="22"/>
              </w:rPr>
              <w:t>Not Applicable</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4D6C9CEF" w:rsidR="00003E64" w:rsidRDefault="00065709" w:rsidP="00A91894">
            <w:pPr>
              <w:rPr>
                <w:rFonts w:ascii="Arial" w:hAnsi="Arial" w:cs="Arial"/>
                <w:sz w:val="22"/>
                <w:szCs w:val="22"/>
              </w:rPr>
            </w:pPr>
            <w:r>
              <w:rPr>
                <w:rFonts w:ascii="Arial" w:hAnsi="Arial" w:cs="Arial"/>
                <w:sz w:val="22"/>
                <w:szCs w:val="22"/>
              </w:rPr>
              <w:t>Not Applicable</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423E2EEC" w:rsidR="00003E64" w:rsidRDefault="00065709" w:rsidP="00A91894">
            <w:pPr>
              <w:rPr>
                <w:rFonts w:ascii="Arial" w:hAnsi="Arial" w:cs="Arial"/>
                <w:sz w:val="22"/>
                <w:szCs w:val="22"/>
              </w:rPr>
            </w:pPr>
            <w:r>
              <w:rPr>
                <w:rFonts w:ascii="Arial" w:hAnsi="Arial" w:cs="Arial"/>
                <w:sz w:val="22"/>
                <w:szCs w:val="22"/>
              </w:rPr>
              <w:t>Not Applicable</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67A5BB6"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0F1C2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37237C5"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130BD5">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CA1A76F" w:rsidR="006930C2" w:rsidRDefault="00DB00D5" w:rsidP="00A91894">
            <w:pPr>
              <w:rPr>
                <w:rFonts w:ascii="Arial" w:hAnsi="Arial" w:cs="Arial"/>
                <w:sz w:val="22"/>
                <w:szCs w:val="22"/>
              </w:rPr>
            </w:pPr>
            <w:r>
              <w:rPr>
                <w:rFonts w:ascii="Arial" w:hAnsi="Arial" w:cs="Arial"/>
                <w:sz w:val="22"/>
                <w:szCs w:val="22"/>
              </w:rPr>
              <w:t>As the questionnaire will be available on social media, a post will be added thanking all participants for their time</w:t>
            </w:r>
            <w:r w:rsidR="006C7D6B">
              <w:rPr>
                <w:rFonts w:ascii="Arial" w:hAnsi="Arial" w:cs="Arial"/>
                <w:sz w:val="22"/>
                <w:szCs w:val="22"/>
              </w:rPr>
              <w:t xml:space="preserve"> to support with my research and that the research has been put together and will be a part of the dissertation. </w:t>
            </w: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2FE3064C" w:rsidR="006930C2" w:rsidRDefault="00490179" w:rsidP="00A91894">
            <w:pPr>
              <w:rPr>
                <w:rFonts w:ascii="Arial" w:hAnsi="Arial" w:cs="Arial"/>
                <w:sz w:val="22"/>
                <w:szCs w:val="22"/>
              </w:rPr>
            </w:pPr>
            <w:r>
              <w:rPr>
                <w:rFonts w:ascii="Arial" w:hAnsi="Arial" w:cs="Arial"/>
                <w:sz w:val="22"/>
                <w:szCs w:val="22"/>
              </w:rPr>
              <w:t>This will be a tick box on the questionnaire</w:t>
            </w:r>
            <w:r w:rsidR="00295CD9">
              <w:rPr>
                <w:rFonts w:ascii="Arial" w:hAnsi="Arial" w:cs="Arial"/>
                <w:sz w:val="22"/>
                <w:szCs w:val="22"/>
              </w:rPr>
              <w:t xml:space="preserve">, asking if the participants consent to taking part in my research </w:t>
            </w: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01535FFC" w:rsidR="006930C2" w:rsidRDefault="0065298B" w:rsidP="00A91894">
            <w:pPr>
              <w:rPr>
                <w:rFonts w:ascii="Arial" w:hAnsi="Arial" w:cs="Arial"/>
                <w:sz w:val="22"/>
                <w:szCs w:val="22"/>
              </w:rPr>
            </w:pPr>
            <w:r>
              <w:rPr>
                <w:rFonts w:ascii="Arial" w:hAnsi="Arial" w:cs="Arial"/>
                <w:sz w:val="22"/>
                <w:szCs w:val="22"/>
              </w:rPr>
              <w:t>Participants will be anonymous, only age and gender will be required.</w:t>
            </w: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F97514C"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r w:rsidR="009A5A39">
              <w:rPr>
                <w:rFonts w:ascii="MS Gothic" w:eastAsia="MS Gothic" w:hAnsi="MS Gothic" w:cs="Arial" w:hint="eastAsia"/>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47834052" w:rsidR="006930C2" w:rsidRDefault="005B657B" w:rsidP="00A91894">
            <w:pPr>
              <w:rPr>
                <w:rFonts w:ascii="Arial" w:hAnsi="Arial" w:cs="Arial"/>
                <w:sz w:val="22"/>
                <w:szCs w:val="22"/>
              </w:rPr>
            </w:pPr>
            <w:r>
              <w:rPr>
                <w:rFonts w:ascii="Arial" w:hAnsi="Arial" w:cs="Arial"/>
                <w:sz w:val="22"/>
                <w:szCs w:val="22"/>
              </w:rPr>
              <w:t>(Tick box not working</w:t>
            </w:r>
            <w:r w:rsidR="00780EE1">
              <w:rPr>
                <w:rFonts w:ascii="Arial" w:hAnsi="Arial" w:cs="Arial"/>
                <w:sz w:val="22"/>
                <w:szCs w:val="22"/>
              </w:rPr>
              <w:t>, answer = NO)</w:t>
            </w: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B1689EE"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r w:rsidR="009A5A39">
              <w:rPr>
                <w:rFonts w:ascii="MS Gothic" w:eastAsia="MS Gothic" w:hAnsi="MS Gothic" w:cs="Arial" w:hint="eastAsia"/>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698CA64D" w:rsidR="006930C2" w:rsidRDefault="00780EE1" w:rsidP="00A91894">
            <w:pPr>
              <w:rPr>
                <w:rFonts w:ascii="Arial" w:hAnsi="Arial" w:cs="Arial"/>
                <w:sz w:val="22"/>
                <w:szCs w:val="22"/>
              </w:rPr>
            </w:pPr>
            <w:r>
              <w:rPr>
                <w:rFonts w:ascii="Arial" w:hAnsi="Arial" w:cs="Arial"/>
                <w:sz w:val="22"/>
                <w:szCs w:val="22"/>
              </w:rPr>
              <w:t>(Tick box not working, answer = NO)</w:t>
            </w: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34231E19" w:rsidR="004D0161" w:rsidRPr="00C71BCC" w:rsidRDefault="00CC38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CC916AC" w:rsidR="004D0161" w:rsidRPr="00C71BCC" w:rsidRDefault="00CC38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22C294F7" w:rsidR="004D0161" w:rsidRPr="00C71BCC" w:rsidRDefault="00CC38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2CC50052" w:rsidR="004D0161" w:rsidRPr="00C71BCC" w:rsidRDefault="00CC38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9043812" w:rsidR="004D0161" w:rsidRPr="00C71BCC" w:rsidRDefault="009E77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41F29987" w:rsidR="004D0161" w:rsidRPr="00C71BCC" w:rsidRDefault="00CC38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2C116E0C" w:rsidR="004D0161" w:rsidRPr="00C71BCC" w:rsidRDefault="00CC38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632AEB9" w:rsidR="004D0161" w:rsidRPr="00C71BCC" w:rsidRDefault="001E3A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66938A71" w:rsidR="004D0161" w:rsidRPr="00C71BCC" w:rsidRDefault="001E3A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7F2EDA3" w:rsidR="004D0161" w:rsidRPr="00C71BCC" w:rsidRDefault="001E3A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9A276C8" w:rsidR="004D0161" w:rsidRPr="00C71BCC" w:rsidRDefault="001E3A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DD2CB2A" w:rsidR="004D0161" w:rsidRPr="00C71BCC" w:rsidRDefault="004347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6B0FA15A" w:rsidR="004D0161" w:rsidRPr="00C71BCC" w:rsidRDefault="009234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1B30A863" w:rsidR="004D0161" w:rsidRPr="00C71BCC" w:rsidRDefault="009234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64FFC4F6" w:rsidR="004D0161" w:rsidRPr="00C71BCC" w:rsidRDefault="009234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20A2B06" w:rsidR="004D0161" w:rsidRPr="00C71BCC" w:rsidRDefault="00E25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98E01DA" w:rsidR="004D0161" w:rsidRPr="00C71BCC" w:rsidRDefault="00E25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465C1DC1" w:rsidR="004D0161" w:rsidRPr="00C71BCC" w:rsidRDefault="009234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F03EE03" w:rsidR="004D0161" w:rsidRPr="00C71BCC" w:rsidRDefault="00E25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3A14659C" w:rsidR="004D0161" w:rsidRPr="00C71BCC" w:rsidRDefault="009234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4F1BD01" w:rsidR="004D0161" w:rsidRPr="00C71BCC" w:rsidRDefault="00E25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9550ADF" w:rsidR="004D0161" w:rsidRPr="00C71BCC" w:rsidRDefault="00E25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F629B04" w:rsidR="004D0161" w:rsidRPr="00C71BCC" w:rsidRDefault="00E25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54BF8E2" w:rsidR="004D0161" w:rsidRPr="00C71BCC" w:rsidRDefault="00E25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69DB63FD" w:rsidR="004D0161" w:rsidRDefault="00271585" w:rsidP="00A91894">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4384" behindDoc="0" locked="0" layoutInCell="1" allowOverlap="1" wp14:anchorId="0B437EB0" wp14:editId="22C5954B">
                      <wp:simplePos x="0" y="0"/>
                      <wp:positionH relativeFrom="column">
                        <wp:posOffset>2905824</wp:posOffset>
                      </wp:positionH>
                      <wp:positionV relativeFrom="paragraph">
                        <wp:posOffset>184797</wp:posOffset>
                      </wp:positionV>
                      <wp:extent cx="360" cy="360"/>
                      <wp:effectExtent l="38100" t="38100" r="38100" b="38100"/>
                      <wp:wrapNone/>
                      <wp:docPr id="10" name="Ink 10"/>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0311D315" id="Ink 10" o:spid="_x0000_s1026" type="#_x0000_t75" style="position:absolute;margin-left:228.45pt;margin-top:14.2pt;width:.75pt;height:.7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">
                      <v:imagedata r:id="rId12" o:title=""/>
                    </v:shape>
                  </w:pict>
                </mc:Fallback>
              </mc:AlternateContent>
            </w:r>
            <w:r>
              <w:rPr>
                <w:rFonts w:ascii="Arial" w:hAnsi="Arial" w:cs="Arial"/>
                <w:noProof/>
                <w:sz w:val="22"/>
                <w:szCs w:val="22"/>
              </w:rPr>
              <mc:AlternateContent>
                <mc:Choice Requires="wpi">
                  <w:drawing>
                    <wp:anchor distT="0" distB="0" distL="114300" distR="114300" simplePos="0" relativeHeight="251663360" behindDoc="0" locked="0" layoutInCell="1" allowOverlap="1" wp14:anchorId="02A33866" wp14:editId="784800C8">
                      <wp:simplePos x="0" y="0"/>
                      <wp:positionH relativeFrom="column">
                        <wp:posOffset>3995184</wp:posOffset>
                      </wp:positionH>
                      <wp:positionV relativeFrom="paragraph">
                        <wp:posOffset>240237</wp:posOffset>
                      </wp:positionV>
                      <wp:extent cx="360" cy="360"/>
                      <wp:effectExtent l="38100" t="38100" r="38100" b="38100"/>
                      <wp:wrapNone/>
                      <wp:docPr id="9" name="Ink 9"/>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70A2BD58" id="Ink 9" o:spid="_x0000_s1026" type="#_x0000_t75" style="position:absolute;margin-left:314.25pt;margin-top:18.55pt;width:.75pt;height:.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">
                      <v:imagedata r:id="rId12" o:title=""/>
                    </v:shape>
                  </w:pict>
                </mc:Fallback>
              </mc:AlternateContent>
            </w:r>
            <w:r>
              <w:rPr>
                <w:rFonts w:ascii="Arial" w:hAnsi="Arial" w:cs="Arial"/>
                <w:noProof/>
                <w:sz w:val="22"/>
                <w:szCs w:val="22"/>
              </w:rPr>
              <mc:AlternateContent>
                <mc:Choice Requires="wpi">
                  <w:drawing>
                    <wp:anchor distT="0" distB="0" distL="114300" distR="114300" simplePos="0" relativeHeight="251662336" behindDoc="0" locked="0" layoutInCell="1" allowOverlap="1" wp14:anchorId="56F6332B" wp14:editId="5059DB5A">
                      <wp:simplePos x="0" y="0"/>
                      <wp:positionH relativeFrom="column">
                        <wp:posOffset>4241784</wp:posOffset>
                      </wp:positionH>
                      <wp:positionV relativeFrom="paragraph">
                        <wp:posOffset>169317</wp:posOffset>
                      </wp:positionV>
                      <wp:extent cx="360" cy="360"/>
                      <wp:effectExtent l="38100" t="38100" r="38100" b="38100"/>
                      <wp:wrapNone/>
                      <wp:docPr id="8" name="Ink 8"/>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2880C737" id="Ink 8" o:spid="_x0000_s1026" type="#_x0000_t75" style="position:absolute;margin-left:333.65pt;margin-top:13pt;width:.75pt;height:.7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">
                      <v:imagedata r:id="rId12" o:title=""/>
                    </v:shape>
                  </w:pict>
                </mc:Fallback>
              </mc:AlternateContent>
            </w:r>
            <w:r w:rsidR="00BD654C">
              <w:rPr>
                <w:rFonts w:ascii="Arial" w:hAnsi="Arial" w:cs="Arial"/>
                <w:sz w:val="22"/>
                <w:szCs w:val="22"/>
              </w:rPr>
              <w:t xml:space="preserve">The dissertation will be uploaded to turn it in. </w:t>
            </w:r>
            <w:r w:rsidR="00AA54F5">
              <w:rPr>
                <w:rFonts w:ascii="Arial" w:hAnsi="Arial" w:cs="Arial"/>
                <w:sz w:val="22"/>
                <w:szCs w:val="22"/>
              </w:rPr>
              <w:t xml:space="preserve">All data is confidential, </w:t>
            </w:r>
            <w:r w:rsidR="00EA2B63">
              <w:rPr>
                <w:rFonts w:ascii="Arial" w:hAnsi="Arial" w:cs="Arial"/>
                <w:sz w:val="22"/>
                <w:szCs w:val="22"/>
              </w:rPr>
              <w:t xml:space="preserve">using turn it in will not go outside the guidance of the GDPR or Data </w:t>
            </w:r>
            <w:r>
              <w:rPr>
                <w:rFonts w:ascii="Arial" w:hAnsi="Arial" w:cs="Arial"/>
                <w:sz w:val="22"/>
                <w:szCs w:val="22"/>
              </w:rPr>
              <w:t>Protection</w:t>
            </w:r>
            <w:r w:rsidR="00EA2B63">
              <w:rPr>
                <w:rFonts w:ascii="Arial" w:hAnsi="Arial" w:cs="Arial"/>
                <w:sz w:val="22"/>
                <w:szCs w:val="22"/>
              </w:rPr>
              <w:t xml:space="preserve"> Act (2018)</w:t>
            </w:r>
            <w:r>
              <w:rPr>
                <w:rFonts w:ascii="Arial" w:hAnsi="Arial" w:cs="Arial"/>
                <w:sz w:val="22"/>
                <w:szCs w:val="22"/>
              </w:rPr>
              <w:t xml:space="preserve">. </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623909EB" w:rsidR="004D0161" w:rsidRDefault="00946F02" w:rsidP="00A91894">
            <w:pPr>
              <w:autoSpaceDE w:val="0"/>
              <w:autoSpaceDN w:val="0"/>
              <w:adjustRightInd w:val="0"/>
              <w:rPr>
                <w:rFonts w:ascii="Arial" w:hAnsi="Arial" w:cs="Arial"/>
                <w:sz w:val="22"/>
                <w:szCs w:val="22"/>
              </w:rPr>
            </w:pPr>
            <w:r>
              <w:rPr>
                <w:rFonts w:ascii="Arial" w:hAnsi="Arial" w:cs="Arial"/>
                <w:sz w:val="22"/>
                <w:szCs w:val="22"/>
              </w:rPr>
              <w:t>Luke Roach</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8"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37B2AFF0"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E2644">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722E93A2"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E2644">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2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EF070EA" w:rsidR="004D0161" w:rsidRPr="004C3A0B" w:rsidRDefault="00271585"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6928CA0D" wp14:editId="43865B87">
                      <wp:simplePos x="0" y="0"/>
                      <wp:positionH relativeFrom="column">
                        <wp:posOffset>443364</wp:posOffset>
                      </wp:positionH>
                      <wp:positionV relativeFrom="paragraph">
                        <wp:posOffset>50782</wp:posOffset>
                      </wp:positionV>
                      <wp:extent cx="816480" cy="488880"/>
                      <wp:effectExtent l="38100" t="38100" r="3175" b="45085"/>
                      <wp:wrapNone/>
                      <wp:docPr id="5" name="Ink 5"/>
                      <wp:cNvGraphicFramePr/>
                      <a:graphic xmlns:a="http://schemas.openxmlformats.org/drawingml/2006/main">
                        <a:graphicData uri="http://schemas.microsoft.com/office/word/2010/wordprocessingInk">
                          <w14:contentPart bwMode="auto" r:id="rId21">
                            <w14:nvContentPartPr>
                              <w14:cNvContentPartPr/>
                            </w14:nvContentPartPr>
                            <w14:xfrm>
                              <a:off x="0" y="0"/>
                              <a:ext cx="816480" cy="488880"/>
                            </w14:xfrm>
                          </w14:contentPart>
                        </a:graphicData>
                      </a:graphic>
                    </wp:anchor>
                  </w:drawing>
                </mc:Choice>
                <mc:Fallback>
                  <w:pict>
                    <v:shape w14:anchorId="05DD64BE" id="Ink 5" o:spid="_x0000_s1026" type="#_x0000_t75" style="position:absolute;margin-left:34.55pt;margin-top:3.65pt;width:65pt;height:39.2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">
                      <v:imagedata r:id="rId22" o:title=""/>
                    </v:shape>
                  </w:pict>
                </mc:Fallback>
              </mc:AlternateContent>
            </w:r>
          </w:p>
        </w:tc>
        <w:tc>
          <w:tcPr>
            <w:tcW w:w="2139" w:type="dxa"/>
            <w:vAlign w:val="center"/>
          </w:tcPr>
          <w:p w14:paraId="7C2D2CC9" w14:textId="63774705"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EE2622">
              <w:rPr>
                <w:rFonts w:ascii="Arial" w:hAnsi="Arial" w:cs="Arial"/>
                <w:b/>
                <w:bCs/>
                <w:sz w:val="22"/>
                <w:szCs w:val="22"/>
              </w:rPr>
              <w:t xml:space="preserve"> 06.10</w:t>
            </w:r>
            <w:r w:rsidR="006D4A35">
              <w:rPr>
                <w:rFonts w:ascii="Arial" w:hAnsi="Arial" w:cs="Arial"/>
                <w:b/>
                <w:bCs/>
                <w:sz w:val="22"/>
                <w:szCs w:val="22"/>
              </w:rPr>
              <w:t>.22</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1D04826" w:rsidR="00CC2661" w:rsidRPr="002E13FE" w:rsidRDefault="00C96A9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F08C682" w:rsidR="00CC2661" w:rsidRPr="002E13FE" w:rsidRDefault="00C96A9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C4B7B1E" w:rsidR="00CC2661" w:rsidRPr="002E13FE" w:rsidRDefault="00C96A9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57D563A3" w:rsidR="00CC2661" w:rsidRPr="002E13FE" w:rsidRDefault="00C96A9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2C973C8C" w:rsidR="00743859" w:rsidRPr="002E13FE" w:rsidRDefault="00C46DD6"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F7C5FC5" w:rsidR="00743859" w:rsidRPr="002E13FE" w:rsidRDefault="00C46DD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81C59E8" w:rsidR="00743859" w:rsidRPr="002E13FE" w:rsidRDefault="00C46DD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24"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25"/>
      <w:footerReference w:type="default" r:id="rId26"/>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2E81E" w14:textId="77777777" w:rsidR="00DF7E25" w:rsidRDefault="00DF7E25" w:rsidP="00390251">
      <w:r>
        <w:separator/>
      </w:r>
    </w:p>
    <w:p w14:paraId="6DFFB75D" w14:textId="77777777" w:rsidR="00DF7E25" w:rsidRDefault="00DF7E25"/>
  </w:endnote>
  <w:endnote w:type="continuationSeparator" w:id="0">
    <w:p w14:paraId="22493540" w14:textId="77777777" w:rsidR="00DF7E25" w:rsidRDefault="00DF7E25" w:rsidP="00390251">
      <w:r>
        <w:continuationSeparator/>
      </w:r>
    </w:p>
    <w:p w14:paraId="6D8CA486" w14:textId="77777777" w:rsidR="00DF7E25" w:rsidRDefault="00DF7E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38ED3" w14:textId="77777777" w:rsidR="00DF7E25" w:rsidRDefault="00DF7E25" w:rsidP="00390251">
      <w:r>
        <w:separator/>
      </w:r>
    </w:p>
    <w:p w14:paraId="192B014F" w14:textId="77777777" w:rsidR="00DF7E25" w:rsidRDefault="00DF7E25"/>
  </w:footnote>
  <w:footnote w:type="continuationSeparator" w:id="0">
    <w:p w14:paraId="57EF270C" w14:textId="77777777" w:rsidR="00DF7E25" w:rsidRDefault="00DF7E25" w:rsidP="00390251">
      <w:r>
        <w:continuationSeparator/>
      </w:r>
    </w:p>
    <w:p w14:paraId="0CB9D061" w14:textId="77777777" w:rsidR="00DF7E25" w:rsidRDefault="00DF7E2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9539037">
    <w:abstractNumId w:val="10"/>
  </w:num>
  <w:num w:numId="2" w16cid:durableId="1659263501">
    <w:abstractNumId w:val="19"/>
  </w:num>
  <w:num w:numId="3" w16cid:durableId="370421781">
    <w:abstractNumId w:val="2"/>
  </w:num>
  <w:num w:numId="4" w16cid:durableId="1935672122">
    <w:abstractNumId w:val="24"/>
  </w:num>
  <w:num w:numId="5" w16cid:durableId="17709297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135700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328128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69773200">
    <w:abstractNumId w:val="3"/>
  </w:num>
  <w:num w:numId="9" w16cid:durableId="1594969778">
    <w:abstractNumId w:val="7"/>
  </w:num>
  <w:num w:numId="10" w16cid:durableId="176970330">
    <w:abstractNumId w:val="8"/>
  </w:num>
  <w:num w:numId="11" w16cid:durableId="1254778290">
    <w:abstractNumId w:val="22"/>
  </w:num>
  <w:num w:numId="12" w16cid:durableId="326520478">
    <w:abstractNumId w:val="20"/>
  </w:num>
  <w:num w:numId="13" w16cid:durableId="1352951863">
    <w:abstractNumId w:val="21"/>
  </w:num>
  <w:num w:numId="14" w16cid:durableId="203566459">
    <w:abstractNumId w:val="0"/>
  </w:num>
  <w:num w:numId="15" w16cid:durableId="1344166817">
    <w:abstractNumId w:val="5"/>
  </w:num>
  <w:num w:numId="16" w16cid:durableId="1106466285">
    <w:abstractNumId w:val="6"/>
  </w:num>
  <w:num w:numId="17" w16cid:durableId="47149864">
    <w:abstractNumId w:val="11"/>
  </w:num>
  <w:num w:numId="18" w16cid:durableId="1532453212">
    <w:abstractNumId w:val="13"/>
  </w:num>
  <w:num w:numId="19" w16cid:durableId="1357081042">
    <w:abstractNumId w:val="23"/>
  </w:num>
  <w:num w:numId="20" w16cid:durableId="448818002">
    <w:abstractNumId w:val="4"/>
  </w:num>
  <w:num w:numId="21" w16cid:durableId="1876653407">
    <w:abstractNumId w:val="14"/>
  </w:num>
  <w:num w:numId="22" w16cid:durableId="2133816505">
    <w:abstractNumId w:val="18"/>
  </w:num>
  <w:num w:numId="23" w16cid:durableId="1321349644">
    <w:abstractNumId w:val="1"/>
  </w:num>
  <w:num w:numId="24" w16cid:durableId="891697626">
    <w:abstractNumId w:val="9"/>
  </w:num>
  <w:num w:numId="25" w16cid:durableId="490371989">
    <w:abstractNumId w:val="12"/>
  </w:num>
  <w:num w:numId="26" w16cid:durableId="495804640">
    <w:abstractNumId w:val="25"/>
  </w:num>
  <w:num w:numId="27" w16cid:durableId="16870994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709"/>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1C2E"/>
    <w:rsid w:val="000F2470"/>
    <w:rsid w:val="000F7C83"/>
    <w:rsid w:val="00102B85"/>
    <w:rsid w:val="0010484B"/>
    <w:rsid w:val="00113E57"/>
    <w:rsid w:val="00122E21"/>
    <w:rsid w:val="00124438"/>
    <w:rsid w:val="00126B4D"/>
    <w:rsid w:val="00130BD5"/>
    <w:rsid w:val="001312E4"/>
    <w:rsid w:val="00144D85"/>
    <w:rsid w:val="0014639E"/>
    <w:rsid w:val="00150EE4"/>
    <w:rsid w:val="00151286"/>
    <w:rsid w:val="001513B3"/>
    <w:rsid w:val="00152F36"/>
    <w:rsid w:val="001612C0"/>
    <w:rsid w:val="001703BF"/>
    <w:rsid w:val="00171735"/>
    <w:rsid w:val="00173776"/>
    <w:rsid w:val="00174A02"/>
    <w:rsid w:val="00177408"/>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E3A0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10FD"/>
    <w:rsid w:val="00271585"/>
    <w:rsid w:val="00272EE5"/>
    <w:rsid w:val="00280A88"/>
    <w:rsid w:val="002866BC"/>
    <w:rsid w:val="0029113C"/>
    <w:rsid w:val="00293A45"/>
    <w:rsid w:val="00295CD9"/>
    <w:rsid w:val="002A152D"/>
    <w:rsid w:val="002A7E77"/>
    <w:rsid w:val="002B55BF"/>
    <w:rsid w:val="002B56C1"/>
    <w:rsid w:val="002B6DE2"/>
    <w:rsid w:val="002B7789"/>
    <w:rsid w:val="002C4AEB"/>
    <w:rsid w:val="002D1837"/>
    <w:rsid w:val="002D1C1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103"/>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34755"/>
    <w:rsid w:val="00442053"/>
    <w:rsid w:val="00442954"/>
    <w:rsid w:val="0045485F"/>
    <w:rsid w:val="00462069"/>
    <w:rsid w:val="004632AA"/>
    <w:rsid w:val="00476398"/>
    <w:rsid w:val="0047697E"/>
    <w:rsid w:val="0048134A"/>
    <w:rsid w:val="00482054"/>
    <w:rsid w:val="0048583B"/>
    <w:rsid w:val="00486107"/>
    <w:rsid w:val="00487E4B"/>
    <w:rsid w:val="00490179"/>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B657B"/>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298B"/>
    <w:rsid w:val="00655EC5"/>
    <w:rsid w:val="006578CB"/>
    <w:rsid w:val="00661EDA"/>
    <w:rsid w:val="006620C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D6B"/>
    <w:rsid w:val="006D29FD"/>
    <w:rsid w:val="006D3C97"/>
    <w:rsid w:val="006D4A35"/>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4627"/>
    <w:rsid w:val="0076027F"/>
    <w:rsid w:val="00763A08"/>
    <w:rsid w:val="00765172"/>
    <w:rsid w:val="00765EE1"/>
    <w:rsid w:val="00767FC7"/>
    <w:rsid w:val="00770C66"/>
    <w:rsid w:val="00776145"/>
    <w:rsid w:val="00780EE1"/>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E2644"/>
    <w:rsid w:val="008F29DD"/>
    <w:rsid w:val="008F6555"/>
    <w:rsid w:val="009003C5"/>
    <w:rsid w:val="00903B3C"/>
    <w:rsid w:val="00903C1A"/>
    <w:rsid w:val="009043CA"/>
    <w:rsid w:val="00905E68"/>
    <w:rsid w:val="0090725E"/>
    <w:rsid w:val="00910B57"/>
    <w:rsid w:val="00913567"/>
    <w:rsid w:val="00913C80"/>
    <w:rsid w:val="00920981"/>
    <w:rsid w:val="009234F9"/>
    <w:rsid w:val="0092487B"/>
    <w:rsid w:val="009300F7"/>
    <w:rsid w:val="0094056C"/>
    <w:rsid w:val="009440D0"/>
    <w:rsid w:val="00946F02"/>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5A39"/>
    <w:rsid w:val="009A6F5D"/>
    <w:rsid w:val="009B1FB6"/>
    <w:rsid w:val="009B3534"/>
    <w:rsid w:val="009C5D44"/>
    <w:rsid w:val="009D2E0B"/>
    <w:rsid w:val="009E5020"/>
    <w:rsid w:val="009E771C"/>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54F5"/>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D654C"/>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6DD6"/>
    <w:rsid w:val="00C474BF"/>
    <w:rsid w:val="00C61A6D"/>
    <w:rsid w:val="00C666E9"/>
    <w:rsid w:val="00C70796"/>
    <w:rsid w:val="00C71BCC"/>
    <w:rsid w:val="00C77D7E"/>
    <w:rsid w:val="00C81846"/>
    <w:rsid w:val="00C862C5"/>
    <w:rsid w:val="00C86572"/>
    <w:rsid w:val="00C96A9D"/>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3896"/>
    <w:rsid w:val="00CD5765"/>
    <w:rsid w:val="00CE0890"/>
    <w:rsid w:val="00CE0C76"/>
    <w:rsid w:val="00CE1636"/>
    <w:rsid w:val="00CE6A00"/>
    <w:rsid w:val="00CE6A02"/>
    <w:rsid w:val="00CE6A0D"/>
    <w:rsid w:val="00CF02E4"/>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00D5"/>
    <w:rsid w:val="00DB1935"/>
    <w:rsid w:val="00DB45E4"/>
    <w:rsid w:val="00DC3DDC"/>
    <w:rsid w:val="00DC4DFB"/>
    <w:rsid w:val="00DC7D8C"/>
    <w:rsid w:val="00DD0529"/>
    <w:rsid w:val="00DD05AB"/>
    <w:rsid w:val="00DD0929"/>
    <w:rsid w:val="00DD1665"/>
    <w:rsid w:val="00DD4D69"/>
    <w:rsid w:val="00DE6682"/>
    <w:rsid w:val="00DF26D2"/>
    <w:rsid w:val="00DF7E25"/>
    <w:rsid w:val="00E0333A"/>
    <w:rsid w:val="00E12E9F"/>
    <w:rsid w:val="00E16786"/>
    <w:rsid w:val="00E17AFC"/>
    <w:rsid w:val="00E239F4"/>
    <w:rsid w:val="00E258F0"/>
    <w:rsid w:val="00E32138"/>
    <w:rsid w:val="00E43EC5"/>
    <w:rsid w:val="00E45AB0"/>
    <w:rsid w:val="00E57EF4"/>
    <w:rsid w:val="00E65973"/>
    <w:rsid w:val="00E6714D"/>
    <w:rsid w:val="00E73456"/>
    <w:rsid w:val="00E82DA8"/>
    <w:rsid w:val="00E84BC8"/>
    <w:rsid w:val="00E914D8"/>
    <w:rsid w:val="00E93E44"/>
    <w:rsid w:val="00E95A30"/>
    <w:rsid w:val="00EA26D8"/>
    <w:rsid w:val="00EA2B63"/>
    <w:rsid w:val="00EA5DE3"/>
    <w:rsid w:val="00EB6877"/>
    <w:rsid w:val="00EB722E"/>
    <w:rsid w:val="00EC0070"/>
    <w:rsid w:val="00EC11CA"/>
    <w:rsid w:val="00ED0C59"/>
    <w:rsid w:val="00ED4E18"/>
    <w:rsid w:val="00ED7B18"/>
    <w:rsid w:val="00EE2622"/>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2.xml"/><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customXml" Target="ink/ink6.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customXml" Target="ink/ink5.xm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ustomXml" Target="ink/ink4.xml"/><Relationship Id="rId20"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ustomXml" Target="ink/ink1.xml"/><Relationship Id="rId24" Type="http://schemas.openxmlformats.org/officeDocument/2006/relationships/hyperlink" Target="https://www.uwtsd.ac.uk/academic-office/appendices-and-forms/" TargetMode="External"/><Relationship Id="rId5" Type="http://schemas.openxmlformats.org/officeDocument/2006/relationships/numbering" Target="numbering.xml"/><Relationship Id="rId15" Type="http://schemas.openxmlformats.org/officeDocument/2006/relationships/customXml" Target="ink/ink3.xml"/><Relationship Id="rId23" Type="http://schemas.openxmlformats.org/officeDocument/2006/relationships/hyperlink" Target="mailto:pgresearch@uwtsd.ac.uk"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image" Target="media/image2.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0-06T19:25:22.325"/>
    </inkml:context>
    <inkml:brush xml:id="br0">
      <inkml:brushProperty name="width" value="0.025" units="cm"/>
      <inkml:brushProperty name="height" value="0.025" units="cm"/>
    </inkml:brush>
  </inkml:definitions>
  <inkml:trace contextRef="#ctx0" brushRef="#br0">1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0-06T19:25:21.578"/>
    </inkml:context>
    <inkml:brush xml:id="br0">
      <inkml:brushProperty name="width" value="0.025" units="cm"/>
      <inkml:brushProperty name="height" value="0.025" units="cm"/>
    </inkml:brush>
  </inkml:definitions>
  <inkml:trace contextRef="#ctx0" brushRef="#br0">1 0 24575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0-06T19:25:37.666"/>
    </inkml:context>
    <inkml:brush xml:id="br0">
      <inkml:brushProperty name="width" value="0.025" units="cm"/>
      <inkml:brushProperty name="height" value="0.025" units="cm"/>
    </inkml:brush>
  </inkml:definitions>
  <inkml:trace contextRef="#ctx0" brushRef="#br0">0 1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0-06T19:25:36.293"/>
    </inkml:context>
    <inkml:brush xml:id="br0">
      <inkml:brushProperty name="width" value="0.025" units="cm"/>
      <inkml:brushProperty name="height" value="0.025" units="cm"/>
    </inkml:brush>
  </inkml:definitions>
  <inkml:trace contextRef="#ctx0" brushRef="#br0">1 1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0-06T19:25:35.153"/>
    </inkml:context>
    <inkml:brush xml:id="br0">
      <inkml:brushProperty name="width" value="0.025" units="cm"/>
      <inkml:brushProperty name="height" value="0.025" units="cm"/>
    </inkml:brush>
  </inkml:definitions>
  <inkml:trace contextRef="#ctx0" brushRef="#br0">1 0 24575,'0'0'-8191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0-06T19:20:30.053"/>
    </inkml:context>
    <inkml:brush xml:id="br0">
      <inkml:brushProperty name="width" value="0.025" units="cm"/>
      <inkml:brushProperty name="height" value="0.025" units="cm"/>
    </inkml:brush>
  </inkml:definitions>
  <inkml:trace contextRef="#ctx0" brushRef="#br0">0 1 24575,'14'11'0,"-1"0"0,0 1 0,-1 0 0,12 15 0,-2-2 0,13 15 0,258 302 0,-238-270 0,-4 2 0,-3 2 0,41 88 0,-80-145 0,6 12 0,-1 0 0,-1 1 0,-2 0 0,13 59 0,-23-85 0,0 0 0,0-1 0,0 1 0,1 0 0,0-1 0,4 10 0,-5-14 0,0 0 0,0 0 0,0 1 0,0-1 0,0 0 0,0 0 0,0 0 0,0 0 0,0 0 0,0-1 0,0 1 0,1 0 0,-1 0 0,0-1 0,1 1 0,-1-1 0,0 1 0,1-1 0,-1 0 0,1 1 0,-1-1 0,0 0 0,1 0 0,-1 0 0,1 0 0,-1 0 0,1 0 0,-1 0 0,1-1 0,-1 1 0,0-1 0,3 0 0,4-3 0,1-1 0,-2 0 0,1 0 0,0-1 0,-1 0 0,0 0 0,0-1 0,-1 0 0,10-13 0,-16 20 0,50-64 0,-2-2 0,-4-3 0,-2-1 0,-4-2 0,38-99 0,-59 126 0,-2-1 0,14-68 0,-24 84 0,-1-1 0,-1 0 0,-2 1 0,-5-62 0,0 56 0,4 36 0,0-1 0,0 1 0,0 0 0,0 0 0,0 0 0,0 0 0,0-1 0,0 1 0,0 0 0,0 0 0,0 0 0,0-1 0,0 1 0,0 0 0,0 0 0,-1 0 0,1-1 0,0 1 0,0 0 0,0 0 0,0 0 0,0 0 0,0-1 0,0 1 0,-1 0 0,1 0 0,0 0 0,0 0 0,0 0 0,0 0 0,-1-1 0,1 1 0,0 0 0,0 0 0,0 0 0,0 0 0,-1 0 0,1 0 0,0 0 0,0 0 0,0 0 0,-1 0 0,1 0 0,0 0 0,0 0 0,0 0 0,-1 0 0,1 0 0,0 0 0,0 0 0,0 0 0,-1 0 0,1 0 0,0 0 0,0 1 0,0-1 0,0 0 0,-1 0 0,1 0 0,0 0 0,0 0 0,0 0 0,0 1 0,0-1 0,-1 0 0,-10 17 0,-116 260 0,40-79 0,7-43 0,-118 172 0,183-305 0,0-1 0,-2 0 0,-1-1 0,0-1 0,-1-1 0,-1-1 0,-1 0 0,-24 13 0,26-19 0,-1 0 0,0-2 0,-1-1 0,0 0 0,0-1 0,0-2 0,-1 0 0,0-1 0,-42 2 0,47-5 0,0-1 0,-1 0 0,1-1 0,0-1 0,-27-6 0,39 6 0,1 1 0,0-1 0,-1 0 0,1 0 0,0-1 0,0 1 0,0-1 0,1 1 0,-1-1 0,1-1 0,-1 1 0,1 0 0,0-1 0,0 0 0,0 1 0,1-1 0,-1 0 0,1 0 0,0-1 0,0 1 0,1 0 0,-1-1 0,1 1 0,0-1 0,-1-8 0,1 3 0,0 0 0,1 0 0,1-1 0,0 1 0,0 0 0,0 0 0,2 0 0,-1 0 0,1 1 0,0-1 0,8-14 0,2-1 0,2 1 0,0 1 0,20-24 0,-5 11-43,2 1 0,1 1 0,2 2 0,1 1 0,2 3 0,56-35 0,-44 35-17,2 2 0,1 2-1,1 3 1,112-29 0,342-59 60,-498 107 0,720-189 0,-728 191-23,35-12-598,41-17 0,-51 15-5703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12</Pages>
  <Words>4393</Words>
  <Characters>22582</Characters>
  <Application>Microsoft Office Word</Application>
  <DocSecurity>0</DocSecurity>
  <Lines>1328</Lines>
  <Paragraphs>930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26045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victoria jones</cp:lastModifiedBy>
  <cp:revision>30</cp:revision>
  <cp:lastPrinted>2016-10-24T12:21:00Z</cp:lastPrinted>
  <dcterms:created xsi:type="dcterms:W3CDTF">2022-10-06T11:42:00Z</dcterms:created>
  <dcterms:modified xsi:type="dcterms:W3CDTF">2022-10-06T19:26:00Z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3a7e4f932f0e31195d02da6b9b5a7389ad32dec3f5863882203ba827214ef066</vt:lpwstr>
  </property>
</Properties>
</file>