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rsidR="006363DD" w:rsidRPr="00C2152E"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41"/>
        <w:gridCol w:w="7009"/>
      </w:tblGrid>
      <w:tr w:rsidR="00C2152E" w:rsidRPr="00C2152E" w:rsidTr="00C2152E">
        <w:trPr>
          <w:trHeight w:val="55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00" w:type="dxa"/>
            <w:vAlign w:val="center"/>
          </w:tcPr>
          <w:p w:rsidR="007C2CCC" w:rsidRDefault="00F36EFE">
            <w:pPr>
              <w:rPr>
                <w:rFonts w:asciiTheme="minorHAnsi" w:hAnsiTheme="minorHAnsi" w:cstheme="minorHAnsi"/>
                <w:b/>
                <w:color w:val="000000" w:themeColor="text1"/>
              </w:rPr>
            </w:pPr>
            <w:r>
              <w:rPr>
                <w:rFonts w:asciiTheme="minorHAnsi" w:hAnsiTheme="minorHAnsi" w:cstheme="minorHAnsi"/>
                <w:b/>
                <w:color w:val="000000" w:themeColor="text1"/>
              </w:rPr>
              <w:t xml:space="preserve">Mohammed </w:t>
            </w:r>
            <w:proofErr w:type="spellStart"/>
            <w:r>
              <w:rPr>
                <w:rFonts w:asciiTheme="minorHAnsi" w:hAnsiTheme="minorHAnsi" w:cstheme="minorHAnsi"/>
                <w:b/>
                <w:color w:val="000000" w:themeColor="text1"/>
              </w:rPr>
              <w:t>Zargaheh</w:t>
            </w:r>
            <w:proofErr w:type="spellEnd"/>
          </w:p>
        </w:tc>
      </w:tr>
      <w:tr w:rsidR="00782CF2" w:rsidRPr="00C2152E" w:rsidTr="00C2152E">
        <w:trPr>
          <w:trHeight w:val="545"/>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00" w:type="dxa"/>
            <w:vAlign w:val="center"/>
          </w:tcPr>
          <w:p w:rsidR="007C2CCC" w:rsidRDefault="00F36EFE">
            <w:pPr>
              <w:rPr>
                <w:rFonts w:asciiTheme="minorHAnsi" w:hAnsiTheme="minorHAnsi" w:cstheme="minorHAnsi"/>
                <w:b/>
                <w:color w:val="000000" w:themeColor="text1"/>
              </w:rPr>
            </w:pPr>
            <w:r>
              <w:rPr>
                <w:rFonts w:asciiTheme="minorHAnsi" w:hAnsiTheme="minorHAnsi" w:cstheme="minorHAnsi"/>
                <w:b/>
                <w:color w:val="000000" w:themeColor="text1"/>
              </w:rPr>
              <w:t>Access v Excel for End User Computing</w:t>
            </w:r>
          </w:p>
        </w:tc>
      </w:tr>
      <w:tr w:rsidR="00782CF2" w:rsidRPr="00C2152E" w:rsidTr="00C2152E">
        <w:trPr>
          <w:trHeight w:val="552"/>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00" w:type="dxa"/>
            <w:vAlign w:val="center"/>
          </w:tcPr>
          <w:p w:rsidR="007C2CCC" w:rsidRDefault="00F36EFE">
            <w:pPr>
              <w:rPr>
                <w:rFonts w:asciiTheme="minorHAnsi" w:hAnsiTheme="minorHAnsi" w:cstheme="minorHAnsi"/>
                <w:b/>
                <w:color w:val="000000" w:themeColor="text1"/>
              </w:rPr>
            </w:pPr>
            <w:r>
              <w:rPr>
                <w:rFonts w:asciiTheme="minorHAnsi" w:hAnsiTheme="minorHAnsi" w:cstheme="minorHAnsi"/>
                <w:b/>
                <w:color w:val="000000" w:themeColor="text1"/>
              </w:rPr>
              <w:t>Beverley Holland</w:t>
            </w:r>
          </w:p>
        </w:tc>
      </w:tr>
      <w:tr w:rsidR="00782CF2" w:rsidRPr="00C2152E" w:rsidTr="00C2152E">
        <w:trPr>
          <w:trHeight w:val="564"/>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00" w:type="dxa"/>
            <w:vAlign w:val="center"/>
          </w:tcPr>
          <w:p w:rsidR="007C2CCC" w:rsidRDefault="00F36EFE">
            <w:pPr>
              <w:rPr>
                <w:rFonts w:asciiTheme="minorHAnsi" w:hAnsiTheme="minorHAnsi" w:cstheme="minorHAnsi"/>
                <w:b/>
                <w:color w:val="000000" w:themeColor="text1"/>
              </w:rPr>
            </w:pPr>
            <w:r>
              <w:rPr>
                <w:rFonts w:asciiTheme="minorHAnsi" w:hAnsiTheme="minorHAnsi" w:cstheme="minorHAnsi"/>
                <w:b/>
                <w:color w:val="000000" w:themeColor="text1"/>
              </w:rPr>
              <w:t>Sue Maw</w:t>
            </w:r>
          </w:p>
        </w:tc>
      </w:tr>
      <w:tr w:rsidR="00782CF2" w:rsidRPr="00C2152E" w:rsidTr="00782CF2">
        <w:trPr>
          <w:trHeight w:val="129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00" w:type="dxa"/>
            <w:vAlign w:val="center"/>
          </w:tcPr>
          <w:p w:rsidR="00576B2C" w:rsidRDefault="00576B2C" w:rsidP="00576B2C">
            <w:pPr>
              <w:spacing w:before="120" w:after="120"/>
              <w:rPr>
                <w:rFonts w:asciiTheme="minorHAnsi" w:hAnsiTheme="minorHAnsi" w:cstheme="minorHAnsi"/>
                <w:b/>
                <w:color w:val="000000" w:themeColor="text1"/>
              </w:rPr>
            </w:pPr>
            <w:r w:rsidRPr="00F36EFE">
              <w:rPr>
                <w:rFonts w:asciiTheme="minorHAnsi" w:hAnsiTheme="minorHAnsi" w:cstheme="minorHAnsi"/>
                <w:b/>
                <w:color w:val="000000" w:themeColor="text1"/>
                <w:u w:val="single"/>
              </w:rPr>
              <w:t xml:space="preserve">BIT </w:t>
            </w:r>
            <w:r w:rsidRPr="00C2152E">
              <w:rPr>
                <w:rFonts w:asciiTheme="minorHAnsi" w:hAnsiTheme="minorHAnsi" w:cstheme="minorHAnsi"/>
                <w:b/>
                <w:color w:val="000000" w:themeColor="text1"/>
              </w:rPr>
              <w:t xml:space="preserve">    </w:t>
            </w:r>
            <w:proofErr w:type="spellStart"/>
            <w:r>
              <w:rPr>
                <w:rFonts w:asciiTheme="minorHAnsi" w:hAnsiTheme="minorHAnsi" w:cstheme="minorHAnsi"/>
                <w:b/>
                <w:color w:val="000000" w:themeColor="text1"/>
              </w:rPr>
              <w:t>BusComp</w:t>
            </w:r>
            <w:proofErr w:type="spellEnd"/>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CIS    </w:t>
            </w:r>
            <w:proofErr w:type="spellStart"/>
            <w:r w:rsidRPr="00C2152E">
              <w:rPr>
                <w:rFonts w:asciiTheme="minorHAnsi" w:hAnsiTheme="minorHAnsi" w:cstheme="minorHAnsi"/>
                <w:b/>
                <w:color w:val="000000" w:themeColor="text1"/>
              </w:rPr>
              <w:t>CNets</w:t>
            </w:r>
            <w:proofErr w:type="spellEnd"/>
            <w:r>
              <w:rPr>
                <w:rFonts w:asciiTheme="minorHAnsi" w:hAnsiTheme="minorHAnsi" w:cstheme="minorHAnsi"/>
                <w:b/>
                <w:color w:val="000000" w:themeColor="text1"/>
              </w:rPr>
              <w:t xml:space="preserve">    CSE</w:t>
            </w:r>
            <w:r w:rsidRPr="00C2152E">
              <w:rPr>
                <w:rFonts w:asciiTheme="minorHAnsi" w:hAnsiTheme="minorHAnsi" w:cstheme="minorHAnsi"/>
                <w:b/>
                <w:color w:val="000000" w:themeColor="text1"/>
              </w:rPr>
              <w:t xml:space="preserve">      Electrical      </w:t>
            </w:r>
          </w:p>
          <w:p w:rsidR="007C2CCC" w:rsidRDefault="00576B2C" w:rsidP="00576B2C">
            <w:pPr>
              <w:spacing w:before="240"/>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Games      Mobile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TRE</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SE     Web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(please circle)</w:t>
            </w:r>
          </w:p>
        </w:tc>
      </w:tr>
      <w:tr w:rsidR="00782CF2" w:rsidRPr="00C2152E" w:rsidTr="00782CF2">
        <w:trPr>
          <w:trHeight w:val="1140"/>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00" w:type="dxa"/>
            <w:vAlign w:val="center"/>
          </w:tcPr>
          <w:p w:rsidR="007C2CCC" w:rsidRDefault="00811371" w:rsidP="00576B2C">
            <w:pPr>
              <w:rPr>
                <w:rFonts w:asciiTheme="minorHAnsi" w:hAnsiTheme="minorHAnsi" w:cstheme="minorHAnsi"/>
                <w:b/>
                <w:color w:val="000000" w:themeColor="text1"/>
              </w:rPr>
            </w:pPr>
            <w:r>
              <w:rPr>
                <w:rFonts w:asciiTheme="minorHAnsi" w:hAnsiTheme="minorHAnsi" w:cstheme="minorHAnsi"/>
                <w:b/>
                <w:color w:val="000000" w:themeColor="text1"/>
              </w:rPr>
              <w:t xml:space="preserve">Survey     Review     Experiment     Development </w:t>
            </w:r>
            <w:r w:rsidR="0006611F">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(please circle)</w:t>
            </w:r>
          </w:p>
        </w:tc>
      </w:tr>
    </w:tbl>
    <w:p w:rsidR="006363DD" w:rsidRPr="00C2152E" w:rsidRDefault="006363DD" w:rsidP="006363DD">
      <w:pPr>
        <w:rPr>
          <w:rFonts w:asciiTheme="minorHAnsi" w:hAnsiTheme="minorHAnsi" w:cstheme="minorHAnsi"/>
          <w:b/>
          <w:color w:val="000000" w:themeColor="text1"/>
        </w:rPr>
      </w:pPr>
    </w:p>
    <w:p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rsidR="004779D1" w:rsidRPr="00C2152E" w:rsidRDefault="004779D1" w:rsidP="00711A55">
            <w:pPr>
              <w:rPr>
                <w:rFonts w:asciiTheme="minorHAnsi" w:hAnsiTheme="minorHAnsi"/>
                <w:b/>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EE743C" w:rsidP="00711A55">
            <w:pPr>
              <w:snapToGrid w:val="0"/>
              <w:rPr>
                <w:rFonts w:asciiTheme="minorHAnsi" w:hAnsiTheme="minorHAnsi"/>
                <w:color w:val="000000" w:themeColor="text1"/>
              </w:rPr>
            </w:pPr>
            <w:r>
              <w:rPr>
                <w:rFonts w:asciiTheme="minorHAnsi" w:hAnsiTheme="minorHAnsi"/>
                <w:color w:val="000000" w:themeColor="text1"/>
              </w:rPr>
              <w:t>59</w:t>
            </w:r>
          </w:p>
        </w:tc>
      </w:tr>
      <w:tr w:rsidR="004779D1" w:rsidRPr="00C2152E" w:rsidTr="00C2152E">
        <w:tc>
          <w:tcPr>
            <w:tcW w:w="8494" w:type="dxa"/>
            <w:tcBorders>
              <w:top w:val="single" w:sz="4" w:space="0" w:color="000000"/>
              <w:left w:val="single" w:sz="4" w:space="0" w:color="000000"/>
              <w:bottom w:val="single" w:sz="8" w:space="0" w:color="000000"/>
            </w:tcBorders>
            <w:shd w:val="clear" w:color="auto" w:fill="auto"/>
          </w:tcPr>
          <w:p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rsidR="004779D1" w:rsidRPr="00EE743C" w:rsidRDefault="00EE743C" w:rsidP="00711A55">
            <w:pPr>
              <w:snapToGrid w:val="0"/>
              <w:rPr>
                <w:rFonts w:asciiTheme="minorHAnsi" w:hAnsiTheme="minorHAnsi"/>
                <w:color w:val="000000" w:themeColor="text1"/>
              </w:rPr>
            </w:pPr>
            <w:r w:rsidRPr="00EE743C">
              <w:rPr>
                <w:rFonts w:asciiTheme="minorHAnsi" w:hAnsiTheme="minorHAnsi"/>
                <w:color w:val="000000" w:themeColor="text1"/>
              </w:rPr>
              <w:t>The two</w:t>
            </w:r>
            <w:r>
              <w:rPr>
                <w:rFonts w:asciiTheme="minorHAnsi" w:hAnsiTheme="minorHAnsi"/>
                <w:color w:val="000000" w:themeColor="text1"/>
              </w:rPr>
              <w:t xml:space="preserve"> systems developed were the strongest part of the project with the written analysis needing improvement. </w:t>
            </w:r>
            <w:r w:rsidRPr="00EE743C">
              <w:rPr>
                <w:rFonts w:asciiTheme="minorHAnsi" w:hAnsiTheme="minorHAnsi"/>
                <w:color w:val="000000" w:themeColor="text1"/>
              </w:rPr>
              <w:t xml:space="preserve"> </w:t>
            </w: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4779D1" w:rsidRPr="00C2152E" w:rsidRDefault="00EE743C" w:rsidP="00711A55">
            <w:pPr>
              <w:snapToGrid w:val="0"/>
              <w:rPr>
                <w:rFonts w:asciiTheme="minorHAnsi" w:hAnsiTheme="minorHAnsi"/>
                <w:color w:val="000000" w:themeColor="text1"/>
              </w:rPr>
            </w:pPr>
            <w:r>
              <w:rPr>
                <w:rFonts w:asciiTheme="minorHAnsi" w:hAnsiTheme="minorHAnsi"/>
                <w:color w:val="000000" w:themeColor="text1"/>
              </w:rPr>
              <w:t>54</w:t>
            </w:r>
          </w:p>
        </w:tc>
      </w:tr>
      <w:tr w:rsidR="00C2152E" w:rsidRPr="00C2152E" w:rsidTr="00C2152E">
        <w:trPr>
          <w:trHeight w:val="1876"/>
        </w:trPr>
        <w:tc>
          <w:tcPr>
            <w:tcW w:w="8494" w:type="dxa"/>
            <w:tcBorders>
              <w:top w:val="single" w:sz="4" w:space="0" w:color="000000"/>
              <w:left w:val="single" w:sz="4" w:space="0" w:color="000000"/>
              <w:bottom w:val="single" w:sz="8" w:space="0" w:color="000000"/>
            </w:tcBorders>
            <w:shd w:val="clear" w:color="auto" w:fill="auto"/>
          </w:tcPr>
          <w:p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rsidR="00C2152E" w:rsidRPr="00EE743C" w:rsidRDefault="00EE743C" w:rsidP="00711A55">
            <w:pPr>
              <w:snapToGrid w:val="0"/>
              <w:rPr>
                <w:rFonts w:asciiTheme="minorHAnsi" w:hAnsiTheme="minorHAnsi"/>
                <w:color w:val="000000" w:themeColor="text1"/>
              </w:rPr>
            </w:pPr>
            <w:r w:rsidRPr="00EE743C">
              <w:rPr>
                <w:rFonts w:asciiTheme="minorHAnsi" w:hAnsiTheme="minorHAnsi"/>
                <w:color w:val="000000" w:themeColor="text1"/>
              </w:rPr>
              <w:t xml:space="preserve">Agreed with </w:t>
            </w:r>
            <w:r>
              <w:rPr>
                <w:rFonts w:asciiTheme="minorHAnsi" w:hAnsiTheme="minorHAnsi"/>
                <w:color w:val="000000" w:themeColor="text1"/>
              </w:rPr>
              <w:t>first marker on the basis of the merits of the development undertaken.</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C2152E" w:rsidRPr="00C2152E" w:rsidRDefault="00EE743C" w:rsidP="00711A55">
            <w:pPr>
              <w:snapToGrid w:val="0"/>
              <w:rPr>
                <w:rFonts w:asciiTheme="minorHAnsi" w:hAnsiTheme="minorHAnsi"/>
                <w:color w:val="000000" w:themeColor="text1"/>
              </w:rPr>
            </w:pPr>
            <w:r>
              <w:rPr>
                <w:rFonts w:asciiTheme="minorHAnsi" w:hAnsiTheme="minorHAnsi"/>
                <w:color w:val="000000" w:themeColor="text1"/>
              </w:rPr>
              <w:t>59</w:t>
            </w:r>
          </w:p>
        </w:tc>
      </w:tr>
    </w:tbl>
    <w:p w:rsidR="004779D1" w:rsidRPr="00C2152E" w:rsidRDefault="004779D1" w:rsidP="004779D1">
      <w:pPr>
        <w:rPr>
          <w:rFonts w:asciiTheme="minorHAnsi" w:hAnsiTheme="minorHAnsi"/>
          <w:color w:val="000000" w:themeColor="text1"/>
        </w:rPr>
      </w:pPr>
    </w:p>
    <w:p w:rsidR="004779D1" w:rsidRPr="00C2152E" w:rsidRDefault="004779D1" w:rsidP="004779D1">
      <w:pPr>
        <w:rPr>
          <w:rFonts w:asciiTheme="minorHAnsi" w:hAnsiTheme="minorHAnsi"/>
          <w:color w:val="000000" w:themeColor="text1"/>
        </w:rPr>
      </w:pPr>
    </w:p>
    <w:p w:rsidR="004779D1" w:rsidRPr="00C2152E" w:rsidRDefault="00811371" w:rsidP="004779D1">
      <w:pPr>
        <w:rPr>
          <w:color w:val="000000" w:themeColor="text1"/>
        </w:rPr>
      </w:pPr>
      <w:r w:rsidRPr="00811371">
        <w:rPr>
          <w:rFonts w:asciiTheme="minorHAnsi" w:hAnsiTheme="minorHAnsi"/>
          <w:color w:val="000000" w:themeColor="text1"/>
        </w:rPr>
        <w:lastRenderedPageBreak/>
        <w:t>Signature: ……</w:t>
      </w:r>
      <w:r w:rsidR="00EE743C">
        <w:rPr>
          <w:rFonts w:asciiTheme="minorHAnsi" w:hAnsiTheme="minorHAnsi"/>
          <w:color w:val="000000" w:themeColor="text1"/>
        </w:rPr>
        <w:t>Sue Maw</w:t>
      </w:r>
      <w:bookmarkStart w:id="0" w:name="_GoBack"/>
      <w:bookmarkEnd w:id="0"/>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   Date: ……………</w:t>
      </w:r>
      <w:r w:rsidR="00C2152E">
        <w:rPr>
          <w:rFonts w:asciiTheme="minorHAnsi" w:hAnsiTheme="minorHAnsi"/>
          <w:color w:val="000000" w:themeColor="text1"/>
        </w:rPr>
        <w:t>.............</w:t>
      </w:r>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w:t>
      </w:r>
    </w:p>
    <w:p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F36EF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F36EF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11</w:t>
            </w:r>
            <w:r w:rsidR="00811371" w:rsidRPr="00811371">
              <w:rPr>
                <w:rFonts w:asciiTheme="minorHAnsi" w:hAnsiTheme="minorHAnsi"/>
                <w:color w:val="000000" w:themeColor="text1"/>
                <w:lang w:eastAsia="en-GB"/>
              </w:rPr>
              <w:t>/15</w:t>
            </w:r>
          </w:p>
        </w:tc>
      </w:tr>
      <w:tr w:rsidR="00782CF2" w:rsidRPr="00C2152E" w:rsidTr="00C2152E">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7C2CCC" w:rsidRDefault="00F36EFE">
            <w:pPr>
              <w:rPr>
                <w:rFonts w:asciiTheme="minorHAnsi" w:hAnsiTheme="minorHAnsi"/>
                <w:color w:val="000000" w:themeColor="text1"/>
                <w:lang w:eastAsia="en-GB"/>
              </w:rPr>
            </w:pPr>
            <w:r>
              <w:rPr>
                <w:rFonts w:asciiTheme="minorHAnsi" w:hAnsiTheme="minorHAnsi"/>
                <w:color w:val="000000" w:themeColor="text1"/>
                <w:lang w:eastAsia="en-GB"/>
              </w:rPr>
              <w:t xml:space="preserve">Effective Introduction giving background, aims and objectives. </w:t>
            </w:r>
          </w:p>
          <w:p w:rsidR="00F36EFE" w:rsidRDefault="00F36EFE">
            <w:pPr>
              <w:rPr>
                <w:rFonts w:asciiTheme="minorHAnsi" w:hAnsiTheme="minorHAnsi"/>
                <w:color w:val="000000" w:themeColor="text1"/>
                <w:lang w:eastAsia="en-GB"/>
              </w:rPr>
            </w:pPr>
            <w:r>
              <w:rPr>
                <w:rFonts w:asciiTheme="minorHAnsi" w:hAnsiTheme="minorHAnsi"/>
                <w:color w:val="000000" w:themeColor="text1"/>
                <w:lang w:eastAsia="en-GB"/>
              </w:rPr>
              <w:t xml:space="preserve">Literature review gave a good outline of the technology selected and background to the implementation as well as an overview of the Well Being of Future Generations Legislation. More research sources and comparison of sources would have been an improvement. </w:t>
            </w:r>
          </w:p>
        </w:tc>
      </w:tr>
      <w:tr w:rsidR="00782CF2" w:rsidRPr="00C2152E" w:rsidTr="00C2152E">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F36EF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rsidTr="00782CF2">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F36EF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782CF2" w:rsidRPr="00C2152E" w:rsidTr="00C2152E">
        <w:trPr>
          <w:trHeight w:val="4470"/>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rsidR="00F36EFE" w:rsidRDefault="00F36EFE">
            <w:pPr>
              <w:rPr>
                <w:rFonts w:asciiTheme="minorHAnsi" w:hAnsiTheme="minorHAnsi"/>
                <w:color w:val="000000" w:themeColor="text1"/>
                <w:lang w:eastAsia="en-GB"/>
              </w:rPr>
            </w:pPr>
            <w:r>
              <w:rPr>
                <w:rFonts w:asciiTheme="minorHAnsi" w:hAnsiTheme="minorHAnsi"/>
                <w:color w:val="000000" w:themeColor="text1"/>
                <w:lang w:eastAsia="en-GB"/>
              </w:rPr>
              <w:t>Reasonable overview of methodology, with more emphasis on research than development requirements.</w:t>
            </w:r>
          </w:p>
          <w:p w:rsidR="00F36EFE" w:rsidRDefault="00F36EFE">
            <w:pPr>
              <w:rPr>
                <w:rFonts w:asciiTheme="minorHAnsi" w:hAnsiTheme="minorHAnsi"/>
                <w:color w:val="000000" w:themeColor="text1"/>
                <w:lang w:eastAsia="en-GB"/>
              </w:rPr>
            </w:pPr>
            <w:r>
              <w:rPr>
                <w:rFonts w:asciiTheme="minorHAnsi" w:hAnsiTheme="minorHAnsi"/>
                <w:color w:val="000000" w:themeColor="text1"/>
                <w:lang w:eastAsia="en-GB"/>
              </w:rPr>
              <w:t>Detail was given about characteristics of the information required for the new legislation. I would have like to see analysis of user characteristics which would have been easy to review for University staff who will use the system. Given that the student took part in an internship over the summer and was aware of the changing requirements this could have been expanded upon.</w:t>
            </w:r>
          </w:p>
        </w:tc>
      </w:tr>
    </w:tbl>
    <w:p w:rsidR="00782CF2" w:rsidRPr="00C2152E" w:rsidRDefault="00811371">
      <w:pPr>
        <w:rPr>
          <w:color w:val="000000" w:themeColor="text1"/>
        </w:rPr>
      </w:pPr>
      <w:r w:rsidRPr="00811371">
        <w:rPr>
          <w:color w:val="000000" w:themeColor="text1"/>
        </w:rPr>
        <w:br w:type="page"/>
      </w:r>
    </w:p>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rsidTr="00C2152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4649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14</w:t>
            </w:r>
            <w:r w:rsidR="00811371" w:rsidRPr="00811371">
              <w:rPr>
                <w:rFonts w:asciiTheme="minorHAnsi" w:hAnsiTheme="minorHAnsi"/>
                <w:color w:val="000000" w:themeColor="text1"/>
                <w:lang w:eastAsia="en-GB"/>
              </w:rPr>
              <w:t>/25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F36EF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w:t>
            </w:r>
            <w:r w:rsidR="00811371" w:rsidRPr="00811371">
              <w:rPr>
                <w:rFonts w:asciiTheme="minorHAnsi" w:hAnsiTheme="minorHAnsi"/>
                <w:color w:val="000000" w:themeColor="text1"/>
                <w:lang w:eastAsia="en-GB"/>
              </w:rPr>
              <w:t>/10</w:t>
            </w:r>
          </w:p>
        </w:tc>
      </w:tr>
      <w:tr w:rsidR="00782CF2" w:rsidRPr="00C2152E" w:rsidTr="00C2152E">
        <w:trPr>
          <w:trHeight w:val="4170"/>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846494" w:rsidRDefault="00F36EFE">
            <w:pPr>
              <w:rPr>
                <w:rFonts w:asciiTheme="minorHAnsi" w:hAnsiTheme="minorHAnsi"/>
                <w:color w:val="000000" w:themeColor="text1"/>
                <w:lang w:eastAsia="en-GB"/>
              </w:rPr>
            </w:pPr>
            <w:r>
              <w:rPr>
                <w:rFonts w:asciiTheme="minorHAnsi" w:hAnsiTheme="minorHAnsi"/>
                <w:color w:val="000000" w:themeColor="text1"/>
                <w:lang w:eastAsia="en-GB"/>
              </w:rPr>
              <w:t>A good comparison was drawn between the advanced features of Access and Excel with user feedback. It would have been good to see more involvement of stakeholders, especially the staff who</w:t>
            </w:r>
            <w:r w:rsidR="00846494">
              <w:rPr>
                <w:rFonts w:asciiTheme="minorHAnsi" w:hAnsiTheme="minorHAnsi"/>
                <w:color w:val="000000" w:themeColor="text1"/>
                <w:lang w:eastAsia="en-GB"/>
              </w:rPr>
              <w:t xml:space="preserve"> will be using a relevant data entry system eventually.</w:t>
            </w:r>
          </w:p>
          <w:p w:rsidR="00F36EFE" w:rsidRDefault="00846494">
            <w:pPr>
              <w:rPr>
                <w:rFonts w:asciiTheme="minorHAnsi" w:hAnsiTheme="minorHAnsi"/>
                <w:color w:val="000000" w:themeColor="text1"/>
                <w:lang w:eastAsia="en-GB"/>
              </w:rPr>
            </w:pPr>
            <w:r>
              <w:rPr>
                <w:rFonts w:asciiTheme="minorHAnsi" w:hAnsiTheme="minorHAnsi"/>
                <w:color w:val="000000" w:themeColor="text1"/>
                <w:lang w:eastAsia="en-GB"/>
              </w:rPr>
              <w:t xml:space="preserve">The Conclusion was very brief and appeared rushed. </w:t>
            </w:r>
            <w:r w:rsidR="00F36EFE">
              <w:rPr>
                <w:rFonts w:asciiTheme="minorHAnsi" w:hAnsiTheme="minorHAnsi"/>
                <w:color w:val="000000" w:themeColor="text1"/>
                <w:lang w:eastAsia="en-GB"/>
              </w:rPr>
              <w:t xml:space="preserve">. </w:t>
            </w:r>
          </w:p>
          <w:p w:rsidR="00F36EFE" w:rsidRDefault="00F36EFE">
            <w:pPr>
              <w:rPr>
                <w:rFonts w:asciiTheme="minorHAnsi" w:hAnsiTheme="minorHAnsi"/>
                <w:color w:val="000000" w:themeColor="text1"/>
                <w:lang w:eastAsia="en-GB"/>
              </w:rPr>
            </w:pPr>
          </w:p>
        </w:tc>
      </w:tr>
      <w:tr w:rsidR="00C2152E"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4649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11</w:t>
            </w:r>
            <w:r w:rsidR="00811371" w:rsidRPr="00811371">
              <w:rPr>
                <w:rFonts w:asciiTheme="minorHAnsi" w:hAnsiTheme="minorHAnsi"/>
                <w:color w:val="000000" w:themeColor="text1"/>
                <w:lang w:eastAsia="en-GB"/>
              </w:rPr>
              <w:t>/15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rsidTr="00C2152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Comments:</w:t>
            </w:r>
          </w:p>
          <w:p w:rsidR="00C2152E" w:rsidRPr="00C2152E" w:rsidRDefault="00846494" w:rsidP="00846494">
            <w:pPr>
              <w:rPr>
                <w:rFonts w:asciiTheme="minorHAnsi" w:hAnsiTheme="minorHAnsi"/>
                <w:color w:val="000000" w:themeColor="text1"/>
                <w:lang w:eastAsia="en-GB"/>
              </w:rPr>
            </w:pPr>
            <w:r>
              <w:rPr>
                <w:rFonts w:asciiTheme="minorHAnsi" w:hAnsiTheme="minorHAnsi"/>
                <w:color w:val="000000" w:themeColor="text1"/>
                <w:lang w:eastAsia="en-GB"/>
              </w:rPr>
              <w:t xml:space="preserve">A </w:t>
            </w:r>
            <w:proofErr w:type="spellStart"/>
            <w:r>
              <w:rPr>
                <w:rFonts w:asciiTheme="minorHAnsi" w:hAnsiTheme="minorHAnsi"/>
                <w:color w:val="000000" w:themeColor="text1"/>
                <w:lang w:eastAsia="en-GB"/>
              </w:rPr>
              <w:t>well structured</w:t>
            </w:r>
            <w:proofErr w:type="spellEnd"/>
            <w:r>
              <w:rPr>
                <w:rFonts w:asciiTheme="minorHAnsi" w:hAnsiTheme="minorHAnsi"/>
                <w:color w:val="000000" w:themeColor="text1"/>
                <w:lang w:eastAsia="en-GB"/>
              </w:rPr>
              <w:t xml:space="preserve"> working prototype with use of VBA was developed in the two environments. As second marker I felt that this was the strongest part of the project. </w:t>
            </w: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tc>
      </w:tr>
      <w:tr w:rsidR="00C2152E"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4649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4649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rsidTr="00C2152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rsidR="00C2152E" w:rsidRPr="00C2152E" w:rsidRDefault="00811371" w:rsidP="00711A55">
            <w:pPr>
              <w:rPr>
                <w:rFonts w:asciiTheme="minorHAnsi" w:hAnsiTheme="minorHAnsi"/>
                <w:b/>
                <w:bCs/>
                <w:color w:val="000000" w:themeColor="text1"/>
                <w:lang w:eastAsia="en-GB"/>
              </w:rPr>
            </w:pPr>
            <w:r w:rsidRPr="00811371">
              <w:rPr>
                <w:rFonts w:asciiTheme="minorHAnsi" w:hAnsiTheme="minorHAnsi"/>
                <w:b/>
                <w:color w:val="000000" w:themeColor="text1"/>
                <w:lang w:eastAsia="en-GB"/>
              </w:rPr>
              <w:t>Comments:</w:t>
            </w:r>
          </w:p>
          <w:p w:rsidR="007C2CCC" w:rsidRDefault="00846494" w:rsidP="00846494">
            <w:pPr>
              <w:rPr>
                <w:rFonts w:asciiTheme="minorHAnsi" w:hAnsiTheme="minorHAnsi"/>
                <w:color w:val="000000" w:themeColor="text1"/>
                <w:lang w:eastAsia="en-GB"/>
              </w:rPr>
            </w:pPr>
            <w:r w:rsidRPr="00846494">
              <w:rPr>
                <w:rFonts w:asciiTheme="minorHAnsi" w:hAnsiTheme="minorHAnsi"/>
                <w:color w:val="000000" w:themeColor="text1"/>
                <w:lang w:eastAsia="en-GB"/>
              </w:rPr>
              <w:t xml:space="preserve">Very little reflection was presented and I searched the document for further evidence of reflection. </w:t>
            </w:r>
            <w:r>
              <w:rPr>
                <w:rFonts w:asciiTheme="minorHAnsi" w:hAnsiTheme="minorHAnsi"/>
                <w:color w:val="000000" w:themeColor="text1"/>
                <w:lang w:eastAsia="en-GB"/>
              </w:rPr>
              <w:t>It seems that the project was rushed towards the end.</w:t>
            </w:r>
          </w:p>
          <w:p w:rsidR="00846494" w:rsidRPr="00846494" w:rsidRDefault="00846494" w:rsidP="00846494">
            <w:pPr>
              <w:rPr>
                <w:rFonts w:asciiTheme="minorHAnsi" w:hAnsiTheme="minorHAnsi"/>
                <w:color w:val="000000" w:themeColor="text1"/>
                <w:lang w:eastAsia="en-GB"/>
              </w:rPr>
            </w:pPr>
            <w:r>
              <w:rPr>
                <w:rFonts w:asciiTheme="minorHAnsi" w:hAnsiTheme="minorHAnsi"/>
                <w:color w:val="000000" w:themeColor="text1"/>
                <w:lang w:eastAsia="en-GB"/>
              </w:rPr>
              <w:t xml:space="preserve">The report quality was generally good with competent academic English but some need for further proof reading. </w:t>
            </w:r>
          </w:p>
        </w:tc>
      </w:tr>
      <w:tr w:rsidR="00C2152E" w:rsidRPr="00C2152E" w:rsidTr="00C2152E">
        <w:trPr>
          <w:trHeight w:val="261"/>
        </w:trPr>
        <w:tc>
          <w:tcPr>
            <w:tcW w:w="9485" w:type="dxa"/>
            <w:gridSpan w:val="5"/>
            <w:tcBorders>
              <w:top w:val="nil"/>
              <w:left w:val="single" w:sz="8" w:space="0" w:color="auto"/>
              <w:bottom w:val="single" w:sz="8" w:space="0" w:color="auto"/>
              <w:right w:val="single" w:sz="8" w:space="0" w:color="auto"/>
            </w:tcBorders>
            <w:shd w:val="clear" w:color="auto" w:fill="auto"/>
            <w:noWrap/>
            <w:vAlign w:val="center"/>
            <w:hideMark/>
          </w:tcPr>
          <w:p w:rsidR="00C2152E" w:rsidRPr="00C2152E" w:rsidRDefault="00C2152E" w:rsidP="00711A55">
            <w:pPr>
              <w:jc w:val="right"/>
              <w:rPr>
                <w:rFonts w:asciiTheme="minorHAnsi" w:hAnsiTheme="minorHAnsi"/>
                <w:b/>
                <w:color w:val="000000" w:themeColor="text1"/>
                <w:lang w:eastAsia="en-GB"/>
              </w:rPr>
            </w:pPr>
          </w:p>
        </w:tc>
      </w:tr>
      <w:tr w:rsidR="00782CF2" w:rsidRPr="00C2152E" w:rsidTr="00C2152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rsidR="00782CF2" w:rsidRPr="00C2152E" w:rsidRDefault="00846494"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54</w:t>
            </w:r>
            <w:r w:rsidR="00811371" w:rsidRPr="00811371">
              <w:rPr>
                <w:rFonts w:asciiTheme="minorHAnsi" w:hAnsiTheme="minorHAnsi"/>
                <w:b/>
                <w:color w:val="000000" w:themeColor="text1"/>
                <w:lang w:eastAsia="en-GB"/>
              </w:rPr>
              <w:t>/100</w:t>
            </w:r>
          </w:p>
        </w:tc>
      </w:tr>
    </w:tbl>
    <w:p w:rsidR="004779D1" w:rsidRPr="00C2152E" w:rsidRDefault="004779D1" w:rsidP="004779D1">
      <w:pPr>
        <w:rPr>
          <w:rFonts w:asciiTheme="minorHAnsi" w:hAnsiTheme="minorHAnsi" w:cstheme="minorHAnsi"/>
          <w:b/>
          <w:color w:val="000000" w:themeColor="text1"/>
          <w:u w:val="single"/>
        </w:rPr>
      </w:pPr>
    </w:p>
    <w:p w:rsidR="004779D1" w:rsidRPr="00C2152E" w:rsidRDefault="004779D1" w:rsidP="004779D1">
      <w:pPr>
        <w:rPr>
          <w:rFonts w:asciiTheme="minorHAnsi" w:hAnsiTheme="minorHAnsi" w:cstheme="minorHAnsi"/>
          <w:b/>
          <w:color w:val="000000" w:themeColor="text1"/>
          <w:u w:val="single"/>
        </w:rPr>
      </w:pPr>
    </w:p>
    <w:p w:rsidR="006363DD" w:rsidRPr="00C2152E" w:rsidRDefault="006363DD">
      <w:pPr>
        <w:rPr>
          <w:rFonts w:asciiTheme="minorHAnsi" w:hAnsiTheme="minorHAnsi"/>
          <w:color w:val="000000" w:themeColor="text1"/>
        </w:rPr>
      </w:pPr>
    </w:p>
    <w:p w:rsidR="006363DD" w:rsidRPr="00C2152E" w:rsidRDefault="006363DD">
      <w:pPr>
        <w:rPr>
          <w:rFonts w:asciiTheme="minorHAnsi" w:hAnsiTheme="minorHAnsi"/>
          <w:b/>
          <w:color w:val="000000" w:themeColor="text1"/>
        </w:rPr>
      </w:pPr>
    </w:p>
    <w:p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3DD"/>
    <w:rsid w:val="0006611F"/>
    <w:rsid w:val="000F7A4A"/>
    <w:rsid w:val="00125730"/>
    <w:rsid w:val="001D0DDD"/>
    <w:rsid w:val="00242112"/>
    <w:rsid w:val="00253402"/>
    <w:rsid w:val="003E5437"/>
    <w:rsid w:val="003F049D"/>
    <w:rsid w:val="004779D1"/>
    <w:rsid w:val="00576B2C"/>
    <w:rsid w:val="005C79DB"/>
    <w:rsid w:val="006363DD"/>
    <w:rsid w:val="006530D2"/>
    <w:rsid w:val="006645F5"/>
    <w:rsid w:val="00782CF2"/>
    <w:rsid w:val="007C2CCC"/>
    <w:rsid w:val="00811371"/>
    <w:rsid w:val="00846494"/>
    <w:rsid w:val="00866E85"/>
    <w:rsid w:val="008B05C1"/>
    <w:rsid w:val="008B67FF"/>
    <w:rsid w:val="008D4A65"/>
    <w:rsid w:val="009F37CB"/>
    <w:rsid w:val="00A151E5"/>
    <w:rsid w:val="00A16A6A"/>
    <w:rsid w:val="00A736BA"/>
    <w:rsid w:val="00AB34FE"/>
    <w:rsid w:val="00B27A16"/>
    <w:rsid w:val="00C2152E"/>
    <w:rsid w:val="00C60A27"/>
    <w:rsid w:val="00CC4C41"/>
    <w:rsid w:val="00CD2262"/>
    <w:rsid w:val="00CF3983"/>
    <w:rsid w:val="00D87BAB"/>
    <w:rsid w:val="00EE0FE1"/>
    <w:rsid w:val="00EE743C"/>
    <w:rsid w:val="00F14758"/>
    <w:rsid w:val="00F36E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500</Words>
  <Characters>2853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Sue Maw</cp:lastModifiedBy>
  <cp:revision>3</cp:revision>
  <cp:lastPrinted>2013-09-25T13:22:00Z</cp:lastPrinted>
  <dcterms:created xsi:type="dcterms:W3CDTF">2017-06-06T15:06:00Z</dcterms:created>
  <dcterms:modified xsi:type="dcterms:W3CDTF">2017-06-06T16:24:00Z</dcterms:modified>
</cp:coreProperties>
</file>