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550B7D" w14:textId="77777777" w:rsidR="00BC41B1" w:rsidRPr="00BC41B1" w:rsidRDefault="00D91E2E" w:rsidP="00D91E2E">
      <w:pPr>
        <w:jc w:val="center"/>
        <w:rPr>
          <w:rFonts w:ascii="Segoe UI" w:eastAsia="Times New Roman" w:hAnsi="Segoe UI" w:cs="Segoe UI"/>
          <w:b/>
          <w:color w:val="333333"/>
          <w:sz w:val="96"/>
          <w:szCs w:val="96"/>
          <w:shd w:val="clear" w:color="auto" w:fill="FFFFFF"/>
        </w:rPr>
      </w:pPr>
      <w:r w:rsidRPr="00BC41B1">
        <w:rPr>
          <w:rFonts w:ascii="Segoe UI" w:eastAsia="Times New Roman" w:hAnsi="Segoe UI" w:cs="Segoe UI"/>
          <w:b/>
          <w:color w:val="333333"/>
          <w:sz w:val="96"/>
          <w:szCs w:val="96"/>
          <w:shd w:val="clear" w:color="auto" w:fill="FFFFFF"/>
        </w:rPr>
        <w:t xml:space="preserve">Managing Enterprise in the 21st Century </w:t>
      </w:r>
    </w:p>
    <w:p w14:paraId="5BFB9176" w14:textId="77777777" w:rsidR="00BC41B1" w:rsidRPr="00BC41B1" w:rsidRDefault="00BC41B1" w:rsidP="00D91E2E">
      <w:pPr>
        <w:jc w:val="center"/>
        <w:rPr>
          <w:rFonts w:ascii="Segoe UI" w:eastAsia="Times New Roman" w:hAnsi="Segoe UI" w:cs="Segoe UI"/>
          <w:b/>
          <w:color w:val="333333"/>
          <w:sz w:val="72"/>
          <w:szCs w:val="72"/>
          <w:shd w:val="clear" w:color="auto" w:fill="FFFFFF"/>
        </w:rPr>
      </w:pPr>
    </w:p>
    <w:p w14:paraId="4648ED4E" w14:textId="14A6BF0A" w:rsidR="00D91E2E" w:rsidRDefault="00D91E2E" w:rsidP="00D91E2E">
      <w:pPr>
        <w:jc w:val="center"/>
        <w:rPr>
          <w:rFonts w:ascii="Segoe UI" w:eastAsia="Times New Roman" w:hAnsi="Segoe UI" w:cs="Segoe UI"/>
          <w:b/>
          <w:color w:val="333333"/>
          <w:sz w:val="72"/>
          <w:szCs w:val="72"/>
          <w:shd w:val="clear" w:color="auto" w:fill="FFFFFF"/>
        </w:rPr>
      </w:pPr>
      <w:r w:rsidRPr="00BC41B1">
        <w:rPr>
          <w:rFonts w:ascii="Segoe UI" w:eastAsia="Times New Roman" w:hAnsi="Segoe UI" w:cs="Segoe UI"/>
          <w:b/>
          <w:color w:val="333333"/>
          <w:sz w:val="72"/>
          <w:szCs w:val="72"/>
          <w:shd w:val="clear" w:color="auto" w:fill="FFFFFF"/>
        </w:rPr>
        <w:t>Assignment 2</w:t>
      </w:r>
    </w:p>
    <w:p w14:paraId="0255AF04" w14:textId="000D0A0A" w:rsidR="009A170D" w:rsidRDefault="009A170D" w:rsidP="00D91E2E">
      <w:pPr>
        <w:jc w:val="center"/>
        <w:rPr>
          <w:rFonts w:ascii="Segoe UI" w:eastAsia="Times New Roman" w:hAnsi="Segoe UI" w:cs="Segoe UI"/>
          <w:b/>
          <w:color w:val="333333"/>
          <w:sz w:val="72"/>
          <w:szCs w:val="72"/>
          <w:shd w:val="clear" w:color="auto" w:fill="FFFFFF"/>
        </w:rPr>
      </w:pPr>
      <w:r>
        <w:rPr>
          <w:rFonts w:ascii="Segoe UI" w:eastAsia="Times New Roman" w:hAnsi="Segoe UI" w:cs="Segoe UI"/>
          <w:b/>
          <w:color w:val="333333"/>
          <w:sz w:val="72"/>
          <w:szCs w:val="72"/>
          <w:shd w:val="clear" w:color="auto" w:fill="FFFFFF"/>
        </w:rPr>
        <w:t>Carin Ana</w:t>
      </w:r>
    </w:p>
    <w:p w14:paraId="2C27E254" w14:textId="0F46CA52" w:rsidR="009A170D" w:rsidRPr="00BC41B1" w:rsidRDefault="009A170D" w:rsidP="00D91E2E">
      <w:pPr>
        <w:jc w:val="center"/>
        <w:rPr>
          <w:rFonts w:ascii="Segoe UI" w:eastAsia="Times New Roman" w:hAnsi="Segoe UI" w:cs="Segoe UI"/>
          <w:b/>
          <w:color w:val="333333"/>
          <w:sz w:val="72"/>
          <w:szCs w:val="72"/>
          <w:shd w:val="clear" w:color="auto" w:fill="FFFFFF"/>
        </w:rPr>
      </w:pPr>
      <w:r>
        <w:rPr>
          <w:rFonts w:ascii="Segoe UI" w:eastAsia="Times New Roman" w:hAnsi="Segoe UI" w:cs="Segoe UI"/>
          <w:b/>
          <w:color w:val="333333"/>
          <w:sz w:val="72"/>
          <w:szCs w:val="72"/>
          <w:shd w:val="clear" w:color="auto" w:fill="FFFFFF"/>
        </w:rPr>
        <w:t>ID: 1706744</w:t>
      </w:r>
      <w:bookmarkStart w:id="0" w:name="_GoBack"/>
      <w:bookmarkEnd w:id="0"/>
    </w:p>
    <w:p w14:paraId="76C4A99E" w14:textId="77777777" w:rsidR="00D91E2E" w:rsidRDefault="00D91E2E" w:rsidP="00D91E2E">
      <w:pPr>
        <w:rPr>
          <w:rFonts w:ascii="Segoe UI" w:eastAsia="Times New Roman" w:hAnsi="Segoe UI" w:cs="Segoe UI"/>
          <w:color w:val="333333"/>
          <w:sz w:val="32"/>
          <w:szCs w:val="32"/>
          <w:shd w:val="clear" w:color="auto" w:fill="FFFFFF"/>
        </w:rPr>
      </w:pPr>
    </w:p>
    <w:p w14:paraId="2CA924D6" w14:textId="77777777" w:rsidR="00D91E2E" w:rsidRDefault="00D91E2E" w:rsidP="00D91E2E">
      <w:pPr>
        <w:rPr>
          <w:rFonts w:ascii="Times New Roman" w:eastAsia="Times New Roman" w:hAnsi="Times New Roman" w:cs="Times New Roman"/>
        </w:rPr>
      </w:pPr>
    </w:p>
    <w:p w14:paraId="6FF6EFB2" w14:textId="77777777" w:rsidR="00D91E2E" w:rsidRDefault="00D91E2E" w:rsidP="00D91E2E">
      <w:pPr>
        <w:rPr>
          <w:rFonts w:ascii="Times New Roman" w:eastAsia="Times New Roman" w:hAnsi="Times New Roman" w:cs="Times New Roman"/>
        </w:rPr>
      </w:pPr>
    </w:p>
    <w:p w14:paraId="6F566437" w14:textId="77777777" w:rsidR="00D91E2E" w:rsidRDefault="00D91E2E" w:rsidP="00D91E2E">
      <w:pPr>
        <w:rPr>
          <w:rFonts w:ascii="Times New Roman" w:eastAsia="Times New Roman" w:hAnsi="Times New Roman" w:cs="Times New Roman"/>
        </w:rPr>
      </w:pPr>
    </w:p>
    <w:p w14:paraId="604F8931" w14:textId="77777777" w:rsidR="00D91E2E" w:rsidRDefault="00D91E2E" w:rsidP="00D91E2E">
      <w:pPr>
        <w:rPr>
          <w:rFonts w:ascii="Times New Roman" w:eastAsia="Times New Roman" w:hAnsi="Times New Roman" w:cs="Times New Roman"/>
        </w:rPr>
      </w:pPr>
    </w:p>
    <w:p w14:paraId="664EF657" w14:textId="77777777" w:rsidR="00D91E2E" w:rsidRDefault="00D91E2E" w:rsidP="00D91E2E">
      <w:pPr>
        <w:rPr>
          <w:rFonts w:ascii="Times New Roman" w:eastAsia="Times New Roman" w:hAnsi="Times New Roman" w:cs="Times New Roman"/>
        </w:rPr>
      </w:pPr>
    </w:p>
    <w:p w14:paraId="7E4D43C4" w14:textId="77777777" w:rsidR="00D91E2E" w:rsidRDefault="00D91E2E" w:rsidP="00D91E2E">
      <w:pPr>
        <w:rPr>
          <w:rFonts w:ascii="Times New Roman" w:eastAsia="Times New Roman" w:hAnsi="Times New Roman" w:cs="Times New Roman"/>
        </w:rPr>
      </w:pPr>
    </w:p>
    <w:p w14:paraId="752DA013" w14:textId="77777777" w:rsidR="00D91E2E" w:rsidRDefault="00D91E2E" w:rsidP="00D91E2E">
      <w:pPr>
        <w:rPr>
          <w:rFonts w:ascii="Times New Roman" w:eastAsia="Times New Roman" w:hAnsi="Times New Roman" w:cs="Times New Roman"/>
        </w:rPr>
      </w:pPr>
    </w:p>
    <w:p w14:paraId="7262EC10" w14:textId="77777777" w:rsidR="00D91E2E" w:rsidRDefault="00D91E2E" w:rsidP="00D91E2E">
      <w:pPr>
        <w:rPr>
          <w:rFonts w:ascii="Times New Roman" w:eastAsia="Times New Roman" w:hAnsi="Times New Roman" w:cs="Times New Roman"/>
        </w:rPr>
      </w:pPr>
    </w:p>
    <w:p w14:paraId="5807290F" w14:textId="77777777" w:rsidR="00D91E2E" w:rsidRDefault="00D91E2E" w:rsidP="00D91E2E">
      <w:pPr>
        <w:rPr>
          <w:rFonts w:ascii="Times New Roman" w:eastAsia="Times New Roman" w:hAnsi="Times New Roman" w:cs="Times New Roman"/>
        </w:rPr>
      </w:pPr>
    </w:p>
    <w:p w14:paraId="25BEF90C" w14:textId="77777777" w:rsidR="00D91E2E" w:rsidRDefault="00D91E2E" w:rsidP="00D91E2E">
      <w:pPr>
        <w:rPr>
          <w:rFonts w:ascii="Times New Roman" w:eastAsia="Times New Roman" w:hAnsi="Times New Roman" w:cs="Times New Roman"/>
        </w:rPr>
      </w:pPr>
    </w:p>
    <w:p w14:paraId="2A64F79C" w14:textId="77777777" w:rsidR="00D91E2E" w:rsidRDefault="00D91E2E" w:rsidP="00D91E2E">
      <w:pPr>
        <w:rPr>
          <w:rFonts w:ascii="Times New Roman" w:eastAsia="Times New Roman" w:hAnsi="Times New Roman" w:cs="Times New Roman"/>
        </w:rPr>
      </w:pPr>
    </w:p>
    <w:p w14:paraId="7E7BE2A0" w14:textId="77777777" w:rsidR="00D91E2E" w:rsidRDefault="00D91E2E" w:rsidP="00D91E2E">
      <w:pPr>
        <w:rPr>
          <w:rFonts w:ascii="Times New Roman" w:eastAsia="Times New Roman" w:hAnsi="Times New Roman" w:cs="Times New Roman"/>
        </w:rPr>
      </w:pPr>
    </w:p>
    <w:p w14:paraId="71B214D9" w14:textId="77777777" w:rsidR="00D91E2E" w:rsidRDefault="00D91E2E" w:rsidP="00D91E2E">
      <w:pPr>
        <w:rPr>
          <w:rFonts w:ascii="Times New Roman" w:eastAsia="Times New Roman" w:hAnsi="Times New Roman" w:cs="Times New Roman"/>
        </w:rPr>
      </w:pPr>
    </w:p>
    <w:p w14:paraId="57D6CB6E" w14:textId="77777777" w:rsidR="00D91E2E" w:rsidRDefault="00D91E2E" w:rsidP="00D91E2E">
      <w:pPr>
        <w:rPr>
          <w:rFonts w:ascii="Times New Roman" w:eastAsia="Times New Roman" w:hAnsi="Times New Roman" w:cs="Times New Roman"/>
        </w:rPr>
      </w:pPr>
    </w:p>
    <w:p w14:paraId="66472BE0" w14:textId="77777777" w:rsidR="00D91E2E" w:rsidRDefault="00D91E2E" w:rsidP="00D91E2E">
      <w:pPr>
        <w:rPr>
          <w:rFonts w:ascii="Times New Roman" w:eastAsia="Times New Roman" w:hAnsi="Times New Roman" w:cs="Times New Roman"/>
        </w:rPr>
      </w:pPr>
    </w:p>
    <w:p w14:paraId="536B2650" w14:textId="77777777" w:rsidR="00D91E2E" w:rsidRDefault="00D91E2E" w:rsidP="00D91E2E">
      <w:pPr>
        <w:rPr>
          <w:rFonts w:ascii="Times New Roman" w:eastAsia="Times New Roman" w:hAnsi="Times New Roman" w:cs="Times New Roman"/>
        </w:rPr>
      </w:pPr>
    </w:p>
    <w:p w14:paraId="50A9A128" w14:textId="77777777" w:rsidR="00D91E2E" w:rsidRDefault="00D91E2E" w:rsidP="00D91E2E">
      <w:pPr>
        <w:rPr>
          <w:rFonts w:ascii="Times New Roman" w:eastAsia="Times New Roman" w:hAnsi="Times New Roman" w:cs="Times New Roman"/>
        </w:rPr>
      </w:pPr>
    </w:p>
    <w:p w14:paraId="16984A0F" w14:textId="77777777" w:rsidR="00D91E2E" w:rsidRDefault="00D91E2E" w:rsidP="00D91E2E">
      <w:pPr>
        <w:rPr>
          <w:rFonts w:ascii="Times New Roman" w:eastAsia="Times New Roman" w:hAnsi="Times New Roman" w:cs="Times New Roman"/>
        </w:rPr>
      </w:pPr>
    </w:p>
    <w:p w14:paraId="5D0849DC" w14:textId="77777777" w:rsidR="00BC41B1" w:rsidRDefault="00BC41B1" w:rsidP="00D91E2E">
      <w:pPr>
        <w:rPr>
          <w:rFonts w:ascii="Times New Roman" w:eastAsia="Times New Roman" w:hAnsi="Times New Roman" w:cs="Times New Roman"/>
        </w:rPr>
      </w:pPr>
    </w:p>
    <w:p w14:paraId="22066FA4" w14:textId="77777777" w:rsidR="00BC41B1" w:rsidRDefault="00BC41B1" w:rsidP="00D91E2E">
      <w:pPr>
        <w:rPr>
          <w:rFonts w:ascii="Times New Roman" w:eastAsia="Times New Roman" w:hAnsi="Times New Roman" w:cs="Times New Roman"/>
        </w:rPr>
      </w:pPr>
    </w:p>
    <w:p w14:paraId="6BF59D93" w14:textId="77777777" w:rsidR="00BC41B1" w:rsidRDefault="00BC41B1" w:rsidP="00D91E2E">
      <w:pPr>
        <w:rPr>
          <w:rFonts w:ascii="Times New Roman" w:eastAsia="Times New Roman" w:hAnsi="Times New Roman" w:cs="Times New Roman"/>
        </w:rPr>
      </w:pPr>
    </w:p>
    <w:p w14:paraId="48AAF6AE" w14:textId="77777777" w:rsidR="00BC41B1" w:rsidRDefault="00BC41B1" w:rsidP="00D91E2E">
      <w:pPr>
        <w:rPr>
          <w:rFonts w:ascii="Times New Roman" w:eastAsia="Times New Roman" w:hAnsi="Times New Roman" w:cs="Times New Roman"/>
        </w:rPr>
      </w:pPr>
    </w:p>
    <w:p w14:paraId="61C648CD" w14:textId="77777777" w:rsidR="00BC41B1" w:rsidRDefault="00BC41B1" w:rsidP="00D91E2E">
      <w:pPr>
        <w:rPr>
          <w:rFonts w:ascii="Times New Roman" w:eastAsia="Times New Roman" w:hAnsi="Times New Roman" w:cs="Times New Roman"/>
        </w:rPr>
      </w:pPr>
    </w:p>
    <w:p w14:paraId="0EE3C747" w14:textId="77777777" w:rsidR="00BC41B1" w:rsidRDefault="00BC41B1" w:rsidP="00D91E2E">
      <w:pPr>
        <w:rPr>
          <w:rFonts w:ascii="Times New Roman" w:eastAsia="Times New Roman" w:hAnsi="Times New Roman" w:cs="Times New Roman"/>
        </w:rPr>
      </w:pPr>
    </w:p>
    <w:p w14:paraId="5360AA5C" w14:textId="77777777" w:rsidR="00BC41B1" w:rsidRDefault="00BC41B1" w:rsidP="00D91E2E">
      <w:pPr>
        <w:rPr>
          <w:rFonts w:ascii="Times New Roman" w:eastAsia="Times New Roman" w:hAnsi="Times New Roman" w:cs="Times New Roman"/>
        </w:rPr>
      </w:pPr>
    </w:p>
    <w:p w14:paraId="3E7474C5" w14:textId="77777777" w:rsidR="00BC41B1" w:rsidRDefault="00BC41B1" w:rsidP="00D91E2E">
      <w:pPr>
        <w:rPr>
          <w:rFonts w:ascii="Times New Roman" w:eastAsia="Times New Roman" w:hAnsi="Times New Roman" w:cs="Times New Roman"/>
        </w:rPr>
      </w:pPr>
    </w:p>
    <w:p w14:paraId="14B0923F" w14:textId="77777777" w:rsidR="00BC41B1" w:rsidRDefault="00BC41B1" w:rsidP="00D91E2E">
      <w:pPr>
        <w:rPr>
          <w:rFonts w:ascii="Times New Roman" w:eastAsia="Times New Roman" w:hAnsi="Times New Roman" w:cs="Times New Roman"/>
        </w:rPr>
      </w:pPr>
    </w:p>
    <w:p w14:paraId="54E724D8" w14:textId="77777777" w:rsidR="00BC41B1" w:rsidRDefault="00BC41B1" w:rsidP="00D91E2E">
      <w:pPr>
        <w:rPr>
          <w:rFonts w:ascii="Times New Roman" w:eastAsia="Times New Roman" w:hAnsi="Times New Roman" w:cs="Times New Roman"/>
        </w:rPr>
      </w:pPr>
    </w:p>
    <w:p w14:paraId="427D67E2" w14:textId="77777777" w:rsidR="00BC41B1" w:rsidRDefault="00BC41B1" w:rsidP="00D91E2E">
      <w:pPr>
        <w:rPr>
          <w:rFonts w:ascii="Times New Roman" w:eastAsia="Times New Roman" w:hAnsi="Times New Roman" w:cs="Times New Roman"/>
        </w:rPr>
      </w:pPr>
    </w:p>
    <w:p w14:paraId="600714C7" w14:textId="77777777" w:rsidR="00BC41B1" w:rsidRDefault="00BC41B1" w:rsidP="00D91E2E">
      <w:pPr>
        <w:rPr>
          <w:rFonts w:ascii="Times New Roman" w:eastAsia="Times New Roman" w:hAnsi="Times New Roman" w:cs="Times New Roman"/>
        </w:rPr>
      </w:pPr>
    </w:p>
    <w:p w14:paraId="0AB501AB" w14:textId="77777777" w:rsidR="00BC41B1" w:rsidRDefault="00BC41B1" w:rsidP="00D91E2E">
      <w:pPr>
        <w:rPr>
          <w:rFonts w:ascii="Times New Roman" w:eastAsia="Times New Roman" w:hAnsi="Times New Roman" w:cs="Times New Roman"/>
        </w:rPr>
      </w:pPr>
    </w:p>
    <w:p w14:paraId="5D0DBBC2" w14:textId="77777777" w:rsidR="00BC41B1" w:rsidRDefault="00BC41B1" w:rsidP="00D91E2E">
      <w:pPr>
        <w:rPr>
          <w:rFonts w:ascii="Times New Roman" w:eastAsia="Times New Roman" w:hAnsi="Times New Roman" w:cs="Times New Roman"/>
        </w:rPr>
      </w:pPr>
    </w:p>
    <w:p w14:paraId="72E8FBFB" w14:textId="77777777" w:rsidR="00BC41B1" w:rsidRDefault="00BC41B1" w:rsidP="00D91E2E">
      <w:pPr>
        <w:rPr>
          <w:rFonts w:ascii="Times New Roman" w:eastAsia="Times New Roman" w:hAnsi="Times New Roman" w:cs="Times New Roman"/>
        </w:rPr>
      </w:pPr>
    </w:p>
    <w:p w14:paraId="6F17CBB6" w14:textId="77777777" w:rsidR="00BC41B1" w:rsidRDefault="00BC41B1" w:rsidP="00D91E2E">
      <w:pPr>
        <w:rPr>
          <w:rFonts w:ascii="Times New Roman" w:eastAsia="Times New Roman" w:hAnsi="Times New Roman" w:cs="Times New Roman"/>
        </w:rPr>
      </w:pPr>
    </w:p>
    <w:p w14:paraId="7EEEE4F2" w14:textId="77777777" w:rsidR="00BC41B1" w:rsidRDefault="00BC41B1" w:rsidP="00D91E2E">
      <w:pPr>
        <w:rPr>
          <w:rFonts w:ascii="Times New Roman" w:eastAsia="Times New Roman" w:hAnsi="Times New Roman" w:cs="Times New Roman"/>
        </w:rPr>
      </w:pPr>
    </w:p>
    <w:p w14:paraId="2DD22468" w14:textId="77777777" w:rsidR="00BC41B1" w:rsidRDefault="00BC41B1" w:rsidP="00D91E2E">
      <w:pPr>
        <w:rPr>
          <w:rFonts w:ascii="Times New Roman" w:eastAsia="Times New Roman" w:hAnsi="Times New Roman" w:cs="Times New Roman"/>
        </w:rPr>
      </w:pPr>
    </w:p>
    <w:p w14:paraId="70CFBFD1" w14:textId="77777777" w:rsidR="00BC41B1" w:rsidRDefault="00BC41B1" w:rsidP="00D91E2E">
      <w:pPr>
        <w:rPr>
          <w:rFonts w:ascii="Times New Roman" w:eastAsia="Times New Roman" w:hAnsi="Times New Roman" w:cs="Times New Roman"/>
        </w:rPr>
      </w:pPr>
    </w:p>
    <w:p w14:paraId="6CFEA025" w14:textId="77777777" w:rsidR="00BC41B1" w:rsidRDefault="00BC41B1" w:rsidP="00D91E2E">
      <w:pPr>
        <w:rPr>
          <w:rFonts w:ascii="Times New Roman" w:eastAsia="Times New Roman" w:hAnsi="Times New Roman" w:cs="Times New Roman"/>
        </w:rPr>
      </w:pPr>
    </w:p>
    <w:sdt>
      <w:sdtPr>
        <w:rPr>
          <w:rFonts w:asciiTheme="minorHAnsi" w:eastAsiaTheme="minorHAnsi" w:hAnsiTheme="minorHAnsi" w:cstheme="minorBidi"/>
          <w:b w:val="0"/>
          <w:bCs w:val="0"/>
          <w:color w:val="auto"/>
          <w:sz w:val="24"/>
          <w:szCs w:val="24"/>
        </w:rPr>
        <w:id w:val="-555007250"/>
        <w:docPartObj>
          <w:docPartGallery w:val="Table of Contents"/>
          <w:docPartUnique/>
        </w:docPartObj>
      </w:sdtPr>
      <w:sdtEndPr>
        <w:rPr>
          <w:noProof/>
        </w:rPr>
      </w:sdtEndPr>
      <w:sdtContent>
        <w:p w14:paraId="3D1F2D29" w14:textId="3225CEAA" w:rsidR="00BC41B1" w:rsidRDefault="00BC41B1">
          <w:pPr>
            <w:pStyle w:val="TOCHeading"/>
          </w:pPr>
          <w:r>
            <w:t>Table of Contents</w:t>
          </w:r>
        </w:p>
        <w:p w14:paraId="6D4A013D" w14:textId="77777777" w:rsidR="00BC41B1" w:rsidRDefault="00BC41B1">
          <w:pPr>
            <w:pStyle w:val="TOC1"/>
            <w:tabs>
              <w:tab w:val="right" w:leader="dot" w:pos="9010"/>
            </w:tabs>
            <w:rPr>
              <w:noProof/>
            </w:rPr>
          </w:pPr>
          <w:r>
            <w:rPr>
              <w:b w:val="0"/>
            </w:rPr>
            <w:fldChar w:fldCharType="begin"/>
          </w:r>
          <w:r>
            <w:instrText xml:space="preserve"> TOC \o "1-3" \h \z \u </w:instrText>
          </w:r>
          <w:r>
            <w:rPr>
              <w:b w:val="0"/>
            </w:rPr>
            <w:fldChar w:fldCharType="separate"/>
          </w:r>
          <w:hyperlink w:anchor="_Toc511253407" w:history="1">
            <w:r w:rsidRPr="003E1005">
              <w:rPr>
                <w:rStyle w:val="Hyperlink"/>
                <w:noProof/>
              </w:rPr>
              <w:t>INTRODUCTION</w:t>
            </w:r>
            <w:r>
              <w:rPr>
                <w:noProof/>
                <w:webHidden/>
              </w:rPr>
              <w:tab/>
            </w:r>
            <w:r>
              <w:rPr>
                <w:noProof/>
                <w:webHidden/>
              </w:rPr>
              <w:fldChar w:fldCharType="begin"/>
            </w:r>
            <w:r>
              <w:rPr>
                <w:noProof/>
                <w:webHidden/>
              </w:rPr>
              <w:instrText xml:space="preserve"> PAGEREF _Toc511253407 \h </w:instrText>
            </w:r>
            <w:r>
              <w:rPr>
                <w:noProof/>
                <w:webHidden/>
              </w:rPr>
            </w:r>
            <w:r>
              <w:rPr>
                <w:noProof/>
                <w:webHidden/>
              </w:rPr>
              <w:fldChar w:fldCharType="separate"/>
            </w:r>
            <w:r>
              <w:rPr>
                <w:noProof/>
                <w:webHidden/>
              </w:rPr>
              <w:t>3</w:t>
            </w:r>
            <w:r>
              <w:rPr>
                <w:noProof/>
                <w:webHidden/>
              </w:rPr>
              <w:fldChar w:fldCharType="end"/>
            </w:r>
          </w:hyperlink>
        </w:p>
        <w:p w14:paraId="4B1E6ABC" w14:textId="77777777" w:rsidR="00BC41B1" w:rsidRDefault="007459F2">
          <w:pPr>
            <w:pStyle w:val="TOC1"/>
            <w:tabs>
              <w:tab w:val="right" w:leader="dot" w:pos="9010"/>
            </w:tabs>
            <w:rPr>
              <w:noProof/>
            </w:rPr>
          </w:pPr>
          <w:hyperlink w:anchor="_Toc511253408" w:history="1">
            <w:r w:rsidR="00BC41B1" w:rsidRPr="003E1005">
              <w:rPr>
                <w:rStyle w:val="Hyperlink"/>
                <w:noProof/>
              </w:rPr>
              <w:t>LEARNING JOURNEY</w:t>
            </w:r>
            <w:r w:rsidR="00BC41B1">
              <w:rPr>
                <w:noProof/>
                <w:webHidden/>
              </w:rPr>
              <w:tab/>
            </w:r>
            <w:r w:rsidR="00BC41B1">
              <w:rPr>
                <w:noProof/>
                <w:webHidden/>
              </w:rPr>
              <w:fldChar w:fldCharType="begin"/>
            </w:r>
            <w:r w:rsidR="00BC41B1">
              <w:rPr>
                <w:noProof/>
                <w:webHidden/>
              </w:rPr>
              <w:instrText xml:space="preserve"> PAGEREF _Toc511253408 \h </w:instrText>
            </w:r>
            <w:r w:rsidR="00BC41B1">
              <w:rPr>
                <w:noProof/>
                <w:webHidden/>
              </w:rPr>
            </w:r>
            <w:r w:rsidR="00BC41B1">
              <w:rPr>
                <w:noProof/>
                <w:webHidden/>
              </w:rPr>
              <w:fldChar w:fldCharType="separate"/>
            </w:r>
            <w:r w:rsidR="00BC41B1">
              <w:rPr>
                <w:noProof/>
                <w:webHidden/>
              </w:rPr>
              <w:t>3</w:t>
            </w:r>
            <w:r w:rsidR="00BC41B1">
              <w:rPr>
                <w:noProof/>
                <w:webHidden/>
              </w:rPr>
              <w:fldChar w:fldCharType="end"/>
            </w:r>
          </w:hyperlink>
        </w:p>
        <w:p w14:paraId="68F18596" w14:textId="77777777" w:rsidR="00BC41B1" w:rsidRDefault="007459F2">
          <w:pPr>
            <w:pStyle w:val="TOC1"/>
            <w:tabs>
              <w:tab w:val="right" w:leader="dot" w:pos="9010"/>
            </w:tabs>
            <w:rPr>
              <w:noProof/>
            </w:rPr>
          </w:pPr>
          <w:hyperlink w:anchor="_Toc511253409" w:history="1">
            <w:r w:rsidR="00BC41B1" w:rsidRPr="003E1005">
              <w:rPr>
                <w:rStyle w:val="Hyperlink"/>
                <w:noProof/>
              </w:rPr>
              <w:t>TEAM BUSINESS INTERACTIONS</w:t>
            </w:r>
            <w:r w:rsidR="00BC41B1">
              <w:rPr>
                <w:noProof/>
                <w:webHidden/>
              </w:rPr>
              <w:tab/>
            </w:r>
            <w:r w:rsidR="00BC41B1">
              <w:rPr>
                <w:noProof/>
                <w:webHidden/>
              </w:rPr>
              <w:fldChar w:fldCharType="begin"/>
            </w:r>
            <w:r w:rsidR="00BC41B1">
              <w:rPr>
                <w:noProof/>
                <w:webHidden/>
              </w:rPr>
              <w:instrText xml:space="preserve"> PAGEREF _Toc511253409 \h </w:instrText>
            </w:r>
            <w:r w:rsidR="00BC41B1">
              <w:rPr>
                <w:noProof/>
                <w:webHidden/>
              </w:rPr>
            </w:r>
            <w:r w:rsidR="00BC41B1">
              <w:rPr>
                <w:noProof/>
                <w:webHidden/>
              </w:rPr>
              <w:fldChar w:fldCharType="separate"/>
            </w:r>
            <w:r w:rsidR="00BC41B1">
              <w:rPr>
                <w:noProof/>
                <w:webHidden/>
              </w:rPr>
              <w:t>4</w:t>
            </w:r>
            <w:r w:rsidR="00BC41B1">
              <w:rPr>
                <w:noProof/>
                <w:webHidden/>
              </w:rPr>
              <w:fldChar w:fldCharType="end"/>
            </w:r>
          </w:hyperlink>
        </w:p>
        <w:p w14:paraId="149EBCC9" w14:textId="77777777" w:rsidR="00BC41B1" w:rsidRDefault="007459F2">
          <w:pPr>
            <w:pStyle w:val="TOC1"/>
            <w:tabs>
              <w:tab w:val="right" w:leader="dot" w:pos="9010"/>
            </w:tabs>
            <w:rPr>
              <w:noProof/>
            </w:rPr>
          </w:pPr>
          <w:hyperlink w:anchor="_Toc511253410" w:history="1">
            <w:r w:rsidR="00BC41B1" w:rsidRPr="003E1005">
              <w:rPr>
                <w:rStyle w:val="Hyperlink"/>
                <w:noProof/>
              </w:rPr>
              <w:t>DEVELOPMENT OF PERSONAL SKILL SET</w:t>
            </w:r>
            <w:r w:rsidR="00BC41B1">
              <w:rPr>
                <w:noProof/>
                <w:webHidden/>
              </w:rPr>
              <w:tab/>
            </w:r>
            <w:r w:rsidR="00BC41B1">
              <w:rPr>
                <w:noProof/>
                <w:webHidden/>
              </w:rPr>
              <w:fldChar w:fldCharType="begin"/>
            </w:r>
            <w:r w:rsidR="00BC41B1">
              <w:rPr>
                <w:noProof/>
                <w:webHidden/>
              </w:rPr>
              <w:instrText xml:space="preserve"> PAGEREF _Toc511253410 \h </w:instrText>
            </w:r>
            <w:r w:rsidR="00BC41B1">
              <w:rPr>
                <w:noProof/>
                <w:webHidden/>
              </w:rPr>
            </w:r>
            <w:r w:rsidR="00BC41B1">
              <w:rPr>
                <w:noProof/>
                <w:webHidden/>
              </w:rPr>
              <w:fldChar w:fldCharType="separate"/>
            </w:r>
            <w:r w:rsidR="00BC41B1">
              <w:rPr>
                <w:noProof/>
                <w:webHidden/>
              </w:rPr>
              <w:t>4</w:t>
            </w:r>
            <w:r w:rsidR="00BC41B1">
              <w:rPr>
                <w:noProof/>
                <w:webHidden/>
              </w:rPr>
              <w:fldChar w:fldCharType="end"/>
            </w:r>
          </w:hyperlink>
        </w:p>
        <w:p w14:paraId="28BD3713" w14:textId="77777777" w:rsidR="00BC41B1" w:rsidRDefault="007459F2">
          <w:pPr>
            <w:pStyle w:val="TOC1"/>
            <w:tabs>
              <w:tab w:val="right" w:leader="dot" w:pos="9010"/>
            </w:tabs>
            <w:rPr>
              <w:noProof/>
            </w:rPr>
          </w:pPr>
          <w:hyperlink w:anchor="_Toc511253411" w:history="1">
            <w:r w:rsidR="00BC41B1" w:rsidRPr="003E1005">
              <w:rPr>
                <w:rStyle w:val="Hyperlink"/>
                <w:noProof/>
              </w:rPr>
              <w:t>SKILLS NEEDED FOR SELF-EMPLOYMENT</w:t>
            </w:r>
            <w:r w:rsidR="00BC41B1">
              <w:rPr>
                <w:noProof/>
                <w:webHidden/>
              </w:rPr>
              <w:tab/>
            </w:r>
            <w:r w:rsidR="00BC41B1">
              <w:rPr>
                <w:noProof/>
                <w:webHidden/>
              </w:rPr>
              <w:fldChar w:fldCharType="begin"/>
            </w:r>
            <w:r w:rsidR="00BC41B1">
              <w:rPr>
                <w:noProof/>
                <w:webHidden/>
              </w:rPr>
              <w:instrText xml:space="preserve"> PAGEREF _Toc511253411 \h </w:instrText>
            </w:r>
            <w:r w:rsidR="00BC41B1">
              <w:rPr>
                <w:noProof/>
                <w:webHidden/>
              </w:rPr>
            </w:r>
            <w:r w:rsidR="00BC41B1">
              <w:rPr>
                <w:noProof/>
                <w:webHidden/>
              </w:rPr>
              <w:fldChar w:fldCharType="separate"/>
            </w:r>
            <w:r w:rsidR="00BC41B1">
              <w:rPr>
                <w:noProof/>
                <w:webHidden/>
              </w:rPr>
              <w:t>5</w:t>
            </w:r>
            <w:r w:rsidR="00BC41B1">
              <w:rPr>
                <w:noProof/>
                <w:webHidden/>
              </w:rPr>
              <w:fldChar w:fldCharType="end"/>
            </w:r>
          </w:hyperlink>
        </w:p>
        <w:p w14:paraId="7DF69563" w14:textId="77777777" w:rsidR="00BC41B1" w:rsidRDefault="007459F2">
          <w:pPr>
            <w:pStyle w:val="TOC1"/>
            <w:tabs>
              <w:tab w:val="right" w:leader="dot" w:pos="9010"/>
            </w:tabs>
            <w:rPr>
              <w:noProof/>
            </w:rPr>
          </w:pPr>
          <w:hyperlink w:anchor="_Toc511253412" w:history="1">
            <w:r w:rsidR="00BC41B1" w:rsidRPr="003E1005">
              <w:rPr>
                <w:rStyle w:val="Hyperlink"/>
                <w:noProof/>
              </w:rPr>
              <w:t>IMPROVING MY SKILL SET</w:t>
            </w:r>
            <w:r w:rsidR="00BC41B1">
              <w:rPr>
                <w:noProof/>
                <w:webHidden/>
              </w:rPr>
              <w:tab/>
            </w:r>
            <w:r w:rsidR="00BC41B1">
              <w:rPr>
                <w:noProof/>
                <w:webHidden/>
              </w:rPr>
              <w:fldChar w:fldCharType="begin"/>
            </w:r>
            <w:r w:rsidR="00BC41B1">
              <w:rPr>
                <w:noProof/>
                <w:webHidden/>
              </w:rPr>
              <w:instrText xml:space="preserve"> PAGEREF _Toc511253412 \h </w:instrText>
            </w:r>
            <w:r w:rsidR="00BC41B1">
              <w:rPr>
                <w:noProof/>
                <w:webHidden/>
              </w:rPr>
            </w:r>
            <w:r w:rsidR="00BC41B1">
              <w:rPr>
                <w:noProof/>
                <w:webHidden/>
              </w:rPr>
              <w:fldChar w:fldCharType="separate"/>
            </w:r>
            <w:r w:rsidR="00BC41B1">
              <w:rPr>
                <w:noProof/>
                <w:webHidden/>
              </w:rPr>
              <w:t>6</w:t>
            </w:r>
            <w:r w:rsidR="00BC41B1">
              <w:rPr>
                <w:noProof/>
                <w:webHidden/>
              </w:rPr>
              <w:fldChar w:fldCharType="end"/>
            </w:r>
          </w:hyperlink>
        </w:p>
        <w:p w14:paraId="701451BD" w14:textId="77CDEDB9" w:rsidR="00BC41B1" w:rsidRDefault="00BC41B1">
          <w:r>
            <w:rPr>
              <w:b/>
              <w:bCs/>
              <w:noProof/>
            </w:rPr>
            <w:fldChar w:fldCharType="end"/>
          </w:r>
        </w:p>
      </w:sdtContent>
    </w:sdt>
    <w:p w14:paraId="7F52A8F1" w14:textId="77777777" w:rsidR="00BC41B1" w:rsidRDefault="00BC41B1" w:rsidP="00D91E2E">
      <w:pPr>
        <w:rPr>
          <w:rFonts w:ascii="Times New Roman" w:eastAsia="Times New Roman" w:hAnsi="Times New Roman" w:cs="Times New Roman"/>
        </w:rPr>
      </w:pPr>
    </w:p>
    <w:p w14:paraId="21282F59" w14:textId="77777777" w:rsidR="00BC41B1" w:rsidRDefault="00BC41B1" w:rsidP="00D91E2E">
      <w:pPr>
        <w:rPr>
          <w:rFonts w:ascii="Times New Roman" w:eastAsia="Times New Roman" w:hAnsi="Times New Roman" w:cs="Times New Roman"/>
        </w:rPr>
      </w:pPr>
    </w:p>
    <w:p w14:paraId="1DAD1E4F" w14:textId="77777777" w:rsidR="00BC41B1" w:rsidRDefault="00BC41B1" w:rsidP="00D91E2E">
      <w:pPr>
        <w:rPr>
          <w:rFonts w:ascii="Times New Roman" w:eastAsia="Times New Roman" w:hAnsi="Times New Roman" w:cs="Times New Roman"/>
        </w:rPr>
      </w:pPr>
    </w:p>
    <w:p w14:paraId="1570804A" w14:textId="77777777" w:rsidR="00BC41B1" w:rsidRDefault="00BC41B1" w:rsidP="00D91E2E">
      <w:pPr>
        <w:rPr>
          <w:rFonts w:ascii="Times New Roman" w:eastAsia="Times New Roman" w:hAnsi="Times New Roman" w:cs="Times New Roman"/>
        </w:rPr>
      </w:pPr>
    </w:p>
    <w:p w14:paraId="17F64438" w14:textId="77777777" w:rsidR="00BC41B1" w:rsidRDefault="00BC41B1" w:rsidP="00D91E2E">
      <w:pPr>
        <w:rPr>
          <w:rFonts w:ascii="Times New Roman" w:eastAsia="Times New Roman" w:hAnsi="Times New Roman" w:cs="Times New Roman"/>
        </w:rPr>
      </w:pPr>
    </w:p>
    <w:p w14:paraId="5DA3C7B2" w14:textId="77777777" w:rsidR="00BC41B1" w:rsidRDefault="00BC41B1" w:rsidP="00D91E2E">
      <w:pPr>
        <w:rPr>
          <w:rFonts w:ascii="Times New Roman" w:eastAsia="Times New Roman" w:hAnsi="Times New Roman" w:cs="Times New Roman"/>
        </w:rPr>
      </w:pPr>
    </w:p>
    <w:p w14:paraId="6F30F012" w14:textId="77777777" w:rsidR="00BC41B1" w:rsidRDefault="00BC41B1" w:rsidP="00D91E2E">
      <w:pPr>
        <w:rPr>
          <w:rFonts w:ascii="Times New Roman" w:eastAsia="Times New Roman" w:hAnsi="Times New Roman" w:cs="Times New Roman"/>
        </w:rPr>
      </w:pPr>
    </w:p>
    <w:p w14:paraId="4376DEC5" w14:textId="77777777" w:rsidR="00BC41B1" w:rsidRDefault="00BC41B1" w:rsidP="00D91E2E">
      <w:pPr>
        <w:rPr>
          <w:rFonts w:ascii="Times New Roman" w:eastAsia="Times New Roman" w:hAnsi="Times New Roman" w:cs="Times New Roman"/>
        </w:rPr>
      </w:pPr>
    </w:p>
    <w:p w14:paraId="424D0BB3" w14:textId="77777777" w:rsidR="00BC41B1" w:rsidRDefault="00BC41B1" w:rsidP="00D91E2E">
      <w:pPr>
        <w:rPr>
          <w:rFonts w:ascii="Times New Roman" w:eastAsia="Times New Roman" w:hAnsi="Times New Roman" w:cs="Times New Roman"/>
        </w:rPr>
      </w:pPr>
    </w:p>
    <w:p w14:paraId="20C6AD98" w14:textId="77777777" w:rsidR="00BC41B1" w:rsidRDefault="00BC41B1" w:rsidP="00D91E2E">
      <w:pPr>
        <w:rPr>
          <w:rFonts w:ascii="Times New Roman" w:eastAsia="Times New Roman" w:hAnsi="Times New Roman" w:cs="Times New Roman"/>
        </w:rPr>
      </w:pPr>
    </w:p>
    <w:p w14:paraId="00FE525A" w14:textId="77777777" w:rsidR="00BC41B1" w:rsidRDefault="00BC41B1" w:rsidP="00D91E2E">
      <w:pPr>
        <w:rPr>
          <w:rFonts w:ascii="Times New Roman" w:eastAsia="Times New Roman" w:hAnsi="Times New Roman" w:cs="Times New Roman"/>
        </w:rPr>
      </w:pPr>
    </w:p>
    <w:p w14:paraId="37A9E7AA" w14:textId="77777777" w:rsidR="00BC41B1" w:rsidRDefault="00BC41B1" w:rsidP="00D91E2E">
      <w:pPr>
        <w:rPr>
          <w:rFonts w:ascii="Times New Roman" w:eastAsia="Times New Roman" w:hAnsi="Times New Roman" w:cs="Times New Roman"/>
        </w:rPr>
      </w:pPr>
    </w:p>
    <w:p w14:paraId="0C293B9B" w14:textId="77777777" w:rsidR="00BC41B1" w:rsidRDefault="00BC41B1" w:rsidP="00D91E2E">
      <w:pPr>
        <w:rPr>
          <w:rFonts w:ascii="Times New Roman" w:eastAsia="Times New Roman" w:hAnsi="Times New Roman" w:cs="Times New Roman"/>
        </w:rPr>
      </w:pPr>
    </w:p>
    <w:p w14:paraId="24E055E5" w14:textId="77777777" w:rsidR="00BC41B1" w:rsidRDefault="00BC41B1" w:rsidP="00D91E2E">
      <w:pPr>
        <w:rPr>
          <w:rFonts w:ascii="Times New Roman" w:eastAsia="Times New Roman" w:hAnsi="Times New Roman" w:cs="Times New Roman"/>
        </w:rPr>
      </w:pPr>
    </w:p>
    <w:p w14:paraId="4D4BE897" w14:textId="77777777" w:rsidR="00BC41B1" w:rsidRDefault="00BC41B1" w:rsidP="00D91E2E">
      <w:pPr>
        <w:rPr>
          <w:rFonts w:ascii="Times New Roman" w:eastAsia="Times New Roman" w:hAnsi="Times New Roman" w:cs="Times New Roman"/>
        </w:rPr>
      </w:pPr>
    </w:p>
    <w:p w14:paraId="7426BDBF" w14:textId="77777777" w:rsidR="00BC41B1" w:rsidRDefault="00BC41B1" w:rsidP="00D91E2E">
      <w:pPr>
        <w:rPr>
          <w:rFonts w:ascii="Times New Roman" w:eastAsia="Times New Roman" w:hAnsi="Times New Roman" w:cs="Times New Roman"/>
        </w:rPr>
      </w:pPr>
    </w:p>
    <w:p w14:paraId="0D4A40E0" w14:textId="77777777" w:rsidR="00BC41B1" w:rsidRDefault="00BC41B1" w:rsidP="00D91E2E">
      <w:pPr>
        <w:rPr>
          <w:rFonts w:ascii="Times New Roman" w:eastAsia="Times New Roman" w:hAnsi="Times New Roman" w:cs="Times New Roman"/>
        </w:rPr>
      </w:pPr>
    </w:p>
    <w:p w14:paraId="74A787D8" w14:textId="77777777" w:rsidR="00BC41B1" w:rsidRDefault="00BC41B1" w:rsidP="00D91E2E">
      <w:pPr>
        <w:rPr>
          <w:rFonts w:ascii="Times New Roman" w:eastAsia="Times New Roman" w:hAnsi="Times New Roman" w:cs="Times New Roman"/>
        </w:rPr>
      </w:pPr>
    </w:p>
    <w:p w14:paraId="5A136BB1" w14:textId="77777777" w:rsidR="00BC41B1" w:rsidRDefault="00BC41B1" w:rsidP="00D91E2E">
      <w:pPr>
        <w:rPr>
          <w:rFonts w:ascii="Times New Roman" w:eastAsia="Times New Roman" w:hAnsi="Times New Roman" w:cs="Times New Roman"/>
        </w:rPr>
      </w:pPr>
    </w:p>
    <w:p w14:paraId="361759D1" w14:textId="77777777" w:rsidR="00BC41B1" w:rsidRDefault="00BC41B1" w:rsidP="00D91E2E">
      <w:pPr>
        <w:rPr>
          <w:rFonts w:ascii="Times New Roman" w:eastAsia="Times New Roman" w:hAnsi="Times New Roman" w:cs="Times New Roman"/>
        </w:rPr>
      </w:pPr>
    </w:p>
    <w:p w14:paraId="38DD6BB6" w14:textId="77777777" w:rsidR="00BC41B1" w:rsidRDefault="00BC41B1" w:rsidP="00D91E2E">
      <w:pPr>
        <w:rPr>
          <w:rFonts w:ascii="Times New Roman" w:eastAsia="Times New Roman" w:hAnsi="Times New Roman" w:cs="Times New Roman"/>
        </w:rPr>
      </w:pPr>
    </w:p>
    <w:p w14:paraId="2179F538" w14:textId="77777777" w:rsidR="00BC41B1" w:rsidRDefault="00BC41B1" w:rsidP="00D91E2E">
      <w:pPr>
        <w:rPr>
          <w:rFonts w:ascii="Times New Roman" w:eastAsia="Times New Roman" w:hAnsi="Times New Roman" w:cs="Times New Roman"/>
        </w:rPr>
      </w:pPr>
    </w:p>
    <w:p w14:paraId="5EC11F7D" w14:textId="77777777" w:rsidR="00BC41B1" w:rsidRDefault="00BC41B1" w:rsidP="00D91E2E">
      <w:pPr>
        <w:rPr>
          <w:rFonts w:ascii="Times New Roman" w:eastAsia="Times New Roman" w:hAnsi="Times New Roman" w:cs="Times New Roman"/>
        </w:rPr>
      </w:pPr>
    </w:p>
    <w:p w14:paraId="31E1D674" w14:textId="77777777" w:rsidR="00BC41B1" w:rsidRDefault="00BC41B1" w:rsidP="00D91E2E">
      <w:pPr>
        <w:rPr>
          <w:rFonts w:ascii="Times New Roman" w:eastAsia="Times New Roman" w:hAnsi="Times New Roman" w:cs="Times New Roman"/>
        </w:rPr>
      </w:pPr>
    </w:p>
    <w:p w14:paraId="3FECE407" w14:textId="77777777" w:rsidR="00BC41B1" w:rsidRDefault="00BC41B1" w:rsidP="00D91E2E">
      <w:pPr>
        <w:rPr>
          <w:rFonts w:ascii="Times New Roman" w:eastAsia="Times New Roman" w:hAnsi="Times New Roman" w:cs="Times New Roman"/>
        </w:rPr>
      </w:pPr>
    </w:p>
    <w:p w14:paraId="7DF4A9BF" w14:textId="77777777" w:rsidR="00BC41B1" w:rsidRDefault="00BC41B1" w:rsidP="00D91E2E">
      <w:pPr>
        <w:rPr>
          <w:rFonts w:ascii="Times New Roman" w:eastAsia="Times New Roman" w:hAnsi="Times New Roman" w:cs="Times New Roman"/>
        </w:rPr>
      </w:pPr>
    </w:p>
    <w:p w14:paraId="2E20EFFC" w14:textId="77777777" w:rsidR="00BC41B1" w:rsidRDefault="00BC41B1" w:rsidP="00D91E2E">
      <w:pPr>
        <w:rPr>
          <w:rFonts w:ascii="Times New Roman" w:eastAsia="Times New Roman" w:hAnsi="Times New Roman" w:cs="Times New Roman"/>
        </w:rPr>
      </w:pPr>
    </w:p>
    <w:p w14:paraId="40A36A18" w14:textId="77777777" w:rsidR="00BC41B1" w:rsidRDefault="00BC41B1" w:rsidP="00D91E2E">
      <w:pPr>
        <w:rPr>
          <w:rFonts w:ascii="Times New Roman" w:eastAsia="Times New Roman" w:hAnsi="Times New Roman" w:cs="Times New Roman"/>
        </w:rPr>
      </w:pPr>
    </w:p>
    <w:p w14:paraId="64AA9EBB" w14:textId="77777777" w:rsidR="00BC41B1" w:rsidRDefault="00BC41B1" w:rsidP="00D91E2E">
      <w:pPr>
        <w:rPr>
          <w:rFonts w:ascii="Times New Roman" w:eastAsia="Times New Roman" w:hAnsi="Times New Roman" w:cs="Times New Roman"/>
        </w:rPr>
      </w:pPr>
    </w:p>
    <w:p w14:paraId="6B5DE2B6" w14:textId="77777777" w:rsidR="00D91E2E" w:rsidRPr="00D91E2E" w:rsidRDefault="00D91E2E" w:rsidP="00D91E2E">
      <w:pPr>
        <w:rPr>
          <w:rFonts w:ascii="Times New Roman" w:eastAsia="Times New Roman" w:hAnsi="Times New Roman" w:cs="Times New Roman"/>
        </w:rPr>
      </w:pPr>
    </w:p>
    <w:p w14:paraId="0BCF41FA" w14:textId="77777777" w:rsidR="00F84F58" w:rsidRDefault="00F84F58"/>
    <w:p w14:paraId="2922CFFD" w14:textId="77777777" w:rsidR="00D91E2E" w:rsidRPr="00D91E2E" w:rsidRDefault="00D91E2E" w:rsidP="00BC41B1">
      <w:pPr>
        <w:pStyle w:val="Heading1"/>
      </w:pPr>
      <w:bookmarkStart w:id="1" w:name="_Toc511253407"/>
      <w:r w:rsidRPr="00D91E2E">
        <w:t>INTRODUCTION</w:t>
      </w:r>
      <w:bookmarkEnd w:id="1"/>
    </w:p>
    <w:p w14:paraId="3791F148"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74E21EDC"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In this essay I will produce a reflective report about my personal learning journey while working on the business plan. I will talk about my personal skill set and skills needed for self employment then finally I will speak about how I can improve my skill set. </w:t>
      </w:r>
    </w:p>
    <w:p w14:paraId="21C6D79C"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7E404ED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p>
    <w:p w14:paraId="041E6C8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p>
    <w:p w14:paraId="1E36FEDE" w14:textId="77777777" w:rsidR="00D91E2E" w:rsidRPr="00D91E2E" w:rsidRDefault="00D91E2E" w:rsidP="00BC41B1">
      <w:pPr>
        <w:pStyle w:val="Heading1"/>
      </w:pPr>
      <w:bookmarkStart w:id="2" w:name="_Toc511253408"/>
      <w:r w:rsidRPr="00D91E2E">
        <w:t>LEARNING JOURNEY</w:t>
      </w:r>
      <w:bookmarkEnd w:id="2"/>
    </w:p>
    <w:p w14:paraId="3EDC537B"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257B5E71"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A learning journey is a tailor-made plan that is based on the unique demands and challenges for your organisation. It presents a clear learning path with several learning experiences that should result in a long term positive business impacts. To develop a business plan is not a one-time event rather its a journey filled with learning experiences and this is what I discovered while working with my group. These learning experiences helped me grow as an individual.</w:t>
      </w:r>
    </w:p>
    <w:p w14:paraId="08E2D6D7"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0158BC05"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Before beginning our business plan we had to sit down and decide what our end game is meaning what are key points that we want our business to focus on. I learned that setting objects at the beginning of a business plan gives a structure to the whole project and after this we can prepare for possible barriers we may encounter. Working in a team can be difficult because everyone has their strengths and weaknesses so the learning journey needs to be well planned to allocate everyone in a place where they can flourish. Finding out the skills gaps in the leadership was an important part of our business plan. </w:t>
      </w:r>
    </w:p>
    <w:p w14:paraId="4431AAFD"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407974F7"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I wanted to find out if my team’s business plan was a good one so I suggested that my team seeks feedback from different people through informal or formal communication. We created a simply survey that we got people to fill in and the feedback was generally positive so we felt confident to stick with our business plan. </w:t>
      </w:r>
    </w:p>
    <w:p w14:paraId="0E8910DC"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3B587554"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There was a few key points we focused on when we planned our project so that we was able to deliver an effective business plan, some of which are:</w:t>
      </w:r>
    </w:p>
    <w:p w14:paraId="4B99F434"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6C3A3CD0"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Time: My team had to set out how much time we have allocated for each task to be completed. We had to combine macro-management and micro-management techniques to keep the quality of the plan and so we weren’t rushing towards the deadline.</w:t>
      </w:r>
    </w:p>
    <w:p w14:paraId="113BF42C"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4412F228"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Space: The 70-20-10 theory states that 70% of learning happens through peers, 20% happens on the job and 10% through other ways. We spent a lot of time researching similar businesses that exist in the community that we plan to have our company and to project our sales. </w:t>
      </w:r>
    </w:p>
    <w:p w14:paraId="25E0CEE3"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5F44D5A9" w14:textId="71CB736F"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Relationships: We researched what kind of relationships we would need to maintain for our business to be successful. Relationships our important in every level in business from customer interaction, business connections to suppliers.</w:t>
      </w:r>
    </w:p>
    <w:p w14:paraId="2518585F" w14:textId="77777777" w:rsidR="00BC41B1" w:rsidRDefault="00BC41B1" w:rsidP="00D91E2E">
      <w:pPr>
        <w:pStyle w:val="xm-6229780492903917853gmail-p2"/>
        <w:spacing w:before="0" w:beforeAutospacing="0" w:after="0" w:afterAutospacing="0"/>
        <w:rPr>
          <w:rFonts w:ascii="Helvetica" w:hAnsi="Helvetica"/>
          <w:color w:val="212121"/>
          <w:sz w:val="20"/>
          <w:szCs w:val="20"/>
        </w:rPr>
      </w:pPr>
    </w:p>
    <w:p w14:paraId="6EC5AF0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p>
    <w:p w14:paraId="30D96CD3" w14:textId="77777777" w:rsidR="00D91E2E" w:rsidRDefault="00D91E2E" w:rsidP="00BC41B1">
      <w:pPr>
        <w:pStyle w:val="Heading1"/>
      </w:pPr>
    </w:p>
    <w:p w14:paraId="2030B219" w14:textId="77777777" w:rsidR="00D91E2E" w:rsidRPr="00D91E2E" w:rsidRDefault="00D91E2E" w:rsidP="00BC41B1">
      <w:pPr>
        <w:pStyle w:val="Heading1"/>
        <w:rPr>
          <w:b/>
        </w:rPr>
      </w:pPr>
      <w:bookmarkStart w:id="3" w:name="_Toc511253409"/>
      <w:r w:rsidRPr="00D91E2E">
        <w:rPr>
          <w:b/>
        </w:rPr>
        <w:t>TEAM BUSINESS INTERACTIONS</w:t>
      </w:r>
      <w:bookmarkEnd w:id="3"/>
    </w:p>
    <w:p w14:paraId="072D1B96"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68880D4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The team business interactions were productive although at times we had our differences on the direction of the business plan. It’s important that business parters are able to solve problems effectively and I believe that we we’re able to do this. As the leader of the team it was important that I clearly defined each team members responsibilities because conflict of interest is a common cause of friction within any team. </w:t>
      </w:r>
    </w:p>
    <w:p w14:paraId="46732B93"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4B5B6FC2"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All team members came from different backgrounds and it was important that I ensured that my team overcame any form of stereotypes or misconceptions to work more resourcefully. Smallbusiness.com (2018) stresses the importance of valuing diversity in a business '</w:t>
      </w:r>
      <w:r>
        <w:rPr>
          <w:rStyle w:val="xm-6229780492903917853gmail-s1"/>
          <w:rFonts w:ascii="Arial" w:hAnsi="Arial" w:cs="Arial"/>
          <w:color w:val="232323"/>
          <w:sz w:val="21"/>
          <w:szCs w:val="21"/>
        </w:rPr>
        <w:t>In a highly volatile global marketplace, successful leaders maintain their company's competitive edge by ensuring that all employees develop skills to communicate with people from other cultures and backgrounds’ (2018:1).</w:t>
      </w:r>
    </w:p>
    <w:p w14:paraId="0DDB38A6"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2E19039C" w14:textId="77777777" w:rsidR="00D91E2E" w:rsidRDefault="00D91E2E" w:rsidP="00D91E2E">
      <w:pPr>
        <w:pStyle w:val="xm-6229780492903917853gmail-p3"/>
        <w:spacing w:before="0" w:beforeAutospacing="0" w:after="0" w:afterAutospacing="0"/>
        <w:rPr>
          <w:rFonts w:ascii="Arial" w:hAnsi="Arial" w:cs="Arial"/>
          <w:color w:val="232323"/>
          <w:sz w:val="21"/>
          <w:szCs w:val="21"/>
        </w:rPr>
      </w:pPr>
      <w:r>
        <w:rPr>
          <w:rFonts w:ascii="Arial" w:hAnsi="Arial" w:cs="Arial"/>
          <w:color w:val="232323"/>
          <w:sz w:val="21"/>
          <w:szCs w:val="21"/>
        </w:rPr>
        <w:t>All team members were provided with opportunities to share ethnic traditions and take part in role-playing activities to exercise problem solving in new and different ways to help the team become more tolerant of other perspectives. </w:t>
      </w:r>
    </w:p>
    <w:p w14:paraId="10AC4035" w14:textId="77777777" w:rsidR="00D91E2E" w:rsidRDefault="00D91E2E" w:rsidP="00D91E2E">
      <w:pPr>
        <w:pStyle w:val="xm-6229780492903917853gmail-p4"/>
        <w:spacing w:before="0" w:beforeAutospacing="0" w:after="0" w:afterAutospacing="0"/>
        <w:rPr>
          <w:rFonts w:ascii="Arial" w:hAnsi="Arial" w:cs="Arial"/>
          <w:color w:val="232323"/>
          <w:sz w:val="21"/>
          <w:szCs w:val="21"/>
        </w:rPr>
      </w:pPr>
    </w:p>
    <w:p w14:paraId="7AD8E4EB" w14:textId="3202EF7B" w:rsidR="00D91E2E" w:rsidRPr="00BC41B1" w:rsidRDefault="00D91E2E" w:rsidP="00BC41B1">
      <w:pPr>
        <w:pStyle w:val="xm-6229780492903917853gmail-p3"/>
        <w:spacing w:before="0" w:beforeAutospacing="0" w:after="0" w:afterAutospacing="0"/>
        <w:rPr>
          <w:rFonts w:ascii="Arial" w:hAnsi="Arial" w:cs="Arial"/>
          <w:color w:val="232323"/>
          <w:sz w:val="21"/>
          <w:szCs w:val="21"/>
        </w:rPr>
      </w:pPr>
      <w:r>
        <w:rPr>
          <w:rFonts w:ascii="Arial" w:hAnsi="Arial" w:cs="Arial"/>
          <w:color w:val="232323"/>
          <w:sz w:val="21"/>
          <w:szCs w:val="21"/>
        </w:rPr>
        <w:t>Poor relationships within a team will cause huge disturbances in workflow and some of the main causes of this is unhappiness and aggressive behaviour. My team would have regular meetings at least once a day whether face to face or via video conference. This gave every team member regular opportunities to voice their opinions. I found this communication strategy to effective because no team member kept their thoughts bottled up but rather everyday we interacted with one another. Regular meetings also prevented confusion within the team but every team member understood what we we’re doing because effective communication.</w:t>
      </w:r>
    </w:p>
    <w:p w14:paraId="6DD2FB20" w14:textId="77777777" w:rsidR="00D91E2E" w:rsidRDefault="00D91E2E" w:rsidP="00D91E2E">
      <w:pPr>
        <w:pStyle w:val="xm-6229780492903917853gmail-p2"/>
        <w:spacing w:before="0" w:beforeAutospacing="0" w:after="0" w:afterAutospacing="0"/>
        <w:rPr>
          <w:rFonts w:ascii="Helvetica" w:hAnsi="Helvetica"/>
          <w:b/>
          <w:color w:val="212121"/>
          <w:sz w:val="20"/>
          <w:szCs w:val="20"/>
        </w:rPr>
      </w:pPr>
    </w:p>
    <w:p w14:paraId="51F8E47F" w14:textId="77777777" w:rsidR="00D91E2E" w:rsidRDefault="00D91E2E" w:rsidP="00D91E2E">
      <w:pPr>
        <w:pStyle w:val="xm-6229780492903917853gmail-p2"/>
        <w:spacing w:before="0" w:beforeAutospacing="0" w:after="0" w:afterAutospacing="0"/>
        <w:rPr>
          <w:rFonts w:ascii="Helvetica" w:hAnsi="Helvetica"/>
          <w:b/>
          <w:color w:val="212121"/>
          <w:sz w:val="20"/>
          <w:szCs w:val="20"/>
        </w:rPr>
      </w:pPr>
    </w:p>
    <w:p w14:paraId="5462CF4D" w14:textId="77777777" w:rsidR="00D91E2E" w:rsidRPr="00D91E2E" w:rsidRDefault="00D91E2E" w:rsidP="00BC41B1">
      <w:pPr>
        <w:pStyle w:val="Heading1"/>
      </w:pPr>
      <w:bookmarkStart w:id="4" w:name="_Toc511253410"/>
      <w:r w:rsidRPr="00D91E2E">
        <w:t>DEVELOPMENT OF PERSONAL SKILL SET</w:t>
      </w:r>
      <w:bookmarkEnd w:id="4"/>
    </w:p>
    <w:p w14:paraId="6DB79DC7"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382CCF35"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Working on a business plan with a team was an experience that helped reveal my personal skill set and also develop some skills. One of the skills that was developed was my ability to make decisions and solve problems. At times my team would be in deadlock and there was not a clear direction and I had to make the final decision as to what we would do moving forward. Many people do not like leadership positions because if things don’t work out due to their decisions they would be held accountable but I couldn’t have this mentality while working on the business plan.</w:t>
      </w:r>
    </w:p>
    <w:p w14:paraId="2A15FE18"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28C1B064"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Prioritising work may sound simple but this is a very important personal skill set that was developed while working on the business plan. We had a lot of work to do and this can cripple a team because everyone becomes overwhelmed but it was important for me to break down the different tasks we had to complete and focus on the most important things. Because of this organisational skill we we’re able to meet our deadline.</w:t>
      </w:r>
    </w:p>
    <w:p w14:paraId="2998C5B8"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64E5F211"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Throughout the business plan I had to not only be the team leader but I had to have the ability to wear multiple hats. I had to lead by example and be able to do everything that I expected my team members to do so I got involved in all areas of the business plan and understood all the different steps we were taking and offered help to my colleagues. I was able to deal with different individuals, different parts of the project and contribute in all areas so that we had an effective business plan.</w:t>
      </w:r>
    </w:p>
    <w:p w14:paraId="6484684A"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lastRenderedPageBreak/>
        <w:t>It’s not enough to rush through a business plan with only the bigger picture in mind, rather the little details is what makes the idea stand out. I tried my best to pay attention to detail for every part of my business plan so that the outcome was good.</w:t>
      </w:r>
    </w:p>
    <w:p w14:paraId="46A1D139" w14:textId="77777777" w:rsidR="00D91E2E" w:rsidRDefault="00D91E2E" w:rsidP="00D91E2E">
      <w:pPr>
        <w:pStyle w:val="xm-6229780492903917853gmail-p6"/>
        <w:spacing w:before="0" w:beforeAutospacing="0" w:after="195" w:afterAutospacing="0"/>
        <w:rPr>
          <w:rFonts w:ascii="Helvetica" w:hAnsi="Helvetica"/>
          <w:color w:val="212121"/>
          <w:sz w:val="20"/>
          <w:szCs w:val="20"/>
        </w:rPr>
      </w:pPr>
    </w:p>
    <w:p w14:paraId="48E45897"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I found that I was passionate about our business idea and I developed a strong work ethic while developing my business plan. I learned to not stop until the problem is solved and doing what is necessary to complete the project. </w:t>
      </w:r>
    </w:p>
    <w:p w14:paraId="536BAD47" w14:textId="35AA19A6"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At times I seemed to hard on my team and they mentioned to me that this was causing friction within the team so I had accept and learn from criticism. Sometimes when we are passionate about something we are inconsiderate of others and I had to change my approach with the other team members so that we could work well together. </w:t>
      </w:r>
    </w:p>
    <w:p w14:paraId="59A6D895" w14:textId="77777777" w:rsidR="00BC41B1" w:rsidRPr="00BC41B1" w:rsidRDefault="00BC41B1" w:rsidP="00BC41B1">
      <w:pPr>
        <w:pStyle w:val="Heading1"/>
      </w:pPr>
    </w:p>
    <w:p w14:paraId="64E363AB" w14:textId="77777777" w:rsidR="00D91E2E" w:rsidRPr="00D91E2E" w:rsidRDefault="00D91E2E" w:rsidP="00BC41B1">
      <w:pPr>
        <w:pStyle w:val="Heading1"/>
        <w:rPr>
          <w:b/>
        </w:rPr>
      </w:pPr>
      <w:bookmarkStart w:id="5" w:name="_Toc511253411"/>
      <w:r w:rsidRPr="00D91E2E">
        <w:rPr>
          <w:b/>
        </w:rPr>
        <w:t>SKILLS NEEDED FOR SELF-EMPLOYMENT</w:t>
      </w:r>
      <w:bookmarkEnd w:id="5"/>
    </w:p>
    <w:p w14:paraId="02738006" w14:textId="77777777" w:rsidR="00D91E2E" w:rsidRDefault="00D91E2E" w:rsidP="00D91E2E">
      <w:pPr>
        <w:pStyle w:val="xm-6229780492903917853gmail-p6"/>
        <w:spacing w:before="0" w:beforeAutospacing="0" w:after="195" w:afterAutospacing="0"/>
        <w:rPr>
          <w:rFonts w:ascii="Helvetica" w:hAnsi="Helvetica"/>
          <w:color w:val="212121"/>
          <w:sz w:val="20"/>
          <w:szCs w:val="20"/>
        </w:rPr>
      </w:pPr>
    </w:p>
    <w:p w14:paraId="2403250C"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Wealth Without a Job The Entrepreneur’s Guide to Freedom and Security beyond the 9 to 5 Lifestyle (2004) stresses that entrepreneurship is not something that is taught well through traditional education ‘</w:t>
      </w:r>
      <w:r>
        <w:rPr>
          <w:rStyle w:val="xm-6229780492903917853gmail-s2"/>
          <w:rFonts w:ascii="Times" w:hAnsi="Times"/>
          <w:color w:val="212121"/>
          <w:sz w:val="23"/>
          <w:szCs w:val="23"/>
        </w:rPr>
        <w:t>Entrepreneurship is not taught in the government-dominated education system or in private schools, either. For this reason, most entrepreneurs learn through baptism by fire—a method that can be both expensive and time-consuming.’ </w:t>
      </w:r>
      <w:r>
        <w:rPr>
          <w:rFonts w:ascii="Helvetica" w:hAnsi="Helvetica"/>
          <w:color w:val="212121"/>
          <w:sz w:val="20"/>
          <w:szCs w:val="20"/>
        </w:rPr>
        <w:t>For this reason it is important to know the skills used by entrepreneurs to be successful.</w:t>
      </w:r>
    </w:p>
    <w:p w14:paraId="27B1000D"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Time management is one of the crucial skills needed for self employment especially nowadays with the increase of distractions because of technology. There are many ways to lose focus throughout the day and self employed people need to attentive with their time management. When you’re self employed it’s important to assess task on a regular basis because of fluctuation of business operations.   </w:t>
      </w:r>
    </w:p>
    <w:p w14:paraId="4C5BB02A"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Contrary to what many think being self-employed doesn’t mean all your time is spent working alone rather self-employed people communicate with a wide range of people regularly including contractors, vendors and clients. From negotiating with vendors or gaining new customers self-employed people need to have excellent verbal and written communication skills so interpersonal skills are essential.</w:t>
      </w:r>
    </w:p>
    <w:p w14:paraId="748212F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Self-motivation is also very important for self-employed individuals because simply put 'you won’t get paid unless you work hard.’ Without a high level of motivation of a steady pay check or a manager constantly providing you with deadlines entrepreneurs must put themselves under pressure to meet deadlines. This is why it’s imperative that business ventures are only done in a field that the individual is passionate about. Starting a business is a marathon and self-motivation for the long run is what is needed. Rich Dad's Cashflow quadrant (1998) makes a key point that it takes a certain drive to make a business work ' </w:t>
      </w:r>
      <w:r>
        <w:rPr>
          <w:rStyle w:val="xm-6229780492903917853gmail-s3"/>
          <w:rFonts w:ascii="Times" w:hAnsi="Times"/>
          <w:color w:val="212121"/>
        </w:rPr>
        <w:t>It takes a dream, a lot of determination, a willingness to learn quickly, and the ability to use your God-given assets properly.’ </w:t>
      </w:r>
    </w:p>
    <w:p w14:paraId="3D1FB560" w14:textId="77777777" w:rsidR="00D91E2E" w:rsidRDefault="00D91E2E" w:rsidP="00D91E2E">
      <w:pPr>
        <w:pStyle w:val="xm-6229780492903917853gmail-p7"/>
        <w:spacing w:before="0" w:beforeAutospacing="0" w:after="195" w:afterAutospacing="0"/>
        <w:rPr>
          <w:rFonts w:ascii="Times" w:hAnsi="Times"/>
          <w:color w:val="212121"/>
        </w:rPr>
      </w:pPr>
      <w:r>
        <w:rPr>
          <w:rFonts w:ascii="Times" w:hAnsi="Times"/>
          <w:color w:val="212121"/>
        </w:rPr>
        <w:t> </w:t>
      </w:r>
    </w:p>
    <w:p w14:paraId="047DFDB8"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Technology has enabled self-employed people to wear several hats and many small businesses are working on tight budgets and cannot afford to employ people to perform certain roles. Financial management can be done through an application like QuickBooks so being tech savvy will help save money and employing unnecessary people. Having a basic knowledge of other popular software applications and seeking training for other skills is vital and will directly impact a small business in a positive way.</w:t>
      </w:r>
    </w:p>
    <w:p w14:paraId="707B2726"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 xml:space="preserve">Innovation is great because unique ideas can be created for a business venture and self-employed people should also ensure that there is a market for your product. Being able to identify and capitalise </w:t>
      </w:r>
      <w:r>
        <w:rPr>
          <w:rFonts w:ascii="Helvetica" w:hAnsi="Helvetica"/>
          <w:color w:val="212121"/>
          <w:sz w:val="20"/>
          <w:szCs w:val="20"/>
        </w:rPr>
        <w:lastRenderedPageBreak/>
        <w:t>on gaps in the markets is the master key for all innovators. Self-employed people have to be able to know what their clients needs are and develop a way to fulfil those needs. </w:t>
      </w:r>
    </w:p>
    <w:p w14:paraId="3F99DC8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An aim of any business is to maximise profits and having business knowledge is important to be able to set prices of products, ways to beat the current competition. Knowing how to keep financial records and tax accounting appropriately is an important admin skill. </w:t>
      </w:r>
    </w:p>
    <w:p w14:paraId="0CAF2841" w14:textId="77777777" w:rsidR="00D91E2E" w:rsidRDefault="00D91E2E" w:rsidP="00D91E2E">
      <w:pPr>
        <w:pStyle w:val="xm-6229780492903917853gmail-p6"/>
        <w:spacing w:before="0" w:beforeAutospacing="0" w:after="195" w:afterAutospacing="0"/>
        <w:rPr>
          <w:rFonts w:ascii="Helvetica" w:hAnsi="Helvetica"/>
          <w:color w:val="212121"/>
          <w:sz w:val="20"/>
          <w:szCs w:val="20"/>
        </w:rPr>
      </w:pPr>
    </w:p>
    <w:p w14:paraId="36A7F1F9" w14:textId="77777777" w:rsidR="00D91E2E" w:rsidRDefault="00D91E2E" w:rsidP="00D91E2E">
      <w:pPr>
        <w:pStyle w:val="xm-6229780492903917853gmail-p5"/>
        <w:spacing w:before="0" w:beforeAutospacing="0" w:after="195" w:afterAutospacing="0"/>
        <w:rPr>
          <w:rFonts w:ascii="Helvetica" w:hAnsi="Helvetica"/>
          <w:b/>
          <w:color w:val="212121"/>
          <w:sz w:val="20"/>
          <w:szCs w:val="20"/>
        </w:rPr>
      </w:pPr>
    </w:p>
    <w:p w14:paraId="355EFF6C" w14:textId="77777777" w:rsidR="00D91E2E" w:rsidRDefault="00D91E2E" w:rsidP="00D91E2E">
      <w:pPr>
        <w:pStyle w:val="xm-6229780492903917853gmail-p5"/>
        <w:spacing w:before="0" w:beforeAutospacing="0" w:after="195" w:afterAutospacing="0"/>
        <w:rPr>
          <w:rFonts w:ascii="Helvetica" w:hAnsi="Helvetica"/>
          <w:b/>
          <w:color w:val="212121"/>
          <w:sz w:val="20"/>
          <w:szCs w:val="20"/>
        </w:rPr>
      </w:pPr>
    </w:p>
    <w:p w14:paraId="18799F30" w14:textId="77777777" w:rsidR="00D91E2E" w:rsidRPr="00D91E2E" w:rsidRDefault="00D91E2E" w:rsidP="00BC41B1">
      <w:pPr>
        <w:pStyle w:val="Heading1"/>
      </w:pPr>
      <w:bookmarkStart w:id="6" w:name="_Toc511253412"/>
      <w:r w:rsidRPr="00D91E2E">
        <w:t>IMPROVING MY SKILL SET</w:t>
      </w:r>
      <w:bookmarkEnd w:id="6"/>
    </w:p>
    <w:p w14:paraId="0CDCBCD2"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To be able to improve on my skill set it’s important to have an aim. Taking into consideration where I want to be is the first step to becoming a better self-employed person. Everyone has their own values and aims in life so as a self-employed person everything should fit into your vision. I have seen that this is what I need to set out clear aims as to where I want to be. </w:t>
      </w:r>
    </w:p>
    <w:p w14:paraId="0B44899A"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5F5F8D18"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The next thing I need to identify is the gaps in my skill set. Once I know the gaps in my skill set I can know where I can improve. Pinpointing these weaknesses will help to create better opportunities for myself and make me an effective self-employed person.</w:t>
      </w:r>
    </w:p>
    <w:p w14:paraId="6FB4BBBD"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It’s just as important to focus on my strengths also. Knowing my strengths and flowing in them can help to cover for any weaknesses I have. No self-employed person has everything but many have strengthened their strengths and I believe that if I work on improving my strengths I will become a great self-employed person.</w:t>
      </w:r>
    </w:p>
    <w:p w14:paraId="039342B1"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Taking to other people about my business aspirations is also a good way to trigger ideas especially if speaking with other self-employed people. I have tried this before and I have seen that it has definitely encouraged me to keep on trying with my business plans but I think I need to do this more and have relationships with successful business people.</w:t>
      </w:r>
    </w:p>
    <w:p w14:paraId="43722BA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To conclude this essay I have spoke about my learning journey throughout working on the business plan with my team and have self-reflected throughout. This module has helped me to be more confident that I can be a successful entrepreneur.</w:t>
      </w:r>
    </w:p>
    <w:p w14:paraId="0E02B8E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197D72EE"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7CAEE096"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5BEAC94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5939CE6A"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19B095D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26724BED"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09D79A9E"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2F5358D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2B8522B4"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2D911601"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3205EA33"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27F66518"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329116E5"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03282C7B"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373F23A1"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0C46B322"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0F52C917"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75F9317F"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p>
    <w:p w14:paraId="73ECD38A" w14:textId="77777777" w:rsidR="00D91E2E" w:rsidRPr="00BC41B1" w:rsidRDefault="00D91E2E" w:rsidP="00D91E2E">
      <w:pPr>
        <w:pStyle w:val="xm-6229780492903917853gmail-p5"/>
        <w:spacing w:before="0" w:beforeAutospacing="0" w:after="195" w:afterAutospacing="0"/>
        <w:rPr>
          <w:rFonts w:ascii="Helvetica" w:hAnsi="Helvetica"/>
          <w:b/>
          <w:color w:val="212121"/>
          <w:sz w:val="20"/>
          <w:szCs w:val="20"/>
        </w:rPr>
      </w:pPr>
      <w:r w:rsidRPr="00BC41B1">
        <w:rPr>
          <w:rFonts w:ascii="Helvetica" w:hAnsi="Helvetica"/>
          <w:b/>
          <w:color w:val="212121"/>
          <w:sz w:val="20"/>
          <w:szCs w:val="20"/>
        </w:rPr>
        <w:t>References</w:t>
      </w:r>
    </w:p>
    <w:p w14:paraId="5F7C3F74"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T. Kiyosaki, R., 1998. </w:t>
      </w:r>
      <w:r>
        <w:rPr>
          <w:rFonts w:ascii="Helvetica" w:hAnsi="Helvetica"/>
          <w:i/>
          <w:iCs/>
          <w:color w:val="212121"/>
          <w:sz w:val="20"/>
          <w:szCs w:val="20"/>
        </w:rPr>
        <w:t>Rich Dad's Cashflow quadrant Guide to Financial Freedom</w:t>
      </w:r>
      <w:r>
        <w:rPr>
          <w:rFonts w:ascii="Helvetica" w:hAnsi="Helvetica"/>
          <w:color w:val="212121"/>
          <w:sz w:val="20"/>
          <w:szCs w:val="20"/>
        </w:rPr>
        <w:t>. 1st ed. 4330 N. Civic Center Plaza Suite 100 Scottsdale, AZ 85251: Plata Publishing, LLC.</w:t>
      </w:r>
    </w:p>
    <w:p w14:paraId="3C9B3BC1" w14:textId="77777777" w:rsidR="00D91E2E" w:rsidRDefault="00D91E2E" w:rsidP="00D91E2E">
      <w:pPr>
        <w:pStyle w:val="xm-6229780492903917853gmail-p5"/>
        <w:spacing w:before="0" w:beforeAutospacing="0" w:after="195" w:afterAutospacing="0"/>
        <w:rPr>
          <w:rFonts w:ascii="Helvetica" w:hAnsi="Helvetica"/>
          <w:color w:val="212121"/>
          <w:sz w:val="20"/>
          <w:szCs w:val="20"/>
        </w:rPr>
      </w:pPr>
      <w:r>
        <w:rPr>
          <w:rFonts w:ascii="Helvetica" w:hAnsi="Helvetica"/>
          <w:color w:val="212121"/>
          <w:sz w:val="20"/>
          <w:szCs w:val="20"/>
        </w:rPr>
        <w:t>Fuehl, A., 2004. </w:t>
      </w:r>
      <w:r>
        <w:rPr>
          <w:rFonts w:ascii="Helvetica" w:hAnsi="Helvetica"/>
          <w:i/>
          <w:iCs/>
          <w:color w:val="212121"/>
          <w:sz w:val="20"/>
          <w:szCs w:val="20"/>
        </w:rPr>
        <w:t>Wealth Without a Job: The Entrepreneur's Guide to Freedom and Security</w:t>
      </w:r>
      <w:r>
        <w:rPr>
          <w:rFonts w:ascii="Helvetica" w:hAnsi="Helvetica"/>
          <w:color w:val="212121"/>
          <w:sz w:val="20"/>
          <w:szCs w:val="20"/>
        </w:rPr>
        <w:t>. 1st ed. Hoboken, New Jersey.: John Wiley &amp; Sons.</w:t>
      </w:r>
    </w:p>
    <w:p w14:paraId="2A502332"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DDI. 2018. </w:t>
      </w:r>
      <w:r>
        <w:rPr>
          <w:rFonts w:ascii="Helvetica" w:hAnsi="Helvetica"/>
          <w:i/>
          <w:iCs/>
          <w:color w:val="212121"/>
          <w:sz w:val="20"/>
          <w:szCs w:val="20"/>
        </w:rPr>
        <w:t>Learning Journeys Customized learning experiences connected to your business</w:t>
      </w:r>
      <w:r>
        <w:rPr>
          <w:rFonts w:ascii="Helvetica" w:hAnsi="Helvetica"/>
          <w:color w:val="212121"/>
          <w:sz w:val="20"/>
          <w:szCs w:val="20"/>
        </w:rPr>
        <w:t>. [ONLINE] Available at: </w:t>
      </w:r>
      <w:hyperlink r:id="rId7" w:tgtFrame="_blank" w:history="1">
        <w:r>
          <w:rPr>
            <w:rStyle w:val="xm-6229780492903917853gmail-s4"/>
            <w:rFonts w:ascii="Helvetica" w:hAnsi="Helvetica"/>
            <w:color w:val="9E4A2F"/>
            <w:sz w:val="20"/>
            <w:szCs w:val="20"/>
            <w:u w:val="single"/>
          </w:rPr>
          <w:t>https://www.ddiworld.com/products/learning-journeys</w:t>
        </w:r>
      </w:hyperlink>
      <w:r>
        <w:rPr>
          <w:rFonts w:ascii="Helvetica" w:hAnsi="Helvetica"/>
          <w:color w:val="212121"/>
          <w:sz w:val="20"/>
          <w:szCs w:val="20"/>
        </w:rPr>
        <w:t>. [Accessed 7 April 2018].</w:t>
      </w:r>
    </w:p>
    <w:p w14:paraId="5F6304F6"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74C23C5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Bizgroup. 2018. </w:t>
      </w:r>
      <w:r>
        <w:rPr>
          <w:rFonts w:ascii="Helvetica" w:hAnsi="Helvetica"/>
          <w:i/>
          <w:iCs/>
          <w:color w:val="212121"/>
          <w:sz w:val="20"/>
          <w:szCs w:val="20"/>
        </w:rPr>
        <w:t>Learning Journeys That Work</w:t>
      </w:r>
      <w:r>
        <w:rPr>
          <w:rFonts w:ascii="Helvetica" w:hAnsi="Helvetica"/>
          <w:color w:val="212121"/>
          <w:sz w:val="20"/>
          <w:szCs w:val="20"/>
        </w:rPr>
        <w:t>. [ONLINE] Available at: </w:t>
      </w:r>
      <w:hyperlink r:id="rId8" w:tgtFrame="_blank" w:history="1">
        <w:r>
          <w:rPr>
            <w:rStyle w:val="xm-6229780492903917853gmail-s4"/>
            <w:rFonts w:ascii="Helvetica" w:hAnsi="Helvetica"/>
            <w:color w:val="9E4A2F"/>
            <w:sz w:val="20"/>
            <w:szCs w:val="20"/>
            <w:u w:val="single"/>
          </w:rPr>
          <w:t>http://www.bizgroup.ae/learning-journeys-that-work/</w:t>
        </w:r>
      </w:hyperlink>
      <w:r>
        <w:rPr>
          <w:rFonts w:ascii="Helvetica" w:hAnsi="Helvetica"/>
          <w:color w:val="212121"/>
          <w:sz w:val="20"/>
          <w:szCs w:val="20"/>
        </w:rPr>
        <w:t>. [Accessed 7 April 2018].</w:t>
      </w:r>
    </w:p>
    <w:p w14:paraId="5A92A44F"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46B65386"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DDI. 2013. </w:t>
      </w:r>
      <w:r>
        <w:rPr>
          <w:rFonts w:ascii="Helvetica" w:hAnsi="Helvetica"/>
          <w:i/>
          <w:iCs/>
          <w:color w:val="212121"/>
          <w:sz w:val="20"/>
          <w:szCs w:val="20"/>
        </w:rPr>
        <w:t>Six Keys to Design a Learning Journey for Leaders</w:t>
      </w:r>
      <w:r>
        <w:rPr>
          <w:rFonts w:ascii="Helvetica" w:hAnsi="Helvetica"/>
          <w:color w:val="212121"/>
          <w:sz w:val="20"/>
          <w:szCs w:val="20"/>
        </w:rPr>
        <w:t>. [ONLINE] Available at: </w:t>
      </w:r>
      <w:hyperlink r:id="rId9" w:tgtFrame="_blank" w:history="1">
        <w:r>
          <w:rPr>
            <w:rStyle w:val="xm-6229780492903917853gmail-s4"/>
            <w:rFonts w:ascii="Helvetica" w:hAnsi="Helvetica"/>
            <w:color w:val="9E4A2F"/>
            <w:sz w:val="20"/>
            <w:szCs w:val="20"/>
            <w:u w:val="single"/>
          </w:rPr>
          <w:t>http://www.oracle.com/us/products/applications/talent-mgmt-learning-journey-2095827.pdf</w:t>
        </w:r>
      </w:hyperlink>
      <w:r>
        <w:rPr>
          <w:rFonts w:ascii="Helvetica" w:hAnsi="Helvetica"/>
          <w:color w:val="212121"/>
          <w:sz w:val="20"/>
          <w:szCs w:val="20"/>
        </w:rPr>
        <w:t>. [Accessed 7 April 2018].</w:t>
      </w:r>
    </w:p>
    <w:p w14:paraId="5BAF19F0"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6782F95B" w14:textId="77777777" w:rsidR="00D91E2E" w:rsidRDefault="00D91E2E" w:rsidP="00D91E2E">
      <w:pPr>
        <w:pStyle w:val="xm-6229780492903917853gmail-p8"/>
        <w:spacing w:before="0" w:beforeAutospacing="0" w:after="0" w:afterAutospacing="0"/>
        <w:rPr>
          <w:rFonts w:ascii="Helvetica" w:hAnsi="Helvetica"/>
          <w:color w:val="9E4A2F"/>
          <w:sz w:val="20"/>
          <w:szCs w:val="20"/>
        </w:rPr>
      </w:pPr>
      <w:r>
        <w:rPr>
          <w:rStyle w:val="xm-6229780492903917853gmail-s5"/>
          <w:rFonts w:ascii="Helvetica" w:hAnsi="Helvetica"/>
          <w:color w:val="000000"/>
          <w:sz w:val="20"/>
          <w:szCs w:val="20"/>
        </w:rPr>
        <w:t>People Matters. 2017. </w:t>
      </w:r>
      <w:r>
        <w:rPr>
          <w:rStyle w:val="xm-6229780492903917853gmail-s5"/>
          <w:rFonts w:ascii="Helvetica" w:hAnsi="Helvetica"/>
          <w:i/>
          <w:iCs/>
          <w:color w:val="000000"/>
          <w:sz w:val="20"/>
          <w:szCs w:val="20"/>
        </w:rPr>
        <w:t>High-Performance Learning Journeys</w:t>
      </w:r>
      <w:r>
        <w:rPr>
          <w:rStyle w:val="xm-6229780492903917853gmail-s5"/>
          <w:rFonts w:ascii="Helvetica" w:hAnsi="Helvetica"/>
          <w:color w:val="000000"/>
          <w:sz w:val="20"/>
          <w:szCs w:val="20"/>
        </w:rPr>
        <w:t>. [ONLINE] Available at: </w:t>
      </w:r>
      <w:hyperlink r:id="rId10" w:tgtFrame="_blank" w:history="1">
        <w:r>
          <w:rPr>
            <w:rStyle w:val="xm-6229780492903917853gmail-s6"/>
            <w:rFonts w:ascii="Helvetica" w:hAnsi="Helvetica"/>
            <w:color w:val="0000FF"/>
            <w:sz w:val="20"/>
            <w:szCs w:val="20"/>
            <w:u w:val="single"/>
          </w:rPr>
          <w:t>https://www.peoplematters.in/article/training-development/high-performance-learning-journeys-16760?utm_source=peoplematters&amp;utm_medium=interstitial&amp;utm_campaign=learnings-of-the-day&amp;utm_source=peoplematters&amp;utm_medium=interstitial&amp;utm_campaign=learnings-of-the-day</w:t>
        </w:r>
      </w:hyperlink>
      <w:r>
        <w:rPr>
          <w:rStyle w:val="xm-6229780492903917853gmail-s5"/>
          <w:rFonts w:ascii="Helvetica" w:hAnsi="Helvetica"/>
          <w:color w:val="000000"/>
          <w:sz w:val="20"/>
          <w:szCs w:val="20"/>
        </w:rPr>
        <w:t>. [Accessed 7 April 2018].</w:t>
      </w:r>
    </w:p>
    <w:p w14:paraId="26A50ADA"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249E0B2A"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Tara Duggan. 2018. </w:t>
      </w:r>
      <w:r>
        <w:rPr>
          <w:rFonts w:ascii="Helvetica" w:hAnsi="Helvetica"/>
          <w:i/>
          <w:iCs/>
          <w:color w:val="212121"/>
          <w:sz w:val="20"/>
          <w:szCs w:val="20"/>
        </w:rPr>
        <w:t>The Importance of Interaction in Workplace Issues</w:t>
      </w:r>
      <w:r>
        <w:rPr>
          <w:rFonts w:ascii="Helvetica" w:hAnsi="Helvetica"/>
          <w:color w:val="212121"/>
          <w:sz w:val="20"/>
          <w:szCs w:val="20"/>
        </w:rPr>
        <w:t>. [ONLINE] Available at: </w:t>
      </w:r>
      <w:hyperlink r:id="rId11" w:tgtFrame="_blank" w:history="1">
        <w:r>
          <w:rPr>
            <w:rStyle w:val="xm-6229780492903917853gmail-s4"/>
            <w:rFonts w:ascii="Helvetica" w:hAnsi="Helvetica"/>
            <w:color w:val="9E4A2F"/>
            <w:sz w:val="20"/>
            <w:szCs w:val="20"/>
            <w:u w:val="single"/>
          </w:rPr>
          <w:t>http://smallbusiness.chron.com/importance-interaction-workplace-issues-11429.html</w:t>
        </w:r>
      </w:hyperlink>
      <w:r>
        <w:rPr>
          <w:rFonts w:ascii="Helvetica" w:hAnsi="Helvetica"/>
          <w:color w:val="212121"/>
          <w:sz w:val="20"/>
          <w:szCs w:val="20"/>
        </w:rPr>
        <w:t>. [Accessed 7 April 2018].</w:t>
      </w:r>
    </w:p>
    <w:p w14:paraId="5E1F060D"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6737F89D"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EVA CHRISTODOULOU. 2018. </w:t>
      </w:r>
      <w:r>
        <w:rPr>
          <w:rFonts w:ascii="Helvetica" w:hAnsi="Helvetica"/>
          <w:i/>
          <w:iCs/>
          <w:color w:val="212121"/>
          <w:sz w:val="20"/>
          <w:szCs w:val="20"/>
        </w:rPr>
        <w:t>Top 20 skills you need to develop your career</w:t>
      </w:r>
      <w:r>
        <w:rPr>
          <w:rFonts w:ascii="Helvetica" w:hAnsi="Helvetica"/>
          <w:color w:val="212121"/>
          <w:sz w:val="20"/>
          <w:szCs w:val="20"/>
        </w:rPr>
        <w:t>. [ONLINE] Available at: </w:t>
      </w:r>
      <w:hyperlink r:id="rId12" w:tgtFrame="_blank" w:history="1">
        <w:r>
          <w:rPr>
            <w:rStyle w:val="xm-6229780492903917853gmail-s4"/>
            <w:rFonts w:ascii="Helvetica" w:hAnsi="Helvetica"/>
            <w:color w:val="9E4A2F"/>
            <w:sz w:val="20"/>
            <w:szCs w:val="20"/>
            <w:u w:val="single"/>
          </w:rPr>
          <w:t>http://mystarjob.com/articles/story.aspx?file=/2013/6/22/mystarjob_careerguide/13226186&amp;sec=mystarjob_careerguide</w:t>
        </w:r>
      </w:hyperlink>
      <w:r>
        <w:rPr>
          <w:rFonts w:ascii="Helvetica" w:hAnsi="Helvetica"/>
          <w:color w:val="212121"/>
          <w:sz w:val="20"/>
          <w:szCs w:val="20"/>
        </w:rPr>
        <w:t>. [Accessed 7 April 2018].</w:t>
      </w:r>
    </w:p>
    <w:p w14:paraId="69497B58"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430DD6C7"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QuickBooks. 2017. </w:t>
      </w:r>
      <w:r>
        <w:rPr>
          <w:rFonts w:ascii="Helvetica" w:hAnsi="Helvetica"/>
          <w:i/>
          <w:iCs/>
          <w:color w:val="212121"/>
          <w:sz w:val="20"/>
          <w:szCs w:val="20"/>
        </w:rPr>
        <w:t>5 Skills Crucial to Self-Employment Success</w:t>
      </w:r>
      <w:r>
        <w:rPr>
          <w:rFonts w:ascii="Helvetica" w:hAnsi="Helvetica"/>
          <w:color w:val="212121"/>
          <w:sz w:val="20"/>
          <w:szCs w:val="20"/>
        </w:rPr>
        <w:t>. [ONLINE] Available at: </w:t>
      </w:r>
      <w:hyperlink r:id="rId13" w:tgtFrame="_blank" w:history="1">
        <w:r>
          <w:rPr>
            <w:rStyle w:val="xm-6229780492903917853gmail-s4"/>
            <w:rFonts w:ascii="Helvetica" w:hAnsi="Helvetica"/>
            <w:color w:val="9E4A2F"/>
            <w:sz w:val="20"/>
            <w:szCs w:val="20"/>
            <w:u w:val="single"/>
          </w:rPr>
          <w:t>https://quickbooks.intuit.com/r/professional/5-skills-crucial-to-self-employment-success/</w:t>
        </w:r>
      </w:hyperlink>
      <w:r>
        <w:rPr>
          <w:rFonts w:ascii="Helvetica" w:hAnsi="Helvetica"/>
          <w:color w:val="212121"/>
          <w:sz w:val="20"/>
          <w:szCs w:val="20"/>
        </w:rPr>
        <w:t>. [Accessed 9 April 2018].</w:t>
      </w:r>
    </w:p>
    <w:p w14:paraId="04F57B25"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5881EEAA"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Chron. 2018. </w:t>
      </w:r>
      <w:r>
        <w:rPr>
          <w:rFonts w:ascii="Helvetica" w:hAnsi="Helvetica"/>
          <w:i/>
          <w:iCs/>
          <w:color w:val="212121"/>
          <w:sz w:val="20"/>
          <w:szCs w:val="20"/>
        </w:rPr>
        <w:t>Job Skills for Self Employment</w:t>
      </w:r>
      <w:r>
        <w:rPr>
          <w:rFonts w:ascii="Helvetica" w:hAnsi="Helvetica"/>
          <w:color w:val="212121"/>
          <w:sz w:val="20"/>
          <w:szCs w:val="20"/>
        </w:rPr>
        <w:t>. [ONLINE] Available at: </w:t>
      </w:r>
      <w:hyperlink r:id="rId14" w:tgtFrame="_blank" w:history="1">
        <w:r>
          <w:rPr>
            <w:rStyle w:val="xm-6229780492903917853gmail-s4"/>
            <w:rFonts w:ascii="Helvetica" w:hAnsi="Helvetica"/>
            <w:color w:val="9E4A2F"/>
            <w:sz w:val="20"/>
            <w:szCs w:val="20"/>
            <w:u w:val="single"/>
          </w:rPr>
          <w:t>http://work.chron.com/job-skills-self-employment-12057.html</w:t>
        </w:r>
      </w:hyperlink>
      <w:r>
        <w:rPr>
          <w:rFonts w:ascii="Helvetica" w:hAnsi="Helvetica"/>
          <w:color w:val="212121"/>
          <w:sz w:val="20"/>
          <w:szCs w:val="20"/>
        </w:rPr>
        <w:t>. [Accessed 9 April 2018].</w:t>
      </w:r>
    </w:p>
    <w:p w14:paraId="0BADE0C1" w14:textId="77777777" w:rsidR="00D91E2E" w:rsidRDefault="00D91E2E" w:rsidP="00D91E2E">
      <w:pPr>
        <w:pStyle w:val="xm-6229780492903917853gmail-p1"/>
        <w:spacing w:before="0" w:beforeAutospacing="0" w:after="0" w:afterAutospacing="0"/>
        <w:rPr>
          <w:rFonts w:ascii="Helvetica" w:hAnsi="Helvetica"/>
          <w:color w:val="212121"/>
          <w:sz w:val="20"/>
          <w:szCs w:val="20"/>
        </w:rPr>
      </w:pPr>
    </w:p>
    <w:p w14:paraId="2893FC4B" w14:textId="77777777" w:rsidR="00D91E2E" w:rsidRDefault="00D91E2E" w:rsidP="00D91E2E">
      <w:pPr>
        <w:pStyle w:val="xm-6229780492903917853gmail-p2"/>
        <w:spacing w:before="0" w:beforeAutospacing="0" w:after="0" w:afterAutospacing="0"/>
        <w:rPr>
          <w:rFonts w:ascii="Helvetica" w:hAnsi="Helvetica"/>
          <w:color w:val="212121"/>
          <w:sz w:val="20"/>
          <w:szCs w:val="20"/>
        </w:rPr>
      </w:pPr>
      <w:r>
        <w:rPr>
          <w:rFonts w:ascii="Helvetica" w:hAnsi="Helvetica"/>
          <w:color w:val="212121"/>
          <w:sz w:val="20"/>
          <w:szCs w:val="20"/>
        </w:rPr>
        <w:t>Upwork. 2011. </w:t>
      </w:r>
      <w:r>
        <w:rPr>
          <w:rFonts w:ascii="Helvetica" w:hAnsi="Helvetica"/>
          <w:i/>
          <w:iCs/>
          <w:color w:val="212121"/>
          <w:sz w:val="20"/>
          <w:szCs w:val="20"/>
        </w:rPr>
        <w:t>How to Improve Your Freelancing Skills</w:t>
      </w:r>
      <w:r>
        <w:rPr>
          <w:rFonts w:ascii="Helvetica" w:hAnsi="Helvetica"/>
          <w:color w:val="212121"/>
          <w:sz w:val="20"/>
          <w:szCs w:val="20"/>
        </w:rPr>
        <w:t>. [ONLINE] Available at: </w:t>
      </w:r>
      <w:hyperlink r:id="rId15" w:tgtFrame="_blank" w:history="1">
        <w:r>
          <w:rPr>
            <w:rStyle w:val="xm-6229780492903917853gmail-s4"/>
            <w:rFonts w:ascii="Helvetica" w:hAnsi="Helvetica"/>
            <w:color w:val="9E4A2F"/>
            <w:sz w:val="20"/>
            <w:szCs w:val="20"/>
            <w:u w:val="single"/>
          </w:rPr>
          <w:t>https://www.upwork.com/blog/2011/02/how-to-improve-your-skills-and-advance-your-career/</w:t>
        </w:r>
      </w:hyperlink>
      <w:r>
        <w:rPr>
          <w:rFonts w:ascii="Helvetica" w:hAnsi="Helvetica"/>
          <w:color w:val="212121"/>
          <w:sz w:val="20"/>
          <w:szCs w:val="20"/>
        </w:rPr>
        <w:t>. [Accessed 9 April 2018].</w:t>
      </w:r>
    </w:p>
    <w:p w14:paraId="50429B38" w14:textId="77777777" w:rsidR="00D91E2E" w:rsidRDefault="00D91E2E"/>
    <w:sectPr w:rsidR="00D91E2E" w:rsidSect="00B9463C">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304F0E" w14:textId="77777777" w:rsidR="007459F2" w:rsidRDefault="007459F2" w:rsidP="00BC41B1">
      <w:r>
        <w:separator/>
      </w:r>
    </w:p>
  </w:endnote>
  <w:endnote w:type="continuationSeparator" w:id="0">
    <w:p w14:paraId="040D7ACD" w14:textId="77777777" w:rsidR="007459F2" w:rsidRDefault="007459F2" w:rsidP="00BC4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4B437E" w14:textId="77777777" w:rsidR="00BC41B1" w:rsidRDefault="00BC41B1" w:rsidP="00CA42D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5C9EF7" w14:textId="77777777" w:rsidR="00BC41B1" w:rsidRDefault="00BC41B1" w:rsidP="00BC41B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794D40" w14:textId="77777777" w:rsidR="00BC41B1" w:rsidRDefault="00BC41B1" w:rsidP="00CA42D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A170D">
      <w:rPr>
        <w:rStyle w:val="PageNumber"/>
        <w:noProof/>
      </w:rPr>
      <w:t>1</w:t>
    </w:r>
    <w:r>
      <w:rPr>
        <w:rStyle w:val="PageNumber"/>
      </w:rPr>
      <w:fldChar w:fldCharType="end"/>
    </w:r>
  </w:p>
  <w:p w14:paraId="3176FA9E" w14:textId="77777777" w:rsidR="00BC41B1" w:rsidRDefault="00BC41B1" w:rsidP="00BC41B1">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D6F3A2" w14:textId="77777777" w:rsidR="007459F2" w:rsidRDefault="007459F2" w:rsidP="00BC41B1">
      <w:r>
        <w:separator/>
      </w:r>
    </w:p>
  </w:footnote>
  <w:footnote w:type="continuationSeparator" w:id="0">
    <w:p w14:paraId="70F1AA15" w14:textId="77777777" w:rsidR="007459F2" w:rsidRDefault="007459F2" w:rsidP="00BC41B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E2E"/>
    <w:rsid w:val="00094E60"/>
    <w:rsid w:val="007459F2"/>
    <w:rsid w:val="009A170D"/>
    <w:rsid w:val="00B9463C"/>
    <w:rsid w:val="00BC41B1"/>
    <w:rsid w:val="00D91E2E"/>
    <w:rsid w:val="00F84F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CFBE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41B1"/>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6229780492903917853gmail-p2">
    <w:name w:val="x_m_-6229780492903917853gmail-p2"/>
    <w:basedOn w:val="Normal"/>
    <w:rsid w:val="00D91E2E"/>
    <w:pPr>
      <w:spacing w:before="100" w:beforeAutospacing="1" w:after="100" w:afterAutospacing="1"/>
    </w:pPr>
    <w:rPr>
      <w:rFonts w:ascii="Times New Roman" w:hAnsi="Times New Roman" w:cs="Times New Roman"/>
    </w:rPr>
  </w:style>
  <w:style w:type="paragraph" w:customStyle="1" w:styleId="xm-6229780492903917853gmail-p1">
    <w:name w:val="x_m_-6229780492903917853gmail-p1"/>
    <w:basedOn w:val="Normal"/>
    <w:rsid w:val="00D91E2E"/>
    <w:pPr>
      <w:spacing w:before="100" w:beforeAutospacing="1" w:after="100" w:afterAutospacing="1"/>
    </w:pPr>
    <w:rPr>
      <w:rFonts w:ascii="Times New Roman" w:hAnsi="Times New Roman" w:cs="Times New Roman"/>
    </w:rPr>
  </w:style>
  <w:style w:type="character" w:customStyle="1" w:styleId="xm-6229780492903917853gmail-s1">
    <w:name w:val="x_m_-6229780492903917853gmail-s1"/>
    <w:basedOn w:val="DefaultParagraphFont"/>
    <w:rsid w:val="00D91E2E"/>
  </w:style>
  <w:style w:type="paragraph" w:customStyle="1" w:styleId="xm-6229780492903917853gmail-p3">
    <w:name w:val="x_m_-6229780492903917853gmail-p3"/>
    <w:basedOn w:val="Normal"/>
    <w:rsid w:val="00D91E2E"/>
    <w:pPr>
      <w:spacing w:before="100" w:beforeAutospacing="1" w:after="100" w:afterAutospacing="1"/>
    </w:pPr>
    <w:rPr>
      <w:rFonts w:ascii="Times New Roman" w:hAnsi="Times New Roman" w:cs="Times New Roman"/>
    </w:rPr>
  </w:style>
  <w:style w:type="paragraph" w:customStyle="1" w:styleId="xm-6229780492903917853gmail-p4">
    <w:name w:val="x_m_-6229780492903917853gmail-p4"/>
    <w:basedOn w:val="Normal"/>
    <w:rsid w:val="00D91E2E"/>
    <w:pPr>
      <w:spacing w:before="100" w:beforeAutospacing="1" w:after="100" w:afterAutospacing="1"/>
    </w:pPr>
    <w:rPr>
      <w:rFonts w:ascii="Times New Roman" w:hAnsi="Times New Roman" w:cs="Times New Roman"/>
    </w:rPr>
  </w:style>
  <w:style w:type="paragraph" w:customStyle="1" w:styleId="xm-6229780492903917853gmail-p5">
    <w:name w:val="x_m_-6229780492903917853gmail-p5"/>
    <w:basedOn w:val="Normal"/>
    <w:rsid w:val="00D91E2E"/>
    <w:pPr>
      <w:spacing w:before="100" w:beforeAutospacing="1" w:after="100" w:afterAutospacing="1"/>
    </w:pPr>
    <w:rPr>
      <w:rFonts w:ascii="Times New Roman" w:hAnsi="Times New Roman" w:cs="Times New Roman"/>
    </w:rPr>
  </w:style>
  <w:style w:type="paragraph" w:customStyle="1" w:styleId="xm-6229780492903917853gmail-p6">
    <w:name w:val="x_m_-6229780492903917853gmail-p6"/>
    <w:basedOn w:val="Normal"/>
    <w:rsid w:val="00D91E2E"/>
    <w:pPr>
      <w:spacing w:before="100" w:beforeAutospacing="1" w:after="100" w:afterAutospacing="1"/>
    </w:pPr>
    <w:rPr>
      <w:rFonts w:ascii="Times New Roman" w:hAnsi="Times New Roman" w:cs="Times New Roman"/>
    </w:rPr>
  </w:style>
  <w:style w:type="character" w:customStyle="1" w:styleId="xm-6229780492903917853gmail-s2">
    <w:name w:val="x_m_-6229780492903917853gmail-s2"/>
    <w:basedOn w:val="DefaultParagraphFont"/>
    <w:rsid w:val="00D91E2E"/>
  </w:style>
  <w:style w:type="character" w:customStyle="1" w:styleId="xm-6229780492903917853gmail-s3">
    <w:name w:val="x_m_-6229780492903917853gmail-s3"/>
    <w:basedOn w:val="DefaultParagraphFont"/>
    <w:rsid w:val="00D91E2E"/>
  </w:style>
  <w:style w:type="paragraph" w:customStyle="1" w:styleId="xm-6229780492903917853gmail-p7">
    <w:name w:val="x_m_-6229780492903917853gmail-p7"/>
    <w:basedOn w:val="Normal"/>
    <w:rsid w:val="00D91E2E"/>
    <w:pPr>
      <w:spacing w:before="100" w:beforeAutospacing="1" w:after="100" w:afterAutospacing="1"/>
    </w:pPr>
    <w:rPr>
      <w:rFonts w:ascii="Times New Roman" w:hAnsi="Times New Roman" w:cs="Times New Roman"/>
    </w:rPr>
  </w:style>
  <w:style w:type="character" w:customStyle="1" w:styleId="xm-6229780492903917853gmail-s4">
    <w:name w:val="x_m_-6229780492903917853gmail-s4"/>
    <w:basedOn w:val="DefaultParagraphFont"/>
    <w:rsid w:val="00D91E2E"/>
  </w:style>
  <w:style w:type="paragraph" w:customStyle="1" w:styleId="xm-6229780492903917853gmail-p8">
    <w:name w:val="x_m_-6229780492903917853gmail-p8"/>
    <w:basedOn w:val="Normal"/>
    <w:rsid w:val="00D91E2E"/>
    <w:pPr>
      <w:spacing w:before="100" w:beforeAutospacing="1" w:after="100" w:afterAutospacing="1"/>
    </w:pPr>
    <w:rPr>
      <w:rFonts w:ascii="Times New Roman" w:hAnsi="Times New Roman" w:cs="Times New Roman"/>
    </w:rPr>
  </w:style>
  <w:style w:type="character" w:customStyle="1" w:styleId="xm-6229780492903917853gmail-s5">
    <w:name w:val="x_m_-6229780492903917853gmail-s5"/>
    <w:basedOn w:val="DefaultParagraphFont"/>
    <w:rsid w:val="00D91E2E"/>
  </w:style>
  <w:style w:type="character" w:customStyle="1" w:styleId="xm-6229780492903917853gmail-s6">
    <w:name w:val="x_m_-6229780492903917853gmail-s6"/>
    <w:basedOn w:val="DefaultParagraphFont"/>
    <w:rsid w:val="00D91E2E"/>
  </w:style>
  <w:style w:type="paragraph" w:styleId="Footer">
    <w:name w:val="footer"/>
    <w:basedOn w:val="Normal"/>
    <w:link w:val="FooterChar"/>
    <w:uiPriority w:val="99"/>
    <w:unhideWhenUsed/>
    <w:rsid w:val="00BC41B1"/>
    <w:pPr>
      <w:tabs>
        <w:tab w:val="center" w:pos="4513"/>
        <w:tab w:val="right" w:pos="9026"/>
      </w:tabs>
    </w:pPr>
  </w:style>
  <w:style w:type="character" w:customStyle="1" w:styleId="FooterChar">
    <w:name w:val="Footer Char"/>
    <w:basedOn w:val="DefaultParagraphFont"/>
    <w:link w:val="Footer"/>
    <w:uiPriority w:val="99"/>
    <w:rsid w:val="00BC41B1"/>
  </w:style>
  <w:style w:type="character" w:styleId="PageNumber">
    <w:name w:val="page number"/>
    <w:basedOn w:val="DefaultParagraphFont"/>
    <w:uiPriority w:val="99"/>
    <w:semiHidden/>
    <w:unhideWhenUsed/>
    <w:rsid w:val="00BC41B1"/>
  </w:style>
  <w:style w:type="character" w:customStyle="1" w:styleId="Heading1Char">
    <w:name w:val="Heading 1 Char"/>
    <w:basedOn w:val="DefaultParagraphFont"/>
    <w:link w:val="Heading1"/>
    <w:uiPriority w:val="9"/>
    <w:rsid w:val="00BC41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C41B1"/>
    <w:pPr>
      <w:spacing w:before="480" w:line="276" w:lineRule="auto"/>
      <w:outlineLvl w:val="9"/>
    </w:pPr>
    <w:rPr>
      <w:b/>
      <w:bCs/>
      <w:sz w:val="28"/>
      <w:szCs w:val="28"/>
    </w:rPr>
  </w:style>
  <w:style w:type="paragraph" w:styleId="TOC1">
    <w:name w:val="toc 1"/>
    <w:basedOn w:val="Normal"/>
    <w:next w:val="Normal"/>
    <w:autoRedefine/>
    <w:uiPriority w:val="39"/>
    <w:unhideWhenUsed/>
    <w:rsid w:val="00BC41B1"/>
    <w:pPr>
      <w:spacing w:before="120"/>
    </w:pPr>
    <w:rPr>
      <w:b/>
    </w:rPr>
  </w:style>
  <w:style w:type="character" w:styleId="Hyperlink">
    <w:name w:val="Hyperlink"/>
    <w:basedOn w:val="DefaultParagraphFont"/>
    <w:uiPriority w:val="99"/>
    <w:unhideWhenUsed/>
    <w:rsid w:val="00BC41B1"/>
    <w:rPr>
      <w:color w:val="0563C1" w:themeColor="hyperlink"/>
      <w:u w:val="single"/>
    </w:rPr>
  </w:style>
  <w:style w:type="paragraph" w:styleId="TOC2">
    <w:name w:val="toc 2"/>
    <w:basedOn w:val="Normal"/>
    <w:next w:val="Normal"/>
    <w:autoRedefine/>
    <w:uiPriority w:val="39"/>
    <w:semiHidden/>
    <w:unhideWhenUsed/>
    <w:rsid w:val="00BC41B1"/>
    <w:pPr>
      <w:ind w:left="240"/>
    </w:pPr>
    <w:rPr>
      <w:b/>
      <w:sz w:val="22"/>
      <w:szCs w:val="22"/>
    </w:rPr>
  </w:style>
  <w:style w:type="paragraph" w:styleId="TOC3">
    <w:name w:val="toc 3"/>
    <w:basedOn w:val="Normal"/>
    <w:next w:val="Normal"/>
    <w:autoRedefine/>
    <w:uiPriority w:val="39"/>
    <w:semiHidden/>
    <w:unhideWhenUsed/>
    <w:rsid w:val="00BC41B1"/>
    <w:pPr>
      <w:ind w:left="480"/>
    </w:pPr>
    <w:rPr>
      <w:sz w:val="22"/>
      <w:szCs w:val="22"/>
    </w:rPr>
  </w:style>
  <w:style w:type="paragraph" w:styleId="TOC4">
    <w:name w:val="toc 4"/>
    <w:basedOn w:val="Normal"/>
    <w:next w:val="Normal"/>
    <w:autoRedefine/>
    <w:uiPriority w:val="39"/>
    <w:semiHidden/>
    <w:unhideWhenUsed/>
    <w:rsid w:val="00BC41B1"/>
    <w:pPr>
      <w:ind w:left="720"/>
    </w:pPr>
    <w:rPr>
      <w:sz w:val="20"/>
      <w:szCs w:val="20"/>
    </w:rPr>
  </w:style>
  <w:style w:type="paragraph" w:styleId="TOC5">
    <w:name w:val="toc 5"/>
    <w:basedOn w:val="Normal"/>
    <w:next w:val="Normal"/>
    <w:autoRedefine/>
    <w:uiPriority w:val="39"/>
    <w:semiHidden/>
    <w:unhideWhenUsed/>
    <w:rsid w:val="00BC41B1"/>
    <w:pPr>
      <w:ind w:left="960"/>
    </w:pPr>
    <w:rPr>
      <w:sz w:val="20"/>
      <w:szCs w:val="20"/>
    </w:rPr>
  </w:style>
  <w:style w:type="paragraph" w:styleId="TOC6">
    <w:name w:val="toc 6"/>
    <w:basedOn w:val="Normal"/>
    <w:next w:val="Normal"/>
    <w:autoRedefine/>
    <w:uiPriority w:val="39"/>
    <w:semiHidden/>
    <w:unhideWhenUsed/>
    <w:rsid w:val="00BC41B1"/>
    <w:pPr>
      <w:ind w:left="1200"/>
    </w:pPr>
    <w:rPr>
      <w:sz w:val="20"/>
      <w:szCs w:val="20"/>
    </w:rPr>
  </w:style>
  <w:style w:type="paragraph" w:styleId="TOC7">
    <w:name w:val="toc 7"/>
    <w:basedOn w:val="Normal"/>
    <w:next w:val="Normal"/>
    <w:autoRedefine/>
    <w:uiPriority w:val="39"/>
    <w:semiHidden/>
    <w:unhideWhenUsed/>
    <w:rsid w:val="00BC41B1"/>
    <w:pPr>
      <w:ind w:left="1440"/>
    </w:pPr>
    <w:rPr>
      <w:sz w:val="20"/>
      <w:szCs w:val="20"/>
    </w:rPr>
  </w:style>
  <w:style w:type="paragraph" w:styleId="TOC8">
    <w:name w:val="toc 8"/>
    <w:basedOn w:val="Normal"/>
    <w:next w:val="Normal"/>
    <w:autoRedefine/>
    <w:uiPriority w:val="39"/>
    <w:semiHidden/>
    <w:unhideWhenUsed/>
    <w:rsid w:val="00BC41B1"/>
    <w:pPr>
      <w:ind w:left="1680"/>
    </w:pPr>
    <w:rPr>
      <w:sz w:val="20"/>
      <w:szCs w:val="20"/>
    </w:rPr>
  </w:style>
  <w:style w:type="paragraph" w:styleId="TOC9">
    <w:name w:val="toc 9"/>
    <w:basedOn w:val="Normal"/>
    <w:next w:val="Normal"/>
    <w:autoRedefine/>
    <w:uiPriority w:val="39"/>
    <w:semiHidden/>
    <w:unhideWhenUsed/>
    <w:rsid w:val="00BC41B1"/>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0295484">
      <w:bodyDiv w:val="1"/>
      <w:marLeft w:val="0"/>
      <w:marRight w:val="0"/>
      <w:marTop w:val="0"/>
      <w:marBottom w:val="0"/>
      <w:divBdr>
        <w:top w:val="none" w:sz="0" w:space="0" w:color="auto"/>
        <w:left w:val="none" w:sz="0" w:space="0" w:color="auto"/>
        <w:bottom w:val="none" w:sz="0" w:space="0" w:color="auto"/>
        <w:right w:val="none" w:sz="0" w:space="0" w:color="auto"/>
      </w:divBdr>
    </w:div>
    <w:div w:id="11694482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zgroup.ae/learning-journeys-that-work/" TargetMode="External"/><Relationship Id="rId13" Type="http://schemas.openxmlformats.org/officeDocument/2006/relationships/hyperlink" Target="https://quickbooks.intuit.com/r/professional/5-skills-crucial-to-self-employment-succe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diworld.com/products/learning-journeys" TargetMode="External"/><Relationship Id="rId12" Type="http://schemas.openxmlformats.org/officeDocument/2006/relationships/hyperlink" Target="http://mystarjob.com/articles/story.aspx?file=/2013/6/22/mystarjob_careerguide/13226186&amp;sec=mystarjob_careerguide"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llbusiness.chron.com/importance-interaction-workplace-issues-11429.html" TargetMode="External"/><Relationship Id="rId5" Type="http://schemas.openxmlformats.org/officeDocument/2006/relationships/footnotes" Target="footnotes.xml"/><Relationship Id="rId15" Type="http://schemas.openxmlformats.org/officeDocument/2006/relationships/hyperlink" Target="https://www.upwork.com/blog/2011/02/how-to-improve-your-skills-and-advance-your-career/" TargetMode="External"/><Relationship Id="rId10" Type="http://schemas.openxmlformats.org/officeDocument/2006/relationships/hyperlink" Target="https://www.peoplematters.in/article/training-development/high-performance-learning-journeys-16760?utm_source=peoplematters&amp;utm_medium=interstitial&amp;utm_campaign=learnings-of-the-day&amp;utm_source=peoplematters&amp;utm_medium=interstitial&amp;utm_campaign=learnings-of-the-da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oracle.com/us/products/applications/talent-mgmt-learning-journey-2095827.pdf" TargetMode="External"/><Relationship Id="rId14" Type="http://schemas.openxmlformats.org/officeDocument/2006/relationships/hyperlink" Target="http://work.chron.com/job-skills-self-employment-1205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36636-1E54-45C3-AA0D-03C91C4E1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2343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ana</dc:creator>
  <cp:keywords/>
  <dc:description/>
  <cp:lastModifiedBy>Windows User</cp:lastModifiedBy>
  <cp:revision>2</cp:revision>
  <dcterms:created xsi:type="dcterms:W3CDTF">2018-05-02T20:26:00Z</dcterms:created>
  <dcterms:modified xsi:type="dcterms:W3CDTF">2018-05-02T20:26:00Z</dcterms:modified>
</cp:coreProperties>
</file>