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4E296" w14:textId="77777777" w:rsidR="00615CEC" w:rsidRDefault="00615CEC" w:rsidP="00615CEC">
      <w:pPr>
        <w:jc w:val="center"/>
        <w:rPr>
          <w:rFonts w:asciiTheme="majorHAnsi" w:hAnsiTheme="majorHAnsi" w:cstheme="majorHAnsi"/>
          <w:b/>
          <w:bCs/>
          <w:sz w:val="32"/>
          <w:szCs w:val="32"/>
        </w:rPr>
      </w:pPr>
      <w:bookmarkStart w:id="0" w:name="_Hlk92698390"/>
    </w:p>
    <w:p w14:paraId="6F207E57" w14:textId="77777777" w:rsidR="00615CEC" w:rsidRDefault="00615CEC" w:rsidP="00615CEC">
      <w:pPr>
        <w:jc w:val="center"/>
        <w:rPr>
          <w:rFonts w:asciiTheme="majorHAnsi" w:hAnsiTheme="majorHAnsi" w:cstheme="majorHAnsi"/>
          <w:b/>
          <w:bCs/>
          <w:sz w:val="32"/>
          <w:szCs w:val="32"/>
        </w:rPr>
      </w:pPr>
    </w:p>
    <w:p w14:paraId="0F8E94D0" w14:textId="77777777" w:rsidR="00615CEC" w:rsidRDefault="00615CEC" w:rsidP="00615CEC">
      <w:pPr>
        <w:jc w:val="center"/>
        <w:rPr>
          <w:rFonts w:asciiTheme="majorHAnsi" w:hAnsiTheme="majorHAnsi" w:cstheme="majorHAnsi"/>
          <w:b/>
          <w:bCs/>
          <w:sz w:val="32"/>
          <w:szCs w:val="32"/>
        </w:rPr>
      </w:pPr>
    </w:p>
    <w:p w14:paraId="646B1B80" w14:textId="77777777" w:rsidR="00615CEC" w:rsidRDefault="00615CEC" w:rsidP="00615CEC">
      <w:pPr>
        <w:jc w:val="center"/>
        <w:rPr>
          <w:rFonts w:asciiTheme="majorHAnsi" w:hAnsiTheme="majorHAnsi" w:cstheme="majorHAnsi"/>
          <w:b/>
          <w:bCs/>
          <w:sz w:val="32"/>
          <w:szCs w:val="32"/>
        </w:rPr>
      </w:pPr>
    </w:p>
    <w:p w14:paraId="1D882EDE" w14:textId="6BEFAA74" w:rsidR="00615CEC" w:rsidRPr="00242AE9" w:rsidRDefault="00615CEC" w:rsidP="00615CEC">
      <w:pPr>
        <w:jc w:val="center"/>
        <w:rPr>
          <w:rFonts w:asciiTheme="majorHAnsi" w:hAnsiTheme="majorHAnsi" w:cstheme="majorHAnsi"/>
          <w:b/>
          <w:bCs/>
          <w:sz w:val="24"/>
          <w:szCs w:val="24"/>
          <w:u w:val="single"/>
        </w:rPr>
      </w:pPr>
      <w:r w:rsidRPr="009D3BD5">
        <w:rPr>
          <w:rFonts w:asciiTheme="majorHAnsi" w:hAnsiTheme="majorHAnsi" w:cstheme="majorHAnsi"/>
          <w:b/>
          <w:bCs/>
          <w:sz w:val="32"/>
          <w:szCs w:val="32"/>
        </w:rPr>
        <w:t>Nursing Studies and Health – Swansea</w:t>
      </w:r>
    </w:p>
    <w:p w14:paraId="0C7ABE63"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Psychopathology and Therapeutic Responses in Health</w:t>
      </w:r>
    </w:p>
    <w:p w14:paraId="5BE6973B"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BMHP5005</w:t>
      </w:r>
    </w:p>
    <w:p w14:paraId="3844A646"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Drewe Phillips</w:t>
      </w:r>
    </w:p>
    <w:p w14:paraId="3CAB9E3A"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Student No: 2008448</w:t>
      </w:r>
    </w:p>
    <w:p w14:paraId="1EE1E5E6" w14:textId="20D2704B"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4</w:t>
      </w:r>
      <w:r w:rsidR="00242C70">
        <w:rPr>
          <w:rFonts w:asciiTheme="majorHAnsi" w:hAnsiTheme="majorHAnsi" w:cstheme="majorHAnsi"/>
          <w:b/>
          <w:bCs/>
          <w:sz w:val="32"/>
          <w:szCs w:val="32"/>
        </w:rPr>
        <w:t>08</w:t>
      </w:r>
      <w:r w:rsidR="00D236E7">
        <w:rPr>
          <w:rFonts w:asciiTheme="majorHAnsi" w:hAnsiTheme="majorHAnsi" w:cstheme="majorHAnsi"/>
          <w:b/>
          <w:bCs/>
          <w:sz w:val="32"/>
          <w:szCs w:val="32"/>
        </w:rPr>
        <w:t>4</w:t>
      </w:r>
      <w:r w:rsidRPr="009D3BD5">
        <w:rPr>
          <w:rFonts w:asciiTheme="majorHAnsi" w:hAnsiTheme="majorHAnsi" w:cstheme="majorHAnsi"/>
          <w:b/>
          <w:bCs/>
          <w:sz w:val="32"/>
          <w:szCs w:val="32"/>
        </w:rPr>
        <w:t xml:space="preserve"> words</w:t>
      </w:r>
    </w:p>
    <w:p w14:paraId="5B3D5F53"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10/01/2022</w:t>
      </w:r>
    </w:p>
    <w:bookmarkEnd w:id="0"/>
    <w:p w14:paraId="5C7EEAE3" w14:textId="77777777" w:rsidR="00615CEC" w:rsidRDefault="00615CEC" w:rsidP="00615CEC">
      <w:pPr>
        <w:rPr>
          <w:rFonts w:asciiTheme="majorHAnsi" w:hAnsiTheme="majorHAnsi" w:cstheme="majorHAnsi"/>
          <w:b/>
          <w:bCs/>
          <w:sz w:val="24"/>
          <w:szCs w:val="24"/>
          <w:u w:val="single"/>
        </w:rPr>
      </w:pPr>
    </w:p>
    <w:p w14:paraId="0C05EA59" w14:textId="77777777" w:rsidR="00615CEC" w:rsidRDefault="00615CEC" w:rsidP="00615CEC">
      <w:pPr>
        <w:rPr>
          <w:rFonts w:asciiTheme="majorHAnsi" w:hAnsiTheme="majorHAnsi" w:cstheme="majorHAnsi"/>
          <w:b/>
          <w:bCs/>
          <w:sz w:val="24"/>
          <w:szCs w:val="24"/>
          <w:u w:val="single"/>
        </w:rPr>
      </w:pPr>
    </w:p>
    <w:p w14:paraId="59FC10AD" w14:textId="77777777" w:rsidR="00615CEC" w:rsidRDefault="00615CEC" w:rsidP="00615CEC">
      <w:pPr>
        <w:rPr>
          <w:rFonts w:asciiTheme="majorHAnsi" w:hAnsiTheme="majorHAnsi" w:cstheme="majorHAnsi"/>
          <w:b/>
          <w:bCs/>
          <w:sz w:val="24"/>
          <w:szCs w:val="24"/>
          <w:u w:val="single"/>
        </w:rPr>
      </w:pPr>
    </w:p>
    <w:p w14:paraId="3618AD77" w14:textId="77777777" w:rsidR="00615CEC" w:rsidRDefault="00615CEC" w:rsidP="00615CEC">
      <w:pPr>
        <w:rPr>
          <w:rFonts w:asciiTheme="majorHAnsi" w:hAnsiTheme="majorHAnsi" w:cstheme="majorHAnsi"/>
          <w:b/>
          <w:bCs/>
          <w:sz w:val="24"/>
          <w:szCs w:val="24"/>
          <w:u w:val="single"/>
        </w:rPr>
      </w:pPr>
    </w:p>
    <w:p w14:paraId="6BC3884B" w14:textId="77777777" w:rsidR="00615CEC" w:rsidRDefault="00615CEC" w:rsidP="00615CEC">
      <w:pPr>
        <w:rPr>
          <w:rFonts w:asciiTheme="majorHAnsi" w:hAnsiTheme="majorHAnsi" w:cstheme="majorHAnsi"/>
          <w:b/>
          <w:bCs/>
          <w:sz w:val="24"/>
          <w:szCs w:val="24"/>
          <w:u w:val="single"/>
        </w:rPr>
      </w:pPr>
    </w:p>
    <w:p w14:paraId="47508BD3" w14:textId="77777777" w:rsidR="00615CEC" w:rsidRDefault="00615CEC" w:rsidP="00615CEC">
      <w:pPr>
        <w:rPr>
          <w:rFonts w:asciiTheme="majorHAnsi" w:hAnsiTheme="majorHAnsi" w:cstheme="majorHAnsi"/>
          <w:b/>
          <w:bCs/>
          <w:sz w:val="24"/>
          <w:szCs w:val="24"/>
          <w:u w:val="single"/>
        </w:rPr>
      </w:pPr>
    </w:p>
    <w:p w14:paraId="7810EAC0" w14:textId="77777777" w:rsidR="00615CEC" w:rsidRDefault="00615CEC" w:rsidP="00615CEC">
      <w:pPr>
        <w:rPr>
          <w:rFonts w:asciiTheme="majorHAnsi" w:hAnsiTheme="majorHAnsi" w:cstheme="majorHAnsi"/>
          <w:b/>
          <w:bCs/>
          <w:sz w:val="24"/>
          <w:szCs w:val="24"/>
          <w:u w:val="single"/>
        </w:rPr>
      </w:pPr>
    </w:p>
    <w:p w14:paraId="3C0AC46E" w14:textId="77777777" w:rsidR="00615CEC" w:rsidRDefault="00615CEC" w:rsidP="00615CEC">
      <w:pPr>
        <w:rPr>
          <w:rFonts w:asciiTheme="majorHAnsi" w:hAnsiTheme="majorHAnsi" w:cstheme="majorHAnsi"/>
          <w:b/>
          <w:bCs/>
          <w:sz w:val="24"/>
          <w:szCs w:val="24"/>
          <w:u w:val="single"/>
        </w:rPr>
      </w:pPr>
    </w:p>
    <w:p w14:paraId="041E9365" w14:textId="77777777" w:rsidR="00615CEC" w:rsidRDefault="00615CEC" w:rsidP="00615CEC">
      <w:pPr>
        <w:rPr>
          <w:rFonts w:asciiTheme="majorHAnsi" w:hAnsiTheme="majorHAnsi" w:cstheme="majorHAnsi"/>
          <w:b/>
          <w:bCs/>
          <w:sz w:val="24"/>
          <w:szCs w:val="24"/>
          <w:u w:val="single"/>
        </w:rPr>
      </w:pPr>
    </w:p>
    <w:p w14:paraId="24093E98" w14:textId="77777777" w:rsidR="00615CEC" w:rsidRDefault="00615CEC" w:rsidP="00615CEC">
      <w:pPr>
        <w:rPr>
          <w:rFonts w:asciiTheme="majorHAnsi" w:hAnsiTheme="majorHAnsi" w:cstheme="majorHAnsi"/>
          <w:b/>
          <w:bCs/>
          <w:sz w:val="24"/>
          <w:szCs w:val="24"/>
          <w:u w:val="single"/>
        </w:rPr>
      </w:pPr>
    </w:p>
    <w:p w14:paraId="11B309D7" w14:textId="77777777" w:rsidR="00615CEC" w:rsidRDefault="00615CEC" w:rsidP="00615CEC">
      <w:pPr>
        <w:rPr>
          <w:rFonts w:asciiTheme="majorHAnsi" w:hAnsiTheme="majorHAnsi" w:cstheme="majorHAnsi"/>
          <w:b/>
          <w:bCs/>
          <w:sz w:val="24"/>
          <w:szCs w:val="24"/>
          <w:u w:val="single"/>
        </w:rPr>
      </w:pPr>
    </w:p>
    <w:p w14:paraId="1C8D2E90" w14:textId="77777777" w:rsidR="00615CEC" w:rsidRDefault="00615CEC" w:rsidP="00615CEC">
      <w:pPr>
        <w:rPr>
          <w:rFonts w:asciiTheme="majorHAnsi" w:hAnsiTheme="majorHAnsi" w:cstheme="majorHAnsi"/>
          <w:b/>
          <w:bCs/>
          <w:sz w:val="24"/>
          <w:szCs w:val="24"/>
          <w:u w:val="single"/>
        </w:rPr>
      </w:pPr>
    </w:p>
    <w:p w14:paraId="6F3FF94A" w14:textId="77777777" w:rsidR="00615CEC" w:rsidRDefault="00615CEC" w:rsidP="00615CEC">
      <w:pPr>
        <w:rPr>
          <w:rFonts w:asciiTheme="majorHAnsi" w:hAnsiTheme="majorHAnsi" w:cstheme="majorHAnsi"/>
          <w:b/>
          <w:bCs/>
          <w:sz w:val="24"/>
          <w:szCs w:val="24"/>
          <w:u w:val="single"/>
        </w:rPr>
      </w:pPr>
    </w:p>
    <w:p w14:paraId="71219278" w14:textId="77777777" w:rsidR="00615CEC" w:rsidRDefault="00615CEC" w:rsidP="00615CEC">
      <w:pPr>
        <w:rPr>
          <w:rFonts w:asciiTheme="majorHAnsi" w:hAnsiTheme="majorHAnsi" w:cstheme="majorHAnsi"/>
          <w:b/>
          <w:bCs/>
          <w:sz w:val="24"/>
          <w:szCs w:val="24"/>
          <w:u w:val="single"/>
        </w:rPr>
      </w:pPr>
    </w:p>
    <w:p w14:paraId="1994CC45" w14:textId="77777777" w:rsidR="00615CEC" w:rsidRDefault="00615CEC" w:rsidP="00615CEC">
      <w:pPr>
        <w:rPr>
          <w:rFonts w:asciiTheme="majorHAnsi" w:hAnsiTheme="majorHAnsi" w:cstheme="majorHAnsi"/>
          <w:b/>
          <w:bCs/>
          <w:sz w:val="24"/>
          <w:szCs w:val="24"/>
          <w:u w:val="single"/>
        </w:rPr>
      </w:pPr>
    </w:p>
    <w:p w14:paraId="16648544" w14:textId="77777777" w:rsidR="004A2395" w:rsidRDefault="004A2395" w:rsidP="00615CEC">
      <w:pPr>
        <w:rPr>
          <w:rFonts w:asciiTheme="majorHAnsi" w:hAnsiTheme="majorHAnsi" w:cstheme="majorHAnsi"/>
          <w:b/>
          <w:bCs/>
          <w:sz w:val="24"/>
          <w:szCs w:val="24"/>
          <w:u w:val="single"/>
        </w:rPr>
      </w:pPr>
    </w:p>
    <w:p w14:paraId="044B87D1" w14:textId="368B3B08" w:rsidR="00615CEC" w:rsidRDefault="00615CEC" w:rsidP="00615CEC">
      <w:pPr>
        <w:rPr>
          <w:rFonts w:asciiTheme="majorHAnsi" w:hAnsiTheme="majorHAnsi" w:cstheme="majorHAnsi"/>
          <w:b/>
          <w:bCs/>
          <w:sz w:val="24"/>
          <w:szCs w:val="24"/>
          <w:u w:val="single"/>
        </w:rPr>
      </w:pPr>
      <w:r w:rsidRPr="00312BE3">
        <w:rPr>
          <w:rFonts w:asciiTheme="majorHAnsi" w:hAnsiTheme="majorHAnsi" w:cstheme="majorHAnsi"/>
          <w:b/>
          <w:bCs/>
          <w:sz w:val="24"/>
          <w:szCs w:val="24"/>
          <w:u w:val="single"/>
        </w:rPr>
        <w:lastRenderedPageBreak/>
        <w:t>Introduction</w:t>
      </w:r>
    </w:p>
    <w:p w14:paraId="60A6212F" w14:textId="77777777" w:rsidR="00615CEC" w:rsidRPr="00C31E98" w:rsidRDefault="00615CEC" w:rsidP="00615CEC">
      <w:pPr>
        <w:rPr>
          <w:rFonts w:cstheme="minorHAnsi"/>
          <w:sz w:val="24"/>
          <w:szCs w:val="24"/>
        </w:rPr>
      </w:pPr>
      <w:r w:rsidRPr="009B1E98">
        <w:rPr>
          <w:rFonts w:cstheme="minorHAnsi"/>
          <w:sz w:val="24"/>
          <w:szCs w:val="24"/>
        </w:rPr>
        <w:t>The goal of this essay is to provide a quick review of mental illness, specifically bipolar disorder. The student will examine the history of bipolar disorder and provide a brief account of how bipolar disorder initially emerged in this essay. In addition, the learner will present and analyse material pertaining to current demographics surrounding this topic, as well as explain how someone lives with this disease, what therapies are accessible, and how it is studied. Finally, the student will consider how bipolar is stigmatised and the implications this can have on the individual, before making their own recommendations based on what has been presented.</w:t>
      </w:r>
    </w:p>
    <w:p w14:paraId="6053F41F" w14:textId="77777777" w:rsidR="00615CEC" w:rsidRPr="002936C9"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 xml:space="preserve">The history of bipolar disorder </w:t>
      </w:r>
    </w:p>
    <w:p w14:paraId="0FC92042" w14:textId="77777777" w:rsidR="00615CEC" w:rsidRDefault="00615CEC" w:rsidP="00615CEC">
      <w:pPr>
        <w:rPr>
          <w:sz w:val="24"/>
          <w:szCs w:val="24"/>
        </w:rPr>
      </w:pPr>
      <w:r>
        <w:rPr>
          <w:sz w:val="24"/>
          <w:szCs w:val="24"/>
        </w:rPr>
        <w:t>The bipolar</w:t>
      </w:r>
      <w:r w:rsidRPr="003F2A92">
        <w:rPr>
          <w:sz w:val="24"/>
          <w:szCs w:val="24"/>
        </w:rPr>
        <w:t xml:space="preserve"> manic-depressive disorder is possibly one of the most recent and potentially the oldest kind of serious mental disease Yildiz et al, (2015). Marneros, (2009) recognises that bipolar disorder has a long and illustrious history</w:t>
      </w:r>
      <w:r>
        <w:rPr>
          <w:sz w:val="24"/>
          <w:szCs w:val="24"/>
        </w:rPr>
        <w:t>.  Nelson, (2020) found that as early as (460-370 B.C) an ancient Greek physician called Hippocrates who was also known as “the father of medicine” had reported the first of two radical changes in moods which were feeling sad (depression) and the feelings of feeling insanely energetic or excited (mania). A</w:t>
      </w:r>
      <w:r w:rsidRPr="003F2A92">
        <w:rPr>
          <w:sz w:val="24"/>
          <w:szCs w:val="24"/>
        </w:rPr>
        <w:t xml:space="preserve">ccording to </w:t>
      </w:r>
      <w:r>
        <w:rPr>
          <w:sz w:val="24"/>
          <w:szCs w:val="24"/>
        </w:rPr>
        <w:t>Nelson, (2020)</w:t>
      </w:r>
      <w:r w:rsidRPr="003F2A92">
        <w:rPr>
          <w:sz w:val="24"/>
          <w:szCs w:val="24"/>
        </w:rPr>
        <w:t xml:space="preserve"> Aretaeus of Cappadocia, who was a great Greek physician of the first century AD, </w:t>
      </w:r>
      <w:r>
        <w:rPr>
          <w:sz w:val="24"/>
          <w:szCs w:val="24"/>
        </w:rPr>
        <w:t xml:space="preserve">came up with the </w:t>
      </w:r>
      <w:r w:rsidRPr="005C5155">
        <w:rPr>
          <w:sz w:val="24"/>
          <w:szCs w:val="24"/>
        </w:rPr>
        <w:t xml:space="preserve">notion of a mood spectrum, with both severe moods on either </w:t>
      </w:r>
      <w:r>
        <w:rPr>
          <w:sz w:val="24"/>
          <w:szCs w:val="24"/>
        </w:rPr>
        <w:t>end</w:t>
      </w:r>
      <w:r w:rsidRPr="005C5155">
        <w:rPr>
          <w:sz w:val="24"/>
          <w:szCs w:val="24"/>
        </w:rPr>
        <w:t xml:space="preserve"> </w:t>
      </w:r>
      <w:r>
        <w:rPr>
          <w:sz w:val="24"/>
          <w:szCs w:val="24"/>
        </w:rPr>
        <w:t xml:space="preserve">and </w:t>
      </w:r>
      <w:r w:rsidRPr="005C5155">
        <w:rPr>
          <w:sz w:val="24"/>
          <w:szCs w:val="24"/>
        </w:rPr>
        <w:t>was the first to discover that melancholia and mania were linked to a brain issue.</w:t>
      </w:r>
      <w:r>
        <w:rPr>
          <w:sz w:val="24"/>
          <w:szCs w:val="24"/>
        </w:rPr>
        <w:t xml:space="preserve"> </w:t>
      </w:r>
      <w:r w:rsidRPr="002637CB">
        <w:rPr>
          <w:sz w:val="24"/>
          <w:szCs w:val="24"/>
        </w:rPr>
        <w:t>Krans (2019) suggested that due to this link between these two symptoms of the same disease,</w:t>
      </w:r>
      <w:r>
        <w:rPr>
          <w:sz w:val="24"/>
          <w:szCs w:val="24"/>
        </w:rPr>
        <w:t xml:space="preserve"> the term now used to describe them within the medical field was bipolar disorder. Perina</w:t>
      </w:r>
      <w:r w:rsidRPr="003F2A92">
        <w:rPr>
          <w:sz w:val="24"/>
          <w:szCs w:val="24"/>
        </w:rPr>
        <w:t>, (201</w:t>
      </w:r>
      <w:r>
        <w:rPr>
          <w:sz w:val="24"/>
          <w:szCs w:val="24"/>
        </w:rPr>
        <w:t>2</w:t>
      </w:r>
      <w:r w:rsidRPr="003F2A92">
        <w:rPr>
          <w:sz w:val="24"/>
          <w:szCs w:val="24"/>
        </w:rPr>
        <w:t xml:space="preserve">) </w:t>
      </w:r>
      <w:r>
        <w:rPr>
          <w:sz w:val="24"/>
          <w:szCs w:val="24"/>
        </w:rPr>
        <w:t xml:space="preserve">acknowledges </w:t>
      </w:r>
      <w:r w:rsidRPr="003F2A92">
        <w:rPr>
          <w:sz w:val="24"/>
          <w:szCs w:val="24"/>
        </w:rPr>
        <w:t>that Aretaeus of Cappadocia gave a picture of patients who would “laugh, play, and dance night and day, and sometimes go openly to the market crowned as if victors in some contest of skill’; only to be “torpid, dull and sorrowful at other times”.</w:t>
      </w:r>
      <w:r>
        <w:rPr>
          <w:sz w:val="24"/>
          <w:szCs w:val="24"/>
        </w:rPr>
        <w:t xml:space="preserve"> According to Krans, (2019) </w:t>
      </w:r>
      <w:r>
        <w:rPr>
          <w:rFonts w:cstheme="minorHAnsi"/>
          <w:color w:val="231F20"/>
          <w:sz w:val="24"/>
          <w:szCs w:val="24"/>
        </w:rPr>
        <w:t xml:space="preserve">for </w:t>
      </w:r>
      <w:r w:rsidRPr="00B16BA5">
        <w:rPr>
          <w:rFonts w:cstheme="minorHAnsi"/>
          <w:color w:val="231F20"/>
          <w:sz w:val="24"/>
          <w:szCs w:val="24"/>
        </w:rPr>
        <w:t xml:space="preserve">generations, </w:t>
      </w:r>
      <w:r>
        <w:rPr>
          <w:rFonts w:cstheme="minorHAnsi"/>
          <w:color w:val="231F20"/>
          <w:sz w:val="24"/>
          <w:szCs w:val="24"/>
        </w:rPr>
        <w:t xml:space="preserve">Aretaeus of Cappadocia’s </w:t>
      </w:r>
      <w:r w:rsidRPr="00B16BA5">
        <w:rPr>
          <w:rFonts w:cstheme="minorHAnsi"/>
          <w:color w:val="231F20"/>
          <w:sz w:val="24"/>
          <w:szCs w:val="24"/>
        </w:rPr>
        <w:t xml:space="preserve">observations on the relationship between </w:t>
      </w:r>
      <w:r>
        <w:rPr>
          <w:rFonts w:cstheme="minorHAnsi"/>
          <w:color w:val="231F20"/>
          <w:sz w:val="24"/>
          <w:szCs w:val="24"/>
        </w:rPr>
        <w:t xml:space="preserve">these two symptoms of </w:t>
      </w:r>
      <w:r w:rsidRPr="00B16BA5">
        <w:rPr>
          <w:rFonts w:cstheme="minorHAnsi"/>
          <w:color w:val="231F20"/>
          <w:sz w:val="24"/>
          <w:szCs w:val="24"/>
        </w:rPr>
        <w:t>mania and depression</w:t>
      </w:r>
      <w:r>
        <w:rPr>
          <w:rFonts w:cstheme="minorHAnsi"/>
          <w:color w:val="231F20"/>
          <w:sz w:val="24"/>
          <w:szCs w:val="24"/>
        </w:rPr>
        <w:t xml:space="preserve"> however</w:t>
      </w:r>
      <w:r w:rsidRPr="00B16BA5">
        <w:rPr>
          <w:rFonts w:cstheme="minorHAnsi"/>
          <w:color w:val="231F20"/>
          <w:sz w:val="24"/>
          <w:szCs w:val="24"/>
        </w:rPr>
        <w:t xml:space="preserve"> </w:t>
      </w:r>
      <w:r>
        <w:rPr>
          <w:rFonts w:cstheme="minorHAnsi"/>
          <w:color w:val="231F20"/>
          <w:sz w:val="24"/>
          <w:szCs w:val="24"/>
        </w:rPr>
        <w:t xml:space="preserve">went unlooked-for many decades. In 1650, though a book was written by Rob Burton called “The Anatomy of Melancholia” this book concentrated on the symptoms and treatments for clinical depression (Krans, 2019). Stephens, (2006) agrees with Krans, (2019) that very little is known about bipolar between 1000 and 1700 AD, however, Stephens, (2020) </w:t>
      </w:r>
      <w:r w:rsidRPr="00D774DA">
        <w:rPr>
          <w:rFonts w:cstheme="minorHAnsi"/>
          <w:color w:val="231F20"/>
          <w:sz w:val="24"/>
          <w:szCs w:val="24"/>
        </w:rPr>
        <w:t>suggests</w:t>
      </w:r>
      <w:r>
        <w:rPr>
          <w:rFonts w:cstheme="minorHAnsi"/>
          <w:color w:val="231F20"/>
          <w:sz w:val="24"/>
          <w:szCs w:val="24"/>
        </w:rPr>
        <w:t xml:space="preserve"> that </w:t>
      </w:r>
      <w:r w:rsidRPr="00D774DA">
        <w:rPr>
          <w:rFonts w:cstheme="minorHAnsi"/>
          <w:color w:val="231F20"/>
          <w:sz w:val="24"/>
          <w:szCs w:val="24"/>
        </w:rPr>
        <w:t xml:space="preserve">throughout the 18th and 19th centuries </w:t>
      </w:r>
      <w:r>
        <w:rPr>
          <w:rFonts w:cstheme="minorHAnsi"/>
          <w:color w:val="231F20"/>
          <w:sz w:val="24"/>
          <w:szCs w:val="24"/>
        </w:rPr>
        <w:t>a</w:t>
      </w:r>
      <w:r w:rsidRPr="00D774DA">
        <w:rPr>
          <w:rFonts w:cstheme="minorHAnsi"/>
          <w:color w:val="231F20"/>
          <w:sz w:val="24"/>
          <w:szCs w:val="24"/>
        </w:rPr>
        <w:t xml:space="preserve"> far healthier general approach to mental diseases was established.</w:t>
      </w:r>
      <w:r>
        <w:rPr>
          <w:rFonts w:cstheme="minorHAnsi"/>
          <w:color w:val="231F20"/>
          <w:sz w:val="24"/>
          <w:szCs w:val="24"/>
        </w:rPr>
        <w:t xml:space="preserve"> Likewise, Mason et al, (2016) claim that </w:t>
      </w:r>
      <w:r>
        <w:rPr>
          <w:sz w:val="24"/>
          <w:szCs w:val="24"/>
        </w:rPr>
        <w:t xml:space="preserve">since </w:t>
      </w:r>
      <w:r w:rsidRPr="004D35B3">
        <w:rPr>
          <w:sz w:val="24"/>
          <w:szCs w:val="24"/>
        </w:rPr>
        <w:t>prehistory through the nineteenth century, mania and melancholia were thought to be two distinct illnesses that encompassed a wide range of mental symptoms.</w:t>
      </w:r>
      <w:r>
        <w:rPr>
          <w:sz w:val="24"/>
          <w:szCs w:val="24"/>
        </w:rPr>
        <w:t xml:space="preserve"> In the early 1850s Krans, (2109) noted that a French psychiatrist Jean-Pierre Falret produced a book in which he described what he dubbed “la folie circulaire” or known as cyclical insanity. This is thought to be the earliest documented diagnosis of bipolar illness. Yildiz et al, (2015) imply that Falret’s c</w:t>
      </w:r>
      <w:r w:rsidRPr="00190FC4">
        <w:rPr>
          <w:sz w:val="24"/>
          <w:szCs w:val="24"/>
        </w:rPr>
        <w:t>ircular insanity was defined by cycles of sadness and mania interrupted by steady periods of varying length.</w:t>
      </w:r>
      <w:r>
        <w:rPr>
          <w:sz w:val="24"/>
          <w:szCs w:val="24"/>
        </w:rPr>
        <w:t xml:space="preserve"> Perina, (2012) found that </w:t>
      </w:r>
      <w:r w:rsidRPr="00435110">
        <w:rPr>
          <w:sz w:val="24"/>
          <w:szCs w:val="24"/>
        </w:rPr>
        <w:t>Falret not only</w:t>
      </w:r>
      <w:r>
        <w:rPr>
          <w:sz w:val="24"/>
          <w:szCs w:val="24"/>
        </w:rPr>
        <w:t xml:space="preserve"> </w:t>
      </w:r>
      <w:r w:rsidRPr="00435110">
        <w:rPr>
          <w:sz w:val="24"/>
          <w:szCs w:val="24"/>
        </w:rPr>
        <w:t>made the first recorded diagnosis of bipolar disease, but he also noticed that it clustered in families and accurately recognised the hereditary link in bipolar disorder, which medical experts still maintain today.</w:t>
      </w:r>
      <w:r>
        <w:rPr>
          <w:sz w:val="24"/>
          <w:szCs w:val="24"/>
        </w:rPr>
        <w:t xml:space="preserve"> Evidence would suggest that </w:t>
      </w:r>
      <w:r w:rsidRPr="00C754F0">
        <w:rPr>
          <w:sz w:val="24"/>
          <w:szCs w:val="24"/>
        </w:rPr>
        <w:t xml:space="preserve">Jules Baillarger, a French psychiatrist and </w:t>
      </w:r>
      <w:r w:rsidRPr="00C754F0">
        <w:rPr>
          <w:sz w:val="24"/>
          <w:szCs w:val="24"/>
        </w:rPr>
        <w:lastRenderedPageBreak/>
        <w:t xml:space="preserve">neurologist, </w:t>
      </w:r>
      <w:r>
        <w:rPr>
          <w:sz w:val="24"/>
          <w:szCs w:val="24"/>
        </w:rPr>
        <w:t xml:space="preserve">also </w:t>
      </w:r>
      <w:r w:rsidRPr="00C754F0">
        <w:rPr>
          <w:sz w:val="24"/>
          <w:szCs w:val="24"/>
        </w:rPr>
        <w:t xml:space="preserve">described a disorder called "folie a double forme" around the time of Falret. This concept allowed for periods of mania and depression, but no gaps between them. </w:t>
      </w:r>
      <w:r>
        <w:rPr>
          <w:sz w:val="24"/>
          <w:szCs w:val="24"/>
        </w:rPr>
        <w:t xml:space="preserve">Come the 1900s however history was being transformed regarding bipolar disorder by two German psychiatrists according to Nelson, (2020) </w:t>
      </w:r>
      <w:r w:rsidRPr="00A920CB">
        <w:rPr>
          <w:sz w:val="24"/>
          <w:szCs w:val="24"/>
        </w:rPr>
        <w:t>Karl Kahlbaum</w:t>
      </w:r>
      <w:r>
        <w:rPr>
          <w:sz w:val="24"/>
          <w:szCs w:val="24"/>
        </w:rPr>
        <w:t xml:space="preserve"> </w:t>
      </w:r>
      <w:r w:rsidRPr="00A920CB">
        <w:rPr>
          <w:sz w:val="24"/>
          <w:szCs w:val="24"/>
        </w:rPr>
        <w:t>was one of the first to characterise mental illnesses into two groups. These were those that caused just minor mental disturbances, followed by those that caused full mental disturbances</w:t>
      </w:r>
      <w:r>
        <w:rPr>
          <w:sz w:val="24"/>
          <w:szCs w:val="24"/>
        </w:rPr>
        <w:t xml:space="preserve">. </w:t>
      </w:r>
      <w:r w:rsidRPr="00326FEA">
        <w:rPr>
          <w:sz w:val="24"/>
          <w:szCs w:val="24"/>
        </w:rPr>
        <w:t xml:space="preserve">However, </w:t>
      </w:r>
      <w:r>
        <w:rPr>
          <w:sz w:val="24"/>
          <w:szCs w:val="24"/>
        </w:rPr>
        <w:t>according to Nelson, (2020) E</w:t>
      </w:r>
      <w:r w:rsidRPr="00326FEA">
        <w:rPr>
          <w:sz w:val="24"/>
          <w:szCs w:val="24"/>
        </w:rPr>
        <w:t xml:space="preserve">mil </w:t>
      </w:r>
      <w:r>
        <w:rPr>
          <w:sz w:val="24"/>
          <w:szCs w:val="24"/>
        </w:rPr>
        <w:t>Kraepelin</w:t>
      </w:r>
      <w:r w:rsidRPr="00326FEA">
        <w:rPr>
          <w:sz w:val="24"/>
          <w:szCs w:val="24"/>
        </w:rPr>
        <w:t xml:space="preserve"> merged various sorts of affective illnesses into a single syndrome known as manic-depressive insanity. Despite some scepticism, Kraepelin's idea was eventually accepted — for a while.</w:t>
      </w:r>
      <w:r>
        <w:rPr>
          <w:sz w:val="24"/>
          <w:szCs w:val="24"/>
        </w:rPr>
        <w:t xml:space="preserve"> Likewise, Krans, (2019) found that </w:t>
      </w:r>
      <w:r w:rsidRPr="0009675B">
        <w:rPr>
          <w:sz w:val="24"/>
          <w:szCs w:val="24"/>
        </w:rPr>
        <w:t xml:space="preserve">The Diagnostic and Statistical Manual of Mental Disorders (DSM) makes its first appearance in the late twentieth century. This </w:t>
      </w:r>
      <w:r>
        <w:rPr>
          <w:sz w:val="24"/>
          <w:szCs w:val="24"/>
        </w:rPr>
        <w:t xml:space="preserve">was able to </w:t>
      </w:r>
      <w:r w:rsidRPr="0009675B">
        <w:rPr>
          <w:sz w:val="24"/>
          <w:szCs w:val="24"/>
        </w:rPr>
        <w:t xml:space="preserve">pave the way for mental disease categorization systems to emerge. assisting experts to have a better grasp of these illnesses </w:t>
      </w:r>
      <w:r>
        <w:rPr>
          <w:sz w:val="24"/>
          <w:szCs w:val="24"/>
        </w:rPr>
        <w:t>to</w:t>
      </w:r>
      <w:r w:rsidRPr="0009675B">
        <w:rPr>
          <w:sz w:val="24"/>
          <w:szCs w:val="24"/>
        </w:rPr>
        <w:t xml:space="preserve"> </w:t>
      </w:r>
      <w:r>
        <w:rPr>
          <w:sz w:val="24"/>
          <w:szCs w:val="24"/>
        </w:rPr>
        <w:t xml:space="preserve">help </w:t>
      </w:r>
      <w:r w:rsidRPr="0009675B">
        <w:rPr>
          <w:sz w:val="24"/>
          <w:szCs w:val="24"/>
        </w:rPr>
        <w:t xml:space="preserve">provide </w:t>
      </w:r>
      <w:r>
        <w:rPr>
          <w:sz w:val="24"/>
          <w:szCs w:val="24"/>
        </w:rPr>
        <w:t xml:space="preserve">much </w:t>
      </w:r>
      <w:r w:rsidRPr="0009675B">
        <w:rPr>
          <w:sz w:val="24"/>
          <w:szCs w:val="24"/>
        </w:rPr>
        <w:t>better treatment to patients</w:t>
      </w:r>
      <w:r>
        <w:rPr>
          <w:sz w:val="24"/>
          <w:szCs w:val="24"/>
        </w:rPr>
        <w:t>.</w:t>
      </w:r>
    </w:p>
    <w:p w14:paraId="31E73308" w14:textId="77777777"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The current demographic of people living with bipolar disorder</w:t>
      </w:r>
    </w:p>
    <w:p w14:paraId="0D9D9672" w14:textId="38279951" w:rsidR="00615CEC" w:rsidRPr="00EA2496" w:rsidRDefault="00615CEC" w:rsidP="00615CEC">
      <w:pPr>
        <w:rPr>
          <w:rFonts w:cstheme="minorHAnsi"/>
          <w:sz w:val="24"/>
          <w:szCs w:val="24"/>
        </w:rPr>
      </w:pPr>
      <w:r w:rsidRPr="00EA2496">
        <w:rPr>
          <w:rFonts w:cstheme="minorHAnsi"/>
          <w:sz w:val="24"/>
          <w:szCs w:val="24"/>
        </w:rPr>
        <w:t xml:space="preserve">As it stands according to The World Health Organisation, (2019) bipolar disorder continues to affect around 45 million people globally. The Mental Health Foundation (2022) has found that after depression, anxiety and schizophrenia, bipolar disorder is now the fourth most common mental health illness worldwide. According to Lam, A. (2022) there is an unequal distribution of men and women diagnosed with bipolar disorder, with 48 per cent of men and 52 per cent of women globally. Smith, E.M (2022) suggests that the typical early onset for both men and women is 20 years old, however, the illness can strike at any moment. While the national health service (2019) agrees with Smith, E.M. (2022) that bipolar illness affects both men and women in their early twenties, the NHS (2029) asserts that it only happens seldom after the age of 40. The National Health Service (2019) maintains that during a person’s life at least 1 in every 100 people will be identified as having bipolar disorder. According to Bipolar UK (2020) evidence suggests that it is anticipated that at least 1.3 million people, or one in every fifty people, will suffer from bipolar illness in the United Kingdom alone. Bipolar UK (2020) also found that bipolar disorder is one of the most common long-term disorders in the United Kingdom, with nearly as many people affected as cancer (2.4%). Bipolar disorder is twice as common as dementia (0.8%), epilepsy (0.8%), autism (0.8%), rheumatoid arthritis (0.7%), and learning disabilities (0.5%) (Bipolar UK, 2020). Only 1-2 per cent of the world's population has been diagnosed with bipolar disorder, according to estimates claimed by Smith, E.M. (2022). Evidence would suggest that this may be because many people have been misdiagnosed due to the challenges that occur when trying to diagnose a patient with bipolar disorder as believed by Singh, T. and Rajput, M (2006). These challenges arise because the first initial time that a patient seeks treatment is due to feelings of depressive symptoms as often the first initial occurrence of any sort of the change in mood disturbances is more commonly depression rather than mania as suggested by Singh, T. and Rajput, M (2006). Furthermore, Bipolar UK (2020) identifies that it takes an average of 9 years to acquire a correct diagnosis for bipolar illness and agrees with Singh, T and Rajput, M (2006) that there are numerous misdiagnoses, at least 3.5 times more than for other conditions. Due to the lack of a national register and the fact that the quality outcome framework, which measures GP performance, blends bipolar with schizophrenia </w:t>
      </w:r>
      <w:r w:rsidRPr="00EA2496">
        <w:rPr>
          <w:rFonts w:cstheme="minorHAnsi"/>
          <w:sz w:val="24"/>
          <w:szCs w:val="24"/>
        </w:rPr>
        <w:lastRenderedPageBreak/>
        <w:t xml:space="preserve">and psychosis, effective admission rate assessments are made more difficult. Bipolar UK (2020) explains that suicide is up to 20 times more often seen among people with bipolar disorder than in the general population, and risk factors differ by gender. According to Bipolar UK (2020), the number of people who commit suicide each year due to bipolar disorder is projected to be at least 800. This indicates that 70,000 people with bipolar disorder will commit suicide unless something is done about it. According to the World Health Organization (2019), bipolar disorder is one of the leading “causes of lost years of life and health in those aged 15 to 44”. There are many people living with bipolar disease who do not have access to the critical care and support they require to live properly. Statistics demonstrate that only 67% of persons with bipolar had any self-management guidance, whereas Bipolar UK (2020) shows evidence that countless individuals with bipolar were assaulted while hospitalised and were suffering from untreated post-traumatic stress disorder as a result. According to data, only about 21% of persons with long-term mental health disorders are working, and only 90% of these people have told their employer of their condition, according to bipolar UK (2020). However, according to Bipolar UK (2020), 24% of these individuals regretted informing their employers of their condition. As a result, according to Bipolar UK (2020), positive screening for bipolar disorder was far more common among unemployed people, those receiving special assistance, and those living alone. Similarly, 4% of women who received the job assistance payment tested positive </w:t>
      </w:r>
      <w:r w:rsidR="00185F51">
        <w:rPr>
          <w:rFonts w:cstheme="minorHAnsi"/>
          <w:sz w:val="24"/>
          <w:szCs w:val="24"/>
        </w:rPr>
        <w:t xml:space="preserve">also </w:t>
      </w:r>
      <w:r w:rsidRPr="00EA2496">
        <w:rPr>
          <w:rFonts w:cstheme="minorHAnsi"/>
          <w:sz w:val="24"/>
          <w:szCs w:val="24"/>
        </w:rPr>
        <w:t>for bipolar disorder.</w:t>
      </w:r>
    </w:p>
    <w:p w14:paraId="71A15366" w14:textId="77777777" w:rsidR="00615CEC" w:rsidRPr="002936C9"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How bipolar disorder can develop in a person</w:t>
      </w:r>
    </w:p>
    <w:p w14:paraId="550974E7" w14:textId="3DED2628" w:rsidR="00615CEC" w:rsidRPr="0094181F" w:rsidRDefault="00615CEC" w:rsidP="00615CEC">
      <w:pPr>
        <w:rPr>
          <w:rFonts w:cstheme="minorHAnsi"/>
          <w:sz w:val="24"/>
          <w:szCs w:val="24"/>
        </w:rPr>
      </w:pPr>
      <w:r w:rsidRPr="0094181F">
        <w:rPr>
          <w:rFonts w:cstheme="minorHAnsi"/>
          <w:sz w:val="24"/>
          <w:szCs w:val="24"/>
        </w:rPr>
        <w:t xml:space="preserve">Experts believe that </w:t>
      </w:r>
      <w:r>
        <w:rPr>
          <w:rFonts w:cstheme="minorHAnsi"/>
          <w:sz w:val="24"/>
          <w:szCs w:val="24"/>
        </w:rPr>
        <w:t>bipolar disorder has many</w:t>
      </w:r>
      <w:r w:rsidRPr="0094181F">
        <w:rPr>
          <w:rFonts w:cstheme="minorHAnsi"/>
          <w:sz w:val="24"/>
          <w:szCs w:val="24"/>
        </w:rPr>
        <w:t xml:space="preserve"> variables </w:t>
      </w:r>
      <w:r>
        <w:rPr>
          <w:rFonts w:cstheme="minorHAnsi"/>
          <w:sz w:val="24"/>
          <w:szCs w:val="24"/>
        </w:rPr>
        <w:t xml:space="preserve">which </w:t>
      </w:r>
      <w:r w:rsidRPr="0094181F">
        <w:rPr>
          <w:rFonts w:cstheme="minorHAnsi"/>
          <w:sz w:val="24"/>
          <w:szCs w:val="24"/>
        </w:rPr>
        <w:t>combine to increase a person's chances of developing it</w:t>
      </w:r>
      <w:r>
        <w:rPr>
          <w:rFonts w:cstheme="minorHAnsi"/>
          <w:sz w:val="24"/>
          <w:szCs w:val="24"/>
        </w:rPr>
        <w:t xml:space="preserve"> as mentioned by The National Health Service</w:t>
      </w:r>
      <w:r w:rsidR="00C83762">
        <w:rPr>
          <w:rFonts w:cstheme="minorHAnsi"/>
          <w:sz w:val="24"/>
          <w:szCs w:val="24"/>
        </w:rPr>
        <w:t xml:space="preserve"> </w:t>
      </w:r>
      <w:r>
        <w:rPr>
          <w:rFonts w:cstheme="minorHAnsi"/>
          <w:sz w:val="24"/>
          <w:szCs w:val="24"/>
        </w:rPr>
        <w:t>(2019). Duggal</w:t>
      </w:r>
      <w:r w:rsidR="00C83762">
        <w:rPr>
          <w:rFonts w:cstheme="minorHAnsi"/>
          <w:sz w:val="24"/>
          <w:szCs w:val="24"/>
        </w:rPr>
        <w:t>, N.</w:t>
      </w:r>
      <w:r>
        <w:rPr>
          <w:rFonts w:cstheme="minorHAnsi"/>
          <w:sz w:val="24"/>
          <w:szCs w:val="24"/>
        </w:rPr>
        <w:t xml:space="preserve"> (2018) stated that re</w:t>
      </w:r>
      <w:r w:rsidRPr="0094181F">
        <w:rPr>
          <w:rFonts w:cstheme="minorHAnsi"/>
          <w:sz w:val="24"/>
          <w:szCs w:val="24"/>
        </w:rPr>
        <w:t>searchers have found several risk factors for bipolar illness</w:t>
      </w:r>
      <w:r>
        <w:rPr>
          <w:rFonts w:cstheme="minorHAnsi"/>
          <w:sz w:val="24"/>
          <w:szCs w:val="24"/>
        </w:rPr>
        <w:t>,</w:t>
      </w:r>
      <w:r w:rsidRPr="00BA7A39">
        <w:rPr>
          <w:rFonts w:cstheme="minorHAnsi"/>
          <w:sz w:val="24"/>
          <w:szCs w:val="24"/>
        </w:rPr>
        <w:t xml:space="preserve"> </w:t>
      </w:r>
      <w:r w:rsidRPr="0094181F">
        <w:rPr>
          <w:rFonts w:cstheme="minorHAnsi"/>
          <w:sz w:val="24"/>
          <w:szCs w:val="24"/>
        </w:rPr>
        <w:t>even though they do not completely understand the reasons.</w:t>
      </w:r>
      <w:r>
        <w:rPr>
          <w:rFonts w:cstheme="minorHAnsi"/>
          <w:sz w:val="24"/>
          <w:szCs w:val="24"/>
        </w:rPr>
        <w:t xml:space="preserve"> </w:t>
      </w:r>
      <w:r w:rsidRPr="0094181F">
        <w:rPr>
          <w:rFonts w:cstheme="minorHAnsi"/>
          <w:sz w:val="24"/>
          <w:szCs w:val="24"/>
        </w:rPr>
        <w:t>A family history of the illness is one of the most powerful risk factors</w:t>
      </w:r>
      <w:r>
        <w:rPr>
          <w:rFonts w:cstheme="minorHAnsi"/>
          <w:sz w:val="24"/>
          <w:szCs w:val="24"/>
        </w:rPr>
        <w:t xml:space="preserve"> according to Duggal,</w:t>
      </w:r>
      <w:r w:rsidR="00C83762">
        <w:rPr>
          <w:rFonts w:cstheme="minorHAnsi"/>
          <w:sz w:val="24"/>
          <w:szCs w:val="24"/>
        </w:rPr>
        <w:t xml:space="preserve"> N.</w:t>
      </w:r>
      <w:r>
        <w:rPr>
          <w:rFonts w:cstheme="minorHAnsi"/>
          <w:sz w:val="24"/>
          <w:szCs w:val="24"/>
        </w:rPr>
        <w:t xml:space="preserve"> (2018). Duggal, </w:t>
      </w:r>
      <w:r w:rsidR="00C83762">
        <w:rPr>
          <w:rFonts w:cstheme="minorHAnsi"/>
          <w:sz w:val="24"/>
          <w:szCs w:val="24"/>
        </w:rPr>
        <w:t xml:space="preserve">N. </w:t>
      </w:r>
      <w:r>
        <w:rPr>
          <w:rFonts w:cstheme="minorHAnsi"/>
          <w:sz w:val="24"/>
          <w:szCs w:val="24"/>
        </w:rPr>
        <w:t>(2018) suggests that t</w:t>
      </w:r>
      <w:r w:rsidRPr="0094181F">
        <w:rPr>
          <w:rFonts w:cstheme="minorHAnsi"/>
          <w:sz w:val="24"/>
          <w:szCs w:val="24"/>
        </w:rPr>
        <w:t>his link might be due to a combination of genes.</w:t>
      </w:r>
      <w:r w:rsidRPr="007B0040">
        <w:rPr>
          <w:rFonts w:cstheme="minorHAnsi"/>
          <w:sz w:val="24"/>
          <w:szCs w:val="24"/>
        </w:rPr>
        <w:t xml:space="preserve"> </w:t>
      </w:r>
      <w:r>
        <w:rPr>
          <w:rFonts w:cstheme="minorHAnsi"/>
          <w:sz w:val="24"/>
          <w:szCs w:val="24"/>
        </w:rPr>
        <w:t>T</w:t>
      </w:r>
      <w:r w:rsidRPr="00E3079B">
        <w:rPr>
          <w:rFonts w:cstheme="minorHAnsi"/>
          <w:sz w:val="24"/>
          <w:szCs w:val="24"/>
        </w:rPr>
        <w:t xml:space="preserve">he National Institute of Mental Health </w:t>
      </w:r>
      <w:r w:rsidR="00C83762">
        <w:rPr>
          <w:rFonts w:cstheme="minorHAnsi"/>
          <w:sz w:val="24"/>
          <w:szCs w:val="24"/>
        </w:rPr>
        <w:t xml:space="preserve">Foundation </w:t>
      </w:r>
      <w:r w:rsidRPr="00E3079B">
        <w:rPr>
          <w:rFonts w:cstheme="minorHAnsi"/>
          <w:sz w:val="24"/>
          <w:szCs w:val="24"/>
        </w:rPr>
        <w:t>(2020)</w:t>
      </w:r>
      <w:r>
        <w:rPr>
          <w:rFonts w:cstheme="minorHAnsi"/>
          <w:sz w:val="24"/>
          <w:szCs w:val="24"/>
        </w:rPr>
        <w:t xml:space="preserve"> agrees with Duggal,</w:t>
      </w:r>
      <w:r w:rsidR="00C83762">
        <w:rPr>
          <w:rFonts w:cstheme="minorHAnsi"/>
          <w:sz w:val="24"/>
          <w:szCs w:val="24"/>
        </w:rPr>
        <w:t xml:space="preserve"> N.</w:t>
      </w:r>
      <w:r>
        <w:rPr>
          <w:rFonts w:cstheme="minorHAnsi"/>
          <w:sz w:val="24"/>
          <w:szCs w:val="24"/>
        </w:rPr>
        <w:t xml:space="preserve"> (2018) that b</w:t>
      </w:r>
      <w:r w:rsidRPr="00E3079B">
        <w:rPr>
          <w:rFonts w:cstheme="minorHAnsi"/>
          <w:sz w:val="24"/>
          <w:szCs w:val="24"/>
        </w:rPr>
        <w:t>ipolar illness can indeed be connected to heredity through a close relative such as with a brother or parent</w:t>
      </w:r>
      <w:r w:rsidR="00EE3F99">
        <w:rPr>
          <w:rFonts w:cstheme="minorHAnsi"/>
          <w:sz w:val="24"/>
          <w:szCs w:val="24"/>
        </w:rPr>
        <w:t xml:space="preserve">. </w:t>
      </w:r>
      <w:r w:rsidR="00EE3F99" w:rsidRPr="00EE3F99">
        <w:rPr>
          <w:rFonts w:cstheme="minorHAnsi"/>
          <w:sz w:val="24"/>
          <w:szCs w:val="24"/>
        </w:rPr>
        <w:t>However, Leonard</w:t>
      </w:r>
      <w:r w:rsidR="00C83762">
        <w:rPr>
          <w:rFonts w:cstheme="minorHAnsi"/>
          <w:sz w:val="24"/>
          <w:szCs w:val="24"/>
        </w:rPr>
        <w:t>, J.</w:t>
      </w:r>
      <w:r w:rsidR="00EE3F99" w:rsidRPr="00EE3F99">
        <w:rPr>
          <w:rFonts w:cstheme="minorHAnsi"/>
          <w:sz w:val="24"/>
          <w:szCs w:val="24"/>
        </w:rPr>
        <w:t xml:space="preserve"> (2019) disagrees with the NHS (2019) and Duggal</w:t>
      </w:r>
      <w:r w:rsidR="00C83762">
        <w:rPr>
          <w:rFonts w:cstheme="minorHAnsi"/>
          <w:sz w:val="24"/>
          <w:szCs w:val="24"/>
        </w:rPr>
        <w:t>, N.</w:t>
      </w:r>
      <w:r w:rsidR="00EE3F99" w:rsidRPr="00EE3F99">
        <w:rPr>
          <w:rFonts w:cstheme="minorHAnsi"/>
          <w:sz w:val="24"/>
          <w:szCs w:val="24"/>
        </w:rPr>
        <w:t xml:space="preserve"> (2018), writing that while a familial predisposition to the condition may exist, it is not sufficient for the sickness to emerge. Environmental circumstances may also be required to cause symptoms in patients with the relevant gene variations</w:t>
      </w:r>
      <w:r w:rsidRPr="000C4154">
        <w:rPr>
          <w:rFonts w:cstheme="minorHAnsi"/>
          <w:sz w:val="24"/>
          <w:szCs w:val="24"/>
        </w:rPr>
        <w:t>.</w:t>
      </w:r>
      <w:r>
        <w:rPr>
          <w:rFonts w:cstheme="minorHAnsi"/>
          <w:sz w:val="24"/>
          <w:szCs w:val="24"/>
        </w:rPr>
        <w:t xml:space="preserve"> </w:t>
      </w:r>
      <w:r w:rsidR="00EE3F99">
        <w:rPr>
          <w:rFonts w:cstheme="minorHAnsi"/>
          <w:sz w:val="24"/>
          <w:szCs w:val="24"/>
        </w:rPr>
        <w:t xml:space="preserve">Leonard, </w:t>
      </w:r>
      <w:r w:rsidR="00C83762">
        <w:rPr>
          <w:rFonts w:cstheme="minorHAnsi"/>
          <w:sz w:val="24"/>
          <w:szCs w:val="24"/>
        </w:rPr>
        <w:t>J. (2019) maintains that w</w:t>
      </w:r>
      <w:r w:rsidR="00EE3F99" w:rsidRPr="00EE3F99">
        <w:rPr>
          <w:rFonts w:cstheme="minorHAnsi"/>
          <w:sz w:val="24"/>
          <w:szCs w:val="24"/>
        </w:rPr>
        <w:t xml:space="preserve">hile some people feel that having a family member with </w:t>
      </w:r>
      <w:r w:rsidR="00C83762">
        <w:rPr>
          <w:rFonts w:cstheme="minorHAnsi"/>
          <w:sz w:val="24"/>
          <w:szCs w:val="24"/>
        </w:rPr>
        <w:t xml:space="preserve">the </w:t>
      </w:r>
      <w:r w:rsidR="00EE3F99" w:rsidRPr="00EE3F99">
        <w:rPr>
          <w:rFonts w:cstheme="minorHAnsi"/>
          <w:sz w:val="24"/>
          <w:szCs w:val="24"/>
        </w:rPr>
        <w:t>bipolar disease increases their likelihood of developing the disorder, this is not always the case, as many people who have relatives with bipolar disorder do not have the problem themselves.</w:t>
      </w:r>
      <w:r w:rsidR="00EE3F99">
        <w:rPr>
          <w:rFonts w:cstheme="minorHAnsi"/>
          <w:sz w:val="24"/>
          <w:szCs w:val="24"/>
        </w:rPr>
        <w:t xml:space="preserve"> </w:t>
      </w:r>
      <w:r w:rsidR="00C83762" w:rsidRPr="00C83762">
        <w:rPr>
          <w:rFonts w:cstheme="minorHAnsi"/>
          <w:sz w:val="24"/>
          <w:szCs w:val="24"/>
        </w:rPr>
        <w:t>Leonard, J. (2019) discovered that, in addition to inheritance, environmental factors appear to play a role in the onset of bipolar disorder in sensitive individuals.</w:t>
      </w:r>
      <w:r w:rsidR="00C83762">
        <w:rPr>
          <w:rFonts w:cstheme="minorHAnsi"/>
          <w:sz w:val="24"/>
          <w:szCs w:val="24"/>
        </w:rPr>
        <w:t xml:space="preserve"> </w:t>
      </w:r>
      <w:r w:rsidR="00FF4258" w:rsidRPr="00FF4258">
        <w:rPr>
          <w:rFonts w:cstheme="minorHAnsi"/>
          <w:sz w:val="24"/>
          <w:szCs w:val="24"/>
        </w:rPr>
        <w:t>The Mayo Clinic, (2021) agrees with Leonard, J. (2019) that environmental factors that can precipitate the onset of bipolar illness can range from high-stress conditions at work or in your personal life, the death of a loved one or a physical injury, to physical or sexual assault.</w:t>
      </w:r>
      <w:r w:rsidR="00FF4258" w:rsidRPr="00FF4258">
        <w:t xml:space="preserve"> </w:t>
      </w:r>
      <w:r w:rsidR="00FF4258" w:rsidRPr="00FF4258">
        <w:rPr>
          <w:rFonts w:cstheme="minorHAnsi"/>
          <w:sz w:val="24"/>
          <w:szCs w:val="24"/>
        </w:rPr>
        <w:t xml:space="preserve">Other environmental triggers mentioned by Duggal, N. (2018) include the transition from winter to spring, which is due to the pineal gland being influenced by the quick change in the hours of bright sunshine during the day, </w:t>
      </w:r>
      <w:r w:rsidR="00FF4258" w:rsidRPr="00FF4258">
        <w:rPr>
          <w:rFonts w:cstheme="minorHAnsi"/>
          <w:sz w:val="24"/>
          <w:szCs w:val="24"/>
        </w:rPr>
        <w:lastRenderedPageBreak/>
        <w:t>which can induce the development of sadness and mania. According to The Mayo Clinic,</w:t>
      </w:r>
      <w:r w:rsidR="00FF4258">
        <w:rPr>
          <w:rFonts w:cstheme="minorHAnsi"/>
          <w:sz w:val="24"/>
          <w:szCs w:val="24"/>
        </w:rPr>
        <w:t xml:space="preserve"> (2021)</w:t>
      </w:r>
      <w:r w:rsidR="00FF4258" w:rsidRPr="00FF4258">
        <w:rPr>
          <w:rFonts w:cstheme="minorHAnsi"/>
          <w:sz w:val="24"/>
          <w:szCs w:val="24"/>
        </w:rPr>
        <w:t xml:space="preserve"> heavy drug and alcohol use, as well as a lack of sleep, are all potential contributors</w:t>
      </w:r>
      <w:r w:rsidR="009E7A4C">
        <w:rPr>
          <w:rFonts w:cstheme="minorHAnsi"/>
          <w:sz w:val="24"/>
          <w:szCs w:val="24"/>
        </w:rPr>
        <w:t>.</w:t>
      </w:r>
      <w:r w:rsidR="009E7A4C" w:rsidRPr="009E7A4C">
        <w:t xml:space="preserve"> </w:t>
      </w:r>
      <w:r w:rsidR="009E7A4C" w:rsidRPr="009E7A4C">
        <w:rPr>
          <w:rFonts w:cstheme="minorHAnsi"/>
          <w:sz w:val="24"/>
          <w:szCs w:val="24"/>
        </w:rPr>
        <w:t>Leonard, J. (2019) discovered that in some cases, postpartum bipolar disease in women can be triggered by certain circumstances during the postpartum period.</w:t>
      </w:r>
      <w:r w:rsidR="009E7A4C">
        <w:rPr>
          <w:rFonts w:cstheme="minorHAnsi"/>
          <w:sz w:val="24"/>
          <w:szCs w:val="24"/>
        </w:rPr>
        <w:t xml:space="preserve"> </w:t>
      </w:r>
      <w:r w:rsidR="009E7A4C" w:rsidRPr="009E7A4C">
        <w:rPr>
          <w:rFonts w:cstheme="minorHAnsi"/>
          <w:sz w:val="24"/>
          <w:szCs w:val="24"/>
        </w:rPr>
        <w:t>According to the Mayo Clinic (2021), this is more likely in women who are genetically susceptible to it, and pregnancy does not frequently cause bipolar disorder.</w:t>
      </w:r>
      <w:r w:rsidR="009E7A4C" w:rsidRPr="009E7A4C">
        <w:t xml:space="preserve"> </w:t>
      </w:r>
      <w:r w:rsidR="009E7A4C" w:rsidRPr="009E7A4C">
        <w:rPr>
          <w:rFonts w:cstheme="minorHAnsi"/>
          <w:sz w:val="24"/>
          <w:szCs w:val="24"/>
        </w:rPr>
        <w:t>The National Institute of Mental Health (2020) agrees that while genetics and environmental variables play a part in the development of bipolar disorder, several studies have indicated that brain shape and function can also be a trigger. The Mental Health Foundation (2016) admits that bipolar disorder is a profoundly individual experience and that no two groups of people have shared the same experience.</w:t>
      </w:r>
      <w:r w:rsidR="009E7A4C">
        <w:rPr>
          <w:rFonts w:cstheme="minorHAnsi"/>
          <w:sz w:val="24"/>
          <w:szCs w:val="24"/>
        </w:rPr>
        <w:t xml:space="preserve"> </w:t>
      </w:r>
    </w:p>
    <w:p w14:paraId="66D69DB4" w14:textId="77777777"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Current treatments and responses to bipolar disorder</w:t>
      </w:r>
    </w:p>
    <w:p w14:paraId="526CEFC9" w14:textId="1477A9F0" w:rsidR="00615CEC" w:rsidRPr="00EA2496" w:rsidRDefault="00126397" w:rsidP="00615CEC">
      <w:pPr>
        <w:rPr>
          <w:rFonts w:cstheme="minorHAnsi"/>
          <w:sz w:val="24"/>
          <w:szCs w:val="24"/>
        </w:rPr>
      </w:pPr>
      <w:r w:rsidRPr="00126397">
        <w:rPr>
          <w:rFonts w:cstheme="minorHAnsi"/>
          <w:sz w:val="24"/>
          <w:szCs w:val="24"/>
        </w:rPr>
        <w:t xml:space="preserve">Bipolar disease is treatable for </w:t>
      </w:r>
      <w:r w:rsidRPr="00126397">
        <w:rPr>
          <w:rFonts w:cstheme="minorHAnsi"/>
          <w:sz w:val="24"/>
          <w:szCs w:val="24"/>
        </w:rPr>
        <w:t>most of</w:t>
      </w:r>
      <w:r w:rsidRPr="00126397">
        <w:rPr>
          <w:rFonts w:cstheme="minorHAnsi"/>
          <w:sz w:val="24"/>
          <w:szCs w:val="24"/>
        </w:rPr>
        <w:t xml:space="preserve"> the population and can thus be controlled with a combination of therapy, according to The National Health Service (2019). According to the National Institute of Mental Health (2020), even persons with the most severe forms of bipolar disorder can benefit from </w:t>
      </w:r>
      <w:r w:rsidRPr="00126397">
        <w:rPr>
          <w:rFonts w:cstheme="minorHAnsi"/>
          <w:sz w:val="24"/>
          <w:szCs w:val="24"/>
        </w:rPr>
        <w:t>therapy.</w:t>
      </w:r>
      <w:r w:rsidRPr="00126397">
        <w:t xml:space="preserve"> </w:t>
      </w:r>
      <w:r w:rsidRPr="00126397">
        <w:rPr>
          <w:rFonts w:cstheme="minorHAnsi"/>
          <w:sz w:val="24"/>
          <w:szCs w:val="24"/>
        </w:rPr>
        <w:t xml:space="preserve">According to the NIMH (2019), bipolar illness is a lifelong condition for many patients. </w:t>
      </w:r>
      <w:r w:rsidRPr="00126397">
        <w:rPr>
          <w:rFonts w:cstheme="minorHAnsi"/>
          <w:sz w:val="24"/>
          <w:szCs w:val="24"/>
        </w:rPr>
        <w:t>The</w:t>
      </w:r>
      <w:r w:rsidRPr="00126397">
        <w:rPr>
          <w:rFonts w:cstheme="minorHAnsi"/>
          <w:sz w:val="24"/>
          <w:szCs w:val="24"/>
        </w:rPr>
        <w:t xml:space="preserve"> goal of bipolar disorder treatment is to reduce the severity and frequency of depressive and manic episodes so that persons can live a normal life, as defined by the NHS (2019). Tartakovsky, M. et al (2021) concur that while the drug can help you manage your bipolar disorder symptoms and prevent them from recurring, it can also help you achieve other mental health goals.</w:t>
      </w:r>
      <w:r w:rsidR="00615CEC" w:rsidRPr="00EA2496">
        <w:rPr>
          <w:rFonts w:cstheme="minorHAnsi"/>
          <w:sz w:val="24"/>
          <w:szCs w:val="24"/>
        </w:rPr>
        <w:t xml:space="preserve"> </w:t>
      </w:r>
      <w:r w:rsidR="00D50ECD" w:rsidRPr="00D50ECD">
        <w:rPr>
          <w:rFonts w:cstheme="minorHAnsi"/>
          <w:sz w:val="24"/>
          <w:szCs w:val="24"/>
        </w:rPr>
        <w:t>There are various pharmaceutical options, however</w:t>
      </w:r>
      <w:r w:rsidR="00D50ECD">
        <w:rPr>
          <w:rFonts w:cstheme="minorHAnsi"/>
          <w:sz w:val="24"/>
          <w:szCs w:val="24"/>
        </w:rPr>
        <w:t>,</w:t>
      </w:r>
      <w:r w:rsidR="00D50ECD" w:rsidRPr="00D50ECD">
        <w:rPr>
          <w:rFonts w:cstheme="minorHAnsi"/>
          <w:sz w:val="24"/>
          <w:szCs w:val="24"/>
        </w:rPr>
        <w:t xml:space="preserve"> choosing the right prescription or combination for the individual may take some time. As a result, several medications can be used to treat bipolar disorder.</w:t>
      </w:r>
      <w:r w:rsidR="00D50ECD">
        <w:rPr>
          <w:rFonts w:cstheme="minorHAnsi"/>
          <w:sz w:val="24"/>
          <w:szCs w:val="24"/>
        </w:rPr>
        <w:t xml:space="preserve"> </w:t>
      </w:r>
      <w:r w:rsidR="00615CEC" w:rsidRPr="00EA2496">
        <w:rPr>
          <w:rFonts w:cstheme="minorHAnsi"/>
          <w:sz w:val="24"/>
          <w:szCs w:val="24"/>
        </w:rPr>
        <w:t xml:space="preserve">Hirschfeld, R.M.A (2002) advises, that before prescribing medicine, a doctor must do a thorough examination and assessment of the patient's safety and level of functioning in order to choose the best course of action. Hirschfeld, R.M.A (2002) also states that the introduction of either lithium plus an antipsychotic or valproate plus an antipsychotic is sometimes stated as an immediate therapy for manic or mixed episodes if they are more extreme. Monotherapy with lithium, valproate, or an antipsychotic such as olanzapine, along with benzodiazepine for short-term adjunctive therapies, can be effective for patients who are less intense. Tartakovsky, M. et al (2021) acknowledges that lithium is commonly used as a first-line medication and is used to treat severe mood episodes. Tartakovsky, M. et al (2021) also states that second-generation antipsychotics, also known as atypical antipsychotics, are frequently prescribed over first-generation antipsychotics or typical antipsychotics. This is because patients with bipolar disorders have fewer adverse effects, according to the profile, which shows that much of the evidence supports the use of olanzapine or risperidone for bipolar disorders. Licht, R.W. (2015) claims that typical antipsychotics, at least some of them, are potent </w:t>
      </w:r>
      <w:r w:rsidR="00D50ECD">
        <w:rPr>
          <w:rFonts w:cstheme="minorHAnsi"/>
          <w:sz w:val="24"/>
          <w:szCs w:val="24"/>
        </w:rPr>
        <w:t>antimanic</w:t>
      </w:r>
      <w:r w:rsidR="00615CEC" w:rsidRPr="00EA2496">
        <w:rPr>
          <w:rFonts w:cstheme="minorHAnsi"/>
          <w:sz w:val="24"/>
          <w:szCs w:val="24"/>
        </w:rPr>
        <w:t xml:space="preserve"> that are especially helpful for extreme agitation. Typical antipsychotic drugs, on the other hand, may result in depression in long-term administration. Both risperidone and olanzapine are antimanic options among the atypical antipsychotics, however, olanzapine has been examined the most. Clozapine appears to be effective when previous therapies have failed. Hirschfeld, R.M.A (2002) suggests that if first-line treatment at maximal doses fails to manage symptoms, another </w:t>
      </w:r>
      <w:r w:rsidR="00615CEC" w:rsidRPr="00EA2496">
        <w:rPr>
          <w:rFonts w:cstheme="minorHAnsi"/>
          <w:sz w:val="24"/>
          <w:szCs w:val="24"/>
        </w:rPr>
        <w:lastRenderedPageBreak/>
        <w:t>first-line drug is advised. By adding or switching from one antipsychotic drug to another, carbamazepine or oxcarbazepine can be used instead of delivering additional first-line medication. Other medications as noted by Tartakovsky, M. et al (2021) are anticonvulsants like Lamictal (lamotrigine) which are the most widely prescribed medications for bipolar disorder management. These are used to assist lower electrical activity in the brain, which helps to alleviate symptoms during an episode. Antidepressants are also known to help ease the symptoms of depression and other mental illnesses. They may lessen symptoms depending on the symptoms, but they have a propensity to exacerbate specific symptoms to the point that they might provoke mania in a person with bipolar illness, exacerbating rather than alleviating symptoms. As a result, doctors are wary about prescribing to bipolar patients Tartakovsky, M. et al. (2021). Other than medication evidence would suggest that there are also several other treatments that are also used to help treat bipolar disorder, Smith, M. et al (2021) acknowledges that engaging with a therapist as well may help people cope with tough or uncomfortable feelings, restore relationships, manage stress, and regulate their moods, which is vital for dealing with bipolar disease and the challenges it has brought in their life. Smith, M. et al (2021) also maintains Individuals and their family should also be educated about their disease, since the more information they have, the better equipped they will be to avoid difficulties and cope with obstacles. Furthermore, in addition, lifestyle management is seen to be an effective strategy since managing one's lifestyle can help to reduce symptoms and mood episodes to a minimum. Maintaining a regular lifestyle necessitates normal sleeping patterns, abstaining from alcohol and drugs, eating a mood-boosting diet, exercising on a regular basis, limiting stress, and maintaining consistent sunshine exposure throughout the year. Tartakovsky, M. et al (2021) suggests that other forms of treatment that may be beneficial include receiving support or joining a support group. This is important in treating people with bipolar disorder because it enables them to talk about their experiences with others who are in the same situation as them. It also allows the support of family and friends to be invaluable and reaching out to those who love them will not make them a burden.</w:t>
      </w:r>
    </w:p>
    <w:p w14:paraId="3837D35A" w14:textId="77777777"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The media attitude or stigmas</w:t>
      </w:r>
      <w:r>
        <w:rPr>
          <w:rFonts w:asciiTheme="majorHAnsi" w:hAnsiTheme="majorHAnsi" w:cstheme="majorHAnsi"/>
          <w:b/>
          <w:bCs/>
          <w:sz w:val="24"/>
          <w:szCs w:val="24"/>
          <w:u w:val="single"/>
        </w:rPr>
        <w:t xml:space="preserve"> towards bipolar disorder</w:t>
      </w:r>
    </w:p>
    <w:p w14:paraId="50B3FBA9" w14:textId="77777777" w:rsidR="00615CEC" w:rsidRPr="00EA2496" w:rsidRDefault="00615CEC" w:rsidP="00615CEC">
      <w:pPr>
        <w:rPr>
          <w:rFonts w:cstheme="minorHAnsi"/>
          <w:sz w:val="24"/>
          <w:szCs w:val="24"/>
        </w:rPr>
      </w:pPr>
      <w:r w:rsidRPr="00EA2496">
        <w:rPr>
          <w:rFonts w:cstheme="minorHAnsi"/>
          <w:sz w:val="24"/>
          <w:szCs w:val="24"/>
        </w:rPr>
        <w:t xml:space="preserve">There is a lot of stigmatisations when it comes to mental illness in the media as observed by Saleh, N. (2020) Saleh, N. (2020) also wrote that because the public stigma of mental illness is so rooted in the media, research has intended to use newspaper stories as a reference point for stereotyping in society. Similarly, Saleh, N. (2020) also claims that rather than portraying mental disease as a cultural issue, media portrayals of mental illness generally focus on the individual with mental illness, leading media consumers to attribute the sickness to a specific person. Purse, M. (2021) also maintains that whenever a person's sickness is used to define them, they will be no longer accepted as individuals, but as members of a stereotyped group. Purse, M. (2021) mentions that being stigmatised as having bipolar disease might cause patients to be fearful and hide their diagnosis, which can make them feel uncomfortable leading to Individuals, sadly, not obtaining the attention and assistance they then require in order to help them manage their symptoms as a result of this. Poehler, J. (2019) also discovered that general doctors, emergency room workers, and other medical professionals who come across patients with mental illnesses daily lack the </w:t>
      </w:r>
      <w:r w:rsidRPr="00EA2496">
        <w:rPr>
          <w:rFonts w:cstheme="minorHAnsi"/>
          <w:sz w:val="24"/>
          <w:szCs w:val="24"/>
        </w:rPr>
        <w:lastRenderedPageBreak/>
        <w:t>necessary skills or expertise to help someone suffering from a mental disease, resulting in stigma. So, how can we expect the general public to understand bipolar disorder if those who should know about it don't understand it themselves? According to Purse, M. (2021), people with bipolar disorder are usually depicted as "crazy" in literature and movies, and they regularly break laws and therefore are unable to live alone. According to Purse, M. (2021) people with bipolar illness can have emotional, practical, and social difficulties. Better Health (2021) acknowledges that stigmatization can have several negative consequences on an individual with bipolar disorder, some examples of these are a lack of understanding by family, friends, or others, reduced prospects for work or social engagement, feelings of guilt, hopelessness, and isolation, hesitation to ask for assistance or treatment, Bullying, physical aggression, or harassment. Self-doubt is the conviction that you will never be able to overcome your sickness or accomplish your goals in life. Because of this Purse, M. (2021) agrees with Better Health (2021) and claims that being stigmatised as having bipolar can cause patients to be fearful and hide their diagnosis, which can make them feel uncomfortable and cause Individuals to sadly, not obtain the attention and assistance they then require in managing their symptoms as a result of this. The research on bipolar disorder contains three sorts of stigma, according to the American Psychiatric Association (2021) Public stigma refers to others' negative or discriminating attitudes toward mental illness; self-stigma refers to people with mental disease's negative attitudes toward themselves and their condition, such as internalised shame. Then there's institutional stigma, where people are stigmatised as a result of government and private-sector policies that limit people's chances, whether purposefully or accidentally. Furthermore, Saleh, N. (2020) explains that the media can at times minimize mental illness by viewing it as being less severe than it is. this can be because people with the condition featured in the media usually downplay its severity and hide the devastating consequences of the condition. Saleh, N. (2020) identifies that while some films may get some things correct, there is still bad media representations of people with bipolar disorder and many other types of mental illnesses, especially those who display violent tendencies leading to them being stigmatized, stereotyped, discriminated against and experiencing social rejections. However, regardless of extensive media awareness in recent years, persons with bipolar disorder continue to be stigmatised as reported by the NSW Government, (2020).</w:t>
      </w:r>
    </w:p>
    <w:p w14:paraId="23CA65AD" w14:textId="77777777"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How is bipolar disorder studied? What do we know?</w:t>
      </w:r>
    </w:p>
    <w:p w14:paraId="7E7E5D9B" w14:textId="183F7E33" w:rsidR="002C06EA" w:rsidRDefault="002C06EA" w:rsidP="00615CEC">
      <w:pPr>
        <w:rPr>
          <w:rFonts w:cstheme="minorHAnsi"/>
          <w:sz w:val="24"/>
          <w:szCs w:val="24"/>
        </w:rPr>
      </w:pPr>
      <w:r w:rsidRPr="002C06EA">
        <w:rPr>
          <w:rFonts w:cstheme="minorHAnsi"/>
          <w:sz w:val="24"/>
          <w:szCs w:val="24"/>
        </w:rPr>
        <w:t xml:space="preserve">The Brain and Behaviour Research Foundation (2021) accepts that blood tests and brain scans are not yet capable of medically identifying bipolar illness, but instead </w:t>
      </w:r>
      <w:r>
        <w:rPr>
          <w:rFonts w:cstheme="minorHAnsi"/>
          <w:sz w:val="24"/>
          <w:szCs w:val="24"/>
        </w:rPr>
        <w:t>focus</w:t>
      </w:r>
      <w:r w:rsidRPr="002C06EA">
        <w:rPr>
          <w:rFonts w:cstheme="minorHAnsi"/>
          <w:sz w:val="24"/>
          <w:szCs w:val="24"/>
        </w:rPr>
        <w:t xml:space="preserve"> on signs, illness origins, and family medical history. Despite decades of research, the exact pathophysiology of bipolar disorder (manic depression) remains unknown. Although the genetics of the condition </w:t>
      </w:r>
      <w:r>
        <w:rPr>
          <w:rFonts w:cstheme="minorHAnsi"/>
          <w:sz w:val="24"/>
          <w:szCs w:val="24"/>
        </w:rPr>
        <w:t>is</w:t>
      </w:r>
      <w:r w:rsidRPr="002C06EA">
        <w:rPr>
          <w:rFonts w:cstheme="minorHAnsi"/>
          <w:sz w:val="24"/>
          <w:szCs w:val="24"/>
        </w:rPr>
        <w:t xml:space="preserve"> intricate, it is widely accepted that it is heritable (Pettigrew, J.D. and Miller, S.M. 1998). F.J.A. Gordovez and F.J. McMahon (2020) acknowledge that developing a genetic foundation has proven difficult.</w:t>
      </w:r>
      <w:r w:rsidRPr="002C06EA">
        <w:t xml:space="preserve"> </w:t>
      </w:r>
      <w:r w:rsidRPr="002C06EA">
        <w:rPr>
          <w:rFonts w:cstheme="minorHAnsi"/>
          <w:sz w:val="24"/>
          <w:szCs w:val="24"/>
        </w:rPr>
        <w:t xml:space="preserve">However, Bipolar UK (2022) discovered proof indicating a group of researchers from all over the world discovered 30 areas of the human genome where genetic structural changes can increase the risk of having </w:t>
      </w:r>
      <w:r>
        <w:rPr>
          <w:rFonts w:cstheme="minorHAnsi"/>
          <w:sz w:val="24"/>
          <w:szCs w:val="24"/>
        </w:rPr>
        <w:t xml:space="preserve">a </w:t>
      </w:r>
      <w:r w:rsidRPr="002C06EA">
        <w:rPr>
          <w:rFonts w:cstheme="minorHAnsi"/>
          <w:sz w:val="24"/>
          <w:szCs w:val="24"/>
        </w:rPr>
        <w:t xml:space="preserve">bipolar disease. Genome-wide genomic research connects specific genetic variants to hereditary disorders. According to Collins, F.S. (2022), this is performed by studying the genomes of </w:t>
      </w:r>
      <w:r w:rsidRPr="002C06EA">
        <w:rPr>
          <w:rFonts w:cstheme="minorHAnsi"/>
          <w:sz w:val="24"/>
          <w:szCs w:val="24"/>
        </w:rPr>
        <w:lastRenderedPageBreak/>
        <w:t>many</w:t>
      </w:r>
      <w:r w:rsidRPr="002C06EA">
        <w:rPr>
          <w:rFonts w:cstheme="minorHAnsi"/>
          <w:sz w:val="24"/>
          <w:szCs w:val="24"/>
        </w:rPr>
        <w:t xml:space="preserve"> people for genetic markers that could be used to detect the presence of a disease.</w:t>
      </w:r>
      <w:r>
        <w:rPr>
          <w:rFonts w:cstheme="minorHAnsi"/>
          <w:sz w:val="24"/>
          <w:szCs w:val="24"/>
        </w:rPr>
        <w:t xml:space="preserve"> </w:t>
      </w:r>
      <w:r w:rsidRPr="002C06EA">
        <w:rPr>
          <w:rFonts w:cstheme="minorHAnsi"/>
          <w:sz w:val="24"/>
          <w:szCs w:val="24"/>
        </w:rPr>
        <w:t>Once those markers are identified, they may be used to understand more about how genes influence disease progression and to begin designing therapy and preventative strategies.</w:t>
      </w:r>
      <w:r>
        <w:rPr>
          <w:rFonts w:cstheme="minorHAnsi"/>
          <w:sz w:val="24"/>
          <w:szCs w:val="24"/>
        </w:rPr>
        <w:t xml:space="preserve"> </w:t>
      </w:r>
      <w:r w:rsidRPr="002C06EA">
        <w:rPr>
          <w:rFonts w:cstheme="minorHAnsi"/>
          <w:sz w:val="24"/>
          <w:szCs w:val="24"/>
        </w:rPr>
        <w:t>According to Bipolar UK (2022), the Psychiatric Genomics Consortium's Bipolar Disorder Workgroup examined genetic variations in approximately 29,000 patients with bipolar disease, over 4,000 from the Bipolar Disorder Research Network (BDRN), and 160,000 people without the disorder. This necessitated a careful investigation of hundreds of thousands of genetic markers in order to discover genomic areas associated with the risk of bipolar disease.</w:t>
      </w:r>
      <w:r w:rsidR="00242C70">
        <w:rPr>
          <w:rFonts w:cstheme="minorHAnsi"/>
          <w:sz w:val="24"/>
          <w:szCs w:val="24"/>
        </w:rPr>
        <w:t xml:space="preserve"> </w:t>
      </w:r>
      <w:r w:rsidR="00242C70" w:rsidRPr="00242C70">
        <w:rPr>
          <w:rFonts w:cstheme="minorHAnsi"/>
          <w:sz w:val="24"/>
          <w:szCs w:val="24"/>
        </w:rPr>
        <w:t xml:space="preserve">According to studies conducted by Bipolar UK (2022), persons suffering from bipolar I symptoms have a strong genetic link to schizophrenia, whilst those suffering from bipolar II symptoms have a strong hereditary link to major depressive disorder. These findings are expected to provide the groundwork for future study into the relevant genomic regions, with the goal of discovering specific genes that may contribute to the development of </w:t>
      </w:r>
      <w:r w:rsidR="00242C70">
        <w:rPr>
          <w:rFonts w:cstheme="minorHAnsi"/>
          <w:sz w:val="24"/>
          <w:szCs w:val="24"/>
        </w:rPr>
        <w:t xml:space="preserve">the </w:t>
      </w:r>
      <w:r w:rsidR="00242C70" w:rsidRPr="00242C70">
        <w:rPr>
          <w:rFonts w:cstheme="minorHAnsi"/>
          <w:sz w:val="24"/>
          <w:szCs w:val="24"/>
        </w:rPr>
        <w:t>bipolar disorder.</w:t>
      </w:r>
    </w:p>
    <w:p w14:paraId="193B6236" w14:textId="77777777" w:rsidR="00615CEC" w:rsidRDefault="00615CEC" w:rsidP="00615CEC">
      <w:pPr>
        <w:rPr>
          <w:rFonts w:asciiTheme="majorHAnsi" w:hAnsiTheme="majorHAnsi" w:cstheme="majorHAnsi"/>
          <w:b/>
          <w:bCs/>
          <w:sz w:val="24"/>
          <w:szCs w:val="24"/>
          <w:u w:val="single"/>
        </w:rPr>
      </w:pPr>
      <w:r>
        <w:rPr>
          <w:rFonts w:asciiTheme="majorHAnsi" w:hAnsiTheme="majorHAnsi" w:cstheme="majorHAnsi"/>
          <w:b/>
          <w:bCs/>
          <w:sz w:val="24"/>
          <w:szCs w:val="24"/>
          <w:u w:val="single"/>
        </w:rPr>
        <w:t>Case studies of examples or journal articles linked to people with bipolar disorder</w:t>
      </w:r>
    </w:p>
    <w:p w14:paraId="16336253" w14:textId="77777777" w:rsidR="00615CEC" w:rsidRPr="00EA2496" w:rsidRDefault="00615CEC" w:rsidP="00615CEC">
      <w:pPr>
        <w:rPr>
          <w:rFonts w:cstheme="minorHAnsi"/>
          <w:sz w:val="24"/>
          <w:szCs w:val="24"/>
        </w:rPr>
      </w:pPr>
      <w:r w:rsidRPr="00EA2496">
        <w:rPr>
          <w:rFonts w:cstheme="minorHAnsi"/>
          <w:sz w:val="24"/>
          <w:szCs w:val="24"/>
        </w:rPr>
        <w:t>According to case studies, a medical practitioner is the only one who can diagnose bipolar disorder Poehler, J. (2019) smith, M. et al (2021) claims that this is because the mood fluctuations of bipolar illness can be difficult to identify from those of other conditions such as significant depression, ADHD, and borderline personality disorder. Many people with bipolar disorder require time and multiple doctor sessions before the problem is adequately diagnosed and handled. Poehler, J. (2019) also found that numerous studies also demonstrated that people with bipolar disorder should effectively manage their life with the proper diagnosis from a psychiatrist with experience in treating bipolar disorder.</w:t>
      </w:r>
      <w:r w:rsidRPr="00EA2496">
        <w:rPr>
          <w:rFonts w:cstheme="minorHAnsi"/>
        </w:rPr>
        <w:t xml:space="preserve"> </w:t>
      </w:r>
      <w:r w:rsidRPr="00EA2496">
        <w:rPr>
          <w:rFonts w:cstheme="minorHAnsi"/>
          <w:sz w:val="24"/>
          <w:szCs w:val="24"/>
        </w:rPr>
        <w:t>According to case studies conducted by the Mental Health Foundation (2022), no two people will have identical experiences, which might range from mild hypomania to severe mania or depression followed by profound psychosis. According to Bipolar UK</w:t>
      </w:r>
      <w:r>
        <w:rPr>
          <w:rFonts w:cstheme="minorHAnsi"/>
          <w:sz w:val="24"/>
          <w:szCs w:val="24"/>
        </w:rPr>
        <w:t xml:space="preserve"> (2022)</w:t>
      </w:r>
      <w:r w:rsidRPr="00EA2496">
        <w:rPr>
          <w:rFonts w:cstheme="minorHAnsi"/>
          <w:sz w:val="24"/>
          <w:szCs w:val="24"/>
        </w:rPr>
        <w:t xml:space="preserve"> case studies of bipolar disorder have revealed that it affects people of all ages and from all walks of life. This might happen when work, studies, family, or mental stress are all at their pinnacle</w:t>
      </w:r>
      <w:r>
        <w:rPr>
          <w:rFonts w:cstheme="minorHAnsi"/>
          <w:sz w:val="24"/>
          <w:szCs w:val="24"/>
        </w:rPr>
        <w:t xml:space="preserve">. </w:t>
      </w:r>
      <w:r w:rsidRPr="00EA2496">
        <w:rPr>
          <w:rFonts w:cstheme="minorHAnsi"/>
          <w:sz w:val="24"/>
          <w:szCs w:val="24"/>
        </w:rPr>
        <w:t>It can also be caused by childbirth and menopause in women</w:t>
      </w:r>
      <w:r>
        <w:rPr>
          <w:rFonts w:cstheme="minorHAnsi"/>
          <w:sz w:val="24"/>
          <w:szCs w:val="24"/>
        </w:rPr>
        <w:t xml:space="preserve"> (Bipolar UK, 2022). </w:t>
      </w:r>
      <w:r w:rsidRPr="00EA2496">
        <w:rPr>
          <w:rFonts w:cstheme="minorHAnsi"/>
          <w:sz w:val="24"/>
          <w:szCs w:val="24"/>
        </w:rPr>
        <w:t xml:space="preserve">This is in addition to rapid cycling, </w:t>
      </w:r>
      <w:r>
        <w:rPr>
          <w:rFonts w:cstheme="minorHAnsi"/>
          <w:sz w:val="24"/>
          <w:szCs w:val="24"/>
        </w:rPr>
        <w:t xml:space="preserve">however, which is </w:t>
      </w:r>
      <w:r w:rsidRPr="00EA2496">
        <w:rPr>
          <w:rFonts w:cstheme="minorHAnsi"/>
          <w:sz w:val="24"/>
          <w:szCs w:val="24"/>
        </w:rPr>
        <w:t>a severe and difficult-to-treat condition that primarily affects women, as Muller-Oerlinghausen, B. et al</w:t>
      </w:r>
      <w:r>
        <w:rPr>
          <w:rFonts w:cstheme="minorHAnsi"/>
          <w:sz w:val="24"/>
          <w:szCs w:val="24"/>
        </w:rPr>
        <w:t xml:space="preserve"> (2002)</w:t>
      </w:r>
      <w:r w:rsidRPr="00EA2496">
        <w:rPr>
          <w:rFonts w:cstheme="minorHAnsi"/>
          <w:sz w:val="24"/>
          <w:szCs w:val="24"/>
        </w:rPr>
        <w:t xml:space="preserve"> </w:t>
      </w:r>
      <w:r>
        <w:rPr>
          <w:rFonts w:cstheme="minorHAnsi"/>
          <w:sz w:val="24"/>
          <w:szCs w:val="24"/>
        </w:rPr>
        <w:t xml:space="preserve">describe. </w:t>
      </w:r>
    </w:p>
    <w:p w14:paraId="4C4FC02D" w14:textId="7F72C5CF"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My recommendations of how people living with bipolar disorder can have a better quality of life</w:t>
      </w:r>
    </w:p>
    <w:p w14:paraId="711B80F8" w14:textId="51770041" w:rsidR="00D236E7" w:rsidRPr="00D236E7" w:rsidRDefault="00D236E7" w:rsidP="00615CEC">
      <w:pPr>
        <w:rPr>
          <w:rFonts w:cstheme="minorHAnsi"/>
          <w:sz w:val="24"/>
          <w:szCs w:val="24"/>
        </w:rPr>
      </w:pPr>
      <w:r w:rsidRPr="00D236E7">
        <w:rPr>
          <w:rFonts w:cstheme="minorHAnsi"/>
          <w:sz w:val="24"/>
          <w:szCs w:val="24"/>
        </w:rPr>
        <w:t>My first piece of advice is that they seek appropriate treatment and help as soon as they notice any changes in their mood. This treatment could include anything from medication prescribed by a trained psychiatrist who specialises in bipolar disorder to therapy. After that, make sure they learn everything they can about their disease since the more they know, the better understanding they'll have of their symptoms, and being a part of their treatment and planning process will help them make better decisions for themselves. Another recommendation is for them to be aware of their triggers, as doing so, as well as noticing any emotional changes in themselves, can help prevent an episode from forming.</w:t>
      </w:r>
      <w:r>
        <w:rPr>
          <w:rFonts w:cstheme="minorHAnsi"/>
          <w:sz w:val="24"/>
          <w:szCs w:val="24"/>
        </w:rPr>
        <w:t xml:space="preserve"> </w:t>
      </w:r>
      <w:r w:rsidRPr="00D236E7">
        <w:rPr>
          <w:rFonts w:cstheme="minorHAnsi"/>
          <w:sz w:val="24"/>
          <w:szCs w:val="24"/>
        </w:rPr>
        <w:t xml:space="preserve">Joining a support group and not isolating themselves can also be therapeutic because it </w:t>
      </w:r>
      <w:r w:rsidRPr="00D236E7">
        <w:rPr>
          <w:rFonts w:cstheme="minorHAnsi"/>
          <w:sz w:val="24"/>
          <w:szCs w:val="24"/>
        </w:rPr>
        <w:lastRenderedPageBreak/>
        <w:t>allows them to share their experiences with other people who have bipolar disorder. Making healthy lifestyle changes, such as exercising, eating healthily, and getting enough sleep, can also help to lessen mood swings and keep symptoms under control. All of this, if done right, can help individuals reclaim control of their lives and live better life.</w:t>
      </w:r>
    </w:p>
    <w:p w14:paraId="00F6CDB0" w14:textId="77777777" w:rsidR="00D236E7" w:rsidRDefault="00D236E7" w:rsidP="00615CEC">
      <w:pPr>
        <w:rPr>
          <w:rFonts w:cstheme="minorHAnsi"/>
          <w:sz w:val="24"/>
          <w:szCs w:val="24"/>
        </w:rPr>
      </w:pPr>
    </w:p>
    <w:p w14:paraId="2BF935F2" w14:textId="77777777" w:rsidR="00D236E7" w:rsidRDefault="00D236E7" w:rsidP="00615CEC">
      <w:pPr>
        <w:rPr>
          <w:rFonts w:cstheme="minorHAnsi"/>
          <w:sz w:val="24"/>
          <w:szCs w:val="24"/>
        </w:rPr>
      </w:pPr>
    </w:p>
    <w:p w14:paraId="521F8A9C" w14:textId="77777777" w:rsidR="00D236E7" w:rsidRDefault="00D236E7" w:rsidP="00615CEC">
      <w:pPr>
        <w:rPr>
          <w:rFonts w:cstheme="minorHAnsi"/>
          <w:sz w:val="24"/>
          <w:szCs w:val="24"/>
        </w:rPr>
      </w:pPr>
    </w:p>
    <w:p w14:paraId="141E919F" w14:textId="77777777" w:rsidR="00D236E7" w:rsidRDefault="00D236E7" w:rsidP="00615CEC">
      <w:pPr>
        <w:rPr>
          <w:rFonts w:cstheme="minorHAnsi"/>
          <w:sz w:val="24"/>
          <w:szCs w:val="24"/>
        </w:rPr>
      </w:pPr>
    </w:p>
    <w:p w14:paraId="71E47DA3" w14:textId="77777777" w:rsidR="00D236E7" w:rsidRDefault="00D236E7" w:rsidP="00615CEC">
      <w:pPr>
        <w:rPr>
          <w:rFonts w:cstheme="minorHAnsi"/>
          <w:sz w:val="24"/>
          <w:szCs w:val="24"/>
        </w:rPr>
      </w:pPr>
    </w:p>
    <w:p w14:paraId="631A3511" w14:textId="77777777" w:rsidR="00D236E7" w:rsidRDefault="00D236E7" w:rsidP="00615CEC">
      <w:pPr>
        <w:rPr>
          <w:rFonts w:cstheme="minorHAnsi"/>
          <w:sz w:val="24"/>
          <w:szCs w:val="24"/>
        </w:rPr>
      </w:pPr>
    </w:p>
    <w:p w14:paraId="64E95D91" w14:textId="77777777" w:rsidR="00615CEC" w:rsidRDefault="00615CEC" w:rsidP="00615CEC">
      <w:pPr>
        <w:rPr>
          <w:rFonts w:cstheme="minorHAnsi"/>
          <w:sz w:val="24"/>
          <w:szCs w:val="24"/>
        </w:rPr>
      </w:pPr>
    </w:p>
    <w:p w14:paraId="67B75EA3" w14:textId="77777777" w:rsidR="00615CEC" w:rsidRDefault="00615CEC" w:rsidP="00615CEC">
      <w:pPr>
        <w:rPr>
          <w:rFonts w:cstheme="minorHAnsi"/>
          <w:sz w:val="24"/>
          <w:szCs w:val="24"/>
        </w:rPr>
      </w:pPr>
    </w:p>
    <w:p w14:paraId="00B680B0" w14:textId="77777777" w:rsidR="00615CEC" w:rsidRDefault="00615CEC" w:rsidP="00615CEC">
      <w:pPr>
        <w:rPr>
          <w:rFonts w:cstheme="minorHAnsi"/>
          <w:sz w:val="24"/>
          <w:szCs w:val="24"/>
        </w:rPr>
      </w:pPr>
    </w:p>
    <w:p w14:paraId="7473A1DF" w14:textId="77777777" w:rsidR="00615CEC" w:rsidRDefault="00615CEC" w:rsidP="00615CEC">
      <w:pPr>
        <w:rPr>
          <w:rFonts w:cstheme="minorHAnsi"/>
          <w:sz w:val="24"/>
          <w:szCs w:val="24"/>
        </w:rPr>
      </w:pPr>
    </w:p>
    <w:p w14:paraId="1315E239" w14:textId="77777777" w:rsidR="00615CEC" w:rsidRDefault="00615CEC" w:rsidP="00615CEC">
      <w:pPr>
        <w:rPr>
          <w:rFonts w:cstheme="minorHAnsi"/>
          <w:sz w:val="24"/>
          <w:szCs w:val="24"/>
        </w:rPr>
      </w:pPr>
    </w:p>
    <w:p w14:paraId="49946D9D" w14:textId="77777777" w:rsidR="00615CEC" w:rsidRDefault="00615CEC" w:rsidP="00615CEC">
      <w:pPr>
        <w:rPr>
          <w:rFonts w:cstheme="minorHAnsi"/>
          <w:sz w:val="24"/>
          <w:szCs w:val="24"/>
        </w:rPr>
      </w:pPr>
    </w:p>
    <w:p w14:paraId="5E3DEFC2" w14:textId="77777777" w:rsidR="00615CEC" w:rsidRDefault="00615CEC" w:rsidP="00615CEC">
      <w:pPr>
        <w:rPr>
          <w:rFonts w:cstheme="minorHAnsi"/>
          <w:sz w:val="24"/>
          <w:szCs w:val="24"/>
        </w:rPr>
      </w:pPr>
    </w:p>
    <w:p w14:paraId="0923C982" w14:textId="77777777" w:rsidR="00615CEC" w:rsidRDefault="00615CEC" w:rsidP="00615CEC">
      <w:pPr>
        <w:rPr>
          <w:rFonts w:cstheme="minorHAnsi"/>
          <w:sz w:val="24"/>
          <w:szCs w:val="24"/>
        </w:rPr>
      </w:pPr>
    </w:p>
    <w:p w14:paraId="3CF64683" w14:textId="77777777" w:rsidR="00615CEC" w:rsidRDefault="00615CEC" w:rsidP="00615CEC">
      <w:pPr>
        <w:rPr>
          <w:rFonts w:cstheme="minorHAnsi"/>
          <w:sz w:val="24"/>
          <w:szCs w:val="24"/>
        </w:rPr>
      </w:pPr>
    </w:p>
    <w:p w14:paraId="4EFBD19A" w14:textId="77777777" w:rsidR="00615CEC" w:rsidRDefault="00615CEC" w:rsidP="00615CEC">
      <w:pPr>
        <w:rPr>
          <w:rFonts w:cstheme="minorHAnsi"/>
          <w:sz w:val="24"/>
          <w:szCs w:val="24"/>
        </w:rPr>
      </w:pPr>
    </w:p>
    <w:p w14:paraId="2DA4DBC3" w14:textId="77777777" w:rsidR="00615CEC" w:rsidRDefault="00615CEC" w:rsidP="00615CEC">
      <w:pPr>
        <w:rPr>
          <w:rFonts w:cstheme="minorHAnsi"/>
          <w:sz w:val="24"/>
          <w:szCs w:val="24"/>
        </w:rPr>
      </w:pPr>
    </w:p>
    <w:p w14:paraId="288F8103" w14:textId="77777777" w:rsidR="00615CEC" w:rsidRDefault="00615CEC" w:rsidP="00615CEC">
      <w:pPr>
        <w:rPr>
          <w:rFonts w:cstheme="minorHAnsi"/>
          <w:sz w:val="24"/>
          <w:szCs w:val="24"/>
        </w:rPr>
      </w:pPr>
    </w:p>
    <w:p w14:paraId="24551A45" w14:textId="77777777" w:rsidR="00615CEC" w:rsidRDefault="00615CEC" w:rsidP="00615CEC">
      <w:pPr>
        <w:rPr>
          <w:rFonts w:cstheme="minorHAnsi"/>
          <w:sz w:val="24"/>
          <w:szCs w:val="24"/>
        </w:rPr>
      </w:pPr>
    </w:p>
    <w:p w14:paraId="6FDD9C29" w14:textId="77777777" w:rsidR="00615CEC" w:rsidRDefault="00615CEC" w:rsidP="00615CEC">
      <w:pPr>
        <w:rPr>
          <w:rFonts w:cstheme="minorHAnsi"/>
          <w:sz w:val="24"/>
          <w:szCs w:val="24"/>
        </w:rPr>
      </w:pPr>
    </w:p>
    <w:p w14:paraId="23BCBB98" w14:textId="77777777" w:rsidR="00615CEC" w:rsidRDefault="00615CEC" w:rsidP="00615CEC">
      <w:pPr>
        <w:rPr>
          <w:rFonts w:cstheme="minorHAnsi"/>
          <w:sz w:val="24"/>
          <w:szCs w:val="24"/>
        </w:rPr>
      </w:pPr>
    </w:p>
    <w:p w14:paraId="1A7582DF" w14:textId="77777777" w:rsidR="00615CEC" w:rsidRDefault="00615CEC" w:rsidP="00615CEC">
      <w:pPr>
        <w:rPr>
          <w:rFonts w:cstheme="minorHAnsi"/>
          <w:sz w:val="24"/>
          <w:szCs w:val="24"/>
        </w:rPr>
      </w:pPr>
    </w:p>
    <w:p w14:paraId="292A77E2" w14:textId="77777777" w:rsidR="00615CEC" w:rsidRDefault="00615CEC" w:rsidP="00615CEC">
      <w:pPr>
        <w:rPr>
          <w:rFonts w:cstheme="minorHAnsi"/>
          <w:sz w:val="24"/>
          <w:szCs w:val="24"/>
        </w:rPr>
      </w:pPr>
    </w:p>
    <w:p w14:paraId="5D45EEE5" w14:textId="77777777" w:rsidR="00615CEC" w:rsidRDefault="00615CEC" w:rsidP="00615CEC">
      <w:pPr>
        <w:rPr>
          <w:rFonts w:cstheme="minorHAnsi"/>
          <w:sz w:val="24"/>
          <w:szCs w:val="24"/>
        </w:rPr>
      </w:pPr>
    </w:p>
    <w:p w14:paraId="5EEAA034" w14:textId="77777777" w:rsidR="00615CEC" w:rsidRDefault="00615CEC" w:rsidP="00615CEC">
      <w:pPr>
        <w:rPr>
          <w:rFonts w:cstheme="minorHAnsi"/>
          <w:sz w:val="24"/>
          <w:szCs w:val="24"/>
        </w:rPr>
      </w:pPr>
    </w:p>
    <w:p w14:paraId="751C15A3" w14:textId="77777777" w:rsidR="00D236E7" w:rsidRDefault="00D236E7" w:rsidP="00615CEC">
      <w:pPr>
        <w:rPr>
          <w:rFonts w:cstheme="minorHAnsi"/>
          <w:sz w:val="24"/>
          <w:szCs w:val="24"/>
        </w:rPr>
      </w:pPr>
    </w:p>
    <w:p w14:paraId="1D346CE9" w14:textId="6045E982" w:rsidR="00615CEC" w:rsidRDefault="00615CEC" w:rsidP="00615CEC">
      <w:pPr>
        <w:rPr>
          <w:rFonts w:asciiTheme="majorHAnsi" w:hAnsiTheme="majorHAnsi" w:cstheme="majorHAnsi"/>
          <w:b/>
          <w:bCs/>
          <w:sz w:val="28"/>
          <w:szCs w:val="28"/>
          <w:u w:val="single"/>
        </w:rPr>
      </w:pPr>
      <w:r w:rsidRPr="00242AE9">
        <w:rPr>
          <w:rFonts w:asciiTheme="majorHAnsi" w:hAnsiTheme="majorHAnsi" w:cstheme="majorHAnsi"/>
          <w:b/>
          <w:bCs/>
          <w:sz w:val="28"/>
          <w:szCs w:val="28"/>
          <w:u w:val="single"/>
        </w:rPr>
        <w:lastRenderedPageBreak/>
        <w:t xml:space="preserve">References </w:t>
      </w:r>
    </w:p>
    <w:p w14:paraId="7F42EAAD" w14:textId="77777777" w:rsidR="00615CEC" w:rsidRPr="00242AE9" w:rsidRDefault="00615CEC" w:rsidP="00615CEC">
      <w:pPr>
        <w:rPr>
          <w:rFonts w:cstheme="minorHAnsi"/>
          <w:sz w:val="28"/>
          <w:szCs w:val="28"/>
        </w:rPr>
      </w:pPr>
      <w:r w:rsidRPr="00242AE9">
        <w:rPr>
          <w:rFonts w:cstheme="minorHAnsi"/>
          <w:sz w:val="28"/>
          <w:szCs w:val="28"/>
        </w:rPr>
        <w:t xml:space="preserve">American Psychiatric Associations (2021) </w:t>
      </w:r>
      <w:r w:rsidRPr="00242AE9">
        <w:rPr>
          <w:rFonts w:cstheme="minorHAnsi"/>
          <w:i/>
          <w:iCs/>
          <w:sz w:val="28"/>
          <w:szCs w:val="28"/>
        </w:rPr>
        <w:t>Stigma, Prejudice and Discrimination Against people with mental illness</w:t>
      </w:r>
      <w:r w:rsidRPr="00242AE9">
        <w:rPr>
          <w:rFonts w:cstheme="minorHAnsi"/>
          <w:sz w:val="28"/>
          <w:szCs w:val="28"/>
        </w:rPr>
        <w:t xml:space="preserve">. Available at: </w:t>
      </w:r>
      <w:hyperlink r:id="rId4" w:history="1">
        <w:r w:rsidRPr="00242AE9">
          <w:rPr>
            <w:rFonts w:cstheme="minorHAnsi"/>
            <w:color w:val="0000FF"/>
            <w:sz w:val="28"/>
            <w:szCs w:val="28"/>
            <w:u w:val="single"/>
          </w:rPr>
          <w:t>Stigma and Discrimination (psychiatry.org)</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4531EC5A" w14:textId="77777777" w:rsidR="00615CEC" w:rsidRPr="00242AE9" w:rsidRDefault="00615CEC" w:rsidP="00615CEC">
      <w:pPr>
        <w:rPr>
          <w:rFonts w:cstheme="minorHAnsi"/>
          <w:sz w:val="28"/>
          <w:szCs w:val="28"/>
        </w:rPr>
      </w:pPr>
      <w:r w:rsidRPr="00242AE9">
        <w:rPr>
          <w:rFonts w:cstheme="minorHAnsi"/>
          <w:sz w:val="28"/>
          <w:szCs w:val="28"/>
        </w:rPr>
        <w:t xml:space="preserve">Better health channel (2021) </w:t>
      </w:r>
      <w:r w:rsidRPr="00242AE9">
        <w:rPr>
          <w:rFonts w:cstheme="minorHAnsi"/>
          <w:i/>
          <w:iCs/>
          <w:sz w:val="28"/>
          <w:szCs w:val="28"/>
        </w:rPr>
        <w:t>Stigma, discrimination and mental illness</w:t>
      </w:r>
      <w:r w:rsidRPr="00242AE9">
        <w:rPr>
          <w:rFonts w:cstheme="minorHAnsi"/>
          <w:sz w:val="28"/>
          <w:szCs w:val="28"/>
        </w:rPr>
        <w:t xml:space="preserve">. Available at: </w:t>
      </w:r>
      <w:hyperlink r:id="rId5" w:history="1">
        <w:r w:rsidRPr="00242AE9">
          <w:rPr>
            <w:rFonts w:cstheme="minorHAnsi"/>
            <w:color w:val="0000FF"/>
            <w:sz w:val="28"/>
            <w:szCs w:val="28"/>
            <w:u w:val="single"/>
          </w:rPr>
          <w:t>Stigma, discrimination and mental illness - Better Health Channel</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27451C21" w14:textId="77777777" w:rsidR="00615CEC" w:rsidRPr="00242AE9" w:rsidRDefault="00615CEC" w:rsidP="00615CEC">
      <w:pPr>
        <w:rPr>
          <w:rFonts w:cstheme="minorHAnsi"/>
          <w:sz w:val="28"/>
          <w:szCs w:val="28"/>
        </w:rPr>
      </w:pPr>
      <w:r w:rsidRPr="00242AE9">
        <w:rPr>
          <w:rFonts w:cstheme="minorHAnsi"/>
          <w:sz w:val="28"/>
          <w:szCs w:val="28"/>
        </w:rPr>
        <w:t xml:space="preserve">Bipolar UK (2019) </w:t>
      </w:r>
      <w:r w:rsidRPr="00242AE9">
        <w:rPr>
          <w:rFonts w:cstheme="minorHAnsi"/>
          <w:i/>
          <w:iCs/>
          <w:sz w:val="28"/>
          <w:szCs w:val="28"/>
        </w:rPr>
        <w:t>Medications for bipolar: Introduction</w:t>
      </w:r>
      <w:r w:rsidRPr="00242AE9">
        <w:rPr>
          <w:rFonts w:cstheme="minorHAnsi"/>
          <w:sz w:val="28"/>
          <w:szCs w:val="28"/>
        </w:rPr>
        <w:t xml:space="preserve">. Available at: </w:t>
      </w:r>
      <w:hyperlink r:id="rId6" w:history="1">
        <w:r w:rsidRPr="00242AE9">
          <w:rPr>
            <w:rFonts w:cstheme="minorHAnsi"/>
            <w:color w:val="0000FF"/>
            <w:sz w:val="28"/>
            <w:szCs w:val="28"/>
            <w:u w:val="single"/>
          </w:rPr>
          <w:t>MDF Header (bipolaruk.org)</w:t>
        </w:r>
      </w:hyperlink>
      <w:r w:rsidRPr="00242AE9">
        <w:rPr>
          <w:rFonts w:cstheme="minorHAnsi"/>
          <w:sz w:val="28"/>
          <w:szCs w:val="28"/>
        </w:rPr>
        <w:t xml:space="preserve"> (Accessed on: 3</w:t>
      </w:r>
      <w:r w:rsidRPr="00242AE9">
        <w:rPr>
          <w:rFonts w:cstheme="minorHAnsi"/>
          <w:sz w:val="28"/>
          <w:szCs w:val="28"/>
          <w:vertAlign w:val="superscript"/>
        </w:rPr>
        <w:t>rd</w:t>
      </w:r>
      <w:r w:rsidRPr="00242AE9">
        <w:rPr>
          <w:rFonts w:cstheme="minorHAnsi"/>
          <w:sz w:val="28"/>
          <w:szCs w:val="28"/>
        </w:rPr>
        <w:t xml:space="preserve"> January 2022)</w:t>
      </w:r>
    </w:p>
    <w:p w14:paraId="2154D2E4" w14:textId="77777777" w:rsidR="00615CEC" w:rsidRPr="00242AE9" w:rsidRDefault="00615CEC" w:rsidP="00615CEC">
      <w:pPr>
        <w:rPr>
          <w:rFonts w:cstheme="minorHAnsi"/>
          <w:sz w:val="28"/>
          <w:szCs w:val="28"/>
        </w:rPr>
      </w:pPr>
      <w:r w:rsidRPr="00242AE9">
        <w:rPr>
          <w:rFonts w:cstheme="minorHAnsi"/>
          <w:sz w:val="28"/>
          <w:szCs w:val="28"/>
        </w:rPr>
        <w:t xml:space="preserve">Bringing Real Change (2020) </w:t>
      </w:r>
      <w:r w:rsidRPr="00242AE9">
        <w:rPr>
          <w:rFonts w:cstheme="minorHAnsi"/>
          <w:i/>
          <w:iCs/>
          <w:sz w:val="28"/>
          <w:szCs w:val="28"/>
        </w:rPr>
        <w:t>The Connection Between Bipolar Disorder and Addiction</w:t>
      </w:r>
      <w:r w:rsidRPr="00242AE9">
        <w:rPr>
          <w:rFonts w:cstheme="minorHAnsi"/>
          <w:sz w:val="28"/>
          <w:szCs w:val="28"/>
        </w:rPr>
        <w:t xml:space="preserve">. Available at: </w:t>
      </w:r>
      <w:hyperlink r:id="rId7" w:anchor=":~:text=Bipolar%20disorder%20%28formerly%20called%20manic-depressive%20illness%20or%20manic,clear%20changes%20in%20mood%2C%20energy%2C%20and%20activity%20levels." w:history="1">
        <w:r w:rsidRPr="00242AE9">
          <w:rPr>
            <w:rFonts w:cstheme="minorHAnsi"/>
            <w:color w:val="0000FF"/>
            <w:sz w:val="28"/>
            <w:szCs w:val="28"/>
            <w:u w:val="single"/>
          </w:rPr>
          <w:t>The Connection Between Bipolar Disorder and Addiction - BRC Recovery</w:t>
        </w:r>
      </w:hyperlink>
      <w:r w:rsidRPr="00242AE9">
        <w:rPr>
          <w:rFonts w:cstheme="minorHAnsi"/>
          <w:color w:val="0000FF"/>
          <w:sz w:val="28"/>
          <w:szCs w:val="28"/>
          <w:u w:val="single"/>
        </w:rPr>
        <w:t xml:space="preserve"> </w:t>
      </w:r>
      <w:r w:rsidRPr="00242AE9">
        <w:rPr>
          <w:rFonts w:cstheme="minorHAnsi"/>
          <w:sz w:val="28"/>
          <w:szCs w:val="28"/>
        </w:rPr>
        <w:t>(Accessed on: 29</w:t>
      </w:r>
      <w:r w:rsidRPr="00242AE9">
        <w:rPr>
          <w:rFonts w:cstheme="minorHAnsi"/>
          <w:sz w:val="28"/>
          <w:szCs w:val="28"/>
          <w:vertAlign w:val="superscript"/>
        </w:rPr>
        <w:t>th</w:t>
      </w:r>
      <w:r w:rsidRPr="00242AE9">
        <w:rPr>
          <w:rFonts w:cstheme="minorHAnsi"/>
          <w:sz w:val="28"/>
          <w:szCs w:val="28"/>
        </w:rPr>
        <w:t xml:space="preserve"> December 2021)</w:t>
      </w:r>
    </w:p>
    <w:p w14:paraId="4E2B3172" w14:textId="77777777" w:rsidR="00615CEC" w:rsidRPr="00242AE9" w:rsidRDefault="00615CEC" w:rsidP="00615CEC">
      <w:pPr>
        <w:rPr>
          <w:rFonts w:cstheme="minorHAnsi"/>
          <w:sz w:val="28"/>
          <w:szCs w:val="28"/>
        </w:rPr>
      </w:pPr>
      <w:r w:rsidRPr="00242AE9">
        <w:rPr>
          <w:rFonts w:cstheme="minorHAnsi"/>
          <w:sz w:val="28"/>
          <w:szCs w:val="28"/>
        </w:rPr>
        <w:t xml:space="preserve">Collins, F.S. (2022) </w:t>
      </w:r>
      <w:r w:rsidRPr="00242AE9">
        <w:rPr>
          <w:rFonts w:cstheme="minorHAnsi"/>
          <w:i/>
          <w:iCs/>
          <w:sz w:val="28"/>
          <w:szCs w:val="28"/>
        </w:rPr>
        <w:t>Genome-wide Association Studies</w:t>
      </w:r>
      <w:r w:rsidRPr="00242AE9">
        <w:rPr>
          <w:rFonts w:cstheme="minorHAnsi"/>
          <w:sz w:val="28"/>
          <w:szCs w:val="28"/>
        </w:rPr>
        <w:t>. Available at: (</w:t>
      </w:r>
      <w:hyperlink r:id="rId8" w:anchor=":~:text=Genome-wide%20association%20study%20identifies%2030%20genes%20linked%20to,can%20increase%20the%20risk%20of%20developing%20bipolar%20disorder." w:history="1">
        <w:r w:rsidRPr="00242AE9">
          <w:rPr>
            <w:rFonts w:cstheme="minorHAnsi"/>
            <w:color w:val="0000FF"/>
            <w:sz w:val="28"/>
            <w:szCs w:val="28"/>
            <w:u w:val="single"/>
          </w:rPr>
          <w:t>Genome-wide association study identifies 30 genes linked to bipolar disorder | Bipolar UK</w:t>
        </w:r>
      </w:hyperlink>
      <w:r w:rsidRPr="00242AE9">
        <w:rPr>
          <w:rFonts w:cstheme="minorHAnsi"/>
          <w:sz w:val="28"/>
          <w:szCs w:val="28"/>
        </w:rPr>
        <w:t xml:space="preserve"> (Accessed on: 7</w:t>
      </w:r>
      <w:r w:rsidRPr="00242AE9">
        <w:rPr>
          <w:rFonts w:cstheme="minorHAnsi"/>
          <w:sz w:val="28"/>
          <w:szCs w:val="28"/>
          <w:vertAlign w:val="superscript"/>
        </w:rPr>
        <w:t>th</w:t>
      </w:r>
      <w:r w:rsidRPr="00242AE9">
        <w:rPr>
          <w:rFonts w:cstheme="minorHAnsi"/>
          <w:sz w:val="28"/>
          <w:szCs w:val="28"/>
        </w:rPr>
        <w:t xml:space="preserve"> January)</w:t>
      </w:r>
    </w:p>
    <w:p w14:paraId="6A14BA3A" w14:textId="77777777" w:rsidR="00615CEC" w:rsidRPr="00242AE9" w:rsidRDefault="00615CEC" w:rsidP="00615CEC">
      <w:pPr>
        <w:rPr>
          <w:rFonts w:cstheme="minorHAnsi"/>
          <w:sz w:val="28"/>
          <w:szCs w:val="28"/>
        </w:rPr>
      </w:pPr>
      <w:r w:rsidRPr="00242AE9">
        <w:rPr>
          <w:rFonts w:cstheme="minorHAnsi"/>
          <w:sz w:val="28"/>
          <w:szCs w:val="28"/>
        </w:rPr>
        <w:t xml:space="preserve">Depression and Bipolar Support Alliance (2022) </w:t>
      </w:r>
      <w:r w:rsidRPr="00242AE9">
        <w:rPr>
          <w:rFonts w:cstheme="minorHAnsi"/>
          <w:i/>
          <w:iCs/>
          <w:sz w:val="28"/>
          <w:szCs w:val="28"/>
        </w:rPr>
        <w:t>bipolar disorder statistics</w:t>
      </w:r>
      <w:r w:rsidRPr="00242AE9">
        <w:rPr>
          <w:rFonts w:cstheme="minorHAnsi"/>
          <w:sz w:val="28"/>
          <w:szCs w:val="28"/>
        </w:rPr>
        <w:t xml:space="preserve">. Available at: </w:t>
      </w:r>
      <w:hyperlink r:id="rId9" w:history="1">
        <w:r w:rsidRPr="00242AE9">
          <w:rPr>
            <w:rFonts w:cstheme="minorHAnsi"/>
            <w:color w:val="0000FF"/>
            <w:sz w:val="28"/>
            <w:szCs w:val="28"/>
            <w:u w:val="single"/>
          </w:rPr>
          <w:t>Bipolar Disorder Statistics - Depression and Bipolar Support Alliance (dbsalliance.org)</w:t>
        </w:r>
      </w:hyperlink>
      <w:r w:rsidRPr="00242AE9">
        <w:rPr>
          <w:rFonts w:cstheme="minorHAnsi"/>
          <w:sz w:val="28"/>
          <w:szCs w:val="28"/>
        </w:rPr>
        <w:t xml:space="preserve"> (Accessed on: 7th January 2022)</w:t>
      </w:r>
    </w:p>
    <w:p w14:paraId="38393EC7" w14:textId="77777777" w:rsidR="00615CEC" w:rsidRPr="00242AE9" w:rsidRDefault="00615CEC" w:rsidP="00615CEC">
      <w:pPr>
        <w:rPr>
          <w:rFonts w:cstheme="minorHAnsi"/>
          <w:sz w:val="28"/>
          <w:szCs w:val="28"/>
        </w:rPr>
      </w:pPr>
      <w:r w:rsidRPr="00242AE9">
        <w:rPr>
          <w:rFonts w:cstheme="minorHAnsi"/>
          <w:sz w:val="28"/>
          <w:szCs w:val="28"/>
        </w:rPr>
        <w:t xml:space="preserve">Duggal, N. (2018) Healthline: </w:t>
      </w:r>
      <w:r w:rsidRPr="00242AE9">
        <w:rPr>
          <w:rFonts w:cstheme="minorHAnsi"/>
          <w:i/>
          <w:iCs/>
          <w:sz w:val="28"/>
          <w:szCs w:val="28"/>
        </w:rPr>
        <w:t>Is bipolar disorder hereditary: What is bipolar disorder</w:t>
      </w:r>
      <w:r w:rsidRPr="00242AE9">
        <w:rPr>
          <w:rFonts w:cstheme="minorHAnsi"/>
          <w:sz w:val="28"/>
          <w:szCs w:val="28"/>
        </w:rPr>
        <w:t xml:space="preserve">. Available at: </w:t>
      </w:r>
      <w:hyperlink r:id="rId10" w:anchor="other-risk-factors-and-triggers"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Is There a Hereditary Connection? (healthline.com)</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072A2DDD" w14:textId="77777777" w:rsidR="00615CEC" w:rsidRPr="00242AE9" w:rsidRDefault="00615CEC" w:rsidP="00615CEC">
      <w:pPr>
        <w:rPr>
          <w:rFonts w:cstheme="minorHAnsi"/>
          <w:sz w:val="28"/>
          <w:szCs w:val="28"/>
        </w:rPr>
      </w:pPr>
      <w:r w:rsidRPr="00242AE9">
        <w:rPr>
          <w:rFonts w:cstheme="minorHAnsi"/>
          <w:sz w:val="28"/>
          <w:szCs w:val="28"/>
        </w:rPr>
        <w:t xml:space="preserve">Frank, E. (2005) </w:t>
      </w:r>
      <w:r w:rsidRPr="00242AE9">
        <w:rPr>
          <w:rFonts w:cstheme="minorHAnsi"/>
          <w:i/>
          <w:iCs/>
          <w:sz w:val="28"/>
          <w:szCs w:val="28"/>
        </w:rPr>
        <w:t>Treating bipolar disorder: A clinician’s guide to interpersonal and social rhythm therapy</w:t>
      </w:r>
      <w:r w:rsidRPr="00242AE9">
        <w:rPr>
          <w:rFonts w:cstheme="minorHAnsi"/>
          <w:sz w:val="28"/>
          <w:szCs w:val="28"/>
        </w:rPr>
        <w:t>. London: The Guilford Press.</w:t>
      </w:r>
    </w:p>
    <w:p w14:paraId="782E3B64" w14:textId="77777777" w:rsidR="00615CEC" w:rsidRPr="00242AE9" w:rsidRDefault="00615CEC" w:rsidP="00615CEC">
      <w:pPr>
        <w:rPr>
          <w:rFonts w:cstheme="minorHAnsi"/>
          <w:color w:val="0000FF"/>
          <w:sz w:val="28"/>
          <w:szCs w:val="28"/>
          <w:u w:val="single"/>
        </w:rPr>
      </w:pPr>
      <w:r w:rsidRPr="00242AE9">
        <w:rPr>
          <w:rFonts w:cstheme="minorHAnsi"/>
          <w:sz w:val="28"/>
          <w:szCs w:val="28"/>
        </w:rPr>
        <w:t xml:space="preserve">Goldberg, J.F. and Harrow, M. (1999) </w:t>
      </w:r>
      <w:r w:rsidRPr="00242AE9">
        <w:rPr>
          <w:rFonts w:cstheme="minorHAnsi"/>
          <w:i/>
          <w:iCs/>
          <w:sz w:val="28"/>
          <w:szCs w:val="28"/>
        </w:rPr>
        <w:t>bipolar disorder: Clinical Course and Outcome</w:t>
      </w:r>
      <w:r w:rsidRPr="00242AE9">
        <w:rPr>
          <w:rFonts w:cstheme="minorHAnsi"/>
          <w:sz w:val="28"/>
          <w:szCs w:val="28"/>
        </w:rPr>
        <w:t>. 1</w:t>
      </w:r>
      <w:r w:rsidRPr="00242AE9">
        <w:rPr>
          <w:rFonts w:cstheme="minorHAnsi"/>
          <w:sz w:val="28"/>
          <w:szCs w:val="28"/>
          <w:vertAlign w:val="superscript"/>
        </w:rPr>
        <w:t>st</w:t>
      </w:r>
      <w:r w:rsidRPr="00242AE9">
        <w:rPr>
          <w:rFonts w:cstheme="minorHAnsi"/>
          <w:sz w:val="28"/>
          <w:szCs w:val="28"/>
        </w:rPr>
        <w:t xml:space="preserve"> </w:t>
      </w:r>
      <w:proofErr w:type="spellStart"/>
      <w:r w:rsidRPr="00242AE9">
        <w:rPr>
          <w:rFonts w:cstheme="minorHAnsi"/>
          <w:sz w:val="28"/>
          <w:szCs w:val="28"/>
        </w:rPr>
        <w:t>edn</w:t>
      </w:r>
      <w:proofErr w:type="spellEnd"/>
      <w:r w:rsidRPr="00242AE9">
        <w:rPr>
          <w:rFonts w:cstheme="minorHAnsi"/>
          <w:sz w:val="28"/>
          <w:szCs w:val="28"/>
        </w:rPr>
        <w:t>. Washington: American Psychiatric Press INC. (</w:t>
      </w:r>
      <w:hyperlink r:id="rId11" w:history="1">
        <w:r w:rsidRPr="00242AE9">
          <w:rPr>
            <w:rFonts w:cstheme="minorHAnsi"/>
            <w:sz w:val="28"/>
            <w:szCs w:val="28"/>
            <w:u w:val="single"/>
          </w:rPr>
          <w:t>Bipolar - Google Books</w:t>
        </w:r>
      </w:hyperlink>
      <w:r w:rsidRPr="00242AE9">
        <w:rPr>
          <w:rFonts w:cstheme="minorHAnsi"/>
          <w:sz w:val="28"/>
          <w:szCs w:val="28"/>
          <w:u w:val="single"/>
        </w:rPr>
        <w:t xml:space="preserve">)     </w:t>
      </w:r>
    </w:p>
    <w:p w14:paraId="20A96FCE" w14:textId="77777777" w:rsidR="00615CEC" w:rsidRPr="00242AE9" w:rsidRDefault="00615CEC" w:rsidP="00615CEC">
      <w:pPr>
        <w:rPr>
          <w:rFonts w:cstheme="minorHAnsi"/>
          <w:sz w:val="28"/>
          <w:szCs w:val="28"/>
        </w:rPr>
      </w:pPr>
      <w:r w:rsidRPr="00242AE9">
        <w:rPr>
          <w:rFonts w:cstheme="minorHAnsi"/>
          <w:sz w:val="28"/>
          <w:szCs w:val="28"/>
        </w:rPr>
        <w:t xml:space="preserve">Gordovez, F.J.A. and McMahon, F.J. (2020) </w:t>
      </w:r>
      <w:r w:rsidRPr="00242AE9">
        <w:rPr>
          <w:rFonts w:cstheme="minorHAnsi"/>
          <w:i/>
          <w:iCs/>
          <w:sz w:val="28"/>
          <w:szCs w:val="28"/>
        </w:rPr>
        <w:t>The genetics of bipolar disorder</w:t>
      </w:r>
      <w:r w:rsidRPr="00242AE9">
        <w:rPr>
          <w:rFonts w:cstheme="minorHAnsi"/>
          <w:sz w:val="28"/>
          <w:szCs w:val="28"/>
        </w:rPr>
        <w:t xml:space="preserve">: Available at: </w:t>
      </w:r>
      <w:hyperlink r:id="rId12" w:history="1">
        <w:r w:rsidRPr="00242AE9">
          <w:rPr>
            <w:rFonts w:cstheme="minorHAnsi"/>
            <w:color w:val="0000FF"/>
            <w:sz w:val="28"/>
            <w:szCs w:val="28"/>
            <w:u w:val="single"/>
          </w:rPr>
          <w:t>The genetics of bipolar disorder - PubMed (nih.gov)</w:t>
        </w:r>
      </w:hyperlink>
      <w:r w:rsidRPr="00242AE9">
        <w:rPr>
          <w:rFonts w:cstheme="minorHAnsi"/>
          <w:sz w:val="28"/>
          <w:szCs w:val="28"/>
        </w:rPr>
        <w:t xml:space="preserve"> (Accessed on: 8</w:t>
      </w:r>
      <w:r w:rsidRPr="00242AE9">
        <w:rPr>
          <w:rFonts w:cstheme="minorHAnsi"/>
          <w:sz w:val="28"/>
          <w:szCs w:val="28"/>
          <w:vertAlign w:val="superscript"/>
        </w:rPr>
        <w:t>th</w:t>
      </w:r>
      <w:r w:rsidRPr="00242AE9">
        <w:rPr>
          <w:rFonts w:cstheme="minorHAnsi"/>
          <w:sz w:val="28"/>
          <w:szCs w:val="28"/>
        </w:rPr>
        <w:t xml:space="preserve"> January 2022)</w:t>
      </w:r>
    </w:p>
    <w:p w14:paraId="1F32EAB5" w14:textId="77777777" w:rsidR="00615CEC" w:rsidRPr="00242AE9" w:rsidRDefault="00615CEC" w:rsidP="00615CEC">
      <w:pPr>
        <w:rPr>
          <w:rFonts w:cstheme="minorHAnsi"/>
          <w:sz w:val="28"/>
          <w:szCs w:val="28"/>
        </w:rPr>
      </w:pPr>
      <w:r w:rsidRPr="00242AE9">
        <w:rPr>
          <w:rFonts w:cstheme="minorHAnsi"/>
          <w:sz w:val="28"/>
          <w:szCs w:val="28"/>
        </w:rPr>
        <w:t>Harvard Health Publishing (2014)</w:t>
      </w:r>
      <w:r w:rsidRPr="00242AE9">
        <w:rPr>
          <w:rFonts w:cstheme="minorHAnsi"/>
          <w:i/>
          <w:iCs/>
          <w:sz w:val="28"/>
          <w:szCs w:val="28"/>
        </w:rPr>
        <w:t xml:space="preserve"> bipolar disorder</w:t>
      </w:r>
      <w:r w:rsidRPr="00242AE9">
        <w:rPr>
          <w:rFonts w:cstheme="minorHAnsi"/>
          <w:sz w:val="28"/>
          <w:szCs w:val="28"/>
        </w:rPr>
        <w:t xml:space="preserve">. Available at: </w:t>
      </w:r>
      <w:hyperlink r:id="rId13" w:history="1">
        <w:r w:rsidRPr="00242AE9">
          <w:rPr>
            <w:rFonts w:cstheme="minorHAnsi"/>
            <w:color w:val="0000FF"/>
            <w:sz w:val="28"/>
            <w:szCs w:val="28"/>
            <w:u w:val="single"/>
          </w:rPr>
          <w:t xml:space="preserve">Frequently Asked Questions about Bipolar Disorder | Brain &amp; </w:t>
        </w:r>
        <w:proofErr w:type="spellStart"/>
        <w:r w:rsidRPr="00242AE9">
          <w:rPr>
            <w:rFonts w:cstheme="minorHAnsi"/>
            <w:color w:val="0000FF"/>
            <w:sz w:val="28"/>
            <w:szCs w:val="28"/>
            <w:u w:val="single"/>
          </w:rPr>
          <w:t>Behavior</w:t>
        </w:r>
        <w:proofErr w:type="spellEnd"/>
        <w:r w:rsidRPr="00242AE9">
          <w:rPr>
            <w:rFonts w:cstheme="minorHAnsi"/>
            <w:color w:val="0000FF"/>
            <w:sz w:val="28"/>
            <w:szCs w:val="28"/>
            <w:u w:val="single"/>
          </w:rPr>
          <w:t xml:space="preserve"> Research Foundation (bbrfoundation.org)</w:t>
        </w:r>
      </w:hyperlink>
      <w:r w:rsidRPr="00242AE9">
        <w:rPr>
          <w:rFonts w:cstheme="minorHAnsi"/>
          <w:sz w:val="28"/>
          <w:szCs w:val="28"/>
        </w:rPr>
        <w:t xml:space="preserve"> (Accessed 7</w:t>
      </w:r>
      <w:r w:rsidRPr="00242AE9">
        <w:rPr>
          <w:rFonts w:cstheme="minorHAnsi"/>
          <w:sz w:val="28"/>
          <w:szCs w:val="28"/>
          <w:vertAlign w:val="superscript"/>
        </w:rPr>
        <w:t>th</w:t>
      </w:r>
      <w:r w:rsidRPr="00242AE9">
        <w:rPr>
          <w:rFonts w:cstheme="minorHAnsi"/>
          <w:sz w:val="28"/>
          <w:szCs w:val="28"/>
        </w:rPr>
        <w:t xml:space="preserve"> January 2022) </w:t>
      </w:r>
    </w:p>
    <w:p w14:paraId="7F62F66B" w14:textId="77777777" w:rsidR="00615CEC" w:rsidRPr="00242AE9" w:rsidRDefault="00615CEC" w:rsidP="00615CEC">
      <w:pPr>
        <w:rPr>
          <w:rFonts w:cstheme="minorHAnsi"/>
          <w:sz w:val="28"/>
          <w:szCs w:val="28"/>
        </w:rPr>
      </w:pPr>
      <w:r w:rsidRPr="00242AE9">
        <w:rPr>
          <w:rFonts w:cstheme="minorHAnsi"/>
          <w:sz w:val="28"/>
          <w:szCs w:val="28"/>
        </w:rPr>
        <w:lastRenderedPageBreak/>
        <w:t xml:space="preserve">Harvard Health Publishing (2014) Harvard Medical School: </w:t>
      </w:r>
      <w:r w:rsidRPr="00242AE9">
        <w:rPr>
          <w:rFonts w:cstheme="minorHAnsi"/>
          <w:i/>
          <w:iCs/>
          <w:sz w:val="28"/>
          <w:szCs w:val="28"/>
        </w:rPr>
        <w:t>Bipolar disorder</w:t>
      </w:r>
      <w:r w:rsidRPr="00242AE9">
        <w:rPr>
          <w:rFonts w:cstheme="minorHAnsi"/>
          <w:sz w:val="28"/>
          <w:szCs w:val="28"/>
        </w:rPr>
        <w:t xml:space="preserve">. Available at: </w:t>
      </w:r>
      <w:hyperlink r:id="rId14"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 Harvard Health</w:t>
        </w:r>
      </w:hyperlink>
      <w:r w:rsidRPr="00242AE9">
        <w:rPr>
          <w:rFonts w:cstheme="minorHAnsi"/>
          <w:sz w:val="28"/>
          <w:szCs w:val="28"/>
        </w:rPr>
        <w:t xml:space="preserve"> (Accessed on: 7</w:t>
      </w:r>
      <w:r w:rsidRPr="00242AE9">
        <w:rPr>
          <w:rFonts w:cstheme="minorHAnsi"/>
          <w:sz w:val="28"/>
          <w:szCs w:val="28"/>
          <w:vertAlign w:val="superscript"/>
        </w:rPr>
        <w:t>th</w:t>
      </w:r>
      <w:r w:rsidRPr="00242AE9">
        <w:rPr>
          <w:rFonts w:cstheme="minorHAnsi"/>
          <w:sz w:val="28"/>
          <w:szCs w:val="28"/>
        </w:rPr>
        <w:t xml:space="preserve"> January 2022) </w:t>
      </w:r>
    </w:p>
    <w:p w14:paraId="129470D1" w14:textId="77777777" w:rsidR="00615CEC" w:rsidRPr="00242AE9" w:rsidRDefault="00615CEC" w:rsidP="00615CEC">
      <w:pPr>
        <w:rPr>
          <w:rFonts w:cstheme="minorHAnsi"/>
          <w:sz w:val="28"/>
          <w:szCs w:val="28"/>
          <w:u w:val="single"/>
        </w:rPr>
      </w:pPr>
      <w:r w:rsidRPr="00242AE9">
        <w:rPr>
          <w:rFonts w:cstheme="minorHAnsi"/>
          <w:sz w:val="28"/>
          <w:szCs w:val="28"/>
        </w:rPr>
        <w:t xml:space="preserve">Healy, D. (2008) </w:t>
      </w:r>
      <w:r w:rsidRPr="00242AE9">
        <w:rPr>
          <w:rFonts w:cstheme="minorHAnsi"/>
          <w:i/>
          <w:iCs/>
          <w:sz w:val="28"/>
          <w:szCs w:val="28"/>
        </w:rPr>
        <w:t>Mania: A Short History of Bipolar disorder</w:t>
      </w:r>
      <w:r w:rsidRPr="00242AE9">
        <w:rPr>
          <w:rFonts w:cstheme="minorHAnsi"/>
          <w:sz w:val="28"/>
          <w:szCs w:val="28"/>
        </w:rPr>
        <w:t>. Maryland: The Johns Hopkins University Press.</w:t>
      </w:r>
      <w:r w:rsidRPr="00242AE9">
        <w:rPr>
          <w:rFonts w:cstheme="minorHAnsi"/>
          <w:color w:val="0000FF"/>
          <w:sz w:val="28"/>
          <w:szCs w:val="28"/>
          <w:u w:val="single"/>
        </w:rPr>
        <w:t xml:space="preserve"> </w:t>
      </w:r>
      <w:r w:rsidRPr="00242AE9">
        <w:rPr>
          <w:rFonts w:cstheme="minorHAnsi"/>
          <w:sz w:val="28"/>
          <w:szCs w:val="28"/>
          <w:u w:val="single"/>
        </w:rPr>
        <w:t>(</w:t>
      </w:r>
      <w:hyperlink r:id="rId15" w:history="1">
        <w:r w:rsidRPr="00242AE9">
          <w:rPr>
            <w:rFonts w:cstheme="minorHAnsi"/>
            <w:sz w:val="28"/>
            <w:szCs w:val="28"/>
            <w:u w:val="single"/>
          </w:rPr>
          <w:t>Mania - Google Books</w:t>
        </w:r>
      </w:hyperlink>
      <w:r w:rsidRPr="00242AE9">
        <w:rPr>
          <w:rFonts w:cstheme="minorHAnsi"/>
          <w:sz w:val="28"/>
          <w:szCs w:val="28"/>
          <w:u w:val="single"/>
        </w:rPr>
        <w:t>)</w:t>
      </w:r>
    </w:p>
    <w:p w14:paraId="63B8C4D6" w14:textId="77777777" w:rsidR="00615CEC" w:rsidRPr="00242AE9" w:rsidRDefault="00615CEC" w:rsidP="00615CEC">
      <w:pPr>
        <w:rPr>
          <w:rFonts w:cstheme="minorHAnsi"/>
          <w:sz w:val="28"/>
          <w:szCs w:val="28"/>
        </w:rPr>
      </w:pPr>
      <w:r w:rsidRPr="00242AE9">
        <w:rPr>
          <w:rFonts w:cstheme="minorHAnsi"/>
          <w:sz w:val="28"/>
          <w:szCs w:val="28"/>
        </w:rPr>
        <w:t xml:space="preserve">Hirschfeld, R.M.A (2002) American Psychiatrists Association: </w:t>
      </w:r>
      <w:r w:rsidRPr="00242AE9">
        <w:rPr>
          <w:rFonts w:cstheme="minorHAnsi"/>
          <w:i/>
          <w:iCs/>
          <w:sz w:val="28"/>
          <w:szCs w:val="28"/>
        </w:rPr>
        <w:t>Practice Guideline for the Treatment of Patients with Bipolar Disorder (revision)</w:t>
      </w:r>
      <w:r w:rsidRPr="00242AE9">
        <w:rPr>
          <w:rFonts w:cstheme="minorHAnsi"/>
          <w:sz w:val="28"/>
          <w:szCs w:val="28"/>
        </w:rPr>
        <w:t>.(</w:t>
      </w:r>
      <w:hyperlink r:id="rId16" w:history="1">
        <w:r w:rsidRPr="00242AE9">
          <w:rPr>
            <w:rFonts w:cstheme="minorHAnsi"/>
            <w:sz w:val="28"/>
            <w:szCs w:val="28"/>
          </w:rPr>
          <w:t>Practice Guideline for the Treatment of Patients with Bipolar Disorder (rev... - Google Books</w:t>
        </w:r>
      </w:hyperlink>
      <w:r w:rsidRPr="00242AE9">
        <w:rPr>
          <w:rFonts w:cstheme="minorHAnsi"/>
          <w:sz w:val="28"/>
          <w:szCs w:val="28"/>
        </w:rPr>
        <w:t>)</w:t>
      </w:r>
    </w:p>
    <w:p w14:paraId="42642773" w14:textId="77777777" w:rsidR="00615CEC" w:rsidRPr="00242AE9" w:rsidRDefault="00615CEC" w:rsidP="00615CEC">
      <w:pPr>
        <w:rPr>
          <w:rFonts w:cstheme="minorHAnsi"/>
          <w:sz w:val="28"/>
          <w:szCs w:val="28"/>
        </w:rPr>
      </w:pPr>
      <w:r w:rsidRPr="00242AE9">
        <w:rPr>
          <w:rFonts w:cstheme="minorHAnsi"/>
          <w:sz w:val="28"/>
          <w:szCs w:val="28"/>
        </w:rPr>
        <w:t xml:space="preserve">Krans, B. (2019) Healthline: </w:t>
      </w:r>
      <w:r w:rsidRPr="00242AE9">
        <w:rPr>
          <w:rFonts w:cstheme="minorHAnsi"/>
          <w:i/>
          <w:iCs/>
          <w:sz w:val="28"/>
          <w:szCs w:val="28"/>
        </w:rPr>
        <w:t>The History of Bipolar Disorder: Introduction</w:t>
      </w:r>
      <w:r w:rsidRPr="00242AE9">
        <w:rPr>
          <w:rFonts w:cstheme="minorHAnsi"/>
          <w:sz w:val="28"/>
          <w:szCs w:val="28"/>
        </w:rPr>
        <w:t xml:space="preserve">. Available at: </w:t>
      </w:r>
      <w:hyperlink r:id="rId17" w:history="1">
        <w:r w:rsidRPr="00242AE9">
          <w:rPr>
            <w:rFonts w:cstheme="minorHAnsi"/>
            <w:color w:val="0000FF"/>
            <w:sz w:val="28"/>
            <w:szCs w:val="28"/>
            <w:u w:val="single"/>
          </w:rPr>
          <w:t>History of Bipolar Disorder (healthline.com)</w:t>
        </w:r>
      </w:hyperlink>
      <w:r w:rsidRPr="00242AE9">
        <w:rPr>
          <w:rFonts w:cstheme="minorHAnsi"/>
          <w:sz w:val="28"/>
          <w:szCs w:val="28"/>
        </w:rPr>
        <w:t>(Accessed on: 29</w:t>
      </w:r>
      <w:r w:rsidRPr="00242AE9">
        <w:rPr>
          <w:rFonts w:cstheme="minorHAnsi"/>
          <w:sz w:val="28"/>
          <w:szCs w:val="28"/>
          <w:vertAlign w:val="superscript"/>
        </w:rPr>
        <w:t>th</w:t>
      </w:r>
      <w:r w:rsidRPr="00242AE9">
        <w:rPr>
          <w:rFonts w:cstheme="minorHAnsi"/>
          <w:sz w:val="28"/>
          <w:szCs w:val="28"/>
        </w:rPr>
        <w:t xml:space="preserve"> December 2021)</w:t>
      </w:r>
    </w:p>
    <w:p w14:paraId="174A3B39" w14:textId="77777777" w:rsidR="00615CEC" w:rsidRPr="00242AE9" w:rsidRDefault="00615CEC" w:rsidP="00615CEC">
      <w:pPr>
        <w:rPr>
          <w:rFonts w:cstheme="minorHAnsi"/>
          <w:sz w:val="28"/>
          <w:szCs w:val="28"/>
        </w:rPr>
      </w:pPr>
      <w:r w:rsidRPr="00242AE9">
        <w:rPr>
          <w:rFonts w:cstheme="minorHAnsi"/>
          <w:sz w:val="28"/>
          <w:szCs w:val="28"/>
        </w:rPr>
        <w:t xml:space="preserve">Ladd, Walker. (2018) “Born Out of Fear”: A Grounded Theory Study of the Stigma of Bipolar Disorder for New Mothers: Where the World Comes to Learn Qualitative Research, 23 (9). </w:t>
      </w:r>
      <w:hyperlink r:id="rId18" w:history="1">
        <w:r w:rsidRPr="00242AE9">
          <w:rPr>
            <w:rFonts w:cstheme="minorHAnsi"/>
            <w:color w:val="0000FF"/>
            <w:sz w:val="28"/>
            <w:szCs w:val="28"/>
            <w:u w:val="single"/>
          </w:rPr>
          <w:t>"Born Out of Fear": A Grounded Theory Study of the Stigma of Bipolar Disorder for New Mothers (wordpress.com)</w:t>
        </w:r>
      </w:hyperlink>
    </w:p>
    <w:p w14:paraId="15CEC862" w14:textId="77777777" w:rsidR="00615CEC" w:rsidRPr="00242AE9" w:rsidRDefault="00615CEC" w:rsidP="00615CEC">
      <w:pPr>
        <w:rPr>
          <w:rFonts w:cstheme="minorHAnsi"/>
          <w:sz w:val="28"/>
          <w:szCs w:val="28"/>
        </w:rPr>
      </w:pPr>
      <w:r w:rsidRPr="00242AE9">
        <w:rPr>
          <w:rFonts w:cstheme="minorHAnsi"/>
          <w:sz w:val="28"/>
          <w:szCs w:val="28"/>
        </w:rPr>
        <w:t xml:space="preserve">Lam, A. (2022) International Bipolar Foundation: </w:t>
      </w:r>
      <w:r w:rsidRPr="00242AE9">
        <w:rPr>
          <w:rFonts w:cstheme="minorHAnsi"/>
          <w:i/>
          <w:iCs/>
          <w:sz w:val="28"/>
          <w:szCs w:val="28"/>
        </w:rPr>
        <w:t xml:space="preserve">Bipolar disorder in men and women: What’s the difference. </w:t>
      </w:r>
      <w:r w:rsidRPr="00242AE9">
        <w:rPr>
          <w:rFonts w:cstheme="minorHAnsi"/>
          <w:sz w:val="28"/>
          <w:szCs w:val="28"/>
        </w:rPr>
        <w:t xml:space="preserve">Available at: </w:t>
      </w:r>
      <w:hyperlink r:id="rId19"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in men and women: what’s the difference? - International Bipolar Foundation (ibpf.org)</w:t>
        </w:r>
      </w:hyperlink>
      <w:r w:rsidRPr="00242AE9">
        <w:rPr>
          <w:rFonts w:cstheme="minorHAnsi"/>
          <w:sz w:val="28"/>
          <w:szCs w:val="28"/>
        </w:rPr>
        <w:t>(Accessed on: 6</w:t>
      </w:r>
      <w:r w:rsidRPr="00242AE9">
        <w:rPr>
          <w:rFonts w:cstheme="minorHAnsi"/>
          <w:sz w:val="28"/>
          <w:szCs w:val="28"/>
          <w:vertAlign w:val="superscript"/>
        </w:rPr>
        <w:t>th</w:t>
      </w:r>
      <w:r w:rsidRPr="00242AE9">
        <w:rPr>
          <w:rFonts w:cstheme="minorHAnsi"/>
          <w:sz w:val="28"/>
          <w:szCs w:val="28"/>
        </w:rPr>
        <w:t xml:space="preserve"> January 20220</w:t>
      </w:r>
    </w:p>
    <w:p w14:paraId="38EA26CD" w14:textId="77777777" w:rsidR="00615CEC" w:rsidRPr="00242AE9" w:rsidRDefault="00615CEC" w:rsidP="00615CEC">
      <w:pPr>
        <w:rPr>
          <w:rFonts w:cstheme="minorHAnsi"/>
          <w:sz w:val="28"/>
          <w:szCs w:val="28"/>
        </w:rPr>
      </w:pPr>
      <w:r w:rsidRPr="00242AE9">
        <w:rPr>
          <w:rFonts w:cstheme="minorHAnsi"/>
          <w:sz w:val="28"/>
          <w:szCs w:val="28"/>
        </w:rPr>
        <w:t xml:space="preserve">Leonard, J. (2019) Medical News Today: </w:t>
      </w:r>
      <w:r w:rsidRPr="00242AE9">
        <w:rPr>
          <w:rFonts w:cstheme="minorHAnsi"/>
          <w:i/>
          <w:iCs/>
          <w:sz w:val="28"/>
          <w:szCs w:val="28"/>
        </w:rPr>
        <w:t xml:space="preserve">How genes influence bipolar disorder: </w:t>
      </w:r>
      <w:proofErr w:type="gramStart"/>
      <w:r w:rsidRPr="00242AE9">
        <w:rPr>
          <w:rFonts w:cstheme="minorHAnsi"/>
          <w:i/>
          <w:iCs/>
          <w:sz w:val="28"/>
          <w:szCs w:val="28"/>
        </w:rPr>
        <w:t>Bipolar disorder</w:t>
      </w:r>
      <w:proofErr w:type="gramEnd"/>
      <w:r w:rsidRPr="00242AE9">
        <w:rPr>
          <w:rFonts w:cstheme="minorHAnsi"/>
          <w:i/>
          <w:iCs/>
          <w:sz w:val="28"/>
          <w:szCs w:val="28"/>
        </w:rPr>
        <w:t xml:space="preserve"> can run in families.</w:t>
      </w:r>
      <w:r w:rsidRPr="00242AE9">
        <w:rPr>
          <w:rFonts w:cstheme="minorHAnsi"/>
          <w:sz w:val="28"/>
          <w:szCs w:val="28"/>
        </w:rPr>
        <w:t xml:space="preserve"> Available at: </w:t>
      </w:r>
      <w:hyperlink r:id="rId20" w:anchor="genetics-and-bipolar-disorder" w:history="1">
        <w:r w:rsidRPr="00242AE9">
          <w:rPr>
            <w:rFonts w:cstheme="minorHAnsi"/>
            <w:color w:val="0000FF"/>
            <w:sz w:val="28"/>
            <w:szCs w:val="28"/>
            <w:u w:val="single"/>
          </w:rPr>
          <w:t>Is bipolar disorder genetic? Why family history increases risk (medicalnewstoday.com)</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09DF6017" w14:textId="77777777" w:rsidR="00615CEC" w:rsidRPr="00242AE9" w:rsidRDefault="00615CEC" w:rsidP="00615CEC">
      <w:pPr>
        <w:rPr>
          <w:rFonts w:cstheme="minorHAnsi"/>
          <w:sz w:val="28"/>
          <w:szCs w:val="28"/>
        </w:rPr>
      </w:pPr>
      <w:r w:rsidRPr="00242AE9">
        <w:rPr>
          <w:rFonts w:cstheme="minorHAnsi"/>
          <w:sz w:val="28"/>
          <w:szCs w:val="28"/>
        </w:rPr>
        <w:t xml:space="preserve">Licht, R.W. (2015) </w:t>
      </w:r>
      <w:r w:rsidRPr="00242AE9">
        <w:rPr>
          <w:rFonts w:cstheme="minorHAnsi"/>
          <w:i/>
          <w:iCs/>
          <w:sz w:val="28"/>
          <w:szCs w:val="28"/>
        </w:rPr>
        <w:t>Typical and atypical antipsychotics in bipolar disorder</w:t>
      </w:r>
      <w:r w:rsidRPr="00242AE9">
        <w:rPr>
          <w:rFonts w:cstheme="minorHAnsi"/>
          <w:sz w:val="28"/>
          <w:szCs w:val="28"/>
        </w:rPr>
        <w:t xml:space="preserve">. Available </w:t>
      </w:r>
      <w:proofErr w:type="spellStart"/>
      <w:r w:rsidRPr="00242AE9">
        <w:rPr>
          <w:rFonts w:cstheme="minorHAnsi"/>
          <w:sz w:val="28"/>
          <w:szCs w:val="28"/>
        </w:rPr>
        <w:t>at:</w:t>
      </w:r>
      <w:hyperlink r:id="rId21" w:history="1">
        <w:r w:rsidRPr="00242AE9">
          <w:rPr>
            <w:rFonts w:cstheme="minorHAnsi"/>
            <w:color w:val="0000FF"/>
            <w:sz w:val="28"/>
            <w:szCs w:val="28"/>
            <w:u w:val="single"/>
          </w:rPr>
          <w:t>Typical</w:t>
        </w:r>
        <w:proofErr w:type="spellEnd"/>
        <w:r w:rsidRPr="00242AE9">
          <w:rPr>
            <w:rFonts w:cstheme="minorHAnsi"/>
            <w:color w:val="0000FF"/>
            <w:sz w:val="28"/>
            <w:szCs w:val="28"/>
            <w:u w:val="single"/>
          </w:rPr>
          <w:t xml:space="preserve"> and atypical antipsychotics in bipolar disorder | Acta </w:t>
        </w:r>
        <w:proofErr w:type="spellStart"/>
        <w:r w:rsidRPr="00242AE9">
          <w:rPr>
            <w:rFonts w:cstheme="minorHAnsi"/>
            <w:color w:val="0000FF"/>
            <w:sz w:val="28"/>
            <w:szCs w:val="28"/>
            <w:u w:val="single"/>
          </w:rPr>
          <w:t>Neuropsychiatrica</w:t>
        </w:r>
        <w:proofErr w:type="spellEnd"/>
        <w:r w:rsidRPr="00242AE9">
          <w:rPr>
            <w:rFonts w:cstheme="minorHAnsi"/>
            <w:color w:val="0000FF"/>
            <w:sz w:val="28"/>
            <w:szCs w:val="28"/>
            <w:u w:val="single"/>
          </w:rPr>
          <w:t xml:space="preserve"> | Cambridge Core</w:t>
        </w:r>
      </w:hyperlink>
      <w:r w:rsidRPr="00242AE9">
        <w:rPr>
          <w:rFonts w:cstheme="minorHAnsi"/>
          <w:sz w:val="28"/>
          <w:szCs w:val="28"/>
        </w:rPr>
        <w:t xml:space="preserve"> (Accessed on: 4</w:t>
      </w:r>
      <w:r w:rsidRPr="00242AE9">
        <w:rPr>
          <w:rFonts w:cstheme="minorHAnsi"/>
          <w:sz w:val="28"/>
          <w:szCs w:val="28"/>
          <w:vertAlign w:val="superscript"/>
        </w:rPr>
        <w:t>th</w:t>
      </w:r>
      <w:r w:rsidRPr="00242AE9">
        <w:rPr>
          <w:rFonts w:cstheme="minorHAnsi"/>
          <w:sz w:val="28"/>
          <w:szCs w:val="28"/>
        </w:rPr>
        <w:t xml:space="preserve"> January 2022).</w:t>
      </w:r>
    </w:p>
    <w:p w14:paraId="59760F1F" w14:textId="77777777" w:rsidR="00615CEC" w:rsidRPr="00242AE9" w:rsidRDefault="00615CEC" w:rsidP="00615CEC">
      <w:pPr>
        <w:rPr>
          <w:rFonts w:cstheme="minorHAnsi"/>
          <w:sz w:val="28"/>
          <w:szCs w:val="28"/>
        </w:rPr>
      </w:pPr>
      <w:r w:rsidRPr="00242AE9">
        <w:rPr>
          <w:rFonts w:cstheme="minorHAnsi"/>
          <w:sz w:val="28"/>
          <w:szCs w:val="28"/>
        </w:rPr>
        <w:t xml:space="preserve">Marneros, A. and Goodwin, F. (2005) </w:t>
      </w:r>
      <w:r w:rsidRPr="00242AE9">
        <w:rPr>
          <w:rFonts w:cstheme="minorHAnsi"/>
          <w:i/>
          <w:iCs/>
          <w:sz w:val="28"/>
          <w:szCs w:val="28"/>
        </w:rPr>
        <w:t>Bipolar Disorder Mixed States, Rapid Cycling and Atypical Forms.</w:t>
      </w:r>
      <w:r w:rsidRPr="00242AE9">
        <w:rPr>
          <w:rFonts w:cstheme="minorHAnsi"/>
          <w:sz w:val="28"/>
          <w:szCs w:val="28"/>
        </w:rPr>
        <w:t xml:space="preserve"> Cambridge: Cambridge University Press. (</w:t>
      </w:r>
      <w:hyperlink r:id="rId22" w:history="1">
        <w:r w:rsidRPr="00242AE9">
          <w:rPr>
            <w:rFonts w:cstheme="minorHAnsi"/>
            <w:sz w:val="28"/>
            <w:szCs w:val="28"/>
          </w:rPr>
          <w:t>Bipolar Disorders - Google Books</w:t>
        </w:r>
      </w:hyperlink>
      <w:r w:rsidRPr="00242AE9">
        <w:rPr>
          <w:rFonts w:cstheme="minorHAnsi"/>
          <w:sz w:val="28"/>
          <w:szCs w:val="28"/>
        </w:rPr>
        <w:t>)</w:t>
      </w:r>
    </w:p>
    <w:p w14:paraId="212EFE04" w14:textId="77777777" w:rsidR="00615CEC" w:rsidRPr="00242AE9" w:rsidRDefault="00615CEC" w:rsidP="00615CEC">
      <w:pPr>
        <w:rPr>
          <w:rFonts w:cstheme="minorHAnsi"/>
          <w:sz w:val="28"/>
          <w:szCs w:val="28"/>
        </w:rPr>
      </w:pPr>
      <w:r w:rsidRPr="00242AE9">
        <w:rPr>
          <w:rFonts w:cstheme="minorHAnsi"/>
          <w:sz w:val="28"/>
          <w:szCs w:val="28"/>
        </w:rPr>
        <w:t xml:space="preserve">Mason, B.L. Sherwood Brown, E. and </w:t>
      </w:r>
      <w:proofErr w:type="spellStart"/>
      <w:r w:rsidRPr="00242AE9">
        <w:rPr>
          <w:rFonts w:cstheme="minorHAnsi"/>
          <w:sz w:val="28"/>
          <w:szCs w:val="28"/>
        </w:rPr>
        <w:t>Croarkin</w:t>
      </w:r>
      <w:proofErr w:type="spellEnd"/>
      <w:r w:rsidRPr="00242AE9">
        <w:rPr>
          <w:rFonts w:cstheme="minorHAnsi"/>
          <w:sz w:val="28"/>
          <w:szCs w:val="28"/>
        </w:rPr>
        <w:t xml:space="preserve">, P.E. (2016) US National Library of Medicine National Institute of Health: </w:t>
      </w:r>
      <w:r w:rsidRPr="00242AE9">
        <w:rPr>
          <w:rFonts w:cstheme="minorHAnsi"/>
          <w:i/>
          <w:iCs/>
          <w:sz w:val="28"/>
          <w:szCs w:val="28"/>
        </w:rPr>
        <w:t>Historical Underpinnings of Bipolar Disorder Diagnostic Criteria</w:t>
      </w:r>
      <w:r w:rsidRPr="00242AE9">
        <w:rPr>
          <w:rFonts w:cstheme="minorHAnsi"/>
          <w:sz w:val="28"/>
          <w:szCs w:val="28"/>
        </w:rPr>
        <w:t xml:space="preserve">. Available at: </w:t>
      </w:r>
      <w:hyperlink r:id="rId23" w:history="1">
        <w:r w:rsidRPr="00242AE9">
          <w:rPr>
            <w:rFonts w:cstheme="minorHAnsi"/>
            <w:color w:val="0000FF"/>
            <w:sz w:val="28"/>
            <w:szCs w:val="28"/>
            <w:u w:val="single"/>
          </w:rPr>
          <w:t>Historical Underpinnings of Bipolar Disorder Diagnostic Criteria (nih.gov)</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22D3AC8E" w14:textId="77777777" w:rsidR="00615CEC" w:rsidRPr="00242AE9" w:rsidRDefault="00615CEC" w:rsidP="00615CEC">
      <w:pPr>
        <w:rPr>
          <w:rFonts w:cstheme="minorHAnsi"/>
          <w:sz w:val="28"/>
          <w:szCs w:val="28"/>
        </w:rPr>
      </w:pPr>
      <w:r w:rsidRPr="00242AE9">
        <w:rPr>
          <w:rFonts w:cstheme="minorHAnsi"/>
          <w:sz w:val="28"/>
          <w:szCs w:val="28"/>
        </w:rPr>
        <w:lastRenderedPageBreak/>
        <w:t xml:space="preserve">Mayo Clinic (2021) </w:t>
      </w:r>
      <w:proofErr w:type="gramStart"/>
      <w:r w:rsidRPr="00242AE9">
        <w:rPr>
          <w:rFonts w:cstheme="minorHAnsi"/>
          <w:sz w:val="28"/>
          <w:szCs w:val="28"/>
        </w:rPr>
        <w:t>Bipolar disorder</w:t>
      </w:r>
      <w:proofErr w:type="gramEnd"/>
      <w:r w:rsidRPr="00242AE9">
        <w:rPr>
          <w:rFonts w:cstheme="minorHAnsi"/>
          <w:sz w:val="28"/>
          <w:szCs w:val="28"/>
        </w:rPr>
        <w:t xml:space="preserve">: Causes: Risk Factors. Available at: </w:t>
      </w:r>
      <w:hyperlink r:id="rId24"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 Symptoms and causes - Mayo Clinic</w:t>
        </w:r>
      </w:hyperlink>
      <w:r w:rsidRPr="00242AE9">
        <w:rPr>
          <w:rFonts w:cstheme="minorHAnsi"/>
          <w:sz w:val="28"/>
          <w:szCs w:val="28"/>
        </w:rPr>
        <w:t xml:space="preserve"> (Accessed on: 30thDecember 2021)</w:t>
      </w:r>
    </w:p>
    <w:p w14:paraId="2D8F99E8" w14:textId="77777777" w:rsidR="00615CEC" w:rsidRPr="00242AE9" w:rsidRDefault="00615CEC" w:rsidP="00615CEC">
      <w:pPr>
        <w:rPr>
          <w:rFonts w:cstheme="minorHAnsi"/>
          <w:sz w:val="28"/>
          <w:szCs w:val="28"/>
        </w:rPr>
      </w:pPr>
      <w:r w:rsidRPr="00242AE9">
        <w:rPr>
          <w:rFonts w:cstheme="minorHAnsi"/>
          <w:sz w:val="28"/>
          <w:szCs w:val="28"/>
        </w:rPr>
        <w:t xml:space="preserve">Mental Health Foundation (2016) What’s it like to have bipolar, by people who have bipolar. Available at: </w:t>
      </w:r>
      <w:hyperlink r:id="rId25" w:history="1">
        <w:r w:rsidRPr="00242AE9">
          <w:rPr>
            <w:rFonts w:cstheme="minorHAnsi"/>
            <w:color w:val="0000FF"/>
            <w:sz w:val="28"/>
            <w:szCs w:val="28"/>
            <w:u w:val="single"/>
          </w:rPr>
          <w:t>https://www.mentalhealth.org.uk/blog/what-its-have-bipolar</w:t>
        </w:r>
      </w:hyperlink>
      <w:r w:rsidRPr="00242AE9">
        <w:rPr>
          <w:rFonts w:cstheme="minorHAnsi"/>
          <w:sz w:val="28"/>
          <w:szCs w:val="28"/>
        </w:rPr>
        <w:t>. (Accessed on: 30</w:t>
      </w:r>
      <w:r w:rsidRPr="00242AE9">
        <w:rPr>
          <w:rFonts w:cstheme="minorHAnsi"/>
          <w:sz w:val="28"/>
          <w:szCs w:val="28"/>
          <w:vertAlign w:val="superscript"/>
        </w:rPr>
        <w:t>th</w:t>
      </w:r>
      <w:r w:rsidRPr="00242AE9">
        <w:rPr>
          <w:rFonts w:cstheme="minorHAnsi"/>
          <w:sz w:val="28"/>
          <w:szCs w:val="28"/>
        </w:rPr>
        <w:t xml:space="preserve"> December 2021) </w:t>
      </w:r>
    </w:p>
    <w:p w14:paraId="79101658" w14:textId="77777777" w:rsidR="00615CEC" w:rsidRPr="00242AE9" w:rsidRDefault="00615CEC" w:rsidP="00615CEC">
      <w:pPr>
        <w:rPr>
          <w:rFonts w:cstheme="minorHAnsi"/>
          <w:sz w:val="28"/>
          <w:szCs w:val="28"/>
        </w:rPr>
      </w:pPr>
      <w:r w:rsidRPr="00242AE9">
        <w:rPr>
          <w:rFonts w:cstheme="minorHAnsi"/>
          <w:sz w:val="28"/>
          <w:szCs w:val="28"/>
        </w:rPr>
        <w:t xml:space="preserve">Mental Health Foundation (2022) </w:t>
      </w:r>
      <w:r w:rsidRPr="00242AE9">
        <w:rPr>
          <w:rFonts w:cstheme="minorHAnsi"/>
          <w:i/>
          <w:iCs/>
          <w:sz w:val="28"/>
          <w:szCs w:val="28"/>
        </w:rPr>
        <w:t>Mental health statistics: Bipolar</w:t>
      </w:r>
      <w:r w:rsidRPr="00242AE9">
        <w:rPr>
          <w:rFonts w:cstheme="minorHAnsi"/>
          <w:sz w:val="28"/>
          <w:szCs w:val="28"/>
        </w:rPr>
        <w:t xml:space="preserve">. Available at: </w:t>
      </w:r>
      <w:hyperlink r:id="rId26" w:history="1">
        <w:r w:rsidRPr="00242AE9">
          <w:rPr>
            <w:rFonts w:cstheme="minorHAnsi"/>
            <w:color w:val="0000FF"/>
            <w:sz w:val="28"/>
            <w:szCs w:val="28"/>
            <w:u w:val="single"/>
          </w:rPr>
          <w:t>Mental health statistics: bipolar | Mental Health Foundation</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79362F97" w14:textId="77777777" w:rsidR="00615CEC" w:rsidRPr="00242AE9" w:rsidRDefault="00615CEC" w:rsidP="00615CEC">
      <w:pPr>
        <w:rPr>
          <w:rFonts w:cstheme="minorHAnsi"/>
          <w:sz w:val="28"/>
          <w:szCs w:val="28"/>
          <w:u w:val="single"/>
        </w:rPr>
      </w:pPr>
      <w:r w:rsidRPr="00242AE9">
        <w:rPr>
          <w:rFonts w:cstheme="minorHAnsi"/>
          <w:sz w:val="28"/>
          <w:szCs w:val="28"/>
        </w:rPr>
        <w:t xml:space="preserve">Mind (2018) </w:t>
      </w:r>
      <w:proofErr w:type="gramStart"/>
      <w:r w:rsidRPr="00242AE9">
        <w:rPr>
          <w:rFonts w:cstheme="minorHAnsi"/>
          <w:sz w:val="28"/>
          <w:szCs w:val="28"/>
        </w:rPr>
        <w:t>Bipolar disorder</w:t>
      </w:r>
      <w:proofErr w:type="gramEnd"/>
      <w:r w:rsidRPr="00242AE9">
        <w:rPr>
          <w:rFonts w:cstheme="minorHAnsi"/>
          <w:i/>
          <w:iCs/>
          <w:sz w:val="28"/>
          <w:szCs w:val="28"/>
        </w:rPr>
        <w:t>: What is bipolar disorder</w:t>
      </w:r>
      <w:r w:rsidRPr="00242AE9">
        <w:rPr>
          <w:rFonts w:cstheme="minorHAnsi"/>
          <w:sz w:val="28"/>
          <w:szCs w:val="28"/>
        </w:rPr>
        <w:t xml:space="preserve">. Available at: </w:t>
      </w:r>
      <w:hyperlink r:id="rId27" w:history="1">
        <w:r w:rsidRPr="00242AE9">
          <w:rPr>
            <w:rFonts w:cstheme="minorHAnsi"/>
            <w:color w:val="0000FF"/>
            <w:sz w:val="28"/>
            <w:szCs w:val="28"/>
            <w:u w:val="single"/>
          </w:rPr>
          <w:t>About bipolar disorder | Mind, the mental health charity - help for mental health problems</w:t>
        </w:r>
      </w:hyperlink>
      <w:r w:rsidRPr="00242AE9">
        <w:rPr>
          <w:rFonts w:cstheme="minorHAnsi"/>
          <w:color w:val="0000FF"/>
          <w:sz w:val="28"/>
          <w:szCs w:val="28"/>
          <w:u w:val="single"/>
        </w:rPr>
        <w:t xml:space="preserve"> </w:t>
      </w:r>
      <w:r w:rsidRPr="00242AE9">
        <w:rPr>
          <w:rFonts w:cstheme="minorHAnsi"/>
          <w:sz w:val="28"/>
          <w:szCs w:val="28"/>
        </w:rPr>
        <w:t>(Accessed on: 28</w:t>
      </w:r>
      <w:r w:rsidRPr="00242AE9">
        <w:rPr>
          <w:rFonts w:cstheme="minorHAnsi"/>
          <w:sz w:val="28"/>
          <w:szCs w:val="28"/>
          <w:vertAlign w:val="superscript"/>
        </w:rPr>
        <w:t>th</w:t>
      </w:r>
      <w:r w:rsidRPr="00242AE9">
        <w:rPr>
          <w:rFonts w:cstheme="minorHAnsi"/>
          <w:sz w:val="28"/>
          <w:szCs w:val="28"/>
        </w:rPr>
        <w:t xml:space="preserve"> December 2021)</w:t>
      </w:r>
      <w:r w:rsidRPr="00242AE9">
        <w:rPr>
          <w:rFonts w:cstheme="minorHAnsi"/>
          <w:sz w:val="28"/>
          <w:szCs w:val="28"/>
          <w:u w:val="single"/>
        </w:rPr>
        <w:t xml:space="preserve"> </w:t>
      </w:r>
    </w:p>
    <w:p w14:paraId="2ECCBD5A" w14:textId="77777777" w:rsidR="00615CEC" w:rsidRPr="00242AE9" w:rsidRDefault="00615CEC" w:rsidP="00615CEC">
      <w:pPr>
        <w:rPr>
          <w:rFonts w:cstheme="minorHAnsi"/>
          <w:sz w:val="28"/>
          <w:szCs w:val="28"/>
        </w:rPr>
      </w:pPr>
      <w:r w:rsidRPr="00242AE9">
        <w:rPr>
          <w:rFonts w:cstheme="minorHAnsi"/>
          <w:sz w:val="28"/>
          <w:szCs w:val="28"/>
        </w:rPr>
        <w:t xml:space="preserve">Muller-Oerlinghausen, B. and Berghofer, A and Bauer, M. (2002) </w:t>
      </w:r>
      <w:r w:rsidRPr="00242AE9">
        <w:rPr>
          <w:rFonts w:cstheme="minorHAnsi"/>
          <w:i/>
          <w:iCs/>
          <w:sz w:val="28"/>
          <w:szCs w:val="28"/>
        </w:rPr>
        <w:t>bipolar disorder</w:t>
      </w:r>
      <w:r w:rsidRPr="00242AE9">
        <w:rPr>
          <w:rFonts w:cstheme="minorHAnsi"/>
          <w:sz w:val="28"/>
          <w:szCs w:val="28"/>
        </w:rPr>
        <w:t>: The Lancet: Science Direct. 359 (9302), pp 241-247.</w:t>
      </w:r>
    </w:p>
    <w:p w14:paraId="7F88E528" w14:textId="77777777" w:rsidR="00615CEC" w:rsidRPr="00242AE9" w:rsidRDefault="00615CEC" w:rsidP="00615CEC">
      <w:pPr>
        <w:rPr>
          <w:rFonts w:cstheme="minorHAnsi"/>
          <w:sz w:val="28"/>
          <w:szCs w:val="28"/>
        </w:rPr>
      </w:pPr>
      <w:r w:rsidRPr="00242AE9">
        <w:rPr>
          <w:rFonts w:cstheme="minorHAnsi"/>
          <w:sz w:val="28"/>
          <w:szCs w:val="28"/>
        </w:rPr>
        <w:t>National Health Service (2019) Treatment-</w:t>
      </w:r>
      <w:proofErr w:type="gramStart"/>
      <w:r w:rsidRPr="00242AE9">
        <w:rPr>
          <w:rFonts w:cstheme="minorHAnsi"/>
          <w:sz w:val="28"/>
          <w:szCs w:val="28"/>
        </w:rPr>
        <w:t>Bipolar Disorder</w:t>
      </w:r>
      <w:proofErr w:type="gramEnd"/>
      <w:r w:rsidRPr="00242AE9">
        <w:rPr>
          <w:rFonts w:cstheme="minorHAnsi"/>
          <w:sz w:val="28"/>
          <w:szCs w:val="28"/>
        </w:rPr>
        <w:t xml:space="preserve">: </w:t>
      </w:r>
      <w:r w:rsidRPr="00242AE9">
        <w:rPr>
          <w:rFonts w:cstheme="minorHAnsi"/>
          <w:i/>
          <w:iCs/>
          <w:sz w:val="28"/>
          <w:szCs w:val="28"/>
        </w:rPr>
        <w:t>Treatment options for bipolar disorder.</w:t>
      </w:r>
      <w:r w:rsidRPr="00242AE9">
        <w:rPr>
          <w:rFonts w:cstheme="minorHAnsi"/>
          <w:sz w:val="28"/>
          <w:szCs w:val="28"/>
        </w:rPr>
        <w:t xml:space="preserve"> Available at: </w:t>
      </w:r>
      <w:hyperlink r:id="rId28" w:history="1">
        <w:r w:rsidRPr="00242AE9">
          <w:rPr>
            <w:rFonts w:cstheme="minorHAnsi"/>
            <w:color w:val="0000FF"/>
            <w:sz w:val="28"/>
            <w:szCs w:val="28"/>
            <w:u w:val="single"/>
          </w:rPr>
          <w:t>Treatment - Bipolar disorder - NHS (www.nhs.uk)</w:t>
        </w:r>
      </w:hyperlink>
      <w:r w:rsidRPr="00242AE9">
        <w:rPr>
          <w:rFonts w:cstheme="minorHAnsi"/>
          <w:sz w:val="28"/>
          <w:szCs w:val="28"/>
        </w:rPr>
        <w:t xml:space="preserve"> (Accessed on: 2</w:t>
      </w:r>
      <w:r w:rsidRPr="00242AE9">
        <w:rPr>
          <w:rFonts w:cstheme="minorHAnsi"/>
          <w:sz w:val="28"/>
          <w:szCs w:val="28"/>
          <w:vertAlign w:val="superscript"/>
        </w:rPr>
        <w:t>nd</w:t>
      </w:r>
      <w:r w:rsidRPr="00242AE9">
        <w:rPr>
          <w:rFonts w:cstheme="minorHAnsi"/>
          <w:sz w:val="28"/>
          <w:szCs w:val="28"/>
        </w:rPr>
        <w:t xml:space="preserve"> January 2022)</w:t>
      </w:r>
    </w:p>
    <w:p w14:paraId="41CC29F7" w14:textId="77777777" w:rsidR="00615CEC" w:rsidRPr="00242AE9" w:rsidRDefault="00615CEC" w:rsidP="00615CEC">
      <w:pPr>
        <w:rPr>
          <w:rFonts w:cstheme="minorHAnsi"/>
          <w:sz w:val="28"/>
          <w:szCs w:val="28"/>
        </w:rPr>
      </w:pPr>
      <w:r w:rsidRPr="00242AE9">
        <w:rPr>
          <w:rFonts w:cstheme="minorHAnsi"/>
          <w:sz w:val="28"/>
          <w:szCs w:val="28"/>
        </w:rPr>
        <w:t xml:space="preserve">National Health Services (2019) </w:t>
      </w:r>
      <w:r w:rsidRPr="00242AE9">
        <w:rPr>
          <w:rFonts w:cstheme="minorHAnsi"/>
          <w:i/>
          <w:iCs/>
          <w:sz w:val="28"/>
          <w:szCs w:val="28"/>
        </w:rPr>
        <w:t>Overview-bipolar disorder</w:t>
      </w:r>
      <w:r w:rsidRPr="00242AE9">
        <w:rPr>
          <w:rFonts w:cstheme="minorHAnsi"/>
          <w:sz w:val="28"/>
          <w:szCs w:val="28"/>
        </w:rPr>
        <w:t xml:space="preserve">. Available at: </w:t>
      </w:r>
      <w:hyperlink w:history="1">
        <w:r w:rsidRPr="00242AE9">
          <w:rPr>
            <w:rFonts w:cstheme="minorHAnsi"/>
            <w:color w:val="0000FF"/>
            <w:sz w:val="28"/>
            <w:szCs w:val="28"/>
            <w:u w:val="single"/>
          </w:rPr>
          <w:t>Overview - Bipolar disorder - NHS (www.nhs.uk)</w:t>
        </w:r>
      </w:hyperlink>
      <w:r w:rsidRPr="00242AE9">
        <w:rPr>
          <w:rFonts w:cstheme="minorHAnsi"/>
          <w:sz w:val="28"/>
          <w:szCs w:val="28"/>
        </w:rPr>
        <w:t>(Accessed on: 28</w:t>
      </w:r>
      <w:r w:rsidRPr="00242AE9">
        <w:rPr>
          <w:rFonts w:cstheme="minorHAnsi"/>
          <w:sz w:val="28"/>
          <w:szCs w:val="28"/>
          <w:vertAlign w:val="superscript"/>
        </w:rPr>
        <w:t>th</w:t>
      </w:r>
      <w:r w:rsidRPr="00242AE9">
        <w:rPr>
          <w:rFonts w:cstheme="minorHAnsi"/>
          <w:sz w:val="28"/>
          <w:szCs w:val="28"/>
        </w:rPr>
        <w:t xml:space="preserve"> December 2021).</w:t>
      </w:r>
    </w:p>
    <w:p w14:paraId="5072BB13" w14:textId="77777777" w:rsidR="00615CEC" w:rsidRPr="00242AE9" w:rsidRDefault="00615CEC" w:rsidP="00615CEC">
      <w:pPr>
        <w:rPr>
          <w:rFonts w:cstheme="minorHAnsi"/>
          <w:sz w:val="28"/>
          <w:szCs w:val="28"/>
        </w:rPr>
      </w:pPr>
      <w:r w:rsidRPr="00242AE9">
        <w:rPr>
          <w:rFonts w:cstheme="minorHAnsi"/>
          <w:sz w:val="28"/>
          <w:szCs w:val="28"/>
        </w:rPr>
        <w:t>National Health Services (2019) Overview-</w:t>
      </w:r>
      <w:proofErr w:type="gramStart"/>
      <w:r w:rsidRPr="00242AE9">
        <w:rPr>
          <w:rFonts w:cstheme="minorHAnsi"/>
          <w:sz w:val="28"/>
          <w:szCs w:val="28"/>
        </w:rPr>
        <w:t>Bipolar disorder</w:t>
      </w:r>
      <w:proofErr w:type="gramEnd"/>
      <w:r w:rsidRPr="00242AE9">
        <w:rPr>
          <w:rFonts w:cstheme="minorHAnsi"/>
          <w:sz w:val="28"/>
          <w:szCs w:val="28"/>
        </w:rPr>
        <w:t xml:space="preserve">: </w:t>
      </w:r>
      <w:r w:rsidRPr="00242AE9">
        <w:rPr>
          <w:rFonts w:cstheme="minorHAnsi"/>
          <w:i/>
          <w:iCs/>
          <w:sz w:val="28"/>
          <w:szCs w:val="28"/>
        </w:rPr>
        <w:t>what causes bipolar disorder</w:t>
      </w:r>
      <w:r w:rsidRPr="00242AE9">
        <w:rPr>
          <w:rFonts w:cstheme="minorHAnsi"/>
          <w:sz w:val="28"/>
          <w:szCs w:val="28"/>
        </w:rPr>
        <w:t>. Available at:</w:t>
      </w:r>
      <w:hyperlink r:id="rId29" w:history="1">
        <w:r w:rsidRPr="00242AE9">
          <w:rPr>
            <w:rFonts w:cstheme="minorHAnsi"/>
            <w:sz w:val="28"/>
            <w:szCs w:val="28"/>
          </w:rPr>
          <w:t xml:space="preserve"> </w:t>
        </w:r>
        <w:r w:rsidRPr="00242AE9">
          <w:rPr>
            <w:rFonts w:cstheme="minorHAnsi"/>
            <w:color w:val="0000FF"/>
            <w:sz w:val="28"/>
            <w:szCs w:val="28"/>
            <w:u w:val="single"/>
          </w:rPr>
          <w:t>Discovery of Bipolar Disorder - Do the Keys to Understanding Lie in the Past? | Bipolar Lives (bipolar-lives.com)</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5C7FB9A4" w14:textId="77777777" w:rsidR="00615CEC" w:rsidRPr="00242AE9" w:rsidRDefault="00615CEC" w:rsidP="00615CEC">
      <w:pPr>
        <w:rPr>
          <w:rFonts w:cstheme="minorHAnsi"/>
          <w:sz w:val="28"/>
          <w:szCs w:val="28"/>
        </w:rPr>
      </w:pPr>
      <w:r w:rsidRPr="00242AE9">
        <w:rPr>
          <w:rFonts w:cstheme="minorHAnsi"/>
          <w:sz w:val="28"/>
          <w:szCs w:val="28"/>
        </w:rPr>
        <w:t xml:space="preserve">National Institute for Health and Care Excellence (2014) </w:t>
      </w:r>
      <w:r w:rsidRPr="00242AE9">
        <w:rPr>
          <w:rFonts w:cstheme="minorHAnsi"/>
          <w:i/>
          <w:iCs/>
          <w:sz w:val="28"/>
          <w:szCs w:val="28"/>
        </w:rPr>
        <w:t>bipolar disorder</w:t>
      </w:r>
      <w:r w:rsidRPr="00242AE9">
        <w:rPr>
          <w:rFonts w:cstheme="minorHAnsi"/>
          <w:sz w:val="28"/>
          <w:szCs w:val="28"/>
        </w:rPr>
        <w:t xml:space="preserve">: assessment and management. Available at: </w:t>
      </w:r>
      <w:hyperlink r:id="rId30"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assessment and management (nice.org.uk)</w:t>
        </w:r>
      </w:hyperlink>
      <w:r w:rsidRPr="00242AE9">
        <w:rPr>
          <w:rFonts w:cstheme="minorHAnsi"/>
          <w:sz w:val="28"/>
          <w:szCs w:val="28"/>
        </w:rPr>
        <w:t xml:space="preserve"> Accessed on: 7</w:t>
      </w:r>
      <w:r w:rsidRPr="00242AE9">
        <w:rPr>
          <w:rFonts w:cstheme="minorHAnsi"/>
          <w:sz w:val="28"/>
          <w:szCs w:val="28"/>
          <w:vertAlign w:val="superscript"/>
        </w:rPr>
        <w:t>th</w:t>
      </w:r>
      <w:r w:rsidRPr="00242AE9">
        <w:rPr>
          <w:rFonts w:cstheme="minorHAnsi"/>
          <w:sz w:val="28"/>
          <w:szCs w:val="28"/>
        </w:rPr>
        <w:t xml:space="preserve"> January 2022) </w:t>
      </w:r>
    </w:p>
    <w:p w14:paraId="2B01BE71" w14:textId="77777777" w:rsidR="00615CEC" w:rsidRPr="00242AE9" w:rsidRDefault="00615CEC" w:rsidP="00615CEC">
      <w:pPr>
        <w:rPr>
          <w:rFonts w:cstheme="minorHAnsi"/>
          <w:sz w:val="28"/>
          <w:szCs w:val="28"/>
        </w:rPr>
      </w:pPr>
      <w:r w:rsidRPr="00242AE9">
        <w:rPr>
          <w:rFonts w:cstheme="minorHAnsi"/>
          <w:sz w:val="28"/>
          <w:szCs w:val="28"/>
        </w:rPr>
        <w:t xml:space="preserve">National Institute of Mental Health (2020) Transforming the understanding and treatment of mental illness: </w:t>
      </w:r>
      <w:proofErr w:type="gramStart"/>
      <w:r w:rsidRPr="00242AE9">
        <w:rPr>
          <w:rFonts w:cstheme="minorHAnsi"/>
          <w:i/>
          <w:iCs/>
          <w:sz w:val="28"/>
          <w:szCs w:val="28"/>
        </w:rPr>
        <w:t>Bipolar Disorder</w:t>
      </w:r>
      <w:proofErr w:type="gramEnd"/>
      <w:r w:rsidRPr="00242AE9">
        <w:rPr>
          <w:rFonts w:cstheme="minorHAnsi"/>
          <w:i/>
          <w:iCs/>
          <w:sz w:val="28"/>
          <w:szCs w:val="28"/>
        </w:rPr>
        <w:t>. Overview</w:t>
      </w:r>
      <w:r w:rsidRPr="00242AE9">
        <w:rPr>
          <w:rFonts w:cstheme="minorHAnsi"/>
          <w:sz w:val="28"/>
          <w:szCs w:val="28"/>
        </w:rPr>
        <w:t xml:space="preserve">. Available at: </w:t>
      </w:r>
      <w:hyperlink r:id="rId31" w:history="1">
        <w:r w:rsidRPr="00242AE9">
          <w:rPr>
            <w:rFonts w:cstheme="minorHAnsi"/>
            <w:color w:val="0000FF"/>
            <w:sz w:val="28"/>
            <w:szCs w:val="28"/>
            <w:u w:val="single"/>
          </w:rPr>
          <w:t xml:space="preserve">NIMH » </w:t>
        </w:r>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(nih.gov)</w:t>
        </w:r>
      </w:hyperlink>
      <w:r w:rsidRPr="00242AE9">
        <w:rPr>
          <w:rFonts w:cstheme="minorHAnsi"/>
          <w:sz w:val="28"/>
          <w:szCs w:val="28"/>
        </w:rPr>
        <w:t>(Accessed on: 28</w:t>
      </w:r>
      <w:r w:rsidRPr="00242AE9">
        <w:rPr>
          <w:rFonts w:cstheme="minorHAnsi"/>
          <w:sz w:val="28"/>
          <w:szCs w:val="28"/>
          <w:vertAlign w:val="superscript"/>
        </w:rPr>
        <w:t>th</w:t>
      </w:r>
      <w:r w:rsidRPr="00242AE9">
        <w:rPr>
          <w:rFonts w:cstheme="minorHAnsi"/>
          <w:sz w:val="28"/>
          <w:szCs w:val="28"/>
        </w:rPr>
        <w:t xml:space="preserve"> December 2021)</w:t>
      </w:r>
    </w:p>
    <w:p w14:paraId="7CF3C42C" w14:textId="77777777" w:rsidR="00615CEC" w:rsidRPr="00242AE9" w:rsidRDefault="00615CEC" w:rsidP="00615CEC">
      <w:pPr>
        <w:rPr>
          <w:rFonts w:cstheme="minorHAnsi"/>
          <w:sz w:val="28"/>
          <w:szCs w:val="28"/>
        </w:rPr>
      </w:pPr>
      <w:r w:rsidRPr="00242AE9">
        <w:rPr>
          <w:rFonts w:cstheme="minorHAnsi"/>
          <w:sz w:val="28"/>
          <w:szCs w:val="28"/>
        </w:rPr>
        <w:t xml:space="preserve">National Institute of Mental Health (2020) Transforming the understanding and treatment of mental illness: </w:t>
      </w:r>
      <w:r w:rsidRPr="00242AE9">
        <w:rPr>
          <w:rFonts w:cstheme="minorHAnsi"/>
          <w:i/>
          <w:iCs/>
          <w:sz w:val="28"/>
          <w:szCs w:val="28"/>
        </w:rPr>
        <w:t>bipolar disorder: Risk Factors</w:t>
      </w:r>
      <w:r w:rsidRPr="00242AE9">
        <w:rPr>
          <w:rFonts w:cstheme="minorHAnsi"/>
          <w:sz w:val="28"/>
          <w:szCs w:val="28"/>
        </w:rPr>
        <w:t xml:space="preserve">. Available at: </w:t>
      </w:r>
      <w:hyperlink r:id="rId32" w:history="1">
        <w:r w:rsidRPr="00242AE9">
          <w:rPr>
            <w:rFonts w:cstheme="minorHAnsi"/>
            <w:color w:val="0000FF"/>
            <w:sz w:val="28"/>
            <w:szCs w:val="28"/>
            <w:u w:val="single"/>
          </w:rPr>
          <w:t xml:space="preserve">NIMH » </w:t>
        </w:r>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(nih.gov)</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2EB9C4FF" w14:textId="77777777" w:rsidR="00615CEC" w:rsidRPr="00242AE9" w:rsidRDefault="00615CEC" w:rsidP="00615CEC">
      <w:pPr>
        <w:rPr>
          <w:rFonts w:cstheme="minorHAnsi"/>
          <w:sz w:val="28"/>
          <w:szCs w:val="28"/>
        </w:rPr>
      </w:pPr>
      <w:r w:rsidRPr="00242AE9">
        <w:rPr>
          <w:rFonts w:cstheme="minorHAnsi"/>
          <w:sz w:val="28"/>
          <w:szCs w:val="28"/>
        </w:rPr>
        <w:lastRenderedPageBreak/>
        <w:t xml:space="preserve">Nelson, A. (2020) WebMD: </w:t>
      </w:r>
      <w:r w:rsidRPr="00242AE9">
        <w:rPr>
          <w:rFonts w:cstheme="minorHAnsi"/>
          <w:i/>
          <w:iCs/>
          <w:sz w:val="28"/>
          <w:szCs w:val="28"/>
        </w:rPr>
        <w:t>The History of Bipolar disorder: Ancient Greek and Rome</w:t>
      </w:r>
      <w:r w:rsidRPr="00242AE9">
        <w:rPr>
          <w:rFonts w:cstheme="minorHAnsi"/>
          <w:sz w:val="28"/>
          <w:szCs w:val="28"/>
        </w:rPr>
        <w:t xml:space="preserve">. Available at: </w:t>
      </w:r>
      <w:hyperlink r:id="rId33" w:anchor=":~:text=The%20earliest%20mentions%20of%20bipolar%20disorder%20in%20medical,depression%29%20and%20feeling%20extremely%20energized%20or%20excited%20%28mania%29." w:history="1">
        <w:r w:rsidRPr="00242AE9">
          <w:rPr>
            <w:rFonts w:cstheme="minorHAnsi"/>
            <w:color w:val="0000FF"/>
            <w:sz w:val="28"/>
            <w:szCs w:val="28"/>
            <w:u w:val="single"/>
          </w:rPr>
          <w:t>The History of Bipolar Disorder (webmd.com)</w:t>
        </w:r>
      </w:hyperlink>
      <w:r w:rsidRPr="00242AE9">
        <w:rPr>
          <w:rFonts w:cstheme="minorHAnsi"/>
          <w:sz w:val="28"/>
          <w:szCs w:val="28"/>
        </w:rPr>
        <w:t xml:space="preserve"> (Access on: 29</w:t>
      </w:r>
      <w:r w:rsidRPr="00242AE9">
        <w:rPr>
          <w:rFonts w:cstheme="minorHAnsi"/>
          <w:sz w:val="28"/>
          <w:szCs w:val="28"/>
          <w:vertAlign w:val="superscript"/>
        </w:rPr>
        <w:t>th</w:t>
      </w:r>
      <w:r w:rsidRPr="00242AE9">
        <w:rPr>
          <w:rFonts w:cstheme="minorHAnsi"/>
          <w:sz w:val="28"/>
          <w:szCs w:val="28"/>
        </w:rPr>
        <w:t xml:space="preserve"> December 2021)</w:t>
      </w:r>
    </w:p>
    <w:p w14:paraId="27C72B9A" w14:textId="77777777" w:rsidR="00615CEC" w:rsidRPr="00242AE9" w:rsidRDefault="00615CEC" w:rsidP="00615CEC">
      <w:pPr>
        <w:rPr>
          <w:rFonts w:cstheme="minorHAnsi"/>
          <w:sz w:val="28"/>
          <w:szCs w:val="28"/>
        </w:rPr>
      </w:pPr>
      <w:r w:rsidRPr="00242AE9">
        <w:rPr>
          <w:rFonts w:cstheme="minorHAnsi"/>
          <w:sz w:val="28"/>
          <w:szCs w:val="28"/>
        </w:rPr>
        <w:t xml:space="preserve">NSW Government (2020) Health: </w:t>
      </w:r>
      <w:r w:rsidRPr="00242AE9">
        <w:rPr>
          <w:rFonts w:cstheme="minorHAnsi"/>
          <w:i/>
          <w:iCs/>
          <w:sz w:val="28"/>
          <w:szCs w:val="28"/>
        </w:rPr>
        <w:t xml:space="preserve">What is stigma: </w:t>
      </w:r>
      <w:proofErr w:type="gramStart"/>
      <w:r w:rsidRPr="00242AE9">
        <w:rPr>
          <w:rFonts w:cstheme="minorHAnsi"/>
          <w:i/>
          <w:iCs/>
          <w:sz w:val="28"/>
          <w:szCs w:val="28"/>
        </w:rPr>
        <w:t>At a glance</w:t>
      </w:r>
      <w:proofErr w:type="gramEnd"/>
      <w:r w:rsidRPr="00242AE9">
        <w:rPr>
          <w:rFonts w:cstheme="minorHAnsi"/>
          <w:sz w:val="28"/>
          <w:szCs w:val="28"/>
        </w:rPr>
        <w:t xml:space="preserve">. Available at: </w:t>
      </w:r>
      <w:hyperlink r:id="rId34" w:history="1">
        <w:r w:rsidRPr="00242AE9">
          <w:rPr>
            <w:rFonts w:cstheme="minorHAnsi"/>
            <w:color w:val="0000FF"/>
            <w:sz w:val="28"/>
            <w:szCs w:val="28"/>
            <w:u w:val="single"/>
          </w:rPr>
          <w:t>What is stigma? - Mental health and psychosocial disability (nsw.gov.au)</w:t>
        </w:r>
      </w:hyperlink>
      <w:r w:rsidRPr="00242AE9">
        <w:rPr>
          <w:rFonts w:cstheme="minorHAnsi"/>
          <w:sz w:val="28"/>
          <w:szCs w:val="28"/>
        </w:rPr>
        <w:t xml:space="preserve"> (Accessed on: 5</w:t>
      </w:r>
      <w:r w:rsidRPr="00242AE9">
        <w:rPr>
          <w:rFonts w:cstheme="minorHAnsi"/>
          <w:sz w:val="28"/>
          <w:szCs w:val="28"/>
          <w:vertAlign w:val="superscript"/>
        </w:rPr>
        <w:t>th</w:t>
      </w:r>
      <w:r w:rsidRPr="00242AE9">
        <w:rPr>
          <w:rFonts w:cstheme="minorHAnsi"/>
          <w:sz w:val="28"/>
          <w:szCs w:val="28"/>
        </w:rPr>
        <w:t xml:space="preserve"> January 20220 </w:t>
      </w:r>
    </w:p>
    <w:p w14:paraId="1EE078EE" w14:textId="77777777" w:rsidR="00615CEC" w:rsidRPr="00242AE9" w:rsidRDefault="00615CEC" w:rsidP="00615CEC">
      <w:pPr>
        <w:rPr>
          <w:rFonts w:cstheme="minorHAnsi"/>
          <w:sz w:val="28"/>
          <w:szCs w:val="28"/>
        </w:rPr>
      </w:pPr>
      <w:r w:rsidRPr="00242AE9">
        <w:rPr>
          <w:rFonts w:cstheme="minorHAnsi"/>
          <w:sz w:val="28"/>
          <w:szCs w:val="28"/>
        </w:rPr>
        <w:t xml:space="preserve">Pal, Arghya. Saxena, Vrinda. Avinash, Priyaranjan. (2021) Stigma in Bipolar Affective Disorder: </w:t>
      </w:r>
      <w:r w:rsidRPr="00242AE9">
        <w:rPr>
          <w:rFonts w:cstheme="minorHAnsi"/>
          <w:i/>
          <w:iCs/>
          <w:sz w:val="28"/>
          <w:szCs w:val="28"/>
        </w:rPr>
        <w:t>A Systematic Quantitative Literature Review of Indian Studies</w:t>
      </w:r>
      <w:r w:rsidRPr="00242AE9">
        <w:rPr>
          <w:rFonts w:cstheme="minorHAnsi"/>
          <w:sz w:val="28"/>
          <w:szCs w:val="28"/>
        </w:rPr>
        <w:t xml:space="preserve">: Indian Journal of Psychological Medicine, 43 (3). </w:t>
      </w:r>
      <w:hyperlink r:id="rId35" w:history="1">
        <w:r w:rsidRPr="00242AE9">
          <w:rPr>
            <w:rFonts w:cstheme="minorHAnsi"/>
            <w:color w:val="0000FF"/>
            <w:sz w:val="28"/>
            <w:szCs w:val="28"/>
            <w:u w:val="single"/>
          </w:rPr>
          <w:t>Stigma in Bipolar Affective Disorder: A Systematic Quantitative Literature Review of Indian Studies (sagepub.com)</w:t>
        </w:r>
      </w:hyperlink>
    </w:p>
    <w:p w14:paraId="248C0EF7" w14:textId="77777777" w:rsidR="00615CEC" w:rsidRPr="00242AE9" w:rsidRDefault="00615CEC" w:rsidP="00615CEC">
      <w:pPr>
        <w:rPr>
          <w:rFonts w:cstheme="minorHAnsi"/>
          <w:sz w:val="28"/>
          <w:szCs w:val="28"/>
        </w:rPr>
      </w:pPr>
      <w:proofErr w:type="spellStart"/>
      <w:proofErr w:type="gramStart"/>
      <w:r w:rsidRPr="00242AE9">
        <w:rPr>
          <w:rFonts w:cstheme="minorHAnsi"/>
          <w:sz w:val="28"/>
          <w:szCs w:val="28"/>
        </w:rPr>
        <w:t>Perina,K</w:t>
      </w:r>
      <w:proofErr w:type="spellEnd"/>
      <w:r w:rsidRPr="00242AE9">
        <w:rPr>
          <w:rFonts w:cstheme="minorHAnsi"/>
          <w:sz w:val="28"/>
          <w:szCs w:val="28"/>
        </w:rPr>
        <w:t>.</w:t>
      </w:r>
      <w:proofErr w:type="gramEnd"/>
      <w:r w:rsidRPr="00242AE9">
        <w:rPr>
          <w:rFonts w:cstheme="minorHAnsi"/>
          <w:sz w:val="28"/>
          <w:szCs w:val="28"/>
        </w:rPr>
        <w:t xml:space="preserve"> (2012) Psychology Today: </w:t>
      </w:r>
      <w:r w:rsidRPr="00242AE9">
        <w:rPr>
          <w:rFonts w:cstheme="minorHAnsi"/>
          <w:i/>
          <w:iCs/>
          <w:sz w:val="28"/>
          <w:szCs w:val="28"/>
        </w:rPr>
        <w:t>A Short History of Bipolar Disorder: The concept of bipolar disorder is surprisingly modern.</w:t>
      </w:r>
      <w:r w:rsidRPr="00242AE9">
        <w:rPr>
          <w:rFonts w:cstheme="minorHAnsi"/>
          <w:sz w:val="28"/>
          <w:szCs w:val="28"/>
        </w:rPr>
        <w:t xml:space="preserve"> Available at: </w:t>
      </w:r>
      <w:hyperlink r:id="rId36" w:history="1">
        <w:r w:rsidRPr="00242AE9">
          <w:rPr>
            <w:rFonts w:cstheme="minorHAnsi"/>
            <w:color w:val="0000FF"/>
            <w:sz w:val="28"/>
            <w:szCs w:val="28"/>
            <w:u w:val="single"/>
          </w:rPr>
          <w:t>A Short History of Bipolar Disorder | Psychology Today</w:t>
        </w:r>
      </w:hyperlink>
      <w:r w:rsidRPr="00242AE9">
        <w:rPr>
          <w:rFonts w:cstheme="minorHAnsi"/>
          <w:sz w:val="28"/>
          <w:szCs w:val="28"/>
        </w:rPr>
        <w:t xml:space="preserve"> (Accessed on: 28</w:t>
      </w:r>
      <w:r w:rsidRPr="00242AE9">
        <w:rPr>
          <w:rFonts w:cstheme="minorHAnsi"/>
          <w:sz w:val="28"/>
          <w:szCs w:val="28"/>
          <w:vertAlign w:val="superscript"/>
        </w:rPr>
        <w:t>th</w:t>
      </w:r>
      <w:r w:rsidRPr="00242AE9">
        <w:rPr>
          <w:rFonts w:cstheme="minorHAnsi"/>
          <w:sz w:val="28"/>
          <w:szCs w:val="28"/>
        </w:rPr>
        <w:t xml:space="preserve"> December 2021)  </w:t>
      </w:r>
    </w:p>
    <w:p w14:paraId="2C26DEAB" w14:textId="77777777" w:rsidR="00615CEC" w:rsidRPr="00242AE9" w:rsidRDefault="00615CEC" w:rsidP="00615CEC">
      <w:pPr>
        <w:rPr>
          <w:rFonts w:cstheme="minorHAnsi"/>
          <w:sz w:val="28"/>
          <w:szCs w:val="28"/>
        </w:rPr>
      </w:pPr>
      <w:r w:rsidRPr="00242AE9">
        <w:rPr>
          <w:rFonts w:cstheme="minorHAnsi"/>
          <w:sz w:val="28"/>
          <w:szCs w:val="28"/>
        </w:rPr>
        <w:t>Pettigrew, J.D. and Miller, S.M. (1998</w:t>
      </w:r>
      <w:r w:rsidRPr="00242AE9">
        <w:rPr>
          <w:rFonts w:cstheme="minorHAnsi"/>
          <w:i/>
          <w:iCs/>
          <w:sz w:val="28"/>
          <w:szCs w:val="28"/>
        </w:rPr>
        <w:t>) A ‘sticky’ interhemispheric switch in bipolar disorder</w:t>
      </w:r>
      <w:r w:rsidRPr="00242AE9">
        <w:rPr>
          <w:rFonts w:cstheme="minorHAnsi"/>
          <w:sz w:val="28"/>
          <w:szCs w:val="28"/>
        </w:rPr>
        <w:t xml:space="preserve">: The Royal Society Publishing. 265 (1411) </w:t>
      </w:r>
      <w:hyperlink r:id="rId37" w:history="1">
        <w:r w:rsidRPr="00242AE9">
          <w:rPr>
            <w:rFonts w:cstheme="minorHAnsi"/>
            <w:color w:val="0000FF"/>
            <w:sz w:val="28"/>
            <w:szCs w:val="28"/>
            <w:u w:val="single"/>
          </w:rPr>
          <w:t>A ‘sticky’ interhemispheric switch in bipolar disorder? | Proceedings of the Royal Society of London. Series B: Biological Sciences (royalsocietypublishing.org)</w:t>
        </w:r>
      </w:hyperlink>
    </w:p>
    <w:p w14:paraId="6A38FDCA" w14:textId="77777777" w:rsidR="00615CEC" w:rsidRPr="00242AE9" w:rsidRDefault="00615CEC" w:rsidP="00615CEC">
      <w:pPr>
        <w:rPr>
          <w:rFonts w:cstheme="minorHAnsi"/>
          <w:sz w:val="28"/>
          <w:szCs w:val="28"/>
        </w:rPr>
      </w:pPr>
      <w:r w:rsidRPr="00242AE9">
        <w:rPr>
          <w:rFonts w:cstheme="minorHAnsi"/>
          <w:sz w:val="28"/>
          <w:szCs w:val="28"/>
        </w:rPr>
        <w:t xml:space="preserve">Poehler, J. (2019) The Bipolar Battle: </w:t>
      </w:r>
      <w:r w:rsidRPr="00242AE9">
        <w:rPr>
          <w:rFonts w:cstheme="minorHAnsi"/>
          <w:i/>
          <w:iCs/>
          <w:sz w:val="28"/>
          <w:szCs w:val="28"/>
        </w:rPr>
        <w:t>The Stigma Surrounding Bipolar Disorder is Real</w:t>
      </w:r>
      <w:r w:rsidRPr="00242AE9">
        <w:rPr>
          <w:rFonts w:cstheme="minorHAnsi"/>
          <w:sz w:val="28"/>
          <w:szCs w:val="28"/>
        </w:rPr>
        <w:t xml:space="preserve">. Available at: </w:t>
      </w:r>
      <w:hyperlink r:id="rId38" w:history="1">
        <w:r w:rsidRPr="00242AE9">
          <w:rPr>
            <w:rFonts w:cstheme="minorHAnsi"/>
            <w:color w:val="0000FF"/>
            <w:sz w:val="28"/>
            <w:szCs w:val="28"/>
            <w:u w:val="single"/>
          </w:rPr>
          <w:t>The Stigma Surrounding Bipolar Disorder is Real – The Bipolar Battle, Inc.</w:t>
        </w:r>
      </w:hyperlink>
      <w:r w:rsidRPr="00242AE9">
        <w:rPr>
          <w:rFonts w:cstheme="minorHAnsi"/>
          <w:sz w:val="28"/>
          <w:szCs w:val="28"/>
        </w:rPr>
        <w:t xml:space="preserve"> (Accessed on: 5</w:t>
      </w:r>
      <w:r w:rsidRPr="00242AE9">
        <w:rPr>
          <w:rFonts w:cstheme="minorHAnsi"/>
          <w:sz w:val="28"/>
          <w:szCs w:val="28"/>
          <w:vertAlign w:val="superscript"/>
        </w:rPr>
        <w:t>th</w:t>
      </w:r>
      <w:r w:rsidRPr="00242AE9">
        <w:rPr>
          <w:rFonts w:cstheme="minorHAnsi"/>
          <w:sz w:val="28"/>
          <w:szCs w:val="28"/>
        </w:rPr>
        <w:t xml:space="preserve"> January 2022)</w:t>
      </w:r>
    </w:p>
    <w:p w14:paraId="276D2D03" w14:textId="77777777" w:rsidR="00615CEC" w:rsidRPr="00242AE9" w:rsidRDefault="00615CEC" w:rsidP="00615CEC">
      <w:pPr>
        <w:rPr>
          <w:rFonts w:cstheme="minorHAnsi"/>
          <w:sz w:val="28"/>
          <w:szCs w:val="28"/>
        </w:rPr>
      </w:pPr>
      <w:r w:rsidRPr="00242AE9">
        <w:rPr>
          <w:rFonts w:cstheme="minorHAnsi"/>
          <w:sz w:val="28"/>
          <w:szCs w:val="28"/>
        </w:rPr>
        <w:t xml:space="preserve">Purse, M. (2021) </w:t>
      </w:r>
      <w:proofErr w:type="spellStart"/>
      <w:r w:rsidRPr="00242AE9">
        <w:rPr>
          <w:rFonts w:cstheme="minorHAnsi"/>
          <w:sz w:val="28"/>
          <w:szCs w:val="28"/>
        </w:rPr>
        <w:t>Verywell</w:t>
      </w:r>
      <w:proofErr w:type="spellEnd"/>
      <w:r w:rsidRPr="00242AE9">
        <w:rPr>
          <w:rFonts w:cstheme="minorHAnsi"/>
          <w:sz w:val="28"/>
          <w:szCs w:val="28"/>
        </w:rPr>
        <w:t xml:space="preserve"> mind: </w:t>
      </w:r>
      <w:r w:rsidRPr="00242AE9">
        <w:rPr>
          <w:rFonts w:cstheme="minorHAnsi"/>
          <w:i/>
          <w:iCs/>
          <w:sz w:val="28"/>
          <w:szCs w:val="28"/>
        </w:rPr>
        <w:t>Living with bipolar disorder: coping with stigma, daily challenges, and more.</w:t>
      </w:r>
      <w:r w:rsidRPr="00242AE9">
        <w:rPr>
          <w:rFonts w:cstheme="minorHAnsi"/>
          <w:sz w:val="28"/>
          <w:szCs w:val="28"/>
        </w:rPr>
        <w:t xml:space="preserve"> Available at: </w:t>
      </w:r>
      <w:hyperlink r:id="rId39" w:history="1">
        <w:r w:rsidRPr="00242AE9">
          <w:rPr>
            <w:rFonts w:cstheme="minorHAnsi"/>
            <w:color w:val="0000FF"/>
            <w:sz w:val="28"/>
            <w:szCs w:val="28"/>
            <w:u w:val="single"/>
          </w:rPr>
          <w:t>[</w:t>
        </w:r>
        <w:proofErr w:type="gramStart"/>
        <w:r w:rsidRPr="00242AE9">
          <w:rPr>
            <w:rFonts w:cstheme="minorHAnsi"/>
            <w:color w:val="0000FF"/>
            <w:sz w:val="28"/>
            <w:szCs w:val="28"/>
            <w:u w:val="single"/>
          </w:rPr>
          <w:t>Bipolar disorders</w:t>
        </w:r>
        <w:proofErr w:type="gramEnd"/>
        <w:r w:rsidRPr="00242AE9">
          <w:rPr>
            <w:rFonts w:cstheme="minorHAnsi"/>
            <w:color w:val="0000FF"/>
            <w:sz w:val="28"/>
            <w:szCs w:val="28"/>
            <w:u w:val="single"/>
          </w:rPr>
          <w:t xml:space="preserve"> and self-stigma] - PubMed (nih.gov)</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2264A4E2" w14:textId="77777777" w:rsidR="00615CEC" w:rsidRPr="00242AE9" w:rsidRDefault="00615CEC" w:rsidP="00615CEC">
      <w:pPr>
        <w:rPr>
          <w:rFonts w:cstheme="minorHAnsi"/>
          <w:sz w:val="28"/>
          <w:szCs w:val="28"/>
        </w:rPr>
      </w:pPr>
      <w:r w:rsidRPr="00242AE9">
        <w:rPr>
          <w:rFonts w:cstheme="minorHAnsi"/>
          <w:sz w:val="28"/>
          <w:szCs w:val="28"/>
        </w:rPr>
        <w:t>Richard-</w:t>
      </w:r>
      <w:proofErr w:type="spellStart"/>
      <w:r w:rsidRPr="00242AE9">
        <w:rPr>
          <w:rFonts w:cstheme="minorHAnsi"/>
          <w:sz w:val="28"/>
          <w:szCs w:val="28"/>
        </w:rPr>
        <w:t>Lepouriel</w:t>
      </w:r>
      <w:proofErr w:type="spellEnd"/>
      <w:r w:rsidRPr="00242AE9">
        <w:rPr>
          <w:rFonts w:cstheme="minorHAnsi"/>
          <w:sz w:val="28"/>
          <w:szCs w:val="28"/>
        </w:rPr>
        <w:t>, H (2015) National library of medicine: [</w:t>
      </w:r>
      <w:proofErr w:type="gramStart"/>
      <w:r w:rsidRPr="00242AE9">
        <w:rPr>
          <w:rFonts w:cstheme="minorHAnsi"/>
          <w:i/>
          <w:iCs/>
          <w:sz w:val="28"/>
          <w:szCs w:val="28"/>
        </w:rPr>
        <w:t>Bipolar disorders</w:t>
      </w:r>
      <w:proofErr w:type="gramEnd"/>
      <w:r w:rsidRPr="00242AE9">
        <w:rPr>
          <w:rFonts w:cstheme="minorHAnsi"/>
          <w:i/>
          <w:iCs/>
          <w:sz w:val="28"/>
          <w:szCs w:val="28"/>
        </w:rPr>
        <w:t xml:space="preserve"> and self-stigma</w:t>
      </w:r>
      <w:r w:rsidRPr="00242AE9">
        <w:rPr>
          <w:rFonts w:cstheme="minorHAnsi"/>
          <w:sz w:val="28"/>
          <w:szCs w:val="28"/>
        </w:rPr>
        <w:t xml:space="preserve">]. Available at: </w:t>
      </w:r>
      <w:hyperlink r:id="rId40" w:history="1">
        <w:r w:rsidRPr="00242AE9">
          <w:rPr>
            <w:rFonts w:cstheme="minorHAnsi"/>
            <w:color w:val="0000FF"/>
            <w:sz w:val="28"/>
            <w:szCs w:val="28"/>
            <w:u w:val="single"/>
          </w:rPr>
          <w:t>[</w:t>
        </w:r>
        <w:proofErr w:type="gramStart"/>
        <w:r w:rsidRPr="00242AE9">
          <w:rPr>
            <w:rFonts w:cstheme="minorHAnsi"/>
            <w:color w:val="0000FF"/>
            <w:sz w:val="28"/>
            <w:szCs w:val="28"/>
            <w:u w:val="single"/>
          </w:rPr>
          <w:t>Bipolar disorders</w:t>
        </w:r>
        <w:proofErr w:type="gramEnd"/>
        <w:r w:rsidRPr="00242AE9">
          <w:rPr>
            <w:rFonts w:cstheme="minorHAnsi"/>
            <w:color w:val="0000FF"/>
            <w:sz w:val="28"/>
            <w:szCs w:val="28"/>
            <w:u w:val="single"/>
          </w:rPr>
          <w:t xml:space="preserve"> and self-stigma] - PubMed (nih.gov)</w:t>
        </w:r>
      </w:hyperlink>
      <w:r w:rsidRPr="00242AE9">
        <w:rPr>
          <w:rFonts w:cstheme="minorHAnsi"/>
          <w:sz w:val="28"/>
          <w:szCs w:val="28"/>
        </w:rPr>
        <w:t xml:space="preserve"> (Accessed on: 5</w:t>
      </w:r>
      <w:r w:rsidRPr="00242AE9">
        <w:rPr>
          <w:rFonts w:cstheme="minorHAnsi"/>
          <w:sz w:val="28"/>
          <w:szCs w:val="28"/>
          <w:vertAlign w:val="superscript"/>
        </w:rPr>
        <w:t>th</w:t>
      </w:r>
      <w:r w:rsidRPr="00242AE9">
        <w:rPr>
          <w:rFonts w:cstheme="minorHAnsi"/>
          <w:sz w:val="28"/>
          <w:szCs w:val="28"/>
        </w:rPr>
        <w:t xml:space="preserve"> January 2022)</w:t>
      </w:r>
    </w:p>
    <w:p w14:paraId="0A162EF2" w14:textId="77777777" w:rsidR="00615CEC" w:rsidRPr="00242AE9" w:rsidRDefault="00615CEC" w:rsidP="00615CEC">
      <w:pPr>
        <w:rPr>
          <w:rFonts w:cstheme="minorHAnsi"/>
          <w:sz w:val="28"/>
          <w:szCs w:val="28"/>
        </w:rPr>
      </w:pPr>
      <w:r w:rsidRPr="00242AE9">
        <w:rPr>
          <w:rFonts w:cstheme="minorHAnsi"/>
          <w:sz w:val="28"/>
          <w:szCs w:val="28"/>
        </w:rPr>
        <w:t xml:space="preserve">Saleh, N. (2020) </w:t>
      </w:r>
      <w:proofErr w:type="spellStart"/>
      <w:r w:rsidRPr="00242AE9">
        <w:rPr>
          <w:rFonts w:cstheme="minorHAnsi"/>
          <w:sz w:val="28"/>
          <w:szCs w:val="28"/>
        </w:rPr>
        <w:t>Verywellmind</w:t>
      </w:r>
      <w:proofErr w:type="spellEnd"/>
      <w:r w:rsidRPr="00242AE9">
        <w:rPr>
          <w:rFonts w:cstheme="minorHAnsi"/>
          <w:sz w:val="28"/>
          <w:szCs w:val="28"/>
        </w:rPr>
        <w:t xml:space="preserve">: </w:t>
      </w:r>
      <w:r w:rsidRPr="00242AE9">
        <w:rPr>
          <w:rFonts w:cstheme="minorHAnsi"/>
          <w:i/>
          <w:iCs/>
          <w:sz w:val="28"/>
          <w:szCs w:val="28"/>
        </w:rPr>
        <w:t>How the stigma of mental health is spread by mass media</w:t>
      </w:r>
      <w:r w:rsidRPr="00242AE9">
        <w:rPr>
          <w:rFonts w:cstheme="minorHAnsi"/>
          <w:sz w:val="28"/>
          <w:szCs w:val="28"/>
        </w:rPr>
        <w:t xml:space="preserve">. Available at: </w:t>
      </w:r>
      <w:hyperlink r:id="rId41" w:history="1">
        <w:r w:rsidRPr="00242AE9">
          <w:rPr>
            <w:rFonts w:cstheme="minorHAnsi"/>
            <w:color w:val="0000FF"/>
            <w:sz w:val="28"/>
            <w:szCs w:val="28"/>
            <w:u w:val="single"/>
          </w:rPr>
          <w:t>How the Stigma of Mental Health Is Spread by Mass Media (verywellmind.com)</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1013C046" w14:textId="77777777" w:rsidR="00615CEC" w:rsidRPr="00242AE9" w:rsidRDefault="00615CEC" w:rsidP="00615CEC">
      <w:pPr>
        <w:rPr>
          <w:rFonts w:cstheme="minorHAnsi"/>
          <w:sz w:val="28"/>
          <w:szCs w:val="28"/>
        </w:rPr>
      </w:pPr>
      <w:r w:rsidRPr="00242AE9">
        <w:rPr>
          <w:rFonts w:cstheme="minorHAnsi"/>
          <w:sz w:val="28"/>
          <w:szCs w:val="28"/>
        </w:rPr>
        <w:t xml:space="preserve">Singh, T. and Rajput, M (2006) PubMed: </w:t>
      </w:r>
      <w:r w:rsidRPr="00242AE9">
        <w:rPr>
          <w:rFonts w:cstheme="minorHAnsi"/>
          <w:i/>
          <w:iCs/>
          <w:sz w:val="28"/>
          <w:szCs w:val="28"/>
        </w:rPr>
        <w:t>Misdiagnosis of bipolar disorder</w:t>
      </w:r>
      <w:r w:rsidRPr="00242AE9">
        <w:rPr>
          <w:rFonts w:cstheme="minorHAnsi"/>
          <w:sz w:val="28"/>
          <w:szCs w:val="28"/>
        </w:rPr>
        <w:t>. Available at: Many people with bipolar continue to lack the basic support and treatment needed to live well with the condition. (Accessed on: 6</w:t>
      </w:r>
      <w:r w:rsidRPr="00242AE9">
        <w:rPr>
          <w:rFonts w:cstheme="minorHAnsi"/>
          <w:sz w:val="28"/>
          <w:szCs w:val="28"/>
          <w:vertAlign w:val="superscript"/>
        </w:rPr>
        <w:t>th</w:t>
      </w:r>
      <w:r w:rsidRPr="00242AE9">
        <w:rPr>
          <w:rFonts w:cstheme="minorHAnsi"/>
          <w:sz w:val="28"/>
          <w:szCs w:val="28"/>
        </w:rPr>
        <w:t xml:space="preserve"> January)</w:t>
      </w:r>
    </w:p>
    <w:p w14:paraId="60C40668" w14:textId="77777777" w:rsidR="00615CEC" w:rsidRPr="0023466E" w:rsidRDefault="00615CEC" w:rsidP="00615CEC">
      <w:pPr>
        <w:rPr>
          <w:rFonts w:cstheme="minorHAnsi"/>
          <w:sz w:val="28"/>
          <w:szCs w:val="28"/>
        </w:rPr>
      </w:pPr>
      <w:r w:rsidRPr="0023466E">
        <w:rPr>
          <w:rFonts w:cstheme="minorHAnsi"/>
          <w:sz w:val="28"/>
          <w:szCs w:val="28"/>
        </w:rPr>
        <w:lastRenderedPageBreak/>
        <w:t xml:space="preserve">Smith, M. and Segal, R. and Segal, J. (2021) </w:t>
      </w:r>
      <w:proofErr w:type="spellStart"/>
      <w:r w:rsidRPr="0023466E">
        <w:rPr>
          <w:rFonts w:cstheme="minorHAnsi"/>
          <w:sz w:val="28"/>
          <w:szCs w:val="28"/>
        </w:rPr>
        <w:t>HelpGuide</w:t>
      </w:r>
      <w:proofErr w:type="spellEnd"/>
      <w:r w:rsidRPr="0023466E">
        <w:rPr>
          <w:rFonts w:cstheme="minorHAnsi"/>
          <w:sz w:val="28"/>
          <w:szCs w:val="28"/>
        </w:rPr>
        <w:t xml:space="preserve">: </w:t>
      </w:r>
      <w:r w:rsidRPr="0023466E">
        <w:rPr>
          <w:rFonts w:cstheme="minorHAnsi"/>
          <w:i/>
          <w:iCs/>
          <w:sz w:val="28"/>
          <w:szCs w:val="28"/>
        </w:rPr>
        <w:t>Bipolar Disorder Treatment.</w:t>
      </w:r>
      <w:r w:rsidRPr="0023466E">
        <w:rPr>
          <w:rFonts w:cstheme="minorHAnsi"/>
          <w:sz w:val="28"/>
          <w:szCs w:val="28"/>
        </w:rPr>
        <w:t xml:space="preserve"> Available at: </w:t>
      </w:r>
      <w:hyperlink r:id="rId42" w:anchor=":~:text=%20Complementary%20treatments%20for%20bipolar%20disorder%20%201,with%20bipolar%20disorder%20by%20modulating%20their...%20More%20" w:history="1">
        <w:r w:rsidRPr="0023466E">
          <w:rPr>
            <w:rFonts w:cstheme="minorHAnsi"/>
            <w:color w:val="0000FF"/>
            <w:sz w:val="28"/>
            <w:szCs w:val="28"/>
            <w:u w:val="single"/>
          </w:rPr>
          <w:t>Bipolar Disorder Treatment - HelpGuide.org</w:t>
        </w:r>
      </w:hyperlink>
      <w:r w:rsidRPr="0023466E">
        <w:rPr>
          <w:rFonts w:cstheme="minorHAnsi"/>
          <w:sz w:val="28"/>
          <w:szCs w:val="28"/>
        </w:rPr>
        <w:t xml:space="preserve"> (Accessed on: 4</w:t>
      </w:r>
      <w:r w:rsidRPr="0023466E">
        <w:rPr>
          <w:rFonts w:cstheme="minorHAnsi"/>
          <w:sz w:val="28"/>
          <w:szCs w:val="28"/>
          <w:vertAlign w:val="superscript"/>
        </w:rPr>
        <w:t>th</w:t>
      </w:r>
      <w:r w:rsidRPr="0023466E">
        <w:rPr>
          <w:rFonts w:cstheme="minorHAnsi"/>
          <w:sz w:val="28"/>
          <w:szCs w:val="28"/>
        </w:rPr>
        <w:t xml:space="preserve"> January 2022) </w:t>
      </w:r>
    </w:p>
    <w:p w14:paraId="5B36C0D6" w14:textId="77777777" w:rsidR="00615CEC" w:rsidRPr="0023466E" w:rsidRDefault="00615CEC" w:rsidP="00615CEC">
      <w:pPr>
        <w:rPr>
          <w:rFonts w:cstheme="minorHAnsi"/>
          <w:sz w:val="28"/>
          <w:szCs w:val="28"/>
        </w:rPr>
      </w:pPr>
      <w:r w:rsidRPr="0023466E">
        <w:rPr>
          <w:rFonts w:cstheme="minorHAnsi"/>
          <w:sz w:val="28"/>
          <w:szCs w:val="28"/>
        </w:rPr>
        <w:t xml:space="preserve">Stephens, S. (2020) </w:t>
      </w:r>
      <w:proofErr w:type="spellStart"/>
      <w:r w:rsidRPr="0023466E">
        <w:rPr>
          <w:rFonts w:cstheme="minorHAnsi"/>
          <w:sz w:val="28"/>
          <w:szCs w:val="28"/>
        </w:rPr>
        <w:t>bphope</w:t>
      </w:r>
      <w:proofErr w:type="spellEnd"/>
      <w:r w:rsidRPr="0023466E">
        <w:rPr>
          <w:rFonts w:cstheme="minorHAnsi"/>
          <w:sz w:val="28"/>
          <w:szCs w:val="28"/>
        </w:rPr>
        <w:t xml:space="preserve"> Hope and harmony for people with bipolar: The History of Bipolar: Through the ages-</w:t>
      </w:r>
      <w:proofErr w:type="spellStart"/>
      <w:proofErr w:type="gramStart"/>
      <w:r w:rsidRPr="0023466E">
        <w:rPr>
          <w:rFonts w:cstheme="minorHAnsi"/>
          <w:sz w:val="28"/>
          <w:szCs w:val="28"/>
        </w:rPr>
        <w:t>its</w:t>
      </w:r>
      <w:proofErr w:type="spellEnd"/>
      <w:proofErr w:type="gramEnd"/>
      <w:r w:rsidRPr="0023466E">
        <w:rPr>
          <w:rFonts w:cstheme="minorHAnsi"/>
          <w:sz w:val="28"/>
          <w:szCs w:val="28"/>
        </w:rPr>
        <w:t xml:space="preserve"> been there. Available at: </w:t>
      </w:r>
      <w:hyperlink r:id="rId43" w:history="1">
        <w:r w:rsidRPr="0023466E">
          <w:rPr>
            <w:rFonts w:cstheme="minorHAnsi"/>
            <w:color w:val="0000FF"/>
            <w:sz w:val="28"/>
            <w:szCs w:val="28"/>
            <w:u w:val="single"/>
          </w:rPr>
          <w:t>https://www.bphope.com/history-of-bipolar</w:t>
        </w:r>
      </w:hyperlink>
      <w:r w:rsidRPr="0023466E">
        <w:rPr>
          <w:rFonts w:cstheme="minorHAnsi"/>
          <w:sz w:val="28"/>
          <w:szCs w:val="28"/>
        </w:rPr>
        <w:t>. (Accessed on: 1</w:t>
      </w:r>
      <w:r w:rsidRPr="0023466E">
        <w:rPr>
          <w:rFonts w:cstheme="minorHAnsi"/>
          <w:sz w:val="28"/>
          <w:szCs w:val="28"/>
          <w:vertAlign w:val="superscript"/>
        </w:rPr>
        <w:t>st</w:t>
      </w:r>
      <w:r w:rsidRPr="0023466E">
        <w:rPr>
          <w:rFonts w:cstheme="minorHAnsi"/>
          <w:sz w:val="28"/>
          <w:szCs w:val="28"/>
        </w:rPr>
        <w:t xml:space="preserve"> January 2022)</w:t>
      </w:r>
    </w:p>
    <w:p w14:paraId="5E90B1A6" w14:textId="77777777" w:rsidR="00615CEC" w:rsidRPr="0023466E" w:rsidRDefault="00615CEC" w:rsidP="00615CEC">
      <w:pPr>
        <w:rPr>
          <w:rFonts w:cstheme="minorHAnsi"/>
          <w:sz w:val="28"/>
          <w:szCs w:val="28"/>
        </w:rPr>
      </w:pPr>
      <w:r w:rsidRPr="0023466E">
        <w:rPr>
          <w:rFonts w:cstheme="minorHAnsi"/>
          <w:sz w:val="28"/>
          <w:szCs w:val="28"/>
        </w:rPr>
        <w:t xml:space="preserve">Tartakovsky, M. and Telloian, C. (2021) </w:t>
      </w:r>
      <w:proofErr w:type="spellStart"/>
      <w:r w:rsidRPr="0023466E">
        <w:rPr>
          <w:rFonts w:cstheme="minorHAnsi"/>
          <w:sz w:val="28"/>
          <w:szCs w:val="28"/>
        </w:rPr>
        <w:t>PsychCentral</w:t>
      </w:r>
      <w:proofErr w:type="spellEnd"/>
      <w:r w:rsidRPr="0023466E">
        <w:rPr>
          <w:rFonts w:cstheme="minorHAnsi"/>
          <w:sz w:val="28"/>
          <w:szCs w:val="28"/>
        </w:rPr>
        <w:t xml:space="preserve">: </w:t>
      </w:r>
      <w:r w:rsidRPr="0023466E">
        <w:rPr>
          <w:rFonts w:cstheme="minorHAnsi"/>
          <w:i/>
          <w:iCs/>
          <w:sz w:val="28"/>
          <w:szCs w:val="28"/>
        </w:rPr>
        <w:t>What are my Bipolar Disorder Treatment options: Medication</w:t>
      </w:r>
      <w:r w:rsidRPr="0023466E">
        <w:rPr>
          <w:rFonts w:cstheme="minorHAnsi"/>
          <w:sz w:val="28"/>
          <w:szCs w:val="28"/>
        </w:rPr>
        <w:t xml:space="preserve">. Available at: </w:t>
      </w:r>
      <w:hyperlink r:id="rId44" w:anchor="medication" w:history="1">
        <w:r w:rsidRPr="0023466E">
          <w:rPr>
            <w:rFonts w:cstheme="minorHAnsi"/>
            <w:color w:val="0000FF"/>
            <w:sz w:val="28"/>
            <w:szCs w:val="28"/>
            <w:u w:val="single"/>
          </w:rPr>
          <w:t>Bipolar Disorder Treatment: Medication, Therapy, and Self-Help (psychcentral.com)</w:t>
        </w:r>
      </w:hyperlink>
      <w:r w:rsidRPr="0023466E">
        <w:rPr>
          <w:rFonts w:cstheme="minorHAnsi"/>
          <w:sz w:val="28"/>
          <w:szCs w:val="28"/>
        </w:rPr>
        <w:t xml:space="preserve"> (Accessed on: 4</w:t>
      </w:r>
      <w:r w:rsidRPr="0023466E">
        <w:rPr>
          <w:rFonts w:cstheme="minorHAnsi"/>
          <w:sz w:val="28"/>
          <w:szCs w:val="28"/>
          <w:vertAlign w:val="superscript"/>
        </w:rPr>
        <w:t>th</w:t>
      </w:r>
      <w:r w:rsidRPr="0023466E">
        <w:rPr>
          <w:rFonts w:cstheme="minorHAnsi"/>
          <w:sz w:val="28"/>
          <w:szCs w:val="28"/>
        </w:rPr>
        <w:t xml:space="preserve"> January 2022)</w:t>
      </w:r>
    </w:p>
    <w:p w14:paraId="6FFC1A53" w14:textId="77777777" w:rsidR="00615CEC" w:rsidRPr="0023466E" w:rsidRDefault="00615CEC" w:rsidP="00615CEC">
      <w:pPr>
        <w:rPr>
          <w:rFonts w:cstheme="minorHAnsi"/>
          <w:sz w:val="28"/>
          <w:szCs w:val="28"/>
        </w:rPr>
      </w:pPr>
      <w:r w:rsidRPr="0023466E">
        <w:rPr>
          <w:rFonts w:cstheme="minorHAnsi"/>
          <w:sz w:val="28"/>
          <w:szCs w:val="28"/>
        </w:rPr>
        <w:t xml:space="preserve">The World Health Organisation (2019) </w:t>
      </w:r>
      <w:r w:rsidRPr="0023466E">
        <w:rPr>
          <w:rFonts w:cstheme="minorHAnsi"/>
          <w:i/>
          <w:iCs/>
          <w:sz w:val="28"/>
          <w:szCs w:val="28"/>
        </w:rPr>
        <w:t>Mental disorder: bipolar disorder</w:t>
      </w:r>
      <w:r w:rsidRPr="0023466E">
        <w:rPr>
          <w:rFonts w:cstheme="minorHAnsi"/>
          <w:sz w:val="28"/>
          <w:szCs w:val="28"/>
        </w:rPr>
        <w:t xml:space="preserve">. Available at: </w:t>
      </w:r>
      <w:hyperlink r:id="rId45" w:history="1">
        <w:r w:rsidRPr="0023466E">
          <w:rPr>
            <w:rFonts w:cstheme="minorHAnsi"/>
            <w:color w:val="0000FF"/>
            <w:sz w:val="28"/>
            <w:szCs w:val="28"/>
            <w:u w:val="single"/>
          </w:rPr>
          <w:t>Mental disorders (who.int)</w:t>
        </w:r>
      </w:hyperlink>
      <w:r w:rsidRPr="0023466E">
        <w:rPr>
          <w:rFonts w:cstheme="minorHAnsi"/>
          <w:sz w:val="28"/>
          <w:szCs w:val="28"/>
        </w:rPr>
        <w:t xml:space="preserve"> (Accessed on: 7</w:t>
      </w:r>
      <w:r w:rsidRPr="0023466E">
        <w:rPr>
          <w:rFonts w:cstheme="minorHAnsi"/>
          <w:sz w:val="28"/>
          <w:szCs w:val="28"/>
          <w:vertAlign w:val="superscript"/>
        </w:rPr>
        <w:t>th</w:t>
      </w:r>
      <w:r w:rsidRPr="0023466E">
        <w:rPr>
          <w:rFonts w:cstheme="minorHAnsi"/>
          <w:sz w:val="28"/>
          <w:szCs w:val="28"/>
        </w:rPr>
        <w:t xml:space="preserve"> January)</w:t>
      </w:r>
    </w:p>
    <w:p w14:paraId="358AC702" w14:textId="77777777" w:rsidR="00615CEC" w:rsidRPr="0023466E" w:rsidRDefault="00615CEC" w:rsidP="00615CEC">
      <w:pPr>
        <w:rPr>
          <w:rFonts w:cstheme="minorHAnsi"/>
          <w:sz w:val="28"/>
          <w:szCs w:val="28"/>
        </w:rPr>
      </w:pPr>
      <w:r w:rsidRPr="0023466E">
        <w:rPr>
          <w:rFonts w:cstheme="minorHAnsi"/>
          <w:sz w:val="28"/>
          <w:szCs w:val="28"/>
        </w:rPr>
        <w:t xml:space="preserve">Wiley Brand, A. (2016) </w:t>
      </w:r>
      <w:r w:rsidRPr="0023466E">
        <w:rPr>
          <w:rFonts w:cstheme="minorHAnsi"/>
          <w:i/>
          <w:iCs/>
          <w:sz w:val="28"/>
          <w:szCs w:val="28"/>
        </w:rPr>
        <w:t>Bipolar for Dummies</w:t>
      </w:r>
      <w:r w:rsidRPr="0023466E">
        <w:rPr>
          <w:rFonts w:cstheme="minorHAnsi"/>
          <w:sz w:val="28"/>
          <w:szCs w:val="28"/>
        </w:rPr>
        <w:t>. 3</w:t>
      </w:r>
      <w:r w:rsidRPr="0023466E">
        <w:rPr>
          <w:rFonts w:cstheme="minorHAnsi"/>
          <w:sz w:val="28"/>
          <w:szCs w:val="28"/>
          <w:vertAlign w:val="superscript"/>
        </w:rPr>
        <w:t>rd</w:t>
      </w:r>
      <w:r w:rsidRPr="0023466E">
        <w:rPr>
          <w:rFonts w:cstheme="minorHAnsi"/>
          <w:sz w:val="28"/>
          <w:szCs w:val="28"/>
        </w:rPr>
        <w:t xml:space="preserve"> </w:t>
      </w:r>
      <w:proofErr w:type="spellStart"/>
      <w:r w:rsidRPr="0023466E">
        <w:rPr>
          <w:rFonts w:cstheme="minorHAnsi"/>
          <w:sz w:val="28"/>
          <w:szCs w:val="28"/>
        </w:rPr>
        <w:t>edn</w:t>
      </w:r>
      <w:proofErr w:type="spellEnd"/>
      <w:r w:rsidRPr="0023466E">
        <w:rPr>
          <w:rFonts w:cstheme="minorHAnsi"/>
          <w:sz w:val="28"/>
          <w:szCs w:val="28"/>
        </w:rPr>
        <w:t>. Canada: John Wiley and Sons, Inc.</w:t>
      </w:r>
    </w:p>
    <w:p w14:paraId="28015E16" w14:textId="77777777" w:rsidR="00615CEC" w:rsidRPr="0023466E" w:rsidRDefault="00615CEC" w:rsidP="00615CEC">
      <w:pPr>
        <w:rPr>
          <w:rFonts w:cstheme="minorHAnsi"/>
          <w:sz w:val="28"/>
          <w:szCs w:val="28"/>
        </w:rPr>
      </w:pPr>
      <w:r w:rsidRPr="0023466E">
        <w:rPr>
          <w:rFonts w:cstheme="minorHAnsi"/>
          <w:sz w:val="28"/>
          <w:szCs w:val="28"/>
        </w:rPr>
        <w:t xml:space="preserve">Yildiz, A. Nemeroff, C.B. Ruiz, P. (2015) </w:t>
      </w:r>
      <w:r w:rsidRPr="0023466E">
        <w:rPr>
          <w:rFonts w:cstheme="minorHAnsi"/>
          <w:i/>
          <w:iCs/>
          <w:sz w:val="28"/>
          <w:szCs w:val="28"/>
        </w:rPr>
        <w:t>The Bipolar Book, History, Neurobiology and Treatment</w:t>
      </w:r>
      <w:r w:rsidRPr="0023466E">
        <w:rPr>
          <w:rFonts w:cstheme="minorHAnsi"/>
          <w:sz w:val="28"/>
          <w:szCs w:val="28"/>
        </w:rPr>
        <w:t>. Oxford: Oxford University Press. (The Bipolar Book - Google Books)</w:t>
      </w:r>
    </w:p>
    <w:p w14:paraId="551A3515" w14:textId="77777777" w:rsidR="003A1BCB" w:rsidRDefault="003A1BCB"/>
    <w:sectPr w:rsidR="003A1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CEC"/>
    <w:rsid w:val="00126397"/>
    <w:rsid w:val="00185F51"/>
    <w:rsid w:val="00242C70"/>
    <w:rsid w:val="002C06EA"/>
    <w:rsid w:val="003A1BCB"/>
    <w:rsid w:val="004A2395"/>
    <w:rsid w:val="00615CEC"/>
    <w:rsid w:val="009E7A4C"/>
    <w:rsid w:val="00C83762"/>
    <w:rsid w:val="00D236E7"/>
    <w:rsid w:val="00D50ECD"/>
    <w:rsid w:val="00EE3F99"/>
    <w:rsid w:val="00FF4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2FCC6"/>
  <w15:chartTrackingRefBased/>
  <w15:docId w15:val="{53DBBEA2-56BA-471A-9698-8E4BC55BC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C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rfoundation.org/faq/frequently-asked-questions-about-bipolar-disorder" TargetMode="External"/><Relationship Id="rId18" Type="http://schemas.openxmlformats.org/officeDocument/2006/relationships/hyperlink" Target="https://walkerladdblog.files.wordpress.com/2018/10/born-out-of-fear_-a-grounded-theory-study-of-the-stigma-of-bipo-1.pdf" TargetMode="External"/><Relationship Id="rId26" Type="http://schemas.openxmlformats.org/officeDocument/2006/relationships/hyperlink" Target="https://www.mentalhealth.org.uk/statistics/mental-health-statistics-bipolar" TargetMode="External"/><Relationship Id="rId39" Type="http://schemas.openxmlformats.org/officeDocument/2006/relationships/hyperlink" Target="https://pubmed.ncbi.nlm.nih.gov/26591079/" TargetMode="External"/><Relationship Id="rId21" Type="http://schemas.openxmlformats.org/officeDocument/2006/relationships/hyperlink" Target="https://www.cambridge.org/core/journals/acta-neuropsychiatrica/article/abs/typical-and-atypical-antipsychotics-in-bipolar-disorder/9FD92B252BD165611236B5407D353191" TargetMode="External"/><Relationship Id="rId34" Type="http://schemas.openxmlformats.org/officeDocument/2006/relationships/hyperlink" Target="https://www.health.nsw.gov.au/mentalhealth/psychosocial/foundations/Pages/stigma-define.aspx" TargetMode="External"/><Relationship Id="rId42" Type="http://schemas.openxmlformats.org/officeDocument/2006/relationships/hyperlink" Target="https://www.helpguide.org/articles/bipolar-disorder/bipolar-disorder-treatment.htm" TargetMode="External"/><Relationship Id="rId47" Type="http://schemas.openxmlformats.org/officeDocument/2006/relationships/theme" Target="theme/theme1.xml"/><Relationship Id="rId7" Type="http://schemas.openxmlformats.org/officeDocument/2006/relationships/hyperlink" Target="https://www.brcrecovery.com/bipolar-disorder-addiction/" TargetMode="External"/><Relationship Id="rId2" Type="http://schemas.openxmlformats.org/officeDocument/2006/relationships/settings" Target="settings.xml"/><Relationship Id="rId16" Type="http://schemas.openxmlformats.org/officeDocument/2006/relationships/hyperlink" Target="https://www.google.co.uk/books/edition/Practice_Guideline_for_the_Treatment_of/HzVHypgfadoC?hl=en&amp;gbpv=1&amp;dq=treatment+and+responses+for+bipolar+disorder&amp;printsec=frontcover" TargetMode="External"/><Relationship Id="rId29" Type="http://schemas.openxmlformats.org/officeDocument/2006/relationships/hyperlink" Target="https://www.bipolar-lives.com/history-of-bipolar-disorder.html" TargetMode="External"/><Relationship Id="rId1" Type="http://schemas.openxmlformats.org/officeDocument/2006/relationships/styles" Target="styles.xml"/><Relationship Id="rId6" Type="http://schemas.openxmlformats.org/officeDocument/2006/relationships/hyperlink" Target="https://www.bipolaruk.org/Handlers/Download.ashx?IDMF=5ae52891-86e2-47fb-ba91-a6ba7fc127cc" TargetMode="External"/><Relationship Id="rId11" Type="http://schemas.openxmlformats.org/officeDocument/2006/relationships/hyperlink" Target="https://www.google.co.uk/books/edition/Bipolar/HjLXDwAAQBAJ?hl=en&amp;gbpv=1&amp;dq=bipolar+disorder+and+its+history&amp;printsec=frontcover" TargetMode="External"/><Relationship Id="rId24" Type="http://schemas.openxmlformats.org/officeDocument/2006/relationships/hyperlink" Target="https://www.mayoclinic.org/diseases-conditions/bipolar-disorder/symptoms-causes/syc-20355955" TargetMode="External"/><Relationship Id="rId32" Type="http://schemas.openxmlformats.org/officeDocument/2006/relationships/hyperlink" Target="https://www.nimh.nih.gov/health/statistics/bipolar-disorder" TargetMode="External"/><Relationship Id="rId37" Type="http://schemas.openxmlformats.org/officeDocument/2006/relationships/hyperlink" Target="https://royalsocietypublishing.org/doi/10.1098/rspb.1998.0551" TargetMode="External"/><Relationship Id="rId40" Type="http://schemas.openxmlformats.org/officeDocument/2006/relationships/hyperlink" Target="https://pubmed.ncbi.nlm.nih.gov/26591079/" TargetMode="External"/><Relationship Id="rId45" Type="http://schemas.openxmlformats.org/officeDocument/2006/relationships/hyperlink" Target="https://www.who.int/news-room/fact-sheets/detail/mental-disorders" TargetMode="External"/><Relationship Id="rId5" Type="http://schemas.openxmlformats.org/officeDocument/2006/relationships/hyperlink" Target="https://www.betterhealth.vic.gov.au/health/ServicesAndSupport/stigma-discrimination-and-mental-illness" TargetMode="External"/><Relationship Id="rId15" Type="http://schemas.openxmlformats.org/officeDocument/2006/relationships/hyperlink" Target="https://www.google.co.uk/books/edition/Mania/8HZo0ZH1S7gC?hl=en&amp;gbpv=1&amp;dq=history+behind+bipolar+disease&amp;printsec=frontcover" TargetMode="External"/><Relationship Id="rId23" Type="http://schemas.openxmlformats.org/officeDocument/2006/relationships/hyperlink" Target="https://www.ncbi.nlm.nih.gov/pmc/articles/PMC5039514/" TargetMode="External"/><Relationship Id="rId28" Type="http://schemas.openxmlformats.org/officeDocument/2006/relationships/hyperlink" Target="https://www.nhs.uk/mental-health/conditions/bipolar-disorder/treatment/" TargetMode="External"/><Relationship Id="rId36" Type="http://schemas.openxmlformats.org/officeDocument/2006/relationships/hyperlink" Target="https://www.psychologytoday.com/us/blog/hide-and-seek/201206/short-history-bipolar-disorder" TargetMode="External"/><Relationship Id="rId10" Type="http://schemas.openxmlformats.org/officeDocument/2006/relationships/hyperlink" Target="https://www.healthline.com/health/is-bipolar-disorder-hereditary" TargetMode="External"/><Relationship Id="rId19" Type="http://schemas.openxmlformats.org/officeDocument/2006/relationships/hyperlink" Target="https://ibpf.org/articles/bipolar-disorder-in-men-and-women-whats-the-difference/" TargetMode="External"/><Relationship Id="rId31" Type="http://schemas.openxmlformats.org/officeDocument/2006/relationships/hyperlink" Target="https://www.nimh.nih.gov/health/topics/bipolar-disorder" TargetMode="External"/><Relationship Id="rId44" Type="http://schemas.openxmlformats.org/officeDocument/2006/relationships/hyperlink" Target="https://psychcentral.com/bipolar/bipolar-disorder-treatment" TargetMode="External"/><Relationship Id="rId4" Type="http://schemas.openxmlformats.org/officeDocument/2006/relationships/hyperlink" Target="https://www.psychiatry.org/patients-families/stigma-and-discrimination" TargetMode="External"/><Relationship Id="rId9" Type="http://schemas.openxmlformats.org/officeDocument/2006/relationships/hyperlink" Target="https://www.dbsalliance.org/education/bipolar-disorder/bipolar-disorder-statistics/" TargetMode="External"/><Relationship Id="rId14" Type="http://schemas.openxmlformats.org/officeDocument/2006/relationships/hyperlink" Target="https://www.health.harvard.edu/mental-health/bipolar-disorder" TargetMode="External"/><Relationship Id="rId22" Type="http://schemas.openxmlformats.org/officeDocument/2006/relationships/hyperlink" Target="https://www.google.co.uk/books/edition/Bipolar_Disorders/vVx058k0SMAC?hl=en&amp;gbpv=1" TargetMode="External"/><Relationship Id="rId27" Type="http://schemas.openxmlformats.org/officeDocument/2006/relationships/hyperlink" Target="https://www.mind.org.uk/information-support/types-of-mental-health-problems/bipolar-disorder/about-bipolar-disorder/" TargetMode="External"/><Relationship Id="rId30" Type="http://schemas.openxmlformats.org/officeDocument/2006/relationships/hyperlink" Target="https://www.nice.org.uk/guidance/cg185/resources/bipolar-disorder-assessment-and-management-35109814379461" TargetMode="External"/><Relationship Id="rId35" Type="http://schemas.openxmlformats.org/officeDocument/2006/relationships/hyperlink" Target="https://journals.sagepub.com/doi/pdf/10.1177/0253717621996618" TargetMode="External"/><Relationship Id="rId43" Type="http://schemas.openxmlformats.org/officeDocument/2006/relationships/hyperlink" Target="https://www.bphope.com/history-of-bipolar" TargetMode="External"/><Relationship Id="rId8" Type="http://schemas.openxmlformats.org/officeDocument/2006/relationships/hyperlink" Target="https://www.bipolaruk.org/News/genome-wide-association-study-identifies-30-genes-linked-to-bipolar-disorder" TargetMode="External"/><Relationship Id="rId3" Type="http://schemas.openxmlformats.org/officeDocument/2006/relationships/webSettings" Target="webSettings.xml"/><Relationship Id="rId12" Type="http://schemas.openxmlformats.org/officeDocument/2006/relationships/hyperlink" Target="https://pubmed.ncbi.nlm.nih.gov/31907381/" TargetMode="External"/><Relationship Id="rId17" Type="http://schemas.openxmlformats.org/officeDocument/2006/relationships/hyperlink" Target="https://www.healthline.com/health/bipolar-disorder/history-bipolar" TargetMode="External"/><Relationship Id="rId25" Type="http://schemas.openxmlformats.org/officeDocument/2006/relationships/hyperlink" Target="https://www.mentalhealth.org.uk/blog/what-its-have-bipolar" TargetMode="External"/><Relationship Id="rId33" Type="http://schemas.openxmlformats.org/officeDocument/2006/relationships/hyperlink" Target="https://www.webmd.com/bipolar-disorder/history-bipolar" TargetMode="External"/><Relationship Id="rId38" Type="http://schemas.openxmlformats.org/officeDocument/2006/relationships/hyperlink" Target="https://www.thebipolarbattle.org/the-stigma-surrounding-bipolar-disorder-is-real/" TargetMode="External"/><Relationship Id="rId46" Type="http://schemas.openxmlformats.org/officeDocument/2006/relationships/fontTable" Target="fontTable.xml"/><Relationship Id="rId20" Type="http://schemas.openxmlformats.org/officeDocument/2006/relationships/hyperlink" Target="https://www.medicalnewstoday.com/articles/324436" TargetMode="External"/><Relationship Id="rId41" Type="http://schemas.openxmlformats.org/officeDocument/2006/relationships/hyperlink" Target="https://www.verywellmind.com/mental-health-stigmas-in-mass-media-41538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14</Pages>
  <Words>6098</Words>
  <Characters>34765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Howells (2008448)</dc:creator>
  <cp:keywords/>
  <dc:description/>
  <cp:lastModifiedBy>Sarah Louise Howells (2008448)</cp:lastModifiedBy>
  <cp:revision>4</cp:revision>
  <dcterms:created xsi:type="dcterms:W3CDTF">2022-01-10T09:30:00Z</dcterms:created>
  <dcterms:modified xsi:type="dcterms:W3CDTF">2022-01-10T10:26:00Z</dcterms:modified>
</cp:coreProperties>
</file>