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7B215A" w14:textId="77777777" w:rsidR="00BF552A" w:rsidRDefault="00BF552A" w:rsidP="00927442">
      <w:pPr>
        <w:spacing w:line="360" w:lineRule="auto"/>
        <w:jc w:val="center"/>
        <w:rPr>
          <w:rFonts w:ascii="Times New Roman" w:hAnsi="Times New Roman" w:cs="Times New Roman"/>
          <w:b/>
          <w:bCs/>
          <w:color w:val="000000" w:themeColor="text1"/>
          <w:sz w:val="24"/>
          <w:szCs w:val="24"/>
        </w:rPr>
      </w:pPr>
    </w:p>
    <w:p w14:paraId="756C8CDB" w14:textId="77777777" w:rsidR="00BF552A" w:rsidRDefault="00BF552A" w:rsidP="00927442">
      <w:pPr>
        <w:spacing w:line="360" w:lineRule="auto"/>
        <w:jc w:val="center"/>
        <w:rPr>
          <w:rFonts w:ascii="Times New Roman" w:hAnsi="Times New Roman" w:cs="Times New Roman"/>
          <w:b/>
          <w:bCs/>
          <w:color w:val="000000" w:themeColor="text1"/>
          <w:sz w:val="24"/>
          <w:szCs w:val="24"/>
        </w:rPr>
      </w:pPr>
    </w:p>
    <w:p w14:paraId="0D65D1E4" w14:textId="77777777" w:rsidR="00BF552A" w:rsidRDefault="00BF552A" w:rsidP="00927442">
      <w:pPr>
        <w:spacing w:line="360" w:lineRule="auto"/>
        <w:jc w:val="center"/>
        <w:rPr>
          <w:rFonts w:ascii="Times New Roman" w:hAnsi="Times New Roman" w:cs="Times New Roman"/>
          <w:b/>
          <w:bCs/>
          <w:color w:val="000000" w:themeColor="text1"/>
          <w:sz w:val="24"/>
          <w:szCs w:val="24"/>
        </w:rPr>
      </w:pPr>
    </w:p>
    <w:p w14:paraId="0D2C39B6" w14:textId="77777777" w:rsidR="00BF552A" w:rsidRDefault="00BF552A" w:rsidP="00927442">
      <w:pPr>
        <w:spacing w:line="360" w:lineRule="auto"/>
        <w:jc w:val="center"/>
        <w:rPr>
          <w:rFonts w:ascii="Times New Roman" w:hAnsi="Times New Roman" w:cs="Times New Roman"/>
          <w:b/>
          <w:bCs/>
          <w:color w:val="000000" w:themeColor="text1"/>
          <w:sz w:val="24"/>
          <w:szCs w:val="24"/>
        </w:rPr>
      </w:pPr>
    </w:p>
    <w:p w14:paraId="6F554D65" w14:textId="77777777" w:rsidR="00BF552A" w:rsidRDefault="00BF552A" w:rsidP="00927442">
      <w:pPr>
        <w:spacing w:line="360" w:lineRule="auto"/>
        <w:jc w:val="center"/>
        <w:rPr>
          <w:rFonts w:ascii="Times New Roman" w:hAnsi="Times New Roman" w:cs="Times New Roman"/>
          <w:b/>
          <w:bCs/>
          <w:color w:val="000000" w:themeColor="text1"/>
          <w:sz w:val="24"/>
          <w:szCs w:val="24"/>
        </w:rPr>
      </w:pPr>
    </w:p>
    <w:p w14:paraId="6648B634" w14:textId="5042C557" w:rsidR="005B157A" w:rsidRDefault="006233AB" w:rsidP="005B157A">
      <w:pPr>
        <w:spacing w:line="360" w:lineRule="auto"/>
        <w:jc w:val="center"/>
        <w:rPr>
          <w:rFonts w:ascii="Times New Roman" w:hAnsi="Times New Roman" w:cs="Times New Roman"/>
          <w:b/>
          <w:bCs/>
          <w:color w:val="000000" w:themeColor="text1"/>
          <w:sz w:val="24"/>
          <w:szCs w:val="24"/>
        </w:rPr>
      </w:pPr>
      <w:r w:rsidRPr="000108D9">
        <w:rPr>
          <w:rFonts w:ascii="Times New Roman" w:hAnsi="Times New Roman" w:cs="Times New Roman"/>
          <w:b/>
          <w:bCs/>
          <w:color w:val="000000" w:themeColor="text1"/>
          <w:sz w:val="24"/>
          <w:szCs w:val="24"/>
        </w:rPr>
        <w:t>The impact of Virtual Learning Environment (VLE) – Moodle on students’ learning experience at the University of Wales Tr</w:t>
      </w:r>
      <w:r w:rsidR="005B157A">
        <w:rPr>
          <w:rFonts w:ascii="Times New Roman" w:hAnsi="Times New Roman" w:cs="Times New Roman"/>
          <w:b/>
          <w:bCs/>
          <w:color w:val="000000" w:themeColor="text1"/>
          <w:sz w:val="24"/>
          <w:szCs w:val="24"/>
        </w:rPr>
        <w:t>inity Saint David London Campus</w:t>
      </w:r>
    </w:p>
    <w:p w14:paraId="2C997B31" w14:textId="6460001F" w:rsidR="005B157A" w:rsidRDefault="005B157A" w:rsidP="005B157A">
      <w:pPr>
        <w:spacing w:line="36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By</w:t>
      </w:r>
    </w:p>
    <w:p w14:paraId="12EFC414" w14:textId="77777777" w:rsidR="005B157A" w:rsidRDefault="005B157A" w:rsidP="005B157A">
      <w:pPr>
        <w:spacing w:line="360" w:lineRule="auto"/>
        <w:jc w:val="center"/>
        <w:rPr>
          <w:rFonts w:ascii="Times New Roman" w:hAnsi="Times New Roman" w:cs="Times New Roman"/>
          <w:b/>
          <w:bCs/>
          <w:color w:val="000000" w:themeColor="text1"/>
          <w:sz w:val="24"/>
          <w:szCs w:val="24"/>
        </w:rPr>
      </w:pPr>
    </w:p>
    <w:p w14:paraId="51F19547" w14:textId="15D94B8E" w:rsidR="005B157A" w:rsidRDefault="005B157A" w:rsidP="005B157A">
      <w:pPr>
        <w:spacing w:line="36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Student Name</w:t>
      </w:r>
    </w:p>
    <w:p w14:paraId="4C3442FA" w14:textId="538AAB21" w:rsidR="005B157A" w:rsidRDefault="005B157A" w:rsidP="005B157A">
      <w:pPr>
        <w:spacing w:line="36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Student ID</w:t>
      </w:r>
    </w:p>
    <w:p w14:paraId="09D3F46C" w14:textId="5EBE0101" w:rsidR="005B157A" w:rsidRPr="000108D9" w:rsidRDefault="005B157A" w:rsidP="005B157A">
      <w:pPr>
        <w:spacing w:line="36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Date</w:t>
      </w:r>
    </w:p>
    <w:p w14:paraId="05EA4ABE" w14:textId="77777777" w:rsidR="006233AB" w:rsidRPr="000108D9" w:rsidRDefault="006233AB" w:rsidP="00927442">
      <w:pPr>
        <w:spacing w:line="360" w:lineRule="auto"/>
        <w:jc w:val="both"/>
        <w:rPr>
          <w:rFonts w:ascii="Times New Roman" w:hAnsi="Times New Roman" w:cs="Times New Roman"/>
          <w:b/>
          <w:bCs/>
          <w:color w:val="000000" w:themeColor="text1"/>
          <w:sz w:val="24"/>
          <w:szCs w:val="24"/>
        </w:rPr>
      </w:pPr>
      <w:r w:rsidRPr="000108D9">
        <w:rPr>
          <w:rFonts w:ascii="Times New Roman" w:hAnsi="Times New Roman" w:cs="Times New Roman"/>
          <w:b/>
          <w:bCs/>
          <w:color w:val="000000" w:themeColor="text1"/>
          <w:sz w:val="24"/>
          <w:szCs w:val="24"/>
        </w:rPr>
        <w:br w:type="page"/>
      </w:r>
    </w:p>
    <w:sdt>
      <w:sdtPr>
        <w:rPr>
          <w:rFonts w:ascii="Times New Roman" w:eastAsiaTheme="minorHAnsi" w:hAnsi="Times New Roman" w:cs="Times New Roman"/>
          <w:color w:val="000000" w:themeColor="text1"/>
          <w:sz w:val="24"/>
          <w:szCs w:val="24"/>
        </w:rPr>
        <w:id w:val="-1251724601"/>
        <w:docPartObj>
          <w:docPartGallery w:val="Table of Contents"/>
          <w:docPartUnique/>
        </w:docPartObj>
      </w:sdtPr>
      <w:sdtEndPr>
        <w:rPr>
          <w:b/>
          <w:bCs/>
          <w:noProof/>
        </w:rPr>
      </w:sdtEndPr>
      <w:sdtContent>
        <w:p w14:paraId="2E0484D1" w14:textId="6BF615E5" w:rsidR="000108D9" w:rsidRPr="000108D9" w:rsidRDefault="000108D9" w:rsidP="00927442">
          <w:pPr>
            <w:pStyle w:val="TOCHeading"/>
            <w:spacing w:line="360" w:lineRule="auto"/>
            <w:jc w:val="both"/>
            <w:rPr>
              <w:rFonts w:ascii="Times New Roman" w:hAnsi="Times New Roman" w:cs="Times New Roman"/>
              <w:color w:val="000000" w:themeColor="text1"/>
              <w:sz w:val="24"/>
              <w:szCs w:val="24"/>
            </w:rPr>
          </w:pPr>
          <w:r w:rsidRPr="000108D9">
            <w:rPr>
              <w:rFonts w:ascii="Times New Roman" w:hAnsi="Times New Roman" w:cs="Times New Roman"/>
              <w:color w:val="000000" w:themeColor="text1"/>
              <w:sz w:val="24"/>
              <w:szCs w:val="24"/>
            </w:rPr>
            <w:t>Contents</w:t>
          </w:r>
        </w:p>
        <w:p w14:paraId="04B3E2C4" w14:textId="27BDB280" w:rsidR="000108D9" w:rsidRPr="00BF552A" w:rsidRDefault="000108D9" w:rsidP="00927442">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BF552A">
            <w:rPr>
              <w:rFonts w:ascii="Times New Roman" w:hAnsi="Times New Roman" w:cs="Times New Roman"/>
              <w:color w:val="000000" w:themeColor="text1"/>
              <w:sz w:val="24"/>
              <w:szCs w:val="24"/>
            </w:rPr>
            <w:fldChar w:fldCharType="begin"/>
          </w:r>
          <w:r w:rsidRPr="00BF552A">
            <w:rPr>
              <w:rFonts w:ascii="Times New Roman" w:hAnsi="Times New Roman" w:cs="Times New Roman"/>
              <w:color w:val="000000" w:themeColor="text1"/>
              <w:sz w:val="24"/>
              <w:szCs w:val="24"/>
            </w:rPr>
            <w:instrText xml:space="preserve"> TOC \o "1-3" \h \z \u </w:instrText>
          </w:r>
          <w:r w:rsidRPr="00BF552A">
            <w:rPr>
              <w:rFonts w:ascii="Times New Roman" w:hAnsi="Times New Roman" w:cs="Times New Roman"/>
              <w:color w:val="000000" w:themeColor="text1"/>
              <w:sz w:val="24"/>
              <w:szCs w:val="24"/>
            </w:rPr>
            <w:fldChar w:fldCharType="separate"/>
          </w:r>
          <w:hyperlink w:anchor="_Toc71340559" w:history="1">
            <w:r w:rsidRPr="00BF552A">
              <w:rPr>
                <w:rStyle w:val="Hyperlink"/>
                <w:rFonts w:ascii="Times New Roman" w:hAnsi="Times New Roman" w:cs="Times New Roman"/>
                <w:noProof/>
                <w:color w:val="000000" w:themeColor="text1"/>
                <w:sz w:val="24"/>
                <w:szCs w:val="24"/>
              </w:rPr>
              <w:t>Introduction</w:t>
            </w:r>
            <w:r w:rsidRPr="00BF552A">
              <w:rPr>
                <w:rFonts w:ascii="Times New Roman" w:hAnsi="Times New Roman" w:cs="Times New Roman"/>
                <w:noProof/>
                <w:webHidden/>
                <w:color w:val="000000" w:themeColor="text1"/>
                <w:sz w:val="24"/>
                <w:szCs w:val="24"/>
              </w:rPr>
              <w:tab/>
            </w:r>
            <w:r w:rsidRPr="00BF552A">
              <w:rPr>
                <w:rFonts w:ascii="Times New Roman" w:hAnsi="Times New Roman" w:cs="Times New Roman"/>
                <w:noProof/>
                <w:webHidden/>
                <w:color w:val="000000" w:themeColor="text1"/>
                <w:sz w:val="24"/>
                <w:szCs w:val="24"/>
              </w:rPr>
              <w:fldChar w:fldCharType="begin"/>
            </w:r>
            <w:r w:rsidRPr="00BF552A">
              <w:rPr>
                <w:rFonts w:ascii="Times New Roman" w:hAnsi="Times New Roman" w:cs="Times New Roman"/>
                <w:noProof/>
                <w:webHidden/>
                <w:color w:val="000000" w:themeColor="text1"/>
                <w:sz w:val="24"/>
                <w:szCs w:val="24"/>
              </w:rPr>
              <w:instrText xml:space="preserve"> PAGEREF _Toc71340559 \h </w:instrText>
            </w:r>
            <w:r w:rsidRPr="00BF552A">
              <w:rPr>
                <w:rFonts w:ascii="Times New Roman" w:hAnsi="Times New Roman" w:cs="Times New Roman"/>
                <w:noProof/>
                <w:webHidden/>
                <w:color w:val="000000" w:themeColor="text1"/>
                <w:sz w:val="24"/>
                <w:szCs w:val="24"/>
              </w:rPr>
            </w:r>
            <w:r w:rsidRPr="00BF552A">
              <w:rPr>
                <w:rFonts w:ascii="Times New Roman" w:hAnsi="Times New Roman" w:cs="Times New Roman"/>
                <w:noProof/>
                <w:webHidden/>
                <w:color w:val="000000" w:themeColor="text1"/>
                <w:sz w:val="24"/>
                <w:szCs w:val="24"/>
              </w:rPr>
              <w:fldChar w:fldCharType="separate"/>
            </w:r>
            <w:r w:rsidRPr="00BF552A">
              <w:rPr>
                <w:rFonts w:ascii="Times New Roman" w:hAnsi="Times New Roman" w:cs="Times New Roman"/>
                <w:noProof/>
                <w:webHidden/>
                <w:color w:val="000000" w:themeColor="text1"/>
                <w:sz w:val="24"/>
                <w:szCs w:val="24"/>
              </w:rPr>
              <w:t>3</w:t>
            </w:r>
            <w:r w:rsidRPr="00BF552A">
              <w:rPr>
                <w:rFonts w:ascii="Times New Roman" w:hAnsi="Times New Roman" w:cs="Times New Roman"/>
                <w:noProof/>
                <w:webHidden/>
                <w:color w:val="000000" w:themeColor="text1"/>
                <w:sz w:val="24"/>
                <w:szCs w:val="24"/>
              </w:rPr>
              <w:fldChar w:fldCharType="end"/>
            </w:r>
          </w:hyperlink>
        </w:p>
        <w:p w14:paraId="040F2963" w14:textId="7A861D13" w:rsidR="000108D9" w:rsidRPr="00BF552A" w:rsidRDefault="00305AC6" w:rsidP="00927442">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71340560" w:history="1">
            <w:r w:rsidR="000108D9" w:rsidRPr="00BF552A">
              <w:rPr>
                <w:rStyle w:val="Hyperlink"/>
                <w:rFonts w:ascii="Times New Roman" w:hAnsi="Times New Roman" w:cs="Times New Roman"/>
                <w:noProof/>
                <w:color w:val="000000" w:themeColor="text1"/>
                <w:sz w:val="24"/>
                <w:szCs w:val="24"/>
              </w:rPr>
              <w:t>Background</w:t>
            </w:r>
            <w:r w:rsidR="000108D9" w:rsidRPr="00BF552A">
              <w:rPr>
                <w:rFonts w:ascii="Times New Roman" w:hAnsi="Times New Roman" w:cs="Times New Roman"/>
                <w:noProof/>
                <w:webHidden/>
                <w:color w:val="000000" w:themeColor="text1"/>
                <w:sz w:val="24"/>
                <w:szCs w:val="24"/>
              </w:rPr>
              <w:tab/>
            </w:r>
            <w:r w:rsidR="000108D9" w:rsidRPr="00BF552A">
              <w:rPr>
                <w:rFonts w:ascii="Times New Roman" w:hAnsi="Times New Roman" w:cs="Times New Roman"/>
                <w:noProof/>
                <w:webHidden/>
                <w:color w:val="000000" w:themeColor="text1"/>
                <w:sz w:val="24"/>
                <w:szCs w:val="24"/>
              </w:rPr>
              <w:fldChar w:fldCharType="begin"/>
            </w:r>
            <w:r w:rsidR="000108D9" w:rsidRPr="00BF552A">
              <w:rPr>
                <w:rFonts w:ascii="Times New Roman" w:hAnsi="Times New Roman" w:cs="Times New Roman"/>
                <w:noProof/>
                <w:webHidden/>
                <w:color w:val="000000" w:themeColor="text1"/>
                <w:sz w:val="24"/>
                <w:szCs w:val="24"/>
              </w:rPr>
              <w:instrText xml:space="preserve"> PAGEREF _Toc71340560 \h </w:instrText>
            </w:r>
            <w:r w:rsidR="000108D9" w:rsidRPr="00BF552A">
              <w:rPr>
                <w:rFonts w:ascii="Times New Roman" w:hAnsi="Times New Roman" w:cs="Times New Roman"/>
                <w:noProof/>
                <w:webHidden/>
                <w:color w:val="000000" w:themeColor="text1"/>
                <w:sz w:val="24"/>
                <w:szCs w:val="24"/>
              </w:rPr>
            </w:r>
            <w:r w:rsidR="000108D9" w:rsidRPr="00BF552A">
              <w:rPr>
                <w:rFonts w:ascii="Times New Roman" w:hAnsi="Times New Roman" w:cs="Times New Roman"/>
                <w:noProof/>
                <w:webHidden/>
                <w:color w:val="000000" w:themeColor="text1"/>
                <w:sz w:val="24"/>
                <w:szCs w:val="24"/>
              </w:rPr>
              <w:fldChar w:fldCharType="separate"/>
            </w:r>
            <w:r w:rsidR="000108D9" w:rsidRPr="00BF552A">
              <w:rPr>
                <w:rFonts w:ascii="Times New Roman" w:hAnsi="Times New Roman" w:cs="Times New Roman"/>
                <w:noProof/>
                <w:webHidden/>
                <w:color w:val="000000" w:themeColor="text1"/>
                <w:sz w:val="24"/>
                <w:szCs w:val="24"/>
              </w:rPr>
              <w:t>3</w:t>
            </w:r>
            <w:r w:rsidR="000108D9" w:rsidRPr="00BF552A">
              <w:rPr>
                <w:rFonts w:ascii="Times New Roman" w:hAnsi="Times New Roman" w:cs="Times New Roman"/>
                <w:noProof/>
                <w:webHidden/>
                <w:color w:val="000000" w:themeColor="text1"/>
                <w:sz w:val="24"/>
                <w:szCs w:val="24"/>
              </w:rPr>
              <w:fldChar w:fldCharType="end"/>
            </w:r>
          </w:hyperlink>
        </w:p>
        <w:p w14:paraId="54B36692" w14:textId="0ADFBBD7" w:rsidR="000108D9" w:rsidRPr="00BF552A" w:rsidRDefault="00305AC6" w:rsidP="00927442">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71340561" w:history="1">
            <w:r w:rsidR="000108D9" w:rsidRPr="00BF552A">
              <w:rPr>
                <w:rStyle w:val="Hyperlink"/>
                <w:rFonts w:ascii="Times New Roman" w:hAnsi="Times New Roman" w:cs="Times New Roman"/>
                <w:noProof/>
                <w:color w:val="000000" w:themeColor="text1"/>
                <w:sz w:val="24"/>
                <w:szCs w:val="24"/>
              </w:rPr>
              <w:t>Rationale</w:t>
            </w:r>
            <w:r w:rsidR="000108D9" w:rsidRPr="00BF552A">
              <w:rPr>
                <w:rFonts w:ascii="Times New Roman" w:hAnsi="Times New Roman" w:cs="Times New Roman"/>
                <w:noProof/>
                <w:webHidden/>
                <w:color w:val="000000" w:themeColor="text1"/>
                <w:sz w:val="24"/>
                <w:szCs w:val="24"/>
              </w:rPr>
              <w:tab/>
            </w:r>
            <w:r w:rsidR="000108D9" w:rsidRPr="00BF552A">
              <w:rPr>
                <w:rFonts w:ascii="Times New Roman" w:hAnsi="Times New Roman" w:cs="Times New Roman"/>
                <w:noProof/>
                <w:webHidden/>
                <w:color w:val="000000" w:themeColor="text1"/>
                <w:sz w:val="24"/>
                <w:szCs w:val="24"/>
              </w:rPr>
              <w:fldChar w:fldCharType="begin"/>
            </w:r>
            <w:r w:rsidR="000108D9" w:rsidRPr="00BF552A">
              <w:rPr>
                <w:rFonts w:ascii="Times New Roman" w:hAnsi="Times New Roman" w:cs="Times New Roman"/>
                <w:noProof/>
                <w:webHidden/>
                <w:color w:val="000000" w:themeColor="text1"/>
                <w:sz w:val="24"/>
                <w:szCs w:val="24"/>
              </w:rPr>
              <w:instrText xml:space="preserve"> PAGEREF _Toc71340561 \h </w:instrText>
            </w:r>
            <w:r w:rsidR="000108D9" w:rsidRPr="00BF552A">
              <w:rPr>
                <w:rFonts w:ascii="Times New Roman" w:hAnsi="Times New Roman" w:cs="Times New Roman"/>
                <w:noProof/>
                <w:webHidden/>
                <w:color w:val="000000" w:themeColor="text1"/>
                <w:sz w:val="24"/>
                <w:szCs w:val="24"/>
              </w:rPr>
            </w:r>
            <w:r w:rsidR="000108D9" w:rsidRPr="00BF552A">
              <w:rPr>
                <w:rFonts w:ascii="Times New Roman" w:hAnsi="Times New Roman" w:cs="Times New Roman"/>
                <w:noProof/>
                <w:webHidden/>
                <w:color w:val="000000" w:themeColor="text1"/>
                <w:sz w:val="24"/>
                <w:szCs w:val="24"/>
              </w:rPr>
              <w:fldChar w:fldCharType="separate"/>
            </w:r>
            <w:r w:rsidR="000108D9" w:rsidRPr="00BF552A">
              <w:rPr>
                <w:rFonts w:ascii="Times New Roman" w:hAnsi="Times New Roman" w:cs="Times New Roman"/>
                <w:noProof/>
                <w:webHidden/>
                <w:color w:val="000000" w:themeColor="text1"/>
                <w:sz w:val="24"/>
                <w:szCs w:val="24"/>
              </w:rPr>
              <w:t>3</w:t>
            </w:r>
            <w:r w:rsidR="000108D9" w:rsidRPr="00BF552A">
              <w:rPr>
                <w:rFonts w:ascii="Times New Roman" w:hAnsi="Times New Roman" w:cs="Times New Roman"/>
                <w:noProof/>
                <w:webHidden/>
                <w:color w:val="000000" w:themeColor="text1"/>
                <w:sz w:val="24"/>
                <w:szCs w:val="24"/>
              </w:rPr>
              <w:fldChar w:fldCharType="end"/>
            </w:r>
          </w:hyperlink>
        </w:p>
        <w:p w14:paraId="0172E44E" w14:textId="3AF06754" w:rsidR="000108D9" w:rsidRPr="00BF552A" w:rsidRDefault="00305AC6" w:rsidP="00927442">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71340562" w:history="1">
            <w:r w:rsidR="000108D9" w:rsidRPr="00BF552A">
              <w:rPr>
                <w:rStyle w:val="Hyperlink"/>
                <w:rFonts w:ascii="Times New Roman" w:eastAsia="Times New Roman" w:hAnsi="Times New Roman" w:cs="Times New Roman"/>
                <w:noProof/>
                <w:color w:val="000000" w:themeColor="text1"/>
                <w:sz w:val="24"/>
                <w:szCs w:val="24"/>
              </w:rPr>
              <w:t>Objectives</w:t>
            </w:r>
            <w:r w:rsidR="000108D9" w:rsidRPr="00BF552A">
              <w:rPr>
                <w:rFonts w:ascii="Times New Roman" w:hAnsi="Times New Roman" w:cs="Times New Roman"/>
                <w:noProof/>
                <w:webHidden/>
                <w:color w:val="000000" w:themeColor="text1"/>
                <w:sz w:val="24"/>
                <w:szCs w:val="24"/>
              </w:rPr>
              <w:tab/>
            </w:r>
            <w:r w:rsidR="000108D9" w:rsidRPr="00BF552A">
              <w:rPr>
                <w:rFonts w:ascii="Times New Roman" w:hAnsi="Times New Roman" w:cs="Times New Roman"/>
                <w:noProof/>
                <w:webHidden/>
                <w:color w:val="000000" w:themeColor="text1"/>
                <w:sz w:val="24"/>
                <w:szCs w:val="24"/>
              </w:rPr>
              <w:fldChar w:fldCharType="begin"/>
            </w:r>
            <w:r w:rsidR="000108D9" w:rsidRPr="00BF552A">
              <w:rPr>
                <w:rFonts w:ascii="Times New Roman" w:hAnsi="Times New Roman" w:cs="Times New Roman"/>
                <w:noProof/>
                <w:webHidden/>
                <w:color w:val="000000" w:themeColor="text1"/>
                <w:sz w:val="24"/>
                <w:szCs w:val="24"/>
              </w:rPr>
              <w:instrText xml:space="preserve"> PAGEREF _Toc71340562 \h </w:instrText>
            </w:r>
            <w:r w:rsidR="000108D9" w:rsidRPr="00BF552A">
              <w:rPr>
                <w:rFonts w:ascii="Times New Roman" w:hAnsi="Times New Roman" w:cs="Times New Roman"/>
                <w:noProof/>
                <w:webHidden/>
                <w:color w:val="000000" w:themeColor="text1"/>
                <w:sz w:val="24"/>
                <w:szCs w:val="24"/>
              </w:rPr>
            </w:r>
            <w:r w:rsidR="000108D9" w:rsidRPr="00BF552A">
              <w:rPr>
                <w:rFonts w:ascii="Times New Roman" w:hAnsi="Times New Roman" w:cs="Times New Roman"/>
                <w:noProof/>
                <w:webHidden/>
                <w:color w:val="000000" w:themeColor="text1"/>
                <w:sz w:val="24"/>
                <w:szCs w:val="24"/>
              </w:rPr>
              <w:fldChar w:fldCharType="separate"/>
            </w:r>
            <w:r w:rsidR="000108D9" w:rsidRPr="00BF552A">
              <w:rPr>
                <w:rFonts w:ascii="Times New Roman" w:hAnsi="Times New Roman" w:cs="Times New Roman"/>
                <w:noProof/>
                <w:webHidden/>
                <w:color w:val="000000" w:themeColor="text1"/>
                <w:sz w:val="24"/>
                <w:szCs w:val="24"/>
              </w:rPr>
              <w:t>3</w:t>
            </w:r>
            <w:r w:rsidR="000108D9" w:rsidRPr="00BF552A">
              <w:rPr>
                <w:rFonts w:ascii="Times New Roman" w:hAnsi="Times New Roman" w:cs="Times New Roman"/>
                <w:noProof/>
                <w:webHidden/>
                <w:color w:val="000000" w:themeColor="text1"/>
                <w:sz w:val="24"/>
                <w:szCs w:val="24"/>
              </w:rPr>
              <w:fldChar w:fldCharType="end"/>
            </w:r>
          </w:hyperlink>
        </w:p>
        <w:p w14:paraId="2FAD4214" w14:textId="1C7AFD7F" w:rsidR="000108D9" w:rsidRPr="00BF552A" w:rsidRDefault="00305AC6" w:rsidP="00927442">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71340563" w:history="1">
            <w:r w:rsidR="000108D9" w:rsidRPr="00BF552A">
              <w:rPr>
                <w:rStyle w:val="Hyperlink"/>
                <w:rFonts w:ascii="Times New Roman" w:hAnsi="Times New Roman" w:cs="Times New Roman"/>
                <w:noProof/>
                <w:color w:val="000000" w:themeColor="text1"/>
                <w:sz w:val="24"/>
                <w:szCs w:val="24"/>
              </w:rPr>
              <w:t>Literature Review</w:t>
            </w:r>
            <w:r w:rsidR="000108D9" w:rsidRPr="00BF552A">
              <w:rPr>
                <w:rFonts w:ascii="Times New Roman" w:hAnsi="Times New Roman" w:cs="Times New Roman"/>
                <w:noProof/>
                <w:webHidden/>
                <w:color w:val="000000" w:themeColor="text1"/>
                <w:sz w:val="24"/>
                <w:szCs w:val="24"/>
              </w:rPr>
              <w:tab/>
            </w:r>
            <w:r w:rsidR="000108D9" w:rsidRPr="00BF552A">
              <w:rPr>
                <w:rFonts w:ascii="Times New Roman" w:hAnsi="Times New Roman" w:cs="Times New Roman"/>
                <w:noProof/>
                <w:webHidden/>
                <w:color w:val="000000" w:themeColor="text1"/>
                <w:sz w:val="24"/>
                <w:szCs w:val="24"/>
              </w:rPr>
              <w:fldChar w:fldCharType="begin"/>
            </w:r>
            <w:r w:rsidR="000108D9" w:rsidRPr="00BF552A">
              <w:rPr>
                <w:rFonts w:ascii="Times New Roman" w:hAnsi="Times New Roman" w:cs="Times New Roman"/>
                <w:noProof/>
                <w:webHidden/>
                <w:color w:val="000000" w:themeColor="text1"/>
                <w:sz w:val="24"/>
                <w:szCs w:val="24"/>
              </w:rPr>
              <w:instrText xml:space="preserve"> PAGEREF _Toc71340563 \h </w:instrText>
            </w:r>
            <w:r w:rsidR="000108D9" w:rsidRPr="00BF552A">
              <w:rPr>
                <w:rFonts w:ascii="Times New Roman" w:hAnsi="Times New Roman" w:cs="Times New Roman"/>
                <w:noProof/>
                <w:webHidden/>
                <w:color w:val="000000" w:themeColor="text1"/>
                <w:sz w:val="24"/>
                <w:szCs w:val="24"/>
              </w:rPr>
            </w:r>
            <w:r w:rsidR="000108D9" w:rsidRPr="00BF552A">
              <w:rPr>
                <w:rFonts w:ascii="Times New Roman" w:hAnsi="Times New Roman" w:cs="Times New Roman"/>
                <w:noProof/>
                <w:webHidden/>
                <w:color w:val="000000" w:themeColor="text1"/>
                <w:sz w:val="24"/>
                <w:szCs w:val="24"/>
              </w:rPr>
              <w:fldChar w:fldCharType="separate"/>
            </w:r>
            <w:r w:rsidR="000108D9" w:rsidRPr="00BF552A">
              <w:rPr>
                <w:rFonts w:ascii="Times New Roman" w:hAnsi="Times New Roman" w:cs="Times New Roman"/>
                <w:noProof/>
                <w:webHidden/>
                <w:color w:val="000000" w:themeColor="text1"/>
                <w:sz w:val="24"/>
                <w:szCs w:val="24"/>
              </w:rPr>
              <w:t>3</w:t>
            </w:r>
            <w:r w:rsidR="000108D9" w:rsidRPr="00BF552A">
              <w:rPr>
                <w:rFonts w:ascii="Times New Roman" w:hAnsi="Times New Roman" w:cs="Times New Roman"/>
                <w:noProof/>
                <w:webHidden/>
                <w:color w:val="000000" w:themeColor="text1"/>
                <w:sz w:val="24"/>
                <w:szCs w:val="24"/>
              </w:rPr>
              <w:fldChar w:fldCharType="end"/>
            </w:r>
          </w:hyperlink>
        </w:p>
        <w:p w14:paraId="24CCC685" w14:textId="3547490B" w:rsidR="000108D9" w:rsidRPr="00BF552A" w:rsidRDefault="00305AC6" w:rsidP="00927442">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71340564" w:history="1">
            <w:r w:rsidR="000108D9" w:rsidRPr="00BF552A">
              <w:rPr>
                <w:rStyle w:val="Hyperlink"/>
                <w:rFonts w:ascii="Times New Roman" w:hAnsi="Times New Roman" w:cs="Times New Roman"/>
                <w:noProof/>
                <w:color w:val="000000" w:themeColor="text1"/>
                <w:sz w:val="24"/>
                <w:szCs w:val="24"/>
                <w:shd w:val="clear" w:color="auto" w:fill="FFFFFF"/>
              </w:rPr>
              <w:t>Methodology</w:t>
            </w:r>
            <w:r w:rsidR="000108D9" w:rsidRPr="00BF552A">
              <w:rPr>
                <w:rFonts w:ascii="Times New Roman" w:hAnsi="Times New Roman" w:cs="Times New Roman"/>
                <w:noProof/>
                <w:webHidden/>
                <w:color w:val="000000" w:themeColor="text1"/>
                <w:sz w:val="24"/>
                <w:szCs w:val="24"/>
              </w:rPr>
              <w:tab/>
            </w:r>
            <w:r w:rsidR="000108D9" w:rsidRPr="00BF552A">
              <w:rPr>
                <w:rFonts w:ascii="Times New Roman" w:hAnsi="Times New Roman" w:cs="Times New Roman"/>
                <w:noProof/>
                <w:webHidden/>
                <w:color w:val="000000" w:themeColor="text1"/>
                <w:sz w:val="24"/>
                <w:szCs w:val="24"/>
              </w:rPr>
              <w:fldChar w:fldCharType="begin"/>
            </w:r>
            <w:r w:rsidR="000108D9" w:rsidRPr="00BF552A">
              <w:rPr>
                <w:rFonts w:ascii="Times New Roman" w:hAnsi="Times New Roman" w:cs="Times New Roman"/>
                <w:noProof/>
                <w:webHidden/>
                <w:color w:val="000000" w:themeColor="text1"/>
                <w:sz w:val="24"/>
                <w:szCs w:val="24"/>
              </w:rPr>
              <w:instrText xml:space="preserve"> PAGEREF _Toc71340564 \h </w:instrText>
            </w:r>
            <w:r w:rsidR="000108D9" w:rsidRPr="00BF552A">
              <w:rPr>
                <w:rFonts w:ascii="Times New Roman" w:hAnsi="Times New Roman" w:cs="Times New Roman"/>
                <w:noProof/>
                <w:webHidden/>
                <w:color w:val="000000" w:themeColor="text1"/>
                <w:sz w:val="24"/>
                <w:szCs w:val="24"/>
              </w:rPr>
            </w:r>
            <w:r w:rsidR="000108D9" w:rsidRPr="00BF552A">
              <w:rPr>
                <w:rFonts w:ascii="Times New Roman" w:hAnsi="Times New Roman" w:cs="Times New Roman"/>
                <w:noProof/>
                <w:webHidden/>
                <w:color w:val="000000" w:themeColor="text1"/>
                <w:sz w:val="24"/>
                <w:szCs w:val="24"/>
              </w:rPr>
              <w:fldChar w:fldCharType="separate"/>
            </w:r>
            <w:r w:rsidR="000108D9" w:rsidRPr="00BF552A">
              <w:rPr>
                <w:rFonts w:ascii="Times New Roman" w:hAnsi="Times New Roman" w:cs="Times New Roman"/>
                <w:noProof/>
                <w:webHidden/>
                <w:color w:val="000000" w:themeColor="text1"/>
                <w:sz w:val="24"/>
                <w:szCs w:val="24"/>
              </w:rPr>
              <w:t>4</w:t>
            </w:r>
            <w:r w:rsidR="000108D9" w:rsidRPr="00BF552A">
              <w:rPr>
                <w:rFonts w:ascii="Times New Roman" w:hAnsi="Times New Roman" w:cs="Times New Roman"/>
                <w:noProof/>
                <w:webHidden/>
                <w:color w:val="000000" w:themeColor="text1"/>
                <w:sz w:val="24"/>
                <w:szCs w:val="24"/>
              </w:rPr>
              <w:fldChar w:fldCharType="end"/>
            </w:r>
          </w:hyperlink>
        </w:p>
        <w:p w14:paraId="5EE8A5B5" w14:textId="70C0040B" w:rsidR="000108D9" w:rsidRPr="00BF552A" w:rsidRDefault="00305AC6" w:rsidP="00927442">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71340565" w:history="1">
            <w:r w:rsidR="000108D9" w:rsidRPr="00BF552A">
              <w:rPr>
                <w:rStyle w:val="Hyperlink"/>
                <w:rFonts w:ascii="Times New Roman" w:hAnsi="Times New Roman" w:cs="Times New Roman"/>
                <w:noProof/>
                <w:color w:val="000000" w:themeColor="text1"/>
                <w:sz w:val="24"/>
                <w:szCs w:val="24"/>
              </w:rPr>
              <w:t>Analysis of Data</w:t>
            </w:r>
            <w:r w:rsidR="000108D9" w:rsidRPr="00BF552A">
              <w:rPr>
                <w:rFonts w:ascii="Times New Roman" w:hAnsi="Times New Roman" w:cs="Times New Roman"/>
                <w:noProof/>
                <w:webHidden/>
                <w:color w:val="000000" w:themeColor="text1"/>
                <w:sz w:val="24"/>
                <w:szCs w:val="24"/>
              </w:rPr>
              <w:tab/>
            </w:r>
            <w:r w:rsidR="000108D9" w:rsidRPr="00BF552A">
              <w:rPr>
                <w:rFonts w:ascii="Times New Roman" w:hAnsi="Times New Roman" w:cs="Times New Roman"/>
                <w:noProof/>
                <w:webHidden/>
                <w:color w:val="000000" w:themeColor="text1"/>
                <w:sz w:val="24"/>
                <w:szCs w:val="24"/>
              </w:rPr>
              <w:fldChar w:fldCharType="begin"/>
            </w:r>
            <w:r w:rsidR="000108D9" w:rsidRPr="00BF552A">
              <w:rPr>
                <w:rFonts w:ascii="Times New Roman" w:hAnsi="Times New Roman" w:cs="Times New Roman"/>
                <w:noProof/>
                <w:webHidden/>
                <w:color w:val="000000" w:themeColor="text1"/>
                <w:sz w:val="24"/>
                <w:szCs w:val="24"/>
              </w:rPr>
              <w:instrText xml:space="preserve"> PAGEREF _Toc71340565 \h </w:instrText>
            </w:r>
            <w:r w:rsidR="000108D9" w:rsidRPr="00BF552A">
              <w:rPr>
                <w:rFonts w:ascii="Times New Roman" w:hAnsi="Times New Roman" w:cs="Times New Roman"/>
                <w:noProof/>
                <w:webHidden/>
                <w:color w:val="000000" w:themeColor="text1"/>
                <w:sz w:val="24"/>
                <w:szCs w:val="24"/>
              </w:rPr>
            </w:r>
            <w:r w:rsidR="000108D9" w:rsidRPr="00BF552A">
              <w:rPr>
                <w:rFonts w:ascii="Times New Roman" w:hAnsi="Times New Roman" w:cs="Times New Roman"/>
                <w:noProof/>
                <w:webHidden/>
                <w:color w:val="000000" w:themeColor="text1"/>
                <w:sz w:val="24"/>
                <w:szCs w:val="24"/>
              </w:rPr>
              <w:fldChar w:fldCharType="separate"/>
            </w:r>
            <w:r w:rsidR="000108D9" w:rsidRPr="00BF552A">
              <w:rPr>
                <w:rFonts w:ascii="Times New Roman" w:hAnsi="Times New Roman" w:cs="Times New Roman"/>
                <w:noProof/>
                <w:webHidden/>
                <w:color w:val="000000" w:themeColor="text1"/>
                <w:sz w:val="24"/>
                <w:szCs w:val="24"/>
              </w:rPr>
              <w:t>4</w:t>
            </w:r>
            <w:r w:rsidR="000108D9" w:rsidRPr="00BF552A">
              <w:rPr>
                <w:rFonts w:ascii="Times New Roman" w:hAnsi="Times New Roman" w:cs="Times New Roman"/>
                <w:noProof/>
                <w:webHidden/>
                <w:color w:val="000000" w:themeColor="text1"/>
                <w:sz w:val="24"/>
                <w:szCs w:val="24"/>
              </w:rPr>
              <w:fldChar w:fldCharType="end"/>
            </w:r>
          </w:hyperlink>
        </w:p>
        <w:p w14:paraId="1E29FA98" w14:textId="535693A7" w:rsidR="000108D9" w:rsidRPr="00BF552A" w:rsidRDefault="00305AC6" w:rsidP="00927442">
          <w:pPr>
            <w:pStyle w:val="TOC3"/>
            <w:tabs>
              <w:tab w:val="right" w:leader="dot" w:pos="9350"/>
            </w:tabs>
            <w:spacing w:line="360" w:lineRule="auto"/>
            <w:jc w:val="both"/>
            <w:rPr>
              <w:rFonts w:ascii="Times New Roman" w:hAnsi="Times New Roman" w:cs="Times New Roman"/>
              <w:noProof/>
              <w:color w:val="000000" w:themeColor="text1"/>
              <w:sz w:val="24"/>
              <w:szCs w:val="24"/>
            </w:rPr>
          </w:pPr>
          <w:hyperlink w:anchor="_Toc71340566" w:history="1">
            <w:r w:rsidR="000108D9" w:rsidRPr="00BF552A">
              <w:rPr>
                <w:rStyle w:val="Hyperlink"/>
                <w:rFonts w:ascii="Times New Roman" w:hAnsi="Times New Roman" w:cs="Times New Roman"/>
                <w:noProof/>
                <w:color w:val="000000" w:themeColor="text1"/>
                <w:sz w:val="24"/>
                <w:szCs w:val="24"/>
                <w:shd w:val="clear" w:color="auto" w:fill="FFFFFF"/>
              </w:rPr>
              <w:t>Findings from the Questionnaire Data:</w:t>
            </w:r>
            <w:r w:rsidR="000108D9" w:rsidRPr="00BF552A">
              <w:rPr>
                <w:rFonts w:ascii="Times New Roman" w:hAnsi="Times New Roman" w:cs="Times New Roman"/>
                <w:noProof/>
                <w:webHidden/>
                <w:color w:val="000000" w:themeColor="text1"/>
                <w:sz w:val="24"/>
                <w:szCs w:val="24"/>
              </w:rPr>
              <w:tab/>
            </w:r>
            <w:r w:rsidR="000108D9" w:rsidRPr="00BF552A">
              <w:rPr>
                <w:rFonts w:ascii="Times New Roman" w:hAnsi="Times New Roman" w:cs="Times New Roman"/>
                <w:noProof/>
                <w:webHidden/>
                <w:color w:val="000000" w:themeColor="text1"/>
                <w:sz w:val="24"/>
                <w:szCs w:val="24"/>
              </w:rPr>
              <w:fldChar w:fldCharType="begin"/>
            </w:r>
            <w:r w:rsidR="000108D9" w:rsidRPr="00BF552A">
              <w:rPr>
                <w:rFonts w:ascii="Times New Roman" w:hAnsi="Times New Roman" w:cs="Times New Roman"/>
                <w:noProof/>
                <w:webHidden/>
                <w:color w:val="000000" w:themeColor="text1"/>
                <w:sz w:val="24"/>
                <w:szCs w:val="24"/>
              </w:rPr>
              <w:instrText xml:space="preserve"> PAGEREF _Toc71340566 \h </w:instrText>
            </w:r>
            <w:r w:rsidR="000108D9" w:rsidRPr="00BF552A">
              <w:rPr>
                <w:rFonts w:ascii="Times New Roman" w:hAnsi="Times New Roman" w:cs="Times New Roman"/>
                <w:noProof/>
                <w:webHidden/>
                <w:color w:val="000000" w:themeColor="text1"/>
                <w:sz w:val="24"/>
                <w:szCs w:val="24"/>
              </w:rPr>
            </w:r>
            <w:r w:rsidR="000108D9" w:rsidRPr="00BF552A">
              <w:rPr>
                <w:rFonts w:ascii="Times New Roman" w:hAnsi="Times New Roman" w:cs="Times New Roman"/>
                <w:noProof/>
                <w:webHidden/>
                <w:color w:val="000000" w:themeColor="text1"/>
                <w:sz w:val="24"/>
                <w:szCs w:val="24"/>
              </w:rPr>
              <w:fldChar w:fldCharType="separate"/>
            </w:r>
            <w:r w:rsidR="000108D9" w:rsidRPr="00BF552A">
              <w:rPr>
                <w:rFonts w:ascii="Times New Roman" w:hAnsi="Times New Roman" w:cs="Times New Roman"/>
                <w:noProof/>
                <w:webHidden/>
                <w:color w:val="000000" w:themeColor="text1"/>
                <w:sz w:val="24"/>
                <w:szCs w:val="24"/>
              </w:rPr>
              <w:t>5</w:t>
            </w:r>
            <w:r w:rsidR="000108D9" w:rsidRPr="00BF552A">
              <w:rPr>
                <w:rFonts w:ascii="Times New Roman" w:hAnsi="Times New Roman" w:cs="Times New Roman"/>
                <w:noProof/>
                <w:webHidden/>
                <w:color w:val="000000" w:themeColor="text1"/>
                <w:sz w:val="24"/>
                <w:szCs w:val="24"/>
              </w:rPr>
              <w:fldChar w:fldCharType="end"/>
            </w:r>
          </w:hyperlink>
        </w:p>
        <w:p w14:paraId="4B7F4F51" w14:textId="5DF41A26" w:rsidR="000108D9" w:rsidRPr="00BF552A" w:rsidRDefault="00305AC6" w:rsidP="00927442">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71340567" w:history="1">
            <w:r w:rsidR="000108D9" w:rsidRPr="00BF552A">
              <w:rPr>
                <w:rStyle w:val="Hyperlink"/>
                <w:rFonts w:ascii="Times New Roman" w:hAnsi="Times New Roman" w:cs="Times New Roman"/>
                <w:noProof/>
                <w:color w:val="000000" w:themeColor="text1"/>
                <w:sz w:val="24"/>
                <w:szCs w:val="24"/>
              </w:rPr>
              <w:t>Analysis of Secondary Resources</w:t>
            </w:r>
            <w:r w:rsidR="000108D9" w:rsidRPr="00BF552A">
              <w:rPr>
                <w:rFonts w:ascii="Times New Roman" w:hAnsi="Times New Roman" w:cs="Times New Roman"/>
                <w:noProof/>
                <w:webHidden/>
                <w:color w:val="000000" w:themeColor="text1"/>
                <w:sz w:val="24"/>
                <w:szCs w:val="24"/>
              </w:rPr>
              <w:tab/>
            </w:r>
            <w:r w:rsidR="000108D9" w:rsidRPr="00BF552A">
              <w:rPr>
                <w:rFonts w:ascii="Times New Roman" w:hAnsi="Times New Roman" w:cs="Times New Roman"/>
                <w:noProof/>
                <w:webHidden/>
                <w:color w:val="000000" w:themeColor="text1"/>
                <w:sz w:val="24"/>
                <w:szCs w:val="24"/>
              </w:rPr>
              <w:fldChar w:fldCharType="begin"/>
            </w:r>
            <w:r w:rsidR="000108D9" w:rsidRPr="00BF552A">
              <w:rPr>
                <w:rFonts w:ascii="Times New Roman" w:hAnsi="Times New Roman" w:cs="Times New Roman"/>
                <w:noProof/>
                <w:webHidden/>
                <w:color w:val="000000" w:themeColor="text1"/>
                <w:sz w:val="24"/>
                <w:szCs w:val="24"/>
              </w:rPr>
              <w:instrText xml:space="preserve"> PAGEREF _Toc71340567 \h </w:instrText>
            </w:r>
            <w:r w:rsidR="000108D9" w:rsidRPr="00BF552A">
              <w:rPr>
                <w:rFonts w:ascii="Times New Roman" w:hAnsi="Times New Roman" w:cs="Times New Roman"/>
                <w:noProof/>
                <w:webHidden/>
                <w:color w:val="000000" w:themeColor="text1"/>
                <w:sz w:val="24"/>
                <w:szCs w:val="24"/>
              </w:rPr>
            </w:r>
            <w:r w:rsidR="000108D9" w:rsidRPr="00BF552A">
              <w:rPr>
                <w:rFonts w:ascii="Times New Roman" w:hAnsi="Times New Roman" w:cs="Times New Roman"/>
                <w:noProof/>
                <w:webHidden/>
                <w:color w:val="000000" w:themeColor="text1"/>
                <w:sz w:val="24"/>
                <w:szCs w:val="24"/>
              </w:rPr>
              <w:fldChar w:fldCharType="separate"/>
            </w:r>
            <w:r w:rsidR="000108D9" w:rsidRPr="00BF552A">
              <w:rPr>
                <w:rFonts w:ascii="Times New Roman" w:hAnsi="Times New Roman" w:cs="Times New Roman"/>
                <w:noProof/>
                <w:webHidden/>
                <w:color w:val="000000" w:themeColor="text1"/>
                <w:sz w:val="24"/>
                <w:szCs w:val="24"/>
              </w:rPr>
              <w:t>8</w:t>
            </w:r>
            <w:r w:rsidR="000108D9" w:rsidRPr="00BF552A">
              <w:rPr>
                <w:rFonts w:ascii="Times New Roman" w:hAnsi="Times New Roman" w:cs="Times New Roman"/>
                <w:noProof/>
                <w:webHidden/>
                <w:color w:val="000000" w:themeColor="text1"/>
                <w:sz w:val="24"/>
                <w:szCs w:val="24"/>
              </w:rPr>
              <w:fldChar w:fldCharType="end"/>
            </w:r>
          </w:hyperlink>
        </w:p>
        <w:p w14:paraId="6E12B5CF" w14:textId="2FEBB6D7" w:rsidR="000108D9" w:rsidRPr="00BF552A" w:rsidRDefault="00305AC6" w:rsidP="00927442">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71340568" w:history="1">
            <w:r w:rsidR="000108D9" w:rsidRPr="00BF552A">
              <w:rPr>
                <w:rStyle w:val="Hyperlink"/>
                <w:rFonts w:ascii="Times New Roman" w:hAnsi="Times New Roman" w:cs="Times New Roman"/>
                <w:noProof/>
                <w:color w:val="000000" w:themeColor="text1"/>
                <w:sz w:val="24"/>
                <w:szCs w:val="24"/>
              </w:rPr>
              <w:t>Conclusion</w:t>
            </w:r>
            <w:r w:rsidR="000108D9" w:rsidRPr="00BF552A">
              <w:rPr>
                <w:rFonts w:ascii="Times New Roman" w:hAnsi="Times New Roman" w:cs="Times New Roman"/>
                <w:noProof/>
                <w:webHidden/>
                <w:color w:val="000000" w:themeColor="text1"/>
                <w:sz w:val="24"/>
                <w:szCs w:val="24"/>
              </w:rPr>
              <w:tab/>
            </w:r>
            <w:r w:rsidR="000108D9" w:rsidRPr="00BF552A">
              <w:rPr>
                <w:rFonts w:ascii="Times New Roman" w:hAnsi="Times New Roman" w:cs="Times New Roman"/>
                <w:noProof/>
                <w:webHidden/>
                <w:color w:val="000000" w:themeColor="text1"/>
                <w:sz w:val="24"/>
                <w:szCs w:val="24"/>
              </w:rPr>
              <w:fldChar w:fldCharType="begin"/>
            </w:r>
            <w:r w:rsidR="000108D9" w:rsidRPr="00BF552A">
              <w:rPr>
                <w:rFonts w:ascii="Times New Roman" w:hAnsi="Times New Roman" w:cs="Times New Roman"/>
                <w:noProof/>
                <w:webHidden/>
                <w:color w:val="000000" w:themeColor="text1"/>
                <w:sz w:val="24"/>
                <w:szCs w:val="24"/>
              </w:rPr>
              <w:instrText xml:space="preserve"> PAGEREF _Toc71340568 \h </w:instrText>
            </w:r>
            <w:r w:rsidR="000108D9" w:rsidRPr="00BF552A">
              <w:rPr>
                <w:rFonts w:ascii="Times New Roman" w:hAnsi="Times New Roman" w:cs="Times New Roman"/>
                <w:noProof/>
                <w:webHidden/>
                <w:color w:val="000000" w:themeColor="text1"/>
                <w:sz w:val="24"/>
                <w:szCs w:val="24"/>
              </w:rPr>
            </w:r>
            <w:r w:rsidR="000108D9" w:rsidRPr="00BF552A">
              <w:rPr>
                <w:rFonts w:ascii="Times New Roman" w:hAnsi="Times New Roman" w:cs="Times New Roman"/>
                <w:noProof/>
                <w:webHidden/>
                <w:color w:val="000000" w:themeColor="text1"/>
                <w:sz w:val="24"/>
                <w:szCs w:val="24"/>
              </w:rPr>
              <w:fldChar w:fldCharType="separate"/>
            </w:r>
            <w:r w:rsidR="000108D9" w:rsidRPr="00BF552A">
              <w:rPr>
                <w:rFonts w:ascii="Times New Roman" w:hAnsi="Times New Roman" w:cs="Times New Roman"/>
                <w:noProof/>
                <w:webHidden/>
                <w:color w:val="000000" w:themeColor="text1"/>
                <w:sz w:val="24"/>
                <w:szCs w:val="24"/>
              </w:rPr>
              <w:t>9</w:t>
            </w:r>
            <w:r w:rsidR="000108D9" w:rsidRPr="00BF552A">
              <w:rPr>
                <w:rFonts w:ascii="Times New Roman" w:hAnsi="Times New Roman" w:cs="Times New Roman"/>
                <w:noProof/>
                <w:webHidden/>
                <w:color w:val="000000" w:themeColor="text1"/>
                <w:sz w:val="24"/>
                <w:szCs w:val="24"/>
              </w:rPr>
              <w:fldChar w:fldCharType="end"/>
            </w:r>
          </w:hyperlink>
        </w:p>
        <w:p w14:paraId="5ED5A8CE" w14:textId="4C04BEAA" w:rsidR="000108D9" w:rsidRPr="00BF552A" w:rsidRDefault="00305AC6" w:rsidP="00927442">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71340569" w:history="1">
            <w:r w:rsidR="000108D9" w:rsidRPr="00BF552A">
              <w:rPr>
                <w:rStyle w:val="Hyperlink"/>
                <w:rFonts w:ascii="Times New Roman" w:hAnsi="Times New Roman" w:cs="Times New Roman"/>
                <w:noProof/>
                <w:color w:val="000000" w:themeColor="text1"/>
                <w:sz w:val="24"/>
                <w:szCs w:val="24"/>
              </w:rPr>
              <w:t>References</w:t>
            </w:r>
            <w:r w:rsidR="000108D9" w:rsidRPr="00BF552A">
              <w:rPr>
                <w:rFonts w:ascii="Times New Roman" w:hAnsi="Times New Roman" w:cs="Times New Roman"/>
                <w:noProof/>
                <w:webHidden/>
                <w:color w:val="000000" w:themeColor="text1"/>
                <w:sz w:val="24"/>
                <w:szCs w:val="24"/>
              </w:rPr>
              <w:tab/>
            </w:r>
            <w:r w:rsidR="000108D9" w:rsidRPr="00BF552A">
              <w:rPr>
                <w:rFonts w:ascii="Times New Roman" w:hAnsi="Times New Roman" w:cs="Times New Roman"/>
                <w:noProof/>
                <w:webHidden/>
                <w:color w:val="000000" w:themeColor="text1"/>
                <w:sz w:val="24"/>
                <w:szCs w:val="24"/>
              </w:rPr>
              <w:fldChar w:fldCharType="begin"/>
            </w:r>
            <w:r w:rsidR="000108D9" w:rsidRPr="00BF552A">
              <w:rPr>
                <w:rFonts w:ascii="Times New Roman" w:hAnsi="Times New Roman" w:cs="Times New Roman"/>
                <w:noProof/>
                <w:webHidden/>
                <w:color w:val="000000" w:themeColor="text1"/>
                <w:sz w:val="24"/>
                <w:szCs w:val="24"/>
              </w:rPr>
              <w:instrText xml:space="preserve"> PAGEREF _Toc71340569 \h </w:instrText>
            </w:r>
            <w:r w:rsidR="000108D9" w:rsidRPr="00BF552A">
              <w:rPr>
                <w:rFonts w:ascii="Times New Roman" w:hAnsi="Times New Roman" w:cs="Times New Roman"/>
                <w:noProof/>
                <w:webHidden/>
                <w:color w:val="000000" w:themeColor="text1"/>
                <w:sz w:val="24"/>
                <w:szCs w:val="24"/>
              </w:rPr>
            </w:r>
            <w:r w:rsidR="000108D9" w:rsidRPr="00BF552A">
              <w:rPr>
                <w:rFonts w:ascii="Times New Roman" w:hAnsi="Times New Roman" w:cs="Times New Roman"/>
                <w:noProof/>
                <w:webHidden/>
                <w:color w:val="000000" w:themeColor="text1"/>
                <w:sz w:val="24"/>
                <w:szCs w:val="24"/>
              </w:rPr>
              <w:fldChar w:fldCharType="separate"/>
            </w:r>
            <w:r w:rsidR="000108D9" w:rsidRPr="00BF552A">
              <w:rPr>
                <w:rFonts w:ascii="Times New Roman" w:hAnsi="Times New Roman" w:cs="Times New Roman"/>
                <w:noProof/>
                <w:webHidden/>
                <w:color w:val="000000" w:themeColor="text1"/>
                <w:sz w:val="24"/>
                <w:szCs w:val="24"/>
              </w:rPr>
              <w:t>10</w:t>
            </w:r>
            <w:r w:rsidR="000108D9" w:rsidRPr="00BF552A">
              <w:rPr>
                <w:rFonts w:ascii="Times New Roman" w:hAnsi="Times New Roman" w:cs="Times New Roman"/>
                <w:noProof/>
                <w:webHidden/>
                <w:color w:val="000000" w:themeColor="text1"/>
                <w:sz w:val="24"/>
                <w:szCs w:val="24"/>
              </w:rPr>
              <w:fldChar w:fldCharType="end"/>
            </w:r>
          </w:hyperlink>
        </w:p>
        <w:p w14:paraId="45B9C22C" w14:textId="28A1B2CC" w:rsidR="000108D9" w:rsidRPr="00BF552A" w:rsidRDefault="00305AC6" w:rsidP="00927442">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71340570" w:history="1">
            <w:r w:rsidR="000108D9" w:rsidRPr="00BF552A">
              <w:rPr>
                <w:rStyle w:val="Hyperlink"/>
                <w:rFonts w:ascii="Times New Roman" w:hAnsi="Times New Roman" w:cs="Times New Roman"/>
                <w:noProof/>
                <w:color w:val="000000" w:themeColor="text1"/>
                <w:sz w:val="24"/>
                <w:szCs w:val="24"/>
              </w:rPr>
              <w:t>Appendices</w:t>
            </w:r>
            <w:r w:rsidR="000108D9" w:rsidRPr="00BF552A">
              <w:rPr>
                <w:rFonts w:ascii="Times New Roman" w:hAnsi="Times New Roman" w:cs="Times New Roman"/>
                <w:noProof/>
                <w:webHidden/>
                <w:color w:val="000000" w:themeColor="text1"/>
                <w:sz w:val="24"/>
                <w:szCs w:val="24"/>
              </w:rPr>
              <w:tab/>
            </w:r>
            <w:r w:rsidR="000108D9" w:rsidRPr="00BF552A">
              <w:rPr>
                <w:rFonts w:ascii="Times New Roman" w:hAnsi="Times New Roman" w:cs="Times New Roman"/>
                <w:noProof/>
                <w:webHidden/>
                <w:color w:val="000000" w:themeColor="text1"/>
                <w:sz w:val="24"/>
                <w:szCs w:val="24"/>
              </w:rPr>
              <w:fldChar w:fldCharType="begin"/>
            </w:r>
            <w:r w:rsidR="000108D9" w:rsidRPr="00BF552A">
              <w:rPr>
                <w:rFonts w:ascii="Times New Roman" w:hAnsi="Times New Roman" w:cs="Times New Roman"/>
                <w:noProof/>
                <w:webHidden/>
                <w:color w:val="000000" w:themeColor="text1"/>
                <w:sz w:val="24"/>
                <w:szCs w:val="24"/>
              </w:rPr>
              <w:instrText xml:space="preserve"> PAGEREF _Toc71340570 \h </w:instrText>
            </w:r>
            <w:r w:rsidR="000108D9" w:rsidRPr="00BF552A">
              <w:rPr>
                <w:rFonts w:ascii="Times New Roman" w:hAnsi="Times New Roman" w:cs="Times New Roman"/>
                <w:noProof/>
                <w:webHidden/>
                <w:color w:val="000000" w:themeColor="text1"/>
                <w:sz w:val="24"/>
                <w:szCs w:val="24"/>
              </w:rPr>
            </w:r>
            <w:r w:rsidR="000108D9" w:rsidRPr="00BF552A">
              <w:rPr>
                <w:rFonts w:ascii="Times New Roman" w:hAnsi="Times New Roman" w:cs="Times New Roman"/>
                <w:noProof/>
                <w:webHidden/>
                <w:color w:val="000000" w:themeColor="text1"/>
                <w:sz w:val="24"/>
                <w:szCs w:val="24"/>
              </w:rPr>
              <w:fldChar w:fldCharType="separate"/>
            </w:r>
            <w:r w:rsidR="000108D9" w:rsidRPr="00BF552A">
              <w:rPr>
                <w:rFonts w:ascii="Times New Roman" w:hAnsi="Times New Roman" w:cs="Times New Roman"/>
                <w:noProof/>
                <w:webHidden/>
                <w:color w:val="000000" w:themeColor="text1"/>
                <w:sz w:val="24"/>
                <w:szCs w:val="24"/>
              </w:rPr>
              <w:t>12</w:t>
            </w:r>
            <w:r w:rsidR="000108D9" w:rsidRPr="00BF552A">
              <w:rPr>
                <w:rFonts w:ascii="Times New Roman" w:hAnsi="Times New Roman" w:cs="Times New Roman"/>
                <w:noProof/>
                <w:webHidden/>
                <w:color w:val="000000" w:themeColor="text1"/>
                <w:sz w:val="24"/>
                <w:szCs w:val="24"/>
              </w:rPr>
              <w:fldChar w:fldCharType="end"/>
            </w:r>
          </w:hyperlink>
        </w:p>
        <w:p w14:paraId="7E6813A0" w14:textId="025AFBF0" w:rsidR="000108D9" w:rsidRPr="000108D9" w:rsidRDefault="000108D9" w:rsidP="00927442">
          <w:pPr>
            <w:spacing w:line="360" w:lineRule="auto"/>
            <w:jc w:val="both"/>
            <w:rPr>
              <w:rFonts w:ascii="Times New Roman" w:hAnsi="Times New Roman" w:cs="Times New Roman"/>
              <w:color w:val="000000" w:themeColor="text1"/>
              <w:sz w:val="24"/>
              <w:szCs w:val="24"/>
            </w:rPr>
          </w:pPr>
          <w:r w:rsidRPr="00BF552A">
            <w:rPr>
              <w:rFonts w:ascii="Times New Roman" w:hAnsi="Times New Roman" w:cs="Times New Roman"/>
              <w:noProof/>
              <w:color w:val="000000" w:themeColor="text1"/>
              <w:sz w:val="24"/>
              <w:szCs w:val="24"/>
            </w:rPr>
            <w:fldChar w:fldCharType="end"/>
          </w:r>
        </w:p>
      </w:sdtContent>
    </w:sdt>
    <w:p w14:paraId="07269586" w14:textId="77777777" w:rsidR="000108D9" w:rsidRPr="000108D9" w:rsidRDefault="000108D9" w:rsidP="00927442">
      <w:pPr>
        <w:spacing w:line="360" w:lineRule="auto"/>
        <w:jc w:val="both"/>
        <w:rPr>
          <w:rFonts w:ascii="Times New Roman" w:hAnsi="Times New Roman" w:cs="Times New Roman"/>
          <w:b/>
          <w:bCs/>
          <w:color w:val="000000" w:themeColor="text1"/>
          <w:sz w:val="24"/>
          <w:szCs w:val="24"/>
        </w:rPr>
      </w:pPr>
      <w:r w:rsidRPr="000108D9">
        <w:rPr>
          <w:rFonts w:ascii="Times New Roman" w:hAnsi="Times New Roman" w:cs="Times New Roman"/>
          <w:b/>
          <w:bCs/>
          <w:color w:val="000000" w:themeColor="text1"/>
          <w:sz w:val="24"/>
          <w:szCs w:val="24"/>
        </w:rPr>
        <w:br w:type="page"/>
      </w:r>
    </w:p>
    <w:p w14:paraId="40455E10" w14:textId="25C81050" w:rsidR="00E55206" w:rsidRPr="000108D9" w:rsidRDefault="008A135E" w:rsidP="00927442">
      <w:pPr>
        <w:pStyle w:val="Heading1"/>
        <w:spacing w:line="360" w:lineRule="auto"/>
        <w:jc w:val="center"/>
        <w:rPr>
          <w:rFonts w:ascii="Times New Roman" w:hAnsi="Times New Roman" w:cs="Times New Roman"/>
          <w:b/>
          <w:bCs/>
          <w:color w:val="000000" w:themeColor="text1"/>
          <w:sz w:val="24"/>
          <w:szCs w:val="24"/>
        </w:rPr>
      </w:pPr>
      <w:bookmarkStart w:id="0" w:name="_Toc71340559"/>
      <w:r w:rsidRPr="000108D9">
        <w:rPr>
          <w:rFonts w:ascii="Times New Roman" w:hAnsi="Times New Roman" w:cs="Times New Roman"/>
          <w:b/>
          <w:bCs/>
          <w:color w:val="000000" w:themeColor="text1"/>
          <w:sz w:val="24"/>
          <w:szCs w:val="24"/>
        </w:rPr>
        <w:lastRenderedPageBreak/>
        <w:t>Introduction</w:t>
      </w:r>
      <w:bookmarkEnd w:id="0"/>
    </w:p>
    <w:p w14:paraId="5FE837C5" w14:textId="063174DE" w:rsidR="008A135E" w:rsidRPr="000108D9" w:rsidRDefault="008A135E" w:rsidP="00927442">
      <w:pPr>
        <w:pStyle w:val="Heading2"/>
        <w:spacing w:line="360" w:lineRule="auto"/>
        <w:jc w:val="both"/>
        <w:rPr>
          <w:rFonts w:ascii="Times New Roman" w:hAnsi="Times New Roman" w:cs="Times New Roman"/>
          <w:b/>
          <w:bCs/>
          <w:color w:val="000000" w:themeColor="text1"/>
          <w:sz w:val="24"/>
          <w:szCs w:val="24"/>
        </w:rPr>
      </w:pPr>
      <w:bookmarkStart w:id="1" w:name="_Toc71340560"/>
      <w:r w:rsidRPr="000108D9">
        <w:rPr>
          <w:rFonts w:ascii="Times New Roman" w:hAnsi="Times New Roman" w:cs="Times New Roman"/>
          <w:b/>
          <w:bCs/>
          <w:color w:val="000000" w:themeColor="text1"/>
          <w:sz w:val="24"/>
          <w:szCs w:val="24"/>
        </w:rPr>
        <w:t>Background</w:t>
      </w:r>
      <w:bookmarkEnd w:id="1"/>
    </w:p>
    <w:p w14:paraId="3FEF9BDC" w14:textId="6791955C" w:rsidR="006233AB" w:rsidRPr="000108D9" w:rsidRDefault="006233AB" w:rsidP="00927442">
      <w:pPr>
        <w:spacing w:line="360" w:lineRule="auto"/>
        <w:ind w:firstLine="720"/>
        <w:jc w:val="both"/>
        <w:rPr>
          <w:rFonts w:ascii="Times New Roman" w:hAnsi="Times New Roman" w:cs="Times New Roman"/>
          <w:color w:val="000000" w:themeColor="text1"/>
          <w:sz w:val="24"/>
          <w:szCs w:val="24"/>
        </w:rPr>
      </w:pPr>
      <w:r w:rsidRPr="000108D9">
        <w:rPr>
          <w:rFonts w:ascii="Times New Roman" w:hAnsi="Times New Roman" w:cs="Times New Roman"/>
          <w:color w:val="000000" w:themeColor="text1"/>
          <w:sz w:val="24"/>
          <w:szCs w:val="24"/>
        </w:rPr>
        <w:t>A virtual learning environment is an online classroom that assists the process of communication between teachers and the students. Class information, assignments, and other important learning materials are provided through the web. Students use the website of the institute to view information, download assignments, and download reading materials </w:t>
      </w:r>
      <w:r w:rsidRPr="000108D9">
        <w:rPr>
          <w:rStyle w:val="Strong"/>
          <w:rFonts w:ascii="Times New Roman" w:hAnsi="Times New Roman" w:cs="Times New Roman"/>
          <w:color w:val="000000" w:themeColor="text1"/>
          <w:sz w:val="24"/>
          <w:szCs w:val="24"/>
        </w:rPr>
        <w:t>(</w:t>
      </w:r>
      <w:proofErr w:type="spellStart"/>
      <w:r w:rsidRPr="000108D9">
        <w:rPr>
          <w:rFonts w:ascii="Times New Roman" w:hAnsi="Times New Roman" w:cs="Times New Roman"/>
          <w:color w:val="000000" w:themeColor="text1"/>
          <w:sz w:val="24"/>
          <w:szCs w:val="24"/>
        </w:rPr>
        <w:t>Ilin</w:t>
      </w:r>
      <w:proofErr w:type="spellEnd"/>
      <w:r w:rsidRPr="000108D9">
        <w:rPr>
          <w:rFonts w:ascii="Times New Roman" w:hAnsi="Times New Roman" w:cs="Times New Roman"/>
          <w:color w:val="000000" w:themeColor="text1"/>
          <w:sz w:val="24"/>
          <w:szCs w:val="24"/>
        </w:rPr>
        <w:t>, 2013). It includes all important components for online learning that provide supplements to the course including online courses, information websites, reading sources, and other types of virtual learning (</w:t>
      </w:r>
      <w:r w:rsidRPr="000108D9">
        <w:rPr>
          <w:rStyle w:val="Strong"/>
          <w:rFonts w:ascii="Times New Roman" w:hAnsi="Times New Roman" w:cs="Times New Roman"/>
          <w:color w:val="000000" w:themeColor="text1"/>
          <w:sz w:val="24"/>
          <w:szCs w:val="24"/>
        </w:rPr>
        <w:t>(</w:t>
      </w:r>
      <w:r w:rsidRPr="000108D9">
        <w:rPr>
          <w:rFonts w:ascii="Times New Roman" w:hAnsi="Times New Roman" w:cs="Times New Roman"/>
          <w:color w:val="000000" w:themeColor="text1"/>
          <w:sz w:val="24"/>
          <w:szCs w:val="24"/>
        </w:rPr>
        <w:t>Alves et al., 2017). According to </w:t>
      </w:r>
      <w:r w:rsidRPr="00BF552A">
        <w:rPr>
          <w:rStyle w:val="Strong"/>
          <w:rFonts w:ascii="Times New Roman" w:hAnsi="Times New Roman" w:cs="Times New Roman"/>
          <w:b w:val="0"/>
          <w:bCs w:val="0"/>
          <w:color w:val="000000" w:themeColor="text1"/>
          <w:sz w:val="24"/>
          <w:szCs w:val="24"/>
        </w:rPr>
        <w:t>Dahlstrom et al. (2014),</w:t>
      </w:r>
      <w:r w:rsidRPr="000108D9">
        <w:rPr>
          <w:rStyle w:val="Strong"/>
          <w:rFonts w:ascii="Times New Roman" w:hAnsi="Times New Roman" w:cs="Times New Roman"/>
          <w:color w:val="000000" w:themeColor="text1"/>
          <w:sz w:val="24"/>
          <w:szCs w:val="24"/>
        </w:rPr>
        <w:t> </w:t>
      </w:r>
      <w:r w:rsidRPr="000108D9">
        <w:rPr>
          <w:rFonts w:ascii="Times New Roman" w:hAnsi="Times New Roman" w:cs="Times New Roman"/>
          <w:color w:val="000000" w:themeColor="text1"/>
          <w:sz w:val="24"/>
          <w:szCs w:val="24"/>
        </w:rPr>
        <w:t>a wide majority of teachers believe that VLE is an important and useful tool for improving their teaching experience and overall learning of the students. VLE-Moodle is a learning platform that is designed to assist teachers, students, and administrators with an integrated and secure system with personalized features for the learning environment </w:t>
      </w:r>
      <w:r w:rsidRPr="000108D9">
        <w:rPr>
          <w:rStyle w:val="Strong"/>
          <w:rFonts w:ascii="Times New Roman" w:hAnsi="Times New Roman" w:cs="Times New Roman"/>
          <w:color w:val="000000" w:themeColor="text1"/>
          <w:sz w:val="24"/>
          <w:szCs w:val="24"/>
        </w:rPr>
        <w:t>(</w:t>
      </w:r>
      <w:r w:rsidRPr="000108D9">
        <w:rPr>
          <w:rFonts w:ascii="Times New Roman" w:hAnsi="Times New Roman" w:cs="Times New Roman"/>
          <w:color w:val="000000" w:themeColor="text1"/>
          <w:sz w:val="24"/>
          <w:szCs w:val="24"/>
        </w:rPr>
        <w:t>Docs.moodle.org, 2021)</w:t>
      </w:r>
      <w:r w:rsidRPr="000108D9">
        <w:rPr>
          <w:rStyle w:val="Strong"/>
          <w:rFonts w:ascii="Times New Roman" w:hAnsi="Times New Roman" w:cs="Times New Roman"/>
          <w:color w:val="000000" w:themeColor="text1"/>
          <w:sz w:val="24"/>
          <w:szCs w:val="24"/>
        </w:rPr>
        <w:t>.</w:t>
      </w:r>
      <w:r w:rsidRPr="000108D9">
        <w:rPr>
          <w:rFonts w:ascii="Times New Roman" w:hAnsi="Times New Roman" w:cs="Times New Roman"/>
          <w:color w:val="000000" w:themeColor="text1"/>
          <w:sz w:val="24"/>
          <w:szCs w:val="24"/>
        </w:rPr>
        <w:t xml:space="preserve"> It is among the most flexible and user-friendly open-source courseware products specifically created to improve the online educational experience of teachers and students. The usage of VLE-Moodle has significantly increased in recent years due to COVID-19 and the increasing focus of people on digital platforms. To </w:t>
      </w:r>
      <w:proofErr w:type="spellStart"/>
      <w:r w:rsidR="005B157A">
        <w:rPr>
          <w:rFonts w:ascii="Times New Roman" w:hAnsi="Times New Roman" w:cs="Times New Roman"/>
          <w:color w:val="000000" w:themeColor="text1"/>
          <w:sz w:val="24"/>
          <w:szCs w:val="24"/>
        </w:rPr>
        <w:t>analys</w:t>
      </w:r>
      <w:r w:rsidRPr="000108D9">
        <w:rPr>
          <w:rFonts w:ascii="Times New Roman" w:hAnsi="Times New Roman" w:cs="Times New Roman"/>
          <w:color w:val="000000" w:themeColor="text1"/>
          <w:sz w:val="24"/>
          <w:szCs w:val="24"/>
        </w:rPr>
        <w:t>e</w:t>
      </w:r>
      <w:proofErr w:type="spellEnd"/>
      <w:r w:rsidRPr="000108D9">
        <w:rPr>
          <w:rFonts w:ascii="Times New Roman" w:hAnsi="Times New Roman" w:cs="Times New Roman"/>
          <w:color w:val="000000" w:themeColor="text1"/>
          <w:sz w:val="24"/>
          <w:szCs w:val="24"/>
        </w:rPr>
        <w:t xml:space="preserve"> the impact of Virtual Learning Environment (VLE) – Moodle on students’ learning experience at the University of Wales Trinity Saint David London Campus, the present report will use primary data and secondary data to identify its impact on students and provide recommendations for further improvement of the learning experience of students.</w:t>
      </w:r>
    </w:p>
    <w:p w14:paraId="1253DC15" w14:textId="0E070FA3" w:rsidR="001B5541" w:rsidRPr="000108D9" w:rsidRDefault="001B5541" w:rsidP="00927442">
      <w:pPr>
        <w:pStyle w:val="Heading2"/>
        <w:spacing w:line="360" w:lineRule="auto"/>
        <w:jc w:val="both"/>
        <w:rPr>
          <w:rFonts w:ascii="Times New Roman" w:hAnsi="Times New Roman" w:cs="Times New Roman"/>
          <w:b/>
          <w:bCs/>
          <w:color w:val="000000" w:themeColor="text1"/>
          <w:sz w:val="24"/>
          <w:szCs w:val="24"/>
        </w:rPr>
      </w:pPr>
      <w:bookmarkStart w:id="2" w:name="_Toc71340561"/>
      <w:r w:rsidRPr="000108D9">
        <w:rPr>
          <w:rFonts w:ascii="Times New Roman" w:hAnsi="Times New Roman" w:cs="Times New Roman"/>
          <w:b/>
          <w:bCs/>
          <w:color w:val="000000" w:themeColor="text1"/>
          <w:sz w:val="24"/>
          <w:szCs w:val="24"/>
        </w:rPr>
        <w:t>Rationale</w:t>
      </w:r>
      <w:bookmarkEnd w:id="2"/>
    </w:p>
    <w:p w14:paraId="2BDAE995" w14:textId="634461F8" w:rsidR="006233AB" w:rsidRPr="006233AB" w:rsidRDefault="006233AB" w:rsidP="00927442">
      <w:pPr>
        <w:spacing w:after="0" w:line="360" w:lineRule="auto"/>
        <w:ind w:firstLine="720"/>
        <w:jc w:val="both"/>
        <w:rPr>
          <w:rFonts w:ascii="Times New Roman" w:eastAsia="Times New Roman" w:hAnsi="Times New Roman" w:cs="Times New Roman"/>
          <w:color w:val="000000" w:themeColor="text1"/>
          <w:sz w:val="24"/>
          <w:szCs w:val="24"/>
        </w:rPr>
      </w:pPr>
      <w:r w:rsidRPr="006233AB">
        <w:rPr>
          <w:rFonts w:ascii="Times New Roman" w:eastAsia="Times New Roman" w:hAnsi="Times New Roman" w:cs="Times New Roman"/>
          <w:color w:val="000000" w:themeColor="text1"/>
          <w:sz w:val="24"/>
          <w:szCs w:val="24"/>
        </w:rPr>
        <w:t xml:space="preserve">The purpose of this report is to </w:t>
      </w:r>
      <w:proofErr w:type="spellStart"/>
      <w:r w:rsidR="005B157A">
        <w:rPr>
          <w:rFonts w:ascii="Times New Roman" w:eastAsia="Times New Roman" w:hAnsi="Times New Roman" w:cs="Times New Roman"/>
          <w:color w:val="000000" w:themeColor="text1"/>
          <w:sz w:val="24"/>
          <w:szCs w:val="24"/>
        </w:rPr>
        <w:t>analys</w:t>
      </w:r>
      <w:r w:rsidRPr="006233AB">
        <w:rPr>
          <w:rFonts w:ascii="Times New Roman" w:eastAsia="Times New Roman" w:hAnsi="Times New Roman" w:cs="Times New Roman"/>
          <w:color w:val="000000" w:themeColor="text1"/>
          <w:sz w:val="24"/>
          <w:szCs w:val="24"/>
        </w:rPr>
        <w:t>e</w:t>
      </w:r>
      <w:proofErr w:type="spellEnd"/>
      <w:r w:rsidRPr="006233AB">
        <w:rPr>
          <w:rFonts w:ascii="Times New Roman" w:eastAsia="Times New Roman" w:hAnsi="Times New Roman" w:cs="Times New Roman"/>
          <w:color w:val="000000" w:themeColor="text1"/>
          <w:sz w:val="24"/>
          <w:szCs w:val="24"/>
        </w:rPr>
        <w:t xml:space="preserve"> the impact of VLE-Moodle on the learning experience of students at the University of Wales Trinity Saint David London Campus. The usage of VLE-Moodle increased significantly in recent years because of an increase in the usage of digital platforms and the lockdown conditions imposed by COVID-19 </w:t>
      </w:r>
      <w:r w:rsidRPr="006233AB">
        <w:rPr>
          <w:rFonts w:ascii="Times New Roman" w:eastAsia="Times New Roman" w:hAnsi="Times New Roman" w:cs="Times New Roman"/>
          <w:b/>
          <w:bCs/>
          <w:color w:val="000000" w:themeColor="text1"/>
          <w:sz w:val="24"/>
          <w:szCs w:val="24"/>
        </w:rPr>
        <w:t>(</w:t>
      </w:r>
      <w:r w:rsidRPr="006233AB">
        <w:rPr>
          <w:rFonts w:ascii="Times New Roman" w:eastAsia="Times New Roman" w:hAnsi="Times New Roman" w:cs="Times New Roman"/>
          <w:color w:val="000000" w:themeColor="text1"/>
          <w:sz w:val="24"/>
          <w:szCs w:val="24"/>
        </w:rPr>
        <w:t>Abdalla, 2021). The findings of the study will help in the identification of the views of students regarding their experience with VLE-Moodle. These findings will further assist in the determination of learning patterns that are appreciated by the students for their learning experience.</w:t>
      </w:r>
    </w:p>
    <w:p w14:paraId="083FC6FC" w14:textId="77777777" w:rsidR="006233AB" w:rsidRPr="006233AB" w:rsidRDefault="006233AB" w:rsidP="00927442">
      <w:pPr>
        <w:pStyle w:val="Heading2"/>
        <w:spacing w:line="360" w:lineRule="auto"/>
        <w:jc w:val="both"/>
        <w:rPr>
          <w:rFonts w:ascii="Times New Roman" w:eastAsia="Times New Roman" w:hAnsi="Times New Roman" w:cs="Times New Roman"/>
          <w:color w:val="000000" w:themeColor="text1"/>
          <w:sz w:val="24"/>
          <w:szCs w:val="24"/>
        </w:rPr>
      </w:pPr>
      <w:bookmarkStart w:id="3" w:name="_Toc71340562"/>
      <w:r w:rsidRPr="006233AB">
        <w:rPr>
          <w:rFonts w:ascii="Times New Roman" w:eastAsia="Times New Roman" w:hAnsi="Times New Roman" w:cs="Times New Roman"/>
          <w:b/>
          <w:bCs/>
          <w:color w:val="000000" w:themeColor="text1"/>
          <w:sz w:val="24"/>
          <w:szCs w:val="24"/>
        </w:rPr>
        <w:lastRenderedPageBreak/>
        <w:t>Objectives</w:t>
      </w:r>
      <w:bookmarkEnd w:id="3"/>
    </w:p>
    <w:p w14:paraId="11C15A76" w14:textId="5D432353" w:rsidR="006233AB" w:rsidRPr="006233AB" w:rsidRDefault="006233AB" w:rsidP="00927442">
      <w:pPr>
        <w:spacing w:after="0" w:line="360" w:lineRule="auto"/>
        <w:ind w:firstLine="360"/>
        <w:jc w:val="both"/>
        <w:rPr>
          <w:rFonts w:ascii="Times New Roman" w:eastAsia="Times New Roman" w:hAnsi="Times New Roman" w:cs="Times New Roman"/>
          <w:color w:val="000000" w:themeColor="text1"/>
          <w:sz w:val="24"/>
          <w:szCs w:val="24"/>
        </w:rPr>
      </w:pPr>
      <w:r w:rsidRPr="006233AB">
        <w:rPr>
          <w:rFonts w:ascii="Times New Roman" w:eastAsia="Times New Roman" w:hAnsi="Times New Roman" w:cs="Times New Roman"/>
          <w:color w:val="000000" w:themeColor="text1"/>
          <w:sz w:val="24"/>
          <w:szCs w:val="24"/>
        </w:rPr>
        <w:t>The objectives of the study will revolve around the identification of the impact of VLE-Moodle on the learning experience of students at the University of Wales Trinity Saint David London Campus. The study focus</w:t>
      </w:r>
      <w:r w:rsidR="006467FD">
        <w:rPr>
          <w:rFonts w:ascii="Times New Roman" w:eastAsia="Times New Roman" w:hAnsi="Times New Roman" w:cs="Times New Roman"/>
          <w:color w:val="000000" w:themeColor="text1"/>
          <w:sz w:val="24"/>
          <w:szCs w:val="24"/>
        </w:rPr>
        <w:t>ed</w:t>
      </w:r>
      <w:r w:rsidRPr="006233AB">
        <w:rPr>
          <w:rFonts w:ascii="Times New Roman" w:eastAsia="Times New Roman" w:hAnsi="Times New Roman" w:cs="Times New Roman"/>
          <w:color w:val="000000" w:themeColor="text1"/>
          <w:sz w:val="24"/>
          <w:szCs w:val="24"/>
        </w:rPr>
        <w:t xml:space="preserve"> on the achievement of the following objectives:</w:t>
      </w:r>
    </w:p>
    <w:p w14:paraId="41B81B16" w14:textId="77777777" w:rsidR="006233AB" w:rsidRPr="006233AB" w:rsidRDefault="006233AB" w:rsidP="00927442">
      <w:pPr>
        <w:numPr>
          <w:ilvl w:val="0"/>
          <w:numId w:val="13"/>
        </w:numPr>
        <w:spacing w:after="0" w:line="360" w:lineRule="auto"/>
        <w:jc w:val="both"/>
        <w:rPr>
          <w:rFonts w:ascii="Times New Roman" w:eastAsia="Times New Roman" w:hAnsi="Times New Roman" w:cs="Times New Roman"/>
          <w:color w:val="000000" w:themeColor="text1"/>
          <w:sz w:val="24"/>
          <w:szCs w:val="24"/>
        </w:rPr>
      </w:pPr>
      <w:r w:rsidRPr="006233AB">
        <w:rPr>
          <w:rFonts w:ascii="Times New Roman" w:eastAsia="Times New Roman" w:hAnsi="Times New Roman" w:cs="Times New Roman"/>
          <w:color w:val="000000" w:themeColor="text1"/>
          <w:sz w:val="24"/>
          <w:szCs w:val="24"/>
        </w:rPr>
        <w:t>To identify the impact of the virtual learning environment on the learning of students.</w:t>
      </w:r>
    </w:p>
    <w:p w14:paraId="4EF3FA00" w14:textId="77777777" w:rsidR="006233AB" w:rsidRPr="006233AB" w:rsidRDefault="006233AB" w:rsidP="00927442">
      <w:pPr>
        <w:numPr>
          <w:ilvl w:val="0"/>
          <w:numId w:val="13"/>
        </w:numPr>
        <w:spacing w:after="0" w:line="360" w:lineRule="auto"/>
        <w:jc w:val="both"/>
        <w:rPr>
          <w:rFonts w:ascii="Times New Roman" w:eastAsia="Times New Roman" w:hAnsi="Times New Roman" w:cs="Times New Roman"/>
          <w:color w:val="000000" w:themeColor="text1"/>
          <w:sz w:val="24"/>
          <w:szCs w:val="24"/>
        </w:rPr>
      </w:pPr>
      <w:r w:rsidRPr="006233AB">
        <w:rPr>
          <w:rFonts w:ascii="Times New Roman" w:eastAsia="Times New Roman" w:hAnsi="Times New Roman" w:cs="Times New Roman"/>
          <w:color w:val="000000" w:themeColor="text1"/>
          <w:sz w:val="24"/>
          <w:szCs w:val="24"/>
        </w:rPr>
        <w:t>To assess the potential of VLE in fulfillment of the demands of students.</w:t>
      </w:r>
    </w:p>
    <w:p w14:paraId="00CAB822" w14:textId="77777777" w:rsidR="006233AB" w:rsidRPr="006233AB" w:rsidRDefault="006233AB" w:rsidP="00927442">
      <w:pPr>
        <w:numPr>
          <w:ilvl w:val="0"/>
          <w:numId w:val="13"/>
        </w:numPr>
        <w:spacing w:after="0" w:line="360" w:lineRule="auto"/>
        <w:jc w:val="both"/>
        <w:rPr>
          <w:rFonts w:ascii="Times New Roman" w:eastAsia="Times New Roman" w:hAnsi="Times New Roman" w:cs="Times New Roman"/>
          <w:color w:val="000000" w:themeColor="text1"/>
          <w:sz w:val="24"/>
          <w:szCs w:val="24"/>
        </w:rPr>
      </w:pPr>
      <w:r w:rsidRPr="006233AB">
        <w:rPr>
          <w:rFonts w:ascii="Times New Roman" w:eastAsia="Times New Roman" w:hAnsi="Times New Roman" w:cs="Times New Roman"/>
          <w:color w:val="000000" w:themeColor="text1"/>
          <w:sz w:val="24"/>
          <w:szCs w:val="24"/>
        </w:rPr>
        <w:t>To determine the views of the students of the University of Wales Trinity Saint David London Campus regarding the features and services provided through the VLE.</w:t>
      </w:r>
    </w:p>
    <w:p w14:paraId="19293E24" w14:textId="02C48B4C" w:rsidR="00A33414" w:rsidRPr="000108D9" w:rsidRDefault="00A33414" w:rsidP="00927442">
      <w:pPr>
        <w:pStyle w:val="Heading2"/>
        <w:spacing w:line="360" w:lineRule="auto"/>
        <w:jc w:val="both"/>
        <w:rPr>
          <w:rFonts w:ascii="Times New Roman" w:hAnsi="Times New Roman" w:cs="Times New Roman"/>
          <w:b/>
          <w:bCs/>
          <w:color w:val="000000" w:themeColor="text1"/>
          <w:sz w:val="24"/>
          <w:szCs w:val="24"/>
        </w:rPr>
      </w:pPr>
      <w:bookmarkStart w:id="4" w:name="_Toc71340563"/>
      <w:r w:rsidRPr="000108D9">
        <w:rPr>
          <w:rFonts w:ascii="Times New Roman" w:hAnsi="Times New Roman" w:cs="Times New Roman"/>
          <w:b/>
          <w:bCs/>
          <w:color w:val="000000" w:themeColor="text1"/>
          <w:sz w:val="24"/>
          <w:szCs w:val="24"/>
        </w:rPr>
        <w:t>Literature Review</w:t>
      </w:r>
      <w:bookmarkEnd w:id="4"/>
    </w:p>
    <w:p w14:paraId="5C7C8683" w14:textId="77777777" w:rsidR="002B1297" w:rsidRPr="002B1297" w:rsidRDefault="002B1297" w:rsidP="00927442">
      <w:pPr>
        <w:spacing w:after="0" w:line="360" w:lineRule="auto"/>
        <w:ind w:firstLine="720"/>
        <w:jc w:val="both"/>
        <w:rPr>
          <w:rFonts w:ascii="Times New Roman" w:eastAsia="Times New Roman" w:hAnsi="Times New Roman" w:cs="Times New Roman"/>
          <w:color w:val="000000" w:themeColor="text1"/>
          <w:sz w:val="24"/>
          <w:szCs w:val="24"/>
        </w:rPr>
      </w:pPr>
      <w:r w:rsidRPr="002B1297">
        <w:rPr>
          <w:rFonts w:ascii="Times New Roman" w:eastAsia="Times New Roman" w:hAnsi="Times New Roman" w:cs="Times New Roman"/>
          <w:color w:val="000000" w:themeColor="text1"/>
          <w:sz w:val="24"/>
          <w:szCs w:val="24"/>
        </w:rPr>
        <w:t>Effective implementation of technology in learning and education should involve a combination of subject content, relevant technologies, and pedagogical skills </w:t>
      </w:r>
      <w:r w:rsidRPr="002B1297">
        <w:rPr>
          <w:rFonts w:ascii="Times New Roman" w:eastAsia="Times New Roman" w:hAnsi="Times New Roman" w:cs="Times New Roman"/>
          <w:b/>
          <w:bCs/>
          <w:color w:val="000000" w:themeColor="text1"/>
          <w:sz w:val="24"/>
          <w:szCs w:val="24"/>
        </w:rPr>
        <w:t>(</w:t>
      </w:r>
      <w:r w:rsidRPr="002B1297">
        <w:rPr>
          <w:rFonts w:ascii="Times New Roman" w:eastAsia="Times New Roman" w:hAnsi="Times New Roman" w:cs="Times New Roman"/>
          <w:color w:val="000000" w:themeColor="text1"/>
          <w:sz w:val="24"/>
          <w:szCs w:val="24"/>
        </w:rPr>
        <w:t>Torres Martín et al., 2021). Even though several institutes were resisting the integration of technologies for digital learning, the global pandemic COVID-19 enforced e-learning in almost all institutes of the world </w:t>
      </w:r>
      <w:r w:rsidRPr="002B1297">
        <w:rPr>
          <w:rFonts w:ascii="Times New Roman" w:eastAsia="Times New Roman" w:hAnsi="Times New Roman" w:cs="Times New Roman"/>
          <w:b/>
          <w:bCs/>
          <w:color w:val="000000" w:themeColor="text1"/>
          <w:sz w:val="24"/>
          <w:szCs w:val="24"/>
        </w:rPr>
        <w:t>(</w:t>
      </w:r>
      <w:r w:rsidRPr="002B1297">
        <w:rPr>
          <w:rFonts w:ascii="Times New Roman" w:eastAsia="Times New Roman" w:hAnsi="Times New Roman" w:cs="Times New Roman"/>
          <w:color w:val="000000" w:themeColor="text1"/>
          <w:sz w:val="24"/>
          <w:szCs w:val="24"/>
        </w:rPr>
        <w:t>Jiang et al., 2021)</w:t>
      </w:r>
      <w:r w:rsidRPr="002B1297">
        <w:rPr>
          <w:rFonts w:ascii="Times New Roman" w:eastAsia="Times New Roman" w:hAnsi="Times New Roman" w:cs="Times New Roman"/>
          <w:b/>
          <w:bCs/>
          <w:color w:val="000000" w:themeColor="text1"/>
          <w:sz w:val="24"/>
          <w:szCs w:val="24"/>
        </w:rPr>
        <w:t>.</w:t>
      </w:r>
      <w:r w:rsidRPr="002B1297">
        <w:rPr>
          <w:rFonts w:ascii="Times New Roman" w:eastAsia="Times New Roman" w:hAnsi="Times New Roman" w:cs="Times New Roman"/>
          <w:color w:val="000000" w:themeColor="text1"/>
          <w:sz w:val="24"/>
          <w:szCs w:val="24"/>
        </w:rPr>
        <w:t> As a result of this, several new ways of online teaching and learning were not only introduced but also integrated into the educational institutes </w:t>
      </w:r>
      <w:r w:rsidRPr="002B1297">
        <w:rPr>
          <w:rFonts w:ascii="Times New Roman" w:eastAsia="Times New Roman" w:hAnsi="Times New Roman" w:cs="Times New Roman"/>
          <w:b/>
          <w:bCs/>
          <w:color w:val="000000" w:themeColor="text1"/>
          <w:sz w:val="24"/>
          <w:szCs w:val="24"/>
        </w:rPr>
        <w:t>(</w:t>
      </w:r>
      <w:r w:rsidRPr="002B1297">
        <w:rPr>
          <w:rFonts w:ascii="Times New Roman" w:eastAsia="Times New Roman" w:hAnsi="Times New Roman" w:cs="Times New Roman"/>
          <w:color w:val="000000" w:themeColor="text1"/>
          <w:sz w:val="24"/>
          <w:szCs w:val="24"/>
        </w:rPr>
        <w:t>Hartshorne et al., 2021)</w:t>
      </w:r>
      <w:r w:rsidRPr="002B1297">
        <w:rPr>
          <w:rFonts w:ascii="Times New Roman" w:eastAsia="Times New Roman" w:hAnsi="Times New Roman" w:cs="Times New Roman"/>
          <w:b/>
          <w:bCs/>
          <w:color w:val="000000" w:themeColor="text1"/>
          <w:sz w:val="24"/>
          <w:szCs w:val="24"/>
        </w:rPr>
        <w:t>.</w:t>
      </w:r>
      <w:r w:rsidRPr="002B1297">
        <w:rPr>
          <w:rFonts w:ascii="Times New Roman" w:eastAsia="Times New Roman" w:hAnsi="Times New Roman" w:cs="Times New Roman"/>
          <w:color w:val="000000" w:themeColor="text1"/>
          <w:sz w:val="24"/>
          <w:szCs w:val="24"/>
        </w:rPr>
        <w:t> A range of tools and programs were provided by the institutes to teachers and students to make the learning experience more effective and develop a personalized learning environment according to the demands of students </w:t>
      </w:r>
      <w:r w:rsidRPr="002B1297">
        <w:rPr>
          <w:rFonts w:ascii="Times New Roman" w:eastAsia="Times New Roman" w:hAnsi="Times New Roman" w:cs="Times New Roman"/>
          <w:b/>
          <w:bCs/>
          <w:color w:val="000000" w:themeColor="text1"/>
          <w:sz w:val="24"/>
          <w:szCs w:val="24"/>
        </w:rPr>
        <w:t>(</w:t>
      </w:r>
      <w:proofErr w:type="spellStart"/>
      <w:r w:rsidRPr="002B1297">
        <w:rPr>
          <w:rFonts w:ascii="Times New Roman" w:eastAsia="Times New Roman" w:hAnsi="Times New Roman" w:cs="Times New Roman"/>
          <w:color w:val="000000" w:themeColor="text1"/>
          <w:sz w:val="24"/>
          <w:szCs w:val="24"/>
        </w:rPr>
        <w:t>Affinito</w:t>
      </w:r>
      <w:proofErr w:type="spellEnd"/>
      <w:r w:rsidRPr="002B1297">
        <w:rPr>
          <w:rFonts w:ascii="Times New Roman" w:eastAsia="Times New Roman" w:hAnsi="Times New Roman" w:cs="Times New Roman"/>
          <w:color w:val="000000" w:themeColor="text1"/>
          <w:sz w:val="24"/>
          <w:szCs w:val="24"/>
        </w:rPr>
        <w:t>, 2018).</w:t>
      </w:r>
    </w:p>
    <w:p w14:paraId="30413C9D" w14:textId="77777777" w:rsidR="002B1297" w:rsidRPr="002B1297" w:rsidRDefault="002B1297" w:rsidP="00927442">
      <w:pPr>
        <w:spacing w:after="0" w:line="360" w:lineRule="auto"/>
        <w:ind w:firstLine="720"/>
        <w:jc w:val="both"/>
        <w:rPr>
          <w:rFonts w:ascii="Times New Roman" w:eastAsia="Times New Roman" w:hAnsi="Times New Roman" w:cs="Times New Roman"/>
          <w:color w:val="000000" w:themeColor="text1"/>
          <w:sz w:val="24"/>
          <w:szCs w:val="24"/>
        </w:rPr>
      </w:pPr>
      <w:r w:rsidRPr="002B1297">
        <w:rPr>
          <w:rFonts w:ascii="Times New Roman" w:eastAsia="Times New Roman" w:hAnsi="Times New Roman" w:cs="Times New Roman"/>
          <w:color w:val="000000" w:themeColor="text1"/>
          <w:sz w:val="24"/>
          <w:szCs w:val="24"/>
        </w:rPr>
        <w:t>The latest alternative to e-learning is the virtual learning environment that uses digital media such as the internet and smartphones for learning (Ahmad et al., 2020). The most important feature of VLE is that it facilitates distant learning which resolves the concerns of students living in distant areas</w:t>
      </w:r>
      <w:r w:rsidRPr="002B1297">
        <w:rPr>
          <w:rFonts w:ascii="Times New Roman" w:eastAsia="Times New Roman" w:hAnsi="Times New Roman" w:cs="Times New Roman"/>
          <w:b/>
          <w:bCs/>
          <w:color w:val="000000" w:themeColor="text1"/>
          <w:sz w:val="24"/>
          <w:szCs w:val="24"/>
        </w:rPr>
        <w:t> </w:t>
      </w:r>
      <w:r w:rsidRPr="002B1297">
        <w:rPr>
          <w:rFonts w:ascii="Times New Roman" w:eastAsia="Times New Roman" w:hAnsi="Times New Roman" w:cs="Times New Roman"/>
          <w:color w:val="000000" w:themeColor="text1"/>
          <w:sz w:val="24"/>
          <w:szCs w:val="24"/>
        </w:rPr>
        <w:t>(Barker &amp; Grossman, 2013).</w:t>
      </w:r>
      <w:r w:rsidRPr="002B1297">
        <w:rPr>
          <w:rFonts w:ascii="Times New Roman" w:eastAsia="Times New Roman" w:hAnsi="Times New Roman" w:cs="Times New Roman"/>
          <w:b/>
          <w:bCs/>
          <w:color w:val="000000" w:themeColor="text1"/>
          <w:sz w:val="24"/>
          <w:szCs w:val="24"/>
        </w:rPr>
        <w:t> </w:t>
      </w:r>
      <w:r w:rsidRPr="002B1297">
        <w:rPr>
          <w:rFonts w:ascii="Times New Roman" w:eastAsia="Times New Roman" w:hAnsi="Times New Roman" w:cs="Times New Roman"/>
          <w:color w:val="000000" w:themeColor="text1"/>
          <w:sz w:val="24"/>
          <w:szCs w:val="24"/>
        </w:rPr>
        <w:t xml:space="preserve">Several VLE’s have been developed for the fulfillment of the demands of schools and other educational institutes. These VLE’s include WebCT, Blackboard, </w:t>
      </w:r>
      <w:proofErr w:type="spellStart"/>
      <w:r w:rsidRPr="002B1297">
        <w:rPr>
          <w:rFonts w:ascii="Times New Roman" w:eastAsia="Times New Roman" w:hAnsi="Times New Roman" w:cs="Times New Roman"/>
          <w:color w:val="000000" w:themeColor="text1"/>
          <w:sz w:val="24"/>
          <w:szCs w:val="24"/>
        </w:rPr>
        <w:t>Edmodoanfrog</w:t>
      </w:r>
      <w:proofErr w:type="spellEnd"/>
      <w:r w:rsidRPr="002B1297">
        <w:rPr>
          <w:rFonts w:ascii="Times New Roman" w:eastAsia="Times New Roman" w:hAnsi="Times New Roman" w:cs="Times New Roman"/>
          <w:color w:val="000000" w:themeColor="text1"/>
          <w:sz w:val="24"/>
          <w:szCs w:val="24"/>
        </w:rPr>
        <w:t>, and Moodle VLE. The virtual learning environment is widely used for learning by educational institutes (</w:t>
      </w:r>
      <w:proofErr w:type="spellStart"/>
      <w:r w:rsidRPr="002B1297">
        <w:rPr>
          <w:rFonts w:ascii="Times New Roman" w:eastAsia="Times New Roman" w:hAnsi="Times New Roman" w:cs="Times New Roman"/>
          <w:color w:val="000000" w:themeColor="text1"/>
          <w:sz w:val="24"/>
          <w:szCs w:val="24"/>
        </w:rPr>
        <w:t>Veletsianos</w:t>
      </w:r>
      <w:proofErr w:type="spellEnd"/>
      <w:r w:rsidRPr="002B1297">
        <w:rPr>
          <w:rFonts w:ascii="Times New Roman" w:eastAsia="Times New Roman" w:hAnsi="Times New Roman" w:cs="Times New Roman"/>
          <w:color w:val="000000" w:themeColor="text1"/>
          <w:sz w:val="24"/>
          <w:szCs w:val="24"/>
        </w:rPr>
        <w:t xml:space="preserve"> et al., 2013). There are numerous reasons behind the integration of VLE in educational institutes but the most important reason is its contribution in assisting the students in the continuation of their studies outside of the classrooms but with the help of educated and skilled instructors (Ahmad et al., 2020).</w:t>
      </w:r>
    </w:p>
    <w:p w14:paraId="51BF1186" w14:textId="77777777" w:rsidR="002B1297" w:rsidRPr="002B1297" w:rsidRDefault="002B1297" w:rsidP="00927442">
      <w:pPr>
        <w:spacing w:after="0" w:line="360" w:lineRule="auto"/>
        <w:ind w:firstLine="720"/>
        <w:jc w:val="both"/>
        <w:rPr>
          <w:rFonts w:ascii="Times New Roman" w:eastAsia="Times New Roman" w:hAnsi="Times New Roman" w:cs="Times New Roman"/>
          <w:color w:val="000000" w:themeColor="text1"/>
          <w:sz w:val="24"/>
          <w:szCs w:val="24"/>
        </w:rPr>
      </w:pPr>
      <w:r w:rsidRPr="002B1297">
        <w:rPr>
          <w:rFonts w:ascii="Times New Roman" w:eastAsia="Times New Roman" w:hAnsi="Times New Roman" w:cs="Times New Roman"/>
          <w:color w:val="000000" w:themeColor="text1"/>
          <w:sz w:val="24"/>
          <w:szCs w:val="24"/>
        </w:rPr>
        <w:t>Moodle is among the widely used applications in the VLE. It allows the teachers to build systems with integrated concepts of distance learning and digital learning </w:t>
      </w:r>
      <w:r w:rsidRPr="002B1297">
        <w:rPr>
          <w:rFonts w:ascii="Times New Roman" w:eastAsia="Times New Roman" w:hAnsi="Times New Roman" w:cs="Times New Roman"/>
          <w:b/>
          <w:bCs/>
          <w:color w:val="000000" w:themeColor="text1"/>
          <w:sz w:val="24"/>
          <w:szCs w:val="24"/>
        </w:rPr>
        <w:t>(</w:t>
      </w:r>
      <w:proofErr w:type="spellStart"/>
      <w:r w:rsidRPr="002B1297">
        <w:rPr>
          <w:rFonts w:ascii="Times New Roman" w:eastAsia="Times New Roman" w:hAnsi="Times New Roman" w:cs="Times New Roman"/>
          <w:color w:val="000000" w:themeColor="text1"/>
          <w:sz w:val="24"/>
          <w:szCs w:val="24"/>
        </w:rPr>
        <w:t>Fauzi</w:t>
      </w:r>
      <w:proofErr w:type="spellEnd"/>
      <w:r w:rsidRPr="002B1297">
        <w:rPr>
          <w:rFonts w:ascii="Times New Roman" w:eastAsia="Times New Roman" w:hAnsi="Times New Roman" w:cs="Times New Roman"/>
          <w:color w:val="000000" w:themeColor="text1"/>
          <w:sz w:val="24"/>
          <w:szCs w:val="24"/>
        </w:rPr>
        <w:t xml:space="preserve"> et al., 2018). It </w:t>
      </w:r>
      <w:r w:rsidRPr="002B1297">
        <w:rPr>
          <w:rFonts w:ascii="Times New Roman" w:eastAsia="Times New Roman" w:hAnsi="Times New Roman" w:cs="Times New Roman"/>
          <w:color w:val="000000" w:themeColor="text1"/>
          <w:sz w:val="24"/>
          <w:szCs w:val="24"/>
        </w:rPr>
        <w:lastRenderedPageBreak/>
        <w:t>has increased the scope of e-learning by expanding its reach to students living in different parts of the world </w:t>
      </w:r>
      <w:r w:rsidRPr="002B1297">
        <w:rPr>
          <w:rFonts w:ascii="Times New Roman" w:eastAsia="Times New Roman" w:hAnsi="Times New Roman" w:cs="Times New Roman"/>
          <w:b/>
          <w:bCs/>
          <w:color w:val="000000" w:themeColor="text1"/>
          <w:sz w:val="24"/>
          <w:szCs w:val="24"/>
        </w:rPr>
        <w:t>(</w:t>
      </w:r>
      <w:proofErr w:type="spellStart"/>
      <w:r w:rsidRPr="002B1297">
        <w:rPr>
          <w:rFonts w:ascii="Times New Roman" w:eastAsia="Times New Roman" w:hAnsi="Times New Roman" w:cs="Times New Roman"/>
          <w:color w:val="000000" w:themeColor="text1"/>
          <w:sz w:val="24"/>
          <w:szCs w:val="24"/>
        </w:rPr>
        <w:t>Saraswati</w:t>
      </w:r>
      <w:proofErr w:type="spellEnd"/>
      <w:r w:rsidRPr="002B1297">
        <w:rPr>
          <w:rFonts w:ascii="Times New Roman" w:eastAsia="Times New Roman" w:hAnsi="Times New Roman" w:cs="Times New Roman"/>
          <w:color w:val="000000" w:themeColor="text1"/>
          <w:sz w:val="24"/>
          <w:szCs w:val="24"/>
        </w:rPr>
        <w:t>, 2017). In addition to this, this application is also assisting in teaching materials, evaluations of assignments, and monitoring of the progress of students. It is providing a flexible learning environment to the students based on pedagogical principles. Moodle is facilitating the process of communication between the teachers and students and allowing the students to access required information with the help of their teachers and class fellows </w:t>
      </w:r>
      <w:r w:rsidRPr="002B1297">
        <w:rPr>
          <w:rFonts w:ascii="Times New Roman" w:eastAsia="Times New Roman" w:hAnsi="Times New Roman" w:cs="Times New Roman"/>
          <w:b/>
          <w:bCs/>
          <w:color w:val="000000" w:themeColor="text1"/>
          <w:sz w:val="24"/>
          <w:szCs w:val="24"/>
        </w:rPr>
        <w:t>(</w:t>
      </w:r>
      <w:proofErr w:type="spellStart"/>
      <w:r w:rsidRPr="002B1297">
        <w:rPr>
          <w:rFonts w:ascii="Times New Roman" w:eastAsia="Times New Roman" w:hAnsi="Times New Roman" w:cs="Times New Roman"/>
          <w:color w:val="000000" w:themeColor="text1"/>
          <w:sz w:val="24"/>
          <w:szCs w:val="24"/>
        </w:rPr>
        <w:t>Rosyadi</w:t>
      </w:r>
      <w:proofErr w:type="spellEnd"/>
      <w:r w:rsidRPr="002B1297">
        <w:rPr>
          <w:rFonts w:ascii="Times New Roman" w:eastAsia="Times New Roman" w:hAnsi="Times New Roman" w:cs="Times New Roman"/>
          <w:color w:val="000000" w:themeColor="text1"/>
          <w:sz w:val="24"/>
          <w:szCs w:val="24"/>
        </w:rPr>
        <w:t xml:space="preserve"> et al., 2021).</w:t>
      </w:r>
    </w:p>
    <w:p w14:paraId="2A102E41" w14:textId="6AC0DA44" w:rsidR="002B1297" w:rsidRPr="002B1297" w:rsidRDefault="002B1297" w:rsidP="00927442">
      <w:pPr>
        <w:spacing w:after="0" w:line="360" w:lineRule="auto"/>
        <w:ind w:firstLine="720"/>
        <w:jc w:val="both"/>
        <w:rPr>
          <w:rFonts w:ascii="Times New Roman" w:eastAsia="Times New Roman" w:hAnsi="Times New Roman" w:cs="Times New Roman"/>
          <w:color w:val="000000" w:themeColor="text1"/>
          <w:sz w:val="24"/>
          <w:szCs w:val="24"/>
        </w:rPr>
      </w:pPr>
      <w:r w:rsidRPr="002B1297">
        <w:rPr>
          <w:rFonts w:ascii="Times New Roman" w:eastAsia="Times New Roman" w:hAnsi="Times New Roman" w:cs="Times New Roman"/>
          <w:color w:val="000000" w:themeColor="text1"/>
          <w:sz w:val="24"/>
          <w:szCs w:val="24"/>
        </w:rPr>
        <w:t>The shift from physical to virtual learning was moving at a slow pace for the past few years but, the recent pandemic COVID-19 imposed lockdown conditions and resulted in a sudden shift from a physical learning environment to digital learning for the students. In such times, virtual learning environment applications like</w:t>
      </w:r>
      <w:r w:rsidRPr="002B1297">
        <w:rPr>
          <w:rFonts w:ascii="Times New Roman" w:eastAsia="Times New Roman" w:hAnsi="Times New Roman" w:cs="Times New Roman"/>
          <w:b/>
          <w:bCs/>
          <w:color w:val="000000" w:themeColor="text1"/>
          <w:sz w:val="24"/>
          <w:szCs w:val="24"/>
        </w:rPr>
        <w:t> </w:t>
      </w:r>
      <w:r w:rsidRPr="002B1297">
        <w:rPr>
          <w:rFonts w:ascii="Times New Roman" w:eastAsia="Times New Roman" w:hAnsi="Times New Roman" w:cs="Times New Roman"/>
          <w:color w:val="000000" w:themeColor="text1"/>
          <w:sz w:val="24"/>
          <w:szCs w:val="24"/>
        </w:rPr>
        <w:t>Moodle assisted students in managing their studies and interacting with their teachers and class fellows for learning. This shift has made several impacts on the students and affected the way they perceive the learning environment </w:t>
      </w:r>
      <w:r w:rsidRPr="002B1297">
        <w:rPr>
          <w:rFonts w:ascii="Times New Roman" w:eastAsia="Times New Roman" w:hAnsi="Times New Roman" w:cs="Times New Roman"/>
          <w:b/>
          <w:bCs/>
          <w:color w:val="000000" w:themeColor="text1"/>
          <w:sz w:val="24"/>
          <w:szCs w:val="24"/>
        </w:rPr>
        <w:t>(</w:t>
      </w:r>
      <w:proofErr w:type="spellStart"/>
      <w:r w:rsidRPr="002B1297">
        <w:rPr>
          <w:rFonts w:ascii="Times New Roman" w:eastAsia="Times New Roman" w:hAnsi="Times New Roman" w:cs="Times New Roman"/>
          <w:color w:val="000000" w:themeColor="text1"/>
          <w:sz w:val="24"/>
          <w:szCs w:val="24"/>
        </w:rPr>
        <w:t>Giovannella</w:t>
      </w:r>
      <w:proofErr w:type="spellEnd"/>
      <w:r w:rsidRPr="002B1297">
        <w:rPr>
          <w:rFonts w:ascii="Times New Roman" w:eastAsia="Times New Roman" w:hAnsi="Times New Roman" w:cs="Times New Roman"/>
          <w:color w:val="000000" w:themeColor="text1"/>
          <w:sz w:val="24"/>
          <w:szCs w:val="24"/>
        </w:rPr>
        <w:t>, 2021)</w:t>
      </w:r>
      <w:r w:rsidRPr="002B1297">
        <w:rPr>
          <w:rFonts w:ascii="Times New Roman" w:eastAsia="Times New Roman" w:hAnsi="Times New Roman" w:cs="Times New Roman"/>
          <w:b/>
          <w:bCs/>
          <w:color w:val="000000" w:themeColor="text1"/>
          <w:sz w:val="24"/>
          <w:szCs w:val="24"/>
        </w:rPr>
        <w:t>.</w:t>
      </w:r>
      <w:r w:rsidRPr="002B1297">
        <w:rPr>
          <w:rFonts w:ascii="Times New Roman" w:eastAsia="Times New Roman" w:hAnsi="Times New Roman" w:cs="Times New Roman"/>
          <w:color w:val="000000" w:themeColor="text1"/>
          <w:sz w:val="24"/>
          <w:szCs w:val="24"/>
        </w:rPr>
        <w:t xml:space="preserve"> However, it was also observed that the students have positively absorbed this new environment despite missing physical classrooms and meeting with their friends and teachers. Studies have also shown that a large percentage of university students are willing to opt for new ways of learning to improve their learning experience. These changes in the perception of students indicate that the educational institutes will have to rethink </w:t>
      </w:r>
      <w:r w:rsidR="006233AB" w:rsidRPr="000108D9">
        <w:rPr>
          <w:rFonts w:ascii="Times New Roman" w:eastAsia="Times New Roman" w:hAnsi="Times New Roman" w:cs="Times New Roman"/>
          <w:color w:val="000000" w:themeColor="text1"/>
          <w:sz w:val="24"/>
          <w:szCs w:val="24"/>
        </w:rPr>
        <w:t xml:space="preserve">before </w:t>
      </w:r>
      <w:proofErr w:type="spellStart"/>
      <w:r w:rsidR="006233AB" w:rsidRPr="000108D9">
        <w:rPr>
          <w:rFonts w:ascii="Times New Roman" w:eastAsia="Times New Roman" w:hAnsi="Times New Roman" w:cs="Times New Roman"/>
          <w:color w:val="000000" w:themeColor="text1"/>
          <w:sz w:val="24"/>
          <w:szCs w:val="24"/>
        </w:rPr>
        <w:t>th</w:t>
      </w:r>
      <w:r w:rsidRPr="002B1297">
        <w:rPr>
          <w:rFonts w:ascii="Times New Roman" w:eastAsia="Times New Roman" w:hAnsi="Times New Roman" w:cs="Times New Roman"/>
          <w:color w:val="000000" w:themeColor="text1"/>
          <w:sz w:val="24"/>
          <w:szCs w:val="24"/>
        </w:rPr>
        <w:t>he</w:t>
      </w:r>
      <w:proofErr w:type="spellEnd"/>
      <w:r w:rsidRPr="002B1297">
        <w:rPr>
          <w:rFonts w:ascii="Times New Roman" w:eastAsia="Times New Roman" w:hAnsi="Times New Roman" w:cs="Times New Roman"/>
          <w:color w:val="000000" w:themeColor="text1"/>
          <w:sz w:val="24"/>
          <w:szCs w:val="24"/>
        </w:rPr>
        <w:t xml:space="preserve"> introduction of previous education settings for the students (</w:t>
      </w:r>
      <w:proofErr w:type="spellStart"/>
      <w:r w:rsidRPr="002B1297">
        <w:rPr>
          <w:rFonts w:ascii="Times New Roman" w:eastAsia="Times New Roman" w:hAnsi="Times New Roman" w:cs="Times New Roman"/>
          <w:color w:val="000000" w:themeColor="text1"/>
          <w:sz w:val="24"/>
          <w:szCs w:val="24"/>
        </w:rPr>
        <w:t>Giovannella</w:t>
      </w:r>
      <w:proofErr w:type="spellEnd"/>
      <w:r w:rsidRPr="002B1297">
        <w:rPr>
          <w:rFonts w:ascii="Times New Roman" w:eastAsia="Times New Roman" w:hAnsi="Times New Roman" w:cs="Times New Roman"/>
          <w:color w:val="000000" w:themeColor="text1"/>
          <w:sz w:val="24"/>
          <w:szCs w:val="24"/>
        </w:rPr>
        <w:t>, 2021).</w:t>
      </w:r>
    </w:p>
    <w:p w14:paraId="70B683EF" w14:textId="008B428A" w:rsidR="009345D7" w:rsidRPr="000108D9" w:rsidRDefault="009345D7" w:rsidP="00927442">
      <w:pPr>
        <w:pStyle w:val="Heading1"/>
        <w:spacing w:line="360" w:lineRule="auto"/>
        <w:jc w:val="center"/>
        <w:rPr>
          <w:rFonts w:ascii="Times New Roman" w:hAnsi="Times New Roman" w:cs="Times New Roman"/>
          <w:b/>
          <w:bCs/>
          <w:color w:val="000000" w:themeColor="text1"/>
          <w:sz w:val="24"/>
          <w:szCs w:val="24"/>
          <w:shd w:val="clear" w:color="auto" w:fill="FFFFFF"/>
        </w:rPr>
      </w:pPr>
      <w:bookmarkStart w:id="5" w:name="_Toc71340564"/>
      <w:r w:rsidRPr="000108D9">
        <w:rPr>
          <w:rFonts w:ascii="Times New Roman" w:hAnsi="Times New Roman" w:cs="Times New Roman"/>
          <w:b/>
          <w:bCs/>
          <w:color w:val="000000" w:themeColor="text1"/>
          <w:sz w:val="24"/>
          <w:szCs w:val="24"/>
          <w:shd w:val="clear" w:color="auto" w:fill="FFFFFF"/>
        </w:rPr>
        <w:t>Methodology</w:t>
      </w:r>
      <w:bookmarkEnd w:id="5"/>
    </w:p>
    <w:p w14:paraId="6229822A" w14:textId="48553324" w:rsidR="002B1297" w:rsidRPr="000108D9" w:rsidRDefault="002B1297" w:rsidP="00927442">
      <w:pPr>
        <w:spacing w:line="360" w:lineRule="auto"/>
        <w:ind w:firstLine="720"/>
        <w:jc w:val="both"/>
        <w:rPr>
          <w:rFonts w:ascii="Times New Roman" w:hAnsi="Times New Roman" w:cs="Times New Roman"/>
          <w:color w:val="000000" w:themeColor="text1"/>
          <w:sz w:val="24"/>
          <w:szCs w:val="24"/>
          <w:shd w:val="clear" w:color="auto" w:fill="FFFFFF"/>
        </w:rPr>
      </w:pPr>
      <w:r w:rsidRPr="000108D9">
        <w:rPr>
          <w:rFonts w:ascii="Times New Roman" w:hAnsi="Times New Roman" w:cs="Times New Roman"/>
          <w:color w:val="000000" w:themeColor="text1"/>
          <w:sz w:val="24"/>
          <w:szCs w:val="24"/>
          <w:shd w:val="clear" w:color="auto" w:fill="FFFFFF"/>
        </w:rPr>
        <w:t xml:space="preserve">To determine the impact of Virtual Learning Environment (VLE) – Moodle on students’ learning experience at the University of Wales Trinity Saint David London Campus, both qualitative and quantitative methods of data collection </w:t>
      </w:r>
      <w:r w:rsidR="006467FD">
        <w:rPr>
          <w:rFonts w:ascii="Times New Roman" w:hAnsi="Times New Roman" w:cs="Times New Roman"/>
          <w:color w:val="000000" w:themeColor="text1"/>
          <w:sz w:val="24"/>
          <w:szCs w:val="24"/>
          <w:shd w:val="clear" w:color="auto" w:fill="FFFFFF"/>
        </w:rPr>
        <w:t>were</w:t>
      </w:r>
      <w:r w:rsidRPr="000108D9">
        <w:rPr>
          <w:rFonts w:ascii="Times New Roman" w:hAnsi="Times New Roman" w:cs="Times New Roman"/>
          <w:color w:val="000000" w:themeColor="text1"/>
          <w:sz w:val="24"/>
          <w:szCs w:val="24"/>
          <w:shd w:val="clear" w:color="auto" w:fill="FFFFFF"/>
        </w:rPr>
        <w:t xml:space="preserve"> used in the report. The quantitative method is used for the collection of primary data through an online survey while the qualitative method is used for the collection of secondary data with the help of articles and journals available online. The survey was based on eight questions that used a five-point Likert scale and close-ended questions to identify the response of students. A random sampling technique was used for the identification of the sample size for the report. A total of 30 participants were selected for data collection out of which only 22 solved and returned the questionnaires. In light of the ongoing pandemic and lockdown situations, the data was collected through an online survey.</w:t>
      </w:r>
    </w:p>
    <w:p w14:paraId="38F6B7BB" w14:textId="253AF72F" w:rsidR="00063790" w:rsidRPr="000108D9" w:rsidRDefault="00063790" w:rsidP="00927442">
      <w:pPr>
        <w:pStyle w:val="Heading2"/>
        <w:spacing w:line="360" w:lineRule="auto"/>
        <w:jc w:val="both"/>
        <w:rPr>
          <w:rFonts w:ascii="Times New Roman" w:hAnsi="Times New Roman" w:cs="Times New Roman"/>
          <w:b/>
          <w:bCs/>
          <w:color w:val="000000" w:themeColor="text1"/>
          <w:sz w:val="24"/>
          <w:szCs w:val="24"/>
        </w:rPr>
      </w:pPr>
      <w:bookmarkStart w:id="6" w:name="_Toc71340565"/>
      <w:r w:rsidRPr="000108D9">
        <w:rPr>
          <w:rFonts w:ascii="Times New Roman" w:hAnsi="Times New Roman" w:cs="Times New Roman"/>
          <w:b/>
          <w:bCs/>
          <w:color w:val="000000" w:themeColor="text1"/>
          <w:sz w:val="24"/>
          <w:szCs w:val="24"/>
        </w:rPr>
        <w:lastRenderedPageBreak/>
        <w:t>Analysis of Data</w:t>
      </w:r>
      <w:bookmarkEnd w:id="6"/>
    </w:p>
    <w:p w14:paraId="0D7501AC" w14:textId="3E59304F" w:rsidR="000108D9" w:rsidRPr="000108D9" w:rsidRDefault="002B1297" w:rsidP="00927442">
      <w:pPr>
        <w:spacing w:line="360" w:lineRule="auto"/>
        <w:ind w:firstLine="720"/>
        <w:jc w:val="both"/>
        <w:rPr>
          <w:rFonts w:ascii="Times New Roman" w:hAnsi="Times New Roman" w:cs="Times New Roman"/>
          <w:color w:val="000000" w:themeColor="text1"/>
          <w:sz w:val="24"/>
          <w:szCs w:val="24"/>
          <w:shd w:val="clear" w:color="auto" w:fill="FFFFFF"/>
        </w:rPr>
      </w:pPr>
      <w:r w:rsidRPr="000108D9">
        <w:rPr>
          <w:rFonts w:ascii="Times New Roman" w:hAnsi="Times New Roman" w:cs="Times New Roman"/>
          <w:color w:val="000000" w:themeColor="text1"/>
          <w:sz w:val="24"/>
          <w:szCs w:val="24"/>
          <w:shd w:val="clear" w:color="auto" w:fill="FFFFFF"/>
        </w:rPr>
        <w:t xml:space="preserve">A total of 30 students </w:t>
      </w:r>
      <w:r w:rsidR="00EB75BD">
        <w:rPr>
          <w:rFonts w:ascii="Times New Roman" w:hAnsi="Times New Roman" w:cs="Times New Roman"/>
          <w:color w:val="000000" w:themeColor="text1"/>
          <w:sz w:val="24"/>
          <w:szCs w:val="24"/>
          <w:shd w:val="clear" w:color="auto" w:fill="FFFFFF"/>
        </w:rPr>
        <w:t xml:space="preserve">were given the questionnaire and 22 of them filled and sent it back to the researcher. Among them were 10 males and 12 female students. </w:t>
      </w:r>
      <w:r w:rsidRPr="000108D9">
        <w:rPr>
          <w:rFonts w:ascii="Times New Roman" w:hAnsi="Times New Roman" w:cs="Times New Roman"/>
          <w:color w:val="000000" w:themeColor="text1"/>
          <w:sz w:val="24"/>
          <w:szCs w:val="24"/>
          <w:shd w:val="clear" w:color="auto" w:fill="FFFFFF"/>
        </w:rPr>
        <w:t xml:space="preserve">Most of the students who participated in the research were under-graduate and between the age of </w:t>
      </w:r>
      <w:r w:rsidR="00927442">
        <w:rPr>
          <w:rFonts w:ascii="Times New Roman" w:hAnsi="Times New Roman" w:cs="Times New Roman"/>
          <w:color w:val="000000" w:themeColor="text1"/>
          <w:sz w:val="24"/>
          <w:szCs w:val="24"/>
          <w:shd w:val="clear" w:color="auto" w:fill="FFFFFF"/>
        </w:rPr>
        <w:t>20</w:t>
      </w:r>
      <w:r w:rsidRPr="000108D9">
        <w:rPr>
          <w:rFonts w:ascii="Times New Roman" w:hAnsi="Times New Roman" w:cs="Times New Roman"/>
          <w:color w:val="000000" w:themeColor="text1"/>
          <w:sz w:val="24"/>
          <w:szCs w:val="24"/>
          <w:shd w:val="clear" w:color="auto" w:fill="FFFFFF"/>
        </w:rPr>
        <w:t>-</w:t>
      </w:r>
      <w:r w:rsidR="00927442">
        <w:rPr>
          <w:rFonts w:ascii="Times New Roman" w:hAnsi="Times New Roman" w:cs="Times New Roman"/>
          <w:color w:val="000000" w:themeColor="text1"/>
          <w:sz w:val="24"/>
          <w:szCs w:val="24"/>
          <w:shd w:val="clear" w:color="auto" w:fill="FFFFFF"/>
        </w:rPr>
        <w:t>30</w:t>
      </w:r>
      <w:r w:rsidRPr="000108D9">
        <w:rPr>
          <w:rFonts w:ascii="Times New Roman" w:hAnsi="Times New Roman" w:cs="Times New Roman"/>
          <w:color w:val="000000" w:themeColor="text1"/>
          <w:sz w:val="24"/>
          <w:szCs w:val="24"/>
          <w:shd w:val="clear" w:color="auto" w:fill="FFFFFF"/>
        </w:rPr>
        <w:t xml:space="preserve"> years.</w:t>
      </w:r>
    </w:p>
    <w:p w14:paraId="5715DFFA" w14:textId="08E9D3F5" w:rsidR="00E8661E" w:rsidRPr="000108D9" w:rsidRDefault="00E8661E" w:rsidP="00927442">
      <w:pPr>
        <w:pStyle w:val="Heading3"/>
        <w:spacing w:line="360" w:lineRule="auto"/>
        <w:jc w:val="both"/>
        <w:rPr>
          <w:rFonts w:ascii="Times New Roman" w:hAnsi="Times New Roman" w:cs="Times New Roman"/>
          <w:b/>
          <w:bCs/>
          <w:color w:val="000000" w:themeColor="text1"/>
          <w:shd w:val="clear" w:color="auto" w:fill="FFFFFF"/>
        </w:rPr>
      </w:pPr>
      <w:bookmarkStart w:id="7" w:name="_Toc71340566"/>
      <w:r w:rsidRPr="000108D9">
        <w:rPr>
          <w:rFonts w:ascii="Times New Roman" w:hAnsi="Times New Roman" w:cs="Times New Roman"/>
          <w:b/>
          <w:bCs/>
          <w:color w:val="000000" w:themeColor="text1"/>
          <w:shd w:val="clear" w:color="auto" w:fill="FFFFFF"/>
        </w:rPr>
        <w:t>Findings from the Questionnaire Data:</w:t>
      </w:r>
      <w:bookmarkEnd w:id="7"/>
    </w:p>
    <w:p w14:paraId="39FA445C" w14:textId="77777777" w:rsidR="002B1297" w:rsidRPr="002B1297" w:rsidRDefault="002B1297" w:rsidP="00927442">
      <w:pPr>
        <w:numPr>
          <w:ilvl w:val="0"/>
          <w:numId w:val="12"/>
        </w:numPr>
        <w:spacing w:after="0" w:line="360" w:lineRule="auto"/>
        <w:jc w:val="both"/>
        <w:rPr>
          <w:rFonts w:ascii="Times New Roman" w:eastAsia="Times New Roman" w:hAnsi="Times New Roman" w:cs="Times New Roman"/>
          <w:color w:val="000000" w:themeColor="text1"/>
          <w:sz w:val="24"/>
          <w:szCs w:val="24"/>
        </w:rPr>
      </w:pPr>
      <w:r w:rsidRPr="002B1297">
        <w:rPr>
          <w:rFonts w:ascii="Times New Roman" w:eastAsia="Times New Roman" w:hAnsi="Times New Roman" w:cs="Times New Roman"/>
          <w:color w:val="000000" w:themeColor="text1"/>
          <w:sz w:val="24"/>
          <w:szCs w:val="24"/>
        </w:rPr>
        <w:t>According to the results of the data of question number 1, 71% of students have experienced learning through VLE while 29% of students have stated that they have not experienced learning through VLE.</w:t>
      </w:r>
    </w:p>
    <w:p w14:paraId="58C1EFBD" w14:textId="77777777" w:rsidR="000108D9" w:rsidRDefault="00E8661E" w:rsidP="00927442">
      <w:pPr>
        <w:keepNext/>
        <w:spacing w:line="360" w:lineRule="auto"/>
        <w:jc w:val="center"/>
      </w:pPr>
      <w:r w:rsidRPr="000108D9">
        <w:rPr>
          <w:rFonts w:ascii="Times New Roman" w:hAnsi="Times New Roman" w:cs="Times New Roman"/>
          <w:noProof/>
          <w:color w:val="000000" w:themeColor="text1"/>
          <w:sz w:val="24"/>
          <w:szCs w:val="24"/>
        </w:rPr>
        <w:drawing>
          <wp:inline distT="0" distB="0" distL="0" distR="0" wp14:anchorId="6288835C" wp14:editId="1BDB4F57">
            <wp:extent cx="3695700" cy="2038350"/>
            <wp:effectExtent l="0" t="0" r="0" b="0"/>
            <wp:docPr id="1" name="Chart 1">
              <a:extLst xmlns:a="http://schemas.openxmlformats.org/drawingml/2006/main">
                <a:ext uri="{FF2B5EF4-FFF2-40B4-BE49-F238E27FC236}">
                  <a16:creationId xmlns:a16="http://schemas.microsoft.com/office/drawing/2014/main" id="{910F42B1-446F-4AE7-8C00-B2196E95140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80CE0D6" w14:textId="673B0F57" w:rsidR="00E8661E" w:rsidRPr="000108D9" w:rsidRDefault="000108D9" w:rsidP="00927442">
      <w:pPr>
        <w:pStyle w:val="Caption"/>
        <w:spacing w:line="360" w:lineRule="auto"/>
        <w:jc w:val="center"/>
        <w:rPr>
          <w:rFonts w:ascii="Times New Roman" w:hAnsi="Times New Roman" w:cs="Times New Roman"/>
          <w:color w:val="000000" w:themeColor="text1"/>
          <w:sz w:val="24"/>
          <w:szCs w:val="24"/>
        </w:rPr>
      </w:pPr>
      <w:r>
        <w:t xml:space="preserve">Figure </w:t>
      </w:r>
      <w:fldSimple w:instr=" SEQ Figure \* ARABIC ">
        <w:r w:rsidR="005A4229">
          <w:rPr>
            <w:noProof/>
          </w:rPr>
          <w:t>1</w:t>
        </w:r>
      </w:fldSimple>
      <w:r>
        <w:t xml:space="preserve"> Visual representation of the responses for Q.No</w:t>
      </w:r>
      <w:r w:rsidR="00643BB0">
        <w:t>.</w:t>
      </w:r>
      <w:r>
        <w:t>1</w:t>
      </w:r>
    </w:p>
    <w:p w14:paraId="26CD73DE" w14:textId="353E8E42" w:rsidR="002B1297" w:rsidRPr="000108D9" w:rsidRDefault="002B1297" w:rsidP="00927442">
      <w:pPr>
        <w:pStyle w:val="ListParagraph"/>
        <w:numPr>
          <w:ilvl w:val="0"/>
          <w:numId w:val="12"/>
        </w:numPr>
        <w:spacing w:after="0" w:line="360" w:lineRule="auto"/>
        <w:jc w:val="both"/>
        <w:rPr>
          <w:rFonts w:ascii="Times New Roman" w:eastAsia="Times New Roman" w:hAnsi="Times New Roman" w:cs="Times New Roman"/>
          <w:color w:val="000000" w:themeColor="text1"/>
          <w:sz w:val="24"/>
          <w:szCs w:val="24"/>
        </w:rPr>
      </w:pPr>
      <w:r w:rsidRPr="000108D9">
        <w:rPr>
          <w:rFonts w:ascii="Times New Roman" w:eastAsia="Times New Roman" w:hAnsi="Times New Roman" w:cs="Times New Roman"/>
          <w:color w:val="000000" w:themeColor="text1"/>
          <w:sz w:val="24"/>
          <w:szCs w:val="24"/>
        </w:rPr>
        <w:t>According to the results of the data of question number 2, 62% of students would like to continue their education through VLE and 25% of students may consider learning through VLE while 12% of students have denied learning through VLE.</w:t>
      </w:r>
    </w:p>
    <w:p w14:paraId="4EAEFD94" w14:textId="77777777" w:rsidR="00643BB0" w:rsidRDefault="000C6177" w:rsidP="00927442">
      <w:pPr>
        <w:keepNext/>
        <w:spacing w:line="360" w:lineRule="auto"/>
        <w:ind w:left="360"/>
        <w:jc w:val="center"/>
      </w:pPr>
      <w:r w:rsidRPr="000108D9">
        <w:rPr>
          <w:rFonts w:ascii="Times New Roman" w:hAnsi="Times New Roman" w:cs="Times New Roman"/>
          <w:noProof/>
          <w:color w:val="000000" w:themeColor="text1"/>
          <w:sz w:val="24"/>
          <w:szCs w:val="24"/>
        </w:rPr>
        <w:drawing>
          <wp:inline distT="0" distB="0" distL="0" distR="0" wp14:anchorId="0B7031EB" wp14:editId="477F7DF1">
            <wp:extent cx="3743325" cy="2295525"/>
            <wp:effectExtent l="0" t="0" r="9525" b="9525"/>
            <wp:docPr id="2" name="Chart 2">
              <a:extLst xmlns:a="http://schemas.openxmlformats.org/drawingml/2006/main">
                <a:ext uri="{FF2B5EF4-FFF2-40B4-BE49-F238E27FC236}">
                  <a16:creationId xmlns:a16="http://schemas.microsoft.com/office/drawing/2014/main" id="{DF9E4128-669E-44C6-AACA-76603DCC819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05EE6B0" w14:textId="269FE7AF" w:rsidR="000C6177" w:rsidRPr="000108D9" w:rsidRDefault="00643BB0" w:rsidP="00927442">
      <w:pPr>
        <w:pStyle w:val="Caption"/>
        <w:spacing w:line="360" w:lineRule="auto"/>
        <w:jc w:val="center"/>
        <w:rPr>
          <w:rFonts w:ascii="Times New Roman" w:hAnsi="Times New Roman" w:cs="Times New Roman"/>
          <w:color w:val="000000" w:themeColor="text1"/>
          <w:sz w:val="24"/>
          <w:szCs w:val="24"/>
        </w:rPr>
      </w:pPr>
      <w:r>
        <w:t xml:space="preserve">Figure </w:t>
      </w:r>
      <w:fldSimple w:instr=" SEQ Figure \* ARABIC ">
        <w:r w:rsidR="005A4229">
          <w:rPr>
            <w:noProof/>
          </w:rPr>
          <w:t>2</w:t>
        </w:r>
      </w:fldSimple>
      <w:r>
        <w:t xml:space="preserve"> </w:t>
      </w:r>
      <w:r w:rsidRPr="00B60667">
        <w:t>Visual representation of the responses for Q.No</w:t>
      </w:r>
      <w:r>
        <w:t>.2</w:t>
      </w:r>
    </w:p>
    <w:p w14:paraId="730B2D66" w14:textId="7AA71938" w:rsidR="00B916A0" w:rsidRPr="000108D9" w:rsidRDefault="00375DC0" w:rsidP="00927442">
      <w:pPr>
        <w:pStyle w:val="ListParagraph"/>
        <w:numPr>
          <w:ilvl w:val="0"/>
          <w:numId w:val="12"/>
        </w:numPr>
        <w:spacing w:line="360" w:lineRule="auto"/>
        <w:jc w:val="both"/>
        <w:rPr>
          <w:rFonts w:ascii="Times New Roman" w:hAnsi="Times New Roman" w:cs="Times New Roman"/>
          <w:color w:val="000000" w:themeColor="text1"/>
          <w:sz w:val="24"/>
          <w:szCs w:val="24"/>
        </w:rPr>
      </w:pPr>
      <w:r w:rsidRPr="000108D9">
        <w:rPr>
          <w:rFonts w:ascii="Times New Roman" w:hAnsi="Times New Roman" w:cs="Times New Roman"/>
          <w:color w:val="000000" w:themeColor="text1"/>
          <w:sz w:val="24"/>
          <w:szCs w:val="24"/>
        </w:rPr>
        <w:lastRenderedPageBreak/>
        <w:t>A five-point Likert scale was used to identify the feedback of customers. A major of 43%</w:t>
      </w:r>
      <w:r w:rsidR="002B1297" w:rsidRPr="000108D9">
        <w:rPr>
          <w:rFonts w:ascii="Times New Roman" w:hAnsi="Times New Roman" w:cs="Times New Roman"/>
          <w:color w:val="000000" w:themeColor="text1"/>
          <w:sz w:val="24"/>
          <w:szCs w:val="24"/>
        </w:rPr>
        <w:t xml:space="preserve"> of</w:t>
      </w:r>
      <w:r w:rsidRPr="000108D9">
        <w:rPr>
          <w:rFonts w:ascii="Times New Roman" w:hAnsi="Times New Roman" w:cs="Times New Roman"/>
          <w:color w:val="000000" w:themeColor="text1"/>
          <w:sz w:val="24"/>
          <w:szCs w:val="24"/>
        </w:rPr>
        <w:t xml:space="preserve"> students said that they had a good experience with VLE.</w:t>
      </w:r>
    </w:p>
    <w:p w14:paraId="511895A7" w14:textId="77777777" w:rsidR="00560689" w:rsidRPr="000108D9" w:rsidRDefault="00560689" w:rsidP="00927442">
      <w:pPr>
        <w:pStyle w:val="ListParagraph"/>
        <w:spacing w:line="360" w:lineRule="auto"/>
        <w:jc w:val="both"/>
        <w:rPr>
          <w:rFonts w:ascii="Times New Roman" w:hAnsi="Times New Roman" w:cs="Times New Roman"/>
          <w:color w:val="000000" w:themeColor="text1"/>
          <w:sz w:val="24"/>
          <w:szCs w:val="24"/>
        </w:rPr>
      </w:pPr>
    </w:p>
    <w:p w14:paraId="11ABAEAD" w14:textId="77777777" w:rsidR="00643BB0" w:rsidRDefault="00375DC0" w:rsidP="00927442">
      <w:pPr>
        <w:pStyle w:val="ListParagraph"/>
        <w:keepNext/>
        <w:spacing w:line="360" w:lineRule="auto"/>
        <w:jc w:val="center"/>
      </w:pPr>
      <w:r w:rsidRPr="000108D9">
        <w:rPr>
          <w:rFonts w:ascii="Times New Roman" w:hAnsi="Times New Roman" w:cs="Times New Roman"/>
          <w:noProof/>
          <w:color w:val="000000" w:themeColor="text1"/>
          <w:sz w:val="24"/>
          <w:szCs w:val="24"/>
        </w:rPr>
        <w:drawing>
          <wp:inline distT="0" distB="0" distL="0" distR="0" wp14:anchorId="7E52C89E" wp14:editId="24054F40">
            <wp:extent cx="3562350" cy="2152650"/>
            <wp:effectExtent l="0" t="0" r="0" b="0"/>
            <wp:docPr id="3" name="Chart 3">
              <a:extLst xmlns:a="http://schemas.openxmlformats.org/drawingml/2006/main">
                <a:ext uri="{FF2B5EF4-FFF2-40B4-BE49-F238E27FC236}">
                  <a16:creationId xmlns:a16="http://schemas.microsoft.com/office/drawing/2014/main" id="{74ADEB2E-F494-4793-AACE-68203D225D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2F53AF9" w14:textId="55C97112" w:rsidR="00560689" w:rsidRPr="00643BB0" w:rsidRDefault="00643BB0" w:rsidP="00927442">
      <w:pPr>
        <w:pStyle w:val="Caption"/>
        <w:spacing w:line="360" w:lineRule="auto"/>
        <w:jc w:val="center"/>
        <w:rPr>
          <w:rFonts w:ascii="Times New Roman" w:hAnsi="Times New Roman" w:cs="Times New Roman"/>
          <w:color w:val="000000" w:themeColor="text1"/>
          <w:sz w:val="24"/>
          <w:szCs w:val="24"/>
        </w:rPr>
      </w:pPr>
      <w:r>
        <w:t xml:space="preserve">Figure </w:t>
      </w:r>
      <w:fldSimple w:instr=" SEQ Figure \* ARABIC ">
        <w:r w:rsidR="005A4229">
          <w:rPr>
            <w:noProof/>
          </w:rPr>
          <w:t>3</w:t>
        </w:r>
      </w:fldSimple>
      <w:r>
        <w:t xml:space="preserve"> </w:t>
      </w:r>
      <w:r w:rsidRPr="001A2812">
        <w:t>Visual representation of the responses for Q.No</w:t>
      </w:r>
      <w:r>
        <w:t>.3</w:t>
      </w:r>
    </w:p>
    <w:p w14:paraId="2549AFE4" w14:textId="7A807E7E" w:rsidR="002B1297" w:rsidRPr="000108D9" w:rsidRDefault="002B1297" w:rsidP="00927442">
      <w:pPr>
        <w:pStyle w:val="ListParagraph"/>
        <w:numPr>
          <w:ilvl w:val="0"/>
          <w:numId w:val="12"/>
        </w:numPr>
        <w:spacing w:after="0" w:line="360" w:lineRule="auto"/>
        <w:jc w:val="both"/>
        <w:rPr>
          <w:rFonts w:ascii="Times New Roman" w:eastAsia="Times New Roman" w:hAnsi="Times New Roman" w:cs="Times New Roman"/>
          <w:color w:val="000000" w:themeColor="text1"/>
          <w:sz w:val="24"/>
          <w:szCs w:val="24"/>
        </w:rPr>
      </w:pPr>
      <w:r w:rsidRPr="000108D9">
        <w:rPr>
          <w:rFonts w:ascii="Times New Roman" w:eastAsia="Times New Roman" w:hAnsi="Times New Roman" w:cs="Times New Roman"/>
          <w:color w:val="000000" w:themeColor="text1"/>
          <w:sz w:val="24"/>
          <w:szCs w:val="24"/>
        </w:rPr>
        <w:t>Around 43% of students are likely to recommend VLE to their friends and family which shows that majority of the students are satisfied with the application.</w:t>
      </w:r>
    </w:p>
    <w:p w14:paraId="6C311DE1" w14:textId="77777777" w:rsidR="005A4229" w:rsidRDefault="00C833BE" w:rsidP="00927442">
      <w:pPr>
        <w:pStyle w:val="ListParagraph"/>
        <w:keepNext/>
        <w:spacing w:line="360" w:lineRule="auto"/>
        <w:jc w:val="center"/>
      </w:pPr>
      <w:r w:rsidRPr="000108D9">
        <w:rPr>
          <w:rFonts w:ascii="Times New Roman" w:hAnsi="Times New Roman" w:cs="Times New Roman"/>
          <w:noProof/>
          <w:color w:val="000000" w:themeColor="text1"/>
          <w:sz w:val="24"/>
          <w:szCs w:val="24"/>
        </w:rPr>
        <w:drawing>
          <wp:inline distT="0" distB="0" distL="0" distR="0" wp14:anchorId="7850983C" wp14:editId="0391CC50">
            <wp:extent cx="3905250" cy="2238375"/>
            <wp:effectExtent l="0" t="0" r="0" b="9525"/>
            <wp:docPr id="4" name="Chart 4">
              <a:extLst xmlns:a="http://schemas.openxmlformats.org/drawingml/2006/main">
                <a:ext uri="{FF2B5EF4-FFF2-40B4-BE49-F238E27FC236}">
                  <a16:creationId xmlns:a16="http://schemas.microsoft.com/office/drawing/2014/main" id="{A8E83C80-3903-4CAF-A1FE-50C2A1BD14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A3132DC" w14:textId="190A7B4A" w:rsidR="00C833BE" w:rsidRPr="000108D9" w:rsidRDefault="005A4229" w:rsidP="00927442">
      <w:pPr>
        <w:pStyle w:val="Caption"/>
        <w:spacing w:line="360" w:lineRule="auto"/>
        <w:jc w:val="center"/>
        <w:rPr>
          <w:rFonts w:ascii="Times New Roman" w:hAnsi="Times New Roman" w:cs="Times New Roman"/>
          <w:b/>
          <w:bCs/>
          <w:color w:val="000000" w:themeColor="text1"/>
          <w:sz w:val="24"/>
          <w:szCs w:val="24"/>
        </w:rPr>
      </w:pPr>
      <w:r>
        <w:t xml:space="preserve">Figure </w:t>
      </w:r>
      <w:fldSimple w:instr=" SEQ Figure \* ARABIC ">
        <w:r>
          <w:rPr>
            <w:noProof/>
          </w:rPr>
          <w:t>4</w:t>
        </w:r>
      </w:fldSimple>
      <w:r>
        <w:t xml:space="preserve"> </w:t>
      </w:r>
      <w:r w:rsidRPr="0057403A">
        <w:t>Visual representation of the responses for Q.No</w:t>
      </w:r>
      <w:r>
        <w:t>.4</w:t>
      </w:r>
    </w:p>
    <w:p w14:paraId="1664B08C" w14:textId="00BB6EF9" w:rsidR="002B1297" w:rsidRPr="000108D9" w:rsidRDefault="002B1297" w:rsidP="00927442">
      <w:pPr>
        <w:pStyle w:val="ListParagraph"/>
        <w:numPr>
          <w:ilvl w:val="0"/>
          <w:numId w:val="12"/>
        </w:numPr>
        <w:spacing w:after="0" w:line="360" w:lineRule="auto"/>
        <w:jc w:val="both"/>
        <w:rPr>
          <w:rFonts w:ascii="Times New Roman" w:eastAsia="Times New Roman" w:hAnsi="Times New Roman" w:cs="Times New Roman"/>
          <w:color w:val="000000" w:themeColor="text1"/>
          <w:sz w:val="24"/>
          <w:szCs w:val="24"/>
        </w:rPr>
      </w:pPr>
      <w:r w:rsidRPr="000108D9">
        <w:rPr>
          <w:rFonts w:ascii="Times New Roman" w:eastAsia="Times New Roman" w:hAnsi="Times New Roman" w:cs="Times New Roman"/>
          <w:color w:val="000000" w:themeColor="text1"/>
          <w:sz w:val="24"/>
          <w:szCs w:val="24"/>
        </w:rPr>
        <w:t>Most of the students (48%) are satisfied with the current performance of VLE and do not want to make any changes in its functioning while 29% of students want to make some modifications in its features.</w:t>
      </w:r>
    </w:p>
    <w:p w14:paraId="1C4A83D3" w14:textId="77777777" w:rsidR="005A4229" w:rsidRDefault="00C833BE" w:rsidP="00927442">
      <w:pPr>
        <w:pStyle w:val="ListParagraph"/>
        <w:keepNext/>
        <w:spacing w:line="360" w:lineRule="auto"/>
        <w:jc w:val="center"/>
      </w:pPr>
      <w:r w:rsidRPr="000108D9">
        <w:rPr>
          <w:rFonts w:ascii="Times New Roman" w:hAnsi="Times New Roman" w:cs="Times New Roman"/>
          <w:noProof/>
          <w:color w:val="000000" w:themeColor="text1"/>
          <w:sz w:val="24"/>
          <w:szCs w:val="24"/>
        </w:rPr>
        <w:lastRenderedPageBreak/>
        <w:drawing>
          <wp:inline distT="0" distB="0" distL="0" distR="0" wp14:anchorId="229FEEF4" wp14:editId="713CA455">
            <wp:extent cx="3971925" cy="2457450"/>
            <wp:effectExtent l="0" t="0" r="9525" b="0"/>
            <wp:docPr id="5" name="Chart 5">
              <a:extLst xmlns:a="http://schemas.openxmlformats.org/drawingml/2006/main">
                <a:ext uri="{FF2B5EF4-FFF2-40B4-BE49-F238E27FC236}">
                  <a16:creationId xmlns:a16="http://schemas.microsoft.com/office/drawing/2014/main" id="{65785551-B0A1-4548-849D-C1693994351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CCC8860" w14:textId="0F0C30C3" w:rsidR="00C833BE" w:rsidRPr="000108D9" w:rsidRDefault="005A4229" w:rsidP="00927442">
      <w:pPr>
        <w:pStyle w:val="Caption"/>
        <w:spacing w:line="360" w:lineRule="auto"/>
        <w:jc w:val="center"/>
        <w:rPr>
          <w:rFonts w:ascii="Times New Roman" w:hAnsi="Times New Roman" w:cs="Times New Roman"/>
          <w:b/>
          <w:bCs/>
          <w:color w:val="000000" w:themeColor="text1"/>
          <w:sz w:val="24"/>
          <w:szCs w:val="24"/>
        </w:rPr>
      </w:pPr>
      <w:r>
        <w:t xml:space="preserve">Figure </w:t>
      </w:r>
      <w:fldSimple w:instr=" SEQ Figure \* ARABIC ">
        <w:r>
          <w:rPr>
            <w:noProof/>
          </w:rPr>
          <w:t>5</w:t>
        </w:r>
      </w:fldSimple>
      <w:r>
        <w:t xml:space="preserve"> </w:t>
      </w:r>
      <w:r w:rsidRPr="00784D1F">
        <w:t>Visual representation of the responses for Q.No</w:t>
      </w:r>
      <w:r>
        <w:t>.5</w:t>
      </w:r>
    </w:p>
    <w:p w14:paraId="6A9B97FF" w14:textId="4DE8AC35" w:rsidR="002B1297" w:rsidRPr="000108D9" w:rsidRDefault="002B1297" w:rsidP="00927442">
      <w:pPr>
        <w:pStyle w:val="ListParagraph"/>
        <w:numPr>
          <w:ilvl w:val="0"/>
          <w:numId w:val="12"/>
        </w:numPr>
        <w:spacing w:after="0" w:line="360" w:lineRule="auto"/>
        <w:jc w:val="both"/>
        <w:rPr>
          <w:rFonts w:ascii="Times New Roman" w:eastAsia="Times New Roman" w:hAnsi="Times New Roman" w:cs="Times New Roman"/>
          <w:color w:val="000000" w:themeColor="text1"/>
          <w:sz w:val="24"/>
          <w:szCs w:val="24"/>
        </w:rPr>
      </w:pPr>
      <w:r w:rsidRPr="000108D9">
        <w:rPr>
          <w:rFonts w:ascii="Times New Roman" w:eastAsia="Times New Roman" w:hAnsi="Times New Roman" w:cs="Times New Roman"/>
          <w:color w:val="000000" w:themeColor="text1"/>
          <w:sz w:val="24"/>
          <w:szCs w:val="24"/>
        </w:rPr>
        <w:t>The 6th question was an open-ended question where students were asked what kind of changes would they like to make to the current infrastructure of the VLE. Most students said they would like to improve the interface and the quality of audio and video services.</w:t>
      </w:r>
    </w:p>
    <w:p w14:paraId="6E230AF1" w14:textId="77777777" w:rsidR="002B1297" w:rsidRPr="002B1297" w:rsidRDefault="002B1297" w:rsidP="00927442">
      <w:pPr>
        <w:numPr>
          <w:ilvl w:val="0"/>
          <w:numId w:val="12"/>
        </w:numPr>
        <w:spacing w:after="0" w:line="360" w:lineRule="auto"/>
        <w:jc w:val="both"/>
        <w:rPr>
          <w:rFonts w:ascii="Times New Roman" w:eastAsia="Times New Roman" w:hAnsi="Times New Roman" w:cs="Times New Roman"/>
          <w:color w:val="000000" w:themeColor="text1"/>
          <w:sz w:val="24"/>
          <w:szCs w:val="24"/>
        </w:rPr>
      </w:pPr>
      <w:r w:rsidRPr="002B1297">
        <w:rPr>
          <w:rFonts w:ascii="Times New Roman" w:eastAsia="Times New Roman" w:hAnsi="Times New Roman" w:cs="Times New Roman"/>
          <w:color w:val="000000" w:themeColor="text1"/>
          <w:sz w:val="24"/>
          <w:szCs w:val="24"/>
        </w:rPr>
        <w:t>Around 38% of students said that they are satisfied with the services of Moodle, 33% of students give neutral reactions while 5% of students said that they are not satisfied with the services of Moodle.</w:t>
      </w:r>
    </w:p>
    <w:p w14:paraId="7B4BCF5D" w14:textId="77777777" w:rsidR="005A4229" w:rsidRDefault="00981583" w:rsidP="00927442">
      <w:pPr>
        <w:pStyle w:val="ListParagraph"/>
        <w:keepNext/>
        <w:spacing w:line="360" w:lineRule="auto"/>
        <w:jc w:val="center"/>
      </w:pPr>
      <w:r w:rsidRPr="000108D9">
        <w:rPr>
          <w:rFonts w:ascii="Times New Roman" w:hAnsi="Times New Roman" w:cs="Times New Roman"/>
          <w:noProof/>
          <w:color w:val="000000" w:themeColor="text1"/>
          <w:sz w:val="24"/>
          <w:szCs w:val="24"/>
        </w:rPr>
        <w:drawing>
          <wp:inline distT="0" distB="0" distL="0" distR="0" wp14:anchorId="1F929693" wp14:editId="288567E9">
            <wp:extent cx="3838575" cy="2343150"/>
            <wp:effectExtent l="0" t="0" r="9525" b="0"/>
            <wp:docPr id="7" name="Chart 7">
              <a:extLst xmlns:a="http://schemas.openxmlformats.org/drawingml/2006/main">
                <a:ext uri="{FF2B5EF4-FFF2-40B4-BE49-F238E27FC236}">
                  <a16:creationId xmlns:a16="http://schemas.microsoft.com/office/drawing/2014/main" id="{87A60032-BCA8-4887-A649-5C5DD698E35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4070C2A" w14:textId="70413A78" w:rsidR="00981583" w:rsidRPr="000108D9" w:rsidRDefault="005A4229" w:rsidP="00927442">
      <w:pPr>
        <w:pStyle w:val="Caption"/>
        <w:spacing w:line="360" w:lineRule="auto"/>
        <w:jc w:val="center"/>
        <w:rPr>
          <w:rFonts w:ascii="Times New Roman" w:hAnsi="Times New Roman" w:cs="Times New Roman"/>
          <w:b/>
          <w:bCs/>
          <w:color w:val="000000" w:themeColor="text1"/>
          <w:sz w:val="24"/>
          <w:szCs w:val="24"/>
        </w:rPr>
      </w:pPr>
      <w:r>
        <w:t xml:space="preserve">Figure </w:t>
      </w:r>
      <w:fldSimple w:instr=" SEQ Figure \* ARABIC ">
        <w:r>
          <w:rPr>
            <w:noProof/>
          </w:rPr>
          <w:t>6</w:t>
        </w:r>
      </w:fldSimple>
      <w:r>
        <w:t xml:space="preserve"> </w:t>
      </w:r>
      <w:r w:rsidRPr="00EF357D">
        <w:t>Visual representation of the responses for Q.No</w:t>
      </w:r>
      <w:r>
        <w:t>.7</w:t>
      </w:r>
    </w:p>
    <w:p w14:paraId="34CAE7F8" w14:textId="72449E66" w:rsidR="002B1297" w:rsidRPr="000108D9" w:rsidRDefault="002B1297" w:rsidP="00927442">
      <w:pPr>
        <w:pStyle w:val="ListParagraph"/>
        <w:numPr>
          <w:ilvl w:val="0"/>
          <w:numId w:val="12"/>
        </w:numPr>
        <w:spacing w:after="0" w:line="360" w:lineRule="auto"/>
        <w:jc w:val="both"/>
        <w:rPr>
          <w:rFonts w:ascii="Times New Roman" w:eastAsia="Times New Roman" w:hAnsi="Times New Roman" w:cs="Times New Roman"/>
          <w:color w:val="000000" w:themeColor="text1"/>
          <w:sz w:val="24"/>
          <w:szCs w:val="24"/>
        </w:rPr>
      </w:pPr>
      <w:r w:rsidRPr="000108D9">
        <w:rPr>
          <w:rFonts w:ascii="Times New Roman" w:eastAsia="Times New Roman" w:hAnsi="Times New Roman" w:cs="Times New Roman"/>
          <w:color w:val="000000" w:themeColor="text1"/>
          <w:sz w:val="24"/>
          <w:szCs w:val="24"/>
        </w:rPr>
        <w:t>Most of the students showed satisfaction with the services provided by Moodle. 48% of students give a Good rating while only 5% of students selected the “very bad” option to rate the application.</w:t>
      </w:r>
    </w:p>
    <w:p w14:paraId="1D4B90E1" w14:textId="77777777" w:rsidR="005A4229" w:rsidRDefault="00AF14D2" w:rsidP="00927442">
      <w:pPr>
        <w:pStyle w:val="ListParagraph"/>
        <w:keepNext/>
        <w:spacing w:line="360" w:lineRule="auto"/>
        <w:jc w:val="center"/>
      </w:pPr>
      <w:r w:rsidRPr="000108D9">
        <w:rPr>
          <w:rFonts w:ascii="Times New Roman" w:hAnsi="Times New Roman" w:cs="Times New Roman"/>
          <w:noProof/>
          <w:color w:val="000000" w:themeColor="text1"/>
          <w:sz w:val="24"/>
          <w:szCs w:val="24"/>
        </w:rPr>
        <w:lastRenderedPageBreak/>
        <w:drawing>
          <wp:inline distT="0" distB="0" distL="0" distR="0" wp14:anchorId="59EFE28F" wp14:editId="6B4A9727">
            <wp:extent cx="3705225" cy="2152650"/>
            <wp:effectExtent l="0" t="0" r="9525" b="0"/>
            <wp:docPr id="8" name="Chart 8">
              <a:extLst xmlns:a="http://schemas.openxmlformats.org/drawingml/2006/main">
                <a:ext uri="{FF2B5EF4-FFF2-40B4-BE49-F238E27FC236}">
                  <a16:creationId xmlns:a16="http://schemas.microsoft.com/office/drawing/2014/main" id="{1CBBD7B2-DC77-42E6-8131-F470DD39BA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B18D500" w14:textId="2C62818E" w:rsidR="00AF14D2" w:rsidRPr="000108D9" w:rsidRDefault="005A4229" w:rsidP="00927442">
      <w:pPr>
        <w:pStyle w:val="Caption"/>
        <w:spacing w:line="360" w:lineRule="auto"/>
        <w:jc w:val="center"/>
        <w:rPr>
          <w:rFonts w:ascii="Times New Roman" w:hAnsi="Times New Roman" w:cs="Times New Roman"/>
          <w:b/>
          <w:bCs/>
          <w:color w:val="000000" w:themeColor="text1"/>
          <w:sz w:val="24"/>
          <w:szCs w:val="24"/>
        </w:rPr>
      </w:pPr>
      <w:r>
        <w:t xml:space="preserve">Figure </w:t>
      </w:r>
      <w:fldSimple w:instr=" SEQ Figure \* ARABIC ">
        <w:r>
          <w:rPr>
            <w:noProof/>
          </w:rPr>
          <w:t>7</w:t>
        </w:r>
      </w:fldSimple>
      <w:r>
        <w:t xml:space="preserve"> </w:t>
      </w:r>
      <w:r w:rsidRPr="00953226">
        <w:t>Visual representation of the responses for Q.No</w:t>
      </w:r>
      <w:r>
        <w:t>.8</w:t>
      </w:r>
    </w:p>
    <w:p w14:paraId="5B4E2346" w14:textId="77777777" w:rsidR="000108D9" w:rsidRPr="000108D9" w:rsidRDefault="002B1297" w:rsidP="00927442">
      <w:pPr>
        <w:spacing w:line="360" w:lineRule="auto"/>
        <w:ind w:firstLine="720"/>
        <w:jc w:val="both"/>
        <w:rPr>
          <w:rFonts w:ascii="Times New Roman" w:hAnsi="Times New Roman" w:cs="Times New Roman"/>
          <w:color w:val="000000" w:themeColor="text1"/>
          <w:sz w:val="24"/>
          <w:szCs w:val="24"/>
        </w:rPr>
      </w:pPr>
      <w:r w:rsidRPr="000108D9">
        <w:rPr>
          <w:rFonts w:ascii="Times New Roman" w:hAnsi="Times New Roman" w:cs="Times New Roman"/>
          <w:color w:val="000000" w:themeColor="text1"/>
          <w:sz w:val="24"/>
          <w:szCs w:val="24"/>
        </w:rPr>
        <w:t>The analysis of primary data has shown that most of the students are satisfied with their experience with VLE and VLE Moodle. However, some students have demanded modifications in the current infrastructure of VLE’s and asked for changes in the audio and video quality of the application. Likewise, some students have also shown dissatisfaction with their experience with VLE and Moodle.</w:t>
      </w:r>
    </w:p>
    <w:p w14:paraId="02AA393C" w14:textId="380237DF" w:rsidR="00CC28C9" w:rsidRPr="000108D9" w:rsidRDefault="000108D9" w:rsidP="00927442">
      <w:pPr>
        <w:pStyle w:val="Heading2"/>
        <w:spacing w:line="360" w:lineRule="auto"/>
        <w:jc w:val="both"/>
        <w:rPr>
          <w:rFonts w:ascii="Times New Roman" w:hAnsi="Times New Roman" w:cs="Times New Roman"/>
          <w:b/>
          <w:bCs/>
          <w:color w:val="000000" w:themeColor="text1"/>
          <w:sz w:val="24"/>
          <w:szCs w:val="24"/>
        </w:rPr>
      </w:pPr>
      <w:bookmarkStart w:id="8" w:name="_Toc71340567"/>
      <w:r w:rsidRPr="000108D9">
        <w:rPr>
          <w:rFonts w:ascii="Times New Roman" w:hAnsi="Times New Roman" w:cs="Times New Roman"/>
          <w:b/>
          <w:bCs/>
          <w:color w:val="000000" w:themeColor="text1"/>
          <w:sz w:val="24"/>
          <w:szCs w:val="24"/>
        </w:rPr>
        <w:t xml:space="preserve">Analysis of </w:t>
      </w:r>
      <w:r w:rsidR="00CC28C9" w:rsidRPr="000108D9">
        <w:rPr>
          <w:rFonts w:ascii="Times New Roman" w:hAnsi="Times New Roman" w:cs="Times New Roman"/>
          <w:b/>
          <w:bCs/>
          <w:color w:val="000000" w:themeColor="text1"/>
          <w:sz w:val="24"/>
          <w:szCs w:val="24"/>
        </w:rPr>
        <w:t>Secondary Resources</w:t>
      </w:r>
      <w:bookmarkEnd w:id="8"/>
    </w:p>
    <w:p w14:paraId="6761551A" w14:textId="77777777" w:rsidR="002B1297" w:rsidRPr="002B1297" w:rsidRDefault="002B1297" w:rsidP="00927442">
      <w:pPr>
        <w:spacing w:after="0" w:line="360" w:lineRule="auto"/>
        <w:ind w:firstLine="720"/>
        <w:jc w:val="both"/>
        <w:rPr>
          <w:rFonts w:ascii="Times New Roman" w:eastAsia="Times New Roman" w:hAnsi="Times New Roman" w:cs="Times New Roman"/>
          <w:color w:val="000000" w:themeColor="text1"/>
          <w:sz w:val="24"/>
          <w:szCs w:val="24"/>
        </w:rPr>
      </w:pPr>
      <w:r w:rsidRPr="002B1297">
        <w:rPr>
          <w:rFonts w:ascii="Times New Roman" w:eastAsia="Times New Roman" w:hAnsi="Times New Roman" w:cs="Times New Roman"/>
          <w:color w:val="000000" w:themeColor="text1"/>
          <w:sz w:val="24"/>
          <w:szCs w:val="24"/>
        </w:rPr>
        <w:t>According to </w:t>
      </w:r>
      <w:r w:rsidRPr="002B1297">
        <w:rPr>
          <w:rFonts w:ascii="Times New Roman" w:eastAsia="Times New Roman" w:hAnsi="Times New Roman" w:cs="Times New Roman"/>
          <w:b/>
          <w:bCs/>
          <w:color w:val="000000" w:themeColor="text1"/>
          <w:sz w:val="24"/>
          <w:szCs w:val="24"/>
        </w:rPr>
        <w:t>(</w:t>
      </w:r>
      <w:proofErr w:type="spellStart"/>
      <w:r w:rsidRPr="002B1297">
        <w:rPr>
          <w:rFonts w:ascii="Times New Roman" w:eastAsia="Times New Roman" w:hAnsi="Times New Roman" w:cs="Times New Roman"/>
          <w:color w:val="000000" w:themeColor="text1"/>
          <w:sz w:val="24"/>
          <w:szCs w:val="24"/>
        </w:rPr>
        <w:t>Arkorful</w:t>
      </w:r>
      <w:proofErr w:type="spellEnd"/>
      <w:r w:rsidRPr="002B1297">
        <w:rPr>
          <w:rFonts w:ascii="Times New Roman" w:eastAsia="Times New Roman" w:hAnsi="Times New Roman" w:cs="Times New Roman"/>
          <w:color w:val="000000" w:themeColor="text1"/>
          <w:sz w:val="24"/>
          <w:szCs w:val="24"/>
        </w:rPr>
        <w:t xml:space="preserve"> &amp; </w:t>
      </w:r>
      <w:proofErr w:type="spellStart"/>
      <w:r w:rsidRPr="002B1297">
        <w:rPr>
          <w:rFonts w:ascii="Times New Roman" w:eastAsia="Times New Roman" w:hAnsi="Times New Roman" w:cs="Times New Roman"/>
          <w:color w:val="000000" w:themeColor="text1"/>
          <w:sz w:val="24"/>
          <w:szCs w:val="24"/>
        </w:rPr>
        <w:t>Abaidoo</w:t>
      </w:r>
      <w:proofErr w:type="spellEnd"/>
      <w:r w:rsidRPr="002B1297">
        <w:rPr>
          <w:rFonts w:ascii="Times New Roman" w:eastAsia="Times New Roman" w:hAnsi="Times New Roman" w:cs="Times New Roman"/>
          <w:color w:val="000000" w:themeColor="text1"/>
          <w:sz w:val="24"/>
          <w:szCs w:val="24"/>
        </w:rPr>
        <w:t>, 2015),</w:t>
      </w:r>
      <w:r w:rsidRPr="002B1297">
        <w:rPr>
          <w:rFonts w:ascii="Times New Roman" w:eastAsia="Times New Roman" w:hAnsi="Times New Roman" w:cs="Times New Roman"/>
          <w:b/>
          <w:bCs/>
          <w:color w:val="000000" w:themeColor="text1"/>
          <w:sz w:val="24"/>
          <w:szCs w:val="24"/>
        </w:rPr>
        <w:t> </w:t>
      </w:r>
      <w:r w:rsidRPr="002B1297">
        <w:rPr>
          <w:rFonts w:ascii="Times New Roman" w:eastAsia="Times New Roman" w:hAnsi="Times New Roman" w:cs="Times New Roman"/>
          <w:color w:val="000000" w:themeColor="text1"/>
          <w:sz w:val="24"/>
          <w:szCs w:val="24"/>
        </w:rPr>
        <w:t>most educational institutes are now relying on e-learning to provide a better and improved learning experience to their students. E-learning has become an important element of the educational system because of its facility to provide distance education at flexible timing to the students. Students and teachers interact through digital platforms with the help of digital learning and exchange information. A virtual learning environment is a platform that provides assistance to the teachers and students to improve the learning experience by sharing information and interacting through digital mediums. VEL is offering different applications that help the students in accessing their course materials, connect with their teachers and class fellows to get answers to their questions and submit their assignments to their teachers without having the need to physically meet the teacher </w:t>
      </w:r>
      <w:r w:rsidRPr="002B1297">
        <w:rPr>
          <w:rFonts w:ascii="Times New Roman" w:eastAsia="Times New Roman" w:hAnsi="Times New Roman" w:cs="Times New Roman"/>
          <w:b/>
          <w:bCs/>
          <w:color w:val="000000" w:themeColor="text1"/>
          <w:sz w:val="24"/>
          <w:szCs w:val="24"/>
        </w:rPr>
        <w:t>(</w:t>
      </w:r>
      <w:proofErr w:type="spellStart"/>
      <w:r w:rsidRPr="002B1297">
        <w:rPr>
          <w:rFonts w:ascii="Times New Roman" w:eastAsia="Times New Roman" w:hAnsi="Times New Roman" w:cs="Times New Roman"/>
          <w:color w:val="000000" w:themeColor="text1"/>
          <w:sz w:val="24"/>
          <w:szCs w:val="24"/>
        </w:rPr>
        <w:t>Rienties</w:t>
      </w:r>
      <w:proofErr w:type="spellEnd"/>
      <w:r w:rsidRPr="002B1297">
        <w:rPr>
          <w:rFonts w:ascii="Times New Roman" w:eastAsia="Times New Roman" w:hAnsi="Times New Roman" w:cs="Times New Roman"/>
          <w:color w:val="000000" w:themeColor="text1"/>
          <w:sz w:val="24"/>
          <w:szCs w:val="24"/>
        </w:rPr>
        <w:t xml:space="preserve"> et al., 2016).</w:t>
      </w:r>
    </w:p>
    <w:p w14:paraId="1C0AB5DE" w14:textId="77777777" w:rsidR="002B1297" w:rsidRPr="002B1297" w:rsidRDefault="002B1297" w:rsidP="00927442">
      <w:pPr>
        <w:spacing w:after="0" w:line="360" w:lineRule="auto"/>
        <w:ind w:firstLine="720"/>
        <w:jc w:val="both"/>
        <w:rPr>
          <w:rFonts w:ascii="Times New Roman" w:eastAsia="Times New Roman" w:hAnsi="Times New Roman" w:cs="Times New Roman"/>
          <w:color w:val="000000" w:themeColor="text1"/>
          <w:sz w:val="24"/>
          <w:szCs w:val="24"/>
        </w:rPr>
      </w:pPr>
      <w:r w:rsidRPr="002B1297">
        <w:rPr>
          <w:rFonts w:ascii="Times New Roman" w:eastAsia="Times New Roman" w:hAnsi="Times New Roman" w:cs="Times New Roman"/>
          <w:color w:val="000000" w:themeColor="text1"/>
          <w:sz w:val="24"/>
          <w:szCs w:val="24"/>
        </w:rPr>
        <w:t>Moodle VLE is an application that provides integrated facilities to access a variety of resources, discussion forums, course materials, and other areas required to improve the learning experience of students </w:t>
      </w:r>
      <w:r w:rsidRPr="002B1297">
        <w:rPr>
          <w:rFonts w:ascii="Times New Roman" w:eastAsia="Times New Roman" w:hAnsi="Times New Roman" w:cs="Times New Roman"/>
          <w:b/>
          <w:bCs/>
          <w:color w:val="000000" w:themeColor="text1"/>
          <w:sz w:val="24"/>
          <w:szCs w:val="24"/>
        </w:rPr>
        <w:t>(</w:t>
      </w:r>
      <w:proofErr w:type="spellStart"/>
      <w:r w:rsidRPr="002B1297">
        <w:rPr>
          <w:rFonts w:ascii="Times New Roman" w:eastAsia="Times New Roman" w:hAnsi="Times New Roman" w:cs="Times New Roman"/>
          <w:color w:val="000000" w:themeColor="text1"/>
          <w:sz w:val="24"/>
          <w:szCs w:val="24"/>
        </w:rPr>
        <w:t>Gulbinskienė</w:t>
      </w:r>
      <w:proofErr w:type="spellEnd"/>
      <w:r w:rsidRPr="002B1297">
        <w:rPr>
          <w:rFonts w:ascii="Times New Roman" w:eastAsia="Times New Roman" w:hAnsi="Times New Roman" w:cs="Times New Roman"/>
          <w:color w:val="000000" w:themeColor="text1"/>
          <w:sz w:val="24"/>
          <w:szCs w:val="24"/>
        </w:rPr>
        <w:t xml:space="preserve"> et al., 2017). It is providing a digital space to both teachers and students to continue the learning process during the difficult times of COVID-19 when </w:t>
      </w:r>
      <w:r w:rsidRPr="002B1297">
        <w:rPr>
          <w:rFonts w:ascii="Times New Roman" w:eastAsia="Times New Roman" w:hAnsi="Times New Roman" w:cs="Times New Roman"/>
          <w:color w:val="000000" w:themeColor="text1"/>
          <w:sz w:val="24"/>
          <w:szCs w:val="24"/>
        </w:rPr>
        <w:lastRenderedPageBreak/>
        <w:t>lockdown conditions are imposed in most areas of the world. However, this reliance on technology and digital meetings is also affecting the overall learning experience of students </w:t>
      </w:r>
      <w:r w:rsidRPr="002B1297">
        <w:rPr>
          <w:rFonts w:ascii="Times New Roman" w:eastAsia="Times New Roman" w:hAnsi="Times New Roman" w:cs="Times New Roman"/>
          <w:b/>
          <w:bCs/>
          <w:color w:val="000000" w:themeColor="text1"/>
          <w:sz w:val="24"/>
          <w:szCs w:val="24"/>
        </w:rPr>
        <w:t>(</w:t>
      </w:r>
      <w:r w:rsidRPr="002B1297">
        <w:rPr>
          <w:rFonts w:ascii="Times New Roman" w:eastAsia="Times New Roman" w:hAnsi="Times New Roman" w:cs="Times New Roman"/>
          <w:color w:val="000000" w:themeColor="text1"/>
          <w:sz w:val="24"/>
          <w:szCs w:val="24"/>
        </w:rPr>
        <w:t>Chui et al., 2020). While some students have claimed that they have observed visible improvement in the way they were accessing digital services for educational purposes, some students have stated that the reliance on technology has affected their social life and negatively affected their learning experience </w:t>
      </w:r>
      <w:r w:rsidRPr="002B1297">
        <w:rPr>
          <w:rFonts w:ascii="Times New Roman" w:eastAsia="Times New Roman" w:hAnsi="Times New Roman" w:cs="Times New Roman"/>
          <w:b/>
          <w:bCs/>
          <w:color w:val="000000" w:themeColor="text1"/>
          <w:sz w:val="24"/>
          <w:szCs w:val="24"/>
        </w:rPr>
        <w:t>(</w:t>
      </w:r>
      <w:proofErr w:type="spellStart"/>
      <w:r w:rsidRPr="002B1297">
        <w:rPr>
          <w:rFonts w:ascii="Times New Roman" w:eastAsia="Times New Roman" w:hAnsi="Times New Roman" w:cs="Times New Roman"/>
          <w:color w:val="000000" w:themeColor="text1"/>
          <w:sz w:val="24"/>
          <w:szCs w:val="24"/>
        </w:rPr>
        <w:t>Rienties</w:t>
      </w:r>
      <w:proofErr w:type="spellEnd"/>
      <w:r w:rsidRPr="002B1297">
        <w:rPr>
          <w:rFonts w:ascii="Times New Roman" w:eastAsia="Times New Roman" w:hAnsi="Times New Roman" w:cs="Times New Roman"/>
          <w:color w:val="000000" w:themeColor="text1"/>
          <w:sz w:val="24"/>
          <w:szCs w:val="24"/>
        </w:rPr>
        <w:t xml:space="preserve"> et al., 2016). Nonetheless, some studies have also shown that students have adopted new forms of learning at a very fast pace. The preference of the students of today’s era towards technology and their involvement in digital forums has assisted them in managing the pace of learning activities on digital forums without losing their calm and getting stressed </w:t>
      </w:r>
      <w:r w:rsidRPr="002B1297">
        <w:rPr>
          <w:rFonts w:ascii="Times New Roman" w:eastAsia="Times New Roman" w:hAnsi="Times New Roman" w:cs="Times New Roman"/>
          <w:b/>
          <w:bCs/>
          <w:color w:val="000000" w:themeColor="text1"/>
          <w:sz w:val="24"/>
          <w:szCs w:val="24"/>
        </w:rPr>
        <w:t>(</w:t>
      </w:r>
      <w:proofErr w:type="spellStart"/>
      <w:r w:rsidRPr="002B1297">
        <w:rPr>
          <w:rFonts w:ascii="Times New Roman" w:eastAsia="Times New Roman" w:hAnsi="Times New Roman" w:cs="Times New Roman"/>
          <w:color w:val="000000" w:themeColor="text1"/>
          <w:sz w:val="24"/>
          <w:szCs w:val="24"/>
        </w:rPr>
        <w:t>Giovannella</w:t>
      </w:r>
      <w:proofErr w:type="spellEnd"/>
      <w:r w:rsidRPr="002B1297">
        <w:rPr>
          <w:rFonts w:ascii="Times New Roman" w:eastAsia="Times New Roman" w:hAnsi="Times New Roman" w:cs="Times New Roman"/>
          <w:color w:val="000000" w:themeColor="text1"/>
          <w:sz w:val="24"/>
          <w:szCs w:val="24"/>
        </w:rPr>
        <w:t>, 2021)</w:t>
      </w:r>
      <w:r w:rsidRPr="002B1297">
        <w:rPr>
          <w:rFonts w:ascii="Times New Roman" w:eastAsia="Times New Roman" w:hAnsi="Times New Roman" w:cs="Times New Roman"/>
          <w:b/>
          <w:bCs/>
          <w:color w:val="000000" w:themeColor="text1"/>
          <w:sz w:val="24"/>
          <w:szCs w:val="24"/>
        </w:rPr>
        <w:t>.</w:t>
      </w:r>
    </w:p>
    <w:p w14:paraId="51C0B00C" w14:textId="2D281D3A" w:rsidR="0017749D" w:rsidRPr="000108D9" w:rsidRDefault="0017749D" w:rsidP="00927442">
      <w:pPr>
        <w:pStyle w:val="Heading1"/>
        <w:spacing w:line="360" w:lineRule="auto"/>
        <w:jc w:val="both"/>
        <w:rPr>
          <w:rFonts w:ascii="Times New Roman" w:hAnsi="Times New Roman" w:cs="Times New Roman"/>
          <w:b/>
          <w:bCs/>
          <w:color w:val="000000" w:themeColor="text1"/>
          <w:sz w:val="24"/>
          <w:szCs w:val="24"/>
        </w:rPr>
      </w:pPr>
      <w:bookmarkStart w:id="9" w:name="_Toc71340568"/>
      <w:r w:rsidRPr="000108D9">
        <w:rPr>
          <w:rFonts w:ascii="Times New Roman" w:hAnsi="Times New Roman" w:cs="Times New Roman"/>
          <w:b/>
          <w:bCs/>
          <w:color w:val="000000" w:themeColor="text1"/>
          <w:sz w:val="24"/>
          <w:szCs w:val="24"/>
        </w:rPr>
        <w:t>Conclusion</w:t>
      </w:r>
      <w:bookmarkEnd w:id="9"/>
    </w:p>
    <w:p w14:paraId="3F64F971" w14:textId="77BF1D2A" w:rsidR="00033378" w:rsidRDefault="002B1297" w:rsidP="00033378">
      <w:pPr>
        <w:spacing w:after="0" w:line="360" w:lineRule="auto"/>
        <w:ind w:firstLine="720"/>
        <w:jc w:val="both"/>
        <w:rPr>
          <w:rFonts w:ascii="Times New Roman" w:eastAsia="Times New Roman" w:hAnsi="Times New Roman" w:cs="Times New Roman"/>
          <w:color w:val="000000" w:themeColor="text1"/>
          <w:sz w:val="24"/>
          <w:szCs w:val="24"/>
        </w:rPr>
      </w:pPr>
      <w:r w:rsidRPr="002B1297">
        <w:rPr>
          <w:rFonts w:ascii="Times New Roman" w:eastAsia="Times New Roman" w:hAnsi="Times New Roman" w:cs="Times New Roman"/>
          <w:color w:val="000000" w:themeColor="text1"/>
          <w:sz w:val="24"/>
          <w:szCs w:val="24"/>
        </w:rPr>
        <w:t>The purpose of this report was to determine the impact of Virtual Learning Environment (VLE) Moodle on the learning experience of the students at the University of Wales Trinity Saint David London Campus. To identify the impact of VLE Moodle on the learning experience of students, both primary and secondary data were used in the study. Primary data was collected through an online survey conducted with a sample of 30 students. It was identified that most of the students are satisfied with the digital learning experience and VLE Moodle and they want to continue their education through these platforms. However, some students demanded modifications in the current functioning of the systems while some of them give a poor rating and showed dissatisfaction with the overall learning experience. The analysis of the secondary data also showed that the students have presented mixed views regarding the usage of VLE Moodle. While some of the students have easily adapted to these new forms of learning, other students are claiming that the physical learning environment is better because of the direct interactions with teachers and fellow students.</w:t>
      </w:r>
    </w:p>
    <w:p w14:paraId="065B5D22" w14:textId="42D32131" w:rsidR="00033378" w:rsidRPr="00033378" w:rsidRDefault="00033378" w:rsidP="00033378">
      <w:pPr>
        <w:spacing w:after="0" w:line="360" w:lineRule="auto"/>
        <w:jc w:val="both"/>
        <w:rPr>
          <w:rFonts w:ascii="Times New Roman" w:eastAsia="Times New Roman" w:hAnsi="Times New Roman" w:cs="Times New Roman"/>
          <w:b/>
          <w:bCs/>
          <w:color w:val="000000" w:themeColor="text1"/>
          <w:sz w:val="24"/>
          <w:szCs w:val="24"/>
        </w:rPr>
      </w:pPr>
      <w:r w:rsidRPr="00033378">
        <w:rPr>
          <w:rFonts w:ascii="Times New Roman" w:eastAsia="Times New Roman" w:hAnsi="Times New Roman" w:cs="Times New Roman"/>
          <w:b/>
          <w:bCs/>
          <w:color w:val="000000" w:themeColor="text1"/>
          <w:sz w:val="24"/>
          <w:szCs w:val="24"/>
        </w:rPr>
        <w:t>Recommendations</w:t>
      </w:r>
    </w:p>
    <w:p w14:paraId="625DF1E4" w14:textId="77777777" w:rsidR="002B1297" w:rsidRPr="002B1297" w:rsidRDefault="002B1297" w:rsidP="00927442">
      <w:pPr>
        <w:spacing w:after="0" w:line="360" w:lineRule="auto"/>
        <w:ind w:firstLine="360"/>
        <w:jc w:val="both"/>
        <w:rPr>
          <w:rFonts w:ascii="Times New Roman" w:eastAsia="Times New Roman" w:hAnsi="Times New Roman" w:cs="Times New Roman"/>
          <w:color w:val="000000" w:themeColor="text1"/>
          <w:sz w:val="24"/>
          <w:szCs w:val="24"/>
        </w:rPr>
      </w:pPr>
      <w:r w:rsidRPr="002B1297">
        <w:rPr>
          <w:rFonts w:ascii="Times New Roman" w:eastAsia="Times New Roman" w:hAnsi="Times New Roman" w:cs="Times New Roman"/>
          <w:color w:val="000000" w:themeColor="text1"/>
          <w:sz w:val="24"/>
          <w:szCs w:val="24"/>
        </w:rPr>
        <w:t>To improve the performance of VLE and increase the satisfaction of students, the following suggestions can be used by the institutes:</w:t>
      </w:r>
    </w:p>
    <w:p w14:paraId="49159DF5" w14:textId="77777777" w:rsidR="002B1297" w:rsidRPr="002B1297" w:rsidRDefault="002B1297" w:rsidP="00927442">
      <w:pPr>
        <w:numPr>
          <w:ilvl w:val="0"/>
          <w:numId w:val="6"/>
        </w:numPr>
        <w:spacing w:after="0" w:line="360" w:lineRule="auto"/>
        <w:jc w:val="both"/>
        <w:rPr>
          <w:rFonts w:ascii="Times New Roman" w:eastAsia="Times New Roman" w:hAnsi="Times New Roman" w:cs="Times New Roman"/>
          <w:color w:val="000000" w:themeColor="text1"/>
          <w:sz w:val="24"/>
          <w:szCs w:val="24"/>
        </w:rPr>
      </w:pPr>
      <w:r w:rsidRPr="002B1297">
        <w:rPr>
          <w:rFonts w:ascii="Times New Roman" w:eastAsia="Times New Roman" w:hAnsi="Times New Roman" w:cs="Times New Roman"/>
          <w:color w:val="000000" w:themeColor="text1"/>
          <w:sz w:val="24"/>
          <w:szCs w:val="24"/>
        </w:rPr>
        <w:t>Institutes should ensure that students have the required software and other sources for integration of VLE.</w:t>
      </w:r>
    </w:p>
    <w:p w14:paraId="5D598995" w14:textId="77777777" w:rsidR="002B1297" w:rsidRPr="002B1297" w:rsidRDefault="002B1297" w:rsidP="00927442">
      <w:pPr>
        <w:numPr>
          <w:ilvl w:val="0"/>
          <w:numId w:val="6"/>
        </w:numPr>
        <w:spacing w:after="0" w:line="360" w:lineRule="auto"/>
        <w:jc w:val="both"/>
        <w:rPr>
          <w:rFonts w:ascii="Times New Roman" w:eastAsia="Times New Roman" w:hAnsi="Times New Roman" w:cs="Times New Roman"/>
          <w:color w:val="000000" w:themeColor="text1"/>
          <w:sz w:val="24"/>
          <w:szCs w:val="24"/>
        </w:rPr>
      </w:pPr>
      <w:r w:rsidRPr="002B1297">
        <w:rPr>
          <w:rFonts w:ascii="Times New Roman" w:eastAsia="Times New Roman" w:hAnsi="Times New Roman" w:cs="Times New Roman"/>
          <w:color w:val="000000" w:themeColor="text1"/>
          <w:sz w:val="24"/>
          <w:szCs w:val="24"/>
        </w:rPr>
        <w:t>Training should be provided to the students to increase their familiarity with the software.</w:t>
      </w:r>
    </w:p>
    <w:p w14:paraId="2E52A163" w14:textId="5D972A75" w:rsidR="00F17FD4" w:rsidRPr="005B157A" w:rsidRDefault="002B1297" w:rsidP="00927442">
      <w:pPr>
        <w:numPr>
          <w:ilvl w:val="0"/>
          <w:numId w:val="6"/>
        </w:numPr>
        <w:spacing w:after="0" w:line="360" w:lineRule="auto"/>
        <w:jc w:val="both"/>
        <w:rPr>
          <w:rFonts w:ascii="Times New Roman" w:eastAsia="Times New Roman" w:hAnsi="Times New Roman" w:cs="Times New Roman"/>
          <w:color w:val="000000" w:themeColor="text1"/>
          <w:sz w:val="24"/>
          <w:szCs w:val="24"/>
        </w:rPr>
      </w:pPr>
      <w:r w:rsidRPr="002B1297">
        <w:rPr>
          <w:rFonts w:ascii="Times New Roman" w:eastAsia="Times New Roman" w:hAnsi="Times New Roman" w:cs="Times New Roman"/>
          <w:color w:val="000000" w:themeColor="text1"/>
          <w:sz w:val="24"/>
          <w:szCs w:val="24"/>
        </w:rPr>
        <w:lastRenderedPageBreak/>
        <w:t>Teachers should conduct weekly or monthly surveys to identify and resolve the concerns of students.</w:t>
      </w:r>
    </w:p>
    <w:p w14:paraId="0BE2F569" w14:textId="62A6A69C" w:rsidR="00A27F3D" w:rsidRPr="000108D9" w:rsidRDefault="00A27F3D" w:rsidP="00927442">
      <w:pPr>
        <w:pStyle w:val="Heading1"/>
        <w:spacing w:line="360" w:lineRule="auto"/>
        <w:jc w:val="both"/>
        <w:rPr>
          <w:rFonts w:ascii="Times New Roman" w:hAnsi="Times New Roman" w:cs="Times New Roman"/>
          <w:b/>
          <w:bCs/>
          <w:color w:val="000000" w:themeColor="text1"/>
          <w:sz w:val="24"/>
          <w:szCs w:val="24"/>
        </w:rPr>
      </w:pPr>
      <w:bookmarkStart w:id="10" w:name="_Toc71340569"/>
      <w:r w:rsidRPr="000108D9">
        <w:rPr>
          <w:rFonts w:ascii="Times New Roman" w:hAnsi="Times New Roman" w:cs="Times New Roman"/>
          <w:b/>
          <w:bCs/>
          <w:color w:val="000000" w:themeColor="text1"/>
          <w:sz w:val="24"/>
          <w:szCs w:val="24"/>
        </w:rPr>
        <w:t>References</w:t>
      </w:r>
      <w:bookmarkEnd w:id="10"/>
    </w:p>
    <w:p w14:paraId="448D9CDC" w14:textId="77777777" w:rsidR="00A27F3D" w:rsidRPr="000108D9" w:rsidRDefault="00A27F3D" w:rsidP="00927442">
      <w:pPr>
        <w:spacing w:line="360" w:lineRule="auto"/>
        <w:ind w:left="720" w:hanging="720"/>
        <w:jc w:val="both"/>
        <w:rPr>
          <w:rFonts w:ascii="Times New Roman" w:hAnsi="Times New Roman" w:cs="Times New Roman"/>
          <w:color w:val="000000" w:themeColor="text1"/>
          <w:sz w:val="24"/>
          <w:szCs w:val="24"/>
          <w:shd w:val="clear" w:color="auto" w:fill="FFFFFF"/>
        </w:rPr>
      </w:pPr>
      <w:bookmarkStart w:id="11" w:name="_Hlk71329579"/>
      <w:proofErr w:type="spellStart"/>
      <w:r w:rsidRPr="000108D9">
        <w:rPr>
          <w:rFonts w:ascii="Times New Roman" w:hAnsi="Times New Roman" w:cs="Times New Roman"/>
          <w:color w:val="000000" w:themeColor="text1"/>
          <w:sz w:val="24"/>
          <w:szCs w:val="24"/>
          <w:shd w:val="clear" w:color="auto" w:fill="FFFFFF"/>
        </w:rPr>
        <w:t>Affinito</w:t>
      </w:r>
      <w:proofErr w:type="spellEnd"/>
      <w:r w:rsidRPr="000108D9">
        <w:rPr>
          <w:rFonts w:ascii="Times New Roman" w:hAnsi="Times New Roman" w:cs="Times New Roman"/>
          <w:color w:val="000000" w:themeColor="text1"/>
          <w:sz w:val="24"/>
          <w:szCs w:val="24"/>
          <w:shd w:val="clear" w:color="auto" w:fill="FFFFFF"/>
        </w:rPr>
        <w:t>, S., 2018</w:t>
      </w:r>
      <w:bookmarkEnd w:id="11"/>
      <w:r w:rsidRPr="000108D9">
        <w:rPr>
          <w:rFonts w:ascii="Times New Roman" w:hAnsi="Times New Roman" w:cs="Times New Roman"/>
          <w:color w:val="000000" w:themeColor="text1"/>
          <w:sz w:val="24"/>
          <w:szCs w:val="24"/>
          <w:shd w:val="clear" w:color="auto" w:fill="FFFFFF"/>
        </w:rPr>
        <w:t>. </w:t>
      </w:r>
      <w:r w:rsidRPr="000108D9">
        <w:rPr>
          <w:rFonts w:ascii="Times New Roman" w:hAnsi="Times New Roman" w:cs="Times New Roman"/>
          <w:i/>
          <w:iCs/>
          <w:color w:val="000000" w:themeColor="text1"/>
          <w:sz w:val="24"/>
          <w:szCs w:val="24"/>
          <w:shd w:val="clear" w:color="auto" w:fill="FFFFFF"/>
        </w:rPr>
        <w:t>Literacy coaching: Transforming teaching and learning with digital tools and technology</w:t>
      </w:r>
      <w:r w:rsidRPr="000108D9">
        <w:rPr>
          <w:rFonts w:ascii="Times New Roman" w:hAnsi="Times New Roman" w:cs="Times New Roman"/>
          <w:color w:val="000000" w:themeColor="text1"/>
          <w:sz w:val="24"/>
          <w:szCs w:val="24"/>
          <w:shd w:val="clear" w:color="auto" w:fill="FFFFFF"/>
        </w:rPr>
        <w:t>. Heinemann.</w:t>
      </w:r>
    </w:p>
    <w:p w14:paraId="07C76AE2" w14:textId="742462C4" w:rsidR="00A27F3D" w:rsidRPr="000108D9" w:rsidRDefault="00A27F3D" w:rsidP="00927442">
      <w:pPr>
        <w:spacing w:line="360" w:lineRule="auto"/>
        <w:ind w:left="720" w:hanging="720"/>
        <w:jc w:val="both"/>
        <w:rPr>
          <w:rFonts w:ascii="Times New Roman" w:hAnsi="Times New Roman" w:cs="Times New Roman"/>
          <w:color w:val="000000" w:themeColor="text1"/>
          <w:sz w:val="24"/>
          <w:szCs w:val="24"/>
          <w:shd w:val="clear" w:color="auto" w:fill="FFFFFF"/>
        </w:rPr>
      </w:pPr>
      <w:bookmarkStart w:id="12" w:name="_Hlk71329648"/>
      <w:r w:rsidRPr="000108D9">
        <w:rPr>
          <w:rFonts w:ascii="Times New Roman" w:hAnsi="Times New Roman" w:cs="Times New Roman"/>
          <w:color w:val="000000" w:themeColor="text1"/>
          <w:sz w:val="24"/>
          <w:szCs w:val="24"/>
          <w:shd w:val="clear" w:color="auto" w:fill="FFFFFF"/>
        </w:rPr>
        <w:t xml:space="preserve">Ahmad, </w:t>
      </w:r>
      <w:bookmarkEnd w:id="12"/>
      <w:r w:rsidRPr="000108D9">
        <w:rPr>
          <w:rFonts w:ascii="Times New Roman" w:hAnsi="Times New Roman" w:cs="Times New Roman"/>
          <w:color w:val="000000" w:themeColor="text1"/>
          <w:sz w:val="24"/>
          <w:szCs w:val="24"/>
          <w:shd w:val="clear" w:color="auto" w:fill="FFFFFF"/>
        </w:rPr>
        <w:t>N.L., Ismail, Z., Yusuf, R. and Awang, H., 2020. Exploring Factors that Influence the Use and Acceptance of Virtual Learning Environment on Teaching and Learning Accounting. </w:t>
      </w:r>
      <w:r w:rsidRPr="000108D9">
        <w:rPr>
          <w:rFonts w:ascii="Times New Roman" w:hAnsi="Times New Roman" w:cs="Times New Roman"/>
          <w:i/>
          <w:iCs/>
          <w:color w:val="000000" w:themeColor="text1"/>
          <w:sz w:val="24"/>
          <w:szCs w:val="24"/>
          <w:shd w:val="clear" w:color="auto" w:fill="FFFFFF"/>
        </w:rPr>
        <w:t>PSYCHOLOGY AND EDUCATION</w:t>
      </w:r>
      <w:r w:rsidRPr="000108D9">
        <w:rPr>
          <w:rFonts w:ascii="Times New Roman" w:hAnsi="Times New Roman" w:cs="Times New Roman"/>
          <w:color w:val="000000" w:themeColor="text1"/>
          <w:sz w:val="24"/>
          <w:szCs w:val="24"/>
          <w:shd w:val="clear" w:color="auto" w:fill="FFFFFF"/>
        </w:rPr>
        <w:t>, </w:t>
      </w:r>
      <w:r w:rsidRPr="000108D9">
        <w:rPr>
          <w:rFonts w:ascii="Times New Roman" w:hAnsi="Times New Roman" w:cs="Times New Roman"/>
          <w:i/>
          <w:iCs/>
          <w:color w:val="000000" w:themeColor="text1"/>
          <w:sz w:val="24"/>
          <w:szCs w:val="24"/>
          <w:shd w:val="clear" w:color="auto" w:fill="FFFFFF"/>
        </w:rPr>
        <w:t>57</w:t>
      </w:r>
      <w:r w:rsidRPr="000108D9">
        <w:rPr>
          <w:rFonts w:ascii="Times New Roman" w:hAnsi="Times New Roman" w:cs="Times New Roman"/>
          <w:color w:val="000000" w:themeColor="text1"/>
          <w:sz w:val="24"/>
          <w:szCs w:val="24"/>
          <w:shd w:val="clear" w:color="auto" w:fill="FFFFFF"/>
        </w:rPr>
        <w:t>(8), pp.558-573.</w:t>
      </w:r>
    </w:p>
    <w:p w14:paraId="32EE01CC" w14:textId="1F8B6FD5" w:rsidR="0001731D" w:rsidRPr="000108D9" w:rsidRDefault="0001731D" w:rsidP="00927442">
      <w:pPr>
        <w:spacing w:line="360" w:lineRule="auto"/>
        <w:ind w:left="720" w:hanging="720"/>
        <w:jc w:val="both"/>
        <w:rPr>
          <w:rFonts w:ascii="Times New Roman" w:hAnsi="Times New Roman" w:cs="Times New Roman"/>
          <w:color w:val="000000" w:themeColor="text1"/>
          <w:sz w:val="24"/>
          <w:szCs w:val="24"/>
          <w:shd w:val="clear" w:color="auto" w:fill="FFFFFF"/>
        </w:rPr>
      </w:pPr>
      <w:proofErr w:type="spellStart"/>
      <w:r w:rsidRPr="000108D9">
        <w:rPr>
          <w:rFonts w:ascii="Times New Roman" w:hAnsi="Times New Roman" w:cs="Times New Roman"/>
          <w:color w:val="000000" w:themeColor="text1"/>
          <w:sz w:val="24"/>
          <w:szCs w:val="24"/>
          <w:shd w:val="clear" w:color="auto" w:fill="FFFFFF"/>
        </w:rPr>
        <w:t>Arkorful</w:t>
      </w:r>
      <w:proofErr w:type="spellEnd"/>
      <w:r w:rsidRPr="000108D9">
        <w:rPr>
          <w:rFonts w:ascii="Times New Roman" w:hAnsi="Times New Roman" w:cs="Times New Roman"/>
          <w:color w:val="000000" w:themeColor="text1"/>
          <w:sz w:val="24"/>
          <w:szCs w:val="24"/>
          <w:shd w:val="clear" w:color="auto" w:fill="FFFFFF"/>
        </w:rPr>
        <w:t xml:space="preserve">, V. and </w:t>
      </w:r>
      <w:proofErr w:type="spellStart"/>
      <w:r w:rsidRPr="000108D9">
        <w:rPr>
          <w:rFonts w:ascii="Times New Roman" w:hAnsi="Times New Roman" w:cs="Times New Roman"/>
          <w:color w:val="000000" w:themeColor="text1"/>
          <w:sz w:val="24"/>
          <w:szCs w:val="24"/>
          <w:shd w:val="clear" w:color="auto" w:fill="FFFFFF"/>
        </w:rPr>
        <w:t>Abaidoo</w:t>
      </w:r>
      <w:proofErr w:type="spellEnd"/>
      <w:r w:rsidRPr="000108D9">
        <w:rPr>
          <w:rFonts w:ascii="Times New Roman" w:hAnsi="Times New Roman" w:cs="Times New Roman"/>
          <w:color w:val="000000" w:themeColor="text1"/>
          <w:sz w:val="24"/>
          <w:szCs w:val="24"/>
          <w:shd w:val="clear" w:color="auto" w:fill="FFFFFF"/>
        </w:rPr>
        <w:t>, N., 2015. The role of e-learning, advantages and disadvantages of its adoption in higher education. </w:t>
      </w:r>
      <w:r w:rsidRPr="000108D9">
        <w:rPr>
          <w:rFonts w:ascii="Times New Roman" w:hAnsi="Times New Roman" w:cs="Times New Roman"/>
          <w:i/>
          <w:iCs/>
          <w:color w:val="000000" w:themeColor="text1"/>
          <w:sz w:val="24"/>
          <w:szCs w:val="24"/>
          <w:shd w:val="clear" w:color="auto" w:fill="FFFFFF"/>
        </w:rPr>
        <w:t>International Journal of Instructional Technology and Distance Learning</w:t>
      </w:r>
      <w:r w:rsidRPr="000108D9">
        <w:rPr>
          <w:rFonts w:ascii="Times New Roman" w:hAnsi="Times New Roman" w:cs="Times New Roman"/>
          <w:color w:val="000000" w:themeColor="text1"/>
          <w:sz w:val="24"/>
          <w:szCs w:val="24"/>
          <w:shd w:val="clear" w:color="auto" w:fill="FFFFFF"/>
        </w:rPr>
        <w:t>, </w:t>
      </w:r>
      <w:r w:rsidRPr="000108D9">
        <w:rPr>
          <w:rFonts w:ascii="Times New Roman" w:hAnsi="Times New Roman" w:cs="Times New Roman"/>
          <w:i/>
          <w:iCs/>
          <w:color w:val="000000" w:themeColor="text1"/>
          <w:sz w:val="24"/>
          <w:szCs w:val="24"/>
          <w:shd w:val="clear" w:color="auto" w:fill="FFFFFF"/>
        </w:rPr>
        <w:t>12</w:t>
      </w:r>
      <w:r w:rsidRPr="000108D9">
        <w:rPr>
          <w:rFonts w:ascii="Times New Roman" w:hAnsi="Times New Roman" w:cs="Times New Roman"/>
          <w:color w:val="000000" w:themeColor="text1"/>
          <w:sz w:val="24"/>
          <w:szCs w:val="24"/>
          <w:shd w:val="clear" w:color="auto" w:fill="FFFFFF"/>
        </w:rPr>
        <w:t>(1), pp.29-42.</w:t>
      </w:r>
    </w:p>
    <w:p w14:paraId="085C141B" w14:textId="77777777" w:rsidR="00A27F3D" w:rsidRPr="000108D9" w:rsidRDefault="00A27F3D" w:rsidP="005B157A">
      <w:pPr>
        <w:spacing w:line="276" w:lineRule="auto"/>
        <w:ind w:left="720" w:hanging="720"/>
        <w:jc w:val="both"/>
        <w:rPr>
          <w:rFonts w:ascii="Times New Roman" w:hAnsi="Times New Roman" w:cs="Times New Roman"/>
          <w:color w:val="000000" w:themeColor="text1"/>
          <w:sz w:val="24"/>
          <w:szCs w:val="24"/>
          <w:shd w:val="clear" w:color="auto" w:fill="FFFFFF"/>
        </w:rPr>
      </w:pPr>
      <w:r w:rsidRPr="000108D9">
        <w:rPr>
          <w:rFonts w:ascii="Times New Roman" w:hAnsi="Times New Roman" w:cs="Times New Roman"/>
          <w:color w:val="000000" w:themeColor="text1"/>
          <w:sz w:val="24"/>
          <w:szCs w:val="24"/>
          <w:shd w:val="clear" w:color="auto" w:fill="FFFFFF"/>
        </w:rPr>
        <w:t xml:space="preserve">Alves, P., Miranda, L. and </w:t>
      </w:r>
      <w:proofErr w:type="spellStart"/>
      <w:r w:rsidRPr="000108D9">
        <w:rPr>
          <w:rFonts w:ascii="Times New Roman" w:hAnsi="Times New Roman" w:cs="Times New Roman"/>
          <w:color w:val="000000" w:themeColor="text1"/>
          <w:sz w:val="24"/>
          <w:szCs w:val="24"/>
          <w:shd w:val="clear" w:color="auto" w:fill="FFFFFF"/>
        </w:rPr>
        <w:t>Morais</w:t>
      </w:r>
      <w:proofErr w:type="spellEnd"/>
      <w:r w:rsidRPr="000108D9">
        <w:rPr>
          <w:rFonts w:ascii="Times New Roman" w:hAnsi="Times New Roman" w:cs="Times New Roman"/>
          <w:color w:val="000000" w:themeColor="text1"/>
          <w:sz w:val="24"/>
          <w:szCs w:val="24"/>
          <w:shd w:val="clear" w:color="auto" w:fill="FFFFFF"/>
        </w:rPr>
        <w:t>, C., 2017. The influence of virtual learning environments in students’ performance. </w:t>
      </w:r>
      <w:r w:rsidRPr="000108D9">
        <w:rPr>
          <w:rFonts w:ascii="Times New Roman" w:hAnsi="Times New Roman" w:cs="Times New Roman"/>
          <w:i/>
          <w:iCs/>
          <w:color w:val="000000" w:themeColor="text1"/>
          <w:sz w:val="24"/>
          <w:szCs w:val="24"/>
          <w:shd w:val="clear" w:color="auto" w:fill="FFFFFF"/>
        </w:rPr>
        <w:t>Universal Journal of Educational Research</w:t>
      </w:r>
      <w:r w:rsidRPr="000108D9">
        <w:rPr>
          <w:rFonts w:ascii="Times New Roman" w:hAnsi="Times New Roman" w:cs="Times New Roman"/>
          <w:color w:val="000000" w:themeColor="text1"/>
          <w:sz w:val="24"/>
          <w:szCs w:val="24"/>
          <w:shd w:val="clear" w:color="auto" w:fill="FFFFFF"/>
        </w:rPr>
        <w:t>, </w:t>
      </w:r>
      <w:r w:rsidRPr="000108D9">
        <w:rPr>
          <w:rFonts w:ascii="Times New Roman" w:hAnsi="Times New Roman" w:cs="Times New Roman"/>
          <w:i/>
          <w:iCs/>
          <w:color w:val="000000" w:themeColor="text1"/>
          <w:sz w:val="24"/>
          <w:szCs w:val="24"/>
          <w:shd w:val="clear" w:color="auto" w:fill="FFFFFF"/>
        </w:rPr>
        <w:t>5</w:t>
      </w:r>
      <w:r w:rsidRPr="000108D9">
        <w:rPr>
          <w:rFonts w:ascii="Times New Roman" w:hAnsi="Times New Roman" w:cs="Times New Roman"/>
          <w:color w:val="000000" w:themeColor="text1"/>
          <w:sz w:val="24"/>
          <w:szCs w:val="24"/>
          <w:shd w:val="clear" w:color="auto" w:fill="FFFFFF"/>
        </w:rPr>
        <w:t>(3), pp.517-527.</w:t>
      </w:r>
    </w:p>
    <w:p w14:paraId="4F7C0588" w14:textId="58AA44BC" w:rsidR="00A27F3D" w:rsidRPr="000108D9" w:rsidRDefault="00A27F3D" w:rsidP="005B157A">
      <w:pPr>
        <w:spacing w:line="276" w:lineRule="auto"/>
        <w:ind w:left="720" w:hanging="720"/>
        <w:jc w:val="both"/>
        <w:rPr>
          <w:rFonts w:ascii="Times New Roman" w:hAnsi="Times New Roman" w:cs="Times New Roman"/>
          <w:color w:val="000000" w:themeColor="text1"/>
          <w:sz w:val="24"/>
          <w:szCs w:val="24"/>
          <w:shd w:val="clear" w:color="auto" w:fill="FFFFFF"/>
        </w:rPr>
      </w:pPr>
      <w:r w:rsidRPr="000108D9">
        <w:rPr>
          <w:rFonts w:ascii="Times New Roman" w:hAnsi="Times New Roman" w:cs="Times New Roman"/>
          <w:color w:val="000000" w:themeColor="text1"/>
          <w:sz w:val="24"/>
          <w:szCs w:val="24"/>
          <w:shd w:val="clear" w:color="auto" w:fill="FFFFFF"/>
        </w:rPr>
        <w:t xml:space="preserve">Barker, J. and </w:t>
      </w:r>
      <w:proofErr w:type="spellStart"/>
      <w:r w:rsidRPr="000108D9">
        <w:rPr>
          <w:rFonts w:ascii="Times New Roman" w:hAnsi="Times New Roman" w:cs="Times New Roman"/>
          <w:color w:val="000000" w:themeColor="text1"/>
          <w:sz w:val="24"/>
          <w:szCs w:val="24"/>
          <w:shd w:val="clear" w:color="auto" w:fill="FFFFFF"/>
        </w:rPr>
        <w:t>Gossman</w:t>
      </w:r>
      <w:proofErr w:type="spellEnd"/>
      <w:r w:rsidRPr="000108D9">
        <w:rPr>
          <w:rFonts w:ascii="Times New Roman" w:hAnsi="Times New Roman" w:cs="Times New Roman"/>
          <w:color w:val="000000" w:themeColor="text1"/>
          <w:sz w:val="24"/>
          <w:szCs w:val="24"/>
          <w:shd w:val="clear" w:color="auto" w:fill="FFFFFF"/>
        </w:rPr>
        <w:t>, P., 2013. The learning impact of a virtual learning environment: students’ views. </w:t>
      </w:r>
      <w:r w:rsidRPr="000108D9">
        <w:rPr>
          <w:rFonts w:ascii="Times New Roman" w:hAnsi="Times New Roman" w:cs="Times New Roman"/>
          <w:i/>
          <w:iCs/>
          <w:color w:val="000000" w:themeColor="text1"/>
          <w:sz w:val="24"/>
          <w:szCs w:val="24"/>
          <w:shd w:val="clear" w:color="auto" w:fill="FFFFFF"/>
        </w:rPr>
        <w:t>Teacher education advancement network journal (TEAN)</w:t>
      </w:r>
      <w:r w:rsidRPr="000108D9">
        <w:rPr>
          <w:rFonts w:ascii="Times New Roman" w:hAnsi="Times New Roman" w:cs="Times New Roman"/>
          <w:color w:val="000000" w:themeColor="text1"/>
          <w:sz w:val="24"/>
          <w:szCs w:val="24"/>
          <w:shd w:val="clear" w:color="auto" w:fill="FFFFFF"/>
        </w:rPr>
        <w:t>, </w:t>
      </w:r>
      <w:r w:rsidRPr="000108D9">
        <w:rPr>
          <w:rFonts w:ascii="Times New Roman" w:hAnsi="Times New Roman" w:cs="Times New Roman"/>
          <w:i/>
          <w:iCs/>
          <w:color w:val="000000" w:themeColor="text1"/>
          <w:sz w:val="24"/>
          <w:szCs w:val="24"/>
          <w:shd w:val="clear" w:color="auto" w:fill="FFFFFF"/>
        </w:rPr>
        <w:t>5</w:t>
      </w:r>
      <w:r w:rsidRPr="000108D9">
        <w:rPr>
          <w:rFonts w:ascii="Times New Roman" w:hAnsi="Times New Roman" w:cs="Times New Roman"/>
          <w:color w:val="000000" w:themeColor="text1"/>
          <w:sz w:val="24"/>
          <w:szCs w:val="24"/>
          <w:shd w:val="clear" w:color="auto" w:fill="FFFFFF"/>
        </w:rPr>
        <w:t>(2), pp.19-38.</w:t>
      </w:r>
    </w:p>
    <w:p w14:paraId="171BB2F2" w14:textId="652B96D5" w:rsidR="00140454" w:rsidRPr="000108D9" w:rsidRDefault="00140454" w:rsidP="005B157A">
      <w:pPr>
        <w:spacing w:line="276" w:lineRule="auto"/>
        <w:ind w:left="720" w:hanging="720"/>
        <w:jc w:val="both"/>
        <w:rPr>
          <w:rFonts w:ascii="Times New Roman" w:hAnsi="Times New Roman" w:cs="Times New Roman"/>
          <w:color w:val="000000" w:themeColor="text1"/>
          <w:sz w:val="24"/>
          <w:szCs w:val="24"/>
          <w:shd w:val="clear" w:color="auto" w:fill="FFFFFF"/>
        </w:rPr>
      </w:pPr>
      <w:r w:rsidRPr="000108D9">
        <w:rPr>
          <w:rFonts w:ascii="Times New Roman" w:hAnsi="Times New Roman" w:cs="Times New Roman"/>
          <w:color w:val="000000" w:themeColor="text1"/>
          <w:sz w:val="24"/>
          <w:szCs w:val="24"/>
          <w:shd w:val="clear" w:color="auto" w:fill="FFFFFF"/>
        </w:rPr>
        <w:t xml:space="preserve">Chui, K.T., Fung, D.C.L., </w:t>
      </w:r>
      <w:proofErr w:type="spellStart"/>
      <w:r w:rsidRPr="000108D9">
        <w:rPr>
          <w:rFonts w:ascii="Times New Roman" w:hAnsi="Times New Roman" w:cs="Times New Roman"/>
          <w:color w:val="000000" w:themeColor="text1"/>
          <w:sz w:val="24"/>
          <w:szCs w:val="24"/>
          <w:shd w:val="clear" w:color="auto" w:fill="FFFFFF"/>
        </w:rPr>
        <w:t>Lytras</w:t>
      </w:r>
      <w:proofErr w:type="spellEnd"/>
      <w:r w:rsidRPr="000108D9">
        <w:rPr>
          <w:rFonts w:ascii="Times New Roman" w:hAnsi="Times New Roman" w:cs="Times New Roman"/>
          <w:color w:val="000000" w:themeColor="text1"/>
          <w:sz w:val="24"/>
          <w:szCs w:val="24"/>
          <w:shd w:val="clear" w:color="auto" w:fill="FFFFFF"/>
        </w:rPr>
        <w:t>, M.D. and Lam, T.M., 2020. Predicting at-risk university students in a virtual learning environment via a machine learning algorithm. </w:t>
      </w:r>
      <w:r w:rsidRPr="000108D9">
        <w:rPr>
          <w:rFonts w:ascii="Times New Roman" w:hAnsi="Times New Roman" w:cs="Times New Roman"/>
          <w:i/>
          <w:iCs/>
          <w:color w:val="000000" w:themeColor="text1"/>
          <w:sz w:val="24"/>
          <w:szCs w:val="24"/>
          <w:shd w:val="clear" w:color="auto" w:fill="FFFFFF"/>
        </w:rPr>
        <w:t>Computers in Human Behavior</w:t>
      </w:r>
      <w:r w:rsidRPr="000108D9">
        <w:rPr>
          <w:rFonts w:ascii="Times New Roman" w:hAnsi="Times New Roman" w:cs="Times New Roman"/>
          <w:color w:val="000000" w:themeColor="text1"/>
          <w:sz w:val="24"/>
          <w:szCs w:val="24"/>
          <w:shd w:val="clear" w:color="auto" w:fill="FFFFFF"/>
        </w:rPr>
        <w:t>, </w:t>
      </w:r>
      <w:r w:rsidRPr="000108D9">
        <w:rPr>
          <w:rFonts w:ascii="Times New Roman" w:hAnsi="Times New Roman" w:cs="Times New Roman"/>
          <w:i/>
          <w:iCs/>
          <w:color w:val="000000" w:themeColor="text1"/>
          <w:sz w:val="24"/>
          <w:szCs w:val="24"/>
          <w:shd w:val="clear" w:color="auto" w:fill="FFFFFF"/>
        </w:rPr>
        <w:t>107</w:t>
      </w:r>
      <w:r w:rsidRPr="000108D9">
        <w:rPr>
          <w:rFonts w:ascii="Times New Roman" w:hAnsi="Times New Roman" w:cs="Times New Roman"/>
          <w:color w:val="000000" w:themeColor="text1"/>
          <w:sz w:val="24"/>
          <w:szCs w:val="24"/>
          <w:shd w:val="clear" w:color="auto" w:fill="FFFFFF"/>
        </w:rPr>
        <w:t>, p.105584.</w:t>
      </w:r>
    </w:p>
    <w:p w14:paraId="19576EEA" w14:textId="77777777" w:rsidR="00A27F3D" w:rsidRPr="000108D9" w:rsidRDefault="00A27F3D" w:rsidP="005B157A">
      <w:pPr>
        <w:spacing w:line="276" w:lineRule="auto"/>
        <w:ind w:left="720" w:hanging="720"/>
        <w:jc w:val="both"/>
        <w:rPr>
          <w:rFonts w:ascii="Times New Roman" w:hAnsi="Times New Roman" w:cs="Times New Roman"/>
          <w:color w:val="000000" w:themeColor="text1"/>
          <w:sz w:val="24"/>
          <w:szCs w:val="24"/>
          <w:shd w:val="clear" w:color="auto" w:fill="FFFFFF"/>
        </w:rPr>
      </w:pPr>
      <w:r w:rsidRPr="000108D9">
        <w:rPr>
          <w:rFonts w:ascii="Times New Roman" w:hAnsi="Times New Roman" w:cs="Times New Roman"/>
          <w:color w:val="000000" w:themeColor="text1"/>
          <w:sz w:val="24"/>
          <w:szCs w:val="24"/>
          <w:shd w:val="clear" w:color="auto" w:fill="FFFFFF"/>
        </w:rPr>
        <w:t>Dahlstrom, E., Brooks, D.C. and Bichsel, J., 2014. The current ecosystem of learning management systems in higher education: Student, faculty, and IT perspectives.</w:t>
      </w:r>
    </w:p>
    <w:p w14:paraId="4A46BA1C" w14:textId="77777777" w:rsidR="00A27F3D" w:rsidRPr="000108D9" w:rsidRDefault="00A27F3D" w:rsidP="00927442">
      <w:pPr>
        <w:spacing w:line="360" w:lineRule="auto"/>
        <w:ind w:left="720" w:hanging="720"/>
        <w:jc w:val="both"/>
        <w:rPr>
          <w:rFonts w:ascii="Times New Roman" w:hAnsi="Times New Roman" w:cs="Times New Roman"/>
          <w:color w:val="000000" w:themeColor="text1"/>
          <w:sz w:val="24"/>
          <w:szCs w:val="24"/>
          <w:shd w:val="clear" w:color="auto" w:fill="FFFFFF"/>
        </w:rPr>
      </w:pPr>
      <w:r w:rsidRPr="000108D9">
        <w:rPr>
          <w:rFonts w:ascii="Times New Roman" w:hAnsi="Times New Roman" w:cs="Times New Roman"/>
          <w:color w:val="000000" w:themeColor="text1"/>
          <w:sz w:val="24"/>
          <w:szCs w:val="24"/>
          <w:shd w:val="clear" w:color="auto" w:fill="FFFFFF"/>
        </w:rPr>
        <w:t>Docs.moodle.org. 2021. </w:t>
      </w:r>
      <w:r w:rsidRPr="000108D9">
        <w:rPr>
          <w:rFonts w:ascii="Times New Roman" w:hAnsi="Times New Roman" w:cs="Times New Roman"/>
          <w:i/>
          <w:iCs/>
          <w:color w:val="000000" w:themeColor="text1"/>
          <w:sz w:val="24"/>
          <w:szCs w:val="24"/>
          <w:shd w:val="clear" w:color="auto" w:fill="FFFFFF"/>
        </w:rPr>
        <w:t xml:space="preserve">About Moodle - </w:t>
      </w:r>
      <w:proofErr w:type="spellStart"/>
      <w:r w:rsidRPr="000108D9">
        <w:rPr>
          <w:rFonts w:ascii="Times New Roman" w:hAnsi="Times New Roman" w:cs="Times New Roman"/>
          <w:i/>
          <w:iCs/>
          <w:color w:val="000000" w:themeColor="text1"/>
          <w:sz w:val="24"/>
          <w:szCs w:val="24"/>
          <w:shd w:val="clear" w:color="auto" w:fill="FFFFFF"/>
        </w:rPr>
        <w:t>MoodleDocs</w:t>
      </w:r>
      <w:proofErr w:type="spellEnd"/>
      <w:r w:rsidRPr="000108D9">
        <w:rPr>
          <w:rFonts w:ascii="Times New Roman" w:hAnsi="Times New Roman" w:cs="Times New Roman"/>
          <w:color w:val="000000" w:themeColor="text1"/>
          <w:sz w:val="24"/>
          <w:szCs w:val="24"/>
          <w:shd w:val="clear" w:color="auto" w:fill="FFFFFF"/>
        </w:rPr>
        <w:t>. [online] Available at: &lt;https://docs.moodle.org/310/en/About_Moodle&gt; [Accessed 7 May 2021</w:t>
      </w:r>
      <w:proofErr w:type="gramStart"/>
      <w:r w:rsidRPr="000108D9">
        <w:rPr>
          <w:rFonts w:ascii="Times New Roman" w:hAnsi="Times New Roman" w:cs="Times New Roman"/>
          <w:color w:val="000000" w:themeColor="text1"/>
          <w:sz w:val="24"/>
          <w:szCs w:val="24"/>
          <w:shd w:val="clear" w:color="auto" w:fill="FFFFFF"/>
        </w:rPr>
        <w:t>].</w:t>
      </w:r>
      <w:proofErr w:type="spellStart"/>
      <w:r w:rsidRPr="000108D9">
        <w:rPr>
          <w:rFonts w:ascii="Times New Roman" w:hAnsi="Times New Roman" w:cs="Times New Roman"/>
          <w:color w:val="000000" w:themeColor="text1"/>
          <w:sz w:val="24"/>
          <w:szCs w:val="24"/>
          <w:shd w:val="clear" w:color="auto" w:fill="FFFFFF"/>
        </w:rPr>
        <w:t>Alkhateeb</w:t>
      </w:r>
      <w:proofErr w:type="spellEnd"/>
      <w:proofErr w:type="gramEnd"/>
      <w:r w:rsidRPr="000108D9">
        <w:rPr>
          <w:rFonts w:ascii="Times New Roman" w:hAnsi="Times New Roman" w:cs="Times New Roman"/>
          <w:color w:val="000000" w:themeColor="text1"/>
          <w:sz w:val="24"/>
          <w:szCs w:val="24"/>
          <w:shd w:val="clear" w:color="auto" w:fill="FFFFFF"/>
        </w:rPr>
        <w:t>, M.A. and Abdalla, R.A., 2021. Factors Influencing Student Satisfaction Towards Using Learning Management System Moodle. </w:t>
      </w:r>
      <w:r w:rsidRPr="000108D9">
        <w:rPr>
          <w:rFonts w:ascii="Times New Roman" w:hAnsi="Times New Roman" w:cs="Times New Roman"/>
          <w:i/>
          <w:iCs/>
          <w:color w:val="000000" w:themeColor="text1"/>
          <w:sz w:val="24"/>
          <w:szCs w:val="24"/>
          <w:shd w:val="clear" w:color="auto" w:fill="FFFFFF"/>
        </w:rPr>
        <w:t>International Journal of Information and Communication Technology Education (IJICTE)</w:t>
      </w:r>
      <w:r w:rsidRPr="000108D9">
        <w:rPr>
          <w:rFonts w:ascii="Times New Roman" w:hAnsi="Times New Roman" w:cs="Times New Roman"/>
          <w:color w:val="000000" w:themeColor="text1"/>
          <w:sz w:val="24"/>
          <w:szCs w:val="24"/>
          <w:shd w:val="clear" w:color="auto" w:fill="FFFFFF"/>
        </w:rPr>
        <w:t>, </w:t>
      </w:r>
      <w:r w:rsidRPr="000108D9">
        <w:rPr>
          <w:rFonts w:ascii="Times New Roman" w:hAnsi="Times New Roman" w:cs="Times New Roman"/>
          <w:i/>
          <w:iCs/>
          <w:color w:val="000000" w:themeColor="text1"/>
          <w:sz w:val="24"/>
          <w:szCs w:val="24"/>
          <w:shd w:val="clear" w:color="auto" w:fill="FFFFFF"/>
        </w:rPr>
        <w:t>17</w:t>
      </w:r>
      <w:r w:rsidRPr="000108D9">
        <w:rPr>
          <w:rFonts w:ascii="Times New Roman" w:hAnsi="Times New Roman" w:cs="Times New Roman"/>
          <w:color w:val="000000" w:themeColor="text1"/>
          <w:sz w:val="24"/>
          <w:szCs w:val="24"/>
          <w:shd w:val="clear" w:color="auto" w:fill="FFFFFF"/>
        </w:rPr>
        <w:t>(1), pp.138-153.</w:t>
      </w:r>
    </w:p>
    <w:p w14:paraId="165E995E" w14:textId="77777777" w:rsidR="00A27F3D" w:rsidRPr="000108D9" w:rsidRDefault="00A27F3D" w:rsidP="00927442">
      <w:pPr>
        <w:spacing w:line="360" w:lineRule="auto"/>
        <w:ind w:left="720" w:hanging="720"/>
        <w:jc w:val="both"/>
        <w:rPr>
          <w:rFonts w:ascii="Times New Roman" w:hAnsi="Times New Roman" w:cs="Times New Roman"/>
          <w:color w:val="000000" w:themeColor="text1"/>
          <w:sz w:val="24"/>
          <w:szCs w:val="24"/>
          <w:shd w:val="clear" w:color="auto" w:fill="FFFFFF"/>
        </w:rPr>
      </w:pPr>
      <w:bookmarkStart w:id="13" w:name="_Hlk71329976"/>
      <w:proofErr w:type="spellStart"/>
      <w:r w:rsidRPr="000108D9">
        <w:rPr>
          <w:rFonts w:ascii="Times New Roman" w:hAnsi="Times New Roman" w:cs="Times New Roman"/>
          <w:color w:val="000000" w:themeColor="text1"/>
          <w:sz w:val="24"/>
          <w:szCs w:val="24"/>
          <w:shd w:val="clear" w:color="auto" w:fill="FFFFFF"/>
        </w:rPr>
        <w:t>Fauzi</w:t>
      </w:r>
      <w:proofErr w:type="spellEnd"/>
      <w:r w:rsidRPr="000108D9">
        <w:rPr>
          <w:rFonts w:ascii="Times New Roman" w:hAnsi="Times New Roman" w:cs="Times New Roman"/>
          <w:color w:val="000000" w:themeColor="text1"/>
          <w:sz w:val="24"/>
          <w:szCs w:val="24"/>
          <w:shd w:val="clear" w:color="auto" w:fill="FFFFFF"/>
        </w:rPr>
        <w:t xml:space="preserve">, A., </w:t>
      </w:r>
      <w:bookmarkEnd w:id="13"/>
      <w:proofErr w:type="spellStart"/>
      <w:r w:rsidRPr="000108D9">
        <w:rPr>
          <w:rFonts w:ascii="Times New Roman" w:hAnsi="Times New Roman" w:cs="Times New Roman"/>
          <w:color w:val="000000" w:themeColor="text1"/>
          <w:sz w:val="24"/>
          <w:szCs w:val="24"/>
          <w:shd w:val="clear" w:color="auto" w:fill="FFFFFF"/>
        </w:rPr>
        <w:t>Baharun</w:t>
      </w:r>
      <w:proofErr w:type="spellEnd"/>
      <w:r w:rsidRPr="000108D9">
        <w:rPr>
          <w:rFonts w:ascii="Times New Roman" w:hAnsi="Times New Roman" w:cs="Times New Roman"/>
          <w:color w:val="000000" w:themeColor="text1"/>
          <w:sz w:val="24"/>
          <w:szCs w:val="24"/>
          <w:shd w:val="clear" w:color="auto" w:fill="FFFFFF"/>
        </w:rPr>
        <w:t xml:space="preserve">, H., </w:t>
      </w:r>
      <w:proofErr w:type="spellStart"/>
      <w:r w:rsidRPr="000108D9">
        <w:rPr>
          <w:rFonts w:ascii="Times New Roman" w:hAnsi="Times New Roman" w:cs="Times New Roman"/>
          <w:color w:val="000000" w:themeColor="text1"/>
          <w:sz w:val="24"/>
          <w:szCs w:val="24"/>
          <w:shd w:val="clear" w:color="auto" w:fill="FFFFFF"/>
        </w:rPr>
        <w:t>Mundiri</w:t>
      </w:r>
      <w:proofErr w:type="spellEnd"/>
      <w:r w:rsidRPr="000108D9">
        <w:rPr>
          <w:rFonts w:ascii="Times New Roman" w:hAnsi="Times New Roman" w:cs="Times New Roman"/>
          <w:color w:val="000000" w:themeColor="text1"/>
          <w:sz w:val="24"/>
          <w:szCs w:val="24"/>
          <w:shd w:val="clear" w:color="auto" w:fill="FFFFFF"/>
        </w:rPr>
        <w:t xml:space="preserve">, A. and </w:t>
      </w:r>
      <w:proofErr w:type="spellStart"/>
      <w:r w:rsidRPr="000108D9">
        <w:rPr>
          <w:rFonts w:ascii="Times New Roman" w:hAnsi="Times New Roman" w:cs="Times New Roman"/>
          <w:color w:val="000000" w:themeColor="text1"/>
          <w:sz w:val="24"/>
          <w:szCs w:val="24"/>
          <w:shd w:val="clear" w:color="auto" w:fill="FFFFFF"/>
        </w:rPr>
        <w:t>Manshur</w:t>
      </w:r>
      <w:proofErr w:type="spellEnd"/>
      <w:r w:rsidRPr="000108D9">
        <w:rPr>
          <w:rFonts w:ascii="Times New Roman" w:hAnsi="Times New Roman" w:cs="Times New Roman"/>
          <w:color w:val="000000" w:themeColor="text1"/>
          <w:sz w:val="24"/>
          <w:szCs w:val="24"/>
          <w:shd w:val="clear" w:color="auto" w:fill="FFFFFF"/>
        </w:rPr>
        <w:t xml:space="preserve">, U., 2018, November. E-Learning in </w:t>
      </w:r>
      <w:proofErr w:type="spellStart"/>
      <w:r w:rsidRPr="000108D9">
        <w:rPr>
          <w:rFonts w:ascii="Times New Roman" w:hAnsi="Times New Roman" w:cs="Times New Roman"/>
          <w:color w:val="000000" w:themeColor="text1"/>
          <w:sz w:val="24"/>
          <w:szCs w:val="24"/>
          <w:shd w:val="clear" w:color="auto" w:fill="FFFFFF"/>
        </w:rPr>
        <w:t>Pesantren</w:t>
      </w:r>
      <w:proofErr w:type="spellEnd"/>
      <w:r w:rsidRPr="000108D9">
        <w:rPr>
          <w:rFonts w:ascii="Times New Roman" w:hAnsi="Times New Roman" w:cs="Times New Roman"/>
          <w:color w:val="000000" w:themeColor="text1"/>
          <w:sz w:val="24"/>
          <w:szCs w:val="24"/>
          <w:shd w:val="clear" w:color="auto" w:fill="FFFFFF"/>
        </w:rPr>
        <w:t xml:space="preserve">: Learning Transformation based on the Value of </w:t>
      </w:r>
      <w:proofErr w:type="spellStart"/>
      <w:r w:rsidRPr="000108D9">
        <w:rPr>
          <w:rFonts w:ascii="Times New Roman" w:hAnsi="Times New Roman" w:cs="Times New Roman"/>
          <w:color w:val="000000" w:themeColor="text1"/>
          <w:sz w:val="24"/>
          <w:szCs w:val="24"/>
          <w:shd w:val="clear" w:color="auto" w:fill="FFFFFF"/>
        </w:rPr>
        <w:t>Pesantren</w:t>
      </w:r>
      <w:proofErr w:type="spellEnd"/>
      <w:r w:rsidRPr="000108D9">
        <w:rPr>
          <w:rFonts w:ascii="Times New Roman" w:hAnsi="Times New Roman" w:cs="Times New Roman"/>
          <w:color w:val="000000" w:themeColor="text1"/>
          <w:sz w:val="24"/>
          <w:szCs w:val="24"/>
          <w:shd w:val="clear" w:color="auto" w:fill="FFFFFF"/>
        </w:rPr>
        <w:t>. In </w:t>
      </w:r>
      <w:r w:rsidRPr="000108D9">
        <w:rPr>
          <w:rFonts w:ascii="Times New Roman" w:hAnsi="Times New Roman" w:cs="Times New Roman"/>
          <w:i/>
          <w:iCs/>
          <w:color w:val="000000" w:themeColor="text1"/>
          <w:sz w:val="24"/>
          <w:szCs w:val="24"/>
          <w:shd w:val="clear" w:color="auto" w:fill="FFFFFF"/>
        </w:rPr>
        <w:t>Journal of Physics: Conference Series</w:t>
      </w:r>
      <w:r w:rsidRPr="000108D9">
        <w:rPr>
          <w:rFonts w:ascii="Times New Roman" w:hAnsi="Times New Roman" w:cs="Times New Roman"/>
          <w:color w:val="000000" w:themeColor="text1"/>
          <w:sz w:val="24"/>
          <w:szCs w:val="24"/>
          <w:shd w:val="clear" w:color="auto" w:fill="FFFFFF"/>
        </w:rPr>
        <w:t> (Vol. 1114, No. 1, p. 012062). IOP Publishing.</w:t>
      </w:r>
    </w:p>
    <w:p w14:paraId="462E72C8" w14:textId="23F12BAE" w:rsidR="00A27F3D" w:rsidRPr="000108D9" w:rsidRDefault="00A27F3D" w:rsidP="00927442">
      <w:pPr>
        <w:spacing w:line="360" w:lineRule="auto"/>
        <w:ind w:left="720" w:hanging="720"/>
        <w:jc w:val="both"/>
        <w:rPr>
          <w:rFonts w:ascii="Times New Roman" w:hAnsi="Times New Roman" w:cs="Times New Roman"/>
          <w:color w:val="000000" w:themeColor="text1"/>
          <w:sz w:val="24"/>
          <w:szCs w:val="24"/>
          <w:shd w:val="clear" w:color="auto" w:fill="FFFFFF"/>
        </w:rPr>
      </w:pPr>
      <w:bookmarkStart w:id="14" w:name="_Hlk71329888"/>
      <w:proofErr w:type="spellStart"/>
      <w:r w:rsidRPr="000108D9">
        <w:rPr>
          <w:rFonts w:ascii="Times New Roman" w:hAnsi="Times New Roman" w:cs="Times New Roman"/>
          <w:color w:val="000000" w:themeColor="text1"/>
          <w:sz w:val="24"/>
          <w:szCs w:val="24"/>
          <w:shd w:val="clear" w:color="auto" w:fill="FFFFFF"/>
        </w:rPr>
        <w:lastRenderedPageBreak/>
        <w:t>Giovannella</w:t>
      </w:r>
      <w:proofErr w:type="spellEnd"/>
      <w:r w:rsidRPr="000108D9">
        <w:rPr>
          <w:rFonts w:ascii="Times New Roman" w:hAnsi="Times New Roman" w:cs="Times New Roman"/>
          <w:color w:val="000000" w:themeColor="text1"/>
          <w:sz w:val="24"/>
          <w:szCs w:val="24"/>
          <w:shd w:val="clear" w:color="auto" w:fill="FFFFFF"/>
        </w:rPr>
        <w:t>, C., 2021</w:t>
      </w:r>
      <w:bookmarkEnd w:id="14"/>
      <w:r w:rsidRPr="000108D9">
        <w:rPr>
          <w:rFonts w:ascii="Times New Roman" w:hAnsi="Times New Roman" w:cs="Times New Roman"/>
          <w:color w:val="000000" w:themeColor="text1"/>
          <w:sz w:val="24"/>
          <w:szCs w:val="24"/>
          <w:shd w:val="clear" w:color="auto" w:fill="FFFFFF"/>
        </w:rPr>
        <w:t>. Effect induced by the Covid-19 pandemic on students’ perception about technologies and distance learning. In </w:t>
      </w:r>
      <w:r w:rsidRPr="000108D9">
        <w:rPr>
          <w:rFonts w:ascii="Times New Roman" w:hAnsi="Times New Roman" w:cs="Times New Roman"/>
          <w:i/>
          <w:iCs/>
          <w:color w:val="000000" w:themeColor="text1"/>
          <w:sz w:val="24"/>
          <w:szCs w:val="24"/>
          <w:shd w:val="clear" w:color="auto" w:fill="FFFFFF"/>
        </w:rPr>
        <w:t>Ludic, Co-design and Tools Supporting Smart Learning Ecosystems and Smart Education</w:t>
      </w:r>
      <w:r w:rsidRPr="000108D9">
        <w:rPr>
          <w:rFonts w:ascii="Times New Roman" w:hAnsi="Times New Roman" w:cs="Times New Roman"/>
          <w:color w:val="000000" w:themeColor="text1"/>
          <w:sz w:val="24"/>
          <w:szCs w:val="24"/>
          <w:shd w:val="clear" w:color="auto" w:fill="FFFFFF"/>
        </w:rPr>
        <w:t> (pp. 105-116). Springer, Singapore.</w:t>
      </w:r>
    </w:p>
    <w:p w14:paraId="43C704AE" w14:textId="3715CCFC" w:rsidR="00594130" w:rsidRPr="000108D9" w:rsidRDefault="00594130" w:rsidP="00927442">
      <w:pPr>
        <w:spacing w:line="360" w:lineRule="auto"/>
        <w:ind w:left="720" w:hanging="720"/>
        <w:jc w:val="both"/>
        <w:rPr>
          <w:rFonts w:ascii="Times New Roman" w:hAnsi="Times New Roman" w:cs="Times New Roman"/>
          <w:color w:val="000000" w:themeColor="text1"/>
          <w:sz w:val="24"/>
          <w:szCs w:val="24"/>
          <w:shd w:val="clear" w:color="auto" w:fill="FFFFFF"/>
        </w:rPr>
      </w:pPr>
      <w:proofErr w:type="spellStart"/>
      <w:r w:rsidRPr="000108D9">
        <w:rPr>
          <w:rFonts w:ascii="Times New Roman" w:hAnsi="Times New Roman" w:cs="Times New Roman"/>
          <w:color w:val="000000" w:themeColor="text1"/>
          <w:sz w:val="24"/>
          <w:szCs w:val="24"/>
          <w:shd w:val="clear" w:color="auto" w:fill="FFFFFF"/>
        </w:rPr>
        <w:t>Gulbinskienė</w:t>
      </w:r>
      <w:proofErr w:type="spellEnd"/>
      <w:r w:rsidRPr="000108D9">
        <w:rPr>
          <w:rFonts w:ascii="Times New Roman" w:hAnsi="Times New Roman" w:cs="Times New Roman"/>
          <w:color w:val="000000" w:themeColor="text1"/>
          <w:sz w:val="24"/>
          <w:szCs w:val="24"/>
          <w:shd w:val="clear" w:color="auto" w:fill="FFFFFF"/>
        </w:rPr>
        <w:t xml:space="preserve">, D., </w:t>
      </w:r>
      <w:proofErr w:type="spellStart"/>
      <w:r w:rsidRPr="000108D9">
        <w:rPr>
          <w:rFonts w:ascii="Times New Roman" w:hAnsi="Times New Roman" w:cs="Times New Roman"/>
          <w:color w:val="000000" w:themeColor="text1"/>
          <w:sz w:val="24"/>
          <w:szCs w:val="24"/>
          <w:shd w:val="clear" w:color="auto" w:fill="FFFFFF"/>
        </w:rPr>
        <w:t>Masoodi</w:t>
      </w:r>
      <w:proofErr w:type="spellEnd"/>
      <w:r w:rsidRPr="000108D9">
        <w:rPr>
          <w:rFonts w:ascii="Times New Roman" w:hAnsi="Times New Roman" w:cs="Times New Roman"/>
          <w:color w:val="000000" w:themeColor="text1"/>
          <w:sz w:val="24"/>
          <w:szCs w:val="24"/>
          <w:shd w:val="clear" w:color="auto" w:fill="FFFFFF"/>
        </w:rPr>
        <w:t xml:space="preserve">, M. and </w:t>
      </w:r>
      <w:proofErr w:type="spellStart"/>
      <w:r w:rsidRPr="000108D9">
        <w:rPr>
          <w:rFonts w:ascii="Times New Roman" w:hAnsi="Times New Roman" w:cs="Times New Roman"/>
          <w:color w:val="000000" w:themeColor="text1"/>
          <w:sz w:val="24"/>
          <w:szCs w:val="24"/>
          <w:shd w:val="clear" w:color="auto" w:fill="FFFFFF"/>
        </w:rPr>
        <w:t>Šliogerienė</w:t>
      </w:r>
      <w:proofErr w:type="spellEnd"/>
      <w:r w:rsidRPr="000108D9">
        <w:rPr>
          <w:rFonts w:ascii="Times New Roman" w:hAnsi="Times New Roman" w:cs="Times New Roman"/>
          <w:color w:val="000000" w:themeColor="text1"/>
          <w:sz w:val="24"/>
          <w:szCs w:val="24"/>
          <w:shd w:val="clear" w:color="auto" w:fill="FFFFFF"/>
        </w:rPr>
        <w:t>, J., 2017. Moodle as virtual learning environment in developing language skills, fostering metacognitive awareness and promoting learner autonomy. </w:t>
      </w:r>
      <w:proofErr w:type="spellStart"/>
      <w:r w:rsidRPr="000108D9">
        <w:rPr>
          <w:rFonts w:ascii="Times New Roman" w:hAnsi="Times New Roman" w:cs="Times New Roman"/>
          <w:i/>
          <w:iCs/>
          <w:color w:val="000000" w:themeColor="text1"/>
          <w:sz w:val="24"/>
          <w:szCs w:val="24"/>
          <w:shd w:val="clear" w:color="auto" w:fill="FFFFFF"/>
        </w:rPr>
        <w:t>Pedagogika</w:t>
      </w:r>
      <w:proofErr w:type="spellEnd"/>
      <w:r w:rsidRPr="000108D9">
        <w:rPr>
          <w:rFonts w:ascii="Times New Roman" w:hAnsi="Times New Roman" w:cs="Times New Roman"/>
          <w:color w:val="000000" w:themeColor="text1"/>
          <w:sz w:val="24"/>
          <w:szCs w:val="24"/>
          <w:shd w:val="clear" w:color="auto" w:fill="FFFFFF"/>
        </w:rPr>
        <w:t>, </w:t>
      </w:r>
      <w:r w:rsidRPr="000108D9">
        <w:rPr>
          <w:rFonts w:ascii="Times New Roman" w:hAnsi="Times New Roman" w:cs="Times New Roman"/>
          <w:i/>
          <w:iCs/>
          <w:color w:val="000000" w:themeColor="text1"/>
          <w:sz w:val="24"/>
          <w:szCs w:val="24"/>
          <w:shd w:val="clear" w:color="auto" w:fill="FFFFFF"/>
        </w:rPr>
        <w:t>127</w:t>
      </w:r>
      <w:r w:rsidRPr="000108D9">
        <w:rPr>
          <w:rFonts w:ascii="Times New Roman" w:hAnsi="Times New Roman" w:cs="Times New Roman"/>
          <w:color w:val="000000" w:themeColor="text1"/>
          <w:sz w:val="24"/>
          <w:szCs w:val="24"/>
          <w:shd w:val="clear" w:color="auto" w:fill="FFFFFF"/>
        </w:rPr>
        <w:t>(3), pp.176-185.</w:t>
      </w:r>
    </w:p>
    <w:p w14:paraId="7EF62F01" w14:textId="72BC21C5" w:rsidR="00A27F3D" w:rsidRPr="000108D9" w:rsidRDefault="00A27F3D" w:rsidP="00927442">
      <w:pPr>
        <w:spacing w:line="360" w:lineRule="auto"/>
        <w:ind w:left="720" w:hanging="720"/>
        <w:jc w:val="both"/>
        <w:rPr>
          <w:rFonts w:ascii="Times New Roman" w:hAnsi="Times New Roman" w:cs="Times New Roman"/>
          <w:color w:val="000000" w:themeColor="text1"/>
          <w:sz w:val="24"/>
          <w:szCs w:val="24"/>
          <w:shd w:val="clear" w:color="auto" w:fill="FFFFFF"/>
        </w:rPr>
      </w:pPr>
      <w:r w:rsidRPr="000108D9">
        <w:rPr>
          <w:rFonts w:ascii="Times New Roman" w:hAnsi="Times New Roman" w:cs="Times New Roman"/>
          <w:color w:val="000000" w:themeColor="text1"/>
          <w:sz w:val="24"/>
          <w:szCs w:val="24"/>
          <w:shd w:val="clear" w:color="auto" w:fill="FFFFFF"/>
        </w:rPr>
        <w:t xml:space="preserve">Hartshorne, R., Baumgartner, E., Kaplan-Rakowski, R., Mouza, C. and </w:t>
      </w:r>
      <w:proofErr w:type="spellStart"/>
      <w:r w:rsidRPr="000108D9">
        <w:rPr>
          <w:rFonts w:ascii="Times New Roman" w:hAnsi="Times New Roman" w:cs="Times New Roman"/>
          <w:color w:val="000000" w:themeColor="text1"/>
          <w:sz w:val="24"/>
          <w:szCs w:val="24"/>
          <w:shd w:val="clear" w:color="auto" w:fill="FFFFFF"/>
        </w:rPr>
        <w:t>Ferdig</w:t>
      </w:r>
      <w:proofErr w:type="spellEnd"/>
      <w:r w:rsidRPr="000108D9">
        <w:rPr>
          <w:rFonts w:ascii="Times New Roman" w:hAnsi="Times New Roman" w:cs="Times New Roman"/>
          <w:color w:val="000000" w:themeColor="text1"/>
          <w:sz w:val="24"/>
          <w:szCs w:val="24"/>
          <w:shd w:val="clear" w:color="auto" w:fill="FFFFFF"/>
        </w:rPr>
        <w:t xml:space="preserve">, R.E., 2020. Special issue editorial: Preservice and </w:t>
      </w:r>
      <w:proofErr w:type="spellStart"/>
      <w:r w:rsidRPr="000108D9">
        <w:rPr>
          <w:rFonts w:ascii="Times New Roman" w:hAnsi="Times New Roman" w:cs="Times New Roman"/>
          <w:color w:val="000000" w:themeColor="text1"/>
          <w:sz w:val="24"/>
          <w:szCs w:val="24"/>
          <w:shd w:val="clear" w:color="auto" w:fill="FFFFFF"/>
        </w:rPr>
        <w:t>inservice</w:t>
      </w:r>
      <w:proofErr w:type="spellEnd"/>
      <w:r w:rsidRPr="000108D9">
        <w:rPr>
          <w:rFonts w:ascii="Times New Roman" w:hAnsi="Times New Roman" w:cs="Times New Roman"/>
          <w:color w:val="000000" w:themeColor="text1"/>
          <w:sz w:val="24"/>
          <w:szCs w:val="24"/>
          <w:shd w:val="clear" w:color="auto" w:fill="FFFFFF"/>
        </w:rPr>
        <w:t xml:space="preserve"> professional development during the COVID-19 pandemic. </w:t>
      </w:r>
      <w:r w:rsidRPr="000108D9">
        <w:rPr>
          <w:rFonts w:ascii="Times New Roman" w:hAnsi="Times New Roman" w:cs="Times New Roman"/>
          <w:i/>
          <w:iCs/>
          <w:color w:val="000000" w:themeColor="text1"/>
          <w:sz w:val="24"/>
          <w:szCs w:val="24"/>
          <w:shd w:val="clear" w:color="auto" w:fill="FFFFFF"/>
        </w:rPr>
        <w:t>Journal of Technology and Teacher Education</w:t>
      </w:r>
      <w:r w:rsidRPr="000108D9">
        <w:rPr>
          <w:rFonts w:ascii="Times New Roman" w:hAnsi="Times New Roman" w:cs="Times New Roman"/>
          <w:color w:val="000000" w:themeColor="text1"/>
          <w:sz w:val="24"/>
          <w:szCs w:val="24"/>
          <w:shd w:val="clear" w:color="auto" w:fill="FFFFFF"/>
        </w:rPr>
        <w:t>, </w:t>
      </w:r>
      <w:r w:rsidRPr="000108D9">
        <w:rPr>
          <w:rFonts w:ascii="Times New Roman" w:hAnsi="Times New Roman" w:cs="Times New Roman"/>
          <w:i/>
          <w:iCs/>
          <w:color w:val="000000" w:themeColor="text1"/>
          <w:sz w:val="24"/>
          <w:szCs w:val="24"/>
          <w:shd w:val="clear" w:color="auto" w:fill="FFFFFF"/>
        </w:rPr>
        <w:t>28</w:t>
      </w:r>
      <w:r w:rsidRPr="000108D9">
        <w:rPr>
          <w:rFonts w:ascii="Times New Roman" w:hAnsi="Times New Roman" w:cs="Times New Roman"/>
          <w:color w:val="000000" w:themeColor="text1"/>
          <w:sz w:val="24"/>
          <w:szCs w:val="24"/>
          <w:shd w:val="clear" w:color="auto" w:fill="FFFFFF"/>
        </w:rPr>
        <w:t>(2), pp.137-147.</w:t>
      </w:r>
    </w:p>
    <w:p w14:paraId="366879A1" w14:textId="260A01B8" w:rsidR="00140454" w:rsidRPr="000108D9" w:rsidRDefault="00140454" w:rsidP="00927442">
      <w:pPr>
        <w:spacing w:line="360" w:lineRule="auto"/>
        <w:ind w:left="720" w:hanging="720"/>
        <w:jc w:val="both"/>
        <w:rPr>
          <w:rFonts w:ascii="Times New Roman" w:hAnsi="Times New Roman" w:cs="Times New Roman"/>
          <w:color w:val="000000" w:themeColor="text1"/>
          <w:sz w:val="24"/>
          <w:szCs w:val="24"/>
          <w:shd w:val="clear" w:color="auto" w:fill="FFFFFF"/>
        </w:rPr>
      </w:pPr>
      <w:proofErr w:type="spellStart"/>
      <w:r w:rsidRPr="000108D9">
        <w:rPr>
          <w:rFonts w:ascii="Times New Roman" w:hAnsi="Times New Roman" w:cs="Times New Roman"/>
          <w:color w:val="000000" w:themeColor="text1"/>
          <w:sz w:val="24"/>
          <w:szCs w:val="24"/>
          <w:shd w:val="clear" w:color="auto" w:fill="FFFFFF"/>
        </w:rPr>
        <w:t>Ilin</w:t>
      </w:r>
      <w:proofErr w:type="spellEnd"/>
      <w:r w:rsidRPr="000108D9">
        <w:rPr>
          <w:rFonts w:ascii="Times New Roman" w:hAnsi="Times New Roman" w:cs="Times New Roman"/>
          <w:color w:val="000000" w:themeColor="text1"/>
          <w:sz w:val="24"/>
          <w:szCs w:val="24"/>
          <w:shd w:val="clear" w:color="auto" w:fill="FFFFFF"/>
        </w:rPr>
        <w:t xml:space="preserve">, G., 2013. Moodle: A Way for Blending VLE and Face-to-Face Instruction in the ELT </w:t>
      </w:r>
      <w:proofErr w:type="gramStart"/>
      <w:r w:rsidRPr="000108D9">
        <w:rPr>
          <w:rFonts w:ascii="Times New Roman" w:hAnsi="Times New Roman" w:cs="Times New Roman"/>
          <w:color w:val="000000" w:themeColor="text1"/>
          <w:sz w:val="24"/>
          <w:szCs w:val="24"/>
          <w:shd w:val="clear" w:color="auto" w:fill="FFFFFF"/>
        </w:rPr>
        <w:t>Context?.</w:t>
      </w:r>
      <w:proofErr w:type="gramEnd"/>
      <w:r w:rsidRPr="000108D9">
        <w:rPr>
          <w:rFonts w:ascii="Times New Roman" w:hAnsi="Times New Roman" w:cs="Times New Roman"/>
          <w:color w:val="000000" w:themeColor="text1"/>
          <w:sz w:val="24"/>
          <w:szCs w:val="24"/>
          <w:shd w:val="clear" w:color="auto" w:fill="FFFFFF"/>
        </w:rPr>
        <w:t> </w:t>
      </w:r>
      <w:r w:rsidRPr="000108D9">
        <w:rPr>
          <w:rFonts w:ascii="Times New Roman" w:hAnsi="Times New Roman" w:cs="Times New Roman"/>
          <w:i/>
          <w:iCs/>
          <w:color w:val="000000" w:themeColor="text1"/>
          <w:sz w:val="24"/>
          <w:szCs w:val="24"/>
          <w:shd w:val="clear" w:color="auto" w:fill="FFFFFF"/>
        </w:rPr>
        <w:t>Turkish Online Journal of Educational Technology-TOJET</w:t>
      </w:r>
      <w:r w:rsidRPr="000108D9">
        <w:rPr>
          <w:rFonts w:ascii="Times New Roman" w:hAnsi="Times New Roman" w:cs="Times New Roman"/>
          <w:color w:val="000000" w:themeColor="text1"/>
          <w:sz w:val="24"/>
          <w:szCs w:val="24"/>
          <w:shd w:val="clear" w:color="auto" w:fill="FFFFFF"/>
        </w:rPr>
        <w:t>, </w:t>
      </w:r>
      <w:r w:rsidRPr="000108D9">
        <w:rPr>
          <w:rFonts w:ascii="Times New Roman" w:hAnsi="Times New Roman" w:cs="Times New Roman"/>
          <w:i/>
          <w:iCs/>
          <w:color w:val="000000" w:themeColor="text1"/>
          <w:sz w:val="24"/>
          <w:szCs w:val="24"/>
          <w:shd w:val="clear" w:color="auto" w:fill="FFFFFF"/>
        </w:rPr>
        <w:t>12</w:t>
      </w:r>
      <w:r w:rsidRPr="000108D9">
        <w:rPr>
          <w:rFonts w:ascii="Times New Roman" w:hAnsi="Times New Roman" w:cs="Times New Roman"/>
          <w:color w:val="000000" w:themeColor="text1"/>
          <w:sz w:val="24"/>
          <w:szCs w:val="24"/>
          <w:shd w:val="clear" w:color="auto" w:fill="FFFFFF"/>
        </w:rPr>
        <w:t>(4), pp.103-112.</w:t>
      </w:r>
    </w:p>
    <w:p w14:paraId="45763D16" w14:textId="4BD90AFA" w:rsidR="00A27F3D" w:rsidRPr="000108D9" w:rsidRDefault="00A27F3D" w:rsidP="00927442">
      <w:pPr>
        <w:spacing w:line="360" w:lineRule="auto"/>
        <w:ind w:left="720" w:hanging="720"/>
        <w:jc w:val="both"/>
        <w:rPr>
          <w:rFonts w:ascii="Times New Roman" w:hAnsi="Times New Roman" w:cs="Times New Roman"/>
          <w:color w:val="000000" w:themeColor="text1"/>
          <w:sz w:val="24"/>
          <w:szCs w:val="24"/>
          <w:shd w:val="clear" w:color="auto" w:fill="FFFFFF"/>
        </w:rPr>
      </w:pPr>
      <w:bookmarkStart w:id="15" w:name="_Hlk71329490"/>
      <w:r w:rsidRPr="000108D9">
        <w:rPr>
          <w:rFonts w:ascii="Times New Roman" w:hAnsi="Times New Roman" w:cs="Times New Roman"/>
          <w:color w:val="000000" w:themeColor="text1"/>
          <w:sz w:val="24"/>
          <w:szCs w:val="24"/>
          <w:shd w:val="clear" w:color="auto" w:fill="FFFFFF"/>
        </w:rPr>
        <w:t xml:space="preserve">Jiang, </w:t>
      </w:r>
      <w:bookmarkEnd w:id="15"/>
      <w:r w:rsidRPr="000108D9">
        <w:rPr>
          <w:rFonts w:ascii="Times New Roman" w:hAnsi="Times New Roman" w:cs="Times New Roman"/>
          <w:color w:val="000000" w:themeColor="text1"/>
          <w:sz w:val="24"/>
          <w:szCs w:val="24"/>
          <w:shd w:val="clear" w:color="auto" w:fill="FFFFFF"/>
        </w:rPr>
        <w:t xml:space="preserve">Z., Wu, H., Cheng, H., Wang, W., </w:t>
      </w:r>
      <w:proofErr w:type="spellStart"/>
      <w:r w:rsidRPr="000108D9">
        <w:rPr>
          <w:rFonts w:ascii="Times New Roman" w:hAnsi="Times New Roman" w:cs="Times New Roman"/>
          <w:color w:val="000000" w:themeColor="text1"/>
          <w:sz w:val="24"/>
          <w:szCs w:val="24"/>
          <w:shd w:val="clear" w:color="auto" w:fill="FFFFFF"/>
        </w:rPr>
        <w:t>Xie</w:t>
      </w:r>
      <w:proofErr w:type="spellEnd"/>
      <w:r w:rsidRPr="000108D9">
        <w:rPr>
          <w:rFonts w:ascii="Times New Roman" w:hAnsi="Times New Roman" w:cs="Times New Roman"/>
          <w:color w:val="000000" w:themeColor="text1"/>
          <w:sz w:val="24"/>
          <w:szCs w:val="24"/>
          <w:shd w:val="clear" w:color="auto" w:fill="FFFFFF"/>
        </w:rPr>
        <w:t>, A.N. and Fitzgerald, S.R., 2021. Twelve tips for teaching medical students online under COVID-19. </w:t>
      </w:r>
      <w:r w:rsidRPr="000108D9">
        <w:rPr>
          <w:rFonts w:ascii="Times New Roman" w:hAnsi="Times New Roman" w:cs="Times New Roman"/>
          <w:i/>
          <w:iCs/>
          <w:color w:val="000000" w:themeColor="text1"/>
          <w:sz w:val="24"/>
          <w:szCs w:val="24"/>
          <w:shd w:val="clear" w:color="auto" w:fill="FFFFFF"/>
        </w:rPr>
        <w:t>Medical Education Online</w:t>
      </w:r>
      <w:r w:rsidRPr="000108D9">
        <w:rPr>
          <w:rFonts w:ascii="Times New Roman" w:hAnsi="Times New Roman" w:cs="Times New Roman"/>
          <w:color w:val="000000" w:themeColor="text1"/>
          <w:sz w:val="24"/>
          <w:szCs w:val="24"/>
          <w:shd w:val="clear" w:color="auto" w:fill="FFFFFF"/>
        </w:rPr>
        <w:t>, </w:t>
      </w:r>
      <w:r w:rsidRPr="000108D9">
        <w:rPr>
          <w:rFonts w:ascii="Times New Roman" w:hAnsi="Times New Roman" w:cs="Times New Roman"/>
          <w:i/>
          <w:iCs/>
          <w:color w:val="000000" w:themeColor="text1"/>
          <w:sz w:val="24"/>
          <w:szCs w:val="24"/>
          <w:shd w:val="clear" w:color="auto" w:fill="FFFFFF"/>
        </w:rPr>
        <w:t>26</w:t>
      </w:r>
      <w:r w:rsidRPr="000108D9">
        <w:rPr>
          <w:rFonts w:ascii="Times New Roman" w:hAnsi="Times New Roman" w:cs="Times New Roman"/>
          <w:color w:val="000000" w:themeColor="text1"/>
          <w:sz w:val="24"/>
          <w:szCs w:val="24"/>
          <w:shd w:val="clear" w:color="auto" w:fill="FFFFFF"/>
        </w:rPr>
        <w:t>(1), p.1854066.</w:t>
      </w:r>
    </w:p>
    <w:p w14:paraId="6086E7CB" w14:textId="4536346E" w:rsidR="00E610B3" w:rsidRPr="000108D9" w:rsidRDefault="00E610B3" w:rsidP="00927442">
      <w:pPr>
        <w:spacing w:line="360" w:lineRule="auto"/>
        <w:ind w:left="720" w:hanging="720"/>
        <w:jc w:val="both"/>
        <w:rPr>
          <w:rFonts w:ascii="Times New Roman" w:hAnsi="Times New Roman" w:cs="Times New Roman"/>
          <w:color w:val="000000" w:themeColor="text1"/>
          <w:sz w:val="24"/>
          <w:szCs w:val="24"/>
          <w:shd w:val="clear" w:color="auto" w:fill="FFFFFF"/>
        </w:rPr>
      </w:pPr>
      <w:proofErr w:type="spellStart"/>
      <w:r w:rsidRPr="000108D9">
        <w:rPr>
          <w:rFonts w:ascii="Times New Roman" w:hAnsi="Times New Roman" w:cs="Times New Roman"/>
          <w:color w:val="000000" w:themeColor="text1"/>
          <w:sz w:val="24"/>
          <w:szCs w:val="24"/>
          <w:shd w:val="clear" w:color="auto" w:fill="FFFFFF"/>
        </w:rPr>
        <w:t>Rienties</w:t>
      </w:r>
      <w:proofErr w:type="spellEnd"/>
      <w:r w:rsidRPr="000108D9">
        <w:rPr>
          <w:rFonts w:ascii="Times New Roman" w:hAnsi="Times New Roman" w:cs="Times New Roman"/>
          <w:color w:val="000000" w:themeColor="text1"/>
          <w:sz w:val="24"/>
          <w:szCs w:val="24"/>
          <w:shd w:val="clear" w:color="auto" w:fill="FFFFFF"/>
        </w:rPr>
        <w:t xml:space="preserve">, B., </w:t>
      </w:r>
      <w:proofErr w:type="spellStart"/>
      <w:r w:rsidRPr="000108D9">
        <w:rPr>
          <w:rFonts w:ascii="Times New Roman" w:hAnsi="Times New Roman" w:cs="Times New Roman"/>
          <w:color w:val="000000" w:themeColor="text1"/>
          <w:sz w:val="24"/>
          <w:szCs w:val="24"/>
          <w:shd w:val="clear" w:color="auto" w:fill="FFFFFF"/>
        </w:rPr>
        <w:t>Giesbers</w:t>
      </w:r>
      <w:proofErr w:type="spellEnd"/>
      <w:r w:rsidRPr="000108D9">
        <w:rPr>
          <w:rFonts w:ascii="Times New Roman" w:hAnsi="Times New Roman" w:cs="Times New Roman"/>
          <w:color w:val="000000" w:themeColor="text1"/>
          <w:sz w:val="24"/>
          <w:szCs w:val="24"/>
          <w:shd w:val="clear" w:color="auto" w:fill="FFFFFF"/>
        </w:rPr>
        <w:t xml:space="preserve">, B., </w:t>
      </w:r>
      <w:proofErr w:type="spellStart"/>
      <w:r w:rsidRPr="000108D9">
        <w:rPr>
          <w:rFonts w:ascii="Times New Roman" w:hAnsi="Times New Roman" w:cs="Times New Roman"/>
          <w:color w:val="000000" w:themeColor="text1"/>
          <w:sz w:val="24"/>
          <w:szCs w:val="24"/>
          <w:shd w:val="clear" w:color="auto" w:fill="FFFFFF"/>
        </w:rPr>
        <w:t>Lygo</w:t>
      </w:r>
      <w:proofErr w:type="spellEnd"/>
      <w:r w:rsidRPr="000108D9">
        <w:rPr>
          <w:rFonts w:ascii="Times New Roman" w:hAnsi="Times New Roman" w:cs="Times New Roman"/>
          <w:color w:val="000000" w:themeColor="text1"/>
          <w:sz w:val="24"/>
          <w:szCs w:val="24"/>
          <w:shd w:val="clear" w:color="auto" w:fill="FFFFFF"/>
        </w:rPr>
        <w:t>-Baker, S., Ma, H.W.S. and Rees, R., 2016. Why some teachers easily learn to use a new virtual learning environment: a technology acceptance perspective. </w:t>
      </w:r>
      <w:r w:rsidRPr="000108D9">
        <w:rPr>
          <w:rFonts w:ascii="Times New Roman" w:hAnsi="Times New Roman" w:cs="Times New Roman"/>
          <w:i/>
          <w:iCs/>
          <w:color w:val="000000" w:themeColor="text1"/>
          <w:sz w:val="24"/>
          <w:szCs w:val="24"/>
          <w:shd w:val="clear" w:color="auto" w:fill="FFFFFF"/>
        </w:rPr>
        <w:t>Interactive Learning Environments</w:t>
      </w:r>
      <w:r w:rsidRPr="000108D9">
        <w:rPr>
          <w:rFonts w:ascii="Times New Roman" w:hAnsi="Times New Roman" w:cs="Times New Roman"/>
          <w:color w:val="000000" w:themeColor="text1"/>
          <w:sz w:val="24"/>
          <w:szCs w:val="24"/>
          <w:shd w:val="clear" w:color="auto" w:fill="FFFFFF"/>
        </w:rPr>
        <w:t>, </w:t>
      </w:r>
      <w:r w:rsidRPr="000108D9">
        <w:rPr>
          <w:rFonts w:ascii="Times New Roman" w:hAnsi="Times New Roman" w:cs="Times New Roman"/>
          <w:i/>
          <w:iCs/>
          <w:color w:val="000000" w:themeColor="text1"/>
          <w:sz w:val="24"/>
          <w:szCs w:val="24"/>
          <w:shd w:val="clear" w:color="auto" w:fill="FFFFFF"/>
        </w:rPr>
        <w:t>24</w:t>
      </w:r>
      <w:r w:rsidRPr="000108D9">
        <w:rPr>
          <w:rFonts w:ascii="Times New Roman" w:hAnsi="Times New Roman" w:cs="Times New Roman"/>
          <w:color w:val="000000" w:themeColor="text1"/>
          <w:sz w:val="24"/>
          <w:szCs w:val="24"/>
          <w:shd w:val="clear" w:color="auto" w:fill="FFFFFF"/>
        </w:rPr>
        <w:t>(3), pp.539-552.</w:t>
      </w:r>
    </w:p>
    <w:p w14:paraId="64125B6B" w14:textId="77777777" w:rsidR="00A27F3D" w:rsidRPr="000108D9" w:rsidRDefault="00A27F3D" w:rsidP="00927442">
      <w:pPr>
        <w:spacing w:line="360" w:lineRule="auto"/>
        <w:ind w:left="720" w:hanging="720"/>
        <w:jc w:val="both"/>
        <w:rPr>
          <w:rFonts w:ascii="Times New Roman" w:hAnsi="Times New Roman" w:cs="Times New Roman"/>
          <w:color w:val="000000" w:themeColor="text1"/>
          <w:sz w:val="24"/>
          <w:szCs w:val="24"/>
          <w:shd w:val="clear" w:color="auto" w:fill="FFFFFF"/>
        </w:rPr>
      </w:pPr>
      <w:bookmarkStart w:id="16" w:name="_Hlk71329938"/>
      <w:proofErr w:type="spellStart"/>
      <w:r w:rsidRPr="000108D9">
        <w:rPr>
          <w:rFonts w:ascii="Times New Roman" w:hAnsi="Times New Roman" w:cs="Times New Roman"/>
          <w:color w:val="000000" w:themeColor="text1"/>
          <w:sz w:val="24"/>
          <w:szCs w:val="24"/>
          <w:shd w:val="clear" w:color="auto" w:fill="FFFFFF"/>
        </w:rPr>
        <w:t>Rosyadi</w:t>
      </w:r>
      <w:proofErr w:type="spellEnd"/>
      <w:r w:rsidRPr="000108D9">
        <w:rPr>
          <w:rFonts w:ascii="Times New Roman" w:hAnsi="Times New Roman" w:cs="Times New Roman"/>
          <w:color w:val="000000" w:themeColor="text1"/>
          <w:sz w:val="24"/>
          <w:szCs w:val="24"/>
          <w:shd w:val="clear" w:color="auto" w:fill="FFFFFF"/>
        </w:rPr>
        <w:t>,</w:t>
      </w:r>
      <w:bookmarkEnd w:id="16"/>
      <w:r w:rsidRPr="000108D9">
        <w:rPr>
          <w:rFonts w:ascii="Times New Roman" w:hAnsi="Times New Roman" w:cs="Times New Roman"/>
          <w:color w:val="000000" w:themeColor="text1"/>
          <w:sz w:val="24"/>
          <w:szCs w:val="24"/>
          <w:shd w:val="clear" w:color="auto" w:fill="FFFFFF"/>
        </w:rPr>
        <w:t xml:space="preserve"> B.R., </w:t>
      </w:r>
      <w:proofErr w:type="spellStart"/>
      <w:r w:rsidRPr="000108D9">
        <w:rPr>
          <w:rFonts w:ascii="Times New Roman" w:hAnsi="Times New Roman" w:cs="Times New Roman"/>
          <w:color w:val="000000" w:themeColor="text1"/>
          <w:sz w:val="24"/>
          <w:szCs w:val="24"/>
          <w:shd w:val="clear" w:color="auto" w:fill="FFFFFF"/>
        </w:rPr>
        <w:t>Nisa</w:t>
      </w:r>
      <w:proofErr w:type="spellEnd"/>
      <w:r w:rsidRPr="000108D9">
        <w:rPr>
          <w:rFonts w:ascii="Times New Roman" w:hAnsi="Times New Roman" w:cs="Times New Roman"/>
          <w:color w:val="000000" w:themeColor="text1"/>
          <w:sz w:val="24"/>
          <w:szCs w:val="24"/>
          <w:shd w:val="clear" w:color="auto" w:fill="FFFFFF"/>
        </w:rPr>
        <w:t xml:space="preserve">, K., </w:t>
      </w:r>
      <w:proofErr w:type="spellStart"/>
      <w:r w:rsidRPr="000108D9">
        <w:rPr>
          <w:rFonts w:ascii="Times New Roman" w:hAnsi="Times New Roman" w:cs="Times New Roman"/>
          <w:color w:val="000000" w:themeColor="text1"/>
          <w:sz w:val="24"/>
          <w:szCs w:val="24"/>
          <w:shd w:val="clear" w:color="auto" w:fill="FFFFFF"/>
        </w:rPr>
        <w:t>Afandi</w:t>
      </w:r>
      <w:proofErr w:type="spellEnd"/>
      <w:r w:rsidRPr="000108D9">
        <w:rPr>
          <w:rFonts w:ascii="Times New Roman" w:hAnsi="Times New Roman" w:cs="Times New Roman"/>
          <w:color w:val="000000" w:themeColor="text1"/>
          <w:sz w:val="24"/>
          <w:szCs w:val="24"/>
          <w:shd w:val="clear" w:color="auto" w:fill="FFFFFF"/>
        </w:rPr>
        <w:t xml:space="preserve">, I., </w:t>
      </w:r>
      <w:proofErr w:type="spellStart"/>
      <w:r w:rsidRPr="000108D9">
        <w:rPr>
          <w:rFonts w:ascii="Times New Roman" w:hAnsi="Times New Roman" w:cs="Times New Roman"/>
          <w:color w:val="000000" w:themeColor="text1"/>
          <w:sz w:val="24"/>
          <w:szCs w:val="24"/>
          <w:shd w:val="clear" w:color="auto" w:fill="FFFFFF"/>
        </w:rPr>
        <w:t>Rozi</w:t>
      </w:r>
      <w:proofErr w:type="spellEnd"/>
      <w:r w:rsidRPr="000108D9">
        <w:rPr>
          <w:rFonts w:ascii="Times New Roman" w:hAnsi="Times New Roman" w:cs="Times New Roman"/>
          <w:color w:val="000000" w:themeColor="text1"/>
          <w:sz w:val="24"/>
          <w:szCs w:val="24"/>
          <w:shd w:val="clear" w:color="auto" w:fill="FFFFFF"/>
        </w:rPr>
        <w:t xml:space="preserve">, F., </w:t>
      </w:r>
      <w:proofErr w:type="spellStart"/>
      <w:r w:rsidRPr="000108D9">
        <w:rPr>
          <w:rFonts w:ascii="Times New Roman" w:hAnsi="Times New Roman" w:cs="Times New Roman"/>
          <w:color w:val="000000" w:themeColor="text1"/>
          <w:sz w:val="24"/>
          <w:szCs w:val="24"/>
          <w:shd w:val="clear" w:color="auto" w:fill="FFFFFF"/>
        </w:rPr>
        <w:t>Fawaid</w:t>
      </w:r>
      <w:proofErr w:type="spellEnd"/>
      <w:r w:rsidRPr="000108D9">
        <w:rPr>
          <w:rFonts w:ascii="Times New Roman" w:hAnsi="Times New Roman" w:cs="Times New Roman"/>
          <w:color w:val="000000" w:themeColor="text1"/>
          <w:sz w:val="24"/>
          <w:szCs w:val="24"/>
          <w:shd w:val="clear" w:color="auto" w:fill="FFFFFF"/>
        </w:rPr>
        <w:t xml:space="preserve">, A., </w:t>
      </w:r>
      <w:proofErr w:type="spellStart"/>
      <w:r w:rsidRPr="000108D9">
        <w:rPr>
          <w:rFonts w:ascii="Times New Roman" w:hAnsi="Times New Roman" w:cs="Times New Roman"/>
          <w:color w:val="000000" w:themeColor="text1"/>
          <w:sz w:val="24"/>
          <w:szCs w:val="24"/>
          <w:shd w:val="clear" w:color="auto" w:fill="FFFFFF"/>
        </w:rPr>
        <w:t>Fajri</w:t>
      </w:r>
      <w:proofErr w:type="spellEnd"/>
      <w:r w:rsidRPr="000108D9">
        <w:rPr>
          <w:rFonts w:ascii="Times New Roman" w:hAnsi="Times New Roman" w:cs="Times New Roman"/>
          <w:color w:val="000000" w:themeColor="text1"/>
          <w:sz w:val="24"/>
          <w:szCs w:val="24"/>
          <w:shd w:val="clear" w:color="auto" w:fill="FFFFFF"/>
        </w:rPr>
        <w:t xml:space="preserve">, Z., </w:t>
      </w:r>
      <w:proofErr w:type="spellStart"/>
      <w:r w:rsidRPr="000108D9">
        <w:rPr>
          <w:rFonts w:ascii="Times New Roman" w:hAnsi="Times New Roman" w:cs="Times New Roman"/>
          <w:color w:val="000000" w:themeColor="text1"/>
          <w:sz w:val="24"/>
          <w:szCs w:val="24"/>
          <w:shd w:val="clear" w:color="auto" w:fill="FFFFFF"/>
        </w:rPr>
        <w:t>Hasanah</w:t>
      </w:r>
      <w:proofErr w:type="spellEnd"/>
      <w:r w:rsidRPr="000108D9">
        <w:rPr>
          <w:rFonts w:ascii="Times New Roman" w:hAnsi="Times New Roman" w:cs="Times New Roman"/>
          <w:color w:val="000000" w:themeColor="text1"/>
          <w:sz w:val="24"/>
          <w:szCs w:val="24"/>
          <w:shd w:val="clear" w:color="auto" w:fill="FFFFFF"/>
        </w:rPr>
        <w:t xml:space="preserve">, U. and </w:t>
      </w:r>
      <w:proofErr w:type="spellStart"/>
      <w:r w:rsidRPr="000108D9">
        <w:rPr>
          <w:rFonts w:ascii="Times New Roman" w:hAnsi="Times New Roman" w:cs="Times New Roman"/>
          <w:color w:val="000000" w:themeColor="text1"/>
          <w:sz w:val="24"/>
          <w:szCs w:val="24"/>
          <w:shd w:val="clear" w:color="auto" w:fill="FFFFFF"/>
        </w:rPr>
        <w:t>Helmiati</w:t>
      </w:r>
      <w:proofErr w:type="spellEnd"/>
      <w:r w:rsidRPr="000108D9">
        <w:rPr>
          <w:rFonts w:ascii="Times New Roman" w:hAnsi="Times New Roman" w:cs="Times New Roman"/>
          <w:color w:val="000000" w:themeColor="text1"/>
          <w:sz w:val="24"/>
          <w:szCs w:val="24"/>
          <w:shd w:val="clear" w:color="auto" w:fill="FFFFFF"/>
        </w:rPr>
        <w:t>, S.S., 2021, February. Self-Regulation using Moodle Virtual Learning Environment (VLE) in Solar System Practice. In </w:t>
      </w:r>
      <w:r w:rsidRPr="000108D9">
        <w:rPr>
          <w:rFonts w:ascii="Times New Roman" w:hAnsi="Times New Roman" w:cs="Times New Roman"/>
          <w:i/>
          <w:iCs/>
          <w:color w:val="000000" w:themeColor="text1"/>
          <w:sz w:val="24"/>
          <w:szCs w:val="24"/>
          <w:shd w:val="clear" w:color="auto" w:fill="FFFFFF"/>
        </w:rPr>
        <w:t>Journal of Physics: Conference Series</w:t>
      </w:r>
      <w:r w:rsidRPr="000108D9">
        <w:rPr>
          <w:rFonts w:ascii="Times New Roman" w:hAnsi="Times New Roman" w:cs="Times New Roman"/>
          <w:color w:val="000000" w:themeColor="text1"/>
          <w:sz w:val="24"/>
          <w:szCs w:val="24"/>
          <w:shd w:val="clear" w:color="auto" w:fill="FFFFFF"/>
        </w:rPr>
        <w:t> (Vol. 1779, No. 1, p. 012072). IOP Publishing.</w:t>
      </w:r>
    </w:p>
    <w:p w14:paraId="2F49FD53" w14:textId="77777777" w:rsidR="00A27F3D" w:rsidRPr="000108D9" w:rsidRDefault="00A27F3D" w:rsidP="00927442">
      <w:pPr>
        <w:spacing w:line="360" w:lineRule="auto"/>
        <w:ind w:left="720" w:hanging="720"/>
        <w:jc w:val="both"/>
        <w:rPr>
          <w:rFonts w:ascii="Times New Roman" w:hAnsi="Times New Roman" w:cs="Times New Roman"/>
          <w:color w:val="000000" w:themeColor="text1"/>
          <w:sz w:val="24"/>
          <w:szCs w:val="24"/>
          <w:shd w:val="clear" w:color="auto" w:fill="FFFFFF"/>
        </w:rPr>
      </w:pPr>
      <w:bookmarkStart w:id="17" w:name="_Hlk71330036"/>
      <w:proofErr w:type="spellStart"/>
      <w:r w:rsidRPr="000108D9">
        <w:rPr>
          <w:rFonts w:ascii="Times New Roman" w:hAnsi="Times New Roman" w:cs="Times New Roman"/>
          <w:color w:val="000000" w:themeColor="text1"/>
          <w:sz w:val="24"/>
          <w:szCs w:val="24"/>
          <w:shd w:val="clear" w:color="auto" w:fill="FFFFFF"/>
        </w:rPr>
        <w:t>Saraswati</w:t>
      </w:r>
      <w:proofErr w:type="spellEnd"/>
      <w:r w:rsidRPr="000108D9">
        <w:rPr>
          <w:rFonts w:ascii="Times New Roman" w:hAnsi="Times New Roman" w:cs="Times New Roman"/>
          <w:color w:val="000000" w:themeColor="text1"/>
          <w:sz w:val="24"/>
          <w:szCs w:val="24"/>
          <w:shd w:val="clear" w:color="auto" w:fill="FFFFFF"/>
        </w:rPr>
        <w:t xml:space="preserve">, P., 2017. </w:t>
      </w:r>
      <w:bookmarkEnd w:id="17"/>
      <w:proofErr w:type="spellStart"/>
      <w:r w:rsidRPr="000108D9">
        <w:rPr>
          <w:rFonts w:ascii="Times New Roman" w:hAnsi="Times New Roman" w:cs="Times New Roman"/>
          <w:color w:val="000000" w:themeColor="text1"/>
          <w:sz w:val="24"/>
          <w:szCs w:val="24"/>
          <w:shd w:val="clear" w:color="auto" w:fill="FFFFFF"/>
        </w:rPr>
        <w:t>Self Regulated</w:t>
      </w:r>
      <w:proofErr w:type="spellEnd"/>
      <w:r w:rsidRPr="000108D9">
        <w:rPr>
          <w:rFonts w:ascii="Times New Roman" w:hAnsi="Times New Roman" w:cs="Times New Roman"/>
          <w:color w:val="000000" w:themeColor="text1"/>
          <w:sz w:val="24"/>
          <w:szCs w:val="24"/>
          <w:shd w:val="clear" w:color="auto" w:fill="FFFFFF"/>
        </w:rPr>
        <w:t xml:space="preserve"> Learning Strategy, academic </w:t>
      </w:r>
      <w:proofErr w:type="spellStart"/>
      <w:r w:rsidRPr="000108D9">
        <w:rPr>
          <w:rFonts w:ascii="Times New Roman" w:hAnsi="Times New Roman" w:cs="Times New Roman"/>
          <w:color w:val="000000" w:themeColor="text1"/>
          <w:sz w:val="24"/>
          <w:szCs w:val="24"/>
          <w:shd w:val="clear" w:color="auto" w:fill="FFFFFF"/>
        </w:rPr>
        <w:t>procrastionation</w:t>
      </w:r>
      <w:proofErr w:type="spellEnd"/>
      <w:r w:rsidRPr="000108D9">
        <w:rPr>
          <w:rFonts w:ascii="Times New Roman" w:hAnsi="Times New Roman" w:cs="Times New Roman"/>
          <w:color w:val="000000" w:themeColor="text1"/>
          <w:sz w:val="24"/>
          <w:szCs w:val="24"/>
          <w:shd w:val="clear" w:color="auto" w:fill="FFFFFF"/>
        </w:rPr>
        <w:t xml:space="preserve"> and academic achievement. </w:t>
      </w:r>
      <w:proofErr w:type="spellStart"/>
      <w:r w:rsidRPr="000108D9">
        <w:rPr>
          <w:rFonts w:ascii="Times New Roman" w:hAnsi="Times New Roman" w:cs="Times New Roman"/>
          <w:i/>
          <w:iCs/>
          <w:color w:val="000000" w:themeColor="text1"/>
          <w:sz w:val="24"/>
          <w:szCs w:val="24"/>
          <w:shd w:val="clear" w:color="auto" w:fill="FFFFFF"/>
        </w:rPr>
        <w:t>Intuisi</w:t>
      </w:r>
      <w:proofErr w:type="spellEnd"/>
      <w:r w:rsidRPr="000108D9">
        <w:rPr>
          <w:rFonts w:ascii="Times New Roman" w:hAnsi="Times New Roman" w:cs="Times New Roman"/>
          <w:color w:val="000000" w:themeColor="text1"/>
          <w:sz w:val="24"/>
          <w:szCs w:val="24"/>
          <w:shd w:val="clear" w:color="auto" w:fill="FFFFFF"/>
        </w:rPr>
        <w:t>, </w:t>
      </w:r>
      <w:r w:rsidRPr="000108D9">
        <w:rPr>
          <w:rFonts w:ascii="Times New Roman" w:hAnsi="Times New Roman" w:cs="Times New Roman"/>
          <w:i/>
          <w:iCs/>
          <w:color w:val="000000" w:themeColor="text1"/>
          <w:sz w:val="24"/>
          <w:szCs w:val="24"/>
          <w:shd w:val="clear" w:color="auto" w:fill="FFFFFF"/>
        </w:rPr>
        <w:t>9</w:t>
      </w:r>
      <w:r w:rsidRPr="000108D9">
        <w:rPr>
          <w:rFonts w:ascii="Times New Roman" w:hAnsi="Times New Roman" w:cs="Times New Roman"/>
          <w:color w:val="000000" w:themeColor="text1"/>
          <w:sz w:val="24"/>
          <w:szCs w:val="24"/>
          <w:shd w:val="clear" w:color="auto" w:fill="FFFFFF"/>
        </w:rPr>
        <w:t>(3), pp.210-223.</w:t>
      </w:r>
    </w:p>
    <w:p w14:paraId="448830BE" w14:textId="77777777" w:rsidR="00A27F3D" w:rsidRPr="000108D9" w:rsidRDefault="00A27F3D" w:rsidP="00927442">
      <w:pPr>
        <w:spacing w:line="360" w:lineRule="auto"/>
        <w:ind w:left="720" w:hanging="720"/>
        <w:jc w:val="both"/>
        <w:rPr>
          <w:rFonts w:ascii="Times New Roman" w:hAnsi="Times New Roman" w:cs="Times New Roman"/>
          <w:color w:val="000000" w:themeColor="text1"/>
          <w:sz w:val="24"/>
          <w:szCs w:val="24"/>
          <w:shd w:val="clear" w:color="auto" w:fill="FFFFFF"/>
        </w:rPr>
      </w:pPr>
      <w:bookmarkStart w:id="18" w:name="_Hlk71329431"/>
      <w:r w:rsidRPr="000108D9">
        <w:rPr>
          <w:rFonts w:ascii="Times New Roman" w:hAnsi="Times New Roman" w:cs="Times New Roman"/>
          <w:color w:val="000000" w:themeColor="text1"/>
          <w:sz w:val="24"/>
          <w:szCs w:val="24"/>
          <w:shd w:val="clear" w:color="auto" w:fill="FFFFFF"/>
        </w:rPr>
        <w:t>Torres Martín</w:t>
      </w:r>
      <w:bookmarkEnd w:id="18"/>
      <w:r w:rsidRPr="000108D9">
        <w:rPr>
          <w:rFonts w:ascii="Times New Roman" w:hAnsi="Times New Roman" w:cs="Times New Roman"/>
          <w:color w:val="000000" w:themeColor="text1"/>
          <w:sz w:val="24"/>
          <w:szCs w:val="24"/>
          <w:shd w:val="clear" w:color="auto" w:fill="FFFFFF"/>
        </w:rPr>
        <w:t xml:space="preserve">, C., </w:t>
      </w:r>
      <w:proofErr w:type="spellStart"/>
      <w:r w:rsidRPr="000108D9">
        <w:rPr>
          <w:rFonts w:ascii="Times New Roman" w:hAnsi="Times New Roman" w:cs="Times New Roman"/>
          <w:color w:val="000000" w:themeColor="text1"/>
          <w:sz w:val="24"/>
          <w:szCs w:val="24"/>
          <w:shd w:val="clear" w:color="auto" w:fill="FFFFFF"/>
        </w:rPr>
        <w:t>Acal</w:t>
      </w:r>
      <w:proofErr w:type="spellEnd"/>
      <w:r w:rsidRPr="000108D9">
        <w:rPr>
          <w:rFonts w:ascii="Times New Roman" w:hAnsi="Times New Roman" w:cs="Times New Roman"/>
          <w:color w:val="000000" w:themeColor="text1"/>
          <w:sz w:val="24"/>
          <w:szCs w:val="24"/>
          <w:shd w:val="clear" w:color="auto" w:fill="FFFFFF"/>
        </w:rPr>
        <w:t xml:space="preserve">, C., El </w:t>
      </w:r>
      <w:proofErr w:type="spellStart"/>
      <w:r w:rsidRPr="000108D9">
        <w:rPr>
          <w:rFonts w:ascii="Times New Roman" w:hAnsi="Times New Roman" w:cs="Times New Roman"/>
          <w:color w:val="000000" w:themeColor="text1"/>
          <w:sz w:val="24"/>
          <w:szCs w:val="24"/>
          <w:shd w:val="clear" w:color="auto" w:fill="FFFFFF"/>
        </w:rPr>
        <w:t>Honrani</w:t>
      </w:r>
      <w:proofErr w:type="spellEnd"/>
      <w:r w:rsidRPr="000108D9">
        <w:rPr>
          <w:rFonts w:ascii="Times New Roman" w:hAnsi="Times New Roman" w:cs="Times New Roman"/>
          <w:color w:val="000000" w:themeColor="text1"/>
          <w:sz w:val="24"/>
          <w:szCs w:val="24"/>
          <w:shd w:val="clear" w:color="auto" w:fill="FFFFFF"/>
        </w:rPr>
        <w:t xml:space="preserve">, M. and </w:t>
      </w:r>
      <w:proofErr w:type="spellStart"/>
      <w:r w:rsidRPr="000108D9">
        <w:rPr>
          <w:rFonts w:ascii="Times New Roman" w:hAnsi="Times New Roman" w:cs="Times New Roman"/>
          <w:color w:val="000000" w:themeColor="text1"/>
          <w:sz w:val="24"/>
          <w:szCs w:val="24"/>
          <w:shd w:val="clear" w:color="auto" w:fill="FFFFFF"/>
        </w:rPr>
        <w:t>Mingorance</w:t>
      </w:r>
      <w:proofErr w:type="spellEnd"/>
      <w:r w:rsidRPr="000108D9">
        <w:rPr>
          <w:rFonts w:ascii="Times New Roman" w:hAnsi="Times New Roman" w:cs="Times New Roman"/>
          <w:color w:val="000000" w:themeColor="text1"/>
          <w:sz w:val="24"/>
          <w:szCs w:val="24"/>
          <w:shd w:val="clear" w:color="auto" w:fill="FFFFFF"/>
        </w:rPr>
        <w:t xml:space="preserve"> Estrada, Á.C., 2021. Impact on the Virtual Learning Environment Due to COVID-19. </w:t>
      </w:r>
      <w:r w:rsidRPr="000108D9">
        <w:rPr>
          <w:rFonts w:ascii="Times New Roman" w:hAnsi="Times New Roman" w:cs="Times New Roman"/>
          <w:i/>
          <w:iCs/>
          <w:color w:val="000000" w:themeColor="text1"/>
          <w:sz w:val="24"/>
          <w:szCs w:val="24"/>
          <w:shd w:val="clear" w:color="auto" w:fill="FFFFFF"/>
        </w:rPr>
        <w:t>Sustainability</w:t>
      </w:r>
      <w:r w:rsidRPr="000108D9">
        <w:rPr>
          <w:rFonts w:ascii="Times New Roman" w:hAnsi="Times New Roman" w:cs="Times New Roman"/>
          <w:color w:val="000000" w:themeColor="text1"/>
          <w:sz w:val="24"/>
          <w:szCs w:val="24"/>
          <w:shd w:val="clear" w:color="auto" w:fill="FFFFFF"/>
        </w:rPr>
        <w:t>, </w:t>
      </w:r>
      <w:r w:rsidRPr="000108D9">
        <w:rPr>
          <w:rFonts w:ascii="Times New Roman" w:hAnsi="Times New Roman" w:cs="Times New Roman"/>
          <w:i/>
          <w:iCs/>
          <w:color w:val="000000" w:themeColor="text1"/>
          <w:sz w:val="24"/>
          <w:szCs w:val="24"/>
          <w:shd w:val="clear" w:color="auto" w:fill="FFFFFF"/>
        </w:rPr>
        <w:t>13</w:t>
      </w:r>
      <w:r w:rsidRPr="000108D9">
        <w:rPr>
          <w:rFonts w:ascii="Times New Roman" w:hAnsi="Times New Roman" w:cs="Times New Roman"/>
          <w:color w:val="000000" w:themeColor="text1"/>
          <w:sz w:val="24"/>
          <w:szCs w:val="24"/>
          <w:shd w:val="clear" w:color="auto" w:fill="FFFFFF"/>
        </w:rPr>
        <w:t>(2), p.582.</w:t>
      </w:r>
    </w:p>
    <w:p w14:paraId="37C2CFD3" w14:textId="77777777" w:rsidR="00A27F3D" w:rsidRPr="000108D9" w:rsidRDefault="00A27F3D" w:rsidP="00927442">
      <w:pPr>
        <w:spacing w:line="360" w:lineRule="auto"/>
        <w:ind w:left="720" w:hanging="720"/>
        <w:jc w:val="both"/>
        <w:rPr>
          <w:rFonts w:ascii="Times New Roman" w:hAnsi="Times New Roman" w:cs="Times New Roman"/>
          <w:color w:val="000000" w:themeColor="text1"/>
          <w:sz w:val="24"/>
          <w:szCs w:val="24"/>
          <w:shd w:val="clear" w:color="auto" w:fill="FFFFFF"/>
        </w:rPr>
      </w:pPr>
      <w:proofErr w:type="spellStart"/>
      <w:r w:rsidRPr="000108D9">
        <w:rPr>
          <w:rFonts w:ascii="Times New Roman" w:hAnsi="Times New Roman" w:cs="Times New Roman"/>
          <w:color w:val="000000" w:themeColor="text1"/>
          <w:sz w:val="24"/>
          <w:szCs w:val="24"/>
          <w:shd w:val="clear" w:color="auto" w:fill="FFFFFF"/>
        </w:rPr>
        <w:t>Veletsianos</w:t>
      </w:r>
      <w:proofErr w:type="spellEnd"/>
      <w:r w:rsidRPr="000108D9">
        <w:rPr>
          <w:rFonts w:ascii="Times New Roman" w:hAnsi="Times New Roman" w:cs="Times New Roman"/>
          <w:color w:val="000000" w:themeColor="text1"/>
          <w:sz w:val="24"/>
          <w:szCs w:val="24"/>
          <w:shd w:val="clear" w:color="auto" w:fill="FFFFFF"/>
        </w:rPr>
        <w:t xml:space="preserve">, G., </w:t>
      </w:r>
      <w:proofErr w:type="spellStart"/>
      <w:r w:rsidRPr="000108D9">
        <w:rPr>
          <w:rFonts w:ascii="Times New Roman" w:hAnsi="Times New Roman" w:cs="Times New Roman"/>
          <w:color w:val="000000" w:themeColor="text1"/>
          <w:sz w:val="24"/>
          <w:szCs w:val="24"/>
          <w:shd w:val="clear" w:color="auto" w:fill="FFFFFF"/>
        </w:rPr>
        <w:t>Kimmons</w:t>
      </w:r>
      <w:proofErr w:type="spellEnd"/>
      <w:r w:rsidRPr="000108D9">
        <w:rPr>
          <w:rFonts w:ascii="Times New Roman" w:hAnsi="Times New Roman" w:cs="Times New Roman"/>
          <w:color w:val="000000" w:themeColor="text1"/>
          <w:sz w:val="24"/>
          <w:szCs w:val="24"/>
          <w:shd w:val="clear" w:color="auto" w:fill="FFFFFF"/>
        </w:rPr>
        <w:t xml:space="preserve">, R. and French, K.D., 2013. Instructor experiences with a social networking site in a higher education setting: Expectations, frustrations, appropriation, </w:t>
      </w:r>
      <w:r w:rsidRPr="000108D9">
        <w:rPr>
          <w:rFonts w:ascii="Times New Roman" w:hAnsi="Times New Roman" w:cs="Times New Roman"/>
          <w:color w:val="000000" w:themeColor="text1"/>
          <w:sz w:val="24"/>
          <w:szCs w:val="24"/>
          <w:shd w:val="clear" w:color="auto" w:fill="FFFFFF"/>
        </w:rPr>
        <w:lastRenderedPageBreak/>
        <w:t>and compartmentalization. </w:t>
      </w:r>
      <w:r w:rsidRPr="000108D9">
        <w:rPr>
          <w:rFonts w:ascii="Times New Roman" w:hAnsi="Times New Roman" w:cs="Times New Roman"/>
          <w:i/>
          <w:iCs/>
          <w:color w:val="000000" w:themeColor="text1"/>
          <w:sz w:val="24"/>
          <w:szCs w:val="24"/>
          <w:shd w:val="clear" w:color="auto" w:fill="FFFFFF"/>
        </w:rPr>
        <w:t>Educational Technology Research and Development</w:t>
      </w:r>
      <w:r w:rsidRPr="000108D9">
        <w:rPr>
          <w:rFonts w:ascii="Times New Roman" w:hAnsi="Times New Roman" w:cs="Times New Roman"/>
          <w:color w:val="000000" w:themeColor="text1"/>
          <w:sz w:val="24"/>
          <w:szCs w:val="24"/>
          <w:shd w:val="clear" w:color="auto" w:fill="FFFFFF"/>
        </w:rPr>
        <w:t>, </w:t>
      </w:r>
      <w:r w:rsidRPr="000108D9">
        <w:rPr>
          <w:rFonts w:ascii="Times New Roman" w:hAnsi="Times New Roman" w:cs="Times New Roman"/>
          <w:i/>
          <w:iCs/>
          <w:color w:val="000000" w:themeColor="text1"/>
          <w:sz w:val="24"/>
          <w:szCs w:val="24"/>
          <w:shd w:val="clear" w:color="auto" w:fill="FFFFFF"/>
        </w:rPr>
        <w:t>61</w:t>
      </w:r>
      <w:r w:rsidRPr="000108D9">
        <w:rPr>
          <w:rFonts w:ascii="Times New Roman" w:hAnsi="Times New Roman" w:cs="Times New Roman"/>
          <w:color w:val="000000" w:themeColor="text1"/>
          <w:sz w:val="24"/>
          <w:szCs w:val="24"/>
          <w:shd w:val="clear" w:color="auto" w:fill="FFFFFF"/>
        </w:rPr>
        <w:t>(2), pp.255-278.</w:t>
      </w:r>
    </w:p>
    <w:p w14:paraId="7B7861E0" w14:textId="56B12E43" w:rsidR="000108D9" w:rsidRPr="000108D9" w:rsidRDefault="000108D9" w:rsidP="00927442">
      <w:pPr>
        <w:spacing w:line="360" w:lineRule="auto"/>
        <w:jc w:val="both"/>
        <w:rPr>
          <w:rFonts w:ascii="Times New Roman" w:hAnsi="Times New Roman" w:cs="Times New Roman"/>
          <w:b/>
          <w:bCs/>
          <w:color w:val="000000" w:themeColor="text1"/>
          <w:sz w:val="24"/>
          <w:szCs w:val="24"/>
        </w:rPr>
      </w:pPr>
    </w:p>
    <w:p w14:paraId="263B0605" w14:textId="48262C25" w:rsidR="004D0D97" w:rsidRPr="000108D9" w:rsidRDefault="002E6DEF" w:rsidP="00927442">
      <w:pPr>
        <w:pStyle w:val="Heading1"/>
        <w:spacing w:line="360" w:lineRule="auto"/>
      </w:pPr>
      <w:bookmarkStart w:id="19" w:name="_Toc71340570"/>
      <w:r w:rsidRPr="000108D9">
        <w:t>Appendices</w:t>
      </w:r>
      <w:bookmarkEnd w:id="19"/>
      <w:r w:rsidRPr="000108D9">
        <w:t xml:space="preserve"> </w:t>
      </w:r>
    </w:p>
    <w:p w14:paraId="3EEAFBEF" w14:textId="0B44B488" w:rsidR="00E5441E" w:rsidRPr="005B157A" w:rsidRDefault="002E6DEF" w:rsidP="005B157A">
      <w:pPr>
        <w:pStyle w:val="Heading2"/>
        <w:spacing w:line="360" w:lineRule="auto"/>
      </w:pPr>
      <w:r w:rsidRPr="000108D9">
        <w:t>Appendix A</w:t>
      </w:r>
    </w:p>
    <w:p w14:paraId="52C5B14D" w14:textId="6F843B7C" w:rsidR="005C4F7F" w:rsidRPr="000108D9" w:rsidRDefault="005C4F7F" w:rsidP="00927442">
      <w:pPr>
        <w:spacing w:line="360" w:lineRule="auto"/>
        <w:jc w:val="both"/>
        <w:rPr>
          <w:rFonts w:ascii="Times New Roman" w:hAnsi="Times New Roman" w:cs="Times New Roman"/>
          <w:b/>
          <w:bCs/>
          <w:color w:val="000000" w:themeColor="text1"/>
          <w:sz w:val="24"/>
          <w:szCs w:val="24"/>
        </w:rPr>
      </w:pPr>
      <w:r w:rsidRPr="000108D9">
        <w:rPr>
          <w:rFonts w:ascii="Times New Roman" w:hAnsi="Times New Roman" w:cs="Times New Roman"/>
          <w:b/>
          <w:bCs/>
          <w:color w:val="000000" w:themeColor="text1"/>
          <w:sz w:val="24"/>
          <w:szCs w:val="24"/>
        </w:rPr>
        <w:t>Age:</w:t>
      </w:r>
    </w:p>
    <w:p w14:paraId="0B3A196C" w14:textId="3DE02EC3" w:rsidR="005C4F7F" w:rsidRPr="000108D9" w:rsidRDefault="005C4F7F" w:rsidP="00927442">
      <w:pPr>
        <w:spacing w:line="360" w:lineRule="auto"/>
        <w:jc w:val="both"/>
        <w:rPr>
          <w:rFonts w:ascii="Times New Roman" w:hAnsi="Times New Roman" w:cs="Times New Roman"/>
          <w:b/>
          <w:bCs/>
          <w:color w:val="000000" w:themeColor="text1"/>
          <w:sz w:val="24"/>
          <w:szCs w:val="24"/>
        </w:rPr>
      </w:pPr>
      <w:r w:rsidRPr="000108D9">
        <w:rPr>
          <w:rFonts w:ascii="Times New Roman" w:hAnsi="Times New Roman" w:cs="Times New Roman"/>
          <w:b/>
          <w:bCs/>
          <w:color w:val="000000" w:themeColor="text1"/>
          <w:sz w:val="24"/>
          <w:szCs w:val="24"/>
        </w:rPr>
        <w:t>Gender:</w:t>
      </w:r>
    </w:p>
    <w:p w14:paraId="5C6EC59B" w14:textId="55B340EE" w:rsidR="005C4F7F" w:rsidRPr="000108D9" w:rsidRDefault="005C4F7F" w:rsidP="00927442">
      <w:pPr>
        <w:spacing w:line="360" w:lineRule="auto"/>
        <w:jc w:val="both"/>
        <w:rPr>
          <w:rFonts w:ascii="Times New Roman" w:hAnsi="Times New Roman" w:cs="Times New Roman"/>
          <w:b/>
          <w:bCs/>
          <w:color w:val="000000" w:themeColor="text1"/>
          <w:sz w:val="24"/>
          <w:szCs w:val="24"/>
        </w:rPr>
      </w:pPr>
      <w:r w:rsidRPr="000108D9">
        <w:rPr>
          <w:rFonts w:ascii="Times New Roman" w:hAnsi="Times New Roman" w:cs="Times New Roman"/>
          <w:b/>
          <w:bCs/>
          <w:color w:val="000000" w:themeColor="text1"/>
          <w:sz w:val="24"/>
          <w:szCs w:val="24"/>
        </w:rPr>
        <w:t>Qualification:</w:t>
      </w:r>
    </w:p>
    <w:p w14:paraId="02BD5A1A" w14:textId="77777777" w:rsidR="002E6DEF" w:rsidRPr="000108D9" w:rsidRDefault="002E6DEF" w:rsidP="00927442">
      <w:pPr>
        <w:pStyle w:val="ListParagraph"/>
        <w:numPr>
          <w:ilvl w:val="0"/>
          <w:numId w:val="2"/>
        </w:numPr>
        <w:spacing w:line="360" w:lineRule="auto"/>
        <w:jc w:val="both"/>
        <w:rPr>
          <w:rFonts w:ascii="Times New Roman" w:hAnsi="Times New Roman" w:cs="Times New Roman"/>
          <w:color w:val="000000" w:themeColor="text1"/>
          <w:sz w:val="24"/>
          <w:szCs w:val="24"/>
        </w:rPr>
      </w:pPr>
      <w:r w:rsidRPr="000108D9">
        <w:rPr>
          <w:rFonts w:ascii="Times New Roman" w:hAnsi="Times New Roman" w:cs="Times New Roman"/>
          <w:color w:val="000000" w:themeColor="text1"/>
          <w:sz w:val="24"/>
          <w:szCs w:val="24"/>
        </w:rPr>
        <w:t>Have you ever experienced learning through VLE?</w:t>
      </w:r>
    </w:p>
    <w:tbl>
      <w:tblPr>
        <w:tblStyle w:val="TableGrid"/>
        <w:tblW w:w="0" w:type="auto"/>
        <w:tblInd w:w="360" w:type="dxa"/>
        <w:tblLook w:val="04A0" w:firstRow="1" w:lastRow="0" w:firstColumn="1" w:lastColumn="0" w:noHBand="0" w:noVBand="1"/>
      </w:tblPr>
      <w:tblGrid>
        <w:gridCol w:w="4503"/>
        <w:gridCol w:w="4487"/>
      </w:tblGrid>
      <w:tr w:rsidR="000108D9" w:rsidRPr="000108D9" w14:paraId="2AF9E789" w14:textId="77777777" w:rsidTr="00784FED">
        <w:tc>
          <w:tcPr>
            <w:tcW w:w="4675" w:type="dxa"/>
          </w:tcPr>
          <w:p w14:paraId="35364C0C"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r w:rsidRPr="000108D9">
              <w:rPr>
                <w:rFonts w:ascii="Times New Roman" w:hAnsi="Times New Roman" w:cs="Times New Roman"/>
                <w:color w:val="000000" w:themeColor="text1"/>
                <w:sz w:val="24"/>
                <w:szCs w:val="24"/>
              </w:rPr>
              <w:t>Yes</w:t>
            </w:r>
          </w:p>
        </w:tc>
        <w:tc>
          <w:tcPr>
            <w:tcW w:w="4675" w:type="dxa"/>
          </w:tcPr>
          <w:p w14:paraId="7F102F77"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p>
        </w:tc>
      </w:tr>
      <w:tr w:rsidR="000108D9" w:rsidRPr="000108D9" w14:paraId="78D52539" w14:textId="77777777" w:rsidTr="00784FED">
        <w:tc>
          <w:tcPr>
            <w:tcW w:w="4675" w:type="dxa"/>
          </w:tcPr>
          <w:p w14:paraId="50343D9F"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r w:rsidRPr="000108D9">
              <w:rPr>
                <w:rFonts w:ascii="Times New Roman" w:hAnsi="Times New Roman" w:cs="Times New Roman"/>
                <w:color w:val="000000" w:themeColor="text1"/>
                <w:sz w:val="24"/>
                <w:szCs w:val="24"/>
              </w:rPr>
              <w:t>No</w:t>
            </w:r>
          </w:p>
        </w:tc>
        <w:tc>
          <w:tcPr>
            <w:tcW w:w="4675" w:type="dxa"/>
          </w:tcPr>
          <w:p w14:paraId="7F2CE835"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p>
        </w:tc>
      </w:tr>
    </w:tbl>
    <w:p w14:paraId="2401F22C" w14:textId="77777777" w:rsidR="002E6DEF" w:rsidRPr="000108D9" w:rsidRDefault="002E6DEF" w:rsidP="00927442">
      <w:pPr>
        <w:pStyle w:val="ListParagraph"/>
        <w:spacing w:line="360" w:lineRule="auto"/>
        <w:jc w:val="both"/>
        <w:rPr>
          <w:rFonts w:ascii="Times New Roman" w:hAnsi="Times New Roman" w:cs="Times New Roman"/>
          <w:color w:val="000000" w:themeColor="text1"/>
          <w:sz w:val="24"/>
          <w:szCs w:val="24"/>
        </w:rPr>
      </w:pPr>
    </w:p>
    <w:p w14:paraId="79B43C33" w14:textId="77777777" w:rsidR="002E6DEF" w:rsidRPr="000108D9" w:rsidRDefault="002E6DEF" w:rsidP="00927442">
      <w:pPr>
        <w:pStyle w:val="ListParagraph"/>
        <w:numPr>
          <w:ilvl w:val="0"/>
          <w:numId w:val="2"/>
        </w:numPr>
        <w:spacing w:line="360" w:lineRule="auto"/>
        <w:jc w:val="both"/>
        <w:rPr>
          <w:rFonts w:ascii="Times New Roman" w:hAnsi="Times New Roman" w:cs="Times New Roman"/>
          <w:color w:val="000000" w:themeColor="text1"/>
          <w:sz w:val="24"/>
          <w:szCs w:val="24"/>
        </w:rPr>
      </w:pPr>
      <w:r w:rsidRPr="000108D9">
        <w:rPr>
          <w:rFonts w:ascii="Times New Roman" w:hAnsi="Times New Roman" w:cs="Times New Roman"/>
          <w:color w:val="000000" w:themeColor="text1"/>
          <w:sz w:val="24"/>
          <w:szCs w:val="24"/>
        </w:rPr>
        <w:t>Would you like to continue your education through VLE?</w:t>
      </w:r>
    </w:p>
    <w:tbl>
      <w:tblPr>
        <w:tblStyle w:val="TableGrid"/>
        <w:tblW w:w="0" w:type="auto"/>
        <w:tblInd w:w="360" w:type="dxa"/>
        <w:tblLook w:val="04A0" w:firstRow="1" w:lastRow="0" w:firstColumn="1" w:lastColumn="0" w:noHBand="0" w:noVBand="1"/>
      </w:tblPr>
      <w:tblGrid>
        <w:gridCol w:w="4509"/>
        <w:gridCol w:w="4481"/>
      </w:tblGrid>
      <w:tr w:rsidR="000108D9" w:rsidRPr="000108D9" w14:paraId="418CA927" w14:textId="77777777" w:rsidTr="00784FED">
        <w:tc>
          <w:tcPr>
            <w:tcW w:w="4675" w:type="dxa"/>
          </w:tcPr>
          <w:p w14:paraId="127675E7"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r w:rsidRPr="000108D9">
              <w:rPr>
                <w:rFonts w:ascii="Times New Roman" w:hAnsi="Times New Roman" w:cs="Times New Roman"/>
                <w:color w:val="000000" w:themeColor="text1"/>
                <w:sz w:val="24"/>
                <w:szCs w:val="24"/>
              </w:rPr>
              <w:t>Yes</w:t>
            </w:r>
          </w:p>
        </w:tc>
        <w:tc>
          <w:tcPr>
            <w:tcW w:w="4675" w:type="dxa"/>
          </w:tcPr>
          <w:p w14:paraId="6595DEAE"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p>
        </w:tc>
      </w:tr>
      <w:tr w:rsidR="000108D9" w:rsidRPr="000108D9" w14:paraId="0D75AEAC" w14:textId="77777777" w:rsidTr="00784FED">
        <w:tc>
          <w:tcPr>
            <w:tcW w:w="4675" w:type="dxa"/>
          </w:tcPr>
          <w:p w14:paraId="4C42253E"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r w:rsidRPr="000108D9">
              <w:rPr>
                <w:rFonts w:ascii="Times New Roman" w:hAnsi="Times New Roman" w:cs="Times New Roman"/>
                <w:color w:val="000000" w:themeColor="text1"/>
                <w:sz w:val="24"/>
                <w:szCs w:val="24"/>
              </w:rPr>
              <w:t>No</w:t>
            </w:r>
          </w:p>
        </w:tc>
        <w:tc>
          <w:tcPr>
            <w:tcW w:w="4675" w:type="dxa"/>
          </w:tcPr>
          <w:p w14:paraId="209BA0D4"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p>
        </w:tc>
      </w:tr>
      <w:tr w:rsidR="000108D9" w:rsidRPr="000108D9" w14:paraId="60B26227" w14:textId="77777777" w:rsidTr="00784FED">
        <w:tc>
          <w:tcPr>
            <w:tcW w:w="4675" w:type="dxa"/>
          </w:tcPr>
          <w:p w14:paraId="76BAC529"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r w:rsidRPr="000108D9">
              <w:rPr>
                <w:rFonts w:ascii="Times New Roman" w:hAnsi="Times New Roman" w:cs="Times New Roman"/>
                <w:color w:val="000000" w:themeColor="text1"/>
                <w:sz w:val="24"/>
                <w:szCs w:val="24"/>
              </w:rPr>
              <w:t>Maybe</w:t>
            </w:r>
          </w:p>
        </w:tc>
        <w:tc>
          <w:tcPr>
            <w:tcW w:w="4675" w:type="dxa"/>
          </w:tcPr>
          <w:p w14:paraId="762ABD70"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p>
        </w:tc>
      </w:tr>
    </w:tbl>
    <w:p w14:paraId="366C64BC" w14:textId="77777777" w:rsidR="002E6DEF" w:rsidRPr="000108D9" w:rsidRDefault="002E6DEF" w:rsidP="00927442">
      <w:pPr>
        <w:spacing w:line="360" w:lineRule="auto"/>
        <w:ind w:left="360"/>
        <w:jc w:val="both"/>
        <w:rPr>
          <w:rFonts w:ascii="Times New Roman" w:hAnsi="Times New Roman" w:cs="Times New Roman"/>
          <w:color w:val="000000" w:themeColor="text1"/>
          <w:sz w:val="24"/>
          <w:szCs w:val="24"/>
        </w:rPr>
      </w:pPr>
    </w:p>
    <w:p w14:paraId="77614FB8" w14:textId="77777777" w:rsidR="002E6DEF" w:rsidRPr="000108D9" w:rsidRDefault="002E6DEF" w:rsidP="00927442">
      <w:pPr>
        <w:pStyle w:val="ListParagraph"/>
        <w:numPr>
          <w:ilvl w:val="0"/>
          <w:numId w:val="2"/>
        </w:numPr>
        <w:spacing w:line="360" w:lineRule="auto"/>
        <w:jc w:val="both"/>
        <w:rPr>
          <w:rFonts w:ascii="Times New Roman" w:hAnsi="Times New Roman" w:cs="Times New Roman"/>
          <w:color w:val="000000" w:themeColor="text1"/>
          <w:sz w:val="24"/>
          <w:szCs w:val="24"/>
        </w:rPr>
      </w:pPr>
      <w:r w:rsidRPr="000108D9">
        <w:rPr>
          <w:rFonts w:ascii="Times New Roman" w:hAnsi="Times New Roman" w:cs="Times New Roman"/>
          <w:color w:val="000000" w:themeColor="text1"/>
          <w:sz w:val="24"/>
          <w:szCs w:val="24"/>
        </w:rPr>
        <w:t>How would you describe your experience of learning through VLE?</w:t>
      </w:r>
    </w:p>
    <w:tbl>
      <w:tblPr>
        <w:tblStyle w:val="TableGrid"/>
        <w:tblW w:w="0" w:type="auto"/>
        <w:tblInd w:w="360" w:type="dxa"/>
        <w:tblLook w:val="04A0" w:firstRow="1" w:lastRow="0" w:firstColumn="1" w:lastColumn="0" w:noHBand="0" w:noVBand="1"/>
      </w:tblPr>
      <w:tblGrid>
        <w:gridCol w:w="1779"/>
        <w:gridCol w:w="1786"/>
        <w:gridCol w:w="1818"/>
        <w:gridCol w:w="1790"/>
        <w:gridCol w:w="1817"/>
      </w:tblGrid>
      <w:tr w:rsidR="000108D9" w:rsidRPr="000108D9" w14:paraId="49AF81A8" w14:textId="77777777" w:rsidTr="00784FED">
        <w:tc>
          <w:tcPr>
            <w:tcW w:w="1870" w:type="dxa"/>
          </w:tcPr>
          <w:p w14:paraId="6B3C345C"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r w:rsidRPr="000108D9">
              <w:rPr>
                <w:rFonts w:ascii="Times New Roman" w:hAnsi="Times New Roman" w:cs="Times New Roman"/>
                <w:color w:val="000000" w:themeColor="text1"/>
                <w:sz w:val="24"/>
                <w:szCs w:val="24"/>
              </w:rPr>
              <w:t>Bad</w:t>
            </w:r>
          </w:p>
        </w:tc>
        <w:tc>
          <w:tcPr>
            <w:tcW w:w="1870" w:type="dxa"/>
          </w:tcPr>
          <w:p w14:paraId="7FB1AAA0"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r w:rsidRPr="000108D9">
              <w:rPr>
                <w:rFonts w:ascii="Times New Roman" w:hAnsi="Times New Roman" w:cs="Times New Roman"/>
                <w:color w:val="000000" w:themeColor="text1"/>
                <w:sz w:val="24"/>
                <w:szCs w:val="24"/>
              </w:rPr>
              <w:t>Very Bad</w:t>
            </w:r>
          </w:p>
        </w:tc>
        <w:tc>
          <w:tcPr>
            <w:tcW w:w="1870" w:type="dxa"/>
          </w:tcPr>
          <w:p w14:paraId="5DEBAA0B"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r w:rsidRPr="000108D9">
              <w:rPr>
                <w:rFonts w:ascii="Times New Roman" w:hAnsi="Times New Roman" w:cs="Times New Roman"/>
                <w:color w:val="000000" w:themeColor="text1"/>
                <w:sz w:val="24"/>
                <w:szCs w:val="24"/>
              </w:rPr>
              <w:t>Moderate</w:t>
            </w:r>
          </w:p>
        </w:tc>
        <w:tc>
          <w:tcPr>
            <w:tcW w:w="1870" w:type="dxa"/>
          </w:tcPr>
          <w:p w14:paraId="34E753D2"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r w:rsidRPr="000108D9">
              <w:rPr>
                <w:rFonts w:ascii="Times New Roman" w:hAnsi="Times New Roman" w:cs="Times New Roman"/>
                <w:color w:val="000000" w:themeColor="text1"/>
                <w:sz w:val="24"/>
                <w:szCs w:val="24"/>
              </w:rPr>
              <w:t>Good</w:t>
            </w:r>
          </w:p>
        </w:tc>
        <w:tc>
          <w:tcPr>
            <w:tcW w:w="1870" w:type="dxa"/>
          </w:tcPr>
          <w:p w14:paraId="29876161"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r w:rsidRPr="000108D9">
              <w:rPr>
                <w:rFonts w:ascii="Times New Roman" w:hAnsi="Times New Roman" w:cs="Times New Roman"/>
                <w:color w:val="000000" w:themeColor="text1"/>
                <w:sz w:val="24"/>
                <w:szCs w:val="24"/>
              </w:rPr>
              <w:t>Excellent</w:t>
            </w:r>
          </w:p>
        </w:tc>
      </w:tr>
      <w:tr w:rsidR="000108D9" w:rsidRPr="000108D9" w14:paraId="7AD17BB0" w14:textId="77777777" w:rsidTr="00784FED">
        <w:tc>
          <w:tcPr>
            <w:tcW w:w="1870" w:type="dxa"/>
          </w:tcPr>
          <w:p w14:paraId="6D0DE571"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p>
        </w:tc>
        <w:tc>
          <w:tcPr>
            <w:tcW w:w="1870" w:type="dxa"/>
          </w:tcPr>
          <w:p w14:paraId="492810F8"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p>
        </w:tc>
        <w:tc>
          <w:tcPr>
            <w:tcW w:w="1870" w:type="dxa"/>
          </w:tcPr>
          <w:p w14:paraId="211FC9BF"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p>
        </w:tc>
        <w:tc>
          <w:tcPr>
            <w:tcW w:w="1870" w:type="dxa"/>
          </w:tcPr>
          <w:p w14:paraId="5B8B5B15"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p>
        </w:tc>
        <w:tc>
          <w:tcPr>
            <w:tcW w:w="1870" w:type="dxa"/>
          </w:tcPr>
          <w:p w14:paraId="0C322566"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p>
        </w:tc>
      </w:tr>
    </w:tbl>
    <w:p w14:paraId="518313A2" w14:textId="77777777" w:rsidR="002E6DEF" w:rsidRPr="000108D9" w:rsidRDefault="002E6DEF" w:rsidP="00927442">
      <w:pPr>
        <w:spacing w:line="360" w:lineRule="auto"/>
        <w:ind w:left="360"/>
        <w:jc w:val="both"/>
        <w:rPr>
          <w:rFonts w:ascii="Times New Roman" w:hAnsi="Times New Roman" w:cs="Times New Roman"/>
          <w:color w:val="000000" w:themeColor="text1"/>
          <w:sz w:val="24"/>
          <w:szCs w:val="24"/>
        </w:rPr>
      </w:pPr>
    </w:p>
    <w:p w14:paraId="2C952211" w14:textId="77777777" w:rsidR="002E6DEF" w:rsidRPr="000108D9" w:rsidRDefault="002E6DEF" w:rsidP="00927442">
      <w:pPr>
        <w:pStyle w:val="ListParagraph"/>
        <w:numPr>
          <w:ilvl w:val="0"/>
          <w:numId w:val="2"/>
        </w:numPr>
        <w:spacing w:line="360" w:lineRule="auto"/>
        <w:jc w:val="both"/>
        <w:rPr>
          <w:rFonts w:ascii="Times New Roman" w:hAnsi="Times New Roman" w:cs="Times New Roman"/>
          <w:color w:val="000000" w:themeColor="text1"/>
          <w:sz w:val="24"/>
          <w:szCs w:val="24"/>
        </w:rPr>
      </w:pPr>
      <w:r w:rsidRPr="000108D9">
        <w:rPr>
          <w:rFonts w:ascii="Times New Roman" w:hAnsi="Times New Roman" w:cs="Times New Roman"/>
          <w:color w:val="000000" w:themeColor="text1"/>
          <w:sz w:val="24"/>
          <w:szCs w:val="24"/>
        </w:rPr>
        <w:t>How likely are you to recommend learning through a VLE to your friends or family?</w:t>
      </w:r>
    </w:p>
    <w:tbl>
      <w:tblPr>
        <w:tblStyle w:val="TableGrid"/>
        <w:tblW w:w="0" w:type="auto"/>
        <w:tblInd w:w="360" w:type="dxa"/>
        <w:tblLook w:val="04A0" w:firstRow="1" w:lastRow="0" w:firstColumn="1" w:lastColumn="0" w:noHBand="0" w:noVBand="1"/>
      </w:tblPr>
      <w:tblGrid>
        <w:gridCol w:w="1806"/>
        <w:gridCol w:w="1807"/>
        <w:gridCol w:w="1797"/>
        <w:gridCol w:w="1790"/>
        <w:gridCol w:w="1790"/>
      </w:tblGrid>
      <w:tr w:rsidR="000108D9" w:rsidRPr="000108D9" w14:paraId="676A1F2D" w14:textId="77777777" w:rsidTr="00784FED">
        <w:tc>
          <w:tcPr>
            <w:tcW w:w="1870" w:type="dxa"/>
          </w:tcPr>
          <w:p w14:paraId="7048B573"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r w:rsidRPr="000108D9">
              <w:rPr>
                <w:rFonts w:ascii="Times New Roman" w:hAnsi="Times New Roman" w:cs="Times New Roman"/>
                <w:color w:val="000000" w:themeColor="text1"/>
                <w:sz w:val="24"/>
                <w:szCs w:val="24"/>
              </w:rPr>
              <w:t>Very Unlikely</w:t>
            </w:r>
          </w:p>
        </w:tc>
        <w:tc>
          <w:tcPr>
            <w:tcW w:w="1870" w:type="dxa"/>
          </w:tcPr>
          <w:p w14:paraId="3065DD5C"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r w:rsidRPr="000108D9">
              <w:rPr>
                <w:rFonts w:ascii="Times New Roman" w:hAnsi="Times New Roman" w:cs="Times New Roman"/>
                <w:color w:val="000000" w:themeColor="text1"/>
                <w:sz w:val="24"/>
                <w:szCs w:val="24"/>
              </w:rPr>
              <w:t>Unlikely</w:t>
            </w:r>
          </w:p>
        </w:tc>
        <w:tc>
          <w:tcPr>
            <w:tcW w:w="1870" w:type="dxa"/>
          </w:tcPr>
          <w:p w14:paraId="4EE9F181"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r w:rsidRPr="000108D9">
              <w:rPr>
                <w:rFonts w:ascii="Times New Roman" w:hAnsi="Times New Roman" w:cs="Times New Roman"/>
                <w:color w:val="000000" w:themeColor="text1"/>
                <w:sz w:val="24"/>
                <w:szCs w:val="24"/>
              </w:rPr>
              <w:t>Neutral</w:t>
            </w:r>
          </w:p>
        </w:tc>
        <w:tc>
          <w:tcPr>
            <w:tcW w:w="1870" w:type="dxa"/>
          </w:tcPr>
          <w:p w14:paraId="7FE2CEF5"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r w:rsidRPr="000108D9">
              <w:rPr>
                <w:rFonts w:ascii="Times New Roman" w:hAnsi="Times New Roman" w:cs="Times New Roman"/>
                <w:color w:val="000000" w:themeColor="text1"/>
                <w:sz w:val="24"/>
                <w:szCs w:val="24"/>
              </w:rPr>
              <w:t>Likely</w:t>
            </w:r>
          </w:p>
        </w:tc>
        <w:tc>
          <w:tcPr>
            <w:tcW w:w="1870" w:type="dxa"/>
          </w:tcPr>
          <w:p w14:paraId="3B2A78D4"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r w:rsidRPr="000108D9">
              <w:rPr>
                <w:rFonts w:ascii="Times New Roman" w:hAnsi="Times New Roman" w:cs="Times New Roman"/>
                <w:color w:val="000000" w:themeColor="text1"/>
                <w:sz w:val="24"/>
                <w:szCs w:val="24"/>
              </w:rPr>
              <w:t>Very Likely</w:t>
            </w:r>
          </w:p>
        </w:tc>
      </w:tr>
      <w:tr w:rsidR="000108D9" w:rsidRPr="000108D9" w14:paraId="2B3A731A" w14:textId="77777777" w:rsidTr="00784FED">
        <w:tc>
          <w:tcPr>
            <w:tcW w:w="1870" w:type="dxa"/>
          </w:tcPr>
          <w:p w14:paraId="6D3AEA18"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p>
        </w:tc>
        <w:tc>
          <w:tcPr>
            <w:tcW w:w="1870" w:type="dxa"/>
          </w:tcPr>
          <w:p w14:paraId="08339861"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p>
        </w:tc>
        <w:tc>
          <w:tcPr>
            <w:tcW w:w="1870" w:type="dxa"/>
          </w:tcPr>
          <w:p w14:paraId="3E6965E1"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p>
        </w:tc>
        <w:tc>
          <w:tcPr>
            <w:tcW w:w="1870" w:type="dxa"/>
          </w:tcPr>
          <w:p w14:paraId="6C763BC2"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p>
        </w:tc>
        <w:tc>
          <w:tcPr>
            <w:tcW w:w="1870" w:type="dxa"/>
          </w:tcPr>
          <w:p w14:paraId="0EDF6536"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p>
        </w:tc>
      </w:tr>
    </w:tbl>
    <w:p w14:paraId="7C5E85E8" w14:textId="77777777" w:rsidR="002E6DEF" w:rsidRPr="000108D9" w:rsidRDefault="002E6DEF" w:rsidP="00927442">
      <w:pPr>
        <w:spacing w:line="360" w:lineRule="auto"/>
        <w:ind w:left="360"/>
        <w:jc w:val="both"/>
        <w:rPr>
          <w:rFonts w:ascii="Times New Roman" w:hAnsi="Times New Roman" w:cs="Times New Roman"/>
          <w:color w:val="000000" w:themeColor="text1"/>
          <w:sz w:val="24"/>
          <w:szCs w:val="24"/>
        </w:rPr>
      </w:pPr>
    </w:p>
    <w:p w14:paraId="514410D6" w14:textId="77777777" w:rsidR="002E6DEF" w:rsidRPr="000108D9" w:rsidRDefault="002E6DEF" w:rsidP="00927442">
      <w:pPr>
        <w:pStyle w:val="ListParagraph"/>
        <w:numPr>
          <w:ilvl w:val="0"/>
          <w:numId w:val="2"/>
        </w:numPr>
        <w:spacing w:line="360" w:lineRule="auto"/>
        <w:jc w:val="both"/>
        <w:rPr>
          <w:rFonts w:ascii="Times New Roman" w:hAnsi="Times New Roman" w:cs="Times New Roman"/>
          <w:color w:val="000000" w:themeColor="text1"/>
          <w:sz w:val="24"/>
          <w:szCs w:val="24"/>
        </w:rPr>
      </w:pPr>
      <w:r w:rsidRPr="000108D9">
        <w:rPr>
          <w:rFonts w:ascii="Times New Roman" w:hAnsi="Times New Roman" w:cs="Times New Roman"/>
          <w:color w:val="000000" w:themeColor="text1"/>
          <w:sz w:val="24"/>
          <w:szCs w:val="24"/>
        </w:rPr>
        <w:lastRenderedPageBreak/>
        <w:t>If given the opportunity, would you like to make changes to the current types and functioning of VLE?</w:t>
      </w:r>
    </w:p>
    <w:tbl>
      <w:tblPr>
        <w:tblStyle w:val="TableGrid"/>
        <w:tblW w:w="0" w:type="auto"/>
        <w:tblInd w:w="720" w:type="dxa"/>
        <w:tblLook w:val="04A0" w:firstRow="1" w:lastRow="0" w:firstColumn="1" w:lastColumn="0" w:noHBand="0" w:noVBand="1"/>
      </w:tblPr>
      <w:tblGrid>
        <w:gridCol w:w="4344"/>
        <w:gridCol w:w="4286"/>
      </w:tblGrid>
      <w:tr w:rsidR="000108D9" w:rsidRPr="000108D9" w14:paraId="44498457" w14:textId="77777777" w:rsidTr="00784FED">
        <w:tc>
          <w:tcPr>
            <w:tcW w:w="4675" w:type="dxa"/>
          </w:tcPr>
          <w:p w14:paraId="3B46CFD0" w14:textId="77777777" w:rsidR="002E6DEF" w:rsidRPr="000108D9" w:rsidRDefault="002E6DEF" w:rsidP="00927442">
            <w:pPr>
              <w:pStyle w:val="ListParagraph"/>
              <w:spacing w:line="360" w:lineRule="auto"/>
              <w:ind w:left="0"/>
              <w:jc w:val="both"/>
              <w:rPr>
                <w:rFonts w:ascii="Times New Roman" w:hAnsi="Times New Roman" w:cs="Times New Roman"/>
                <w:color w:val="000000" w:themeColor="text1"/>
                <w:sz w:val="24"/>
                <w:szCs w:val="24"/>
              </w:rPr>
            </w:pPr>
            <w:r w:rsidRPr="000108D9">
              <w:rPr>
                <w:rFonts w:ascii="Times New Roman" w:hAnsi="Times New Roman" w:cs="Times New Roman"/>
                <w:color w:val="000000" w:themeColor="text1"/>
                <w:sz w:val="24"/>
                <w:szCs w:val="24"/>
              </w:rPr>
              <w:t>Yes</w:t>
            </w:r>
          </w:p>
        </w:tc>
        <w:tc>
          <w:tcPr>
            <w:tcW w:w="4675" w:type="dxa"/>
          </w:tcPr>
          <w:p w14:paraId="269F31E2" w14:textId="77777777" w:rsidR="002E6DEF" w:rsidRPr="000108D9" w:rsidRDefault="002E6DEF" w:rsidP="00927442">
            <w:pPr>
              <w:pStyle w:val="ListParagraph"/>
              <w:spacing w:line="360" w:lineRule="auto"/>
              <w:ind w:left="0"/>
              <w:jc w:val="both"/>
              <w:rPr>
                <w:rFonts w:ascii="Times New Roman" w:hAnsi="Times New Roman" w:cs="Times New Roman"/>
                <w:color w:val="000000" w:themeColor="text1"/>
                <w:sz w:val="24"/>
                <w:szCs w:val="24"/>
              </w:rPr>
            </w:pPr>
          </w:p>
        </w:tc>
      </w:tr>
      <w:tr w:rsidR="000108D9" w:rsidRPr="000108D9" w14:paraId="5FB99AAF" w14:textId="77777777" w:rsidTr="00784FED">
        <w:tc>
          <w:tcPr>
            <w:tcW w:w="4675" w:type="dxa"/>
          </w:tcPr>
          <w:p w14:paraId="5366E442" w14:textId="77777777" w:rsidR="002E6DEF" w:rsidRPr="000108D9" w:rsidRDefault="002E6DEF" w:rsidP="00927442">
            <w:pPr>
              <w:pStyle w:val="ListParagraph"/>
              <w:spacing w:line="360" w:lineRule="auto"/>
              <w:ind w:left="0"/>
              <w:jc w:val="both"/>
              <w:rPr>
                <w:rFonts w:ascii="Times New Roman" w:hAnsi="Times New Roman" w:cs="Times New Roman"/>
                <w:color w:val="000000" w:themeColor="text1"/>
                <w:sz w:val="24"/>
                <w:szCs w:val="24"/>
              </w:rPr>
            </w:pPr>
            <w:r w:rsidRPr="000108D9">
              <w:rPr>
                <w:rFonts w:ascii="Times New Roman" w:hAnsi="Times New Roman" w:cs="Times New Roman"/>
                <w:color w:val="000000" w:themeColor="text1"/>
                <w:sz w:val="24"/>
                <w:szCs w:val="24"/>
              </w:rPr>
              <w:t>No</w:t>
            </w:r>
          </w:p>
        </w:tc>
        <w:tc>
          <w:tcPr>
            <w:tcW w:w="4675" w:type="dxa"/>
          </w:tcPr>
          <w:p w14:paraId="2D4F8BF9" w14:textId="77777777" w:rsidR="002E6DEF" w:rsidRPr="000108D9" w:rsidRDefault="002E6DEF" w:rsidP="00927442">
            <w:pPr>
              <w:pStyle w:val="ListParagraph"/>
              <w:spacing w:line="360" w:lineRule="auto"/>
              <w:ind w:left="0"/>
              <w:jc w:val="both"/>
              <w:rPr>
                <w:rFonts w:ascii="Times New Roman" w:hAnsi="Times New Roman" w:cs="Times New Roman"/>
                <w:color w:val="000000" w:themeColor="text1"/>
                <w:sz w:val="24"/>
                <w:szCs w:val="24"/>
              </w:rPr>
            </w:pPr>
          </w:p>
        </w:tc>
      </w:tr>
      <w:tr w:rsidR="000108D9" w:rsidRPr="000108D9" w14:paraId="5793D2B2" w14:textId="77777777" w:rsidTr="00784FED">
        <w:tc>
          <w:tcPr>
            <w:tcW w:w="4675" w:type="dxa"/>
          </w:tcPr>
          <w:p w14:paraId="6E70137F" w14:textId="77777777" w:rsidR="002E6DEF" w:rsidRPr="000108D9" w:rsidRDefault="002E6DEF" w:rsidP="00927442">
            <w:pPr>
              <w:pStyle w:val="ListParagraph"/>
              <w:spacing w:line="360" w:lineRule="auto"/>
              <w:ind w:left="0"/>
              <w:jc w:val="both"/>
              <w:rPr>
                <w:rFonts w:ascii="Times New Roman" w:hAnsi="Times New Roman" w:cs="Times New Roman"/>
                <w:color w:val="000000" w:themeColor="text1"/>
                <w:sz w:val="24"/>
                <w:szCs w:val="24"/>
              </w:rPr>
            </w:pPr>
            <w:r w:rsidRPr="000108D9">
              <w:rPr>
                <w:rFonts w:ascii="Times New Roman" w:hAnsi="Times New Roman" w:cs="Times New Roman"/>
                <w:color w:val="000000" w:themeColor="text1"/>
                <w:sz w:val="24"/>
                <w:szCs w:val="24"/>
              </w:rPr>
              <w:t>Maybe</w:t>
            </w:r>
          </w:p>
        </w:tc>
        <w:tc>
          <w:tcPr>
            <w:tcW w:w="4675" w:type="dxa"/>
          </w:tcPr>
          <w:p w14:paraId="5CA8ECDD" w14:textId="77777777" w:rsidR="002E6DEF" w:rsidRPr="000108D9" w:rsidRDefault="002E6DEF" w:rsidP="00927442">
            <w:pPr>
              <w:pStyle w:val="ListParagraph"/>
              <w:spacing w:line="360" w:lineRule="auto"/>
              <w:ind w:left="0"/>
              <w:jc w:val="both"/>
              <w:rPr>
                <w:rFonts w:ascii="Times New Roman" w:hAnsi="Times New Roman" w:cs="Times New Roman"/>
                <w:color w:val="000000" w:themeColor="text1"/>
                <w:sz w:val="24"/>
                <w:szCs w:val="24"/>
              </w:rPr>
            </w:pPr>
          </w:p>
        </w:tc>
      </w:tr>
    </w:tbl>
    <w:p w14:paraId="5D06CC88"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p>
    <w:p w14:paraId="68E15D63" w14:textId="77777777" w:rsidR="002E6DEF" w:rsidRPr="000108D9" w:rsidRDefault="002E6DEF" w:rsidP="00927442">
      <w:pPr>
        <w:pStyle w:val="ListParagraph"/>
        <w:numPr>
          <w:ilvl w:val="0"/>
          <w:numId w:val="2"/>
        </w:numPr>
        <w:spacing w:line="360" w:lineRule="auto"/>
        <w:jc w:val="both"/>
        <w:rPr>
          <w:rFonts w:ascii="Times New Roman" w:hAnsi="Times New Roman" w:cs="Times New Roman"/>
          <w:color w:val="000000" w:themeColor="text1"/>
          <w:sz w:val="24"/>
          <w:szCs w:val="24"/>
        </w:rPr>
      </w:pPr>
      <w:r w:rsidRPr="000108D9">
        <w:rPr>
          <w:rFonts w:ascii="Times New Roman" w:hAnsi="Times New Roman" w:cs="Times New Roman"/>
          <w:color w:val="000000" w:themeColor="text1"/>
          <w:sz w:val="24"/>
          <w:szCs w:val="24"/>
        </w:rPr>
        <w:t>If yes, what changes would you like to add?</w:t>
      </w:r>
    </w:p>
    <w:p w14:paraId="28C892F5" w14:textId="77777777" w:rsidR="002E6DEF" w:rsidRPr="000108D9" w:rsidRDefault="002E6DEF" w:rsidP="00927442">
      <w:pPr>
        <w:spacing w:line="360" w:lineRule="auto"/>
        <w:ind w:left="360"/>
        <w:jc w:val="both"/>
        <w:rPr>
          <w:rFonts w:ascii="Times New Roman" w:hAnsi="Times New Roman" w:cs="Times New Roman"/>
          <w:color w:val="000000" w:themeColor="text1"/>
          <w:sz w:val="24"/>
          <w:szCs w:val="24"/>
        </w:rPr>
      </w:pPr>
      <w:r w:rsidRPr="000108D9">
        <w:rPr>
          <w:rFonts w:ascii="Times New Roman" w:hAnsi="Times New Roman" w:cs="Times New Roman"/>
          <w:color w:val="000000" w:themeColor="text1"/>
          <w:sz w:val="24"/>
          <w:szCs w:val="24"/>
        </w:rPr>
        <w:t>Answer: _______________________________</w:t>
      </w:r>
    </w:p>
    <w:p w14:paraId="31BA7B60" w14:textId="77777777" w:rsidR="002E6DEF" w:rsidRPr="000108D9" w:rsidRDefault="002E6DEF" w:rsidP="00927442">
      <w:pPr>
        <w:pStyle w:val="ListParagraph"/>
        <w:numPr>
          <w:ilvl w:val="0"/>
          <w:numId w:val="2"/>
        </w:numPr>
        <w:spacing w:line="360" w:lineRule="auto"/>
        <w:jc w:val="both"/>
        <w:rPr>
          <w:rFonts w:ascii="Times New Roman" w:hAnsi="Times New Roman" w:cs="Times New Roman"/>
          <w:color w:val="000000" w:themeColor="text1"/>
          <w:sz w:val="24"/>
          <w:szCs w:val="24"/>
        </w:rPr>
      </w:pPr>
      <w:r w:rsidRPr="000108D9">
        <w:rPr>
          <w:rFonts w:ascii="Times New Roman" w:hAnsi="Times New Roman" w:cs="Times New Roman"/>
          <w:color w:val="000000" w:themeColor="text1"/>
          <w:sz w:val="24"/>
          <w:szCs w:val="24"/>
        </w:rPr>
        <w:t>Are you satisfied with your experience with VLE-Moodle?</w:t>
      </w:r>
    </w:p>
    <w:tbl>
      <w:tblPr>
        <w:tblStyle w:val="TableGrid"/>
        <w:tblW w:w="0" w:type="auto"/>
        <w:tblInd w:w="360" w:type="dxa"/>
        <w:tblLook w:val="04A0" w:firstRow="1" w:lastRow="0" w:firstColumn="1" w:lastColumn="0" w:noHBand="0" w:noVBand="1"/>
      </w:tblPr>
      <w:tblGrid>
        <w:gridCol w:w="1817"/>
        <w:gridCol w:w="1818"/>
        <w:gridCol w:w="1777"/>
        <w:gridCol w:w="1789"/>
        <w:gridCol w:w="1789"/>
      </w:tblGrid>
      <w:tr w:rsidR="000108D9" w:rsidRPr="000108D9" w14:paraId="490B466A" w14:textId="77777777" w:rsidTr="00784FED">
        <w:tc>
          <w:tcPr>
            <w:tcW w:w="1870" w:type="dxa"/>
          </w:tcPr>
          <w:p w14:paraId="5A1BD875"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r w:rsidRPr="000108D9">
              <w:rPr>
                <w:rFonts w:ascii="Times New Roman" w:hAnsi="Times New Roman" w:cs="Times New Roman"/>
                <w:color w:val="000000" w:themeColor="text1"/>
                <w:sz w:val="24"/>
                <w:szCs w:val="24"/>
              </w:rPr>
              <w:t>Very Dissatisfied</w:t>
            </w:r>
          </w:p>
        </w:tc>
        <w:tc>
          <w:tcPr>
            <w:tcW w:w="1870" w:type="dxa"/>
          </w:tcPr>
          <w:p w14:paraId="794BDE63"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r w:rsidRPr="000108D9">
              <w:rPr>
                <w:rFonts w:ascii="Times New Roman" w:hAnsi="Times New Roman" w:cs="Times New Roman"/>
                <w:color w:val="000000" w:themeColor="text1"/>
                <w:sz w:val="24"/>
                <w:szCs w:val="24"/>
              </w:rPr>
              <w:t>Dissatisfied</w:t>
            </w:r>
          </w:p>
        </w:tc>
        <w:tc>
          <w:tcPr>
            <w:tcW w:w="1870" w:type="dxa"/>
          </w:tcPr>
          <w:p w14:paraId="6E9F6CA8"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r w:rsidRPr="000108D9">
              <w:rPr>
                <w:rFonts w:ascii="Times New Roman" w:hAnsi="Times New Roman" w:cs="Times New Roman"/>
                <w:color w:val="000000" w:themeColor="text1"/>
                <w:sz w:val="24"/>
                <w:szCs w:val="24"/>
              </w:rPr>
              <w:t>Neutral</w:t>
            </w:r>
          </w:p>
        </w:tc>
        <w:tc>
          <w:tcPr>
            <w:tcW w:w="1870" w:type="dxa"/>
          </w:tcPr>
          <w:p w14:paraId="75184A0F"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r w:rsidRPr="000108D9">
              <w:rPr>
                <w:rFonts w:ascii="Times New Roman" w:hAnsi="Times New Roman" w:cs="Times New Roman"/>
                <w:color w:val="000000" w:themeColor="text1"/>
                <w:sz w:val="24"/>
                <w:szCs w:val="24"/>
              </w:rPr>
              <w:t>Satisfied</w:t>
            </w:r>
          </w:p>
        </w:tc>
        <w:tc>
          <w:tcPr>
            <w:tcW w:w="1870" w:type="dxa"/>
          </w:tcPr>
          <w:p w14:paraId="3FDE2A58"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r w:rsidRPr="000108D9">
              <w:rPr>
                <w:rFonts w:ascii="Times New Roman" w:hAnsi="Times New Roman" w:cs="Times New Roman"/>
                <w:color w:val="000000" w:themeColor="text1"/>
                <w:sz w:val="24"/>
                <w:szCs w:val="24"/>
              </w:rPr>
              <w:t>Very Satisfied</w:t>
            </w:r>
          </w:p>
        </w:tc>
      </w:tr>
      <w:tr w:rsidR="000108D9" w:rsidRPr="000108D9" w14:paraId="343A9457" w14:textId="77777777" w:rsidTr="00784FED">
        <w:tc>
          <w:tcPr>
            <w:tcW w:w="1870" w:type="dxa"/>
          </w:tcPr>
          <w:p w14:paraId="50991F2F"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p>
        </w:tc>
        <w:tc>
          <w:tcPr>
            <w:tcW w:w="1870" w:type="dxa"/>
          </w:tcPr>
          <w:p w14:paraId="1D4E1D47"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p>
        </w:tc>
        <w:tc>
          <w:tcPr>
            <w:tcW w:w="1870" w:type="dxa"/>
          </w:tcPr>
          <w:p w14:paraId="58C5E00B"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p>
        </w:tc>
        <w:tc>
          <w:tcPr>
            <w:tcW w:w="1870" w:type="dxa"/>
          </w:tcPr>
          <w:p w14:paraId="3A30E920"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p>
        </w:tc>
        <w:tc>
          <w:tcPr>
            <w:tcW w:w="1870" w:type="dxa"/>
          </w:tcPr>
          <w:p w14:paraId="016C5662"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p>
        </w:tc>
      </w:tr>
    </w:tbl>
    <w:p w14:paraId="4659A3ED" w14:textId="77777777" w:rsidR="002E6DEF" w:rsidRPr="000108D9" w:rsidRDefault="002E6DEF" w:rsidP="00927442">
      <w:pPr>
        <w:spacing w:line="360" w:lineRule="auto"/>
        <w:ind w:left="360"/>
        <w:jc w:val="both"/>
        <w:rPr>
          <w:rFonts w:ascii="Times New Roman" w:hAnsi="Times New Roman" w:cs="Times New Roman"/>
          <w:color w:val="000000" w:themeColor="text1"/>
          <w:sz w:val="24"/>
          <w:szCs w:val="24"/>
        </w:rPr>
      </w:pPr>
    </w:p>
    <w:p w14:paraId="77F283AA" w14:textId="77777777" w:rsidR="002E6DEF" w:rsidRPr="000108D9" w:rsidRDefault="002E6DEF" w:rsidP="00927442">
      <w:pPr>
        <w:pStyle w:val="ListParagraph"/>
        <w:numPr>
          <w:ilvl w:val="0"/>
          <w:numId w:val="2"/>
        </w:numPr>
        <w:spacing w:line="360" w:lineRule="auto"/>
        <w:jc w:val="both"/>
        <w:rPr>
          <w:rFonts w:ascii="Times New Roman" w:hAnsi="Times New Roman" w:cs="Times New Roman"/>
          <w:color w:val="000000" w:themeColor="text1"/>
          <w:sz w:val="24"/>
          <w:szCs w:val="24"/>
        </w:rPr>
      </w:pPr>
      <w:r w:rsidRPr="000108D9">
        <w:rPr>
          <w:rFonts w:ascii="Times New Roman" w:hAnsi="Times New Roman" w:cs="Times New Roman"/>
          <w:color w:val="000000" w:themeColor="text1"/>
          <w:sz w:val="24"/>
          <w:szCs w:val="24"/>
        </w:rPr>
        <w:t>What rating would you like to give to the Moodle application?</w:t>
      </w:r>
    </w:p>
    <w:tbl>
      <w:tblPr>
        <w:tblStyle w:val="TableGrid"/>
        <w:tblW w:w="0" w:type="auto"/>
        <w:tblInd w:w="360" w:type="dxa"/>
        <w:tblLook w:val="04A0" w:firstRow="1" w:lastRow="0" w:firstColumn="1" w:lastColumn="0" w:noHBand="0" w:noVBand="1"/>
      </w:tblPr>
      <w:tblGrid>
        <w:gridCol w:w="1795"/>
        <w:gridCol w:w="1789"/>
        <w:gridCol w:w="1810"/>
        <w:gridCol w:w="1798"/>
        <w:gridCol w:w="1798"/>
      </w:tblGrid>
      <w:tr w:rsidR="000108D9" w:rsidRPr="000108D9" w14:paraId="7B7C6045" w14:textId="77777777" w:rsidTr="00784FED">
        <w:tc>
          <w:tcPr>
            <w:tcW w:w="1870" w:type="dxa"/>
          </w:tcPr>
          <w:p w14:paraId="2DB1FAB5"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r w:rsidRPr="000108D9">
              <w:rPr>
                <w:rFonts w:ascii="Times New Roman" w:hAnsi="Times New Roman" w:cs="Times New Roman"/>
                <w:color w:val="000000" w:themeColor="text1"/>
                <w:sz w:val="24"/>
                <w:szCs w:val="24"/>
              </w:rPr>
              <w:t>Very Bad</w:t>
            </w:r>
          </w:p>
        </w:tc>
        <w:tc>
          <w:tcPr>
            <w:tcW w:w="1870" w:type="dxa"/>
          </w:tcPr>
          <w:p w14:paraId="1FEBC59A"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r w:rsidRPr="000108D9">
              <w:rPr>
                <w:rFonts w:ascii="Times New Roman" w:hAnsi="Times New Roman" w:cs="Times New Roman"/>
                <w:color w:val="000000" w:themeColor="text1"/>
                <w:sz w:val="24"/>
                <w:szCs w:val="24"/>
              </w:rPr>
              <w:t>Bad</w:t>
            </w:r>
          </w:p>
        </w:tc>
        <w:tc>
          <w:tcPr>
            <w:tcW w:w="1870" w:type="dxa"/>
          </w:tcPr>
          <w:p w14:paraId="3308623D"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r w:rsidRPr="000108D9">
              <w:rPr>
                <w:rFonts w:ascii="Times New Roman" w:hAnsi="Times New Roman" w:cs="Times New Roman"/>
                <w:color w:val="000000" w:themeColor="text1"/>
                <w:sz w:val="24"/>
                <w:szCs w:val="24"/>
              </w:rPr>
              <w:t>Neutral</w:t>
            </w:r>
          </w:p>
        </w:tc>
        <w:tc>
          <w:tcPr>
            <w:tcW w:w="1870" w:type="dxa"/>
          </w:tcPr>
          <w:p w14:paraId="63AD87F6"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r w:rsidRPr="000108D9">
              <w:rPr>
                <w:rFonts w:ascii="Times New Roman" w:hAnsi="Times New Roman" w:cs="Times New Roman"/>
                <w:color w:val="000000" w:themeColor="text1"/>
                <w:sz w:val="24"/>
                <w:szCs w:val="24"/>
              </w:rPr>
              <w:t>Good</w:t>
            </w:r>
          </w:p>
        </w:tc>
        <w:tc>
          <w:tcPr>
            <w:tcW w:w="1870" w:type="dxa"/>
          </w:tcPr>
          <w:p w14:paraId="1345E55A"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r w:rsidRPr="000108D9">
              <w:rPr>
                <w:rFonts w:ascii="Times New Roman" w:hAnsi="Times New Roman" w:cs="Times New Roman"/>
                <w:color w:val="000000" w:themeColor="text1"/>
                <w:sz w:val="24"/>
                <w:szCs w:val="24"/>
              </w:rPr>
              <w:t>Very Good</w:t>
            </w:r>
          </w:p>
        </w:tc>
      </w:tr>
      <w:tr w:rsidR="000108D9" w:rsidRPr="000108D9" w14:paraId="21630260" w14:textId="77777777" w:rsidTr="00784FED">
        <w:tc>
          <w:tcPr>
            <w:tcW w:w="1870" w:type="dxa"/>
          </w:tcPr>
          <w:p w14:paraId="6D862835"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p>
        </w:tc>
        <w:tc>
          <w:tcPr>
            <w:tcW w:w="1870" w:type="dxa"/>
          </w:tcPr>
          <w:p w14:paraId="4EC15DE2"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p>
        </w:tc>
        <w:tc>
          <w:tcPr>
            <w:tcW w:w="1870" w:type="dxa"/>
          </w:tcPr>
          <w:p w14:paraId="6B3B7ED7"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p>
        </w:tc>
        <w:tc>
          <w:tcPr>
            <w:tcW w:w="1870" w:type="dxa"/>
          </w:tcPr>
          <w:p w14:paraId="647DF2D8"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p>
        </w:tc>
        <w:tc>
          <w:tcPr>
            <w:tcW w:w="1870" w:type="dxa"/>
          </w:tcPr>
          <w:p w14:paraId="4EDA224F"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p>
        </w:tc>
      </w:tr>
    </w:tbl>
    <w:p w14:paraId="6E5ECFE6" w14:textId="77777777" w:rsidR="002E6DEF" w:rsidRPr="000108D9" w:rsidRDefault="002E6DEF" w:rsidP="00927442">
      <w:pPr>
        <w:spacing w:line="360" w:lineRule="auto"/>
        <w:jc w:val="both"/>
        <w:rPr>
          <w:rFonts w:ascii="Times New Roman" w:hAnsi="Times New Roman" w:cs="Times New Roman"/>
          <w:color w:val="000000" w:themeColor="text1"/>
          <w:sz w:val="24"/>
          <w:szCs w:val="24"/>
        </w:rPr>
      </w:pPr>
    </w:p>
    <w:p w14:paraId="1A475717" w14:textId="77777777" w:rsidR="002E6DEF" w:rsidRPr="000108D9" w:rsidRDefault="002E6DEF" w:rsidP="00927442">
      <w:pPr>
        <w:spacing w:line="360" w:lineRule="auto"/>
        <w:ind w:left="360"/>
        <w:jc w:val="both"/>
        <w:rPr>
          <w:rFonts w:ascii="Times New Roman" w:hAnsi="Times New Roman" w:cs="Times New Roman"/>
          <w:color w:val="000000" w:themeColor="text1"/>
          <w:sz w:val="24"/>
          <w:szCs w:val="24"/>
        </w:rPr>
      </w:pPr>
    </w:p>
    <w:p w14:paraId="4E7450D4" w14:textId="77777777" w:rsidR="002E6DEF" w:rsidRPr="000108D9" w:rsidRDefault="002E6DEF" w:rsidP="00927442">
      <w:pPr>
        <w:spacing w:line="360" w:lineRule="auto"/>
        <w:jc w:val="both"/>
        <w:rPr>
          <w:rFonts w:ascii="Times New Roman" w:hAnsi="Times New Roman" w:cs="Times New Roman"/>
          <w:b/>
          <w:bCs/>
          <w:color w:val="000000" w:themeColor="text1"/>
          <w:sz w:val="24"/>
          <w:szCs w:val="24"/>
        </w:rPr>
      </w:pPr>
    </w:p>
    <w:sectPr w:rsidR="002E6DEF" w:rsidRPr="000108D9" w:rsidSect="007B7D93">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BF62CA" w14:textId="77777777" w:rsidR="00305AC6" w:rsidRDefault="00305AC6" w:rsidP="00716B4D">
      <w:pPr>
        <w:spacing w:after="0" w:line="240" w:lineRule="auto"/>
      </w:pPr>
      <w:r>
        <w:separator/>
      </w:r>
    </w:p>
  </w:endnote>
  <w:endnote w:type="continuationSeparator" w:id="0">
    <w:p w14:paraId="46E5FB22" w14:textId="77777777" w:rsidR="00305AC6" w:rsidRDefault="00305AC6" w:rsidP="00716B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E946E" w14:textId="77777777" w:rsidR="00927442" w:rsidRDefault="009274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CFF5D" w14:textId="77777777" w:rsidR="00927442" w:rsidRDefault="0092744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6F179" w14:textId="77777777" w:rsidR="00927442" w:rsidRDefault="009274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53EF84" w14:textId="77777777" w:rsidR="00305AC6" w:rsidRDefault="00305AC6" w:rsidP="00716B4D">
      <w:pPr>
        <w:spacing w:after="0" w:line="240" w:lineRule="auto"/>
      </w:pPr>
      <w:r>
        <w:separator/>
      </w:r>
    </w:p>
  </w:footnote>
  <w:footnote w:type="continuationSeparator" w:id="0">
    <w:p w14:paraId="622085A1" w14:textId="77777777" w:rsidR="00305AC6" w:rsidRDefault="00305AC6" w:rsidP="00716B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E7D51" w14:textId="77777777" w:rsidR="00927442" w:rsidRDefault="009274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060855"/>
      <w:docPartObj>
        <w:docPartGallery w:val="Page Numbers (Top of Page)"/>
        <w:docPartUnique/>
      </w:docPartObj>
    </w:sdtPr>
    <w:sdtEndPr>
      <w:rPr>
        <w:noProof/>
      </w:rPr>
    </w:sdtEndPr>
    <w:sdtContent>
      <w:p w14:paraId="42A6DB3D" w14:textId="1FD68605" w:rsidR="00716B4D" w:rsidRDefault="00716B4D">
        <w:pPr>
          <w:pStyle w:val="Header"/>
          <w:jc w:val="right"/>
        </w:pPr>
        <w:r>
          <w:fldChar w:fldCharType="begin"/>
        </w:r>
        <w:r>
          <w:instrText xml:space="preserve"> PAGE   \* MERGEFORMAT </w:instrText>
        </w:r>
        <w:r>
          <w:fldChar w:fldCharType="separate"/>
        </w:r>
        <w:r w:rsidR="005B157A">
          <w:rPr>
            <w:noProof/>
          </w:rPr>
          <w:t>2</w:t>
        </w:r>
        <w:r>
          <w:rPr>
            <w:noProof/>
          </w:rPr>
          <w:fldChar w:fldCharType="end"/>
        </w:r>
      </w:p>
    </w:sdtContent>
  </w:sdt>
  <w:p w14:paraId="7733EB95" w14:textId="77777777" w:rsidR="00716B4D" w:rsidRDefault="00716B4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8CDBE" w14:textId="77777777" w:rsidR="00927442" w:rsidRDefault="009274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A7C92"/>
    <w:multiLevelType w:val="hybridMultilevel"/>
    <w:tmpl w:val="8020E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58473E"/>
    <w:multiLevelType w:val="multilevel"/>
    <w:tmpl w:val="A4E44E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717950"/>
    <w:multiLevelType w:val="hybridMultilevel"/>
    <w:tmpl w:val="44B4FB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071948"/>
    <w:multiLevelType w:val="hybridMultilevel"/>
    <w:tmpl w:val="382C3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F44A1A"/>
    <w:multiLevelType w:val="multilevel"/>
    <w:tmpl w:val="203AC0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DC7109"/>
    <w:multiLevelType w:val="multilevel"/>
    <w:tmpl w:val="6FCEC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F70264C"/>
    <w:multiLevelType w:val="multilevel"/>
    <w:tmpl w:val="F71A2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E312FB"/>
    <w:multiLevelType w:val="hybridMultilevel"/>
    <w:tmpl w:val="AF5AB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1309EF"/>
    <w:multiLevelType w:val="hybridMultilevel"/>
    <w:tmpl w:val="4FB675B0"/>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BAF61F5"/>
    <w:multiLevelType w:val="multilevel"/>
    <w:tmpl w:val="72EC3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013334F"/>
    <w:multiLevelType w:val="multilevel"/>
    <w:tmpl w:val="30429A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71D33E7"/>
    <w:multiLevelType w:val="multilevel"/>
    <w:tmpl w:val="B4A0E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B024839"/>
    <w:multiLevelType w:val="multilevel"/>
    <w:tmpl w:val="E0769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
  </w:num>
  <w:num w:numId="3">
    <w:abstractNumId w:val="0"/>
  </w:num>
  <w:num w:numId="4">
    <w:abstractNumId w:val="8"/>
  </w:num>
  <w:num w:numId="5">
    <w:abstractNumId w:val="3"/>
  </w:num>
  <w:num w:numId="6">
    <w:abstractNumId w:val="12"/>
  </w:num>
  <w:num w:numId="7">
    <w:abstractNumId w:val="5"/>
  </w:num>
  <w:num w:numId="8">
    <w:abstractNumId w:val="11"/>
  </w:num>
  <w:num w:numId="9">
    <w:abstractNumId w:val="9"/>
  </w:num>
  <w:num w:numId="10">
    <w:abstractNumId w:val="4"/>
  </w:num>
  <w:num w:numId="11">
    <w:abstractNumId w:val="1"/>
  </w:num>
  <w:num w:numId="12">
    <w:abstractNumId w:val="1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35E"/>
    <w:rsid w:val="000048C7"/>
    <w:rsid w:val="000108D9"/>
    <w:rsid w:val="0001390F"/>
    <w:rsid w:val="0001731D"/>
    <w:rsid w:val="000314F3"/>
    <w:rsid w:val="00031BC2"/>
    <w:rsid w:val="00033378"/>
    <w:rsid w:val="00063790"/>
    <w:rsid w:val="00072004"/>
    <w:rsid w:val="00092942"/>
    <w:rsid w:val="000A44E8"/>
    <w:rsid w:val="000B0D54"/>
    <w:rsid w:val="000C6177"/>
    <w:rsid w:val="000C7763"/>
    <w:rsid w:val="000D07E9"/>
    <w:rsid w:val="000D6C0C"/>
    <w:rsid w:val="000F65AA"/>
    <w:rsid w:val="00114F81"/>
    <w:rsid w:val="00140454"/>
    <w:rsid w:val="0014247D"/>
    <w:rsid w:val="00156201"/>
    <w:rsid w:val="0015632F"/>
    <w:rsid w:val="0017749D"/>
    <w:rsid w:val="00194986"/>
    <w:rsid w:val="001B5541"/>
    <w:rsid w:val="001D6274"/>
    <w:rsid w:val="001F3809"/>
    <w:rsid w:val="00232E58"/>
    <w:rsid w:val="00255293"/>
    <w:rsid w:val="0026143C"/>
    <w:rsid w:val="002A47F5"/>
    <w:rsid w:val="002B1297"/>
    <w:rsid w:val="002E6DEF"/>
    <w:rsid w:val="00305AC6"/>
    <w:rsid w:val="00322A0A"/>
    <w:rsid w:val="0033798A"/>
    <w:rsid w:val="00360EDD"/>
    <w:rsid w:val="00375DC0"/>
    <w:rsid w:val="00396027"/>
    <w:rsid w:val="003D5B32"/>
    <w:rsid w:val="004046B1"/>
    <w:rsid w:val="004D0D97"/>
    <w:rsid w:val="00560689"/>
    <w:rsid w:val="00594130"/>
    <w:rsid w:val="005A1E33"/>
    <w:rsid w:val="005A4229"/>
    <w:rsid w:val="005B157A"/>
    <w:rsid w:val="005C28A0"/>
    <w:rsid w:val="005C4F7F"/>
    <w:rsid w:val="006233AB"/>
    <w:rsid w:val="00635E94"/>
    <w:rsid w:val="00643BB0"/>
    <w:rsid w:val="006467FD"/>
    <w:rsid w:val="00690FF1"/>
    <w:rsid w:val="006B00CE"/>
    <w:rsid w:val="006D2888"/>
    <w:rsid w:val="00711335"/>
    <w:rsid w:val="00716B4D"/>
    <w:rsid w:val="007912BC"/>
    <w:rsid w:val="007A00B0"/>
    <w:rsid w:val="007B6A63"/>
    <w:rsid w:val="007B7D93"/>
    <w:rsid w:val="007C5F14"/>
    <w:rsid w:val="007F70E1"/>
    <w:rsid w:val="008429E4"/>
    <w:rsid w:val="00860F84"/>
    <w:rsid w:val="00865AFA"/>
    <w:rsid w:val="00865FE5"/>
    <w:rsid w:val="00890B14"/>
    <w:rsid w:val="00895D0E"/>
    <w:rsid w:val="008A135E"/>
    <w:rsid w:val="008A3BAE"/>
    <w:rsid w:val="008C5B1D"/>
    <w:rsid w:val="008D20BF"/>
    <w:rsid w:val="008D2F81"/>
    <w:rsid w:val="00927442"/>
    <w:rsid w:val="009345D7"/>
    <w:rsid w:val="00981583"/>
    <w:rsid w:val="009C3879"/>
    <w:rsid w:val="009C5378"/>
    <w:rsid w:val="00A03C0B"/>
    <w:rsid w:val="00A16A48"/>
    <w:rsid w:val="00A27F3D"/>
    <w:rsid w:val="00A33414"/>
    <w:rsid w:val="00A95A61"/>
    <w:rsid w:val="00A962A2"/>
    <w:rsid w:val="00AA7D7B"/>
    <w:rsid w:val="00AC6B49"/>
    <w:rsid w:val="00AD2099"/>
    <w:rsid w:val="00AE312D"/>
    <w:rsid w:val="00AF1291"/>
    <w:rsid w:val="00AF14D2"/>
    <w:rsid w:val="00AF5FC0"/>
    <w:rsid w:val="00B87EE8"/>
    <w:rsid w:val="00B916A0"/>
    <w:rsid w:val="00BF552A"/>
    <w:rsid w:val="00C1196C"/>
    <w:rsid w:val="00C833BE"/>
    <w:rsid w:val="00C866BC"/>
    <w:rsid w:val="00CC0935"/>
    <w:rsid w:val="00CC28C9"/>
    <w:rsid w:val="00CE4309"/>
    <w:rsid w:val="00D548DA"/>
    <w:rsid w:val="00DB2054"/>
    <w:rsid w:val="00DB4CA0"/>
    <w:rsid w:val="00DB782E"/>
    <w:rsid w:val="00E27AB6"/>
    <w:rsid w:val="00E30466"/>
    <w:rsid w:val="00E5441E"/>
    <w:rsid w:val="00E55206"/>
    <w:rsid w:val="00E610B3"/>
    <w:rsid w:val="00E8661E"/>
    <w:rsid w:val="00EB75BD"/>
    <w:rsid w:val="00F17FD4"/>
    <w:rsid w:val="00F21C6C"/>
    <w:rsid w:val="00F263E4"/>
    <w:rsid w:val="00F334DC"/>
    <w:rsid w:val="00F37EE2"/>
    <w:rsid w:val="00F5614D"/>
    <w:rsid w:val="00F7001C"/>
    <w:rsid w:val="00FA00A4"/>
    <w:rsid w:val="00FA0213"/>
    <w:rsid w:val="00FA3F1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DB6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08D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108D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108D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135E"/>
    <w:rPr>
      <w:color w:val="0563C1" w:themeColor="hyperlink"/>
      <w:u w:val="single"/>
    </w:rPr>
  </w:style>
  <w:style w:type="character" w:customStyle="1" w:styleId="UnresolvedMention1">
    <w:name w:val="Unresolved Mention1"/>
    <w:basedOn w:val="DefaultParagraphFont"/>
    <w:uiPriority w:val="99"/>
    <w:semiHidden/>
    <w:unhideWhenUsed/>
    <w:rsid w:val="008A135E"/>
    <w:rPr>
      <w:color w:val="605E5C"/>
      <w:shd w:val="clear" w:color="auto" w:fill="E1DFDD"/>
    </w:rPr>
  </w:style>
  <w:style w:type="paragraph" w:styleId="ListParagraph">
    <w:name w:val="List Paragraph"/>
    <w:basedOn w:val="Normal"/>
    <w:uiPriority w:val="34"/>
    <w:qFormat/>
    <w:rsid w:val="00635E94"/>
    <w:pPr>
      <w:ind w:left="720"/>
      <w:contextualSpacing/>
    </w:pPr>
  </w:style>
  <w:style w:type="table" w:styleId="TableGrid">
    <w:name w:val="Table Grid"/>
    <w:basedOn w:val="TableNormal"/>
    <w:uiPriority w:val="39"/>
    <w:rsid w:val="002E6D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16B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6B4D"/>
  </w:style>
  <w:style w:type="paragraph" w:styleId="Footer">
    <w:name w:val="footer"/>
    <w:basedOn w:val="Normal"/>
    <w:link w:val="FooterChar"/>
    <w:uiPriority w:val="99"/>
    <w:unhideWhenUsed/>
    <w:rsid w:val="00716B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6B4D"/>
  </w:style>
  <w:style w:type="paragraph" w:styleId="NormalWeb">
    <w:name w:val="Normal (Web)"/>
    <w:basedOn w:val="Normal"/>
    <w:uiPriority w:val="99"/>
    <w:semiHidden/>
    <w:unhideWhenUsed/>
    <w:rsid w:val="002B129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B1297"/>
    <w:rPr>
      <w:b/>
      <w:bCs/>
    </w:rPr>
  </w:style>
  <w:style w:type="character" w:customStyle="1" w:styleId="Heading1Char">
    <w:name w:val="Heading 1 Char"/>
    <w:basedOn w:val="DefaultParagraphFont"/>
    <w:link w:val="Heading1"/>
    <w:uiPriority w:val="9"/>
    <w:rsid w:val="000108D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108D9"/>
    <w:pPr>
      <w:outlineLvl w:val="9"/>
    </w:pPr>
  </w:style>
  <w:style w:type="character" w:customStyle="1" w:styleId="Heading2Char">
    <w:name w:val="Heading 2 Char"/>
    <w:basedOn w:val="DefaultParagraphFont"/>
    <w:link w:val="Heading2"/>
    <w:uiPriority w:val="9"/>
    <w:rsid w:val="000108D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0108D9"/>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0108D9"/>
    <w:pPr>
      <w:spacing w:after="100"/>
    </w:pPr>
  </w:style>
  <w:style w:type="paragraph" w:styleId="TOC2">
    <w:name w:val="toc 2"/>
    <w:basedOn w:val="Normal"/>
    <w:next w:val="Normal"/>
    <w:autoRedefine/>
    <w:uiPriority w:val="39"/>
    <w:unhideWhenUsed/>
    <w:rsid w:val="000108D9"/>
    <w:pPr>
      <w:spacing w:after="100"/>
      <w:ind w:left="220"/>
    </w:pPr>
  </w:style>
  <w:style w:type="paragraph" w:styleId="TOC3">
    <w:name w:val="toc 3"/>
    <w:basedOn w:val="Normal"/>
    <w:next w:val="Normal"/>
    <w:autoRedefine/>
    <w:uiPriority w:val="39"/>
    <w:unhideWhenUsed/>
    <w:rsid w:val="000108D9"/>
    <w:pPr>
      <w:spacing w:after="100"/>
      <w:ind w:left="440"/>
    </w:pPr>
  </w:style>
  <w:style w:type="paragraph" w:styleId="Caption">
    <w:name w:val="caption"/>
    <w:basedOn w:val="Normal"/>
    <w:next w:val="Normal"/>
    <w:uiPriority w:val="35"/>
    <w:unhideWhenUsed/>
    <w:qFormat/>
    <w:rsid w:val="000108D9"/>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9274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744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4627">
      <w:bodyDiv w:val="1"/>
      <w:marLeft w:val="0"/>
      <w:marRight w:val="0"/>
      <w:marTop w:val="0"/>
      <w:marBottom w:val="0"/>
      <w:divBdr>
        <w:top w:val="none" w:sz="0" w:space="0" w:color="auto"/>
        <w:left w:val="none" w:sz="0" w:space="0" w:color="auto"/>
        <w:bottom w:val="none" w:sz="0" w:space="0" w:color="auto"/>
        <w:right w:val="none" w:sz="0" w:space="0" w:color="auto"/>
      </w:divBdr>
    </w:div>
    <w:div w:id="25719198">
      <w:bodyDiv w:val="1"/>
      <w:marLeft w:val="0"/>
      <w:marRight w:val="0"/>
      <w:marTop w:val="0"/>
      <w:marBottom w:val="0"/>
      <w:divBdr>
        <w:top w:val="none" w:sz="0" w:space="0" w:color="auto"/>
        <w:left w:val="none" w:sz="0" w:space="0" w:color="auto"/>
        <w:bottom w:val="none" w:sz="0" w:space="0" w:color="auto"/>
        <w:right w:val="none" w:sz="0" w:space="0" w:color="auto"/>
      </w:divBdr>
    </w:div>
    <w:div w:id="127826196">
      <w:bodyDiv w:val="1"/>
      <w:marLeft w:val="0"/>
      <w:marRight w:val="0"/>
      <w:marTop w:val="0"/>
      <w:marBottom w:val="0"/>
      <w:divBdr>
        <w:top w:val="none" w:sz="0" w:space="0" w:color="auto"/>
        <w:left w:val="none" w:sz="0" w:space="0" w:color="auto"/>
        <w:bottom w:val="none" w:sz="0" w:space="0" w:color="auto"/>
        <w:right w:val="none" w:sz="0" w:space="0" w:color="auto"/>
      </w:divBdr>
    </w:div>
    <w:div w:id="131141967">
      <w:bodyDiv w:val="1"/>
      <w:marLeft w:val="0"/>
      <w:marRight w:val="0"/>
      <w:marTop w:val="0"/>
      <w:marBottom w:val="0"/>
      <w:divBdr>
        <w:top w:val="none" w:sz="0" w:space="0" w:color="auto"/>
        <w:left w:val="none" w:sz="0" w:space="0" w:color="auto"/>
        <w:bottom w:val="none" w:sz="0" w:space="0" w:color="auto"/>
        <w:right w:val="none" w:sz="0" w:space="0" w:color="auto"/>
      </w:divBdr>
    </w:div>
    <w:div w:id="239565446">
      <w:bodyDiv w:val="1"/>
      <w:marLeft w:val="0"/>
      <w:marRight w:val="0"/>
      <w:marTop w:val="0"/>
      <w:marBottom w:val="0"/>
      <w:divBdr>
        <w:top w:val="none" w:sz="0" w:space="0" w:color="auto"/>
        <w:left w:val="none" w:sz="0" w:space="0" w:color="auto"/>
        <w:bottom w:val="none" w:sz="0" w:space="0" w:color="auto"/>
        <w:right w:val="none" w:sz="0" w:space="0" w:color="auto"/>
      </w:divBdr>
    </w:div>
    <w:div w:id="593129561">
      <w:bodyDiv w:val="1"/>
      <w:marLeft w:val="0"/>
      <w:marRight w:val="0"/>
      <w:marTop w:val="0"/>
      <w:marBottom w:val="0"/>
      <w:divBdr>
        <w:top w:val="none" w:sz="0" w:space="0" w:color="auto"/>
        <w:left w:val="none" w:sz="0" w:space="0" w:color="auto"/>
        <w:bottom w:val="none" w:sz="0" w:space="0" w:color="auto"/>
        <w:right w:val="none" w:sz="0" w:space="0" w:color="auto"/>
      </w:divBdr>
    </w:div>
    <w:div w:id="789325252">
      <w:bodyDiv w:val="1"/>
      <w:marLeft w:val="0"/>
      <w:marRight w:val="0"/>
      <w:marTop w:val="0"/>
      <w:marBottom w:val="0"/>
      <w:divBdr>
        <w:top w:val="none" w:sz="0" w:space="0" w:color="auto"/>
        <w:left w:val="none" w:sz="0" w:space="0" w:color="auto"/>
        <w:bottom w:val="none" w:sz="0" w:space="0" w:color="auto"/>
        <w:right w:val="none" w:sz="0" w:space="0" w:color="auto"/>
      </w:divBdr>
    </w:div>
    <w:div w:id="1056050389">
      <w:bodyDiv w:val="1"/>
      <w:marLeft w:val="0"/>
      <w:marRight w:val="0"/>
      <w:marTop w:val="0"/>
      <w:marBottom w:val="0"/>
      <w:divBdr>
        <w:top w:val="none" w:sz="0" w:space="0" w:color="auto"/>
        <w:left w:val="none" w:sz="0" w:space="0" w:color="auto"/>
        <w:bottom w:val="none" w:sz="0" w:space="0" w:color="auto"/>
        <w:right w:val="none" w:sz="0" w:space="0" w:color="auto"/>
      </w:divBdr>
    </w:div>
    <w:div w:id="1614239453">
      <w:bodyDiv w:val="1"/>
      <w:marLeft w:val="0"/>
      <w:marRight w:val="0"/>
      <w:marTop w:val="0"/>
      <w:marBottom w:val="0"/>
      <w:divBdr>
        <w:top w:val="none" w:sz="0" w:space="0" w:color="auto"/>
        <w:left w:val="none" w:sz="0" w:space="0" w:color="auto"/>
        <w:bottom w:val="none" w:sz="0" w:space="0" w:color="auto"/>
        <w:right w:val="none" w:sz="0" w:space="0" w:color="auto"/>
      </w:divBdr>
    </w:div>
    <w:div w:id="1732188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chart" Target="charts/chart3.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800">
                <a:effectLst/>
              </a:rPr>
              <a:t>Have you ever experienced learning through VLE?</a:t>
            </a:r>
          </a:p>
        </c:rich>
      </c:tx>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cat>
            <c:strRef>
              <c:f>Sheet1!$A$23:$A$24</c:f>
              <c:strCache>
                <c:ptCount val="2"/>
                <c:pt idx="0">
                  <c:v>Very Good</c:v>
                </c:pt>
                <c:pt idx="1">
                  <c:v>Good</c:v>
                </c:pt>
              </c:strCache>
            </c:strRef>
          </c:cat>
          <c:val>
            <c:numRef>
              <c:f>Sheet1!$B$23:$B$24</c:f>
              <c:numCache>
                <c:formatCode>0%</c:formatCode>
                <c:ptCount val="2"/>
                <c:pt idx="0">
                  <c:v>0.19047619047619047</c:v>
                </c:pt>
                <c:pt idx="1">
                  <c:v>0.47619047619047616</c:v>
                </c:pt>
              </c:numCache>
            </c:numRef>
          </c:val>
          <c:extLst>
            <c:ext xmlns:c16="http://schemas.microsoft.com/office/drawing/2014/chart" uri="{C3380CC4-5D6E-409C-BE32-E72D297353CC}">
              <c16:uniqueId val="{00000000-D78D-4129-A415-2EE1741C1456}"/>
            </c:ext>
          </c:extLst>
        </c:ser>
        <c:dLbls>
          <c:showLegendKey val="0"/>
          <c:showVal val="0"/>
          <c:showCatName val="0"/>
          <c:showSerName val="0"/>
          <c:showPercent val="0"/>
          <c:showBubbleSize val="0"/>
        </c:dLbls>
        <c:gapWidth val="219"/>
        <c:overlap val="-27"/>
        <c:axId val="231713792"/>
        <c:axId val="281865024"/>
      </c:barChart>
      <c:catAx>
        <c:axId val="231713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1865024"/>
        <c:crosses val="autoZero"/>
        <c:auto val="1"/>
        <c:lblAlgn val="ctr"/>
        <c:lblOffset val="100"/>
        <c:noMultiLvlLbl val="0"/>
      </c:catAx>
      <c:valAx>
        <c:axId val="28186502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171379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800">
                <a:effectLst/>
              </a:rPr>
              <a:t>Would you like to continue your education through VLE?</a:t>
            </a:r>
          </a:p>
        </c:rich>
      </c:tx>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cat>
            <c:strRef>
              <c:f>Sheet1!$A$23:$A$25</c:f>
              <c:strCache>
                <c:ptCount val="3"/>
                <c:pt idx="0">
                  <c:v>Very Good</c:v>
                </c:pt>
                <c:pt idx="1">
                  <c:v>Good</c:v>
                </c:pt>
                <c:pt idx="2">
                  <c:v>Neutral</c:v>
                </c:pt>
              </c:strCache>
            </c:strRef>
          </c:cat>
          <c:val>
            <c:numRef>
              <c:f>Sheet1!$B$23:$B$25</c:f>
              <c:numCache>
                <c:formatCode>0%</c:formatCode>
                <c:ptCount val="3"/>
                <c:pt idx="0">
                  <c:v>0.19047619047619047</c:v>
                </c:pt>
                <c:pt idx="1">
                  <c:v>0.47619047619047616</c:v>
                </c:pt>
                <c:pt idx="2">
                  <c:v>0.19047619047619047</c:v>
                </c:pt>
              </c:numCache>
            </c:numRef>
          </c:val>
          <c:extLst>
            <c:ext xmlns:c16="http://schemas.microsoft.com/office/drawing/2014/chart" uri="{C3380CC4-5D6E-409C-BE32-E72D297353CC}">
              <c16:uniqueId val="{00000000-75E3-4328-A033-BFC1D2683109}"/>
            </c:ext>
          </c:extLst>
        </c:ser>
        <c:dLbls>
          <c:showLegendKey val="0"/>
          <c:showVal val="0"/>
          <c:showCatName val="0"/>
          <c:showSerName val="0"/>
          <c:showPercent val="0"/>
          <c:showBubbleSize val="0"/>
        </c:dLbls>
        <c:gapWidth val="219"/>
        <c:overlap val="-27"/>
        <c:axId val="231714304"/>
        <c:axId val="281866752"/>
      </c:barChart>
      <c:catAx>
        <c:axId val="2317143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1866752"/>
        <c:crosses val="autoZero"/>
        <c:auto val="1"/>
        <c:lblAlgn val="ctr"/>
        <c:lblOffset val="100"/>
        <c:noMultiLvlLbl val="0"/>
      </c:catAx>
      <c:valAx>
        <c:axId val="28186675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171430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800">
                <a:effectLst/>
              </a:rPr>
              <a:t>How would you describe your experience of learning through VLE?</a:t>
            </a:r>
          </a:p>
        </c:rich>
      </c:tx>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cat>
            <c:strRef>
              <c:f>Sheet1!$A$23:$A$27</c:f>
              <c:strCache>
                <c:ptCount val="5"/>
                <c:pt idx="0">
                  <c:v>Very Good</c:v>
                </c:pt>
                <c:pt idx="1">
                  <c:v>Good</c:v>
                </c:pt>
                <c:pt idx="2">
                  <c:v>Neutral</c:v>
                </c:pt>
                <c:pt idx="3">
                  <c:v>Bad</c:v>
                </c:pt>
                <c:pt idx="4">
                  <c:v>Very Bad</c:v>
                </c:pt>
              </c:strCache>
            </c:strRef>
          </c:cat>
          <c:val>
            <c:numRef>
              <c:f>Sheet1!$B$23:$B$27</c:f>
              <c:numCache>
                <c:formatCode>0%</c:formatCode>
                <c:ptCount val="5"/>
                <c:pt idx="0">
                  <c:v>0.19047619047619047</c:v>
                </c:pt>
                <c:pt idx="1">
                  <c:v>0.47619047619047616</c:v>
                </c:pt>
                <c:pt idx="2">
                  <c:v>0.19047619047619047</c:v>
                </c:pt>
                <c:pt idx="3">
                  <c:v>9.5238095238095233E-2</c:v>
                </c:pt>
                <c:pt idx="4">
                  <c:v>4.7619047619047616E-2</c:v>
                </c:pt>
              </c:numCache>
            </c:numRef>
          </c:val>
          <c:extLst>
            <c:ext xmlns:c16="http://schemas.microsoft.com/office/drawing/2014/chart" uri="{C3380CC4-5D6E-409C-BE32-E72D297353CC}">
              <c16:uniqueId val="{00000000-8EC6-4BF4-8A2D-92FE6B869B0D}"/>
            </c:ext>
          </c:extLst>
        </c:ser>
        <c:dLbls>
          <c:showLegendKey val="0"/>
          <c:showVal val="0"/>
          <c:showCatName val="0"/>
          <c:showSerName val="0"/>
          <c:showPercent val="0"/>
          <c:showBubbleSize val="0"/>
        </c:dLbls>
        <c:gapWidth val="219"/>
        <c:overlap val="-27"/>
        <c:axId val="281747456"/>
        <c:axId val="281868480"/>
      </c:barChart>
      <c:catAx>
        <c:axId val="2817474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1868480"/>
        <c:crosses val="autoZero"/>
        <c:auto val="1"/>
        <c:lblAlgn val="ctr"/>
        <c:lblOffset val="100"/>
        <c:noMultiLvlLbl val="0"/>
      </c:catAx>
      <c:valAx>
        <c:axId val="28186848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17474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800">
                <a:effectLst/>
              </a:rPr>
              <a:t>How likely are you to recommend learning through a VLE to your friends or family?</a:t>
            </a:r>
          </a:p>
        </c:rich>
      </c:tx>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cat>
            <c:strRef>
              <c:f>Sheet1!$A$23:$A$27</c:f>
              <c:strCache>
                <c:ptCount val="5"/>
                <c:pt idx="0">
                  <c:v>Very Good</c:v>
                </c:pt>
                <c:pt idx="1">
                  <c:v>Good</c:v>
                </c:pt>
                <c:pt idx="2">
                  <c:v>Neutral</c:v>
                </c:pt>
                <c:pt idx="3">
                  <c:v>Bad</c:v>
                </c:pt>
                <c:pt idx="4">
                  <c:v>Very Bad</c:v>
                </c:pt>
              </c:strCache>
            </c:strRef>
          </c:cat>
          <c:val>
            <c:numRef>
              <c:f>Sheet1!$B$23:$B$27</c:f>
              <c:numCache>
                <c:formatCode>0%</c:formatCode>
                <c:ptCount val="5"/>
                <c:pt idx="0">
                  <c:v>0.19047619047619047</c:v>
                </c:pt>
                <c:pt idx="1">
                  <c:v>0.47619047619047616</c:v>
                </c:pt>
                <c:pt idx="2">
                  <c:v>0.19047619047619047</c:v>
                </c:pt>
                <c:pt idx="3">
                  <c:v>9.5238095238095233E-2</c:v>
                </c:pt>
                <c:pt idx="4">
                  <c:v>4.7619047619047616E-2</c:v>
                </c:pt>
              </c:numCache>
            </c:numRef>
          </c:val>
          <c:extLst>
            <c:ext xmlns:c16="http://schemas.microsoft.com/office/drawing/2014/chart" uri="{C3380CC4-5D6E-409C-BE32-E72D297353CC}">
              <c16:uniqueId val="{00000000-3281-4103-B120-03EE52FA1F99}"/>
            </c:ext>
          </c:extLst>
        </c:ser>
        <c:dLbls>
          <c:showLegendKey val="0"/>
          <c:showVal val="0"/>
          <c:showCatName val="0"/>
          <c:showSerName val="0"/>
          <c:showPercent val="0"/>
          <c:showBubbleSize val="0"/>
        </c:dLbls>
        <c:gapWidth val="219"/>
        <c:overlap val="-27"/>
        <c:axId val="281751040"/>
        <c:axId val="319525952"/>
      </c:barChart>
      <c:catAx>
        <c:axId val="281751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9525952"/>
        <c:crosses val="autoZero"/>
        <c:auto val="1"/>
        <c:lblAlgn val="ctr"/>
        <c:lblOffset val="100"/>
        <c:noMultiLvlLbl val="0"/>
      </c:catAx>
      <c:valAx>
        <c:axId val="31952595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17510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800">
                <a:effectLst/>
              </a:rPr>
              <a:t>If given the opportunity, would you like to make changes to the current types and functioning of VLE?</a:t>
            </a:r>
          </a:p>
        </c:rich>
      </c:tx>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cat>
            <c:strRef>
              <c:f>Sheet1!$A$23:$A$25</c:f>
              <c:strCache>
                <c:ptCount val="3"/>
                <c:pt idx="0">
                  <c:v>Very Good</c:v>
                </c:pt>
                <c:pt idx="1">
                  <c:v>Good</c:v>
                </c:pt>
                <c:pt idx="2">
                  <c:v>Neutral</c:v>
                </c:pt>
              </c:strCache>
            </c:strRef>
          </c:cat>
          <c:val>
            <c:numRef>
              <c:f>Sheet1!$B$23:$B$25</c:f>
              <c:numCache>
                <c:formatCode>0%</c:formatCode>
                <c:ptCount val="3"/>
                <c:pt idx="0">
                  <c:v>0.19047619047619047</c:v>
                </c:pt>
                <c:pt idx="1">
                  <c:v>0.47619047619047616</c:v>
                </c:pt>
                <c:pt idx="2">
                  <c:v>0.19047619047619047</c:v>
                </c:pt>
              </c:numCache>
            </c:numRef>
          </c:val>
          <c:extLst>
            <c:ext xmlns:c16="http://schemas.microsoft.com/office/drawing/2014/chart" uri="{C3380CC4-5D6E-409C-BE32-E72D297353CC}">
              <c16:uniqueId val="{00000000-669F-40C0-B95B-3C211DEEAB00}"/>
            </c:ext>
          </c:extLst>
        </c:ser>
        <c:dLbls>
          <c:showLegendKey val="0"/>
          <c:showVal val="0"/>
          <c:showCatName val="0"/>
          <c:showSerName val="0"/>
          <c:showPercent val="0"/>
          <c:showBubbleSize val="0"/>
        </c:dLbls>
        <c:gapWidth val="219"/>
        <c:overlap val="-27"/>
        <c:axId val="281747968"/>
        <c:axId val="224903168"/>
      </c:barChart>
      <c:catAx>
        <c:axId val="2817479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4903168"/>
        <c:crosses val="autoZero"/>
        <c:auto val="1"/>
        <c:lblAlgn val="ctr"/>
        <c:lblOffset val="100"/>
        <c:noMultiLvlLbl val="0"/>
      </c:catAx>
      <c:valAx>
        <c:axId val="22490316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17479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800">
                <a:effectLst/>
              </a:rPr>
              <a:t>Are you satisfied with your experience with VLE-Moodle?</a:t>
            </a:r>
          </a:p>
        </c:rich>
      </c:tx>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cat>
            <c:strRef>
              <c:f>Sheet1!$A$23:$A$27</c:f>
              <c:strCache>
                <c:ptCount val="5"/>
                <c:pt idx="0">
                  <c:v>Very Good</c:v>
                </c:pt>
                <c:pt idx="1">
                  <c:v>Good</c:v>
                </c:pt>
                <c:pt idx="2">
                  <c:v>Neutral</c:v>
                </c:pt>
                <c:pt idx="3">
                  <c:v>Bad</c:v>
                </c:pt>
                <c:pt idx="4">
                  <c:v>Very Bad</c:v>
                </c:pt>
              </c:strCache>
            </c:strRef>
          </c:cat>
          <c:val>
            <c:numRef>
              <c:f>Sheet1!$B$23:$B$27</c:f>
              <c:numCache>
                <c:formatCode>0%</c:formatCode>
                <c:ptCount val="5"/>
                <c:pt idx="0">
                  <c:v>0.19047619047619047</c:v>
                </c:pt>
                <c:pt idx="1">
                  <c:v>0.47619047619047616</c:v>
                </c:pt>
                <c:pt idx="2">
                  <c:v>0.19047619047619047</c:v>
                </c:pt>
                <c:pt idx="3">
                  <c:v>9.5238095238095233E-2</c:v>
                </c:pt>
                <c:pt idx="4">
                  <c:v>4.7619047619047616E-2</c:v>
                </c:pt>
              </c:numCache>
            </c:numRef>
          </c:val>
          <c:extLst>
            <c:ext xmlns:c16="http://schemas.microsoft.com/office/drawing/2014/chart" uri="{C3380CC4-5D6E-409C-BE32-E72D297353CC}">
              <c16:uniqueId val="{00000000-E643-458B-AE57-CCB31D3B646F}"/>
            </c:ext>
          </c:extLst>
        </c:ser>
        <c:dLbls>
          <c:showLegendKey val="0"/>
          <c:showVal val="0"/>
          <c:showCatName val="0"/>
          <c:showSerName val="0"/>
          <c:showPercent val="0"/>
          <c:showBubbleSize val="0"/>
        </c:dLbls>
        <c:gapWidth val="219"/>
        <c:overlap val="-27"/>
        <c:axId val="281748480"/>
        <c:axId val="224904896"/>
      </c:barChart>
      <c:catAx>
        <c:axId val="2817484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4904896"/>
        <c:crosses val="autoZero"/>
        <c:auto val="1"/>
        <c:lblAlgn val="ctr"/>
        <c:lblOffset val="100"/>
        <c:noMultiLvlLbl val="0"/>
      </c:catAx>
      <c:valAx>
        <c:axId val="22490489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17484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800">
                <a:effectLst/>
              </a:rPr>
              <a:t>What rating would you like to give to the Moodle application?</a:t>
            </a:r>
          </a:p>
        </c:rich>
      </c:tx>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cat>
            <c:strRef>
              <c:f>Sheet1!$A$23:$A$27</c:f>
              <c:strCache>
                <c:ptCount val="5"/>
                <c:pt idx="0">
                  <c:v>Very Good</c:v>
                </c:pt>
                <c:pt idx="1">
                  <c:v>Good</c:v>
                </c:pt>
                <c:pt idx="2">
                  <c:v>Neutral</c:v>
                </c:pt>
                <c:pt idx="3">
                  <c:v>Bad</c:v>
                </c:pt>
                <c:pt idx="4">
                  <c:v>Very Bad</c:v>
                </c:pt>
              </c:strCache>
            </c:strRef>
          </c:cat>
          <c:val>
            <c:numRef>
              <c:f>Sheet1!$B$23:$B$27</c:f>
              <c:numCache>
                <c:formatCode>0%</c:formatCode>
                <c:ptCount val="5"/>
                <c:pt idx="0">
                  <c:v>0.19047619047619047</c:v>
                </c:pt>
                <c:pt idx="1">
                  <c:v>0.47619047619047616</c:v>
                </c:pt>
                <c:pt idx="2">
                  <c:v>0.19047619047619047</c:v>
                </c:pt>
                <c:pt idx="3">
                  <c:v>9.5238095238095233E-2</c:v>
                </c:pt>
                <c:pt idx="4">
                  <c:v>4.7619047619047616E-2</c:v>
                </c:pt>
              </c:numCache>
            </c:numRef>
          </c:val>
          <c:extLst>
            <c:ext xmlns:c16="http://schemas.microsoft.com/office/drawing/2014/chart" uri="{C3380CC4-5D6E-409C-BE32-E72D297353CC}">
              <c16:uniqueId val="{00000000-0DC0-467E-B6AE-2A75C0291645}"/>
            </c:ext>
          </c:extLst>
        </c:ser>
        <c:dLbls>
          <c:showLegendKey val="0"/>
          <c:showVal val="0"/>
          <c:showCatName val="0"/>
          <c:showSerName val="0"/>
          <c:showPercent val="0"/>
          <c:showBubbleSize val="0"/>
        </c:dLbls>
        <c:gapWidth val="219"/>
        <c:overlap val="-27"/>
        <c:axId val="284819456"/>
        <c:axId val="224906624"/>
      </c:barChart>
      <c:catAx>
        <c:axId val="2848194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4906624"/>
        <c:crosses val="autoZero"/>
        <c:auto val="1"/>
        <c:lblAlgn val="ctr"/>
        <c:lblOffset val="100"/>
        <c:noMultiLvlLbl val="0"/>
      </c:catAx>
      <c:valAx>
        <c:axId val="22490662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48194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6A56E9-5ABC-4C90-A816-594D8E7D9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3055</Words>
  <Characters>17417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2021-08-05T11:51:00Z</dcterms:created>
  <dcterms:modified xsi:type="dcterms:W3CDTF">2021-08-05T11:51:00Z</dcterms:modified>
</cp:coreProperties>
</file>