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57BE" w:rsidRPr="005957BE" w:rsidRDefault="005957BE" w:rsidP="005957BE">
      <w:pPr>
        <w:spacing w:before="300" w:after="150" w:line="240" w:lineRule="auto"/>
        <w:outlineLvl w:val="0"/>
        <w:rPr>
          <w:rFonts w:ascii="inherit" w:eastAsia="Times New Roman" w:hAnsi="inherit" w:cs="Times New Roman"/>
          <w:color w:val="252525"/>
          <w:kern w:val="36"/>
          <w:sz w:val="76"/>
          <w:szCs w:val="76"/>
          <w:lang w:eastAsia="en-GB"/>
        </w:rPr>
      </w:pPr>
      <w:r w:rsidRPr="005957BE">
        <w:rPr>
          <w:rFonts w:ascii="inherit" w:eastAsia="Times New Roman" w:hAnsi="inherit" w:cs="Times New Roman"/>
          <w:color w:val="252525"/>
          <w:kern w:val="36"/>
          <w:sz w:val="76"/>
          <w:szCs w:val="76"/>
          <w:lang w:eastAsia="en-GB"/>
        </w:rPr>
        <w:t>Maslow's Hierarchy of Needs</w:t>
      </w:r>
    </w:p>
    <w:p w:rsidR="005957BE" w:rsidRPr="005957BE" w:rsidRDefault="005957BE" w:rsidP="005957BE">
      <w:pPr>
        <w:spacing w:after="150" w:line="240" w:lineRule="auto"/>
        <w:rPr>
          <w:rFonts w:ascii="Times New Roman" w:eastAsia="Times New Roman" w:hAnsi="Times New Roman" w:cs="Times New Roman"/>
          <w:color w:val="999999"/>
          <w:sz w:val="27"/>
          <w:szCs w:val="27"/>
          <w:lang w:eastAsia="en-GB"/>
        </w:rPr>
      </w:pPr>
      <w:proofErr w:type="gramStart"/>
      <w:r w:rsidRPr="005957BE">
        <w:rPr>
          <w:rFonts w:ascii="Times New Roman" w:eastAsia="Times New Roman" w:hAnsi="Times New Roman" w:cs="Times New Roman"/>
          <w:color w:val="999999"/>
          <w:sz w:val="27"/>
          <w:szCs w:val="27"/>
          <w:lang w:eastAsia="en-GB"/>
        </w:rPr>
        <w:t>by</w:t>
      </w:r>
      <w:proofErr w:type="gramEnd"/>
      <w:r w:rsidRPr="005957BE">
        <w:rPr>
          <w:rFonts w:ascii="Times New Roman" w:eastAsia="Times New Roman" w:hAnsi="Times New Roman" w:cs="Times New Roman"/>
          <w:color w:val="999999"/>
          <w:sz w:val="27"/>
          <w:szCs w:val="27"/>
          <w:lang w:eastAsia="en-GB"/>
        </w:rPr>
        <w:t> </w:t>
      </w:r>
      <w:hyperlink r:id="rId7" w:history="1">
        <w:r w:rsidRPr="005957BE">
          <w:rPr>
            <w:rFonts w:ascii="Times New Roman" w:eastAsia="Times New Roman" w:hAnsi="Times New Roman" w:cs="Times New Roman"/>
            <w:color w:val="428BCA"/>
            <w:sz w:val="27"/>
            <w:szCs w:val="27"/>
            <w:u w:val="single"/>
            <w:lang w:eastAsia="en-GB"/>
          </w:rPr>
          <w:t>Saul McLeod</w:t>
        </w:r>
      </w:hyperlink>
      <w:r w:rsidRPr="005957BE">
        <w:rPr>
          <w:rFonts w:ascii="Times New Roman" w:eastAsia="Times New Roman" w:hAnsi="Times New Roman" w:cs="Times New Roman"/>
          <w:color w:val="999999"/>
          <w:sz w:val="27"/>
          <w:szCs w:val="27"/>
          <w:lang w:eastAsia="en-GB"/>
        </w:rPr>
        <w:t>, updated 2017</w:t>
      </w:r>
    </w:p>
    <w:p w:rsidR="005957BE" w:rsidRPr="005957BE" w:rsidRDefault="005957BE" w:rsidP="001A0352">
      <w:pPr>
        <w:spacing w:after="150" w:line="240" w:lineRule="auto"/>
        <w:jc w:val="both"/>
        <w:rPr>
          <w:rFonts w:eastAsia="Times New Roman" w:cs="Times New Roman"/>
          <w:color w:val="252525"/>
          <w:sz w:val="28"/>
          <w:szCs w:val="28"/>
          <w:lang w:eastAsia="en-GB"/>
        </w:rPr>
      </w:pPr>
      <w:bookmarkStart w:id="0" w:name="intro"/>
      <w:bookmarkEnd w:id="0"/>
      <w:r w:rsidRPr="005957BE">
        <w:rPr>
          <w:rFonts w:eastAsia="Times New Roman" w:cs="Times New Roman"/>
          <w:color w:val="252525"/>
          <w:sz w:val="28"/>
          <w:szCs w:val="28"/>
          <w:lang w:eastAsia="en-GB"/>
        </w:rPr>
        <w:t>Maslow's hierarchy of needs is a motivational theory in psychology comprising a five-tier model of human needs, often depicted as hierarchical levels within a pyramid.</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 xml:space="preserve">Maslow (1943, 1954) stated that people are motivated to achieve certain needs and that some needs take precedence over others. Our most basic need is for physical survival, and this will be the first thing that motivates our </w:t>
      </w:r>
      <w:r w:rsidR="001A0352" w:rsidRPr="005957BE">
        <w:rPr>
          <w:rFonts w:eastAsia="Times New Roman" w:cs="Times New Roman"/>
          <w:color w:val="252525"/>
          <w:sz w:val="28"/>
          <w:szCs w:val="28"/>
          <w:lang w:eastAsia="en-GB"/>
        </w:rPr>
        <w:t>behaviour</w:t>
      </w:r>
      <w:r w:rsidRPr="005957BE">
        <w:rPr>
          <w:rFonts w:eastAsia="Times New Roman" w:cs="Times New Roman"/>
          <w:color w:val="252525"/>
          <w:sz w:val="28"/>
          <w:szCs w:val="28"/>
          <w:lang w:eastAsia="en-GB"/>
        </w:rPr>
        <w:t xml:space="preserve">. Once that level is </w:t>
      </w:r>
      <w:r w:rsidR="001A0352">
        <w:rPr>
          <w:rFonts w:eastAsia="Times New Roman" w:cs="Times New Roman"/>
          <w:color w:val="252525"/>
          <w:sz w:val="28"/>
          <w:szCs w:val="28"/>
          <w:lang w:eastAsia="en-GB"/>
        </w:rPr>
        <w:t>fulfi</w:t>
      </w:r>
      <w:r w:rsidR="003B79B1">
        <w:rPr>
          <w:rFonts w:eastAsia="Times New Roman" w:cs="Times New Roman"/>
          <w:color w:val="252525"/>
          <w:sz w:val="28"/>
          <w:szCs w:val="28"/>
          <w:lang w:eastAsia="en-GB"/>
        </w:rPr>
        <w:t>l</w:t>
      </w:r>
      <w:bookmarkStart w:id="1" w:name="_GoBack"/>
      <w:bookmarkEnd w:id="1"/>
      <w:r w:rsidR="001A0352">
        <w:rPr>
          <w:rFonts w:eastAsia="Times New Roman" w:cs="Times New Roman"/>
          <w:color w:val="252525"/>
          <w:sz w:val="28"/>
          <w:szCs w:val="28"/>
          <w:lang w:eastAsia="en-GB"/>
        </w:rPr>
        <w:t>l</w:t>
      </w:r>
      <w:r w:rsidRPr="005957BE">
        <w:rPr>
          <w:rFonts w:eastAsia="Times New Roman" w:cs="Times New Roman"/>
          <w:color w:val="252525"/>
          <w:sz w:val="28"/>
          <w:szCs w:val="28"/>
          <w:lang w:eastAsia="en-GB"/>
        </w:rPr>
        <w:t xml:space="preserve">ed the next level is what motivates us, </w:t>
      </w:r>
      <w:r w:rsidR="001A0352">
        <w:rPr>
          <w:rFonts w:eastAsia="Times New Roman" w:cs="Times New Roman"/>
          <w:color w:val="252525"/>
          <w:sz w:val="28"/>
          <w:szCs w:val="28"/>
          <w:lang w:eastAsia="en-GB"/>
        </w:rPr>
        <w:t>etc.…</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This five-stage model can be divided into deficiency needs and growth needs. The first four levels are often referred to as deficiency needs (</w:t>
      </w:r>
      <w:r w:rsidRPr="005957BE">
        <w:rPr>
          <w:rFonts w:eastAsia="Times New Roman" w:cs="Times New Roman"/>
          <w:i/>
          <w:iCs/>
          <w:color w:val="252525"/>
          <w:sz w:val="28"/>
          <w:szCs w:val="28"/>
          <w:lang w:eastAsia="en-GB"/>
        </w:rPr>
        <w:t>D-needs</w:t>
      </w:r>
      <w:r w:rsidRPr="005957BE">
        <w:rPr>
          <w:rFonts w:eastAsia="Times New Roman" w:cs="Times New Roman"/>
          <w:color w:val="252525"/>
          <w:sz w:val="28"/>
          <w:szCs w:val="28"/>
          <w:lang w:eastAsia="en-GB"/>
        </w:rPr>
        <w:t>), and the top level is known as growth or being needs (</w:t>
      </w:r>
      <w:r w:rsidRPr="005957BE">
        <w:rPr>
          <w:rFonts w:eastAsia="Times New Roman" w:cs="Times New Roman"/>
          <w:i/>
          <w:iCs/>
          <w:color w:val="252525"/>
          <w:sz w:val="28"/>
          <w:szCs w:val="28"/>
          <w:lang w:eastAsia="en-GB"/>
        </w:rPr>
        <w:t>B-needs</w:t>
      </w:r>
      <w:r w:rsidRPr="005957BE">
        <w:rPr>
          <w:rFonts w:eastAsia="Times New Roman" w:cs="Times New Roman"/>
          <w:color w:val="252525"/>
          <w:sz w:val="28"/>
          <w:szCs w:val="28"/>
          <w:lang w:eastAsia="en-GB"/>
        </w:rPr>
        <w:t>).</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Deficiency needs arise due to deprivation and are said to motivate people when they are unmet. Also, the motivation</w:t>
      </w:r>
      <w:r w:rsid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 xml:space="preserve">to </w:t>
      </w:r>
      <w:r w:rsidR="001A0352" w:rsidRPr="005957BE">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 xml:space="preserve"> such needs will become stronger the longer the duration they are denied. For example, the longer a person goes without food, the more hungry they will become.</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Maslow (1943) initially stated that individuals must satisfy lower level deficit needs before progressing on to meet higher level growth needs. However, he later clarified that satisfaction of a needs is not an</w:t>
      </w:r>
      <w:r w:rsid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“all-or-none” phenomenon, admitting that his earlier statements may have given “the false impression that a need must be satisfied 100 percent before the next need emerges” (1987, p. 69).</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When a deficit need has been 'more or less' satisfied it will go away, and our activities become habitually directed towards meeting the next set of needs that we have yet to satisfy. These then become our salient needs. However, growth needs continue to be felt and may even become stronger once they have been engaged.</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Growth needs do not stem from a lack of something, but rather from a desire to grow as a person. Once these growth needs have been reasonably satisfied, one may be able to reach the highest level called self-actualization.</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 xml:space="preserve">Every person is capable and has the desire to move up the hierarchy toward a level of self-actualization. Unfortunately, progress is often disrupted by a failure to meet lower level needs. Life experiences, including divorce and loss of a job, may cause an individual to fluctuate between levels of the hierarchy. Therefore, not everyone will move through the hierarchy in a </w:t>
      </w:r>
      <w:proofErr w:type="spellStart"/>
      <w:r w:rsidRPr="005957BE">
        <w:rPr>
          <w:rFonts w:eastAsia="Times New Roman" w:cs="Times New Roman"/>
          <w:color w:val="252525"/>
          <w:sz w:val="28"/>
          <w:szCs w:val="28"/>
          <w:lang w:eastAsia="en-GB"/>
        </w:rPr>
        <w:t>uni</w:t>
      </w:r>
      <w:proofErr w:type="spellEnd"/>
      <w:r w:rsidRPr="005957BE">
        <w:rPr>
          <w:rFonts w:eastAsia="Times New Roman" w:cs="Times New Roman"/>
          <w:color w:val="252525"/>
          <w:sz w:val="28"/>
          <w:szCs w:val="28"/>
          <w:lang w:eastAsia="en-GB"/>
        </w:rPr>
        <w:t>-directional manner but may move back and forth between the different types of needs.</w:t>
      </w:r>
    </w:p>
    <w:p w:rsidR="001A0352" w:rsidRDefault="001A0352" w:rsidP="001A0352">
      <w:pPr>
        <w:spacing w:before="300" w:after="150" w:line="240" w:lineRule="auto"/>
        <w:jc w:val="both"/>
        <w:outlineLvl w:val="1"/>
        <w:rPr>
          <w:rFonts w:eastAsia="Times New Roman" w:cs="Times New Roman"/>
          <w:color w:val="252525"/>
          <w:sz w:val="28"/>
          <w:szCs w:val="28"/>
          <w:lang w:eastAsia="en-GB"/>
        </w:rPr>
      </w:pPr>
      <w:bookmarkStart w:id="2" w:name="needs5"/>
      <w:bookmarkEnd w:id="2"/>
    </w:p>
    <w:p w:rsidR="005957BE" w:rsidRPr="005957BE" w:rsidRDefault="005957BE" w:rsidP="001A0352">
      <w:pPr>
        <w:spacing w:before="300" w:after="150" w:line="240" w:lineRule="auto"/>
        <w:jc w:val="both"/>
        <w:outlineLvl w:val="1"/>
        <w:rPr>
          <w:rFonts w:eastAsia="Times New Roman" w:cs="Times New Roman"/>
          <w:color w:val="252525"/>
          <w:sz w:val="28"/>
          <w:szCs w:val="28"/>
          <w:lang w:eastAsia="en-GB"/>
        </w:rPr>
      </w:pPr>
      <w:r w:rsidRPr="005957BE">
        <w:rPr>
          <w:rFonts w:eastAsia="Times New Roman" w:cs="Times New Roman"/>
          <w:color w:val="252525"/>
          <w:sz w:val="28"/>
          <w:szCs w:val="28"/>
          <w:lang w:eastAsia="en-GB"/>
        </w:rPr>
        <w:lastRenderedPageBreak/>
        <w:t>The original hierarchy of needs</w:t>
      </w:r>
      <w:r w:rsidRP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five-stage model includes: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1. </w:t>
      </w:r>
      <w:r w:rsidRPr="005957BE">
        <w:rPr>
          <w:rFonts w:eastAsia="Times New Roman" w:cs="Times New Roman"/>
          <w:i/>
          <w:iCs/>
          <w:color w:val="252525"/>
          <w:sz w:val="28"/>
          <w:szCs w:val="28"/>
          <w:lang w:eastAsia="en-GB"/>
        </w:rPr>
        <w:t>Biological and physiological needs</w:t>
      </w:r>
      <w:r w:rsidRPr="005957BE">
        <w:rPr>
          <w:rFonts w:eastAsia="Times New Roman" w:cs="Times New Roman"/>
          <w:color w:val="252525"/>
          <w:sz w:val="28"/>
          <w:szCs w:val="28"/>
          <w:lang w:eastAsia="en-GB"/>
        </w:rPr>
        <w:t> - air, food, drink, shelter, warmth, sex, sleep.</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2. </w:t>
      </w:r>
      <w:r w:rsidRPr="005957BE">
        <w:rPr>
          <w:rFonts w:eastAsia="Times New Roman" w:cs="Times New Roman"/>
          <w:i/>
          <w:iCs/>
          <w:color w:val="252525"/>
          <w:sz w:val="28"/>
          <w:szCs w:val="28"/>
          <w:lang w:eastAsia="en-GB"/>
        </w:rPr>
        <w:t>Safety needs</w:t>
      </w:r>
      <w:r w:rsidRPr="005957BE">
        <w:rPr>
          <w:rFonts w:eastAsia="Times New Roman" w:cs="Times New Roman"/>
          <w:color w:val="252525"/>
          <w:sz w:val="28"/>
          <w:szCs w:val="28"/>
          <w:lang w:eastAsia="en-GB"/>
        </w:rPr>
        <w:t> - protection from elements, security, order, law, stability, freedom from fear.</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3. </w:t>
      </w:r>
      <w:r w:rsidRPr="005957BE">
        <w:rPr>
          <w:rFonts w:eastAsia="Times New Roman" w:cs="Times New Roman"/>
          <w:i/>
          <w:iCs/>
          <w:color w:val="252525"/>
          <w:sz w:val="28"/>
          <w:szCs w:val="28"/>
          <w:lang w:eastAsia="en-GB"/>
        </w:rPr>
        <w:t>Love and belongingness needs</w:t>
      </w:r>
      <w:r w:rsidRPr="005957BE">
        <w:rPr>
          <w:rFonts w:eastAsia="Times New Roman" w:cs="Times New Roman"/>
          <w:color w:val="252525"/>
          <w:sz w:val="28"/>
          <w:szCs w:val="28"/>
          <w:lang w:eastAsia="en-GB"/>
        </w:rPr>
        <w:t> - friendship, intimacy, trust, and acceptance, receiving and giving affection and love. Affiliating, being part of a group (family, friends, work).</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4. </w:t>
      </w:r>
      <w:r w:rsidRPr="005957BE">
        <w:rPr>
          <w:rFonts w:eastAsia="Times New Roman" w:cs="Times New Roman"/>
          <w:i/>
          <w:iCs/>
          <w:color w:val="252525"/>
          <w:sz w:val="28"/>
          <w:szCs w:val="28"/>
          <w:lang w:eastAsia="en-GB"/>
        </w:rPr>
        <w:t>Esteem needs</w:t>
      </w:r>
      <w:r w:rsidRPr="005957BE">
        <w:rPr>
          <w:rFonts w:eastAsia="Times New Roman" w:cs="Times New Roman"/>
          <w:color w:val="252525"/>
          <w:sz w:val="28"/>
          <w:szCs w:val="28"/>
          <w:lang w:eastAsia="en-GB"/>
        </w:rPr>
        <w:t> - which Maslow classified into two categories: (</w:t>
      </w:r>
      <w:proofErr w:type="spellStart"/>
      <w:r w:rsidRPr="005957BE">
        <w:rPr>
          <w:rFonts w:eastAsia="Times New Roman" w:cs="Times New Roman"/>
          <w:color w:val="252525"/>
          <w:sz w:val="28"/>
          <w:szCs w:val="28"/>
          <w:lang w:eastAsia="en-GB"/>
        </w:rPr>
        <w:t>i</w:t>
      </w:r>
      <w:proofErr w:type="spellEnd"/>
      <w:r w:rsidRPr="005957BE">
        <w:rPr>
          <w:rFonts w:eastAsia="Times New Roman" w:cs="Times New Roman"/>
          <w:color w:val="252525"/>
          <w:sz w:val="28"/>
          <w:szCs w:val="28"/>
          <w:lang w:eastAsia="en-GB"/>
        </w:rPr>
        <w:t>) esteem for oneself (dignity, achievement, mastery, independence) and (ii) the desire for reputation or respect from others (e.g., status, prestige). Maslow indicated that the need for respect or reputation is most important for children and adolescents and precedes real self-esteem or dignity.</w:t>
      </w:r>
    </w:p>
    <w:p w:rsidR="005957BE" w:rsidRPr="005957BE" w:rsidRDefault="005957BE" w:rsidP="001A0352">
      <w:pPr>
        <w:spacing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5. </w:t>
      </w:r>
      <w:r w:rsidRPr="005957BE">
        <w:rPr>
          <w:rFonts w:eastAsia="Times New Roman" w:cs="Times New Roman"/>
          <w:i/>
          <w:iCs/>
          <w:color w:val="252525"/>
          <w:sz w:val="28"/>
          <w:szCs w:val="28"/>
          <w:lang w:eastAsia="en-GB"/>
        </w:rPr>
        <w:t>Self-actualization needs</w:t>
      </w:r>
      <w:r w:rsidRPr="005957BE">
        <w:rPr>
          <w:rFonts w:eastAsia="Times New Roman" w:cs="Times New Roman"/>
          <w:color w:val="252525"/>
          <w:sz w:val="28"/>
          <w:szCs w:val="28"/>
          <w:lang w:eastAsia="en-GB"/>
        </w:rPr>
        <w:t> - realizing personal potential, self-</w:t>
      </w:r>
      <w:r w:rsidR="001A0352">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ment, seeking personal growth and peak experiences. A desire “to become everything one is capable of becoming”</w:t>
      </w:r>
      <w:r w:rsidR="00621029">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(Maslow, 1987, p. 64).</w:t>
      </w:r>
    </w:p>
    <w:p w:rsidR="005957BE" w:rsidRPr="005957BE" w:rsidRDefault="005957BE" w:rsidP="001A0352">
      <w:pPr>
        <w:spacing w:before="150" w:after="150" w:line="240" w:lineRule="auto"/>
        <w:jc w:val="both"/>
        <w:outlineLvl w:val="3"/>
        <w:rPr>
          <w:rFonts w:eastAsia="Times New Roman" w:cs="Times New Roman"/>
          <w:b/>
          <w:color w:val="252525"/>
          <w:sz w:val="28"/>
          <w:szCs w:val="28"/>
          <w:lang w:eastAsia="en-GB"/>
        </w:rPr>
      </w:pPr>
      <w:r w:rsidRPr="005957BE">
        <w:rPr>
          <w:rFonts w:eastAsia="Times New Roman" w:cs="Times New Roman"/>
          <w:b/>
          <w:color w:val="252525"/>
          <w:sz w:val="28"/>
          <w:szCs w:val="28"/>
          <w:lang w:eastAsia="en-GB"/>
        </w:rPr>
        <w:t>Hierarchy of needs summary</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 xml:space="preserve">(a) </w:t>
      </w:r>
      <w:r w:rsidR="00621029">
        <w:rPr>
          <w:rFonts w:eastAsia="Times New Roman" w:cs="Times New Roman"/>
          <w:color w:val="252525"/>
          <w:sz w:val="28"/>
          <w:szCs w:val="28"/>
          <w:lang w:eastAsia="en-GB"/>
        </w:rPr>
        <w:t>H</w:t>
      </w:r>
      <w:r w:rsidRPr="005957BE">
        <w:rPr>
          <w:rFonts w:eastAsia="Times New Roman" w:cs="Times New Roman"/>
          <w:color w:val="252525"/>
          <w:sz w:val="28"/>
          <w:szCs w:val="28"/>
          <w:lang w:eastAsia="en-GB"/>
        </w:rPr>
        <w:t>uman beings are motivated by a hierarchy of needs.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 xml:space="preserve">(b) </w:t>
      </w:r>
      <w:r w:rsidR="00621029">
        <w:rPr>
          <w:rFonts w:eastAsia="Times New Roman" w:cs="Times New Roman"/>
          <w:color w:val="252525"/>
          <w:sz w:val="28"/>
          <w:szCs w:val="28"/>
          <w:lang w:eastAsia="en-GB"/>
        </w:rPr>
        <w:t>N</w:t>
      </w:r>
      <w:r w:rsidRPr="005957BE">
        <w:rPr>
          <w:rFonts w:eastAsia="Times New Roman" w:cs="Times New Roman"/>
          <w:color w:val="252525"/>
          <w:sz w:val="28"/>
          <w:szCs w:val="28"/>
          <w:lang w:eastAsia="en-GB"/>
        </w:rPr>
        <w:t>eeds are organized in a hierarchy of prepotency in which more basic needs must be more or less met (rather than all or none) prior to higher needs.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 xml:space="preserve">(c) </w:t>
      </w:r>
      <w:r w:rsidR="00621029">
        <w:rPr>
          <w:rFonts w:eastAsia="Times New Roman" w:cs="Times New Roman"/>
          <w:color w:val="252525"/>
          <w:sz w:val="28"/>
          <w:szCs w:val="28"/>
          <w:lang w:eastAsia="en-GB"/>
        </w:rPr>
        <w:t>T</w:t>
      </w:r>
      <w:r w:rsidRPr="005957BE">
        <w:rPr>
          <w:rFonts w:eastAsia="Times New Roman" w:cs="Times New Roman"/>
          <w:color w:val="252525"/>
          <w:sz w:val="28"/>
          <w:szCs w:val="28"/>
          <w:lang w:eastAsia="en-GB"/>
        </w:rPr>
        <w:t>he order of needs is not rigid but instead may be flexible based on external circumstances or individual differences.</w:t>
      </w:r>
    </w:p>
    <w:p w:rsidR="005957BE" w:rsidRPr="005957BE" w:rsidRDefault="005957BE" w:rsidP="001A0352">
      <w:pPr>
        <w:spacing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 xml:space="preserve">(d) </w:t>
      </w:r>
      <w:r w:rsidR="00621029">
        <w:rPr>
          <w:rFonts w:eastAsia="Times New Roman" w:cs="Times New Roman"/>
          <w:color w:val="252525"/>
          <w:sz w:val="28"/>
          <w:szCs w:val="28"/>
          <w:lang w:eastAsia="en-GB"/>
        </w:rPr>
        <w:t>M</w:t>
      </w:r>
      <w:r w:rsidRPr="005957BE">
        <w:rPr>
          <w:rFonts w:eastAsia="Times New Roman" w:cs="Times New Roman"/>
          <w:color w:val="252525"/>
          <w:sz w:val="28"/>
          <w:szCs w:val="28"/>
          <w:lang w:eastAsia="en-GB"/>
        </w:rPr>
        <w:t xml:space="preserve">ost </w:t>
      </w:r>
      <w:r w:rsidR="001A0352">
        <w:rPr>
          <w:rFonts w:eastAsia="Times New Roman" w:cs="Times New Roman"/>
          <w:color w:val="252525"/>
          <w:sz w:val="28"/>
          <w:szCs w:val="28"/>
          <w:lang w:eastAsia="en-GB"/>
        </w:rPr>
        <w:t>behaviour</w:t>
      </w:r>
      <w:r w:rsidRPr="005957BE">
        <w:rPr>
          <w:rFonts w:eastAsia="Times New Roman" w:cs="Times New Roman"/>
          <w:color w:val="252525"/>
          <w:sz w:val="28"/>
          <w:szCs w:val="28"/>
          <w:lang w:eastAsia="en-GB"/>
        </w:rPr>
        <w:t xml:space="preserve"> is multi-motivated, that is, simultaneously determined by more than one basic need.</w:t>
      </w:r>
    </w:p>
    <w:p w:rsidR="005957BE" w:rsidRPr="005957BE" w:rsidRDefault="005957BE" w:rsidP="001A0352">
      <w:pPr>
        <w:spacing w:before="300" w:after="150" w:line="240" w:lineRule="auto"/>
        <w:jc w:val="both"/>
        <w:outlineLvl w:val="1"/>
        <w:rPr>
          <w:rFonts w:eastAsia="Times New Roman" w:cs="Times New Roman"/>
          <w:b/>
          <w:color w:val="252525"/>
          <w:sz w:val="28"/>
          <w:szCs w:val="28"/>
          <w:lang w:eastAsia="en-GB"/>
        </w:rPr>
      </w:pPr>
      <w:bookmarkStart w:id="3" w:name="needs7"/>
      <w:bookmarkEnd w:id="3"/>
      <w:r w:rsidRPr="005957BE">
        <w:rPr>
          <w:rFonts w:eastAsia="Times New Roman" w:cs="Times New Roman"/>
          <w:b/>
          <w:color w:val="252525"/>
          <w:sz w:val="28"/>
          <w:szCs w:val="28"/>
          <w:lang w:eastAsia="en-GB"/>
        </w:rPr>
        <w:t>The expanded hierarchy of needs: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It is important to note that Maslow's (1943, 1954) five-stage model has been expanded to include cognitive and aesthetic needs (Maslow, 1970a) and later transcendence needs (Maslow, 1970b).</w:t>
      </w:r>
      <w:r w:rsidR="00621029">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Changes to the original five-stage model are highlighted and include a seven-stage model and an eight-stage model; both developed during the 1960's and 1970s.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1. </w:t>
      </w:r>
      <w:r w:rsidRPr="005957BE">
        <w:rPr>
          <w:rFonts w:eastAsia="Times New Roman" w:cs="Times New Roman"/>
          <w:i/>
          <w:iCs/>
          <w:color w:val="252525"/>
          <w:sz w:val="28"/>
          <w:szCs w:val="28"/>
          <w:lang w:eastAsia="en-GB"/>
        </w:rPr>
        <w:t>Biological and physiological needs</w:t>
      </w:r>
      <w:r w:rsidRPr="005957BE">
        <w:rPr>
          <w:rFonts w:eastAsia="Times New Roman" w:cs="Times New Roman"/>
          <w:color w:val="252525"/>
          <w:sz w:val="28"/>
          <w:szCs w:val="28"/>
          <w:lang w:eastAsia="en-GB"/>
        </w:rPr>
        <w:t> - air, food, drink, shelter, warmth, sex, sleep, etc.</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2. </w:t>
      </w:r>
      <w:r w:rsidRPr="005957BE">
        <w:rPr>
          <w:rFonts w:eastAsia="Times New Roman" w:cs="Times New Roman"/>
          <w:i/>
          <w:iCs/>
          <w:color w:val="252525"/>
          <w:sz w:val="28"/>
          <w:szCs w:val="28"/>
          <w:lang w:eastAsia="en-GB"/>
        </w:rPr>
        <w:t>Safety needs</w:t>
      </w:r>
      <w:r w:rsidRPr="005957BE">
        <w:rPr>
          <w:rFonts w:eastAsia="Times New Roman" w:cs="Times New Roman"/>
          <w:color w:val="252525"/>
          <w:sz w:val="28"/>
          <w:szCs w:val="28"/>
          <w:lang w:eastAsia="en-GB"/>
        </w:rPr>
        <w:t> - protection from elements, security, order, law, stability, etc.</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lastRenderedPageBreak/>
        <w:t>3. </w:t>
      </w:r>
      <w:r w:rsidRPr="005957BE">
        <w:rPr>
          <w:rFonts w:eastAsia="Times New Roman" w:cs="Times New Roman"/>
          <w:i/>
          <w:iCs/>
          <w:color w:val="252525"/>
          <w:sz w:val="28"/>
          <w:szCs w:val="28"/>
          <w:lang w:eastAsia="en-GB"/>
        </w:rPr>
        <w:t>Love and belongingness needs</w:t>
      </w:r>
      <w:r w:rsidRPr="005957BE">
        <w:rPr>
          <w:rFonts w:eastAsia="Times New Roman" w:cs="Times New Roman"/>
          <w:color w:val="252525"/>
          <w:sz w:val="28"/>
          <w:szCs w:val="28"/>
          <w:lang w:eastAsia="en-GB"/>
        </w:rPr>
        <w:t> - friendship, intimacy, trust, and acceptance, receiving and giving affection and love. Affiliating, being part of a group (family, friends, work).</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4. </w:t>
      </w:r>
      <w:r w:rsidRPr="005957BE">
        <w:rPr>
          <w:rFonts w:eastAsia="Times New Roman" w:cs="Times New Roman"/>
          <w:i/>
          <w:iCs/>
          <w:color w:val="252525"/>
          <w:sz w:val="28"/>
          <w:szCs w:val="28"/>
          <w:lang w:eastAsia="en-GB"/>
        </w:rPr>
        <w:t>Esteem needs</w:t>
      </w:r>
      <w:r w:rsidRPr="005957BE">
        <w:rPr>
          <w:rFonts w:eastAsia="Times New Roman" w:cs="Times New Roman"/>
          <w:color w:val="252525"/>
          <w:sz w:val="28"/>
          <w:szCs w:val="28"/>
          <w:lang w:eastAsia="en-GB"/>
        </w:rPr>
        <w:t> - which Maslow classified into two categories: (</w:t>
      </w:r>
      <w:proofErr w:type="spellStart"/>
      <w:r w:rsidRPr="005957BE">
        <w:rPr>
          <w:rFonts w:eastAsia="Times New Roman" w:cs="Times New Roman"/>
          <w:color w:val="252525"/>
          <w:sz w:val="28"/>
          <w:szCs w:val="28"/>
          <w:lang w:eastAsia="en-GB"/>
        </w:rPr>
        <w:t>i</w:t>
      </w:r>
      <w:proofErr w:type="spellEnd"/>
      <w:r w:rsidRPr="005957BE">
        <w:rPr>
          <w:rFonts w:eastAsia="Times New Roman" w:cs="Times New Roman"/>
          <w:color w:val="252525"/>
          <w:sz w:val="28"/>
          <w:szCs w:val="28"/>
          <w:lang w:eastAsia="en-GB"/>
        </w:rPr>
        <w:t xml:space="preserve">) esteem for oneself (dignity, achievement, mastery, </w:t>
      </w:r>
      <w:proofErr w:type="gramStart"/>
      <w:r w:rsidRPr="005957BE">
        <w:rPr>
          <w:rFonts w:eastAsia="Times New Roman" w:cs="Times New Roman"/>
          <w:color w:val="252525"/>
          <w:sz w:val="28"/>
          <w:szCs w:val="28"/>
          <w:lang w:eastAsia="en-GB"/>
        </w:rPr>
        <w:t>independence</w:t>
      </w:r>
      <w:proofErr w:type="gramEnd"/>
      <w:r w:rsidRPr="005957BE">
        <w:rPr>
          <w:rFonts w:eastAsia="Times New Roman" w:cs="Times New Roman"/>
          <w:color w:val="252525"/>
          <w:sz w:val="28"/>
          <w:szCs w:val="28"/>
          <w:lang w:eastAsia="en-GB"/>
        </w:rPr>
        <w:t>) and (ii) the desire for reputation or respect from others (e.g., status, prestige).</w:t>
      </w:r>
    </w:p>
    <w:p w:rsidR="005957BE" w:rsidRPr="005957BE" w:rsidRDefault="005957BE" w:rsidP="001A0352">
      <w:pPr>
        <w:shd w:val="clear" w:color="auto" w:fill="FFF6BF"/>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5. </w:t>
      </w:r>
      <w:r w:rsidRPr="005957BE">
        <w:rPr>
          <w:rFonts w:eastAsia="Times New Roman" w:cs="Times New Roman"/>
          <w:i/>
          <w:iCs/>
          <w:color w:val="252525"/>
          <w:sz w:val="28"/>
          <w:szCs w:val="28"/>
          <w:lang w:eastAsia="en-GB"/>
        </w:rPr>
        <w:t>Cognitive needs</w:t>
      </w:r>
      <w:r w:rsidRPr="005957BE">
        <w:rPr>
          <w:rFonts w:eastAsia="Times New Roman" w:cs="Times New Roman"/>
          <w:color w:val="252525"/>
          <w:sz w:val="28"/>
          <w:szCs w:val="28"/>
          <w:lang w:eastAsia="en-GB"/>
        </w:rPr>
        <w:t> - knowledge and understanding, curiosity, exploration, need for meaning and predictability.</w:t>
      </w:r>
    </w:p>
    <w:p w:rsidR="005957BE" w:rsidRPr="005957BE" w:rsidRDefault="005957BE" w:rsidP="001A0352">
      <w:pPr>
        <w:shd w:val="clear" w:color="auto" w:fill="FFF6BF"/>
        <w:spacing w:line="240" w:lineRule="auto"/>
        <w:jc w:val="both"/>
        <w:rPr>
          <w:rFonts w:eastAsia="Times New Roman" w:cs="Times New Roman"/>
          <w:color w:val="252525"/>
          <w:sz w:val="28"/>
          <w:szCs w:val="28"/>
          <w:lang w:eastAsia="en-GB"/>
        </w:rPr>
      </w:pPr>
      <w:r w:rsidRPr="005957BE">
        <w:rPr>
          <w:rFonts w:eastAsia="Times New Roman" w:cs="Times New Roman"/>
          <w:i/>
          <w:iCs/>
          <w:color w:val="252525"/>
          <w:sz w:val="28"/>
          <w:szCs w:val="28"/>
          <w:lang w:eastAsia="en-GB"/>
        </w:rPr>
        <w:t>6. Aesthetic needs</w:t>
      </w:r>
      <w:r w:rsidRPr="005957BE">
        <w:rPr>
          <w:rFonts w:eastAsia="Times New Roman" w:cs="Times New Roman"/>
          <w:color w:val="252525"/>
          <w:sz w:val="28"/>
          <w:szCs w:val="28"/>
          <w:lang w:eastAsia="en-GB"/>
        </w:rPr>
        <w:t> - appreciation and search for beauty, balance, form, etc.</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7. </w:t>
      </w:r>
      <w:r w:rsidRPr="005957BE">
        <w:rPr>
          <w:rFonts w:eastAsia="Times New Roman" w:cs="Times New Roman"/>
          <w:i/>
          <w:iCs/>
          <w:color w:val="252525"/>
          <w:sz w:val="28"/>
          <w:szCs w:val="28"/>
          <w:lang w:eastAsia="en-GB"/>
        </w:rPr>
        <w:t>Self-actualization needs</w:t>
      </w:r>
      <w:r w:rsidRPr="005957BE">
        <w:rPr>
          <w:rFonts w:eastAsia="Times New Roman" w:cs="Times New Roman"/>
          <w:color w:val="252525"/>
          <w:sz w:val="28"/>
          <w:szCs w:val="28"/>
          <w:lang w:eastAsia="en-GB"/>
        </w:rPr>
        <w:t> - realizing personal potential, self-</w:t>
      </w:r>
      <w:r w:rsidR="001A0352">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ment, seeking personal growth and peak experiences.</w:t>
      </w:r>
    </w:p>
    <w:p w:rsidR="005957BE" w:rsidRPr="005957BE" w:rsidRDefault="005957BE" w:rsidP="001A0352">
      <w:pPr>
        <w:shd w:val="clear" w:color="auto" w:fill="FFF6BF"/>
        <w:spacing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8. </w:t>
      </w:r>
      <w:r w:rsidRPr="005957BE">
        <w:rPr>
          <w:rFonts w:eastAsia="Times New Roman" w:cs="Times New Roman"/>
          <w:i/>
          <w:iCs/>
          <w:color w:val="252525"/>
          <w:sz w:val="28"/>
          <w:szCs w:val="28"/>
          <w:lang w:eastAsia="en-GB"/>
        </w:rPr>
        <w:t>Transcendence needs</w:t>
      </w:r>
      <w:r w:rsidRPr="005957BE">
        <w:rPr>
          <w:rFonts w:eastAsia="Times New Roman" w:cs="Times New Roman"/>
          <w:color w:val="252525"/>
          <w:sz w:val="28"/>
          <w:szCs w:val="28"/>
          <w:lang w:eastAsia="en-GB"/>
        </w:rPr>
        <w:t> - A person is motivated by values which transcend beyond the personal self (e.g., mystical experiences and certain experiences with nature, aesthetic experiences, sexual experiences, service to others, the pursuit of science, religious faith, etc.).</w:t>
      </w:r>
    </w:p>
    <w:p w:rsidR="005957BE" w:rsidRPr="005957BE" w:rsidRDefault="005957BE" w:rsidP="001A0352">
      <w:pPr>
        <w:spacing w:before="300" w:after="150" w:line="240" w:lineRule="auto"/>
        <w:jc w:val="both"/>
        <w:outlineLvl w:val="1"/>
        <w:rPr>
          <w:rFonts w:eastAsia="Times New Roman" w:cs="Times New Roman"/>
          <w:b/>
          <w:color w:val="252525"/>
          <w:sz w:val="28"/>
          <w:szCs w:val="28"/>
          <w:lang w:eastAsia="en-GB"/>
        </w:rPr>
      </w:pPr>
      <w:bookmarkStart w:id="4" w:name="self"/>
      <w:bookmarkEnd w:id="4"/>
      <w:r w:rsidRPr="005957BE">
        <w:rPr>
          <w:rFonts w:eastAsia="Times New Roman" w:cs="Times New Roman"/>
          <w:b/>
          <w:color w:val="252525"/>
          <w:sz w:val="28"/>
          <w:szCs w:val="28"/>
          <w:lang w:eastAsia="en-GB"/>
        </w:rPr>
        <w:t>Self-actualization</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Instead of focusing on </w:t>
      </w:r>
      <w:hyperlink r:id="rId8" w:history="1">
        <w:r w:rsidRPr="005957BE">
          <w:rPr>
            <w:rFonts w:eastAsia="Times New Roman" w:cs="Times New Roman"/>
            <w:color w:val="428BCA"/>
            <w:sz w:val="28"/>
            <w:szCs w:val="28"/>
            <w:u w:val="single"/>
            <w:lang w:eastAsia="en-GB"/>
          </w:rPr>
          <w:t>psychopathology</w:t>
        </w:r>
      </w:hyperlink>
      <w:r w:rsidRPr="005957BE">
        <w:rPr>
          <w:rFonts w:eastAsia="Times New Roman" w:cs="Times New Roman"/>
          <w:color w:val="252525"/>
          <w:sz w:val="28"/>
          <w:szCs w:val="28"/>
          <w:lang w:eastAsia="en-GB"/>
        </w:rPr>
        <w:t xml:space="preserve"> and what goes wrong with people, Maslow (1943) formulated a more positive account of human </w:t>
      </w:r>
      <w:r w:rsidR="001A0352">
        <w:rPr>
          <w:rFonts w:eastAsia="Times New Roman" w:cs="Times New Roman"/>
          <w:color w:val="252525"/>
          <w:sz w:val="28"/>
          <w:szCs w:val="28"/>
          <w:lang w:eastAsia="en-GB"/>
        </w:rPr>
        <w:t>behaviour</w:t>
      </w:r>
      <w:r w:rsidRPr="005957BE">
        <w:rPr>
          <w:rFonts w:eastAsia="Times New Roman" w:cs="Times New Roman"/>
          <w:color w:val="252525"/>
          <w:sz w:val="28"/>
          <w:szCs w:val="28"/>
          <w:lang w:eastAsia="en-GB"/>
        </w:rPr>
        <w:t xml:space="preserve"> which focused on what goes right. He was interested in human potential, and how we </w:t>
      </w:r>
      <w:r w:rsidR="001A0352">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 xml:space="preserve"> that potential.</w:t>
      </w:r>
      <w:r w:rsidR="001A0352">
        <w:rPr>
          <w:rFonts w:eastAsia="Times New Roman" w:cs="Times New Roman"/>
          <w:color w:val="252525"/>
          <w:sz w:val="28"/>
          <w:szCs w:val="28"/>
          <w:lang w:eastAsia="en-GB"/>
        </w:rPr>
        <w:t xml:space="preserve"> </w:t>
      </w:r>
      <w:r w:rsidRPr="005957BE">
        <w:rPr>
          <w:rFonts w:eastAsia="Times New Roman" w:cs="Times New Roman"/>
          <w:color w:val="252525"/>
          <w:sz w:val="28"/>
          <w:szCs w:val="28"/>
          <w:lang w:eastAsia="en-GB"/>
        </w:rPr>
        <w:t xml:space="preserve">Psychologist Abraham Maslow (1943, 1954) stated that human motivation is based on people seeking </w:t>
      </w:r>
      <w:r w:rsidR="001A0352">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 xml:space="preserve">ment and change through personal growth. Self-actualized people are those who were </w:t>
      </w:r>
      <w:r w:rsidR="001A0352">
        <w:rPr>
          <w:rFonts w:eastAsia="Times New Roman" w:cs="Times New Roman"/>
          <w:color w:val="252525"/>
          <w:sz w:val="28"/>
          <w:szCs w:val="28"/>
          <w:lang w:eastAsia="en-GB"/>
        </w:rPr>
        <w:t>fulfill</w:t>
      </w:r>
      <w:r w:rsidRPr="005957BE">
        <w:rPr>
          <w:rFonts w:eastAsia="Times New Roman" w:cs="Times New Roman"/>
          <w:color w:val="252525"/>
          <w:sz w:val="28"/>
          <w:szCs w:val="28"/>
          <w:lang w:eastAsia="en-GB"/>
        </w:rPr>
        <w:t>ed and doing all they were capable of.</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The growth of self-actualization (Maslow, 1962) refers to the need for personal growth and discovery that is present throughout a person’s life. For Maslow, a person is always 'becoming' and never remains static in these terms. In self-actualization, a person comes to find a meaning to life that is important to them.</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As each individual is unique, the motivation for self-actualization leads people in different directions (</w:t>
      </w:r>
      <w:proofErr w:type="spellStart"/>
      <w:r w:rsidRPr="005957BE">
        <w:rPr>
          <w:rFonts w:eastAsia="Times New Roman" w:cs="Times New Roman"/>
          <w:color w:val="252525"/>
          <w:sz w:val="28"/>
          <w:szCs w:val="28"/>
          <w:lang w:eastAsia="en-GB"/>
        </w:rPr>
        <w:t>Kenrick</w:t>
      </w:r>
      <w:proofErr w:type="spellEnd"/>
      <w:r w:rsidRPr="005957BE">
        <w:rPr>
          <w:rFonts w:eastAsia="Times New Roman" w:cs="Times New Roman"/>
          <w:color w:val="252525"/>
          <w:sz w:val="28"/>
          <w:szCs w:val="28"/>
          <w:lang w:eastAsia="en-GB"/>
        </w:rPr>
        <w:t xml:space="preserve"> et al., 2010). For some people self-actualization can be achieved through creating works of art or literature, for others through sport, in the classroom, or within a corporate setting.</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Maslow (1962) believed self-actualization could be measured through the concept of peak experiences. This occurs when a person experiences the world totally for what it is, and there are feelings of euphoria, joy, and wonder.</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lastRenderedPageBreak/>
        <w:t>It is important to note that self-actualization is a continual process of becoming rather than a perfect state one reaches of a 'happy ever after' (Hoffman, 1988).</w:t>
      </w:r>
    </w:p>
    <w:p w:rsidR="005957BE" w:rsidRPr="005957BE" w:rsidRDefault="005957BE" w:rsidP="001A0352">
      <w:pPr>
        <w:spacing w:after="150" w:line="240" w:lineRule="auto"/>
        <w:jc w:val="both"/>
        <w:rPr>
          <w:rFonts w:eastAsia="Times New Roman" w:cs="Times New Roman"/>
          <w:color w:val="252525"/>
          <w:sz w:val="28"/>
          <w:szCs w:val="28"/>
          <w:lang w:eastAsia="en-GB"/>
        </w:rPr>
      </w:pPr>
      <w:bookmarkStart w:id="5" w:name="quote"/>
      <w:bookmarkEnd w:id="5"/>
      <w:r w:rsidRPr="005957BE">
        <w:rPr>
          <w:rFonts w:eastAsia="Times New Roman" w:cs="Times New Roman"/>
          <w:color w:val="252525"/>
          <w:sz w:val="28"/>
          <w:szCs w:val="28"/>
          <w:lang w:eastAsia="en-GB"/>
        </w:rPr>
        <w:t>Maslow offers the following description of self-actualization:</w:t>
      </w:r>
    </w:p>
    <w:p w:rsidR="005957BE" w:rsidRPr="005957BE" w:rsidRDefault="005957BE" w:rsidP="001A0352">
      <w:pPr>
        <w:shd w:val="clear" w:color="auto" w:fill="FFF6BF"/>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'It refers to the person’s desire for self-</w:t>
      </w:r>
      <w:r w:rsidR="001A0352">
        <w:rPr>
          <w:rFonts w:eastAsia="Times New Roman" w:cs="Times New Roman"/>
          <w:color w:val="252525"/>
          <w:sz w:val="28"/>
          <w:szCs w:val="28"/>
          <w:lang w:eastAsia="en-GB"/>
        </w:rPr>
        <w:t>fulfil</w:t>
      </w:r>
      <w:r w:rsidRPr="005957BE">
        <w:rPr>
          <w:rFonts w:eastAsia="Times New Roman" w:cs="Times New Roman"/>
          <w:color w:val="252525"/>
          <w:sz w:val="28"/>
          <w:szCs w:val="28"/>
          <w:lang w:eastAsia="en-GB"/>
        </w:rPr>
        <w:t>ment, namely, to the tendency for him to become actualized in what he is potentially.</w:t>
      </w:r>
    </w:p>
    <w:p w:rsidR="005957BE" w:rsidRPr="005957BE" w:rsidRDefault="005957BE" w:rsidP="001A0352">
      <w:pPr>
        <w:shd w:val="clear" w:color="auto" w:fill="FFF6BF"/>
        <w:spacing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The specific form that these needs will take will of course vary greatly from person to person. In one individual it may take the form of the desire to be an ideal mother, in another it may be expressed athletically, and in still another it may be expressed in painting pictures or in inventions' (Maslow, 1943, p. 382–383).</w:t>
      </w:r>
    </w:p>
    <w:p w:rsidR="001A0352" w:rsidRDefault="001A0352" w:rsidP="001A0352">
      <w:pPr>
        <w:spacing w:after="150" w:line="240" w:lineRule="auto"/>
        <w:jc w:val="both"/>
        <w:rPr>
          <w:rFonts w:eastAsia="Times New Roman" w:cs="Times New Roman"/>
          <w:color w:val="252525"/>
          <w:sz w:val="28"/>
          <w:szCs w:val="28"/>
          <w:lang w:eastAsia="en-GB"/>
        </w:rPr>
      </w:pPr>
      <w:bookmarkStart w:id="6" w:name="self2"/>
      <w:bookmarkEnd w:id="6"/>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By studying 18 people he considered to be self-actualized (including Abraham Lincoln and Albert Einstein) Maslow (1970) identified 15 characteristics of a self-actualized person. </w:t>
      </w:r>
    </w:p>
    <w:p w:rsidR="005957BE" w:rsidRPr="005957BE" w:rsidRDefault="005957BE" w:rsidP="001A0352">
      <w:pPr>
        <w:spacing w:before="150" w:after="150" w:line="240" w:lineRule="auto"/>
        <w:jc w:val="both"/>
        <w:outlineLvl w:val="4"/>
        <w:rPr>
          <w:rFonts w:eastAsia="Times New Roman" w:cs="Times New Roman"/>
          <w:color w:val="252525"/>
          <w:sz w:val="28"/>
          <w:szCs w:val="28"/>
          <w:lang w:eastAsia="en-GB"/>
        </w:rPr>
      </w:pPr>
      <w:r w:rsidRPr="005957BE">
        <w:rPr>
          <w:rFonts w:eastAsia="Times New Roman" w:cs="Times New Roman"/>
          <w:b/>
          <w:bCs/>
          <w:color w:val="252525"/>
          <w:sz w:val="28"/>
          <w:szCs w:val="28"/>
          <w:lang w:eastAsia="en-GB"/>
        </w:rPr>
        <w:t>Characteristics of self-actualizers: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 They perceive reality efficiently and can tolerate uncertainty;</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2. Accept themselves and others for what they are;</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3. Spontaneous in thought and action;</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4. Problem-centred (not self-centred);</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5. Unusual sense of humo</w:t>
      </w:r>
      <w:r w:rsidR="00621029">
        <w:rPr>
          <w:rFonts w:eastAsia="Times New Roman" w:cs="Times New Roman"/>
          <w:color w:val="252525"/>
          <w:sz w:val="28"/>
          <w:szCs w:val="28"/>
          <w:lang w:eastAsia="en-GB"/>
        </w:rPr>
        <w:t>u</w:t>
      </w:r>
      <w:r w:rsidRPr="005957BE">
        <w:rPr>
          <w:rFonts w:eastAsia="Times New Roman" w:cs="Times New Roman"/>
          <w:color w:val="252525"/>
          <w:sz w:val="28"/>
          <w:szCs w:val="28"/>
          <w:lang w:eastAsia="en-GB"/>
        </w:rPr>
        <w:t>r;</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6. Able to look at life objectively;</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7. Highly creative;</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8. Resistant to enculturation, but not purposely unconventional;</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9. Concerned for the welfare of humanity;</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10. Capable of deep appreciation of basic life-experience;</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11. Establish deep satisfying interpersonal relationships with a few people;</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12. Peak experiences;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13. Need for privacy;</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14. Democratic attitudes;</w:t>
      </w:r>
    </w:p>
    <w:p w:rsidR="005957BE" w:rsidRPr="005957BE" w:rsidRDefault="005957BE" w:rsidP="001A0352">
      <w:pPr>
        <w:spacing w:after="150" w:line="240" w:lineRule="auto"/>
        <w:jc w:val="both"/>
        <w:rPr>
          <w:rFonts w:eastAsia="Times New Roman" w:cs="Times New Roman"/>
          <w:color w:val="252525"/>
          <w:sz w:val="28"/>
          <w:szCs w:val="28"/>
          <w:lang w:eastAsia="en-GB"/>
        </w:rPr>
      </w:pPr>
      <w:r w:rsidRPr="005957BE">
        <w:rPr>
          <w:rFonts w:eastAsia="Times New Roman" w:cs="Times New Roman"/>
          <w:color w:val="252525"/>
          <w:sz w:val="28"/>
          <w:szCs w:val="28"/>
          <w:lang w:eastAsia="en-GB"/>
        </w:rPr>
        <w:t>15. Strong moral/ethical standards.</w:t>
      </w:r>
    </w:p>
    <w:p w:rsidR="00207D11" w:rsidRPr="001A0352" w:rsidRDefault="00207D11" w:rsidP="001A0352">
      <w:pPr>
        <w:jc w:val="both"/>
        <w:rPr>
          <w:sz w:val="28"/>
          <w:szCs w:val="28"/>
        </w:rPr>
      </w:pPr>
    </w:p>
    <w:sectPr w:rsidR="00207D11" w:rsidRPr="001A035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3271" w:rsidRDefault="00743271" w:rsidP="00511C39">
      <w:pPr>
        <w:spacing w:after="0" w:line="240" w:lineRule="auto"/>
      </w:pPr>
      <w:r>
        <w:separator/>
      </w:r>
    </w:p>
  </w:endnote>
  <w:endnote w:type="continuationSeparator" w:id="0">
    <w:p w:rsidR="00743271" w:rsidRDefault="00743271" w:rsidP="00511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1C39" w:rsidRPr="00511C39" w:rsidRDefault="00511C39">
    <w:pPr>
      <w:pStyle w:val="Footer"/>
      <w:rPr>
        <w:sz w:val="20"/>
        <w:szCs w:val="20"/>
      </w:rPr>
    </w:pPr>
    <w:r>
      <w:rPr>
        <w:sz w:val="20"/>
        <w:szCs w:val="20"/>
      </w:rPr>
      <w:tab/>
    </w:r>
    <w:r>
      <w:rPr>
        <w:sz w:val="20"/>
        <w:szCs w:val="20"/>
      </w:rPr>
      <w:tab/>
    </w:r>
    <w:r>
      <w:rPr>
        <w:sz w:val="20"/>
        <w:szCs w:val="20"/>
      </w:rPr>
      <w:tab/>
    </w:r>
    <w:r>
      <w:rPr>
        <w:sz w:val="20"/>
        <w:szCs w:val="20"/>
      </w:rPr>
      <w:tab/>
      <w:t xml:space="preserve">      </w:t>
    </w:r>
    <w:r w:rsidRPr="00511C39">
      <w:rPr>
        <w:sz w:val="20"/>
        <w:szCs w:val="20"/>
      </w:rPr>
      <w:t>https://www.simplypsychology.org/maslow</w:t>
    </w:r>
  </w:p>
  <w:p w:rsidR="00511C39" w:rsidRPr="00511C39" w:rsidRDefault="00511C39">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3271" w:rsidRDefault="00743271" w:rsidP="00511C39">
      <w:pPr>
        <w:spacing w:after="0" w:line="240" w:lineRule="auto"/>
      </w:pPr>
      <w:r>
        <w:separator/>
      </w:r>
    </w:p>
  </w:footnote>
  <w:footnote w:type="continuationSeparator" w:id="0">
    <w:p w:rsidR="00743271" w:rsidRDefault="00743271" w:rsidP="00511C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6C7C18"/>
    <w:multiLevelType w:val="multilevel"/>
    <w:tmpl w:val="D772B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7BE"/>
    <w:rsid w:val="000039E9"/>
    <w:rsid w:val="00027C7C"/>
    <w:rsid w:val="0005042C"/>
    <w:rsid w:val="00060663"/>
    <w:rsid w:val="00065B6D"/>
    <w:rsid w:val="000E3C18"/>
    <w:rsid w:val="00127E49"/>
    <w:rsid w:val="00136B22"/>
    <w:rsid w:val="00164EF6"/>
    <w:rsid w:val="001A0352"/>
    <w:rsid w:val="001A0B61"/>
    <w:rsid w:val="001A7194"/>
    <w:rsid w:val="001B4904"/>
    <w:rsid w:val="001C037D"/>
    <w:rsid w:val="001D3A5A"/>
    <w:rsid w:val="00207D11"/>
    <w:rsid w:val="002236CF"/>
    <w:rsid w:val="00235FF2"/>
    <w:rsid w:val="002451B6"/>
    <w:rsid w:val="00261EE8"/>
    <w:rsid w:val="00285D8A"/>
    <w:rsid w:val="002D6755"/>
    <w:rsid w:val="00303D19"/>
    <w:rsid w:val="00314AFF"/>
    <w:rsid w:val="003240C2"/>
    <w:rsid w:val="00325177"/>
    <w:rsid w:val="00345A59"/>
    <w:rsid w:val="00346266"/>
    <w:rsid w:val="0039165B"/>
    <w:rsid w:val="00393CCB"/>
    <w:rsid w:val="00395B47"/>
    <w:rsid w:val="003B79B1"/>
    <w:rsid w:val="0040117D"/>
    <w:rsid w:val="00406126"/>
    <w:rsid w:val="00495001"/>
    <w:rsid w:val="004B0BA1"/>
    <w:rsid w:val="004B4E33"/>
    <w:rsid w:val="004F0004"/>
    <w:rsid w:val="00500821"/>
    <w:rsid w:val="00511C39"/>
    <w:rsid w:val="005253AA"/>
    <w:rsid w:val="00590888"/>
    <w:rsid w:val="005957BE"/>
    <w:rsid w:val="005A1D6F"/>
    <w:rsid w:val="00605A43"/>
    <w:rsid w:val="00621029"/>
    <w:rsid w:val="00634720"/>
    <w:rsid w:val="0064658F"/>
    <w:rsid w:val="006D11DA"/>
    <w:rsid w:val="006D7EE4"/>
    <w:rsid w:val="0071211E"/>
    <w:rsid w:val="00717EB7"/>
    <w:rsid w:val="00743271"/>
    <w:rsid w:val="00784996"/>
    <w:rsid w:val="007A5143"/>
    <w:rsid w:val="007D0E42"/>
    <w:rsid w:val="008075C8"/>
    <w:rsid w:val="00857886"/>
    <w:rsid w:val="0086674D"/>
    <w:rsid w:val="0086773F"/>
    <w:rsid w:val="00882BB4"/>
    <w:rsid w:val="008A25C1"/>
    <w:rsid w:val="008D15F7"/>
    <w:rsid w:val="008E1DD5"/>
    <w:rsid w:val="008F2D5B"/>
    <w:rsid w:val="00943EEC"/>
    <w:rsid w:val="00981B56"/>
    <w:rsid w:val="009C1C32"/>
    <w:rsid w:val="00A0155D"/>
    <w:rsid w:val="00A355F9"/>
    <w:rsid w:val="00A85C2D"/>
    <w:rsid w:val="00AF3AC4"/>
    <w:rsid w:val="00AF7463"/>
    <w:rsid w:val="00B434A5"/>
    <w:rsid w:val="00B9294C"/>
    <w:rsid w:val="00BB20C3"/>
    <w:rsid w:val="00BB4414"/>
    <w:rsid w:val="00BB69F9"/>
    <w:rsid w:val="00BC266A"/>
    <w:rsid w:val="00BC4F56"/>
    <w:rsid w:val="00BE5460"/>
    <w:rsid w:val="00BE5E8B"/>
    <w:rsid w:val="00C40DA8"/>
    <w:rsid w:val="00C842C0"/>
    <w:rsid w:val="00C86E16"/>
    <w:rsid w:val="00CB3427"/>
    <w:rsid w:val="00D52AE5"/>
    <w:rsid w:val="00D834A6"/>
    <w:rsid w:val="00D83541"/>
    <w:rsid w:val="00D935F4"/>
    <w:rsid w:val="00DA2101"/>
    <w:rsid w:val="00DA56CE"/>
    <w:rsid w:val="00DC1B08"/>
    <w:rsid w:val="00DC64F2"/>
    <w:rsid w:val="00DF1BBA"/>
    <w:rsid w:val="00DF4D6D"/>
    <w:rsid w:val="00DF72C0"/>
    <w:rsid w:val="00E060C6"/>
    <w:rsid w:val="00E5283F"/>
    <w:rsid w:val="00E81DF3"/>
    <w:rsid w:val="00EB15F0"/>
    <w:rsid w:val="00EB5193"/>
    <w:rsid w:val="00EB6702"/>
    <w:rsid w:val="00EE3194"/>
    <w:rsid w:val="00F311C4"/>
    <w:rsid w:val="00F32414"/>
    <w:rsid w:val="00F4739C"/>
    <w:rsid w:val="00F56CAC"/>
    <w:rsid w:val="00F57802"/>
    <w:rsid w:val="00F74EDC"/>
    <w:rsid w:val="00FC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53DACD-9B18-422A-9603-C98C8FB3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C39"/>
  </w:style>
  <w:style w:type="paragraph" w:styleId="Footer">
    <w:name w:val="footer"/>
    <w:basedOn w:val="Normal"/>
    <w:link w:val="FooterChar"/>
    <w:uiPriority w:val="99"/>
    <w:unhideWhenUsed/>
    <w:rsid w:val="00511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0940297">
      <w:bodyDiv w:val="1"/>
      <w:marLeft w:val="0"/>
      <w:marRight w:val="0"/>
      <w:marTop w:val="0"/>
      <w:marBottom w:val="0"/>
      <w:divBdr>
        <w:top w:val="none" w:sz="0" w:space="0" w:color="auto"/>
        <w:left w:val="none" w:sz="0" w:space="0" w:color="auto"/>
        <w:bottom w:val="none" w:sz="0" w:space="0" w:color="auto"/>
        <w:right w:val="none" w:sz="0" w:space="0" w:color="auto"/>
      </w:divBdr>
      <w:divsChild>
        <w:div w:id="704988097">
          <w:marLeft w:val="0"/>
          <w:marRight w:val="0"/>
          <w:marTop w:val="0"/>
          <w:marBottom w:val="0"/>
          <w:divBdr>
            <w:top w:val="none" w:sz="0" w:space="0" w:color="auto"/>
            <w:left w:val="none" w:sz="0" w:space="0" w:color="auto"/>
            <w:bottom w:val="none" w:sz="0" w:space="0" w:color="auto"/>
            <w:right w:val="none" w:sz="0" w:space="0" w:color="auto"/>
          </w:divBdr>
          <w:divsChild>
            <w:div w:id="2003508945">
              <w:marLeft w:val="-225"/>
              <w:marRight w:val="-225"/>
              <w:marTop w:val="0"/>
              <w:marBottom w:val="0"/>
              <w:divBdr>
                <w:top w:val="none" w:sz="0" w:space="0" w:color="auto"/>
                <w:left w:val="none" w:sz="0" w:space="0" w:color="auto"/>
                <w:bottom w:val="none" w:sz="0" w:space="0" w:color="auto"/>
                <w:right w:val="none" w:sz="0" w:space="0" w:color="auto"/>
              </w:divBdr>
              <w:divsChild>
                <w:div w:id="982008469">
                  <w:marLeft w:val="0"/>
                  <w:marRight w:val="0"/>
                  <w:marTop w:val="0"/>
                  <w:marBottom w:val="0"/>
                  <w:divBdr>
                    <w:top w:val="none" w:sz="0" w:space="0" w:color="auto"/>
                    <w:left w:val="none" w:sz="0" w:space="0" w:color="auto"/>
                    <w:bottom w:val="none" w:sz="0" w:space="0" w:color="auto"/>
                    <w:right w:val="none" w:sz="0" w:space="0" w:color="auto"/>
                  </w:divBdr>
                  <w:divsChild>
                    <w:div w:id="218052623">
                      <w:marLeft w:val="-225"/>
                      <w:marRight w:val="-225"/>
                      <w:marTop w:val="0"/>
                      <w:marBottom w:val="0"/>
                      <w:divBdr>
                        <w:top w:val="none" w:sz="0" w:space="0" w:color="auto"/>
                        <w:left w:val="none" w:sz="0" w:space="0" w:color="auto"/>
                        <w:bottom w:val="none" w:sz="0" w:space="0" w:color="auto"/>
                        <w:right w:val="none" w:sz="0" w:space="0" w:color="auto"/>
                      </w:divBdr>
                      <w:divsChild>
                        <w:div w:id="1572620530">
                          <w:marLeft w:val="0"/>
                          <w:marRight w:val="0"/>
                          <w:marTop w:val="0"/>
                          <w:marBottom w:val="0"/>
                          <w:divBdr>
                            <w:top w:val="none" w:sz="0" w:space="0" w:color="auto"/>
                            <w:left w:val="none" w:sz="0" w:space="0" w:color="auto"/>
                            <w:bottom w:val="none" w:sz="0" w:space="0" w:color="auto"/>
                            <w:right w:val="none" w:sz="0" w:space="0" w:color="auto"/>
                          </w:divBdr>
                          <w:divsChild>
                            <w:div w:id="788015963">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sChild>
            </w:div>
            <w:div w:id="1003628531">
              <w:marLeft w:val="-225"/>
              <w:marRight w:val="-225"/>
              <w:marTop w:val="0"/>
              <w:marBottom w:val="0"/>
              <w:divBdr>
                <w:top w:val="none" w:sz="0" w:space="0" w:color="auto"/>
                <w:left w:val="none" w:sz="0" w:space="0" w:color="auto"/>
                <w:bottom w:val="none" w:sz="0" w:space="0" w:color="auto"/>
                <w:right w:val="none" w:sz="0" w:space="0" w:color="auto"/>
              </w:divBdr>
              <w:divsChild>
                <w:div w:id="749693888">
                  <w:marLeft w:val="0"/>
                  <w:marRight w:val="0"/>
                  <w:marTop w:val="0"/>
                  <w:marBottom w:val="0"/>
                  <w:divBdr>
                    <w:top w:val="none" w:sz="0" w:space="0" w:color="auto"/>
                    <w:left w:val="none" w:sz="0" w:space="0" w:color="auto"/>
                    <w:bottom w:val="none" w:sz="0" w:space="0" w:color="auto"/>
                    <w:right w:val="none" w:sz="0" w:space="0" w:color="auto"/>
                  </w:divBdr>
                  <w:divsChild>
                    <w:div w:id="1382627957">
                      <w:marLeft w:val="0"/>
                      <w:marRight w:val="0"/>
                      <w:marTop w:val="0"/>
                      <w:marBottom w:val="0"/>
                      <w:divBdr>
                        <w:top w:val="none" w:sz="0" w:space="0" w:color="auto"/>
                        <w:left w:val="none" w:sz="0" w:space="0" w:color="auto"/>
                        <w:bottom w:val="none" w:sz="0" w:space="0" w:color="auto"/>
                        <w:right w:val="none" w:sz="0" w:space="0" w:color="auto"/>
                      </w:divBdr>
                    </w:div>
                    <w:div w:id="734815660">
                      <w:blockQuote w:val="1"/>
                      <w:marLeft w:val="0"/>
                      <w:marRight w:val="0"/>
                      <w:marTop w:val="0"/>
                      <w:marBottom w:val="300"/>
                      <w:divBdr>
                        <w:top w:val="none" w:sz="0" w:space="0" w:color="auto"/>
                        <w:left w:val="single" w:sz="36" w:space="15" w:color="EEEEEE"/>
                        <w:bottom w:val="none" w:sz="0" w:space="0" w:color="auto"/>
                        <w:right w:val="none" w:sz="0" w:space="0" w:color="auto"/>
                      </w:divBdr>
                    </w:div>
                    <w:div w:id="794450275">
                      <w:marLeft w:val="0"/>
                      <w:marRight w:val="0"/>
                      <w:marTop w:val="0"/>
                      <w:marBottom w:val="240"/>
                      <w:divBdr>
                        <w:top w:val="single" w:sz="6" w:space="7" w:color="DDDDDD"/>
                        <w:left w:val="single" w:sz="6" w:space="10" w:color="DDDDDD"/>
                        <w:bottom w:val="single" w:sz="6" w:space="7" w:color="DDDDDD"/>
                        <w:right w:val="single" w:sz="6" w:space="10" w:color="DDDDDD"/>
                      </w:divBdr>
                    </w:div>
                    <w:div w:id="1397968682">
                      <w:blockQuote w:val="1"/>
                      <w:marLeft w:val="0"/>
                      <w:marRight w:val="0"/>
                      <w:marTop w:val="0"/>
                      <w:marBottom w:val="300"/>
                      <w:divBdr>
                        <w:top w:val="none" w:sz="0" w:space="0" w:color="auto"/>
                        <w:left w:val="single" w:sz="36" w:space="15" w:color="EEEEEE"/>
                        <w:bottom w:val="none" w:sz="0" w:space="0" w:color="auto"/>
                        <w:right w:val="none" w:sz="0" w:space="0" w:color="auto"/>
                      </w:divBdr>
                    </w:div>
                    <w:div w:id="1026977921">
                      <w:blockQuote w:val="1"/>
                      <w:marLeft w:val="0"/>
                      <w:marRight w:val="0"/>
                      <w:marTop w:val="0"/>
                      <w:marBottom w:val="300"/>
                      <w:divBdr>
                        <w:top w:val="none" w:sz="0" w:space="0" w:color="auto"/>
                        <w:left w:val="single" w:sz="36" w:space="15" w:color="EEEEEE"/>
                        <w:bottom w:val="none" w:sz="0" w:space="0" w:color="auto"/>
                        <w:right w:val="none" w:sz="0" w:space="0" w:color="auto"/>
                      </w:divBdr>
                      <w:divsChild>
                        <w:div w:id="484977125">
                          <w:marLeft w:val="0"/>
                          <w:marRight w:val="0"/>
                          <w:marTop w:val="0"/>
                          <w:marBottom w:val="240"/>
                          <w:divBdr>
                            <w:top w:val="single" w:sz="6" w:space="7" w:color="DDDDDD"/>
                            <w:left w:val="single" w:sz="6" w:space="10" w:color="DDDDDD"/>
                            <w:bottom w:val="single" w:sz="6" w:space="7" w:color="DDDDDD"/>
                            <w:right w:val="single" w:sz="6" w:space="10" w:color="DDDDDD"/>
                          </w:divBdr>
                        </w:div>
                        <w:div w:id="110310873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829172256">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abnormal-psychology.html" TargetMode="External"/><Relationship Id="rId3" Type="http://schemas.openxmlformats.org/officeDocument/2006/relationships/settings" Target="settings.xml"/><Relationship Id="rId7" Type="http://schemas.openxmlformats.org/officeDocument/2006/relationships/hyperlink" Target="https://www.simplypsychology.org/saul-mcleo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1260</Words>
  <Characters>7185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cp:revision>
  <dcterms:created xsi:type="dcterms:W3CDTF">2018-01-26T10:05:00Z</dcterms:created>
  <dcterms:modified xsi:type="dcterms:W3CDTF">2018-01-26T10:15:00Z</dcterms:modified>
</cp:coreProperties>
</file>