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99BF5" w14:textId="77777777" w:rsidR="00530B56" w:rsidRDefault="00530B56" w:rsidP="00530B56">
      <w:pPr>
        <w:pStyle w:val="Title"/>
      </w:pPr>
      <w:r>
        <w:t>Control Technology</w:t>
      </w:r>
    </w:p>
    <w:p w14:paraId="0FF0EF0E" w14:textId="77777777" w:rsidR="00530B56" w:rsidRDefault="00530B56" w:rsidP="00530B56">
      <w:pPr>
        <w:pStyle w:val="Subtitle"/>
      </w:pPr>
      <w:r>
        <w:t>ACMA6001</w:t>
      </w:r>
    </w:p>
    <w:p w14:paraId="290FB8E4" w14:textId="77777777" w:rsidR="00530B56" w:rsidRDefault="00530B56" w:rsidP="00530B56">
      <w:pPr>
        <w:pStyle w:val="Subtitle"/>
      </w:pPr>
      <w:proofErr w:type="spellStart"/>
      <w:r>
        <w:t>Dr.</w:t>
      </w:r>
      <w:proofErr w:type="spellEnd"/>
      <w:r>
        <w:t xml:space="preserve"> Gary Jones</w:t>
      </w:r>
    </w:p>
    <w:p w14:paraId="5B34BD45" w14:textId="77777777" w:rsidR="00530B56" w:rsidRDefault="00530B56" w:rsidP="00530B56">
      <w:pPr>
        <w:pStyle w:val="Heading1"/>
      </w:pPr>
      <w:r>
        <w:t>Factory Control 1</w:t>
      </w:r>
    </w:p>
    <w:p w14:paraId="114DF3FC" w14:textId="77777777" w:rsidR="00530B56" w:rsidRDefault="00530B56" w:rsidP="00530B56">
      <w:r>
        <w:t xml:space="preserve">Analyse and characterise feedback systems in both the time and frequency domains and design PLC systems to satisfy a control specification. </w:t>
      </w:r>
    </w:p>
    <w:p w14:paraId="7695BDF2" w14:textId="77777777" w:rsidR="00530B56" w:rsidRDefault="00530B56" w:rsidP="00530B56">
      <w:r>
        <w:t>Critically evaluate fluid power (pneumatics and hydraulics) as a medium for the actuation and control of mechanical systems. Analyse and calculate the operational parameters.</w:t>
      </w:r>
    </w:p>
    <w:p w14:paraId="69A4DDFB" w14:textId="77777777" w:rsidR="00233EAC" w:rsidRDefault="00233EAC" w:rsidP="00233EAC">
      <w:pPr>
        <w:pStyle w:val="Heading1"/>
      </w:pPr>
      <w:r>
        <w:t>Introduction</w:t>
      </w:r>
    </w:p>
    <w:p w14:paraId="74E4C3C4" w14:textId="77777777" w:rsidR="00530B56" w:rsidRDefault="00530B56" w:rsidP="00530B56">
      <w:pPr>
        <w:pStyle w:val="Heading1"/>
      </w:pPr>
      <w:r>
        <w:t>Task 1 – Provide a brief literature review of several PLCs currently used in industry and provide a table of Pros and Cons of each in your opinion.</w:t>
      </w:r>
    </w:p>
    <w:p w14:paraId="07373164" w14:textId="77777777" w:rsidR="00530B56" w:rsidRPr="00491577" w:rsidRDefault="00002398" w:rsidP="00491577">
      <w:pPr>
        <w:rPr>
          <w:rFonts w:asciiTheme="majorHAnsi" w:hAnsiTheme="majorHAnsi" w:cstheme="majorHAnsi"/>
          <w:color w:val="0070C0"/>
          <w:sz w:val="26"/>
          <w:szCs w:val="26"/>
        </w:rPr>
      </w:pPr>
      <w:r w:rsidRPr="00491577">
        <w:rPr>
          <w:rFonts w:asciiTheme="majorHAnsi" w:hAnsiTheme="majorHAnsi" w:cstheme="majorHAnsi"/>
          <w:color w:val="0070C0"/>
          <w:sz w:val="26"/>
          <w:szCs w:val="26"/>
        </w:rPr>
        <w:t xml:space="preserve">Fixed PLC </w:t>
      </w:r>
    </w:p>
    <w:p w14:paraId="6B6E6E1E" w14:textId="77777777" w:rsidR="00491577" w:rsidRDefault="00491577" w:rsidP="00F25E6E">
      <w:r>
        <w:t>These PLC’s are used for basic functions that require a small consist of power supply and the CPU and I/O system which are housed in one system. These are used for standalone tasks</w:t>
      </w:r>
    </w:p>
    <w:p w14:paraId="068355DC" w14:textId="77777777" w:rsidR="00491577" w:rsidRDefault="00491577" w:rsidP="00F25E6E">
      <w:r>
        <w:t xml:space="preserve">Advantages – </w:t>
      </w:r>
    </w:p>
    <w:p w14:paraId="77818E31" w14:textId="2D0BC787" w:rsidR="00491577" w:rsidRDefault="00CA0634" w:rsidP="00F25E6E">
      <w:sdt>
        <w:sdtPr>
          <w:id w:val="1336814819"/>
          <w:citation/>
        </w:sdtPr>
        <w:sdtEndPr/>
        <w:sdtContent>
          <w:r w:rsidR="00491577">
            <w:fldChar w:fldCharType="begin"/>
          </w:r>
          <w:r w:rsidR="00491577">
            <w:instrText xml:space="preserve"> CITATION Edi22 \l 2057 </w:instrText>
          </w:r>
          <w:r w:rsidR="00491577">
            <w:fldChar w:fldCharType="separate"/>
          </w:r>
          <w:r w:rsidR="001A3C08">
            <w:rPr>
              <w:noProof/>
            </w:rPr>
            <w:t>(Staff, 2022)</w:t>
          </w:r>
          <w:r w:rsidR="00491577">
            <w:fldChar w:fldCharType="end"/>
          </w:r>
        </w:sdtContent>
      </w:sdt>
    </w:p>
    <w:p w14:paraId="4038F39F" w14:textId="77777777" w:rsidR="00491577" w:rsidRDefault="00491577" w:rsidP="00F25E6E">
      <w:r>
        <w:t xml:space="preserve">These systems are reliable </w:t>
      </w:r>
    </w:p>
    <w:p w14:paraId="63E7047C" w14:textId="77777777" w:rsidR="00F25E6E" w:rsidRDefault="00491577" w:rsidP="00F25E6E">
      <w:r>
        <w:t xml:space="preserve">Easy to trouble shoot  </w:t>
      </w:r>
    </w:p>
    <w:p w14:paraId="30A3EE34" w14:textId="77777777" w:rsidR="00491577" w:rsidRDefault="00491577" w:rsidP="00F25E6E">
      <w:r>
        <w:t>Disadvantages –</w:t>
      </w:r>
    </w:p>
    <w:p w14:paraId="1BF5FC9C" w14:textId="169A7457" w:rsidR="00491577" w:rsidRDefault="00CA0634" w:rsidP="00F25E6E">
      <w:sdt>
        <w:sdtPr>
          <w:id w:val="1479342136"/>
          <w:citation/>
        </w:sdtPr>
        <w:sdtEndPr/>
        <w:sdtContent>
          <w:r w:rsidR="00491577">
            <w:fldChar w:fldCharType="begin"/>
          </w:r>
          <w:r w:rsidR="00491577">
            <w:instrText xml:space="preserve"> CITATION ecs22 \l 2057 </w:instrText>
          </w:r>
          <w:r w:rsidR="00491577">
            <w:fldChar w:fldCharType="separate"/>
          </w:r>
          <w:r w:rsidR="001A3C08">
            <w:rPr>
              <w:noProof/>
            </w:rPr>
            <w:t>(ecstuff4u, 2022)</w:t>
          </w:r>
          <w:r w:rsidR="00491577">
            <w:fldChar w:fldCharType="end"/>
          </w:r>
        </w:sdtContent>
      </w:sdt>
    </w:p>
    <w:p w14:paraId="46E8BD98" w14:textId="77777777" w:rsidR="00491577" w:rsidRDefault="00491577" w:rsidP="00F25E6E">
      <w:r>
        <w:t xml:space="preserve">Lots of work is required to connect using wires </w:t>
      </w:r>
    </w:p>
    <w:p w14:paraId="69BE50A6" w14:textId="77777777" w:rsidR="00491577" w:rsidRPr="00F25E6E" w:rsidRDefault="00491577" w:rsidP="00F25E6E">
      <w:r>
        <w:t xml:space="preserve">It has a fixed circuit operation </w:t>
      </w:r>
    </w:p>
    <w:p w14:paraId="4528E7BE" w14:textId="77777777" w:rsidR="00F25E6E" w:rsidRPr="00491577" w:rsidRDefault="00002398" w:rsidP="00491577">
      <w:pPr>
        <w:rPr>
          <w:rFonts w:asciiTheme="majorHAnsi" w:hAnsiTheme="majorHAnsi" w:cstheme="majorHAnsi"/>
          <w:color w:val="0070C0"/>
          <w:sz w:val="26"/>
          <w:szCs w:val="26"/>
        </w:rPr>
      </w:pPr>
      <w:r w:rsidRPr="00491577">
        <w:rPr>
          <w:rFonts w:asciiTheme="majorHAnsi" w:hAnsiTheme="majorHAnsi" w:cstheme="majorHAnsi"/>
          <w:color w:val="0070C0"/>
          <w:sz w:val="26"/>
          <w:szCs w:val="26"/>
        </w:rPr>
        <w:t>Module PLC</w:t>
      </w:r>
      <w:r w:rsidR="000D203F" w:rsidRPr="00491577">
        <w:rPr>
          <w:rFonts w:asciiTheme="majorHAnsi" w:hAnsiTheme="majorHAnsi" w:cstheme="majorHAnsi"/>
          <w:color w:val="0070C0"/>
          <w:sz w:val="26"/>
          <w:szCs w:val="26"/>
        </w:rPr>
        <w:t xml:space="preserve"> </w:t>
      </w:r>
    </w:p>
    <w:p w14:paraId="4D4F2C07" w14:textId="77777777" w:rsidR="00002398" w:rsidRDefault="00F25E6E" w:rsidP="00530B56">
      <w:r>
        <w:t>T</w:t>
      </w:r>
      <w:r w:rsidR="000D203F">
        <w:t xml:space="preserve">hese PLC’s are used to </w:t>
      </w:r>
      <w:r>
        <w:t xml:space="preserve">communicate with messages being sent to the PLC and accepting the demands from the processer. </w:t>
      </w:r>
    </w:p>
    <w:p w14:paraId="7158F7BC" w14:textId="77777777" w:rsidR="00F25E6E" w:rsidRDefault="00F25E6E" w:rsidP="00530B56">
      <w:r>
        <w:t xml:space="preserve">Advantages – </w:t>
      </w:r>
    </w:p>
    <w:p w14:paraId="7D24D66A" w14:textId="06A668C5" w:rsidR="00F25E6E" w:rsidRDefault="00CA0634" w:rsidP="00530B56">
      <w:sdt>
        <w:sdtPr>
          <w:id w:val="615409675"/>
          <w:citation/>
        </w:sdtPr>
        <w:sdtEndPr/>
        <w:sdtContent>
          <w:r w:rsidR="00F25E6E">
            <w:fldChar w:fldCharType="begin"/>
          </w:r>
          <w:r w:rsidR="00F25E6E">
            <w:instrText xml:space="preserve"> CITATION eHo22 \l 2057 </w:instrText>
          </w:r>
          <w:r w:rsidR="00F25E6E">
            <w:fldChar w:fldCharType="separate"/>
          </w:r>
          <w:r w:rsidR="001A3C08">
            <w:rPr>
              <w:noProof/>
            </w:rPr>
            <w:t>(eHow, 2022)</w:t>
          </w:r>
          <w:r w:rsidR="00F25E6E">
            <w:fldChar w:fldCharType="end"/>
          </w:r>
        </w:sdtContent>
      </w:sdt>
    </w:p>
    <w:p w14:paraId="094288BD" w14:textId="77777777" w:rsidR="00F25E6E" w:rsidRDefault="00F25E6E" w:rsidP="00530B56">
      <w:r>
        <w:t xml:space="preserve">These PLC’s are cheaper than fixed PLC’s </w:t>
      </w:r>
    </w:p>
    <w:p w14:paraId="5884613F" w14:textId="77777777" w:rsidR="00F25E6E" w:rsidRDefault="00F25E6E" w:rsidP="00530B56">
      <w:r>
        <w:t>They are easy to repair</w:t>
      </w:r>
    </w:p>
    <w:p w14:paraId="69939CA1" w14:textId="77777777" w:rsidR="00F25E6E" w:rsidRDefault="00F25E6E" w:rsidP="00530B56">
      <w:r>
        <w:t xml:space="preserve">Disadvantages – </w:t>
      </w:r>
    </w:p>
    <w:p w14:paraId="5EECB829" w14:textId="7AD61158" w:rsidR="00BE2C21" w:rsidRDefault="00CA0634" w:rsidP="00530B56">
      <w:sdt>
        <w:sdtPr>
          <w:id w:val="726038745"/>
          <w:citation/>
        </w:sdtPr>
        <w:sdtEndPr/>
        <w:sdtContent>
          <w:r w:rsidR="00F25E6E">
            <w:fldChar w:fldCharType="begin"/>
          </w:r>
          <w:r w:rsidR="00F25E6E">
            <w:instrText xml:space="preserve"> CITATION Quo22 \l 2057 </w:instrText>
          </w:r>
          <w:r w:rsidR="00F25E6E">
            <w:fldChar w:fldCharType="separate"/>
          </w:r>
          <w:r w:rsidR="001A3C08">
            <w:rPr>
              <w:noProof/>
            </w:rPr>
            <w:t>(Quora, 2022)</w:t>
          </w:r>
          <w:r w:rsidR="00F25E6E">
            <w:fldChar w:fldCharType="end"/>
          </w:r>
        </w:sdtContent>
      </w:sdt>
    </w:p>
    <w:p w14:paraId="3A61D769" w14:textId="77777777" w:rsidR="00F25E6E" w:rsidRDefault="00F25E6E" w:rsidP="00530B56">
      <w:r>
        <w:t xml:space="preserve">These can take longer to fault find </w:t>
      </w:r>
    </w:p>
    <w:p w14:paraId="56919ACE" w14:textId="77777777" w:rsidR="00F25E6E" w:rsidRDefault="00F25E6E" w:rsidP="00F25E6E">
      <w:r>
        <w:t xml:space="preserve">More spaces need to be available as large amounts of stock re required   </w:t>
      </w:r>
    </w:p>
    <w:p w14:paraId="2AECAB80" w14:textId="77777777" w:rsidR="00F25E6E" w:rsidRDefault="00491577" w:rsidP="00F25E6E">
      <w:pPr>
        <w:rPr>
          <w:rFonts w:asciiTheme="majorHAnsi" w:hAnsiTheme="majorHAnsi" w:cstheme="majorHAnsi"/>
          <w:color w:val="0070C0"/>
          <w:sz w:val="26"/>
          <w:szCs w:val="26"/>
        </w:rPr>
      </w:pPr>
      <w:r>
        <w:rPr>
          <w:rFonts w:asciiTheme="majorHAnsi" w:hAnsiTheme="majorHAnsi" w:cstheme="majorHAnsi"/>
          <w:color w:val="0070C0"/>
          <w:sz w:val="26"/>
          <w:szCs w:val="26"/>
        </w:rPr>
        <w:t>Distributed PLC</w:t>
      </w:r>
    </w:p>
    <w:p w14:paraId="547C1F19" w14:textId="77777777" w:rsidR="00491577" w:rsidRDefault="00491577" w:rsidP="00F25E6E">
      <w:pPr>
        <w:rPr>
          <w:rFonts w:cstheme="minorHAnsi"/>
        </w:rPr>
      </w:pPr>
      <w:r>
        <w:rPr>
          <w:rFonts w:cstheme="minorHAnsi"/>
        </w:rPr>
        <w:t xml:space="preserve">These systems are used to control or automate a process or machine within industry </w:t>
      </w:r>
    </w:p>
    <w:p w14:paraId="38C1D481" w14:textId="77777777" w:rsidR="00491577" w:rsidRDefault="00491577" w:rsidP="00F25E6E">
      <w:pPr>
        <w:rPr>
          <w:rFonts w:cstheme="minorHAnsi"/>
        </w:rPr>
      </w:pPr>
      <w:r>
        <w:rPr>
          <w:rFonts w:cstheme="minorHAnsi"/>
        </w:rPr>
        <w:t xml:space="preserve">Advantages </w:t>
      </w:r>
    </w:p>
    <w:p w14:paraId="7F022B35" w14:textId="79356A1D" w:rsidR="00BE2C21" w:rsidRDefault="00CA0634" w:rsidP="00F25E6E">
      <w:pPr>
        <w:rPr>
          <w:rFonts w:cstheme="minorHAnsi"/>
        </w:rPr>
      </w:pPr>
      <w:sdt>
        <w:sdtPr>
          <w:rPr>
            <w:rFonts w:cstheme="minorHAnsi"/>
          </w:rPr>
          <w:id w:val="1582791079"/>
          <w:citation/>
        </w:sdtPr>
        <w:sdtEndPr/>
        <w:sdtContent>
          <w:r w:rsidR="00BE2C21">
            <w:rPr>
              <w:rFonts w:cstheme="minorHAnsi"/>
            </w:rPr>
            <w:fldChar w:fldCharType="begin"/>
          </w:r>
          <w:r w:rsidR="00BE2C21">
            <w:rPr>
              <w:rFonts w:cstheme="minorHAnsi"/>
            </w:rPr>
            <w:instrText xml:space="preserve"> CITATION Sac19 \l 2057 </w:instrText>
          </w:r>
          <w:r w:rsidR="00BE2C21">
            <w:rPr>
              <w:rFonts w:cstheme="minorHAnsi"/>
            </w:rPr>
            <w:fldChar w:fldCharType="separate"/>
          </w:r>
          <w:r w:rsidR="001A3C08" w:rsidRPr="001A3C08">
            <w:rPr>
              <w:rFonts w:cstheme="minorHAnsi"/>
              <w:noProof/>
            </w:rPr>
            <w:t>(Sachin, 2019)</w:t>
          </w:r>
          <w:r w:rsidR="00BE2C21">
            <w:rPr>
              <w:rFonts w:cstheme="minorHAnsi"/>
            </w:rPr>
            <w:fldChar w:fldCharType="end"/>
          </w:r>
        </w:sdtContent>
      </w:sdt>
    </w:p>
    <w:p w14:paraId="11408200" w14:textId="77777777" w:rsidR="00491577" w:rsidRDefault="00BE2C21" w:rsidP="00F25E6E">
      <w:pPr>
        <w:rPr>
          <w:rFonts w:cstheme="minorHAnsi"/>
        </w:rPr>
      </w:pPr>
      <w:r>
        <w:rPr>
          <w:rFonts w:cstheme="minorHAnsi"/>
        </w:rPr>
        <w:t>Enables applications such as scheduling and information exchange</w:t>
      </w:r>
    </w:p>
    <w:p w14:paraId="72C7E348" w14:textId="77777777" w:rsidR="00BE2C21" w:rsidRDefault="00BE2C21" w:rsidP="00F25E6E">
      <w:pPr>
        <w:rPr>
          <w:rFonts w:cstheme="minorHAnsi"/>
        </w:rPr>
      </w:pPr>
      <w:r>
        <w:rPr>
          <w:rFonts w:cstheme="minorHAnsi"/>
        </w:rPr>
        <w:t>Can increase plant efficiency</w:t>
      </w:r>
    </w:p>
    <w:p w14:paraId="79674494" w14:textId="77777777" w:rsidR="00BE2C21" w:rsidRDefault="00BE2C21" w:rsidP="00F25E6E">
      <w:pPr>
        <w:rPr>
          <w:rFonts w:cstheme="minorHAnsi"/>
        </w:rPr>
      </w:pPr>
      <w:r>
        <w:rPr>
          <w:rFonts w:cstheme="minorHAnsi"/>
        </w:rPr>
        <w:t>Disadvantages</w:t>
      </w:r>
    </w:p>
    <w:p w14:paraId="09BED2B0" w14:textId="77777777" w:rsidR="00BE2C21" w:rsidRDefault="00BE2C21" w:rsidP="00F25E6E">
      <w:pPr>
        <w:rPr>
          <w:rFonts w:cstheme="minorHAnsi"/>
        </w:rPr>
      </w:pPr>
      <w:r>
        <w:rPr>
          <w:rFonts w:cstheme="minorHAnsi"/>
        </w:rPr>
        <w:t xml:space="preserve">Requires a skilled operator as data is show through a systematic format </w:t>
      </w:r>
    </w:p>
    <w:p w14:paraId="78A55338" w14:textId="77777777" w:rsidR="00BE2C21" w:rsidRDefault="00BE2C21" w:rsidP="00F25E6E">
      <w:pPr>
        <w:rPr>
          <w:rFonts w:cstheme="minorHAnsi"/>
        </w:rPr>
      </w:pPr>
      <w:r>
        <w:rPr>
          <w:rFonts w:cstheme="minorHAnsi"/>
        </w:rPr>
        <w:t xml:space="preserve">Is a failure occurs it can increase the mean time between </w:t>
      </w:r>
      <w:proofErr w:type="gramStart"/>
      <w:r>
        <w:rPr>
          <w:rFonts w:cstheme="minorHAnsi"/>
        </w:rPr>
        <w:t>failure.</w:t>
      </w:r>
      <w:proofErr w:type="gramEnd"/>
      <w:r>
        <w:rPr>
          <w:rFonts w:cstheme="minorHAnsi"/>
        </w:rPr>
        <w:t xml:space="preserve"> </w:t>
      </w:r>
    </w:p>
    <w:p w14:paraId="79768EC4" w14:textId="63E32DC2" w:rsidR="00BE2C21" w:rsidRPr="00491577" w:rsidRDefault="00CA0634" w:rsidP="00F25E6E">
      <w:pPr>
        <w:rPr>
          <w:rFonts w:cstheme="minorHAnsi"/>
        </w:rPr>
      </w:pPr>
      <w:sdt>
        <w:sdtPr>
          <w:rPr>
            <w:rFonts w:cstheme="minorHAnsi"/>
          </w:rPr>
          <w:id w:val="1966387213"/>
          <w:citation/>
        </w:sdtPr>
        <w:sdtEndPr/>
        <w:sdtContent>
          <w:r w:rsidR="00BE2C21">
            <w:rPr>
              <w:rFonts w:cstheme="minorHAnsi"/>
            </w:rPr>
            <w:fldChar w:fldCharType="begin"/>
          </w:r>
          <w:r w:rsidR="00BE2C21">
            <w:rPr>
              <w:rFonts w:cstheme="minorHAnsi"/>
            </w:rPr>
            <w:instrText xml:space="preserve"> CITATION Dis22 \l 2057 </w:instrText>
          </w:r>
          <w:r w:rsidR="00BE2C21">
            <w:rPr>
              <w:rFonts w:cstheme="minorHAnsi"/>
            </w:rPr>
            <w:fldChar w:fldCharType="separate"/>
          </w:r>
          <w:r w:rsidR="001A3C08" w:rsidRPr="001A3C08">
            <w:rPr>
              <w:rFonts w:cstheme="minorHAnsi"/>
              <w:noProof/>
            </w:rPr>
            <w:t>(Distributed Control System, 2022)</w:t>
          </w:r>
          <w:r w:rsidR="00BE2C21">
            <w:rPr>
              <w:rFonts w:cstheme="minorHAnsi"/>
            </w:rPr>
            <w:fldChar w:fldCharType="end"/>
          </w:r>
        </w:sdtContent>
      </w:sdt>
    </w:p>
    <w:p w14:paraId="544FE61F" w14:textId="77777777" w:rsidR="00530B56" w:rsidRDefault="00530B56" w:rsidP="00530B56">
      <w:pPr>
        <w:pStyle w:val="Heading1"/>
      </w:pPr>
      <w:r>
        <w:t xml:space="preserve">Task 2 – Utilising the components within </w:t>
      </w:r>
      <w:proofErr w:type="spellStart"/>
      <w:r>
        <w:t>FactoryIO</w:t>
      </w:r>
      <w:proofErr w:type="spellEnd"/>
      <w:r>
        <w:t>, design a factory process capable of sorting a range of package sizes and weights (minimum 4 different types).</w:t>
      </w:r>
    </w:p>
    <w:p w14:paraId="183C02EA" w14:textId="068CCD7C" w:rsidR="00530B56" w:rsidRDefault="00346066" w:rsidP="00530B56">
      <w:r>
        <w:rPr>
          <w:noProof/>
        </w:rPr>
        <w:drawing>
          <wp:inline distT="0" distB="0" distL="0" distR="0" wp14:anchorId="663DFE97" wp14:editId="735CE375">
            <wp:extent cx="5731510" cy="32448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44850"/>
                    </a:xfrm>
                    <a:prstGeom prst="rect">
                      <a:avLst/>
                    </a:prstGeom>
                  </pic:spPr>
                </pic:pic>
              </a:graphicData>
            </a:graphic>
          </wp:inline>
        </w:drawing>
      </w:r>
    </w:p>
    <w:p w14:paraId="514881B4" w14:textId="5786F97D" w:rsidR="002A216E" w:rsidRDefault="00474A03" w:rsidP="00530B56">
      <w:r>
        <w:t xml:space="preserve">This is an overview image of the factory I have created. This process allows the boxes to come from the emit, travel around the conveyer system and sort the boxes by size and weight. This splits the boxes into pallet boxes, small boxes, medium boxes and large boxes. Once they go through the process they will fall down the slides for the boxes to be removed. Throughout the system it will </w:t>
      </w:r>
      <w:r>
        <w:lastRenderedPageBreak/>
        <w:t xml:space="preserve">count the amount of each box, weight the small and medium boxes and show the weight and active </w:t>
      </w:r>
      <w:r>
        <w:rPr>
          <w:noProof/>
        </w:rPr>
        <w:drawing>
          <wp:anchor distT="0" distB="0" distL="114300" distR="114300" simplePos="0" relativeHeight="251663360" behindDoc="0" locked="0" layoutInCell="1" allowOverlap="1" wp14:anchorId="5D1A2EA8" wp14:editId="701E10C4">
            <wp:simplePos x="0" y="0"/>
            <wp:positionH relativeFrom="margin">
              <wp:align>left</wp:align>
            </wp:positionH>
            <wp:positionV relativeFrom="paragraph">
              <wp:posOffset>460017</wp:posOffset>
            </wp:positionV>
            <wp:extent cx="1386840" cy="971550"/>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6840" cy="971550"/>
                    </a:xfrm>
                    <a:prstGeom prst="rect">
                      <a:avLst/>
                    </a:prstGeom>
                  </pic:spPr>
                </pic:pic>
              </a:graphicData>
            </a:graphic>
          </wp:anchor>
        </w:drawing>
      </w:r>
      <w:r>
        <w:t xml:space="preserve">warnings when appropriate. </w:t>
      </w:r>
    </w:p>
    <w:p w14:paraId="65A4C728" w14:textId="01F08CA5" w:rsidR="00346066" w:rsidRDefault="00346066" w:rsidP="00530B56"/>
    <w:p w14:paraId="7D793187" w14:textId="13B62B87" w:rsidR="00346066" w:rsidRDefault="00474A03" w:rsidP="00530B56">
      <w:r>
        <w:t xml:space="preserve">This is the emitter which will create boxes for the process, this directly places the boxes onto the conveyer system. </w:t>
      </w:r>
    </w:p>
    <w:p w14:paraId="2D6E0CBE" w14:textId="7E065650" w:rsidR="00346066" w:rsidRDefault="00346066" w:rsidP="00530B56"/>
    <w:p w14:paraId="68F3B340" w14:textId="222403CB" w:rsidR="00474A03" w:rsidRDefault="00474A03" w:rsidP="00530B56">
      <w:r>
        <w:rPr>
          <w:noProof/>
        </w:rPr>
        <w:drawing>
          <wp:anchor distT="0" distB="0" distL="114300" distR="114300" simplePos="0" relativeHeight="251658240" behindDoc="0" locked="0" layoutInCell="1" allowOverlap="1" wp14:anchorId="4D8F0254" wp14:editId="73EE28E9">
            <wp:simplePos x="0" y="0"/>
            <wp:positionH relativeFrom="margin">
              <wp:align>left</wp:align>
            </wp:positionH>
            <wp:positionV relativeFrom="paragraph">
              <wp:posOffset>231140</wp:posOffset>
            </wp:positionV>
            <wp:extent cx="1314450" cy="998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14450" cy="998220"/>
                    </a:xfrm>
                    <a:prstGeom prst="rect">
                      <a:avLst/>
                    </a:prstGeom>
                  </pic:spPr>
                </pic:pic>
              </a:graphicData>
            </a:graphic>
          </wp:anchor>
        </w:drawing>
      </w:r>
    </w:p>
    <w:p w14:paraId="3570928A" w14:textId="2EA6DE9E" w:rsidR="00474A03" w:rsidRDefault="00474A03" w:rsidP="00530B56">
      <w:r>
        <w:t xml:space="preserve">This is the large box which comes from the emitter, this will travel through the process and will be pushed onto the first conveyer and will go down the first slide to be taken away </w:t>
      </w:r>
    </w:p>
    <w:p w14:paraId="6DD6634D" w14:textId="54AC776F" w:rsidR="00474A03" w:rsidRDefault="00474A03" w:rsidP="00530B56"/>
    <w:p w14:paraId="18139903" w14:textId="69221C7C" w:rsidR="00474A03" w:rsidRDefault="00474A03" w:rsidP="00530B56">
      <w:r>
        <w:rPr>
          <w:noProof/>
        </w:rPr>
        <w:drawing>
          <wp:anchor distT="0" distB="0" distL="114300" distR="114300" simplePos="0" relativeHeight="251659264" behindDoc="0" locked="0" layoutInCell="1" allowOverlap="1" wp14:anchorId="32952CE7" wp14:editId="63EB561A">
            <wp:simplePos x="0" y="0"/>
            <wp:positionH relativeFrom="margin">
              <wp:align>left</wp:align>
            </wp:positionH>
            <wp:positionV relativeFrom="paragraph">
              <wp:posOffset>29127</wp:posOffset>
            </wp:positionV>
            <wp:extent cx="1318186" cy="92392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8186" cy="923925"/>
                    </a:xfrm>
                    <a:prstGeom prst="rect">
                      <a:avLst/>
                    </a:prstGeom>
                  </pic:spPr>
                </pic:pic>
              </a:graphicData>
            </a:graphic>
          </wp:anchor>
        </w:drawing>
      </w:r>
      <w:r>
        <w:t xml:space="preserve">This is a medium box from the emitter which will be pushed down the second conveyer and will be weighted, using the </w:t>
      </w:r>
      <w:proofErr w:type="gramStart"/>
      <w:r>
        <w:t>pop up</w:t>
      </w:r>
      <w:proofErr w:type="gramEnd"/>
      <w:r>
        <w:t xml:space="preserve"> sorter it will be placed onto the right and conveyer and will slide down to be taken away</w:t>
      </w:r>
    </w:p>
    <w:p w14:paraId="6C385511" w14:textId="48244E5C" w:rsidR="00474A03" w:rsidRDefault="00474A03" w:rsidP="00530B56"/>
    <w:p w14:paraId="33DEE987" w14:textId="1C1ED8F4" w:rsidR="00474A03" w:rsidRDefault="00474A03" w:rsidP="00530B56">
      <w:r>
        <w:rPr>
          <w:noProof/>
        </w:rPr>
        <w:drawing>
          <wp:anchor distT="0" distB="0" distL="114300" distR="114300" simplePos="0" relativeHeight="251660288" behindDoc="0" locked="0" layoutInCell="1" allowOverlap="1" wp14:anchorId="32AB0DCB" wp14:editId="6675BC44">
            <wp:simplePos x="0" y="0"/>
            <wp:positionH relativeFrom="margin">
              <wp:align>left</wp:align>
            </wp:positionH>
            <wp:positionV relativeFrom="paragraph">
              <wp:posOffset>119767</wp:posOffset>
            </wp:positionV>
            <wp:extent cx="1317625" cy="7813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17625" cy="781305"/>
                    </a:xfrm>
                    <a:prstGeom prst="rect">
                      <a:avLst/>
                    </a:prstGeom>
                  </pic:spPr>
                </pic:pic>
              </a:graphicData>
            </a:graphic>
          </wp:anchor>
        </w:drawing>
      </w:r>
    </w:p>
    <w:p w14:paraId="0026DC72" w14:textId="15ACB9C0" w:rsidR="00474A03" w:rsidRDefault="00474A03" w:rsidP="00530B56">
      <w:r>
        <w:t xml:space="preserve">This is the small box, much like the medium boxes </w:t>
      </w:r>
      <w:r w:rsidR="000C7B64">
        <w:t xml:space="preserve">it is pushed onto the second conveyer and is weighted it is then placed onto the </w:t>
      </w:r>
      <w:proofErr w:type="gramStart"/>
      <w:r w:rsidR="000C7B64">
        <w:t>left hand</w:t>
      </w:r>
      <w:proofErr w:type="gramEnd"/>
      <w:r w:rsidR="000C7B64">
        <w:t xml:space="preserve"> conveyer to be taken away </w:t>
      </w:r>
    </w:p>
    <w:p w14:paraId="71EBA2DF" w14:textId="31F7F0A9" w:rsidR="00346066" w:rsidRDefault="000C7B64" w:rsidP="00530B56">
      <w:r>
        <w:rPr>
          <w:noProof/>
        </w:rPr>
        <w:drawing>
          <wp:anchor distT="0" distB="0" distL="114300" distR="114300" simplePos="0" relativeHeight="251661312" behindDoc="0" locked="0" layoutInCell="1" allowOverlap="1" wp14:anchorId="7F3F155C" wp14:editId="5CECCBFB">
            <wp:simplePos x="0" y="0"/>
            <wp:positionH relativeFrom="margin">
              <wp:align>left</wp:align>
            </wp:positionH>
            <wp:positionV relativeFrom="paragraph">
              <wp:posOffset>51490</wp:posOffset>
            </wp:positionV>
            <wp:extent cx="1333500" cy="7226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33500" cy="722630"/>
                    </a:xfrm>
                    <a:prstGeom prst="rect">
                      <a:avLst/>
                    </a:prstGeom>
                  </pic:spPr>
                </pic:pic>
              </a:graphicData>
            </a:graphic>
          </wp:anchor>
        </w:drawing>
      </w:r>
      <w:r>
        <w:t xml:space="preserve">This is the pallet box, </w:t>
      </w:r>
      <w:proofErr w:type="gramStart"/>
      <w:r>
        <w:t>this flows</w:t>
      </w:r>
      <w:proofErr w:type="gramEnd"/>
      <w:r>
        <w:t xml:space="preserve"> though the main conveyer and is counted like all other boxes it flows down a slide at the end of the conveyer to be taken away</w:t>
      </w:r>
    </w:p>
    <w:p w14:paraId="77D43AA5" w14:textId="478CF4F7" w:rsidR="00346066" w:rsidRDefault="000C7B64" w:rsidP="00530B56">
      <w:r>
        <w:rPr>
          <w:noProof/>
        </w:rPr>
        <w:drawing>
          <wp:anchor distT="0" distB="0" distL="114300" distR="114300" simplePos="0" relativeHeight="251662336" behindDoc="0" locked="0" layoutInCell="1" allowOverlap="1" wp14:anchorId="0B5C5850" wp14:editId="059E8638">
            <wp:simplePos x="0" y="0"/>
            <wp:positionH relativeFrom="margin">
              <wp:align>left</wp:align>
            </wp:positionH>
            <wp:positionV relativeFrom="paragraph">
              <wp:posOffset>218689</wp:posOffset>
            </wp:positionV>
            <wp:extent cx="929005" cy="1485900"/>
            <wp:effectExtent l="0" t="0" r="444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9005" cy="1485900"/>
                    </a:xfrm>
                    <a:prstGeom prst="rect">
                      <a:avLst/>
                    </a:prstGeom>
                  </pic:spPr>
                </pic:pic>
              </a:graphicData>
            </a:graphic>
          </wp:anchor>
        </w:drawing>
      </w:r>
    </w:p>
    <w:p w14:paraId="23DAD30A" w14:textId="2D8FC7B2" w:rsidR="00346066" w:rsidRDefault="00346066" w:rsidP="00530B56"/>
    <w:p w14:paraId="7FECB7B9" w14:textId="52D4444A" w:rsidR="000C7B64" w:rsidRDefault="000C7B64" w:rsidP="00530B56">
      <w:r>
        <w:t xml:space="preserve">This is the switch box which will house the program to work factory system, this has a sounder on top which will sound when the system starts, the light swich will be green when in use, red when offline and yellow when preparing for use. </w:t>
      </w:r>
    </w:p>
    <w:p w14:paraId="19515E06" w14:textId="6190C772" w:rsidR="000C7B64" w:rsidRDefault="000C7B64" w:rsidP="00530B56"/>
    <w:p w14:paraId="0A405442" w14:textId="1D73570D" w:rsidR="000C7B64" w:rsidRDefault="000C7B64" w:rsidP="00530B56">
      <w:r>
        <w:rPr>
          <w:noProof/>
        </w:rPr>
        <w:drawing>
          <wp:anchor distT="0" distB="0" distL="114300" distR="114300" simplePos="0" relativeHeight="251664384" behindDoc="0" locked="0" layoutInCell="1" allowOverlap="1" wp14:anchorId="60549B6B" wp14:editId="6CDF43E5">
            <wp:simplePos x="0" y="0"/>
            <wp:positionH relativeFrom="margin">
              <wp:align>left</wp:align>
            </wp:positionH>
            <wp:positionV relativeFrom="paragraph">
              <wp:posOffset>238456</wp:posOffset>
            </wp:positionV>
            <wp:extent cx="771525" cy="848678"/>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1525" cy="848678"/>
                    </a:xfrm>
                    <a:prstGeom prst="rect">
                      <a:avLst/>
                    </a:prstGeom>
                  </pic:spPr>
                </pic:pic>
              </a:graphicData>
            </a:graphic>
          </wp:anchor>
        </w:drawing>
      </w:r>
    </w:p>
    <w:p w14:paraId="52D7F1CF" w14:textId="08B868E1" w:rsidR="000C7B64" w:rsidRDefault="000C7B64" w:rsidP="00530B56">
      <w:r>
        <w:t xml:space="preserve">This is a sensor which is used to sense when a box travel passes it. This will work with the counter to count each size of box. </w:t>
      </w:r>
    </w:p>
    <w:p w14:paraId="43C5767D" w14:textId="3DF074C5" w:rsidR="000C7B64" w:rsidRDefault="000C7B64" w:rsidP="00530B56"/>
    <w:p w14:paraId="62568621" w14:textId="71FA9F79" w:rsidR="000C7B64" w:rsidRDefault="000C7B64" w:rsidP="00530B56">
      <w:r>
        <w:rPr>
          <w:noProof/>
        </w:rPr>
        <w:drawing>
          <wp:anchor distT="0" distB="0" distL="114300" distR="114300" simplePos="0" relativeHeight="251666432" behindDoc="0" locked="0" layoutInCell="1" allowOverlap="1" wp14:anchorId="75EC0CC8" wp14:editId="36C4E815">
            <wp:simplePos x="0" y="0"/>
            <wp:positionH relativeFrom="margin">
              <wp:align>left</wp:align>
            </wp:positionH>
            <wp:positionV relativeFrom="paragraph">
              <wp:posOffset>126890</wp:posOffset>
            </wp:positionV>
            <wp:extent cx="854075" cy="622935"/>
            <wp:effectExtent l="0" t="0" r="317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4075" cy="622935"/>
                    </a:xfrm>
                    <a:prstGeom prst="rect">
                      <a:avLst/>
                    </a:prstGeom>
                  </pic:spPr>
                </pic:pic>
              </a:graphicData>
            </a:graphic>
          </wp:anchor>
        </w:drawing>
      </w:r>
    </w:p>
    <w:p w14:paraId="1CDEED4B" w14:textId="74102F12" w:rsidR="00346066" w:rsidRDefault="000C7B64" w:rsidP="00530B56">
      <w:r>
        <w:t xml:space="preserve">This is a directional device which will aim the direction a </w:t>
      </w:r>
      <w:proofErr w:type="gramStart"/>
      <w:r>
        <w:t>boxes</w:t>
      </w:r>
      <w:proofErr w:type="gramEnd"/>
      <w:r>
        <w:t xml:space="preserve"> goes in to ensure they go down the correct conveyer or do not fall off the side. </w:t>
      </w:r>
    </w:p>
    <w:p w14:paraId="2F4214BD" w14:textId="43CC99C3" w:rsidR="00346066" w:rsidRDefault="00346066" w:rsidP="00530B56">
      <w:r>
        <w:rPr>
          <w:noProof/>
        </w:rPr>
        <w:lastRenderedPageBreak/>
        <w:drawing>
          <wp:anchor distT="0" distB="0" distL="114300" distR="114300" simplePos="0" relativeHeight="251665408" behindDoc="0" locked="0" layoutInCell="1" allowOverlap="1" wp14:anchorId="7E4DCAEC" wp14:editId="6F29EB50">
            <wp:simplePos x="0" y="0"/>
            <wp:positionH relativeFrom="column">
              <wp:posOffset>15351</wp:posOffset>
            </wp:positionH>
            <wp:positionV relativeFrom="paragraph">
              <wp:posOffset>525</wp:posOffset>
            </wp:positionV>
            <wp:extent cx="1171575" cy="868045"/>
            <wp:effectExtent l="0" t="0" r="952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71575" cy="868045"/>
                    </a:xfrm>
                    <a:prstGeom prst="rect">
                      <a:avLst/>
                    </a:prstGeom>
                  </pic:spPr>
                </pic:pic>
              </a:graphicData>
            </a:graphic>
          </wp:anchor>
        </w:drawing>
      </w:r>
    </w:p>
    <w:p w14:paraId="15225CDF" w14:textId="05C30AA2" w:rsidR="00346066" w:rsidRDefault="008873B7" w:rsidP="00530B56">
      <w:r>
        <w:t xml:space="preserve">This is a pusher, it is used to push items in the direction of the </w:t>
      </w:r>
      <w:proofErr w:type="gramStart"/>
      <w:r>
        <w:t>pushers</w:t>
      </w:r>
      <w:proofErr w:type="gramEnd"/>
      <w:r>
        <w:t xml:space="preserve"> arm, this was used to push the boxes onto the secondary conveyers </w:t>
      </w:r>
    </w:p>
    <w:p w14:paraId="0F0F41E0" w14:textId="575EEE5D" w:rsidR="008873B7" w:rsidRDefault="008873B7" w:rsidP="00530B56"/>
    <w:p w14:paraId="6FEB4444" w14:textId="4DE9ED38" w:rsidR="008873B7" w:rsidRDefault="008873B7" w:rsidP="00530B56">
      <w:r>
        <w:rPr>
          <w:noProof/>
        </w:rPr>
        <w:drawing>
          <wp:anchor distT="0" distB="0" distL="114300" distR="114300" simplePos="0" relativeHeight="251667456" behindDoc="0" locked="0" layoutInCell="1" allowOverlap="1" wp14:anchorId="26A951AD" wp14:editId="607A3525">
            <wp:simplePos x="0" y="0"/>
            <wp:positionH relativeFrom="margin">
              <wp:align>left</wp:align>
            </wp:positionH>
            <wp:positionV relativeFrom="paragraph">
              <wp:posOffset>11016</wp:posOffset>
            </wp:positionV>
            <wp:extent cx="1152525" cy="437719"/>
            <wp:effectExtent l="0" t="0" r="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52525" cy="437719"/>
                    </a:xfrm>
                    <a:prstGeom prst="rect">
                      <a:avLst/>
                    </a:prstGeom>
                  </pic:spPr>
                </pic:pic>
              </a:graphicData>
            </a:graphic>
          </wp:anchor>
        </w:drawing>
      </w:r>
      <w:r>
        <w:t xml:space="preserve">This is a slide, this was used at the end of each conveyer system for the boxes to slide down into the box removal area. </w:t>
      </w:r>
    </w:p>
    <w:p w14:paraId="7164B78C" w14:textId="77777777" w:rsidR="008873B7" w:rsidRDefault="008873B7" w:rsidP="00530B56">
      <w:r>
        <w:rPr>
          <w:noProof/>
        </w:rPr>
        <w:drawing>
          <wp:anchor distT="0" distB="0" distL="114300" distR="114300" simplePos="0" relativeHeight="251668480" behindDoc="0" locked="0" layoutInCell="1" allowOverlap="1" wp14:anchorId="04253B33" wp14:editId="73F0A6C1">
            <wp:simplePos x="0" y="0"/>
            <wp:positionH relativeFrom="margin">
              <wp:align>left</wp:align>
            </wp:positionH>
            <wp:positionV relativeFrom="paragraph">
              <wp:posOffset>138651</wp:posOffset>
            </wp:positionV>
            <wp:extent cx="895350" cy="588475"/>
            <wp:effectExtent l="0" t="0" r="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5350" cy="588475"/>
                    </a:xfrm>
                    <a:prstGeom prst="rect">
                      <a:avLst/>
                    </a:prstGeom>
                  </pic:spPr>
                </pic:pic>
              </a:graphicData>
            </a:graphic>
          </wp:anchor>
        </w:drawing>
      </w:r>
    </w:p>
    <w:p w14:paraId="04F0C934" w14:textId="503DE41B" w:rsidR="008873B7" w:rsidRDefault="008873B7" w:rsidP="00530B56">
      <w:r>
        <w:t xml:space="preserve">This is a weighting platform, it is used to weight the boxes once the boxes touch the attached senor </w:t>
      </w:r>
    </w:p>
    <w:p w14:paraId="6251920E" w14:textId="2CF45E29" w:rsidR="00346066" w:rsidRDefault="008873B7" w:rsidP="00530B56">
      <w:r>
        <w:rPr>
          <w:noProof/>
        </w:rPr>
        <w:drawing>
          <wp:anchor distT="0" distB="0" distL="114300" distR="114300" simplePos="0" relativeHeight="251669504" behindDoc="0" locked="0" layoutInCell="1" allowOverlap="1" wp14:anchorId="3A1479FC" wp14:editId="35CD2496">
            <wp:simplePos x="0" y="0"/>
            <wp:positionH relativeFrom="margin">
              <wp:align>left</wp:align>
            </wp:positionH>
            <wp:positionV relativeFrom="paragraph">
              <wp:posOffset>133544</wp:posOffset>
            </wp:positionV>
            <wp:extent cx="914924" cy="82867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14924" cy="828675"/>
                    </a:xfrm>
                    <a:prstGeom prst="rect">
                      <a:avLst/>
                    </a:prstGeom>
                  </pic:spPr>
                </pic:pic>
              </a:graphicData>
            </a:graphic>
          </wp:anchor>
        </w:drawing>
      </w:r>
    </w:p>
    <w:p w14:paraId="6E5D0205" w14:textId="051B3AF6" w:rsidR="002A216E" w:rsidRDefault="008873B7" w:rsidP="00530B56">
      <w:r>
        <w:t xml:space="preserve">This is the </w:t>
      </w:r>
      <w:proofErr w:type="gramStart"/>
      <w:r>
        <w:t>pop up</w:t>
      </w:r>
      <w:proofErr w:type="gramEnd"/>
      <w:r>
        <w:t xml:space="preserve"> sorter, this is used to sort the boxes based on there weight medium boxes would sort right and small boxes would sort left </w:t>
      </w:r>
    </w:p>
    <w:p w14:paraId="3FBC5CB4" w14:textId="0A36DE4D" w:rsidR="008873B7" w:rsidRDefault="008873B7" w:rsidP="00530B56"/>
    <w:p w14:paraId="75FADB0E" w14:textId="34D50F25" w:rsidR="008873B7" w:rsidRDefault="00587594" w:rsidP="00530B56">
      <w:r>
        <w:rPr>
          <w:noProof/>
        </w:rPr>
        <w:drawing>
          <wp:anchor distT="0" distB="0" distL="114300" distR="114300" simplePos="0" relativeHeight="251670528" behindDoc="0" locked="0" layoutInCell="1" allowOverlap="1" wp14:anchorId="7B26D4CF" wp14:editId="6E7B6DC3">
            <wp:simplePos x="0" y="0"/>
            <wp:positionH relativeFrom="column">
              <wp:posOffset>40944</wp:posOffset>
            </wp:positionH>
            <wp:positionV relativeFrom="paragraph">
              <wp:posOffset>5825</wp:posOffset>
            </wp:positionV>
            <wp:extent cx="854539" cy="1038225"/>
            <wp:effectExtent l="0" t="0" r="317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54539" cy="1038225"/>
                    </a:xfrm>
                    <a:prstGeom prst="rect">
                      <a:avLst/>
                    </a:prstGeom>
                  </pic:spPr>
                </pic:pic>
              </a:graphicData>
            </a:graphic>
          </wp:anchor>
        </w:drawing>
      </w:r>
    </w:p>
    <w:p w14:paraId="64BBB58F" w14:textId="427A626D" w:rsidR="008873B7" w:rsidRDefault="00587594" w:rsidP="00530B56">
      <w:r>
        <w:t>This is a digital display, this will display the weight of the boxes</w:t>
      </w:r>
    </w:p>
    <w:p w14:paraId="012358FB" w14:textId="65B1DBF9" w:rsidR="002A216E" w:rsidRDefault="002A216E" w:rsidP="00530B56"/>
    <w:p w14:paraId="44193CAC" w14:textId="6886DE3A" w:rsidR="002A216E" w:rsidRDefault="00587594" w:rsidP="00530B56">
      <w:r>
        <w:rPr>
          <w:noProof/>
        </w:rPr>
        <w:drawing>
          <wp:anchor distT="0" distB="0" distL="114300" distR="114300" simplePos="0" relativeHeight="251672576" behindDoc="0" locked="0" layoutInCell="1" allowOverlap="1" wp14:anchorId="00058200" wp14:editId="6294F078">
            <wp:simplePos x="0" y="0"/>
            <wp:positionH relativeFrom="column">
              <wp:posOffset>-8255</wp:posOffset>
            </wp:positionH>
            <wp:positionV relativeFrom="paragraph">
              <wp:posOffset>298450</wp:posOffset>
            </wp:positionV>
            <wp:extent cx="819150" cy="89662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19150" cy="896620"/>
                    </a:xfrm>
                    <a:prstGeom prst="rect">
                      <a:avLst/>
                    </a:prstGeom>
                  </pic:spPr>
                </pic:pic>
              </a:graphicData>
            </a:graphic>
          </wp:anchor>
        </w:drawing>
      </w:r>
    </w:p>
    <w:p w14:paraId="173961C3" w14:textId="5E9C9CA1" w:rsidR="002A216E" w:rsidRDefault="002A216E" w:rsidP="00530B56"/>
    <w:p w14:paraId="74EBD64E" w14:textId="2DE5005D" w:rsidR="00587594" w:rsidRDefault="00587594" w:rsidP="00530B56">
      <w:r>
        <w:t xml:space="preserve">This is a safety door, in a real factory this would be locked and only accessible by those competent to use the switch board </w:t>
      </w:r>
    </w:p>
    <w:p w14:paraId="2E54990F" w14:textId="02C97EC8" w:rsidR="00587594" w:rsidRDefault="00587594" w:rsidP="00530B56"/>
    <w:p w14:paraId="26276709" w14:textId="3931B77A" w:rsidR="00587594" w:rsidRDefault="00587594" w:rsidP="00530B56">
      <w:r>
        <w:rPr>
          <w:noProof/>
        </w:rPr>
        <w:drawing>
          <wp:anchor distT="0" distB="0" distL="114300" distR="114300" simplePos="0" relativeHeight="251671552" behindDoc="0" locked="0" layoutInCell="1" allowOverlap="1" wp14:anchorId="0C093876" wp14:editId="4358858F">
            <wp:simplePos x="0" y="0"/>
            <wp:positionH relativeFrom="margin">
              <wp:align>left</wp:align>
            </wp:positionH>
            <wp:positionV relativeFrom="paragraph">
              <wp:posOffset>856</wp:posOffset>
            </wp:positionV>
            <wp:extent cx="733425" cy="88265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33425" cy="882650"/>
                    </a:xfrm>
                    <a:prstGeom prst="rect">
                      <a:avLst/>
                    </a:prstGeom>
                  </pic:spPr>
                </pic:pic>
              </a:graphicData>
            </a:graphic>
          </wp:anchor>
        </w:drawing>
      </w:r>
    </w:p>
    <w:p w14:paraId="6D8D4373" w14:textId="0E980148" w:rsidR="00587594" w:rsidRDefault="00587594" w:rsidP="00530B56">
      <w:r>
        <w:t xml:space="preserve">This is a barrier, this stops people getting in contact with the conveyer process to prevent injury or harm and interference with the process. </w:t>
      </w:r>
    </w:p>
    <w:p w14:paraId="0061EB83" w14:textId="77777777" w:rsidR="00587594" w:rsidRDefault="00587594" w:rsidP="00530B56"/>
    <w:p w14:paraId="0F683B87" w14:textId="2CCF0B1A" w:rsidR="002A216E" w:rsidRDefault="002A216E" w:rsidP="00530B56"/>
    <w:p w14:paraId="1DE9B5F8" w14:textId="29F6B68C" w:rsidR="00C361EE" w:rsidRDefault="00C361EE" w:rsidP="00530B56"/>
    <w:p w14:paraId="78C5EF53" w14:textId="5C7B3484" w:rsidR="00C361EE" w:rsidRDefault="00C361EE" w:rsidP="00530B56"/>
    <w:p w14:paraId="7D9AA569" w14:textId="30C897D8" w:rsidR="00C361EE" w:rsidRDefault="00C361EE" w:rsidP="00530B56"/>
    <w:p w14:paraId="1A76061F" w14:textId="77777777" w:rsidR="00C361EE" w:rsidRDefault="00C361EE" w:rsidP="00530B56"/>
    <w:p w14:paraId="2CC05AAC" w14:textId="77777777" w:rsidR="00530B56" w:rsidRDefault="00530B56" w:rsidP="00530B56">
      <w:pPr>
        <w:pStyle w:val="Heading1"/>
      </w:pPr>
      <w:r>
        <w:lastRenderedPageBreak/>
        <w:t>Task 3 – Write a ladder logic program to control your factory process</w:t>
      </w:r>
    </w:p>
    <w:p w14:paraId="6A634DE6" w14:textId="3CD5A622" w:rsidR="00530B56" w:rsidRDefault="002A216E" w:rsidP="00530B56">
      <w:r>
        <w:rPr>
          <w:noProof/>
        </w:rPr>
        <w:drawing>
          <wp:inline distT="0" distB="0" distL="0" distR="0" wp14:anchorId="6419D8D0" wp14:editId="4E9F8472">
            <wp:extent cx="5731510" cy="60833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608330"/>
                    </a:xfrm>
                    <a:prstGeom prst="rect">
                      <a:avLst/>
                    </a:prstGeom>
                  </pic:spPr>
                </pic:pic>
              </a:graphicData>
            </a:graphic>
          </wp:inline>
        </w:drawing>
      </w:r>
    </w:p>
    <w:p w14:paraId="6B533C24" w14:textId="7DAD607C" w:rsidR="00C361EE" w:rsidRDefault="00D84461" w:rsidP="00530B56">
      <w:r>
        <w:t xml:space="preserve">This line within the programming links the </w:t>
      </w:r>
      <w:r w:rsidR="000C402C">
        <w:t xml:space="preserve">system to factory IO allows us to run the simulation on the program. </w:t>
      </w:r>
    </w:p>
    <w:p w14:paraId="7EB07373" w14:textId="73373074" w:rsidR="002A216E" w:rsidRDefault="002A216E" w:rsidP="00530B56">
      <w:r>
        <w:rPr>
          <w:noProof/>
        </w:rPr>
        <w:drawing>
          <wp:inline distT="0" distB="0" distL="0" distR="0" wp14:anchorId="58A8DDEF" wp14:editId="6156EF77">
            <wp:extent cx="5731510" cy="8572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57250"/>
                    </a:xfrm>
                    <a:prstGeom prst="rect">
                      <a:avLst/>
                    </a:prstGeom>
                  </pic:spPr>
                </pic:pic>
              </a:graphicData>
            </a:graphic>
          </wp:inline>
        </w:drawing>
      </w:r>
    </w:p>
    <w:p w14:paraId="274ACA41" w14:textId="53552782" w:rsidR="00C361EE" w:rsidRDefault="000C402C" w:rsidP="00530B56">
      <w:r>
        <w:t>This program allows the system to start through the use of the start stop buttons</w:t>
      </w:r>
    </w:p>
    <w:p w14:paraId="524A0F7E" w14:textId="7B3DD9AE" w:rsidR="002A216E" w:rsidRDefault="002A216E" w:rsidP="00530B56">
      <w:r>
        <w:rPr>
          <w:noProof/>
        </w:rPr>
        <w:drawing>
          <wp:inline distT="0" distB="0" distL="0" distR="0" wp14:anchorId="5F2D99AC" wp14:editId="736D3578">
            <wp:extent cx="5605818" cy="11664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341" r="-1"/>
                    <a:stretch/>
                  </pic:blipFill>
                  <pic:spPr bwMode="auto">
                    <a:xfrm>
                      <a:off x="0" y="0"/>
                      <a:ext cx="5618572" cy="1169149"/>
                    </a:xfrm>
                    <a:prstGeom prst="rect">
                      <a:avLst/>
                    </a:prstGeom>
                    <a:ln>
                      <a:noFill/>
                    </a:ln>
                    <a:extLst>
                      <a:ext uri="{53640926-AAD7-44D8-BBD7-CCE9431645EC}">
                        <a14:shadowObscured xmlns:a14="http://schemas.microsoft.com/office/drawing/2010/main"/>
                      </a:ext>
                    </a:extLst>
                  </pic:spPr>
                </pic:pic>
              </a:graphicData>
            </a:graphic>
          </wp:inline>
        </w:drawing>
      </w:r>
    </w:p>
    <w:p w14:paraId="0ED4DFA6" w14:textId="456C188D" w:rsidR="00C361EE" w:rsidRDefault="000C402C" w:rsidP="00530B56">
      <w:r>
        <w:t>This line actives the siren once the system starts and starts the first conveyer system</w:t>
      </w:r>
    </w:p>
    <w:p w14:paraId="7E413368" w14:textId="1794AB77" w:rsidR="002A216E" w:rsidRDefault="002A216E" w:rsidP="00530B56">
      <w:r>
        <w:rPr>
          <w:noProof/>
        </w:rPr>
        <w:drawing>
          <wp:inline distT="0" distB="0" distL="0" distR="0" wp14:anchorId="3FA94291" wp14:editId="5B6B85D2">
            <wp:extent cx="5831010" cy="1600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52504" cy="1606098"/>
                    </a:xfrm>
                    <a:prstGeom prst="rect">
                      <a:avLst/>
                    </a:prstGeom>
                  </pic:spPr>
                </pic:pic>
              </a:graphicData>
            </a:graphic>
          </wp:inline>
        </w:drawing>
      </w:r>
    </w:p>
    <w:p w14:paraId="3D82A4A2" w14:textId="58640D93" w:rsidR="00C361EE" w:rsidRDefault="000C402C" w:rsidP="00530B56">
      <w:r>
        <w:t xml:space="preserve">This line </w:t>
      </w:r>
      <w:proofErr w:type="gramStart"/>
      <w:r>
        <w:t>start</w:t>
      </w:r>
      <w:proofErr w:type="gramEnd"/>
      <w:r>
        <w:t xml:space="preserve"> 3 move conveyers attached to the system </w:t>
      </w:r>
    </w:p>
    <w:p w14:paraId="265E066F" w14:textId="57F2C1BA" w:rsidR="00CC521B" w:rsidRDefault="00CC521B" w:rsidP="00530B56">
      <w:r>
        <w:rPr>
          <w:noProof/>
        </w:rPr>
        <w:drawing>
          <wp:inline distT="0" distB="0" distL="0" distR="0" wp14:anchorId="46F9BEA0" wp14:editId="7612EB32">
            <wp:extent cx="5731510" cy="1557020"/>
            <wp:effectExtent l="0" t="0" r="254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557020"/>
                    </a:xfrm>
                    <a:prstGeom prst="rect">
                      <a:avLst/>
                    </a:prstGeom>
                  </pic:spPr>
                </pic:pic>
              </a:graphicData>
            </a:graphic>
          </wp:inline>
        </w:drawing>
      </w:r>
    </w:p>
    <w:p w14:paraId="16FEE579" w14:textId="61B87933" w:rsidR="00C361EE" w:rsidRDefault="000C402C" w:rsidP="00530B56">
      <w:r>
        <w:t xml:space="preserve">This will start another </w:t>
      </w:r>
      <w:proofErr w:type="gramStart"/>
      <w:r>
        <w:t>2 conveyer</w:t>
      </w:r>
      <w:proofErr w:type="gramEnd"/>
      <w:r>
        <w:t xml:space="preserve"> belt and the pop up sorter </w:t>
      </w:r>
    </w:p>
    <w:p w14:paraId="0029884D" w14:textId="4BB611D2" w:rsidR="00CC521B" w:rsidRDefault="00CC521B" w:rsidP="00530B56">
      <w:r>
        <w:rPr>
          <w:noProof/>
        </w:rPr>
        <w:lastRenderedPageBreak/>
        <w:drawing>
          <wp:inline distT="0" distB="0" distL="0" distR="0" wp14:anchorId="4ED5CCA8" wp14:editId="7B192DA8">
            <wp:extent cx="5731510" cy="162179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621790"/>
                    </a:xfrm>
                    <a:prstGeom prst="rect">
                      <a:avLst/>
                    </a:prstGeom>
                  </pic:spPr>
                </pic:pic>
              </a:graphicData>
            </a:graphic>
          </wp:inline>
        </w:drawing>
      </w:r>
    </w:p>
    <w:p w14:paraId="22D68E57" w14:textId="47A76FB5" w:rsidR="00C361EE" w:rsidRDefault="000C402C" w:rsidP="00530B56">
      <w:r>
        <w:t xml:space="preserve">This line within the program will start 2 more conveyers and the </w:t>
      </w:r>
      <w:r w:rsidR="001F55DE">
        <w:t xml:space="preserve">conveyer scale </w:t>
      </w:r>
    </w:p>
    <w:p w14:paraId="545E9962" w14:textId="1C1F6C69" w:rsidR="00CC521B" w:rsidRDefault="00CC521B" w:rsidP="00530B56">
      <w:r>
        <w:rPr>
          <w:noProof/>
        </w:rPr>
        <w:drawing>
          <wp:inline distT="0" distB="0" distL="0" distR="0" wp14:anchorId="0FF98410" wp14:editId="724C215E">
            <wp:extent cx="5731510" cy="12382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238250"/>
                    </a:xfrm>
                    <a:prstGeom prst="rect">
                      <a:avLst/>
                    </a:prstGeom>
                  </pic:spPr>
                </pic:pic>
              </a:graphicData>
            </a:graphic>
          </wp:inline>
        </w:drawing>
      </w:r>
    </w:p>
    <w:p w14:paraId="7C8EB296" w14:textId="3948AD6C" w:rsidR="00C361EE" w:rsidRDefault="001F55DE" w:rsidP="00530B56">
      <w:r>
        <w:t xml:space="preserve">This piece of programming will operate and 2 stack lights within the factor </w:t>
      </w:r>
    </w:p>
    <w:p w14:paraId="4C2F3346" w14:textId="09661869" w:rsidR="00CC521B" w:rsidRDefault="00CC521B" w:rsidP="00530B56">
      <w:r>
        <w:rPr>
          <w:noProof/>
        </w:rPr>
        <w:drawing>
          <wp:inline distT="0" distB="0" distL="0" distR="0" wp14:anchorId="6DA8FEE5" wp14:editId="074778D4">
            <wp:extent cx="5731510" cy="80391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03910"/>
                    </a:xfrm>
                    <a:prstGeom prst="rect">
                      <a:avLst/>
                    </a:prstGeom>
                  </pic:spPr>
                </pic:pic>
              </a:graphicData>
            </a:graphic>
          </wp:inline>
        </w:drawing>
      </w:r>
    </w:p>
    <w:p w14:paraId="2CC3279F" w14:textId="6A0A20D3" w:rsidR="00C361EE" w:rsidRDefault="001F55DE" w:rsidP="00530B56">
      <w:r>
        <w:t>This aspect allows the warnings to work once required within the system</w:t>
      </w:r>
    </w:p>
    <w:p w14:paraId="49CED128" w14:textId="55D3D06F" w:rsidR="00CC521B" w:rsidRDefault="00CC521B" w:rsidP="00530B56">
      <w:r>
        <w:rPr>
          <w:noProof/>
        </w:rPr>
        <w:drawing>
          <wp:inline distT="0" distB="0" distL="0" distR="0" wp14:anchorId="5BF30434" wp14:editId="14F518A8">
            <wp:extent cx="5731510" cy="1059180"/>
            <wp:effectExtent l="0" t="0" r="254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059180"/>
                    </a:xfrm>
                    <a:prstGeom prst="rect">
                      <a:avLst/>
                    </a:prstGeom>
                  </pic:spPr>
                </pic:pic>
              </a:graphicData>
            </a:graphic>
          </wp:inline>
        </w:drawing>
      </w:r>
    </w:p>
    <w:p w14:paraId="39F00BB7" w14:textId="3D4A28DF" w:rsidR="00C361EE" w:rsidRDefault="001F55DE" w:rsidP="00530B56">
      <w:r>
        <w:t>This aspect allows the alarm to work once required within the system</w:t>
      </w:r>
    </w:p>
    <w:p w14:paraId="1E3AC55F" w14:textId="48FE39B5" w:rsidR="00CC521B" w:rsidRDefault="00CC521B" w:rsidP="00530B56">
      <w:r>
        <w:rPr>
          <w:noProof/>
        </w:rPr>
        <w:drawing>
          <wp:inline distT="0" distB="0" distL="0" distR="0" wp14:anchorId="19BFAFBD" wp14:editId="69C59CCE">
            <wp:extent cx="5731510" cy="869315"/>
            <wp:effectExtent l="0" t="0" r="254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69315"/>
                    </a:xfrm>
                    <a:prstGeom prst="rect">
                      <a:avLst/>
                    </a:prstGeom>
                  </pic:spPr>
                </pic:pic>
              </a:graphicData>
            </a:graphic>
          </wp:inline>
        </w:drawing>
      </w:r>
    </w:p>
    <w:p w14:paraId="5BF8A081" w14:textId="49ABF662" w:rsidR="00C361EE" w:rsidRDefault="001F55DE" w:rsidP="00530B56">
      <w:r>
        <w:t>Once the first sensor senses a box pass it, the pusher will operate pushing the box onto a conveyer system</w:t>
      </w:r>
    </w:p>
    <w:p w14:paraId="4FB29F2F" w14:textId="60F70D25" w:rsidR="00CC521B" w:rsidRDefault="00CC521B" w:rsidP="00530B56">
      <w:r>
        <w:rPr>
          <w:noProof/>
        </w:rPr>
        <w:drawing>
          <wp:inline distT="0" distB="0" distL="0" distR="0" wp14:anchorId="5D1D7F0C" wp14:editId="4F9FE4FF">
            <wp:extent cx="5731510" cy="86614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66140"/>
                    </a:xfrm>
                    <a:prstGeom prst="rect">
                      <a:avLst/>
                    </a:prstGeom>
                  </pic:spPr>
                </pic:pic>
              </a:graphicData>
            </a:graphic>
          </wp:inline>
        </w:drawing>
      </w:r>
    </w:p>
    <w:p w14:paraId="64AE16C5" w14:textId="799601F1" w:rsidR="00C361EE" w:rsidRDefault="001F55DE" w:rsidP="00530B56">
      <w:r>
        <w:lastRenderedPageBreak/>
        <w:t>Once the second sensor senses a box pass it, the pusher will operate pushing the box onto a conveyer system</w:t>
      </w:r>
    </w:p>
    <w:p w14:paraId="1291A777" w14:textId="49484B51" w:rsidR="00CC521B" w:rsidRDefault="00CC521B" w:rsidP="00530B56">
      <w:r>
        <w:rPr>
          <w:noProof/>
        </w:rPr>
        <w:drawing>
          <wp:inline distT="0" distB="0" distL="0" distR="0" wp14:anchorId="4420EB38" wp14:editId="3DECA25A">
            <wp:extent cx="5731510" cy="156972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569720"/>
                    </a:xfrm>
                    <a:prstGeom prst="rect">
                      <a:avLst/>
                    </a:prstGeom>
                  </pic:spPr>
                </pic:pic>
              </a:graphicData>
            </a:graphic>
          </wp:inline>
        </w:drawing>
      </w:r>
    </w:p>
    <w:p w14:paraId="457EB74B" w14:textId="1EC15C2A" w:rsidR="00C361EE" w:rsidRDefault="001F55DE" w:rsidP="00530B56">
      <w:r>
        <w:t xml:space="preserve">This line operates the conveyer </w:t>
      </w:r>
      <w:proofErr w:type="gramStart"/>
      <w:r>
        <w:t>scale,  once</w:t>
      </w:r>
      <w:proofErr w:type="gramEnd"/>
      <w:r>
        <w:t xml:space="preserve"> a box hits the senor the scales conveyer will stop weight the box, record the weight and continue the process.</w:t>
      </w:r>
    </w:p>
    <w:p w14:paraId="78D24E74" w14:textId="294A7F34" w:rsidR="00CC521B" w:rsidRDefault="00CC521B" w:rsidP="00530B56">
      <w:r>
        <w:rPr>
          <w:noProof/>
        </w:rPr>
        <w:drawing>
          <wp:inline distT="0" distB="0" distL="0" distR="0" wp14:anchorId="3A1D3CD3" wp14:editId="0EB3343C">
            <wp:extent cx="5731510" cy="930275"/>
            <wp:effectExtent l="0" t="0" r="254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930275"/>
                    </a:xfrm>
                    <a:prstGeom prst="rect">
                      <a:avLst/>
                    </a:prstGeom>
                  </pic:spPr>
                </pic:pic>
              </a:graphicData>
            </a:graphic>
          </wp:inline>
        </w:drawing>
      </w:r>
    </w:p>
    <w:p w14:paraId="29FEC841" w14:textId="02335299" w:rsidR="00C361EE" w:rsidRDefault="001F55DE" w:rsidP="00530B56">
      <w:r>
        <w:t xml:space="preserve">This line operates the conveyer </w:t>
      </w:r>
      <w:proofErr w:type="gramStart"/>
      <w:r>
        <w:t>scale,  once</w:t>
      </w:r>
      <w:proofErr w:type="gramEnd"/>
      <w:r>
        <w:t xml:space="preserve"> a box hits the senor the scales conveyer will stop weight the box, record the weight and continue the process.</w:t>
      </w:r>
    </w:p>
    <w:p w14:paraId="3718AA42" w14:textId="05F46A16" w:rsidR="00CC521B" w:rsidRDefault="00CC521B" w:rsidP="00530B56">
      <w:r>
        <w:rPr>
          <w:noProof/>
        </w:rPr>
        <w:drawing>
          <wp:inline distT="0" distB="0" distL="0" distR="0" wp14:anchorId="0BE7A383" wp14:editId="50789787">
            <wp:extent cx="5731510" cy="153225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532255"/>
                    </a:xfrm>
                    <a:prstGeom prst="rect">
                      <a:avLst/>
                    </a:prstGeom>
                  </pic:spPr>
                </pic:pic>
              </a:graphicData>
            </a:graphic>
          </wp:inline>
        </w:drawing>
      </w:r>
    </w:p>
    <w:p w14:paraId="17C652EF" w14:textId="082DBE60" w:rsidR="00C361EE" w:rsidRDefault="001F55DE" w:rsidP="00530B56">
      <w:r>
        <w:t xml:space="preserve">This line will determine where the box goes based on its weight, if the box is between 3.0 – 4.25 it will sort left as a small box. If the box is 4.5 – 5.5 it will sort right as a medium box. </w:t>
      </w:r>
    </w:p>
    <w:p w14:paraId="48487207" w14:textId="5DED2BDA" w:rsidR="00CC521B" w:rsidRDefault="00CC521B" w:rsidP="00530B56">
      <w:r>
        <w:rPr>
          <w:noProof/>
        </w:rPr>
        <w:drawing>
          <wp:inline distT="0" distB="0" distL="0" distR="0" wp14:anchorId="3D5A0610" wp14:editId="41A75C7E">
            <wp:extent cx="5731510" cy="984885"/>
            <wp:effectExtent l="0" t="0" r="254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984885"/>
                    </a:xfrm>
                    <a:prstGeom prst="rect">
                      <a:avLst/>
                    </a:prstGeom>
                  </pic:spPr>
                </pic:pic>
              </a:graphicData>
            </a:graphic>
          </wp:inline>
        </w:drawing>
      </w:r>
    </w:p>
    <w:p w14:paraId="6EB8239C" w14:textId="0DF3D1CC" w:rsidR="001F55DE" w:rsidRDefault="001F55DE" w:rsidP="00530B56">
      <w:r>
        <w:t xml:space="preserve">This line is used to determine the total count of boxes, it is placed just after the emitter and before any pushers to give a fair reading of the </w:t>
      </w:r>
      <w:proofErr w:type="gramStart"/>
      <w:r>
        <w:t>amount</w:t>
      </w:r>
      <w:proofErr w:type="gramEnd"/>
      <w:r>
        <w:t xml:space="preserve"> of boxes that have started the process. </w:t>
      </w:r>
    </w:p>
    <w:p w14:paraId="76F77EF2" w14:textId="77777777" w:rsidR="00C361EE" w:rsidRDefault="00C361EE" w:rsidP="00530B56"/>
    <w:p w14:paraId="1E4B5E65" w14:textId="5DC43F2C" w:rsidR="00CC521B" w:rsidRDefault="00CC521B" w:rsidP="00530B56">
      <w:r>
        <w:rPr>
          <w:noProof/>
        </w:rPr>
        <w:lastRenderedPageBreak/>
        <w:drawing>
          <wp:inline distT="0" distB="0" distL="0" distR="0" wp14:anchorId="4C942EF4" wp14:editId="6BDA3708">
            <wp:extent cx="5731510" cy="156591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565910"/>
                    </a:xfrm>
                    <a:prstGeom prst="rect">
                      <a:avLst/>
                    </a:prstGeom>
                  </pic:spPr>
                </pic:pic>
              </a:graphicData>
            </a:graphic>
          </wp:inline>
        </w:drawing>
      </w:r>
    </w:p>
    <w:p w14:paraId="6DB4BAA9" w14:textId="3884E28C" w:rsidR="00C361EE" w:rsidRDefault="001F55DE" w:rsidP="00530B56">
      <w:r>
        <w:t xml:space="preserve">This is used to </w:t>
      </w:r>
      <w:r w:rsidR="00C90359">
        <w:t xml:space="preserve">count up the amount of times pusher 1 is operated and count down the amount of times senor 5 has been active, this will result in a large box error if 0 is not maintained, I then used </w:t>
      </w:r>
      <w:proofErr w:type="gramStart"/>
      <w:r w:rsidR="00C90359">
        <w:t>count</w:t>
      </w:r>
      <w:proofErr w:type="gramEnd"/>
      <w:r w:rsidR="00C90359">
        <w:t xml:space="preserve"> up to display on the main screen. </w:t>
      </w:r>
    </w:p>
    <w:p w14:paraId="4C711917" w14:textId="4969DF14" w:rsidR="00CC521B" w:rsidRDefault="00CC521B" w:rsidP="00530B56">
      <w:r>
        <w:rPr>
          <w:noProof/>
        </w:rPr>
        <w:drawing>
          <wp:inline distT="0" distB="0" distL="0" distR="0" wp14:anchorId="2D7E196E" wp14:editId="59A25D9D">
            <wp:extent cx="5731510" cy="850265"/>
            <wp:effectExtent l="0" t="0" r="254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850265"/>
                    </a:xfrm>
                    <a:prstGeom prst="rect">
                      <a:avLst/>
                    </a:prstGeom>
                  </pic:spPr>
                </pic:pic>
              </a:graphicData>
            </a:graphic>
          </wp:inline>
        </w:drawing>
      </w:r>
    </w:p>
    <w:p w14:paraId="7D9FDB80" w14:textId="5834934D" w:rsidR="00C361EE" w:rsidRDefault="001F55DE" w:rsidP="00530B56">
      <w:r>
        <w:t xml:space="preserve">Bases on the input at the route screen warnings will occur when at inputted amount it met, this will then trigger the warning. </w:t>
      </w:r>
    </w:p>
    <w:p w14:paraId="29DC5D60" w14:textId="78B4CA83" w:rsidR="00CC521B" w:rsidRDefault="00CC521B" w:rsidP="00530B56">
      <w:r>
        <w:rPr>
          <w:noProof/>
        </w:rPr>
        <w:drawing>
          <wp:inline distT="0" distB="0" distL="0" distR="0" wp14:anchorId="44EE22E8" wp14:editId="7EBDF412">
            <wp:extent cx="5731510" cy="852170"/>
            <wp:effectExtent l="0" t="0" r="254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852170"/>
                    </a:xfrm>
                    <a:prstGeom prst="rect">
                      <a:avLst/>
                    </a:prstGeom>
                  </pic:spPr>
                </pic:pic>
              </a:graphicData>
            </a:graphic>
          </wp:inline>
        </w:drawing>
      </w:r>
    </w:p>
    <w:p w14:paraId="4AC9FE19" w14:textId="73040C0F" w:rsidR="00C361EE" w:rsidRDefault="00C90359" w:rsidP="00530B56">
      <w:r>
        <w:t>c</w:t>
      </w:r>
    </w:p>
    <w:p w14:paraId="05F6F36F" w14:textId="4225DE52" w:rsidR="00CC521B" w:rsidRDefault="00CC521B" w:rsidP="00530B56">
      <w:r>
        <w:rPr>
          <w:noProof/>
        </w:rPr>
        <w:drawing>
          <wp:inline distT="0" distB="0" distL="0" distR="0" wp14:anchorId="584955EA" wp14:editId="1071EA1F">
            <wp:extent cx="5731510" cy="1612900"/>
            <wp:effectExtent l="0" t="0" r="254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612900"/>
                    </a:xfrm>
                    <a:prstGeom prst="rect">
                      <a:avLst/>
                    </a:prstGeom>
                  </pic:spPr>
                </pic:pic>
              </a:graphicData>
            </a:graphic>
          </wp:inline>
        </w:drawing>
      </w:r>
    </w:p>
    <w:p w14:paraId="13F6C7C4" w14:textId="20F6CBBD" w:rsidR="00C90359" w:rsidRDefault="00C90359" w:rsidP="00C90359">
      <w:r>
        <w:t>This is used to count up the amount of times pusher 2 is operated and count down the amount of times senor 3 has been active, this will result in a med/</w:t>
      </w:r>
      <w:proofErr w:type="spellStart"/>
      <w:r>
        <w:t>sml</w:t>
      </w:r>
      <w:proofErr w:type="spellEnd"/>
      <w:r>
        <w:t xml:space="preserve"> box error </w:t>
      </w:r>
      <w:proofErr w:type="spellStart"/>
      <w:r>
        <w:t>error</w:t>
      </w:r>
      <w:proofErr w:type="spellEnd"/>
      <w:r>
        <w:t xml:space="preserve"> if 0 is not maintained, I then used </w:t>
      </w:r>
      <w:proofErr w:type="gramStart"/>
      <w:r>
        <w:t>count</w:t>
      </w:r>
      <w:proofErr w:type="gramEnd"/>
      <w:r>
        <w:t xml:space="preserve"> up to display on the main screen. </w:t>
      </w:r>
    </w:p>
    <w:p w14:paraId="6DE5AEB5" w14:textId="3705810C" w:rsidR="00CC521B" w:rsidRDefault="00CC521B" w:rsidP="00530B56">
      <w:r>
        <w:rPr>
          <w:noProof/>
        </w:rPr>
        <w:drawing>
          <wp:inline distT="0" distB="0" distL="0" distR="0" wp14:anchorId="7D2F6141" wp14:editId="1DB2EB15">
            <wp:extent cx="5731510" cy="907415"/>
            <wp:effectExtent l="0" t="0" r="254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907415"/>
                    </a:xfrm>
                    <a:prstGeom prst="rect">
                      <a:avLst/>
                    </a:prstGeom>
                  </pic:spPr>
                </pic:pic>
              </a:graphicData>
            </a:graphic>
          </wp:inline>
        </w:drawing>
      </w:r>
    </w:p>
    <w:p w14:paraId="69347496" w14:textId="18B841F3" w:rsidR="00C361EE" w:rsidRDefault="00C90359" w:rsidP="00530B56">
      <w:r>
        <w:t xml:space="preserve">Bases on the input at the route screen warnings will occur when at inputted amount it met, this will then trigger the warning. </w:t>
      </w:r>
    </w:p>
    <w:p w14:paraId="1F6C373D" w14:textId="1C69866C" w:rsidR="00CC521B" w:rsidRDefault="00CC521B" w:rsidP="00530B56">
      <w:r>
        <w:rPr>
          <w:noProof/>
        </w:rPr>
        <w:lastRenderedPageBreak/>
        <w:drawing>
          <wp:inline distT="0" distB="0" distL="0" distR="0" wp14:anchorId="73F150D4" wp14:editId="0BB6CACE">
            <wp:extent cx="5731510" cy="90360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903605"/>
                    </a:xfrm>
                    <a:prstGeom prst="rect">
                      <a:avLst/>
                    </a:prstGeom>
                  </pic:spPr>
                </pic:pic>
              </a:graphicData>
            </a:graphic>
          </wp:inline>
        </w:drawing>
      </w:r>
    </w:p>
    <w:p w14:paraId="7D4F81DF" w14:textId="725F5FD1" w:rsidR="00C90359" w:rsidRDefault="00C90359" w:rsidP="00C90359">
      <w:r>
        <w:t xml:space="preserve">Bases on the input at the route screen alarm will occur when at inputted amount it met, this will then trigger the alarm. </w:t>
      </w:r>
    </w:p>
    <w:p w14:paraId="158FDEC7" w14:textId="6E9B8C0E" w:rsidR="00CC521B" w:rsidRDefault="00CC521B" w:rsidP="00530B56">
      <w:r>
        <w:rPr>
          <w:noProof/>
        </w:rPr>
        <w:drawing>
          <wp:inline distT="0" distB="0" distL="0" distR="0" wp14:anchorId="7E8F08FD" wp14:editId="5058CF0A">
            <wp:extent cx="5731510" cy="908050"/>
            <wp:effectExtent l="0" t="0" r="254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908050"/>
                    </a:xfrm>
                    <a:prstGeom prst="rect">
                      <a:avLst/>
                    </a:prstGeom>
                  </pic:spPr>
                </pic:pic>
              </a:graphicData>
            </a:graphic>
          </wp:inline>
        </w:drawing>
      </w:r>
    </w:p>
    <w:p w14:paraId="6058E361" w14:textId="2CC1F7B8" w:rsidR="00C361EE" w:rsidRDefault="00C90359" w:rsidP="00530B56">
      <w:r>
        <w:t xml:space="preserve">This program is used to count the amount of pallet boxes that are used in the process, senor 6 is used to count this </w:t>
      </w:r>
    </w:p>
    <w:p w14:paraId="4B6233EF" w14:textId="4D17E877" w:rsidR="00CC521B" w:rsidRDefault="00CC521B" w:rsidP="00530B56">
      <w:r>
        <w:rPr>
          <w:noProof/>
        </w:rPr>
        <w:drawing>
          <wp:inline distT="0" distB="0" distL="0" distR="0" wp14:anchorId="7A0B99A8" wp14:editId="2A12B8DF">
            <wp:extent cx="5731510" cy="91757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917575"/>
                    </a:xfrm>
                    <a:prstGeom prst="rect">
                      <a:avLst/>
                    </a:prstGeom>
                  </pic:spPr>
                </pic:pic>
              </a:graphicData>
            </a:graphic>
          </wp:inline>
        </w:drawing>
      </w:r>
    </w:p>
    <w:p w14:paraId="293DEA1C" w14:textId="603E53E3" w:rsidR="00C361EE" w:rsidRDefault="00C90359" w:rsidP="00530B56">
      <w:r>
        <w:t xml:space="preserve">This program is used to count the </w:t>
      </w:r>
      <w:proofErr w:type="gramStart"/>
      <w:r>
        <w:t>amount</w:t>
      </w:r>
      <w:proofErr w:type="gramEnd"/>
      <w:r>
        <w:t xml:space="preserve"> of small boxes that are used in the process, senor 7 is used to count this </w:t>
      </w:r>
    </w:p>
    <w:p w14:paraId="116F4825" w14:textId="474AF596" w:rsidR="00CC521B" w:rsidRDefault="00CC521B" w:rsidP="00530B56">
      <w:r>
        <w:rPr>
          <w:noProof/>
        </w:rPr>
        <w:drawing>
          <wp:inline distT="0" distB="0" distL="0" distR="0" wp14:anchorId="2B4AF9C9" wp14:editId="765D6563">
            <wp:extent cx="5731510" cy="89916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899160"/>
                    </a:xfrm>
                    <a:prstGeom prst="rect">
                      <a:avLst/>
                    </a:prstGeom>
                  </pic:spPr>
                </pic:pic>
              </a:graphicData>
            </a:graphic>
          </wp:inline>
        </w:drawing>
      </w:r>
    </w:p>
    <w:p w14:paraId="522527EC" w14:textId="23E5CF97" w:rsidR="00C90359" w:rsidRDefault="00C90359" w:rsidP="00C90359">
      <w:r>
        <w:t xml:space="preserve">This program is used to count the </w:t>
      </w:r>
      <w:proofErr w:type="gramStart"/>
      <w:r>
        <w:t>amount</w:t>
      </w:r>
      <w:proofErr w:type="gramEnd"/>
      <w:r>
        <w:t xml:space="preserve"> of medium boxes that are used in the process, senor 8 is used to count this </w:t>
      </w:r>
    </w:p>
    <w:p w14:paraId="21BC44ED" w14:textId="77777777" w:rsidR="00C361EE" w:rsidRDefault="00C361EE" w:rsidP="00530B56"/>
    <w:p w14:paraId="752F71A1" w14:textId="77777777" w:rsidR="002A216E" w:rsidRDefault="002A216E" w:rsidP="00530B56"/>
    <w:p w14:paraId="3827248D" w14:textId="77777777" w:rsidR="00530B56" w:rsidRDefault="00530B56" w:rsidP="00530B56">
      <w:pPr>
        <w:pStyle w:val="Heading1"/>
      </w:pPr>
      <w:r>
        <w:lastRenderedPageBreak/>
        <w:t xml:space="preserve">Task 4 – Incorporate </w:t>
      </w:r>
      <w:proofErr w:type="gramStart"/>
      <w:r>
        <w:t>a</w:t>
      </w:r>
      <w:proofErr w:type="gramEnd"/>
      <w:r>
        <w:t xml:space="preserve"> HMI device into your factory and program.</w:t>
      </w:r>
    </w:p>
    <w:p w14:paraId="50B200D3" w14:textId="4EACEBDF" w:rsidR="00530B56" w:rsidRDefault="00CC521B" w:rsidP="00530B56">
      <w:r>
        <w:rPr>
          <w:noProof/>
        </w:rPr>
        <w:drawing>
          <wp:inline distT="0" distB="0" distL="0" distR="0" wp14:anchorId="78079134" wp14:editId="555A7D0A">
            <wp:extent cx="5731510" cy="1997710"/>
            <wp:effectExtent l="0" t="0" r="254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997710"/>
                    </a:xfrm>
                    <a:prstGeom prst="rect">
                      <a:avLst/>
                    </a:prstGeom>
                  </pic:spPr>
                </pic:pic>
              </a:graphicData>
            </a:graphic>
          </wp:inline>
        </w:drawing>
      </w:r>
    </w:p>
    <w:p w14:paraId="5AE1B78E" w14:textId="0C1EF40A" w:rsidR="00C361EE" w:rsidRDefault="00C60E19" w:rsidP="00530B56">
      <w:r>
        <w:t xml:space="preserve">In order for the screens to work the PLC tags must be converted to HMI tags these are linked to the buttons within the root screen, warning and engineers screen. This will link the control to the function for example Alarm 1 will be linked to warning screen and will light when the input for alarm has been set.  You can see what PLC tag it corresponds to by looking in the PLC tag column. </w:t>
      </w:r>
    </w:p>
    <w:p w14:paraId="57D6830E" w14:textId="4B3F0123" w:rsidR="00530B56" w:rsidRDefault="00530B56" w:rsidP="00530B56">
      <w:pPr>
        <w:pStyle w:val="Heading1"/>
      </w:pPr>
      <w:r>
        <w:t>Task 5 – Design and incorporate several screens with navigation controls on to your HMI including Error/Warning and Engineering complete with their operation from the above brief.</w:t>
      </w:r>
    </w:p>
    <w:p w14:paraId="4B1B83A4" w14:textId="77777777" w:rsidR="001F55DE" w:rsidRPr="001F55DE" w:rsidRDefault="001F55DE" w:rsidP="001F55DE"/>
    <w:p w14:paraId="5B6E9935" w14:textId="1A84CFC5" w:rsidR="00CC521B" w:rsidRDefault="00CC521B" w:rsidP="00CC521B">
      <w:r>
        <w:rPr>
          <w:noProof/>
        </w:rPr>
        <w:drawing>
          <wp:inline distT="0" distB="0" distL="0" distR="0" wp14:anchorId="0B7BB9EF" wp14:editId="2498BC60">
            <wp:extent cx="5731510" cy="342963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429635"/>
                    </a:xfrm>
                    <a:prstGeom prst="rect">
                      <a:avLst/>
                    </a:prstGeom>
                  </pic:spPr>
                </pic:pic>
              </a:graphicData>
            </a:graphic>
          </wp:inline>
        </w:drawing>
      </w:r>
    </w:p>
    <w:p w14:paraId="12F2EE49" w14:textId="4C49C78B" w:rsidR="00C361EE" w:rsidRDefault="00C60E19" w:rsidP="00CC521B">
      <w:r>
        <w:t xml:space="preserve">This is my root screen, this will count the amount of each box and the total amount of boxes, when the green button is pressed it will start the process. When the red button is it will stop the process. The errors will count </w:t>
      </w:r>
      <w:r w:rsidR="001A3C08">
        <w:t xml:space="preserve">as per the program. When the inputted limit has been met the lights to the right of the counters will light up and the process will stop. The reset counters button will reset all the values within the count section. The 3 grey lights to the left of the stop button will light up as per </w:t>
      </w:r>
      <w:r w:rsidR="001A3C08">
        <w:lastRenderedPageBreak/>
        <w:t xml:space="preserve">the stack lights, green for active, red for stopped and amber for preparing. The emergency stop button when pressed will stop the whole system.  There is a button in the top right which will direct you to the warnings page. </w:t>
      </w:r>
    </w:p>
    <w:p w14:paraId="3CF88063" w14:textId="455DFC76" w:rsidR="00CC521B" w:rsidRDefault="00CC521B" w:rsidP="00CC521B">
      <w:r>
        <w:rPr>
          <w:noProof/>
        </w:rPr>
        <w:drawing>
          <wp:inline distT="0" distB="0" distL="0" distR="0" wp14:anchorId="127F6B58" wp14:editId="3D45D8D9">
            <wp:extent cx="5731510" cy="3457575"/>
            <wp:effectExtent l="0" t="0" r="254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457575"/>
                    </a:xfrm>
                    <a:prstGeom prst="rect">
                      <a:avLst/>
                    </a:prstGeom>
                  </pic:spPr>
                </pic:pic>
              </a:graphicData>
            </a:graphic>
          </wp:inline>
        </w:drawing>
      </w:r>
    </w:p>
    <w:p w14:paraId="41AB1BC0" w14:textId="79B4205F" w:rsidR="001A3C08" w:rsidRDefault="001A3C08" w:rsidP="00CC521B">
      <w:r>
        <w:t xml:space="preserve">This is the warning screen, this will show warning and alarms from 1 to 9 and will activate when the alarm and warning level is inputted and met these will turn red indicating that an error or warning has occurred. The alarm master will show red when the process is stopped, when the process is active with no warning or alarms active it will be green. The button in the top right will direct you to the engineer’s page. The button in the top left will lead you back to the home page. </w:t>
      </w:r>
    </w:p>
    <w:p w14:paraId="42F50BB8" w14:textId="77777777" w:rsidR="00C361EE" w:rsidRDefault="00C361EE" w:rsidP="00CC521B"/>
    <w:p w14:paraId="246232A7" w14:textId="0E4AC50A" w:rsidR="00CC521B" w:rsidRDefault="00CC521B" w:rsidP="00CC521B">
      <w:r>
        <w:rPr>
          <w:noProof/>
        </w:rPr>
        <w:lastRenderedPageBreak/>
        <w:drawing>
          <wp:inline distT="0" distB="0" distL="0" distR="0" wp14:anchorId="3B9CDA6B" wp14:editId="0B740FB2">
            <wp:extent cx="5731510" cy="3462020"/>
            <wp:effectExtent l="0" t="0" r="254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462020"/>
                    </a:xfrm>
                    <a:prstGeom prst="rect">
                      <a:avLst/>
                    </a:prstGeom>
                  </pic:spPr>
                </pic:pic>
              </a:graphicData>
            </a:graphic>
          </wp:inline>
        </w:drawing>
      </w:r>
    </w:p>
    <w:p w14:paraId="6575D318" w14:textId="6BE27CA9" w:rsidR="001A3C08" w:rsidRDefault="001A3C08" w:rsidP="00CC521B">
      <w:r>
        <w:t>This is the engineer page. The alarm value and warning value for large &amp; med/</w:t>
      </w:r>
      <w:proofErr w:type="spellStart"/>
      <w:r>
        <w:t>sml</w:t>
      </w:r>
      <w:proofErr w:type="spellEnd"/>
      <w:r>
        <w:t xml:space="preserve"> boxes can be inputted by the user, this allows us to set the amount of warnings and alarms allowed before the system automatically stops. The warnings will have to be set higher than the alarm value. </w:t>
      </w:r>
      <w:r w:rsidR="00837FBA">
        <w:t xml:space="preserve">The reset counter button is much like the button on the root screen it will rest all the counter values on the root screen. The “M Reset” button is the master reset button and when pressed it will clear all alarms and warnings and allow the system to function. </w:t>
      </w:r>
    </w:p>
    <w:p w14:paraId="6AD554BB" w14:textId="2D493331" w:rsidR="00E15C91" w:rsidRDefault="00E15C91" w:rsidP="00E15C91">
      <w:pPr>
        <w:pStyle w:val="Heading1"/>
      </w:pPr>
      <w:r>
        <w:t>Process Flow Diagram</w:t>
      </w:r>
    </w:p>
    <w:p w14:paraId="6C3DB078" w14:textId="3FBD36F8" w:rsidR="00E15C91" w:rsidRDefault="00E15C91" w:rsidP="00E15C91">
      <w:r>
        <w:rPr>
          <w:noProof/>
        </w:rPr>
        <w:drawing>
          <wp:inline distT="0" distB="0" distL="0" distR="0" wp14:anchorId="311D5BF3" wp14:editId="606C8F2A">
            <wp:extent cx="5731510" cy="2028825"/>
            <wp:effectExtent l="0" t="0" r="254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028825"/>
                    </a:xfrm>
                    <a:prstGeom prst="rect">
                      <a:avLst/>
                    </a:prstGeom>
                  </pic:spPr>
                </pic:pic>
              </a:graphicData>
            </a:graphic>
          </wp:inline>
        </w:drawing>
      </w:r>
    </w:p>
    <w:p w14:paraId="58F29378" w14:textId="6749148B" w:rsidR="00E15C91" w:rsidRPr="00E15C91" w:rsidRDefault="00E15C91" w:rsidP="00E15C91">
      <w:r>
        <w:t>This process flow diagram show the process of the factory, if the sensors are not met as the should be warnings and alarm will occur which will stop the process.</w:t>
      </w:r>
      <w:bookmarkStart w:id="0" w:name="_GoBack"/>
      <w:bookmarkEnd w:id="0"/>
    </w:p>
    <w:p w14:paraId="5F49F73C" w14:textId="77777777" w:rsidR="00837FBA" w:rsidRDefault="00837FBA" w:rsidP="00837FBA">
      <w:pPr>
        <w:pStyle w:val="Heading1"/>
      </w:pPr>
      <w:r>
        <w:t>Conclusion</w:t>
      </w:r>
    </w:p>
    <w:p w14:paraId="154DCE95" w14:textId="5BDE3D18" w:rsidR="00D84461" w:rsidRDefault="00837FBA" w:rsidP="00CC521B">
      <w:r>
        <w:t xml:space="preserve">I have created an automated system when will sort boxes based on size and weight using pushers, sensors, weighting Bridges, pop up sorts and emitters. The system also has alarms and warning which will occur when a box is missing the warning amount / level can be inputted by the user. This </w:t>
      </w:r>
      <w:r>
        <w:lastRenderedPageBreak/>
        <w:t>allows more control over the system. My factory is working correct and in conjunction with the screens allocated for the system.</w:t>
      </w:r>
    </w:p>
    <w:p w14:paraId="77DAA8BE" w14:textId="77777777" w:rsidR="006F3FE4" w:rsidRDefault="006F3FE4" w:rsidP="00CC521B"/>
    <w:sdt>
      <w:sdtPr>
        <w:id w:val="-1237007615"/>
        <w:docPartObj>
          <w:docPartGallery w:val="Bibliographies"/>
          <w:docPartUnique/>
        </w:docPartObj>
      </w:sdtPr>
      <w:sdtEndPr>
        <w:rPr>
          <w:rFonts w:asciiTheme="minorHAnsi" w:eastAsiaTheme="minorHAnsi" w:hAnsiTheme="minorHAnsi" w:cstheme="minorBidi"/>
          <w:b/>
          <w:bCs/>
          <w:color w:val="auto"/>
          <w:sz w:val="22"/>
          <w:szCs w:val="22"/>
        </w:rPr>
      </w:sdtEndPr>
      <w:sdtContent>
        <w:p w14:paraId="65BC943D" w14:textId="6F604422" w:rsidR="001A3C08" w:rsidRDefault="001A3C08">
          <w:pPr>
            <w:pStyle w:val="Heading1"/>
          </w:pPr>
          <w:r>
            <w:t>Works Cited</w:t>
          </w:r>
        </w:p>
        <w:p w14:paraId="2EADB23B" w14:textId="77777777" w:rsidR="001A3C08" w:rsidRDefault="001A3C08" w:rsidP="001A3C08">
          <w:pPr>
            <w:pStyle w:val="Bibliography"/>
            <w:ind w:left="720" w:hanging="720"/>
            <w:rPr>
              <w:noProof/>
              <w:sz w:val="24"/>
              <w:szCs w:val="24"/>
            </w:rPr>
          </w:pPr>
          <w:r>
            <w:fldChar w:fldCharType="begin"/>
          </w:r>
          <w:r>
            <w:instrText xml:space="preserve"> BIBLIOGRAPHY </w:instrText>
          </w:r>
          <w:r>
            <w:fldChar w:fldCharType="separate"/>
          </w:r>
          <w:r>
            <w:rPr>
              <w:i/>
              <w:iCs/>
              <w:noProof/>
            </w:rPr>
            <w:t>Distributed Control System</w:t>
          </w:r>
          <w:r>
            <w:rPr>
              <w:noProof/>
            </w:rPr>
            <w:t>. (2022, July 22). Retrieved from eeeguide: https://www.eeeguide.com/distributed-control-system/</w:t>
          </w:r>
        </w:p>
        <w:p w14:paraId="589B3C1A" w14:textId="77777777" w:rsidR="001A3C08" w:rsidRDefault="001A3C08" w:rsidP="001A3C08">
          <w:pPr>
            <w:pStyle w:val="Bibliography"/>
            <w:ind w:left="720" w:hanging="720"/>
            <w:rPr>
              <w:noProof/>
            </w:rPr>
          </w:pPr>
          <w:r>
            <w:rPr>
              <w:noProof/>
            </w:rPr>
            <w:t xml:space="preserve">ecstuff4u. (2022, July 22). </w:t>
          </w:r>
          <w:r>
            <w:rPr>
              <w:i/>
              <w:iCs/>
              <w:noProof/>
            </w:rPr>
            <w:t>Advantages and disadvantages of PLC</w:t>
          </w:r>
          <w:r>
            <w:rPr>
              <w:noProof/>
            </w:rPr>
            <w:t>. Retrieved from ecstuff4u: https://www.ecstuff4u.com/2019/04/advantages-disadvantages-PLC.html</w:t>
          </w:r>
        </w:p>
        <w:p w14:paraId="565D93E6" w14:textId="77777777" w:rsidR="001A3C08" w:rsidRDefault="001A3C08" w:rsidP="001A3C08">
          <w:pPr>
            <w:pStyle w:val="Bibliography"/>
            <w:ind w:left="720" w:hanging="720"/>
            <w:rPr>
              <w:noProof/>
            </w:rPr>
          </w:pPr>
          <w:r>
            <w:rPr>
              <w:noProof/>
            </w:rPr>
            <w:t xml:space="preserve">eHow. (2022, July 22). </w:t>
          </w:r>
          <w:r>
            <w:rPr>
              <w:i/>
              <w:iCs/>
              <w:noProof/>
            </w:rPr>
            <w:t>What are the advantages of a modular PLC over a fixed PLC?</w:t>
          </w:r>
          <w:r>
            <w:rPr>
              <w:noProof/>
            </w:rPr>
            <w:t xml:space="preserve"> Retrieved from eHow: https://www.ehow.co.uk/info_12258880_advantages-modular-plc-over-fixed-plc.html</w:t>
          </w:r>
        </w:p>
        <w:p w14:paraId="5EFFD251" w14:textId="77777777" w:rsidR="001A3C08" w:rsidRDefault="001A3C08" w:rsidP="001A3C08">
          <w:pPr>
            <w:pStyle w:val="Bibliography"/>
            <w:ind w:left="720" w:hanging="720"/>
            <w:rPr>
              <w:noProof/>
            </w:rPr>
          </w:pPr>
          <w:r>
            <w:rPr>
              <w:noProof/>
            </w:rPr>
            <w:t>Quora. (2022, july 22). What are some disadvantages of a modular PLC? California, California, United States.</w:t>
          </w:r>
        </w:p>
        <w:p w14:paraId="17345F9F" w14:textId="77777777" w:rsidR="001A3C08" w:rsidRDefault="001A3C08" w:rsidP="001A3C08">
          <w:pPr>
            <w:pStyle w:val="Bibliography"/>
            <w:ind w:left="720" w:hanging="720"/>
            <w:rPr>
              <w:noProof/>
            </w:rPr>
          </w:pPr>
          <w:r>
            <w:rPr>
              <w:noProof/>
            </w:rPr>
            <w:t xml:space="preserve">Sachin. (2019, October 8). </w:t>
          </w:r>
          <w:r>
            <w:rPr>
              <w:i/>
              <w:iCs/>
              <w:noProof/>
            </w:rPr>
            <w:t>Distributed Control Systems</w:t>
          </w:r>
          <w:r>
            <w:rPr>
              <w:noProof/>
            </w:rPr>
            <w:t>. Retrieved from Schneider: https://www.schneiderelectricrepair.com/distributed-control-systems/#:~:text=The%20DCS%20enables%20applications%20such,Efficiency</w:t>
          </w:r>
        </w:p>
        <w:p w14:paraId="4F450358" w14:textId="77777777" w:rsidR="001A3C08" w:rsidRDefault="001A3C08" w:rsidP="001A3C08">
          <w:pPr>
            <w:pStyle w:val="Bibliography"/>
            <w:ind w:left="720" w:hanging="720"/>
            <w:rPr>
              <w:noProof/>
            </w:rPr>
          </w:pPr>
          <w:r>
            <w:rPr>
              <w:noProof/>
            </w:rPr>
            <w:t xml:space="preserve">Staff, E. (2022, July 22). </w:t>
          </w:r>
          <w:r>
            <w:rPr>
              <w:i/>
              <w:iCs/>
              <w:noProof/>
            </w:rPr>
            <w:t>Introduction to PLC – Advantages of PLC</w:t>
          </w:r>
          <w:r>
            <w:rPr>
              <w:noProof/>
            </w:rPr>
            <w:t>. Retrieved from Inst Tool: https://instrumentationtools.com/introduction-to-plc-advantages-of-plc/</w:t>
          </w:r>
        </w:p>
        <w:p w14:paraId="0E8FD868" w14:textId="3ECD91D4" w:rsidR="001A3C08" w:rsidRDefault="001A3C08" w:rsidP="001A3C08">
          <w:r>
            <w:rPr>
              <w:b/>
              <w:bCs/>
            </w:rPr>
            <w:fldChar w:fldCharType="end"/>
          </w:r>
        </w:p>
      </w:sdtContent>
    </w:sdt>
    <w:p w14:paraId="5E3ADDF2" w14:textId="77777777" w:rsidR="00D212DD" w:rsidRPr="00CC521B" w:rsidRDefault="00D212DD" w:rsidP="00CC521B"/>
    <w:sectPr w:rsidR="00D212DD" w:rsidRPr="00CC521B">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969BF" w14:textId="77777777" w:rsidR="00CA0634" w:rsidRDefault="00CA0634" w:rsidP="00474A03">
      <w:pPr>
        <w:spacing w:after="0" w:line="240" w:lineRule="auto"/>
      </w:pPr>
      <w:r>
        <w:separator/>
      </w:r>
    </w:p>
  </w:endnote>
  <w:endnote w:type="continuationSeparator" w:id="0">
    <w:p w14:paraId="6EC63CC5" w14:textId="77777777" w:rsidR="00CA0634" w:rsidRDefault="00CA0634" w:rsidP="00474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AF560" w14:textId="0168CF7F" w:rsidR="00474A03" w:rsidRDefault="00474A03">
    <w:pPr>
      <w:pStyle w:val="Footer"/>
    </w:pPr>
    <w:r>
      <w:rPr>
        <w:noProof/>
      </w:rPr>
      <mc:AlternateContent>
        <mc:Choice Requires="wps">
          <w:drawing>
            <wp:anchor distT="0" distB="0" distL="0" distR="0" simplePos="0" relativeHeight="251659264" behindDoc="0" locked="0" layoutInCell="1" allowOverlap="1" wp14:anchorId="2CECFCED" wp14:editId="3115C273">
              <wp:simplePos x="635" y="635"/>
              <wp:positionH relativeFrom="leftMargin">
                <wp:align>left</wp:align>
              </wp:positionH>
              <wp:positionV relativeFrom="paragraph">
                <wp:posOffset>635</wp:posOffset>
              </wp:positionV>
              <wp:extent cx="443865" cy="443865"/>
              <wp:effectExtent l="0" t="0" r="635" b="12065"/>
              <wp:wrapSquare wrapText="bothSides"/>
              <wp:docPr id="21" name="Text Box 2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489F8B" w14:textId="0D1D759C" w:rsidR="00474A03" w:rsidRPr="00474A03" w:rsidRDefault="00474A03">
                          <w:pPr>
                            <w:rPr>
                              <w:rFonts w:ascii="Calibri" w:eastAsia="Calibri" w:hAnsi="Calibri" w:cs="Calibri"/>
                              <w:color w:val="000000"/>
                              <w:sz w:val="16"/>
                              <w:szCs w:val="16"/>
                            </w:rPr>
                          </w:pPr>
                          <w:r w:rsidRPr="00474A03">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CECFCED" id="_x0000_t202" coordsize="21600,21600" o:spt="202" path="m,l,21600r21600,l21600,xe">
              <v:stroke joinstyle="miter"/>
              <v:path gradientshapeok="t" o:connecttype="rect"/>
            </v:shapetype>
            <v:shape id="Text Box 21"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" filled="f" stroked="f">
              <v:textbox style="mso-fit-shape-to-text:t" inset="15pt,0,0,0">
                <w:txbxContent>
                  <w:p w14:paraId="50489F8B" w14:textId="0D1D759C" w:rsidR="00474A03" w:rsidRPr="00474A03" w:rsidRDefault="00474A03">
                    <w:pPr>
                      <w:rPr>
                        <w:rFonts w:ascii="Calibri" w:eastAsia="Calibri" w:hAnsi="Calibri" w:cs="Calibri"/>
                        <w:color w:val="000000"/>
                        <w:sz w:val="16"/>
                        <w:szCs w:val="16"/>
                      </w:rPr>
                    </w:pPr>
                    <w:r w:rsidRPr="00474A03">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2BBFE" w14:textId="42C4C5FD" w:rsidR="00474A03" w:rsidRDefault="00474A03">
    <w:pPr>
      <w:pStyle w:val="Footer"/>
    </w:pPr>
    <w:r>
      <w:rPr>
        <w:noProof/>
      </w:rPr>
      <mc:AlternateContent>
        <mc:Choice Requires="wps">
          <w:drawing>
            <wp:anchor distT="0" distB="0" distL="0" distR="0" simplePos="0" relativeHeight="251660288" behindDoc="0" locked="0" layoutInCell="1" allowOverlap="1" wp14:anchorId="11EC42C5" wp14:editId="602D4351">
              <wp:simplePos x="635" y="635"/>
              <wp:positionH relativeFrom="leftMargin">
                <wp:align>left</wp:align>
              </wp:positionH>
              <wp:positionV relativeFrom="paragraph">
                <wp:posOffset>635</wp:posOffset>
              </wp:positionV>
              <wp:extent cx="443865" cy="443865"/>
              <wp:effectExtent l="0" t="0" r="635" b="12065"/>
              <wp:wrapSquare wrapText="bothSides"/>
              <wp:docPr id="47" name="Text Box 4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B5B2B0" w14:textId="1994D6E4" w:rsidR="00474A03" w:rsidRPr="00474A03" w:rsidRDefault="00474A03">
                          <w:pPr>
                            <w:rPr>
                              <w:rFonts w:ascii="Calibri" w:eastAsia="Calibri" w:hAnsi="Calibri" w:cs="Calibri"/>
                              <w:color w:val="000000"/>
                              <w:sz w:val="16"/>
                              <w:szCs w:val="16"/>
                            </w:rPr>
                          </w:pPr>
                          <w:r w:rsidRPr="00474A03">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1EC42C5" id="_x0000_t202" coordsize="21600,21600" o:spt="202" path="m,l,21600r21600,l21600,xe">
              <v:stroke joinstyle="miter"/>
              <v:path gradientshapeok="t" o:connecttype="rect"/>
            </v:shapetype>
            <v:shape id="Text Box 47"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" filled="f" stroked="f">
              <v:textbox style="mso-fit-shape-to-text:t" inset="15pt,0,0,0">
                <w:txbxContent>
                  <w:p w14:paraId="14B5B2B0" w14:textId="1994D6E4" w:rsidR="00474A03" w:rsidRPr="00474A03" w:rsidRDefault="00474A03">
                    <w:pPr>
                      <w:rPr>
                        <w:rFonts w:ascii="Calibri" w:eastAsia="Calibri" w:hAnsi="Calibri" w:cs="Calibri"/>
                        <w:color w:val="000000"/>
                        <w:sz w:val="16"/>
                        <w:szCs w:val="16"/>
                      </w:rPr>
                    </w:pPr>
                    <w:r w:rsidRPr="00474A03">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208CD" w14:textId="63CA2123" w:rsidR="00474A03" w:rsidRDefault="00474A03">
    <w:pPr>
      <w:pStyle w:val="Footer"/>
    </w:pPr>
    <w:r>
      <w:rPr>
        <w:noProof/>
      </w:rPr>
      <mc:AlternateContent>
        <mc:Choice Requires="wps">
          <w:drawing>
            <wp:anchor distT="0" distB="0" distL="0" distR="0" simplePos="0" relativeHeight="251658240" behindDoc="0" locked="0" layoutInCell="1" allowOverlap="1" wp14:anchorId="5C662729" wp14:editId="5316567B">
              <wp:simplePos x="635" y="635"/>
              <wp:positionH relativeFrom="leftMargin">
                <wp:align>left</wp:align>
              </wp:positionH>
              <wp:positionV relativeFrom="paragraph">
                <wp:posOffset>635</wp:posOffset>
              </wp:positionV>
              <wp:extent cx="443865" cy="443865"/>
              <wp:effectExtent l="0" t="0" r="635" b="12065"/>
              <wp:wrapSquare wrapText="bothSides"/>
              <wp:docPr id="17" name="Text Box 1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1A3706" w14:textId="00BDBD58" w:rsidR="00474A03" w:rsidRPr="00474A03" w:rsidRDefault="00474A03">
                          <w:pPr>
                            <w:rPr>
                              <w:rFonts w:ascii="Calibri" w:eastAsia="Calibri" w:hAnsi="Calibri" w:cs="Calibri"/>
                              <w:color w:val="000000"/>
                              <w:sz w:val="16"/>
                              <w:szCs w:val="16"/>
                            </w:rPr>
                          </w:pPr>
                          <w:r w:rsidRPr="00474A03">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C662729" id="_x0000_t202" coordsize="21600,21600" o:spt="202" path="m,l,21600r21600,l21600,xe">
              <v:stroke joinstyle="miter"/>
              <v:path gradientshapeok="t" o:connecttype="rect"/>
            </v:shapetype>
            <v:shape id="Text Box 17"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" filled="f" stroked="f">
              <v:textbox style="mso-fit-shape-to-text:t" inset="15pt,0,0,0">
                <w:txbxContent>
                  <w:p w14:paraId="581A3706" w14:textId="00BDBD58" w:rsidR="00474A03" w:rsidRPr="00474A03" w:rsidRDefault="00474A03">
                    <w:pPr>
                      <w:rPr>
                        <w:rFonts w:ascii="Calibri" w:eastAsia="Calibri" w:hAnsi="Calibri" w:cs="Calibri"/>
                        <w:color w:val="000000"/>
                        <w:sz w:val="16"/>
                        <w:szCs w:val="16"/>
                      </w:rPr>
                    </w:pPr>
                    <w:r w:rsidRPr="00474A03">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6E00D" w14:textId="77777777" w:rsidR="00CA0634" w:rsidRDefault="00CA0634" w:rsidP="00474A03">
      <w:pPr>
        <w:spacing w:after="0" w:line="240" w:lineRule="auto"/>
      </w:pPr>
      <w:r>
        <w:separator/>
      </w:r>
    </w:p>
  </w:footnote>
  <w:footnote w:type="continuationSeparator" w:id="0">
    <w:p w14:paraId="34AE8106" w14:textId="77777777" w:rsidR="00CA0634" w:rsidRDefault="00CA0634" w:rsidP="00474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A139B" w14:textId="77777777" w:rsidR="00474A03" w:rsidRDefault="00474A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2712F" w14:textId="77777777" w:rsidR="00474A03" w:rsidRDefault="00474A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0E32A" w14:textId="77777777" w:rsidR="00474A03" w:rsidRDefault="00474A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B56"/>
    <w:rsid w:val="00002398"/>
    <w:rsid w:val="000C402C"/>
    <w:rsid w:val="000C7B64"/>
    <w:rsid w:val="000D203F"/>
    <w:rsid w:val="001A3C08"/>
    <w:rsid w:val="001F55DE"/>
    <w:rsid w:val="00233EAC"/>
    <w:rsid w:val="002A216E"/>
    <w:rsid w:val="002C3A59"/>
    <w:rsid w:val="00346066"/>
    <w:rsid w:val="00474A03"/>
    <w:rsid w:val="00491577"/>
    <w:rsid w:val="00530B56"/>
    <w:rsid w:val="00587594"/>
    <w:rsid w:val="00633993"/>
    <w:rsid w:val="006F2A06"/>
    <w:rsid w:val="006F3FE4"/>
    <w:rsid w:val="00837FBA"/>
    <w:rsid w:val="008873B7"/>
    <w:rsid w:val="00BE2C21"/>
    <w:rsid w:val="00C361EE"/>
    <w:rsid w:val="00C60E19"/>
    <w:rsid w:val="00C90359"/>
    <w:rsid w:val="00CA0634"/>
    <w:rsid w:val="00CC521B"/>
    <w:rsid w:val="00D212DD"/>
    <w:rsid w:val="00D84461"/>
    <w:rsid w:val="00E15C91"/>
    <w:rsid w:val="00F2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F7719"/>
  <w15:chartTrackingRefBased/>
  <w15:docId w15:val="{7D0D7A47-7BCA-4B1C-ABB2-30FDD408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B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5E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0B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B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B5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30B56"/>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30B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5E6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74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A03"/>
  </w:style>
  <w:style w:type="paragraph" w:styleId="Footer">
    <w:name w:val="footer"/>
    <w:basedOn w:val="Normal"/>
    <w:link w:val="FooterChar"/>
    <w:uiPriority w:val="99"/>
    <w:unhideWhenUsed/>
    <w:rsid w:val="00474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A03"/>
  </w:style>
  <w:style w:type="paragraph" w:styleId="Bibliography">
    <w:name w:val="Bibliography"/>
    <w:basedOn w:val="Normal"/>
    <w:next w:val="Normal"/>
    <w:uiPriority w:val="37"/>
    <w:unhideWhenUsed/>
    <w:rsid w:val="00D21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2037">
      <w:bodyDiv w:val="1"/>
      <w:marLeft w:val="0"/>
      <w:marRight w:val="0"/>
      <w:marTop w:val="0"/>
      <w:marBottom w:val="0"/>
      <w:divBdr>
        <w:top w:val="none" w:sz="0" w:space="0" w:color="auto"/>
        <w:left w:val="none" w:sz="0" w:space="0" w:color="auto"/>
        <w:bottom w:val="none" w:sz="0" w:space="0" w:color="auto"/>
        <w:right w:val="none" w:sz="0" w:space="0" w:color="auto"/>
      </w:divBdr>
    </w:div>
    <w:div w:id="39483516">
      <w:bodyDiv w:val="1"/>
      <w:marLeft w:val="0"/>
      <w:marRight w:val="0"/>
      <w:marTop w:val="0"/>
      <w:marBottom w:val="0"/>
      <w:divBdr>
        <w:top w:val="none" w:sz="0" w:space="0" w:color="auto"/>
        <w:left w:val="none" w:sz="0" w:space="0" w:color="auto"/>
        <w:bottom w:val="none" w:sz="0" w:space="0" w:color="auto"/>
        <w:right w:val="none" w:sz="0" w:space="0" w:color="auto"/>
      </w:divBdr>
    </w:div>
    <w:div w:id="60099137">
      <w:bodyDiv w:val="1"/>
      <w:marLeft w:val="0"/>
      <w:marRight w:val="0"/>
      <w:marTop w:val="0"/>
      <w:marBottom w:val="0"/>
      <w:divBdr>
        <w:top w:val="none" w:sz="0" w:space="0" w:color="auto"/>
        <w:left w:val="none" w:sz="0" w:space="0" w:color="auto"/>
        <w:bottom w:val="none" w:sz="0" w:space="0" w:color="auto"/>
        <w:right w:val="none" w:sz="0" w:space="0" w:color="auto"/>
      </w:divBdr>
    </w:div>
    <w:div w:id="65688145">
      <w:bodyDiv w:val="1"/>
      <w:marLeft w:val="0"/>
      <w:marRight w:val="0"/>
      <w:marTop w:val="0"/>
      <w:marBottom w:val="0"/>
      <w:divBdr>
        <w:top w:val="none" w:sz="0" w:space="0" w:color="auto"/>
        <w:left w:val="none" w:sz="0" w:space="0" w:color="auto"/>
        <w:bottom w:val="none" w:sz="0" w:space="0" w:color="auto"/>
        <w:right w:val="none" w:sz="0" w:space="0" w:color="auto"/>
      </w:divBdr>
    </w:div>
    <w:div w:id="90854009">
      <w:bodyDiv w:val="1"/>
      <w:marLeft w:val="0"/>
      <w:marRight w:val="0"/>
      <w:marTop w:val="0"/>
      <w:marBottom w:val="0"/>
      <w:divBdr>
        <w:top w:val="none" w:sz="0" w:space="0" w:color="auto"/>
        <w:left w:val="none" w:sz="0" w:space="0" w:color="auto"/>
        <w:bottom w:val="none" w:sz="0" w:space="0" w:color="auto"/>
        <w:right w:val="none" w:sz="0" w:space="0" w:color="auto"/>
      </w:divBdr>
    </w:div>
    <w:div w:id="131144564">
      <w:bodyDiv w:val="1"/>
      <w:marLeft w:val="0"/>
      <w:marRight w:val="0"/>
      <w:marTop w:val="0"/>
      <w:marBottom w:val="0"/>
      <w:divBdr>
        <w:top w:val="none" w:sz="0" w:space="0" w:color="auto"/>
        <w:left w:val="none" w:sz="0" w:space="0" w:color="auto"/>
        <w:bottom w:val="none" w:sz="0" w:space="0" w:color="auto"/>
        <w:right w:val="none" w:sz="0" w:space="0" w:color="auto"/>
      </w:divBdr>
    </w:div>
    <w:div w:id="182520032">
      <w:bodyDiv w:val="1"/>
      <w:marLeft w:val="0"/>
      <w:marRight w:val="0"/>
      <w:marTop w:val="0"/>
      <w:marBottom w:val="0"/>
      <w:divBdr>
        <w:top w:val="none" w:sz="0" w:space="0" w:color="auto"/>
        <w:left w:val="none" w:sz="0" w:space="0" w:color="auto"/>
        <w:bottom w:val="none" w:sz="0" w:space="0" w:color="auto"/>
        <w:right w:val="none" w:sz="0" w:space="0" w:color="auto"/>
      </w:divBdr>
    </w:div>
    <w:div w:id="235627783">
      <w:bodyDiv w:val="1"/>
      <w:marLeft w:val="0"/>
      <w:marRight w:val="0"/>
      <w:marTop w:val="0"/>
      <w:marBottom w:val="0"/>
      <w:divBdr>
        <w:top w:val="none" w:sz="0" w:space="0" w:color="auto"/>
        <w:left w:val="none" w:sz="0" w:space="0" w:color="auto"/>
        <w:bottom w:val="none" w:sz="0" w:space="0" w:color="auto"/>
        <w:right w:val="none" w:sz="0" w:space="0" w:color="auto"/>
      </w:divBdr>
    </w:div>
    <w:div w:id="235749043">
      <w:bodyDiv w:val="1"/>
      <w:marLeft w:val="0"/>
      <w:marRight w:val="0"/>
      <w:marTop w:val="0"/>
      <w:marBottom w:val="0"/>
      <w:divBdr>
        <w:top w:val="none" w:sz="0" w:space="0" w:color="auto"/>
        <w:left w:val="none" w:sz="0" w:space="0" w:color="auto"/>
        <w:bottom w:val="none" w:sz="0" w:space="0" w:color="auto"/>
        <w:right w:val="none" w:sz="0" w:space="0" w:color="auto"/>
      </w:divBdr>
    </w:div>
    <w:div w:id="255871275">
      <w:bodyDiv w:val="1"/>
      <w:marLeft w:val="0"/>
      <w:marRight w:val="0"/>
      <w:marTop w:val="0"/>
      <w:marBottom w:val="0"/>
      <w:divBdr>
        <w:top w:val="none" w:sz="0" w:space="0" w:color="auto"/>
        <w:left w:val="none" w:sz="0" w:space="0" w:color="auto"/>
        <w:bottom w:val="none" w:sz="0" w:space="0" w:color="auto"/>
        <w:right w:val="none" w:sz="0" w:space="0" w:color="auto"/>
      </w:divBdr>
    </w:div>
    <w:div w:id="361444420">
      <w:bodyDiv w:val="1"/>
      <w:marLeft w:val="0"/>
      <w:marRight w:val="0"/>
      <w:marTop w:val="0"/>
      <w:marBottom w:val="0"/>
      <w:divBdr>
        <w:top w:val="none" w:sz="0" w:space="0" w:color="auto"/>
        <w:left w:val="none" w:sz="0" w:space="0" w:color="auto"/>
        <w:bottom w:val="none" w:sz="0" w:space="0" w:color="auto"/>
        <w:right w:val="none" w:sz="0" w:space="0" w:color="auto"/>
      </w:divBdr>
    </w:div>
    <w:div w:id="386228891">
      <w:bodyDiv w:val="1"/>
      <w:marLeft w:val="0"/>
      <w:marRight w:val="0"/>
      <w:marTop w:val="0"/>
      <w:marBottom w:val="0"/>
      <w:divBdr>
        <w:top w:val="none" w:sz="0" w:space="0" w:color="auto"/>
        <w:left w:val="none" w:sz="0" w:space="0" w:color="auto"/>
        <w:bottom w:val="none" w:sz="0" w:space="0" w:color="auto"/>
        <w:right w:val="none" w:sz="0" w:space="0" w:color="auto"/>
      </w:divBdr>
    </w:div>
    <w:div w:id="391007995">
      <w:bodyDiv w:val="1"/>
      <w:marLeft w:val="0"/>
      <w:marRight w:val="0"/>
      <w:marTop w:val="0"/>
      <w:marBottom w:val="0"/>
      <w:divBdr>
        <w:top w:val="none" w:sz="0" w:space="0" w:color="auto"/>
        <w:left w:val="none" w:sz="0" w:space="0" w:color="auto"/>
        <w:bottom w:val="none" w:sz="0" w:space="0" w:color="auto"/>
        <w:right w:val="none" w:sz="0" w:space="0" w:color="auto"/>
      </w:divBdr>
    </w:div>
    <w:div w:id="468980967">
      <w:bodyDiv w:val="1"/>
      <w:marLeft w:val="0"/>
      <w:marRight w:val="0"/>
      <w:marTop w:val="0"/>
      <w:marBottom w:val="0"/>
      <w:divBdr>
        <w:top w:val="none" w:sz="0" w:space="0" w:color="auto"/>
        <w:left w:val="none" w:sz="0" w:space="0" w:color="auto"/>
        <w:bottom w:val="none" w:sz="0" w:space="0" w:color="auto"/>
        <w:right w:val="none" w:sz="0" w:space="0" w:color="auto"/>
      </w:divBdr>
    </w:div>
    <w:div w:id="488324785">
      <w:bodyDiv w:val="1"/>
      <w:marLeft w:val="0"/>
      <w:marRight w:val="0"/>
      <w:marTop w:val="0"/>
      <w:marBottom w:val="0"/>
      <w:divBdr>
        <w:top w:val="none" w:sz="0" w:space="0" w:color="auto"/>
        <w:left w:val="none" w:sz="0" w:space="0" w:color="auto"/>
        <w:bottom w:val="none" w:sz="0" w:space="0" w:color="auto"/>
        <w:right w:val="none" w:sz="0" w:space="0" w:color="auto"/>
      </w:divBdr>
    </w:div>
    <w:div w:id="493643055">
      <w:bodyDiv w:val="1"/>
      <w:marLeft w:val="0"/>
      <w:marRight w:val="0"/>
      <w:marTop w:val="0"/>
      <w:marBottom w:val="0"/>
      <w:divBdr>
        <w:top w:val="none" w:sz="0" w:space="0" w:color="auto"/>
        <w:left w:val="none" w:sz="0" w:space="0" w:color="auto"/>
        <w:bottom w:val="none" w:sz="0" w:space="0" w:color="auto"/>
        <w:right w:val="none" w:sz="0" w:space="0" w:color="auto"/>
      </w:divBdr>
    </w:div>
    <w:div w:id="515732379">
      <w:bodyDiv w:val="1"/>
      <w:marLeft w:val="0"/>
      <w:marRight w:val="0"/>
      <w:marTop w:val="0"/>
      <w:marBottom w:val="0"/>
      <w:divBdr>
        <w:top w:val="none" w:sz="0" w:space="0" w:color="auto"/>
        <w:left w:val="none" w:sz="0" w:space="0" w:color="auto"/>
        <w:bottom w:val="none" w:sz="0" w:space="0" w:color="auto"/>
        <w:right w:val="none" w:sz="0" w:space="0" w:color="auto"/>
      </w:divBdr>
    </w:div>
    <w:div w:id="582378496">
      <w:bodyDiv w:val="1"/>
      <w:marLeft w:val="0"/>
      <w:marRight w:val="0"/>
      <w:marTop w:val="0"/>
      <w:marBottom w:val="0"/>
      <w:divBdr>
        <w:top w:val="none" w:sz="0" w:space="0" w:color="auto"/>
        <w:left w:val="none" w:sz="0" w:space="0" w:color="auto"/>
        <w:bottom w:val="none" w:sz="0" w:space="0" w:color="auto"/>
        <w:right w:val="none" w:sz="0" w:space="0" w:color="auto"/>
      </w:divBdr>
    </w:div>
    <w:div w:id="590166602">
      <w:bodyDiv w:val="1"/>
      <w:marLeft w:val="0"/>
      <w:marRight w:val="0"/>
      <w:marTop w:val="0"/>
      <w:marBottom w:val="0"/>
      <w:divBdr>
        <w:top w:val="none" w:sz="0" w:space="0" w:color="auto"/>
        <w:left w:val="none" w:sz="0" w:space="0" w:color="auto"/>
        <w:bottom w:val="none" w:sz="0" w:space="0" w:color="auto"/>
        <w:right w:val="none" w:sz="0" w:space="0" w:color="auto"/>
      </w:divBdr>
    </w:div>
    <w:div w:id="624771012">
      <w:bodyDiv w:val="1"/>
      <w:marLeft w:val="0"/>
      <w:marRight w:val="0"/>
      <w:marTop w:val="0"/>
      <w:marBottom w:val="0"/>
      <w:divBdr>
        <w:top w:val="none" w:sz="0" w:space="0" w:color="auto"/>
        <w:left w:val="none" w:sz="0" w:space="0" w:color="auto"/>
        <w:bottom w:val="none" w:sz="0" w:space="0" w:color="auto"/>
        <w:right w:val="none" w:sz="0" w:space="0" w:color="auto"/>
      </w:divBdr>
    </w:div>
    <w:div w:id="667253100">
      <w:bodyDiv w:val="1"/>
      <w:marLeft w:val="0"/>
      <w:marRight w:val="0"/>
      <w:marTop w:val="0"/>
      <w:marBottom w:val="0"/>
      <w:divBdr>
        <w:top w:val="none" w:sz="0" w:space="0" w:color="auto"/>
        <w:left w:val="none" w:sz="0" w:space="0" w:color="auto"/>
        <w:bottom w:val="none" w:sz="0" w:space="0" w:color="auto"/>
        <w:right w:val="none" w:sz="0" w:space="0" w:color="auto"/>
      </w:divBdr>
    </w:div>
    <w:div w:id="684524678">
      <w:bodyDiv w:val="1"/>
      <w:marLeft w:val="0"/>
      <w:marRight w:val="0"/>
      <w:marTop w:val="0"/>
      <w:marBottom w:val="0"/>
      <w:divBdr>
        <w:top w:val="none" w:sz="0" w:space="0" w:color="auto"/>
        <w:left w:val="none" w:sz="0" w:space="0" w:color="auto"/>
        <w:bottom w:val="none" w:sz="0" w:space="0" w:color="auto"/>
        <w:right w:val="none" w:sz="0" w:space="0" w:color="auto"/>
      </w:divBdr>
    </w:div>
    <w:div w:id="792334211">
      <w:bodyDiv w:val="1"/>
      <w:marLeft w:val="0"/>
      <w:marRight w:val="0"/>
      <w:marTop w:val="0"/>
      <w:marBottom w:val="0"/>
      <w:divBdr>
        <w:top w:val="none" w:sz="0" w:space="0" w:color="auto"/>
        <w:left w:val="none" w:sz="0" w:space="0" w:color="auto"/>
        <w:bottom w:val="none" w:sz="0" w:space="0" w:color="auto"/>
        <w:right w:val="none" w:sz="0" w:space="0" w:color="auto"/>
      </w:divBdr>
    </w:div>
    <w:div w:id="810631274">
      <w:bodyDiv w:val="1"/>
      <w:marLeft w:val="0"/>
      <w:marRight w:val="0"/>
      <w:marTop w:val="0"/>
      <w:marBottom w:val="0"/>
      <w:divBdr>
        <w:top w:val="none" w:sz="0" w:space="0" w:color="auto"/>
        <w:left w:val="none" w:sz="0" w:space="0" w:color="auto"/>
        <w:bottom w:val="none" w:sz="0" w:space="0" w:color="auto"/>
        <w:right w:val="none" w:sz="0" w:space="0" w:color="auto"/>
      </w:divBdr>
    </w:div>
    <w:div w:id="843085923">
      <w:bodyDiv w:val="1"/>
      <w:marLeft w:val="0"/>
      <w:marRight w:val="0"/>
      <w:marTop w:val="0"/>
      <w:marBottom w:val="0"/>
      <w:divBdr>
        <w:top w:val="none" w:sz="0" w:space="0" w:color="auto"/>
        <w:left w:val="none" w:sz="0" w:space="0" w:color="auto"/>
        <w:bottom w:val="none" w:sz="0" w:space="0" w:color="auto"/>
        <w:right w:val="none" w:sz="0" w:space="0" w:color="auto"/>
      </w:divBdr>
    </w:div>
    <w:div w:id="860167952">
      <w:bodyDiv w:val="1"/>
      <w:marLeft w:val="0"/>
      <w:marRight w:val="0"/>
      <w:marTop w:val="0"/>
      <w:marBottom w:val="0"/>
      <w:divBdr>
        <w:top w:val="none" w:sz="0" w:space="0" w:color="auto"/>
        <w:left w:val="none" w:sz="0" w:space="0" w:color="auto"/>
        <w:bottom w:val="none" w:sz="0" w:space="0" w:color="auto"/>
        <w:right w:val="none" w:sz="0" w:space="0" w:color="auto"/>
      </w:divBdr>
    </w:div>
    <w:div w:id="925502860">
      <w:bodyDiv w:val="1"/>
      <w:marLeft w:val="0"/>
      <w:marRight w:val="0"/>
      <w:marTop w:val="0"/>
      <w:marBottom w:val="0"/>
      <w:divBdr>
        <w:top w:val="none" w:sz="0" w:space="0" w:color="auto"/>
        <w:left w:val="none" w:sz="0" w:space="0" w:color="auto"/>
        <w:bottom w:val="none" w:sz="0" w:space="0" w:color="auto"/>
        <w:right w:val="none" w:sz="0" w:space="0" w:color="auto"/>
      </w:divBdr>
    </w:div>
    <w:div w:id="958923664">
      <w:bodyDiv w:val="1"/>
      <w:marLeft w:val="0"/>
      <w:marRight w:val="0"/>
      <w:marTop w:val="0"/>
      <w:marBottom w:val="0"/>
      <w:divBdr>
        <w:top w:val="none" w:sz="0" w:space="0" w:color="auto"/>
        <w:left w:val="none" w:sz="0" w:space="0" w:color="auto"/>
        <w:bottom w:val="none" w:sz="0" w:space="0" w:color="auto"/>
        <w:right w:val="none" w:sz="0" w:space="0" w:color="auto"/>
      </w:divBdr>
    </w:div>
    <w:div w:id="978340959">
      <w:bodyDiv w:val="1"/>
      <w:marLeft w:val="0"/>
      <w:marRight w:val="0"/>
      <w:marTop w:val="0"/>
      <w:marBottom w:val="0"/>
      <w:divBdr>
        <w:top w:val="none" w:sz="0" w:space="0" w:color="auto"/>
        <w:left w:val="none" w:sz="0" w:space="0" w:color="auto"/>
        <w:bottom w:val="none" w:sz="0" w:space="0" w:color="auto"/>
        <w:right w:val="none" w:sz="0" w:space="0" w:color="auto"/>
      </w:divBdr>
    </w:div>
    <w:div w:id="993678135">
      <w:bodyDiv w:val="1"/>
      <w:marLeft w:val="0"/>
      <w:marRight w:val="0"/>
      <w:marTop w:val="0"/>
      <w:marBottom w:val="0"/>
      <w:divBdr>
        <w:top w:val="none" w:sz="0" w:space="0" w:color="auto"/>
        <w:left w:val="none" w:sz="0" w:space="0" w:color="auto"/>
        <w:bottom w:val="none" w:sz="0" w:space="0" w:color="auto"/>
        <w:right w:val="none" w:sz="0" w:space="0" w:color="auto"/>
      </w:divBdr>
    </w:div>
    <w:div w:id="1048380866">
      <w:bodyDiv w:val="1"/>
      <w:marLeft w:val="0"/>
      <w:marRight w:val="0"/>
      <w:marTop w:val="0"/>
      <w:marBottom w:val="0"/>
      <w:divBdr>
        <w:top w:val="none" w:sz="0" w:space="0" w:color="auto"/>
        <w:left w:val="none" w:sz="0" w:space="0" w:color="auto"/>
        <w:bottom w:val="none" w:sz="0" w:space="0" w:color="auto"/>
        <w:right w:val="none" w:sz="0" w:space="0" w:color="auto"/>
      </w:divBdr>
    </w:div>
    <w:div w:id="1063602999">
      <w:bodyDiv w:val="1"/>
      <w:marLeft w:val="0"/>
      <w:marRight w:val="0"/>
      <w:marTop w:val="0"/>
      <w:marBottom w:val="0"/>
      <w:divBdr>
        <w:top w:val="none" w:sz="0" w:space="0" w:color="auto"/>
        <w:left w:val="none" w:sz="0" w:space="0" w:color="auto"/>
        <w:bottom w:val="none" w:sz="0" w:space="0" w:color="auto"/>
        <w:right w:val="none" w:sz="0" w:space="0" w:color="auto"/>
      </w:divBdr>
    </w:div>
    <w:div w:id="1064137003">
      <w:bodyDiv w:val="1"/>
      <w:marLeft w:val="0"/>
      <w:marRight w:val="0"/>
      <w:marTop w:val="0"/>
      <w:marBottom w:val="0"/>
      <w:divBdr>
        <w:top w:val="none" w:sz="0" w:space="0" w:color="auto"/>
        <w:left w:val="none" w:sz="0" w:space="0" w:color="auto"/>
        <w:bottom w:val="none" w:sz="0" w:space="0" w:color="auto"/>
        <w:right w:val="none" w:sz="0" w:space="0" w:color="auto"/>
      </w:divBdr>
    </w:div>
    <w:div w:id="1174763282">
      <w:bodyDiv w:val="1"/>
      <w:marLeft w:val="0"/>
      <w:marRight w:val="0"/>
      <w:marTop w:val="0"/>
      <w:marBottom w:val="0"/>
      <w:divBdr>
        <w:top w:val="none" w:sz="0" w:space="0" w:color="auto"/>
        <w:left w:val="none" w:sz="0" w:space="0" w:color="auto"/>
        <w:bottom w:val="none" w:sz="0" w:space="0" w:color="auto"/>
        <w:right w:val="none" w:sz="0" w:space="0" w:color="auto"/>
      </w:divBdr>
    </w:div>
    <w:div w:id="1208378528">
      <w:bodyDiv w:val="1"/>
      <w:marLeft w:val="0"/>
      <w:marRight w:val="0"/>
      <w:marTop w:val="0"/>
      <w:marBottom w:val="0"/>
      <w:divBdr>
        <w:top w:val="none" w:sz="0" w:space="0" w:color="auto"/>
        <w:left w:val="none" w:sz="0" w:space="0" w:color="auto"/>
        <w:bottom w:val="none" w:sz="0" w:space="0" w:color="auto"/>
        <w:right w:val="none" w:sz="0" w:space="0" w:color="auto"/>
      </w:divBdr>
    </w:div>
    <w:div w:id="1248463795">
      <w:bodyDiv w:val="1"/>
      <w:marLeft w:val="0"/>
      <w:marRight w:val="0"/>
      <w:marTop w:val="0"/>
      <w:marBottom w:val="0"/>
      <w:divBdr>
        <w:top w:val="none" w:sz="0" w:space="0" w:color="auto"/>
        <w:left w:val="none" w:sz="0" w:space="0" w:color="auto"/>
        <w:bottom w:val="none" w:sz="0" w:space="0" w:color="auto"/>
        <w:right w:val="none" w:sz="0" w:space="0" w:color="auto"/>
      </w:divBdr>
    </w:div>
    <w:div w:id="1263106921">
      <w:bodyDiv w:val="1"/>
      <w:marLeft w:val="0"/>
      <w:marRight w:val="0"/>
      <w:marTop w:val="0"/>
      <w:marBottom w:val="0"/>
      <w:divBdr>
        <w:top w:val="none" w:sz="0" w:space="0" w:color="auto"/>
        <w:left w:val="none" w:sz="0" w:space="0" w:color="auto"/>
        <w:bottom w:val="none" w:sz="0" w:space="0" w:color="auto"/>
        <w:right w:val="none" w:sz="0" w:space="0" w:color="auto"/>
      </w:divBdr>
    </w:div>
    <w:div w:id="1266160040">
      <w:bodyDiv w:val="1"/>
      <w:marLeft w:val="0"/>
      <w:marRight w:val="0"/>
      <w:marTop w:val="0"/>
      <w:marBottom w:val="0"/>
      <w:divBdr>
        <w:top w:val="none" w:sz="0" w:space="0" w:color="auto"/>
        <w:left w:val="none" w:sz="0" w:space="0" w:color="auto"/>
        <w:bottom w:val="none" w:sz="0" w:space="0" w:color="auto"/>
        <w:right w:val="none" w:sz="0" w:space="0" w:color="auto"/>
      </w:divBdr>
    </w:div>
    <w:div w:id="1306396896">
      <w:bodyDiv w:val="1"/>
      <w:marLeft w:val="0"/>
      <w:marRight w:val="0"/>
      <w:marTop w:val="0"/>
      <w:marBottom w:val="0"/>
      <w:divBdr>
        <w:top w:val="none" w:sz="0" w:space="0" w:color="auto"/>
        <w:left w:val="none" w:sz="0" w:space="0" w:color="auto"/>
        <w:bottom w:val="none" w:sz="0" w:space="0" w:color="auto"/>
        <w:right w:val="none" w:sz="0" w:space="0" w:color="auto"/>
      </w:divBdr>
    </w:div>
    <w:div w:id="1313098822">
      <w:bodyDiv w:val="1"/>
      <w:marLeft w:val="0"/>
      <w:marRight w:val="0"/>
      <w:marTop w:val="0"/>
      <w:marBottom w:val="0"/>
      <w:divBdr>
        <w:top w:val="none" w:sz="0" w:space="0" w:color="auto"/>
        <w:left w:val="none" w:sz="0" w:space="0" w:color="auto"/>
        <w:bottom w:val="none" w:sz="0" w:space="0" w:color="auto"/>
        <w:right w:val="none" w:sz="0" w:space="0" w:color="auto"/>
      </w:divBdr>
    </w:div>
    <w:div w:id="1318803088">
      <w:bodyDiv w:val="1"/>
      <w:marLeft w:val="0"/>
      <w:marRight w:val="0"/>
      <w:marTop w:val="0"/>
      <w:marBottom w:val="0"/>
      <w:divBdr>
        <w:top w:val="none" w:sz="0" w:space="0" w:color="auto"/>
        <w:left w:val="none" w:sz="0" w:space="0" w:color="auto"/>
        <w:bottom w:val="none" w:sz="0" w:space="0" w:color="auto"/>
        <w:right w:val="none" w:sz="0" w:space="0" w:color="auto"/>
      </w:divBdr>
    </w:div>
    <w:div w:id="1365715946">
      <w:bodyDiv w:val="1"/>
      <w:marLeft w:val="0"/>
      <w:marRight w:val="0"/>
      <w:marTop w:val="0"/>
      <w:marBottom w:val="0"/>
      <w:divBdr>
        <w:top w:val="none" w:sz="0" w:space="0" w:color="auto"/>
        <w:left w:val="none" w:sz="0" w:space="0" w:color="auto"/>
        <w:bottom w:val="none" w:sz="0" w:space="0" w:color="auto"/>
        <w:right w:val="none" w:sz="0" w:space="0" w:color="auto"/>
      </w:divBdr>
    </w:div>
    <w:div w:id="1401321653">
      <w:bodyDiv w:val="1"/>
      <w:marLeft w:val="0"/>
      <w:marRight w:val="0"/>
      <w:marTop w:val="0"/>
      <w:marBottom w:val="0"/>
      <w:divBdr>
        <w:top w:val="none" w:sz="0" w:space="0" w:color="auto"/>
        <w:left w:val="none" w:sz="0" w:space="0" w:color="auto"/>
        <w:bottom w:val="none" w:sz="0" w:space="0" w:color="auto"/>
        <w:right w:val="none" w:sz="0" w:space="0" w:color="auto"/>
      </w:divBdr>
    </w:div>
    <w:div w:id="1419869111">
      <w:bodyDiv w:val="1"/>
      <w:marLeft w:val="0"/>
      <w:marRight w:val="0"/>
      <w:marTop w:val="0"/>
      <w:marBottom w:val="0"/>
      <w:divBdr>
        <w:top w:val="none" w:sz="0" w:space="0" w:color="auto"/>
        <w:left w:val="none" w:sz="0" w:space="0" w:color="auto"/>
        <w:bottom w:val="none" w:sz="0" w:space="0" w:color="auto"/>
        <w:right w:val="none" w:sz="0" w:space="0" w:color="auto"/>
      </w:divBdr>
    </w:div>
    <w:div w:id="1436439318">
      <w:bodyDiv w:val="1"/>
      <w:marLeft w:val="0"/>
      <w:marRight w:val="0"/>
      <w:marTop w:val="0"/>
      <w:marBottom w:val="0"/>
      <w:divBdr>
        <w:top w:val="none" w:sz="0" w:space="0" w:color="auto"/>
        <w:left w:val="none" w:sz="0" w:space="0" w:color="auto"/>
        <w:bottom w:val="none" w:sz="0" w:space="0" w:color="auto"/>
        <w:right w:val="none" w:sz="0" w:space="0" w:color="auto"/>
      </w:divBdr>
    </w:div>
    <w:div w:id="1517387113">
      <w:bodyDiv w:val="1"/>
      <w:marLeft w:val="0"/>
      <w:marRight w:val="0"/>
      <w:marTop w:val="0"/>
      <w:marBottom w:val="0"/>
      <w:divBdr>
        <w:top w:val="none" w:sz="0" w:space="0" w:color="auto"/>
        <w:left w:val="none" w:sz="0" w:space="0" w:color="auto"/>
        <w:bottom w:val="none" w:sz="0" w:space="0" w:color="auto"/>
        <w:right w:val="none" w:sz="0" w:space="0" w:color="auto"/>
      </w:divBdr>
    </w:div>
    <w:div w:id="1519537116">
      <w:bodyDiv w:val="1"/>
      <w:marLeft w:val="0"/>
      <w:marRight w:val="0"/>
      <w:marTop w:val="0"/>
      <w:marBottom w:val="0"/>
      <w:divBdr>
        <w:top w:val="none" w:sz="0" w:space="0" w:color="auto"/>
        <w:left w:val="none" w:sz="0" w:space="0" w:color="auto"/>
        <w:bottom w:val="none" w:sz="0" w:space="0" w:color="auto"/>
        <w:right w:val="none" w:sz="0" w:space="0" w:color="auto"/>
      </w:divBdr>
    </w:div>
    <w:div w:id="1527676710">
      <w:bodyDiv w:val="1"/>
      <w:marLeft w:val="0"/>
      <w:marRight w:val="0"/>
      <w:marTop w:val="0"/>
      <w:marBottom w:val="0"/>
      <w:divBdr>
        <w:top w:val="none" w:sz="0" w:space="0" w:color="auto"/>
        <w:left w:val="none" w:sz="0" w:space="0" w:color="auto"/>
        <w:bottom w:val="none" w:sz="0" w:space="0" w:color="auto"/>
        <w:right w:val="none" w:sz="0" w:space="0" w:color="auto"/>
      </w:divBdr>
    </w:div>
    <w:div w:id="1543862845">
      <w:bodyDiv w:val="1"/>
      <w:marLeft w:val="0"/>
      <w:marRight w:val="0"/>
      <w:marTop w:val="0"/>
      <w:marBottom w:val="0"/>
      <w:divBdr>
        <w:top w:val="none" w:sz="0" w:space="0" w:color="auto"/>
        <w:left w:val="none" w:sz="0" w:space="0" w:color="auto"/>
        <w:bottom w:val="none" w:sz="0" w:space="0" w:color="auto"/>
        <w:right w:val="none" w:sz="0" w:space="0" w:color="auto"/>
      </w:divBdr>
    </w:div>
    <w:div w:id="1663121812">
      <w:bodyDiv w:val="1"/>
      <w:marLeft w:val="0"/>
      <w:marRight w:val="0"/>
      <w:marTop w:val="0"/>
      <w:marBottom w:val="0"/>
      <w:divBdr>
        <w:top w:val="none" w:sz="0" w:space="0" w:color="auto"/>
        <w:left w:val="none" w:sz="0" w:space="0" w:color="auto"/>
        <w:bottom w:val="none" w:sz="0" w:space="0" w:color="auto"/>
        <w:right w:val="none" w:sz="0" w:space="0" w:color="auto"/>
      </w:divBdr>
    </w:div>
    <w:div w:id="1697390518">
      <w:bodyDiv w:val="1"/>
      <w:marLeft w:val="0"/>
      <w:marRight w:val="0"/>
      <w:marTop w:val="0"/>
      <w:marBottom w:val="0"/>
      <w:divBdr>
        <w:top w:val="none" w:sz="0" w:space="0" w:color="auto"/>
        <w:left w:val="none" w:sz="0" w:space="0" w:color="auto"/>
        <w:bottom w:val="none" w:sz="0" w:space="0" w:color="auto"/>
        <w:right w:val="none" w:sz="0" w:space="0" w:color="auto"/>
      </w:divBdr>
    </w:div>
    <w:div w:id="1749689207">
      <w:bodyDiv w:val="1"/>
      <w:marLeft w:val="0"/>
      <w:marRight w:val="0"/>
      <w:marTop w:val="0"/>
      <w:marBottom w:val="0"/>
      <w:divBdr>
        <w:top w:val="none" w:sz="0" w:space="0" w:color="auto"/>
        <w:left w:val="none" w:sz="0" w:space="0" w:color="auto"/>
        <w:bottom w:val="none" w:sz="0" w:space="0" w:color="auto"/>
        <w:right w:val="none" w:sz="0" w:space="0" w:color="auto"/>
      </w:divBdr>
    </w:div>
    <w:div w:id="1896236288">
      <w:bodyDiv w:val="1"/>
      <w:marLeft w:val="0"/>
      <w:marRight w:val="0"/>
      <w:marTop w:val="0"/>
      <w:marBottom w:val="0"/>
      <w:divBdr>
        <w:top w:val="none" w:sz="0" w:space="0" w:color="auto"/>
        <w:left w:val="none" w:sz="0" w:space="0" w:color="auto"/>
        <w:bottom w:val="none" w:sz="0" w:space="0" w:color="auto"/>
        <w:right w:val="none" w:sz="0" w:space="0" w:color="auto"/>
      </w:divBdr>
    </w:div>
    <w:div w:id="1906908983">
      <w:bodyDiv w:val="1"/>
      <w:marLeft w:val="0"/>
      <w:marRight w:val="0"/>
      <w:marTop w:val="0"/>
      <w:marBottom w:val="0"/>
      <w:divBdr>
        <w:top w:val="none" w:sz="0" w:space="0" w:color="auto"/>
        <w:left w:val="none" w:sz="0" w:space="0" w:color="auto"/>
        <w:bottom w:val="none" w:sz="0" w:space="0" w:color="auto"/>
        <w:right w:val="none" w:sz="0" w:space="0" w:color="auto"/>
      </w:divBdr>
    </w:div>
    <w:div w:id="1917548717">
      <w:bodyDiv w:val="1"/>
      <w:marLeft w:val="0"/>
      <w:marRight w:val="0"/>
      <w:marTop w:val="0"/>
      <w:marBottom w:val="0"/>
      <w:divBdr>
        <w:top w:val="none" w:sz="0" w:space="0" w:color="auto"/>
        <w:left w:val="none" w:sz="0" w:space="0" w:color="auto"/>
        <w:bottom w:val="none" w:sz="0" w:space="0" w:color="auto"/>
        <w:right w:val="none" w:sz="0" w:space="0" w:color="auto"/>
      </w:divBdr>
    </w:div>
    <w:div w:id="198176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oter" Target="footer3.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header" Target="header3.xml"/><Relationship Id="rId8" Type="http://schemas.openxmlformats.org/officeDocument/2006/relationships/image" Target="media/image2.jpeg"/><Relationship Id="rId51" Type="http://schemas.openxmlformats.org/officeDocument/2006/relationships/image" Target="media/image45.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eHo22</b:Tag>
    <b:SourceType>InternetSite</b:SourceType>
    <b:Guid>{72E64411-5798-479B-9988-E74FC7D8A771}</b:Guid>
    <b:Title>What are the advantages of a modular PLC over a fixed PLC?</b:Title>
    <b:Year>2022</b:Year>
    <b:Author>
      <b:Author>
        <b:Corporate>eHow</b:Corporate>
      </b:Author>
    </b:Author>
    <b:InternetSiteTitle>eHow</b:InternetSiteTitle>
    <b:Month>July</b:Month>
    <b:Day>22</b:Day>
    <b:URL>https://www.ehow.co.uk/info_12258880_advantages-modular-plc-over-fixed-plc.html</b:URL>
    <b:RefOrder>3</b:RefOrder>
  </b:Source>
  <b:Source>
    <b:Tag>Quo22</b:Tag>
    <b:SourceType>ElectronicSource</b:SourceType>
    <b:Guid>{1DC59C67-12AD-40DF-ABB0-C66418D2A317}</b:Guid>
    <b:Title>What are some disadvantages of a modular PLC?</b:Title>
    <b:Year>2022</b:Year>
    <b:Month>july</b:Month>
    <b:Day>22</b:Day>
    <b:City>California</b:City>
    <b:Author>
      <b:Author>
        <b:Corporate>Quora</b:Corporate>
      </b:Author>
    </b:Author>
    <b:StateProvince>California</b:StateProvince>
    <b:CountryRegion>United States</b:CountryRegion>
    <b:RefOrder>4</b:RefOrder>
  </b:Source>
  <b:Source>
    <b:Tag>Edi22</b:Tag>
    <b:SourceType>InternetSite</b:SourceType>
    <b:Guid>{41275EE5-F65B-4214-9D96-413D4A6839FE}</b:Guid>
    <b:Title>Introduction to PLC – Advantages of PLC</b:Title>
    <b:Year>2022</b:Year>
    <b:Month>July</b:Month>
    <b:Day>22</b:Day>
    <b:Author>
      <b:Author>
        <b:NameList>
          <b:Person>
            <b:Last>Staff</b:Last>
            <b:First>Editorial</b:First>
          </b:Person>
        </b:NameList>
      </b:Author>
    </b:Author>
    <b:InternetSiteTitle>Inst Tool</b:InternetSiteTitle>
    <b:URL>https://instrumentationtools.com/introduction-to-plc-advantages-of-plc/</b:URL>
    <b:RefOrder>1</b:RefOrder>
  </b:Source>
  <b:Source>
    <b:Tag>ecs22</b:Tag>
    <b:SourceType>InternetSite</b:SourceType>
    <b:Guid>{2DF86E97-1672-404B-A0DF-3322BED4BED5}</b:Guid>
    <b:Author>
      <b:Author>
        <b:Corporate>ecstuff4u</b:Corporate>
      </b:Author>
    </b:Author>
    <b:Title>Advantages and disadvantages of PLC</b:Title>
    <b:InternetSiteTitle>ecstuff4u</b:InternetSiteTitle>
    <b:Year>2022</b:Year>
    <b:Month>July</b:Month>
    <b:Day>22</b:Day>
    <b:URL>https://www.ecstuff4u.com/2019/04/advantages-disadvantages-PLC.html</b:URL>
    <b:RefOrder>2</b:RefOrder>
  </b:Source>
  <b:Source>
    <b:Tag>Sac19</b:Tag>
    <b:SourceType>InternetSite</b:SourceType>
    <b:Guid>{2023433A-8D34-427A-BFB5-BE99DD2E0F47}</b:Guid>
    <b:Author>
      <b:Author>
        <b:NameList>
          <b:Person>
            <b:Last>Sachin</b:Last>
          </b:Person>
        </b:NameList>
      </b:Author>
    </b:Author>
    <b:Title>Distributed Control Systems</b:Title>
    <b:InternetSiteTitle>Schneider</b:InternetSiteTitle>
    <b:Year>2019</b:Year>
    <b:Month>October</b:Month>
    <b:Day>8</b:Day>
    <b:URL>https://www.schneiderelectricrepair.com/distributed-control-systems/#:~:text=The%20DCS%20enables%20applications%20such,Efficiency</b:URL>
    <b:RefOrder>5</b:RefOrder>
  </b:Source>
  <b:Source>
    <b:Tag>Dis22</b:Tag>
    <b:SourceType>InternetSite</b:SourceType>
    <b:Guid>{26813DDD-BAF3-4408-8935-BE2C22EBB5F4}</b:Guid>
    <b:Title>Distributed Control System</b:Title>
    <b:InternetSiteTitle>eeeguide</b:InternetSiteTitle>
    <b:Year>2022</b:Year>
    <b:Month>July</b:Month>
    <b:Day>22</b:Day>
    <b:URL>https://www.eeeguide.com/distributed-control-system/</b:URL>
    <b:RefOrder>6</b:RefOrder>
  </b:Source>
</b:Sources>
</file>

<file path=customXml/itemProps1.xml><?xml version="1.0" encoding="utf-8"?>
<ds:datastoreItem xmlns:ds="http://schemas.openxmlformats.org/officeDocument/2006/customXml" ds:itemID="{FD5F5439-B35E-4F05-8018-DD7D4E68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1758</Words>
  <Characters>10024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soactaster14</dc:creator>
  <cp:keywords/>
  <dc:description/>
  <cp:lastModifiedBy>soactaster14</cp:lastModifiedBy>
  <cp:revision>12</cp:revision>
  <dcterms:created xsi:type="dcterms:W3CDTF">2022-07-22T15:31:00Z</dcterms:created>
  <dcterms:modified xsi:type="dcterms:W3CDTF">2022-07-29T16:57:00Z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11,15,2f</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2022-07-29T10:31:31Z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431d35d7-b551-408b-9264-8ada2c31a86c</vt:lpwstr>
  </property>
  <property fmtid="{D5CDD505-2E9C-101B-9397-08002B2CF9AE}" pid="11" name="MSIP_Label_73aa366c-74b9-492b-a1b9-5472c41e7d31_ContentBits">
    <vt:lpwstr>2</vt:lpwstr>
  </property>
</Properties>
</file>