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8E7F91" w14:textId="2D84D065" w:rsidR="001A6840" w:rsidRDefault="00D35C08" w:rsidP="0057221B">
      <w:pPr>
        <w:spacing w:line="360" w:lineRule="auto"/>
        <w:jc w:val="center"/>
        <w:rPr>
          <w:rFonts w:ascii="Times New Roman" w:hAnsi="Times New Roman" w:cs="Times New Roman"/>
          <w:sz w:val="32"/>
          <w:szCs w:val="32"/>
        </w:rPr>
      </w:pPr>
      <w:r w:rsidRPr="7D5E2CCA">
        <w:rPr>
          <w:rFonts w:ascii="Times New Roman" w:hAnsi="Times New Roman" w:cs="Times New Roman"/>
          <w:sz w:val="32"/>
          <w:szCs w:val="32"/>
        </w:rPr>
        <w:t>WHAT IS EPILEPSY</w:t>
      </w:r>
    </w:p>
    <w:p w14:paraId="13E1CDBB" w14:textId="77777777" w:rsidR="0057221B" w:rsidRPr="0057221B" w:rsidRDefault="0057221B" w:rsidP="0057221B">
      <w:pPr>
        <w:spacing w:line="360" w:lineRule="auto"/>
        <w:jc w:val="center"/>
        <w:rPr>
          <w:rFonts w:ascii="Times New Roman" w:hAnsi="Times New Roman" w:cs="Times New Roman"/>
          <w:sz w:val="32"/>
          <w:szCs w:val="32"/>
        </w:rPr>
      </w:pPr>
    </w:p>
    <w:p w14:paraId="0118D45F" w14:textId="7DC3FDA3" w:rsidR="00534208" w:rsidRDefault="00F95642" w:rsidP="00784787">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the </w:t>
      </w:r>
      <w:r w:rsidR="00C02923">
        <w:rPr>
          <w:rFonts w:ascii="Times New Roman" w:hAnsi="Times New Roman" w:cs="Times New Roman"/>
          <w:sz w:val="24"/>
          <w:szCs w:val="24"/>
        </w:rPr>
        <w:t>World Health Organization</w:t>
      </w:r>
      <w:r w:rsidR="00AB5574">
        <w:rPr>
          <w:rFonts w:ascii="Times New Roman" w:hAnsi="Times New Roman" w:cs="Times New Roman"/>
          <w:sz w:val="24"/>
          <w:szCs w:val="24"/>
        </w:rPr>
        <w:t xml:space="preserve"> (WH</w:t>
      </w:r>
      <w:r w:rsidR="00C02923">
        <w:rPr>
          <w:rFonts w:ascii="Times New Roman" w:hAnsi="Times New Roman" w:cs="Times New Roman"/>
          <w:sz w:val="24"/>
          <w:szCs w:val="24"/>
        </w:rPr>
        <w:t xml:space="preserve">O) </w:t>
      </w:r>
      <w:r w:rsidR="00F645AE">
        <w:rPr>
          <w:rFonts w:ascii="Times New Roman" w:hAnsi="Times New Roman" w:cs="Times New Roman"/>
          <w:sz w:val="24"/>
          <w:szCs w:val="24"/>
        </w:rPr>
        <w:t>(</w:t>
      </w:r>
      <w:r w:rsidR="00C02923">
        <w:rPr>
          <w:rFonts w:ascii="Times New Roman" w:hAnsi="Times New Roman" w:cs="Times New Roman"/>
          <w:sz w:val="24"/>
          <w:szCs w:val="24"/>
        </w:rPr>
        <w:t>202</w:t>
      </w:r>
      <w:r w:rsidR="0071366F">
        <w:rPr>
          <w:rFonts w:ascii="Times New Roman" w:hAnsi="Times New Roman" w:cs="Times New Roman"/>
          <w:sz w:val="24"/>
          <w:szCs w:val="24"/>
        </w:rPr>
        <w:t>4</w:t>
      </w:r>
      <w:r w:rsidR="00C02923">
        <w:rPr>
          <w:rFonts w:ascii="Times New Roman" w:hAnsi="Times New Roman" w:cs="Times New Roman"/>
          <w:sz w:val="24"/>
          <w:szCs w:val="24"/>
        </w:rPr>
        <w:t>)</w:t>
      </w:r>
      <w:r w:rsidR="00ED7CB0">
        <w:rPr>
          <w:rFonts w:ascii="Times New Roman" w:hAnsi="Times New Roman" w:cs="Times New Roman"/>
          <w:sz w:val="24"/>
          <w:szCs w:val="24"/>
        </w:rPr>
        <w:t>,</w:t>
      </w:r>
      <w:r w:rsidR="00C02923">
        <w:rPr>
          <w:rFonts w:ascii="Times New Roman" w:hAnsi="Times New Roman" w:cs="Times New Roman"/>
          <w:sz w:val="24"/>
          <w:szCs w:val="24"/>
        </w:rPr>
        <w:t xml:space="preserve"> epilepsy</w:t>
      </w:r>
      <w:r w:rsidR="00446F0D">
        <w:rPr>
          <w:rFonts w:ascii="Times New Roman" w:hAnsi="Times New Roman" w:cs="Times New Roman"/>
          <w:sz w:val="24"/>
          <w:szCs w:val="24"/>
        </w:rPr>
        <w:t xml:space="preserve"> is</w:t>
      </w:r>
      <w:r w:rsidR="006D50AD">
        <w:rPr>
          <w:rFonts w:ascii="Times New Roman" w:hAnsi="Times New Roman" w:cs="Times New Roman"/>
          <w:sz w:val="24"/>
          <w:szCs w:val="24"/>
        </w:rPr>
        <w:t xml:space="preserve"> </w:t>
      </w:r>
      <w:r w:rsidR="000C3EED">
        <w:rPr>
          <w:rFonts w:ascii="Times New Roman" w:hAnsi="Times New Roman" w:cs="Times New Roman"/>
          <w:sz w:val="24"/>
          <w:szCs w:val="24"/>
        </w:rPr>
        <w:t xml:space="preserve">a chronic, noncontagious neurological disorder </w:t>
      </w:r>
      <w:r w:rsidR="006D50AD">
        <w:rPr>
          <w:rFonts w:ascii="Times New Roman" w:hAnsi="Times New Roman" w:cs="Times New Roman"/>
          <w:sz w:val="24"/>
          <w:szCs w:val="24"/>
        </w:rPr>
        <w:t xml:space="preserve">that </w:t>
      </w:r>
      <w:r w:rsidR="000C3EED">
        <w:rPr>
          <w:rFonts w:ascii="Times New Roman" w:hAnsi="Times New Roman" w:cs="Times New Roman"/>
          <w:sz w:val="24"/>
          <w:szCs w:val="24"/>
        </w:rPr>
        <w:t>is</w:t>
      </w:r>
      <w:r w:rsidR="00F44B53">
        <w:rPr>
          <w:rFonts w:ascii="Times New Roman" w:hAnsi="Times New Roman" w:cs="Times New Roman"/>
          <w:sz w:val="24"/>
          <w:szCs w:val="24"/>
        </w:rPr>
        <w:t xml:space="preserve"> </w:t>
      </w:r>
      <w:r w:rsidR="007759F3" w:rsidRPr="007759F3">
        <w:rPr>
          <w:rFonts w:ascii="Times New Roman" w:hAnsi="Times New Roman" w:cs="Times New Roman"/>
          <w:sz w:val="24"/>
          <w:szCs w:val="24"/>
        </w:rPr>
        <w:t>characterized by recurrent</w:t>
      </w:r>
      <w:r w:rsidR="00C61907">
        <w:rPr>
          <w:rFonts w:ascii="Times New Roman" w:hAnsi="Times New Roman" w:cs="Times New Roman"/>
          <w:sz w:val="24"/>
          <w:szCs w:val="24"/>
        </w:rPr>
        <w:t xml:space="preserve"> and</w:t>
      </w:r>
      <w:r w:rsidR="007759F3" w:rsidRPr="007759F3">
        <w:rPr>
          <w:rFonts w:ascii="Times New Roman" w:hAnsi="Times New Roman" w:cs="Times New Roman"/>
          <w:sz w:val="24"/>
          <w:szCs w:val="24"/>
        </w:rPr>
        <w:t xml:space="preserve"> unprovoked </w:t>
      </w:r>
      <w:r w:rsidR="00D63EA1">
        <w:rPr>
          <w:rFonts w:ascii="Times New Roman" w:hAnsi="Times New Roman" w:cs="Times New Roman"/>
          <w:sz w:val="24"/>
          <w:szCs w:val="24"/>
        </w:rPr>
        <w:t>seizures</w:t>
      </w:r>
      <w:r w:rsidR="0051046A">
        <w:rPr>
          <w:rFonts w:ascii="Times New Roman" w:hAnsi="Times New Roman" w:cs="Times New Roman"/>
          <w:sz w:val="24"/>
          <w:szCs w:val="24"/>
        </w:rPr>
        <w:t>.</w:t>
      </w:r>
      <w:r w:rsidR="007759F3" w:rsidRPr="007759F3">
        <w:rPr>
          <w:rFonts w:ascii="Times New Roman" w:hAnsi="Times New Roman" w:cs="Times New Roman"/>
          <w:sz w:val="24"/>
          <w:szCs w:val="24"/>
        </w:rPr>
        <w:t xml:space="preserve"> </w:t>
      </w:r>
      <w:r w:rsidR="006F0813">
        <w:rPr>
          <w:rFonts w:ascii="Times New Roman" w:hAnsi="Times New Roman" w:cs="Times New Roman"/>
          <w:sz w:val="24"/>
          <w:szCs w:val="24"/>
        </w:rPr>
        <w:t xml:space="preserve"> </w:t>
      </w:r>
      <w:r w:rsidR="005F50F5">
        <w:rPr>
          <w:rFonts w:ascii="Times New Roman" w:hAnsi="Times New Roman" w:cs="Times New Roman"/>
          <w:sz w:val="24"/>
          <w:szCs w:val="24"/>
        </w:rPr>
        <w:t>T</w:t>
      </w:r>
      <w:r w:rsidR="007759F3" w:rsidRPr="007759F3">
        <w:rPr>
          <w:rFonts w:ascii="Times New Roman" w:hAnsi="Times New Roman" w:cs="Times New Roman"/>
          <w:sz w:val="24"/>
          <w:szCs w:val="24"/>
        </w:rPr>
        <w:t xml:space="preserve">hese seizures are episodes of </w:t>
      </w:r>
      <w:r w:rsidR="005E4491">
        <w:rPr>
          <w:rFonts w:ascii="Times New Roman" w:hAnsi="Times New Roman" w:cs="Times New Roman"/>
          <w:sz w:val="24"/>
          <w:szCs w:val="24"/>
        </w:rPr>
        <w:t xml:space="preserve">irregular electrical </w:t>
      </w:r>
      <w:r w:rsidR="002925F8">
        <w:rPr>
          <w:rFonts w:ascii="Times New Roman" w:hAnsi="Times New Roman" w:cs="Times New Roman"/>
          <w:sz w:val="24"/>
          <w:szCs w:val="24"/>
        </w:rPr>
        <w:t xml:space="preserve">activities in the </w:t>
      </w:r>
      <w:r w:rsidR="007759F3" w:rsidRPr="007759F3">
        <w:rPr>
          <w:rFonts w:ascii="Times New Roman" w:hAnsi="Times New Roman" w:cs="Times New Roman"/>
          <w:sz w:val="24"/>
          <w:szCs w:val="24"/>
        </w:rPr>
        <w:t xml:space="preserve">brain that can cause changes in attention or </w:t>
      </w:r>
      <w:r w:rsidR="000B2A83">
        <w:rPr>
          <w:rFonts w:ascii="Times New Roman" w:hAnsi="Times New Roman" w:cs="Times New Roman"/>
          <w:sz w:val="24"/>
          <w:szCs w:val="24"/>
        </w:rPr>
        <w:t>behaviours</w:t>
      </w:r>
      <w:r w:rsidR="00002E28">
        <w:rPr>
          <w:rFonts w:ascii="Times New Roman" w:hAnsi="Times New Roman" w:cs="Times New Roman"/>
          <w:sz w:val="24"/>
          <w:szCs w:val="24"/>
        </w:rPr>
        <w:t xml:space="preserve"> and affects</w:t>
      </w:r>
      <w:r w:rsidR="00002E28" w:rsidRPr="00002E28">
        <w:rPr>
          <w:rFonts w:ascii="Times New Roman" w:hAnsi="Times New Roman" w:cs="Times New Roman"/>
          <w:sz w:val="24"/>
          <w:szCs w:val="24"/>
        </w:rPr>
        <w:t xml:space="preserve"> </w:t>
      </w:r>
      <w:r w:rsidR="00002E28" w:rsidRPr="00002E28">
        <w:rPr>
          <w:rFonts w:ascii="Times New Roman" w:hAnsi="Times New Roman" w:cs="Times New Roman"/>
          <w:sz w:val="24"/>
          <w:szCs w:val="24"/>
        </w:rPr>
        <w:t>people of all ages, ethnicities, and socioeconomic backgrounds</w:t>
      </w:r>
      <w:r w:rsidR="00267024">
        <w:rPr>
          <w:rFonts w:ascii="Times New Roman" w:hAnsi="Times New Roman" w:cs="Times New Roman"/>
          <w:sz w:val="24"/>
          <w:szCs w:val="24"/>
        </w:rPr>
        <w:t>.</w:t>
      </w:r>
      <w:r w:rsidR="006D50AD">
        <w:rPr>
          <w:rFonts w:ascii="Times New Roman" w:hAnsi="Times New Roman" w:cs="Times New Roman"/>
          <w:sz w:val="24"/>
          <w:szCs w:val="24"/>
        </w:rPr>
        <w:t xml:space="preserve"> </w:t>
      </w:r>
      <w:r w:rsidR="000B2A83">
        <w:rPr>
          <w:rFonts w:ascii="Times New Roman" w:hAnsi="Times New Roman" w:cs="Times New Roman"/>
          <w:sz w:val="24"/>
          <w:szCs w:val="24"/>
        </w:rPr>
        <w:t xml:space="preserve"> </w:t>
      </w:r>
      <w:r w:rsidR="000B2A83" w:rsidRPr="000B2A83">
        <w:rPr>
          <w:rFonts w:ascii="Times New Roman" w:hAnsi="Times New Roman" w:cs="Times New Roman"/>
          <w:sz w:val="24"/>
          <w:szCs w:val="24"/>
        </w:rPr>
        <w:t xml:space="preserve">The </w:t>
      </w:r>
      <w:r w:rsidR="00157DFC">
        <w:rPr>
          <w:rFonts w:ascii="Times New Roman" w:hAnsi="Times New Roman" w:cs="Times New Roman"/>
          <w:sz w:val="24"/>
          <w:szCs w:val="24"/>
        </w:rPr>
        <w:t xml:space="preserve">definition of the </w:t>
      </w:r>
      <w:r w:rsidR="000B2A83" w:rsidRPr="000B2A83">
        <w:rPr>
          <w:rFonts w:ascii="Times New Roman" w:hAnsi="Times New Roman" w:cs="Times New Roman"/>
          <w:sz w:val="24"/>
          <w:szCs w:val="24"/>
        </w:rPr>
        <w:t>National Institute of Health (NIH) and National Institute of Neurological Disorders and Stroke (NINDS) (2023)</w:t>
      </w:r>
      <w:r w:rsidR="00240A45">
        <w:rPr>
          <w:rFonts w:ascii="Times New Roman" w:hAnsi="Times New Roman" w:cs="Times New Roman"/>
          <w:sz w:val="24"/>
          <w:szCs w:val="24"/>
        </w:rPr>
        <w:t xml:space="preserve"> </w:t>
      </w:r>
      <w:r w:rsidR="00145B5C">
        <w:rPr>
          <w:rFonts w:ascii="Times New Roman" w:hAnsi="Times New Roman" w:cs="Times New Roman"/>
          <w:sz w:val="24"/>
          <w:szCs w:val="24"/>
        </w:rPr>
        <w:t>correlate</w:t>
      </w:r>
      <w:r w:rsidR="00157DFC">
        <w:rPr>
          <w:rFonts w:ascii="Times New Roman" w:hAnsi="Times New Roman" w:cs="Times New Roman"/>
          <w:sz w:val="24"/>
          <w:szCs w:val="24"/>
        </w:rPr>
        <w:t xml:space="preserve">s </w:t>
      </w:r>
      <w:r w:rsidR="00145B5C">
        <w:rPr>
          <w:rFonts w:ascii="Times New Roman" w:hAnsi="Times New Roman" w:cs="Times New Roman"/>
          <w:sz w:val="24"/>
          <w:szCs w:val="24"/>
        </w:rPr>
        <w:t xml:space="preserve">with WHO.  </w:t>
      </w:r>
      <w:r w:rsidR="00274B51">
        <w:rPr>
          <w:rFonts w:ascii="Times New Roman" w:hAnsi="Times New Roman" w:cs="Times New Roman"/>
          <w:sz w:val="24"/>
          <w:szCs w:val="24"/>
        </w:rPr>
        <w:t xml:space="preserve">The specific cause of epilepsy is still </w:t>
      </w:r>
      <w:r w:rsidR="00C04C7E">
        <w:rPr>
          <w:rFonts w:ascii="Times New Roman" w:hAnsi="Times New Roman" w:cs="Times New Roman"/>
          <w:sz w:val="24"/>
          <w:szCs w:val="24"/>
        </w:rPr>
        <w:t>unknown</w:t>
      </w:r>
      <w:r w:rsidR="008D7AF7">
        <w:rPr>
          <w:rFonts w:ascii="Times New Roman" w:hAnsi="Times New Roman" w:cs="Times New Roman"/>
          <w:sz w:val="24"/>
          <w:szCs w:val="24"/>
        </w:rPr>
        <w:t>. However, the</w:t>
      </w:r>
      <w:r w:rsidR="005F1B8F">
        <w:rPr>
          <w:rFonts w:ascii="Times New Roman" w:hAnsi="Times New Roman" w:cs="Times New Roman"/>
          <w:sz w:val="24"/>
          <w:szCs w:val="24"/>
        </w:rPr>
        <w:t xml:space="preserve"> c</w:t>
      </w:r>
      <w:r w:rsidR="007F5F4E" w:rsidRPr="007F5F4E">
        <w:rPr>
          <w:rFonts w:ascii="Times New Roman" w:hAnsi="Times New Roman" w:cs="Times New Roman"/>
          <w:sz w:val="24"/>
          <w:szCs w:val="24"/>
        </w:rPr>
        <w:t>ommon causes may include genetic factors, head trauma, brain conditions such as tumours</w:t>
      </w:r>
      <w:r w:rsidR="007F5F4E" w:rsidRPr="7D5E2CCA">
        <w:rPr>
          <w:rFonts w:ascii="Times New Roman" w:hAnsi="Times New Roman" w:cs="Times New Roman"/>
          <w:color w:val="FF0000"/>
          <w:sz w:val="24"/>
          <w:szCs w:val="24"/>
        </w:rPr>
        <w:t xml:space="preserve"> </w:t>
      </w:r>
      <w:r w:rsidR="007F5F4E" w:rsidRPr="007F5F4E">
        <w:rPr>
          <w:rFonts w:ascii="Times New Roman" w:hAnsi="Times New Roman" w:cs="Times New Roman"/>
          <w:sz w:val="24"/>
          <w:szCs w:val="24"/>
        </w:rPr>
        <w:t>or strokes, infectious diseases like meningitis, prenatal injury, and developmental disorders</w:t>
      </w:r>
      <w:r w:rsidR="00690A6B">
        <w:rPr>
          <w:rFonts w:ascii="Times New Roman" w:hAnsi="Times New Roman" w:cs="Times New Roman"/>
          <w:sz w:val="24"/>
          <w:szCs w:val="24"/>
        </w:rPr>
        <w:t xml:space="preserve"> (NIH and NINDS 2023)</w:t>
      </w:r>
      <w:r w:rsidR="007F5F4E" w:rsidRPr="007F5F4E">
        <w:rPr>
          <w:rFonts w:ascii="Times New Roman" w:hAnsi="Times New Roman" w:cs="Times New Roman"/>
          <w:sz w:val="24"/>
          <w:szCs w:val="24"/>
        </w:rPr>
        <w:t>.</w:t>
      </w:r>
      <w:r w:rsidR="00BE094B">
        <w:rPr>
          <w:rFonts w:ascii="Times New Roman" w:hAnsi="Times New Roman" w:cs="Times New Roman"/>
          <w:sz w:val="24"/>
          <w:szCs w:val="24"/>
        </w:rPr>
        <w:t xml:space="preserve">  </w:t>
      </w:r>
      <w:r w:rsidR="007F5F4E" w:rsidRPr="007F5F4E">
        <w:rPr>
          <w:rFonts w:ascii="Times New Roman" w:hAnsi="Times New Roman" w:cs="Times New Roman"/>
          <w:sz w:val="24"/>
          <w:szCs w:val="24"/>
        </w:rPr>
        <w:t>Genetic predisposition plays a significant role in some forms of epilepsy, with certain gene mutations identified as contributory factors.</w:t>
      </w:r>
      <w:r w:rsidR="000D6575">
        <w:rPr>
          <w:rFonts w:ascii="Times New Roman" w:hAnsi="Times New Roman" w:cs="Times New Roman"/>
          <w:sz w:val="24"/>
          <w:szCs w:val="24"/>
        </w:rPr>
        <w:t xml:space="preserve"> </w:t>
      </w:r>
      <w:r w:rsidR="00561925">
        <w:rPr>
          <w:rFonts w:ascii="Times New Roman" w:hAnsi="Times New Roman" w:cs="Times New Roman"/>
          <w:sz w:val="24"/>
          <w:szCs w:val="24"/>
        </w:rPr>
        <w:t xml:space="preserve"> </w:t>
      </w:r>
      <w:r w:rsidR="0081501C">
        <w:rPr>
          <w:rFonts w:ascii="Times New Roman" w:hAnsi="Times New Roman" w:cs="Times New Roman"/>
          <w:sz w:val="24"/>
          <w:szCs w:val="24"/>
        </w:rPr>
        <w:t>T</w:t>
      </w:r>
      <w:r w:rsidR="000D6575">
        <w:rPr>
          <w:rFonts w:ascii="Times New Roman" w:hAnsi="Times New Roman" w:cs="Times New Roman"/>
          <w:sz w:val="24"/>
          <w:szCs w:val="24"/>
        </w:rPr>
        <w:t>his essay will</w:t>
      </w:r>
      <w:r w:rsidR="007759F3" w:rsidRPr="007759F3">
        <w:rPr>
          <w:rFonts w:ascii="Times New Roman" w:hAnsi="Times New Roman" w:cs="Times New Roman"/>
          <w:sz w:val="24"/>
          <w:szCs w:val="24"/>
        </w:rPr>
        <w:t xml:space="preserve"> </w:t>
      </w:r>
      <w:r w:rsidR="003A6214">
        <w:rPr>
          <w:rFonts w:ascii="Times New Roman" w:hAnsi="Times New Roman" w:cs="Times New Roman"/>
          <w:sz w:val="24"/>
          <w:szCs w:val="24"/>
        </w:rPr>
        <w:t>explore</w:t>
      </w:r>
      <w:r w:rsidR="007759F3" w:rsidRPr="007759F3">
        <w:rPr>
          <w:rFonts w:ascii="Times New Roman" w:hAnsi="Times New Roman" w:cs="Times New Roman"/>
          <w:sz w:val="24"/>
          <w:szCs w:val="24"/>
        </w:rPr>
        <w:t xml:space="preserve"> </w:t>
      </w:r>
      <w:r w:rsidR="002A3751">
        <w:rPr>
          <w:rFonts w:ascii="Times New Roman" w:hAnsi="Times New Roman" w:cs="Times New Roman"/>
          <w:sz w:val="24"/>
          <w:szCs w:val="24"/>
        </w:rPr>
        <w:t xml:space="preserve">the </w:t>
      </w:r>
      <w:r w:rsidR="007759F3" w:rsidRPr="007759F3">
        <w:rPr>
          <w:rFonts w:ascii="Times New Roman" w:hAnsi="Times New Roman" w:cs="Times New Roman"/>
          <w:sz w:val="24"/>
          <w:szCs w:val="24"/>
        </w:rPr>
        <w:t>symptoms</w:t>
      </w:r>
      <w:r w:rsidR="005426D2">
        <w:rPr>
          <w:rFonts w:ascii="Times New Roman" w:hAnsi="Times New Roman" w:cs="Times New Roman"/>
          <w:sz w:val="24"/>
          <w:szCs w:val="24"/>
        </w:rPr>
        <w:t xml:space="preserve"> </w:t>
      </w:r>
      <w:r w:rsidR="008C6D60">
        <w:rPr>
          <w:rFonts w:ascii="Times New Roman" w:hAnsi="Times New Roman" w:cs="Times New Roman"/>
          <w:sz w:val="24"/>
          <w:szCs w:val="24"/>
        </w:rPr>
        <w:t xml:space="preserve">of epilepsy </w:t>
      </w:r>
      <w:r w:rsidR="005426D2">
        <w:rPr>
          <w:rFonts w:ascii="Times New Roman" w:hAnsi="Times New Roman" w:cs="Times New Roman"/>
          <w:sz w:val="24"/>
          <w:szCs w:val="24"/>
        </w:rPr>
        <w:t>and types of seizures</w:t>
      </w:r>
      <w:r w:rsidR="007759F3" w:rsidRPr="007759F3">
        <w:rPr>
          <w:rFonts w:ascii="Times New Roman" w:hAnsi="Times New Roman" w:cs="Times New Roman"/>
          <w:sz w:val="24"/>
          <w:szCs w:val="24"/>
        </w:rPr>
        <w:t xml:space="preserve">, diagnosis, treatment, </w:t>
      </w:r>
      <w:r w:rsidR="00563A0F">
        <w:rPr>
          <w:rFonts w:ascii="Times New Roman" w:hAnsi="Times New Roman" w:cs="Times New Roman"/>
          <w:sz w:val="24"/>
          <w:szCs w:val="24"/>
        </w:rPr>
        <w:t>stig</w:t>
      </w:r>
      <w:r w:rsidR="00CC10F6">
        <w:rPr>
          <w:rFonts w:ascii="Times New Roman" w:hAnsi="Times New Roman" w:cs="Times New Roman"/>
          <w:sz w:val="24"/>
          <w:szCs w:val="24"/>
        </w:rPr>
        <w:t>ma</w:t>
      </w:r>
      <w:r w:rsidR="004D3CFA">
        <w:rPr>
          <w:rFonts w:ascii="Times New Roman" w:hAnsi="Times New Roman" w:cs="Times New Roman"/>
          <w:sz w:val="24"/>
          <w:szCs w:val="24"/>
        </w:rPr>
        <w:t>,</w:t>
      </w:r>
      <w:r w:rsidR="00CC10F6">
        <w:rPr>
          <w:rFonts w:ascii="Times New Roman" w:hAnsi="Times New Roman" w:cs="Times New Roman"/>
          <w:sz w:val="24"/>
          <w:szCs w:val="24"/>
        </w:rPr>
        <w:t xml:space="preserve"> </w:t>
      </w:r>
      <w:r w:rsidR="007759F3" w:rsidRPr="007759F3">
        <w:rPr>
          <w:rFonts w:ascii="Times New Roman" w:hAnsi="Times New Roman" w:cs="Times New Roman"/>
          <w:sz w:val="24"/>
          <w:szCs w:val="24"/>
        </w:rPr>
        <w:t xml:space="preserve">and impact on </w:t>
      </w:r>
      <w:r w:rsidR="00B57E52">
        <w:rPr>
          <w:rFonts w:ascii="Times New Roman" w:hAnsi="Times New Roman" w:cs="Times New Roman"/>
          <w:sz w:val="24"/>
          <w:szCs w:val="24"/>
        </w:rPr>
        <w:t xml:space="preserve">an </w:t>
      </w:r>
      <w:r w:rsidR="00B57E52">
        <w:rPr>
          <w:rFonts w:ascii="Times New Roman" w:hAnsi="Times New Roman" w:cs="Times New Roman"/>
          <w:kern w:val="0"/>
          <w:sz w:val="24"/>
          <w:szCs w:val="24"/>
          <w14:ligatures w14:val="none"/>
        </w:rPr>
        <w:t>individual's</w:t>
      </w:r>
      <w:r w:rsidR="007759F3" w:rsidRPr="007759F3">
        <w:rPr>
          <w:rFonts w:ascii="Times New Roman" w:hAnsi="Times New Roman" w:cs="Times New Roman"/>
          <w:sz w:val="24"/>
          <w:szCs w:val="24"/>
        </w:rPr>
        <w:t xml:space="preserve"> </w:t>
      </w:r>
      <w:r w:rsidR="00B57E52">
        <w:rPr>
          <w:rFonts w:ascii="Times New Roman" w:hAnsi="Times New Roman" w:cs="Times New Roman"/>
          <w:sz w:val="24"/>
          <w:szCs w:val="24"/>
        </w:rPr>
        <w:t>quality of life</w:t>
      </w:r>
      <w:r w:rsidR="007759F3" w:rsidRPr="007759F3">
        <w:rPr>
          <w:rFonts w:ascii="Times New Roman" w:hAnsi="Times New Roman" w:cs="Times New Roman"/>
          <w:sz w:val="24"/>
          <w:szCs w:val="24"/>
        </w:rPr>
        <w:t>.</w:t>
      </w:r>
      <w:r w:rsidR="009C2A17">
        <w:rPr>
          <w:rFonts w:ascii="Times New Roman" w:hAnsi="Times New Roman" w:cs="Times New Roman"/>
          <w:sz w:val="24"/>
          <w:szCs w:val="24"/>
        </w:rPr>
        <w:t xml:space="preserve">  </w:t>
      </w:r>
    </w:p>
    <w:p w14:paraId="4F856179" w14:textId="77777777" w:rsidR="001E16FE" w:rsidRPr="00690A6B" w:rsidRDefault="001E16FE" w:rsidP="00784787">
      <w:pPr>
        <w:spacing w:line="360" w:lineRule="auto"/>
        <w:rPr>
          <w:rFonts w:ascii="Times New Roman" w:hAnsi="Times New Roman" w:cs="Times New Roman"/>
          <w:color w:val="FF0000"/>
          <w:sz w:val="24"/>
          <w:szCs w:val="24"/>
        </w:rPr>
      </w:pPr>
    </w:p>
    <w:p w14:paraId="0DFC1924" w14:textId="38D2D897" w:rsidR="007917F1" w:rsidRDefault="007759F3" w:rsidP="00784787">
      <w:pPr>
        <w:spacing w:line="360" w:lineRule="auto"/>
        <w:rPr>
          <w:rFonts w:ascii="Times New Roman" w:hAnsi="Times New Roman" w:cs="Times New Roman"/>
          <w:sz w:val="24"/>
          <w:szCs w:val="24"/>
        </w:rPr>
      </w:pPr>
      <w:r w:rsidRPr="007759F3">
        <w:rPr>
          <w:rFonts w:ascii="Times New Roman" w:hAnsi="Times New Roman" w:cs="Times New Roman"/>
          <w:sz w:val="24"/>
          <w:szCs w:val="24"/>
        </w:rPr>
        <w:t xml:space="preserve">The </w:t>
      </w:r>
      <w:r w:rsidR="001854DE">
        <w:rPr>
          <w:rFonts w:ascii="Times New Roman" w:hAnsi="Times New Roman" w:cs="Times New Roman"/>
          <w:sz w:val="24"/>
          <w:szCs w:val="24"/>
        </w:rPr>
        <w:t>National Health Service (NHS) (</w:t>
      </w:r>
      <w:r w:rsidR="00FF0218">
        <w:rPr>
          <w:rFonts w:ascii="Times New Roman" w:hAnsi="Times New Roman" w:cs="Times New Roman"/>
          <w:sz w:val="24"/>
          <w:szCs w:val="24"/>
        </w:rPr>
        <w:t>2023</w:t>
      </w:r>
      <w:r w:rsidR="00D96D1F">
        <w:rPr>
          <w:rFonts w:ascii="Times New Roman" w:hAnsi="Times New Roman" w:cs="Times New Roman"/>
          <w:sz w:val="24"/>
          <w:szCs w:val="24"/>
        </w:rPr>
        <w:t xml:space="preserve">) </w:t>
      </w:r>
      <w:r w:rsidR="004F6295">
        <w:rPr>
          <w:rFonts w:ascii="Times New Roman" w:hAnsi="Times New Roman" w:cs="Times New Roman"/>
          <w:sz w:val="24"/>
          <w:szCs w:val="24"/>
        </w:rPr>
        <w:t xml:space="preserve">highlights </w:t>
      </w:r>
      <w:r w:rsidR="008E13EB">
        <w:rPr>
          <w:rFonts w:ascii="Times New Roman" w:hAnsi="Times New Roman" w:cs="Times New Roman"/>
          <w:sz w:val="24"/>
          <w:szCs w:val="24"/>
        </w:rPr>
        <w:t xml:space="preserve">that the main </w:t>
      </w:r>
      <w:r w:rsidR="00E5040A">
        <w:rPr>
          <w:rFonts w:ascii="Times New Roman" w:hAnsi="Times New Roman" w:cs="Times New Roman"/>
          <w:sz w:val="24"/>
          <w:szCs w:val="24"/>
        </w:rPr>
        <w:t>characteristic</w:t>
      </w:r>
      <w:r w:rsidR="008E13EB">
        <w:rPr>
          <w:rFonts w:ascii="Times New Roman" w:hAnsi="Times New Roman" w:cs="Times New Roman"/>
          <w:sz w:val="24"/>
          <w:szCs w:val="24"/>
        </w:rPr>
        <w:t xml:space="preserve"> </w:t>
      </w:r>
      <w:r w:rsidRPr="007759F3">
        <w:rPr>
          <w:rFonts w:ascii="Times New Roman" w:hAnsi="Times New Roman" w:cs="Times New Roman"/>
          <w:sz w:val="24"/>
          <w:szCs w:val="24"/>
        </w:rPr>
        <w:t>of epilepsy is seizure</w:t>
      </w:r>
      <w:r w:rsidR="007E27EE">
        <w:rPr>
          <w:rFonts w:ascii="Times New Roman" w:hAnsi="Times New Roman" w:cs="Times New Roman"/>
          <w:sz w:val="24"/>
          <w:szCs w:val="24"/>
        </w:rPr>
        <w:t>s</w:t>
      </w:r>
      <w:r w:rsidRPr="007759F3">
        <w:rPr>
          <w:rFonts w:ascii="Times New Roman" w:hAnsi="Times New Roman" w:cs="Times New Roman"/>
          <w:sz w:val="24"/>
          <w:szCs w:val="24"/>
        </w:rPr>
        <w:t xml:space="preserve">, which </w:t>
      </w:r>
      <w:r w:rsidR="001E16FE">
        <w:rPr>
          <w:rFonts w:ascii="Times New Roman" w:hAnsi="Times New Roman" w:cs="Times New Roman"/>
          <w:sz w:val="24"/>
          <w:szCs w:val="24"/>
        </w:rPr>
        <w:t>affect</w:t>
      </w:r>
      <w:r w:rsidR="00083F45">
        <w:rPr>
          <w:rFonts w:ascii="Times New Roman" w:hAnsi="Times New Roman" w:cs="Times New Roman"/>
          <w:sz w:val="24"/>
          <w:szCs w:val="24"/>
        </w:rPr>
        <w:t xml:space="preserve"> individuals in different ways,</w:t>
      </w:r>
      <w:r w:rsidRPr="007759F3">
        <w:rPr>
          <w:rFonts w:ascii="Times New Roman" w:hAnsi="Times New Roman" w:cs="Times New Roman"/>
          <w:sz w:val="24"/>
          <w:szCs w:val="24"/>
        </w:rPr>
        <w:t xml:space="preserve"> severity</w:t>
      </w:r>
      <w:r w:rsidR="006F0813">
        <w:rPr>
          <w:rFonts w:ascii="Times New Roman" w:hAnsi="Times New Roman" w:cs="Times New Roman"/>
          <w:sz w:val="24"/>
          <w:szCs w:val="24"/>
        </w:rPr>
        <w:t>,</w:t>
      </w:r>
      <w:r w:rsidRPr="007759F3">
        <w:rPr>
          <w:rFonts w:ascii="Times New Roman" w:hAnsi="Times New Roman" w:cs="Times New Roman"/>
          <w:sz w:val="24"/>
          <w:szCs w:val="24"/>
        </w:rPr>
        <w:t xml:space="preserve"> and manifestation. </w:t>
      </w:r>
      <w:r w:rsidR="00C74422">
        <w:rPr>
          <w:rFonts w:ascii="Times New Roman" w:hAnsi="Times New Roman" w:cs="Times New Roman"/>
          <w:sz w:val="24"/>
          <w:szCs w:val="24"/>
        </w:rPr>
        <w:t xml:space="preserve"> </w:t>
      </w:r>
      <w:r w:rsidR="0025201E">
        <w:rPr>
          <w:rFonts w:ascii="Times New Roman" w:hAnsi="Times New Roman" w:cs="Times New Roman"/>
          <w:sz w:val="24"/>
          <w:szCs w:val="24"/>
        </w:rPr>
        <w:t>These s</w:t>
      </w:r>
      <w:r w:rsidRPr="007759F3">
        <w:rPr>
          <w:rFonts w:ascii="Times New Roman" w:hAnsi="Times New Roman" w:cs="Times New Roman"/>
          <w:sz w:val="24"/>
          <w:szCs w:val="24"/>
        </w:rPr>
        <w:t xml:space="preserve">eizures are </w:t>
      </w:r>
      <w:r w:rsidR="0025201E" w:rsidRPr="007759F3">
        <w:rPr>
          <w:rFonts w:ascii="Times New Roman" w:hAnsi="Times New Roman" w:cs="Times New Roman"/>
          <w:sz w:val="24"/>
          <w:szCs w:val="24"/>
        </w:rPr>
        <w:t>largely</w:t>
      </w:r>
      <w:r w:rsidRPr="007759F3">
        <w:rPr>
          <w:rFonts w:ascii="Times New Roman" w:hAnsi="Times New Roman" w:cs="Times New Roman"/>
          <w:sz w:val="24"/>
          <w:szCs w:val="24"/>
        </w:rPr>
        <w:t xml:space="preserve"> </w:t>
      </w:r>
      <w:r w:rsidR="008C50B1" w:rsidRPr="007759F3">
        <w:rPr>
          <w:rFonts w:ascii="Times New Roman" w:hAnsi="Times New Roman" w:cs="Times New Roman"/>
          <w:sz w:val="24"/>
          <w:szCs w:val="24"/>
        </w:rPr>
        <w:t>categorized</w:t>
      </w:r>
      <w:r w:rsidRPr="007759F3">
        <w:rPr>
          <w:rFonts w:ascii="Times New Roman" w:hAnsi="Times New Roman" w:cs="Times New Roman"/>
          <w:sz w:val="24"/>
          <w:szCs w:val="24"/>
        </w:rPr>
        <w:t xml:space="preserve"> into partial seizures and generalized seizures. </w:t>
      </w:r>
      <w:r w:rsidR="00C74422">
        <w:rPr>
          <w:rFonts w:ascii="Times New Roman" w:hAnsi="Times New Roman" w:cs="Times New Roman"/>
          <w:sz w:val="24"/>
          <w:szCs w:val="24"/>
        </w:rPr>
        <w:t xml:space="preserve"> Partial</w:t>
      </w:r>
      <w:r w:rsidRPr="007759F3">
        <w:rPr>
          <w:rFonts w:ascii="Times New Roman" w:hAnsi="Times New Roman" w:cs="Times New Roman"/>
          <w:sz w:val="24"/>
          <w:szCs w:val="24"/>
        </w:rPr>
        <w:t xml:space="preserve"> seizures </w:t>
      </w:r>
      <w:r w:rsidR="00734D02">
        <w:rPr>
          <w:rFonts w:ascii="Times New Roman" w:hAnsi="Times New Roman" w:cs="Times New Roman"/>
          <w:sz w:val="24"/>
          <w:szCs w:val="24"/>
        </w:rPr>
        <w:t>happen when</w:t>
      </w:r>
      <w:r w:rsidRPr="007759F3">
        <w:rPr>
          <w:rFonts w:ascii="Times New Roman" w:hAnsi="Times New Roman" w:cs="Times New Roman"/>
          <w:sz w:val="24"/>
          <w:szCs w:val="24"/>
        </w:rPr>
        <w:t xml:space="preserve"> one part of the brain and may involve altered awareness or sensory experiences. </w:t>
      </w:r>
      <w:r w:rsidR="0026731C">
        <w:rPr>
          <w:rFonts w:ascii="Times New Roman" w:hAnsi="Times New Roman" w:cs="Times New Roman"/>
          <w:sz w:val="24"/>
          <w:szCs w:val="24"/>
        </w:rPr>
        <w:t xml:space="preserve"> </w:t>
      </w:r>
      <w:r w:rsidRPr="007759F3">
        <w:rPr>
          <w:rFonts w:ascii="Times New Roman" w:hAnsi="Times New Roman" w:cs="Times New Roman"/>
          <w:sz w:val="24"/>
          <w:szCs w:val="24"/>
        </w:rPr>
        <w:t xml:space="preserve">Generalized seizures affect both hemispheres of the brain </w:t>
      </w:r>
      <w:r w:rsidR="00A46590">
        <w:rPr>
          <w:rFonts w:ascii="Times New Roman" w:hAnsi="Times New Roman" w:cs="Times New Roman"/>
          <w:sz w:val="24"/>
          <w:szCs w:val="24"/>
        </w:rPr>
        <w:t>such as</w:t>
      </w:r>
      <w:r w:rsidRPr="007759F3">
        <w:rPr>
          <w:rFonts w:ascii="Times New Roman" w:hAnsi="Times New Roman" w:cs="Times New Roman"/>
          <w:sz w:val="24"/>
          <w:szCs w:val="24"/>
        </w:rPr>
        <w:t xml:space="preserve"> tonic-clonic, absence, myoclonic, and atonic seizures.</w:t>
      </w:r>
      <w:r w:rsidR="00A46590">
        <w:rPr>
          <w:rFonts w:ascii="Times New Roman" w:hAnsi="Times New Roman" w:cs="Times New Roman"/>
          <w:sz w:val="24"/>
          <w:szCs w:val="24"/>
        </w:rPr>
        <w:t xml:space="preserve">  </w:t>
      </w:r>
      <w:r w:rsidRPr="007759F3">
        <w:rPr>
          <w:rFonts w:ascii="Times New Roman" w:hAnsi="Times New Roman" w:cs="Times New Roman"/>
          <w:sz w:val="24"/>
          <w:szCs w:val="24"/>
        </w:rPr>
        <w:t>Tonic-clonic seizures, previously known as grand mal seizures, involve loss of consciousness and violent muscle contractions</w:t>
      </w:r>
      <w:r w:rsidR="00CA3E31">
        <w:rPr>
          <w:rFonts w:ascii="Times New Roman" w:hAnsi="Times New Roman" w:cs="Times New Roman"/>
          <w:sz w:val="24"/>
          <w:szCs w:val="24"/>
        </w:rPr>
        <w:t xml:space="preserve"> </w:t>
      </w:r>
      <w:r w:rsidR="00E33AE8">
        <w:rPr>
          <w:rFonts w:ascii="Times New Roman" w:hAnsi="Times New Roman" w:cs="Times New Roman"/>
          <w:sz w:val="24"/>
          <w:szCs w:val="24"/>
        </w:rPr>
        <w:t>absence</w:t>
      </w:r>
      <w:r w:rsidRPr="007759F3">
        <w:rPr>
          <w:rFonts w:ascii="Times New Roman" w:hAnsi="Times New Roman" w:cs="Times New Roman"/>
          <w:sz w:val="24"/>
          <w:szCs w:val="24"/>
        </w:rPr>
        <w:t xml:space="preserve"> seizures, or petit mal seizures, cause brief lapses in awareness. Myoclonic seizures involve sudden jerks of muscles, while atonic seizures result in sudden loss of muscle tone, causing the person to collapse</w:t>
      </w:r>
      <w:r w:rsidR="00F037BD">
        <w:rPr>
          <w:rFonts w:ascii="Times New Roman" w:hAnsi="Times New Roman" w:cs="Times New Roman"/>
          <w:sz w:val="24"/>
          <w:szCs w:val="24"/>
        </w:rPr>
        <w:t xml:space="preserve"> (</w:t>
      </w:r>
      <w:r w:rsidR="0054429D">
        <w:rPr>
          <w:rFonts w:ascii="Times New Roman" w:hAnsi="Times New Roman" w:cs="Times New Roman"/>
          <w:sz w:val="24"/>
          <w:szCs w:val="24"/>
        </w:rPr>
        <w:t>N</w:t>
      </w:r>
      <w:r w:rsidR="000A78F6">
        <w:rPr>
          <w:rFonts w:ascii="Times New Roman" w:hAnsi="Times New Roman" w:cs="Times New Roman"/>
          <w:sz w:val="24"/>
          <w:szCs w:val="24"/>
        </w:rPr>
        <w:t>I</w:t>
      </w:r>
      <w:r w:rsidR="0054429D">
        <w:rPr>
          <w:rFonts w:ascii="Times New Roman" w:hAnsi="Times New Roman" w:cs="Times New Roman"/>
          <w:sz w:val="24"/>
          <w:szCs w:val="24"/>
        </w:rPr>
        <w:t>H</w:t>
      </w:r>
      <w:r w:rsidR="000A78F6">
        <w:rPr>
          <w:rFonts w:ascii="Times New Roman" w:hAnsi="Times New Roman" w:cs="Times New Roman"/>
          <w:sz w:val="24"/>
          <w:szCs w:val="24"/>
        </w:rPr>
        <w:t xml:space="preserve"> and NINDS</w:t>
      </w:r>
      <w:r w:rsidR="0054429D">
        <w:rPr>
          <w:rFonts w:ascii="Times New Roman" w:hAnsi="Times New Roman" w:cs="Times New Roman"/>
          <w:sz w:val="24"/>
          <w:szCs w:val="24"/>
        </w:rPr>
        <w:t>, 2023).</w:t>
      </w:r>
    </w:p>
    <w:p w14:paraId="5D3BA576" w14:textId="77777777" w:rsidR="00673874" w:rsidRDefault="00673874" w:rsidP="00784787">
      <w:pPr>
        <w:spacing w:line="360" w:lineRule="auto"/>
        <w:rPr>
          <w:rFonts w:ascii="Times New Roman" w:hAnsi="Times New Roman" w:cs="Times New Roman"/>
          <w:sz w:val="24"/>
          <w:szCs w:val="24"/>
        </w:rPr>
      </w:pPr>
    </w:p>
    <w:p w14:paraId="5E24367F" w14:textId="6349D736" w:rsidR="007917F1" w:rsidRDefault="00C9765C" w:rsidP="00784787">
      <w:pPr>
        <w:spacing w:line="360" w:lineRule="auto"/>
        <w:rPr>
          <w:rFonts w:ascii="Times New Roman" w:hAnsi="Times New Roman" w:cs="Times New Roman"/>
          <w:sz w:val="24"/>
          <w:szCs w:val="24"/>
        </w:rPr>
      </w:pPr>
      <w:r w:rsidRPr="00C9765C">
        <w:rPr>
          <w:rFonts w:ascii="Times New Roman" w:hAnsi="Times New Roman" w:cs="Times New Roman"/>
          <w:sz w:val="24"/>
          <w:szCs w:val="24"/>
        </w:rPr>
        <w:t>Brodie, Schachter, and Kwan</w:t>
      </w:r>
      <w:r w:rsidR="00833F82">
        <w:rPr>
          <w:rFonts w:ascii="Times New Roman" w:hAnsi="Times New Roman" w:cs="Times New Roman"/>
          <w:sz w:val="24"/>
          <w:szCs w:val="24"/>
        </w:rPr>
        <w:t xml:space="preserve"> (</w:t>
      </w:r>
      <w:r w:rsidRPr="00C9765C">
        <w:rPr>
          <w:rFonts w:ascii="Times New Roman" w:hAnsi="Times New Roman" w:cs="Times New Roman"/>
          <w:sz w:val="24"/>
          <w:szCs w:val="24"/>
        </w:rPr>
        <w:t>2012)</w:t>
      </w:r>
      <w:r w:rsidR="00833F82">
        <w:rPr>
          <w:rFonts w:ascii="Times New Roman" w:hAnsi="Times New Roman" w:cs="Times New Roman"/>
          <w:sz w:val="24"/>
          <w:szCs w:val="24"/>
        </w:rPr>
        <w:t xml:space="preserve"> explained that d</w:t>
      </w:r>
      <w:r w:rsidR="007759F3" w:rsidRPr="007759F3">
        <w:rPr>
          <w:rFonts w:ascii="Times New Roman" w:hAnsi="Times New Roman" w:cs="Times New Roman"/>
          <w:sz w:val="24"/>
          <w:szCs w:val="24"/>
        </w:rPr>
        <w:t>iagnosing epilepsy involves a thorough medical history, neurological examination, and various diagnostic tests</w:t>
      </w:r>
      <w:r w:rsidR="00F84046">
        <w:rPr>
          <w:rFonts w:ascii="Times New Roman" w:hAnsi="Times New Roman" w:cs="Times New Roman"/>
          <w:sz w:val="24"/>
          <w:szCs w:val="24"/>
        </w:rPr>
        <w:t xml:space="preserve"> by a</w:t>
      </w:r>
      <w:r w:rsidR="00AE4654">
        <w:rPr>
          <w:rFonts w:ascii="Times New Roman" w:hAnsi="Times New Roman" w:cs="Times New Roman"/>
          <w:sz w:val="24"/>
          <w:szCs w:val="24"/>
        </w:rPr>
        <w:t>n</w:t>
      </w:r>
      <w:r w:rsidR="00111FDF">
        <w:rPr>
          <w:rFonts w:ascii="Times New Roman" w:hAnsi="Times New Roman" w:cs="Times New Roman"/>
          <w:sz w:val="24"/>
          <w:szCs w:val="24"/>
        </w:rPr>
        <w:t xml:space="preserve"> </w:t>
      </w:r>
      <w:r w:rsidR="00111FDF">
        <w:rPr>
          <w:rFonts w:ascii="Times New Roman" w:hAnsi="Times New Roman" w:cs="Times New Roman"/>
          <w:kern w:val="0"/>
          <w:sz w:val="24"/>
          <w:szCs w:val="24"/>
          <w14:ligatures w14:val="none"/>
        </w:rPr>
        <w:t>experienced</w:t>
      </w:r>
      <w:r w:rsidR="00AE4654">
        <w:rPr>
          <w:rFonts w:ascii="Times New Roman" w:hAnsi="Times New Roman" w:cs="Times New Roman"/>
          <w:sz w:val="24"/>
          <w:szCs w:val="24"/>
        </w:rPr>
        <w:t xml:space="preserve"> expert called a Neurologist</w:t>
      </w:r>
      <w:r w:rsidR="007759F3" w:rsidRPr="007759F3">
        <w:rPr>
          <w:rFonts w:ascii="Times New Roman" w:hAnsi="Times New Roman" w:cs="Times New Roman"/>
          <w:sz w:val="24"/>
          <w:szCs w:val="24"/>
        </w:rPr>
        <w:t xml:space="preserve">. </w:t>
      </w:r>
      <w:r w:rsidR="00E318EE">
        <w:rPr>
          <w:rFonts w:ascii="Times New Roman" w:hAnsi="Times New Roman" w:cs="Times New Roman"/>
          <w:sz w:val="24"/>
          <w:szCs w:val="24"/>
        </w:rPr>
        <w:t xml:space="preserve"> </w:t>
      </w:r>
      <w:r w:rsidR="007759F3" w:rsidRPr="007759F3">
        <w:rPr>
          <w:rFonts w:ascii="Times New Roman" w:hAnsi="Times New Roman" w:cs="Times New Roman"/>
          <w:sz w:val="24"/>
          <w:szCs w:val="24"/>
        </w:rPr>
        <w:t xml:space="preserve">The most common test is the electroencephalogram (EEG), which records electrical activity in the brain and helps identify abnormal patterns associated </w:t>
      </w:r>
      <w:r w:rsidR="007759F3" w:rsidRPr="007759F3">
        <w:rPr>
          <w:rFonts w:ascii="Times New Roman" w:hAnsi="Times New Roman" w:cs="Times New Roman"/>
          <w:sz w:val="24"/>
          <w:szCs w:val="24"/>
        </w:rPr>
        <w:lastRenderedPageBreak/>
        <w:t>with seizures. Imaging tests such as magnetic resonance imaging (MRI) or computed tomography</w:t>
      </w:r>
      <w:r w:rsidR="00CA3E31">
        <w:rPr>
          <w:rFonts w:ascii="Times New Roman" w:hAnsi="Times New Roman" w:cs="Times New Roman"/>
          <w:sz w:val="24"/>
          <w:szCs w:val="24"/>
        </w:rPr>
        <w:t xml:space="preserve"> </w:t>
      </w:r>
      <w:r w:rsidR="007759F3" w:rsidRPr="007759F3">
        <w:rPr>
          <w:rFonts w:ascii="Times New Roman" w:hAnsi="Times New Roman" w:cs="Times New Roman"/>
          <w:sz w:val="24"/>
          <w:szCs w:val="24"/>
        </w:rPr>
        <w:t>(CT) scans are used to detect structural abnormalities in the brain</w:t>
      </w:r>
      <w:r w:rsidR="004C7CCF">
        <w:rPr>
          <w:rFonts w:ascii="Times New Roman" w:hAnsi="Times New Roman" w:cs="Times New Roman"/>
          <w:sz w:val="24"/>
          <w:szCs w:val="24"/>
        </w:rPr>
        <w:t xml:space="preserve"> which the</w:t>
      </w:r>
      <w:r w:rsidR="00833F82">
        <w:rPr>
          <w:rFonts w:ascii="Times New Roman" w:hAnsi="Times New Roman" w:cs="Times New Roman"/>
          <w:sz w:val="24"/>
          <w:szCs w:val="24"/>
        </w:rPr>
        <w:t xml:space="preserve"> </w:t>
      </w:r>
      <w:r w:rsidR="003F6D51">
        <w:rPr>
          <w:rFonts w:ascii="Times New Roman" w:hAnsi="Times New Roman" w:cs="Times New Roman"/>
          <w:sz w:val="24"/>
          <w:szCs w:val="24"/>
        </w:rPr>
        <w:t>(</w:t>
      </w:r>
      <w:r w:rsidR="00833F82">
        <w:rPr>
          <w:rFonts w:ascii="Times New Roman" w:hAnsi="Times New Roman" w:cs="Times New Roman"/>
          <w:sz w:val="24"/>
          <w:szCs w:val="24"/>
        </w:rPr>
        <w:t>NHS</w:t>
      </w:r>
      <w:r w:rsidR="003F6D51">
        <w:rPr>
          <w:rFonts w:ascii="Times New Roman" w:hAnsi="Times New Roman" w:cs="Times New Roman"/>
          <w:sz w:val="24"/>
          <w:szCs w:val="24"/>
        </w:rPr>
        <w:t>.</w:t>
      </w:r>
      <w:r w:rsidR="00EC3461">
        <w:rPr>
          <w:rFonts w:ascii="Times New Roman" w:hAnsi="Times New Roman" w:cs="Times New Roman"/>
          <w:sz w:val="24"/>
          <w:szCs w:val="24"/>
        </w:rPr>
        <w:t xml:space="preserve"> 2024</w:t>
      </w:r>
      <w:r w:rsidR="006A46DD">
        <w:rPr>
          <w:rFonts w:ascii="Times New Roman" w:hAnsi="Times New Roman" w:cs="Times New Roman"/>
          <w:sz w:val="24"/>
          <w:szCs w:val="24"/>
        </w:rPr>
        <w:t>, NIH</w:t>
      </w:r>
      <w:r w:rsidR="00E94143">
        <w:rPr>
          <w:rFonts w:ascii="Times New Roman" w:hAnsi="Times New Roman" w:cs="Times New Roman"/>
          <w:sz w:val="24"/>
          <w:szCs w:val="24"/>
        </w:rPr>
        <w:t>,</w:t>
      </w:r>
      <w:r w:rsidR="006A46DD">
        <w:rPr>
          <w:rFonts w:ascii="Times New Roman" w:hAnsi="Times New Roman" w:cs="Times New Roman"/>
          <w:sz w:val="24"/>
          <w:szCs w:val="24"/>
        </w:rPr>
        <w:t xml:space="preserve"> and NINDS</w:t>
      </w:r>
      <w:r w:rsidR="009A186E">
        <w:rPr>
          <w:rFonts w:ascii="Times New Roman" w:hAnsi="Times New Roman" w:cs="Times New Roman"/>
          <w:sz w:val="24"/>
          <w:szCs w:val="24"/>
        </w:rPr>
        <w:t xml:space="preserve"> 2024) </w:t>
      </w:r>
      <w:r w:rsidR="00E94143">
        <w:rPr>
          <w:rFonts w:ascii="Times New Roman" w:hAnsi="Times New Roman" w:cs="Times New Roman"/>
          <w:sz w:val="24"/>
          <w:szCs w:val="24"/>
        </w:rPr>
        <w:t>corresponds to.</w:t>
      </w:r>
      <w:r w:rsidR="002078F1">
        <w:rPr>
          <w:rFonts w:ascii="Times New Roman" w:hAnsi="Times New Roman" w:cs="Times New Roman"/>
          <w:sz w:val="24"/>
          <w:szCs w:val="24"/>
        </w:rPr>
        <w:t xml:space="preserve"> </w:t>
      </w:r>
      <w:r w:rsidR="00D57916">
        <w:rPr>
          <w:rFonts w:ascii="Times New Roman" w:hAnsi="Times New Roman" w:cs="Times New Roman"/>
          <w:sz w:val="24"/>
          <w:szCs w:val="24"/>
        </w:rPr>
        <w:t xml:space="preserve"> </w:t>
      </w:r>
    </w:p>
    <w:p w14:paraId="24C68579" w14:textId="77777777" w:rsidR="007917F1" w:rsidRDefault="007917F1" w:rsidP="00784787">
      <w:pPr>
        <w:spacing w:line="360" w:lineRule="auto"/>
        <w:rPr>
          <w:rFonts w:ascii="Times New Roman" w:hAnsi="Times New Roman" w:cs="Times New Roman"/>
          <w:sz w:val="24"/>
          <w:szCs w:val="24"/>
        </w:rPr>
      </w:pPr>
    </w:p>
    <w:p w14:paraId="061C23A6" w14:textId="77777777" w:rsidR="007C2AB8" w:rsidRDefault="00861F1D" w:rsidP="00784787">
      <w:pPr>
        <w:spacing w:line="360" w:lineRule="auto"/>
        <w:rPr>
          <w:rFonts w:ascii="Times New Roman" w:hAnsi="Times New Roman" w:cs="Times New Roman"/>
          <w:sz w:val="24"/>
          <w:szCs w:val="24"/>
        </w:rPr>
      </w:pPr>
      <w:r>
        <w:rPr>
          <w:rFonts w:ascii="Times New Roman" w:hAnsi="Times New Roman" w:cs="Times New Roman"/>
          <w:sz w:val="24"/>
          <w:szCs w:val="24"/>
        </w:rPr>
        <w:t>Gunel (2011)</w:t>
      </w:r>
      <w:r w:rsidR="00E97918">
        <w:rPr>
          <w:rFonts w:ascii="Times New Roman" w:hAnsi="Times New Roman" w:cs="Times New Roman"/>
          <w:sz w:val="24"/>
          <w:szCs w:val="24"/>
        </w:rPr>
        <w:t xml:space="preserve"> explained that t</w:t>
      </w:r>
      <w:r w:rsidR="007759F3" w:rsidRPr="007759F3">
        <w:rPr>
          <w:rFonts w:ascii="Times New Roman" w:hAnsi="Times New Roman" w:cs="Times New Roman"/>
          <w:sz w:val="24"/>
          <w:szCs w:val="24"/>
        </w:rPr>
        <w:t xml:space="preserve">he </w:t>
      </w:r>
      <w:r w:rsidR="00D94755">
        <w:rPr>
          <w:rFonts w:ascii="Times New Roman" w:hAnsi="Times New Roman" w:cs="Times New Roman"/>
          <w:sz w:val="24"/>
          <w:szCs w:val="24"/>
        </w:rPr>
        <w:t>most common</w:t>
      </w:r>
      <w:r w:rsidR="007759F3" w:rsidRPr="007759F3">
        <w:rPr>
          <w:rFonts w:ascii="Times New Roman" w:hAnsi="Times New Roman" w:cs="Times New Roman"/>
          <w:sz w:val="24"/>
          <w:szCs w:val="24"/>
        </w:rPr>
        <w:t xml:space="preserve"> </w:t>
      </w:r>
      <w:r w:rsidR="00E71614">
        <w:rPr>
          <w:rFonts w:ascii="Times New Roman" w:hAnsi="Times New Roman" w:cs="Times New Roman"/>
          <w:sz w:val="24"/>
          <w:szCs w:val="24"/>
        </w:rPr>
        <w:t xml:space="preserve">mode of </w:t>
      </w:r>
      <w:r w:rsidR="007759F3" w:rsidRPr="007759F3">
        <w:rPr>
          <w:rFonts w:ascii="Times New Roman" w:hAnsi="Times New Roman" w:cs="Times New Roman"/>
          <w:sz w:val="24"/>
          <w:szCs w:val="24"/>
        </w:rPr>
        <w:t xml:space="preserve">treatment </w:t>
      </w:r>
      <w:r w:rsidR="00E71614">
        <w:rPr>
          <w:rFonts w:ascii="Times New Roman" w:hAnsi="Times New Roman" w:cs="Times New Roman"/>
          <w:sz w:val="24"/>
          <w:szCs w:val="24"/>
        </w:rPr>
        <w:t xml:space="preserve">for epilepsy </w:t>
      </w:r>
      <w:r w:rsidR="007759F3" w:rsidRPr="007759F3">
        <w:rPr>
          <w:rFonts w:ascii="Times New Roman" w:hAnsi="Times New Roman" w:cs="Times New Roman"/>
          <w:sz w:val="24"/>
          <w:szCs w:val="24"/>
        </w:rPr>
        <w:t>is antiepileptic drugs (AEDs), which help reduce the frequency and severity of seizures.</w:t>
      </w:r>
      <w:r w:rsidR="001F5E09">
        <w:rPr>
          <w:rFonts w:ascii="Times New Roman" w:hAnsi="Times New Roman" w:cs="Times New Roman"/>
          <w:sz w:val="24"/>
          <w:szCs w:val="24"/>
        </w:rPr>
        <w:t xml:space="preserve">  </w:t>
      </w:r>
      <w:r w:rsidR="007759F3" w:rsidRPr="007759F3">
        <w:rPr>
          <w:rFonts w:ascii="Times New Roman" w:hAnsi="Times New Roman" w:cs="Times New Roman"/>
          <w:sz w:val="24"/>
          <w:szCs w:val="24"/>
        </w:rPr>
        <w:t xml:space="preserve">There are numerous AEDs available, and the choice depends on the type of seizures, </w:t>
      </w:r>
      <w:r w:rsidR="009F7777">
        <w:rPr>
          <w:rFonts w:ascii="Times New Roman" w:hAnsi="Times New Roman" w:cs="Times New Roman"/>
          <w:sz w:val="24"/>
          <w:szCs w:val="24"/>
        </w:rPr>
        <w:t>the patient's</w:t>
      </w:r>
      <w:r w:rsidR="007759F3" w:rsidRPr="007759F3">
        <w:rPr>
          <w:rFonts w:ascii="Times New Roman" w:hAnsi="Times New Roman" w:cs="Times New Roman"/>
          <w:sz w:val="24"/>
          <w:szCs w:val="24"/>
        </w:rPr>
        <w:t xml:space="preserve"> age, and other health conditions</w:t>
      </w:r>
      <w:r w:rsidR="00AD5857">
        <w:rPr>
          <w:rFonts w:ascii="Times New Roman" w:hAnsi="Times New Roman" w:cs="Times New Roman"/>
          <w:sz w:val="24"/>
          <w:szCs w:val="24"/>
        </w:rPr>
        <w:t xml:space="preserve"> but </w:t>
      </w:r>
      <w:r w:rsidR="001F5E09">
        <w:rPr>
          <w:rFonts w:ascii="Times New Roman" w:hAnsi="Times New Roman" w:cs="Times New Roman"/>
          <w:sz w:val="24"/>
          <w:szCs w:val="24"/>
        </w:rPr>
        <w:t>AEDs do not always work for everyone.</w:t>
      </w:r>
      <w:r w:rsidR="001F5E09">
        <w:rPr>
          <w:rFonts w:ascii="Times New Roman" w:hAnsi="Times New Roman" w:cs="Times New Roman"/>
          <w:b/>
          <w:bCs/>
          <w:sz w:val="24"/>
          <w:szCs w:val="24"/>
        </w:rPr>
        <w:t xml:space="preserve">  </w:t>
      </w:r>
      <w:r w:rsidR="007759F3" w:rsidRPr="007759F3">
        <w:rPr>
          <w:rFonts w:ascii="Times New Roman" w:hAnsi="Times New Roman" w:cs="Times New Roman"/>
          <w:sz w:val="24"/>
          <w:szCs w:val="24"/>
        </w:rPr>
        <w:t xml:space="preserve">For individuals who do not respond to medication, alternative treatments include ketogenic diets, </w:t>
      </w:r>
      <w:proofErr w:type="spellStart"/>
      <w:r w:rsidR="007759F3" w:rsidRPr="007759F3">
        <w:rPr>
          <w:rFonts w:ascii="Times New Roman" w:hAnsi="Times New Roman" w:cs="Times New Roman"/>
          <w:sz w:val="24"/>
          <w:szCs w:val="24"/>
        </w:rPr>
        <w:t>vagus</w:t>
      </w:r>
      <w:proofErr w:type="spellEnd"/>
      <w:r w:rsidR="007759F3" w:rsidRPr="007759F3">
        <w:rPr>
          <w:rFonts w:ascii="Times New Roman" w:hAnsi="Times New Roman" w:cs="Times New Roman"/>
          <w:sz w:val="24"/>
          <w:szCs w:val="24"/>
        </w:rPr>
        <w:t xml:space="preserve"> nerve stimulation (VNS), and surgery. The ketogenic diet is high in fats and low in carbohydrates, which has been shown to reduce seizure frequency in some patients. Vagus nerve stimulation involves implanting a device that sends electrical impulses to the brain via the </w:t>
      </w:r>
      <w:proofErr w:type="spellStart"/>
      <w:r w:rsidR="007759F3" w:rsidRPr="007759F3">
        <w:rPr>
          <w:rFonts w:ascii="Times New Roman" w:hAnsi="Times New Roman" w:cs="Times New Roman"/>
          <w:sz w:val="24"/>
          <w:szCs w:val="24"/>
        </w:rPr>
        <w:t>vagus</w:t>
      </w:r>
      <w:proofErr w:type="spellEnd"/>
      <w:r w:rsidR="007759F3" w:rsidRPr="007759F3">
        <w:rPr>
          <w:rFonts w:ascii="Times New Roman" w:hAnsi="Times New Roman" w:cs="Times New Roman"/>
          <w:sz w:val="24"/>
          <w:szCs w:val="24"/>
        </w:rPr>
        <w:t xml:space="preserve"> nerve. </w:t>
      </w:r>
      <w:r w:rsidR="00F740D7">
        <w:rPr>
          <w:rFonts w:ascii="Times New Roman" w:hAnsi="Times New Roman" w:cs="Times New Roman"/>
          <w:sz w:val="24"/>
          <w:szCs w:val="24"/>
        </w:rPr>
        <w:t xml:space="preserve"> </w:t>
      </w:r>
      <w:r w:rsidR="007759F3" w:rsidRPr="007759F3">
        <w:rPr>
          <w:rFonts w:ascii="Times New Roman" w:hAnsi="Times New Roman" w:cs="Times New Roman"/>
          <w:sz w:val="24"/>
          <w:szCs w:val="24"/>
        </w:rPr>
        <w:t xml:space="preserve">Surgical options, such as </w:t>
      </w:r>
      <w:r w:rsidR="001A4BB9" w:rsidRPr="007759F3">
        <w:rPr>
          <w:rFonts w:ascii="Times New Roman" w:hAnsi="Times New Roman" w:cs="Times New Roman"/>
          <w:sz w:val="24"/>
          <w:szCs w:val="24"/>
        </w:rPr>
        <w:t>respective</w:t>
      </w:r>
      <w:r w:rsidR="007759F3" w:rsidRPr="007759F3">
        <w:rPr>
          <w:rFonts w:ascii="Times New Roman" w:hAnsi="Times New Roman" w:cs="Times New Roman"/>
          <w:sz w:val="24"/>
          <w:szCs w:val="24"/>
        </w:rPr>
        <w:t xml:space="preserve"> surgery, aim to remove the area of the brain where seizures originate.</w:t>
      </w:r>
      <w:r w:rsidR="00C51A75">
        <w:rPr>
          <w:rFonts w:ascii="Times New Roman" w:hAnsi="Times New Roman" w:cs="Times New Roman"/>
          <w:sz w:val="24"/>
          <w:szCs w:val="24"/>
        </w:rPr>
        <w:t xml:space="preserve">  </w:t>
      </w:r>
    </w:p>
    <w:p w14:paraId="127B4675" w14:textId="323CA425" w:rsidR="009F7470" w:rsidRDefault="007C2AB8" w:rsidP="00784787">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argued that there currently is no cure for epilepsy but </w:t>
      </w:r>
      <w:r w:rsidR="00942EA4">
        <w:rPr>
          <w:rFonts w:ascii="Times New Roman" w:hAnsi="Times New Roman" w:cs="Times New Roman"/>
          <w:sz w:val="24"/>
          <w:szCs w:val="24"/>
        </w:rPr>
        <w:t xml:space="preserve">there </w:t>
      </w:r>
      <w:r w:rsidR="7D5E2CCA" w:rsidRPr="7D5E2CCA">
        <w:rPr>
          <w:rFonts w:ascii="Times New Roman" w:hAnsi="Times New Roman" w:cs="Times New Roman"/>
          <w:sz w:val="24"/>
          <w:szCs w:val="24"/>
        </w:rPr>
        <w:t xml:space="preserve">are </w:t>
      </w:r>
      <w:r w:rsidR="00942EA4">
        <w:rPr>
          <w:rFonts w:ascii="Times New Roman" w:hAnsi="Times New Roman" w:cs="Times New Roman"/>
          <w:sz w:val="24"/>
          <w:szCs w:val="24"/>
        </w:rPr>
        <w:t xml:space="preserve">management </w:t>
      </w:r>
      <w:r w:rsidR="7D5E2CCA" w:rsidRPr="7D5E2CCA">
        <w:rPr>
          <w:rFonts w:ascii="Times New Roman" w:hAnsi="Times New Roman" w:cs="Times New Roman"/>
          <w:sz w:val="24"/>
          <w:szCs w:val="24"/>
        </w:rPr>
        <w:t>strategies</w:t>
      </w:r>
      <w:r w:rsidR="00942EA4">
        <w:rPr>
          <w:rFonts w:ascii="Times New Roman" w:hAnsi="Times New Roman" w:cs="Times New Roman"/>
          <w:sz w:val="24"/>
          <w:szCs w:val="24"/>
        </w:rPr>
        <w:t xml:space="preserve"> that can help to reduce the occurrence/effects of the condition. For example, </w:t>
      </w:r>
      <w:bookmarkStart w:id="0" w:name="_Hlk169272907"/>
      <w:proofErr w:type="spellStart"/>
      <w:r w:rsidR="00F42563">
        <w:rPr>
          <w:rFonts w:ascii="Times New Roman" w:hAnsi="Times New Roman" w:cs="Times New Roman"/>
          <w:sz w:val="24"/>
          <w:szCs w:val="24"/>
        </w:rPr>
        <w:t>Piccica</w:t>
      </w:r>
      <w:r w:rsidR="00F54E3B">
        <w:rPr>
          <w:rFonts w:ascii="Times New Roman" w:hAnsi="Times New Roman" w:cs="Times New Roman"/>
          <w:sz w:val="24"/>
          <w:szCs w:val="24"/>
        </w:rPr>
        <w:t>cchi</w:t>
      </w:r>
      <w:proofErr w:type="spellEnd"/>
      <w:r w:rsidR="00F54E3B">
        <w:rPr>
          <w:rFonts w:ascii="Times New Roman" w:hAnsi="Times New Roman" w:cs="Times New Roman"/>
          <w:sz w:val="24"/>
          <w:szCs w:val="24"/>
        </w:rPr>
        <w:t xml:space="preserve"> and Serino</w:t>
      </w:r>
      <w:r w:rsidR="00966F82">
        <w:rPr>
          <w:rFonts w:ascii="Times New Roman" w:hAnsi="Times New Roman" w:cs="Times New Roman"/>
          <w:sz w:val="24"/>
          <w:szCs w:val="24"/>
        </w:rPr>
        <w:t xml:space="preserve"> (2024) </w:t>
      </w:r>
      <w:bookmarkEnd w:id="0"/>
      <w:r w:rsidR="00012BBB">
        <w:rPr>
          <w:rFonts w:ascii="Times New Roman" w:hAnsi="Times New Roman" w:cs="Times New Roman"/>
          <w:sz w:val="24"/>
          <w:szCs w:val="24"/>
        </w:rPr>
        <w:t>argue that epilepsy can be managed by</w:t>
      </w:r>
      <w:r w:rsidR="00627BA1">
        <w:rPr>
          <w:rFonts w:ascii="Times New Roman" w:hAnsi="Times New Roman" w:cs="Times New Roman"/>
          <w:sz w:val="24"/>
          <w:szCs w:val="24"/>
        </w:rPr>
        <w:t xml:space="preserve"> </w:t>
      </w:r>
      <w:r w:rsidR="009F2B0B">
        <w:rPr>
          <w:rFonts w:ascii="Times New Roman" w:hAnsi="Times New Roman" w:cs="Times New Roman"/>
          <w:sz w:val="24"/>
          <w:szCs w:val="24"/>
        </w:rPr>
        <w:t>M</w:t>
      </w:r>
      <w:r w:rsidR="00852882">
        <w:rPr>
          <w:rFonts w:ascii="Times New Roman" w:hAnsi="Times New Roman" w:cs="Times New Roman"/>
          <w:sz w:val="24"/>
          <w:szCs w:val="24"/>
        </w:rPr>
        <w:t>usic</w:t>
      </w:r>
      <w:r w:rsidR="00581719">
        <w:rPr>
          <w:rFonts w:ascii="Times New Roman" w:hAnsi="Times New Roman" w:cs="Times New Roman"/>
          <w:sz w:val="24"/>
          <w:szCs w:val="24"/>
        </w:rPr>
        <w:t xml:space="preserve"> because </w:t>
      </w:r>
      <w:r w:rsidR="004A7AF5">
        <w:rPr>
          <w:rFonts w:ascii="Times New Roman" w:hAnsi="Times New Roman" w:cs="Times New Roman"/>
          <w:sz w:val="24"/>
          <w:szCs w:val="24"/>
        </w:rPr>
        <w:t>they</w:t>
      </w:r>
      <w:r w:rsidR="00790B32">
        <w:rPr>
          <w:rFonts w:ascii="Times New Roman" w:hAnsi="Times New Roman" w:cs="Times New Roman"/>
          <w:sz w:val="24"/>
          <w:szCs w:val="24"/>
        </w:rPr>
        <w:t xml:space="preserve"> said </w:t>
      </w:r>
      <w:r w:rsidR="00581719" w:rsidRPr="00581719">
        <w:rPr>
          <w:rFonts w:ascii="Times New Roman" w:hAnsi="Times New Roman" w:cs="Times New Roman"/>
          <w:sz w:val="24"/>
          <w:szCs w:val="24"/>
        </w:rPr>
        <w:t>six studies involving only adult populations were selected</w:t>
      </w:r>
      <w:r w:rsidR="00790B32">
        <w:rPr>
          <w:rFonts w:ascii="Times New Roman" w:hAnsi="Times New Roman" w:cs="Times New Roman"/>
          <w:sz w:val="24"/>
          <w:szCs w:val="24"/>
        </w:rPr>
        <w:t xml:space="preserve"> for a study</w:t>
      </w:r>
      <w:r w:rsidR="00581719" w:rsidRPr="00581719">
        <w:rPr>
          <w:rFonts w:ascii="Times New Roman" w:hAnsi="Times New Roman" w:cs="Times New Roman"/>
          <w:sz w:val="24"/>
          <w:szCs w:val="24"/>
        </w:rPr>
        <w:t>. These included one randomized controlled trial (RCT, level I), two prospective studies (level II), and three case reports (level V) (Table 3). In their RCT, Rafiee and colleagues [26] observed a 35% reduction in seizure frequency after daily exposure to K448 for three months compared to daily listening to a non-rhythmic control piece.</w:t>
      </w:r>
      <w:r w:rsidR="003919D9">
        <w:rPr>
          <w:rFonts w:ascii="Times New Roman" w:hAnsi="Times New Roman" w:cs="Times New Roman"/>
          <w:sz w:val="24"/>
          <w:szCs w:val="24"/>
        </w:rPr>
        <w:t xml:space="preserve">  T</w:t>
      </w:r>
      <w:r w:rsidR="00852882">
        <w:rPr>
          <w:rFonts w:ascii="Times New Roman" w:hAnsi="Times New Roman" w:cs="Times New Roman"/>
          <w:sz w:val="24"/>
          <w:szCs w:val="24"/>
        </w:rPr>
        <w:t xml:space="preserve">hey argued </w:t>
      </w:r>
      <w:r w:rsidR="00635AF0">
        <w:rPr>
          <w:rFonts w:ascii="Times New Roman" w:hAnsi="Times New Roman" w:cs="Times New Roman"/>
          <w:sz w:val="24"/>
          <w:szCs w:val="24"/>
        </w:rPr>
        <w:t xml:space="preserve">is </w:t>
      </w:r>
      <w:r w:rsidR="00287499">
        <w:rPr>
          <w:rFonts w:ascii="Times New Roman" w:hAnsi="Times New Roman" w:cs="Times New Roman"/>
          <w:sz w:val="24"/>
          <w:szCs w:val="24"/>
        </w:rPr>
        <w:t>affordable</w:t>
      </w:r>
      <w:r w:rsidR="000D1F02">
        <w:rPr>
          <w:rFonts w:ascii="Times New Roman" w:hAnsi="Times New Roman" w:cs="Times New Roman"/>
          <w:sz w:val="24"/>
          <w:szCs w:val="24"/>
        </w:rPr>
        <w:t>,</w:t>
      </w:r>
      <w:r w:rsidR="00635AF0">
        <w:rPr>
          <w:rFonts w:ascii="Times New Roman" w:hAnsi="Times New Roman" w:cs="Times New Roman"/>
          <w:sz w:val="24"/>
          <w:szCs w:val="24"/>
        </w:rPr>
        <w:t xml:space="preserve"> </w:t>
      </w:r>
      <w:r w:rsidR="008B1F46">
        <w:rPr>
          <w:rFonts w:ascii="Times New Roman" w:hAnsi="Times New Roman" w:cs="Times New Roman"/>
          <w:sz w:val="24"/>
          <w:szCs w:val="24"/>
        </w:rPr>
        <w:t>non-evasive</w:t>
      </w:r>
      <w:r w:rsidR="0029638F">
        <w:rPr>
          <w:rFonts w:ascii="Times New Roman" w:hAnsi="Times New Roman" w:cs="Times New Roman"/>
          <w:sz w:val="24"/>
          <w:szCs w:val="24"/>
        </w:rPr>
        <w:t xml:space="preserve">, has no side effects, </w:t>
      </w:r>
      <w:r w:rsidR="0047455E">
        <w:rPr>
          <w:rFonts w:ascii="Times New Roman" w:hAnsi="Times New Roman" w:cs="Times New Roman"/>
          <w:sz w:val="24"/>
          <w:szCs w:val="24"/>
        </w:rPr>
        <w:t>and ca</w:t>
      </w:r>
      <w:r w:rsidR="008C53A2">
        <w:rPr>
          <w:rFonts w:ascii="Times New Roman" w:hAnsi="Times New Roman" w:cs="Times New Roman"/>
          <w:sz w:val="24"/>
          <w:szCs w:val="24"/>
        </w:rPr>
        <w:t>n improve the quality of life of individuals living with epilepsy</w:t>
      </w:r>
      <w:r w:rsidR="000D1F02">
        <w:rPr>
          <w:rFonts w:ascii="Times New Roman" w:hAnsi="Times New Roman" w:cs="Times New Roman"/>
          <w:sz w:val="24"/>
          <w:szCs w:val="24"/>
        </w:rPr>
        <w:t>,</w:t>
      </w:r>
      <w:r w:rsidR="008C53A2">
        <w:rPr>
          <w:rFonts w:ascii="Times New Roman" w:hAnsi="Times New Roman" w:cs="Times New Roman"/>
          <w:sz w:val="24"/>
          <w:szCs w:val="24"/>
        </w:rPr>
        <w:t xml:space="preserve"> </w:t>
      </w:r>
      <w:r w:rsidR="0029638F">
        <w:rPr>
          <w:rFonts w:ascii="Times New Roman" w:hAnsi="Times New Roman" w:cs="Times New Roman"/>
          <w:sz w:val="24"/>
          <w:szCs w:val="24"/>
        </w:rPr>
        <w:t>unlike</w:t>
      </w:r>
      <w:r w:rsidR="003919D9">
        <w:rPr>
          <w:rFonts w:ascii="Times New Roman" w:hAnsi="Times New Roman" w:cs="Times New Roman"/>
          <w:sz w:val="24"/>
          <w:szCs w:val="24"/>
        </w:rPr>
        <w:t xml:space="preserve"> </w:t>
      </w:r>
      <w:r w:rsidR="0029638F">
        <w:rPr>
          <w:rFonts w:ascii="Times New Roman" w:hAnsi="Times New Roman" w:cs="Times New Roman"/>
          <w:sz w:val="24"/>
          <w:szCs w:val="24"/>
        </w:rPr>
        <w:t>AEDs</w:t>
      </w:r>
      <w:r w:rsidR="000467A2">
        <w:rPr>
          <w:rFonts w:ascii="Times New Roman" w:hAnsi="Times New Roman" w:cs="Times New Roman"/>
          <w:sz w:val="24"/>
          <w:szCs w:val="24"/>
        </w:rPr>
        <w:t>.</w:t>
      </w:r>
    </w:p>
    <w:p w14:paraId="341986B8" w14:textId="77777777" w:rsidR="009F7470" w:rsidRDefault="009F7470" w:rsidP="00784787">
      <w:pPr>
        <w:spacing w:line="360" w:lineRule="auto"/>
        <w:rPr>
          <w:rFonts w:ascii="Times New Roman" w:hAnsi="Times New Roman" w:cs="Times New Roman"/>
          <w:sz w:val="24"/>
          <w:szCs w:val="24"/>
        </w:rPr>
      </w:pPr>
    </w:p>
    <w:p w14:paraId="7E498AE7" w14:textId="0CDDCD4C" w:rsidR="007759F3" w:rsidRDefault="00972BD3" w:rsidP="0078478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Mc</w:t>
      </w:r>
      <w:r w:rsidR="00223A8E">
        <w:rPr>
          <w:rFonts w:ascii="Times New Roman" w:hAnsi="Times New Roman" w:cs="Times New Roman"/>
          <w:sz w:val="24"/>
          <w:szCs w:val="24"/>
        </w:rPr>
        <w:t>C</w:t>
      </w:r>
      <w:r w:rsidR="00086593">
        <w:rPr>
          <w:rFonts w:ascii="Times New Roman" w:hAnsi="Times New Roman" w:cs="Times New Roman"/>
          <w:sz w:val="24"/>
          <w:szCs w:val="24"/>
        </w:rPr>
        <w:t>agh</w:t>
      </w:r>
      <w:proofErr w:type="spellEnd"/>
      <w:r w:rsidR="00086593">
        <w:rPr>
          <w:rFonts w:ascii="Times New Roman" w:hAnsi="Times New Roman" w:cs="Times New Roman"/>
          <w:sz w:val="24"/>
          <w:szCs w:val="24"/>
        </w:rPr>
        <w:t xml:space="preserve"> (2014</w:t>
      </w:r>
      <w:r w:rsidR="00EB5071">
        <w:rPr>
          <w:rFonts w:ascii="Times New Roman" w:hAnsi="Times New Roman" w:cs="Times New Roman"/>
          <w:sz w:val="24"/>
          <w:szCs w:val="24"/>
        </w:rPr>
        <w:t xml:space="preserve">) </w:t>
      </w:r>
      <w:r w:rsidR="006753E9">
        <w:rPr>
          <w:rFonts w:ascii="Times New Roman" w:hAnsi="Times New Roman" w:cs="Times New Roman"/>
          <w:sz w:val="24"/>
          <w:szCs w:val="24"/>
        </w:rPr>
        <w:t>established</w:t>
      </w:r>
      <w:r w:rsidR="002813D4">
        <w:rPr>
          <w:rFonts w:ascii="Times New Roman" w:hAnsi="Times New Roman" w:cs="Times New Roman"/>
          <w:sz w:val="24"/>
          <w:szCs w:val="24"/>
        </w:rPr>
        <w:t xml:space="preserve"> that n</w:t>
      </w:r>
      <w:r w:rsidR="00EB5071" w:rsidRPr="00EB5071">
        <w:rPr>
          <w:rFonts w:ascii="Times New Roman" w:hAnsi="Times New Roman" w:cs="Times New Roman"/>
          <w:sz w:val="24"/>
          <w:szCs w:val="24"/>
        </w:rPr>
        <w:t>egative s</w:t>
      </w:r>
      <w:r w:rsidR="00207E39">
        <w:rPr>
          <w:rFonts w:ascii="Times New Roman" w:hAnsi="Times New Roman" w:cs="Times New Roman"/>
          <w:sz w:val="24"/>
          <w:szCs w:val="24"/>
        </w:rPr>
        <w:t>tereotypes</w:t>
      </w:r>
      <w:r w:rsidR="00EB5071" w:rsidRPr="00EB5071">
        <w:rPr>
          <w:rFonts w:ascii="Times New Roman" w:hAnsi="Times New Roman" w:cs="Times New Roman"/>
          <w:sz w:val="24"/>
          <w:szCs w:val="24"/>
        </w:rPr>
        <w:t xml:space="preserve"> towards epilepsy have </w:t>
      </w:r>
      <w:r w:rsidR="0090039B">
        <w:rPr>
          <w:rFonts w:ascii="Times New Roman" w:hAnsi="Times New Roman" w:cs="Times New Roman"/>
          <w:sz w:val="24"/>
          <w:szCs w:val="24"/>
        </w:rPr>
        <w:t>created</w:t>
      </w:r>
      <w:r w:rsidR="00EB5071" w:rsidRPr="00EB5071">
        <w:rPr>
          <w:rFonts w:ascii="Times New Roman" w:hAnsi="Times New Roman" w:cs="Times New Roman"/>
          <w:sz w:val="24"/>
          <w:szCs w:val="24"/>
        </w:rPr>
        <w:t xml:space="preserve"> fear and stigma, which can be more </w:t>
      </w:r>
      <w:r w:rsidR="002E61C8" w:rsidRPr="00EB5071">
        <w:rPr>
          <w:rFonts w:ascii="Times New Roman" w:hAnsi="Times New Roman" w:cs="Times New Roman"/>
          <w:sz w:val="24"/>
          <w:szCs w:val="24"/>
        </w:rPr>
        <w:t>devastating</w:t>
      </w:r>
      <w:r w:rsidR="00EB5071" w:rsidRPr="00EB5071">
        <w:rPr>
          <w:rFonts w:ascii="Times New Roman" w:hAnsi="Times New Roman" w:cs="Times New Roman"/>
          <w:sz w:val="24"/>
          <w:szCs w:val="24"/>
        </w:rPr>
        <w:t xml:space="preserve"> for people with epilepsy than the actual symptoms of </w:t>
      </w:r>
      <w:r w:rsidR="00465E5D">
        <w:rPr>
          <w:rFonts w:ascii="Times New Roman" w:hAnsi="Times New Roman" w:cs="Times New Roman"/>
          <w:sz w:val="24"/>
          <w:szCs w:val="24"/>
        </w:rPr>
        <w:t>epilepsy</w:t>
      </w:r>
      <w:r w:rsidR="00EB5071" w:rsidRPr="00EB5071">
        <w:rPr>
          <w:rFonts w:ascii="Times New Roman" w:hAnsi="Times New Roman" w:cs="Times New Roman"/>
          <w:sz w:val="24"/>
          <w:szCs w:val="24"/>
        </w:rPr>
        <w:t>.</w:t>
      </w:r>
      <w:r w:rsidR="00452C81">
        <w:rPr>
          <w:rFonts w:ascii="Times New Roman" w:hAnsi="Times New Roman" w:cs="Times New Roman"/>
          <w:sz w:val="24"/>
          <w:szCs w:val="24"/>
        </w:rPr>
        <w:t xml:space="preserve">  </w:t>
      </w:r>
      <w:r w:rsidR="00EB5071" w:rsidRPr="00EB5071">
        <w:rPr>
          <w:rFonts w:ascii="Times New Roman" w:hAnsi="Times New Roman" w:cs="Times New Roman"/>
          <w:sz w:val="24"/>
          <w:szCs w:val="24"/>
        </w:rPr>
        <w:t xml:space="preserve">This stigma </w:t>
      </w:r>
      <w:r w:rsidR="00DE7F49">
        <w:rPr>
          <w:rFonts w:ascii="Times New Roman" w:hAnsi="Times New Roman" w:cs="Times New Roman"/>
          <w:sz w:val="24"/>
          <w:szCs w:val="24"/>
        </w:rPr>
        <w:t>sometimes</w:t>
      </w:r>
      <w:r w:rsidR="00EB5071" w:rsidRPr="00EB5071">
        <w:rPr>
          <w:rFonts w:ascii="Times New Roman" w:hAnsi="Times New Roman" w:cs="Times New Roman"/>
          <w:sz w:val="24"/>
          <w:szCs w:val="24"/>
        </w:rPr>
        <w:t xml:space="preserve"> leads individuals with epilepsy to conceal their condition or face isolation within their </w:t>
      </w:r>
      <w:r w:rsidR="00A40D7A">
        <w:rPr>
          <w:rFonts w:ascii="Times New Roman" w:hAnsi="Times New Roman" w:cs="Times New Roman"/>
          <w:sz w:val="24"/>
          <w:szCs w:val="24"/>
        </w:rPr>
        <w:t>society</w:t>
      </w:r>
      <w:r w:rsidR="00EB5071" w:rsidRPr="00EB5071">
        <w:rPr>
          <w:rFonts w:ascii="Times New Roman" w:hAnsi="Times New Roman" w:cs="Times New Roman"/>
          <w:sz w:val="24"/>
          <w:szCs w:val="24"/>
        </w:rPr>
        <w:t xml:space="preserve">. </w:t>
      </w:r>
      <w:r w:rsidR="00A40D7A">
        <w:rPr>
          <w:rFonts w:ascii="Times New Roman" w:hAnsi="Times New Roman" w:cs="Times New Roman"/>
          <w:sz w:val="24"/>
          <w:szCs w:val="24"/>
        </w:rPr>
        <w:t xml:space="preserve"> </w:t>
      </w:r>
      <w:r w:rsidR="00EB5071" w:rsidRPr="00EB5071">
        <w:rPr>
          <w:rFonts w:ascii="Times New Roman" w:hAnsi="Times New Roman" w:cs="Times New Roman"/>
          <w:sz w:val="24"/>
          <w:szCs w:val="24"/>
        </w:rPr>
        <w:t xml:space="preserve">The social stigma is not only a source of emotional distress but also impacts practical aspects of life, such as marital prospects. </w:t>
      </w:r>
      <w:r w:rsidR="00935EA0">
        <w:rPr>
          <w:rFonts w:ascii="Times New Roman" w:hAnsi="Times New Roman" w:cs="Times New Roman"/>
          <w:sz w:val="24"/>
          <w:szCs w:val="24"/>
        </w:rPr>
        <w:t xml:space="preserve"> </w:t>
      </w:r>
      <w:r w:rsidR="00EB4D69" w:rsidRPr="00EB5071">
        <w:rPr>
          <w:rFonts w:ascii="Times New Roman" w:hAnsi="Times New Roman" w:cs="Times New Roman"/>
          <w:sz w:val="24"/>
          <w:szCs w:val="24"/>
        </w:rPr>
        <w:t>Hence</w:t>
      </w:r>
      <w:r w:rsidR="00EB5071" w:rsidRPr="00EB5071">
        <w:rPr>
          <w:rFonts w:ascii="Times New Roman" w:hAnsi="Times New Roman" w:cs="Times New Roman"/>
          <w:sz w:val="24"/>
          <w:szCs w:val="24"/>
        </w:rPr>
        <w:t xml:space="preserve">, many </w:t>
      </w:r>
      <w:r w:rsidR="00EB4D69">
        <w:rPr>
          <w:rFonts w:ascii="Times New Roman" w:hAnsi="Times New Roman" w:cs="Times New Roman"/>
          <w:sz w:val="24"/>
          <w:szCs w:val="24"/>
        </w:rPr>
        <w:t>individuals</w:t>
      </w:r>
      <w:r w:rsidR="00EB5071" w:rsidRPr="00EB5071">
        <w:rPr>
          <w:rFonts w:ascii="Times New Roman" w:hAnsi="Times New Roman" w:cs="Times New Roman"/>
          <w:sz w:val="24"/>
          <w:szCs w:val="24"/>
        </w:rPr>
        <w:t xml:space="preserve"> with epilepsy hide their condition </w:t>
      </w:r>
      <w:r w:rsidR="00EB4D69">
        <w:rPr>
          <w:rFonts w:ascii="Times New Roman" w:hAnsi="Times New Roman" w:cs="Times New Roman"/>
          <w:sz w:val="24"/>
          <w:szCs w:val="24"/>
        </w:rPr>
        <w:t>to</w:t>
      </w:r>
      <w:r w:rsidR="00EB5071" w:rsidRPr="00EB5071">
        <w:rPr>
          <w:rFonts w:ascii="Times New Roman" w:hAnsi="Times New Roman" w:cs="Times New Roman"/>
          <w:sz w:val="24"/>
          <w:szCs w:val="24"/>
        </w:rPr>
        <w:t xml:space="preserve"> avoid discrimination</w:t>
      </w:r>
      <w:r w:rsidR="00EB4D69">
        <w:rPr>
          <w:rFonts w:ascii="Times New Roman" w:hAnsi="Times New Roman" w:cs="Times New Roman"/>
          <w:sz w:val="24"/>
          <w:szCs w:val="24"/>
        </w:rPr>
        <w:t>.</w:t>
      </w:r>
    </w:p>
    <w:p w14:paraId="27A14A1D" w14:textId="05A1ECA6" w:rsidR="007E4BF2" w:rsidRPr="00EB4D69" w:rsidRDefault="007E4BF2" w:rsidP="00784787">
      <w:pPr>
        <w:spacing w:line="360" w:lineRule="auto"/>
        <w:rPr>
          <w:rFonts w:ascii="Times New Roman" w:hAnsi="Times New Roman" w:cs="Times New Roman"/>
          <w:sz w:val="24"/>
          <w:szCs w:val="24"/>
        </w:rPr>
      </w:pPr>
      <w:r w:rsidRPr="00F27446">
        <w:rPr>
          <w:rFonts w:ascii="Times New Roman" w:hAnsi="Times New Roman" w:cs="Times New Roman"/>
          <w:sz w:val="24"/>
          <w:szCs w:val="24"/>
        </w:rPr>
        <w:lastRenderedPageBreak/>
        <w:t>Living with epilepsy can substantially affect an individual's quality of life.</w:t>
      </w:r>
      <w:r>
        <w:rPr>
          <w:rFonts w:ascii="Times New Roman" w:hAnsi="Times New Roman" w:cs="Times New Roman"/>
          <w:sz w:val="24"/>
          <w:szCs w:val="24"/>
        </w:rPr>
        <w:t xml:space="preserve">  </w:t>
      </w:r>
      <w:r w:rsidRPr="00F27446">
        <w:rPr>
          <w:rFonts w:ascii="Times New Roman" w:hAnsi="Times New Roman" w:cs="Times New Roman"/>
          <w:sz w:val="24"/>
          <w:szCs w:val="24"/>
        </w:rPr>
        <w:t xml:space="preserve">Many </w:t>
      </w:r>
      <w:r>
        <w:rPr>
          <w:rFonts w:ascii="Times New Roman" w:hAnsi="Times New Roman" w:cs="Times New Roman"/>
          <w:sz w:val="24"/>
          <w:szCs w:val="24"/>
        </w:rPr>
        <w:t>individuals</w:t>
      </w:r>
      <w:r w:rsidRPr="00F27446">
        <w:rPr>
          <w:rFonts w:ascii="Times New Roman" w:hAnsi="Times New Roman" w:cs="Times New Roman"/>
          <w:sz w:val="24"/>
          <w:szCs w:val="24"/>
        </w:rPr>
        <w:t xml:space="preserve"> with epilepsy encounter challenges relating to both their physical and mental health in some cases, social interactions, and employment.</w:t>
      </w:r>
      <w:r>
        <w:rPr>
          <w:rFonts w:ascii="Times New Roman" w:hAnsi="Times New Roman" w:cs="Times New Roman"/>
          <w:sz w:val="24"/>
          <w:szCs w:val="24"/>
        </w:rPr>
        <w:t xml:space="preserve">  </w:t>
      </w:r>
      <w:r w:rsidRPr="00F27446">
        <w:rPr>
          <w:rFonts w:ascii="Times New Roman" w:hAnsi="Times New Roman" w:cs="Times New Roman"/>
          <w:sz w:val="24"/>
          <w:szCs w:val="24"/>
        </w:rPr>
        <w:t>The unpredictability of seizures can lead to anxiety, depression, and social isolation. Additionally, the stigma associated with epilepsy often results in discrimination and reduced opportunities in education, employment, and less emotional support (Kang, 2023).</w:t>
      </w:r>
    </w:p>
    <w:p w14:paraId="737FED74" w14:textId="1FA3890E" w:rsidR="007759F3" w:rsidRDefault="00E66F5A" w:rsidP="00784787">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DA447F" w:rsidRPr="00DA447F">
        <w:rPr>
          <w:rFonts w:ascii="Times New Roman" w:hAnsi="Times New Roman" w:cs="Times New Roman"/>
          <w:sz w:val="24"/>
          <w:szCs w:val="24"/>
        </w:rPr>
        <w:t>Stephen</w:t>
      </w:r>
      <w:r w:rsidR="00BB6602">
        <w:rPr>
          <w:rFonts w:ascii="Times New Roman" w:hAnsi="Times New Roman" w:cs="Times New Roman"/>
          <w:sz w:val="24"/>
          <w:szCs w:val="24"/>
        </w:rPr>
        <w:t xml:space="preserve"> </w:t>
      </w:r>
      <w:r w:rsidR="00BB6602" w:rsidRPr="00C11E05">
        <w:rPr>
          <w:rFonts w:ascii="Times New Roman" w:hAnsi="Times New Roman" w:cs="Times New Roman"/>
          <w:i/>
          <w:iCs/>
          <w:sz w:val="24"/>
          <w:szCs w:val="24"/>
        </w:rPr>
        <w:t>et</w:t>
      </w:r>
      <w:r w:rsidR="00E86121" w:rsidRPr="00C11E05">
        <w:rPr>
          <w:rFonts w:ascii="Times New Roman" w:hAnsi="Times New Roman" w:cs="Times New Roman"/>
          <w:i/>
          <w:iCs/>
          <w:sz w:val="24"/>
          <w:szCs w:val="24"/>
        </w:rPr>
        <w:t xml:space="preserve"> al</w:t>
      </w:r>
      <w:r w:rsidR="00DA447F" w:rsidRPr="00C11E05">
        <w:rPr>
          <w:rFonts w:ascii="Times New Roman" w:hAnsi="Times New Roman" w:cs="Times New Roman"/>
          <w:i/>
          <w:iCs/>
          <w:sz w:val="24"/>
          <w:szCs w:val="24"/>
        </w:rPr>
        <w:t>,</w:t>
      </w:r>
      <w:r w:rsidR="00D54405">
        <w:rPr>
          <w:rFonts w:ascii="Times New Roman" w:hAnsi="Times New Roman" w:cs="Times New Roman"/>
          <w:sz w:val="24"/>
          <w:szCs w:val="24"/>
        </w:rPr>
        <w:t xml:space="preserve"> (2019)</w:t>
      </w:r>
      <w:r w:rsidR="008738D2">
        <w:rPr>
          <w:rFonts w:ascii="Times New Roman" w:hAnsi="Times New Roman" w:cs="Times New Roman"/>
          <w:sz w:val="24"/>
          <w:szCs w:val="24"/>
        </w:rPr>
        <w:t>,</w:t>
      </w:r>
      <w:r w:rsidR="00E86121">
        <w:rPr>
          <w:rFonts w:ascii="Times New Roman" w:hAnsi="Times New Roman" w:cs="Times New Roman"/>
          <w:sz w:val="24"/>
          <w:szCs w:val="24"/>
        </w:rPr>
        <w:t xml:space="preserve"> </w:t>
      </w:r>
      <w:r w:rsidR="008E0C25">
        <w:rPr>
          <w:rFonts w:ascii="Times New Roman" w:hAnsi="Times New Roman" w:cs="Times New Roman"/>
          <w:sz w:val="24"/>
          <w:szCs w:val="24"/>
        </w:rPr>
        <w:t>t</w:t>
      </w:r>
      <w:r w:rsidR="00E86121">
        <w:rPr>
          <w:rFonts w:ascii="Times New Roman" w:hAnsi="Times New Roman" w:cs="Times New Roman"/>
          <w:sz w:val="24"/>
          <w:szCs w:val="24"/>
        </w:rPr>
        <w:t xml:space="preserve">he </w:t>
      </w:r>
      <w:r w:rsidR="00FC1086">
        <w:rPr>
          <w:rFonts w:ascii="Times New Roman" w:hAnsi="Times New Roman" w:cs="Times New Roman"/>
          <w:sz w:val="24"/>
          <w:szCs w:val="24"/>
        </w:rPr>
        <w:t xml:space="preserve">female </w:t>
      </w:r>
      <w:r w:rsidR="00B41D65">
        <w:rPr>
          <w:rFonts w:ascii="Times New Roman" w:hAnsi="Times New Roman" w:cs="Times New Roman"/>
          <w:sz w:val="24"/>
          <w:szCs w:val="24"/>
        </w:rPr>
        <w:t>population</w:t>
      </w:r>
      <w:r w:rsidR="00FC1086">
        <w:rPr>
          <w:rFonts w:ascii="Times New Roman" w:hAnsi="Times New Roman" w:cs="Times New Roman"/>
          <w:sz w:val="24"/>
          <w:szCs w:val="24"/>
        </w:rPr>
        <w:t>,</w:t>
      </w:r>
      <w:r w:rsidR="008E0C25">
        <w:rPr>
          <w:rFonts w:ascii="Times New Roman" w:hAnsi="Times New Roman" w:cs="Times New Roman"/>
          <w:sz w:val="24"/>
          <w:szCs w:val="24"/>
        </w:rPr>
        <w:t xml:space="preserve"> especially </w:t>
      </w:r>
      <w:r w:rsidR="00FC1086">
        <w:rPr>
          <w:rFonts w:ascii="Times New Roman" w:hAnsi="Times New Roman" w:cs="Times New Roman"/>
          <w:sz w:val="24"/>
          <w:szCs w:val="24"/>
        </w:rPr>
        <w:t xml:space="preserve">women of </w:t>
      </w:r>
      <w:r w:rsidR="00721281">
        <w:rPr>
          <w:rFonts w:ascii="Times New Roman" w:hAnsi="Times New Roman" w:cs="Times New Roman"/>
          <w:sz w:val="24"/>
          <w:szCs w:val="24"/>
        </w:rPr>
        <w:t>childbearing-age</w:t>
      </w:r>
      <w:r w:rsidR="007759F3" w:rsidRPr="007759F3">
        <w:rPr>
          <w:rFonts w:ascii="Times New Roman" w:hAnsi="Times New Roman" w:cs="Times New Roman"/>
          <w:sz w:val="24"/>
          <w:szCs w:val="24"/>
        </w:rPr>
        <w:t xml:space="preserve"> </w:t>
      </w:r>
      <w:r w:rsidR="003E7696">
        <w:rPr>
          <w:rFonts w:ascii="Times New Roman" w:hAnsi="Times New Roman" w:cs="Times New Roman"/>
          <w:sz w:val="24"/>
          <w:szCs w:val="24"/>
        </w:rPr>
        <w:t>w</w:t>
      </w:r>
      <w:r w:rsidR="00B53B07">
        <w:rPr>
          <w:rFonts w:ascii="Times New Roman" w:hAnsi="Times New Roman" w:cs="Times New Roman"/>
          <w:sz w:val="24"/>
          <w:szCs w:val="24"/>
        </w:rPr>
        <w:t>ho have</w:t>
      </w:r>
      <w:r w:rsidR="003E7696">
        <w:rPr>
          <w:rFonts w:ascii="Times New Roman" w:hAnsi="Times New Roman" w:cs="Times New Roman"/>
          <w:sz w:val="24"/>
          <w:szCs w:val="24"/>
        </w:rPr>
        <w:t xml:space="preserve"> epilepsy </w:t>
      </w:r>
      <w:r w:rsidR="008738D2">
        <w:rPr>
          <w:rFonts w:ascii="Times New Roman" w:hAnsi="Times New Roman" w:cs="Times New Roman"/>
          <w:kern w:val="0"/>
          <w:sz w:val="24"/>
          <w:szCs w:val="24"/>
          <w14:ligatures w14:val="none"/>
        </w:rPr>
        <w:t>face</w:t>
      </w:r>
      <w:r w:rsidR="007759F3" w:rsidRPr="007759F3">
        <w:rPr>
          <w:rFonts w:ascii="Times New Roman" w:hAnsi="Times New Roman" w:cs="Times New Roman"/>
          <w:sz w:val="24"/>
          <w:szCs w:val="24"/>
        </w:rPr>
        <w:t xml:space="preserve"> unique challenges. </w:t>
      </w:r>
      <w:r w:rsidR="00615127">
        <w:rPr>
          <w:rFonts w:ascii="Times New Roman" w:hAnsi="Times New Roman" w:cs="Times New Roman"/>
          <w:sz w:val="24"/>
          <w:szCs w:val="24"/>
        </w:rPr>
        <w:t xml:space="preserve"> </w:t>
      </w:r>
      <w:r w:rsidR="007759F3" w:rsidRPr="007759F3">
        <w:rPr>
          <w:rFonts w:ascii="Times New Roman" w:hAnsi="Times New Roman" w:cs="Times New Roman"/>
          <w:sz w:val="24"/>
          <w:szCs w:val="24"/>
        </w:rPr>
        <w:t>For instance,</w:t>
      </w:r>
      <w:r w:rsidR="005974A5">
        <w:rPr>
          <w:rFonts w:ascii="Times New Roman" w:hAnsi="Times New Roman" w:cs="Times New Roman"/>
          <w:sz w:val="24"/>
          <w:szCs w:val="24"/>
        </w:rPr>
        <w:t xml:space="preserve"> </w:t>
      </w:r>
      <w:r w:rsidR="00554E23">
        <w:rPr>
          <w:rFonts w:ascii="Times New Roman" w:hAnsi="Times New Roman" w:cs="Times New Roman"/>
          <w:sz w:val="24"/>
          <w:szCs w:val="24"/>
        </w:rPr>
        <w:t xml:space="preserve">certain AEDs can harm </w:t>
      </w:r>
      <w:r w:rsidR="00E021B5">
        <w:rPr>
          <w:rFonts w:ascii="Times New Roman" w:hAnsi="Times New Roman" w:cs="Times New Roman"/>
          <w:sz w:val="24"/>
          <w:szCs w:val="24"/>
        </w:rPr>
        <w:t>an unborn child</w:t>
      </w:r>
      <w:r w:rsidR="00A2272D">
        <w:rPr>
          <w:rFonts w:ascii="Times New Roman" w:hAnsi="Times New Roman" w:cs="Times New Roman"/>
          <w:sz w:val="24"/>
          <w:szCs w:val="24"/>
        </w:rPr>
        <w:t xml:space="preserve"> </w:t>
      </w:r>
      <w:r w:rsidR="005A05A7">
        <w:rPr>
          <w:rFonts w:ascii="Times New Roman" w:hAnsi="Times New Roman" w:cs="Times New Roman"/>
          <w:sz w:val="24"/>
          <w:szCs w:val="24"/>
        </w:rPr>
        <w:t xml:space="preserve">together with a </w:t>
      </w:r>
      <w:r w:rsidR="006B5E05" w:rsidRPr="006B5E05">
        <w:rPr>
          <w:rFonts w:ascii="Times New Roman" w:hAnsi="Times New Roman" w:cs="Times New Roman"/>
          <w:sz w:val="24"/>
          <w:szCs w:val="24"/>
        </w:rPr>
        <w:t>high chance of complications during pregnancy</w:t>
      </w:r>
      <w:r w:rsidR="005A05A7">
        <w:rPr>
          <w:rFonts w:ascii="Times New Roman" w:hAnsi="Times New Roman" w:cs="Times New Roman"/>
          <w:sz w:val="24"/>
          <w:szCs w:val="24"/>
        </w:rPr>
        <w:t>.</w:t>
      </w:r>
      <w:r w:rsidR="001072C7">
        <w:rPr>
          <w:rFonts w:ascii="Times New Roman" w:hAnsi="Times New Roman" w:cs="Times New Roman"/>
          <w:sz w:val="24"/>
          <w:szCs w:val="24"/>
        </w:rPr>
        <w:t xml:space="preserve">  Therefore, </w:t>
      </w:r>
      <w:r w:rsidR="00A2272D" w:rsidRPr="00A2272D">
        <w:rPr>
          <w:rFonts w:ascii="Times New Roman" w:hAnsi="Times New Roman" w:cs="Times New Roman"/>
          <w:sz w:val="24"/>
          <w:szCs w:val="24"/>
        </w:rPr>
        <w:t>women with epilepsy require effective birth control methods even if they desire a family</w:t>
      </w:r>
      <w:r w:rsidR="005A5655">
        <w:rPr>
          <w:rFonts w:ascii="Times New Roman" w:hAnsi="Times New Roman" w:cs="Times New Roman"/>
          <w:sz w:val="24"/>
          <w:szCs w:val="24"/>
        </w:rPr>
        <w:t>.</w:t>
      </w:r>
      <w:r w:rsidR="0059651E">
        <w:rPr>
          <w:rFonts w:ascii="Times New Roman" w:hAnsi="Times New Roman" w:cs="Times New Roman"/>
          <w:sz w:val="24"/>
          <w:szCs w:val="24"/>
        </w:rPr>
        <w:t xml:space="preserve">  E</w:t>
      </w:r>
      <w:r w:rsidR="00251A9A">
        <w:rPr>
          <w:rFonts w:ascii="Times New Roman" w:hAnsi="Times New Roman" w:cs="Times New Roman"/>
          <w:sz w:val="24"/>
          <w:szCs w:val="24"/>
        </w:rPr>
        <w:t xml:space="preserve">pilepsy </w:t>
      </w:r>
      <w:r w:rsidR="00CD20D5">
        <w:rPr>
          <w:rFonts w:ascii="Times New Roman" w:hAnsi="Times New Roman" w:cs="Times New Roman"/>
          <w:kern w:val="0"/>
          <w:sz w:val="24"/>
          <w:szCs w:val="24"/>
          <w14:ligatures w14:val="none"/>
        </w:rPr>
        <w:t>Action</w:t>
      </w:r>
      <w:r w:rsidR="00251A9A">
        <w:rPr>
          <w:rFonts w:ascii="Times New Roman" w:hAnsi="Times New Roman" w:cs="Times New Roman"/>
          <w:sz w:val="24"/>
          <w:szCs w:val="24"/>
        </w:rPr>
        <w:t xml:space="preserve"> (2024)</w:t>
      </w:r>
      <w:r w:rsidR="00883F5D">
        <w:rPr>
          <w:rFonts w:ascii="Times New Roman" w:hAnsi="Times New Roman" w:cs="Times New Roman"/>
          <w:sz w:val="24"/>
          <w:szCs w:val="24"/>
        </w:rPr>
        <w:t xml:space="preserve"> shares </w:t>
      </w:r>
      <w:r w:rsidR="00AA591C">
        <w:rPr>
          <w:rFonts w:ascii="Times New Roman" w:hAnsi="Times New Roman" w:cs="Times New Roman"/>
          <w:sz w:val="24"/>
          <w:szCs w:val="24"/>
        </w:rPr>
        <w:t xml:space="preserve">a similar view </w:t>
      </w:r>
      <w:r w:rsidR="001A2CFE">
        <w:rPr>
          <w:rFonts w:ascii="Times New Roman" w:hAnsi="Times New Roman" w:cs="Times New Roman"/>
          <w:sz w:val="24"/>
          <w:szCs w:val="24"/>
        </w:rPr>
        <w:t xml:space="preserve">and </w:t>
      </w:r>
      <w:r w:rsidR="00CD20D5">
        <w:rPr>
          <w:rFonts w:ascii="Times New Roman" w:hAnsi="Times New Roman" w:cs="Times New Roman"/>
          <w:kern w:val="0"/>
          <w:sz w:val="24"/>
          <w:szCs w:val="24"/>
          <w14:ligatures w14:val="none"/>
        </w:rPr>
        <w:t>goes</w:t>
      </w:r>
      <w:r w:rsidR="001A2CFE">
        <w:rPr>
          <w:rFonts w:ascii="Times New Roman" w:hAnsi="Times New Roman" w:cs="Times New Roman"/>
          <w:sz w:val="24"/>
          <w:szCs w:val="24"/>
        </w:rPr>
        <w:t xml:space="preserve"> further that</w:t>
      </w:r>
      <w:r w:rsidR="00905A7F">
        <w:rPr>
          <w:rFonts w:ascii="Times New Roman" w:hAnsi="Times New Roman" w:cs="Times New Roman"/>
          <w:sz w:val="24"/>
          <w:szCs w:val="24"/>
        </w:rPr>
        <w:t xml:space="preserve"> </w:t>
      </w:r>
      <w:r w:rsidR="00B54ECE">
        <w:rPr>
          <w:rFonts w:ascii="Times New Roman" w:hAnsi="Times New Roman" w:cs="Times New Roman"/>
          <w:sz w:val="24"/>
          <w:szCs w:val="24"/>
        </w:rPr>
        <w:t>AEDs</w:t>
      </w:r>
      <w:r w:rsidR="00905A7F">
        <w:rPr>
          <w:rFonts w:ascii="Times New Roman" w:hAnsi="Times New Roman" w:cs="Times New Roman"/>
          <w:sz w:val="24"/>
          <w:szCs w:val="24"/>
        </w:rPr>
        <w:t xml:space="preserve"> </w:t>
      </w:r>
      <w:r w:rsidR="00E53B20">
        <w:rPr>
          <w:rFonts w:ascii="Times New Roman" w:hAnsi="Times New Roman" w:cs="Times New Roman"/>
          <w:sz w:val="24"/>
          <w:szCs w:val="24"/>
        </w:rPr>
        <w:t>like lamotr</w:t>
      </w:r>
      <w:r w:rsidR="0069798D">
        <w:rPr>
          <w:rFonts w:ascii="Times New Roman" w:hAnsi="Times New Roman" w:cs="Times New Roman"/>
          <w:sz w:val="24"/>
          <w:szCs w:val="24"/>
        </w:rPr>
        <w:t xml:space="preserve">igine </w:t>
      </w:r>
      <w:r w:rsidR="00FC1CBC">
        <w:rPr>
          <w:rFonts w:ascii="Times New Roman" w:hAnsi="Times New Roman" w:cs="Times New Roman"/>
          <w:sz w:val="24"/>
          <w:szCs w:val="24"/>
        </w:rPr>
        <w:t xml:space="preserve">can </w:t>
      </w:r>
      <w:r w:rsidR="004033FD">
        <w:rPr>
          <w:rFonts w:ascii="Times New Roman" w:hAnsi="Times New Roman" w:cs="Times New Roman"/>
          <w:sz w:val="24"/>
          <w:szCs w:val="24"/>
        </w:rPr>
        <w:t xml:space="preserve">also </w:t>
      </w:r>
      <w:r w:rsidR="00905A7F">
        <w:rPr>
          <w:rFonts w:ascii="Times New Roman" w:hAnsi="Times New Roman" w:cs="Times New Roman"/>
          <w:sz w:val="24"/>
          <w:szCs w:val="24"/>
        </w:rPr>
        <w:t>affect the</w:t>
      </w:r>
      <w:r w:rsidR="00FC1CBC">
        <w:rPr>
          <w:rFonts w:ascii="Times New Roman" w:hAnsi="Times New Roman" w:cs="Times New Roman"/>
          <w:sz w:val="24"/>
          <w:szCs w:val="24"/>
        </w:rPr>
        <w:t xml:space="preserve"> </w:t>
      </w:r>
      <w:r w:rsidR="00CD20D5">
        <w:rPr>
          <w:rFonts w:ascii="Times New Roman" w:hAnsi="Times New Roman" w:cs="Times New Roman"/>
          <w:sz w:val="24"/>
          <w:szCs w:val="24"/>
        </w:rPr>
        <w:t xml:space="preserve">effectiveness of certain </w:t>
      </w:r>
      <w:r w:rsidR="00CD20D5">
        <w:rPr>
          <w:rFonts w:ascii="Times New Roman" w:hAnsi="Times New Roman" w:cs="Times New Roman"/>
          <w:kern w:val="0"/>
          <w:sz w:val="24"/>
          <w:szCs w:val="24"/>
          <w14:ligatures w14:val="none"/>
        </w:rPr>
        <w:t>contraceptives</w:t>
      </w:r>
      <w:r w:rsidR="00EA6606">
        <w:rPr>
          <w:rFonts w:ascii="Times New Roman" w:hAnsi="Times New Roman" w:cs="Times New Roman"/>
          <w:sz w:val="24"/>
          <w:szCs w:val="24"/>
        </w:rPr>
        <w:t>.</w:t>
      </w:r>
    </w:p>
    <w:p w14:paraId="5B547326" w14:textId="77777777" w:rsidR="008E141E" w:rsidRPr="009A6CF2" w:rsidRDefault="008E141E" w:rsidP="00784787">
      <w:pPr>
        <w:spacing w:line="360" w:lineRule="auto"/>
        <w:rPr>
          <w:rFonts w:ascii="Times New Roman" w:hAnsi="Times New Roman" w:cs="Times New Roman"/>
          <w:sz w:val="24"/>
          <w:szCs w:val="24"/>
        </w:rPr>
      </w:pPr>
    </w:p>
    <w:p w14:paraId="6BBAD50E" w14:textId="1BCEE348" w:rsidR="007759F3" w:rsidRDefault="004354AE" w:rsidP="00784787">
      <w:pPr>
        <w:spacing w:line="360" w:lineRule="auto"/>
        <w:rPr>
          <w:rFonts w:ascii="Times New Roman" w:hAnsi="Times New Roman" w:cs="Times New Roman"/>
          <w:sz w:val="24"/>
          <w:szCs w:val="24"/>
        </w:rPr>
      </w:pPr>
      <w:r>
        <w:rPr>
          <w:rFonts w:ascii="Times New Roman" w:hAnsi="Times New Roman" w:cs="Times New Roman"/>
          <w:sz w:val="24"/>
          <w:szCs w:val="24"/>
        </w:rPr>
        <w:t>Epilepsy research</w:t>
      </w:r>
      <w:r w:rsidR="007759F3" w:rsidRPr="007759F3">
        <w:rPr>
          <w:rFonts w:ascii="Times New Roman" w:hAnsi="Times New Roman" w:cs="Times New Roman"/>
          <w:sz w:val="24"/>
          <w:szCs w:val="24"/>
        </w:rPr>
        <w:t xml:space="preserve"> is ongoing, aiming </w:t>
      </w:r>
      <w:r>
        <w:rPr>
          <w:rFonts w:ascii="Times New Roman" w:hAnsi="Times New Roman" w:cs="Times New Roman"/>
          <w:sz w:val="24"/>
          <w:szCs w:val="24"/>
        </w:rPr>
        <w:t>to understand better</w:t>
      </w:r>
      <w:r w:rsidR="007759F3" w:rsidRPr="007759F3">
        <w:rPr>
          <w:rFonts w:ascii="Times New Roman" w:hAnsi="Times New Roman" w:cs="Times New Roman"/>
          <w:sz w:val="24"/>
          <w:szCs w:val="24"/>
        </w:rPr>
        <w:t xml:space="preserve"> the mechanisms underlying the disorder, improve diagnostic methods, and develop new treatments.</w:t>
      </w:r>
      <w:r w:rsidR="0008053C">
        <w:rPr>
          <w:rFonts w:ascii="Times New Roman" w:hAnsi="Times New Roman" w:cs="Times New Roman"/>
          <w:sz w:val="24"/>
          <w:szCs w:val="24"/>
        </w:rPr>
        <w:t xml:space="preserve">  T</w:t>
      </w:r>
      <w:r w:rsidR="007759F3" w:rsidRPr="007759F3">
        <w:rPr>
          <w:rFonts w:ascii="Times New Roman" w:hAnsi="Times New Roman" w:cs="Times New Roman"/>
          <w:sz w:val="24"/>
          <w:szCs w:val="24"/>
        </w:rPr>
        <w:t>here is growing interest in lifestyle factors, such as diet and stress management, in seizure control.</w:t>
      </w:r>
      <w:r w:rsidR="00501675" w:rsidRPr="00501675">
        <w:rPr>
          <w:rFonts w:ascii="Times New Roman" w:hAnsi="Times New Roman" w:cs="Times New Roman"/>
          <w:sz w:val="24"/>
          <w:szCs w:val="24"/>
        </w:rPr>
        <w:t xml:space="preserve"> </w:t>
      </w:r>
      <w:r w:rsidR="00501675">
        <w:rPr>
          <w:rFonts w:ascii="Times New Roman" w:hAnsi="Times New Roman" w:cs="Times New Roman"/>
          <w:sz w:val="24"/>
          <w:szCs w:val="24"/>
        </w:rPr>
        <w:t xml:space="preserve"> Additionally, g</w:t>
      </w:r>
      <w:r w:rsidR="00501675" w:rsidRPr="00501675">
        <w:rPr>
          <w:rFonts w:ascii="Times New Roman" w:hAnsi="Times New Roman" w:cs="Times New Roman"/>
          <w:sz w:val="24"/>
          <w:szCs w:val="24"/>
        </w:rPr>
        <w:t>enetics and neuroimaging advances promise more personalized approaches to epilepsy care</w:t>
      </w:r>
      <w:r w:rsidR="009A612F">
        <w:rPr>
          <w:rFonts w:ascii="Times New Roman" w:hAnsi="Times New Roman" w:cs="Times New Roman"/>
          <w:sz w:val="24"/>
          <w:szCs w:val="24"/>
        </w:rPr>
        <w:t xml:space="preserve"> </w:t>
      </w:r>
      <w:r w:rsidR="00887F0D">
        <w:rPr>
          <w:rFonts w:ascii="Times New Roman" w:hAnsi="Times New Roman" w:cs="Times New Roman"/>
          <w:sz w:val="24"/>
          <w:szCs w:val="24"/>
        </w:rPr>
        <w:t>because</w:t>
      </w:r>
      <w:r w:rsidR="009A612F">
        <w:rPr>
          <w:rFonts w:ascii="Times New Roman" w:hAnsi="Times New Roman" w:cs="Times New Roman"/>
          <w:sz w:val="24"/>
          <w:szCs w:val="24"/>
        </w:rPr>
        <w:t xml:space="preserve"> </w:t>
      </w:r>
      <w:r w:rsidR="00B410A3">
        <w:rPr>
          <w:rFonts w:ascii="Times New Roman" w:hAnsi="Times New Roman" w:cs="Times New Roman"/>
          <w:sz w:val="24"/>
          <w:szCs w:val="24"/>
        </w:rPr>
        <w:t>60</w:t>
      </w:r>
      <w:r w:rsidR="00D34D97">
        <w:rPr>
          <w:rFonts w:ascii="Times New Roman" w:hAnsi="Times New Roman" w:cs="Times New Roman"/>
          <w:sz w:val="24"/>
          <w:szCs w:val="24"/>
        </w:rPr>
        <w:t>%</w:t>
      </w:r>
      <w:r w:rsidR="00B410A3">
        <w:rPr>
          <w:rFonts w:ascii="Times New Roman" w:hAnsi="Times New Roman" w:cs="Times New Roman"/>
          <w:sz w:val="24"/>
          <w:szCs w:val="24"/>
        </w:rPr>
        <w:t xml:space="preserve"> of </w:t>
      </w:r>
      <w:r w:rsidR="00887F0D">
        <w:rPr>
          <w:rFonts w:ascii="Times New Roman" w:hAnsi="Times New Roman" w:cs="Times New Roman"/>
          <w:sz w:val="24"/>
          <w:szCs w:val="24"/>
        </w:rPr>
        <w:t xml:space="preserve">all epilepsy </w:t>
      </w:r>
      <w:r w:rsidR="006E3072">
        <w:rPr>
          <w:rFonts w:ascii="Times New Roman" w:hAnsi="Times New Roman" w:cs="Times New Roman"/>
          <w:sz w:val="24"/>
          <w:szCs w:val="24"/>
        </w:rPr>
        <w:t>cases</w:t>
      </w:r>
      <w:r w:rsidR="00C3592D">
        <w:rPr>
          <w:rFonts w:ascii="Times New Roman" w:hAnsi="Times New Roman" w:cs="Times New Roman"/>
          <w:sz w:val="24"/>
          <w:szCs w:val="24"/>
        </w:rPr>
        <w:t xml:space="preserve"> are believed to be </w:t>
      </w:r>
      <w:r w:rsidR="007C5A53">
        <w:rPr>
          <w:rFonts w:ascii="Times New Roman" w:hAnsi="Times New Roman" w:cs="Times New Roman"/>
          <w:sz w:val="24"/>
          <w:szCs w:val="24"/>
        </w:rPr>
        <w:t>genetically related</w:t>
      </w:r>
      <w:r w:rsidR="006E3072">
        <w:rPr>
          <w:rFonts w:ascii="Times New Roman" w:hAnsi="Times New Roman" w:cs="Times New Roman"/>
          <w:sz w:val="24"/>
          <w:szCs w:val="24"/>
        </w:rPr>
        <w:t xml:space="preserve"> </w:t>
      </w:r>
      <w:r w:rsidR="00444EB8">
        <w:rPr>
          <w:rFonts w:ascii="Times New Roman" w:hAnsi="Times New Roman" w:cs="Times New Roman"/>
          <w:sz w:val="24"/>
          <w:szCs w:val="24"/>
        </w:rPr>
        <w:t>(Hullett</w:t>
      </w:r>
      <w:r w:rsidR="006F6529">
        <w:rPr>
          <w:rFonts w:ascii="Times New Roman" w:hAnsi="Times New Roman" w:cs="Times New Roman"/>
          <w:sz w:val="24"/>
          <w:szCs w:val="24"/>
        </w:rPr>
        <w:t xml:space="preserve"> </w:t>
      </w:r>
      <w:r w:rsidR="006F6529" w:rsidRPr="006F6529">
        <w:rPr>
          <w:rFonts w:ascii="Times New Roman" w:hAnsi="Times New Roman" w:cs="Times New Roman"/>
          <w:sz w:val="24"/>
          <w:szCs w:val="24"/>
        </w:rPr>
        <w:t>and Lowenstein</w:t>
      </w:r>
      <w:r w:rsidR="006F6529">
        <w:rPr>
          <w:rFonts w:ascii="Times New Roman" w:hAnsi="Times New Roman" w:cs="Times New Roman"/>
          <w:sz w:val="24"/>
          <w:szCs w:val="24"/>
        </w:rPr>
        <w:t>, 2024).</w:t>
      </w:r>
    </w:p>
    <w:p w14:paraId="0EDD6BB8" w14:textId="77777777" w:rsidR="00C4636C" w:rsidRDefault="00C4636C" w:rsidP="00784787">
      <w:pPr>
        <w:spacing w:line="360" w:lineRule="auto"/>
        <w:rPr>
          <w:rFonts w:ascii="Times New Roman" w:hAnsi="Times New Roman" w:cs="Times New Roman"/>
          <w:sz w:val="24"/>
          <w:szCs w:val="24"/>
        </w:rPr>
      </w:pPr>
    </w:p>
    <w:p w14:paraId="773C6FAF" w14:textId="77B8C19D" w:rsidR="001C3405" w:rsidRDefault="00BA19A5" w:rsidP="00784787">
      <w:pPr>
        <w:spacing w:line="360" w:lineRule="auto"/>
        <w:rPr>
          <w:rFonts w:ascii="Times New Roman" w:hAnsi="Times New Roman" w:cs="Times New Roman"/>
          <w:sz w:val="24"/>
          <w:szCs w:val="24"/>
        </w:rPr>
      </w:pPr>
      <w:r>
        <w:rPr>
          <w:rFonts w:ascii="Times New Roman" w:hAnsi="Times New Roman" w:cs="Times New Roman"/>
          <w:sz w:val="24"/>
          <w:szCs w:val="24"/>
        </w:rPr>
        <w:t>In conclusion,</w:t>
      </w:r>
      <w:r w:rsidR="00E308A0">
        <w:rPr>
          <w:rFonts w:ascii="Times New Roman" w:hAnsi="Times New Roman" w:cs="Times New Roman"/>
          <w:sz w:val="24"/>
          <w:szCs w:val="24"/>
        </w:rPr>
        <w:t xml:space="preserve"> </w:t>
      </w:r>
      <w:r w:rsidR="00D30F7F">
        <w:rPr>
          <w:rFonts w:ascii="Times New Roman" w:hAnsi="Times New Roman" w:cs="Times New Roman"/>
          <w:sz w:val="24"/>
          <w:szCs w:val="24"/>
        </w:rPr>
        <w:t xml:space="preserve">this essay </w:t>
      </w:r>
      <w:r w:rsidR="00143674">
        <w:rPr>
          <w:rFonts w:ascii="Times New Roman" w:hAnsi="Times New Roman" w:cs="Times New Roman"/>
          <w:sz w:val="24"/>
          <w:szCs w:val="24"/>
        </w:rPr>
        <w:t>demonstrated</w:t>
      </w:r>
      <w:r w:rsidR="00D30F7F">
        <w:rPr>
          <w:rFonts w:ascii="Times New Roman" w:hAnsi="Times New Roman" w:cs="Times New Roman"/>
          <w:sz w:val="24"/>
          <w:szCs w:val="24"/>
        </w:rPr>
        <w:t xml:space="preserve"> </w:t>
      </w:r>
      <w:r w:rsidR="00E308A0">
        <w:rPr>
          <w:rFonts w:ascii="Times New Roman" w:hAnsi="Times New Roman" w:cs="Times New Roman"/>
          <w:sz w:val="24"/>
          <w:szCs w:val="24"/>
        </w:rPr>
        <w:t>that</w:t>
      </w:r>
      <w:r w:rsidR="004D3CFA">
        <w:rPr>
          <w:rFonts w:ascii="Times New Roman" w:hAnsi="Times New Roman" w:cs="Times New Roman"/>
          <w:sz w:val="24"/>
          <w:szCs w:val="24"/>
        </w:rPr>
        <w:t xml:space="preserve"> e</w:t>
      </w:r>
      <w:r w:rsidR="007759F3" w:rsidRPr="007759F3">
        <w:rPr>
          <w:rFonts w:ascii="Times New Roman" w:hAnsi="Times New Roman" w:cs="Times New Roman"/>
          <w:sz w:val="24"/>
          <w:szCs w:val="24"/>
        </w:rPr>
        <w:t xml:space="preserve">pilepsy is a complex and </w:t>
      </w:r>
      <w:r w:rsidR="00B90D24" w:rsidRPr="007759F3">
        <w:rPr>
          <w:rFonts w:ascii="Times New Roman" w:hAnsi="Times New Roman" w:cs="Times New Roman"/>
          <w:sz w:val="24"/>
          <w:szCs w:val="24"/>
        </w:rPr>
        <w:t>multifaceted</w:t>
      </w:r>
      <w:r w:rsidR="007759F3" w:rsidRPr="007759F3">
        <w:rPr>
          <w:rFonts w:ascii="Times New Roman" w:hAnsi="Times New Roman" w:cs="Times New Roman"/>
          <w:sz w:val="24"/>
          <w:szCs w:val="24"/>
        </w:rPr>
        <w:t xml:space="preserve"> disorder that affects millions of people worldwide</w:t>
      </w:r>
      <w:r w:rsidR="00312EC9">
        <w:rPr>
          <w:rFonts w:ascii="Times New Roman" w:hAnsi="Times New Roman" w:cs="Times New Roman"/>
          <w:sz w:val="24"/>
          <w:szCs w:val="24"/>
        </w:rPr>
        <w:t xml:space="preserve"> </w:t>
      </w:r>
      <w:r w:rsidR="00937538">
        <w:rPr>
          <w:rFonts w:ascii="Times New Roman" w:hAnsi="Times New Roman" w:cs="Times New Roman"/>
          <w:sz w:val="24"/>
          <w:szCs w:val="24"/>
        </w:rPr>
        <w:t xml:space="preserve">especially </w:t>
      </w:r>
      <w:r w:rsidR="00F775CF">
        <w:rPr>
          <w:rFonts w:ascii="Times New Roman" w:hAnsi="Times New Roman" w:cs="Times New Roman"/>
          <w:kern w:val="0"/>
          <w:sz w:val="24"/>
          <w:szCs w:val="24"/>
          <w14:ligatures w14:val="none"/>
        </w:rPr>
        <w:t>childbearing</w:t>
      </w:r>
      <w:r w:rsidR="00937538">
        <w:rPr>
          <w:rFonts w:ascii="Times New Roman" w:hAnsi="Times New Roman" w:cs="Times New Roman"/>
          <w:sz w:val="24"/>
          <w:szCs w:val="24"/>
        </w:rPr>
        <w:t xml:space="preserve"> age women</w:t>
      </w:r>
      <w:r w:rsidR="007759F3" w:rsidRPr="007759F3">
        <w:rPr>
          <w:rFonts w:ascii="Times New Roman" w:hAnsi="Times New Roman" w:cs="Times New Roman"/>
          <w:sz w:val="24"/>
          <w:szCs w:val="24"/>
        </w:rPr>
        <w:t>.</w:t>
      </w:r>
      <w:r w:rsidR="00AF6F8F">
        <w:rPr>
          <w:rFonts w:ascii="Times New Roman" w:hAnsi="Times New Roman" w:cs="Times New Roman"/>
          <w:sz w:val="24"/>
          <w:szCs w:val="24"/>
        </w:rPr>
        <w:t xml:space="preserve">  </w:t>
      </w:r>
      <w:r w:rsidR="007759F3" w:rsidRPr="007759F3">
        <w:rPr>
          <w:rFonts w:ascii="Times New Roman" w:hAnsi="Times New Roman" w:cs="Times New Roman"/>
          <w:sz w:val="24"/>
          <w:szCs w:val="24"/>
        </w:rPr>
        <w:t xml:space="preserve">While significant progress has been made in understanding and treating epilepsy, challenges remain in achieving optimal seizure control </w:t>
      </w:r>
      <w:r w:rsidR="00F775CF">
        <w:rPr>
          <w:rFonts w:ascii="Times New Roman" w:hAnsi="Times New Roman" w:cs="Times New Roman"/>
          <w:sz w:val="24"/>
          <w:szCs w:val="24"/>
        </w:rPr>
        <w:t xml:space="preserve">for all </w:t>
      </w:r>
      <w:r w:rsidR="006A6D52">
        <w:rPr>
          <w:rFonts w:ascii="Times New Roman" w:hAnsi="Times New Roman" w:cs="Times New Roman"/>
          <w:sz w:val="24"/>
          <w:szCs w:val="24"/>
        </w:rPr>
        <w:t xml:space="preserve">patients </w:t>
      </w:r>
      <w:r w:rsidR="007759F3" w:rsidRPr="007759F3">
        <w:rPr>
          <w:rFonts w:ascii="Times New Roman" w:hAnsi="Times New Roman" w:cs="Times New Roman"/>
          <w:sz w:val="24"/>
          <w:szCs w:val="24"/>
        </w:rPr>
        <w:t xml:space="preserve">and improving the quality of life </w:t>
      </w:r>
      <w:r w:rsidR="00441E06">
        <w:rPr>
          <w:rFonts w:ascii="Times New Roman" w:hAnsi="Times New Roman" w:cs="Times New Roman"/>
          <w:sz w:val="24"/>
          <w:szCs w:val="24"/>
        </w:rPr>
        <w:t>of individuals</w:t>
      </w:r>
      <w:r w:rsidR="007759F3" w:rsidRPr="007759F3">
        <w:rPr>
          <w:rFonts w:ascii="Times New Roman" w:hAnsi="Times New Roman" w:cs="Times New Roman"/>
          <w:sz w:val="24"/>
          <w:szCs w:val="24"/>
        </w:rPr>
        <w:t xml:space="preserve"> </w:t>
      </w:r>
      <w:r w:rsidR="00441E06">
        <w:rPr>
          <w:rFonts w:ascii="Times New Roman" w:hAnsi="Times New Roman" w:cs="Times New Roman"/>
          <w:sz w:val="24"/>
          <w:szCs w:val="24"/>
        </w:rPr>
        <w:t xml:space="preserve">living </w:t>
      </w:r>
      <w:r w:rsidR="00517FAC">
        <w:rPr>
          <w:rFonts w:ascii="Times New Roman" w:hAnsi="Times New Roman" w:cs="Times New Roman"/>
          <w:sz w:val="24"/>
          <w:szCs w:val="24"/>
        </w:rPr>
        <w:t xml:space="preserve">with </w:t>
      </w:r>
      <w:r w:rsidR="00441E06">
        <w:rPr>
          <w:rFonts w:ascii="Times New Roman" w:hAnsi="Times New Roman" w:cs="Times New Roman"/>
          <w:sz w:val="24"/>
          <w:szCs w:val="24"/>
        </w:rPr>
        <w:t xml:space="preserve">the </w:t>
      </w:r>
      <w:r w:rsidR="00517FAC">
        <w:rPr>
          <w:rFonts w:ascii="Times New Roman" w:hAnsi="Times New Roman" w:cs="Times New Roman"/>
          <w:sz w:val="24"/>
          <w:szCs w:val="24"/>
        </w:rPr>
        <w:t>condition</w:t>
      </w:r>
      <w:r w:rsidR="007759F3" w:rsidRPr="007759F3">
        <w:rPr>
          <w:rFonts w:ascii="Times New Roman" w:hAnsi="Times New Roman" w:cs="Times New Roman"/>
          <w:sz w:val="24"/>
          <w:szCs w:val="24"/>
        </w:rPr>
        <w:t xml:space="preserve">. </w:t>
      </w:r>
      <w:r w:rsidR="00793AC1">
        <w:rPr>
          <w:rFonts w:ascii="Times New Roman" w:hAnsi="Times New Roman" w:cs="Times New Roman"/>
          <w:sz w:val="24"/>
          <w:szCs w:val="24"/>
        </w:rPr>
        <w:t xml:space="preserve"> </w:t>
      </w:r>
      <w:r w:rsidR="00D252BD">
        <w:rPr>
          <w:rFonts w:ascii="Times New Roman" w:hAnsi="Times New Roman" w:cs="Times New Roman"/>
          <w:sz w:val="24"/>
          <w:szCs w:val="24"/>
        </w:rPr>
        <w:t xml:space="preserve">It is also clear that while </w:t>
      </w:r>
      <w:r w:rsidR="00791FC7">
        <w:rPr>
          <w:rFonts w:ascii="Times New Roman" w:hAnsi="Times New Roman" w:cs="Times New Roman"/>
          <w:sz w:val="24"/>
          <w:szCs w:val="24"/>
        </w:rPr>
        <w:t>some</w:t>
      </w:r>
      <w:r w:rsidR="00D252BD">
        <w:rPr>
          <w:rFonts w:ascii="Times New Roman" w:hAnsi="Times New Roman" w:cs="Times New Roman"/>
          <w:sz w:val="24"/>
          <w:szCs w:val="24"/>
        </w:rPr>
        <w:t xml:space="preserve"> </w:t>
      </w:r>
      <w:r w:rsidR="00791FC7">
        <w:rPr>
          <w:rFonts w:ascii="Times New Roman" w:hAnsi="Times New Roman" w:cs="Times New Roman"/>
          <w:sz w:val="24"/>
          <w:szCs w:val="24"/>
        </w:rPr>
        <w:t xml:space="preserve">AEDs </w:t>
      </w:r>
      <w:r w:rsidR="006C7B2F">
        <w:rPr>
          <w:rFonts w:ascii="Times New Roman" w:hAnsi="Times New Roman" w:cs="Times New Roman"/>
          <w:sz w:val="24"/>
          <w:szCs w:val="24"/>
        </w:rPr>
        <w:t xml:space="preserve">help in controlling </w:t>
      </w:r>
      <w:r w:rsidR="007B4877">
        <w:rPr>
          <w:rFonts w:ascii="Times New Roman" w:hAnsi="Times New Roman" w:cs="Times New Roman"/>
          <w:sz w:val="24"/>
          <w:szCs w:val="24"/>
        </w:rPr>
        <w:t>certain</w:t>
      </w:r>
      <w:r w:rsidR="006C7B2F">
        <w:rPr>
          <w:rFonts w:ascii="Times New Roman" w:hAnsi="Times New Roman" w:cs="Times New Roman"/>
          <w:sz w:val="24"/>
          <w:szCs w:val="24"/>
        </w:rPr>
        <w:t xml:space="preserve"> </w:t>
      </w:r>
      <w:r w:rsidR="00F91372">
        <w:rPr>
          <w:rFonts w:ascii="Times New Roman" w:hAnsi="Times New Roman" w:cs="Times New Roman"/>
          <w:sz w:val="24"/>
          <w:szCs w:val="24"/>
        </w:rPr>
        <w:t xml:space="preserve">types of </w:t>
      </w:r>
      <w:r w:rsidR="006C7B2F">
        <w:rPr>
          <w:rFonts w:ascii="Times New Roman" w:hAnsi="Times New Roman" w:cs="Times New Roman"/>
          <w:sz w:val="24"/>
          <w:szCs w:val="24"/>
        </w:rPr>
        <w:t xml:space="preserve">seizures, </w:t>
      </w:r>
      <w:r w:rsidR="00955396">
        <w:rPr>
          <w:rFonts w:ascii="Times New Roman" w:hAnsi="Times New Roman" w:cs="Times New Roman"/>
          <w:sz w:val="24"/>
          <w:szCs w:val="24"/>
        </w:rPr>
        <w:t xml:space="preserve">some of </w:t>
      </w:r>
      <w:r w:rsidR="001F3D95">
        <w:rPr>
          <w:rFonts w:ascii="Times New Roman" w:hAnsi="Times New Roman" w:cs="Times New Roman"/>
          <w:sz w:val="24"/>
          <w:szCs w:val="24"/>
        </w:rPr>
        <w:t>their</w:t>
      </w:r>
      <w:r w:rsidR="006C7B2F">
        <w:rPr>
          <w:rFonts w:ascii="Times New Roman" w:hAnsi="Times New Roman" w:cs="Times New Roman"/>
          <w:sz w:val="24"/>
          <w:szCs w:val="24"/>
        </w:rPr>
        <w:t xml:space="preserve"> side effects cannot be ignored</w:t>
      </w:r>
      <w:r w:rsidR="00F91372">
        <w:rPr>
          <w:rFonts w:ascii="Times New Roman" w:hAnsi="Times New Roman" w:cs="Times New Roman"/>
          <w:sz w:val="24"/>
          <w:szCs w:val="24"/>
        </w:rPr>
        <w:t xml:space="preserve">.  </w:t>
      </w:r>
      <w:r w:rsidR="00B459D6">
        <w:rPr>
          <w:rFonts w:ascii="Times New Roman" w:hAnsi="Times New Roman" w:cs="Times New Roman"/>
          <w:sz w:val="24"/>
          <w:szCs w:val="24"/>
        </w:rPr>
        <w:t>Apparent</w:t>
      </w:r>
      <w:r w:rsidR="00AC58B8">
        <w:rPr>
          <w:rFonts w:ascii="Times New Roman" w:hAnsi="Times New Roman" w:cs="Times New Roman"/>
          <w:sz w:val="24"/>
          <w:szCs w:val="24"/>
        </w:rPr>
        <w:t xml:space="preserve"> </w:t>
      </w:r>
      <w:r w:rsidR="00B459D6">
        <w:rPr>
          <w:rFonts w:ascii="Times New Roman" w:hAnsi="Times New Roman" w:cs="Times New Roman"/>
          <w:sz w:val="24"/>
          <w:szCs w:val="24"/>
        </w:rPr>
        <w:t xml:space="preserve">and </w:t>
      </w:r>
      <w:r w:rsidR="00B459D6">
        <w:rPr>
          <w:rFonts w:ascii="Times New Roman" w:hAnsi="Times New Roman" w:cs="Times New Roman"/>
          <w:kern w:val="0"/>
          <w:sz w:val="24"/>
          <w:szCs w:val="24"/>
          <w14:ligatures w14:val="none"/>
        </w:rPr>
        <w:t>non-apparent</w:t>
      </w:r>
      <w:r w:rsidR="00B459D6">
        <w:rPr>
          <w:rFonts w:ascii="Times New Roman" w:hAnsi="Times New Roman" w:cs="Times New Roman"/>
          <w:sz w:val="24"/>
          <w:szCs w:val="24"/>
        </w:rPr>
        <w:t xml:space="preserve"> s</w:t>
      </w:r>
      <w:r w:rsidR="00FF70D7">
        <w:rPr>
          <w:rFonts w:ascii="Times New Roman" w:hAnsi="Times New Roman" w:cs="Times New Roman"/>
          <w:sz w:val="24"/>
          <w:szCs w:val="24"/>
        </w:rPr>
        <w:t>tigma and discrimination</w:t>
      </w:r>
      <w:r w:rsidR="007E0AF9">
        <w:rPr>
          <w:rFonts w:ascii="Times New Roman" w:hAnsi="Times New Roman" w:cs="Times New Roman"/>
          <w:sz w:val="24"/>
          <w:szCs w:val="24"/>
        </w:rPr>
        <w:t xml:space="preserve"> towards individuals with epilepsy</w:t>
      </w:r>
      <w:r w:rsidR="005C2D4C">
        <w:rPr>
          <w:rFonts w:ascii="Times New Roman" w:hAnsi="Times New Roman" w:cs="Times New Roman"/>
          <w:sz w:val="24"/>
          <w:szCs w:val="24"/>
        </w:rPr>
        <w:t xml:space="preserve"> </w:t>
      </w:r>
      <w:r w:rsidR="001842AB">
        <w:rPr>
          <w:rFonts w:ascii="Times New Roman" w:hAnsi="Times New Roman" w:cs="Times New Roman"/>
          <w:kern w:val="0"/>
          <w:sz w:val="24"/>
          <w:szCs w:val="24"/>
          <w14:ligatures w14:val="none"/>
        </w:rPr>
        <w:t>were</w:t>
      </w:r>
      <w:r w:rsidR="005C2D4C">
        <w:rPr>
          <w:rFonts w:ascii="Times New Roman" w:hAnsi="Times New Roman" w:cs="Times New Roman"/>
          <w:sz w:val="24"/>
          <w:szCs w:val="24"/>
        </w:rPr>
        <w:t xml:space="preserve"> also </w:t>
      </w:r>
      <w:r w:rsidR="001842AB">
        <w:rPr>
          <w:rFonts w:ascii="Times New Roman" w:hAnsi="Times New Roman" w:cs="Times New Roman"/>
          <w:sz w:val="24"/>
          <w:szCs w:val="24"/>
        </w:rPr>
        <w:t xml:space="preserve">highlighted. </w:t>
      </w:r>
      <w:r w:rsidR="007E0AF9">
        <w:rPr>
          <w:rFonts w:ascii="Times New Roman" w:hAnsi="Times New Roman" w:cs="Times New Roman"/>
          <w:sz w:val="24"/>
          <w:szCs w:val="24"/>
        </w:rPr>
        <w:t xml:space="preserve"> </w:t>
      </w:r>
      <w:r w:rsidR="00793AC1" w:rsidRPr="00793AC1">
        <w:rPr>
          <w:rFonts w:ascii="Times New Roman" w:hAnsi="Times New Roman" w:cs="Times New Roman"/>
          <w:sz w:val="24"/>
          <w:szCs w:val="24"/>
        </w:rPr>
        <w:t xml:space="preserve">There is also hope for </w:t>
      </w:r>
      <w:r w:rsidR="00DF1388">
        <w:rPr>
          <w:rFonts w:ascii="Times New Roman" w:hAnsi="Times New Roman" w:cs="Times New Roman"/>
          <w:sz w:val="24"/>
          <w:szCs w:val="24"/>
        </w:rPr>
        <w:t xml:space="preserve">the </w:t>
      </w:r>
      <w:r w:rsidR="00793AC1" w:rsidRPr="00793AC1">
        <w:rPr>
          <w:rFonts w:ascii="Times New Roman" w:hAnsi="Times New Roman" w:cs="Times New Roman"/>
          <w:sz w:val="24"/>
          <w:szCs w:val="24"/>
        </w:rPr>
        <w:t>trea</w:t>
      </w:r>
      <w:r w:rsidR="00D27173">
        <w:rPr>
          <w:rFonts w:ascii="Times New Roman" w:hAnsi="Times New Roman" w:cs="Times New Roman"/>
          <w:sz w:val="24"/>
          <w:szCs w:val="24"/>
        </w:rPr>
        <w:t>tment of</w:t>
      </w:r>
      <w:r w:rsidR="00793AC1" w:rsidRPr="00793AC1">
        <w:rPr>
          <w:rFonts w:ascii="Times New Roman" w:hAnsi="Times New Roman" w:cs="Times New Roman"/>
          <w:sz w:val="24"/>
          <w:szCs w:val="24"/>
        </w:rPr>
        <w:t xml:space="preserve"> epilepsy without AEDs </w:t>
      </w:r>
      <w:r w:rsidR="002E3729">
        <w:rPr>
          <w:rFonts w:ascii="Times New Roman" w:hAnsi="Times New Roman" w:cs="Times New Roman"/>
          <w:sz w:val="24"/>
          <w:szCs w:val="24"/>
        </w:rPr>
        <w:t>in the form of music</w:t>
      </w:r>
      <w:r w:rsidR="00F85031">
        <w:rPr>
          <w:rFonts w:ascii="Times New Roman" w:hAnsi="Times New Roman" w:cs="Times New Roman"/>
          <w:sz w:val="24"/>
          <w:szCs w:val="24"/>
        </w:rPr>
        <w:t xml:space="preserve"> (</w:t>
      </w:r>
      <w:proofErr w:type="spellStart"/>
      <w:r w:rsidR="00F85031" w:rsidRPr="00F85031">
        <w:rPr>
          <w:rFonts w:ascii="Times New Roman" w:hAnsi="Times New Roman" w:cs="Times New Roman"/>
          <w:sz w:val="24"/>
          <w:szCs w:val="24"/>
        </w:rPr>
        <w:t>Piccicacchi</w:t>
      </w:r>
      <w:proofErr w:type="spellEnd"/>
      <w:r w:rsidR="00F85031" w:rsidRPr="00F85031">
        <w:rPr>
          <w:rFonts w:ascii="Times New Roman" w:hAnsi="Times New Roman" w:cs="Times New Roman"/>
          <w:sz w:val="24"/>
          <w:szCs w:val="24"/>
        </w:rPr>
        <w:t xml:space="preserve"> and Serino</w:t>
      </w:r>
      <w:r w:rsidR="00F85031">
        <w:rPr>
          <w:rFonts w:ascii="Times New Roman" w:hAnsi="Times New Roman" w:cs="Times New Roman"/>
          <w:sz w:val="24"/>
          <w:szCs w:val="24"/>
        </w:rPr>
        <w:t xml:space="preserve">, </w:t>
      </w:r>
      <w:r w:rsidR="00F85031" w:rsidRPr="00F85031">
        <w:rPr>
          <w:rFonts w:ascii="Times New Roman" w:hAnsi="Times New Roman" w:cs="Times New Roman"/>
          <w:sz w:val="24"/>
          <w:szCs w:val="24"/>
        </w:rPr>
        <w:t>2024)</w:t>
      </w:r>
      <w:r w:rsidR="00F85031">
        <w:rPr>
          <w:rFonts w:ascii="Times New Roman" w:hAnsi="Times New Roman" w:cs="Times New Roman"/>
          <w:sz w:val="24"/>
          <w:szCs w:val="24"/>
        </w:rPr>
        <w:t>.</w:t>
      </w:r>
      <w:r w:rsidR="00F85031" w:rsidRPr="00F85031">
        <w:rPr>
          <w:rFonts w:ascii="Times New Roman" w:hAnsi="Times New Roman" w:cs="Times New Roman"/>
          <w:sz w:val="24"/>
          <w:szCs w:val="24"/>
        </w:rPr>
        <w:t xml:space="preserve"> </w:t>
      </w:r>
      <w:r w:rsidR="008E6BF1">
        <w:rPr>
          <w:rFonts w:ascii="Times New Roman" w:hAnsi="Times New Roman" w:cs="Times New Roman"/>
          <w:sz w:val="24"/>
          <w:szCs w:val="24"/>
        </w:rPr>
        <w:t xml:space="preserve"> However, c</w:t>
      </w:r>
      <w:r w:rsidR="007759F3" w:rsidRPr="007759F3">
        <w:rPr>
          <w:rFonts w:ascii="Times New Roman" w:hAnsi="Times New Roman" w:cs="Times New Roman"/>
          <w:sz w:val="24"/>
          <w:szCs w:val="24"/>
        </w:rPr>
        <w:t>ontinu</w:t>
      </w:r>
      <w:r w:rsidR="00473D15">
        <w:rPr>
          <w:rFonts w:ascii="Times New Roman" w:hAnsi="Times New Roman" w:cs="Times New Roman"/>
          <w:sz w:val="24"/>
          <w:szCs w:val="24"/>
        </w:rPr>
        <w:t>ation of</w:t>
      </w:r>
      <w:r w:rsidR="007759F3" w:rsidRPr="007759F3">
        <w:rPr>
          <w:rFonts w:ascii="Times New Roman" w:hAnsi="Times New Roman" w:cs="Times New Roman"/>
          <w:sz w:val="24"/>
          <w:szCs w:val="24"/>
        </w:rPr>
        <w:t xml:space="preserve"> research, public </w:t>
      </w:r>
      <w:r w:rsidR="006E60E7">
        <w:rPr>
          <w:rFonts w:ascii="Times New Roman" w:hAnsi="Times New Roman" w:cs="Times New Roman"/>
          <w:sz w:val="24"/>
          <w:szCs w:val="24"/>
        </w:rPr>
        <w:t>awareness</w:t>
      </w:r>
      <w:r w:rsidR="007759F3" w:rsidRPr="007759F3">
        <w:rPr>
          <w:rFonts w:ascii="Times New Roman" w:hAnsi="Times New Roman" w:cs="Times New Roman"/>
          <w:sz w:val="24"/>
          <w:szCs w:val="24"/>
        </w:rPr>
        <w:t>, and comprehensive care are essential to address the needs of peop</w:t>
      </w:r>
      <w:r w:rsidR="00724471">
        <w:rPr>
          <w:rFonts w:ascii="Times New Roman" w:hAnsi="Times New Roman" w:cs="Times New Roman"/>
          <w:sz w:val="24"/>
          <w:szCs w:val="24"/>
        </w:rPr>
        <w:t>l</w:t>
      </w:r>
      <w:r w:rsidR="007759F3" w:rsidRPr="007759F3">
        <w:rPr>
          <w:rFonts w:ascii="Times New Roman" w:hAnsi="Times New Roman" w:cs="Times New Roman"/>
          <w:sz w:val="24"/>
          <w:szCs w:val="24"/>
        </w:rPr>
        <w:t>e with epilepsy and reduce the burden of this condition on individuals and</w:t>
      </w:r>
      <w:r w:rsidR="00021503">
        <w:rPr>
          <w:rFonts w:ascii="Times New Roman" w:hAnsi="Times New Roman" w:cs="Times New Roman"/>
          <w:sz w:val="24"/>
          <w:szCs w:val="24"/>
        </w:rPr>
        <w:t xml:space="preserve"> families</w:t>
      </w:r>
      <w:r w:rsidR="007759F3" w:rsidRPr="007759F3">
        <w:rPr>
          <w:rFonts w:ascii="Times New Roman" w:hAnsi="Times New Roman" w:cs="Times New Roman"/>
          <w:sz w:val="24"/>
          <w:szCs w:val="24"/>
        </w:rPr>
        <w:t>.</w:t>
      </w:r>
      <w:r w:rsidR="00384FF3">
        <w:rPr>
          <w:rFonts w:ascii="Times New Roman" w:hAnsi="Times New Roman" w:cs="Times New Roman"/>
          <w:sz w:val="24"/>
          <w:szCs w:val="24"/>
        </w:rPr>
        <w:t xml:space="preserve">  </w:t>
      </w:r>
    </w:p>
    <w:p w14:paraId="40C7F6E3" w14:textId="0831BD6B" w:rsidR="00DC3C7B" w:rsidRDefault="00AE6F11" w:rsidP="00784787">
      <w:pPr>
        <w:spacing w:line="360" w:lineRule="auto"/>
        <w:rPr>
          <w:rFonts w:ascii="Times New Roman" w:hAnsi="Times New Roman" w:cs="Times New Roman"/>
          <w:sz w:val="28"/>
          <w:szCs w:val="28"/>
        </w:rPr>
      </w:pPr>
      <w:r w:rsidRPr="7D5E2CCA">
        <w:rPr>
          <w:rFonts w:ascii="Times New Roman" w:hAnsi="Times New Roman" w:cs="Times New Roman"/>
          <w:sz w:val="28"/>
          <w:szCs w:val="28"/>
        </w:rPr>
        <w:lastRenderedPageBreak/>
        <w:t>Reference</w:t>
      </w:r>
      <w:r w:rsidR="000940BE" w:rsidRPr="7D5E2CCA">
        <w:rPr>
          <w:rFonts w:ascii="Times New Roman" w:hAnsi="Times New Roman" w:cs="Times New Roman"/>
          <w:sz w:val="28"/>
          <w:szCs w:val="28"/>
        </w:rPr>
        <w:t>s</w:t>
      </w:r>
    </w:p>
    <w:p w14:paraId="21D2D168" w14:textId="77777777" w:rsidR="00EB7608" w:rsidRDefault="00EB7608" w:rsidP="00FA4FA0">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Brodie, M. J., </w:t>
      </w:r>
      <w:bookmarkStart w:id="1" w:name="_Hlk168577980"/>
      <w:r>
        <w:rPr>
          <w:rFonts w:ascii="Times New Roman" w:hAnsi="Times New Roman" w:cs="Times New Roman"/>
          <w:sz w:val="24"/>
          <w:szCs w:val="24"/>
        </w:rPr>
        <w:t>Schachter</w:t>
      </w:r>
      <w:bookmarkEnd w:id="1"/>
      <w:r>
        <w:rPr>
          <w:rFonts w:ascii="Times New Roman" w:hAnsi="Times New Roman" w:cs="Times New Roman"/>
          <w:sz w:val="24"/>
          <w:szCs w:val="24"/>
        </w:rPr>
        <w:t xml:space="preserve">, S. C., Kwan, P. (2012) </w:t>
      </w:r>
      <w:r>
        <w:rPr>
          <w:rFonts w:ascii="Times New Roman" w:hAnsi="Times New Roman" w:cs="Times New Roman"/>
          <w:i/>
          <w:iCs/>
          <w:sz w:val="24"/>
          <w:szCs w:val="24"/>
        </w:rPr>
        <w:t>Fast, Facts: Epilepsy.</w:t>
      </w:r>
      <w:r>
        <w:rPr>
          <w:rFonts w:ascii="Times New Roman" w:hAnsi="Times New Roman" w:cs="Times New Roman"/>
          <w:sz w:val="24"/>
          <w:szCs w:val="24"/>
        </w:rPr>
        <w:t xml:space="preserve"> 5</w:t>
      </w:r>
      <w:r w:rsidRPr="00FA73A7">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Abingdon: Health Press Ltd.</w:t>
      </w:r>
    </w:p>
    <w:p w14:paraId="2FB8435F" w14:textId="77777777" w:rsidR="00EB7608" w:rsidRPr="00EB7608" w:rsidRDefault="00EB7608" w:rsidP="00FA4FA0">
      <w:pPr>
        <w:spacing w:line="360" w:lineRule="auto"/>
        <w:ind w:left="720" w:hanging="720"/>
        <w:rPr>
          <w:rFonts w:ascii="Times New Roman" w:hAnsi="Times New Roman" w:cs="Times New Roman"/>
          <w:b/>
          <w:bCs/>
          <w:sz w:val="24"/>
          <w:szCs w:val="24"/>
        </w:rPr>
      </w:pPr>
      <w:r>
        <w:rPr>
          <w:rFonts w:ascii="Times New Roman" w:hAnsi="Times New Roman" w:cs="Times New Roman"/>
          <w:sz w:val="24"/>
          <w:szCs w:val="24"/>
        </w:rPr>
        <w:t xml:space="preserve">Epilepsy Action (2024) </w:t>
      </w:r>
      <w:r w:rsidRPr="00A07BE0">
        <w:rPr>
          <w:rFonts w:ascii="Times New Roman" w:hAnsi="Times New Roman" w:cs="Times New Roman"/>
          <w:i/>
          <w:iCs/>
          <w:sz w:val="24"/>
          <w:szCs w:val="24"/>
        </w:rPr>
        <w:t>Contraception: Why is it important</w:t>
      </w:r>
      <w:r w:rsidRPr="00765ABB">
        <w:rPr>
          <w:rFonts w:ascii="Times New Roman" w:hAnsi="Times New Roman" w:cs="Times New Roman"/>
          <w:i/>
          <w:iCs/>
          <w:sz w:val="24"/>
          <w:szCs w:val="24"/>
        </w:rPr>
        <w:t xml:space="preserve"> to get the right contraception</w:t>
      </w:r>
      <w:r>
        <w:rPr>
          <w:rFonts w:ascii="Times New Roman" w:hAnsi="Times New Roman" w:cs="Times New Roman"/>
          <w:i/>
          <w:iCs/>
          <w:sz w:val="24"/>
          <w:szCs w:val="24"/>
        </w:rPr>
        <w:t>?</w:t>
      </w:r>
      <w:r>
        <w:rPr>
          <w:rFonts w:ascii="Times New Roman" w:hAnsi="Times New Roman" w:cs="Times New Roman"/>
          <w:b/>
          <w:bCs/>
          <w:sz w:val="24"/>
          <w:szCs w:val="24"/>
        </w:rPr>
        <w:t xml:space="preserve"> </w:t>
      </w:r>
      <w:r w:rsidR="7D5E2CCA" w:rsidRPr="7D5E2CCA">
        <w:rPr>
          <w:rFonts w:ascii="Times New Roman" w:hAnsi="Times New Roman" w:cs="Times New Roman"/>
          <w:sz w:val="24"/>
          <w:szCs w:val="24"/>
        </w:rPr>
        <w:t xml:space="preserve">Available at: </w:t>
      </w:r>
      <w:hyperlink r:id="rId6">
        <w:r w:rsidR="7D5E2CCA" w:rsidRPr="7D5E2CCA">
          <w:rPr>
            <w:rStyle w:val="Hyperlink"/>
            <w:rFonts w:ascii="Times New Roman" w:hAnsi="Times New Roman" w:cs="Times New Roman"/>
            <w:sz w:val="24"/>
            <w:szCs w:val="24"/>
          </w:rPr>
          <w:t>https://www.epilepsy.org.uk/living/sex-and-contraception/contraception-an-epilepsy</w:t>
        </w:r>
      </w:hyperlink>
      <w:r w:rsidR="7D5E2CCA" w:rsidRPr="7D5E2CCA">
        <w:rPr>
          <w:rFonts w:ascii="Times New Roman" w:hAnsi="Times New Roman" w:cs="Times New Roman"/>
          <w:sz w:val="24"/>
          <w:szCs w:val="24"/>
        </w:rPr>
        <w:t xml:space="preserve">  (Accessed 20</w:t>
      </w:r>
      <w:r w:rsidR="7D5E2CCA" w:rsidRPr="7D5E2CCA">
        <w:rPr>
          <w:rFonts w:ascii="Times New Roman" w:hAnsi="Times New Roman" w:cs="Times New Roman"/>
          <w:sz w:val="24"/>
          <w:szCs w:val="24"/>
          <w:vertAlign w:val="superscript"/>
        </w:rPr>
        <w:t>th</w:t>
      </w:r>
      <w:r w:rsidR="7D5E2CCA" w:rsidRPr="7D5E2CCA">
        <w:rPr>
          <w:rFonts w:ascii="Times New Roman" w:hAnsi="Times New Roman" w:cs="Times New Roman"/>
          <w:sz w:val="24"/>
          <w:szCs w:val="24"/>
        </w:rPr>
        <w:t xml:space="preserve"> May 2024)</w:t>
      </w:r>
    </w:p>
    <w:p w14:paraId="2FA849DB" w14:textId="5A0DF046" w:rsidR="00A70F7D" w:rsidRDefault="00EB7608" w:rsidP="00E328E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Gunnel, M. K. (2011) </w:t>
      </w:r>
      <w:r w:rsidRPr="00D20CD3">
        <w:rPr>
          <w:rFonts w:ascii="Times New Roman" w:hAnsi="Times New Roman" w:cs="Times New Roman"/>
          <w:i/>
          <w:iCs/>
          <w:sz w:val="24"/>
          <w:szCs w:val="24"/>
        </w:rPr>
        <w:t>Management of epilepsy: research, results and treatment</w:t>
      </w:r>
      <w:r>
        <w:rPr>
          <w:rFonts w:ascii="Times New Roman" w:hAnsi="Times New Roman" w:cs="Times New Roman"/>
          <w:i/>
          <w:iCs/>
          <w:sz w:val="24"/>
          <w:szCs w:val="24"/>
        </w:rPr>
        <w:t xml:space="preserve">. </w:t>
      </w:r>
      <w:r>
        <w:rPr>
          <w:rFonts w:ascii="Times New Roman" w:hAnsi="Times New Roman" w:cs="Times New Roman"/>
          <w:sz w:val="24"/>
          <w:szCs w:val="24"/>
        </w:rPr>
        <w:t>London:</w:t>
      </w:r>
      <w:r w:rsidRPr="0065731F">
        <w:rPr>
          <w:rFonts w:ascii="Arial" w:hAnsi="Arial" w:cs="Arial"/>
          <w:color w:val="FFFFFF"/>
          <w:sz w:val="21"/>
          <w:szCs w:val="21"/>
          <w:shd w:val="clear" w:color="auto" w:fill="000000"/>
        </w:rPr>
        <w:t xml:space="preserve"> </w:t>
      </w:r>
      <w:proofErr w:type="spellStart"/>
      <w:r w:rsidRPr="0065731F">
        <w:rPr>
          <w:rFonts w:ascii="Times New Roman" w:hAnsi="Times New Roman" w:cs="Times New Roman"/>
          <w:sz w:val="24"/>
          <w:szCs w:val="24"/>
        </w:rPr>
        <w:t>IntechOpe</w:t>
      </w:r>
      <w:r>
        <w:rPr>
          <w:rFonts w:ascii="Times New Roman" w:hAnsi="Times New Roman" w:cs="Times New Roman"/>
          <w:sz w:val="24"/>
          <w:szCs w:val="24"/>
        </w:rPr>
        <w:t>n</w:t>
      </w:r>
      <w:proofErr w:type="spellEnd"/>
      <w:r>
        <w:rPr>
          <w:rFonts w:ascii="Times New Roman" w:hAnsi="Times New Roman" w:cs="Times New Roman"/>
          <w:sz w:val="24"/>
          <w:szCs w:val="24"/>
        </w:rPr>
        <w:t>.</w:t>
      </w:r>
    </w:p>
    <w:p w14:paraId="728A4E45" w14:textId="5DC1A513" w:rsidR="006E50AA" w:rsidRDefault="00A70F7D" w:rsidP="00FA4FA0">
      <w:pPr>
        <w:spacing w:line="360" w:lineRule="auto"/>
        <w:ind w:left="720" w:hanging="720"/>
        <w:rPr>
          <w:rFonts w:ascii="Times New Roman" w:hAnsi="Times New Roman" w:cs="Times New Roman"/>
          <w:sz w:val="24"/>
          <w:szCs w:val="24"/>
        </w:rPr>
      </w:pPr>
      <w:r w:rsidRPr="00A70F7D">
        <w:rPr>
          <w:rFonts w:ascii="Times New Roman" w:hAnsi="Times New Roman" w:cs="Times New Roman"/>
          <w:sz w:val="24"/>
          <w:szCs w:val="24"/>
        </w:rPr>
        <w:t>Hullett, P. W.</w:t>
      </w:r>
      <w:r w:rsidR="00767833">
        <w:rPr>
          <w:rFonts w:ascii="Times New Roman" w:hAnsi="Times New Roman" w:cs="Times New Roman"/>
          <w:sz w:val="24"/>
          <w:szCs w:val="24"/>
        </w:rPr>
        <w:t xml:space="preserve"> and</w:t>
      </w:r>
      <w:r w:rsidRPr="00A70F7D">
        <w:rPr>
          <w:rFonts w:ascii="Times New Roman" w:hAnsi="Times New Roman" w:cs="Times New Roman"/>
          <w:sz w:val="24"/>
          <w:szCs w:val="24"/>
        </w:rPr>
        <w:t xml:space="preserve"> Lowenstein, D. H. (2024) </w:t>
      </w:r>
      <w:r w:rsidR="004371F7">
        <w:rPr>
          <w:rFonts w:ascii="Times New Roman" w:hAnsi="Times New Roman" w:cs="Times New Roman"/>
          <w:sz w:val="24"/>
          <w:szCs w:val="24"/>
        </w:rPr>
        <w:t>‘</w:t>
      </w:r>
      <w:r w:rsidRPr="00A70F7D">
        <w:rPr>
          <w:rFonts w:ascii="Times New Roman" w:hAnsi="Times New Roman" w:cs="Times New Roman"/>
          <w:sz w:val="24"/>
          <w:szCs w:val="24"/>
        </w:rPr>
        <w:t>Major advances in epilepsy research in 2023</w:t>
      </w:r>
      <w:r w:rsidR="0030384A">
        <w:rPr>
          <w:rFonts w:ascii="Times New Roman" w:hAnsi="Times New Roman" w:cs="Times New Roman"/>
          <w:sz w:val="24"/>
          <w:szCs w:val="24"/>
        </w:rPr>
        <w:t>’</w:t>
      </w:r>
      <w:r w:rsidR="00A07BE0">
        <w:rPr>
          <w:rFonts w:ascii="Times New Roman" w:hAnsi="Times New Roman" w:cs="Times New Roman"/>
          <w:sz w:val="24"/>
          <w:szCs w:val="24"/>
        </w:rPr>
        <w:t xml:space="preserve">, </w:t>
      </w:r>
      <w:r w:rsidRPr="00A70F7D">
        <w:rPr>
          <w:rFonts w:ascii="Times New Roman" w:hAnsi="Times New Roman" w:cs="Times New Roman"/>
          <w:i/>
          <w:iCs/>
          <w:sz w:val="24"/>
          <w:szCs w:val="24"/>
        </w:rPr>
        <w:t>Lancet Neurology</w:t>
      </w:r>
      <w:r w:rsidRPr="00A70F7D">
        <w:rPr>
          <w:rFonts w:ascii="Times New Roman" w:hAnsi="Times New Roman" w:cs="Times New Roman"/>
          <w:sz w:val="24"/>
          <w:szCs w:val="24"/>
        </w:rPr>
        <w:t>, </w:t>
      </w:r>
      <w:r w:rsidRPr="00A70F7D">
        <w:rPr>
          <w:rFonts w:ascii="Times New Roman" w:hAnsi="Times New Roman" w:cs="Times New Roman"/>
          <w:i/>
          <w:iCs/>
          <w:sz w:val="24"/>
          <w:szCs w:val="24"/>
        </w:rPr>
        <w:t>23</w:t>
      </w:r>
      <w:r w:rsidRPr="00A70F7D">
        <w:rPr>
          <w:rFonts w:ascii="Times New Roman" w:hAnsi="Times New Roman" w:cs="Times New Roman"/>
          <w:sz w:val="24"/>
          <w:szCs w:val="24"/>
        </w:rPr>
        <w:t xml:space="preserve">(1), </w:t>
      </w:r>
      <w:r w:rsidR="005B1652">
        <w:rPr>
          <w:rFonts w:ascii="Times New Roman" w:hAnsi="Times New Roman" w:cs="Times New Roman"/>
          <w:sz w:val="24"/>
          <w:szCs w:val="24"/>
        </w:rPr>
        <w:t>p</w:t>
      </w:r>
      <w:r w:rsidRPr="00A70F7D">
        <w:rPr>
          <w:rFonts w:ascii="Times New Roman" w:hAnsi="Times New Roman" w:cs="Times New Roman"/>
          <w:sz w:val="24"/>
          <w:szCs w:val="24"/>
        </w:rPr>
        <w:t xml:space="preserve">19–20. </w:t>
      </w:r>
      <w:r w:rsidR="00A07BE0">
        <w:rPr>
          <w:rFonts w:ascii="Times New Roman" w:hAnsi="Times New Roman" w:cs="Times New Roman"/>
          <w:sz w:val="24"/>
          <w:szCs w:val="24"/>
        </w:rPr>
        <w:t xml:space="preserve"> </w:t>
      </w:r>
      <w:r w:rsidR="00C03CBA">
        <w:rPr>
          <w:rFonts w:ascii="Times New Roman" w:hAnsi="Times New Roman" w:cs="Times New Roman"/>
          <w:sz w:val="24"/>
          <w:szCs w:val="24"/>
        </w:rPr>
        <w:t xml:space="preserve">Available at: </w:t>
      </w:r>
      <w:hyperlink r:id="rId7">
        <w:r w:rsidR="7D5E2CCA" w:rsidRPr="7D5E2CCA">
          <w:rPr>
            <w:rStyle w:val="Hyperlink"/>
            <w:rFonts w:ascii="Times New Roman" w:hAnsi="Times New Roman" w:cs="Times New Roman"/>
            <w:sz w:val="24"/>
            <w:szCs w:val="24"/>
          </w:rPr>
          <w:t>https://doi.org/10.1016/S1474-4422(23)00457-X</w:t>
        </w:r>
      </w:hyperlink>
    </w:p>
    <w:p w14:paraId="22984532" w14:textId="735B9C41" w:rsidR="006E50AA" w:rsidRPr="00096E03" w:rsidRDefault="006E50AA" w:rsidP="00FA4FA0">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Kang, W. (2023) </w:t>
      </w:r>
      <w:r w:rsidR="00C21FD2">
        <w:rPr>
          <w:rFonts w:ascii="Times New Roman" w:hAnsi="Times New Roman" w:cs="Times New Roman"/>
          <w:sz w:val="24"/>
          <w:szCs w:val="24"/>
        </w:rPr>
        <w:t>‘</w:t>
      </w:r>
      <w:r w:rsidR="007E2D1F" w:rsidRPr="007E2D1F">
        <w:rPr>
          <w:rFonts w:ascii="Times New Roman" w:hAnsi="Times New Roman" w:cs="Times New Roman"/>
          <w:sz w:val="24"/>
          <w:szCs w:val="24"/>
        </w:rPr>
        <w:t>People with epilepsy have poor life satisfaction and self-rated health: Findings from the United Kingdom</w:t>
      </w:r>
      <w:r w:rsidR="00CE5FEC">
        <w:rPr>
          <w:rFonts w:ascii="Times New Roman" w:hAnsi="Times New Roman" w:cs="Times New Roman"/>
          <w:sz w:val="24"/>
          <w:szCs w:val="24"/>
        </w:rPr>
        <w:t>’,</w:t>
      </w:r>
      <w:r w:rsidR="00815153">
        <w:rPr>
          <w:rFonts w:ascii="Times New Roman" w:hAnsi="Times New Roman" w:cs="Times New Roman"/>
          <w:sz w:val="24"/>
          <w:szCs w:val="24"/>
        </w:rPr>
        <w:t xml:space="preserve"> </w:t>
      </w:r>
      <w:r w:rsidR="005909CC">
        <w:rPr>
          <w:rFonts w:ascii="Times New Roman" w:hAnsi="Times New Roman" w:cs="Times New Roman"/>
          <w:i/>
          <w:iCs/>
          <w:sz w:val="24"/>
          <w:szCs w:val="24"/>
        </w:rPr>
        <w:t>Fronti</w:t>
      </w:r>
      <w:r w:rsidR="00E81D14">
        <w:rPr>
          <w:rFonts w:ascii="Times New Roman" w:hAnsi="Times New Roman" w:cs="Times New Roman"/>
          <w:i/>
          <w:iCs/>
          <w:sz w:val="24"/>
          <w:szCs w:val="24"/>
        </w:rPr>
        <w:t>ers in Psychology</w:t>
      </w:r>
      <w:r w:rsidR="00096E03">
        <w:rPr>
          <w:rFonts w:ascii="Times New Roman" w:hAnsi="Times New Roman" w:cs="Times New Roman"/>
          <w:i/>
          <w:iCs/>
          <w:sz w:val="24"/>
          <w:szCs w:val="24"/>
        </w:rPr>
        <w:t xml:space="preserve">, </w:t>
      </w:r>
      <w:r w:rsidR="00AE3EE6">
        <w:rPr>
          <w:rFonts w:ascii="Times New Roman" w:hAnsi="Times New Roman" w:cs="Times New Roman"/>
          <w:sz w:val="24"/>
          <w:szCs w:val="24"/>
        </w:rPr>
        <w:t>13</w:t>
      </w:r>
      <w:r w:rsidR="004B4281">
        <w:rPr>
          <w:rFonts w:ascii="Times New Roman" w:hAnsi="Times New Roman" w:cs="Times New Roman"/>
          <w:sz w:val="24"/>
          <w:szCs w:val="24"/>
        </w:rPr>
        <w:t xml:space="preserve">. </w:t>
      </w:r>
      <w:r w:rsidR="00961306">
        <w:rPr>
          <w:rFonts w:ascii="Times New Roman" w:hAnsi="Times New Roman" w:cs="Times New Roman"/>
          <w:sz w:val="24"/>
          <w:szCs w:val="24"/>
        </w:rPr>
        <w:t xml:space="preserve"> </w:t>
      </w:r>
      <w:r w:rsidR="004B4281">
        <w:rPr>
          <w:rFonts w:ascii="Times New Roman" w:hAnsi="Times New Roman" w:cs="Times New Roman"/>
          <w:sz w:val="24"/>
          <w:szCs w:val="24"/>
        </w:rPr>
        <w:t xml:space="preserve">Available at: </w:t>
      </w:r>
      <w:hyperlink r:id="rId8">
        <w:r w:rsidR="7D5E2CCA" w:rsidRPr="7D5E2CCA">
          <w:rPr>
            <w:rStyle w:val="Hyperlink"/>
            <w:rFonts w:ascii="Times New Roman" w:hAnsi="Times New Roman" w:cs="Times New Roman"/>
            <w:sz w:val="24"/>
            <w:szCs w:val="24"/>
          </w:rPr>
          <w:t>https://doi.org/10.3389/fpsyg.2022.986520</w:t>
        </w:r>
      </w:hyperlink>
    </w:p>
    <w:p w14:paraId="01069A08" w14:textId="77777777" w:rsidR="00011E5A" w:rsidRDefault="00011E5A" w:rsidP="00FA4FA0">
      <w:pPr>
        <w:spacing w:line="360" w:lineRule="auto"/>
        <w:ind w:left="720" w:hanging="720"/>
        <w:rPr>
          <w:rFonts w:ascii="Times New Roman" w:hAnsi="Times New Roman" w:cs="Times New Roman"/>
          <w:sz w:val="24"/>
          <w:szCs w:val="24"/>
        </w:rPr>
      </w:pPr>
    </w:p>
    <w:p w14:paraId="4A2B1254" w14:textId="4E18EB07" w:rsidR="00371ACE" w:rsidRPr="00A8111C" w:rsidRDefault="00371ACE" w:rsidP="00FA4FA0">
      <w:pPr>
        <w:spacing w:line="360" w:lineRule="auto"/>
        <w:ind w:left="720" w:hanging="720"/>
        <w:rPr>
          <w:rFonts w:ascii="Times New Roman" w:hAnsi="Times New Roman" w:cs="Times New Roman"/>
          <w:i/>
          <w:iCs/>
          <w:sz w:val="24"/>
          <w:szCs w:val="24"/>
        </w:rPr>
      </w:pPr>
      <w:proofErr w:type="spellStart"/>
      <w:r w:rsidRPr="00371ACE">
        <w:rPr>
          <w:rFonts w:ascii="Times New Roman" w:hAnsi="Times New Roman" w:cs="Times New Roman"/>
          <w:sz w:val="24"/>
          <w:szCs w:val="24"/>
        </w:rPr>
        <w:t>McCagh</w:t>
      </w:r>
      <w:proofErr w:type="spellEnd"/>
      <w:r>
        <w:rPr>
          <w:rFonts w:ascii="Times New Roman" w:hAnsi="Times New Roman" w:cs="Times New Roman"/>
          <w:sz w:val="24"/>
          <w:szCs w:val="24"/>
        </w:rPr>
        <w:t>, J</w:t>
      </w:r>
      <w:r w:rsidR="00564FF3">
        <w:rPr>
          <w:rFonts w:ascii="Times New Roman" w:hAnsi="Times New Roman" w:cs="Times New Roman"/>
          <w:sz w:val="24"/>
          <w:szCs w:val="24"/>
        </w:rPr>
        <w:t xml:space="preserve">. (2014) </w:t>
      </w:r>
      <w:r w:rsidR="00A8111C" w:rsidRPr="00A8111C">
        <w:rPr>
          <w:rFonts w:ascii="Times New Roman" w:hAnsi="Times New Roman" w:cs="Times New Roman"/>
          <w:sz w:val="24"/>
          <w:szCs w:val="24"/>
        </w:rPr>
        <w:t>Quality of Life Issues in Epilepsy</w:t>
      </w:r>
      <w:r w:rsidR="00CB4A67">
        <w:rPr>
          <w:rFonts w:ascii="Times New Roman" w:hAnsi="Times New Roman" w:cs="Times New Roman"/>
          <w:sz w:val="24"/>
          <w:szCs w:val="24"/>
        </w:rPr>
        <w:t>.</w:t>
      </w:r>
      <w:r w:rsidR="00333991">
        <w:rPr>
          <w:rFonts w:ascii="Times New Roman" w:hAnsi="Times New Roman" w:cs="Times New Roman"/>
          <w:sz w:val="24"/>
          <w:szCs w:val="24"/>
        </w:rPr>
        <w:t xml:space="preserve"> </w:t>
      </w:r>
      <w:r w:rsidR="006469A7">
        <w:rPr>
          <w:rFonts w:ascii="Times New Roman" w:hAnsi="Times New Roman" w:cs="Times New Roman"/>
          <w:sz w:val="24"/>
          <w:szCs w:val="24"/>
        </w:rPr>
        <w:t>Washington</w:t>
      </w:r>
      <w:r w:rsidR="00333991">
        <w:rPr>
          <w:rFonts w:ascii="Times New Roman" w:hAnsi="Times New Roman" w:cs="Times New Roman"/>
          <w:sz w:val="24"/>
          <w:szCs w:val="24"/>
        </w:rPr>
        <w:t xml:space="preserve">: </w:t>
      </w:r>
      <w:proofErr w:type="spellStart"/>
      <w:r w:rsidR="007C13E2" w:rsidRPr="007C13E2">
        <w:rPr>
          <w:rFonts w:ascii="Times New Roman" w:hAnsi="Times New Roman" w:cs="Times New Roman"/>
          <w:sz w:val="24"/>
          <w:szCs w:val="24"/>
        </w:rPr>
        <w:t>IntechOpen</w:t>
      </w:r>
      <w:proofErr w:type="spellEnd"/>
      <w:r w:rsidR="0083196E">
        <w:rPr>
          <w:rFonts w:ascii="Times New Roman" w:hAnsi="Times New Roman" w:cs="Times New Roman"/>
          <w:sz w:val="24"/>
          <w:szCs w:val="24"/>
        </w:rPr>
        <w:t>.</w:t>
      </w:r>
    </w:p>
    <w:p w14:paraId="4C23B832" w14:textId="77777777" w:rsidR="00371ACE" w:rsidRDefault="00371ACE" w:rsidP="00FA4FA0">
      <w:pPr>
        <w:spacing w:line="360" w:lineRule="auto"/>
        <w:ind w:left="720" w:hanging="720"/>
        <w:rPr>
          <w:rFonts w:ascii="Times New Roman" w:hAnsi="Times New Roman" w:cs="Times New Roman"/>
          <w:sz w:val="24"/>
          <w:szCs w:val="24"/>
        </w:rPr>
      </w:pPr>
    </w:p>
    <w:p w14:paraId="12D6BD28" w14:textId="43C975AB" w:rsidR="00011E5A" w:rsidRDefault="00011E5A" w:rsidP="00FA4FA0">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National Health Service (NHS) </w:t>
      </w:r>
      <w:r w:rsidR="001771A8">
        <w:rPr>
          <w:rFonts w:ascii="Times New Roman" w:hAnsi="Times New Roman" w:cs="Times New Roman"/>
          <w:sz w:val="24"/>
          <w:szCs w:val="24"/>
        </w:rPr>
        <w:t xml:space="preserve">(2023) </w:t>
      </w:r>
      <w:r w:rsidR="00CB4BD4">
        <w:rPr>
          <w:rFonts w:ascii="Times New Roman" w:hAnsi="Times New Roman" w:cs="Times New Roman"/>
          <w:sz w:val="24"/>
          <w:szCs w:val="24"/>
        </w:rPr>
        <w:t>Epilepsy</w:t>
      </w:r>
      <w:r w:rsidR="000368CF">
        <w:rPr>
          <w:rFonts w:ascii="Times New Roman" w:hAnsi="Times New Roman" w:cs="Times New Roman"/>
          <w:sz w:val="24"/>
          <w:szCs w:val="24"/>
        </w:rPr>
        <w:t xml:space="preserve">: </w:t>
      </w:r>
      <w:r w:rsidR="000019CB">
        <w:rPr>
          <w:rFonts w:ascii="Times New Roman" w:hAnsi="Times New Roman" w:cs="Times New Roman"/>
          <w:sz w:val="24"/>
          <w:szCs w:val="24"/>
        </w:rPr>
        <w:t>Sy</w:t>
      </w:r>
      <w:r w:rsidR="00206060">
        <w:rPr>
          <w:rFonts w:ascii="Times New Roman" w:hAnsi="Times New Roman" w:cs="Times New Roman"/>
          <w:sz w:val="24"/>
          <w:szCs w:val="24"/>
        </w:rPr>
        <w:t>mptoms of epilepsy</w:t>
      </w:r>
      <w:r w:rsidR="005D48FC">
        <w:rPr>
          <w:rFonts w:ascii="Times New Roman" w:hAnsi="Times New Roman" w:cs="Times New Roman"/>
          <w:sz w:val="24"/>
          <w:szCs w:val="24"/>
        </w:rPr>
        <w:t xml:space="preserve">. </w:t>
      </w:r>
      <w:r w:rsidR="7D5E2CCA" w:rsidRPr="7D5E2CCA">
        <w:rPr>
          <w:rFonts w:ascii="Times New Roman" w:hAnsi="Times New Roman" w:cs="Times New Roman"/>
          <w:sz w:val="24"/>
          <w:szCs w:val="24"/>
        </w:rPr>
        <w:t xml:space="preserve">Available at: </w:t>
      </w:r>
      <w:hyperlink r:id="rId9">
        <w:r w:rsidR="7D5E2CCA" w:rsidRPr="7D5E2CCA">
          <w:rPr>
            <w:rStyle w:val="Hyperlink"/>
            <w:rFonts w:ascii="Times New Roman" w:hAnsi="Times New Roman" w:cs="Times New Roman"/>
            <w:sz w:val="24"/>
            <w:szCs w:val="24"/>
          </w:rPr>
          <w:t>https://www.nhs.uk/conditions/epilepsy</w:t>
        </w:r>
      </w:hyperlink>
      <w:r w:rsidR="7D5E2CCA" w:rsidRPr="7D5E2CCA">
        <w:rPr>
          <w:rFonts w:ascii="Times New Roman" w:hAnsi="Times New Roman" w:cs="Times New Roman"/>
          <w:sz w:val="24"/>
          <w:szCs w:val="24"/>
        </w:rPr>
        <w:t xml:space="preserve"> (Accessed </w:t>
      </w:r>
      <w:r w:rsidR="0061052F">
        <w:rPr>
          <w:rFonts w:ascii="Times New Roman" w:hAnsi="Times New Roman" w:cs="Times New Roman"/>
          <w:sz w:val="24"/>
          <w:szCs w:val="24"/>
        </w:rPr>
        <w:t>25</w:t>
      </w:r>
      <w:r w:rsidR="7D5E2CCA" w:rsidRPr="7D5E2CCA">
        <w:rPr>
          <w:rFonts w:ascii="Times New Roman" w:hAnsi="Times New Roman" w:cs="Times New Roman"/>
          <w:sz w:val="24"/>
          <w:szCs w:val="24"/>
        </w:rPr>
        <w:t xml:space="preserve"> May 2024).</w:t>
      </w:r>
    </w:p>
    <w:p w14:paraId="5853ACEB" w14:textId="77777777" w:rsidR="002B5367" w:rsidRDefault="002B5367" w:rsidP="00FA4FA0">
      <w:pPr>
        <w:spacing w:line="360" w:lineRule="auto"/>
        <w:ind w:left="720" w:hanging="720"/>
        <w:rPr>
          <w:rFonts w:ascii="Times New Roman" w:hAnsi="Times New Roman" w:cs="Times New Roman"/>
          <w:sz w:val="24"/>
          <w:szCs w:val="24"/>
        </w:rPr>
      </w:pPr>
    </w:p>
    <w:p w14:paraId="463E398F" w14:textId="6CB26492" w:rsidR="007E588B" w:rsidRDefault="002B5367" w:rsidP="00FA4FA0">
      <w:pPr>
        <w:spacing w:line="360" w:lineRule="auto"/>
        <w:ind w:left="720" w:hanging="720"/>
        <w:rPr>
          <w:rFonts w:ascii="Times New Roman" w:hAnsi="Times New Roman" w:cs="Times New Roman"/>
          <w:sz w:val="24"/>
          <w:szCs w:val="24"/>
        </w:rPr>
      </w:pPr>
      <w:bookmarkStart w:id="2" w:name="_Hlk172286006"/>
      <w:r>
        <w:rPr>
          <w:rFonts w:ascii="Times New Roman" w:hAnsi="Times New Roman" w:cs="Times New Roman"/>
          <w:sz w:val="24"/>
          <w:szCs w:val="24"/>
        </w:rPr>
        <w:t>N</w:t>
      </w:r>
      <w:r w:rsidR="007079C3">
        <w:rPr>
          <w:rFonts w:ascii="Times New Roman" w:hAnsi="Times New Roman" w:cs="Times New Roman"/>
          <w:sz w:val="24"/>
          <w:szCs w:val="24"/>
        </w:rPr>
        <w:t>ational Institute of Health</w:t>
      </w:r>
      <w:r w:rsidR="00A5039D">
        <w:rPr>
          <w:rFonts w:ascii="Times New Roman" w:hAnsi="Times New Roman" w:cs="Times New Roman"/>
          <w:sz w:val="24"/>
          <w:szCs w:val="24"/>
        </w:rPr>
        <w:t xml:space="preserve"> </w:t>
      </w:r>
      <w:r w:rsidR="00B62840">
        <w:rPr>
          <w:rFonts w:ascii="Times New Roman" w:hAnsi="Times New Roman" w:cs="Times New Roman"/>
          <w:sz w:val="24"/>
          <w:szCs w:val="24"/>
        </w:rPr>
        <w:t xml:space="preserve">and National </w:t>
      </w:r>
      <w:r w:rsidR="00FE1555">
        <w:rPr>
          <w:rFonts w:ascii="Times New Roman" w:hAnsi="Times New Roman" w:cs="Times New Roman"/>
          <w:sz w:val="24"/>
          <w:szCs w:val="24"/>
        </w:rPr>
        <w:t>Institute of Neurological Disorder</w:t>
      </w:r>
      <w:r w:rsidR="005A7FEF">
        <w:rPr>
          <w:rFonts w:ascii="Times New Roman" w:hAnsi="Times New Roman" w:cs="Times New Roman"/>
          <w:sz w:val="24"/>
          <w:szCs w:val="24"/>
        </w:rPr>
        <w:t>s and Stroke (2023)</w:t>
      </w:r>
      <w:r w:rsidR="002360E5">
        <w:rPr>
          <w:rFonts w:ascii="Times New Roman" w:hAnsi="Times New Roman" w:cs="Times New Roman"/>
          <w:sz w:val="24"/>
          <w:szCs w:val="24"/>
        </w:rPr>
        <w:t xml:space="preserve"> </w:t>
      </w:r>
      <w:bookmarkEnd w:id="2"/>
      <w:r w:rsidR="002360E5" w:rsidRPr="002360E5">
        <w:rPr>
          <w:rFonts w:ascii="Times New Roman" w:hAnsi="Times New Roman" w:cs="Times New Roman"/>
          <w:i/>
          <w:iCs/>
          <w:sz w:val="24"/>
          <w:szCs w:val="24"/>
        </w:rPr>
        <w:t>Epilepsy and Seizures</w:t>
      </w:r>
      <w:r w:rsidR="006108B3">
        <w:rPr>
          <w:rFonts w:ascii="Times New Roman" w:hAnsi="Times New Roman" w:cs="Times New Roman"/>
          <w:i/>
          <w:iCs/>
          <w:sz w:val="24"/>
          <w:szCs w:val="24"/>
        </w:rPr>
        <w:t xml:space="preserve">. </w:t>
      </w:r>
      <w:r w:rsidR="006108B3">
        <w:rPr>
          <w:rFonts w:ascii="Times New Roman" w:hAnsi="Times New Roman" w:cs="Times New Roman"/>
          <w:sz w:val="24"/>
          <w:szCs w:val="24"/>
        </w:rPr>
        <w:t>Available at:</w:t>
      </w:r>
      <w:r w:rsidR="00292F88">
        <w:rPr>
          <w:rFonts w:ascii="Times New Roman" w:hAnsi="Times New Roman" w:cs="Times New Roman"/>
          <w:sz w:val="24"/>
          <w:szCs w:val="24"/>
        </w:rPr>
        <w:t xml:space="preserve"> </w:t>
      </w:r>
    </w:p>
    <w:p w14:paraId="6A36FA93" w14:textId="5AC5E32D" w:rsidR="00F807FE" w:rsidRPr="00D20CD3" w:rsidRDefault="007E588B" w:rsidP="00D556CE">
      <w:pPr>
        <w:spacing w:line="360" w:lineRule="auto"/>
        <w:ind w:left="720" w:hanging="720"/>
        <w:rPr>
          <w:rFonts w:ascii="Times New Roman" w:hAnsi="Times New Roman" w:cs="Times New Roman"/>
          <w:sz w:val="24"/>
          <w:szCs w:val="24"/>
        </w:rPr>
      </w:pPr>
      <w:hyperlink r:id="rId10" w:history="1">
        <w:r w:rsidRPr="00154765">
          <w:rPr>
            <w:rStyle w:val="Hyperlink"/>
            <w:rFonts w:ascii="Times New Roman" w:hAnsi="Times New Roman" w:cs="Times New Roman"/>
            <w:sz w:val="24"/>
            <w:szCs w:val="24"/>
            <w:shd w:val="clear" w:color="auto" w:fill="FFFFFF"/>
          </w:rPr>
          <w:t>www.ninds.nih.gov/health-informati</w:t>
        </w:r>
        <w:r w:rsidRPr="00154765">
          <w:rPr>
            <w:rStyle w:val="Hyperlink"/>
            <w:rFonts w:ascii="Times New Roman" w:hAnsi="Times New Roman" w:cs="Times New Roman"/>
            <w:sz w:val="24"/>
            <w:szCs w:val="24"/>
            <w:shd w:val="clear" w:color="auto" w:fill="FFFFFF"/>
          </w:rPr>
          <w:t>o</w:t>
        </w:r>
        <w:r w:rsidRPr="00154765">
          <w:rPr>
            <w:rStyle w:val="Hyperlink"/>
            <w:rFonts w:ascii="Times New Roman" w:hAnsi="Times New Roman" w:cs="Times New Roman"/>
            <w:sz w:val="24"/>
            <w:szCs w:val="24"/>
            <w:shd w:val="clear" w:color="auto" w:fill="FFFFFF"/>
          </w:rPr>
          <w:t>n/disorders/epilepsy-and-seizures</w:t>
        </w:r>
      </w:hyperlink>
      <w:r w:rsidR="0061052F" w:rsidRPr="0061052F">
        <w:drawing>
          <wp:inline distT="0" distB="0" distL="0" distR="0" wp14:anchorId="0E7144AC" wp14:editId="2EFD81D6">
            <wp:extent cx="5731510" cy="292100"/>
            <wp:effectExtent l="0" t="0" r="0" b="0"/>
            <wp:docPr id="479206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2100"/>
                    </a:xfrm>
                    <a:prstGeom prst="rect">
                      <a:avLst/>
                    </a:prstGeom>
                    <a:noFill/>
                    <a:ln>
                      <a:noFill/>
                    </a:ln>
                  </pic:spPr>
                </pic:pic>
              </a:graphicData>
            </a:graphic>
          </wp:inline>
        </w:drawing>
      </w:r>
    </w:p>
    <w:p w14:paraId="78F33D50" w14:textId="74483161" w:rsidR="006A5EC4" w:rsidRDefault="00EA2673" w:rsidP="00FA4FA0">
      <w:pPr>
        <w:spacing w:line="360" w:lineRule="auto"/>
        <w:ind w:left="720" w:hanging="720"/>
        <w:rPr>
          <w:rStyle w:val="Hyperlink"/>
          <w:rFonts w:ascii="Times New Roman" w:hAnsi="Times New Roman" w:cs="Times New Roman"/>
          <w:sz w:val="24"/>
          <w:szCs w:val="24"/>
        </w:rPr>
      </w:pPr>
      <w:proofErr w:type="spellStart"/>
      <w:r>
        <w:rPr>
          <w:rFonts w:ascii="Times New Roman" w:hAnsi="Times New Roman" w:cs="Times New Roman"/>
          <w:sz w:val="24"/>
          <w:szCs w:val="24"/>
        </w:rPr>
        <w:t>Piccicacchi</w:t>
      </w:r>
      <w:proofErr w:type="spellEnd"/>
      <w:r>
        <w:rPr>
          <w:rFonts w:ascii="Times New Roman" w:hAnsi="Times New Roman" w:cs="Times New Roman"/>
          <w:sz w:val="24"/>
          <w:szCs w:val="24"/>
        </w:rPr>
        <w:t xml:space="preserve">, </w:t>
      </w:r>
      <w:r w:rsidR="005772AB">
        <w:rPr>
          <w:rFonts w:ascii="Times New Roman" w:hAnsi="Times New Roman" w:cs="Times New Roman"/>
          <w:sz w:val="24"/>
          <w:szCs w:val="24"/>
        </w:rPr>
        <w:t>M. L.</w:t>
      </w:r>
      <w:r>
        <w:rPr>
          <w:rFonts w:ascii="Times New Roman" w:hAnsi="Times New Roman" w:cs="Times New Roman"/>
          <w:sz w:val="24"/>
          <w:szCs w:val="24"/>
        </w:rPr>
        <w:t xml:space="preserve"> and Serino</w:t>
      </w:r>
      <w:r w:rsidR="005772AB">
        <w:rPr>
          <w:rFonts w:ascii="Times New Roman" w:hAnsi="Times New Roman" w:cs="Times New Roman"/>
          <w:sz w:val="24"/>
          <w:szCs w:val="24"/>
        </w:rPr>
        <w:t xml:space="preserve">, </w:t>
      </w:r>
      <w:r w:rsidR="00DA1BA5">
        <w:rPr>
          <w:rFonts w:ascii="Times New Roman" w:hAnsi="Times New Roman" w:cs="Times New Roman"/>
          <w:sz w:val="24"/>
          <w:szCs w:val="24"/>
        </w:rPr>
        <w:t>D.</w:t>
      </w:r>
      <w:r>
        <w:rPr>
          <w:rFonts w:ascii="Times New Roman" w:hAnsi="Times New Roman" w:cs="Times New Roman"/>
          <w:sz w:val="24"/>
          <w:szCs w:val="24"/>
        </w:rPr>
        <w:t xml:space="preserve"> (2024)</w:t>
      </w:r>
      <w:r w:rsidR="002214F8">
        <w:rPr>
          <w:rFonts w:ascii="Times New Roman" w:hAnsi="Times New Roman" w:cs="Times New Roman"/>
          <w:sz w:val="24"/>
          <w:szCs w:val="24"/>
        </w:rPr>
        <w:t xml:space="preserve"> </w:t>
      </w:r>
      <w:r w:rsidR="00EA31AC">
        <w:rPr>
          <w:rFonts w:ascii="Times New Roman" w:hAnsi="Times New Roman" w:cs="Times New Roman"/>
          <w:sz w:val="24"/>
          <w:szCs w:val="24"/>
        </w:rPr>
        <w:t>‘</w:t>
      </w:r>
      <w:r w:rsidR="00EA31AC" w:rsidRPr="00EA31AC">
        <w:rPr>
          <w:rFonts w:ascii="Times New Roman" w:hAnsi="Times New Roman" w:cs="Times New Roman"/>
          <w:sz w:val="24"/>
          <w:szCs w:val="24"/>
        </w:rPr>
        <w:t xml:space="preserve">A systematic review of the Mozart effect in adult and </w:t>
      </w:r>
      <w:r w:rsidR="00D80E4F">
        <w:rPr>
          <w:rFonts w:ascii="Times New Roman" w:hAnsi="Times New Roman" w:cs="Times New Roman"/>
          <w:sz w:val="24"/>
          <w:szCs w:val="24"/>
        </w:rPr>
        <w:t>paediatric</w:t>
      </w:r>
      <w:r w:rsidR="00EA31AC" w:rsidRPr="00EA31AC">
        <w:rPr>
          <w:rFonts w:ascii="Times New Roman" w:hAnsi="Times New Roman" w:cs="Times New Roman"/>
          <w:sz w:val="24"/>
          <w:szCs w:val="24"/>
        </w:rPr>
        <w:t xml:space="preserve"> cases of drug-resistant epilepsy: A sound approach to epilepsy management</w:t>
      </w:r>
      <w:r w:rsidR="006D66AE">
        <w:rPr>
          <w:rFonts w:ascii="Times New Roman" w:hAnsi="Times New Roman" w:cs="Times New Roman"/>
          <w:sz w:val="24"/>
          <w:szCs w:val="24"/>
        </w:rPr>
        <w:t>’</w:t>
      </w:r>
      <w:r w:rsidR="00D80E4F">
        <w:rPr>
          <w:rFonts w:ascii="Times New Roman" w:hAnsi="Times New Roman" w:cs="Times New Roman"/>
          <w:sz w:val="24"/>
          <w:szCs w:val="24"/>
        </w:rPr>
        <w:t>,</w:t>
      </w:r>
      <w:r w:rsidR="00E12F1B">
        <w:rPr>
          <w:rFonts w:ascii="Times New Roman" w:hAnsi="Times New Roman" w:cs="Times New Roman"/>
          <w:sz w:val="24"/>
          <w:szCs w:val="24"/>
        </w:rPr>
        <w:t xml:space="preserve"> </w:t>
      </w:r>
      <w:r w:rsidR="00E12F1B" w:rsidRPr="002D7B50">
        <w:rPr>
          <w:rFonts w:ascii="Times New Roman" w:hAnsi="Times New Roman" w:cs="Times New Roman"/>
          <w:i/>
          <w:iCs/>
          <w:sz w:val="24"/>
          <w:szCs w:val="24"/>
        </w:rPr>
        <w:t>Elsevier ScienceDirect Journals Complete</w:t>
      </w:r>
      <w:r w:rsidR="002D7B50" w:rsidRPr="002D7B50">
        <w:rPr>
          <w:rFonts w:ascii="Times New Roman" w:hAnsi="Times New Roman" w:cs="Times New Roman"/>
          <w:i/>
          <w:iCs/>
          <w:sz w:val="24"/>
          <w:szCs w:val="24"/>
        </w:rPr>
        <w:t>:</w:t>
      </w:r>
      <w:r w:rsidR="00D80E4F" w:rsidRPr="002D7B50">
        <w:rPr>
          <w:rFonts w:ascii="Times New Roman" w:hAnsi="Times New Roman" w:cs="Times New Roman"/>
          <w:i/>
          <w:iCs/>
          <w:sz w:val="24"/>
          <w:szCs w:val="24"/>
        </w:rPr>
        <w:t xml:space="preserve"> </w:t>
      </w:r>
      <w:r w:rsidR="005829E0" w:rsidRPr="002D7B50">
        <w:rPr>
          <w:rFonts w:ascii="Times New Roman" w:hAnsi="Times New Roman" w:cs="Times New Roman"/>
          <w:i/>
          <w:iCs/>
          <w:sz w:val="24"/>
          <w:szCs w:val="24"/>
        </w:rPr>
        <w:t xml:space="preserve">epilepsy and </w:t>
      </w:r>
      <w:proofErr w:type="spellStart"/>
      <w:r w:rsidR="005829E0" w:rsidRPr="002D7B50">
        <w:rPr>
          <w:rFonts w:ascii="Times New Roman" w:hAnsi="Times New Roman" w:cs="Times New Roman"/>
          <w:i/>
          <w:iCs/>
          <w:sz w:val="24"/>
          <w:szCs w:val="24"/>
        </w:rPr>
        <w:t>behavior</w:t>
      </w:r>
      <w:proofErr w:type="spellEnd"/>
      <w:r w:rsidR="00192230">
        <w:rPr>
          <w:rFonts w:ascii="Times New Roman" w:hAnsi="Times New Roman" w:cs="Times New Roman"/>
          <w:i/>
          <w:iCs/>
          <w:sz w:val="24"/>
          <w:szCs w:val="24"/>
        </w:rPr>
        <w:t xml:space="preserve">, </w:t>
      </w:r>
      <w:r w:rsidR="0058045A">
        <w:rPr>
          <w:rFonts w:ascii="Times New Roman" w:hAnsi="Times New Roman" w:cs="Times New Roman"/>
          <w:sz w:val="24"/>
          <w:szCs w:val="24"/>
        </w:rPr>
        <w:lastRenderedPageBreak/>
        <w:t xml:space="preserve">154(1) </w:t>
      </w:r>
      <w:r w:rsidR="0058045A" w:rsidRPr="0058045A">
        <w:rPr>
          <w:rFonts w:ascii="Times New Roman" w:hAnsi="Times New Roman" w:cs="Times New Roman"/>
          <w:sz w:val="24"/>
          <w:szCs w:val="24"/>
        </w:rPr>
        <w:t>p.109743-109743</w:t>
      </w:r>
      <w:r w:rsidR="00524F70">
        <w:rPr>
          <w:rFonts w:ascii="Times New Roman" w:hAnsi="Times New Roman" w:cs="Times New Roman"/>
          <w:sz w:val="24"/>
          <w:szCs w:val="24"/>
        </w:rPr>
        <w:t>.</w:t>
      </w:r>
      <w:r w:rsidR="002B5D4C">
        <w:rPr>
          <w:rFonts w:ascii="Times New Roman" w:hAnsi="Times New Roman" w:cs="Times New Roman"/>
          <w:sz w:val="24"/>
          <w:szCs w:val="24"/>
        </w:rPr>
        <w:t xml:space="preserve"> Available</w:t>
      </w:r>
      <w:r w:rsidR="002153F9">
        <w:rPr>
          <w:rFonts w:ascii="Times New Roman" w:hAnsi="Times New Roman" w:cs="Times New Roman"/>
          <w:sz w:val="24"/>
          <w:szCs w:val="24"/>
        </w:rPr>
        <w:t xml:space="preserve"> at</w:t>
      </w:r>
      <w:r w:rsidR="002153F9" w:rsidRPr="006A5EC4">
        <w:rPr>
          <w:rFonts w:ascii="Times New Roman" w:hAnsi="Times New Roman" w:cs="Times New Roman"/>
          <w:sz w:val="24"/>
          <w:szCs w:val="24"/>
        </w:rPr>
        <w:t>:</w:t>
      </w:r>
      <w:r w:rsidR="00D556CE">
        <w:rPr>
          <w:rFonts w:ascii="Times New Roman" w:hAnsi="Times New Roman" w:cs="Times New Roman"/>
          <w:sz w:val="24"/>
          <w:szCs w:val="24"/>
        </w:rPr>
        <w:t xml:space="preserve">   </w:t>
      </w:r>
      <w:hyperlink r:id="rId12" w:history="1">
        <w:r w:rsidR="00D556CE" w:rsidRPr="00154765">
          <w:rPr>
            <w:rStyle w:val="Hyperlink"/>
            <w:rFonts w:ascii="Times New Roman" w:hAnsi="Times New Roman" w:cs="Times New Roman"/>
            <w:sz w:val="24"/>
            <w:szCs w:val="24"/>
          </w:rPr>
          <w:t>https://www.epilepsybehavior.com/article/S1525-5050(24)00124-0/pdf</w:t>
        </w:r>
      </w:hyperlink>
    </w:p>
    <w:p w14:paraId="469157C7" w14:textId="77777777" w:rsidR="00D54405" w:rsidRDefault="00D54405" w:rsidP="00FA4FA0">
      <w:pPr>
        <w:spacing w:line="360" w:lineRule="auto"/>
        <w:ind w:left="720" w:hanging="720"/>
        <w:rPr>
          <w:rStyle w:val="Hyperlink"/>
          <w:rFonts w:ascii="Times New Roman" w:hAnsi="Times New Roman" w:cs="Times New Roman"/>
          <w:sz w:val="24"/>
          <w:szCs w:val="24"/>
        </w:rPr>
      </w:pPr>
    </w:p>
    <w:p w14:paraId="5212E727" w14:textId="395BCAB5" w:rsidR="00444EB8" w:rsidRDefault="00914712" w:rsidP="00FA4FA0">
      <w:pPr>
        <w:spacing w:line="360" w:lineRule="auto"/>
        <w:ind w:left="720" w:hanging="720"/>
        <w:rPr>
          <w:rFonts w:ascii="Times New Roman" w:hAnsi="Times New Roman" w:cs="Times New Roman"/>
          <w:sz w:val="24"/>
          <w:szCs w:val="24"/>
        </w:rPr>
      </w:pPr>
      <w:r w:rsidRPr="00914712">
        <w:rPr>
          <w:rFonts w:ascii="Times New Roman" w:hAnsi="Times New Roman" w:cs="Times New Roman"/>
          <w:sz w:val="24"/>
          <w:szCs w:val="24"/>
        </w:rPr>
        <w:t>Stephen, L. J., Harden, C., Tomson, T.</w:t>
      </w:r>
      <w:r w:rsidR="00025C35">
        <w:rPr>
          <w:rFonts w:ascii="Times New Roman" w:hAnsi="Times New Roman" w:cs="Times New Roman"/>
          <w:sz w:val="24"/>
          <w:szCs w:val="24"/>
        </w:rPr>
        <w:t xml:space="preserve"> and</w:t>
      </w:r>
      <w:r w:rsidRPr="00914712">
        <w:rPr>
          <w:rFonts w:ascii="Times New Roman" w:hAnsi="Times New Roman" w:cs="Times New Roman"/>
          <w:sz w:val="24"/>
          <w:szCs w:val="24"/>
        </w:rPr>
        <w:t xml:space="preserve"> Brodie, M. J. (2019) </w:t>
      </w:r>
      <w:r w:rsidR="00025C35">
        <w:rPr>
          <w:rFonts w:ascii="Times New Roman" w:hAnsi="Times New Roman" w:cs="Times New Roman"/>
          <w:sz w:val="24"/>
          <w:szCs w:val="24"/>
        </w:rPr>
        <w:t>‘</w:t>
      </w:r>
      <w:r w:rsidRPr="00914712">
        <w:rPr>
          <w:rFonts w:ascii="Times New Roman" w:hAnsi="Times New Roman" w:cs="Times New Roman"/>
          <w:sz w:val="24"/>
          <w:szCs w:val="24"/>
        </w:rPr>
        <w:t>Management of epilepsy in women</w:t>
      </w:r>
      <w:r w:rsidR="00025C35">
        <w:rPr>
          <w:rFonts w:ascii="Times New Roman" w:hAnsi="Times New Roman" w:cs="Times New Roman"/>
          <w:sz w:val="24"/>
          <w:szCs w:val="24"/>
        </w:rPr>
        <w:t>’</w:t>
      </w:r>
      <w:r w:rsidRPr="00914712">
        <w:rPr>
          <w:rFonts w:ascii="Times New Roman" w:hAnsi="Times New Roman" w:cs="Times New Roman"/>
          <w:sz w:val="24"/>
          <w:szCs w:val="24"/>
        </w:rPr>
        <w:t>. </w:t>
      </w:r>
      <w:r w:rsidRPr="00914712">
        <w:rPr>
          <w:rFonts w:ascii="Times New Roman" w:hAnsi="Times New Roman" w:cs="Times New Roman"/>
          <w:i/>
          <w:iCs/>
          <w:sz w:val="24"/>
          <w:szCs w:val="24"/>
        </w:rPr>
        <w:t>Lancet Neurology</w:t>
      </w:r>
      <w:r w:rsidRPr="00914712">
        <w:rPr>
          <w:rFonts w:ascii="Times New Roman" w:hAnsi="Times New Roman" w:cs="Times New Roman"/>
          <w:sz w:val="24"/>
          <w:szCs w:val="24"/>
        </w:rPr>
        <w:t>, </w:t>
      </w:r>
      <w:r w:rsidRPr="00914712">
        <w:rPr>
          <w:rFonts w:ascii="Times New Roman" w:hAnsi="Times New Roman" w:cs="Times New Roman"/>
          <w:i/>
          <w:iCs/>
          <w:sz w:val="24"/>
          <w:szCs w:val="24"/>
        </w:rPr>
        <w:t>18</w:t>
      </w:r>
      <w:r w:rsidRPr="00914712">
        <w:rPr>
          <w:rFonts w:ascii="Times New Roman" w:hAnsi="Times New Roman" w:cs="Times New Roman"/>
          <w:sz w:val="24"/>
          <w:szCs w:val="24"/>
        </w:rPr>
        <w:t xml:space="preserve">(5), </w:t>
      </w:r>
      <w:r w:rsidR="008C06A7">
        <w:rPr>
          <w:rFonts w:ascii="Times New Roman" w:hAnsi="Times New Roman" w:cs="Times New Roman"/>
          <w:sz w:val="24"/>
          <w:szCs w:val="24"/>
        </w:rPr>
        <w:t>p</w:t>
      </w:r>
      <w:r w:rsidRPr="00914712">
        <w:rPr>
          <w:rFonts w:ascii="Times New Roman" w:hAnsi="Times New Roman" w:cs="Times New Roman"/>
          <w:sz w:val="24"/>
          <w:szCs w:val="24"/>
        </w:rPr>
        <w:t xml:space="preserve">481–491. </w:t>
      </w:r>
      <w:r w:rsidR="00444EB8">
        <w:rPr>
          <w:rFonts w:ascii="Times New Roman" w:hAnsi="Times New Roman" w:cs="Times New Roman"/>
          <w:sz w:val="24"/>
          <w:szCs w:val="24"/>
        </w:rPr>
        <w:t xml:space="preserve">Available at: </w:t>
      </w:r>
      <w:hyperlink r:id="rId13">
        <w:r w:rsidR="7D5E2CCA" w:rsidRPr="7D5E2CCA">
          <w:rPr>
            <w:rStyle w:val="Hyperlink"/>
            <w:rFonts w:ascii="Times New Roman" w:hAnsi="Times New Roman" w:cs="Times New Roman"/>
            <w:sz w:val="24"/>
            <w:szCs w:val="24"/>
          </w:rPr>
          <w:t>https://doi.org/10.1016/S1474-4422(18)30495-2</w:t>
        </w:r>
      </w:hyperlink>
    </w:p>
    <w:p w14:paraId="406C65F6" w14:textId="77777777" w:rsidR="00FC4992" w:rsidRDefault="00FC4992" w:rsidP="00FA4FA0">
      <w:pPr>
        <w:spacing w:line="360" w:lineRule="auto"/>
        <w:ind w:left="720" w:hanging="720"/>
        <w:rPr>
          <w:rFonts w:ascii="Times New Roman" w:hAnsi="Times New Roman" w:cs="Times New Roman"/>
          <w:sz w:val="24"/>
          <w:szCs w:val="24"/>
        </w:rPr>
      </w:pPr>
    </w:p>
    <w:p w14:paraId="6B7A037E" w14:textId="31114995" w:rsidR="009A15ED" w:rsidRDefault="00FC4992" w:rsidP="00FA4FA0">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World Health Organization (WHO) (2023)</w:t>
      </w:r>
      <w:r w:rsidR="008B513B">
        <w:rPr>
          <w:rFonts w:ascii="Times New Roman" w:hAnsi="Times New Roman" w:cs="Times New Roman"/>
          <w:sz w:val="24"/>
          <w:szCs w:val="24"/>
        </w:rPr>
        <w:t xml:space="preserve"> </w:t>
      </w:r>
      <w:r w:rsidR="00901BA6">
        <w:rPr>
          <w:rFonts w:ascii="Times New Roman" w:hAnsi="Times New Roman" w:cs="Times New Roman"/>
          <w:sz w:val="24"/>
          <w:szCs w:val="24"/>
        </w:rPr>
        <w:t>Epilepsy</w:t>
      </w:r>
      <w:r w:rsidR="00A064BA">
        <w:rPr>
          <w:rFonts w:ascii="Times New Roman" w:hAnsi="Times New Roman" w:cs="Times New Roman"/>
          <w:sz w:val="24"/>
          <w:szCs w:val="24"/>
        </w:rPr>
        <w:t xml:space="preserve">: </w:t>
      </w:r>
      <w:r w:rsidR="009A15ED">
        <w:rPr>
          <w:rFonts w:ascii="Times New Roman" w:hAnsi="Times New Roman" w:cs="Times New Roman"/>
          <w:sz w:val="24"/>
          <w:szCs w:val="24"/>
        </w:rPr>
        <w:t>Overview.</w:t>
      </w:r>
      <w:r w:rsidR="003A6CBA">
        <w:rPr>
          <w:rFonts w:ascii="Times New Roman" w:hAnsi="Times New Roman" w:cs="Times New Roman"/>
          <w:sz w:val="24"/>
          <w:szCs w:val="24"/>
        </w:rPr>
        <w:t xml:space="preserve"> </w:t>
      </w:r>
      <w:r w:rsidR="7D5E2CCA" w:rsidRPr="7D5E2CCA">
        <w:rPr>
          <w:rFonts w:ascii="Times New Roman" w:hAnsi="Times New Roman" w:cs="Times New Roman"/>
          <w:sz w:val="24"/>
          <w:szCs w:val="24"/>
        </w:rPr>
        <w:t xml:space="preserve">Available at: </w:t>
      </w:r>
      <w:hyperlink r:id="rId14">
        <w:r w:rsidR="7D5E2CCA" w:rsidRPr="7D5E2CCA">
          <w:rPr>
            <w:rStyle w:val="Hyperlink"/>
            <w:rFonts w:ascii="Times New Roman" w:hAnsi="Times New Roman" w:cs="Times New Roman"/>
            <w:sz w:val="24"/>
            <w:szCs w:val="24"/>
          </w:rPr>
          <w:t>https://www.who.int/news-room/fact-sheets/detail/epilepsy</w:t>
        </w:r>
      </w:hyperlink>
      <w:r w:rsidR="7D5E2CCA" w:rsidRPr="7D5E2CCA">
        <w:rPr>
          <w:rFonts w:ascii="Times New Roman" w:hAnsi="Times New Roman" w:cs="Times New Roman"/>
          <w:sz w:val="24"/>
          <w:szCs w:val="24"/>
        </w:rPr>
        <w:t xml:space="preserve"> (Accessed 15 May 2024).</w:t>
      </w:r>
    </w:p>
    <w:p w14:paraId="3C7E6D03" w14:textId="77777777" w:rsidR="00BA175A" w:rsidRDefault="00BA175A" w:rsidP="00FA4FA0">
      <w:pPr>
        <w:spacing w:line="360" w:lineRule="auto"/>
        <w:ind w:left="720" w:hanging="720"/>
        <w:rPr>
          <w:rFonts w:ascii="Times New Roman" w:hAnsi="Times New Roman" w:cs="Times New Roman"/>
          <w:sz w:val="24"/>
          <w:szCs w:val="24"/>
        </w:rPr>
      </w:pPr>
    </w:p>
    <w:p w14:paraId="0E776AC0" w14:textId="4D8C24F1" w:rsidR="00BA175A" w:rsidRPr="00192230" w:rsidRDefault="00BA175A" w:rsidP="00FA4FA0">
      <w:pPr>
        <w:spacing w:line="360" w:lineRule="auto"/>
        <w:ind w:left="720" w:hanging="720"/>
        <w:rPr>
          <w:rFonts w:ascii="Times New Roman" w:hAnsi="Times New Roman" w:cs="Times New Roman"/>
          <w:sz w:val="24"/>
          <w:szCs w:val="24"/>
        </w:rPr>
      </w:pPr>
    </w:p>
    <w:sectPr w:rsidR="00BA175A" w:rsidRPr="0019223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E87D43" w14:textId="77777777" w:rsidR="002A5818" w:rsidRDefault="002A5818" w:rsidP="00C869B9">
      <w:pPr>
        <w:spacing w:after="0" w:line="240" w:lineRule="auto"/>
      </w:pPr>
      <w:r>
        <w:separator/>
      </w:r>
    </w:p>
  </w:endnote>
  <w:endnote w:type="continuationSeparator" w:id="0">
    <w:p w14:paraId="14A62DB9" w14:textId="77777777" w:rsidR="002A5818" w:rsidRDefault="002A5818" w:rsidP="00C869B9">
      <w:pPr>
        <w:spacing w:after="0" w:line="240" w:lineRule="auto"/>
      </w:pPr>
      <w:r>
        <w:continuationSeparator/>
      </w:r>
    </w:p>
  </w:endnote>
  <w:endnote w:type="continuationNotice" w:id="1">
    <w:p w14:paraId="7037ABC3" w14:textId="77777777" w:rsidR="002A5818" w:rsidRDefault="002A58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729AB" w14:textId="77777777" w:rsidR="002A5818" w:rsidRDefault="002A5818" w:rsidP="00C869B9">
      <w:pPr>
        <w:spacing w:after="0" w:line="240" w:lineRule="auto"/>
      </w:pPr>
      <w:r>
        <w:separator/>
      </w:r>
    </w:p>
  </w:footnote>
  <w:footnote w:type="continuationSeparator" w:id="0">
    <w:p w14:paraId="5DB20CF6" w14:textId="77777777" w:rsidR="002A5818" w:rsidRDefault="002A5818" w:rsidP="00C869B9">
      <w:pPr>
        <w:spacing w:after="0" w:line="240" w:lineRule="auto"/>
      </w:pPr>
      <w:r>
        <w:continuationSeparator/>
      </w:r>
    </w:p>
  </w:footnote>
  <w:footnote w:type="continuationNotice" w:id="1">
    <w:p w14:paraId="59EC30C3" w14:textId="77777777" w:rsidR="002A5818" w:rsidRDefault="002A58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D834C" w14:textId="353DBC12" w:rsidR="00C869B9" w:rsidRDefault="00C869B9" w:rsidP="00EA097A">
    <w:pPr>
      <w:pStyle w:val="Header"/>
      <w:spacing w:line="36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9F3"/>
    <w:rsid w:val="000019CB"/>
    <w:rsid w:val="00002E28"/>
    <w:rsid w:val="00007BD4"/>
    <w:rsid w:val="00011E5A"/>
    <w:rsid w:val="00012BBB"/>
    <w:rsid w:val="00014EAE"/>
    <w:rsid w:val="00021503"/>
    <w:rsid w:val="00025C35"/>
    <w:rsid w:val="000273D3"/>
    <w:rsid w:val="0003131B"/>
    <w:rsid w:val="000368CF"/>
    <w:rsid w:val="000467A2"/>
    <w:rsid w:val="000547C4"/>
    <w:rsid w:val="00056661"/>
    <w:rsid w:val="00060A5B"/>
    <w:rsid w:val="00071992"/>
    <w:rsid w:val="0008053C"/>
    <w:rsid w:val="00083F45"/>
    <w:rsid w:val="00086593"/>
    <w:rsid w:val="000940BE"/>
    <w:rsid w:val="000945E2"/>
    <w:rsid w:val="00096E03"/>
    <w:rsid w:val="000A78F6"/>
    <w:rsid w:val="000B278E"/>
    <w:rsid w:val="000B2A83"/>
    <w:rsid w:val="000C05B1"/>
    <w:rsid w:val="000C3EED"/>
    <w:rsid w:val="000C5BDF"/>
    <w:rsid w:val="000C68D2"/>
    <w:rsid w:val="000D0532"/>
    <w:rsid w:val="000D1F02"/>
    <w:rsid w:val="000D6575"/>
    <w:rsid w:val="000F1094"/>
    <w:rsid w:val="001032A0"/>
    <w:rsid w:val="001072C7"/>
    <w:rsid w:val="00111065"/>
    <w:rsid w:val="00111FDF"/>
    <w:rsid w:val="001221F1"/>
    <w:rsid w:val="001236A1"/>
    <w:rsid w:val="00125505"/>
    <w:rsid w:val="001317E1"/>
    <w:rsid w:val="00143674"/>
    <w:rsid w:val="00145B5C"/>
    <w:rsid w:val="00146AA4"/>
    <w:rsid w:val="0015464D"/>
    <w:rsid w:val="001550E2"/>
    <w:rsid w:val="00157DFC"/>
    <w:rsid w:val="00166639"/>
    <w:rsid w:val="00167A4B"/>
    <w:rsid w:val="001771A8"/>
    <w:rsid w:val="001842AB"/>
    <w:rsid w:val="001854DE"/>
    <w:rsid w:val="00191528"/>
    <w:rsid w:val="00192230"/>
    <w:rsid w:val="0019263D"/>
    <w:rsid w:val="00193190"/>
    <w:rsid w:val="00194FF4"/>
    <w:rsid w:val="001A2B32"/>
    <w:rsid w:val="001A2CFE"/>
    <w:rsid w:val="001A4BB9"/>
    <w:rsid w:val="001A6840"/>
    <w:rsid w:val="001B02C7"/>
    <w:rsid w:val="001B1D8B"/>
    <w:rsid w:val="001C3405"/>
    <w:rsid w:val="001E16FE"/>
    <w:rsid w:val="001F3D95"/>
    <w:rsid w:val="001F5E09"/>
    <w:rsid w:val="00206060"/>
    <w:rsid w:val="002078F1"/>
    <w:rsid w:val="00207E39"/>
    <w:rsid w:val="002153F9"/>
    <w:rsid w:val="002203B2"/>
    <w:rsid w:val="002214F8"/>
    <w:rsid w:val="002239BA"/>
    <w:rsid w:val="00223A8E"/>
    <w:rsid w:val="002265A6"/>
    <w:rsid w:val="002360E5"/>
    <w:rsid w:val="00240A45"/>
    <w:rsid w:val="00251A9A"/>
    <w:rsid w:val="0025201E"/>
    <w:rsid w:val="002549A3"/>
    <w:rsid w:val="00265169"/>
    <w:rsid w:val="00267024"/>
    <w:rsid w:val="0026731C"/>
    <w:rsid w:val="00273BB8"/>
    <w:rsid w:val="00274B51"/>
    <w:rsid w:val="002767C8"/>
    <w:rsid w:val="002813D4"/>
    <w:rsid w:val="00287499"/>
    <w:rsid w:val="002913D5"/>
    <w:rsid w:val="002925F8"/>
    <w:rsid w:val="00292F88"/>
    <w:rsid w:val="002957C3"/>
    <w:rsid w:val="00296089"/>
    <w:rsid w:val="0029638F"/>
    <w:rsid w:val="002A3751"/>
    <w:rsid w:val="002A5818"/>
    <w:rsid w:val="002B2F58"/>
    <w:rsid w:val="002B5367"/>
    <w:rsid w:val="002B5D4C"/>
    <w:rsid w:val="002D3F5F"/>
    <w:rsid w:val="002D7B50"/>
    <w:rsid w:val="002E14FB"/>
    <w:rsid w:val="002E3729"/>
    <w:rsid w:val="002E4B1D"/>
    <w:rsid w:val="002E61C8"/>
    <w:rsid w:val="0030384A"/>
    <w:rsid w:val="00303B1A"/>
    <w:rsid w:val="00312EC9"/>
    <w:rsid w:val="003158E0"/>
    <w:rsid w:val="00317C53"/>
    <w:rsid w:val="00322284"/>
    <w:rsid w:val="00333991"/>
    <w:rsid w:val="00342628"/>
    <w:rsid w:val="00344B66"/>
    <w:rsid w:val="00357EF6"/>
    <w:rsid w:val="00370E35"/>
    <w:rsid w:val="00371ACE"/>
    <w:rsid w:val="003836A1"/>
    <w:rsid w:val="00384704"/>
    <w:rsid w:val="00384FF3"/>
    <w:rsid w:val="003919D9"/>
    <w:rsid w:val="003A6214"/>
    <w:rsid w:val="003A6CBA"/>
    <w:rsid w:val="003C12E9"/>
    <w:rsid w:val="003D580C"/>
    <w:rsid w:val="003D7264"/>
    <w:rsid w:val="003E1CAC"/>
    <w:rsid w:val="003E7696"/>
    <w:rsid w:val="003F03AF"/>
    <w:rsid w:val="003F3458"/>
    <w:rsid w:val="003F6D51"/>
    <w:rsid w:val="004033FD"/>
    <w:rsid w:val="00431266"/>
    <w:rsid w:val="004354AE"/>
    <w:rsid w:val="004371F7"/>
    <w:rsid w:val="00440F24"/>
    <w:rsid w:val="00441E06"/>
    <w:rsid w:val="00444EB8"/>
    <w:rsid w:val="00446F0D"/>
    <w:rsid w:val="00452C81"/>
    <w:rsid w:val="00454A37"/>
    <w:rsid w:val="00465E5D"/>
    <w:rsid w:val="004671C3"/>
    <w:rsid w:val="0046724A"/>
    <w:rsid w:val="00473D15"/>
    <w:rsid w:val="0047455E"/>
    <w:rsid w:val="004902ED"/>
    <w:rsid w:val="0049446F"/>
    <w:rsid w:val="004A0681"/>
    <w:rsid w:val="004A5DD0"/>
    <w:rsid w:val="004A7AF5"/>
    <w:rsid w:val="004B375D"/>
    <w:rsid w:val="004B4281"/>
    <w:rsid w:val="004C00EB"/>
    <w:rsid w:val="004C7CCF"/>
    <w:rsid w:val="004D1BAF"/>
    <w:rsid w:val="004D3CFA"/>
    <w:rsid w:val="004D3F5C"/>
    <w:rsid w:val="004F1889"/>
    <w:rsid w:val="004F6295"/>
    <w:rsid w:val="00501675"/>
    <w:rsid w:val="0051046A"/>
    <w:rsid w:val="00512AA1"/>
    <w:rsid w:val="00516A2A"/>
    <w:rsid w:val="00516BAE"/>
    <w:rsid w:val="00517FAC"/>
    <w:rsid w:val="00524F70"/>
    <w:rsid w:val="00526199"/>
    <w:rsid w:val="00533B83"/>
    <w:rsid w:val="00534208"/>
    <w:rsid w:val="005365DB"/>
    <w:rsid w:val="00542545"/>
    <w:rsid w:val="005426D2"/>
    <w:rsid w:val="0054429D"/>
    <w:rsid w:val="00554257"/>
    <w:rsid w:val="00554E23"/>
    <w:rsid w:val="0055780B"/>
    <w:rsid w:val="00561925"/>
    <w:rsid w:val="00563A0F"/>
    <w:rsid w:val="00564FF3"/>
    <w:rsid w:val="005719C3"/>
    <w:rsid w:val="0057221B"/>
    <w:rsid w:val="00573583"/>
    <w:rsid w:val="005772AB"/>
    <w:rsid w:val="0058045A"/>
    <w:rsid w:val="00581719"/>
    <w:rsid w:val="005829E0"/>
    <w:rsid w:val="00585CC9"/>
    <w:rsid w:val="005909CC"/>
    <w:rsid w:val="0059651E"/>
    <w:rsid w:val="005974A5"/>
    <w:rsid w:val="005A05A7"/>
    <w:rsid w:val="005A5655"/>
    <w:rsid w:val="005A5DE4"/>
    <w:rsid w:val="005A7E4D"/>
    <w:rsid w:val="005A7FEF"/>
    <w:rsid w:val="005B1652"/>
    <w:rsid w:val="005C28F3"/>
    <w:rsid w:val="005C2D4C"/>
    <w:rsid w:val="005D1C93"/>
    <w:rsid w:val="005D30A2"/>
    <w:rsid w:val="005D48FC"/>
    <w:rsid w:val="005E06B4"/>
    <w:rsid w:val="005E4491"/>
    <w:rsid w:val="005E5C0D"/>
    <w:rsid w:val="005F1B8F"/>
    <w:rsid w:val="005F246E"/>
    <w:rsid w:val="005F50F5"/>
    <w:rsid w:val="006003EC"/>
    <w:rsid w:val="00603A72"/>
    <w:rsid w:val="0061052F"/>
    <w:rsid w:val="006108B3"/>
    <w:rsid w:val="00615127"/>
    <w:rsid w:val="0062284C"/>
    <w:rsid w:val="00627BA1"/>
    <w:rsid w:val="006314FC"/>
    <w:rsid w:val="00635AF0"/>
    <w:rsid w:val="00641709"/>
    <w:rsid w:val="00644156"/>
    <w:rsid w:val="006469A7"/>
    <w:rsid w:val="00656B4C"/>
    <w:rsid w:val="0065731F"/>
    <w:rsid w:val="00662A03"/>
    <w:rsid w:val="00667ACC"/>
    <w:rsid w:val="00673874"/>
    <w:rsid w:val="006753E9"/>
    <w:rsid w:val="00690A6B"/>
    <w:rsid w:val="0069594A"/>
    <w:rsid w:val="00695C8C"/>
    <w:rsid w:val="0069798D"/>
    <w:rsid w:val="006A46DD"/>
    <w:rsid w:val="006A5EC4"/>
    <w:rsid w:val="006A6D52"/>
    <w:rsid w:val="006B01B9"/>
    <w:rsid w:val="006B5E05"/>
    <w:rsid w:val="006B5E7F"/>
    <w:rsid w:val="006B74F6"/>
    <w:rsid w:val="006C1A25"/>
    <w:rsid w:val="006C7B2F"/>
    <w:rsid w:val="006D50AD"/>
    <w:rsid w:val="006D66AE"/>
    <w:rsid w:val="006E3072"/>
    <w:rsid w:val="006E50AA"/>
    <w:rsid w:val="006E60E7"/>
    <w:rsid w:val="006F0813"/>
    <w:rsid w:val="006F3133"/>
    <w:rsid w:val="006F6529"/>
    <w:rsid w:val="007079C3"/>
    <w:rsid w:val="00712E18"/>
    <w:rsid w:val="0071366F"/>
    <w:rsid w:val="007149B8"/>
    <w:rsid w:val="00714D41"/>
    <w:rsid w:val="00721281"/>
    <w:rsid w:val="00724471"/>
    <w:rsid w:val="00734D02"/>
    <w:rsid w:val="007412C5"/>
    <w:rsid w:val="007506DD"/>
    <w:rsid w:val="00756A11"/>
    <w:rsid w:val="00762A02"/>
    <w:rsid w:val="007640C2"/>
    <w:rsid w:val="00765ABB"/>
    <w:rsid w:val="0076711F"/>
    <w:rsid w:val="00767833"/>
    <w:rsid w:val="007740E5"/>
    <w:rsid w:val="007759F3"/>
    <w:rsid w:val="007773F8"/>
    <w:rsid w:val="00780DB3"/>
    <w:rsid w:val="0078303C"/>
    <w:rsid w:val="00784787"/>
    <w:rsid w:val="00790B32"/>
    <w:rsid w:val="007917F1"/>
    <w:rsid w:val="00791FC7"/>
    <w:rsid w:val="00793AC1"/>
    <w:rsid w:val="0079576C"/>
    <w:rsid w:val="00796118"/>
    <w:rsid w:val="007A236B"/>
    <w:rsid w:val="007A419E"/>
    <w:rsid w:val="007B245A"/>
    <w:rsid w:val="007B4877"/>
    <w:rsid w:val="007C13E2"/>
    <w:rsid w:val="007C27FC"/>
    <w:rsid w:val="007C2AB8"/>
    <w:rsid w:val="007C5A53"/>
    <w:rsid w:val="007E0AF9"/>
    <w:rsid w:val="007E27EE"/>
    <w:rsid w:val="007E2D1F"/>
    <w:rsid w:val="007E4BF2"/>
    <w:rsid w:val="007E588B"/>
    <w:rsid w:val="007E758F"/>
    <w:rsid w:val="007F5F4E"/>
    <w:rsid w:val="007F7DB9"/>
    <w:rsid w:val="0081501C"/>
    <w:rsid w:val="00815153"/>
    <w:rsid w:val="008216EF"/>
    <w:rsid w:val="0083196E"/>
    <w:rsid w:val="00833F82"/>
    <w:rsid w:val="008373B0"/>
    <w:rsid w:val="00852882"/>
    <w:rsid w:val="0085736A"/>
    <w:rsid w:val="00861F1D"/>
    <w:rsid w:val="008738D2"/>
    <w:rsid w:val="00883F5D"/>
    <w:rsid w:val="00887F0D"/>
    <w:rsid w:val="00891CF4"/>
    <w:rsid w:val="00892C7F"/>
    <w:rsid w:val="008A2EB3"/>
    <w:rsid w:val="008A446D"/>
    <w:rsid w:val="008B159A"/>
    <w:rsid w:val="008B1F46"/>
    <w:rsid w:val="008B513B"/>
    <w:rsid w:val="008C0433"/>
    <w:rsid w:val="008C06A7"/>
    <w:rsid w:val="008C50B1"/>
    <w:rsid w:val="008C53A2"/>
    <w:rsid w:val="008C6D60"/>
    <w:rsid w:val="008C6F20"/>
    <w:rsid w:val="008C6FAE"/>
    <w:rsid w:val="008D6550"/>
    <w:rsid w:val="008D7AF7"/>
    <w:rsid w:val="008E0C25"/>
    <w:rsid w:val="008E13EB"/>
    <w:rsid w:val="008E141E"/>
    <w:rsid w:val="008E3F85"/>
    <w:rsid w:val="008E6BF1"/>
    <w:rsid w:val="008F3A7A"/>
    <w:rsid w:val="008F72FE"/>
    <w:rsid w:val="0090039B"/>
    <w:rsid w:val="00901BA6"/>
    <w:rsid w:val="00902F77"/>
    <w:rsid w:val="00905A7F"/>
    <w:rsid w:val="00914712"/>
    <w:rsid w:val="00923552"/>
    <w:rsid w:val="00923D3E"/>
    <w:rsid w:val="00932A61"/>
    <w:rsid w:val="00935EA0"/>
    <w:rsid w:val="00937538"/>
    <w:rsid w:val="00942EA4"/>
    <w:rsid w:val="00955396"/>
    <w:rsid w:val="00961306"/>
    <w:rsid w:val="00963970"/>
    <w:rsid w:val="00966F82"/>
    <w:rsid w:val="00972BD3"/>
    <w:rsid w:val="00973ED0"/>
    <w:rsid w:val="00985407"/>
    <w:rsid w:val="009A00C9"/>
    <w:rsid w:val="009A15ED"/>
    <w:rsid w:val="009A186E"/>
    <w:rsid w:val="009A5D6E"/>
    <w:rsid w:val="009A612F"/>
    <w:rsid w:val="009A6CF2"/>
    <w:rsid w:val="009C0D8F"/>
    <w:rsid w:val="009C2A17"/>
    <w:rsid w:val="009D7C0E"/>
    <w:rsid w:val="009E7F38"/>
    <w:rsid w:val="009F2B0B"/>
    <w:rsid w:val="009F7470"/>
    <w:rsid w:val="009F7777"/>
    <w:rsid w:val="00A064BA"/>
    <w:rsid w:val="00A07BE0"/>
    <w:rsid w:val="00A07E98"/>
    <w:rsid w:val="00A110FE"/>
    <w:rsid w:val="00A14186"/>
    <w:rsid w:val="00A1500E"/>
    <w:rsid w:val="00A2272D"/>
    <w:rsid w:val="00A40D7A"/>
    <w:rsid w:val="00A46590"/>
    <w:rsid w:val="00A5039D"/>
    <w:rsid w:val="00A70F7D"/>
    <w:rsid w:val="00A772CD"/>
    <w:rsid w:val="00A8111C"/>
    <w:rsid w:val="00A92CD3"/>
    <w:rsid w:val="00A94A80"/>
    <w:rsid w:val="00A97FB1"/>
    <w:rsid w:val="00AA591C"/>
    <w:rsid w:val="00AA6E8C"/>
    <w:rsid w:val="00AB476D"/>
    <w:rsid w:val="00AB5574"/>
    <w:rsid w:val="00AC06B2"/>
    <w:rsid w:val="00AC1DE1"/>
    <w:rsid w:val="00AC58B8"/>
    <w:rsid w:val="00AC5F36"/>
    <w:rsid w:val="00AD1BC2"/>
    <w:rsid w:val="00AD5857"/>
    <w:rsid w:val="00AE3EE6"/>
    <w:rsid w:val="00AE4654"/>
    <w:rsid w:val="00AE6CC1"/>
    <w:rsid w:val="00AE6F11"/>
    <w:rsid w:val="00AF4289"/>
    <w:rsid w:val="00AF5496"/>
    <w:rsid w:val="00AF5A27"/>
    <w:rsid w:val="00AF6F8F"/>
    <w:rsid w:val="00B039E7"/>
    <w:rsid w:val="00B113F2"/>
    <w:rsid w:val="00B1704C"/>
    <w:rsid w:val="00B17FBF"/>
    <w:rsid w:val="00B3111E"/>
    <w:rsid w:val="00B410A3"/>
    <w:rsid w:val="00B41D65"/>
    <w:rsid w:val="00B43FF1"/>
    <w:rsid w:val="00B459D6"/>
    <w:rsid w:val="00B53B07"/>
    <w:rsid w:val="00B54ECE"/>
    <w:rsid w:val="00B57E52"/>
    <w:rsid w:val="00B611A6"/>
    <w:rsid w:val="00B62840"/>
    <w:rsid w:val="00B76051"/>
    <w:rsid w:val="00B8044E"/>
    <w:rsid w:val="00B90D24"/>
    <w:rsid w:val="00BA175A"/>
    <w:rsid w:val="00BA19A5"/>
    <w:rsid w:val="00BB3E88"/>
    <w:rsid w:val="00BB4A50"/>
    <w:rsid w:val="00BB6602"/>
    <w:rsid w:val="00BC056B"/>
    <w:rsid w:val="00BC2B32"/>
    <w:rsid w:val="00BC773C"/>
    <w:rsid w:val="00BC7FD1"/>
    <w:rsid w:val="00BE094B"/>
    <w:rsid w:val="00BE49BB"/>
    <w:rsid w:val="00BF3B87"/>
    <w:rsid w:val="00C02923"/>
    <w:rsid w:val="00C03CBA"/>
    <w:rsid w:val="00C04C7E"/>
    <w:rsid w:val="00C11E05"/>
    <w:rsid w:val="00C11F09"/>
    <w:rsid w:val="00C21FD2"/>
    <w:rsid w:val="00C343D6"/>
    <w:rsid w:val="00C3592D"/>
    <w:rsid w:val="00C4636C"/>
    <w:rsid w:val="00C46C52"/>
    <w:rsid w:val="00C5081F"/>
    <w:rsid w:val="00C51A75"/>
    <w:rsid w:val="00C523ED"/>
    <w:rsid w:val="00C61907"/>
    <w:rsid w:val="00C64E44"/>
    <w:rsid w:val="00C715EB"/>
    <w:rsid w:val="00C74422"/>
    <w:rsid w:val="00C77921"/>
    <w:rsid w:val="00C869B9"/>
    <w:rsid w:val="00C96D0F"/>
    <w:rsid w:val="00C9765C"/>
    <w:rsid w:val="00CA3E31"/>
    <w:rsid w:val="00CA7442"/>
    <w:rsid w:val="00CB232E"/>
    <w:rsid w:val="00CB4A67"/>
    <w:rsid w:val="00CB4BD4"/>
    <w:rsid w:val="00CC0496"/>
    <w:rsid w:val="00CC0B52"/>
    <w:rsid w:val="00CC10F6"/>
    <w:rsid w:val="00CC645C"/>
    <w:rsid w:val="00CD20D5"/>
    <w:rsid w:val="00CE5347"/>
    <w:rsid w:val="00CE5FEC"/>
    <w:rsid w:val="00CF5293"/>
    <w:rsid w:val="00D12648"/>
    <w:rsid w:val="00D20CD3"/>
    <w:rsid w:val="00D23826"/>
    <w:rsid w:val="00D252BD"/>
    <w:rsid w:val="00D27173"/>
    <w:rsid w:val="00D30F7F"/>
    <w:rsid w:val="00D34CDA"/>
    <w:rsid w:val="00D34D97"/>
    <w:rsid w:val="00D34FFF"/>
    <w:rsid w:val="00D35C08"/>
    <w:rsid w:val="00D42331"/>
    <w:rsid w:val="00D45763"/>
    <w:rsid w:val="00D5085E"/>
    <w:rsid w:val="00D54405"/>
    <w:rsid w:val="00D556CE"/>
    <w:rsid w:val="00D57916"/>
    <w:rsid w:val="00D57AA2"/>
    <w:rsid w:val="00D62DEF"/>
    <w:rsid w:val="00D63EA1"/>
    <w:rsid w:val="00D7069B"/>
    <w:rsid w:val="00D74308"/>
    <w:rsid w:val="00D80E4F"/>
    <w:rsid w:val="00D8683A"/>
    <w:rsid w:val="00D87E25"/>
    <w:rsid w:val="00D94755"/>
    <w:rsid w:val="00D966FF"/>
    <w:rsid w:val="00D96D1F"/>
    <w:rsid w:val="00D97DD1"/>
    <w:rsid w:val="00DA146A"/>
    <w:rsid w:val="00DA1BA5"/>
    <w:rsid w:val="00DA371E"/>
    <w:rsid w:val="00DA447F"/>
    <w:rsid w:val="00DB1F73"/>
    <w:rsid w:val="00DC3C7B"/>
    <w:rsid w:val="00DC69E3"/>
    <w:rsid w:val="00DD39FB"/>
    <w:rsid w:val="00DE38B4"/>
    <w:rsid w:val="00DE7F49"/>
    <w:rsid w:val="00DF1388"/>
    <w:rsid w:val="00E00FCB"/>
    <w:rsid w:val="00E021B5"/>
    <w:rsid w:val="00E10ED3"/>
    <w:rsid w:val="00E12F1B"/>
    <w:rsid w:val="00E308A0"/>
    <w:rsid w:val="00E311F1"/>
    <w:rsid w:val="00E318EE"/>
    <w:rsid w:val="00E328EA"/>
    <w:rsid w:val="00E33AE8"/>
    <w:rsid w:val="00E359F1"/>
    <w:rsid w:val="00E426AC"/>
    <w:rsid w:val="00E5040A"/>
    <w:rsid w:val="00E53B20"/>
    <w:rsid w:val="00E626F1"/>
    <w:rsid w:val="00E66F5A"/>
    <w:rsid w:val="00E71614"/>
    <w:rsid w:val="00E71ED6"/>
    <w:rsid w:val="00E80FF8"/>
    <w:rsid w:val="00E81D14"/>
    <w:rsid w:val="00E83C93"/>
    <w:rsid w:val="00E84462"/>
    <w:rsid w:val="00E86121"/>
    <w:rsid w:val="00E90EDF"/>
    <w:rsid w:val="00E94143"/>
    <w:rsid w:val="00E97918"/>
    <w:rsid w:val="00EA097A"/>
    <w:rsid w:val="00EA2673"/>
    <w:rsid w:val="00EA31AC"/>
    <w:rsid w:val="00EA6606"/>
    <w:rsid w:val="00EA6A03"/>
    <w:rsid w:val="00EB4D69"/>
    <w:rsid w:val="00EB5071"/>
    <w:rsid w:val="00EB7608"/>
    <w:rsid w:val="00EC3461"/>
    <w:rsid w:val="00EC4BDF"/>
    <w:rsid w:val="00EC5683"/>
    <w:rsid w:val="00ED7CB0"/>
    <w:rsid w:val="00EE3C6C"/>
    <w:rsid w:val="00F037BD"/>
    <w:rsid w:val="00F17CC6"/>
    <w:rsid w:val="00F242EE"/>
    <w:rsid w:val="00F27446"/>
    <w:rsid w:val="00F30934"/>
    <w:rsid w:val="00F42563"/>
    <w:rsid w:val="00F43C9E"/>
    <w:rsid w:val="00F44B53"/>
    <w:rsid w:val="00F54E3B"/>
    <w:rsid w:val="00F645AE"/>
    <w:rsid w:val="00F7219C"/>
    <w:rsid w:val="00F740D7"/>
    <w:rsid w:val="00F775CF"/>
    <w:rsid w:val="00F807FE"/>
    <w:rsid w:val="00F81946"/>
    <w:rsid w:val="00F84046"/>
    <w:rsid w:val="00F85031"/>
    <w:rsid w:val="00F91372"/>
    <w:rsid w:val="00F93754"/>
    <w:rsid w:val="00F95642"/>
    <w:rsid w:val="00F97B99"/>
    <w:rsid w:val="00FA4FA0"/>
    <w:rsid w:val="00FA73A7"/>
    <w:rsid w:val="00FB754A"/>
    <w:rsid w:val="00FC1086"/>
    <w:rsid w:val="00FC1CBC"/>
    <w:rsid w:val="00FC4992"/>
    <w:rsid w:val="00FE1555"/>
    <w:rsid w:val="00FF0218"/>
    <w:rsid w:val="00FF2C32"/>
    <w:rsid w:val="00FF5374"/>
    <w:rsid w:val="00FF70D7"/>
    <w:rsid w:val="7211947A"/>
    <w:rsid w:val="7D5E2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386EE9"/>
  <w15:chartTrackingRefBased/>
  <w15:docId w15:val="{72CF88C9-0415-4568-905D-B2F828DDD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9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9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9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9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9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9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9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9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9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9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9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9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9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9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9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9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9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9F3"/>
    <w:rPr>
      <w:rFonts w:eastAsiaTheme="majorEastAsia" w:cstheme="majorBidi"/>
      <w:color w:val="272727" w:themeColor="text1" w:themeTint="D8"/>
    </w:rPr>
  </w:style>
  <w:style w:type="paragraph" w:styleId="Title">
    <w:name w:val="Title"/>
    <w:basedOn w:val="Normal"/>
    <w:next w:val="Normal"/>
    <w:link w:val="TitleChar"/>
    <w:uiPriority w:val="10"/>
    <w:qFormat/>
    <w:rsid w:val="007759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9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9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9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9F3"/>
    <w:pPr>
      <w:spacing w:before="160"/>
      <w:jc w:val="center"/>
    </w:pPr>
    <w:rPr>
      <w:i/>
      <w:iCs/>
      <w:color w:val="404040" w:themeColor="text1" w:themeTint="BF"/>
    </w:rPr>
  </w:style>
  <w:style w:type="character" w:customStyle="1" w:styleId="QuoteChar">
    <w:name w:val="Quote Char"/>
    <w:basedOn w:val="DefaultParagraphFont"/>
    <w:link w:val="Quote"/>
    <w:uiPriority w:val="29"/>
    <w:rsid w:val="007759F3"/>
    <w:rPr>
      <w:i/>
      <w:iCs/>
      <w:color w:val="404040" w:themeColor="text1" w:themeTint="BF"/>
    </w:rPr>
  </w:style>
  <w:style w:type="paragraph" w:styleId="ListParagraph">
    <w:name w:val="List Paragraph"/>
    <w:basedOn w:val="Normal"/>
    <w:uiPriority w:val="34"/>
    <w:qFormat/>
    <w:rsid w:val="007759F3"/>
    <w:pPr>
      <w:ind w:left="720"/>
      <w:contextualSpacing/>
    </w:pPr>
  </w:style>
  <w:style w:type="character" w:styleId="IntenseEmphasis">
    <w:name w:val="Intense Emphasis"/>
    <w:basedOn w:val="DefaultParagraphFont"/>
    <w:uiPriority w:val="21"/>
    <w:qFormat/>
    <w:rsid w:val="007759F3"/>
    <w:rPr>
      <w:i/>
      <w:iCs/>
      <w:color w:val="0F4761" w:themeColor="accent1" w:themeShade="BF"/>
    </w:rPr>
  </w:style>
  <w:style w:type="paragraph" w:styleId="IntenseQuote">
    <w:name w:val="Intense Quote"/>
    <w:basedOn w:val="Normal"/>
    <w:next w:val="Normal"/>
    <w:link w:val="IntenseQuoteChar"/>
    <w:uiPriority w:val="30"/>
    <w:qFormat/>
    <w:rsid w:val="007759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9F3"/>
    <w:rPr>
      <w:i/>
      <w:iCs/>
      <w:color w:val="0F4761" w:themeColor="accent1" w:themeShade="BF"/>
    </w:rPr>
  </w:style>
  <w:style w:type="character" w:styleId="IntenseReference">
    <w:name w:val="Intense Reference"/>
    <w:basedOn w:val="DefaultParagraphFont"/>
    <w:uiPriority w:val="32"/>
    <w:qFormat/>
    <w:rsid w:val="007759F3"/>
    <w:rPr>
      <w:b/>
      <w:bCs/>
      <w:smallCaps/>
      <w:color w:val="0F4761" w:themeColor="accent1" w:themeShade="BF"/>
      <w:spacing w:val="5"/>
    </w:rPr>
  </w:style>
  <w:style w:type="character" w:styleId="Hyperlink">
    <w:name w:val="Hyperlink"/>
    <w:basedOn w:val="DefaultParagraphFont"/>
    <w:uiPriority w:val="99"/>
    <w:unhideWhenUsed/>
    <w:rsid w:val="005365DB"/>
    <w:rPr>
      <w:color w:val="0000FF"/>
      <w:u w:val="single"/>
    </w:rPr>
  </w:style>
  <w:style w:type="character" w:styleId="UnresolvedMention">
    <w:name w:val="Unresolved Mention"/>
    <w:basedOn w:val="DefaultParagraphFont"/>
    <w:uiPriority w:val="99"/>
    <w:semiHidden/>
    <w:unhideWhenUsed/>
    <w:rsid w:val="006A5EC4"/>
    <w:rPr>
      <w:color w:val="605E5C"/>
      <w:shd w:val="clear" w:color="auto" w:fill="E1DFDD"/>
    </w:rPr>
  </w:style>
  <w:style w:type="character" w:styleId="FollowedHyperlink">
    <w:name w:val="FollowedHyperlink"/>
    <w:basedOn w:val="DefaultParagraphFont"/>
    <w:uiPriority w:val="99"/>
    <w:semiHidden/>
    <w:unhideWhenUsed/>
    <w:rsid w:val="00A07BE0"/>
    <w:rPr>
      <w:color w:val="96607D" w:themeColor="followedHyperlink"/>
      <w:u w:val="single"/>
    </w:rPr>
  </w:style>
  <w:style w:type="paragraph" w:styleId="Header">
    <w:name w:val="header"/>
    <w:basedOn w:val="Normal"/>
    <w:link w:val="HeaderChar"/>
    <w:uiPriority w:val="99"/>
    <w:unhideWhenUsed/>
    <w:rsid w:val="00C869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9B9"/>
  </w:style>
  <w:style w:type="paragraph" w:styleId="Footer">
    <w:name w:val="footer"/>
    <w:basedOn w:val="Normal"/>
    <w:link w:val="FooterChar"/>
    <w:uiPriority w:val="99"/>
    <w:unhideWhenUsed/>
    <w:rsid w:val="00C869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9B9"/>
  </w:style>
  <w:style w:type="table" w:styleId="TableGrid">
    <w:name w:val="Table Grid"/>
    <w:basedOn w:val="TableNormal"/>
    <w:uiPriority w:val="59"/>
    <w:rsid w:val="00C869B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58171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024479">
      <w:bodyDiv w:val="1"/>
      <w:marLeft w:val="0"/>
      <w:marRight w:val="0"/>
      <w:marTop w:val="0"/>
      <w:marBottom w:val="0"/>
      <w:divBdr>
        <w:top w:val="none" w:sz="0" w:space="0" w:color="auto"/>
        <w:left w:val="none" w:sz="0" w:space="0" w:color="auto"/>
        <w:bottom w:val="none" w:sz="0" w:space="0" w:color="auto"/>
        <w:right w:val="none" w:sz="0" w:space="0" w:color="auto"/>
      </w:divBdr>
    </w:div>
    <w:div w:id="296683828">
      <w:bodyDiv w:val="1"/>
      <w:marLeft w:val="0"/>
      <w:marRight w:val="0"/>
      <w:marTop w:val="0"/>
      <w:marBottom w:val="0"/>
      <w:divBdr>
        <w:top w:val="none" w:sz="0" w:space="0" w:color="auto"/>
        <w:left w:val="none" w:sz="0" w:space="0" w:color="auto"/>
        <w:bottom w:val="none" w:sz="0" w:space="0" w:color="auto"/>
        <w:right w:val="none" w:sz="0" w:space="0" w:color="auto"/>
      </w:divBdr>
    </w:div>
    <w:div w:id="1534608377">
      <w:bodyDiv w:val="1"/>
      <w:marLeft w:val="0"/>
      <w:marRight w:val="0"/>
      <w:marTop w:val="0"/>
      <w:marBottom w:val="0"/>
      <w:divBdr>
        <w:top w:val="none" w:sz="0" w:space="0" w:color="auto"/>
        <w:left w:val="none" w:sz="0" w:space="0" w:color="auto"/>
        <w:bottom w:val="none" w:sz="0" w:space="0" w:color="auto"/>
        <w:right w:val="none" w:sz="0" w:space="0" w:color="auto"/>
      </w:divBdr>
      <w:divsChild>
        <w:div w:id="1127626995">
          <w:marLeft w:val="0"/>
          <w:marRight w:val="0"/>
          <w:marTop w:val="0"/>
          <w:marBottom w:val="0"/>
          <w:divBdr>
            <w:top w:val="none" w:sz="0" w:space="0" w:color="auto"/>
            <w:left w:val="none" w:sz="0" w:space="0" w:color="auto"/>
            <w:bottom w:val="none" w:sz="0" w:space="0" w:color="auto"/>
            <w:right w:val="none" w:sz="0" w:space="0" w:color="auto"/>
          </w:divBdr>
          <w:divsChild>
            <w:div w:id="1023441800">
              <w:marLeft w:val="0"/>
              <w:marRight w:val="0"/>
              <w:marTop w:val="0"/>
              <w:marBottom w:val="0"/>
              <w:divBdr>
                <w:top w:val="none" w:sz="0" w:space="0" w:color="auto"/>
                <w:left w:val="none" w:sz="0" w:space="0" w:color="auto"/>
                <w:bottom w:val="none" w:sz="0" w:space="0" w:color="auto"/>
                <w:right w:val="none" w:sz="0" w:space="0" w:color="auto"/>
              </w:divBdr>
              <w:divsChild>
                <w:div w:id="1568416365">
                  <w:marLeft w:val="0"/>
                  <w:marRight w:val="0"/>
                  <w:marTop w:val="0"/>
                  <w:marBottom w:val="0"/>
                  <w:divBdr>
                    <w:top w:val="none" w:sz="0" w:space="0" w:color="auto"/>
                    <w:left w:val="none" w:sz="0" w:space="0" w:color="auto"/>
                    <w:bottom w:val="none" w:sz="0" w:space="0" w:color="auto"/>
                    <w:right w:val="none" w:sz="0" w:space="0" w:color="auto"/>
                  </w:divBdr>
                  <w:divsChild>
                    <w:div w:id="81044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92358">
          <w:marLeft w:val="0"/>
          <w:marRight w:val="0"/>
          <w:marTop w:val="0"/>
          <w:marBottom w:val="0"/>
          <w:divBdr>
            <w:top w:val="none" w:sz="0" w:space="0" w:color="auto"/>
            <w:left w:val="none" w:sz="0" w:space="0" w:color="auto"/>
            <w:bottom w:val="none" w:sz="0" w:space="0" w:color="auto"/>
            <w:right w:val="none" w:sz="0" w:space="0" w:color="auto"/>
          </w:divBdr>
          <w:divsChild>
            <w:div w:id="429399275">
              <w:marLeft w:val="0"/>
              <w:marRight w:val="0"/>
              <w:marTop w:val="0"/>
              <w:marBottom w:val="0"/>
              <w:divBdr>
                <w:top w:val="none" w:sz="0" w:space="0" w:color="auto"/>
                <w:left w:val="none" w:sz="0" w:space="0" w:color="auto"/>
                <w:bottom w:val="none" w:sz="0" w:space="0" w:color="auto"/>
                <w:right w:val="none" w:sz="0" w:space="0" w:color="auto"/>
              </w:divBdr>
              <w:divsChild>
                <w:div w:id="7022825">
                  <w:marLeft w:val="0"/>
                  <w:marRight w:val="0"/>
                  <w:marTop w:val="0"/>
                  <w:marBottom w:val="0"/>
                  <w:divBdr>
                    <w:top w:val="none" w:sz="0" w:space="0" w:color="auto"/>
                    <w:left w:val="none" w:sz="0" w:space="0" w:color="auto"/>
                    <w:bottom w:val="none" w:sz="0" w:space="0" w:color="auto"/>
                    <w:right w:val="none" w:sz="0" w:space="0" w:color="auto"/>
                  </w:divBdr>
                  <w:divsChild>
                    <w:div w:id="178048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2.986520" TargetMode="External"/><Relationship Id="rId13" Type="http://schemas.openxmlformats.org/officeDocument/2006/relationships/hyperlink" Target="https://doi.org/10.1016/S1474-4422(18)30495-2" TargetMode="External"/><Relationship Id="rId3" Type="http://schemas.openxmlformats.org/officeDocument/2006/relationships/webSettings" Target="webSettings.xml"/><Relationship Id="rId7" Type="http://schemas.openxmlformats.org/officeDocument/2006/relationships/hyperlink" Target="https://doi.org/10.1016/S1474-4422(23)00457-X" TargetMode="External"/><Relationship Id="rId12" Type="http://schemas.openxmlformats.org/officeDocument/2006/relationships/hyperlink" Target="https://www.epilepsybehavior.com/article/S1525-5050(24)00124-0/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pilepsy.org.uk/living/sex-and-contraception/contraception-an-epilepsy" TargetMode="External"/><Relationship Id="rId11" Type="http://schemas.openxmlformats.org/officeDocument/2006/relationships/image" Target="media/image1.emf"/><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www.ninds.nih.gov/health-information/disorders/epilepsy-and-seizures" TargetMode="External"/><Relationship Id="rId4" Type="http://schemas.openxmlformats.org/officeDocument/2006/relationships/footnotes" Target="footnotes.xml"/><Relationship Id="rId9" Type="http://schemas.openxmlformats.org/officeDocument/2006/relationships/hyperlink" Target="https://www.nhs.uk/conditions/epilepsy" TargetMode="External"/><Relationship Id="rId14" Type="http://schemas.openxmlformats.org/officeDocument/2006/relationships/hyperlink" Target="https://www.who.int/news-room/fact-sheets/detail/epileps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1875</TotalTime>
  <Pages>5</Pages>
  <Words>1269</Words>
  <Characters>7832</Characters>
  <Application>Microsoft Office Word</Application>
  <DocSecurity>0</DocSecurity>
  <Lines>129</Lines>
  <Paragraphs>24</Paragraphs>
  <ScaleCrop>false</ScaleCrop>
  <Company/>
  <LinksUpToDate>false</LinksUpToDate>
  <CharactersWithSpaces>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binetjar@gmail.com</dc:creator>
  <cp:keywords/>
  <dc:description/>
  <cp:lastModifiedBy>binetjar@gmail.com</cp:lastModifiedBy>
  <cp:revision>545</cp:revision>
  <dcterms:created xsi:type="dcterms:W3CDTF">2024-06-04T13:23:00Z</dcterms:created>
  <dcterms:modified xsi:type="dcterms:W3CDTF">2024-07-19T21:06:00Z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179b5d9a-bc7f-40e1-85a5-6b0cce6faa3b</vt:lpwstr>
  </property>
</Properties>
</file>