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ackground w:color="FFFFE1"/>
  <w:body>
    <w:p w:rsidR="00613E21" w:rsidRDefault="00613E21" w14:paraId="31CB930E" w14:textId="7E32DAD7"/>
    <w:p w:rsidRPr="00F47647" w:rsidR="00613E21" w:rsidP="0080051F" w:rsidRDefault="00613E21" w14:paraId="3366ACBB" w14:textId="0B46B96E">
      <w:pPr>
        <w:spacing w:after="0" w:line="276" w:lineRule="auto"/>
        <w:jc w:val="center"/>
        <w:rPr>
          <w:rFonts w:eastAsia="Times New Roman" w:asciiTheme="minorBidi" w:hAnsiTheme="minorBidi"/>
          <w:b/>
          <w:color w:val="000000"/>
          <w:sz w:val="36"/>
          <w:szCs w:val="36"/>
          <w:lang w:eastAsia="en-GB"/>
        </w:rPr>
      </w:pPr>
      <w:r w:rsidRPr="00613E21">
        <w:rPr>
          <w:rFonts w:eastAsia="Times New Roman" w:asciiTheme="minorBidi" w:hAnsiTheme="minorBidi"/>
          <w:b/>
          <w:color w:val="000000"/>
          <w:sz w:val="36"/>
          <w:szCs w:val="36"/>
          <w:lang w:eastAsia="en-GB"/>
        </w:rPr>
        <w:t>LLAWLYFR MODIWL</w:t>
      </w:r>
      <w:r w:rsidR="00B60069">
        <w:rPr>
          <w:rFonts w:eastAsia="Times New Roman" w:asciiTheme="minorBidi" w:hAnsiTheme="minorBidi"/>
          <w:b/>
          <w:color w:val="000000"/>
          <w:sz w:val="36"/>
          <w:szCs w:val="36"/>
          <w:lang w:eastAsia="en-GB"/>
        </w:rPr>
        <w:t xml:space="preserve"> </w:t>
      </w:r>
      <w:r w:rsidR="00D0700F">
        <w:rPr>
          <w:rFonts w:eastAsia="Times New Roman" w:asciiTheme="minorBidi" w:hAnsiTheme="minorBidi"/>
          <w:b/>
          <w:color w:val="000000"/>
          <w:sz w:val="36"/>
          <w:szCs w:val="36"/>
          <w:lang w:eastAsia="en-GB"/>
        </w:rPr>
        <w:t>FTF</w:t>
      </w:r>
    </w:p>
    <w:p w:rsidRPr="00613E21" w:rsidR="00613E21" w:rsidP="0080051F" w:rsidRDefault="00613E21" w14:paraId="109C47BE" w14:textId="02A90493">
      <w:pPr>
        <w:spacing w:after="0" w:line="276" w:lineRule="auto"/>
        <w:jc w:val="center"/>
        <w:rPr>
          <w:rFonts w:eastAsia="Times New Roman" w:asciiTheme="minorBidi" w:hAnsiTheme="minorBidi"/>
          <w:b/>
          <w:color w:val="2F5496" w:themeColor="accent1" w:themeShade="BF"/>
          <w:sz w:val="36"/>
          <w:szCs w:val="36"/>
          <w:lang w:eastAsia="en-GB"/>
        </w:rPr>
      </w:pPr>
      <w:r w:rsidRPr="00613E21">
        <w:rPr>
          <w:rFonts w:eastAsia="Times New Roman" w:asciiTheme="minorBidi" w:hAnsiTheme="minorBidi"/>
          <w:b/>
          <w:color w:val="2F5496" w:themeColor="accent1" w:themeShade="BF"/>
          <w:sz w:val="36"/>
          <w:szCs w:val="36"/>
          <w:lang w:eastAsia="en-GB"/>
        </w:rPr>
        <w:t>MODULE HANDBOOK</w:t>
      </w:r>
      <w:r w:rsidR="00B60069">
        <w:rPr>
          <w:rFonts w:eastAsia="Times New Roman" w:asciiTheme="minorBidi" w:hAnsiTheme="minorBidi"/>
          <w:b/>
          <w:color w:val="2F5496" w:themeColor="accent1" w:themeShade="BF"/>
          <w:sz w:val="36"/>
          <w:szCs w:val="36"/>
          <w:lang w:eastAsia="en-GB"/>
        </w:rPr>
        <w:t xml:space="preserve"> </w:t>
      </w:r>
      <w:r w:rsidR="00D0700F">
        <w:rPr>
          <w:rFonts w:eastAsia="Times New Roman" w:asciiTheme="minorBidi" w:hAnsiTheme="minorBidi"/>
          <w:b/>
          <w:color w:val="2F5496" w:themeColor="accent1" w:themeShade="BF"/>
          <w:sz w:val="36"/>
          <w:szCs w:val="36"/>
          <w:lang w:eastAsia="en-GB"/>
        </w:rPr>
        <w:t>FTF</w:t>
      </w:r>
    </w:p>
    <w:p w:rsidRPr="00613E21" w:rsidR="00613E21" w:rsidP="0080051F" w:rsidRDefault="00E12211" w14:paraId="5678F2ED" w14:textId="750BCC8B">
      <w:pPr>
        <w:spacing w:after="0" w:line="276" w:lineRule="auto"/>
        <w:jc w:val="center"/>
        <w:rPr>
          <w:rFonts w:eastAsia="Times New Roman" w:asciiTheme="minorBidi" w:hAnsiTheme="minorBidi"/>
          <w:b/>
          <w:color w:val="000000"/>
          <w:sz w:val="32"/>
          <w:szCs w:val="32"/>
          <w:lang w:eastAsia="en-GB"/>
        </w:rPr>
      </w:pPr>
      <w:r>
        <w:rPr>
          <w:noProof/>
        </w:rPr>
        <w:drawing>
          <wp:anchor distT="0" distB="0" distL="114300" distR="114300" simplePos="0" relativeHeight="251659264" behindDoc="1" locked="0" layoutInCell="1" allowOverlap="1" wp14:anchorId="66C813CA" wp14:editId="35B4B374">
            <wp:simplePos x="0" y="0"/>
            <wp:positionH relativeFrom="margin">
              <wp:align>center</wp:align>
            </wp:positionH>
            <wp:positionV relativeFrom="paragraph">
              <wp:posOffset>80366</wp:posOffset>
            </wp:positionV>
            <wp:extent cx="3195320" cy="1268730"/>
            <wp:effectExtent l="0" t="0" r="5080" b="7620"/>
            <wp:wrapTight wrapText="bothSides">
              <wp:wrapPolygon edited="0">
                <wp:start x="0" y="0"/>
                <wp:lineTo x="0" y="21405"/>
                <wp:lineTo x="21506" y="21405"/>
                <wp:lineTo x="21506" y="0"/>
                <wp:lineTo x="0" y="0"/>
              </wp:wrapPolygon>
            </wp:wrapTight>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7" cstate="print">
                      <a:extLst>
                        <a:ext uri="{28A0092B-C50C-407E-A947-70E740481C1C}">
                          <a14:useLocalDpi xmlns:a14="http://schemas.microsoft.com/office/drawing/2010/main" val="0"/>
                        </a:ext>
                      </a:extLst>
                    </a:blip>
                    <a:srcRect l="13754" t="49790" r="59965" b="23554"/>
                    <a:stretch/>
                  </pic:blipFill>
                  <pic:spPr bwMode="auto">
                    <a:xfrm>
                      <a:off x="0" y="0"/>
                      <a:ext cx="3195320" cy="12687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3116C" w:rsidP="0080051F" w:rsidRDefault="0033116C" w14:paraId="6D119E78" w14:textId="76CACC19">
      <w:pPr>
        <w:spacing w:after="0" w:line="276" w:lineRule="auto"/>
        <w:jc w:val="center"/>
        <w:rPr>
          <w:rFonts w:eastAsia="Times New Roman" w:asciiTheme="minorBidi" w:hAnsiTheme="minorBidi"/>
          <w:b/>
          <w:color w:val="000000"/>
          <w:sz w:val="28"/>
          <w:szCs w:val="28"/>
          <w:lang w:val="en-US" w:eastAsia="en-GB"/>
        </w:rPr>
      </w:pPr>
    </w:p>
    <w:p w:rsidR="0033116C" w:rsidP="0080051F" w:rsidRDefault="0033116C" w14:paraId="123E427C" w14:textId="3DF1BCC1">
      <w:pPr>
        <w:spacing w:after="0" w:line="276" w:lineRule="auto"/>
        <w:jc w:val="center"/>
        <w:rPr>
          <w:rFonts w:eastAsia="Times New Roman" w:asciiTheme="minorBidi" w:hAnsiTheme="minorBidi"/>
          <w:b/>
          <w:color w:val="000000"/>
          <w:sz w:val="28"/>
          <w:szCs w:val="28"/>
          <w:lang w:val="en-US" w:eastAsia="en-GB"/>
        </w:rPr>
      </w:pPr>
    </w:p>
    <w:p w:rsidR="0033116C" w:rsidP="0080051F" w:rsidRDefault="0033116C" w14:paraId="225C79C2" w14:textId="6C9396C4">
      <w:pPr>
        <w:spacing w:after="0" w:line="276" w:lineRule="auto"/>
        <w:jc w:val="center"/>
        <w:rPr>
          <w:rFonts w:eastAsia="Times New Roman" w:asciiTheme="minorBidi" w:hAnsiTheme="minorBidi"/>
          <w:b/>
          <w:color w:val="000000"/>
          <w:sz w:val="28"/>
          <w:szCs w:val="28"/>
          <w:lang w:val="en-US" w:eastAsia="en-GB"/>
        </w:rPr>
      </w:pPr>
    </w:p>
    <w:p w:rsidR="0033116C" w:rsidP="0080051F" w:rsidRDefault="0033116C" w14:paraId="367D126E" w14:textId="77777777">
      <w:pPr>
        <w:spacing w:after="0" w:line="276" w:lineRule="auto"/>
        <w:jc w:val="center"/>
        <w:rPr>
          <w:rFonts w:eastAsia="Times New Roman" w:asciiTheme="minorBidi" w:hAnsiTheme="minorBidi"/>
          <w:b/>
          <w:color w:val="000000"/>
          <w:sz w:val="28"/>
          <w:szCs w:val="28"/>
          <w:lang w:val="en-US" w:eastAsia="en-GB"/>
        </w:rPr>
      </w:pPr>
    </w:p>
    <w:p w:rsidR="0033116C" w:rsidP="0080051F" w:rsidRDefault="0033116C" w14:paraId="5B08977D" w14:textId="77777777">
      <w:pPr>
        <w:spacing w:after="0" w:line="276" w:lineRule="auto"/>
        <w:jc w:val="center"/>
        <w:rPr>
          <w:rFonts w:eastAsia="Times New Roman" w:asciiTheme="minorBidi" w:hAnsiTheme="minorBidi"/>
          <w:b/>
          <w:color w:val="000000"/>
          <w:sz w:val="28"/>
          <w:szCs w:val="28"/>
          <w:lang w:val="en-US" w:eastAsia="en-GB"/>
        </w:rPr>
      </w:pPr>
    </w:p>
    <w:p w:rsidR="00613E21" w:rsidP="0080051F" w:rsidRDefault="00613E21" w14:paraId="790C630F" w14:textId="7738D9CD">
      <w:pPr>
        <w:spacing w:after="0" w:line="276" w:lineRule="auto"/>
        <w:jc w:val="center"/>
        <w:rPr>
          <w:rFonts w:eastAsia="Times New Roman" w:asciiTheme="minorBidi" w:hAnsiTheme="minorBidi"/>
          <w:b/>
          <w:color w:val="000000"/>
          <w:sz w:val="28"/>
          <w:szCs w:val="28"/>
          <w:lang w:val="en-US" w:eastAsia="en-GB"/>
        </w:rPr>
      </w:pPr>
      <w:r w:rsidRPr="00613E21">
        <w:rPr>
          <w:rFonts w:eastAsia="Times New Roman" w:asciiTheme="minorBidi" w:hAnsiTheme="minorBidi"/>
          <w:b/>
          <w:color w:val="000000"/>
          <w:sz w:val="28"/>
          <w:szCs w:val="28"/>
          <w:lang w:val="en-US" w:eastAsia="en-GB"/>
        </w:rPr>
        <w:t xml:space="preserve">Ysgol </w:t>
      </w:r>
      <w:proofErr w:type="spellStart"/>
      <w:r w:rsidRPr="00613E21">
        <w:rPr>
          <w:rFonts w:eastAsia="Times New Roman" w:asciiTheme="minorBidi" w:hAnsiTheme="minorBidi"/>
          <w:b/>
          <w:color w:val="000000"/>
          <w:sz w:val="28"/>
          <w:szCs w:val="28"/>
          <w:lang w:val="en-US" w:eastAsia="en-GB"/>
        </w:rPr>
        <w:t>Astudiaethau</w:t>
      </w:r>
      <w:proofErr w:type="spellEnd"/>
      <w:r w:rsidRPr="00613E21">
        <w:rPr>
          <w:rFonts w:eastAsia="Times New Roman" w:asciiTheme="minorBidi" w:hAnsiTheme="minorBidi"/>
          <w:b/>
          <w:color w:val="000000"/>
          <w:sz w:val="28"/>
          <w:szCs w:val="28"/>
          <w:lang w:val="en-US" w:eastAsia="en-GB"/>
        </w:rPr>
        <w:t xml:space="preserve"> </w:t>
      </w:r>
      <w:proofErr w:type="spellStart"/>
      <w:r w:rsidRPr="00613E21">
        <w:rPr>
          <w:rFonts w:eastAsia="Times New Roman" w:asciiTheme="minorBidi" w:hAnsiTheme="minorBidi"/>
          <w:b/>
          <w:color w:val="000000"/>
          <w:sz w:val="28"/>
          <w:szCs w:val="28"/>
          <w:lang w:val="en-US" w:eastAsia="en-GB"/>
        </w:rPr>
        <w:t>Plentyndod</w:t>
      </w:r>
      <w:proofErr w:type="spellEnd"/>
      <w:r w:rsidRPr="00613E21">
        <w:rPr>
          <w:rFonts w:eastAsia="Times New Roman" w:asciiTheme="minorBidi" w:hAnsiTheme="minorBidi"/>
          <w:b/>
          <w:color w:val="000000"/>
          <w:sz w:val="28"/>
          <w:szCs w:val="28"/>
          <w:lang w:val="en-US" w:eastAsia="en-GB"/>
        </w:rPr>
        <w:t xml:space="preserve">, </w:t>
      </w:r>
      <w:proofErr w:type="spellStart"/>
      <w:r w:rsidRPr="00613E21">
        <w:rPr>
          <w:rFonts w:eastAsia="Times New Roman" w:asciiTheme="minorBidi" w:hAnsiTheme="minorBidi"/>
          <w:b/>
          <w:color w:val="000000"/>
          <w:sz w:val="28"/>
          <w:szCs w:val="28"/>
          <w:lang w:val="en-US" w:eastAsia="en-GB"/>
        </w:rPr>
        <w:t>Ieunctyd</w:t>
      </w:r>
      <w:proofErr w:type="spellEnd"/>
      <w:r w:rsidRPr="00613E21">
        <w:rPr>
          <w:rFonts w:eastAsia="Times New Roman" w:asciiTheme="minorBidi" w:hAnsiTheme="minorBidi"/>
          <w:b/>
          <w:color w:val="000000"/>
          <w:sz w:val="28"/>
          <w:szCs w:val="28"/>
          <w:lang w:val="en-US" w:eastAsia="en-GB"/>
        </w:rPr>
        <w:t xml:space="preserve"> ac </w:t>
      </w:r>
      <w:proofErr w:type="spellStart"/>
      <w:r w:rsidRPr="00613E21">
        <w:rPr>
          <w:rFonts w:eastAsia="Times New Roman" w:asciiTheme="minorBidi" w:hAnsiTheme="minorBidi"/>
          <w:b/>
          <w:color w:val="000000"/>
          <w:sz w:val="28"/>
          <w:szCs w:val="28"/>
          <w:lang w:val="en-US" w:eastAsia="en-GB"/>
        </w:rPr>
        <w:t>Addysg</w:t>
      </w:r>
      <w:proofErr w:type="spellEnd"/>
    </w:p>
    <w:p w:rsidRPr="00C85694" w:rsidR="00C85694" w:rsidP="0080051F" w:rsidRDefault="00C85694" w14:paraId="14F2A7F1" w14:textId="77777777">
      <w:pPr>
        <w:spacing w:after="0" w:line="276" w:lineRule="auto"/>
        <w:jc w:val="center"/>
        <w:rPr>
          <w:rFonts w:eastAsia="Times New Roman" w:asciiTheme="minorBidi" w:hAnsiTheme="minorBidi"/>
          <w:b/>
          <w:color w:val="000000"/>
          <w:sz w:val="28"/>
          <w:szCs w:val="28"/>
          <w:lang w:val="en-US" w:eastAsia="en-GB"/>
        </w:rPr>
      </w:pPr>
    </w:p>
    <w:p w:rsidRPr="00613E21" w:rsidR="00613E21" w:rsidP="0080051F" w:rsidRDefault="00613E21" w14:paraId="6B41250B" w14:textId="77777777">
      <w:pPr>
        <w:spacing w:after="0" w:line="276" w:lineRule="auto"/>
        <w:jc w:val="center"/>
        <w:rPr>
          <w:rFonts w:eastAsia="Times New Roman" w:asciiTheme="minorBidi" w:hAnsiTheme="minorBidi"/>
          <w:b/>
          <w:color w:val="2F5496" w:themeColor="accent1" w:themeShade="BF"/>
          <w:sz w:val="28"/>
          <w:szCs w:val="28"/>
          <w:lang w:val="en-US" w:eastAsia="en-GB"/>
        </w:rPr>
      </w:pPr>
      <w:r w:rsidRPr="00613E21">
        <w:rPr>
          <w:rFonts w:eastAsia="Times New Roman" w:asciiTheme="minorBidi" w:hAnsiTheme="minorBidi"/>
          <w:b/>
          <w:color w:val="2F5496" w:themeColor="accent1" w:themeShade="BF"/>
          <w:sz w:val="28"/>
          <w:szCs w:val="28"/>
          <w:lang w:val="en-US" w:eastAsia="en-GB"/>
        </w:rPr>
        <w:t>School of Childhood, Youth and Education Studies</w:t>
      </w:r>
    </w:p>
    <w:p w:rsidRPr="00613E21" w:rsidR="00613E21" w:rsidP="0080051F" w:rsidRDefault="00613E21" w14:paraId="3D36F4BB" w14:textId="77777777">
      <w:pPr>
        <w:spacing w:after="0" w:line="276" w:lineRule="auto"/>
        <w:jc w:val="center"/>
        <w:rPr>
          <w:rFonts w:eastAsia="Times New Roman" w:asciiTheme="minorBidi" w:hAnsiTheme="minorBidi"/>
          <w:b/>
          <w:color w:val="000000"/>
          <w:sz w:val="28"/>
          <w:szCs w:val="28"/>
          <w:lang w:val="en-US" w:eastAsia="en-GB"/>
        </w:rPr>
      </w:pPr>
    </w:p>
    <w:p w:rsidRPr="00613E21" w:rsidR="00613E21" w:rsidP="0080051F" w:rsidRDefault="00613E21" w14:paraId="00578CC5" w14:textId="231ADA6C">
      <w:pPr>
        <w:spacing w:after="0" w:line="276" w:lineRule="auto"/>
        <w:jc w:val="center"/>
        <w:rPr>
          <w:rFonts w:eastAsia="Times New Roman" w:asciiTheme="minorBidi" w:hAnsiTheme="minorBidi"/>
          <w:b/>
          <w:color w:val="000000"/>
          <w:sz w:val="28"/>
          <w:szCs w:val="28"/>
          <w:lang w:eastAsia="en-GB"/>
        </w:rPr>
      </w:pPr>
      <w:r w:rsidRPr="00613E21">
        <w:rPr>
          <w:rFonts w:eastAsia="Times New Roman" w:asciiTheme="minorBidi" w:hAnsiTheme="minorBidi"/>
          <w:b/>
          <w:color w:val="000000"/>
          <w:sz w:val="28"/>
          <w:szCs w:val="28"/>
          <w:lang w:eastAsia="en-GB"/>
        </w:rPr>
        <w:t xml:space="preserve">BA </w:t>
      </w:r>
      <w:proofErr w:type="spellStart"/>
      <w:r w:rsidRPr="00613E21">
        <w:rPr>
          <w:rFonts w:eastAsia="Times New Roman" w:asciiTheme="minorBidi" w:hAnsiTheme="minorBidi"/>
          <w:b/>
          <w:color w:val="000000"/>
          <w:sz w:val="28"/>
          <w:szCs w:val="28"/>
          <w:lang w:eastAsia="en-GB"/>
        </w:rPr>
        <w:t>Addysg</w:t>
      </w:r>
      <w:proofErr w:type="spellEnd"/>
      <w:r w:rsidRPr="00613E21">
        <w:rPr>
          <w:rFonts w:eastAsia="Times New Roman" w:asciiTheme="minorBidi" w:hAnsiTheme="minorBidi"/>
          <w:b/>
          <w:color w:val="000000"/>
          <w:sz w:val="28"/>
          <w:szCs w:val="28"/>
          <w:lang w:eastAsia="en-GB"/>
        </w:rPr>
        <w:t xml:space="preserve"> a </w:t>
      </w:r>
      <w:proofErr w:type="spellStart"/>
      <w:r w:rsidRPr="00613E21">
        <w:rPr>
          <w:rFonts w:eastAsia="Times New Roman" w:asciiTheme="minorBidi" w:hAnsiTheme="minorBidi"/>
          <w:b/>
          <w:color w:val="000000"/>
          <w:sz w:val="28"/>
          <w:szCs w:val="28"/>
          <w:lang w:eastAsia="en-GB"/>
        </w:rPr>
        <w:t>Gofal</w:t>
      </w:r>
      <w:proofErr w:type="spellEnd"/>
      <w:r w:rsidRPr="00613E21">
        <w:rPr>
          <w:rFonts w:eastAsia="Times New Roman" w:asciiTheme="minorBidi" w:hAnsiTheme="minorBidi"/>
          <w:b/>
          <w:color w:val="000000"/>
          <w:sz w:val="28"/>
          <w:szCs w:val="28"/>
          <w:lang w:eastAsia="en-GB"/>
        </w:rPr>
        <w:t xml:space="preserve"> </w:t>
      </w:r>
      <w:proofErr w:type="spellStart"/>
      <w:r w:rsidRPr="00613E21">
        <w:rPr>
          <w:rFonts w:eastAsia="Times New Roman" w:asciiTheme="minorBidi" w:hAnsiTheme="minorBidi"/>
          <w:b/>
          <w:color w:val="000000"/>
          <w:sz w:val="28"/>
          <w:szCs w:val="28"/>
          <w:lang w:eastAsia="en-GB"/>
        </w:rPr>
        <w:t>Blynyddoedd</w:t>
      </w:r>
      <w:proofErr w:type="spellEnd"/>
      <w:r w:rsidRPr="00613E21">
        <w:rPr>
          <w:rFonts w:eastAsia="Times New Roman" w:asciiTheme="minorBidi" w:hAnsiTheme="minorBidi"/>
          <w:b/>
          <w:color w:val="000000"/>
          <w:sz w:val="28"/>
          <w:szCs w:val="28"/>
          <w:lang w:eastAsia="en-GB"/>
        </w:rPr>
        <w:t xml:space="preserve"> </w:t>
      </w:r>
      <w:proofErr w:type="spellStart"/>
      <w:r w:rsidRPr="00613E21">
        <w:rPr>
          <w:rFonts w:eastAsia="Times New Roman" w:asciiTheme="minorBidi" w:hAnsiTheme="minorBidi"/>
          <w:b/>
          <w:color w:val="000000"/>
          <w:sz w:val="28"/>
          <w:szCs w:val="28"/>
          <w:lang w:eastAsia="en-GB"/>
        </w:rPr>
        <w:t>Cynnar</w:t>
      </w:r>
      <w:proofErr w:type="spellEnd"/>
      <w:r w:rsidRPr="00613E21">
        <w:rPr>
          <w:rFonts w:eastAsia="Times New Roman" w:asciiTheme="minorBidi" w:hAnsiTheme="minorBidi"/>
          <w:b/>
          <w:color w:val="000000"/>
          <w:sz w:val="28"/>
          <w:szCs w:val="28"/>
          <w:lang w:eastAsia="en-GB"/>
        </w:rPr>
        <w:t>: SYBC</w:t>
      </w:r>
    </w:p>
    <w:p w:rsidRPr="00C85694" w:rsidR="00613E21" w:rsidP="0080051F" w:rsidRDefault="00613E21" w14:paraId="168FD438" w14:textId="486FCDD2">
      <w:pPr>
        <w:spacing w:after="0" w:line="276" w:lineRule="auto"/>
        <w:jc w:val="center"/>
        <w:rPr>
          <w:rFonts w:eastAsia="Times New Roman" w:asciiTheme="minorBidi" w:hAnsiTheme="minorBidi"/>
          <w:b/>
          <w:color w:val="000000"/>
          <w:sz w:val="28"/>
          <w:szCs w:val="28"/>
          <w:lang w:eastAsia="en-GB"/>
        </w:rPr>
      </w:pPr>
      <w:r w:rsidRPr="00613E21">
        <w:rPr>
          <w:rFonts w:eastAsia="Times New Roman" w:asciiTheme="minorBidi" w:hAnsiTheme="minorBidi"/>
          <w:b/>
          <w:color w:val="000000"/>
          <w:sz w:val="28"/>
          <w:szCs w:val="28"/>
          <w:lang w:eastAsia="en-GB"/>
        </w:rPr>
        <w:t xml:space="preserve">BA </w:t>
      </w:r>
      <w:proofErr w:type="spellStart"/>
      <w:r w:rsidRPr="00613E21">
        <w:rPr>
          <w:rFonts w:eastAsia="Times New Roman" w:asciiTheme="minorBidi" w:hAnsiTheme="minorBidi"/>
          <w:b/>
          <w:color w:val="000000"/>
          <w:sz w:val="28"/>
          <w:szCs w:val="28"/>
          <w:lang w:eastAsia="en-GB"/>
        </w:rPr>
        <w:t>Addysg</w:t>
      </w:r>
      <w:proofErr w:type="spellEnd"/>
      <w:r w:rsidRPr="00613E21">
        <w:rPr>
          <w:rFonts w:eastAsia="Times New Roman" w:asciiTheme="minorBidi" w:hAnsiTheme="minorBidi"/>
          <w:b/>
          <w:color w:val="000000"/>
          <w:sz w:val="28"/>
          <w:szCs w:val="28"/>
          <w:lang w:eastAsia="en-GB"/>
        </w:rPr>
        <w:t xml:space="preserve"> a </w:t>
      </w:r>
      <w:proofErr w:type="spellStart"/>
      <w:r w:rsidRPr="00613E21">
        <w:rPr>
          <w:rFonts w:eastAsia="Times New Roman" w:asciiTheme="minorBidi" w:hAnsiTheme="minorBidi"/>
          <w:b/>
          <w:color w:val="000000"/>
          <w:sz w:val="28"/>
          <w:szCs w:val="28"/>
          <w:lang w:eastAsia="en-GB"/>
        </w:rPr>
        <w:t>Gofal</w:t>
      </w:r>
      <w:proofErr w:type="spellEnd"/>
      <w:r w:rsidRPr="00613E21">
        <w:rPr>
          <w:rFonts w:eastAsia="Times New Roman" w:asciiTheme="minorBidi" w:hAnsiTheme="minorBidi"/>
          <w:b/>
          <w:color w:val="000000"/>
          <w:sz w:val="28"/>
          <w:szCs w:val="28"/>
          <w:lang w:eastAsia="en-GB"/>
        </w:rPr>
        <w:t xml:space="preserve"> </w:t>
      </w:r>
      <w:proofErr w:type="spellStart"/>
      <w:r w:rsidRPr="00613E21">
        <w:rPr>
          <w:rFonts w:eastAsia="Times New Roman" w:asciiTheme="minorBidi" w:hAnsiTheme="minorBidi"/>
          <w:b/>
          <w:color w:val="000000"/>
          <w:sz w:val="28"/>
          <w:szCs w:val="28"/>
          <w:lang w:eastAsia="en-GB"/>
        </w:rPr>
        <w:t>Blynyddoedd</w:t>
      </w:r>
      <w:proofErr w:type="spellEnd"/>
      <w:r w:rsidRPr="00613E21">
        <w:rPr>
          <w:rFonts w:eastAsia="Times New Roman" w:asciiTheme="minorBidi" w:hAnsiTheme="minorBidi"/>
          <w:b/>
          <w:color w:val="000000"/>
          <w:sz w:val="28"/>
          <w:szCs w:val="28"/>
          <w:lang w:eastAsia="en-GB"/>
        </w:rPr>
        <w:t xml:space="preserve"> </w:t>
      </w:r>
      <w:proofErr w:type="spellStart"/>
      <w:r w:rsidRPr="00613E21">
        <w:rPr>
          <w:rFonts w:eastAsia="Times New Roman" w:asciiTheme="minorBidi" w:hAnsiTheme="minorBidi"/>
          <w:b/>
          <w:color w:val="000000"/>
          <w:sz w:val="28"/>
          <w:szCs w:val="28"/>
          <w:lang w:eastAsia="en-GB"/>
        </w:rPr>
        <w:t>Cynnar</w:t>
      </w:r>
      <w:proofErr w:type="spellEnd"/>
    </w:p>
    <w:p w:rsidRPr="00613E21" w:rsidR="00613E21" w:rsidP="0080051F" w:rsidRDefault="00613E21" w14:paraId="20D8FBEC" w14:textId="77777777">
      <w:pPr>
        <w:spacing w:after="0" w:line="276" w:lineRule="auto"/>
        <w:jc w:val="center"/>
        <w:rPr>
          <w:rFonts w:eastAsia="Times New Roman" w:asciiTheme="minorBidi" w:hAnsiTheme="minorBidi"/>
          <w:b/>
          <w:color w:val="000000"/>
          <w:sz w:val="28"/>
          <w:szCs w:val="28"/>
          <w:lang w:eastAsia="en-GB"/>
        </w:rPr>
      </w:pPr>
    </w:p>
    <w:p w:rsidRPr="00613E21" w:rsidR="00613E21" w:rsidP="0080051F" w:rsidRDefault="00613E21" w14:paraId="26CD2530" w14:textId="6DB1A90D">
      <w:pPr>
        <w:spacing w:after="0" w:line="276" w:lineRule="auto"/>
        <w:jc w:val="center"/>
        <w:rPr>
          <w:rFonts w:eastAsia="Times New Roman" w:asciiTheme="minorBidi" w:hAnsiTheme="minorBidi"/>
          <w:b/>
          <w:color w:val="2F5496" w:themeColor="accent1" w:themeShade="BF"/>
          <w:sz w:val="28"/>
          <w:szCs w:val="28"/>
          <w:lang w:eastAsia="en-GB"/>
        </w:rPr>
      </w:pPr>
      <w:r w:rsidRPr="00613E21">
        <w:rPr>
          <w:rFonts w:eastAsia="Times New Roman" w:asciiTheme="minorBidi" w:hAnsiTheme="minorBidi"/>
          <w:b/>
          <w:color w:val="2F5496" w:themeColor="accent1" w:themeShade="BF"/>
          <w:sz w:val="28"/>
          <w:szCs w:val="28"/>
          <w:lang w:eastAsia="en-GB"/>
        </w:rPr>
        <w:t>BA Early Years Education and Care: EYPS</w:t>
      </w:r>
    </w:p>
    <w:p w:rsidRPr="00613E21" w:rsidR="00613E21" w:rsidP="0080051F" w:rsidRDefault="00613E21" w14:paraId="271868CC" w14:textId="53AF4D22">
      <w:pPr>
        <w:spacing w:after="0" w:line="276" w:lineRule="auto"/>
        <w:jc w:val="center"/>
        <w:rPr>
          <w:rFonts w:eastAsia="Times New Roman" w:asciiTheme="minorBidi" w:hAnsiTheme="minorBidi"/>
          <w:b/>
          <w:color w:val="2F5496" w:themeColor="accent1" w:themeShade="BF"/>
          <w:sz w:val="28"/>
          <w:szCs w:val="28"/>
          <w:lang w:eastAsia="en-GB"/>
        </w:rPr>
      </w:pPr>
      <w:r w:rsidRPr="00613E21">
        <w:rPr>
          <w:rFonts w:eastAsia="Times New Roman" w:asciiTheme="minorBidi" w:hAnsiTheme="minorBidi"/>
          <w:b/>
          <w:color w:val="2F5496" w:themeColor="accent1" w:themeShade="BF"/>
          <w:sz w:val="28"/>
          <w:szCs w:val="28"/>
          <w:lang w:eastAsia="en-GB"/>
        </w:rPr>
        <w:t>BA Early Years Education and Care</w:t>
      </w:r>
    </w:p>
    <w:p w:rsidRPr="00613E21" w:rsidR="00613E21" w:rsidP="0080051F" w:rsidRDefault="00613E21" w14:paraId="6E792316" w14:textId="072F0379">
      <w:pPr>
        <w:spacing w:after="0" w:line="276" w:lineRule="auto"/>
        <w:jc w:val="center"/>
        <w:rPr>
          <w:rFonts w:eastAsia="Times New Roman" w:asciiTheme="minorBidi" w:hAnsiTheme="minorBidi"/>
          <w:b/>
          <w:color w:val="000000"/>
          <w:sz w:val="28"/>
          <w:szCs w:val="28"/>
          <w:lang w:eastAsia="en-GB"/>
        </w:rPr>
      </w:pPr>
    </w:p>
    <w:p w:rsidRPr="00C85694" w:rsidR="00C85694" w:rsidP="0080051F" w:rsidRDefault="00613E21" w14:paraId="1E6A0607" w14:textId="2CEDDAA4">
      <w:pPr>
        <w:spacing w:after="0" w:line="276" w:lineRule="auto"/>
        <w:jc w:val="center"/>
        <w:rPr>
          <w:rFonts w:eastAsia="Times New Roman" w:asciiTheme="minorBidi" w:hAnsiTheme="minorBidi"/>
          <w:b/>
          <w:color w:val="000000"/>
          <w:sz w:val="28"/>
          <w:szCs w:val="28"/>
          <w:lang w:eastAsia="en-GB"/>
        </w:rPr>
      </w:pPr>
      <w:proofErr w:type="spellStart"/>
      <w:r w:rsidRPr="00613E21">
        <w:rPr>
          <w:rFonts w:eastAsia="Times New Roman" w:asciiTheme="minorBidi" w:hAnsiTheme="minorBidi"/>
          <w:b/>
          <w:color w:val="000000"/>
          <w:sz w:val="28"/>
          <w:szCs w:val="28"/>
          <w:lang w:eastAsia="en-GB"/>
        </w:rPr>
        <w:t>Teitl</w:t>
      </w:r>
      <w:proofErr w:type="spellEnd"/>
      <w:r w:rsidRPr="00613E21">
        <w:rPr>
          <w:rFonts w:eastAsia="Times New Roman" w:asciiTheme="minorBidi" w:hAnsiTheme="minorBidi"/>
          <w:b/>
          <w:color w:val="000000"/>
          <w:sz w:val="28"/>
          <w:szCs w:val="28"/>
          <w:lang w:eastAsia="en-GB"/>
        </w:rPr>
        <w:t xml:space="preserve"> </w:t>
      </w:r>
      <w:proofErr w:type="spellStart"/>
      <w:r w:rsidRPr="00613E21">
        <w:rPr>
          <w:rFonts w:eastAsia="Times New Roman" w:asciiTheme="minorBidi" w:hAnsiTheme="minorBidi"/>
          <w:b/>
          <w:color w:val="000000"/>
          <w:sz w:val="28"/>
          <w:szCs w:val="28"/>
          <w:lang w:eastAsia="en-GB"/>
        </w:rPr>
        <w:t>modiwl</w:t>
      </w:r>
      <w:proofErr w:type="spellEnd"/>
      <w:r w:rsidRPr="00613E21">
        <w:rPr>
          <w:rFonts w:eastAsia="Times New Roman" w:asciiTheme="minorBidi" w:hAnsiTheme="minorBidi"/>
          <w:b/>
          <w:color w:val="000000"/>
          <w:sz w:val="28"/>
          <w:szCs w:val="28"/>
          <w:lang w:eastAsia="en-GB"/>
        </w:rPr>
        <w:t xml:space="preserve"> a </w:t>
      </w:r>
      <w:proofErr w:type="spellStart"/>
      <w:r w:rsidRPr="00613E21">
        <w:rPr>
          <w:rFonts w:eastAsia="Times New Roman" w:asciiTheme="minorBidi" w:hAnsiTheme="minorBidi"/>
          <w:b/>
          <w:color w:val="000000"/>
          <w:sz w:val="28"/>
          <w:szCs w:val="28"/>
          <w:lang w:eastAsia="en-GB"/>
        </w:rPr>
        <w:t>chôd</w:t>
      </w:r>
      <w:proofErr w:type="spellEnd"/>
      <w:r w:rsidRPr="00C85694" w:rsidR="00C85694">
        <w:rPr>
          <w:rFonts w:eastAsia="Times New Roman" w:asciiTheme="minorBidi" w:hAnsiTheme="minorBidi"/>
          <w:b/>
          <w:color w:val="000000"/>
          <w:sz w:val="28"/>
          <w:szCs w:val="28"/>
          <w:lang w:eastAsia="en-GB"/>
        </w:rPr>
        <w:t>:</w:t>
      </w:r>
    </w:p>
    <w:p w:rsidRPr="00A15FDB" w:rsidR="00A15FDB" w:rsidP="00A15FDB" w:rsidRDefault="00A15FDB" w14:paraId="75E345F3" w14:textId="7BED35DC">
      <w:pPr>
        <w:overflowPunct w:val="0"/>
        <w:autoSpaceDE w:val="0"/>
        <w:autoSpaceDN w:val="0"/>
        <w:adjustRightInd w:val="0"/>
        <w:spacing w:after="0" w:line="276" w:lineRule="auto"/>
        <w:jc w:val="center"/>
        <w:textAlignment w:val="baseline"/>
        <w:rPr>
          <w:rFonts w:eastAsia="Times New Roman" w:asciiTheme="minorBidi" w:hAnsiTheme="minorBidi"/>
          <w:b/>
          <w:sz w:val="28"/>
          <w:szCs w:val="28"/>
          <w:u w:val="single"/>
          <w:lang w:eastAsia="en-GB"/>
        </w:rPr>
      </w:pPr>
      <w:r w:rsidRPr="00A15FDB">
        <w:rPr>
          <w:rFonts w:eastAsia="Times New Roman" w:asciiTheme="minorBidi" w:hAnsiTheme="minorBidi"/>
          <w:b/>
          <w:sz w:val="28"/>
          <w:szCs w:val="28"/>
          <w:u w:val="single"/>
          <w:lang w:eastAsia="en-GB"/>
        </w:rPr>
        <w:t>ECE</w:t>
      </w:r>
      <w:r w:rsidR="009841DA">
        <w:rPr>
          <w:rFonts w:eastAsia="Times New Roman" w:asciiTheme="minorBidi" w:hAnsiTheme="minorBidi"/>
          <w:b/>
          <w:sz w:val="28"/>
          <w:szCs w:val="28"/>
          <w:u w:val="single"/>
          <w:lang w:eastAsia="en-GB"/>
        </w:rPr>
        <w:t xml:space="preserve">Y4001/C </w:t>
      </w:r>
      <w:proofErr w:type="spellStart"/>
      <w:r w:rsidR="009841DA">
        <w:rPr>
          <w:rFonts w:eastAsia="Times New Roman" w:asciiTheme="minorBidi" w:hAnsiTheme="minorBidi"/>
          <w:b/>
          <w:sz w:val="28"/>
          <w:szCs w:val="28"/>
          <w:u w:val="single"/>
          <w:lang w:eastAsia="en-GB"/>
        </w:rPr>
        <w:t>Datblygiad</w:t>
      </w:r>
      <w:proofErr w:type="spellEnd"/>
      <w:r w:rsidR="009841DA">
        <w:rPr>
          <w:rFonts w:eastAsia="Times New Roman" w:asciiTheme="minorBidi" w:hAnsiTheme="minorBidi"/>
          <w:b/>
          <w:sz w:val="28"/>
          <w:szCs w:val="28"/>
          <w:u w:val="single"/>
          <w:lang w:eastAsia="en-GB"/>
        </w:rPr>
        <w:t xml:space="preserve"> </w:t>
      </w:r>
      <w:proofErr w:type="spellStart"/>
      <w:r w:rsidR="009841DA">
        <w:rPr>
          <w:rFonts w:eastAsia="Times New Roman" w:asciiTheme="minorBidi" w:hAnsiTheme="minorBidi"/>
          <w:b/>
          <w:sz w:val="28"/>
          <w:szCs w:val="28"/>
          <w:u w:val="single"/>
          <w:lang w:eastAsia="en-GB"/>
        </w:rPr>
        <w:t>Dynol</w:t>
      </w:r>
      <w:proofErr w:type="spellEnd"/>
      <w:r w:rsidRPr="00A15FDB">
        <w:rPr>
          <w:rFonts w:eastAsia="Times New Roman" w:asciiTheme="minorBidi" w:hAnsiTheme="minorBidi"/>
          <w:b/>
          <w:sz w:val="28"/>
          <w:szCs w:val="28"/>
          <w:u w:val="single"/>
          <w:lang w:eastAsia="en-GB"/>
        </w:rPr>
        <w:t xml:space="preserve"> </w:t>
      </w:r>
    </w:p>
    <w:p w:rsidRPr="00F47647" w:rsidR="00613E21" w:rsidP="0080051F" w:rsidRDefault="00613E21" w14:paraId="3EBDE4BC" w14:textId="77777777">
      <w:pPr>
        <w:overflowPunct w:val="0"/>
        <w:autoSpaceDE w:val="0"/>
        <w:autoSpaceDN w:val="0"/>
        <w:adjustRightInd w:val="0"/>
        <w:spacing w:after="0" w:line="276" w:lineRule="auto"/>
        <w:jc w:val="center"/>
        <w:textAlignment w:val="baseline"/>
        <w:rPr>
          <w:rFonts w:eastAsia="Times New Roman" w:asciiTheme="minorBidi" w:hAnsiTheme="minorBidi"/>
          <w:b/>
          <w:color w:val="2F5496" w:themeColor="accent1" w:themeShade="BF"/>
          <w:sz w:val="28"/>
          <w:szCs w:val="28"/>
          <w:lang w:eastAsia="en-GB"/>
        </w:rPr>
      </w:pPr>
    </w:p>
    <w:p w:rsidRPr="0079574E" w:rsidR="00C85694" w:rsidP="0080051F" w:rsidRDefault="00613E21" w14:paraId="5CF3ACBE" w14:textId="54FC9B6A">
      <w:pPr>
        <w:spacing w:after="0" w:line="276" w:lineRule="auto"/>
        <w:jc w:val="center"/>
        <w:rPr>
          <w:rFonts w:eastAsia="Times New Roman" w:asciiTheme="minorBidi" w:hAnsiTheme="minorBidi"/>
          <w:b/>
          <w:color w:val="2F5496" w:themeColor="accent1" w:themeShade="BF"/>
          <w:sz w:val="28"/>
          <w:szCs w:val="28"/>
          <w:lang w:eastAsia="en-GB"/>
        </w:rPr>
      </w:pPr>
      <w:r w:rsidRPr="00613E21">
        <w:rPr>
          <w:rFonts w:eastAsia="Times New Roman" w:asciiTheme="minorBidi" w:hAnsiTheme="minorBidi"/>
          <w:b/>
          <w:color w:val="2F5496" w:themeColor="accent1" w:themeShade="BF"/>
          <w:sz w:val="28"/>
          <w:szCs w:val="28"/>
          <w:lang w:eastAsia="en-GB"/>
        </w:rPr>
        <w:t>Module</w:t>
      </w:r>
      <w:r w:rsidR="00E12211">
        <w:rPr>
          <w:rFonts w:eastAsia="Times New Roman" w:asciiTheme="minorBidi" w:hAnsiTheme="minorBidi"/>
          <w:b/>
          <w:color w:val="2F5496" w:themeColor="accent1" w:themeShade="BF"/>
          <w:sz w:val="28"/>
          <w:szCs w:val="28"/>
          <w:lang w:eastAsia="en-GB"/>
        </w:rPr>
        <w:t xml:space="preserve"> code and</w:t>
      </w:r>
      <w:r w:rsidRPr="00613E21">
        <w:rPr>
          <w:rFonts w:eastAsia="Times New Roman" w:asciiTheme="minorBidi" w:hAnsiTheme="minorBidi"/>
          <w:b/>
          <w:color w:val="2F5496" w:themeColor="accent1" w:themeShade="BF"/>
          <w:sz w:val="28"/>
          <w:szCs w:val="28"/>
          <w:lang w:eastAsia="en-GB"/>
        </w:rPr>
        <w:t xml:space="preserve"> name</w:t>
      </w:r>
      <w:r w:rsidRPr="0079574E" w:rsidR="00C85694">
        <w:rPr>
          <w:rFonts w:eastAsia="Times New Roman" w:asciiTheme="minorBidi" w:hAnsiTheme="minorBidi"/>
          <w:b/>
          <w:color w:val="2F5496" w:themeColor="accent1" w:themeShade="BF"/>
          <w:sz w:val="28"/>
          <w:szCs w:val="28"/>
          <w:lang w:eastAsia="en-GB"/>
        </w:rPr>
        <w:t>:</w:t>
      </w:r>
    </w:p>
    <w:p w:rsidRPr="0035717C" w:rsidR="00613E21" w:rsidP="0035717C" w:rsidRDefault="0035717C" w14:paraId="094D034D" w14:textId="0C59DCFE">
      <w:pPr>
        <w:spacing w:after="0" w:line="276" w:lineRule="auto"/>
        <w:jc w:val="center"/>
        <w:rPr>
          <w:rFonts w:eastAsia="Times New Roman" w:asciiTheme="minorBidi" w:hAnsiTheme="minorBidi"/>
          <w:b/>
          <w:color w:val="2F5496" w:themeColor="accent1" w:themeShade="BF"/>
          <w:sz w:val="28"/>
          <w:szCs w:val="28"/>
          <w:u w:val="single"/>
          <w:lang w:eastAsia="en-GB"/>
        </w:rPr>
      </w:pPr>
      <w:r w:rsidRPr="0035717C">
        <w:rPr>
          <w:rFonts w:eastAsia="Times New Roman" w:asciiTheme="minorBidi" w:hAnsiTheme="minorBidi"/>
          <w:b/>
          <w:color w:val="2F5496" w:themeColor="accent1" w:themeShade="BF"/>
          <w:sz w:val="28"/>
          <w:szCs w:val="28"/>
          <w:u w:val="single"/>
          <w:lang w:eastAsia="en-GB"/>
        </w:rPr>
        <w:t>ECEY</w:t>
      </w:r>
      <w:r w:rsidR="006F7821">
        <w:rPr>
          <w:rFonts w:eastAsia="Times New Roman" w:asciiTheme="minorBidi" w:hAnsiTheme="minorBidi"/>
          <w:b/>
          <w:color w:val="2F5496" w:themeColor="accent1" w:themeShade="BF"/>
          <w:sz w:val="28"/>
          <w:szCs w:val="28"/>
          <w:u w:val="single"/>
          <w:lang w:eastAsia="en-GB"/>
        </w:rPr>
        <w:t>4001 Human Development</w:t>
      </w:r>
    </w:p>
    <w:p w:rsidR="00613E21" w:rsidP="0080051F" w:rsidRDefault="00613E21" w14:paraId="2B95F9FD" w14:textId="18301954">
      <w:pPr>
        <w:spacing w:after="0" w:line="276" w:lineRule="auto"/>
        <w:jc w:val="center"/>
        <w:rPr>
          <w:rFonts w:eastAsia="Times New Roman" w:asciiTheme="minorBidi" w:hAnsiTheme="minorBidi"/>
          <w:b/>
          <w:color w:val="000000"/>
          <w:sz w:val="28"/>
          <w:szCs w:val="28"/>
          <w:lang w:eastAsia="en-GB"/>
        </w:rPr>
      </w:pPr>
    </w:p>
    <w:p w:rsidRPr="00613E21" w:rsidR="00510C2F" w:rsidP="0080051F" w:rsidRDefault="00510C2F" w14:paraId="08485C4A" w14:textId="77777777">
      <w:pPr>
        <w:spacing w:after="0" w:line="276" w:lineRule="auto"/>
        <w:jc w:val="center"/>
        <w:rPr>
          <w:rFonts w:eastAsia="Times New Roman" w:asciiTheme="minorBidi" w:hAnsiTheme="minorBidi"/>
          <w:b/>
          <w:color w:val="000000"/>
          <w:sz w:val="28"/>
          <w:szCs w:val="28"/>
          <w:lang w:eastAsia="en-GB"/>
        </w:rPr>
      </w:pPr>
    </w:p>
    <w:p w:rsidRPr="00C85694" w:rsidR="00613E21" w:rsidP="0080051F" w:rsidRDefault="00613E21" w14:paraId="33A417EF" w14:textId="65399D20">
      <w:pPr>
        <w:spacing w:after="0" w:line="276" w:lineRule="auto"/>
        <w:jc w:val="center"/>
        <w:rPr>
          <w:rFonts w:eastAsia="Times New Roman" w:asciiTheme="minorBidi" w:hAnsiTheme="minorBidi"/>
          <w:b/>
          <w:color w:val="4472C4" w:themeColor="accent1"/>
          <w:sz w:val="28"/>
          <w:szCs w:val="28"/>
          <w:lang w:eastAsia="en-GB"/>
        </w:rPr>
      </w:pPr>
      <w:proofErr w:type="spellStart"/>
      <w:r w:rsidRPr="00613E21">
        <w:rPr>
          <w:rFonts w:eastAsia="Times New Roman" w:asciiTheme="minorBidi" w:hAnsiTheme="minorBidi"/>
          <w:b/>
          <w:color w:val="000000"/>
          <w:sz w:val="28"/>
          <w:szCs w:val="28"/>
          <w:lang w:eastAsia="en-GB"/>
        </w:rPr>
        <w:t>Cydlynydd</w:t>
      </w:r>
      <w:proofErr w:type="spellEnd"/>
      <w:r w:rsidRPr="00613E21">
        <w:rPr>
          <w:rFonts w:eastAsia="Times New Roman" w:asciiTheme="minorBidi" w:hAnsiTheme="minorBidi"/>
          <w:b/>
          <w:color w:val="000000"/>
          <w:sz w:val="28"/>
          <w:szCs w:val="28"/>
          <w:lang w:eastAsia="en-GB"/>
        </w:rPr>
        <w:t xml:space="preserve"> y </w:t>
      </w:r>
      <w:proofErr w:type="spellStart"/>
      <w:r w:rsidRPr="00613E21">
        <w:rPr>
          <w:rFonts w:eastAsia="Times New Roman" w:asciiTheme="minorBidi" w:hAnsiTheme="minorBidi"/>
          <w:b/>
          <w:color w:val="000000"/>
          <w:sz w:val="28"/>
          <w:szCs w:val="28"/>
          <w:lang w:eastAsia="en-GB"/>
        </w:rPr>
        <w:t>modiwl</w:t>
      </w:r>
      <w:proofErr w:type="spellEnd"/>
      <w:r w:rsidRPr="00613E21">
        <w:rPr>
          <w:rFonts w:eastAsia="Times New Roman" w:asciiTheme="minorBidi" w:hAnsiTheme="minorBidi"/>
          <w:b/>
          <w:color w:val="000000"/>
          <w:sz w:val="28"/>
          <w:szCs w:val="28"/>
          <w:lang w:eastAsia="en-GB"/>
        </w:rPr>
        <w:t xml:space="preserve"> / </w:t>
      </w:r>
      <w:r w:rsidRPr="00613E21">
        <w:rPr>
          <w:rFonts w:eastAsia="Times New Roman" w:asciiTheme="minorBidi" w:hAnsiTheme="minorBidi"/>
          <w:b/>
          <w:color w:val="2F5496" w:themeColor="accent1" w:themeShade="BF"/>
          <w:sz w:val="28"/>
          <w:szCs w:val="28"/>
          <w:lang w:eastAsia="en-GB"/>
        </w:rPr>
        <w:t>Module coordinator:</w:t>
      </w:r>
    </w:p>
    <w:p w:rsidRPr="002A317C" w:rsidR="00613E21" w:rsidP="0080051F" w:rsidRDefault="00613E21" w14:paraId="6E4DBA73" w14:textId="36F6C836">
      <w:pPr>
        <w:spacing w:after="0" w:line="276" w:lineRule="auto"/>
        <w:jc w:val="center"/>
        <w:rPr>
          <w:rFonts w:eastAsia="Times New Roman" w:asciiTheme="minorBidi" w:hAnsiTheme="minorBidi"/>
          <w:b/>
          <w:sz w:val="28"/>
          <w:szCs w:val="28"/>
          <w:lang w:eastAsia="en-GB"/>
        </w:rPr>
      </w:pPr>
    </w:p>
    <w:p w:rsidRPr="00F67D86" w:rsidR="00613E21" w:rsidP="0080051F" w:rsidRDefault="00C0721D" w14:paraId="62A814FA" w14:textId="0E94E039">
      <w:pPr>
        <w:spacing w:after="0" w:line="276" w:lineRule="auto"/>
        <w:jc w:val="center"/>
        <w:rPr>
          <w:rFonts w:eastAsia="Times New Roman" w:asciiTheme="minorBidi" w:hAnsiTheme="minorBidi"/>
          <w:b/>
          <w:color w:val="000000"/>
          <w:sz w:val="28"/>
          <w:szCs w:val="28"/>
          <w:lang w:eastAsia="en-GB"/>
        </w:rPr>
      </w:pPr>
      <w:r w:rsidRPr="00C0721D">
        <w:rPr>
          <w:rFonts w:eastAsia="Times New Roman" w:asciiTheme="minorBidi" w:hAnsiTheme="minorBidi"/>
          <w:b/>
          <w:color w:val="000000"/>
          <w:sz w:val="28"/>
          <w:szCs w:val="28"/>
          <w:lang w:eastAsia="en-GB"/>
        </w:rPr>
        <w:t xml:space="preserve">Paul </w:t>
      </w:r>
      <w:proofErr w:type="gramStart"/>
      <w:r w:rsidRPr="00C0721D">
        <w:rPr>
          <w:rFonts w:eastAsia="Times New Roman" w:asciiTheme="minorBidi" w:hAnsiTheme="minorBidi"/>
          <w:b/>
          <w:color w:val="000000"/>
          <w:sz w:val="28"/>
          <w:szCs w:val="28"/>
          <w:lang w:eastAsia="en-GB"/>
        </w:rPr>
        <w:t>Darby :</w:t>
      </w:r>
      <w:proofErr w:type="gramEnd"/>
      <w:r w:rsidRPr="00C0721D">
        <w:rPr>
          <w:rFonts w:eastAsia="Times New Roman" w:asciiTheme="minorBidi" w:hAnsiTheme="minorBidi"/>
          <w:b/>
          <w:color w:val="000000"/>
          <w:sz w:val="28"/>
          <w:szCs w:val="28"/>
          <w:lang w:eastAsia="en-GB"/>
        </w:rPr>
        <w:t xml:space="preserve"> paul.darby@uwtsd.ac.uk</w:t>
      </w:r>
    </w:p>
    <w:p w:rsidR="00613E21" w:rsidP="0080051F" w:rsidRDefault="00613E21" w14:paraId="46671E8A" w14:textId="5ABEBEBC">
      <w:pPr>
        <w:spacing w:after="0" w:line="276" w:lineRule="auto"/>
        <w:jc w:val="center"/>
        <w:rPr>
          <w:rFonts w:eastAsia="Times New Roman" w:asciiTheme="minorBidi" w:hAnsiTheme="minorBidi"/>
          <w:b/>
          <w:color w:val="2F5496" w:themeColor="accent1" w:themeShade="BF"/>
          <w:sz w:val="28"/>
          <w:szCs w:val="28"/>
          <w:lang w:eastAsia="en-GB"/>
        </w:rPr>
      </w:pPr>
      <w:proofErr w:type="spellStart"/>
      <w:r w:rsidRPr="00F67D86">
        <w:rPr>
          <w:rFonts w:eastAsia="Times New Roman" w:asciiTheme="minorBidi" w:hAnsiTheme="minorBidi"/>
          <w:b/>
          <w:color w:val="000000"/>
          <w:sz w:val="28"/>
          <w:szCs w:val="28"/>
          <w:lang w:eastAsia="en-GB"/>
        </w:rPr>
        <w:t>Tîm</w:t>
      </w:r>
      <w:proofErr w:type="spellEnd"/>
      <w:r w:rsidRPr="00F67D86">
        <w:rPr>
          <w:rFonts w:eastAsia="Times New Roman" w:asciiTheme="minorBidi" w:hAnsiTheme="minorBidi"/>
          <w:b/>
          <w:color w:val="000000"/>
          <w:sz w:val="28"/>
          <w:szCs w:val="28"/>
          <w:lang w:eastAsia="en-GB"/>
        </w:rPr>
        <w:t xml:space="preserve"> y </w:t>
      </w:r>
      <w:proofErr w:type="spellStart"/>
      <w:r w:rsidRPr="00F67D86">
        <w:rPr>
          <w:rFonts w:eastAsia="Times New Roman" w:asciiTheme="minorBidi" w:hAnsiTheme="minorBidi"/>
          <w:b/>
          <w:color w:val="000000"/>
          <w:sz w:val="28"/>
          <w:szCs w:val="28"/>
          <w:lang w:eastAsia="en-GB"/>
        </w:rPr>
        <w:t>modiwl</w:t>
      </w:r>
      <w:proofErr w:type="spellEnd"/>
      <w:r w:rsidRPr="00F67D86">
        <w:rPr>
          <w:rFonts w:eastAsia="Times New Roman" w:asciiTheme="minorBidi" w:hAnsiTheme="minorBidi"/>
          <w:b/>
          <w:color w:val="000000"/>
          <w:sz w:val="28"/>
          <w:szCs w:val="28"/>
          <w:lang w:eastAsia="en-GB"/>
        </w:rPr>
        <w:t xml:space="preserve"> / </w:t>
      </w:r>
      <w:r w:rsidRPr="00F67D86">
        <w:rPr>
          <w:rFonts w:eastAsia="Times New Roman" w:asciiTheme="minorBidi" w:hAnsiTheme="minorBidi"/>
          <w:b/>
          <w:color w:val="2F5496" w:themeColor="accent1" w:themeShade="BF"/>
          <w:sz w:val="28"/>
          <w:szCs w:val="28"/>
          <w:lang w:eastAsia="en-GB"/>
        </w:rPr>
        <w:t>Module team:</w:t>
      </w:r>
    </w:p>
    <w:p w:rsidR="0091103C" w:rsidP="573E5683" w:rsidRDefault="0091103C" w14:paraId="31077EBE" w14:textId="2D03ED73">
      <w:pPr>
        <w:spacing w:after="0" w:line="276" w:lineRule="auto"/>
        <w:jc w:val="center"/>
        <w:rPr>
          <w:rFonts w:ascii="Arial" w:hAnsi="Arial" w:eastAsia="Times New Roman" w:asciiTheme="minorBidi" w:hAnsiTheme="minorBidi"/>
          <w:b w:val="1"/>
          <w:bCs w:val="1"/>
          <w:color w:val="2F5496" w:themeColor="accent1" w:themeShade="BF"/>
          <w:sz w:val="28"/>
          <w:szCs w:val="28"/>
          <w:lang w:eastAsia="en-GB"/>
        </w:rPr>
      </w:pPr>
      <w:r w:rsidRPr="573E5683" w:rsidR="621FA10B">
        <w:rPr>
          <w:rFonts w:ascii="Arial" w:hAnsi="Arial" w:eastAsia="Times New Roman" w:asciiTheme="minorBidi" w:hAnsiTheme="minorBidi"/>
          <w:b w:val="1"/>
          <w:bCs w:val="1"/>
          <w:color w:val="2F5496" w:themeColor="accent1" w:themeTint="FF" w:themeShade="BF"/>
          <w:sz w:val="28"/>
          <w:szCs w:val="28"/>
          <w:lang w:eastAsia="en-GB"/>
        </w:rPr>
        <w:t xml:space="preserve">Alison Rees Edwards </w:t>
      </w:r>
      <w:hyperlink r:id="R7f06663a116c4c31">
        <w:r w:rsidRPr="573E5683" w:rsidR="621FA10B">
          <w:rPr>
            <w:rStyle w:val="Hyperlink"/>
            <w:rFonts w:ascii="Arial" w:hAnsi="Arial" w:eastAsia="Times New Roman" w:asciiTheme="minorBidi" w:hAnsiTheme="minorBidi"/>
            <w:b w:val="1"/>
            <w:bCs w:val="1"/>
            <w:sz w:val="28"/>
            <w:szCs w:val="28"/>
            <w:lang w:eastAsia="en-GB"/>
          </w:rPr>
          <w:t>a.rees-edwards@uwtsd.ac.</w:t>
        </w:r>
        <w:r w:rsidRPr="573E5683" w:rsidR="4C289C20">
          <w:rPr>
            <w:rStyle w:val="Hyperlink"/>
            <w:rFonts w:ascii="Arial" w:hAnsi="Arial" w:eastAsia="Times New Roman" w:asciiTheme="minorBidi" w:hAnsiTheme="minorBidi"/>
            <w:b w:val="1"/>
            <w:bCs w:val="1"/>
            <w:sz w:val="28"/>
            <w:szCs w:val="28"/>
            <w:lang w:eastAsia="en-GB"/>
          </w:rPr>
          <w:t>uk</w:t>
        </w:r>
      </w:hyperlink>
    </w:p>
    <w:p w:rsidR="573E5683" w:rsidP="573E5683" w:rsidRDefault="573E5683" w14:paraId="0324D101" w14:textId="620BB2B8">
      <w:pPr>
        <w:spacing w:after="0" w:line="276" w:lineRule="auto"/>
        <w:jc w:val="center"/>
        <w:rPr>
          <w:rFonts w:ascii="Arial" w:hAnsi="Arial" w:eastAsia="Times New Roman" w:asciiTheme="minorBidi" w:hAnsiTheme="minorBidi"/>
          <w:b w:val="1"/>
          <w:bCs w:val="1"/>
          <w:color w:val="2F5496" w:themeColor="accent1" w:themeTint="FF" w:themeShade="BF"/>
          <w:sz w:val="28"/>
          <w:szCs w:val="28"/>
          <w:lang w:eastAsia="en-GB"/>
        </w:rPr>
      </w:pPr>
    </w:p>
    <w:p w:rsidR="0091103C" w:rsidP="573E5683" w:rsidRDefault="0091103C" w14:paraId="7FB7EF4D" w14:textId="49BA56BC">
      <w:pPr>
        <w:spacing w:after="0" w:line="276" w:lineRule="auto"/>
        <w:jc w:val="center"/>
        <w:rPr>
          <w:rFonts w:ascii="Arial" w:hAnsi="Arial" w:eastAsia="Times New Roman" w:asciiTheme="minorBidi" w:hAnsiTheme="minorBidi"/>
          <w:b w:val="1"/>
          <w:bCs w:val="1"/>
          <w:color w:val="2F5496" w:themeColor="accent1" w:themeShade="BF"/>
          <w:sz w:val="28"/>
          <w:szCs w:val="28"/>
          <w:lang w:eastAsia="en-GB"/>
        </w:rPr>
      </w:pPr>
      <w:r w:rsidRPr="573E5683" w:rsidR="4C289C20">
        <w:rPr>
          <w:rFonts w:ascii="Arial" w:hAnsi="Arial" w:eastAsia="Times New Roman" w:asciiTheme="minorBidi" w:hAnsiTheme="minorBidi"/>
          <w:b w:val="1"/>
          <w:bCs w:val="1"/>
          <w:sz w:val="28"/>
          <w:szCs w:val="28"/>
          <w:lang w:eastAsia="en-GB"/>
        </w:rPr>
        <w:t xml:space="preserve">Laura Jenkins </w:t>
      </w:r>
      <w:hyperlink r:id="R230d12123d094671">
        <w:r w:rsidRPr="573E5683" w:rsidR="4C289C20">
          <w:rPr>
            <w:rStyle w:val="Hyperlink"/>
            <w:rFonts w:ascii="Arial" w:hAnsi="Arial" w:eastAsia="Times New Roman" w:asciiTheme="minorBidi" w:hAnsiTheme="minorBidi"/>
            <w:b w:val="1"/>
            <w:bCs w:val="1"/>
            <w:sz w:val="28"/>
            <w:szCs w:val="28"/>
            <w:lang w:eastAsia="en-GB"/>
          </w:rPr>
          <w:t>l.jenkins@uwtsd.ac.uk</w:t>
        </w:r>
      </w:hyperlink>
    </w:p>
    <w:p w:rsidR="0091103C" w:rsidP="573E5683" w:rsidRDefault="0091103C" w14:paraId="5A2CD573" w14:textId="125C4DB3">
      <w:pPr>
        <w:pStyle w:val="Normal"/>
        <w:spacing w:after="0" w:line="276" w:lineRule="auto"/>
        <w:jc w:val="center"/>
        <w:rPr>
          <w:rFonts w:ascii="Arial" w:hAnsi="Arial" w:eastAsia="Times New Roman" w:asciiTheme="minorBidi" w:hAnsiTheme="minorBidi"/>
          <w:b w:val="1"/>
          <w:bCs w:val="1"/>
          <w:color w:val="2F5496" w:themeColor="accent1" w:themeShade="BF"/>
          <w:sz w:val="28"/>
          <w:szCs w:val="28"/>
          <w:lang w:eastAsia="en-GB"/>
        </w:rPr>
      </w:pPr>
      <w:r w:rsidRPr="573E5683" w:rsidR="0091103C">
        <w:rPr>
          <w:rFonts w:ascii="Arial" w:hAnsi="Arial" w:eastAsia="Times New Roman" w:asciiTheme="minorBidi" w:hAnsiTheme="minorBidi"/>
          <w:b w:val="1"/>
          <w:bCs w:val="1"/>
          <w:color w:val="2F5496" w:themeColor="accent1" w:themeTint="FF" w:themeShade="BF"/>
          <w:sz w:val="28"/>
          <w:szCs w:val="28"/>
          <w:lang w:eastAsia="en-GB"/>
        </w:rPr>
        <w:t xml:space="preserve">Jessica Pitman: </w:t>
      </w:r>
      <w:hyperlink r:id="R43b3ebc3d0d54501">
        <w:r w:rsidRPr="573E5683" w:rsidR="0091103C">
          <w:rPr>
            <w:rStyle w:val="Hyperlink"/>
            <w:rFonts w:ascii="Arial" w:hAnsi="Arial" w:eastAsia="Times New Roman" w:asciiTheme="minorBidi" w:hAnsiTheme="minorBidi"/>
            <w:b w:val="1"/>
            <w:bCs w:val="1"/>
            <w:sz w:val="28"/>
            <w:szCs w:val="28"/>
            <w:lang w:eastAsia="en-GB"/>
          </w:rPr>
          <w:t>j.pitman@uwtsd.ac.uk</w:t>
        </w:r>
      </w:hyperlink>
    </w:p>
    <w:p w:rsidRPr="00F67D86" w:rsidR="0091103C" w:rsidP="0080051F" w:rsidRDefault="0091103C" w14:paraId="13601AE4" w14:textId="77777777">
      <w:pPr>
        <w:spacing w:after="0" w:line="276" w:lineRule="auto"/>
        <w:jc w:val="center"/>
        <w:rPr>
          <w:rFonts w:eastAsia="Times New Roman" w:asciiTheme="minorBidi" w:hAnsiTheme="minorBidi"/>
          <w:b/>
          <w:color w:val="000000"/>
          <w:sz w:val="28"/>
          <w:szCs w:val="28"/>
          <w:lang w:eastAsia="en-GB"/>
        </w:rPr>
      </w:pPr>
    </w:p>
    <w:p w:rsidRPr="00F67D86" w:rsidR="00613E21" w:rsidP="0080051F" w:rsidRDefault="00613E21" w14:paraId="7D0B67D3" w14:textId="1FC0967D">
      <w:pPr>
        <w:tabs>
          <w:tab w:val="left" w:pos="720"/>
          <w:tab w:val="left" w:pos="1440"/>
          <w:tab w:val="left" w:pos="2160"/>
          <w:tab w:val="left" w:pos="2880"/>
        </w:tabs>
        <w:spacing w:after="0" w:line="276" w:lineRule="auto"/>
        <w:ind w:left="3600" w:hanging="3600"/>
        <w:jc w:val="center"/>
        <w:rPr>
          <w:rFonts w:eastAsia="Times New Roman" w:asciiTheme="minorBidi" w:hAnsiTheme="minorBidi"/>
          <w:b/>
          <w:color w:val="000000"/>
          <w:sz w:val="28"/>
          <w:szCs w:val="28"/>
          <w:lang w:eastAsia="en-GB"/>
        </w:rPr>
      </w:pPr>
    </w:p>
    <w:p w:rsidR="00C0721D" w:rsidP="00C0721D" w:rsidRDefault="00C0721D" w14:paraId="59952F85" w14:textId="77777777">
      <w:pPr>
        <w:spacing w:after="0" w:line="276" w:lineRule="auto"/>
        <w:jc w:val="center"/>
        <w:rPr>
          <w:rFonts w:eastAsia="Times New Roman" w:asciiTheme="minorBidi" w:hAnsiTheme="minorBidi"/>
          <w:b/>
          <w:color w:val="000000" w:themeColor="text1"/>
          <w:sz w:val="28"/>
          <w:szCs w:val="28"/>
          <w:lang w:val="fr-FR" w:eastAsia="en-GB"/>
        </w:rPr>
      </w:pPr>
    </w:p>
    <w:p w:rsidRPr="00D4292B" w:rsidR="002C0FE8" w:rsidP="0033116C" w:rsidRDefault="002C0FE8" w14:paraId="5934730C" w14:textId="0F052323">
      <w:pPr>
        <w:spacing w:after="0" w:line="276" w:lineRule="auto"/>
        <w:jc w:val="center"/>
        <w:rPr>
          <w:rFonts w:eastAsia="Times New Roman" w:asciiTheme="minorBidi" w:hAnsiTheme="minorBidi"/>
          <w:b/>
          <w:color w:val="BF8F00" w:themeColor="accent4" w:themeShade="BF"/>
          <w:sz w:val="28"/>
          <w:szCs w:val="28"/>
          <w:lang w:val="fr-FR" w:eastAsia="en-GB"/>
        </w:rPr>
      </w:pPr>
    </w:p>
    <w:p w:rsidRPr="00D4292B" w:rsidR="00510C2F" w:rsidP="0033116C" w:rsidRDefault="00510C2F" w14:paraId="5321B1BB" w14:textId="77777777">
      <w:pPr>
        <w:spacing w:after="0" w:line="276" w:lineRule="auto"/>
        <w:jc w:val="center"/>
        <w:rPr>
          <w:rFonts w:eastAsia="Times New Roman" w:asciiTheme="minorBidi" w:hAnsiTheme="minorBidi"/>
          <w:b/>
          <w:color w:val="BF8F00" w:themeColor="accent4" w:themeShade="BF"/>
          <w:sz w:val="28"/>
          <w:szCs w:val="28"/>
          <w:lang w:val="fr-FR" w:eastAsia="en-GB"/>
        </w:rPr>
      </w:pPr>
    </w:p>
    <w:p w:rsidRPr="00D4292B" w:rsidR="00F47647" w:rsidP="00F47647" w:rsidRDefault="00F47647" w14:paraId="60EA73A8" w14:textId="4DC70928">
      <w:pPr>
        <w:spacing w:after="0" w:line="276" w:lineRule="auto"/>
        <w:jc w:val="center"/>
        <w:rPr>
          <w:rFonts w:eastAsia="Times New Roman" w:asciiTheme="minorBidi" w:hAnsiTheme="minorBidi"/>
          <w:b/>
          <w:color w:val="2F5496" w:themeColor="accent1" w:themeShade="BF"/>
          <w:sz w:val="36"/>
          <w:szCs w:val="36"/>
          <w:lang w:val="fr-FR" w:eastAsia="en-GB"/>
        </w:rPr>
      </w:pPr>
      <w:proofErr w:type="spellStart"/>
      <w:r w:rsidRPr="00D4292B">
        <w:rPr>
          <w:rFonts w:eastAsia="Times New Roman" w:asciiTheme="minorBidi" w:hAnsiTheme="minorBidi"/>
          <w:b/>
          <w:sz w:val="36"/>
          <w:szCs w:val="36"/>
          <w:lang w:val="fr-FR" w:eastAsia="en-GB"/>
        </w:rPr>
        <w:t>Cynnwys</w:t>
      </w:r>
      <w:proofErr w:type="spellEnd"/>
      <w:r w:rsidRPr="00D4292B">
        <w:rPr>
          <w:rFonts w:eastAsia="Times New Roman" w:asciiTheme="minorBidi" w:hAnsiTheme="minorBidi"/>
          <w:b/>
          <w:sz w:val="36"/>
          <w:szCs w:val="36"/>
          <w:lang w:val="fr-FR" w:eastAsia="en-GB"/>
        </w:rPr>
        <w:t xml:space="preserve"> / </w:t>
      </w:r>
      <w:r w:rsidRPr="00D4292B">
        <w:rPr>
          <w:rFonts w:eastAsia="Times New Roman" w:asciiTheme="minorBidi" w:hAnsiTheme="minorBidi"/>
          <w:b/>
          <w:color w:val="2F5496" w:themeColor="accent1" w:themeShade="BF"/>
          <w:sz w:val="36"/>
          <w:szCs w:val="36"/>
          <w:lang w:val="fr-FR" w:eastAsia="en-GB"/>
        </w:rPr>
        <w:t>Contents</w:t>
      </w:r>
    </w:p>
    <w:p w:rsidRPr="00D4292B" w:rsidR="00F47647" w:rsidP="00F47647" w:rsidRDefault="00F47647" w14:paraId="67B72FF3" w14:textId="79B7771C">
      <w:pPr>
        <w:spacing w:after="0" w:line="276" w:lineRule="auto"/>
        <w:rPr>
          <w:rFonts w:eastAsia="Times New Roman" w:asciiTheme="minorBidi" w:hAnsiTheme="minorBidi"/>
          <w:b/>
          <w:color w:val="2F5496" w:themeColor="accent1" w:themeShade="BF"/>
          <w:sz w:val="28"/>
          <w:szCs w:val="28"/>
          <w:lang w:val="fr-FR" w:eastAsia="en-GB"/>
        </w:rPr>
      </w:pPr>
    </w:p>
    <w:p w:rsidRPr="00D4292B" w:rsidR="00F47647" w:rsidP="0079574E" w:rsidRDefault="00F47647" w14:paraId="731314B1" w14:textId="77777777">
      <w:pPr>
        <w:spacing w:after="0" w:line="600" w:lineRule="auto"/>
        <w:rPr>
          <w:rFonts w:asciiTheme="minorBidi" w:hAnsiTheme="minorBidi"/>
          <w:b/>
          <w:color w:val="000000"/>
          <w:sz w:val="28"/>
          <w:szCs w:val="28"/>
          <w:lang w:val="fr-FR" w:eastAsia="en-GB"/>
        </w:rPr>
      </w:pPr>
    </w:p>
    <w:p w:rsidRPr="00D4292B" w:rsidR="00F47647" w:rsidP="573E5683" w:rsidRDefault="00F47647" w14:paraId="0E61545A" w14:textId="0E1915FC">
      <w:pPr>
        <w:spacing w:after="0" w:line="600" w:lineRule="auto"/>
        <w:rPr>
          <w:rFonts w:ascii="Arial" w:hAnsi="Arial" w:asciiTheme="minorBidi" w:hAnsiTheme="minorBidi"/>
          <w:b w:val="1"/>
          <w:bCs w:val="1"/>
          <w:color w:val="2F5496" w:themeColor="accent1" w:themeShade="BF"/>
          <w:sz w:val="28"/>
          <w:szCs w:val="28"/>
          <w:lang w:val="en-GB" w:eastAsia="en-GB"/>
        </w:rPr>
      </w:pPr>
      <w:r w:rsidRPr="573E5683" w:rsidR="00F47647">
        <w:rPr>
          <w:rFonts w:ascii="Arial" w:hAnsi="Arial" w:asciiTheme="minorBidi" w:hAnsiTheme="minorBidi"/>
          <w:b w:val="1"/>
          <w:bCs w:val="1"/>
          <w:color w:val="000000" w:themeColor="text1" w:themeTint="FF" w:themeShade="FF"/>
          <w:sz w:val="28"/>
          <w:szCs w:val="28"/>
          <w:lang w:val="en-GB" w:eastAsia="en-GB"/>
        </w:rPr>
        <w:t>Amserlen</w:t>
      </w:r>
      <w:r w:rsidRPr="573E5683" w:rsidR="00F47647">
        <w:rPr>
          <w:rFonts w:ascii="Arial" w:hAnsi="Arial" w:asciiTheme="minorBidi" w:hAnsiTheme="minorBidi"/>
          <w:b w:val="1"/>
          <w:bCs w:val="1"/>
          <w:color w:val="44546A" w:themeColor="text2" w:themeTint="FF" w:themeShade="FF"/>
          <w:sz w:val="28"/>
          <w:szCs w:val="28"/>
          <w:lang w:val="en-GB" w:eastAsia="en-GB"/>
        </w:rPr>
        <w:t xml:space="preserve"> </w:t>
      </w:r>
      <w:r w:rsidRPr="573E5683" w:rsidR="00F47647">
        <w:rPr>
          <w:rFonts w:ascii="Arial" w:hAnsi="Arial" w:asciiTheme="minorBidi" w:hAnsiTheme="minorBidi"/>
          <w:b w:val="1"/>
          <w:bCs w:val="1"/>
          <w:sz w:val="28"/>
          <w:szCs w:val="28"/>
          <w:lang w:val="en-GB" w:eastAsia="en-GB"/>
        </w:rPr>
        <w:t xml:space="preserve">/ </w:t>
      </w:r>
      <w:r w:rsidRPr="573E5683" w:rsidR="00F47647">
        <w:rPr>
          <w:rFonts w:ascii="Arial" w:hAnsi="Arial" w:asciiTheme="minorBidi" w:hAnsiTheme="minorBidi"/>
          <w:b w:val="1"/>
          <w:bCs w:val="1"/>
          <w:color w:val="2F5496" w:themeColor="accent1" w:themeTint="FF" w:themeShade="BF"/>
          <w:sz w:val="28"/>
          <w:szCs w:val="28"/>
          <w:lang w:val="en-GB" w:eastAsia="en-GB"/>
        </w:rPr>
        <w:t>Timetable ……………………………………</w:t>
      </w:r>
      <w:r w:rsidRPr="573E5683" w:rsidR="0079574E">
        <w:rPr>
          <w:rFonts w:ascii="Arial" w:hAnsi="Arial" w:asciiTheme="minorBidi" w:hAnsiTheme="minorBidi"/>
          <w:b w:val="1"/>
          <w:bCs w:val="1"/>
          <w:color w:val="2F5496" w:themeColor="accent1" w:themeTint="FF" w:themeShade="BF"/>
          <w:sz w:val="28"/>
          <w:szCs w:val="28"/>
          <w:lang w:val="en-GB" w:eastAsia="en-GB"/>
        </w:rPr>
        <w:t>……</w:t>
      </w:r>
      <w:r w:rsidRPr="573E5683" w:rsidR="00D96F45">
        <w:rPr>
          <w:rFonts w:ascii="Arial" w:hAnsi="Arial" w:asciiTheme="minorBidi" w:hAnsiTheme="minorBidi"/>
          <w:b w:val="1"/>
          <w:bCs w:val="1"/>
          <w:color w:val="2F5496" w:themeColor="accent1" w:themeTint="FF" w:themeShade="BF"/>
          <w:sz w:val="28"/>
          <w:szCs w:val="28"/>
          <w:lang w:val="en-GB" w:eastAsia="en-GB"/>
        </w:rPr>
        <w:t>..</w:t>
      </w:r>
      <w:r w:rsidRPr="573E5683" w:rsidR="0079574E">
        <w:rPr>
          <w:rFonts w:ascii="Arial" w:hAnsi="Arial" w:asciiTheme="minorBidi" w:hAnsiTheme="minorBidi"/>
          <w:b w:val="1"/>
          <w:bCs w:val="1"/>
          <w:color w:val="2F5496" w:themeColor="accent1" w:themeTint="FF" w:themeShade="BF"/>
          <w:sz w:val="28"/>
          <w:szCs w:val="28"/>
          <w:lang w:val="en-GB" w:eastAsia="en-GB"/>
        </w:rPr>
        <w:t>….</w:t>
      </w:r>
      <w:r w:rsidRPr="573E5683" w:rsidR="003248AD">
        <w:rPr>
          <w:rFonts w:ascii="Arial" w:hAnsi="Arial" w:asciiTheme="minorBidi" w:hAnsiTheme="minorBidi"/>
          <w:b w:val="1"/>
          <w:bCs w:val="1"/>
          <w:color w:val="2F5496" w:themeColor="accent1" w:themeTint="FF" w:themeShade="BF"/>
          <w:sz w:val="28"/>
          <w:szCs w:val="28"/>
          <w:lang w:val="en-GB" w:eastAsia="en-GB"/>
        </w:rPr>
        <w:t>.</w:t>
      </w:r>
      <w:r w:rsidRPr="573E5683" w:rsidR="00F47647">
        <w:rPr>
          <w:rFonts w:ascii="Arial" w:hAnsi="Arial" w:asciiTheme="minorBidi" w:hAnsiTheme="minorBidi"/>
          <w:b w:val="1"/>
          <w:bCs w:val="1"/>
          <w:color w:val="2F5496" w:themeColor="accent1" w:themeTint="FF" w:themeShade="BF"/>
          <w:sz w:val="28"/>
          <w:szCs w:val="28"/>
          <w:lang w:val="en-GB" w:eastAsia="en-GB"/>
        </w:rPr>
        <w:t xml:space="preserve"> </w:t>
      </w:r>
      <w:r w:rsidRPr="573E5683" w:rsidR="0079574E">
        <w:rPr>
          <w:rFonts w:ascii="Arial" w:hAnsi="Arial" w:asciiTheme="minorBidi" w:hAnsiTheme="minorBidi"/>
          <w:b w:val="1"/>
          <w:bCs w:val="1"/>
          <w:color w:val="2F5496" w:themeColor="accent1" w:themeTint="FF" w:themeShade="BF"/>
          <w:sz w:val="28"/>
          <w:szCs w:val="28"/>
          <w:lang w:val="en-GB" w:eastAsia="en-GB"/>
        </w:rPr>
        <w:t>3</w:t>
      </w:r>
    </w:p>
    <w:p w:rsidRPr="00D4292B" w:rsidR="0079574E" w:rsidP="0079574E" w:rsidRDefault="0079574E" w14:paraId="0B1BD607" w14:textId="66333F80">
      <w:pPr>
        <w:spacing w:after="0" w:line="600" w:lineRule="auto"/>
        <w:rPr>
          <w:rFonts w:eastAsia="Times New Roman" w:asciiTheme="minorBidi" w:hAnsiTheme="minorBidi"/>
          <w:b/>
          <w:sz w:val="28"/>
          <w:szCs w:val="28"/>
          <w:lang w:val="fr-FR" w:eastAsia="en-GB"/>
        </w:rPr>
      </w:pPr>
      <w:proofErr w:type="spellStart"/>
      <w:r w:rsidRPr="00D4292B">
        <w:rPr>
          <w:rFonts w:eastAsia="Times New Roman" w:asciiTheme="minorBidi" w:hAnsiTheme="minorBidi"/>
          <w:b/>
          <w:sz w:val="28"/>
          <w:szCs w:val="28"/>
          <w:lang w:val="fr-FR" w:eastAsia="en-GB"/>
        </w:rPr>
        <w:t>Amserlen</w:t>
      </w:r>
      <w:proofErr w:type="spellEnd"/>
      <w:r w:rsidRPr="00D4292B">
        <w:rPr>
          <w:rFonts w:eastAsia="Times New Roman" w:asciiTheme="minorBidi" w:hAnsiTheme="minorBidi"/>
          <w:b/>
          <w:sz w:val="28"/>
          <w:szCs w:val="28"/>
          <w:lang w:val="fr-FR" w:eastAsia="en-GB"/>
        </w:rPr>
        <w:t xml:space="preserve"> </w:t>
      </w:r>
      <w:proofErr w:type="spellStart"/>
      <w:r w:rsidRPr="00D4292B">
        <w:rPr>
          <w:rFonts w:eastAsia="Times New Roman" w:asciiTheme="minorBidi" w:hAnsiTheme="minorBidi"/>
          <w:b/>
          <w:sz w:val="28"/>
          <w:szCs w:val="28"/>
          <w:lang w:val="fr-FR" w:eastAsia="en-GB"/>
        </w:rPr>
        <w:t>Asesu</w:t>
      </w:r>
      <w:proofErr w:type="spellEnd"/>
      <w:r w:rsidRPr="00D4292B">
        <w:rPr>
          <w:rFonts w:eastAsia="Times New Roman" w:asciiTheme="minorBidi" w:hAnsiTheme="minorBidi"/>
          <w:b/>
          <w:sz w:val="28"/>
          <w:szCs w:val="28"/>
          <w:lang w:val="fr-FR" w:eastAsia="en-GB"/>
        </w:rPr>
        <w:t xml:space="preserve"> / </w:t>
      </w:r>
      <w:proofErr w:type="spellStart"/>
      <w:r w:rsidRPr="00D4292B" w:rsidR="00534117">
        <w:rPr>
          <w:rFonts w:eastAsia="Times New Roman" w:asciiTheme="minorBidi" w:hAnsiTheme="minorBidi"/>
          <w:b/>
          <w:color w:val="2F5496" w:themeColor="accent1" w:themeShade="BF"/>
          <w:sz w:val="28"/>
          <w:szCs w:val="28"/>
          <w:lang w:val="fr-FR" w:eastAsia="en-GB"/>
        </w:rPr>
        <w:t>Assessment</w:t>
      </w:r>
      <w:proofErr w:type="spellEnd"/>
      <w:r w:rsidRPr="00D4292B">
        <w:rPr>
          <w:rFonts w:eastAsia="Times New Roman" w:asciiTheme="minorBidi" w:hAnsiTheme="minorBidi"/>
          <w:b/>
          <w:color w:val="2F5496" w:themeColor="accent1" w:themeShade="BF"/>
          <w:sz w:val="28"/>
          <w:szCs w:val="28"/>
          <w:lang w:val="fr-FR" w:eastAsia="en-GB"/>
        </w:rPr>
        <w:t xml:space="preserve"> </w:t>
      </w:r>
      <w:proofErr w:type="spellStart"/>
      <w:r w:rsidRPr="00D4292B">
        <w:rPr>
          <w:rFonts w:eastAsia="Times New Roman" w:asciiTheme="minorBidi" w:hAnsiTheme="minorBidi"/>
          <w:b/>
          <w:color w:val="2F5496" w:themeColor="accent1" w:themeShade="BF"/>
          <w:sz w:val="28"/>
          <w:szCs w:val="28"/>
          <w:lang w:val="fr-FR" w:eastAsia="en-GB"/>
        </w:rPr>
        <w:t>timetable</w:t>
      </w:r>
      <w:proofErr w:type="spellEnd"/>
      <w:r w:rsidRPr="00D4292B">
        <w:rPr>
          <w:rFonts w:eastAsia="Times New Roman" w:asciiTheme="minorBidi" w:hAnsiTheme="minorBidi"/>
          <w:b/>
          <w:color w:val="2F5496" w:themeColor="accent1" w:themeShade="BF"/>
          <w:sz w:val="28"/>
          <w:szCs w:val="28"/>
          <w:lang w:val="fr-FR" w:eastAsia="en-GB"/>
        </w:rPr>
        <w:t>……………………</w:t>
      </w:r>
      <w:r w:rsidRPr="00D4292B" w:rsidR="003248AD">
        <w:rPr>
          <w:rFonts w:eastAsia="Times New Roman" w:asciiTheme="minorBidi" w:hAnsiTheme="minorBidi"/>
          <w:b/>
          <w:color w:val="2F5496" w:themeColor="accent1" w:themeShade="BF"/>
          <w:sz w:val="28"/>
          <w:szCs w:val="28"/>
          <w:lang w:val="fr-FR" w:eastAsia="en-GB"/>
        </w:rPr>
        <w:t>…. 3</w:t>
      </w:r>
    </w:p>
    <w:p w:rsidRPr="00D4292B" w:rsidR="00944F68" w:rsidP="00944F68" w:rsidRDefault="00944F68" w14:paraId="30CD61FE" w14:textId="77777777">
      <w:pPr>
        <w:spacing w:after="0" w:line="600" w:lineRule="auto"/>
        <w:ind w:firstLine="720"/>
        <w:rPr>
          <w:rFonts w:eastAsia="Times New Roman" w:asciiTheme="minorBidi" w:hAnsiTheme="minorBidi"/>
          <w:b/>
          <w:sz w:val="32"/>
          <w:szCs w:val="32"/>
          <w:lang w:val="fr-FR" w:eastAsia="en-GB"/>
        </w:rPr>
      </w:pPr>
      <w:proofErr w:type="spellStart"/>
      <w:r w:rsidRPr="00D4292B">
        <w:rPr>
          <w:rFonts w:eastAsia="Times New Roman" w:asciiTheme="minorBidi" w:hAnsiTheme="minorBidi"/>
          <w:b/>
          <w:sz w:val="32"/>
          <w:szCs w:val="32"/>
          <w:lang w:val="fr-FR" w:eastAsia="en-GB"/>
        </w:rPr>
        <w:t>Cymraeg</w:t>
      </w:r>
      <w:proofErr w:type="spellEnd"/>
      <w:r w:rsidRPr="00D4292B">
        <w:rPr>
          <w:rFonts w:eastAsia="Times New Roman" w:asciiTheme="minorBidi" w:hAnsiTheme="minorBidi"/>
          <w:b/>
          <w:sz w:val="32"/>
          <w:szCs w:val="32"/>
          <w:lang w:val="fr-FR" w:eastAsia="en-GB"/>
        </w:rPr>
        <w:t xml:space="preserve"> </w:t>
      </w:r>
    </w:p>
    <w:p w:rsidRPr="00D4292B" w:rsidR="00944F68" w:rsidP="00944F68" w:rsidRDefault="00944F68" w14:paraId="52351066" w14:textId="2B42253E">
      <w:pPr>
        <w:spacing w:after="0" w:line="600" w:lineRule="auto"/>
        <w:rPr>
          <w:rFonts w:eastAsia="Times New Roman" w:asciiTheme="minorBidi" w:hAnsiTheme="minorBidi"/>
          <w:b/>
          <w:sz w:val="28"/>
          <w:szCs w:val="28"/>
          <w:lang w:val="es-ES" w:eastAsia="en-GB"/>
        </w:rPr>
      </w:pPr>
      <w:proofErr w:type="spellStart"/>
      <w:r w:rsidRPr="00D4292B">
        <w:rPr>
          <w:rFonts w:eastAsia="Times New Roman" w:asciiTheme="minorBidi" w:hAnsiTheme="minorBidi"/>
          <w:b/>
          <w:sz w:val="28"/>
          <w:szCs w:val="28"/>
          <w:lang w:val="es-ES" w:eastAsia="en-GB"/>
        </w:rPr>
        <w:t>Trosolwg</w:t>
      </w:r>
      <w:proofErr w:type="spellEnd"/>
      <w:r w:rsidRPr="00D4292B">
        <w:rPr>
          <w:rFonts w:eastAsia="Times New Roman" w:asciiTheme="minorBidi" w:hAnsiTheme="minorBidi"/>
          <w:b/>
          <w:sz w:val="28"/>
          <w:szCs w:val="28"/>
          <w:lang w:val="es-ES" w:eastAsia="en-GB"/>
        </w:rPr>
        <w:t xml:space="preserve"> y </w:t>
      </w:r>
      <w:proofErr w:type="spellStart"/>
      <w:r w:rsidRPr="00D4292B">
        <w:rPr>
          <w:rFonts w:eastAsia="Times New Roman" w:asciiTheme="minorBidi" w:hAnsiTheme="minorBidi"/>
          <w:b/>
          <w:sz w:val="28"/>
          <w:szCs w:val="28"/>
          <w:lang w:val="es-ES" w:eastAsia="en-GB"/>
        </w:rPr>
        <w:t>Modiwl</w:t>
      </w:r>
      <w:proofErr w:type="spellEnd"/>
      <w:r w:rsidRPr="00D4292B">
        <w:rPr>
          <w:rFonts w:eastAsia="Times New Roman" w:asciiTheme="minorBidi" w:hAnsiTheme="minorBidi"/>
          <w:b/>
          <w:sz w:val="28"/>
          <w:szCs w:val="28"/>
          <w:lang w:val="es-ES" w:eastAsia="en-GB"/>
        </w:rPr>
        <w:t xml:space="preserve">…………………………………………………. </w:t>
      </w:r>
      <w:r w:rsidRPr="00D4292B" w:rsidR="00C84244">
        <w:rPr>
          <w:rFonts w:eastAsia="Times New Roman" w:asciiTheme="minorBidi" w:hAnsiTheme="minorBidi"/>
          <w:b/>
          <w:sz w:val="28"/>
          <w:szCs w:val="28"/>
          <w:lang w:val="es-ES" w:eastAsia="en-GB"/>
        </w:rPr>
        <w:t>4-9</w:t>
      </w:r>
    </w:p>
    <w:p w:rsidRPr="00944F68" w:rsidR="00944F68" w:rsidP="00944F68" w:rsidRDefault="00944F68" w14:paraId="58C3006B" w14:textId="144EB1BE">
      <w:pPr>
        <w:spacing w:after="0" w:line="600" w:lineRule="auto"/>
        <w:rPr>
          <w:rFonts w:eastAsia="Times New Roman" w:asciiTheme="minorBidi" w:hAnsiTheme="minorBidi"/>
          <w:b/>
          <w:color w:val="2F5496" w:themeColor="accent1" w:themeShade="BF"/>
          <w:sz w:val="28"/>
          <w:szCs w:val="28"/>
          <w:lang w:eastAsia="en-GB"/>
        </w:rPr>
      </w:pPr>
      <w:bookmarkStart w:name="_Hlk102737735" w:id="0"/>
      <w:proofErr w:type="spellStart"/>
      <w:r w:rsidRPr="00D4292B">
        <w:rPr>
          <w:rFonts w:eastAsia="Times New Roman" w:asciiTheme="minorBidi" w:hAnsiTheme="minorBidi"/>
          <w:b/>
          <w:sz w:val="28"/>
          <w:szCs w:val="28"/>
          <w:lang w:val="es-ES" w:eastAsia="en-GB"/>
        </w:rPr>
        <w:t>Manylion</w:t>
      </w:r>
      <w:proofErr w:type="spellEnd"/>
      <w:r w:rsidRPr="00D4292B">
        <w:rPr>
          <w:rFonts w:eastAsia="Times New Roman" w:asciiTheme="minorBidi" w:hAnsiTheme="minorBidi"/>
          <w:b/>
          <w:sz w:val="28"/>
          <w:szCs w:val="28"/>
          <w:lang w:val="es-ES" w:eastAsia="en-GB"/>
        </w:rPr>
        <w:t xml:space="preserve"> </w:t>
      </w:r>
      <w:proofErr w:type="spellStart"/>
      <w:r w:rsidRPr="00D4292B">
        <w:rPr>
          <w:rFonts w:eastAsia="Times New Roman" w:asciiTheme="minorBidi" w:hAnsiTheme="minorBidi"/>
          <w:b/>
          <w:sz w:val="28"/>
          <w:szCs w:val="28"/>
          <w:lang w:val="es-ES" w:eastAsia="en-GB"/>
        </w:rPr>
        <w:t>Ases</w:t>
      </w:r>
      <w:bookmarkEnd w:id="0"/>
      <w:r w:rsidRPr="00D4292B" w:rsidR="00AE4589">
        <w:rPr>
          <w:rFonts w:eastAsia="Times New Roman" w:asciiTheme="minorBidi" w:hAnsiTheme="minorBidi"/>
          <w:b/>
          <w:sz w:val="28"/>
          <w:szCs w:val="28"/>
          <w:lang w:val="es-ES" w:eastAsia="en-GB"/>
        </w:rPr>
        <w:t>iad</w:t>
      </w:r>
      <w:proofErr w:type="spellEnd"/>
      <w:r w:rsidRPr="00D4292B">
        <w:rPr>
          <w:rFonts w:eastAsia="Times New Roman" w:asciiTheme="minorBidi" w:hAnsiTheme="minorBidi"/>
          <w:b/>
          <w:sz w:val="28"/>
          <w:szCs w:val="28"/>
          <w:lang w:val="es-ES" w:eastAsia="en-GB"/>
        </w:rPr>
        <w:t xml:space="preserve">……………………………………………………... </w:t>
      </w:r>
      <w:r w:rsidR="00C84244">
        <w:rPr>
          <w:rFonts w:eastAsia="Times New Roman" w:asciiTheme="minorBidi" w:hAnsiTheme="minorBidi"/>
          <w:b/>
          <w:sz w:val="28"/>
          <w:szCs w:val="28"/>
          <w:lang w:eastAsia="en-GB"/>
        </w:rPr>
        <w:t>10</w:t>
      </w:r>
      <w:r w:rsidR="00774AE1">
        <w:rPr>
          <w:rFonts w:eastAsia="Times New Roman" w:asciiTheme="minorBidi" w:hAnsiTheme="minorBidi"/>
          <w:b/>
          <w:sz w:val="28"/>
          <w:szCs w:val="28"/>
          <w:lang w:eastAsia="en-GB"/>
        </w:rPr>
        <w:t>-17</w:t>
      </w:r>
    </w:p>
    <w:p w:rsidR="00944F68" w:rsidP="00944F68" w:rsidRDefault="00944F68" w14:paraId="4BF3E57B" w14:textId="77777777">
      <w:pPr>
        <w:spacing w:after="0" w:line="600" w:lineRule="auto"/>
        <w:rPr>
          <w:rFonts w:eastAsia="Times New Roman" w:asciiTheme="minorBidi" w:hAnsiTheme="minorBidi"/>
          <w:b/>
          <w:color w:val="2F5496" w:themeColor="accent1" w:themeShade="BF"/>
          <w:sz w:val="28"/>
          <w:szCs w:val="28"/>
          <w:lang w:eastAsia="en-GB"/>
        </w:rPr>
      </w:pPr>
      <w:r w:rsidRPr="00944F68">
        <w:rPr>
          <w:rFonts w:eastAsia="Times New Roman" w:asciiTheme="minorBidi" w:hAnsiTheme="minorBidi"/>
          <w:b/>
          <w:color w:val="2F5496" w:themeColor="accent1" w:themeShade="BF"/>
          <w:sz w:val="28"/>
          <w:szCs w:val="28"/>
          <w:lang w:eastAsia="en-GB"/>
        </w:rPr>
        <w:tab/>
      </w:r>
      <w:r w:rsidRPr="002E2BF7">
        <w:rPr>
          <w:rFonts w:eastAsia="Times New Roman" w:asciiTheme="minorBidi" w:hAnsiTheme="minorBidi"/>
          <w:b/>
          <w:color w:val="2F5496" w:themeColor="accent1" w:themeShade="BF"/>
          <w:sz w:val="32"/>
          <w:szCs w:val="32"/>
          <w:lang w:eastAsia="en-GB"/>
        </w:rPr>
        <w:t>English</w:t>
      </w:r>
    </w:p>
    <w:p w:rsidR="00944F68" w:rsidP="00944F68" w:rsidRDefault="00944F68" w14:paraId="66B78D00" w14:textId="0E5F70EA">
      <w:pPr>
        <w:spacing w:after="0" w:line="600" w:lineRule="auto"/>
        <w:rPr>
          <w:rFonts w:eastAsia="Times New Roman" w:asciiTheme="minorBidi" w:hAnsiTheme="minorBidi"/>
          <w:b/>
          <w:color w:val="2F5496" w:themeColor="accent1" w:themeShade="BF"/>
          <w:sz w:val="28"/>
          <w:szCs w:val="28"/>
          <w:lang w:eastAsia="en-GB"/>
        </w:rPr>
      </w:pPr>
      <w:r w:rsidRPr="005E6E8D">
        <w:rPr>
          <w:rFonts w:eastAsia="Times New Roman" w:asciiTheme="minorBidi" w:hAnsiTheme="minorBidi"/>
          <w:b/>
          <w:color w:val="2F5496" w:themeColor="accent1" w:themeShade="BF"/>
          <w:sz w:val="28"/>
          <w:szCs w:val="28"/>
          <w:lang w:eastAsia="en-GB"/>
        </w:rPr>
        <w:t>Module Overview…………………………</w:t>
      </w:r>
      <w:r>
        <w:rPr>
          <w:rFonts w:eastAsia="Times New Roman" w:asciiTheme="minorBidi" w:hAnsiTheme="minorBidi"/>
          <w:b/>
          <w:color w:val="2F5496" w:themeColor="accent1" w:themeShade="BF"/>
          <w:sz w:val="28"/>
          <w:szCs w:val="28"/>
          <w:lang w:eastAsia="en-GB"/>
        </w:rPr>
        <w:t xml:space="preserve">…………………………. </w:t>
      </w:r>
      <w:r w:rsidR="001F7FA5">
        <w:rPr>
          <w:rFonts w:eastAsia="Times New Roman" w:asciiTheme="minorBidi" w:hAnsiTheme="minorBidi"/>
          <w:b/>
          <w:color w:val="2F5496" w:themeColor="accent1" w:themeShade="BF"/>
          <w:sz w:val="28"/>
          <w:szCs w:val="28"/>
          <w:lang w:eastAsia="en-GB"/>
        </w:rPr>
        <w:t>18-23</w:t>
      </w:r>
    </w:p>
    <w:p w:rsidRPr="0079574E" w:rsidR="00944F68" w:rsidP="00944F68" w:rsidRDefault="00944F68" w14:paraId="2AA939BA" w14:textId="4A4FBE59">
      <w:pPr>
        <w:spacing w:after="0" w:line="600" w:lineRule="auto"/>
        <w:rPr>
          <w:rFonts w:eastAsia="Times New Roman" w:asciiTheme="minorBidi" w:hAnsiTheme="minorBidi"/>
          <w:b/>
          <w:color w:val="2F5496" w:themeColor="accent1" w:themeShade="BF"/>
          <w:sz w:val="28"/>
          <w:szCs w:val="28"/>
          <w:lang w:eastAsia="en-GB"/>
        </w:rPr>
      </w:pPr>
      <w:r w:rsidRPr="005E6E8D">
        <w:rPr>
          <w:rFonts w:eastAsia="Times New Roman" w:asciiTheme="minorBidi" w:hAnsiTheme="minorBidi"/>
          <w:b/>
          <w:color w:val="2F5496" w:themeColor="accent1" w:themeShade="BF"/>
          <w:sz w:val="28"/>
          <w:szCs w:val="28"/>
          <w:lang w:eastAsia="en-GB"/>
        </w:rPr>
        <w:t>Assessment Information……………………</w:t>
      </w:r>
      <w:r>
        <w:rPr>
          <w:rFonts w:eastAsia="Times New Roman" w:asciiTheme="minorBidi" w:hAnsiTheme="minorBidi"/>
          <w:b/>
          <w:color w:val="2F5496" w:themeColor="accent1" w:themeShade="BF"/>
          <w:sz w:val="28"/>
          <w:szCs w:val="28"/>
          <w:lang w:eastAsia="en-GB"/>
        </w:rPr>
        <w:t xml:space="preserve">……………………… </w:t>
      </w:r>
      <w:r w:rsidR="001F7FA5">
        <w:rPr>
          <w:rFonts w:eastAsia="Times New Roman" w:asciiTheme="minorBidi" w:hAnsiTheme="minorBidi"/>
          <w:b/>
          <w:color w:val="2F5496" w:themeColor="accent1" w:themeShade="BF"/>
          <w:sz w:val="28"/>
          <w:szCs w:val="28"/>
          <w:lang w:eastAsia="en-GB"/>
        </w:rPr>
        <w:t>24-</w:t>
      </w:r>
      <w:r w:rsidR="008B6272">
        <w:rPr>
          <w:rFonts w:eastAsia="Times New Roman" w:asciiTheme="minorBidi" w:hAnsiTheme="minorBidi"/>
          <w:b/>
          <w:color w:val="2F5496" w:themeColor="accent1" w:themeShade="BF"/>
          <w:sz w:val="28"/>
          <w:szCs w:val="28"/>
          <w:lang w:eastAsia="en-GB"/>
        </w:rPr>
        <w:t>31</w:t>
      </w:r>
    </w:p>
    <w:p w:rsidRPr="00613E21" w:rsidR="00ED30D6" w:rsidP="00ED30D6" w:rsidRDefault="00ED30D6" w14:paraId="1801EDEC" w14:textId="076A128E">
      <w:pPr>
        <w:spacing w:after="0" w:line="276" w:lineRule="auto"/>
        <w:rPr>
          <w:rFonts w:eastAsia="Times New Roman" w:asciiTheme="minorBidi" w:hAnsiTheme="minorBidi"/>
          <w:b/>
          <w:color w:val="FF0000"/>
          <w:sz w:val="28"/>
          <w:szCs w:val="28"/>
          <w:lang w:eastAsia="en-GB"/>
        </w:rPr>
      </w:pPr>
      <w:r>
        <w:rPr>
          <w:rFonts w:ascii="Arial" w:hAnsi="Arial" w:cs="Arial"/>
          <w:b/>
        </w:rPr>
        <w:tab/>
      </w:r>
    </w:p>
    <w:tbl>
      <w:tblPr>
        <w:tblStyle w:val="TableGrid"/>
        <w:tblW w:w="7083" w:type="dxa"/>
        <w:tblLook w:val="04A0" w:firstRow="1" w:lastRow="0" w:firstColumn="1" w:lastColumn="0" w:noHBand="0" w:noVBand="1"/>
      </w:tblPr>
      <w:tblGrid>
        <w:gridCol w:w="2405"/>
        <w:gridCol w:w="4678"/>
      </w:tblGrid>
      <w:tr w:rsidR="00ED30D6" w:rsidTr="00CA7CB7" w14:paraId="3F8787C0" w14:textId="77777777">
        <w:tc>
          <w:tcPr>
            <w:tcW w:w="2405" w:type="dxa"/>
          </w:tcPr>
          <w:p w:rsidRPr="00ED30D6" w:rsidR="00ED30D6" w:rsidP="00ED30D6" w:rsidRDefault="00ED30D6" w14:paraId="0F9F13E1" w14:textId="76DD3596">
            <w:pPr>
              <w:spacing w:line="276" w:lineRule="auto"/>
              <w:rPr>
                <w:rFonts w:eastAsia="Times New Roman" w:asciiTheme="minorBidi" w:hAnsiTheme="minorBidi"/>
                <w:b/>
                <w:sz w:val="24"/>
                <w:szCs w:val="24"/>
                <w:lang w:eastAsia="en-GB"/>
              </w:rPr>
            </w:pPr>
            <w:r w:rsidRPr="00ED30D6">
              <w:rPr>
                <w:rFonts w:ascii="Arial" w:hAnsi="Arial" w:cs="Arial"/>
                <w:b/>
                <w:sz w:val="24"/>
                <w:szCs w:val="24"/>
              </w:rPr>
              <w:t>COD Y MODIWL</w:t>
            </w:r>
          </w:p>
        </w:tc>
        <w:tc>
          <w:tcPr>
            <w:tcW w:w="4678" w:type="dxa"/>
          </w:tcPr>
          <w:p w:rsidRPr="00ED30D6" w:rsidR="00ED30D6" w:rsidP="00ED30D6" w:rsidRDefault="000D5FF9" w14:paraId="64CA4A0B" w14:textId="1A936107">
            <w:pPr>
              <w:spacing w:line="276" w:lineRule="auto"/>
              <w:rPr>
                <w:rFonts w:eastAsia="Times New Roman" w:asciiTheme="minorBidi" w:hAnsiTheme="minorBidi"/>
                <w:b/>
                <w:sz w:val="24"/>
                <w:szCs w:val="24"/>
                <w:lang w:eastAsia="en-GB"/>
              </w:rPr>
            </w:pPr>
            <w:r>
              <w:rPr>
                <w:rFonts w:eastAsia="Times New Roman" w:asciiTheme="minorBidi" w:hAnsiTheme="minorBidi"/>
                <w:b/>
                <w:sz w:val="24"/>
                <w:szCs w:val="24"/>
                <w:lang w:eastAsia="en-GB"/>
              </w:rPr>
              <w:t>ECEY</w:t>
            </w:r>
            <w:r w:rsidR="00020775">
              <w:rPr>
                <w:rFonts w:eastAsia="Times New Roman" w:asciiTheme="minorBidi" w:hAnsiTheme="minorBidi"/>
                <w:b/>
                <w:sz w:val="24"/>
                <w:szCs w:val="24"/>
                <w:lang w:eastAsia="en-GB"/>
              </w:rPr>
              <w:t>4001</w:t>
            </w:r>
            <w:r w:rsidR="006B4114">
              <w:rPr>
                <w:rFonts w:eastAsia="Times New Roman" w:asciiTheme="minorBidi" w:hAnsiTheme="minorBidi"/>
                <w:b/>
                <w:sz w:val="24"/>
                <w:szCs w:val="24"/>
                <w:lang w:eastAsia="en-GB"/>
              </w:rPr>
              <w:t>/C</w:t>
            </w:r>
          </w:p>
        </w:tc>
      </w:tr>
      <w:tr w:rsidR="00ED30D6" w:rsidTr="00CA7CB7" w14:paraId="0879DB62" w14:textId="77777777">
        <w:tc>
          <w:tcPr>
            <w:tcW w:w="2405" w:type="dxa"/>
          </w:tcPr>
          <w:p w:rsidRPr="00ED30D6" w:rsidR="00ED30D6" w:rsidP="00ED30D6" w:rsidRDefault="00ED30D6" w14:paraId="4D6F9EFA" w14:textId="2D27C3E8">
            <w:pPr>
              <w:spacing w:line="276" w:lineRule="auto"/>
              <w:rPr>
                <w:rFonts w:eastAsia="Times New Roman" w:asciiTheme="minorBidi" w:hAnsiTheme="minorBidi"/>
                <w:b/>
                <w:sz w:val="24"/>
                <w:szCs w:val="24"/>
                <w:lang w:eastAsia="en-GB"/>
              </w:rPr>
            </w:pPr>
            <w:r w:rsidRPr="00ED30D6">
              <w:rPr>
                <w:rFonts w:ascii="Arial" w:hAnsi="Arial" w:cs="Arial"/>
                <w:b/>
                <w:sz w:val="24"/>
                <w:szCs w:val="24"/>
              </w:rPr>
              <w:t>TEITL</w:t>
            </w:r>
          </w:p>
        </w:tc>
        <w:tc>
          <w:tcPr>
            <w:tcW w:w="4678" w:type="dxa"/>
          </w:tcPr>
          <w:p w:rsidRPr="00ED30D6" w:rsidR="006B4114" w:rsidP="006B4114" w:rsidRDefault="006B4114" w14:paraId="4E32A893" w14:textId="554F7AD1">
            <w:pPr>
              <w:spacing w:line="276" w:lineRule="auto"/>
              <w:rPr>
                <w:rFonts w:eastAsia="Times New Roman" w:asciiTheme="minorBidi" w:hAnsiTheme="minorBidi"/>
                <w:b/>
                <w:sz w:val="24"/>
                <w:szCs w:val="24"/>
                <w:lang w:eastAsia="en-GB"/>
              </w:rPr>
            </w:pPr>
            <w:proofErr w:type="spellStart"/>
            <w:r>
              <w:rPr>
                <w:rFonts w:eastAsia="Times New Roman" w:asciiTheme="minorBidi" w:hAnsiTheme="minorBidi"/>
                <w:b/>
                <w:sz w:val="24"/>
                <w:szCs w:val="24"/>
                <w:lang w:eastAsia="en-GB"/>
              </w:rPr>
              <w:t>Datblygiad</w:t>
            </w:r>
            <w:proofErr w:type="spellEnd"/>
            <w:r>
              <w:rPr>
                <w:rFonts w:eastAsia="Times New Roman" w:asciiTheme="minorBidi" w:hAnsiTheme="minorBidi"/>
                <w:b/>
                <w:sz w:val="24"/>
                <w:szCs w:val="24"/>
                <w:lang w:eastAsia="en-GB"/>
              </w:rPr>
              <w:t xml:space="preserve"> </w:t>
            </w:r>
            <w:proofErr w:type="spellStart"/>
            <w:r>
              <w:rPr>
                <w:rFonts w:eastAsia="Times New Roman" w:asciiTheme="minorBidi" w:hAnsiTheme="minorBidi"/>
                <w:b/>
                <w:sz w:val="24"/>
                <w:szCs w:val="24"/>
                <w:lang w:eastAsia="en-GB"/>
              </w:rPr>
              <w:t>Dynol</w:t>
            </w:r>
            <w:proofErr w:type="spellEnd"/>
          </w:p>
        </w:tc>
      </w:tr>
      <w:tr w:rsidR="00ED30D6" w:rsidTr="00CA7CB7" w14:paraId="02BB444E" w14:textId="77777777">
        <w:tc>
          <w:tcPr>
            <w:tcW w:w="2405" w:type="dxa"/>
          </w:tcPr>
          <w:p w:rsidRPr="00ED30D6" w:rsidR="00ED30D6" w:rsidP="00ED30D6" w:rsidRDefault="00ED30D6" w14:paraId="45E1F91F" w14:textId="7DD6E19F">
            <w:pPr>
              <w:spacing w:line="276" w:lineRule="auto"/>
              <w:rPr>
                <w:rFonts w:eastAsia="Times New Roman" w:asciiTheme="minorBidi" w:hAnsiTheme="minorBidi"/>
                <w:b/>
                <w:sz w:val="24"/>
                <w:szCs w:val="24"/>
                <w:lang w:eastAsia="en-GB"/>
              </w:rPr>
            </w:pPr>
            <w:r w:rsidRPr="00ED30D6">
              <w:rPr>
                <w:rFonts w:ascii="Arial" w:hAnsi="Arial" w:cs="Arial"/>
                <w:b/>
                <w:sz w:val="24"/>
                <w:szCs w:val="24"/>
              </w:rPr>
              <w:t>LEFEL</w:t>
            </w:r>
          </w:p>
        </w:tc>
        <w:tc>
          <w:tcPr>
            <w:tcW w:w="4678" w:type="dxa"/>
          </w:tcPr>
          <w:p w:rsidRPr="00ED30D6" w:rsidR="00ED30D6" w:rsidP="00ED30D6" w:rsidRDefault="006B4114" w14:paraId="091EEEC9" w14:textId="38F943E4">
            <w:pPr>
              <w:spacing w:line="276" w:lineRule="auto"/>
              <w:rPr>
                <w:rFonts w:eastAsia="Times New Roman" w:asciiTheme="minorBidi" w:hAnsiTheme="minorBidi"/>
                <w:b/>
                <w:sz w:val="24"/>
                <w:szCs w:val="24"/>
                <w:lang w:eastAsia="en-GB"/>
              </w:rPr>
            </w:pPr>
            <w:r>
              <w:rPr>
                <w:rFonts w:eastAsia="Times New Roman" w:asciiTheme="minorBidi" w:hAnsiTheme="minorBidi"/>
                <w:b/>
                <w:sz w:val="24"/>
                <w:szCs w:val="24"/>
                <w:lang w:eastAsia="en-GB"/>
              </w:rPr>
              <w:t>4</w:t>
            </w:r>
          </w:p>
        </w:tc>
      </w:tr>
      <w:tr w:rsidR="00ED30D6" w:rsidTr="00CA7CB7" w14:paraId="307469BB" w14:textId="77777777">
        <w:tc>
          <w:tcPr>
            <w:tcW w:w="2405" w:type="dxa"/>
          </w:tcPr>
          <w:p w:rsidRPr="00ED30D6" w:rsidR="00ED30D6" w:rsidP="00ED30D6" w:rsidRDefault="00ED30D6" w14:paraId="6538090D" w14:textId="594411A0">
            <w:pPr>
              <w:spacing w:line="276" w:lineRule="auto"/>
              <w:rPr>
                <w:rFonts w:eastAsia="Times New Roman" w:asciiTheme="minorBidi" w:hAnsiTheme="minorBidi"/>
                <w:b/>
                <w:sz w:val="24"/>
                <w:szCs w:val="24"/>
                <w:lang w:eastAsia="en-GB"/>
              </w:rPr>
            </w:pPr>
            <w:r w:rsidRPr="00ED30D6">
              <w:rPr>
                <w:rFonts w:ascii="Arial" w:hAnsi="Arial" w:cs="Arial"/>
                <w:b/>
                <w:sz w:val="24"/>
                <w:szCs w:val="24"/>
              </w:rPr>
              <w:t>CREDYDAU</w:t>
            </w:r>
          </w:p>
        </w:tc>
        <w:tc>
          <w:tcPr>
            <w:tcW w:w="4678" w:type="dxa"/>
          </w:tcPr>
          <w:p w:rsidRPr="00ED30D6" w:rsidR="00ED30D6" w:rsidP="00ED30D6" w:rsidRDefault="00ED30D6" w14:paraId="31C011B7" w14:textId="00548ACA">
            <w:pPr>
              <w:spacing w:line="276" w:lineRule="auto"/>
              <w:rPr>
                <w:rFonts w:eastAsia="Times New Roman" w:asciiTheme="minorBidi" w:hAnsiTheme="minorBidi"/>
                <w:b/>
                <w:sz w:val="24"/>
                <w:szCs w:val="24"/>
                <w:lang w:eastAsia="en-GB"/>
              </w:rPr>
            </w:pPr>
            <w:r w:rsidRPr="00ED30D6">
              <w:rPr>
                <w:rFonts w:eastAsia="Times New Roman" w:asciiTheme="minorBidi" w:hAnsiTheme="minorBidi"/>
                <w:b/>
                <w:sz w:val="24"/>
                <w:szCs w:val="24"/>
                <w:lang w:eastAsia="en-GB"/>
              </w:rPr>
              <w:t>20</w:t>
            </w:r>
          </w:p>
        </w:tc>
      </w:tr>
      <w:tr w:rsidR="00826AE3" w:rsidTr="00CA7CB7" w14:paraId="4B176FCC" w14:textId="77777777">
        <w:tc>
          <w:tcPr>
            <w:tcW w:w="2405" w:type="dxa"/>
            <w:shd w:val="clear" w:color="auto" w:fill="auto"/>
          </w:tcPr>
          <w:p w:rsidRPr="00826AE3" w:rsidR="00826AE3" w:rsidP="00826AE3" w:rsidRDefault="00826AE3" w14:paraId="5B0D1854" w14:textId="4F30DA39">
            <w:pPr>
              <w:spacing w:line="276" w:lineRule="auto"/>
              <w:rPr>
                <w:rFonts w:ascii="Arial" w:hAnsi="Arial" w:cs="Arial"/>
                <w:b/>
                <w:bCs/>
                <w:sz w:val="24"/>
                <w:szCs w:val="24"/>
                <w:lang w:val="cy-GB"/>
              </w:rPr>
            </w:pPr>
            <w:r w:rsidRPr="00826AE3">
              <w:rPr>
                <w:rFonts w:ascii="Arial" w:hAnsi="Arial" w:cs="Arial"/>
                <w:b/>
                <w:bCs/>
                <w:sz w:val="24"/>
                <w:szCs w:val="24"/>
                <w:lang w:val="cy-GB"/>
              </w:rPr>
              <w:t>RHAGOFYNION</w:t>
            </w:r>
          </w:p>
        </w:tc>
        <w:tc>
          <w:tcPr>
            <w:tcW w:w="4678" w:type="dxa"/>
            <w:shd w:val="clear" w:color="auto" w:fill="auto"/>
          </w:tcPr>
          <w:p w:rsidRPr="00826AE3" w:rsidR="00826AE3" w:rsidP="00826AE3" w:rsidRDefault="00826AE3" w14:paraId="206B2FDA" w14:textId="551A96F4">
            <w:pPr>
              <w:spacing w:line="276" w:lineRule="auto"/>
              <w:rPr>
                <w:rFonts w:eastAsia="Times New Roman" w:asciiTheme="minorBidi" w:hAnsiTheme="minorBidi"/>
                <w:b/>
                <w:bCs/>
                <w:sz w:val="24"/>
                <w:szCs w:val="24"/>
                <w:lang w:eastAsia="en-GB"/>
              </w:rPr>
            </w:pPr>
            <w:r w:rsidRPr="00826AE3">
              <w:rPr>
                <w:rFonts w:ascii="Arial" w:hAnsi="Arial" w:cs="Arial"/>
                <w:b/>
                <w:bCs/>
                <w:sz w:val="24"/>
                <w:szCs w:val="24"/>
              </w:rPr>
              <w:t>Dim</w:t>
            </w:r>
          </w:p>
        </w:tc>
      </w:tr>
      <w:tr w:rsidR="00F96B06" w:rsidTr="00CA7CB7" w14:paraId="7C3F5A48" w14:textId="77777777">
        <w:tc>
          <w:tcPr>
            <w:tcW w:w="2405" w:type="dxa"/>
            <w:shd w:val="clear" w:color="auto" w:fill="auto"/>
          </w:tcPr>
          <w:p w:rsidRPr="00826AE3" w:rsidR="00F96B06" w:rsidP="00826AE3" w:rsidRDefault="00F96B06" w14:paraId="03C8005B" w14:textId="7A6D57EF">
            <w:pPr>
              <w:spacing w:line="276" w:lineRule="auto"/>
              <w:rPr>
                <w:rFonts w:ascii="Arial" w:hAnsi="Arial" w:cs="Arial"/>
                <w:b/>
                <w:bCs/>
                <w:sz w:val="24"/>
                <w:szCs w:val="24"/>
                <w:lang w:val="cy-GB"/>
              </w:rPr>
            </w:pPr>
            <w:r>
              <w:rPr>
                <w:rFonts w:ascii="Arial" w:hAnsi="Arial" w:cs="Arial"/>
                <w:b/>
                <w:bCs/>
                <w:sz w:val="24"/>
                <w:szCs w:val="24"/>
                <w:lang w:val="cy-GB"/>
              </w:rPr>
              <w:t>DATE</w:t>
            </w:r>
          </w:p>
        </w:tc>
        <w:tc>
          <w:tcPr>
            <w:tcW w:w="4678" w:type="dxa"/>
            <w:shd w:val="clear" w:color="auto" w:fill="auto"/>
          </w:tcPr>
          <w:p w:rsidRPr="00826AE3" w:rsidR="00F96B06" w:rsidP="00826AE3" w:rsidRDefault="00F96B06" w14:paraId="2AC254E3" w14:textId="77777777">
            <w:pPr>
              <w:spacing w:line="276" w:lineRule="auto"/>
              <w:rPr>
                <w:rFonts w:ascii="Arial" w:hAnsi="Arial" w:cs="Arial"/>
                <w:b/>
                <w:bCs/>
                <w:sz w:val="24"/>
                <w:szCs w:val="24"/>
              </w:rPr>
            </w:pPr>
          </w:p>
        </w:tc>
      </w:tr>
    </w:tbl>
    <w:p w:rsidRPr="00613E21" w:rsidR="00613E21" w:rsidP="00613E21" w:rsidRDefault="00613E21" w14:paraId="3A5A0AB5" w14:textId="77777777">
      <w:pPr>
        <w:tabs>
          <w:tab w:val="left" w:pos="720"/>
          <w:tab w:val="left" w:pos="1440"/>
          <w:tab w:val="left" w:pos="2160"/>
          <w:tab w:val="left" w:pos="2880"/>
        </w:tabs>
        <w:spacing w:after="0" w:line="240" w:lineRule="auto"/>
        <w:ind w:left="3600" w:hanging="3600"/>
        <w:jc w:val="center"/>
        <w:rPr>
          <w:rFonts w:ascii="Times New Roman" w:hAnsi="Times New Roman" w:eastAsia="Times New Roman" w:cs="Times New Roman"/>
          <w:b/>
          <w:color w:val="000000"/>
          <w:sz w:val="28"/>
          <w:szCs w:val="28"/>
          <w:lang w:eastAsia="en-GB"/>
        </w:rPr>
      </w:pPr>
    </w:p>
    <w:tbl>
      <w:tblPr>
        <w:tblStyle w:val="TableGrid"/>
        <w:tblW w:w="7083" w:type="dxa"/>
        <w:tblLook w:val="04A0" w:firstRow="1" w:lastRow="0" w:firstColumn="1" w:lastColumn="0" w:noHBand="0" w:noVBand="1"/>
      </w:tblPr>
      <w:tblGrid>
        <w:gridCol w:w="2405"/>
        <w:gridCol w:w="4678"/>
      </w:tblGrid>
      <w:tr w:rsidR="00826AE3" w:rsidTr="00CA7CB7" w14:paraId="54F2A517" w14:textId="77777777">
        <w:tc>
          <w:tcPr>
            <w:tcW w:w="2405" w:type="dxa"/>
          </w:tcPr>
          <w:p w:rsidRPr="00826AE3" w:rsidR="00826AE3" w:rsidP="009D5DF6" w:rsidRDefault="00826AE3" w14:paraId="723E68A1" w14:textId="733AA798">
            <w:pPr>
              <w:spacing w:line="276" w:lineRule="auto"/>
              <w:rPr>
                <w:rFonts w:eastAsia="Times New Roman" w:asciiTheme="minorBidi" w:hAnsiTheme="minorBidi"/>
                <w:b/>
                <w:color w:val="2F5496" w:themeColor="accent1" w:themeShade="BF"/>
                <w:sz w:val="24"/>
                <w:szCs w:val="24"/>
                <w:lang w:eastAsia="en-GB"/>
              </w:rPr>
            </w:pPr>
            <w:r w:rsidRPr="00826AE3">
              <w:rPr>
                <w:rFonts w:eastAsia="Times New Roman" w:asciiTheme="minorBidi" w:hAnsiTheme="minorBidi"/>
                <w:b/>
                <w:color w:val="2F5496" w:themeColor="accent1" w:themeShade="BF"/>
                <w:sz w:val="24"/>
                <w:szCs w:val="24"/>
                <w:lang w:eastAsia="en-GB"/>
              </w:rPr>
              <w:t>MODULE CODE</w:t>
            </w:r>
          </w:p>
        </w:tc>
        <w:tc>
          <w:tcPr>
            <w:tcW w:w="4678" w:type="dxa"/>
          </w:tcPr>
          <w:p w:rsidRPr="00826AE3" w:rsidR="00826AE3" w:rsidP="009D5DF6" w:rsidRDefault="000D5FF9" w14:paraId="5F40D32F" w14:textId="4EC633CB">
            <w:pPr>
              <w:spacing w:line="276" w:lineRule="auto"/>
              <w:rPr>
                <w:rFonts w:eastAsia="Times New Roman" w:asciiTheme="minorBidi" w:hAnsiTheme="minorBidi"/>
                <w:b/>
                <w:color w:val="2F5496" w:themeColor="accent1" w:themeShade="BF"/>
                <w:sz w:val="24"/>
                <w:szCs w:val="24"/>
                <w:lang w:eastAsia="en-GB"/>
              </w:rPr>
            </w:pPr>
            <w:r>
              <w:rPr>
                <w:rFonts w:eastAsia="Times New Roman" w:asciiTheme="minorBidi" w:hAnsiTheme="minorBidi"/>
                <w:b/>
                <w:color w:val="2F5496" w:themeColor="accent1" w:themeShade="BF"/>
                <w:sz w:val="24"/>
                <w:szCs w:val="24"/>
                <w:lang w:eastAsia="en-GB"/>
              </w:rPr>
              <w:t>ECEY</w:t>
            </w:r>
            <w:r w:rsidR="006B4114">
              <w:rPr>
                <w:rFonts w:eastAsia="Times New Roman" w:asciiTheme="minorBidi" w:hAnsiTheme="minorBidi"/>
                <w:b/>
                <w:color w:val="2F5496" w:themeColor="accent1" w:themeShade="BF"/>
                <w:sz w:val="24"/>
                <w:szCs w:val="24"/>
                <w:lang w:eastAsia="en-GB"/>
              </w:rPr>
              <w:t>4001</w:t>
            </w:r>
          </w:p>
        </w:tc>
      </w:tr>
      <w:tr w:rsidR="00826AE3" w:rsidTr="00CA7CB7" w14:paraId="1A400B61" w14:textId="77777777">
        <w:tc>
          <w:tcPr>
            <w:tcW w:w="2405" w:type="dxa"/>
          </w:tcPr>
          <w:p w:rsidRPr="00826AE3" w:rsidR="00826AE3" w:rsidP="009D5DF6" w:rsidRDefault="00826AE3" w14:paraId="7BB43639" w14:textId="1F495D01">
            <w:pPr>
              <w:spacing w:line="276" w:lineRule="auto"/>
              <w:rPr>
                <w:rFonts w:eastAsia="Times New Roman" w:asciiTheme="minorBidi"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TITLE</w:t>
            </w:r>
          </w:p>
        </w:tc>
        <w:tc>
          <w:tcPr>
            <w:tcW w:w="4678" w:type="dxa"/>
          </w:tcPr>
          <w:p w:rsidRPr="00826AE3" w:rsidR="00826AE3" w:rsidP="009D5DF6" w:rsidRDefault="006B4114" w14:paraId="4B9124DD" w14:textId="125AAC42">
            <w:pPr>
              <w:spacing w:line="276" w:lineRule="auto"/>
              <w:rPr>
                <w:rFonts w:eastAsia="Times New Roman" w:asciiTheme="minorBidi" w:hAnsiTheme="minorBidi"/>
                <w:b/>
                <w:color w:val="2F5496" w:themeColor="accent1" w:themeShade="BF"/>
                <w:sz w:val="24"/>
                <w:szCs w:val="24"/>
                <w:lang w:eastAsia="en-GB"/>
              </w:rPr>
            </w:pPr>
            <w:r>
              <w:rPr>
                <w:rFonts w:eastAsia="Times New Roman" w:asciiTheme="minorBidi" w:hAnsiTheme="minorBidi"/>
                <w:b/>
                <w:color w:val="2F5496" w:themeColor="accent1" w:themeShade="BF"/>
                <w:sz w:val="24"/>
                <w:szCs w:val="24"/>
                <w:lang w:eastAsia="en-GB"/>
              </w:rPr>
              <w:t>Human Development</w:t>
            </w:r>
          </w:p>
        </w:tc>
      </w:tr>
      <w:tr w:rsidR="00826AE3" w:rsidTr="00CA7CB7" w14:paraId="404B5633" w14:textId="77777777">
        <w:tc>
          <w:tcPr>
            <w:tcW w:w="2405" w:type="dxa"/>
          </w:tcPr>
          <w:p w:rsidRPr="00826AE3" w:rsidR="00826AE3" w:rsidP="009D5DF6" w:rsidRDefault="00826AE3" w14:paraId="26013A98" w14:textId="7EFEAE06">
            <w:pPr>
              <w:spacing w:line="276" w:lineRule="auto"/>
              <w:rPr>
                <w:rFonts w:eastAsia="Times New Roman" w:asciiTheme="minorBidi"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LEVEL</w:t>
            </w:r>
          </w:p>
        </w:tc>
        <w:tc>
          <w:tcPr>
            <w:tcW w:w="4678" w:type="dxa"/>
          </w:tcPr>
          <w:p w:rsidRPr="00826AE3" w:rsidR="00826AE3" w:rsidP="009D5DF6" w:rsidRDefault="006B4114" w14:paraId="18318F18" w14:textId="7A812F88">
            <w:pPr>
              <w:spacing w:line="276" w:lineRule="auto"/>
              <w:rPr>
                <w:rFonts w:eastAsia="Times New Roman" w:asciiTheme="minorBidi" w:hAnsiTheme="minorBidi"/>
                <w:b/>
                <w:color w:val="2F5496" w:themeColor="accent1" w:themeShade="BF"/>
                <w:sz w:val="24"/>
                <w:szCs w:val="24"/>
                <w:lang w:eastAsia="en-GB"/>
              </w:rPr>
            </w:pPr>
            <w:r>
              <w:rPr>
                <w:rFonts w:eastAsia="Times New Roman" w:asciiTheme="minorBidi" w:hAnsiTheme="minorBidi"/>
                <w:b/>
                <w:color w:val="2F5496" w:themeColor="accent1" w:themeShade="BF"/>
                <w:sz w:val="24"/>
                <w:szCs w:val="24"/>
                <w:lang w:eastAsia="en-GB"/>
              </w:rPr>
              <w:t>4</w:t>
            </w:r>
          </w:p>
        </w:tc>
      </w:tr>
      <w:tr w:rsidR="00826AE3" w:rsidTr="00CA7CB7" w14:paraId="43BEB5D3" w14:textId="77777777">
        <w:tc>
          <w:tcPr>
            <w:tcW w:w="2405" w:type="dxa"/>
          </w:tcPr>
          <w:p w:rsidRPr="00826AE3" w:rsidR="00826AE3" w:rsidP="009D5DF6" w:rsidRDefault="00826AE3" w14:paraId="2536AB23" w14:textId="6F3919A7">
            <w:pPr>
              <w:spacing w:line="276" w:lineRule="auto"/>
              <w:rPr>
                <w:rFonts w:eastAsia="Times New Roman" w:asciiTheme="minorBidi"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CREDITS</w:t>
            </w:r>
          </w:p>
        </w:tc>
        <w:tc>
          <w:tcPr>
            <w:tcW w:w="4678" w:type="dxa"/>
          </w:tcPr>
          <w:p w:rsidRPr="00826AE3" w:rsidR="00826AE3" w:rsidP="009D5DF6" w:rsidRDefault="00826AE3" w14:paraId="3D501191" w14:textId="77777777">
            <w:pPr>
              <w:spacing w:line="276" w:lineRule="auto"/>
              <w:rPr>
                <w:rFonts w:eastAsia="Times New Roman" w:asciiTheme="minorBidi" w:hAnsiTheme="minorBidi"/>
                <w:b/>
                <w:color w:val="2F5496" w:themeColor="accent1" w:themeShade="BF"/>
                <w:sz w:val="24"/>
                <w:szCs w:val="24"/>
                <w:lang w:eastAsia="en-GB"/>
              </w:rPr>
            </w:pPr>
            <w:r w:rsidRPr="00826AE3">
              <w:rPr>
                <w:rFonts w:eastAsia="Times New Roman" w:asciiTheme="minorBidi" w:hAnsiTheme="minorBidi"/>
                <w:b/>
                <w:color w:val="2F5496" w:themeColor="accent1" w:themeShade="BF"/>
                <w:sz w:val="24"/>
                <w:szCs w:val="24"/>
                <w:lang w:eastAsia="en-GB"/>
              </w:rPr>
              <w:t>20</w:t>
            </w:r>
          </w:p>
        </w:tc>
      </w:tr>
      <w:tr w:rsidR="00826AE3" w:rsidTr="00CA7CB7" w14:paraId="37A5C8ED" w14:textId="77777777">
        <w:tc>
          <w:tcPr>
            <w:tcW w:w="2405" w:type="dxa"/>
          </w:tcPr>
          <w:p w:rsidRPr="00826AE3" w:rsidR="00826AE3" w:rsidP="009D5DF6" w:rsidRDefault="00826AE3" w14:paraId="793D9FE1" w14:textId="1755473A">
            <w:pPr>
              <w:spacing w:line="276" w:lineRule="auto"/>
              <w:rPr>
                <w:rFonts w:ascii="Arial" w:hAnsi="Arial" w:cs="Arial"/>
                <w:b/>
                <w:color w:val="2F5496" w:themeColor="accent1" w:themeShade="BF"/>
                <w:sz w:val="24"/>
                <w:szCs w:val="24"/>
              </w:rPr>
            </w:pPr>
            <w:r>
              <w:rPr>
                <w:rFonts w:ascii="Arial" w:hAnsi="Arial" w:cs="Arial"/>
                <w:b/>
                <w:color w:val="2F5496" w:themeColor="accent1" w:themeShade="BF"/>
                <w:sz w:val="24"/>
                <w:szCs w:val="24"/>
              </w:rPr>
              <w:t xml:space="preserve">PREREQUISITES </w:t>
            </w:r>
          </w:p>
        </w:tc>
        <w:tc>
          <w:tcPr>
            <w:tcW w:w="4678" w:type="dxa"/>
          </w:tcPr>
          <w:p w:rsidRPr="00826AE3" w:rsidR="00826AE3" w:rsidP="009D5DF6" w:rsidRDefault="00826AE3" w14:paraId="4C2B63F0" w14:textId="37D4A70C">
            <w:pPr>
              <w:spacing w:line="276" w:lineRule="auto"/>
              <w:rPr>
                <w:rFonts w:eastAsia="Times New Roman" w:asciiTheme="minorBidi" w:hAnsiTheme="minorBidi"/>
                <w:b/>
                <w:color w:val="2F5496" w:themeColor="accent1" w:themeShade="BF"/>
                <w:sz w:val="24"/>
                <w:szCs w:val="24"/>
                <w:lang w:eastAsia="en-GB"/>
              </w:rPr>
            </w:pPr>
            <w:r>
              <w:rPr>
                <w:rFonts w:eastAsia="Times New Roman" w:asciiTheme="minorBidi" w:hAnsiTheme="minorBidi"/>
                <w:b/>
                <w:color w:val="2F5496" w:themeColor="accent1" w:themeShade="BF"/>
                <w:sz w:val="24"/>
                <w:szCs w:val="24"/>
                <w:lang w:eastAsia="en-GB"/>
              </w:rPr>
              <w:t>No</w:t>
            </w:r>
          </w:p>
        </w:tc>
      </w:tr>
      <w:tr w:rsidR="00F96B06" w:rsidTr="00CA7CB7" w14:paraId="649F9D71" w14:textId="77777777">
        <w:tc>
          <w:tcPr>
            <w:tcW w:w="2405" w:type="dxa"/>
          </w:tcPr>
          <w:p w:rsidR="00F96B06" w:rsidP="009D5DF6" w:rsidRDefault="00F96B06" w14:paraId="3F109280" w14:textId="22CDBFAC">
            <w:pPr>
              <w:spacing w:line="276" w:lineRule="auto"/>
              <w:rPr>
                <w:rFonts w:ascii="Arial" w:hAnsi="Arial" w:cs="Arial"/>
                <w:b/>
                <w:color w:val="2F5496" w:themeColor="accent1" w:themeShade="BF"/>
                <w:sz w:val="24"/>
                <w:szCs w:val="24"/>
              </w:rPr>
            </w:pPr>
            <w:r>
              <w:rPr>
                <w:rFonts w:ascii="Arial" w:hAnsi="Arial" w:cs="Arial"/>
                <w:b/>
                <w:color w:val="2F5496" w:themeColor="accent1" w:themeShade="BF"/>
                <w:sz w:val="24"/>
                <w:szCs w:val="24"/>
              </w:rPr>
              <w:t>DATE</w:t>
            </w:r>
          </w:p>
        </w:tc>
        <w:tc>
          <w:tcPr>
            <w:tcW w:w="4678" w:type="dxa"/>
          </w:tcPr>
          <w:p w:rsidR="00F96B06" w:rsidP="009D5DF6" w:rsidRDefault="00F96B06" w14:paraId="79D111AA" w14:textId="77777777">
            <w:pPr>
              <w:spacing w:line="276" w:lineRule="auto"/>
              <w:rPr>
                <w:rFonts w:eastAsia="Times New Roman" w:asciiTheme="minorBidi" w:hAnsiTheme="minorBidi"/>
                <w:b/>
                <w:color w:val="2F5496" w:themeColor="accent1" w:themeShade="BF"/>
                <w:sz w:val="24"/>
                <w:szCs w:val="24"/>
                <w:lang w:eastAsia="en-GB"/>
              </w:rPr>
            </w:pPr>
          </w:p>
        </w:tc>
      </w:tr>
    </w:tbl>
    <w:p w:rsidRPr="00826AE3" w:rsidR="00826AE3" w:rsidP="00826AE3" w:rsidRDefault="00826AE3" w14:paraId="1C7084A5" w14:textId="1841F353">
      <w:pPr>
        <w:jc w:val="center"/>
        <w:rPr>
          <w:rFonts w:asciiTheme="minorBidi" w:hAnsiTheme="minorBidi"/>
          <w:b/>
          <w:sz w:val="36"/>
          <w:szCs w:val="36"/>
        </w:rPr>
      </w:pPr>
      <w:proofErr w:type="spellStart"/>
      <w:r w:rsidRPr="00826AE3">
        <w:rPr>
          <w:rFonts w:asciiTheme="minorBidi" w:hAnsiTheme="minorBidi"/>
          <w:b/>
          <w:sz w:val="36"/>
          <w:szCs w:val="36"/>
        </w:rPr>
        <w:t>Amserlen</w:t>
      </w:r>
      <w:proofErr w:type="spellEnd"/>
      <w:r w:rsidRPr="00826AE3">
        <w:rPr>
          <w:rFonts w:asciiTheme="minorBidi" w:hAnsiTheme="minorBidi"/>
          <w:b/>
          <w:sz w:val="36"/>
          <w:szCs w:val="36"/>
        </w:rPr>
        <w:t xml:space="preserve"> / </w:t>
      </w:r>
      <w:r w:rsidRPr="00826AE3">
        <w:rPr>
          <w:rFonts w:asciiTheme="minorBidi" w:hAnsiTheme="minorBidi"/>
          <w:b/>
          <w:color w:val="2F5496" w:themeColor="accent1" w:themeShade="BF"/>
          <w:sz w:val="36"/>
          <w:szCs w:val="36"/>
        </w:rPr>
        <w:t>Timetable</w:t>
      </w:r>
    </w:p>
    <w:p w:rsidR="005A3252" w:rsidRDefault="005A3252" w14:paraId="47655DC4" w14:textId="126B6C12"/>
    <w:tbl>
      <w:tblPr>
        <w:tblW w:w="90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263"/>
        <w:gridCol w:w="3119"/>
        <w:gridCol w:w="1843"/>
        <w:gridCol w:w="1842"/>
      </w:tblGrid>
      <w:tr w:rsidR="00F9406E" w:rsidTr="64F43A41" w14:paraId="15943224" w14:textId="77777777">
        <w:tc>
          <w:tcPr>
            <w:tcW w:w="2263" w:type="dxa"/>
            <w:shd w:val="clear" w:color="auto" w:fill="auto"/>
            <w:tcMar/>
          </w:tcPr>
          <w:p w:rsidR="00F9406E" w:rsidP="002F6FE8" w:rsidRDefault="00F9406E" w14:paraId="15893AD7" w14:textId="77777777">
            <w:pPr>
              <w:spacing w:after="0" w:line="240" w:lineRule="auto"/>
              <w:jc w:val="center"/>
              <w:rPr>
                <w:rFonts w:eastAsia="Times New Roman" w:asciiTheme="minorBidi" w:hAnsiTheme="minorBidi"/>
                <w:color w:val="000000"/>
                <w:sz w:val="24"/>
                <w:szCs w:val="24"/>
                <w:lang w:eastAsia="en-GB"/>
              </w:rPr>
            </w:pPr>
          </w:p>
          <w:p w:rsidR="00F9406E" w:rsidP="002F6FE8" w:rsidRDefault="00F9406E" w14:paraId="4CA2F843" w14:textId="77777777">
            <w:pPr>
              <w:spacing w:after="0" w:line="240" w:lineRule="auto"/>
              <w:jc w:val="center"/>
              <w:rPr>
                <w:rFonts w:eastAsia="Times New Roman" w:asciiTheme="minorBidi" w:hAnsiTheme="minorBidi"/>
                <w:color w:val="000000"/>
                <w:sz w:val="24"/>
                <w:szCs w:val="24"/>
                <w:lang w:eastAsia="en-GB"/>
              </w:rPr>
            </w:pPr>
            <w:proofErr w:type="spellStart"/>
            <w:r>
              <w:rPr>
                <w:rFonts w:eastAsia="Times New Roman" w:asciiTheme="minorBidi" w:hAnsiTheme="minorBidi"/>
                <w:color w:val="000000"/>
                <w:sz w:val="24"/>
                <w:szCs w:val="24"/>
                <w:lang w:eastAsia="en-GB"/>
              </w:rPr>
              <w:t>Caerfyrddin</w:t>
            </w:r>
            <w:proofErr w:type="spellEnd"/>
            <w:r>
              <w:rPr>
                <w:rFonts w:eastAsia="Times New Roman" w:asciiTheme="minorBidi" w:hAnsiTheme="minorBidi"/>
                <w:color w:val="000000"/>
                <w:sz w:val="24"/>
                <w:szCs w:val="24"/>
                <w:lang w:eastAsia="en-GB"/>
              </w:rPr>
              <w:t xml:space="preserve"> FTF</w:t>
            </w:r>
          </w:p>
          <w:p w:rsidR="00F9406E" w:rsidP="002F6FE8" w:rsidRDefault="00F9406E" w14:paraId="231AF7FC" w14:textId="77777777">
            <w:pPr>
              <w:spacing w:after="0" w:line="240" w:lineRule="auto"/>
              <w:jc w:val="center"/>
              <w:rPr>
                <w:rFonts w:eastAsia="Times New Roman" w:asciiTheme="minorBidi" w:hAnsiTheme="minorBidi"/>
                <w:color w:val="000000"/>
                <w:sz w:val="24"/>
                <w:szCs w:val="24"/>
                <w:lang w:eastAsia="en-GB"/>
              </w:rPr>
            </w:pPr>
            <w:proofErr w:type="spellStart"/>
            <w:r>
              <w:rPr>
                <w:rFonts w:eastAsia="Times New Roman" w:asciiTheme="minorBidi" w:hAnsiTheme="minorBidi"/>
                <w:color w:val="000000"/>
                <w:sz w:val="24"/>
                <w:szCs w:val="24"/>
                <w:lang w:eastAsia="en-GB"/>
              </w:rPr>
              <w:t>Cyfrwng</w:t>
            </w:r>
            <w:proofErr w:type="spellEnd"/>
            <w:r>
              <w:rPr>
                <w:rFonts w:eastAsia="Times New Roman" w:asciiTheme="minorBidi" w:hAnsiTheme="minorBidi"/>
                <w:color w:val="000000"/>
                <w:sz w:val="24"/>
                <w:szCs w:val="24"/>
                <w:lang w:eastAsia="en-GB"/>
              </w:rPr>
              <w:t xml:space="preserve"> </w:t>
            </w:r>
            <w:proofErr w:type="spellStart"/>
            <w:r>
              <w:rPr>
                <w:rFonts w:eastAsia="Times New Roman" w:asciiTheme="minorBidi" w:hAnsiTheme="minorBidi"/>
                <w:color w:val="000000"/>
                <w:sz w:val="24"/>
                <w:szCs w:val="24"/>
                <w:lang w:eastAsia="en-GB"/>
              </w:rPr>
              <w:t>Saesneg</w:t>
            </w:r>
            <w:proofErr w:type="spellEnd"/>
          </w:p>
          <w:p w:rsidRPr="00B56841" w:rsidR="00F9406E" w:rsidP="002F6FE8" w:rsidRDefault="00F9406E" w14:paraId="5CA849A0" w14:textId="77777777">
            <w:pPr>
              <w:spacing w:after="0" w:line="240" w:lineRule="auto"/>
              <w:jc w:val="center"/>
              <w:rPr>
                <w:rFonts w:eastAsia="Times New Roman" w:asciiTheme="minorBidi" w:hAnsiTheme="minorBidi"/>
                <w:color w:val="2F5496" w:themeColor="accent1" w:themeShade="BF"/>
                <w:sz w:val="24"/>
                <w:szCs w:val="24"/>
                <w:lang w:eastAsia="en-GB"/>
              </w:rPr>
            </w:pPr>
            <w:r w:rsidRPr="00B56841">
              <w:rPr>
                <w:rFonts w:eastAsia="Times New Roman" w:asciiTheme="minorBidi" w:hAnsiTheme="minorBidi"/>
                <w:color w:val="2F5496" w:themeColor="accent1" w:themeShade="BF"/>
                <w:sz w:val="24"/>
                <w:szCs w:val="24"/>
                <w:lang w:eastAsia="en-GB"/>
              </w:rPr>
              <w:t>Carmarthen FTF</w:t>
            </w:r>
          </w:p>
          <w:p w:rsidR="00F9406E" w:rsidP="002F6FE8" w:rsidRDefault="00F9406E" w14:paraId="3F1D591D" w14:textId="77777777">
            <w:pPr>
              <w:spacing w:after="0" w:line="240" w:lineRule="auto"/>
              <w:jc w:val="center"/>
              <w:rPr>
                <w:rFonts w:eastAsia="Times New Roman" w:asciiTheme="minorBidi" w:hAnsiTheme="minorBidi"/>
                <w:color w:val="2F5496" w:themeColor="accent1" w:themeShade="BF"/>
                <w:sz w:val="24"/>
                <w:szCs w:val="24"/>
                <w:lang w:eastAsia="en-GB"/>
              </w:rPr>
            </w:pPr>
            <w:r w:rsidRPr="00B56841">
              <w:rPr>
                <w:rFonts w:eastAsia="Times New Roman" w:asciiTheme="minorBidi" w:hAnsiTheme="minorBidi"/>
                <w:color w:val="2F5496" w:themeColor="accent1" w:themeShade="BF"/>
                <w:sz w:val="24"/>
                <w:szCs w:val="24"/>
                <w:lang w:eastAsia="en-GB"/>
              </w:rPr>
              <w:t>English Medium</w:t>
            </w:r>
          </w:p>
          <w:p w:rsidRPr="00826AE3" w:rsidR="00F9406E" w:rsidP="002F6FE8" w:rsidRDefault="00F9406E" w14:paraId="63F08D24" w14:textId="77777777">
            <w:pPr>
              <w:spacing w:after="0" w:line="240" w:lineRule="auto"/>
              <w:jc w:val="center"/>
              <w:rPr>
                <w:rFonts w:eastAsia="Times New Roman" w:asciiTheme="minorBidi" w:hAnsiTheme="minorBidi"/>
                <w:color w:val="000000"/>
                <w:sz w:val="24"/>
                <w:szCs w:val="24"/>
                <w:lang w:eastAsia="en-GB"/>
              </w:rPr>
            </w:pPr>
          </w:p>
        </w:tc>
        <w:tc>
          <w:tcPr>
            <w:tcW w:w="3119" w:type="dxa"/>
            <w:shd w:val="clear" w:color="auto" w:fill="auto"/>
            <w:tcMar/>
          </w:tcPr>
          <w:p w:rsidR="00F9406E" w:rsidP="00E60DC4" w:rsidRDefault="00F9406E" w14:paraId="1E639597" w14:textId="77777777">
            <w:pPr>
              <w:spacing w:after="0" w:line="240" w:lineRule="auto"/>
              <w:jc w:val="center"/>
              <w:rPr>
                <w:rFonts w:eastAsia="Times New Roman" w:asciiTheme="minorBidi" w:hAnsiTheme="minorBidi"/>
                <w:b/>
                <w:bCs/>
                <w:color w:val="000000"/>
                <w:sz w:val="24"/>
                <w:szCs w:val="24"/>
                <w:lang w:eastAsia="en-GB"/>
              </w:rPr>
            </w:pPr>
          </w:p>
          <w:p w:rsidR="00F9406E" w:rsidP="00E60DC4" w:rsidRDefault="00F9406E" w14:paraId="6D6E90D4" w14:textId="77777777">
            <w:pPr>
              <w:spacing w:after="0" w:line="240" w:lineRule="auto"/>
              <w:jc w:val="center"/>
              <w:rPr>
                <w:rFonts w:eastAsia="Times New Roman" w:asciiTheme="minorBidi" w:hAnsiTheme="minorBidi"/>
                <w:b/>
                <w:bCs/>
                <w:color w:val="000000"/>
                <w:sz w:val="24"/>
                <w:szCs w:val="24"/>
                <w:lang w:eastAsia="en-GB"/>
              </w:rPr>
            </w:pPr>
            <w:proofErr w:type="spellStart"/>
            <w:r>
              <w:rPr>
                <w:rFonts w:eastAsia="Times New Roman" w:asciiTheme="minorBidi" w:hAnsiTheme="minorBidi"/>
                <w:b/>
                <w:bCs/>
                <w:color w:val="000000"/>
                <w:sz w:val="24"/>
                <w:szCs w:val="24"/>
                <w:lang w:eastAsia="en-GB"/>
              </w:rPr>
              <w:t>Dydd</w:t>
            </w:r>
            <w:proofErr w:type="spellEnd"/>
            <w:r>
              <w:rPr>
                <w:rFonts w:eastAsia="Times New Roman" w:asciiTheme="minorBidi" w:hAnsiTheme="minorBidi"/>
                <w:b/>
                <w:bCs/>
                <w:color w:val="000000"/>
                <w:sz w:val="24"/>
                <w:szCs w:val="24"/>
                <w:lang w:eastAsia="en-GB"/>
              </w:rPr>
              <w:t xml:space="preserve"> </w:t>
            </w:r>
            <w:proofErr w:type="spellStart"/>
            <w:r>
              <w:rPr>
                <w:rFonts w:eastAsia="Times New Roman" w:asciiTheme="minorBidi" w:hAnsiTheme="minorBidi"/>
                <w:b/>
                <w:bCs/>
                <w:color w:val="000000"/>
                <w:sz w:val="24"/>
                <w:szCs w:val="24"/>
                <w:lang w:eastAsia="en-GB"/>
              </w:rPr>
              <w:t>Llun</w:t>
            </w:r>
            <w:proofErr w:type="spellEnd"/>
            <w:r>
              <w:rPr>
                <w:rFonts w:eastAsia="Times New Roman" w:asciiTheme="minorBidi" w:hAnsiTheme="minorBidi"/>
                <w:b/>
                <w:bCs/>
                <w:color w:val="000000"/>
                <w:sz w:val="24"/>
                <w:szCs w:val="24"/>
                <w:lang w:eastAsia="en-GB"/>
              </w:rPr>
              <w:t xml:space="preserve">/ </w:t>
            </w:r>
            <w:r w:rsidRPr="00FE7993">
              <w:rPr>
                <w:rFonts w:eastAsia="Times New Roman" w:asciiTheme="minorBidi" w:hAnsiTheme="minorBidi"/>
                <w:b/>
                <w:bCs/>
                <w:color w:val="2F5496" w:themeColor="accent1" w:themeShade="BF"/>
                <w:sz w:val="24"/>
                <w:szCs w:val="24"/>
                <w:lang w:eastAsia="en-GB"/>
              </w:rPr>
              <w:t>Monday</w:t>
            </w:r>
          </w:p>
          <w:p w:rsidRPr="00FE7993" w:rsidR="00F9406E" w:rsidP="00E60DC4" w:rsidRDefault="00F9406E" w14:paraId="45B70017" w14:textId="77777777">
            <w:pPr>
              <w:spacing w:after="0" w:line="240" w:lineRule="auto"/>
              <w:jc w:val="center"/>
              <w:rPr>
                <w:rFonts w:eastAsia="Times New Roman" w:asciiTheme="minorBidi" w:hAnsiTheme="minorBidi"/>
                <w:color w:val="000000"/>
                <w:sz w:val="24"/>
                <w:szCs w:val="24"/>
                <w:lang w:eastAsia="en-GB"/>
              </w:rPr>
            </w:pPr>
            <w:r w:rsidRPr="00FE7993">
              <w:rPr>
                <w:rFonts w:eastAsia="Times New Roman" w:asciiTheme="minorBidi" w:hAnsiTheme="minorBidi"/>
                <w:color w:val="000000"/>
                <w:sz w:val="24"/>
                <w:szCs w:val="24"/>
                <w:lang w:eastAsia="en-GB"/>
              </w:rPr>
              <w:t>5.00yp – 8.00yn</w:t>
            </w:r>
          </w:p>
          <w:p w:rsidRPr="000E1A4A" w:rsidR="00F9406E" w:rsidP="00E60DC4" w:rsidRDefault="00F9406E" w14:paraId="188B3B90" w14:textId="77777777">
            <w:pPr>
              <w:spacing w:after="0" w:line="240" w:lineRule="auto"/>
              <w:jc w:val="center"/>
              <w:rPr>
                <w:rFonts w:eastAsia="Times New Roman" w:asciiTheme="minorBidi" w:hAnsiTheme="minorBidi"/>
                <w:b/>
                <w:bCs/>
                <w:color w:val="000000"/>
                <w:sz w:val="24"/>
                <w:szCs w:val="24"/>
                <w:lang w:eastAsia="en-GB"/>
              </w:rPr>
            </w:pPr>
            <w:r w:rsidRPr="00FE7993">
              <w:rPr>
                <w:rFonts w:eastAsia="Times New Roman" w:asciiTheme="minorBidi" w:hAnsiTheme="minorBidi"/>
                <w:color w:val="2F5496" w:themeColor="accent1" w:themeShade="BF"/>
                <w:sz w:val="24"/>
                <w:szCs w:val="24"/>
                <w:lang w:eastAsia="en-GB"/>
              </w:rPr>
              <w:t>5.00pm – 8.00pm</w:t>
            </w:r>
          </w:p>
        </w:tc>
        <w:tc>
          <w:tcPr>
            <w:tcW w:w="1843" w:type="dxa"/>
            <w:shd w:val="clear" w:color="auto" w:fill="auto"/>
            <w:tcMar/>
          </w:tcPr>
          <w:p w:rsidR="00F9406E" w:rsidP="573E5683" w:rsidRDefault="0091103C" w14:paraId="13974B04" w14:textId="2E50A0DB">
            <w:pPr>
              <w:spacing w:after="0" w:line="240" w:lineRule="auto"/>
              <w:rPr>
                <w:rFonts w:ascii="Arial" w:hAnsi="Arial" w:eastAsia="Times New Roman" w:asciiTheme="minorBidi" w:hAnsiTheme="minorBidi"/>
                <w:color w:val="000000" w:themeColor="text1" w:themeTint="FF" w:themeShade="FF"/>
                <w:sz w:val="24"/>
                <w:szCs w:val="24"/>
                <w:lang w:eastAsia="en-GB"/>
              </w:rPr>
            </w:pPr>
          </w:p>
          <w:p w:rsidR="00F9406E" w:rsidP="573E5683" w:rsidRDefault="0091103C" w14:paraId="3F99E166" w14:textId="0CFE6901">
            <w:pPr>
              <w:spacing w:after="0" w:line="240" w:lineRule="auto"/>
              <w:rPr>
                <w:rFonts w:ascii="Arial" w:hAnsi="Arial" w:eastAsia="Times New Roman" w:asciiTheme="minorBidi" w:hAnsiTheme="minorBidi"/>
                <w:color w:val="000000" w:themeColor="text1" w:themeTint="FF" w:themeShade="FF"/>
                <w:sz w:val="24"/>
                <w:szCs w:val="24"/>
                <w:lang w:eastAsia="en-GB"/>
              </w:rPr>
            </w:pPr>
          </w:p>
          <w:p w:rsidR="00F9406E" w:rsidP="573E5683" w:rsidRDefault="0091103C" w14:paraId="24B27668" w14:textId="3BEB969C">
            <w:pPr>
              <w:spacing w:after="0" w:line="240" w:lineRule="auto"/>
              <w:rPr>
                <w:rFonts w:ascii="Arial" w:hAnsi="Arial" w:eastAsia="Times New Roman" w:asciiTheme="minorBidi" w:hAnsiTheme="minorBidi"/>
                <w:color w:val="000000"/>
                <w:sz w:val="24"/>
                <w:szCs w:val="24"/>
                <w:lang w:eastAsia="en-GB"/>
              </w:rPr>
            </w:pPr>
            <w:r w:rsidRPr="573E5683" w:rsidR="5D729A60">
              <w:rPr>
                <w:rFonts w:ascii="Arial" w:hAnsi="Arial" w:eastAsia="Times New Roman" w:asciiTheme="minorBidi" w:hAnsiTheme="minorBidi"/>
                <w:color w:val="000000" w:themeColor="text1" w:themeTint="FF" w:themeShade="FF"/>
                <w:sz w:val="24"/>
                <w:szCs w:val="24"/>
                <w:lang w:eastAsia="en-GB"/>
              </w:rPr>
              <w:t>Alison Rees Edwards</w:t>
            </w:r>
          </w:p>
        </w:tc>
        <w:tc>
          <w:tcPr>
            <w:tcW w:w="1842" w:type="dxa"/>
            <w:shd w:val="clear" w:color="auto" w:fill="auto"/>
            <w:tcMar/>
          </w:tcPr>
          <w:p w:rsidR="00F9406E" w:rsidP="00E60DC4" w:rsidRDefault="00F9406E" w14:paraId="6D753B8F" w14:textId="77777777">
            <w:pPr>
              <w:spacing w:after="0" w:line="240" w:lineRule="auto"/>
              <w:rPr>
                <w:rFonts w:eastAsia="Times New Roman" w:asciiTheme="minorBidi" w:hAnsiTheme="minorBidi"/>
                <w:color w:val="000000"/>
                <w:sz w:val="24"/>
                <w:szCs w:val="24"/>
                <w:lang w:eastAsia="en-GB"/>
              </w:rPr>
            </w:pPr>
          </w:p>
          <w:p w:rsidR="00F9406E" w:rsidP="00E60DC4" w:rsidRDefault="00F9406E" w14:paraId="457ADD9A" w14:textId="2FB61615">
            <w:pPr>
              <w:spacing w:after="0" w:line="240" w:lineRule="auto"/>
              <w:rPr>
                <w:rFonts w:eastAsia="Times New Roman" w:asciiTheme="minorBidi" w:hAnsiTheme="minorBidi"/>
                <w:color w:val="000000"/>
                <w:sz w:val="24"/>
                <w:szCs w:val="24"/>
                <w:lang w:eastAsia="en-GB"/>
              </w:rPr>
            </w:pPr>
          </w:p>
        </w:tc>
      </w:tr>
      <w:tr w:rsidR="00F9406E" w:rsidTr="64F43A41" w14:paraId="3E88038F" w14:textId="77777777">
        <w:tc>
          <w:tcPr>
            <w:tcW w:w="2263" w:type="dxa"/>
            <w:shd w:val="clear" w:color="auto" w:fill="auto"/>
            <w:tcMar/>
          </w:tcPr>
          <w:p w:rsidR="00F9406E" w:rsidP="002F6FE8" w:rsidRDefault="00F9406E" w14:paraId="715456B5" w14:textId="77777777">
            <w:pPr>
              <w:spacing w:after="0" w:line="240" w:lineRule="auto"/>
              <w:jc w:val="center"/>
              <w:rPr>
                <w:rFonts w:eastAsia="Times New Roman" w:asciiTheme="minorBidi" w:hAnsiTheme="minorBidi"/>
                <w:color w:val="000000"/>
                <w:sz w:val="24"/>
                <w:szCs w:val="24"/>
                <w:lang w:eastAsia="en-GB"/>
              </w:rPr>
            </w:pPr>
          </w:p>
          <w:p w:rsidR="00F9406E" w:rsidP="002F6FE8" w:rsidRDefault="00F9406E" w14:paraId="4B8F5078" w14:textId="77777777">
            <w:pPr>
              <w:spacing w:after="0" w:line="240" w:lineRule="auto"/>
              <w:jc w:val="center"/>
              <w:rPr>
                <w:rFonts w:eastAsia="Times New Roman" w:asciiTheme="minorBidi" w:hAnsiTheme="minorBidi"/>
                <w:color w:val="000000"/>
                <w:sz w:val="24"/>
                <w:szCs w:val="24"/>
                <w:lang w:eastAsia="en-GB"/>
              </w:rPr>
            </w:pPr>
            <w:r>
              <w:rPr>
                <w:rFonts w:eastAsia="Times New Roman" w:asciiTheme="minorBidi" w:hAnsiTheme="minorBidi"/>
                <w:color w:val="000000"/>
                <w:sz w:val="24"/>
                <w:szCs w:val="24"/>
                <w:lang w:eastAsia="en-GB"/>
              </w:rPr>
              <w:t>Abertawe FTF</w:t>
            </w:r>
          </w:p>
          <w:p w:rsidR="00F9406E" w:rsidP="002F6FE8" w:rsidRDefault="00F9406E" w14:paraId="540EE907" w14:textId="77777777">
            <w:pPr>
              <w:spacing w:after="0" w:line="240" w:lineRule="auto"/>
              <w:jc w:val="center"/>
              <w:rPr>
                <w:rFonts w:eastAsia="Times New Roman" w:asciiTheme="minorBidi" w:hAnsiTheme="minorBidi"/>
                <w:color w:val="000000"/>
                <w:sz w:val="24"/>
                <w:szCs w:val="24"/>
                <w:lang w:eastAsia="en-GB"/>
              </w:rPr>
            </w:pPr>
            <w:proofErr w:type="spellStart"/>
            <w:r>
              <w:rPr>
                <w:rFonts w:eastAsia="Times New Roman" w:asciiTheme="minorBidi" w:hAnsiTheme="minorBidi"/>
                <w:color w:val="000000"/>
                <w:sz w:val="24"/>
                <w:szCs w:val="24"/>
                <w:lang w:eastAsia="en-GB"/>
              </w:rPr>
              <w:t>Cyfrwng</w:t>
            </w:r>
            <w:proofErr w:type="spellEnd"/>
            <w:r>
              <w:rPr>
                <w:rFonts w:eastAsia="Times New Roman" w:asciiTheme="minorBidi" w:hAnsiTheme="minorBidi"/>
                <w:color w:val="000000"/>
                <w:sz w:val="24"/>
                <w:szCs w:val="24"/>
                <w:lang w:eastAsia="en-GB"/>
              </w:rPr>
              <w:t xml:space="preserve"> </w:t>
            </w:r>
            <w:proofErr w:type="spellStart"/>
            <w:r>
              <w:rPr>
                <w:rFonts w:eastAsia="Times New Roman" w:asciiTheme="minorBidi" w:hAnsiTheme="minorBidi"/>
                <w:color w:val="000000"/>
                <w:sz w:val="24"/>
                <w:szCs w:val="24"/>
                <w:lang w:eastAsia="en-GB"/>
              </w:rPr>
              <w:t>Saesneg</w:t>
            </w:r>
            <w:proofErr w:type="spellEnd"/>
          </w:p>
          <w:p w:rsidRPr="009A25DF" w:rsidR="00F9406E" w:rsidP="002F6FE8" w:rsidRDefault="00F9406E" w14:paraId="5B0E9EC9" w14:textId="77777777">
            <w:pPr>
              <w:spacing w:after="0" w:line="240" w:lineRule="auto"/>
              <w:jc w:val="center"/>
              <w:rPr>
                <w:rFonts w:eastAsia="Times New Roman" w:asciiTheme="minorBidi" w:hAnsiTheme="minorBidi"/>
                <w:color w:val="2F5496" w:themeColor="accent1" w:themeShade="BF"/>
                <w:sz w:val="24"/>
                <w:szCs w:val="24"/>
                <w:lang w:eastAsia="en-GB"/>
              </w:rPr>
            </w:pPr>
            <w:r w:rsidRPr="009A25DF">
              <w:rPr>
                <w:rFonts w:eastAsia="Times New Roman" w:asciiTheme="minorBidi" w:hAnsiTheme="minorBidi"/>
                <w:color w:val="2F5496" w:themeColor="accent1" w:themeShade="BF"/>
                <w:sz w:val="24"/>
                <w:szCs w:val="24"/>
                <w:lang w:eastAsia="en-GB"/>
              </w:rPr>
              <w:t>Swansea FTF</w:t>
            </w:r>
          </w:p>
          <w:p w:rsidR="00F9406E" w:rsidP="002F6FE8" w:rsidRDefault="00F9406E" w14:paraId="5AEE7EC7" w14:textId="77777777">
            <w:pPr>
              <w:spacing w:after="0" w:line="240" w:lineRule="auto"/>
              <w:jc w:val="center"/>
              <w:rPr>
                <w:rFonts w:eastAsia="Times New Roman" w:asciiTheme="minorBidi" w:hAnsiTheme="minorBidi"/>
                <w:color w:val="2F5496" w:themeColor="accent1" w:themeShade="BF"/>
                <w:sz w:val="24"/>
                <w:szCs w:val="24"/>
                <w:lang w:eastAsia="en-GB"/>
              </w:rPr>
            </w:pPr>
            <w:r w:rsidRPr="009A25DF">
              <w:rPr>
                <w:rFonts w:eastAsia="Times New Roman" w:asciiTheme="minorBidi" w:hAnsiTheme="minorBidi"/>
                <w:color w:val="2F5496" w:themeColor="accent1" w:themeShade="BF"/>
                <w:sz w:val="24"/>
                <w:szCs w:val="24"/>
                <w:lang w:eastAsia="en-GB"/>
              </w:rPr>
              <w:t>English Medium</w:t>
            </w:r>
          </w:p>
          <w:p w:rsidRPr="00826AE3" w:rsidR="00F9406E" w:rsidP="002F6FE8" w:rsidRDefault="00F9406E" w14:paraId="0A827881" w14:textId="77777777">
            <w:pPr>
              <w:spacing w:after="0" w:line="240" w:lineRule="auto"/>
              <w:jc w:val="center"/>
              <w:rPr>
                <w:rFonts w:eastAsia="Times New Roman" w:asciiTheme="minorBidi" w:hAnsiTheme="minorBidi"/>
                <w:color w:val="000000"/>
                <w:sz w:val="24"/>
                <w:szCs w:val="24"/>
                <w:lang w:eastAsia="en-GB"/>
              </w:rPr>
            </w:pPr>
          </w:p>
        </w:tc>
        <w:tc>
          <w:tcPr>
            <w:tcW w:w="3119" w:type="dxa"/>
            <w:shd w:val="clear" w:color="auto" w:fill="auto"/>
            <w:tcMar/>
          </w:tcPr>
          <w:p w:rsidR="00F9406E" w:rsidP="00E60DC4" w:rsidRDefault="00F9406E" w14:paraId="4A55A908" w14:textId="77777777">
            <w:pPr>
              <w:spacing w:after="0" w:line="240" w:lineRule="auto"/>
              <w:jc w:val="center"/>
              <w:rPr>
                <w:rFonts w:eastAsia="Times New Roman" w:asciiTheme="minorBidi" w:hAnsiTheme="minorBidi"/>
                <w:b/>
                <w:bCs/>
                <w:color w:val="000000"/>
                <w:sz w:val="24"/>
                <w:szCs w:val="24"/>
                <w:lang w:eastAsia="en-GB"/>
              </w:rPr>
            </w:pPr>
          </w:p>
          <w:p w:rsidR="00F9406E" w:rsidP="00E60DC4" w:rsidRDefault="00F9406E" w14:paraId="53426C46" w14:textId="77777777">
            <w:pPr>
              <w:spacing w:after="0" w:line="240" w:lineRule="auto"/>
              <w:jc w:val="center"/>
              <w:rPr>
                <w:rFonts w:eastAsia="Times New Roman" w:asciiTheme="minorBidi" w:hAnsiTheme="minorBidi"/>
                <w:b/>
                <w:bCs/>
                <w:color w:val="000000"/>
                <w:sz w:val="24"/>
                <w:szCs w:val="24"/>
                <w:lang w:eastAsia="en-GB"/>
              </w:rPr>
            </w:pPr>
            <w:proofErr w:type="spellStart"/>
            <w:r>
              <w:rPr>
                <w:rFonts w:eastAsia="Times New Roman" w:asciiTheme="minorBidi" w:hAnsiTheme="minorBidi"/>
                <w:b/>
                <w:bCs/>
                <w:color w:val="000000"/>
                <w:sz w:val="24"/>
                <w:szCs w:val="24"/>
                <w:lang w:eastAsia="en-GB"/>
              </w:rPr>
              <w:t>Dydd</w:t>
            </w:r>
            <w:proofErr w:type="spellEnd"/>
            <w:r>
              <w:rPr>
                <w:rFonts w:eastAsia="Times New Roman" w:asciiTheme="minorBidi" w:hAnsiTheme="minorBidi"/>
                <w:b/>
                <w:bCs/>
                <w:color w:val="000000"/>
                <w:sz w:val="24"/>
                <w:szCs w:val="24"/>
                <w:lang w:eastAsia="en-GB"/>
              </w:rPr>
              <w:t xml:space="preserve"> </w:t>
            </w:r>
            <w:proofErr w:type="spellStart"/>
            <w:r>
              <w:rPr>
                <w:rFonts w:eastAsia="Times New Roman" w:asciiTheme="minorBidi" w:hAnsiTheme="minorBidi"/>
                <w:b/>
                <w:bCs/>
                <w:color w:val="000000"/>
                <w:sz w:val="24"/>
                <w:szCs w:val="24"/>
                <w:lang w:eastAsia="en-GB"/>
              </w:rPr>
              <w:t>Llun</w:t>
            </w:r>
            <w:proofErr w:type="spellEnd"/>
            <w:r>
              <w:rPr>
                <w:rFonts w:eastAsia="Times New Roman" w:asciiTheme="minorBidi" w:hAnsiTheme="minorBidi"/>
                <w:b/>
                <w:bCs/>
                <w:color w:val="000000"/>
                <w:sz w:val="24"/>
                <w:szCs w:val="24"/>
                <w:lang w:eastAsia="en-GB"/>
              </w:rPr>
              <w:t xml:space="preserve">/ </w:t>
            </w:r>
            <w:r w:rsidRPr="00FE7993">
              <w:rPr>
                <w:rFonts w:eastAsia="Times New Roman" w:asciiTheme="minorBidi" w:hAnsiTheme="minorBidi"/>
                <w:b/>
                <w:bCs/>
                <w:color w:val="2F5496" w:themeColor="accent1" w:themeShade="BF"/>
                <w:sz w:val="24"/>
                <w:szCs w:val="24"/>
                <w:lang w:eastAsia="en-GB"/>
              </w:rPr>
              <w:t>Monday</w:t>
            </w:r>
          </w:p>
          <w:p w:rsidRPr="00FE7993" w:rsidR="00F9406E" w:rsidP="00E60DC4" w:rsidRDefault="00F9406E" w14:paraId="3640A780" w14:textId="77777777">
            <w:pPr>
              <w:spacing w:after="0" w:line="240" w:lineRule="auto"/>
              <w:jc w:val="center"/>
              <w:rPr>
                <w:rFonts w:eastAsia="Times New Roman" w:asciiTheme="minorBidi" w:hAnsiTheme="minorBidi"/>
                <w:color w:val="000000"/>
                <w:sz w:val="24"/>
                <w:szCs w:val="24"/>
                <w:lang w:eastAsia="en-GB"/>
              </w:rPr>
            </w:pPr>
            <w:r w:rsidRPr="00FE7993">
              <w:rPr>
                <w:rFonts w:eastAsia="Times New Roman" w:asciiTheme="minorBidi" w:hAnsiTheme="minorBidi"/>
                <w:color w:val="000000"/>
                <w:sz w:val="24"/>
                <w:szCs w:val="24"/>
                <w:lang w:eastAsia="en-GB"/>
              </w:rPr>
              <w:t>5.00yp – 8.00yn</w:t>
            </w:r>
          </w:p>
          <w:p w:rsidRPr="000E1A4A" w:rsidR="00F9406E" w:rsidP="00E60DC4" w:rsidRDefault="00F9406E" w14:paraId="6966ACD1" w14:textId="77777777">
            <w:pPr>
              <w:spacing w:after="0" w:line="240" w:lineRule="auto"/>
              <w:jc w:val="center"/>
              <w:rPr>
                <w:rFonts w:eastAsia="Times New Roman" w:asciiTheme="minorBidi" w:hAnsiTheme="minorBidi"/>
                <w:b/>
                <w:bCs/>
                <w:color w:val="000000"/>
                <w:sz w:val="24"/>
                <w:szCs w:val="24"/>
                <w:lang w:eastAsia="en-GB"/>
              </w:rPr>
            </w:pPr>
            <w:r w:rsidRPr="00FE7993">
              <w:rPr>
                <w:rFonts w:eastAsia="Times New Roman" w:asciiTheme="minorBidi" w:hAnsiTheme="minorBidi"/>
                <w:color w:val="2F5496" w:themeColor="accent1" w:themeShade="BF"/>
                <w:sz w:val="24"/>
                <w:szCs w:val="24"/>
                <w:lang w:eastAsia="en-GB"/>
              </w:rPr>
              <w:t>5.00pm – 8.00pm</w:t>
            </w:r>
          </w:p>
        </w:tc>
        <w:tc>
          <w:tcPr>
            <w:tcW w:w="1843" w:type="dxa"/>
            <w:shd w:val="clear" w:color="auto" w:fill="auto"/>
            <w:tcMar/>
          </w:tcPr>
          <w:p w:rsidR="00F9406E" w:rsidP="00E60DC4" w:rsidRDefault="00F9406E" w14:paraId="2300CD88" w14:textId="77777777">
            <w:pPr>
              <w:spacing w:after="0" w:line="240" w:lineRule="auto"/>
              <w:rPr>
                <w:rFonts w:eastAsia="Times New Roman" w:asciiTheme="minorBidi" w:hAnsiTheme="minorBidi"/>
                <w:color w:val="000000"/>
                <w:sz w:val="24"/>
                <w:szCs w:val="24"/>
                <w:lang w:eastAsia="en-GB"/>
              </w:rPr>
            </w:pPr>
          </w:p>
          <w:p w:rsidR="00F9406E" w:rsidP="573E5683" w:rsidRDefault="0091103C" w14:paraId="70D99AB1" w14:textId="4F73D27C">
            <w:pPr>
              <w:spacing w:after="0" w:line="240" w:lineRule="auto"/>
              <w:rPr>
                <w:rFonts w:ascii="Arial" w:hAnsi="Arial" w:eastAsia="Times New Roman" w:asciiTheme="minorBidi" w:hAnsiTheme="minorBidi"/>
                <w:color w:val="000000"/>
                <w:sz w:val="24"/>
                <w:szCs w:val="24"/>
                <w:lang w:eastAsia="en-GB"/>
              </w:rPr>
            </w:pPr>
            <w:r w:rsidRPr="573E5683" w:rsidR="6385AB2C">
              <w:rPr>
                <w:rFonts w:ascii="Arial" w:hAnsi="Arial" w:eastAsia="Times New Roman" w:asciiTheme="minorBidi" w:hAnsiTheme="minorBidi"/>
                <w:color w:val="000000" w:themeColor="text1" w:themeTint="FF" w:themeShade="FF"/>
                <w:sz w:val="24"/>
                <w:szCs w:val="24"/>
                <w:lang w:eastAsia="en-GB"/>
              </w:rPr>
              <w:t>Laura Jenkins</w:t>
            </w:r>
          </w:p>
        </w:tc>
        <w:tc>
          <w:tcPr>
            <w:tcW w:w="1842" w:type="dxa"/>
            <w:shd w:val="clear" w:color="auto" w:fill="auto"/>
            <w:tcMar/>
          </w:tcPr>
          <w:p w:rsidR="00C0721D" w:rsidP="00E60DC4" w:rsidRDefault="00C0721D" w14:paraId="7D0B88B2" w14:textId="42435723">
            <w:pPr>
              <w:spacing w:after="0" w:line="240" w:lineRule="auto"/>
              <w:rPr>
                <w:rFonts w:eastAsia="Times New Roman" w:asciiTheme="minorBidi" w:hAnsiTheme="minorBidi"/>
                <w:color w:val="000000"/>
                <w:sz w:val="24"/>
                <w:szCs w:val="24"/>
                <w:lang w:eastAsia="en-GB"/>
              </w:rPr>
            </w:pPr>
          </w:p>
        </w:tc>
      </w:tr>
      <w:tr w:rsidR="00F9406E" w:rsidTr="64F43A41" w14:paraId="523F4ECF" w14:textId="77777777">
        <w:tc>
          <w:tcPr>
            <w:tcW w:w="2263" w:type="dxa"/>
            <w:shd w:val="clear" w:color="auto" w:fill="auto"/>
            <w:tcMar/>
          </w:tcPr>
          <w:p w:rsidR="00F9406E" w:rsidP="002F6FE8" w:rsidRDefault="00F9406E" w14:paraId="02FD5833" w14:textId="77777777">
            <w:pPr>
              <w:spacing w:after="0" w:line="240" w:lineRule="auto"/>
              <w:jc w:val="center"/>
              <w:rPr>
                <w:rFonts w:eastAsia="Times New Roman" w:asciiTheme="minorBidi" w:hAnsiTheme="minorBidi"/>
                <w:color w:val="000000"/>
                <w:sz w:val="24"/>
                <w:szCs w:val="24"/>
                <w:lang w:eastAsia="en-GB"/>
              </w:rPr>
            </w:pPr>
          </w:p>
          <w:p w:rsidR="00F9406E" w:rsidP="002F6FE8" w:rsidRDefault="00F9406E" w14:paraId="4C2D486F" w14:textId="77777777">
            <w:pPr>
              <w:spacing w:after="0" w:line="240" w:lineRule="auto"/>
              <w:jc w:val="center"/>
              <w:rPr>
                <w:rFonts w:eastAsia="Times New Roman" w:asciiTheme="minorBidi" w:hAnsiTheme="minorBidi"/>
                <w:color w:val="000000"/>
                <w:sz w:val="24"/>
                <w:szCs w:val="24"/>
                <w:lang w:eastAsia="en-GB"/>
              </w:rPr>
            </w:pPr>
            <w:proofErr w:type="spellStart"/>
            <w:r>
              <w:rPr>
                <w:rFonts w:eastAsia="Times New Roman" w:asciiTheme="minorBidi" w:hAnsiTheme="minorBidi"/>
                <w:color w:val="000000"/>
                <w:sz w:val="24"/>
                <w:szCs w:val="24"/>
                <w:lang w:eastAsia="en-GB"/>
              </w:rPr>
              <w:t>Caerdydd</w:t>
            </w:r>
            <w:proofErr w:type="spellEnd"/>
            <w:r>
              <w:rPr>
                <w:rFonts w:eastAsia="Times New Roman" w:asciiTheme="minorBidi" w:hAnsiTheme="minorBidi"/>
                <w:color w:val="000000"/>
                <w:sz w:val="24"/>
                <w:szCs w:val="24"/>
                <w:lang w:eastAsia="en-GB"/>
              </w:rPr>
              <w:t xml:space="preserve"> FTF</w:t>
            </w:r>
          </w:p>
          <w:p w:rsidR="00F9406E" w:rsidP="002F6FE8" w:rsidRDefault="00F9406E" w14:paraId="0040B51B" w14:textId="77777777">
            <w:pPr>
              <w:spacing w:after="0" w:line="240" w:lineRule="auto"/>
              <w:jc w:val="center"/>
              <w:rPr>
                <w:rFonts w:eastAsia="Times New Roman" w:asciiTheme="minorBidi" w:hAnsiTheme="minorBidi"/>
                <w:color w:val="000000"/>
                <w:sz w:val="24"/>
                <w:szCs w:val="24"/>
                <w:lang w:eastAsia="en-GB"/>
              </w:rPr>
            </w:pPr>
            <w:proofErr w:type="spellStart"/>
            <w:r>
              <w:rPr>
                <w:rFonts w:eastAsia="Times New Roman" w:asciiTheme="minorBidi" w:hAnsiTheme="minorBidi"/>
                <w:color w:val="000000"/>
                <w:sz w:val="24"/>
                <w:szCs w:val="24"/>
                <w:lang w:eastAsia="en-GB"/>
              </w:rPr>
              <w:t>Cyfrwng</w:t>
            </w:r>
            <w:proofErr w:type="spellEnd"/>
            <w:r>
              <w:rPr>
                <w:rFonts w:eastAsia="Times New Roman" w:asciiTheme="minorBidi" w:hAnsiTheme="minorBidi"/>
                <w:color w:val="000000"/>
                <w:sz w:val="24"/>
                <w:szCs w:val="24"/>
                <w:lang w:eastAsia="en-GB"/>
              </w:rPr>
              <w:t xml:space="preserve"> </w:t>
            </w:r>
            <w:proofErr w:type="spellStart"/>
            <w:r>
              <w:rPr>
                <w:rFonts w:eastAsia="Times New Roman" w:asciiTheme="minorBidi" w:hAnsiTheme="minorBidi"/>
                <w:color w:val="000000"/>
                <w:sz w:val="24"/>
                <w:szCs w:val="24"/>
                <w:lang w:eastAsia="en-GB"/>
              </w:rPr>
              <w:t>Saesneg</w:t>
            </w:r>
            <w:proofErr w:type="spellEnd"/>
          </w:p>
          <w:p w:rsidRPr="005D7E33" w:rsidR="00F9406E" w:rsidP="002F6FE8" w:rsidRDefault="00F9406E" w14:paraId="4D706AB4" w14:textId="77777777">
            <w:pPr>
              <w:spacing w:after="0" w:line="240" w:lineRule="auto"/>
              <w:jc w:val="center"/>
              <w:rPr>
                <w:rFonts w:eastAsia="Times New Roman" w:asciiTheme="minorBidi" w:hAnsiTheme="minorBidi"/>
                <w:color w:val="2F5496" w:themeColor="accent1" w:themeShade="BF"/>
                <w:sz w:val="24"/>
                <w:szCs w:val="24"/>
                <w:lang w:eastAsia="en-GB"/>
              </w:rPr>
            </w:pPr>
            <w:r w:rsidRPr="005D7E33">
              <w:rPr>
                <w:rFonts w:eastAsia="Times New Roman" w:asciiTheme="minorBidi" w:hAnsiTheme="minorBidi"/>
                <w:color w:val="2F5496" w:themeColor="accent1" w:themeShade="BF"/>
                <w:sz w:val="24"/>
                <w:szCs w:val="24"/>
                <w:lang w:eastAsia="en-GB"/>
              </w:rPr>
              <w:t>Cardiff FTF</w:t>
            </w:r>
          </w:p>
          <w:p w:rsidR="00F9406E" w:rsidP="002F6FE8" w:rsidRDefault="00F9406E" w14:paraId="6CBA6770" w14:textId="77777777">
            <w:pPr>
              <w:spacing w:after="0" w:line="240" w:lineRule="auto"/>
              <w:jc w:val="center"/>
              <w:rPr>
                <w:rFonts w:eastAsia="Times New Roman" w:asciiTheme="minorBidi" w:hAnsiTheme="minorBidi"/>
                <w:color w:val="2F5496" w:themeColor="accent1" w:themeShade="BF"/>
                <w:sz w:val="24"/>
                <w:szCs w:val="24"/>
                <w:lang w:eastAsia="en-GB"/>
              </w:rPr>
            </w:pPr>
            <w:r w:rsidRPr="005D7E33">
              <w:rPr>
                <w:rFonts w:eastAsia="Times New Roman" w:asciiTheme="minorBidi" w:hAnsiTheme="minorBidi"/>
                <w:color w:val="2F5496" w:themeColor="accent1" w:themeShade="BF"/>
                <w:sz w:val="24"/>
                <w:szCs w:val="24"/>
                <w:lang w:eastAsia="en-GB"/>
              </w:rPr>
              <w:t>English Medium</w:t>
            </w:r>
          </w:p>
          <w:p w:rsidR="00F9406E" w:rsidP="002F6FE8" w:rsidRDefault="00F9406E" w14:paraId="461F1911" w14:textId="77777777">
            <w:pPr>
              <w:spacing w:after="0" w:line="240" w:lineRule="auto"/>
              <w:jc w:val="center"/>
              <w:rPr>
                <w:rFonts w:eastAsia="Times New Roman" w:asciiTheme="minorBidi" w:hAnsiTheme="minorBidi"/>
                <w:color w:val="000000"/>
                <w:sz w:val="24"/>
                <w:szCs w:val="24"/>
                <w:lang w:eastAsia="en-GB"/>
              </w:rPr>
            </w:pPr>
          </w:p>
        </w:tc>
        <w:tc>
          <w:tcPr>
            <w:tcW w:w="3119" w:type="dxa"/>
            <w:shd w:val="clear" w:color="auto" w:fill="auto"/>
            <w:tcMar/>
          </w:tcPr>
          <w:p w:rsidR="00F9406E" w:rsidP="00E60DC4" w:rsidRDefault="00F9406E" w14:paraId="321171E0" w14:textId="77777777">
            <w:pPr>
              <w:spacing w:after="0" w:line="240" w:lineRule="auto"/>
              <w:jc w:val="center"/>
              <w:rPr>
                <w:rFonts w:eastAsia="Times New Roman" w:asciiTheme="minorBidi" w:hAnsiTheme="minorBidi"/>
                <w:b/>
                <w:bCs/>
                <w:color w:val="000000"/>
                <w:sz w:val="24"/>
                <w:szCs w:val="24"/>
                <w:lang w:eastAsia="en-GB"/>
              </w:rPr>
            </w:pPr>
          </w:p>
          <w:p w:rsidR="00F9406E" w:rsidP="00E60DC4" w:rsidRDefault="00F9406E" w14:paraId="624A69E7" w14:textId="77777777">
            <w:pPr>
              <w:spacing w:after="0" w:line="240" w:lineRule="auto"/>
              <w:jc w:val="center"/>
              <w:rPr>
                <w:rFonts w:eastAsia="Times New Roman" w:asciiTheme="minorBidi" w:hAnsiTheme="minorBidi"/>
                <w:b/>
                <w:bCs/>
                <w:color w:val="000000"/>
                <w:sz w:val="24"/>
                <w:szCs w:val="24"/>
                <w:lang w:eastAsia="en-GB"/>
              </w:rPr>
            </w:pPr>
            <w:proofErr w:type="spellStart"/>
            <w:r>
              <w:rPr>
                <w:rFonts w:eastAsia="Times New Roman" w:asciiTheme="minorBidi" w:hAnsiTheme="minorBidi"/>
                <w:b/>
                <w:bCs/>
                <w:color w:val="000000"/>
                <w:sz w:val="24"/>
                <w:szCs w:val="24"/>
                <w:lang w:eastAsia="en-GB"/>
              </w:rPr>
              <w:t>Dydd</w:t>
            </w:r>
            <w:proofErr w:type="spellEnd"/>
            <w:r>
              <w:rPr>
                <w:rFonts w:eastAsia="Times New Roman" w:asciiTheme="minorBidi" w:hAnsiTheme="minorBidi"/>
                <w:b/>
                <w:bCs/>
                <w:color w:val="000000"/>
                <w:sz w:val="24"/>
                <w:szCs w:val="24"/>
                <w:lang w:eastAsia="en-GB"/>
              </w:rPr>
              <w:t xml:space="preserve"> </w:t>
            </w:r>
            <w:proofErr w:type="spellStart"/>
            <w:r>
              <w:rPr>
                <w:rFonts w:eastAsia="Times New Roman" w:asciiTheme="minorBidi" w:hAnsiTheme="minorBidi"/>
                <w:b/>
                <w:bCs/>
                <w:color w:val="000000"/>
                <w:sz w:val="24"/>
                <w:szCs w:val="24"/>
                <w:lang w:eastAsia="en-GB"/>
              </w:rPr>
              <w:t>Llun</w:t>
            </w:r>
            <w:proofErr w:type="spellEnd"/>
            <w:r>
              <w:rPr>
                <w:rFonts w:eastAsia="Times New Roman" w:asciiTheme="minorBidi" w:hAnsiTheme="minorBidi"/>
                <w:b/>
                <w:bCs/>
                <w:color w:val="000000"/>
                <w:sz w:val="24"/>
                <w:szCs w:val="24"/>
                <w:lang w:eastAsia="en-GB"/>
              </w:rPr>
              <w:t xml:space="preserve">/ </w:t>
            </w:r>
            <w:r w:rsidRPr="00FE7993">
              <w:rPr>
                <w:rFonts w:eastAsia="Times New Roman" w:asciiTheme="minorBidi" w:hAnsiTheme="minorBidi"/>
                <w:b/>
                <w:bCs/>
                <w:color w:val="2F5496" w:themeColor="accent1" w:themeShade="BF"/>
                <w:sz w:val="24"/>
                <w:szCs w:val="24"/>
                <w:lang w:eastAsia="en-GB"/>
              </w:rPr>
              <w:t>Monday</w:t>
            </w:r>
          </w:p>
          <w:p w:rsidRPr="00FE7993" w:rsidR="00F9406E" w:rsidP="00E60DC4" w:rsidRDefault="00F9406E" w14:paraId="5BCDA05A" w14:textId="77777777">
            <w:pPr>
              <w:spacing w:after="0" w:line="240" w:lineRule="auto"/>
              <w:jc w:val="center"/>
              <w:rPr>
                <w:rFonts w:eastAsia="Times New Roman" w:asciiTheme="minorBidi" w:hAnsiTheme="minorBidi"/>
                <w:color w:val="000000"/>
                <w:sz w:val="24"/>
                <w:szCs w:val="24"/>
                <w:lang w:eastAsia="en-GB"/>
              </w:rPr>
            </w:pPr>
            <w:r w:rsidRPr="00FE7993">
              <w:rPr>
                <w:rFonts w:eastAsia="Times New Roman" w:asciiTheme="minorBidi" w:hAnsiTheme="minorBidi"/>
                <w:color w:val="000000"/>
                <w:sz w:val="24"/>
                <w:szCs w:val="24"/>
                <w:lang w:eastAsia="en-GB"/>
              </w:rPr>
              <w:t>5.00yp – 8.00yn</w:t>
            </w:r>
          </w:p>
          <w:p w:rsidR="00F9406E" w:rsidP="00E60DC4" w:rsidRDefault="00F9406E" w14:paraId="7A8D89F0" w14:textId="77777777">
            <w:pPr>
              <w:spacing w:after="0" w:line="240" w:lineRule="auto"/>
              <w:jc w:val="center"/>
              <w:rPr>
                <w:rFonts w:eastAsia="Times New Roman" w:asciiTheme="minorBidi" w:hAnsiTheme="minorBidi"/>
                <w:b/>
                <w:bCs/>
                <w:color w:val="000000"/>
                <w:sz w:val="24"/>
                <w:szCs w:val="24"/>
                <w:lang w:eastAsia="en-GB"/>
              </w:rPr>
            </w:pPr>
            <w:r w:rsidRPr="00FE7993">
              <w:rPr>
                <w:rFonts w:eastAsia="Times New Roman" w:asciiTheme="minorBidi" w:hAnsiTheme="minorBidi"/>
                <w:color w:val="2F5496" w:themeColor="accent1" w:themeShade="BF"/>
                <w:sz w:val="24"/>
                <w:szCs w:val="24"/>
                <w:lang w:eastAsia="en-GB"/>
              </w:rPr>
              <w:t>5.00pm – 8.00pm</w:t>
            </w:r>
          </w:p>
        </w:tc>
        <w:tc>
          <w:tcPr>
            <w:tcW w:w="1843" w:type="dxa"/>
            <w:shd w:val="clear" w:color="auto" w:fill="auto"/>
            <w:tcMar/>
          </w:tcPr>
          <w:p w:rsidR="00F9406E" w:rsidP="573E5683" w:rsidRDefault="0091103C" w14:noSpellErr="1" w14:paraId="0E764B5F" w14:textId="30F1EE45">
            <w:pPr>
              <w:pStyle w:val="Normal"/>
              <w:spacing w:after="0" w:line="240" w:lineRule="auto"/>
              <w:rPr>
                <w:rFonts w:ascii="Arial" w:hAnsi="Arial" w:eastAsia="Times New Roman" w:asciiTheme="minorBidi" w:hAnsiTheme="minorBidi"/>
                <w:color w:val="000000" w:themeColor="text1" w:themeTint="FF" w:themeShade="FF"/>
                <w:sz w:val="24"/>
                <w:szCs w:val="24"/>
                <w:lang w:eastAsia="en-GB"/>
              </w:rPr>
            </w:pPr>
          </w:p>
          <w:p w:rsidR="00F9406E" w:rsidP="573E5683" w:rsidRDefault="0091103C" w14:paraId="2DDDE533" w14:textId="3CDAC9D7">
            <w:pPr>
              <w:pStyle w:val="Normal"/>
              <w:spacing w:after="0" w:line="240" w:lineRule="auto"/>
              <w:rPr>
                <w:rFonts w:ascii="Arial" w:hAnsi="Arial" w:eastAsia="Times New Roman" w:asciiTheme="minorBidi" w:hAnsiTheme="minorBidi"/>
                <w:color w:val="000000"/>
                <w:sz w:val="24"/>
                <w:szCs w:val="24"/>
                <w:lang w:eastAsia="en-GB"/>
              </w:rPr>
            </w:pPr>
            <w:r w:rsidRPr="573E5683" w:rsidR="6B365CC2">
              <w:rPr>
                <w:rFonts w:ascii="Arial" w:hAnsi="Arial" w:eastAsia="Times New Roman" w:asciiTheme="minorBidi" w:hAnsiTheme="minorBidi"/>
                <w:color w:val="000000" w:themeColor="text1" w:themeTint="FF" w:themeShade="FF"/>
                <w:sz w:val="24"/>
                <w:szCs w:val="24"/>
                <w:lang w:eastAsia="en-GB"/>
              </w:rPr>
              <w:t>Jess Pittman</w:t>
            </w:r>
          </w:p>
        </w:tc>
        <w:tc>
          <w:tcPr>
            <w:tcW w:w="1842" w:type="dxa"/>
            <w:shd w:val="clear" w:color="auto" w:fill="auto"/>
            <w:tcMar/>
          </w:tcPr>
          <w:p w:rsidR="00F9406E" w:rsidP="00E60DC4" w:rsidRDefault="00F9406E" w14:paraId="34AE98AA" w14:textId="77777777">
            <w:pPr>
              <w:spacing w:after="0" w:line="240" w:lineRule="auto"/>
              <w:rPr>
                <w:rFonts w:eastAsia="Times New Roman" w:asciiTheme="minorBidi" w:hAnsiTheme="minorBidi"/>
                <w:color w:val="000000"/>
                <w:sz w:val="24"/>
                <w:szCs w:val="24"/>
                <w:lang w:eastAsia="en-GB"/>
              </w:rPr>
            </w:pPr>
          </w:p>
          <w:p w:rsidR="00F9406E" w:rsidP="00E60DC4" w:rsidRDefault="00F9406E" w14:paraId="29238202" w14:textId="296F4AD9">
            <w:pPr>
              <w:spacing w:after="0" w:line="240" w:lineRule="auto"/>
              <w:rPr>
                <w:rFonts w:eastAsia="Times New Roman" w:asciiTheme="minorBidi" w:hAnsiTheme="minorBidi"/>
                <w:color w:val="000000"/>
                <w:sz w:val="24"/>
                <w:szCs w:val="24"/>
                <w:lang w:eastAsia="en-GB"/>
              </w:rPr>
            </w:pPr>
          </w:p>
        </w:tc>
      </w:tr>
      <w:tr w:rsidR="0091103C" w:rsidTr="64F43A41" w14:paraId="416721D4" w14:textId="77777777">
        <w:tc>
          <w:tcPr>
            <w:tcW w:w="2263" w:type="dxa"/>
            <w:shd w:val="clear" w:color="auto" w:fill="auto"/>
            <w:tcMar/>
          </w:tcPr>
          <w:p w:rsidRPr="0091103C" w:rsidR="0091103C" w:rsidP="0091103C" w:rsidRDefault="0091103C" w14:paraId="4FE89F8C" w14:textId="77777777">
            <w:pPr>
              <w:spacing w:after="0" w:line="240" w:lineRule="auto"/>
              <w:jc w:val="center"/>
              <w:rPr>
                <w:rFonts w:eastAsia="Times New Roman" w:asciiTheme="minorBidi" w:hAnsiTheme="minorBidi"/>
                <w:color w:val="000000"/>
                <w:sz w:val="24"/>
                <w:szCs w:val="24"/>
                <w:lang w:eastAsia="en-GB"/>
              </w:rPr>
            </w:pPr>
            <w:proofErr w:type="spellStart"/>
            <w:r w:rsidRPr="0091103C">
              <w:rPr>
                <w:rFonts w:eastAsia="Times New Roman" w:asciiTheme="minorBidi" w:hAnsiTheme="minorBidi"/>
                <w:color w:val="000000"/>
                <w:sz w:val="24"/>
                <w:szCs w:val="24"/>
                <w:lang w:eastAsia="en-GB"/>
              </w:rPr>
              <w:t>Diwrnod</w:t>
            </w:r>
            <w:proofErr w:type="spellEnd"/>
            <w:r w:rsidRPr="0091103C">
              <w:rPr>
                <w:rFonts w:eastAsia="Times New Roman" w:asciiTheme="minorBidi" w:hAnsiTheme="minorBidi"/>
                <w:color w:val="000000"/>
                <w:sz w:val="24"/>
                <w:szCs w:val="24"/>
                <w:lang w:eastAsia="en-GB"/>
              </w:rPr>
              <w:t xml:space="preserve"> </w:t>
            </w:r>
            <w:proofErr w:type="spellStart"/>
            <w:r w:rsidRPr="0091103C">
              <w:rPr>
                <w:rFonts w:eastAsia="Times New Roman" w:asciiTheme="minorBidi" w:hAnsiTheme="minorBidi"/>
                <w:color w:val="000000"/>
                <w:sz w:val="24"/>
                <w:szCs w:val="24"/>
                <w:lang w:eastAsia="en-GB"/>
              </w:rPr>
              <w:t>Caerfyrddin</w:t>
            </w:r>
            <w:proofErr w:type="spellEnd"/>
          </w:p>
          <w:p w:rsidR="0091103C" w:rsidP="0091103C" w:rsidRDefault="0091103C" w14:paraId="5022E20A" w14:textId="77777777">
            <w:pPr>
              <w:spacing w:after="0" w:line="240" w:lineRule="auto"/>
              <w:jc w:val="center"/>
              <w:rPr>
                <w:rFonts w:eastAsia="Times New Roman" w:asciiTheme="minorBidi" w:hAnsiTheme="minorBidi"/>
                <w:color w:val="000000"/>
                <w:sz w:val="24"/>
                <w:szCs w:val="24"/>
                <w:lang w:eastAsia="en-GB"/>
              </w:rPr>
            </w:pPr>
            <w:proofErr w:type="spellStart"/>
            <w:r w:rsidRPr="0091103C">
              <w:rPr>
                <w:rFonts w:eastAsia="Times New Roman" w:asciiTheme="minorBidi" w:hAnsiTheme="minorBidi"/>
                <w:color w:val="000000"/>
                <w:sz w:val="24"/>
                <w:szCs w:val="24"/>
                <w:lang w:eastAsia="en-GB"/>
              </w:rPr>
              <w:t>Cyfrwng</w:t>
            </w:r>
            <w:proofErr w:type="spellEnd"/>
            <w:r w:rsidRPr="0091103C">
              <w:rPr>
                <w:rFonts w:eastAsia="Times New Roman" w:asciiTheme="minorBidi" w:hAnsiTheme="minorBidi"/>
                <w:color w:val="000000"/>
                <w:sz w:val="24"/>
                <w:szCs w:val="24"/>
                <w:lang w:eastAsia="en-GB"/>
              </w:rPr>
              <w:t xml:space="preserve"> </w:t>
            </w:r>
            <w:proofErr w:type="spellStart"/>
            <w:r w:rsidRPr="0091103C">
              <w:rPr>
                <w:rFonts w:eastAsia="Times New Roman" w:asciiTheme="minorBidi" w:hAnsiTheme="minorBidi"/>
                <w:color w:val="000000"/>
                <w:sz w:val="24"/>
                <w:szCs w:val="24"/>
                <w:lang w:eastAsia="en-GB"/>
              </w:rPr>
              <w:t>Saesneg</w:t>
            </w:r>
            <w:proofErr w:type="spellEnd"/>
          </w:p>
          <w:p w:rsidRPr="0091103C" w:rsidR="0091103C" w:rsidP="0091103C" w:rsidRDefault="0091103C" w14:paraId="6226FB33" w14:textId="77777777">
            <w:pPr>
              <w:spacing w:after="0" w:line="240" w:lineRule="auto"/>
              <w:jc w:val="center"/>
              <w:rPr>
                <w:rFonts w:eastAsia="Times New Roman" w:asciiTheme="minorBidi" w:hAnsiTheme="minorBidi"/>
                <w:color w:val="4472C4" w:themeColor="accent1"/>
                <w:sz w:val="24"/>
                <w:szCs w:val="24"/>
                <w:lang w:eastAsia="en-GB"/>
              </w:rPr>
            </w:pPr>
            <w:r w:rsidRPr="0091103C">
              <w:rPr>
                <w:rFonts w:eastAsia="Times New Roman" w:asciiTheme="minorBidi" w:hAnsiTheme="minorBidi"/>
                <w:color w:val="4472C4" w:themeColor="accent1"/>
                <w:sz w:val="24"/>
                <w:szCs w:val="24"/>
                <w:lang w:eastAsia="en-GB"/>
              </w:rPr>
              <w:t>Carmarthen Day</w:t>
            </w:r>
          </w:p>
          <w:p w:rsidR="0091103C" w:rsidP="0091103C" w:rsidRDefault="0091103C" w14:paraId="1703B7B3" w14:textId="06ACDD34">
            <w:pPr>
              <w:spacing w:after="0" w:line="240" w:lineRule="auto"/>
              <w:jc w:val="center"/>
              <w:rPr>
                <w:rFonts w:eastAsia="Times New Roman" w:asciiTheme="minorBidi" w:hAnsiTheme="minorBidi"/>
                <w:color w:val="000000"/>
                <w:sz w:val="24"/>
                <w:szCs w:val="24"/>
                <w:lang w:eastAsia="en-GB"/>
              </w:rPr>
            </w:pPr>
            <w:r w:rsidRPr="0091103C">
              <w:rPr>
                <w:rFonts w:eastAsia="Times New Roman" w:asciiTheme="minorBidi" w:hAnsiTheme="minorBidi"/>
                <w:color w:val="4472C4" w:themeColor="accent1"/>
                <w:sz w:val="24"/>
                <w:szCs w:val="24"/>
                <w:lang w:eastAsia="en-GB"/>
              </w:rPr>
              <w:t>English Medium</w:t>
            </w:r>
          </w:p>
        </w:tc>
        <w:tc>
          <w:tcPr>
            <w:tcW w:w="3119" w:type="dxa"/>
            <w:shd w:val="clear" w:color="auto" w:fill="auto"/>
            <w:tcMar/>
          </w:tcPr>
          <w:p w:rsidRPr="00561DB2" w:rsidR="0091103C" w:rsidP="00E60DC4" w:rsidRDefault="00561DB2" w14:paraId="7B932102" w14:textId="77777777">
            <w:pPr>
              <w:spacing w:after="0" w:line="240" w:lineRule="auto"/>
              <w:jc w:val="center"/>
              <w:rPr>
                <w:rFonts w:eastAsia="Times New Roman" w:asciiTheme="minorBidi" w:hAnsiTheme="minorBidi"/>
                <w:b/>
                <w:bCs/>
                <w:color w:val="4472C4" w:themeColor="accent1"/>
                <w:sz w:val="24"/>
                <w:szCs w:val="24"/>
                <w:lang w:eastAsia="en-GB"/>
              </w:rPr>
            </w:pPr>
            <w:r w:rsidRPr="00561DB2">
              <w:rPr>
                <w:rFonts w:eastAsia="Times New Roman" w:asciiTheme="minorBidi" w:hAnsiTheme="minorBidi"/>
                <w:b/>
                <w:bCs/>
                <w:color w:val="4472C4" w:themeColor="accent1"/>
                <w:sz w:val="24"/>
                <w:szCs w:val="24"/>
                <w:lang w:eastAsia="en-GB"/>
              </w:rPr>
              <w:t>Tuesday</w:t>
            </w:r>
          </w:p>
          <w:p w:rsidR="00561DB2" w:rsidP="00561DB2" w:rsidRDefault="00561DB2" w14:paraId="54193BA0" w14:textId="74DA4B49">
            <w:pPr>
              <w:spacing w:after="0" w:line="240" w:lineRule="auto"/>
              <w:jc w:val="center"/>
              <w:rPr>
                <w:rFonts w:eastAsia="Times New Roman" w:asciiTheme="minorBidi" w:hAnsiTheme="minorBidi"/>
                <w:b/>
                <w:bCs/>
                <w:color w:val="4472C4" w:themeColor="accent1"/>
                <w:sz w:val="24"/>
                <w:szCs w:val="24"/>
                <w:lang w:eastAsia="en-GB"/>
              </w:rPr>
            </w:pPr>
            <w:r w:rsidRPr="00561DB2">
              <w:rPr>
                <w:rFonts w:eastAsia="Times New Roman" w:asciiTheme="minorBidi" w:hAnsiTheme="minorBidi"/>
                <w:b/>
                <w:bCs/>
                <w:color w:val="4472C4" w:themeColor="accent1"/>
                <w:sz w:val="24"/>
                <w:szCs w:val="24"/>
                <w:lang w:eastAsia="en-GB"/>
              </w:rPr>
              <w:t>0900-1500</w:t>
            </w:r>
          </w:p>
          <w:p w:rsidRPr="00561DB2" w:rsidR="00561DB2" w:rsidP="00561DB2" w:rsidRDefault="00561DB2" w14:paraId="5CEB6D36" w14:textId="5D827CB7">
            <w:pPr>
              <w:spacing w:after="0" w:line="240" w:lineRule="auto"/>
              <w:jc w:val="center"/>
              <w:rPr>
                <w:rFonts w:eastAsia="Times New Roman" w:asciiTheme="minorBidi" w:hAnsiTheme="minorBidi"/>
                <w:b/>
                <w:bCs/>
                <w:color w:val="4472C4" w:themeColor="accent1"/>
                <w:sz w:val="24"/>
                <w:szCs w:val="24"/>
                <w:lang w:eastAsia="en-GB"/>
              </w:rPr>
            </w:pPr>
            <w:r>
              <w:rPr>
                <w:rFonts w:eastAsia="Times New Roman" w:asciiTheme="minorBidi" w:hAnsiTheme="minorBidi"/>
                <w:b/>
                <w:bCs/>
                <w:color w:val="4472C4" w:themeColor="accent1"/>
                <w:sz w:val="24"/>
                <w:szCs w:val="24"/>
                <w:lang w:eastAsia="en-GB"/>
              </w:rPr>
              <w:t>Friday</w:t>
            </w:r>
          </w:p>
          <w:p w:rsidR="00561DB2" w:rsidP="00E60DC4" w:rsidRDefault="00561DB2" w14:paraId="04AB09E6" w14:textId="450BE3B8">
            <w:pPr>
              <w:spacing w:after="0" w:line="240" w:lineRule="auto"/>
              <w:jc w:val="center"/>
              <w:rPr>
                <w:rFonts w:eastAsia="Times New Roman" w:asciiTheme="minorBidi" w:hAnsiTheme="minorBidi"/>
                <w:b/>
                <w:bCs/>
                <w:color w:val="000000"/>
                <w:sz w:val="24"/>
                <w:szCs w:val="24"/>
                <w:lang w:eastAsia="en-GB"/>
              </w:rPr>
            </w:pPr>
            <w:r w:rsidRPr="00561DB2">
              <w:rPr>
                <w:rFonts w:eastAsia="Times New Roman" w:asciiTheme="minorBidi" w:hAnsiTheme="minorBidi"/>
                <w:b/>
                <w:bCs/>
                <w:color w:val="4472C4" w:themeColor="accent1"/>
                <w:sz w:val="24"/>
                <w:szCs w:val="24"/>
                <w:lang w:eastAsia="en-GB"/>
              </w:rPr>
              <w:t>0900-1300</w:t>
            </w:r>
          </w:p>
        </w:tc>
        <w:tc>
          <w:tcPr>
            <w:tcW w:w="1843" w:type="dxa"/>
            <w:shd w:val="clear" w:color="auto" w:fill="auto"/>
            <w:tcMar/>
          </w:tcPr>
          <w:p w:rsidR="0091103C" w:rsidP="573E5683" w:rsidRDefault="00E91AC7" w14:paraId="30A7750D" w14:textId="3909C7FE">
            <w:pPr>
              <w:spacing w:after="0" w:line="240" w:lineRule="auto"/>
              <w:rPr>
                <w:rFonts w:ascii="Arial" w:hAnsi="Arial" w:eastAsia="Times New Roman" w:asciiTheme="minorBidi" w:hAnsiTheme="minorBidi"/>
                <w:color w:val="000000"/>
                <w:sz w:val="24"/>
                <w:szCs w:val="24"/>
                <w:lang w:eastAsia="en-GB"/>
              </w:rPr>
            </w:pPr>
            <w:r w:rsidRPr="64F43A41" w:rsidR="62267F11">
              <w:rPr>
                <w:rFonts w:ascii="Arial" w:hAnsi="Arial" w:eastAsia="Times New Roman" w:asciiTheme="minorBidi" w:hAnsiTheme="minorBidi"/>
                <w:color w:val="000000" w:themeColor="text1" w:themeTint="FF" w:themeShade="FF"/>
                <w:sz w:val="24"/>
                <w:szCs w:val="24"/>
                <w:lang w:eastAsia="en-GB"/>
              </w:rPr>
              <w:t>Laura Jenkins</w:t>
            </w:r>
          </w:p>
        </w:tc>
        <w:tc>
          <w:tcPr>
            <w:tcW w:w="1842" w:type="dxa"/>
            <w:shd w:val="clear" w:color="auto" w:fill="auto"/>
            <w:tcMar/>
          </w:tcPr>
          <w:p w:rsidR="0091103C" w:rsidP="00E60DC4" w:rsidRDefault="0091103C" w14:paraId="23424BEA" w14:textId="77777777">
            <w:pPr>
              <w:spacing w:after="0" w:line="240" w:lineRule="auto"/>
              <w:rPr>
                <w:rFonts w:eastAsia="Times New Roman" w:asciiTheme="minorBidi" w:hAnsiTheme="minorBidi"/>
                <w:color w:val="000000"/>
                <w:sz w:val="24"/>
                <w:szCs w:val="24"/>
                <w:lang w:eastAsia="en-GB"/>
              </w:rPr>
            </w:pPr>
          </w:p>
        </w:tc>
      </w:tr>
    </w:tbl>
    <w:p w:rsidR="00F9406E" w:rsidRDefault="00F9406E" w14:paraId="3E1DBA84" w14:textId="77777777"/>
    <w:p w:rsidR="004B31FD" w:rsidRDefault="004B31FD" w14:paraId="0FF53669" w14:textId="77777777"/>
    <w:p w:rsidR="00561DB2" w:rsidP="008628A6" w:rsidRDefault="00561DB2" w14:paraId="09957AD3" w14:textId="77777777">
      <w:pPr>
        <w:jc w:val="center"/>
        <w:rPr>
          <w:rFonts w:asciiTheme="minorBidi" w:hAnsiTheme="minorBidi"/>
          <w:b/>
          <w:sz w:val="36"/>
          <w:szCs w:val="36"/>
        </w:rPr>
      </w:pPr>
    </w:p>
    <w:p w:rsidR="00561DB2" w:rsidP="008628A6" w:rsidRDefault="00561DB2" w14:paraId="75C657A8" w14:textId="77777777">
      <w:pPr>
        <w:jc w:val="center"/>
        <w:rPr>
          <w:rFonts w:asciiTheme="minorBidi" w:hAnsiTheme="minorBidi"/>
          <w:b/>
          <w:sz w:val="36"/>
          <w:szCs w:val="36"/>
        </w:rPr>
      </w:pPr>
    </w:p>
    <w:p w:rsidR="00561DB2" w:rsidP="008628A6" w:rsidRDefault="00561DB2" w14:paraId="72863851" w14:textId="77777777">
      <w:pPr>
        <w:jc w:val="center"/>
        <w:rPr>
          <w:rFonts w:asciiTheme="minorBidi" w:hAnsiTheme="minorBidi"/>
          <w:b/>
          <w:sz w:val="36"/>
          <w:szCs w:val="36"/>
        </w:rPr>
      </w:pPr>
    </w:p>
    <w:p w:rsidR="00561DB2" w:rsidP="008628A6" w:rsidRDefault="00561DB2" w14:paraId="78218D71" w14:textId="77777777">
      <w:pPr>
        <w:jc w:val="center"/>
        <w:rPr>
          <w:rFonts w:asciiTheme="minorBidi" w:hAnsiTheme="minorBidi"/>
          <w:b/>
          <w:sz w:val="36"/>
          <w:szCs w:val="36"/>
        </w:rPr>
      </w:pPr>
    </w:p>
    <w:p w:rsidR="00E9718B" w:rsidP="008628A6" w:rsidRDefault="008628A6" w14:paraId="1490870C" w14:textId="222B7483">
      <w:pPr>
        <w:jc w:val="center"/>
        <w:rPr>
          <w:rFonts w:asciiTheme="minorBidi" w:hAnsiTheme="minorBidi"/>
          <w:b/>
          <w:color w:val="2F5496" w:themeColor="accent1" w:themeShade="BF"/>
          <w:sz w:val="36"/>
          <w:szCs w:val="36"/>
        </w:rPr>
      </w:pPr>
      <w:proofErr w:type="spellStart"/>
      <w:r w:rsidRPr="005A3252">
        <w:rPr>
          <w:rFonts w:asciiTheme="minorBidi" w:hAnsiTheme="minorBidi"/>
          <w:b/>
          <w:sz w:val="36"/>
          <w:szCs w:val="36"/>
        </w:rPr>
        <w:t>Amserlen</w:t>
      </w:r>
      <w:proofErr w:type="spellEnd"/>
      <w:r w:rsidRPr="005A3252">
        <w:rPr>
          <w:rFonts w:asciiTheme="minorBidi" w:hAnsiTheme="minorBidi"/>
          <w:b/>
          <w:sz w:val="36"/>
          <w:szCs w:val="36"/>
        </w:rPr>
        <w:t xml:space="preserve"> yr </w:t>
      </w:r>
      <w:proofErr w:type="spellStart"/>
      <w:r w:rsidRPr="005A3252">
        <w:rPr>
          <w:rFonts w:asciiTheme="minorBidi" w:hAnsiTheme="minorBidi"/>
          <w:b/>
          <w:sz w:val="36"/>
          <w:szCs w:val="36"/>
        </w:rPr>
        <w:t>asesu</w:t>
      </w:r>
      <w:proofErr w:type="spellEnd"/>
      <w:r w:rsidRPr="005A3252">
        <w:rPr>
          <w:rFonts w:asciiTheme="minorBidi" w:hAnsiTheme="minorBidi"/>
          <w:b/>
          <w:sz w:val="36"/>
          <w:szCs w:val="36"/>
        </w:rPr>
        <w:t xml:space="preserve"> / </w:t>
      </w:r>
      <w:r w:rsidRPr="005A3252">
        <w:rPr>
          <w:rFonts w:asciiTheme="minorBidi" w:hAnsiTheme="minorBidi"/>
          <w:b/>
          <w:color w:val="2F5496" w:themeColor="accent1" w:themeShade="BF"/>
          <w:sz w:val="36"/>
          <w:szCs w:val="36"/>
        </w:rPr>
        <w:t>Assessment timetable</w:t>
      </w:r>
    </w:p>
    <w:p w:rsidR="008628A6" w:rsidP="00577717" w:rsidRDefault="008628A6" w14:paraId="5B1878AC" w14:textId="77777777"/>
    <w:tbl>
      <w:tblPr>
        <w:tblpPr w:leftFromText="180" w:rightFromText="180" w:vertAnchor="text" w:horzAnchor="margin" w:tblpXSpec="center" w:tblpY="404"/>
        <w:tblW w:w="110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590"/>
        <w:gridCol w:w="1695"/>
        <w:gridCol w:w="2030"/>
        <w:gridCol w:w="1829"/>
        <w:gridCol w:w="1686"/>
        <w:gridCol w:w="2222"/>
      </w:tblGrid>
      <w:tr w:rsidRPr="00C4739A" w:rsidR="00D548DD" w:rsidTr="573E5683" w14:paraId="0CF79E5D" w14:textId="77777777">
        <w:trPr>
          <w:trHeight w:val="360"/>
        </w:trPr>
        <w:tc>
          <w:tcPr>
            <w:tcW w:w="11052" w:type="dxa"/>
            <w:gridSpan w:val="6"/>
            <w:shd w:val="clear" w:color="auto" w:fill="FFF2CC" w:themeFill="accent4" w:themeFillTint="33"/>
            <w:tcMar/>
          </w:tcPr>
          <w:p w:rsidRPr="00B10A5C" w:rsidR="00D548DD" w:rsidP="00E63D47" w:rsidRDefault="00D548DD" w14:paraId="65C9E233" w14:textId="0A929C47">
            <w:pPr>
              <w:spacing w:line="240" w:lineRule="auto"/>
              <w:jc w:val="center"/>
              <w:rPr>
                <w:rFonts w:asciiTheme="minorBidi" w:hAnsiTheme="minorBidi"/>
                <w:b/>
                <w:sz w:val="24"/>
                <w:szCs w:val="24"/>
              </w:rPr>
            </w:pPr>
            <w:r>
              <w:rPr>
                <w:rFonts w:asciiTheme="minorBidi" w:hAnsiTheme="minorBidi"/>
                <w:b/>
                <w:sz w:val="24"/>
                <w:szCs w:val="24"/>
              </w:rPr>
              <w:t>F</w:t>
            </w:r>
            <w:r w:rsidR="002F6FE8">
              <w:rPr>
                <w:rFonts w:asciiTheme="minorBidi" w:hAnsiTheme="minorBidi"/>
                <w:b/>
                <w:sz w:val="24"/>
                <w:szCs w:val="24"/>
              </w:rPr>
              <w:t xml:space="preserve">TF </w:t>
            </w:r>
            <w:r>
              <w:rPr>
                <w:rFonts w:asciiTheme="minorBidi" w:hAnsiTheme="minorBidi"/>
                <w:b/>
                <w:sz w:val="24"/>
                <w:szCs w:val="24"/>
              </w:rPr>
              <w:t xml:space="preserve">Students </w:t>
            </w:r>
          </w:p>
        </w:tc>
      </w:tr>
      <w:tr w:rsidRPr="00C4739A" w:rsidR="00D548DD" w:rsidTr="573E5683" w14:paraId="043078B6" w14:textId="77777777">
        <w:trPr>
          <w:trHeight w:val="1032"/>
        </w:trPr>
        <w:tc>
          <w:tcPr>
            <w:tcW w:w="1555" w:type="dxa"/>
            <w:shd w:val="clear" w:color="auto" w:fill="auto"/>
            <w:tcMar/>
          </w:tcPr>
          <w:p w:rsidRPr="00B10A5C" w:rsidR="00D548DD" w:rsidP="002F6FE8" w:rsidRDefault="00D548DD" w14:paraId="1283157A" w14:textId="77777777">
            <w:pPr>
              <w:spacing w:line="240" w:lineRule="auto"/>
              <w:jc w:val="center"/>
              <w:rPr>
                <w:rFonts w:asciiTheme="minorBidi" w:hAnsiTheme="minorBidi"/>
                <w:b/>
                <w:sz w:val="24"/>
                <w:szCs w:val="24"/>
              </w:rPr>
            </w:pPr>
            <w:r w:rsidRPr="00B10A5C">
              <w:rPr>
                <w:rFonts w:asciiTheme="minorBidi" w:hAnsiTheme="minorBidi"/>
                <w:b/>
                <w:sz w:val="24"/>
                <w:szCs w:val="24"/>
              </w:rPr>
              <w:t xml:space="preserve">Aseiniad / </w:t>
            </w:r>
            <w:r w:rsidRPr="00B10A5C">
              <w:rPr>
                <w:rFonts w:asciiTheme="minorBidi" w:hAnsiTheme="minorBidi"/>
                <w:b/>
                <w:color w:val="2F5496" w:themeColor="accent1" w:themeShade="BF"/>
                <w:sz w:val="24"/>
                <w:szCs w:val="24"/>
              </w:rPr>
              <w:t>Assignment</w:t>
            </w:r>
          </w:p>
        </w:tc>
        <w:tc>
          <w:tcPr>
            <w:tcW w:w="1701" w:type="dxa"/>
            <w:shd w:val="clear" w:color="auto" w:fill="auto"/>
            <w:tcMar/>
          </w:tcPr>
          <w:p w:rsidRPr="00B10A5C" w:rsidR="00D548DD" w:rsidP="002F6FE8" w:rsidRDefault="00D548DD" w14:paraId="49DBABEE" w14:textId="792B63BA">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Dyddaid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cyflwyno</w:t>
            </w:r>
            <w:proofErr w:type="spellEnd"/>
            <w:r w:rsidRPr="00B10A5C">
              <w:rPr>
                <w:rFonts w:asciiTheme="minorBidi" w:hAnsiTheme="minorBidi"/>
                <w:b/>
                <w:sz w:val="24"/>
                <w:szCs w:val="24"/>
              </w:rPr>
              <w:t xml:space="preserve"> a </w:t>
            </w:r>
            <w:proofErr w:type="spellStart"/>
            <w:r w:rsidRPr="00B10A5C">
              <w:rPr>
                <w:rFonts w:asciiTheme="minorBidi" w:hAnsiTheme="minorBidi"/>
                <w:b/>
                <w:sz w:val="24"/>
                <w:szCs w:val="24"/>
              </w:rPr>
              <w:t>ble</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i’w</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gyflwyno</w:t>
            </w:r>
            <w:proofErr w:type="spellEnd"/>
            <w:r w:rsidRPr="00B10A5C">
              <w:rPr>
                <w:rFonts w:asciiTheme="minorBidi" w:hAnsiTheme="minorBidi"/>
                <w:b/>
                <w:sz w:val="24"/>
                <w:szCs w:val="24"/>
              </w:rPr>
              <w:t xml:space="preserve"> / </w:t>
            </w:r>
            <w:r w:rsidRPr="00B10A5C">
              <w:rPr>
                <w:rFonts w:asciiTheme="minorBidi" w:hAnsiTheme="minorBidi"/>
                <w:b/>
                <w:color w:val="2F5496" w:themeColor="accent1" w:themeShade="BF"/>
                <w:sz w:val="24"/>
                <w:szCs w:val="24"/>
              </w:rPr>
              <w:t>Submission date</w:t>
            </w:r>
          </w:p>
        </w:tc>
        <w:tc>
          <w:tcPr>
            <w:tcW w:w="1984" w:type="dxa"/>
            <w:shd w:val="clear" w:color="auto" w:fill="auto"/>
            <w:tcMar/>
          </w:tcPr>
          <w:p w:rsidRPr="00B10A5C" w:rsidR="00D548DD" w:rsidP="002F6FE8" w:rsidRDefault="00D548DD" w14:paraId="0B5FB5A9" w14:textId="77777777">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Dyddiad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safoni</w:t>
            </w:r>
            <w:proofErr w:type="spellEnd"/>
            <w:r w:rsidRPr="00B10A5C">
              <w:rPr>
                <w:rFonts w:asciiTheme="minorBidi" w:hAnsiTheme="minorBidi"/>
                <w:b/>
                <w:sz w:val="24"/>
                <w:szCs w:val="24"/>
              </w:rPr>
              <w:t xml:space="preserve"> / </w:t>
            </w:r>
            <w:r w:rsidRPr="00B10A5C">
              <w:rPr>
                <w:rFonts w:asciiTheme="minorBidi" w:hAnsiTheme="minorBidi"/>
                <w:b/>
                <w:color w:val="2F5496" w:themeColor="accent1" w:themeShade="BF"/>
                <w:sz w:val="24"/>
                <w:szCs w:val="24"/>
              </w:rPr>
              <w:t>Standardisation date</w:t>
            </w:r>
          </w:p>
        </w:tc>
        <w:tc>
          <w:tcPr>
            <w:tcW w:w="1843" w:type="dxa"/>
            <w:shd w:val="clear" w:color="auto" w:fill="auto"/>
            <w:tcMar/>
          </w:tcPr>
          <w:p w:rsidRPr="00B10A5C" w:rsidR="00D548DD" w:rsidP="002F6FE8" w:rsidRDefault="00D548DD" w14:paraId="71C8D2F5" w14:textId="77777777">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Dyddiad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cymedroli</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terfynol</w:t>
            </w:r>
            <w:proofErr w:type="spellEnd"/>
            <w:r w:rsidRPr="00B10A5C">
              <w:rPr>
                <w:rFonts w:asciiTheme="minorBidi" w:hAnsiTheme="minorBidi"/>
                <w:b/>
                <w:sz w:val="24"/>
                <w:szCs w:val="24"/>
              </w:rPr>
              <w:t xml:space="preserve"> / </w:t>
            </w:r>
            <w:r w:rsidRPr="00B10A5C">
              <w:rPr>
                <w:rFonts w:asciiTheme="minorBidi" w:hAnsiTheme="minorBidi"/>
                <w:b/>
                <w:color w:val="2F5496" w:themeColor="accent1" w:themeShade="BF"/>
                <w:sz w:val="24"/>
                <w:szCs w:val="24"/>
              </w:rPr>
              <w:t>Final moderation date</w:t>
            </w:r>
          </w:p>
        </w:tc>
        <w:tc>
          <w:tcPr>
            <w:tcW w:w="1701" w:type="dxa"/>
            <w:shd w:val="clear" w:color="auto" w:fill="auto"/>
            <w:tcMar/>
          </w:tcPr>
          <w:p w:rsidRPr="00B10A5C" w:rsidR="00D548DD" w:rsidP="002F6FE8" w:rsidRDefault="00D548DD" w14:paraId="4051F48B" w14:textId="77777777">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Dyddiad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casglu</w:t>
            </w:r>
            <w:proofErr w:type="spellEnd"/>
            <w:r w:rsidRPr="00B10A5C">
              <w:rPr>
                <w:rFonts w:asciiTheme="minorBidi" w:hAnsiTheme="minorBidi"/>
                <w:b/>
                <w:sz w:val="24"/>
                <w:szCs w:val="24"/>
              </w:rPr>
              <w:t xml:space="preserve"> Gwaith / </w:t>
            </w:r>
            <w:r w:rsidRPr="00B10A5C">
              <w:rPr>
                <w:rFonts w:asciiTheme="minorBidi" w:hAnsiTheme="minorBidi"/>
                <w:b/>
                <w:color w:val="2F5496" w:themeColor="accent1" w:themeShade="BF"/>
                <w:sz w:val="24"/>
                <w:szCs w:val="24"/>
              </w:rPr>
              <w:t>Return of work date</w:t>
            </w:r>
          </w:p>
        </w:tc>
        <w:tc>
          <w:tcPr>
            <w:tcW w:w="2268" w:type="dxa"/>
            <w:shd w:val="clear" w:color="auto" w:fill="auto"/>
            <w:tcMar/>
          </w:tcPr>
          <w:p w:rsidRPr="00B10A5C" w:rsidR="00D548DD" w:rsidP="002F6FE8" w:rsidRDefault="00D548DD" w14:paraId="231F55EF" w14:textId="77777777">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Lleoliad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gwaith</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i’w</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gasglu</w:t>
            </w:r>
            <w:proofErr w:type="spellEnd"/>
            <w:r w:rsidRPr="00B10A5C">
              <w:rPr>
                <w:rFonts w:asciiTheme="minorBidi" w:hAnsiTheme="minorBidi"/>
                <w:b/>
                <w:sz w:val="24"/>
                <w:szCs w:val="24"/>
              </w:rPr>
              <w:t xml:space="preserve"> / </w:t>
            </w:r>
            <w:r w:rsidRPr="00B10A5C">
              <w:rPr>
                <w:rFonts w:asciiTheme="minorBidi" w:hAnsiTheme="minorBidi"/>
                <w:b/>
                <w:color w:val="2F5496" w:themeColor="accent1" w:themeShade="BF"/>
                <w:sz w:val="24"/>
                <w:szCs w:val="24"/>
              </w:rPr>
              <w:t>Location of work to be collected</w:t>
            </w:r>
          </w:p>
        </w:tc>
      </w:tr>
      <w:tr w:rsidRPr="00C4739A" w:rsidR="00D548DD" w:rsidTr="573E5683" w14:paraId="60442586" w14:textId="77777777">
        <w:trPr>
          <w:trHeight w:val="983"/>
        </w:trPr>
        <w:tc>
          <w:tcPr>
            <w:tcW w:w="1555" w:type="dxa"/>
            <w:shd w:val="clear" w:color="auto" w:fill="auto"/>
            <w:tcMar/>
          </w:tcPr>
          <w:p w:rsidR="000410EC" w:rsidP="002F6FE8" w:rsidRDefault="000410EC" w14:paraId="67B58B32" w14:textId="77777777">
            <w:pPr>
              <w:spacing w:line="240" w:lineRule="auto"/>
              <w:jc w:val="center"/>
              <w:rPr>
                <w:rFonts w:asciiTheme="minorBidi" w:hAnsiTheme="minorBidi"/>
                <w:bCs/>
                <w:sz w:val="24"/>
                <w:szCs w:val="24"/>
              </w:rPr>
            </w:pPr>
          </w:p>
          <w:p w:rsidRPr="000410EC" w:rsidR="00D548DD" w:rsidP="002F6FE8" w:rsidRDefault="007239AB" w14:paraId="2AEF829F" w14:textId="3B76E1CA">
            <w:pPr>
              <w:spacing w:line="240" w:lineRule="auto"/>
              <w:jc w:val="center"/>
              <w:rPr>
                <w:rFonts w:asciiTheme="minorBidi" w:hAnsiTheme="minorBidi"/>
                <w:bCs/>
                <w:sz w:val="24"/>
                <w:szCs w:val="24"/>
              </w:rPr>
            </w:pPr>
            <w:proofErr w:type="spellStart"/>
            <w:r w:rsidRPr="000410EC">
              <w:rPr>
                <w:rFonts w:asciiTheme="minorBidi" w:hAnsiTheme="minorBidi"/>
                <w:bCs/>
                <w:sz w:val="24"/>
                <w:szCs w:val="24"/>
              </w:rPr>
              <w:t>Llawlyfr</w:t>
            </w:r>
            <w:proofErr w:type="spellEnd"/>
          </w:p>
          <w:p w:rsidRPr="000410EC" w:rsidR="00D548DD" w:rsidP="002F6FE8" w:rsidRDefault="007239AB" w14:paraId="4172E222" w14:textId="766082FE">
            <w:pPr>
              <w:spacing w:line="240" w:lineRule="auto"/>
              <w:jc w:val="center"/>
              <w:rPr>
                <w:rFonts w:asciiTheme="minorBidi" w:hAnsiTheme="minorBidi"/>
                <w:bCs/>
                <w:color w:val="FF0000"/>
                <w:sz w:val="24"/>
                <w:szCs w:val="24"/>
              </w:rPr>
            </w:pPr>
            <w:r w:rsidRPr="000410EC">
              <w:rPr>
                <w:rFonts w:asciiTheme="minorBidi" w:hAnsiTheme="minorBidi"/>
                <w:bCs/>
                <w:color w:val="2F5496" w:themeColor="accent1" w:themeShade="BF"/>
                <w:sz w:val="24"/>
                <w:szCs w:val="24"/>
              </w:rPr>
              <w:t>Handbook</w:t>
            </w:r>
          </w:p>
        </w:tc>
        <w:tc>
          <w:tcPr>
            <w:tcW w:w="1701" w:type="dxa"/>
            <w:shd w:val="clear" w:color="auto" w:fill="auto"/>
            <w:tcMar/>
          </w:tcPr>
          <w:p w:rsidRPr="000410EC" w:rsidR="00D548DD" w:rsidP="002F6FE8" w:rsidRDefault="00D548DD" w14:paraId="6B9420F4" w14:textId="77777777">
            <w:pPr>
              <w:spacing w:line="240" w:lineRule="auto"/>
              <w:jc w:val="center"/>
              <w:rPr>
                <w:rFonts w:asciiTheme="minorBidi" w:hAnsiTheme="minorBidi"/>
                <w:bCs/>
                <w:color w:val="2F5496" w:themeColor="accent1" w:themeShade="BF"/>
                <w:sz w:val="24"/>
                <w:szCs w:val="24"/>
              </w:rPr>
            </w:pPr>
          </w:p>
          <w:p w:rsidRPr="006E65D0" w:rsidR="00D4519E" w:rsidP="573E5683" w:rsidRDefault="00D4519E" w14:paraId="139E643F" w14:textId="20ABCFD6">
            <w:pPr>
              <w:spacing w:line="240" w:lineRule="auto"/>
              <w:jc w:val="center"/>
              <w:rPr>
                <w:rFonts w:ascii="Arial" w:hAnsi="Arial" w:asciiTheme="minorBidi" w:hAnsiTheme="minorBidi"/>
                <w:color w:val="FF0000"/>
              </w:rPr>
            </w:pPr>
            <w:r w:rsidRPr="573E5683" w:rsidR="52D0EAF0">
              <w:rPr>
                <w:rFonts w:ascii="Arial" w:hAnsi="Arial" w:asciiTheme="minorBidi" w:hAnsiTheme="minorBidi"/>
                <w:color w:val="FF0000"/>
              </w:rPr>
              <w:t>30/11/25</w:t>
            </w:r>
          </w:p>
          <w:p w:rsidRPr="000410EC" w:rsidR="00D548DD" w:rsidP="002F6FE8" w:rsidRDefault="00D4519E" w14:paraId="081A3BA3" w14:textId="3E789296">
            <w:pPr>
              <w:spacing w:line="240" w:lineRule="auto"/>
              <w:jc w:val="center"/>
              <w:rPr>
                <w:rFonts w:asciiTheme="minorBidi" w:hAnsiTheme="minorBidi"/>
                <w:bCs/>
                <w:sz w:val="24"/>
                <w:szCs w:val="24"/>
              </w:rPr>
            </w:pPr>
            <w:r w:rsidRPr="006E65D0">
              <w:rPr>
                <w:rFonts w:asciiTheme="minorBidi" w:hAnsiTheme="minorBidi"/>
                <w:bCs/>
                <w:color w:val="FF0000"/>
              </w:rPr>
              <w:t>23:59yn/pm</w:t>
            </w:r>
          </w:p>
        </w:tc>
        <w:tc>
          <w:tcPr>
            <w:tcW w:w="1984" w:type="dxa"/>
            <w:shd w:val="clear" w:color="auto" w:fill="auto"/>
            <w:tcMar/>
          </w:tcPr>
          <w:p w:rsidRPr="000410EC" w:rsidR="00D548DD" w:rsidP="573E5683" w:rsidRDefault="00606B38" w14:paraId="3937EEB9" w14:noSpellErr="1" w14:textId="40942DF2">
            <w:pPr>
              <w:pStyle w:val="Normal"/>
              <w:spacing w:line="240" w:lineRule="auto"/>
              <w:jc w:val="center"/>
              <w:rPr>
                <w:rFonts w:ascii="Arial" w:hAnsi="Arial" w:eastAsia="Times New Roman" w:cs="Arial"/>
                <w:color w:val="FF0000"/>
                <w:sz w:val="24"/>
                <w:szCs w:val="24"/>
                <w:lang w:eastAsia="en-GB"/>
              </w:rPr>
            </w:pPr>
          </w:p>
          <w:p w:rsidRPr="000410EC" w:rsidR="00D548DD" w:rsidP="002F6FE8" w:rsidRDefault="00D548DD" w14:paraId="31CE0D18" w14:textId="77777777">
            <w:pPr>
              <w:spacing w:line="240" w:lineRule="auto"/>
              <w:jc w:val="center"/>
              <w:rPr>
                <w:rFonts w:ascii="Arial" w:hAnsi="Arial" w:eastAsia="Times New Roman" w:cs="Arial"/>
                <w:bCs/>
                <w:color w:val="FF0000"/>
                <w:sz w:val="24"/>
                <w:szCs w:val="24"/>
                <w:lang w:eastAsia="en-GB"/>
              </w:rPr>
            </w:pPr>
          </w:p>
          <w:p w:rsidRPr="000410EC" w:rsidR="00D548DD" w:rsidP="002F6FE8" w:rsidRDefault="00D548DD" w14:paraId="48D91C0C" w14:textId="70DB370C">
            <w:pPr>
              <w:spacing w:line="240" w:lineRule="auto"/>
              <w:jc w:val="center"/>
              <w:rPr>
                <w:rFonts w:asciiTheme="minorBidi" w:hAnsiTheme="minorBidi"/>
                <w:bCs/>
                <w:color w:val="FF0000"/>
                <w:sz w:val="24"/>
                <w:szCs w:val="24"/>
              </w:rPr>
            </w:pPr>
          </w:p>
        </w:tc>
        <w:tc>
          <w:tcPr>
            <w:tcW w:w="1843" w:type="dxa"/>
            <w:shd w:val="clear" w:color="auto" w:fill="auto"/>
            <w:tcMar/>
          </w:tcPr>
          <w:p w:rsidRPr="000410EC" w:rsidR="00D548DD" w:rsidP="002F6FE8" w:rsidRDefault="00D548DD" w14:paraId="4C15D964" w14:textId="77777777">
            <w:pPr>
              <w:spacing w:line="240" w:lineRule="auto"/>
              <w:jc w:val="center"/>
              <w:rPr>
                <w:rFonts w:ascii="Arial" w:hAnsi="Arial" w:eastAsia="Times New Roman" w:cs="Arial"/>
                <w:bCs/>
                <w:color w:val="FF0000"/>
                <w:sz w:val="24"/>
                <w:szCs w:val="24"/>
                <w:lang w:eastAsia="en-GB"/>
              </w:rPr>
            </w:pPr>
          </w:p>
          <w:p w:rsidRPr="000410EC" w:rsidR="00522A0C" w:rsidP="573E5683" w:rsidRDefault="00606B38" w14:paraId="627DA6FF" w14:textId="3B0E0FDE">
            <w:pPr>
              <w:spacing w:line="240" w:lineRule="auto"/>
              <w:jc w:val="center"/>
              <w:rPr>
                <w:rFonts w:ascii="Arial" w:hAnsi="Arial" w:asciiTheme="minorBidi" w:hAnsiTheme="minorBidi"/>
                <w:color w:val="000000" w:themeColor="text1"/>
              </w:rPr>
            </w:pPr>
          </w:p>
          <w:p w:rsidRPr="000410EC" w:rsidR="00D548DD" w:rsidP="002F6FE8" w:rsidRDefault="00D548DD" w14:paraId="7D41B3C8" w14:textId="77777777">
            <w:pPr>
              <w:spacing w:line="240" w:lineRule="auto"/>
              <w:jc w:val="center"/>
              <w:rPr>
                <w:rFonts w:ascii="Arial" w:hAnsi="Arial" w:eastAsia="Times New Roman" w:cs="Arial"/>
                <w:bCs/>
                <w:color w:val="FF0000"/>
                <w:sz w:val="24"/>
                <w:szCs w:val="24"/>
                <w:lang w:eastAsia="en-GB"/>
              </w:rPr>
            </w:pPr>
          </w:p>
          <w:p w:rsidRPr="000410EC" w:rsidR="00D548DD" w:rsidP="002F6FE8" w:rsidRDefault="00D548DD" w14:paraId="5C9AF36B" w14:textId="77777777">
            <w:pPr>
              <w:spacing w:line="240" w:lineRule="auto"/>
              <w:jc w:val="center"/>
              <w:rPr>
                <w:rFonts w:ascii="Arial" w:hAnsi="Arial" w:eastAsia="Times New Roman" w:cs="Arial"/>
                <w:bCs/>
                <w:color w:val="FF0000"/>
                <w:sz w:val="24"/>
                <w:szCs w:val="24"/>
                <w:lang w:eastAsia="en-GB"/>
              </w:rPr>
            </w:pPr>
          </w:p>
          <w:p w:rsidRPr="000410EC" w:rsidR="00D548DD" w:rsidP="002F6FE8" w:rsidRDefault="00D548DD" w14:paraId="29EB12A1" w14:textId="77777777">
            <w:pPr>
              <w:spacing w:line="240" w:lineRule="auto"/>
              <w:jc w:val="center"/>
              <w:rPr>
                <w:rFonts w:asciiTheme="minorBidi" w:hAnsiTheme="minorBidi"/>
                <w:bCs/>
                <w:color w:val="FF0000"/>
                <w:sz w:val="24"/>
                <w:szCs w:val="24"/>
              </w:rPr>
            </w:pPr>
          </w:p>
        </w:tc>
        <w:tc>
          <w:tcPr>
            <w:tcW w:w="1701" w:type="dxa"/>
            <w:shd w:val="clear" w:color="auto" w:fill="auto"/>
            <w:tcMar/>
          </w:tcPr>
          <w:p w:rsidRPr="000410EC" w:rsidR="00D548DD" w:rsidP="002F6FE8" w:rsidRDefault="00D548DD" w14:paraId="3A368321" w14:textId="77777777">
            <w:pPr>
              <w:spacing w:line="240" w:lineRule="auto"/>
              <w:jc w:val="center"/>
              <w:rPr>
                <w:rFonts w:asciiTheme="minorBidi" w:hAnsiTheme="minorBidi"/>
                <w:bCs/>
                <w:sz w:val="24"/>
                <w:szCs w:val="24"/>
              </w:rPr>
            </w:pPr>
          </w:p>
          <w:p w:rsidRPr="006E65D0" w:rsidR="00E11460" w:rsidP="573E5683" w:rsidRDefault="00606B38" w14:paraId="6DBE9CF0" w14:textId="3EFA6C22">
            <w:pPr>
              <w:spacing w:line="240" w:lineRule="auto"/>
              <w:jc w:val="center"/>
              <w:rPr>
                <w:rFonts w:ascii="Arial" w:hAnsi="Arial" w:asciiTheme="minorBidi" w:hAnsiTheme="minorBidi"/>
                <w:color w:val="FF0000"/>
              </w:rPr>
            </w:pPr>
            <w:r w:rsidRPr="573E5683" w:rsidR="5E702A66">
              <w:rPr>
                <w:rFonts w:ascii="Arial" w:hAnsi="Arial" w:asciiTheme="minorBidi" w:hAnsiTheme="minorBidi"/>
                <w:color w:val="FF0000"/>
              </w:rPr>
              <w:t>08/01/26</w:t>
            </w:r>
          </w:p>
          <w:p w:rsidRPr="006E65D0" w:rsidR="00D548DD" w:rsidP="002F6FE8" w:rsidRDefault="00E11460" w14:paraId="58515E41" w14:textId="44978A70">
            <w:pPr>
              <w:spacing w:line="240" w:lineRule="auto"/>
              <w:jc w:val="center"/>
              <w:rPr>
                <w:rFonts w:asciiTheme="minorBidi" w:hAnsiTheme="minorBidi"/>
                <w:bCs/>
                <w:color w:val="FF0000"/>
                <w:sz w:val="24"/>
                <w:szCs w:val="24"/>
              </w:rPr>
            </w:pPr>
            <w:r w:rsidRPr="006E65D0">
              <w:rPr>
                <w:rFonts w:asciiTheme="minorBidi" w:hAnsiTheme="minorBidi"/>
                <w:bCs/>
                <w:color w:val="FF0000"/>
              </w:rPr>
              <w:t>15:00yp/pm</w:t>
            </w:r>
          </w:p>
          <w:p w:rsidRPr="000410EC" w:rsidR="00D548DD" w:rsidP="002F6FE8" w:rsidRDefault="00D548DD" w14:paraId="4499D894" w14:textId="77777777">
            <w:pPr>
              <w:spacing w:line="240" w:lineRule="auto"/>
              <w:jc w:val="center"/>
              <w:rPr>
                <w:rFonts w:asciiTheme="minorBidi" w:hAnsiTheme="minorBidi"/>
                <w:bCs/>
                <w:sz w:val="24"/>
                <w:szCs w:val="24"/>
              </w:rPr>
            </w:pPr>
          </w:p>
          <w:p w:rsidRPr="000410EC" w:rsidR="00D548DD" w:rsidP="002F6FE8" w:rsidRDefault="00D548DD" w14:paraId="5D166DFF" w14:textId="74D9FAB2">
            <w:pPr>
              <w:spacing w:line="240" w:lineRule="auto"/>
              <w:jc w:val="center"/>
              <w:rPr>
                <w:rFonts w:asciiTheme="minorBidi" w:hAnsiTheme="minorBidi"/>
                <w:bCs/>
                <w:sz w:val="24"/>
                <w:szCs w:val="24"/>
              </w:rPr>
            </w:pPr>
          </w:p>
        </w:tc>
        <w:tc>
          <w:tcPr>
            <w:tcW w:w="2268" w:type="dxa"/>
            <w:shd w:val="clear" w:color="auto" w:fill="auto"/>
            <w:tcMar/>
          </w:tcPr>
          <w:p w:rsidRPr="000410EC" w:rsidR="00D548DD" w:rsidP="002F6FE8" w:rsidRDefault="00D548DD" w14:paraId="09B5F845" w14:textId="77777777">
            <w:pPr>
              <w:spacing w:line="240" w:lineRule="auto"/>
              <w:jc w:val="center"/>
              <w:rPr>
                <w:rFonts w:asciiTheme="minorBidi" w:hAnsiTheme="minorBidi"/>
                <w:bCs/>
                <w:sz w:val="24"/>
                <w:szCs w:val="24"/>
              </w:rPr>
            </w:pPr>
          </w:p>
          <w:p w:rsidRPr="000410EC" w:rsidR="00D548DD" w:rsidP="002F6FE8" w:rsidRDefault="000410EC" w14:paraId="250231FB" w14:textId="5F9F21AD">
            <w:pPr>
              <w:spacing w:line="240" w:lineRule="auto"/>
              <w:jc w:val="center"/>
              <w:rPr>
                <w:rFonts w:asciiTheme="minorBidi" w:hAnsiTheme="minorBidi"/>
                <w:bCs/>
                <w:sz w:val="24"/>
                <w:szCs w:val="24"/>
              </w:rPr>
            </w:pPr>
            <w:r w:rsidRPr="000410EC">
              <w:rPr>
                <w:rFonts w:asciiTheme="minorBidi" w:hAnsiTheme="minorBidi"/>
                <w:bCs/>
              </w:rPr>
              <w:t>Turnitin</w:t>
            </w:r>
          </w:p>
        </w:tc>
      </w:tr>
    </w:tbl>
    <w:p w:rsidR="00944F68" w:rsidP="00577717" w:rsidRDefault="00944F68" w14:paraId="7E293A3E" w14:textId="3221F09D">
      <w:pPr>
        <w:sectPr w:rsidR="00944F68">
          <w:footerReference w:type="default" r:id="rId11"/>
          <w:pgSz w:w="11906" w:h="16838" w:orient="portrait"/>
          <w:pgMar w:top="1440" w:right="1440" w:bottom="1440" w:left="1440" w:header="708" w:footer="708" w:gutter="0"/>
          <w:cols w:space="708"/>
          <w:docGrid w:linePitch="360"/>
        </w:sectPr>
      </w:pPr>
    </w:p>
    <w:p w:rsidR="00877793" w:rsidP="00877793" w:rsidRDefault="00877793" w14:paraId="5647E346" w14:textId="1EE6D34B">
      <w:pPr>
        <w:tabs>
          <w:tab w:val="left" w:pos="720"/>
          <w:tab w:val="left" w:pos="1440"/>
          <w:tab w:val="left" w:pos="2160"/>
          <w:tab w:val="left" w:pos="2880"/>
        </w:tabs>
        <w:spacing w:after="0"/>
        <w:rPr>
          <w:rFonts w:ascii="Arial" w:hAnsi="Arial" w:cs="Arial"/>
          <w:i/>
          <w:lang w:val="cy-GB"/>
        </w:rPr>
      </w:pPr>
    </w:p>
    <w:p w:rsidR="00877793" w:rsidP="00877793" w:rsidRDefault="00877793" w14:paraId="18449613" w14:textId="1A3E28BA">
      <w:pPr>
        <w:tabs>
          <w:tab w:val="left" w:pos="720"/>
          <w:tab w:val="left" w:pos="1440"/>
          <w:tab w:val="left" w:pos="2160"/>
          <w:tab w:val="left" w:pos="2880"/>
        </w:tabs>
        <w:spacing w:after="0"/>
        <w:rPr>
          <w:rFonts w:ascii="Arial" w:hAnsi="Arial" w:cs="Arial"/>
          <w:i/>
          <w:lang w:val="cy-GB"/>
        </w:rPr>
      </w:pPr>
    </w:p>
    <w:p w:rsidR="00877793" w:rsidP="00877793" w:rsidRDefault="00877793" w14:paraId="5DAD2888" w14:textId="77777777">
      <w:pPr>
        <w:tabs>
          <w:tab w:val="left" w:pos="720"/>
          <w:tab w:val="left" w:pos="1440"/>
          <w:tab w:val="left" w:pos="2160"/>
          <w:tab w:val="left" w:pos="2880"/>
        </w:tabs>
        <w:spacing w:after="0"/>
        <w:rPr>
          <w:rFonts w:ascii="Arial" w:hAnsi="Arial" w:cs="Arial"/>
          <w:i/>
        </w:rPr>
      </w:pPr>
    </w:p>
    <w:p w:rsidRPr="00877793" w:rsidR="00EF34F1" w:rsidP="003248AD" w:rsidRDefault="00656C92" w14:paraId="745C9A5E" w14:textId="700B3093">
      <w:pPr>
        <w:jc w:val="center"/>
        <w:rPr>
          <w:rFonts w:eastAsia="Times New Roman" w:asciiTheme="minorBidi" w:hAnsiTheme="minorBidi"/>
          <w:b/>
          <w:color w:val="2F5496" w:themeColor="accent1" w:themeShade="BF"/>
          <w:sz w:val="36"/>
          <w:szCs w:val="36"/>
          <w:lang w:eastAsia="en-GB"/>
        </w:rPr>
      </w:pPr>
      <w:proofErr w:type="spellStart"/>
      <w:r w:rsidRPr="00877793">
        <w:rPr>
          <w:rFonts w:eastAsia="Times New Roman" w:asciiTheme="minorBidi" w:hAnsiTheme="minorBidi"/>
          <w:b/>
          <w:sz w:val="36"/>
          <w:szCs w:val="36"/>
          <w:lang w:eastAsia="en-GB"/>
        </w:rPr>
        <w:t>Trosolwg</w:t>
      </w:r>
      <w:proofErr w:type="spellEnd"/>
      <w:r w:rsidRPr="00877793">
        <w:rPr>
          <w:rFonts w:eastAsia="Times New Roman" w:asciiTheme="minorBidi" w:hAnsiTheme="minorBidi"/>
          <w:b/>
          <w:sz w:val="36"/>
          <w:szCs w:val="36"/>
          <w:lang w:eastAsia="en-GB"/>
        </w:rPr>
        <w:t xml:space="preserve"> y </w:t>
      </w:r>
      <w:proofErr w:type="spellStart"/>
      <w:r w:rsidRPr="00877793">
        <w:rPr>
          <w:rFonts w:eastAsia="Times New Roman" w:asciiTheme="minorBidi" w:hAnsiTheme="minorBidi"/>
          <w:b/>
          <w:sz w:val="36"/>
          <w:szCs w:val="36"/>
          <w:lang w:eastAsia="en-GB"/>
        </w:rPr>
        <w:t>Modiwl</w:t>
      </w:r>
      <w:proofErr w:type="spellEnd"/>
      <w:r w:rsidRPr="00877793" w:rsidR="00FF0BAA">
        <w:rPr>
          <w:rFonts w:eastAsia="Times New Roman" w:asciiTheme="minorBidi" w:hAnsiTheme="minorBidi"/>
          <w:b/>
          <w:sz w:val="36"/>
          <w:szCs w:val="36"/>
          <w:lang w:eastAsia="en-GB"/>
        </w:rPr>
        <w:t xml:space="preserve">/ </w:t>
      </w:r>
      <w:r w:rsidRPr="00656C92" w:rsidR="00FF0BAA">
        <w:rPr>
          <w:rFonts w:eastAsia="Times New Roman" w:asciiTheme="minorBidi" w:hAnsiTheme="minorBidi"/>
          <w:b/>
          <w:color w:val="2F5496" w:themeColor="accent1" w:themeShade="BF"/>
          <w:sz w:val="36"/>
          <w:szCs w:val="36"/>
          <w:lang w:eastAsia="en-GB"/>
        </w:rPr>
        <w:t>Module Overview</w:t>
      </w:r>
    </w:p>
    <w:p w:rsidR="004D26C7" w:rsidP="004D26C7" w:rsidRDefault="004D26C7" w14:paraId="47822AA5" w14:textId="77777777">
      <w:pPr>
        <w:spacing w:before="240"/>
        <w:jc w:val="both"/>
        <w:rPr>
          <w:rFonts w:ascii="Arial" w:hAnsi="Arial" w:cs="Arial"/>
          <w:b/>
          <w:lang w:val="cy-GB"/>
        </w:rPr>
      </w:pPr>
    </w:p>
    <w:p w:rsidR="00AF6F44" w:rsidP="00AF6F44" w:rsidRDefault="00AF6F44" w14:paraId="51491CF2"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lang w:val="cy-GB"/>
        </w:rPr>
        <w:t>AMCAN(ION)</w:t>
      </w:r>
      <w:r>
        <w:rPr>
          <w:rStyle w:val="eop"/>
          <w:rFonts w:ascii="Arial" w:hAnsi="Arial" w:cs="Arial"/>
          <w:sz w:val="22"/>
          <w:szCs w:val="22"/>
        </w:rPr>
        <w:t> </w:t>
      </w:r>
    </w:p>
    <w:p w:rsidR="00AF6F44" w:rsidP="00AF6F44" w:rsidRDefault="00AF6F44" w14:paraId="7CE84E18"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rsidR="00AF6F44" w:rsidP="00AF6F44" w:rsidRDefault="00AF6F44" w14:paraId="7708FB48" w14:textId="77777777">
      <w:pPr>
        <w:pStyle w:val="paragraph"/>
        <w:numPr>
          <w:ilvl w:val="0"/>
          <w:numId w:val="27"/>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Ennill dealltwriaeth o sut i hyrwyddo a chefnogi datblygiad corfforol, gwybyddol, emosiynol a chymdeithasol babanod, plant a phobl ifanc.</w:t>
      </w:r>
      <w:r>
        <w:rPr>
          <w:rStyle w:val="eop"/>
          <w:rFonts w:ascii="Arial" w:hAnsi="Arial" w:cs="Arial"/>
          <w:sz w:val="22"/>
          <w:szCs w:val="22"/>
        </w:rPr>
        <w:t> </w:t>
      </w:r>
    </w:p>
    <w:p w:rsidR="00AF6F44" w:rsidP="00AF6F44" w:rsidRDefault="00AF6F44" w14:paraId="2E9CF012" w14:textId="77777777">
      <w:pPr>
        <w:pStyle w:val="paragraph"/>
        <w:numPr>
          <w:ilvl w:val="0"/>
          <w:numId w:val="28"/>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Ennill dealltwriaeth o’r modd mae rhai damcaniaethau allweddol wedi dylanwadu ar arfer cyfredol wrth weithio gyda babanod, plant a phobl ifanc.</w:t>
      </w:r>
      <w:r>
        <w:rPr>
          <w:rStyle w:val="eop"/>
          <w:rFonts w:ascii="Arial" w:hAnsi="Arial" w:cs="Arial"/>
          <w:sz w:val="22"/>
          <w:szCs w:val="22"/>
        </w:rPr>
        <w:t> </w:t>
      </w:r>
    </w:p>
    <w:p w:rsidR="00AF6F44" w:rsidP="00AF6F44" w:rsidRDefault="00AF6F44" w14:paraId="55B2A034"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rsidR="00AF6F44" w:rsidP="00AF6F44" w:rsidRDefault="00AF6F44" w14:paraId="40B8D789"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lang w:val="cy-GB"/>
        </w:rPr>
        <w:t>DEILLIANNAU DYSGU</w:t>
      </w:r>
      <w:r>
        <w:rPr>
          <w:rStyle w:val="eop"/>
          <w:rFonts w:ascii="Arial" w:hAnsi="Arial" w:cs="Arial"/>
          <w:sz w:val="22"/>
          <w:szCs w:val="22"/>
        </w:rPr>
        <w:t> </w:t>
      </w:r>
    </w:p>
    <w:p w:rsidR="00AF6F44" w:rsidP="00AF6F44" w:rsidRDefault="00AF6F44" w14:paraId="0E318B26"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rsidR="00AF6F44" w:rsidP="00AF6F44" w:rsidRDefault="00AF6F44" w14:paraId="1DB3E542"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cy-GB"/>
        </w:rPr>
        <w:t>Ar ôl cwblhau’r modwl hwn yn llwyddiannus, dylai’r myfyriwr allu:</w:t>
      </w:r>
      <w:r>
        <w:rPr>
          <w:rStyle w:val="eop"/>
          <w:rFonts w:ascii="Arial" w:hAnsi="Arial" w:cs="Arial"/>
          <w:sz w:val="22"/>
          <w:szCs w:val="22"/>
        </w:rPr>
        <w:t> </w:t>
      </w:r>
    </w:p>
    <w:p w:rsidR="00AF6F44" w:rsidP="00AF6F44" w:rsidRDefault="00AF6F44" w14:paraId="196ECE26"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rsidR="00AF6F44" w:rsidP="00AF6F44" w:rsidRDefault="00AF6F44" w14:paraId="4AE751FC" w14:textId="77777777">
      <w:pPr>
        <w:pStyle w:val="paragraph"/>
        <w:numPr>
          <w:ilvl w:val="0"/>
          <w:numId w:val="29"/>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Deall rhai o’r damcaniaethau allweddol sydd wedi dylanwadu ar y farn a’r ddealltwriaeth gyfredol o ddatblygiad dynol.</w:t>
      </w:r>
      <w:r>
        <w:rPr>
          <w:rStyle w:val="eop"/>
          <w:rFonts w:ascii="Arial" w:hAnsi="Arial" w:cs="Arial"/>
          <w:sz w:val="22"/>
          <w:szCs w:val="22"/>
        </w:rPr>
        <w:t> </w:t>
      </w:r>
    </w:p>
    <w:p w:rsidR="00AF6F44" w:rsidP="00AF6F44" w:rsidRDefault="00AF6F44" w14:paraId="274103A5" w14:textId="77777777">
      <w:pPr>
        <w:pStyle w:val="paragraph"/>
        <w:numPr>
          <w:ilvl w:val="0"/>
          <w:numId w:val="29"/>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Adnabod gwahanol feysydd o ddatblygiad dynol (corfforol, gwybyddol, emosiynol a chymdeithasol) a deall rôl chwarae yn y modd mae plant yn datblygu ac yn dysgu.</w:t>
      </w:r>
      <w:r>
        <w:rPr>
          <w:rStyle w:val="eop"/>
          <w:rFonts w:ascii="Arial" w:hAnsi="Arial" w:cs="Arial"/>
          <w:sz w:val="22"/>
          <w:szCs w:val="22"/>
        </w:rPr>
        <w:t> </w:t>
      </w:r>
    </w:p>
    <w:p w:rsidR="00AF6F44" w:rsidP="00AF6F44" w:rsidRDefault="00AF6F44" w14:paraId="04359548" w14:textId="77777777">
      <w:pPr>
        <w:pStyle w:val="paragraph"/>
        <w:numPr>
          <w:ilvl w:val="0"/>
          <w:numId w:val="29"/>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Deall pwysigrwydd pwyntiau trosglwyddo wrth weithio gyda babanod, plant a phobl ifanc.</w:t>
      </w:r>
      <w:r>
        <w:rPr>
          <w:rStyle w:val="eop"/>
          <w:rFonts w:ascii="Arial" w:hAnsi="Arial" w:cs="Arial"/>
          <w:sz w:val="22"/>
          <w:szCs w:val="22"/>
        </w:rPr>
        <w:t> </w:t>
      </w:r>
    </w:p>
    <w:p w:rsidR="00AF6F44" w:rsidP="00AF6F44" w:rsidRDefault="00AF6F44" w14:paraId="16AC9173" w14:textId="77777777">
      <w:pPr>
        <w:pStyle w:val="paragraph"/>
        <w:numPr>
          <w:ilvl w:val="0"/>
          <w:numId w:val="29"/>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Trefnu eu gwybodaeth a’r hyn y maent wedi’i ddysgu drwy ddefnyddio amrywiaeth o adnoddau gwybodaeth, a chyflwyno’u gwaith ar y lefel briodol.</w:t>
      </w:r>
      <w:r>
        <w:rPr>
          <w:rStyle w:val="eop"/>
          <w:rFonts w:ascii="Arial" w:hAnsi="Arial" w:cs="Arial"/>
          <w:sz w:val="22"/>
          <w:szCs w:val="22"/>
        </w:rPr>
        <w:t> </w:t>
      </w:r>
    </w:p>
    <w:p w:rsidR="00AF6F44" w:rsidP="00AF6F44" w:rsidRDefault="00AF6F44" w14:paraId="75549548" w14:textId="7777777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rsidR="00AF6F44" w:rsidP="00AF6F44" w:rsidRDefault="00AF6F44" w14:paraId="48EFE750" w14:textId="77777777">
      <w:pPr>
        <w:pStyle w:val="paragraph"/>
        <w:spacing w:before="0" w:beforeAutospacing="0" w:after="0" w:afterAutospacing="0"/>
        <w:ind w:left="3600" w:hanging="3600"/>
        <w:textAlignment w:val="baseline"/>
        <w:rPr>
          <w:rFonts w:ascii="Segoe UI" w:hAnsi="Segoe UI" w:cs="Segoe UI"/>
          <w:b/>
          <w:bCs/>
          <w:sz w:val="18"/>
          <w:szCs w:val="18"/>
        </w:rPr>
      </w:pPr>
      <w:r>
        <w:rPr>
          <w:rStyle w:val="normaltextrun"/>
          <w:rFonts w:ascii="Arial" w:hAnsi="Arial" w:cs="Arial"/>
          <w:b/>
          <w:bCs/>
          <w:sz w:val="22"/>
          <w:szCs w:val="22"/>
          <w:lang w:val="cy-GB"/>
        </w:rPr>
        <w:t>CYNNWYS DANGOSOL</w:t>
      </w:r>
      <w:r>
        <w:rPr>
          <w:rStyle w:val="eop"/>
          <w:rFonts w:ascii="Arial" w:hAnsi="Arial" w:cs="Arial"/>
          <w:b/>
          <w:bCs/>
          <w:sz w:val="22"/>
          <w:szCs w:val="22"/>
        </w:rPr>
        <w:t> </w:t>
      </w:r>
    </w:p>
    <w:p w:rsidR="00AF6F44" w:rsidP="00AF6F44" w:rsidRDefault="00AF6F44" w14:paraId="3689C127" w14:textId="77777777">
      <w:pPr>
        <w:pStyle w:val="paragraph"/>
        <w:spacing w:before="0" w:beforeAutospacing="0" w:after="0" w:afterAutospacing="0"/>
        <w:ind w:left="3600" w:hanging="3600"/>
        <w:textAlignment w:val="baseline"/>
        <w:rPr>
          <w:rFonts w:ascii="Segoe UI" w:hAnsi="Segoe UI" w:cs="Segoe UI"/>
          <w:b/>
          <w:bCs/>
          <w:sz w:val="18"/>
          <w:szCs w:val="18"/>
        </w:rPr>
      </w:pPr>
      <w:r>
        <w:rPr>
          <w:rStyle w:val="eop"/>
          <w:rFonts w:ascii="Arial" w:hAnsi="Arial" w:cs="Arial"/>
          <w:b/>
          <w:bCs/>
          <w:sz w:val="22"/>
          <w:szCs w:val="22"/>
        </w:rPr>
        <w:t> </w:t>
      </w:r>
    </w:p>
    <w:p w:rsidR="00AF6F44" w:rsidP="00AF6F44" w:rsidRDefault="00AF6F44" w14:paraId="5DC3CDE2" w14:textId="77777777">
      <w:pPr>
        <w:pStyle w:val="paragraph"/>
        <w:numPr>
          <w:ilvl w:val="0"/>
          <w:numId w:val="30"/>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Cyflwyniad i ddylanwad a rhyngweithiad geneteg ac amgylchedd ar ddatblygiad plant gyda’r myfyrwyr yn cael cyfle i archwilio a thrafod damcaniaethau, damcaniaethwyr ac arloeswyr sy’n gysylltiedig ag addysg a gofal blynyddoedd cynnar.</w:t>
      </w:r>
      <w:r>
        <w:rPr>
          <w:rStyle w:val="normaltextrun"/>
          <w:rFonts w:ascii="Arial" w:hAnsi="Arial" w:cs="Arial"/>
          <w:sz w:val="22"/>
          <w:szCs w:val="22"/>
        </w:rPr>
        <w:t xml:space="preserve">  </w:t>
      </w:r>
      <w:r>
        <w:rPr>
          <w:rStyle w:val="normaltextrun"/>
          <w:rFonts w:ascii="Arial" w:hAnsi="Arial" w:cs="Arial"/>
          <w:sz w:val="22"/>
          <w:szCs w:val="22"/>
          <w:lang w:val="cy-GB"/>
        </w:rPr>
        <w:t xml:space="preserve">Gallai’r rhain gynnwys Jean </w:t>
      </w:r>
      <w:proofErr w:type="spellStart"/>
      <w:r>
        <w:rPr>
          <w:rStyle w:val="normaltextrun"/>
          <w:rFonts w:ascii="Arial" w:hAnsi="Arial" w:cs="Arial"/>
          <w:sz w:val="22"/>
          <w:szCs w:val="22"/>
          <w:lang w:val="cy-GB"/>
        </w:rPr>
        <w:t>Piaget</w:t>
      </w:r>
      <w:proofErr w:type="spellEnd"/>
      <w:r>
        <w:rPr>
          <w:rStyle w:val="normaltextrun"/>
          <w:rFonts w:ascii="Arial" w:hAnsi="Arial" w:cs="Arial"/>
          <w:sz w:val="22"/>
          <w:szCs w:val="22"/>
          <w:lang w:val="cy-GB"/>
        </w:rPr>
        <w:t xml:space="preserve">, Maria </w:t>
      </w:r>
      <w:proofErr w:type="spellStart"/>
      <w:r>
        <w:rPr>
          <w:rStyle w:val="normaltextrun"/>
          <w:rFonts w:ascii="Arial" w:hAnsi="Arial" w:cs="Arial"/>
          <w:sz w:val="22"/>
          <w:szCs w:val="22"/>
          <w:lang w:val="cy-GB"/>
        </w:rPr>
        <w:t>Montessori</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Lev</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Vygotsky</w:t>
      </w:r>
      <w:proofErr w:type="spellEnd"/>
      <w:r>
        <w:rPr>
          <w:rStyle w:val="normaltextrun"/>
          <w:rFonts w:ascii="Arial" w:hAnsi="Arial" w:cs="Arial"/>
          <w:sz w:val="22"/>
          <w:szCs w:val="22"/>
          <w:lang w:val="cy-GB"/>
        </w:rPr>
        <w:t xml:space="preserve"> a Rachel a Margaret </w:t>
      </w:r>
      <w:proofErr w:type="spellStart"/>
      <w:r>
        <w:rPr>
          <w:rStyle w:val="normaltextrun"/>
          <w:rFonts w:ascii="Arial" w:hAnsi="Arial" w:cs="Arial"/>
          <w:sz w:val="22"/>
          <w:szCs w:val="22"/>
          <w:lang w:val="cy-GB"/>
        </w:rPr>
        <w:t>McMillan</w:t>
      </w:r>
      <w:proofErr w:type="spellEnd"/>
      <w:r>
        <w:rPr>
          <w:rStyle w:val="normaltextrun"/>
          <w:rFonts w:ascii="Arial" w:hAnsi="Arial" w:cs="Arial"/>
          <w:sz w:val="22"/>
          <w:szCs w:val="22"/>
          <w:lang w:val="cy-GB"/>
        </w:rPr>
        <w:t>,</w:t>
      </w:r>
      <w:r>
        <w:rPr>
          <w:rStyle w:val="normaltextrun"/>
          <w:rFonts w:ascii="Arial" w:hAnsi="Arial" w:cs="Arial"/>
          <w:sz w:val="22"/>
          <w:szCs w:val="22"/>
        </w:rPr>
        <w:t xml:space="preserve">  </w:t>
      </w:r>
      <w:r>
        <w:rPr>
          <w:rStyle w:val="normaltextrun"/>
          <w:rFonts w:ascii="Arial" w:hAnsi="Arial" w:cs="Arial"/>
          <w:sz w:val="22"/>
          <w:szCs w:val="22"/>
          <w:lang w:val="cy-GB"/>
        </w:rPr>
        <w:t xml:space="preserve">ynghyd â damcaniaethau/athroniaethau mwy cyfoes megis </w:t>
      </w:r>
      <w:proofErr w:type="spellStart"/>
      <w:r>
        <w:rPr>
          <w:rStyle w:val="normaltextrun"/>
          <w:rFonts w:ascii="Arial" w:hAnsi="Arial" w:cs="Arial"/>
          <w:sz w:val="22"/>
          <w:szCs w:val="22"/>
          <w:lang w:val="cy-GB"/>
        </w:rPr>
        <w:t>High</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Scope</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Reggio</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Emilia</w:t>
      </w:r>
      <w:proofErr w:type="spellEnd"/>
      <w:r>
        <w:rPr>
          <w:rStyle w:val="normaltextrun"/>
          <w:rFonts w:ascii="Arial" w:hAnsi="Arial" w:cs="Arial"/>
          <w:sz w:val="22"/>
          <w:szCs w:val="22"/>
          <w:lang w:val="cy-GB"/>
        </w:rPr>
        <w:t xml:space="preserve">, Te </w:t>
      </w:r>
      <w:proofErr w:type="spellStart"/>
      <w:r>
        <w:rPr>
          <w:rStyle w:val="normaltextrun"/>
          <w:rFonts w:ascii="Arial" w:hAnsi="Arial" w:cs="Arial"/>
          <w:sz w:val="22"/>
          <w:szCs w:val="22"/>
          <w:lang w:val="cy-GB"/>
        </w:rPr>
        <w:t>Whariki</w:t>
      </w:r>
      <w:proofErr w:type="spellEnd"/>
      <w:r>
        <w:rPr>
          <w:rStyle w:val="normaltextrun"/>
          <w:rFonts w:ascii="Arial" w:hAnsi="Arial" w:cs="Arial"/>
          <w:sz w:val="22"/>
          <w:szCs w:val="22"/>
          <w:lang w:val="cy-GB"/>
        </w:rPr>
        <w:t xml:space="preserve"> a modelau Sgandinafaidd o ddysgu a gofal cynnar.</w:t>
      </w:r>
      <w:r>
        <w:rPr>
          <w:rStyle w:val="eop"/>
          <w:rFonts w:ascii="Arial" w:hAnsi="Arial" w:cs="Arial"/>
          <w:sz w:val="22"/>
          <w:szCs w:val="22"/>
        </w:rPr>
        <w:t> </w:t>
      </w:r>
    </w:p>
    <w:p w:rsidR="00AF6F44" w:rsidP="00AF6F44" w:rsidRDefault="00AF6F44" w14:paraId="3BBE3357" w14:textId="77777777">
      <w:pPr>
        <w:pStyle w:val="paragraph"/>
        <w:numPr>
          <w:ilvl w:val="0"/>
          <w:numId w:val="30"/>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Archwiliad o rôl chwarae a’i bwysigrwydd o ran amrywiol feysydd dysgu a datblygiad dynol.</w:t>
      </w:r>
      <w:r>
        <w:rPr>
          <w:rStyle w:val="normaltextrun"/>
          <w:rFonts w:ascii="Arial" w:hAnsi="Arial" w:cs="Arial"/>
          <w:sz w:val="22"/>
          <w:szCs w:val="22"/>
        </w:rPr>
        <w:t xml:space="preserve">  </w:t>
      </w:r>
      <w:r>
        <w:rPr>
          <w:rStyle w:val="normaltextrun"/>
          <w:rFonts w:ascii="Arial" w:hAnsi="Arial" w:cs="Arial"/>
          <w:sz w:val="22"/>
          <w:szCs w:val="22"/>
          <w:lang w:val="cy-GB"/>
        </w:rPr>
        <w:t>Caiff myfyrwyr gyfleoedd i archwilio persbectifau hanesyddol, diwylliannol a chyfredol ar chwarae ynghyd â safbwyntiau damcaniaethol yn ymwneud â chwarae ac addysgeg.</w:t>
      </w:r>
      <w:r>
        <w:rPr>
          <w:rStyle w:val="normaltextrun"/>
          <w:rFonts w:ascii="Arial" w:hAnsi="Arial" w:cs="Arial"/>
          <w:sz w:val="22"/>
          <w:szCs w:val="22"/>
        </w:rPr>
        <w:t xml:space="preserve">  </w:t>
      </w:r>
      <w:r>
        <w:rPr>
          <w:rStyle w:val="normaltextrun"/>
          <w:rFonts w:ascii="Arial" w:hAnsi="Arial" w:cs="Arial"/>
          <w:sz w:val="22"/>
          <w:szCs w:val="22"/>
          <w:lang w:val="cy-GB"/>
        </w:rPr>
        <w:t>Trafodir ‘Dysgu drwy chwarae’ a chaiff y myfyrwyr gyfleoedd i ymchwilio i arfer a fframweithiau cyfredol,</w:t>
      </w:r>
      <w:r>
        <w:rPr>
          <w:rStyle w:val="normaltextrun"/>
          <w:rFonts w:ascii="Arial" w:hAnsi="Arial" w:cs="Arial"/>
          <w:sz w:val="22"/>
          <w:szCs w:val="22"/>
        </w:rPr>
        <w:t xml:space="preserve">  </w:t>
      </w:r>
      <w:r>
        <w:rPr>
          <w:rStyle w:val="normaltextrun"/>
          <w:rFonts w:ascii="Arial" w:hAnsi="Arial" w:cs="Arial"/>
          <w:sz w:val="22"/>
          <w:szCs w:val="22"/>
          <w:lang w:val="cy-GB"/>
        </w:rPr>
        <w:t>yn cynnwys y Cyfnod Sylfaen, yn ogystal â sut i ddarparu gweithgareddau chwarae i gefnogi datblygiad cyfannol, lles a dysgu.</w:t>
      </w:r>
      <w:r>
        <w:rPr>
          <w:rStyle w:val="eop"/>
          <w:rFonts w:ascii="Arial" w:hAnsi="Arial" w:cs="Arial"/>
          <w:sz w:val="22"/>
          <w:szCs w:val="22"/>
        </w:rPr>
        <w:t> </w:t>
      </w:r>
    </w:p>
    <w:p w:rsidR="00AF6F44" w:rsidP="00AF6F44" w:rsidRDefault="00AF6F44" w14:paraId="0AC45B16" w14:textId="77777777">
      <w:pPr>
        <w:pStyle w:val="paragraph"/>
        <w:numPr>
          <w:ilvl w:val="0"/>
          <w:numId w:val="31"/>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color w:val="000000"/>
          <w:sz w:val="22"/>
          <w:szCs w:val="22"/>
          <w:lang w:val="cy-GB"/>
        </w:rPr>
        <w:t>Cyflwyniad i bwysigrwydd pwyntiau trosglwyddo, er enghraifft, symud o leoliad gofal dydd i ysgol gynradd neu o ysgol gynradd i ysgol uwchradd.</w:t>
      </w:r>
      <w:r>
        <w:rPr>
          <w:rStyle w:val="normaltextrun"/>
          <w:rFonts w:ascii="Arial" w:hAnsi="Arial" w:cs="Arial"/>
          <w:color w:val="000000"/>
          <w:sz w:val="22"/>
          <w:szCs w:val="22"/>
        </w:rPr>
        <w:t xml:space="preserve">  </w:t>
      </w:r>
      <w:r>
        <w:rPr>
          <w:rStyle w:val="normaltextrun"/>
          <w:rFonts w:ascii="Arial" w:hAnsi="Arial" w:cs="Arial"/>
          <w:color w:val="000000"/>
          <w:sz w:val="22"/>
          <w:szCs w:val="22"/>
          <w:lang w:val="cy-GB"/>
        </w:rPr>
        <w:t xml:space="preserve">Caiff myfyrwyr gyfle i ymchwilio a thrafod damcaniaeth Ymlyniad </w:t>
      </w:r>
      <w:proofErr w:type="spellStart"/>
      <w:r>
        <w:rPr>
          <w:rStyle w:val="normaltextrun"/>
          <w:rFonts w:ascii="Arial" w:hAnsi="Arial" w:cs="Arial"/>
          <w:color w:val="000000"/>
          <w:sz w:val="22"/>
          <w:szCs w:val="22"/>
          <w:lang w:val="cy-GB"/>
        </w:rPr>
        <w:t>Bowlby</w:t>
      </w:r>
      <w:proofErr w:type="spellEnd"/>
      <w:r>
        <w:rPr>
          <w:rStyle w:val="normaltextrun"/>
          <w:rFonts w:ascii="Arial" w:hAnsi="Arial" w:cs="Arial"/>
          <w:color w:val="000000"/>
          <w:sz w:val="22"/>
          <w:szCs w:val="22"/>
          <w:lang w:val="cy-GB"/>
        </w:rPr>
        <w:t xml:space="preserve"> ynghyd â phwysigrwydd gweithio gydag eraill, megis rhieni, gweithwyr allweddol a gweithwyr proffesiynol eraill.</w:t>
      </w:r>
      <w:r>
        <w:rPr>
          <w:rStyle w:val="normaltextrun"/>
          <w:rFonts w:ascii="Arial" w:hAnsi="Arial" w:cs="Arial"/>
          <w:color w:val="000000"/>
          <w:sz w:val="22"/>
          <w:szCs w:val="22"/>
        </w:rPr>
        <w:t xml:space="preserve"> </w:t>
      </w:r>
      <w:r>
        <w:rPr>
          <w:rStyle w:val="normaltextrun"/>
          <w:rFonts w:ascii="Arial" w:hAnsi="Arial" w:cs="Arial"/>
          <w:color w:val="000000"/>
          <w:sz w:val="22"/>
          <w:szCs w:val="22"/>
          <w:lang w:val="cy-GB"/>
        </w:rPr>
        <w:t>Archwilir y berthynas rhwng y lleoliad a’r cartref o ran adnabod a hwyluso datblygiad plant trwy rannu gwybodaeth yn effeithiol,</w:t>
      </w:r>
      <w:r>
        <w:rPr>
          <w:rStyle w:val="normaltextrun"/>
          <w:rFonts w:ascii="Arial" w:hAnsi="Arial" w:cs="Arial"/>
          <w:color w:val="000000"/>
          <w:sz w:val="22"/>
          <w:szCs w:val="22"/>
        </w:rPr>
        <w:t xml:space="preserve">  </w:t>
      </w:r>
      <w:r>
        <w:rPr>
          <w:rStyle w:val="normaltextrun"/>
          <w:rFonts w:ascii="Arial" w:hAnsi="Arial" w:cs="Arial"/>
          <w:color w:val="000000"/>
          <w:sz w:val="22"/>
          <w:szCs w:val="22"/>
          <w:lang w:val="cy-GB"/>
        </w:rPr>
        <w:t>yn cynnwys arsylwi, monitro a chofnodi data.</w:t>
      </w:r>
      <w:r>
        <w:rPr>
          <w:rStyle w:val="normaltextrun"/>
          <w:rFonts w:ascii="Arial" w:hAnsi="Arial" w:cs="Arial"/>
          <w:color w:val="000000"/>
          <w:sz w:val="22"/>
          <w:szCs w:val="22"/>
        </w:rPr>
        <w:t xml:space="preserve">  </w:t>
      </w:r>
      <w:r>
        <w:rPr>
          <w:rStyle w:val="normaltextrun"/>
          <w:rFonts w:ascii="Arial" w:hAnsi="Arial" w:cs="Arial"/>
          <w:color w:val="000000"/>
          <w:sz w:val="22"/>
          <w:szCs w:val="22"/>
          <w:lang w:val="cy-GB"/>
        </w:rPr>
        <w:t xml:space="preserve">Yn ogystal bydd y myfyrwyr yn archwilio fframweithiau yn ymwneud â’r blynyddoedd cynnar, megis y Cyfnod Sylfaen, gyda phwyslais penodol ar y meysydd dysgu a nodwyd yn Adroddiad </w:t>
      </w:r>
      <w:proofErr w:type="spellStart"/>
      <w:r>
        <w:rPr>
          <w:rStyle w:val="normaltextrun"/>
          <w:rFonts w:ascii="Arial" w:hAnsi="Arial" w:cs="Arial"/>
          <w:color w:val="000000"/>
          <w:sz w:val="22"/>
          <w:szCs w:val="22"/>
          <w:lang w:val="cy-GB"/>
        </w:rPr>
        <w:t>Donaldson</w:t>
      </w:r>
      <w:proofErr w:type="spellEnd"/>
      <w:r>
        <w:rPr>
          <w:rStyle w:val="normaltextrun"/>
          <w:rFonts w:ascii="Arial" w:hAnsi="Arial" w:cs="Arial"/>
          <w:color w:val="000000"/>
          <w:sz w:val="22"/>
          <w:szCs w:val="22"/>
          <w:lang w:val="cy-GB"/>
        </w:rPr>
        <w:t xml:space="preserve"> (2015).</w:t>
      </w:r>
      <w:r>
        <w:rPr>
          <w:rStyle w:val="eop"/>
          <w:rFonts w:ascii="Arial" w:hAnsi="Arial" w:cs="Arial"/>
          <w:color w:val="000000"/>
          <w:sz w:val="22"/>
          <w:szCs w:val="22"/>
        </w:rPr>
        <w:t> </w:t>
      </w:r>
    </w:p>
    <w:p w:rsidRPr="00AF6F44" w:rsidR="0080051F" w:rsidP="00D734D6" w:rsidRDefault="0080051F" w14:paraId="3EFDC2E3" w14:textId="034A16DC">
      <w:pPr>
        <w:spacing w:after="0"/>
        <w:jc w:val="both"/>
        <w:rPr>
          <w:rFonts w:ascii="Arial" w:hAnsi="Arial" w:cs="Arial"/>
          <w:sz w:val="24"/>
          <w:szCs w:val="24"/>
        </w:rPr>
      </w:pPr>
    </w:p>
    <w:p w:rsidR="005C2C57" w:rsidP="00D734D6" w:rsidRDefault="005C2C57" w14:paraId="4C5BA653" w14:textId="30D0B3F0">
      <w:pPr>
        <w:spacing w:after="0"/>
        <w:jc w:val="both"/>
        <w:rPr>
          <w:rFonts w:ascii="Arial" w:hAnsi="Arial" w:cs="Arial"/>
          <w:sz w:val="24"/>
          <w:szCs w:val="24"/>
          <w:lang w:val="cy-GB"/>
        </w:rPr>
      </w:pPr>
    </w:p>
    <w:p w:rsidR="00D734D6" w:rsidP="00D734D6" w:rsidRDefault="00D734D6" w14:paraId="7471D5E9" w14:textId="4E283DE9">
      <w:pPr>
        <w:spacing w:after="0"/>
        <w:jc w:val="both"/>
        <w:rPr>
          <w:rFonts w:ascii="Arial" w:hAnsi="Arial" w:cs="Arial"/>
          <w:sz w:val="24"/>
          <w:szCs w:val="24"/>
          <w:lang w:val="cy-GB"/>
        </w:rPr>
      </w:pPr>
    </w:p>
    <w:p w:rsidRPr="00D734D6" w:rsidR="00724C78" w:rsidP="005C2C57" w:rsidRDefault="00724C78" w14:paraId="0BA39E51" w14:textId="77777777">
      <w:pPr>
        <w:pStyle w:val="fixed"/>
        <w:ind w:left="0" w:firstLine="0"/>
        <w:rPr>
          <w:rFonts w:asciiTheme="minorBidi" w:hAnsiTheme="minorBidi"/>
          <w:szCs w:val="24"/>
          <w:lang w:val="cy-GB"/>
        </w:rPr>
      </w:pPr>
      <w:r w:rsidRPr="00D734D6">
        <w:rPr>
          <w:rFonts w:asciiTheme="minorBidi" w:hAnsiTheme="minorBidi"/>
          <w:szCs w:val="24"/>
          <w:lang w:val="cy-GB"/>
        </w:rPr>
        <w:t>Dyraniad Amser Astudio</w:t>
      </w:r>
    </w:p>
    <w:p w:rsidRPr="00D734D6" w:rsidR="00724C78" w:rsidP="00724C78" w:rsidRDefault="00724C78" w14:paraId="1EFD48AB" w14:textId="77777777">
      <w:pPr>
        <w:pStyle w:val="fixed"/>
        <w:rPr>
          <w:rFonts w:asciiTheme="minorBidi" w:hAnsiTheme="minorBidi"/>
          <w:szCs w:val="24"/>
          <w:lang w:val="cy-GB"/>
        </w:rPr>
      </w:pPr>
    </w:p>
    <w:p w:rsidRPr="00D734D6" w:rsidR="00724C78" w:rsidP="00724C78" w:rsidRDefault="00724C78" w14:paraId="3527DA14" w14:textId="4E957F56">
      <w:pPr>
        <w:keepNext/>
        <w:rPr>
          <w:rFonts w:asciiTheme="minorBidi" w:hAnsiTheme="minorBidi"/>
          <w:sz w:val="24"/>
          <w:szCs w:val="24"/>
          <w:lang w:val="cy-GB"/>
        </w:rPr>
      </w:pPr>
      <w:r w:rsidRPr="00D734D6">
        <w:rPr>
          <w:rFonts w:asciiTheme="minorBidi" w:hAnsiTheme="minorBidi"/>
          <w:sz w:val="24"/>
          <w:szCs w:val="24"/>
          <w:lang w:val="cy-GB"/>
        </w:rPr>
        <w:t>Rhennir yr amser astudio ar gyfer y modwl fel a ganlyn:</w:t>
      </w:r>
    </w:p>
    <w:tbl>
      <w:tblPr>
        <w:tblStyle w:val="TableGrid"/>
        <w:tblW w:w="0" w:type="auto"/>
        <w:tblInd w:w="108" w:type="dxa"/>
        <w:tblLayout w:type="fixed"/>
        <w:tblLook w:val="04A0" w:firstRow="1" w:lastRow="0" w:firstColumn="1" w:lastColumn="0" w:noHBand="0" w:noVBand="1"/>
      </w:tblPr>
      <w:tblGrid>
        <w:gridCol w:w="3969"/>
        <w:gridCol w:w="1701"/>
        <w:gridCol w:w="1843"/>
      </w:tblGrid>
      <w:tr w:rsidRPr="00D734D6" w:rsidR="00724C78" w:rsidTr="00724C78" w14:paraId="2E5F2376" w14:textId="77777777">
        <w:tc>
          <w:tcPr>
            <w:tcW w:w="3969"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54E61418" w14:textId="77777777">
            <w:pPr>
              <w:keepNext/>
              <w:rPr>
                <w:rFonts w:asciiTheme="minorBidi" w:hAnsiTheme="minorBidi"/>
                <w:b/>
                <w:sz w:val="24"/>
                <w:szCs w:val="24"/>
              </w:rPr>
            </w:pPr>
            <w:r w:rsidRPr="00D734D6">
              <w:rPr>
                <w:rFonts w:asciiTheme="minorBidi" w:hAnsiTheme="minorBidi"/>
                <w:b/>
                <w:sz w:val="24"/>
                <w:szCs w:val="24"/>
                <w:lang w:val="cy-GB"/>
              </w:rPr>
              <w:t>Math o weithgaredd</w:t>
            </w:r>
          </w:p>
        </w:tc>
        <w:tc>
          <w:tcPr>
            <w:tcW w:w="1701"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199DCCF7" w14:textId="77777777">
            <w:pPr>
              <w:keepNext/>
              <w:jc w:val="center"/>
              <w:rPr>
                <w:rFonts w:asciiTheme="minorBidi" w:hAnsiTheme="minorBidi"/>
                <w:b/>
                <w:sz w:val="24"/>
                <w:szCs w:val="24"/>
              </w:rPr>
            </w:pPr>
            <w:r w:rsidRPr="00D734D6">
              <w:rPr>
                <w:rFonts w:asciiTheme="minorBidi" w:hAnsiTheme="minorBidi"/>
                <w:b/>
                <w:sz w:val="24"/>
                <w:szCs w:val="24"/>
                <w:lang w:val="cy-GB"/>
              </w:rPr>
              <w:t>Oriau</w:t>
            </w:r>
          </w:p>
        </w:tc>
        <w:tc>
          <w:tcPr>
            <w:tcW w:w="1843"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55CCD6F4" w14:textId="77777777">
            <w:pPr>
              <w:keepNext/>
              <w:jc w:val="center"/>
              <w:rPr>
                <w:rFonts w:asciiTheme="minorBidi" w:hAnsiTheme="minorBidi"/>
                <w:b/>
                <w:sz w:val="24"/>
                <w:szCs w:val="24"/>
              </w:rPr>
            </w:pPr>
            <w:r w:rsidRPr="00D734D6">
              <w:rPr>
                <w:rFonts w:asciiTheme="minorBidi" w:hAnsiTheme="minorBidi"/>
                <w:b/>
                <w:sz w:val="24"/>
                <w:szCs w:val="24"/>
                <w:lang w:val="cy-GB"/>
              </w:rPr>
              <w:t>Canran</w:t>
            </w:r>
          </w:p>
        </w:tc>
      </w:tr>
      <w:tr w:rsidRPr="00D734D6" w:rsidR="00724C78" w:rsidTr="00724C78" w14:paraId="5E157A64" w14:textId="77777777">
        <w:tc>
          <w:tcPr>
            <w:tcW w:w="3969"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12E03106" w14:textId="77777777">
            <w:pPr>
              <w:keepNext/>
              <w:rPr>
                <w:rFonts w:asciiTheme="minorBidi" w:hAnsiTheme="minorBidi"/>
                <w:sz w:val="24"/>
                <w:szCs w:val="24"/>
              </w:rPr>
            </w:pPr>
            <w:r w:rsidRPr="00D734D6">
              <w:rPr>
                <w:rFonts w:asciiTheme="minorBidi" w:hAnsiTheme="minorBidi"/>
                <w:sz w:val="24"/>
                <w:szCs w:val="24"/>
                <w:lang w:val="cy-GB"/>
              </w:rPr>
              <w:t>Dysgu ar yr amserlen</w:t>
            </w:r>
          </w:p>
        </w:tc>
        <w:tc>
          <w:tcPr>
            <w:tcW w:w="1701"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3DC56DC6" w14:textId="77777777">
            <w:pPr>
              <w:keepNext/>
              <w:jc w:val="center"/>
              <w:rPr>
                <w:rFonts w:asciiTheme="minorBidi" w:hAnsiTheme="minorBidi"/>
                <w:sz w:val="24"/>
                <w:szCs w:val="24"/>
              </w:rPr>
            </w:pPr>
            <w:r w:rsidRPr="00D734D6">
              <w:rPr>
                <w:rFonts w:asciiTheme="minorBidi" w:hAnsiTheme="minorBidi"/>
                <w:sz w:val="24"/>
                <w:szCs w:val="24"/>
                <w:lang w:val="cy-GB"/>
              </w:rPr>
              <w:t>27</w:t>
            </w:r>
          </w:p>
        </w:tc>
        <w:tc>
          <w:tcPr>
            <w:tcW w:w="1843"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5A11206A" w14:textId="77777777">
            <w:pPr>
              <w:keepNext/>
              <w:jc w:val="center"/>
              <w:rPr>
                <w:rFonts w:asciiTheme="minorBidi" w:hAnsiTheme="minorBidi"/>
                <w:sz w:val="24"/>
                <w:szCs w:val="24"/>
              </w:rPr>
            </w:pPr>
            <w:r w:rsidRPr="00D734D6">
              <w:rPr>
                <w:rFonts w:asciiTheme="minorBidi" w:hAnsiTheme="minorBidi"/>
                <w:sz w:val="24"/>
                <w:szCs w:val="24"/>
                <w:lang w:val="cy-GB"/>
              </w:rPr>
              <w:t>13%</w:t>
            </w:r>
          </w:p>
        </w:tc>
      </w:tr>
      <w:tr w:rsidRPr="00D734D6" w:rsidR="00724C78" w:rsidTr="00724C78" w14:paraId="79839D10" w14:textId="77777777">
        <w:tc>
          <w:tcPr>
            <w:tcW w:w="3969"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79054024" w14:textId="77777777">
            <w:pPr>
              <w:keepNext/>
              <w:rPr>
                <w:rFonts w:asciiTheme="minorBidi" w:hAnsiTheme="minorBidi"/>
                <w:sz w:val="24"/>
                <w:szCs w:val="24"/>
              </w:rPr>
            </w:pPr>
            <w:r w:rsidRPr="00D734D6">
              <w:rPr>
                <w:rFonts w:asciiTheme="minorBidi" w:hAnsiTheme="minorBidi"/>
                <w:sz w:val="24"/>
                <w:szCs w:val="24"/>
                <w:lang w:val="cy-GB"/>
              </w:rPr>
              <w:t>Dysgu annibynnol</w:t>
            </w:r>
          </w:p>
        </w:tc>
        <w:tc>
          <w:tcPr>
            <w:tcW w:w="1701"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597AA1E8" w14:textId="77777777">
            <w:pPr>
              <w:keepNext/>
              <w:jc w:val="center"/>
              <w:rPr>
                <w:rFonts w:asciiTheme="minorBidi" w:hAnsiTheme="minorBidi"/>
                <w:sz w:val="24"/>
                <w:szCs w:val="24"/>
              </w:rPr>
            </w:pPr>
            <w:r w:rsidRPr="00D734D6">
              <w:rPr>
                <w:rFonts w:asciiTheme="minorBidi" w:hAnsiTheme="minorBidi"/>
                <w:sz w:val="24"/>
                <w:szCs w:val="24"/>
                <w:lang w:val="cy-GB"/>
              </w:rPr>
              <w:t>173</w:t>
            </w:r>
          </w:p>
        </w:tc>
        <w:tc>
          <w:tcPr>
            <w:tcW w:w="1843"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50A232CC" w14:textId="77777777">
            <w:pPr>
              <w:keepNext/>
              <w:jc w:val="center"/>
              <w:rPr>
                <w:rFonts w:asciiTheme="minorBidi" w:hAnsiTheme="minorBidi"/>
                <w:sz w:val="24"/>
                <w:szCs w:val="24"/>
              </w:rPr>
            </w:pPr>
            <w:r w:rsidRPr="00D734D6">
              <w:rPr>
                <w:rFonts w:asciiTheme="minorBidi" w:hAnsiTheme="minorBidi"/>
                <w:sz w:val="24"/>
                <w:szCs w:val="24"/>
                <w:lang w:val="cy-GB"/>
              </w:rPr>
              <w:t>87%</w:t>
            </w:r>
          </w:p>
        </w:tc>
      </w:tr>
      <w:tr w:rsidRPr="00D734D6" w:rsidR="00724C78" w:rsidTr="00724C78" w14:paraId="29ECD508" w14:textId="77777777">
        <w:tc>
          <w:tcPr>
            <w:tcW w:w="3969"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492D70AA" w14:textId="77777777">
            <w:pPr>
              <w:keepNext/>
              <w:rPr>
                <w:rFonts w:asciiTheme="minorBidi" w:hAnsiTheme="minorBidi"/>
                <w:sz w:val="24"/>
                <w:szCs w:val="24"/>
              </w:rPr>
            </w:pPr>
            <w:r w:rsidRPr="00D734D6">
              <w:rPr>
                <w:rFonts w:asciiTheme="minorBidi" w:hAnsiTheme="minorBidi"/>
                <w:sz w:val="24"/>
                <w:szCs w:val="24"/>
                <w:lang w:val="cy-GB"/>
              </w:rPr>
              <w:t>Dysgu ar leoliad</w:t>
            </w:r>
          </w:p>
        </w:tc>
        <w:tc>
          <w:tcPr>
            <w:tcW w:w="1701" w:type="dxa"/>
            <w:tcBorders>
              <w:top w:val="single" w:color="auto" w:sz="4" w:space="0"/>
              <w:left w:val="single" w:color="auto" w:sz="4" w:space="0"/>
              <w:bottom w:val="single" w:color="auto" w:sz="4" w:space="0"/>
              <w:right w:val="single" w:color="auto" w:sz="4" w:space="0"/>
            </w:tcBorders>
          </w:tcPr>
          <w:p w:rsidRPr="00D734D6" w:rsidR="00724C78" w:rsidRDefault="00724C78" w14:paraId="6F47FB5A" w14:textId="77777777">
            <w:pPr>
              <w:keepNext/>
              <w:jc w:val="center"/>
              <w:rPr>
                <w:rFonts w:asciiTheme="minorBidi" w:hAnsiTheme="minorBidi"/>
                <w:sz w:val="24"/>
                <w:szCs w:val="24"/>
              </w:rPr>
            </w:pPr>
          </w:p>
        </w:tc>
        <w:tc>
          <w:tcPr>
            <w:tcW w:w="1843" w:type="dxa"/>
            <w:tcBorders>
              <w:top w:val="single" w:color="auto" w:sz="4" w:space="0"/>
              <w:left w:val="single" w:color="auto" w:sz="4" w:space="0"/>
              <w:bottom w:val="single" w:color="auto" w:sz="4" w:space="0"/>
              <w:right w:val="single" w:color="auto" w:sz="4" w:space="0"/>
            </w:tcBorders>
          </w:tcPr>
          <w:p w:rsidRPr="00D734D6" w:rsidR="00724C78" w:rsidRDefault="00724C78" w14:paraId="3782A47B" w14:textId="77777777">
            <w:pPr>
              <w:keepNext/>
              <w:jc w:val="center"/>
              <w:rPr>
                <w:rFonts w:asciiTheme="minorBidi" w:hAnsiTheme="minorBidi"/>
                <w:sz w:val="24"/>
                <w:szCs w:val="24"/>
              </w:rPr>
            </w:pPr>
          </w:p>
        </w:tc>
      </w:tr>
      <w:tr w:rsidRPr="00D734D6" w:rsidR="00724C78" w:rsidTr="00724C78" w14:paraId="745D0111" w14:textId="77777777">
        <w:tc>
          <w:tcPr>
            <w:tcW w:w="3969"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7DB55F48" w14:textId="77777777">
            <w:pPr>
              <w:keepNext/>
              <w:rPr>
                <w:rFonts w:asciiTheme="minorBidi" w:hAnsiTheme="minorBidi"/>
                <w:sz w:val="24"/>
                <w:szCs w:val="24"/>
              </w:rPr>
            </w:pPr>
            <w:r w:rsidRPr="00D734D6">
              <w:rPr>
                <w:rFonts w:asciiTheme="minorBidi" w:hAnsiTheme="minorBidi"/>
                <w:b/>
                <w:sz w:val="24"/>
                <w:szCs w:val="24"/>
                <w:lang w:val="cy-GB"/>
              </w:rPr>
              <w:t>CYFANSWM</w:t>
            </w:r>
          </w:p>
        </w:tc>
        <w:tc>
          <w:tcPr>
            <w:tcW w:w="1701"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32154305" w14:textId="77777777">
            <w:pPr>
              <w:keepNext/>
              <w:jc w:val="center"/>
              <w:rPr>
                <w:rFonts w:asciiTheme="minorBidi" w:hAnsiTheme="minorBidi"/>
                <w:b/>
                <w:sz w:val="24"/>
                <w:szCs w:val="24"/>
              </w:rPr>
            </w:pPr>
            <w:r w:rsidRPr="00D734D6">
              <w:rPr>
                <w:rFonts w:asciiTheme="minorBidi" w:hAnsiTheme="minorBidi"/>
                <w:b/>
                <w:sz w:val="24"/>
                <w:szCs w:val="24"/>
                <w:lang w:val="cy-GB"/>
              </w:rPr>
              <w:t>200</w:t>
            </w:r>
          </w:p>
        </w:tc>
        <w:tc>
          <w:tcPr>
            <w:tcW w:w="1843"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74B8E603" w14:textId="77777777">
            <w:pPr>
              <w:keepNext/>
              <w:jc w:val="center"/>
              <w:rPr>
                <w:rFonts w:asciiTheme="minorBidi" w:hAnsiTheme="minorBidi"/>
                <w:b/>
                <w:sz w:val="24"/>
                <w:szCs w:val="24"/>
              </w:rPr>
            </w:pPr>
            <w:r w:rsidRPr="00D734D6">
              <w:rPr>
                <w:rFonts w:asciiTheme="minorBidi" w:hAnsiTheme="minorBidi"/>
                <w:b/>
                <w:sz w:val="24"/>
                <w:szCs w:val="24"/>
                <w:lang w:val="cy-GB"/>
              </w:rPr>
              <w:t>100%</w:t>
            </w:r>
          </w:p>
        </w:tc>
      </w:tr>
    </w:tbl>
    <w:p w:rsidRPr="00D734D6" w:rsidR="00724C78" w:rsidP="00724C78" w:rsidRDefault="00724C78" w14:paraId="2EFECC4F" w14:textId="77777777">
      <w:pPr>
        <w:pStyle w:val="fixed"/>
        <w:ind w:left="0" w:firstLine="0"/>
        <w:rPr>
          <w:rFonts w:asciiTheme="minorBidi" w:hAnsiTheme="minorBidi"/>
          <w:szCs w:val="24"/>
          <w:lang w:eastAsia="en-GB"/>
        </w:rPr>
      </w:pPr>
    </w:p>
    <w:p w:rsidRPr="00D734D6" w:rsidR="00724C78" w:rsidP="00724C78" w:rsidRDefault="00724C78" w14:paraId="7FF0B229" w14:textId="77777777">
      <w:pPr>
        <w:pStyle w:val="fixed"/>
        <w:ind w:left="0" w:firstLine="0"/>
        <w:rPr>
          <w:rFonts w:asciiTheme="minorBidi" w:hAnsiTheme="minorBidi"/>
          <w:szCs w:val="24"/>
        </w:rPr>
      </w:pPr>
      <w:r w:rsidRPr="00D734D6">
        <w:rPr>
          <w:rFonts w:asciiTheme="minorBidi" w:hAnsiTheme="minorBidi"/>
          <w:szCs w:val="24"/>
          <w:lang w:val="cy-GB"/>
        </w:rPr>
        <w:t>ASESIAD</w:t>
      </w:r>
    </w:p>
    <w:p w:rsidRPr="00D734D6" w:rsidR="00724C78" w:rsidP="00724C78" w:rsidRDefault="00724C78" w14:paraId="3D0B6DDD" w14:textId="77777777">
      <w:pPr>
        <w:rPr>
          <w:rFonts w:asciiTheme="minorBidi" w:hAnsiTheme="minorBidi"/>
          <w:b/>
          <w:sz w:val="24"/>
          <w:szCs w:val="24"/>
        </w:rPr>
      </w:pPr>
      <w:r w:rsidRPr="00D734D6">
        <w:rPr>
          <w:rFonts w:asciiTheme="minorBidi" w:hAnsiTheme="minorBidi"/>
          <w:b/>
          <w:sz w:val="24"/>
          <w:szCs w:val="24"/>
          <w:lang w:val="cy-GB"/>
        </w:rPr>
        <w:t>Elfen Asesu 1</w:t>
      </w:r>
    </w:p>
    <w:p w:rsidRPr="00D734D6" w:rsidR="00724C78" w:rsidP="00724C78" w:rsidRDefault="00724C78" w14:paraId="7A8282A9" w14:textId="77777777">
      <w:pPr>
        <w:rPr>
          <w:rFonts w:asciiTheme="minorBidi" w:hAnsiTheme="minorBidi"/>
          <w:b/>
          <w:i/>
          <w:sz w:val="24"/>
          <w:szCs w:val="24"/>
        </w:rPr>
      </w:pPr>
      <w:r w:rsidRPr="00D734D6">
        <w:rPr>
          <w:rFonts w:asciiTheme="minorBidi" w:hAnsiTheme="minorBidi"/>
          <w:b/>
          <w:i/>
          <w:sz w:val="24"/>
          <w:szCs w:val="24"/>
          <w:lang w:val="cy-GB"/>
        </w:rPr>
        <w:t>(Ticiwch un)</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62"/>
        <w:gridCol w:w="2458"/>
        <w:gridCol w:w="538"/>
        <w:gridCol w:w="2482"/>
        <w:gridCol w:w="538"/>
        <w:gridCol w:w="2482"/>
      </w:tblGrid>
      <w:tr w:rsidRPr="00D734D6" w:rsidR="00724C78" w:rsidTr="00724C78" w14:paraId="19A4B126" w14:textId="77777777">
        <w:sdt>
          <w:sdtPr>
            <w:rPr>
              <w:rFonts w:asciiTheme="minorBidi" w:hAnsiTheme="minorBidi"/>
              <w:sz w:val="24"/>
              <w:szCs w:val="24"/>
            </w:rPr>
            <w:id w:val="438415380"/>
            <w14:checkbox>
              <w14:checked w14:val="0"/>
              <w14:checkedState w14:val="2612" w14:font="MS Gothic"/>
              <w14:uncheckedState w14:val="2610" w14:font="MS Gothic"/>
            </w14:checkbox>
          </w:sdtPr>
          <w:sdtContent>
            <w:tc>
              <w:tcPr>
                <w:tcW w:w="562" w:type="dxa"/>
                <w:hideMark/>
              </w:tcPr>
              <w:p w:rsidRPr="00D734D6" w:rsidR="00724C78" w:rsidRDefault="00724C78" w14:paraId="7BDB8341" w14:textId="77777777">
                <w:pPr>
                  <w:rPr>
                    <w:rFonts w:asciiTheme="minorBidi" w:hAnsiTheme="minorBidi"/>
                    <w:sz w:val="24"/>
                    <w:szCs w:val="24"/>
                  </w:rPr>
                </w:pPr>
                <w:r w:rsidRPr="00D734D6">
                  <w:rPr>
                    <w:rFonts w:ascii="Segoe UI Symbol" w:hAnsi="Segoe UI Symbol" w:cs="Segoe UI Symbol"/>
                    <w:sz w:val="24"/>
                    <w:szCs w:val="24"/>
                    <w:lang w:val="cy-GB"/>
                  </w:rPr>
                  <w:t>☐</w:t>
                </w:r>
              </w:p>
            </w:tc>
          </w:sdtContent>
        </w:sdt>
        <w:tc>
          <w:tcPr>
            <w:tcW w:w="2458" w:type="dxa"/>
            <w:hideMark/>
          </w:tcPr>
          <w:p w:rsidRPr="00D734D6" w:rsidR="00724C78" w:rsidRDefault="00724C78" w14:paraId="2F474A2D" w14:textId="77777777">
            <w:pPr>
              <w:rPr>
                <w:rFonts w:asciiTheme="minorBidi" w:hAnsiTheme="minorBidi"/>
                <w:b/>
                <w:sz w:val="24"/>
                <w:szCs w:val="24"/>
              </w:rPr>
            </w:pPr>
            <w:r w:rsidRPr="00D734D6">
              <w:rPr>
                <w:rFonts w:asciiTheme="minorBidi" w:hAnsiTheme="minorBidi"/>
                <w:b/>
                <w:sz w:val="24"/>
                <w:szCs w:val="24"/>
                <w:lang w:val="cy-GB"/>
              </w:rPr>
              <w:t>Arholiad ysgrifenedig</w:t>
            </w:r>
          </w:p>
        </w:tc>
        <w:sdt>
          <w:sdtPr>
            <w:rPr>
              <w:rFonts w:asciiTheme="minorBidi" w:hAnsiTheme="minorBidi"/>
              <w:sz w:val="24"/>
              <w:szCs w:val="24"/>
            </w:rPr>
            <w:id w:val="1659962321"/>
            <w14:checkbox>
              <w14:checked w14:val="1"/>
              <w14:checkedState w14:val="2612" w14:font="MS Gothic"/>
              <w14:uncheckedState w14:val="2610" w14:font="MS Gothic"/>
            </w14:checkbox>
          </w:sdtPr>
          <w:sdtContent>
            <w:tc>
              <w:tcPr>
                <w:tcW w:w="538" w:type="dxa"/>
                <w:hideMark/>
              </w:tcPr>
              <w:p w:rsidRPr="00D734D6" w:rsidR="00724C78" w:rsidRDefault="00640AF8" w14:paraId="5CF57A09" w14:textId="6355E249">
                <w:pPr>
                  <w:rPr>
                    <w:rFonts w:asciiTheme="minorBidi" w:hAnsiTheme="minorBidi"/>
                    <w:sz w:val="24"/>
                    <w:szCs w:val="24"/>
                  </w:rPr>
                </w:pPr>
                <w:r>
                  <w:rPr>
                    <w:rFonts w:hint="eastAsia" w:ascii="MS Gothic" w:hAnsi="MS Gothic" w:eastAsia="MS Gothic"/>
                    <w:sz w:val="24"/>
                    <w:szCs w:val="24"/>
                  </w:rPr>
                  <w:t>☒</w:t>
                </w:r>
              </w:p>
            </w:tc>
          </w:sdtContent>
        </w:sdt>
        <w:tc>
          <w:tcPr>
            <w:tcW w:w="2482" w:type="dxa"/>
            <w:hideMark/>
          </w:tcPr>
          <w:p w:rsidRPr="00D734D6" w:rsidR="00724C78" w:rsidRDefault="00724C78" w14:paraId="5057955E" w14:textId="77777777">
            <w:pPr>
              <w:rPr>
                <w:rFonts w:asciiTheme="minorBidi" w:hAnsiTheme="minorBidi"/>
                <w:b/>
                <w:sz w:val="24"/>
                <w:szCs w:val="24"/>
              </w:rPr>
            </w:pPr>
            <w:r w:rsidRPr="00D734D6">
              <w:rPr>
                <w:rFonts w:asciiTheme="minorBidi" w:hAnsiTheme="minorBidi"/>
                <w:b/>
                <w:sz w:val="24"/>
                <w:szCs w:val="24"/>
                <w:lang w:val="cy-GB"/>
              </w:rPr>
              <w:t>Gwaith cwrs</w:t>
            </w:r>
          </w:p>
        </w:tc>
        <w:sdt>
          <w:sdtPr>
            <w:rPr>
              <w:rFonts w:asciiTheme="minorBidi" w:hAnsiTheme="minorBidi"/>
              <w:sz w:val="24"/>
              <w:szCs w:val="24"/>
            </w:rPr>
            <w:id w:val="-1392489846"/>
            <w14:checkbox>
              <w14:checked w14:val="0"/>
              <w14:checkedState w14:val="2612" w14:font="MS Gothic"/>
              <w14:uncheckedState w14:val="2610" w14:font="MS Gothic"/>
            </w14:checkbox>
          </w:sdtPr>
          <w:sdtContent>
            <w:tc>
              <w:tcPr>
                <w:tcW w:w="538" w:type="dxa"/>
                <w:hideMark/>
              </w:tcPr>
              <w:p w:rsidRPr="00D734D6" w:rsidR="00724C78" w:rsidRDefault="00640AF8" w14:paraId="4B0A18C8" w14:textId="6A8E14D0">
                <w:pPr>
                  <w:rPr>
                    <w:rFonts w:asciiTheme="minorBidi" w:hAnsiTheme="minorBidi"/>
                    <w:sz w:val="24"/>
                    <w:szCs w:val="24"/>
                  </w:rPr>
                </w:pPr>
                <w:r>
                  <w:rPr>
                    <w:rFonts w:hint="eastAsia" w:ascii="MS Gothic" w:hAnsi="MS Gothic" w:eastAsia="MS Gothic"/>
                    <w:sz w:val="24"/>
                    <w:szCs w:val="24"/>
                  </w:rPr>
                  <w:t>☐</w:t>
                </w:r>
              </w:p>
            </w:tc>
          </w:sdtContent>
        </w:sdt>
        <w:tc>
          <w:tcPr>
            <w:tcW w:w="2482" w:type="dxa"/>
            <w:hideMark/>
          </w:tcPr>
          <w:p w:rsidRPr="00D734D6" w:rsidR="00724C78" w:rsidRDefault="00724C78" w14:paraId="5D657E21" w14:textId="77777777">
            <w:pPr>
              <w:rPr>
                <w:rFonts w:asciiTheme="minorBidi" w:hAnsiTheme="minorBidi"/>
                <w:b/>
                <w:sz w:val="24"/>
                <w:szCs w:val="24"/>
              </w:rPr>
            </w:pPr>
            <w:r w:rsidRPr="00D734D6">
              <w:rPr>
                <w:rFonts w:asciiTheme="minorBidi" w:hAnsiTheme="minorBidi"/>
                <w:b/>
                <w:sz w:val="24"/>
                <w:szCs w:val="24"/>
                <w:lang w:val="cy-GB"/>
              </w:rPr>
              <w:t>Ymarferol</w:t>
            </w:r>
          </w:p>
        </w:tc>
      </w:tr>
    </w:tbl>
    <w:p w:rsidRPr="00D734D6" w:rsidR="00724C78" w:rsidP="00724C78" w:rsidRDefault="00724C78" w14:paraId="5E2CCDA1" w14:textId="77777777">
      <w:pPr>
        <w:rPr>
          <w:rFonts w:asciiTheme="minorBidi" w:hAnsiTheme="minorBidi"/>
          <w:b/>
          <w:sz w:val="24"/>
          <w:szCs w:val="24"/>
          <w:lang w:eastAsia="en-GB"/>
        </w:rPr>
      </w:pPr>
    </w:p>
    <w:tbl>
      <w:tblPr>
        <w:tblStyle w:val="TableGrid"/>
        <w:tblW w:w="8790" w:type="dxa"/>
        <w:tblLayout w:type="fixed"/>
        <w:tblLook w:val="04A0" w:firstRow="1" w:lastRow="0" w:firstColumn="1" w:lastColumn="0" w:noHBand="0" w:noVBand="1"/>
      </w:tblPr>
      <w:tblGrid>
        <w:gridCol w:w="3258"/>
        <w:gridCol w:w="3972"/>
        <w:gridCol w:w="1560"/>
      </w:tblGrid>
      <w:tr w:rsidRPr="00D734D6" w:rsidR="00724C78" w:rsidTr="00724C78" w14:paraId="1EE5A4FB" w14:textId="77777777">
        <w:tc>
          <w:tcPr>
            <w:tcW w:w="3256" w:type="dxa"/>
            <w:tcBorders>
              <w:top w:val="single" w:color="auto" w:sz="4" w:space="0"/>
              <w:left w:val="single" w:color="auto" w:sz="4" w:space="0"/>
              <w:bottom w:val="single" w:color="auto" w:sz="4" w:space="0"/>
              <w:right w:val="single" w:color="auto" w:sz="4" w:space="0"/>
            </w:tcBorders>
            <w:hideMark/>
          </w:tcPr>
          <w:p w:rsidRPr="00D734D6" w:rsidR="00724C78" w:rsidP="00640AF8" w:rsidRDefault="00724C78" w14:paraId="77D9769F" w14:textId="77777777">
            <w:pPr>
              <w:jc w:val="center"/>
              <w:rPr>
                <w:rFonts w:asciiTheme="minorBidi" w:hAnsiTheme="minorBidi"/>
                <w:b/>
                <w:sz w:val="24"/>
                <w:szCs w:val="24"/>
              </w:rPr>
            </w:pPr>
            <w:r w:rsidRPr="00D734D6">
              <w:rPr>
                <w:rFonts w:asciiTheme="minorBidi" w:hAnsiTheme="minorBidi"/>
                <w:b/>
                <w:sz w:val="24"/>
                <w:szCs w:val="24"/>
                <w:lang w:val="cy-GB"/>
              </w:rPr>
              <w:t>Dull asesu</w:t>
            </w:r>
          </w:p>
        </w:tc>
        <w:tc>
          <w:tcPr>
            <w:tcW w:w="3969" w:type="dxa"/>
            <w:tcBorders>
              <w:top w:val="single" w:color="auto" w:sz="4" w:space="0"/>
              <w:left w:val="single" w:color="auto" w:sz="4" w:space="0"/>
              <w:bottom w:val="single" w:color="auto" w:sz="4" w:space="0"/>
              <w:right w:val="single" w:color="auto" w:sz="4" w:space="0"/>
            </w:tcBorders>
            <w:hideMark/>
          </w:tcPr>
          <w:p w:rsidRPr="00D734D6" w:rsidR="00724C78" w:rsidP="00640AF8" w:rsidRDefault="00724C78" w14:paraId="6CA8A97F" w14:textId="77777777">
            <w:pPr>
              <w:jc w:val="center"/>
              <w:rPr>
                <w:rFonts w:asciiTheme="minorBidi" w:hAnsiTheme="minorBidi"/>
                <w:sz w:val="24"/>
                <w:szCs w:val="24"/>
              </w:rPr>
            </w:pPr>
            <w:r w:rsidRPr="00D734D6">
              <w:rPr>
                <w:rFonts w:asciiTheme="minorBidi" w:hAnsiTheme="minorBidi"/>
                <w:b/>
                <w:sz w:val="24"/>
                <w:szCs w:val="24"/>
                <w:lang w:val="cy-GB"/>
              </w:rPr>
              <w:t>Maint</w:t>
            </w:r>
          </w:p>
        </w:tc>
        <w:tc>
          <w:tcPr>
            <w:tcW w:w="1559" w:type="dxa"/>
            <w:tcBorders>
              <w:top w:val="single" w:color="auto" w:sz="4" w:space="0"/>
              <w:left w:val="single" w:color="auto" w:sz="4" w:space="0"/>
              <w:bottom w:val="single" w:color="auto" w:sz="4" w:space="0"/>
              <w:right w:val="single" w:color="auto" w:sz="4" w:space="0"/>
            </w:tcBorders>
            <w:hideMark/>
          </w:tcPr>
          <w:p w:rsidRPr="00D734D6" w:rsidR="00724C78" w:rsidP="00640AF8" w:rsidRDefault="00724C78" w14:paraId="1D7B512B" w14:textId="77777777">
            <w:pPr>
              <w:jc w:val="center"/>
              <w:rPr>
                <w:rFonts w:asciiTheme="minorBidi" w:hAnsiTheme="minorBidi"/>
                <w:sz w:val="24"/>
                <w:szCs w:val="24"/>
              </w:rPr>
            </w:pPr>
            <w:r w:rsidRPr="00D734D6">
              <w:rPr>
                <w:rFonts w:asciiTheme="minorBidi" w:hAnsiTheme="minorBidi"/>
                <w:b/>
                <w:sz w:val="24"/>
                <w:szCs w:val="24"/>
                <w:lang w:val="cy-GB"/>
              </w:rPr>
              <w:t>Pwysiad</w:t>
            </w:r>
          </w:p>
        </w:tc>
      </w:tr>
      <w:tr w:rsidRPr="00D734D6" w:rsidR="00724C78" w:rsidTr="00640AF8" w14:paraId="657F84F7" w14:textId="77777777">
        <w:trPr>
          <w:trHeight w:val="70"/>
        </w:trPr>
        <w:tc>
          <w:tcPr>
            <w:tcW w:w="3256" w:type="dxa"/>
            <w:tcBorders>
              <w:top w:val="single" w:color="auto" w:sz="4" w:space="0"/>
              <w:left w:val="single" w:color="auto" w:sz="4" w:space="0"/>
              <w:bottom w:val="single" w:color="auto" w:sz="4" w:space="0"/>
              <w:right w:val="single" w:color="auto" w:sz="4" w:space="0"/>
            </w:tcBorders>
            <w:hideMark/>
          </w:tcPr>
          <w:p w:rsidRPr="00640AF8" w:rsidR="00640AF8" w:rsidP="00640AF8" w:rsidRDefault="00606B38" w14:paraId="6AF6FA29" w14:textId="519AD507">
            <w:pPr>
              <w:jc w:val="center"/>
              <w:rPr>
                <w:rFonts w:asciiTheme="minorBidi" w:hAnsiTheme="minorBidi"/>
                <w:sz w:val="24"/>
                <w:szCs w:val="24"/>
                <w:lang w:val="cy-GB"/>
              </w:rPr>
            </w:pPr>
            <w:r w:rsidRPr="00606B38">
              <w:rPr>
                <w:rFonts w:asciiTheme="minorBidi" w:hAnsiTheme="minorBidi"/>
                <w:sz w:val="24"/>
                <w:szCs w:val="24"/>
                <w:lang w:val="cy-GB"/>
              </w:rPr>
              <w:t>Portffolio</w:t>
            </w:r>
          </w:p>
        </w:tc>
        <w:tc>
          <w:tcPr>
            <w:tcW w:w="3969" w:type="dxa"/>
            <w:tcBorders>
              <w:top w:val="single" w:color="auto" w:sz="4" w:space="0"/>
              <w:left w:val="single" w:color="auto" w:sz="4" w:space="0"/>
              <w:bottom w:val="single" w:color="auto" w:sz="4" w:space="0"/>
              <w:right w:val="single" w:color="auto" w:sz="4" w:space="0"/>
            </w:tcBorders>
            <w:hideMark/>
          </w:tcPr>
          <w:p w:rsidRPr="00D734D6" w:rsidR="00724C78" w:rsidP="00640AF8" w:rsidRDefault="00640AF8" w14:paraId="1FE7F3F4" w14:textId="516F3792">
            <w:pPr>
              <w:jc w:val="center"/>
              <w:rPr>
                <w:rFonts w:asciiTheme="minorBidi" w:hAnsiTheme="minorBidi"/>
                <w:sz w:val="24"/>
                <w:szCs w:val="24"/>
              </w:rPr>
            </w:pPr>
            <w:r>
              <w:rPr>
                <w:rFonts w:asciiTheme="minorBidi" w:hAnsiTheme="minorBidi"/>
                <w:sz w:val="24"/>
                <w:szCs w:val="24"/>
                <w:lang w:val="cy-GB"/>
              </w:rPr>
              <w:t>3000</w:t>
            </w:r>
          </w:p>
        </w:tc>
        <w:tc>
          <w:tcPr>
            <w:tcW w:w="1559" w:type="dxa"/>
            <w:tcBorders>
              <w:top w:val="single" w:color="auto" w:sz="4" w:space="0"/>
              <w:left w:val="single" w:color="auto" w:sz="4" w:space="0"/>
              <w:bottom w:val="single" w:color="auto" w:sz="4" w:space="0"/>
              <w:right w:val="single" w:color="auto" w:sz="4" w:space="0"/>
            </w:tcBorders>
            <w:hideMark/>
          </w:tcPr>
          <w:p w:rsidRPr="00D734D6" w:rsidR="00724C78" w:rsidP="00640AF8" w:rsidRDefault="00690539" w14:paraId="20869143" w14:textId="2A9A1D0A">
            <w:pPr>
              <w:jc w:val="center"/>
              <w:rPr>
                <w:rFonts w:asciiTheme="minorBidi" w:hAnsiTheme="minorBidi"/>
                <w:sz w:val="24"/>
                <w:szCs w:val="24"/>
              </w:rPr>
            </w:pPr>
            <w:r w:rsidRPr="00D734D6">
              <w:rPr>
                <w:rFonts w:asciiTheme="minorBidi" w:hAnsiTheme="minorBidi"/>
                <w:sz w:val="24"/>
                <w:szCs w:val="24"/>
                <w:lang w:val="cy-GB"/>
              </w:rPr>
              <w:t>10</w:t>
            </w:r>
            <w:r w:rsidRPr="00D734D6" w:rsidR="00724C78">
              <w:rPr>
                <w:rFonts w:asciiTheme="minorBidi" w:hAnsiTheme="minorBidi"/>
                <w:sz w:val="24"/>
                <w:szCs w:val="24"/>
                <w:lang w:val="cy-GB"/>
              </w:rPr>
              <w:t>0%</w:t>
            </w:r>
          </w:p>
        </w:tc>
      </w:tr>
    </w:tbl>
    <w:p w:rsidR="00724C78" w:rsidP="00724C78" w:rsidRDefault="00724C78" w14:paraId="7E10716D" w14:textId="7FE899A9">
      <w:pPr>
        <w:pStyle w:val="fixed"/>
        <w:ind w:left="0" w:firstLine="0"/>
        <w:rPr>
          <w:rFonts w:asciiTheme="minorBidi" w:hAnsiTheme="minorBidi"/>
          <w:b w:val="0"/>
          <w:szCs w:val="24"/>
        </w:rPr>
      </w:pPr>
    </w:p>
    <w:p w:rsidR="00C74CFB" w:rsidP="00724C78" w:rsidRDefault="00C74CFB" w14:paraId="195BF304" w14:textId="7786956D">
      <w:pPr>
        <w:pStyle w:val="fixed"/>
        <w:ind w:left="0" w:firstLine="0"/>
        <w:rPr>
          <w:rFonts w:asciiTheme="minorBidi" w:hAnsiTheme="minorBidi"/>
          <w:b w:val="0"/>
          <w:szCs w:val="24"/>
        </w:rPr>
      </w:pPr>
    </w:p>
    <w:p w:rsidRPr="00D734D6" w:rsidR="00C74CFB" w:rsidP="00724C78" w:rsidRDefault="00C74CFB" w14:paraId="011F608D" w14:textId="77777777">
      <w:pPr>
        <w:pStyle w:val="fixed"/>
        <w:ind w:left="0" w:firstLine="0"/>
        <w:rPr>
          <w:rFonts w:asciiTheme="minorBidi" w:hAnsiTheme="minorBidi"/>
          <w:b w:val="0"/>
          <w:szCs w:val="24"/>
        </w:rPr>
      </w:pPr>
    </w:p>
    <w:p w:rsidRPr="00D734D6" w:rsidR="00724C78" w:rsidP="00724C78" w:rsidRDefault="00724C78" w14:paraId="57DC5995" w14:textId="77777777">
      <w:pPr>
        <w:pStyle w:val="fixed"/>
        <w:keepNext/>
        <w:ind w:left="0" w:firstLine="0"/>
        <w:jc w:val="both"/>
        <w:rPr>
          <w:rFonts w:asciiTheme="minorBidi" w:hAnsiTheme="minorBidi"/>
          <w:szCs w:val="24"/>
        </w:rPr>
      </w:pPr>
      <w:r w:rsidRPr="00D734D6">
        <w:rPr>
          <w:rFonts w:asciiTheme="minorBidi" w:hAnsiTheme="minorBidi"/>
          <w:szCs w:val="24"/>
          <w:lang w:val="cy-GB"/>
        </w:rPr>
        <w:t>Crynodeb Asesu</w:t>
      </w:r>
    </w:p>
    <w:tbl>
      <w:tblPr>
        <w:tblStyle w:val="TableGrid"/>
        <w:tblW w:w="0" w:type="auto"/>
        <w:tblInd w:w="-5" w:type="dxa"/>
        <w:tblLayout w:type="fixed"/>
        <w:tblLook w:val="04A0" w:firstRow="1" w:lastRow="0" w:firstColumn="1" w:lastColumn="0" w:noHBand="0" w:noVBand="1"/>
      </w:tblPr>
      <w:tblGrid>
        <w:gridCol w:w="3266"/>
        <w:gridCol w:w="1842"/>
      </w:tblGrid>
      <w:tr w:rsidRPr="00D734D6" w:rsidR="00724C78" w:rsidTr="00724C78" w14:paraId="2FF7C8AA" w14:textId="77777777">
        <w:tc>
          <w:tcPr>
            <w:tcW w:w="3266"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3B65940D" w14:textId="77777777">
            <w:pPr>
              <w:keepNext/>
              <w:rPr>
                <w:rFonts w:asciiTheme="minorBidi" w:hAnsiTheme="minorBidi"/>
                <w:b/>
                <w:sz w:val="24"/>
                <w:szCs w:val="24"/>
              </w:rPr>
            </w:pPr>
            <w:r w:rsidRPr="00D734D6">
              <w:rPr>
                <w:rFonts w:asciiTheme="minorBidi" w:hAnsiTheme="minorBidi"/>
                <w:b/>
                <w:sz w:val="24"/>
                <w:szCs w:val="24"/>
                <w:lang w:val="cy-GB"/>
              </w:rPr>
              <w:t>Math o weithgaredd</w:t>
            </w:r>
          </w:p>
        </w:tc>
        <w:tc>
          <w:tcPr>
            <w:tcW w:w="1842"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42ED9848" w14:textId="77777777">
            <w:pPr>
              <w:keepNext/>
              <w:jc w:val="center"/>
              <w:rPr>
                <w:rFonts w:asciiTheme="minorBidi" w:hAnsiTheme="minorBidi"/>
                <w:b/>
                <w:sz w:val="24"/>
                <w:szCs w:val="24"/>
              </w:rPr>
            </w:pPr>
            <w:r w:rsidRPr="00D734D6">
              <w:rPr>
                <w:rFonts w:asciiTheme="minorBidi" w:hAnsiTheme="minorBidi"/>
                <w:b/>
                <w:sz w:val="24"/>
                <w:szCs w:val="24"/>
                <w:lang w:val="cy-GB"/>
              </w:rPr>
              <w:t>Canran</w:t>
            </w:r>
          </w:p>
        </w:tc>
      </w:tr>
      <w:tr w:rsidRPr="00D734D6" w:rsidR="00724C78" w:rsidTr="00724C78" w14:paraId="5E27EB44" w14:textId="77777777">
        <w:tc>
          <w:tcPr>
            <w:tcW w:w="3266"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4FD9F8AD" w14:textId="77777777">
            <w:pPr>
              <w:keepNext/>
              <w:rPr>
                <w:rFonts w:asciiTheme="minorBidi" w:hAnsiTheme="minorBidi"/>
                <w:sz w:val="24"/>
                <w:szCs w:val="24"/>
              </w:rPr>
            </w:pPr>
            <w:r w:rsidRPr="00D734D6">
              <w:rPr>
                <w:rFonts w:asciiTheme="minorBidi" w:hAnsiTheme="minorBidi"/>
                <w:sz w:val="24"/>
                <w:szCs w:val="24"/>
                <w:lang w:val="cy-GB"/>
              </w:rPr>
              <w:t>Arholiad ysgrifenedig</w:t>
            </w:r>
          </w:p>
        </w:tc>
        <w:tc>
          <w:tcPr>
            <w:tcW w:w="1842" w:type="dxa"/>
            <w:tcBorders>
              <w:top w:val="single" w:color="auto" w:sz="4" w:space="0"/>
              <w:left w:val="single" w:color="auto" w:sz="4" w:space="0"/>
              <w:bottom w:val="single" w:color="auto" w:sz="4" w:space="0"/>
              <w:right w:val="single" w:color="auto" w:sz="4" w:space="0"/>
            </w:tcBorders>
          </w:tcPr>
          <w:p w:rsidRPr="00D734D6" w:rsidR="00724C78" w:rsidRDefault="00724C78" w14:paraId="7825D34B" w14:textId="77777777">
            <w:pPr>
              <w:keepNext/>
              <w:jc w:val="center"/>
              <w:rPr>
                <w:rFonts w:asciiTheme="minorBidi" w:hAnsiTheme="minorBidi"/>
                <w:sz w:val="24"/>
                <w:szCs w:val="24"/>
              </w:rPr>
            </w:pPr>
          </w:p>
        </w:tc>
      </w:tr>
      <w:tr w:rsidRPr="00D734D6" w:rsidR="00724C78" w:rsidTr="00724C78" w14:paraId="0EE4E015" w14:textId="77777777">
        <w:tc>
          <w:tcPr>
            <w:tcW w:w="3266"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3C7975D5" w14:textId="77777777">
            <w:pPr>
              <w:keepNext/>
              <w:rPr>
                <w:rFonts w:asciiTheme="minorBidi" w:hAnsiTheme="minorBidi"/>
                <w:sz w:val="24"/>
                <w:szCs w:val="24"/>
              </w:rPr>
            </w:pPr>
            <w:r w:rsidRPr="00D734D6">
              <w:rPr>
                <w:rFonts w:asciiTheme="minorBidi" w:hAnsiTheme="minorBidi"/>
                <w:sz w:val="24"/>
                <w:szCs w:val="24"/>
                <w:lang w:val="cy-GB"/>
              </w:rPr>
              <w:t>Gwaith cwrs</w:t>
            </w:r>
          </w:p>
        </w:tc>
        <w:tc>
          <w:tcPr>
            <w:tcW w:w="1842" w:type="dxa"/>
            <w:tcBorders>
              <w:top w:val="single" w:color="auto" w:sz="4" w:space="0"/>
              <w:left w:val="single" w:color="auto" w:sz="4" w:space="0"/>
              <w:bottom w:val="single" w:color="auto" w:sz="4" w:space="0"/>
              <w:right w:val="single" w:color="auto" w:sz="4" w:space="0"/>
            </w:tcBorders>
            <w:hideMark/>
          </w:tcPr>
          <w:p w:rsidRPr="00D734D6" w:rsidR="00724C78" w:rsidRDefault="00827ACF" w14:paraId="1AAA35F6" w14:textId="47232444">
            <w:pPr>
              <w:keepNext/>
              <w:jc w:val="center"/>
              <w:rPr>
                <w:rFonts w:asciiTheme="minorBidi" w:hAnsiTheme="minorBidi"/>
                <w:sz w:val="24"/>
                <w:szCs w:val="24"/>
              </w:rPr>
            </w:pPr>
            <w:r>
              <w:rPr>
                <w:rFonts w:asciiTheme="minorBidi" w:hAnsiTheme="minorBidi"/>
                <w:sz w:val="24"/>
                <w:szCs w:val="24"/>
              </w:rPr>
              <w:t>100</w:t>
            </w:r>
            <w:r w:rsidR="00321CAD">
              <w:rPr>
                <w:rFonts w:asciiTheme="minorBidi" w:hAnsiTheme="minorBidi"/>
                <w:sz w:val="24"/>
                <w:szCs w:val="24"/>
              </w:rPr>
              <w:t>%</w:t>
            </w:r>
          </w:p>
        </w:tc>
      </w:tr>
      <w:tr w:rsidRPr="00D734D6" w:rsidR="00724C78" w:rsidTr="00724C78" w14:paraId="6C419B6B" w14:textId="77777777">
        <w:tc>
          <w:tcPr>
            <w:tcW w:w="3266"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7D754491" w14:textId="77777777">
            <w:pPr>
              <w:keepNext/>
              <w:rPr>
                <w:rFonts w:asciiTheme="minorBidi" w:hAnsiTheme="minorBidi"/>
                <w:sz w:val="24"/>
                <w:szCs w:val="24"/>
              </w:rPr>
            </w:pPr>
            <w:r w:rsidRPr="00D734D6">
              <w:rPr>
                <w:rFonts w:asciiTheme="minorBidi" w:hAnsiTheme="minorBidi"/>
                <w:sz w:val="24"/>
                <w:szCs w:val="24"/>
                <w:lang w:val="cy-GB"/>
              </w:rPr>
              <w:t>Ymarferol</w:t>
            </w:r>
          </w:p>
        </w:tc>
        <w:tc>
          <w:tcPr>
            <w:tcW w:w="1842"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16D45EB2" w14:textId="1048A90E">
            <w:pPr>
              <w:keepNext/>
              <w:jc w:val="center"/>
              <w:rPr>
                <w:rFonts w:asciiTheme="minorBidi" w:hAnsiTheme="minorBidi"/>
                <w:sz w:val="24"/>
                <w:szCs w:val="24"/>
              </w:rPr>
            </w:pPr>
          </w:p>
        </w:tc>
      </w:tr>
      <w:tr w:rsidRPr="00D734D6" w:rsidR="00724C78" w:rsidTr="00724C78" w14:paraId="0C9BB3A2" w14:textId="77777777">
        <w:tc>
          <w:tcPr>
            <w:tcW w:w="3266"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2BF44006" w14:textId="77777777">
            <w:pPr>
              <w:keepNext/>
              <w:rPr>
                <w:rFonts w:asciiTheme="minorBidi" w:hAnsiTheme="minorBidi"/>
                <w:sz w:val="24"/>
                <w:szCs w:val="24"/>
              </w:rPr>
            </w:pPr>
            <w:r w:rsidRPr="00D734D6">
              <w:rPr>
                <w:rFonts w:asciiTheme="minorBidi" w:hAnsiTheme="minorBidi"/>
                <w:b/>
                <w:sz w:val="24"/>
                <w:szCs w:val="24"/>
                <w:lang w:val="cy-GB"/>
              </w:rPr>
              <w:t>CYFANSWM</w:t>
            </w:r>
          </w:p>
        </w:tc>
        <w:tc>
          <w:tcPr>
            <w:tcW w:w="1842" w:type="dxa"/>
            <w:tcBorders>
              <w:top w:val="single" w:color="auto" w:sz="4" w:space="0"/>
              <w:left w:val="single" w:color="auto" w:sz="4" w:space="0"/>
              <w:bottom w:val="single" w:color="auto" w:sz="4" w:space="0"/>
              <w:right w:val="single" w:color="auto" w:sz="4" w:space="0"/>
            </w:tcBorders>
            <w:hideMark/>
          </w:tcPr>
          <w:p w:rsidRPr="00D734D6" w:rsidR="00724C78" w:rsidRDefault="00724C78" w14:paraId="5448EC3D" w14:textId="77777777">
            <w:pPr>
              <w:keepNext/>
              <w:jc w:val="center"/>
              <w:rPr>
                <w:rFonts w:asciiTheme="minorBidi" w:hAnsiTheme="minorBidi"/>
                <w:b/>
                <w:sz w:val="24"/>
                <w:szCs w:val="24"/>
              </w:rPr>
            </w:pPr>
            <w:r w:rsidRPr="00D734D6">
              <w:rPr>
                <w:rFonts w:asciiTheme="minorBidi" w:hAnsiTheme="minorBidi"/>
                <w:b/>
                <w:sz w:val="24"/>
                <w:szCs w:val="24"/>
                <w:lang w:val="cy-GB"/>
              </w:rPr>
              <w:t>100%</w:t>
            </w:r>
          </w:p>
        </w:tc>
      </w:tr>
    </w:tbl>
    <w:p w:rsidRPr="00D734D6" w:rsidR="005C2C57" w:rsidP="00893A61" w:rsidRDefault="005C2C57" w14:paraId="1E370079" w14:textId="77777777">
      <w:pPr>
        <w:rPr>
          <w:rFonts w:asciiTheme="minorBidi" w:hAnsiTheme="minorBidi"/>
          <w:sz w:val="24"/>
          <w:szCs w:val="24"/>
          <w:lang w:eastAsia="en-GB"/>
        </w:rPr>
      </w:pPr>
    </w:p>
    <w:p w:rsidRPr="00D734D6" w:rsidR="008930CB" w:rsidP="00893A61" w:rsidRDefault="008930CB" w14:paraId="5C8DB869" w14:textId="59F4C504">
      <w:pPr>
        <w:rPr>
          <w:rFonts w:asciiTheme="minorBidi" w:hAnsiTheme="minorBidi"/>
          <w:sz w:val="24"/>
          <w:szCs w:val="24"/>
        </w:rPr>
      </w:pPr>
      <w:r w:rsidRPr="00D734D6">
        <w:rPr>
          <w:rFonts w:asciiTheme="minorBidi" w:hAnsiTheme="minorBidi"/>
          <w:sz w:val="24"/>
          <w:szCs w:val="24"/>
          <w:lang w:val="cy-GB"/>
        </w:rPr>
        <w:t>Mae’r modwl hwn yn amlygu agweddau ar feini prawf Gwybodaeth a Dealltwriaeth y Safonau Galwedigaethol Cenedlaethol ar gyfer Gofal, Dysgu a Datblygiad Plant, ac mae wedi’i fapio i feini prawf Safonau Galwedigaethol Cenedlaethol GCC ar gyfer arweinyddiaeth a rheolaeth.</w:t>
      </w:r>
      <w:r w:rsidRPr="00D734D6">
        <w:rPr>
          <w:rFonts w:asciiTheme="minorBidi" w:hAnsiTheme="minorBidi"/>
          <w:sz w:val="24"/>
          <w:szCs w:val="24"/>
        </w:rPr>
        <w:t xml:space="preserve"> </w:t>
      </w:r>
    </w:p>
    <w:p w:rsidR="0080051F" w:rsidP="00905FC4" w:rsidRDefault="008930CB" w14:paraId="490C9155" w14:textId="405DFF7E">
      <w:pPr>
        <w:rPr>
          <w:rFonts w:asciiTheme="minorBidi" w:hAnsiTheme="minorBidi"/>
          <w:sz w:val="24"/>
          <w:szCs w:val="24"/>
          <w:lang w:val="cy-GB"/>
        </w:rPr>
      </w:pPr>
      <w:r w:rsidRPr="00D734D6">
        <w:rPr>
          <w:rFonts w:asciiTheme="minorBidi" w:hAnsiTheme="minorBidi"/>
          <w:sz w:val="24"/>
          <w:szCs w:val="24"/>
          <w:lang w:val="cy-GB"/>
        </w:rPr>
        <w:t xml:space="preserve">Mae’r modwl hwn wedi’i alinio â chymwyseddau ECSDN, </w:t>
      </w:r>
      <w:proofErr w:type="spellStart"/>
      <w:r w:rsidRPr="00D734D6">
        <w:rPr>
          <w:rFonts w:asciiTheme="minorBidi" w:hAnsiTheme="minorBidi"/>
          <w:sz w:val="24"/>
          <w:szCs w:val="24"/>
          <w:lang w:val="cy-GB"/>
        </w:rPr>
        <w:t>Early</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Childhood</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Graduate</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Practitioner</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Competencies</w:t>
      </w:r>
      <w:proofErr w:type="spellEnd"/>
      <w:r w:rsidRPr="00D734D6">
        <w:rPr>
          <w:rFonts w:asciiTheme="minorBidi" w:hAnsiTheme="minorBidi"/>
          <w:sz w:val="24"/>
          <w:szCs w:val="24"/>
          <w:lang w:val="cy-GB"/>
        </w:rPr>
        <w:t xml:space="preserve">, a’r QAA </w:t>
      </w:r>
      <w:proofErr w:type="spellStart"/>
      <w:r w:rsidRPr="00D734D6">
        <w:rPr>
          <w:rFonts w:asciiTheme="minorBidi" w:hAnsiTheme="minorBidi"/>
          <w:sz w:val="24"/>
          <w:szCs w:val="24"/>
          <w:lang w:val="cy-GB"/>
        </w:rPr>
        <w:t>Frameworks</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for</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Higher</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Education</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Qualifications</w:t>
      </w:r>
      <w:proofErr w:type="spellEnd"/>
      <w:r w:rsidRPr="00D734D6">
        <w:rPr>
          <w:rFonts w:asciiTheme="minorBidi" w:hAnsiTheme="minorBidi"/>
          <w:sz w:val="24"/>
          <w:szCs w:val="24"/>
          <w:lang w:val="cy-GB"/>
        </w:rPr>
        <w:t xml:space="preserve"> of UK </w:t>
      </w:r>
      <w:proofErr w:type="spellStart"/>
      <w:r w:rsidRPr="00D734D6">
        <w:rPr>
          <w:rFonts w:asciiTheme="minorBidi" w:hAnsiTheme="minorBidi"/>
          <w:sz w:val="24"/>
          <w:szCs w:val="24"/>
          <w:lang w:val="cy-GB"/>
        </w:rPr>
        <w:t>Degree-Awarding</w:t>
      </w:r>
      <w:proofErr w:type="spellEnd"/>
      <w:r w:rsidRPr="00D734D6">
        <w:rPr>
          <w:rFonts w:asciiTheme="minorBidi" w:hAnsiTheme="minorBidi"/>
          <w:sz w:val="24"/>
          <w:szCs w:val="24"/>
          <w:lang w:val="cy-GB"/>
        </w:rPr>
        <w:t xml:space="preserve"> Bodies, Tachwedd 2014, a’r ddogfen QAA </w:t>
      </w:r>
      <w:proofErr w:type="spellStart"/>
      <w:r w:rsidRPr="00D734D6">
        <w:rPr>
          <w:rFonts w:asciiTheme="minorBidi" w:hAnsiTheme="minorBidi"/>
          <w:sz w:val="24"/>
          <w:szCs w:val="24"/>
          <w:lang w:val="cy-GB"/>
        </w:rPr>
        <w:t>Subject</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Benchmark</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Statement</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for</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Early</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Childhood</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Studies</w:t>
      </w:r>
      <w:proofErr w:type="spellEnd"/>
      <w:r w:rsidRPr="00D734D6">
        <w:rPr>
          <w:rFonts w:asciiTheme="minorBidi" w:hAnsiTheme="minorBidi"/>
          <w:sz w:val="24"/>
          <w:szCs w:val="24"/>
          <w:lang w:val="cy-GB"/>
        </w:rPr>
        <w:t xml:space="preserve"> 2019.</w:t>
      </w:r>
    </w:p>
    <w:p w:rsidR="00A36EFA" w:rsidP="00905FC4" w:rsidRDefault="00A36EFA" w14:paraId="711F6E32" w14:textId="5DD363CE">
      <w:pPr>
        <w:rPr>
          <w:rFonts w:asciiTheme="minorBidi" w:hAnsiTheme="minorBidi"/>
          <w:sz w:val="24"/>
          <w:szCs w:val="24"/>
          <w:lang w:val="cy-GB"/>
        </w:rPr>
      </w:pPr>
    </w:p>
    <w:p w:rsidRPr="003D6796" w:rsidR="00C05C68" w:rsidP="00C05C68" w:rsidRDefault="00C05C68" w14:paraId="136E4975" w14:textId="77777777">
      <w:pPr>
        <w:rPr>
          <w:rFonts w:ascii="Arial" w:hAnsi="Arial" w:cs="Arial"/>
          <w:b/>
          <w:bCs/>
          <w:sz w:val="36"/>
          <w:szCs w:val="36"/>
          <w:lang w:val="cy-GB"/>
        </w:rPr>
      </w:pPr>
      <w:r w:rsidRPr="003D6796">
        <w:rPr>
          <w:rFonts w:ascii="Arial" w:hAnsi="Arial" w:cs="Arial"/>
          <w:b/>
          <w:sz w:val="36"/>
          <w:szCs w:val="36"/>
          <w:lang w:val="cy-GB"/>
        </w:rPr>
        <w:t>RHESTR DDARLLEN</w:t>
      </w:r>
      <w:r w:rsidRPr="003D6796">
        <w:rPr>
          <w:rFonts w:ascii="Arial" w:hAnsi="Arial" w:cs="Arial"/>
          <w:sz w:val="36"/>
          <w:szCs w:val="36"/>
          <w:lang w:val="cy-GB"/>
        </w:rPr>
        <w:t xml:space="preserve"> </w:t>
      </w:r>
      <w:r w:rsidRPr="003D6796">
        <w:rPr>
          <w:rFonts w:ascii="Arial" w:hAnsi="Arial" w:cs="Arial"/>
          <w:b/>
          <w:bCs/>
          <w:sz w:val="36"/>
          <w:szCs w:val="36"/>
          <w:lang w:val="cy-GB"/>
        </w:rPr>
        <w:t>DDANGOSOL</w:t>
      </w:r>
    </w:p>
    <w:p w:rsidRPr="00E96664" w:rsidR="00C05C68" w:rsidP="00C05C68" w:rsidRDefault="00C05C68" w14:paraId="0904D66A" w14:textId="77777777">
      <w:pPr>
        <w:rPr>
          <w:rFonts w:ascii="Arial" w:hAnsi="Arial" w:cs="Arial"/>
          <w:b/>
          <w:lang w:val="cy-GB"/>
        </w:rPr>
      </w:pPr>
      <w:r>
        <w:rPr>
          <w:rFonts w:ascii="Arial" w:hAnsi="Arial" w:cs="Arial"/>
          <w:b/>
          <w:lang w:val="cy-GB"/>
        </w:rPr>
        <w:t xml:space="preserve">Caiff Rhestr Ddarllen </w:t>
      </w:r>
      <w:proofErr w:type="spellStart"/>
      <w:r>
        <w:rPr>
          <w:rFonts w:ascii="Arial" w:hAnsi="Arial" w:cs="Arial"/>
          <w:b/>
          <w:lang w:val="cy-GB"/>
        </w:rPr>
        <w:t>Leganto</w:t>
      </w:r>
      <w:proofErr w:type="spellEnd"/>
      <w:r>
        <w:rPr>
          <w:rFonts w:ascii="Arial" w:hAnsi="Arial" w:cs="Arial"/>
          <w:b/>
          <w:lang w:val="cy-GB"/>
        </w:rPr>
        <w:t xml:space="preserve"> ei diweddaru'n rheolaidd i sicrhau bod canllawiau damcaniaethol a phroffesiynol cyfredol wedi eu rhoi yng nghynnwys y modwl.</w:t>
      </w:r>
    </w:p>
    <w:p w:rsidRPr="00984F79" w:rsidR="00C05C68" w:rsidP="00C05C68" w:rsidRDefault="00C05C68" w14:paraId="19A249DF" w14:textId="77777777">
      <w:pPr>
        <w:rPr>
          <w:rFonts w:ascii="Arial" w:hAnsi="Arial" w:cs="Arial"/>
          <w:b/>
          <w:lang w:val="cy-GB"/>
        </w:rPr>
      </w:pPr>
      <w:r>
        <w:rPr>
          <w:rFonts w:ascii="Arial" w:hAnsi="Arial" w:cs="Arial"/>
          <w:b/>
          <w:lang w:val="cy-GB"/>
        </w:rPr>
        <w:t>Caiff adnoddau perthnasol eu cynnwys ar dudalen Moodle i gefnogi dysgu annibynnol.</w:t>
      </w:r>
    </w:p>
    <w:p w:rsidR="00C05C68" w:rsidP="00C05C68" w:rsidRDefault="00C05C68" w14:paraId="01F8ADAF" w14:textId="21015A61">
      <w:pPr>
        <w:rPr>
          <w:rStyle w:val="Hyperlink"/>
          <w:rFonts w:ascii="Arial" w:hAnsi="Arial" w:cs="Arial"/>
          <w:b/>
        </w:rPr>
      </w:pPr>
      <w:hyperlink w:history="1" r:id="rId12">
        <w:r>
          <w:rPr>
            <w:rStyle w:val="Hyperlink"/>
            <w:rFonts w:ascii="Arial" w:hAnsi="Arial" w:cs="Arial"/>
            <w:b/>
            <w:lang w:val="cy-GB"/>
          </w:rPr>
          <w:t xml:space="preserve"> </w:t>
        </w:r>
        <w:r w:rsidRPr="00F02487">
          <w:rPr>
            <w:rStyle w:val="Hyperlink"/>
            <w:rFonts w:ascii="Arial" w:hAnsi="Arial" w:cs="Arial"/>
            <w:b/>
            <w:color w:val="6600FF"/>
            <w:lang w:val="cy-GB"/>
          </w:rPr>
          <w:t>Dolen i'r tudalen Moodle i ECEY4001/C</w:t>
        </w:r>
      </w:hyperlink>
    </w:p>
    <w:p w:rsidR="00625DF3" w:rsidP="00C05C68" w:rsidRDefault="00625DF3" w14:paraId="4BF509C3" w14:textId="12846578">
      <w:pPr>
        <w:rPr>
          <w:rStyle w:val="Hyperlink"/>
          <w:rFonts w:ascii="Arial" w:hAnsi="Arial" w:cs="Arial"/>
          <w:b/>
        </w:rPr>
      </w:pPr>
    </w:p>
    <w:p w:rsidR="00625DF3" w:rsidP="00C05C68" w:rsidRDefault="00625DF3" w14:paraId="7C356815" w14:textId="77777777">
      <w:pPr>
        <w:rPr>
          <w:rStyle w:val="Hyperlink"/>
          <w:rFonts w:ascii="Arial" w:hAnsi="Arial" w:cs="Arial"/>
          <w:b/>
        </w:rPr>
      </w:pPr>
    </w:p>
    <w:p w:rsidR="00C05C68" w:rsidP="00C05C68" w:rsidRDefault="00C05C68" w14:paraId="139B7F31" w14:textId="4F6B317F">
      <w:pPr>
        <w:rPr>
          <w:rStyle w:val="Hyperlink"/>
          <w:rFonts w:ascii="Arial" w:hAnsi="Arial" w:cs="Arial"/>
          <w:b/>
        </w:rPr>
      </w:pPr>
    </w:p>
    <w:tbl>
      <w:tblPr>
        <w:tblW w:w="864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680"/>
        <w:gridCol w:w="5683"/>
        <w:gridCol w:w="1277"/>
      </w:tblGrid>
      <w:tr w:rsidRPr="00BA0923" w:rsidR="00C05C68" w:rsidTr="00E60DC4" w14:paraId="3E012DB6" w14:textId="77777777">
        <w:tc>
          <w:tcPr>
            <w:tcW w:w="1680" w:type="dxa"/>
            <w:tcBorders>
              <w:top w:val="single" w:color="auto" w:sz="6" w:space="0"/>
              <w:left w:val="single" w:color="auto" w:sz="6" w:space="0"/>
              <w:bottom w:val="single" w:color="auto" w:sz="6" w:space="0"/>
              <w:right w:val="single" w:color="auto" w:sz="6" w:space="0"/>
            </w:tcBorders>
            <w:shd w:val="clear" w:color="auto" w:fill="BFBFBF"/>
            <w:hideMark/>
          </w:tcPr>
          <w:p w:rsidRPr="00BA0923" w:rsidR="00C05C68" w:rsidP="00E60DC4" w:rsidRDefault="00C05C68" w14:paraId="41F316EB" w14:textId="77777777">
            <w:pPr>
              <w:spacing w:after="0" w:line="240" w:lineRule="auto"/>
              <w:textAlignment w:val="baseline"/>
              <w:rPr>
                <w:rFonts w:ascii="Segoe UI" w:hAnsi="Segoe UI" w:eastAsia="Times New Roman" w:cs="Segoe UI"/>
                <w:sz w:val="18"/>
                <w:szCs w:val="18"/>
              </w:rPr>
            </w:pPr>
            <w:r w:rsidRPr="00EE3831">
              <w:rPr>
                <w:rFonts w:ascii="Arial" w:hAnsi="Arial" w:cs="Arial"/>
                <w:b/>
                <w:lang w:val="cy-GB" w:eastAsia="en-GB"/>
              </w:rPr>
              <w:t>Cod y Modwl</w:t>
            </w:r>
            <w:r>
              <w:rPr>
                <w:rFonts w:ascii="Arial" w:hAnsi="Arial" w:cs="Arial"/>
                <w:b/>
                <w:lang w:val="cy-GB" w:eastAsia="en-GB"/>
              </w:rPr>
              <w:t>/</w:t>
            </w:r>
            <w:r w:rsidRPr="00BA0923">
              <w:rPr>
                <w:rFonts w:ascii="Arial" w:hAnsi="Arial" w:eastAsia="Times New Roman" w:cs="Arial"/>
                <w:b/>
                <w:bCs/>
                <w:lang w:val="en-US"/>
              </w:rPr>
              <w:t xml:space="preserve"> </w:t>
            </w:r>
            <w:r w:rsidRPr="002E1940">
              <w:rPr>
                <w:rFonts w:ascii="Arial" w:hAnsi="Arial" w:eastAsia="Times New Roman" w:cs="Arial"/>
                <w:b/>
                <w:bCs/>
                <w:color w:val="2F5496" w:themeColor="accent1" w:themeShade="BF"/>
                <w:lang w:val="en-US"/>
              </w:rPr>
              <w:t>Module Code</w:t>
            </w:r>
            <w:r w:rsidRPr="002E1940">
              <w:rPr>
                <w:rFonts w:ascii="Arial" w:hAnsi="Arial" w:eastAsia="Times New Roman" w:cs="Arial"/>
                <w:color w:val="2F5496" w:themeColor="accent1" w:themeShade="BF"/>
              </w:rPr>
              <w:t> </w:t>
            </w:r>
          </w:p>
        </w:tc>
        <w:tc>
          <w:tcPr>
            <w:tcW w:w="6960" w:type="dxa"/>
            <w:gridSpan w:val="2"/>
            <w:tcBorders>
              <w:top w:val="single" w:color="auto" w:sz="6" w:space="0"/>
              <w:left w:val="single" w:color="auto" w:sz="6" w:space="0"/>
              <w:bottom w:val="single" w:color="auto" w:sz="6" w:space="0"/>
              <w:right w:val="single" w:color="auto" w:sz="6" w:space="0"/>
            </w:tcBorders>
            <w:shd w:val="clear" w:color="auto" w:fill="auto"/>
            <w:hideMark/>
          </w:tcPr>
          <w:p w:rsidR="00C05C68" w:rsidP="00E60DC4" w:rsidRDefault="00C05C68" w14:paraId="25C313B5" w14:textId="77777777">
            <w:pPr>
              <w:spacing w:after="0" w:line="240" w:lineRule="auto"/>
              <w:textAlignment w:val="baseline"/>
              <w:rPr>
                <w:rFonts w:ascii="Arial" w:hAnsi="Arial" w:eastAsia="Times New Roman" w:cs="Arial"/>
                <w:b/>
                <w:bCs/>
                <w:lang w:val="en-US"/>
              </w:rPr>
            </w:pPr>
            <w:r>
              <w:rPr>
                <w:rFonts w:ascii="Arial" w:hAnsi="Arial" w:eastAsia="Times New Roman" w:cs="Arial"/>
                <w:b/>
                <w:bCs/>
                <w:lang w:val="en-US"/>
              </w:rPr>
              <w:t>ECEY4001/C</w:t>
            </w:r>
          </w:p>
          <w:p w:rsidRPr="00BA0923" w:rsidR="00C05C68" w:rsidP="00E60DC4" w:rsidRDefault="00C05C68" w14:paraId="47D7D488" w14:textId="77777777">
            <w:pPr>
              <w:spacing w:after="0" w:line="240" w:lineRule="auto"/>
              <w:textAlignment w:val="baseline"/>
              <w:rPr>
                <w:rFonts w:ascii="Segoe UI" w:hAnsi="Segoe UI" w:eastAsia="Times New Roman" w:cs="Segoe UI"/>
                <w:sz w:val="18"/>
                <w:szCs w:val="18"/>
              </w:rPr>
            </w:pPr>
            <w:r w:rsidRPr="00050BBB">
              <w:rPr>
                <w:rFonts w:ascii="Arial" w:hAnsi="Arial" w:eastAsia="Times New Roman" w:cs="Arial"/>
                <w:b/>
                <w:bCs/>
                <w:color w:val="2F5496" w:themeColor="accent1" w:themeShade="BF"/>
                <w:lang w:val="en-US"/>
              </w:rPr>
              <w:t>ECEY4001</w:t>
            </w:r>
          </w:p>
        </w:tc>
      </w:tr>
      <w:tr w:rsidRPr="00BA0923" w:rsidR="00C05C68" w:rsidTr="00E60DC4" w14:paraId="20266DCA" w14:textId="77777777">
        <w:tc>
          <w:tcPr>
            <w:tcW w:w="1680" w:type="dxa"/>
            <w:tcBorders>
              <w:top w:val="single" w:color="auto" w:sz="6" w:space="0"/>
              <w:left w:val="single" w:color="auto" w:sz="6" w:space="0"/>
              <w:bottom w:val="single" w:color="auto" w:sz="6" w:space="0"/>
              <w:right w:val="single" w:color="auto" w:sz="6" w:space="0"/>
            </w:tcBorders>
            <w:shd w:val="clear" w:color="auto" w:fill="BFBFBF"/>
            <w:hideMark/>
          </w:tcPr>
          <w:p w:rsidRPr="00BA0923" w:rsidR="00C05C68" w:rsidP="00E60DC4" w:rsidRDefault="00C05C68" w14:paraId="4E4383D2" w14:textId="77777777">
            <w:pPr>
              <w:spacing w:after="0" w:line="240" w:lineRule="auto"/>
              <w:textAlignment w:val="baseline"/>
              <w:rPr>
                <w:rFonts w:ascii="Segoe UI" w:hAnsi="Segoe UI" w:eastAsia="Times New Roman" w:cs="Segoe UI"/>
                <w:sz w:val="18"/>
                <w:szCs w:val="18"/>
              </w:rPr>
            </w:pPr>
            <w:r w:rsidRPr="00EE3831">
              <w:rPr>
                <w:rFonts w:ascii="Arial" w:hAnsi="Arial" w:cs="Arial"/>
                <w:b/>
                <w:lang w:val="cy-GB" w:eastAsia="en-GB"/>
              </w:rPr>
              <w:t>Teitl y Modwl</w:t>
            </w:r>
            <w:r>
              <w:rPr>
                <w:rFonts w:ascii="Arial" w:hAnsi="Arial" w:cs="Arial"/>
                <w:b/>
                <w:lang w:val="cy-GB" w:eastAsia="en-GB"/>
              </w:rPr>
              <w:t xml:space="preserve">/ </w:t>
            </w:r>
            <w:r w:rsidRPr="002E1940">
              <w:rPr>
                <w:rFonts w:ascii="Arial" w:hAnsi="Arial" w:eastAsia="Times New Roman" w:cs="Arial"/>
                <w:b/>
                <w:bCs/>
                <w:color w:val="2F5496" w:themeColor="accent1" w:themeShade="BF"/>
                <w:lang w:val="en-US"/>
              </w:rPr>
              <w:t>Module Title</w:t>
            </w:r>
            <w:r w:rsidRPr="002E1940">
              <w:rPr>
                <w:rFonts w:ascii="Arial" w:hAnsi="Arial" w:eastAsia="Times New Roman" w:cs="Arial"/>
                <w:color w:val="2F5496" w:themeColor="accent1" w:themeShade="BF"/>
              </w:rPr>
              <w:t> </w:t>
            </w:r>
          </w:p>
        </w:tc>
        <w:tc>
          <w:tcPr>
            <w:tcW w:w="6960" w:type="dxa"/>
            <w:gridSpan w:val="2"/>
            <w:tcBorders>
              <w:top w:val="single" w:color="auto" w:sz="6" w:space="0"/>
              <w:left w:val="single" w:color="auto" w:sz="6" w:space="0"/>
              <w:bottom w:val="single" w:color="auto" w:sz="6" w:space="0"/>
              <w:right w:val="single" w:color="auto" w:sz="6" w:space="0"/>
            </w:tcBorders>
            <w:shd w:val="clear" w:color="auto" w:fill="auto"/>
            <w:hideMark/>
          </w:tcPr>
          <w:p w:rsidR="00C05C68" w:rsidP="00E60DC4" w:rsidRDefault="00C05C68" w14:paraId="0F24EDED" w14:textId="77777777">
            <w:pPr>
              <w:spacing w:after="0" w:line="240" w:lineRule="auto"/>
              <w:textAlignment w:val="baseline"/>
              <w:rPr>
                <w:rFonts w:ascii="Arial" w:hAnsi="Arial" w:eastAsia="Times New Roman" w:cs="Arial"/>
                <w:b/>
                <w:bCs/>
              </w:rPr>
            </w:pPr>
            <w:proofErr w:type="spellStart"/>
            <w:r>
              <w:rPr>
                <w:rFonts w:ascii="Arial" w:hAnsi="Arial" w:eastAsia="Times New Roman" w:cs="Arial"/>
                <w:b/>
                <w:bCs/>
              </w:rPr>
              <w:t>Datblygiad</w:t>
            </w:r>
            <w:proofErr w:type="spellEnd"/>
            <w:r>
              <w:rPr>
                <w:rFonts w:ascii="Arial" w:hAnsi="Arial" w:eastAsia="Times New Roman" w:cs="Arial"/>
                <w:b/>
                <w:bCs/>
              </w:rPr>
              <w:t xml:space="preserve"> </w:t>
            </w:r>
            <w:proofErr w:type="spellStart"/>
            <w:r>
              <w:rPr>
                <w:rFonts w:ascii="Arial" w:hAnsi="Arial" w:eastAsia="Times New Roman" w:cs="Arial"/>
                <w:b/>
                <w:bCs/>
              </w:rPr>
              <w:t>Dynol</w:t>
            </w:r>
            <w:proofErr w:type="spellEnd"/>
          </w:p>
          <w:p w:rsidRPr="009958B2" w:rsidR="00C05C68" w:rsidP="00E60DC4" w:rsidRDefault="00C05C68" w14:paraId="16C86063" w14:textId="77777777">
            <w:pPr>
              <w:spacing w:after="0" w:line="240" w:lineRule="auto"/>
              <w:textAlignment w:val="baseline"/>
              <w:rPr>
                <w:rFonts w:ascii="Arial" w:hAnsi="Arial" w:eastAsia="Times New Roman" w:cs="Arial"/>
                <w:b/>
                <w:bCs/>
              </w:rPr>
            </w:pPr>
            <w:r w:rsidRPr="00050BBB">
              <w:rPr>
                <w:rFonts w:ascii="Arial" w:hAnsi="Arial" w:eastAsia="Times New Roman" w:cs="Arial"/>
                <w:b/>
                <w:bCs/>
                <w:color w:val="2F5496" w:themeColor="accent1" w:themeShade="BF"/>
              </w:rPr>
              <w:t>Human Development</w:t>
            </w:r>
          </w:p>
        </w:tc>
      </w:tr>
      <w:tr w:rsidRPr="00BA0923" w:rsidR="00C05C68" w:rsidTr="00E60DC4" w14:paraId="53308639" w14:textId="77777777">
        <w:tc>
          <w:tcPr>
            <w:tcW w:w="1680" w:type="dxa"/>
            <w:tcBorders>
              <w:top w:val="single" w:color="auto" w:sz="6" w:space="0"/>
              <w:left w:val="single" w:color="auto" w:sz="6" w:space="0"/>
              <w:bottom w:val="single" w:color="auto" w:sz="6" w:space="0"/>
              <w:right w:val="single" w:color="auto" w:sz="6" w:space="0"/>
            </w:tcBorders>
            <w:shd w:val="clear" w:color="auto" w:fill="BFBFBF"/>
            <w:hideMark/>
          </w:tcPr>
          <w:p w:rsidRPr="00BA0923" w:rsidR="00C05C68" w:rsidP="00E60DC4" w:rsidRDefault="00C05C68" w14:paraId="7D4E9E38" w14:textId="77777777">
            <w:pPr>
              <w:spacing w:after="0" w:line="240" w:lineRule="auto"/>
              <w:textAlignment w:val="baseline"/>
              <w:rPr>
                <w:rFonts w:ascii="Segoe UI" w:hAnsi="Segoe UI" w:eastAsia="Times New Roman" w:cs="Segoe UI"/>
                <w:sz w:val="18"/>
                <w:szCs w:val="18"/>
              </w:rPr>
            </w:pPr>
            <w:r w:rsidRPr="00EE3831">
              <w:rPr>
                <w:rFonts w:ascii="Arial" w:hAnsi="Arial" w:cs="Arial"/>
                <w:b/>
                <w:lang w:val="cy-GB" w:eastAsia="en-GB"/>
              </w:rPr>
              <w:t>Categori</w:t>
            </w:r>
            <w:r>
              <w:rPr>
                <w:rFonts w:ascii="Arial" w:hAnsi="Arial" w:cs="Arial"/>
                <w:b/>
                <w:lang w:val="cy-GB" w:eastAsia="en-GB"/>
              </w:rPr>
              <w:t xml:space="preserve">/ </w:t>
            </w:r>
            <w:r w:rsidRPr="002E1940">
              <w:rPr>
                <w:rFonts w:ascii="Arial" w:hAnsi="Arial" w:eastAsia="Times New Roman" w:cs="Arial"/>
                <w:b/>
                <w:bCs/>
                <w:color w:val="2F5496" w:themeColor="accent1" w:themeShade="BF"/>
                <w:lang w:val="en-US"/>
              </w:rPr>
              <w:t>Classification</w:t>
            </w:r>
            <w:r w:rsidRPr="002E1940">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BFBFBF"/>
            <w:hideMark/>
          </w:tcPr>
          <w:p w:rsidRPr="00BA0923" w:rsidR="00C05C68" w:rsidP="00E60DC4" w:rsidRDefault="00C05C68" w14:paraId="4C18C141" w14:textId="77777777">
            <w:pPr>
              <w:spacing w:after="0" w:line="240" w:lineRule="auto"/>
              <w:textAlignment w:val="baseline"/>
              <w:rPr>
                <w:rFonts w:ascii="Segoe UI" w:hAnsi="Segoe UI" w:eastAsia="Times New Roman" w:cs="Segoe UI"/>
                <w:sz w:val="18"/>
                <w:szCs w:val="18"/>
              </w:rPr>
            </w:pPr>
            <w:r w:rsidRPr="00BA0923">
              <w:rPr>
                <w:rFonts w:ascii="Arial" w:hAnsi="Arial" w:eastAsia="Times New Roman" w:cs="Arial"/>
                <w:b/>
                <w:bCs/>
                <w:lang w:val="en-US"/>
              </w:rPr>
              <w:t>Reading List entry</w:t>
            </w:r>
            <w:r w:rsidRPr="00BA0923">
              <w:rPr>
                <w:rFonts w:ascii="Arial" w:hAnsi="Arial" w:eastAsia="Times New Roman" w:cs="Arial"/>
              </w:rPr>
              <w:t> </w:t>
            </w:r>
          </w:p>
        </w:tc>
        <w:tc>
          <w:tcPr>
            <w:tcW w:w="1277" w:type="dxa"/>
            <w:tcBorders>
              <w:top w:val="single" w:color="auto" w:sz="6" w:space="0"/>
              <w:left w:val="single" w:color="auto" w:sz="6" w:space="0"/>
              <w:bottom w:val="single" w:color="auto" w:sz="6" w:space="0"/>
              <w:right w:val="single" w:color="auto" w:sz="6" w:space="0"/>
            </w:tcBorders>
            <w:shd w:val="clear" w:color="auto" w:fill="BFBFBF"/>
            <w:hideMark/>
          </w:tcPr>
          <w:p w:rsidRPr="00BA0923" w:rsidR="00C05C68" w:rsidP="00E60DC4" w:rsidRDefault="00C05C68" w14:paraId="6CBABEA4" w14:textId="77777777">
            <w:pPr>
              <w:spacing w:after="0" w:line="240" w:lineRule="auto"/>
              <w:textAlignment w:val="baseline"/>
              <w:rPr>
                <w:rFonts w:ascii="Segoe UI" w:hAnsi="Segoe UI" w:eastAsia="Times New Roman" w:cs="Segoe UI"/>
                <w:sz w:val="18"/>
                <w:szCs w:val="18"/>
              </w:rPr>
            </w:pPr>
            <w:r w:rsidRPr="00BA0923">
              <w:rPr>
                <w:rFonts w:ascii="Arial" w:hAnsi="Arial" w:eastAsia="Times New Roman" w:cs="Arial"/>
                <w:b/>
                <w:bCs/>
                <w:lang w:val="en-US"/>
              </w:rPr>
              <w:t>Electronic*</w:t>
            </w:r>
            <w:r w:rsidRPr="00BA0923">
              <w:rPr>
                <w:rFonts w:ascii="Arial" w:hAnsi="Arial" w:eastAsia="Times New Roman" w:cs="Arial"/>
              </w:rPr>
              <w:t> </w:t>
            </w:r>
          </w:p>
        </w:tc>
      </w:tr>
      <w:tr w:rsidRPr="00BD1BCD" w:rsidR="00C05C68" w:rsidTr="00E60DC4" w14:paraId="22112A47" w14:textId="77777777">
        <w:tc>
          <w:tcPr>
            <w:tcW w:w="1680" w:type="dxa"/>
            <w:tcBorders>
              <w:top w:val="single" w:color="auto" w:sz="6" w:space="0"/>
              <w:left w:val="single" w:color="auto" w:sz="6" w:space="0"/>
              <w:bottom w:val="single" w:color="auto" w:sz="6" w:space="0"/>
              <w:right w:val="single" w:color="auto" w:sz="6" w:space="0"/>
            </w:tcBorders>
            <w:shd w:val="clear" w:color="auto" w:fill="auto"/>
            <w:hideMark/>
          </w:tcPr>
          <w:p w:rsidRPr="00BD1BCD" w:rsidR="00C05C68" w:rsidP="00E60DC4" w:rsidRDefault="00C05C68" w14:paraId="079A213C"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C05C68" w:rsidP="00E60DC4" w:rsidRDefault="00C05C68" w14:paraId="3EF9BD2F" w14:textId="77777777">
            <w:pPr>
              <w:spacing w:after="0" w:line="240" w:lineRule="auto"/>
              <w:textAlignment w:val="baseline"/>
              <w:rPr>
                <w:rFonts w:ascii="Arial" w:hAnsi="Arial" w:eastAsia="Times New Roman" w:cs="Arial"/>
                <w:sz w:val="18"/>
                <w:szCs w:val="18"/>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hideMark/>
          </w:tcPr>
          <w:p w:rsidRPr="00BD1BCD" w:rsidR="00C05C68" w:rsidP="00E60DC4" w:rsidRDefault="00C05C68" w14:paraId="0DDB8B5E" w14:textId="77777777">
            <w:pPr>
              <w:overflowPunct w:val="0"/>
              <w:autoSpaceDE w:val="0"/>
              <w:autoSpaceDN w:val="0"/>
              <w:adjustRightInd w:val="0"/>
              <w:spacing w:after="120"/>
              <w:jc w:val="both"/>
              <w:textAlignment w:val="baseline"/>
              <w:rPr>
                <w:rFonts w:ascii="Arial" w:hAnsi="Arial" w:cs="Arial"/>
                <w:bCs/>
              </w:rPr>
            </w:pPr>
            <w:r w:rsidRPr="00BD1BCD">
              <w:rPr>
                <w:rFonts w:ascii="Arial" w:hAnsi="Arial" w:cs="Arial"/>
                <w:bCs/>
              </w:rPr>
              <w:t xml:space="preserve">Archer, C. and Siraj, J. (2015) </w:t>
            </w:r>
            <w:r w:rsidRPr="00BD1BCD">
              <w:rPr>
                <w:rFonts w:ascii="Arial" w:hAnsi="Arial" w:cs="Arial"/>
                <w:bCs/>
                <w:i/>
              </w:rPr>
              <w:t>Encouraging physical development through movement play</w:t>
            </w:r>
            <w:r w:rsidRPr="00BD1BCD">
              <w:rPr>
                <w:rFonts w:ascii="Arial" w:hAnsi="Arial" w:cs="Arial"/>
                <w:bCs/>
              </w:rPr>
              <w:t>. London: Sage publications Ltd.</w:t>
            </w:r>
          </w:p>
          <w:p w:rsidRPr="00BD1BCD" w:rsidR="00C05C68" w:rsidP="00E60DC4" w:rsidRDefault="00C05C68" w14:paraId="3A7E6014" w14:textId="77777777">
            <w:pPr>
              <w:spacing w:after="0" w:line="240" w:lineRule="auto"/>
              <w:textAlignment w:val="baseline"/>
              <w:rPr>
                <w:rFonts w:ascii="Arial" w:hAnsi="Arial" w:eastAsia="Times New Roman" w:cs="Arial"/>
                <w:sz w:val="18"/>
                <w:szCs w:val="18"/>
              </w:rPr>
            </w:pPr>
          </w:p>
        </w:tc>
        <w:tc>
          <w:tcPr>
            <w:tcW w:w="1277" w:type="dxa"/>
            <w:tcBorders>
              <w:top w:val="single" w:color="auto" w:sz="6" w:space="0"/>
              <w:left w:val="single" w:color="auto" w:sz="6" w:space="0"/>
              <w:bottom w:val="single" w:color="auto" w:sz="6" w:space="0"/>
              <w:right w:val="single" w:color="auto" w:sz="6" w:space="0"/>
            </w:tcBorders>
            <w:shd w:val="clear" w:color="auto" w:fill="auto"/>
            <w:hideMark/>
          </w:tcPr>
          <w:p w:rsidRPr="00BD1BCD" w:rsidR="00C05C68" w:rsidP="00E60DC4" w:rsidRDefault="00C05C68" w14:paraId="1D38AB52"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tc>
      </w:tr>
      <w:tr w:rsidRPr="00BD1BCD" w:rsidR="00C05C68" w:rsidTr="00E60DC4" w14:paraId="2DF267C5" w14:textId="77777777">
        <w:tc>
          <w:tcPr>
            <w:tcW w:w="1680" w:type="dxa"/>
            <w:tcBorders>
              <w:top w:val="single" w:color="auto" w:sz="6" w:space="0"/>
              <w:left w:val="single" w:color="auto" w:sz="6" w:space="0"/>
              <w:bottom w:val="single" w:color="auto" w:sz="6" w:space="0"/>
              <w:right w:val="single" w:color="auto" w:sz="6" w:space="0"/>
            </w:tcBorders>
            <w:shd w:val="clear" w:color="auto" w:fill="auto"/>
            <w:hideMark/>
          </w:tcPr>
          <w:p w:rsidRPr="00BD1BCD" w:rsidR="00C05C68" w:rsidP="00E60DC4" w:rsidRDefault="00C05C68" w14:paraId="078FB632"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C05C68" w:rsidP="00E60DC4" w:rsidRDefault="00C05C68" w14:paraId="2F4D4BD2" w14:textId="77777777">
            <w:pPr>
              <w:spacing w:after="0" w:line="240" w:lineRule="auto"/>
              <w:textAlignment w:val="baseline"/>
              <w:rPr>
                <w:rFonts w:ascii="Arial" w:hAnsi="Arial" w:eastAsia="Times New Roman" w:cs="Arial"/>
                <w:sz w:val="18"/>
                <w:szCs w:val="18"/>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hideMark/>
          </w:tcPr>
          <w:p w:rsidRPr="00BD1BCD" w:rsidR="00C05C68" w:rsidP="00E60DC4" w:rsidRDefault="00C05C68" w14:paraId="43627ED8" w14:textId="77777777">
            <w:pPr>
              <w:overflowPunct w:val="0"/>
              <w:autoSpaceDE w:val="0"/>
              <w:autoSpaceDN w:val="0"/>
              <w:adjustRightInd w:val="0"/>
              <w:spacing w:after="120"/>
              <w:jc w:val="both"/>
              <w:textAlignment w:val="baseline"/>
              <w:rPr>
                <w:rFonts w:ascii="Arial" w:hAnsi="Arial" w:cs="Arial"/>
              </w:rPr>
            </w:pPr>
            <w:r w:rsidRPr="00BD1BCD">
              <w:rPr>
                <w:rFonts w:ascii="Arial" w:hAnsi="Arial" w:cs="Arial"/>
                <w:bCs/>
              </w:rPr>
              <w:t xml:space="preserve">Bee H. &amp; Boyd, D.G. (2013) </w:t>
            </w:r>
            <w:r w:rsidRPr="00BD1BCD">
              <w:rPr>
                <w:rFonts w:ascii="Arial" w:hAnsi="Arial" w:cs="Arial"/>
                <w:bCs/>
                <w:i/>
              </w:rPr>
              <w:t>The Developing Child (13</w:t>
            </w:r>
            <w:r w:rsidRPr="00BD1BCD">
              <w:rPr>
                <w:rFonts w:ascii="Arial" w:hAnsi="Arial" w:cs="Arial"/>
                <w:bCs/>
                <w:i/>
                <w:vertAlign w:val="superscript"/>
              </w:rPr>
              <w:t>th</w:t>
            </w:r>
            <w:r w:rsidRPr="00BD1BCD">
              <w:rPr>
                <w:rFonts w:ascii="Arial" w:hAnsi="Arial" w:cs="Arial"/>
                <w:bCs/>
                <w:i/>
              </w:rPr>
              <w:t xml:space="preserve"> edition) </w:t>
            </w:r>
            <w:r w:rsidRPr="00BD1BCD">
              <w:rPr>
                <w:rFonts w:ascii="Arial" w:hAnsi="Arial" w:cs="Arial"/>
                <w:bCs/>
              </w:rPr>
              <w:t xml:space="preserve">Essex: Pearson Education </w:t>
            </w:r>
            <w:proofErr w:type="spellStart"/>
            <w:r w:rsidRPr="00BD1BCD">
              <w:rPr>
                <w:rFonts w:ascii="Arial" w:hAnsi="Arial" w:cs="Arial"/>
                <w:bCs/>
              </w:rPr>
              <w:t>Limited.</w:t>
            </w:r>
            <w:r w:rsidRPr="00BD1BCD">
              <w:rPr>
                <w:rFonts w:ascii="Arial" w:hAnsi="Arial" w:cs="Arial"/>
              </w:rPr>
              <w:t>Berk</w:t>
            </w:r>
            <w:proofErr w:type="spellEnd"/>
            <w:r w:rsidRPr="00BD1BCD">
              <w:rPr>
                <w:rFonts w:ascii="Arial" w:hAnsi="Arial" w:cs="Arial"/>
              </w:rPr>
              <w:t>, L. E. (2012</w:t>
            </w:r>
            <w:proofErr w:type="gramStart"/>
            <w:r w:rsidRPr="00BD1BCD">
              <w:rPr>
                <w:rFonts w:ascii="Arial" w:hAnsi="Arial" w:cs="Arial"/>
              </w:rPr>
              <w:t>)</w:t>
            </w:r>
            <w:r w:rsidRPr="00BD1BCD">
              <w:rPr>
                <w:rFonts w:ascii="Arial" w:hAnsi="Arial" w:cs="Arial"/>
                <w:i/>
                <w:iCs/>
              </w:rPr>
              <w:t xml:space="preserve">  Child</w:t>
            </w:r>
            <w:proofErr w:type="gramEnd"/>
            <w:r w:rsidRPr="00BD1BCD">
              <w:rPr>
                <w:rFonts w:ascii="Arial" w:hAnsi="Arial" w:cs="Arial"/>
                <w:i/>
                <w:iCs/>
              </w:rPr>
              <w:t xml:space="preserve"> Development</w:t>
            </w:r>
            <w:r w:rsidRPr="00BD1BCD">
              <w:rPr>
                <w:rFonts w:ascii="Arial" w:hAnsi="Arial" w:cs="Arial"/>
              </w:rPr>
              <w:t>. 9</w:t>
            </w:r>
            <w:r w:rsidRPr="00BD1BCD">
              <w:rPr>
                <w:rFonts w:ascii="Arial" w:hAnsi="Arial" w:cs="Arial"/>
                <w:vertAlign w:val="superscript"/>
              </w:rPr>
              <w:t>th</w:t>
            </w:r>
            <w:r w:rsidRPr="00BD1BCD">
              <w:rPr>
                <w:rFonts w:ascii="Arial" w:hAnsi="Arial" w:cs="Arial"/>
              </w:rPr>
              <w:t xml:space="preserve"> edition.  Boston: Allyn and Bacon.</w:t>
            </w:r>
          </w:p>
        </w:tc>
        <w:tc>
          <w:tcPr>
            <w:tcW w:w="1277" w:type="dxa"/>
            <w:tcBorders>
              <w:top w:val="single" w:color="auto" w:sz="6" w:space="0"/>
              <w:left w:val="single" w:color="auto" w:sz="6" w:space="0"/>
              <w:bottom w:val="single" w:color="auto" w:sz="6" w:space="0"/>
              <w:right w:val="single" w:color="auto" w:sz="6" w:space="0"/>
            </w:tcBorders>
            <w:shd w:val="clear" w:color="auto" w:fill="auto"/>
            <w:hideMark/>
          </w:tcPr>
          <w:p w:rsidRPr="00BD1BCD" w:rsidR="00C05C68" w:rsidP="00E60DC4" w:rsidRDefault="00C05C68" w14:paraId="34A91037" w14:textId="77777777">
            <w:pPr>
              <w:spacing w:after="0" w:line="240" w:lineRule="auto"/>
              <w:jc w:val="center"/>
              <w:textAlignment w:val="baseline"/>
              <w:rPr>
                <w:rFonts w:ascii="Arial" w:hAnsi="Arial" w:eastAsia="Times New Roman" w:cs="Arial"/>
                <w:sz w:val="18"/>
                <w:szCs w:val="18"/>
              </w:rPr>
            </w:pPr>
            <w:r w:rsidRPr="00BD1BCD">
              <w:rPr>
                <w:rFonts w:ascii="Arial" w:hAnsi="Arial" w:eastAsia="Times New Roman" w:cs="Arial"/>
                <w:lang w:val="en-US"/>
              </w:rPr>
              <w:t>​​</w:t>
            </w:r>
            <w:r w:rsidRPr="00BD1BCD">
              <w:rPr>
                <w:rFonts w:ascii="Wingdings 2" w:hAnsi="Wingdings 2" w:eastAsia="Wingdings 2" w:cs="Wingdings 2"/>
                <w:sz w:val="32"/>
                <w:szCs w:val="32"/>
              </w:rPr>
              <w:t>R</w:t>
            </w:r>
          </w:p>
          <w:p w:rsidRPr="00BD1BCD" w:rsidR="00C05C68" w:rsidP="00E60DC4" w:rsidRDefault="00C05C68" w14:paraId="54DFEF76" w14:textId="77777777">
            <w:pPr>
              <w:spacing w:after="0" w:line="240" w:lineRule="auto"/>
              <w:jc w:val="center"/>
              <w:textAlignment w:val="baseline"/>
              <w:rPr>
                <w:rFonts w:ascii="Arial" w:hAnsi="Arial" w:eastAsia="Times New Roman" w:cs="Arial"/>
                <w:sz w:val="18"/>
                <w:szCs w:val="18"/>
              </w:rPr>
            </w:pPr>
          </w:p>
        </w:tc>
      </w:tr>
      <w:tr w:rsidRPr="00BD1BCD" w:rsidR="00C05C68" w:rsidTr="00E60DC4" w14:paraId="5C16E5CA" w14:textId="77777777">
        <w:tc>
          <w:tcPr>
            <w:tcW w:w="1680" w:type="dxa"/>
            <w:tcBorders>
              <w:top w:val="single" w:color="auto" w:sz="6" w:space="0"/>
              <w:left w:val="single" w:color="auto" w:sz="6" w:space="0"/>
              <w:bottom w:val="single" w:color="auto" w:sz="6" w:space="0"/>
              <w:right w:val="single" w:color="auto" w:sz="6" w:space="0"/>
            </w:tcBorders>
            <w:shd w:val="clear" w:color="auto" w:fill="auto"/>
            <w:hideMark/>
          </w:tcPr>
          <w:p w:rsidRPr="00BD1BCD" w:rsidR="00C05C68" w:rsidP="00E60DC4" w:rsidRDefault="00C05C68" w14:paraId="4783CB9B"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C05C68" w:rsidP="00E60DC4" w:rsidRDefault="00C05C68" w14:paraId="2626C763" w14:textId="77777777">
            <w:pPr>
              <w:spacing w:after="0" w:line="240" w:lineRule="auto"/>
              <w:textAlignment w:val="baseline"/>
              <w:rPr>
                <w:rFonts w:ascii="Arial" w:hAnsi="Arial" w:eastAsia="Times New Roman" w:cs="Arial"/>
                <w:sz w:val="18"/>
                <w:szCs w:val="18"/>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hideMark/>
          </w:tcPr>
          <w:p w:rsidRPr="00BD1BCD" w:rsidR="00C05C68" w:rsidP="00E60DC4" w:rsidRDefault="00C05C68" w14:paraId="38BBDEC8" w14:textId="77777777">
            <w:pPr>
              <w:overflowPunct w:val="0"/>
              <w:autoSpaceDE w:val="0"/>
              <w:autoSpaceDN w:val="0"/>
              <w:adjustRightInd w:val="0"/>
              <w:spacing w:after="120"/>
              <w:jc w:val="both"/>
              <w:textAlignment w:val="baseline"/>
              <w:rPr>
                <w:rFonts w:ascii="Arial" w:hAnsi="Arial" w:cs="Arial"/>
              </w:rPr>
            </w:pPr>
            <w:proofErr w:type="spellStart"/>
            <w:r w:rsidRPr="00BD1BCD">
              <w:rPr>
                <w:rFonts w:ascii="Arial" w:hAnsi="Arial" w:cs="Arial"/>
              </w:rPr>
              <w:t>Bilton</w:t>
            </w:r>
            <w:proofErr w:type="spellEnd"/>
            <w:r w:rsidRPr="00BD1BCD">
              <w:rPr>
                <w:rFonts w:ascii="Arial" w:hAnsi="Arial" w:cs="Arial"/>
              </w:rPr>
              <w:t xml:space="preserve">, H. (2010) </w:t>
            </w:r>
            <w:r w:rsidRPr="00BD1BCD">
              <w:rPr>
                <w:rFonts w:ascii="Arial" w:hAnsi="Arial" w:cs="Arial"/>
                <w:i/>
              </w:rPr>
              <w:t>Outdoor learning in the early years: Management and innovation</w:t>
            </w:r>
            <w:r w:rsidRPr="00BD1BCD">
              <w:rPr>
                <w:rFonts w:ascii="Arial" w:hAnsi="Arial" w:cs="Arial"/>
              </w:rPr>
              <w:t xml:space="preserve"> (3</w:t>
            </w:r>
            <w:r w:rsidRPr="00BD1BCD">
              <w:rPr>
                <w:rFonts w:ascii="Arial" w:hAnsi="Arial" w:cs="Arial"/>
                <w:vertAlign w:val="superscript"/>
              </w:rPr>
              <w:t>rd</w:t>
            </w:r>
            <w:r w:rsidRPr="00BD1BCD">
              <w:rPr>
                <w:rFonts w:ascii="Arial" w:hAnsi="Arial" w:cs="Arial"/>
              </w:rPr>
              <w:t xml:space="preserve"> ed). London: David Fulton eBook.</w:t>
            </w:r>
          </w:p>
        </w:tc>
        <w:tc>
          <w:tcPr>
            <w:tcW w:w="1277" w:type="dxa"/>
            <w:tcBorders>
              <w:top w:val="single" w:color="auto" w:sz="6" w:space="0"/>
              <w:left w:val="single" w:color="auto" w:sz="6" w:space="0"/>
              <w:bottom w:val="single" w:color="auto" w:sz="6" w:space="0"/>
              <w:right w:val="single" w:color="auto" w:sz="6" w:space="0"/>
            </w:tcBorders>
            <w:shd w:val="clear" w:color="auto" w:fill="auto"/>
            <w:hideMark/>
          </w:tcPr>
          <w:p w:rsidRPr="00BD1BCD" w:rsidR="00C05C68" w:rsidP="00E60DC4" w:rsidRDefault="00C05C68" w14:paraId="1A5E72E1" w14:textId="77777777">
            <w:pPr>
              <w:spacing w:after="0" w:line="240" w:lineRule="auto"/>
              <w:jc w:val="center"/>
              <w:textAlignment w:val="baseline"/>
              <w:rPr>
                <w:rFonts w:ascii="Arial" w:hAnsi="Arial" w:eastAsia="Times New Roman" w:cs="Arial"/>
                <w:sz w:val="18"/>
                <w:szCs w:val="18"/>
              </w:rPr>
            </w:pPr>
            <w:r w:rsidRPr="00BD1BCD">
              <w:rPr>
                <w:rFonts w:ascii="Arial" w:hAnsi="Arial" w:eastAsia="Times New Roman" w:cs="Arial"/>
                <w:lang w:val="en-US"/>
              </w:rPr>
              <w:t>​​</w:t>
            </w:r>
            <w:r w:rsidRPr="00BD1BCD">
              <w:rPr>
                <w:rFonts w:ascii="Wingdings 2" w:hAnsi="Wingdings 2" w:eastAsia="Wingdings 2" w:cs="Wingdings 2"/>
                <w:sz w:val="32"/>
                <w:szCs w:val="32"/>
              </w:rPr>
              <w:t>R</w:t>
            </w:r>
          </w:p>
          <w:p w:rsidRPr="00BD1BCD" w:rsidR="00C05C68" w:rsidP="00E60DC4" w:rsidRDefault="00C05C68" w14:paraId="3469DB82" w14:textId="77777777">
            <w:pPr>
              <w:spacing w:after="0" w:line="240" w:lineRule="auto"/>
              <w:jc w:val="center"/>
              <w:textAlignment w:val="baseline"/>
              <w:rPr>
                <w:rFonts w:ascii="Arial" w:hAnsi="Arial" w:eastAsia="Times New Roman" w:cs="Arial"/>
                <w:sz w:val="18"/>
                <w:szCs w:val="18"/>
              </w:rPr>
            </w:pPr>
          </w:p>
        </w:tc>
      </w:tr>
      <w:tr w:rsidRPr="00BD1BCD" w:rsidR="00C05C68" w:rsidTr="00E60DC4" w14:paraId="7B66FB3B" w14:textId="77777777">
        <w:tc>
          <w:tcPr>
            <w:tcW w:w="1680" w:type="dxa"/>
            <w:tcBorders>
              <w:top w:val="single" w:color="auto" w:sz="6" w:space="0"/>
              <w:left w:val="single" w:color="auto" w:sz="6" w:space="0"/>
              <w:bottom w:val="single" w:color="auto" w:sz="6" w:space="0"/>
              <w:right w:val="single" w:color="auto" w:sz="6" w:space="0"/>
            </w:tcBorders>
            <w:shd w:val="clear" w:color="auto" w:fill="auto"/>
            <w:hideMark/>
          </w:tcPr>
          <w:p w:rsidRPr="00BD1BCD" w:rsidR="00C05C68" w:rsidP="00E60DC4" w:rsidRDefault="00C05C68" w14:paraId="757A4EDF"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C05C68" w:rsidP="00E60DC4" w:rsidRDefault="00C05C68" w14:paraId="7030AEB4" w14:textId="77777777">
            <w:pPr>
              <w:spacing w:after="0" w:line="240" w:lineRule="auto"/>
              <w:textAlignment w:val="baseline"/>
              <w:rPr>
                <w:rFonts w:ascii="Arial" w:hAnsi="Arial" w:eastAsia="Times New Roman" w:cs="Arial"/>
                <w:sz w:val="18"/>
                <w:szCs w:val="18"/>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rPr>
              <w:t> </w:t>
            </w:r>
          </w:p>
        </w:tc>
        <w:tc>
          <w:tcPr>
            <w:tcW w:w="5683" w:type="dxa"/>
            <w:tcBorders>
              <w:top w:val="single" w:color="auto" w:sz="6" w:space="0"/>
              <w:left w:val="single" w:color="auto" w:sz="6" w:space="0"/>
              <w:bottom w:val="single" w:color="auto" w:sz="6" w:space="0"/>
              <w:right w:val="single" w:color="auto" w:sz="6" w:space="0"/>
            </w:tcBorders>
            <w:shd w:val="clear" w:color="auto" w:fill="auto"/>
            <w:hideMark/>
          </w:tcPr>
          <w:p w:rsidRPr="00BD1BCD" w:rsidR="00C05C68" w:rsidP="00E60DC4" w:rsidRDefault="00C05C68" w14:paraId="16AB2C99" w14:textId="77777777">
            <w:pPr>
              <w:overflowPunct w:val="0"/>
              <w:autoSpaceDE w:val="0"/>
              <w:autoSpaceDN w:val="0"/>
              <w:adjustRightInd w:val="0"/>
              <w:spacing w:after="120"/>
              <w:jc w:val="both"/>
              <w:textAlignment w:val="baseline"/>
              <w:rPr>
                <w:rFonts w:ascii="Arial" w:hAnsi="Arial" w:cs="Arial"/>
              </w:rPr>
            </w:pPr>
            <w:r w:rsidRPr="00BD1BCD">
              <w:rPr>
                <w:rFonts w:ascii="Arial" w:hAnsi="Arial" w:cs="Arial"/>
              </w:rPr>
              <w:t xml:space="preserve">Brown, F. (2013) </w:t>
            </w:r>
            <w:r w:rsidRPr="00BD1BCD">
              <w:rPr>
                <w:rFonts w:ascii="Arial" w:hAnsi="Arial" w:cs="Arial"/>
                <w:i/>
              </w:rPr>
              <w:t>Rethinking children’s play.</w:t>
            </w:r>
            <w:r w:rsidRPr="00BD1BCD">
              <w:rPr>
                <w:rFonts w:ascii="Arial" w:hAnsi="Arial" w:cs="Arial"/>
              </w:rPr>
              <w:t xml:space="preserve"> London: Bloomsbury Academic. </w:t>
            </w:r>
          </w:p>
          <w:p w:rsidRPr="00BD1BCD" w:rsidR="00C05C68" w:rsidP="00E60DC4" w:rsidRDefault="00C05C68" w14:paraId="3FDAB124" w14:textId="77777777">
            <w:pPr>
              <w:spacing w:after="0" w:line="240" w:lineRule="auto"/>
              <w:textAlignment w:val="baseline"/>
              <w:rPr>
                <w:rFonts w:ascii="Arial" w:hAnsi="Arial" w:eastAsia="Times New Roman" w:cs="Arial"/>
                <w:sz w:val="18"/>
                <w:szCs w:val="18"/>
              </w:rPr>
            </w:pPr>
          </w:p>
        </w:tc>
        <w:tc>
          <w:tcPr>
            <w:tcW w:w="1277" w:type="dxa"/>
            <w:tcBorders>
              <w:top w:val="single" w:color="auto" w:sz="6" w:space="0"/>
              <w:left w:val="single" w:color="auto" w:sz="6" w:space="0"/>
              <w:bottom w:val="single" w:color="auto" w:sz="6" w:space="0"/>
              <w:right w:val="single" w:color="auto" w:sz="6" w:space="0"/>
            </w:tcBorders>
            <w:shd w:val="clear" w:color="auto" w:fill="auto"/>
            <w:hideMark/>
          </w:tcPr>
          <w:p w:rsidRPr="00BD1BCD" w:rsidR="00C05C68" w:rsidP="00E60DC4" w:rsidRDefault="00C05C68" w14:paraId="43CA7776" w14:textId="77777777">
            <w:pPr>
              <w:spacing w:after="0" w:line="240" w:lineRule="auto"/>
              <w:jc w:val="center"/>
              <w:textAlignment w:val="baseline"/>
              <w:rPr>
                <w:rFonts w:ascii="Arial" w:hAnsi="Arial" w:eastAsia="Times New Roman" w:cs="Arial"/>
                <w:sz w:val="18"/>
                <w:szCs w:val="18"/>
              </w:rPr>
            </w:pPr>
            <w:r w:rsidRPr="00BD1BCD">
              <w:rPr>
                <w:rFonts w:ascii="Arial" w:hAnsi="Arial" w:eastAsia="Times New Roman" w:cs="Arial"/>
                <w:lang w:val="en-US"/>
              </w:rPr>
              <w:t>​​</w:t>
            </w:r>
            <w:r w:rsidRPr="00BD1BCD">
              <w:rPr>
                <w:rFonts w:ascii="Wingdings 2" w:hAnsi="Wingdings 2" w:eastAsia="Wingdings 2" w:cs="Wingdings 2"/>
                <w:sz w:val="32"/>
                <w:szCs w:val="32"/>
              </w:rPr>
              <w:t>R</w:t>
            </w:r>
          </w:p>
          <w:p w:rsidRPr="00BD1BCD" w:rsidR="00C05C68" w:rsidP="00E60DC4" w:rsidRDefault="00C05C68" w14:paraId="4955CB59" w14:textId="77777777">
            <w:pPr>
              <w:spacing w:after="0" w:line="240" w:lineRule="auto"/>
              <w:jc w:val="center"/>
              <w:textAlignment w:val="baseline"/>
              <w:rPr>
                <w:rFonts w:ascii="Arial" w:hAnsi="Arial" w:eastAsia="Times New Roman" w:cs="Arial"/>
                <w:sz w:val="18"/>
                <w:szCs w:val="18"/>
              </w:rPr>
            </w:pPr>
          </w:p>
        </w:tc>
      </w:tr>
      <w:tr w:rsidRPr="00BD1BCD" w:rsidR="00C05C68" w:rsidTr="00E60DC4" w14:paraId="1BC0B3BA" w14:textId="77777777">
        <w:tc>
          <w:tcPr>
            <w:tcW w:w="1680" w:type="dxa"/>
            <w:tcBorders>
              <w:top w:val="single" w:color="auto" w:sz="6" w:space="0"/>
              <w:left w:val="single" w:color="auto" w:sz="6" w:space="0"/>
              <w:bottom w:val="single" w:color="auto" w:sz="6" w:space="0"/>
              <w:right w:val="single" w:color="auto" w:sz="6" w:space="0"/>
            </w:tcBorders>
            <w:shd w:val="clear" w:color="auto" w:fill="auto"/>
            <w:hideMark/>
          </w:tcPr>
          <w:p w:rsidRPr="00BD1BCD" w:rsidR="00C05C68" w:rsidP="00E60DC4" w:rsidRDefault="00C05C68" w14:paraId="38C107D6"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C05C68" w:rsidP="00E60DC4" w:rsidRDefault="00C05C68" w14:paraId="60566AE4" w14:textId="77777777">
            <w:pPr>
              <w:spacing w:after="0" w:line="240" w:lineRule="auto"/>
              <w:textAlignment w:val="baseline"/>
              <w:rPr>
                <w:rFonts w:ascii="Arial" w:hAnsi="Arial" w:eastAsia="Times New Roman" w:cs="Arial"/>
                <w:sz w:val="18"/>
                <w:szCs w:val="18"/>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hideMark/>
          </w:tcPr>
          <w:p w:rsidRPr="00BD1BCD" w:rsidR="00C05C68" w:rsidP="00E60DC4" w:rsidRDefault="00C05C68" w14:paraId="6E4F97F9" w14:textId="77777777">
            <w:pPr>
              <w:overflowPunct w:val="0"/>
              <w:autoSpaceDE w:val="0"/>
              <w:autoSpaceDN w:val="0"/>
              <w:adjustRightInd w:val="0"/>
              <w:jc w:val="both"/>
              <w:textAlignment w:val="baseline"/>
              <w:rPr>
                <w:rFonts w:ascii="Arial" w:hAnsi="Arial" w:cs="Arial"/>
              </w:rPr>
            </w:pPr>
            <w:r w:rsidRPr="00BD1BCD">
              <w:rPr>
                <w:rFonts w:ascii="Arial" w:hAnsi="Arial" w:cs="Arial"/>
              </w:rPr>
              <w:t xml:space="preserve">Bruce, T. (2012) </w:t>
            </w:r>
            <w:r w:rsidRPr="00BD1BCD">
              <w:rPr>
                <w:rFonts w:ascii="Arial" w:hAnsi="Arial" w:cs="Arial"/>
                <w:i/>
              </w:rPr>
              <w:t>Learning through play</w:t>
            </w:r>
            <w:r w:rsidRPr="00BD1BCD">
              <w:rPr>
                <w:rFonts w:ascii="Arial" w:hAnsi="Arial" w:cs="Arial"/>
              </w:rPr>
              <w:t xml:space="preserve"> (2</w:t>
            </w:r>
            <w:r w:rsidRPr="00BD1BCD">
              <w:rPr>
                <w:rFonts w:ascii="Arial" w:hAnsi="Arial" w:cs="Arial"/>
                <w:vertAlign w:val="superscript"/>
              </w:rPr>
              <w:t>nd</w:t>
            </w:r>
            <w:r w:rsidRPr="00BD1BCD">
              <w:rPr>
                <w:rFonts w:ascii="Arial" w:hAnsi="Arial" w:cs="Arial"/>
              </w:rPr>
              <w:t xml:space="preserve"> ed). London: Hodder.</w:t>
            </w:r>
          </w:p>
        </w:tc>
        <w:tc>
          <w:tcPr>
            <w:tcW w:w="1277" w:type="dxa"/>
            <w:tcBorders>
              <w:top w:val="single" w:color="auto" w:sz="6" w:space="0"/>
              <w:left w:val="single" w:color="auto" w:sz="6" w:space="0"/>
              <w:bottom w:val="single" w:color="auto" w:sz="6" w:space="0"/>
              <w:right w:val="single" w:color="auto" w:sz="6" w:space="0"/>
            </w:tcBorders>
            <w:shd w:val="clear" w:color="auto" w:fill="auto"/>
            <w:hideMark/>
          </w:tcPr>
          <w:p w:rsidRPr="00BD1BCD" w:rsidR="00C05C68" w:rsidP="00E60DC4" w:rsidRDefault="00C05C68" w14:paraId="7E8621EA" w14:textId="77777777">
            <w:pPr>
              <w:spacing w:after="0" w:line="240" w:lineRule="auto"/>
              <w:jc w:val="center"/>
              <w:textAlignment w:val="baseline"/>
              <w:rPr>
                <w:rFonts w:ascii="Arial" w:hAnsi="Arial" w:eastAsia="Times New Roman" w:cs="Arial"/>
                <w:sz w:val="18"/>
                <w:szCs w:val="18"/>
              </w:rPr>
            </w:pPr>
            <w:r w:rsidRPr="00BD1BCD">
              <w:rPr>
                <w:rFonts w:ascii="Arial" w:hAnsi="Arial" w:eastAsia="Times New Roman" w:cs="Arial"/>
                <w:lang w:val="en-US"/>
              </w:rPr>
              <w:t>​​</w:t>
            </w:r>
            <w:r w:rsidRPr="00BD1BCD">
              <w:rPr>
                <w:rFonts w:ascii="Wingdings 2" w:hAnsi="Wingdings 2" w:eastAsia="Wingdings 2" w:cs="Wingdings 2"/>
                <w:sz w:val="32"/>
                <w:szCs w:val="32"/>
              </w:rPr>
              <w:t>R</w:t>
            </w:r>
          </w:p>
          <w:p w:rsidRPr="00BD1BCD" w:rsidR="00C05C68" w:rsidP="00E60DC4" w:rsidRDefault="00C05C68" w14:paraId="7AD014F3" w14:textId="77777777">
            <w:pPr>
              <w:spacing w:after="0" w:line="240" w:lineRule="auto"/>
              <w:textAlignment w:val="baseline"/>
              <w:rPr>
                <w:rFonts w:ascii="Arial" w:hAnsi="Arial" w:eastAsia="Times New Roman" w:cs="Arial"/>
                <w:sz w:val="18"/>
                <w:szCs w:val="18"/>
              </w:rPr>
            </w:pPr>
          </w:p>
        </w:tc>
      </w:tr>
      <w:tr w:rsidRPr="00BD1BCD" w:rsidR="00C05C68" w:rsidTr="00E60DC4" w14:paraId="08747B45" w14:textId="77777777">
        <w:tc>
          <w:tcPr>
            <w:tcW w:w="1680" w:type="dxa"/>
            <w:tcBorders>
              <w:top w:val="single" w:color="auto" w:sz="6" w:space="0"/>
              <w:left w:val="single" w:color="auto" w:sz="6" w:space="0"/>
              <w:bottom w:val="single" w:color="auto" w:sz="6" w:space="0"/>
              <w:right w:val="single" w:color="auto" w:sz="6" w:space="0"/>
            </w:tcBorders>
            <w:shd w:val="clear" w:color="auto" w:fill="auto"/>
            <w:hideMark/>
          </w:tcPr>
          <w:p w:rsidRPr="00BD1BCD" w:rsidR="00C05C68" w:rsidP="00E60DC4" w:rsidRDefault="00C05C68" w14:paraId="4ABBAD61"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C05C68" w:rsidP="00E60DC4" w:rsidRDefault="00C05C68" w14:paraId="1CF72EAB" w14:textId="77777777">
            <w:pPr>
              <w:spacing w:after="0" w:line="240" w:lineRule="auto"/>
              <w:textAlignment w:val="baseline"/>
              <w:rPr>
                <w:rFonts w:ascii="Arial" w:hAnsi="Arial" w:eastAsia="Times New Roman" w:cs="Arial"/>
                <w:sz w:val="18"/>
                <w:szCs w:val="18"/>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hideMark/>
          </w:tcPr>
          <w:p w:rsidRPr="00BD1BCD" w:rsidR="00C05C68" w:rsidP="00E60DC4" w:rsidRDefault="00C05C68" w14:paraId="51C61416" w14:textId="77777777">
            <w:pPr>
              <w:overflowPunct w:val="0"/>
              <w:autoSpaceDE w:val="0"/>
              <w:autoSpaceDN w:val="0"/>
              <w:adjustRightInd w:val="0"/>
              <w:jc w:val="both"/>
              <w:textAlignment w:val="baseline"/>
              <w:rPr>
                <w:rFonts w:ascii="Arial" w:hAnsi="Arial" w:eastAsia="Times New Roman" w:cs="Arial"/>
                <w:sz w:val="18"/>
                <w:szCs w:val="18"/>
              </w:rPr>
            </w:pPr>
            <w:r w:rsidRPr="00BD1BCD">
              <w:rPr>
                <w:rFonts w:ascii="Arial" w:hAnsi="Arial" w:cs="Arial"/>
              </w:rPr>
              <w:t xml:space="preserve">Clare, A. (2016) </w:t>
            </w:r>
            <w:r w:rsidRPr="00BD1BCD">
              <w:rPr>
                <w:rFonts w:ascii="Arial" w:hAnsi="Arial" w:cs="Arial"/>
                <w:i/>
              </w:rPr>
              <w:t>Communication and interaction in the early years</w:t>
            </w:r>
            <w:r w:rsidRPr="00BD1BCD">
              <w:rPr>
                <w:rFonts w:ascii="Arial" w:hAnsi="Arial" w:cs="Arial"/>
              </w:rPr>
              <w:t>. London: Sage Publications Limited.</w:t>
            </w:r>
          </w:p>
        </w:tc>
        <w:tc>
          <w:tcPr>
            <w:tcW w:w="1277" w:type="dxa"/>
            <w:tcBorders>
              <w:top w:val="single" w:color="auto" w:sz="6" w:space="0"/>
              <w:left w:val="single" w:color="auto" w:sz="6" w:space="0"/>
              <w:bottom w:val="single" w:color="auto" w:sz="6" w:space="0"/>
              <w:right w:val="single" w:color="auto" w:sz="6" w:space="0"/>
            </w:tcBorders>
            <w:shd w:val="clear" w:color="auto" w:fill="auto"/>
            <w:hideMark/>
          </w:tcPr>
          <w:p w:rsidRPr="00BD1BCD" w:rsidR="00C05C68" w:rsidP="00E60DC4" w:rsidRDefault="00C05C68" w14:paraId="36FD7226" w14:textId="77777777">
            <w:pPr>
              <w:spacing w:after="0" w:line="240" w:lineRule="auto"/>
              <w:jc w:val="center"/>
              <w:textAlignment w:val="baseline"/>
              <w:rPr>
                <w:rFonts w:ascii="Arial" w:hAnsi="Arial" w:eastAsia="Times New Roman" w:cs="Arial"/>
                <w:sz w:val="32"/>
                <w:szCs w:val="32"/>
              </w:rPr>
            </w:pPr>
            <w:r w:rsidRPr="00BD1BCD">
              <w:rPr>
                <w:rFonts w:ascii="Arial" w:hAnsi="Arial" w:eastAsia="Times New Roman" w:cs="Arial"/>
                <w:lang w:val="en-US"/>
              </w:rPr>
              <w:t>​​</w:t>
            </w:r>
            <w:r w:rsidRPr="00BD1BCD">
              <w:rPr>
                <w:rFonts w:ascii="Wingdings 2" w:hAnsi="Wingdings 2" w:eastAsia="Wingdings 2" w:cs="Wingdings 2"/>
                <w:sz w:val="32"/>
                <w:szCs w:val="32"/>
                <w:lang w:val="en-US"/>
              </w:rPr>
              <w:t>£</w:t>
            </w:r>
          </w:p>
          <w:p w:rsidRPr="00BD1BCD" w:rsidR="00C05C68" w:rsidP="00E60DC4" w:rsidRDefault="00C05C68" w14:paraId="3410F3B2" w14:textId="77777777">
            <w:pPr>
              <w:spacing w:after="0" w:line="240" w:lineRule="auto"/>
              <w:jc w:val="center"/>
              <w:textAlignment w:val="baseline"/>
              <w:rPr>
                <w:rFonts w:ascii="Arial" w:hAnsi="Arial" w:eastAsia="Times New Roman" w:cs="Arial"/>
                <w:sz w:val="18"/>
                <w:szCs w:val="18"/>
              </w:rPr>
            </w:pPr>
          </w:p>
          <w:p w:rsidRPr="00BD1BCD" w:rsidR="00C05C68" w:rsidP="00E60DC4" w:rsidRDefault="00C05C68" w14:paraId="0961CFFB" w14:textId="77777777">
            <w:pPr>
              <w:spacing w:after="0" w:line="240" w:lineRule="auto"/>
              <w:jc w:val="center"/>
              <w:textAlignment w:val="baseline"/>
              <w:rPr>
                <w:rFonts w:ascii="Arial" w:hAnsi="Arial" w:eastAsia="Times New Roman" w:cs="Arial"/>
                <w:sz w:val="18"/>
                <w:szCs w:val="18"/>
              </w:rPr>
            </w:pPr>
          </w:p>
        </w:tc>
      </w:tr>
      <w:tr w:rsidRPr="00BD1BCD" w:rsidR="00C05C68" w:rsidTr="00E60DC4" w14:paraId="15655141" w14:textId="77777777">
        <w:tc>
          <w:tcPr>
            <w:tcW w:w="1680" w:type="dxa"/>
            <w:tcBorders>
              <w:top w:val="single" w:color="auto" w:sz="6" w:space="0"/>
              <w:left w:val="single" w:color="auto" w:sz="6" w:space="0"/>
              <w:bottom w:val="single" w:color="auto" w:sz="6" w:space="0"/>
              <w:right w:val="single" w:color="auto" w:sz="6" w:space="0"/>
            </w:tcBorders>
            <w:shd w:val="clear" w:color="auto" w:fill="auto"/>
            <w:hideMark/>
          </w:tcPr>
          <w:p w:rsidRPr="00BD1BCD" w:rsidR="00C05C68" w:rsidP="00E60DC4" w:rsidRDefault="00C05C68" w14:paraId="77A9CA8C"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C05C68" w:rsidP="00E60DC4" w:rsidRDefault="00C05C68" w14:paraId="47CC5DD0" w14:textId="77777777">
            <w:pPr>
              <w:spacing w:after="0" w:line="240" w:lineRule="auto"/>
              <w:textAlignment w:val="baseline"/>
              <w:rPr>
                <w:rFonts w:ascii="Arial" w:hAnsi="Arial" w:eastAsia="Times New Roman" w:cs="Arial"/>
                <w:sz w:val="18"/>
                <w:szCs w:val="18"/>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hideMark/>
          </w:tcPr>
          <w:p w:rsidRPr="00BD1BCD" w:rsidR="00C05C68" w:rsidP="00E60DC4" w:rsidRDefault="00C05C68" w14:paraId="0637BF45" w14:textId="77777777">
            <w:pPr>
              <w:overflowPunct w:val="0"/>
              <w:autoSpaceDE w:val="0"/>
              <w:autoSpaceDN w:val="0"/>
              <w:adjustRightInd w:val="0"/>
              <w:jc w:val="both"/>
              <w:textAlignment w:val="baseline"/>
              <w:rPr>
                <w:rFonts w:ascii="Arial" w:hAnsi="Arial" w:cs="Arial"/>
              </w:rPr>
            </w:pPr>
            <w:r w:rsidRPr="00BD1BCD">
              <w:rPr>
                <w:rFonts w:ascii="Arial" w:hAnsi="Arial" w:cs="Arial"/>
              </w:rPr>
              <w:t xml:space="preserve">Doherty, J. &amp; Hughes, M. (2009) </w:t>
            </w:r>
            <w:r w:rsidRPr="00BD1BCD">
              <w:rPr>
                <w:rFonts w:ascii="Arial" w:hAnsi="Arial" w:cs="Arial"/>
                <w:i/>
              </w:rPr>
              <w:t xml:space="preserve">Child Development Theory and Practice 0-11. </w:t>
            </w:r>
            <w:r w:rsidRPr="00BD1BCD">
              <w:rPr>
                <w:rFonts w:ascii="Arial" w:hAnsi="Arial" w:cs="Arial"/>
              </w:rPr>
              <w:t xml:space="preserve">Essex: Pearson Education Limited.  </w:t>
            </w:r>
          </w:p>
        </w:tc>
        <w:tc>
          <w:tcPr>
            <w:tcW w:w="1277" w:type="dxa"/>
            <w:tcBorders>
              <w:top w:val="single" w:color="auto" w:sz="6" w:space="0"/>
              <w:left w:val="single" w:color="auto" w:sz="6" w:space="0"/>
              <w:bottom w:val="single" w:color="auto" w:sz="6" w:space="0"/>
              <w:right w:val="single" w:color="auto" w:sz="6" w:space="0"/>
            </w:tcBorders>
            <w:shd w:val="clear" w:color="auto" w:fill="auto"/>
            <w:hideMark/>
          </w:tcPr>
          <w:p w:rsidRPr="00BD1BCD" w:rsidR="00C05C68" w:rsidP="00E60DC4" w:rsidRDefault="00C05C68" w14:paraId="23B17137" w14:textId="77777777">
            <w:pPr>
              <w:spacing w:after="0" w:line="240" w:lineRule="auto"/>
              <w:jc w:val="center"/>
              <w:textAlignment w:val="baseline"/>
              <w:rPr>
                <w:rFonts w:ascii="Arial" w:hAnsi="Arial" w:eastAsia="Times New Roman" w:cs="Arial"/>
                <w:sz w:val="32"/>
                <w:szCs w:val="32"/>
              </w:rPr>
            </w:pPr>
            <w:r w:rsidRPr="00BD1BCD">
              <w:rPr>
                <w:rFonts w:ascii="Wingdings 2" w:hAnsi="Wingdings 2" w:eastAsia="Wingdings 2" w:cs="Wingdings 2"/>
                <w:sz w:val="32"/>
                <w:szCs w:val="32"/>
                <w:lang w:val="en-US"/>
              </w:rPr>
              <w:t>£</w:t>
            </w:r>
          </w:p>
          <w:p w:rsidRPr="00BD1BCD" w:rsidR="00C05C68" w:rsidP="00E60DC4" w:rsidRDefault="00C05C68" w14:paraId="695118D4" w14:textId="77777777">
            <w:pPr>
              <w:spacing w:after="0" w:line="240" w:lineRule="auto"/>
              <w:jc w:val="center"/>
              <w:textAlignment w:val="baseline"/>
              <w:rPr>
                <w:rFonts w:ascii="Arial" w:hAnsi="Arial" w:eastAsia="Times New Roman" w:cs="Arial"/>
                <w:sz w:val="18"/>
                <w:szCs w:val="18"/>
              </w:rPr>
            </w:pPr>
          </w:p>
          <w:p w:rsidRPr="00BD1BCD" w:rsidR="00C05C68" w:rsidP="00E60DC4" w:rsidRDefault="00C05C68" w14:paraId="673272A7" w14:textId="77777777">
            <w:pPr>
              <w:spacing w:after="0" w:line="240" w:lineRule="auto"/>
              <w:jc w:val="center"/>
              <w:textAlignment w:val="baseline"/>
              <w:rPr>
                <w:rFonts w:ascii="Arial" w:hAnsi="Arial" w:eastAsia="Times New Roman" w:cs="Arial"/>
                <w:sz w:val="18"/>
                <w:szCs w:val="18"/>
              </w:rPr>
            </w:pPr>
          </w:p>
        </w:tc>
      </w:tr>
      <w:tr w:rsidRPr="00BD1BCD" w:rsidR="00C05C68" w:rsidTr="00E60DC4" w14:paraId="2562CD1F"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6AEAE342"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C05C68" w:rsidP="00E60DC4" w:rsidRDefault="00C05C68" w14:paraId="501D411A"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0D577277" w14:textId="77777777">
            <w:pPr>
              <w:overflowPunct w:val="0"/>
              <w:autoSpaceDE w:val="0"/>
              <w:autoSpaceDN w:val="0"/>
              <w:adjustRightInd w:val="0"/>
              <w:jc w:val="both"/>
              <w:textAlignment w:val="baseline"/>
              <w:rPr>
                <w:rFonts w:ascii="Arial" w:hAnsi="Arial" w:cs="Arial"/>
              </w:rPr>
            </w:pPr>
            <w:r w:rsidRPr="00BD1BCD">
              <w:rPr>
                <w:rFonts w:ascii="Arial" w:hAnsi="Arial" w:cs="Arial"/>
              </w:rPr>
              <w:t xml:space="preserve">Dowling, M. (2014) </w:t>
            </w:r>
            <w:r w:rsidRPr="00BD1BCD">
              <w:rPr>
                <w:rFonts w:ascii="Arial" w:hAnsi="Arial" w:cs="Arial"/>
                <w:i/>
              </w:rPr>
              <w:t>Young Children’s Personal, Social and Emotional development (4</w:t>
            </w:r>
            <w:r w:rsidRPr="00BD1BCD">
              <w:rPr>
                <w:rFonts w:ascii="Arial" w:hAnsi="Arial" w:cs="Arial"/>
                <w:i/>
                <w:vertAlign w:val="superscript"/>
              </w:rPr>
              <w:t>th</w:t>
            </w:r>
            <w:r w:rsidRPr="00BD1BCD">
              <w:rPr>
                <w:rFonts w:ascii="Arial" w:hAnsi="Arial" w:cs="Arial"/>
                <w:i/>
              </w:rPr>
              <w:t xml:space="preserve"> Edition). </w:t>
            </w:r>
            <w:r w:rsidRPr="00BD1BCD">
              <w:rPr>
                <w:rFonts w:ascii="Arial" w:hAnsi="Arial" w:cs="Arial"/>
              </w:rPr>
              <w:t>London: Sage Publications Limited.</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6ECF07E9" w14:textId="77777777">
            <w:pPr>
              <w:spacing w:after="0" w:line="240" w:lineRule="auto"/>
              <w:jc w:val="center"/>
              <w:textAlignment w:val="baseline"/>
              <w:rPr>
                <w:rFonts w:ascii="Arial" w:hAnsi="Arial" w:eastAsia="Times New Roman" w:cs="Arial"/>
                <w:sz w:val="32"/>
                <w:szCs w:val="32"/>
              </w:rPr>
            </w:pPr>
            <w:r w:rsidRPr="00BD1BCD">
              <w:rPr>
                <w:rFonts w:ascii="Wingdings 2" w:hAnsi="Wingdings 2" w:eastAsia="Wingdings 2" w:cs="Wingdings 2"/>
                <w:sz w:val="32"/>
                <w:szCs w:val="32"/>
                <w:lang w:val="en-US"/>
              </w:rPr>
              <w:t>£</w:t>
            </w:r>
          </w:p>
          <w:p w:rsidRPr="00BD1BCD" w:rsidR="00C05C68" w:rsidP="00E60DC4" w:rsidRDefault="00C05C68" w14:paraId="176F56D4" w14:textId="77777777">
            <w:pPr>
              <w:spacing w:after="0" w:line="240" w:lineRule="auto"/>
              <w:jc w:val="center"/>
              <w:textAlignment w:val="baseline"/>
              <w:rPr>
                <w:rFonts w:ascii="Arial" w:hAnsi="Arial" w:eastAsia="Times New Roman" w:cs="Arial"/>
                <w:sz w:val="18"/>
                <w:szCs w:val="18"/>
              </w:rPr>
            </w:pPr>
          </w:p>
        </w:tc>
      </w:tr>
      <w:tr w:rsidRPr="00BD1BCD" w:rsidR="00C05C68" w:rsidTr="00E60DC4" w14:paraId="70ADE932"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5A63EA63"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C05C68" w:rsidP="00E60DC4" w:rsidRDefault="00C05C68" w14:paraId="4623C6C9"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658DD94B" w14:textId="77777777">
            <w:pPr>
              <w:overflowPunct w:val="0"/>
              <w:autoSpaceDE w:val="0"/>
              <w:autoSpaceDN w:val="0"/>
              <w:adjustRightInd w:val="0"/>
              <w:jc w:val="both"/>
              <w:textAlignment w:val="baseline"/>
              <w:rPr>
                <w:rFonts w:ascii="Arial" w:hAnsi="Arial" w:cs="Arial"/>
              </w:rPr>
            </w:pPr>
            <w:proofErr w:type="spellStart"/>
            <w:r w:rsidRPr="00BD1BCD">
              <w:rPr>
                <w:rFonts w:ascii="Arial" w:hAnsi="Arial" w:cs="Arial"/>
              </w:rPr>
              <w:t>Goldschmeid</w:t>
            </w:r>
            <w:proofErr w:type="spellEnd"/>
            <w:r w:rsidRPr="00BD1BCD">
              <w:rPr>
                <w:rFonts w:ascii="Arial" w:hAnsi="Arial" w:cs="Arial"/>
              </w:rPr>
              <w:t xml:space="preserve">, E. and Jackson, S. (2003) </w:t>
            </w:r>
            <w:r w:rsidRPr="00BD1BCD">
              <w:rPr>
                <w:rFonts w:ascii="Arial" w:hAnsi="Arial" w:cs="Arial"/>
                <w:i/>
                <w:iCs/>
              </w:rPr>
              <w:t>People under three: young people in day care</w:t>
            </w:r>
            <w:r w:rsidRPr="00BD1BCD">
              <w:rPr>
                <w:rFonts w:ascii="Arial" w:hAnsi="Arial" w:cs="Arial"/>
              </w:rPr>
              <w:t>. (2</w:t>
            </w:r>
            <w:r w:rsidRPr="00BD1BCD">
              <w:rPr>
                <w:rFonts w:ascii="Arial" w:hAnsi="Arial" w:cs="Arial"/>
                <w:vertAlign w:val="superscript"/>
              </w:rPr>
              <w:t>nd</w:t>
            </w:r>
            <w:r w:rsidRPr="00BD1BCD">
              <w:rPr>
                <w:rFonts w:ascii="Arial" w:hAnsi="Arial" w:cs="Arial"/>
              </w:rPr>
              <w:t xml:space="preserve"> edition) London: Routledge.</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0DD60F01" w14:textId="77777777">
            <w:pPr>
              <w:spacing w:after="0" w:line="240" w:lineRule="auto"/>
              <w:jc w:val="center"/>
              <w:textAlignment w:val="baseline"/>
              <w:rPr>
                <w:rFonts w:ascii="Arial" w:hAnsi="Arial" w:eastAsia="Times New Roman" w:cs="Arial"/>
                <w:sz w:val="32"/>
                <w:szCs w:val="32"/>
              </w:rPr>
            </w:pPr>
            <w:r w:rsidRPr="00BD1BCD">
              <w:rPr>
                <w:rFonts w:ascii="Wingdings 2" w:hAnsi="Wingdings 2" w:eastAsia="Wingdings 2" w:cs="Wingdings 2"/>
                <w:sz w:val="32"/>
                <w:szCs w:val="32"/>
                <w:lang w:val="en-US"/>
              </w:rPr>
              <w:t>£</w:t>
            </w:r>
          </w:p>
          <w:p w:rsidRPr="00BD1BCD" w:rsidR="00C05C68" w:rsidP="00E60DC4" w:rsidRDefault="00C05C68" w14:paraId="680A5D65" w14:textId="77777777">
            <w:pPr>
              <w:spacing w:after="0" w:line="240" w:lineRule="auto"/>
              <w:jc w:val="center"/>
              <w:textAlignment w:val="baseline"/>
              <w:rPr>
                <w:rFonts w:ascii="Arial" w:hAnsi="Arial" w:eastAsia="MS Gothic" w:cs="Arial"/>
                <w:lang w:val="en-US"/>
              </w:rPr>
            </w:pPr>
          </w:p>
        </w:tc>
      </w:tr>
      <w:tr w:rsidRPr="00BD1BCD" w:rsidR="00C05C68" w:rsidTr="00E60DC4" w14:paraId="44C8CAC9"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5AD80685"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C05C68" w:rsidP="00E60DC4" w:rsidRDefault="00C05C68" w14:paraId="2C7EF0C3"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1CE73784" w14:textId="77777777">
            <w:pPr>
              <w:overflowPunct w:val="0"/>
              <w:autoSpaceDE w:val="0"/>
              <w:autoSpaceDN w:val="0"/>
              <w:adjustRightInd w:val="0"/>
              <w:jc w:val="both"/>
              <w:textAlignment w:val="baseline"/>
              <w:rPr>
                <w:rFonts w:ascii="Arial" w:hAnsi="Arial" w:eastAsia="Times New Roman" w:cs="Arial"/>
                <w:sz w:val="18"/>
                <w:szCs w:val="18"/>
              </w:rPr>
            </w:pPr>
            <w:r w:rsidRPr="00BD1BCD">
              <w:rPr>
                <w:rFonts w:ascii="Arial" w:hAnsi="Arial" w:cs="Arial"/>
              </w:rPr>
              <w:t xml:space="preserve">Hartas, D. (2014) </w:t>
            </w:r>
            <w:r w:rsidRPr="00BD1BCD">
              <w:rPr>
                <w:rFonts w:ascii="Arial" w:hAnsi="Arial" w:cs="Arial"/>
                <w:i/>
              </w:rPr>
              <w:t>Parenting, Family Policy and Children’s Well-being in an Unequal Society: A New Culture War for Parents</w:t>
            </w:r>
            <w:r w:rsidRPr="00BD1BCD">
              <w:rPr>
                <w:rFonts w:ascii="Arial" w:hAnsi="Arial" w:cs="Arial"/>
              </w:rPr>
              <w:t>. Hampshire: Palgrave McMillan.</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6D499226"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p w:rsidRPr="00BD1BCD" w:rsidR="00C05C68" w:rsidP="00E60DC4" w:rsidRDefault="00C05C68" w14:paraId="3A78BBC8" w14:textId="77777777">
            <w:pPr>
              <w:spacing w:after="0" w:line="240" w:lineRule="auto"/>
              <w:jc w:val="center"/>
              <w:textAlignment w:val="baseline"/>
              <w:rPr>
                <w:rFonts w:ascii="Arial" w:hAnsi="Arial" w:eastAsia="MS Gothic" w:cs="Arial"/>
                <w:lang w:val="en-US"/>
              </w:rPr>
            </w:pPr>
          </w:p>
        </w:tc>
      </w:tr>
      <w:tr w:rsidRPr="00BD1BCD" w:rsidR="00C05C68" w:rsidTr="00E60DC4" w14:paraId="59AD30CD"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661866C5"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C05C68" w:rsidP="00E60DC4" w:rsidRDefault="00C05C68" w14:paraId="512B8708"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0DE8143A" w14:textId="77777777">
            <w:pPr>
              <w:overflowPunct w:val="0"/>
              <w:autoSpaceDE w:val="0"/>
              <w:autoSpaceDN w:val="0"/>
              <w:adjustRightInd w:val="0"/>
              <w:jc w:val="both"/>
              <w:textAlignment w:val="baseline"/>
              <w:rPr>
                <w:rFonts w:ascii="Arial" w:hAnsi="Arial" w:cs="Arial"/>
              </w:rPr>
            </w:pPr>
            <w:r w:rsidRPr="00BD1BCD">
              <w:rPr>
                <w:rFonts w:ascii="Arial" w:hAnsi="Arial" w:cs="Arial"/>
              </w:rPr>
              <w:t xml:space="preserve">Irvine, J. (2003) </w:t>
            </w:r>
            <w:r w:rsidRPr="00BD1BCD">
              <w:rPr>
                <w:rFonts w:ascii="Arial" w:hAnsi="Arial" w:cs="Arial"/>
                <w:i/>
                <w:iCs/>
              </w:rPr>
              <w:t xml:space="preserve">Healthy children: a guide to young children's health and well-being. </w:t>
            </w:r>
            <w:r w:rsidRPr="00BD1BCD">
              <w:rPr>
                <w:rFonts w:ascii="Arial" w:hAnsi="Arial" w:cs="Arial"/>
              </w:rPr>
              <w:t xml:space="preserve">London: David Fulton. </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1B5CB224" w14:textId="77777777">
            <w:pPr>
              <w:spacing w:after="0" w:line="240" w:lineRule="auto"/>
              <w:jc w:val="center"/>
              <w:textAlignment w:val="baseline"/>
              <w:rPr>
                <w:rFonts w:ascii="Arial" w:hAnsi="Arial" w:eastAsia="Times New Roman" w:cs="Arial"/>
                <w:sz w:val="32"/>
                <w:szCs w:val="32"/>
              </w:rPr>
            </w:pPr>
            <w:r w:rsidRPr="00BD1BCD">
              <w:rPr>
                <w:rFonts w:ascii="Wingdings 2" w:hAnsi="Wingdings 2" w:eastAsia="Wingdings 2" w:cs="Wingdings 2"/>
                <w:sz w:val="32"/>
                <w:szCs w:val="32"/>
                <w:lang w:val="en-US"/>
              </w:rPr>
              <w:t>£</w:t>
            </w:r>
          </w:p>
          <w:p w:rsidRPr="00BD1BCD" w:rsidR="00C05C68" w:rsidP="00E60DC4" w:rsidRDefault="00C05C68" w14:paraId="4E2AC3FA" w14:textId="77777777">
            <w:pPr>
              <w:spacing w:after="0" w:line="240" w:lineRule="auto"/>
              <w:jc w:val="center"/>
              <w:textAlignment w:val="baseline"/>
              <w:rPr>
                <w:rFonts w:ascii="Arial" w:hAnsi="Arial" w:eastAsia="MS Gothic" w:cs="Arial"/>
                <w:lang w:val="en-US"/>
              </w:rPr>
            </w:pPr>
          </w:p>
        </w:tc>
      </w:tr>
      <w:tr w:rsidRPr="00BD1BCD" w:rsidR="00C05C68" w:rsidTr="00E60DC4" w14:paraId="6A63AB0C"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64360049"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C05C68" w:rsidP="00E60DC4" w:rsidRDefault="00C05C68" w14:paraId="06B5EC3B"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0C3442A4" w14:textId="77777777">
            <w:pPr>
              <w:overflowPunct w:val="0"/>
              <w:autoSpaceDE w:val="0"/>
              <w:autoSpaceDN w:val="0"/>
              <w:adjustRightInd w:val="0"/>
              <w:jc w:val="both"/>
              <w:textAlignment w:val="baseline"/>
              <w:rPr>
                <w:rFonts w:ascii="Arial" w:hAnsi="Arial" w:cs="Arial"/>
              </w:rPr>
            </w:pPr>
            <w:r w:rsidRPr="00BD1BCD">
              <w:rPr>
                <w:rFonts w:ascii="Arial" w:hAnsi="Arial" w:cs="Arial"/>
              </w:rPr>
              <w:t xml:space="preserve">Jones, P., Moss, D., Tomlinson, P. &amp; Welch, S. (2008) </w:t>
            </w:r>
            <w:r w:rsidRPr="00BD1BCD">
              <w:rPr>
                <w:rFonts w:ascii="Arial" w:hAnsi="Arial" w:cs="Arial"/>
                <w:i/>
              </w:rPr>
              <w:t xml:space="preserve">Childhood Services and Provision for Children. </w:t>
            </w:r>
            <w:r w:rsidRPr="00BD1BCD">
              <w:rPr>
                <w:rFonts w:ascii="Arial" w:hAnsi="Arial" w:cs="Arial"/>
              </w:rPr>
              <w:t>Essex: Pearson Education Limited.</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4BED51B0"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tc>
      </w:tr>
      <w:tr w:rsidRPr="00BD1BCD" w:rsidR="00C05C68" w:rsidTr="00E60DC4" w14:paraId="2811CA8F"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0CA5CA99"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C05C68" w:rsidP="00E60DC4" w:rsidRDefault="00C05C68" w14:paraId="4F59FDE3"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4A6DD10B" w14:textId="77777777">
            <w:pPr>
              <w:overflowPunct w:val="0"/>
              <w:autoSpaceDE w:val="0"/>
              <w:autoSpaceDN w:val="0"/>
              <w:adjustRightInd w:val="0"/>
              <w:jc w:val="both"/>
              <w:textAlignment w:val="baseline"/>
              <w:rPr>
                <w:rFonts w:ascii="Arial" w:hAnsi="Arial" w:cs="Arial"/>
              </w:rPr>
            </w:pPr>
            <w:r w:rsidRPr="00BD1BCD">
              <w:rPr>
                <w:rFonts w:ascii="Arial" w:hAnsi="Arial" w:cs="Arial"/>
              </w:rPr>
              <w:t xml:space="preserve">Maholmes, V. (2014) </w:t>
            </w:r>
            <w:r w:rsidRPr="00BD1BCD">
              <w:rPr>
                <w:rFonts w:ascii="Arial" w:hAnsi="Arial" w:cs="Arial"/>
                <w:i/>
              </w:rPr>
              <w:t>Fostering resilience and Well-being in Children and Families in Poverty</w:t>
            </w:r>
            <w:r w:rsidRPr="00BD1BCD">
              <w:rPr>
                <w:rFonts w:ascii="Arial" w:hAnsi="Arial" w:cs="Arial"/>
              </w:rPr>
              <w:t>. U.S.A: OUP.</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71F97C31"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p w:rsidRPr="00BD1BCD" w:rsidR="00C05C68" w:rsidP="00E60DC4" w:rsidRDefault="00C05C68" w14:paraId="0B1E64E8" w14:textId="77777777">
            <w:pPr>
              <w:spacing w:after="0" w:line="240" w:lineRule="auto"/>
              <w:jc w:val="center"/>
              <w:textAlignment w:val="baseline"/>
              <w:rPr>
                <w:rFonts w:ascii="Arial" w:hAnsi="Arial" w:eastAsia="MS Gothic" w:cs="Arial"/>
                <w:lang w:val="en-US"/>
              </w:rPr>
            </w:pPr>
          </w:p>
        </w:tc>
      </w:tr>
      <w:tr w:rsidRPr="00BD1BCD" w:rsidR="00C05C68" w:rsidTr="00E60DC4" w14:paraId="4D9B8BB8"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4D94A538"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C05C68" w:rsidP="00E60DC4" w:rsidRDefault="00C05C68" w14:paraId="5A9323F1"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59D6C325" w14:textId="77777777">
            <w:pPr>
              <w:overflowPunct w:val="0"/>
              <w:autoSpaceDE w:val="0"/>
              <w:autoSpaceDN w:val="0"/>
              <w:adjustRightInd w:val="0"/>
              <w:jc w:val="both"/>
              <w:textAlignment w:val="baseline"/>
              <w:rPr>
                <w:rFonts w:ascii="Arial" w:hAnsi="Arial" w:cs="Arial"/>
              </w:rPr>
            </w:pPr>
            <w:r w:rsidRPr="00BD1BCD">
              <w:rPr>
                <w:rFonts w:ascii="Arial" w:hAnsi="Arial" w:cs="Arial"/>
              </w:rPr>
              <w:t xml:space="preserve">Miller, L. K. &amp; Hevey, D. (2012) </w:t>
            </w:r>
            <w:r w:rsidRPr="00BD1BCD">
              <w:rPr>
                <w:rFonts w:ascii="Arial" w:hAnsi="Arial" w:cs="Arial"/>
                <w:i/>
                <w:iCs/>
              </w:rPr>
              <w:t xml:space="preserve">Policy Issues in the Early Years. </w:t>
            </w:r>
            <w:r w:rsidRPr="00BD1BCD">
              <w:rPr>
                <w:rFonts w:ascii="Arial" w:hAnsi="Arial" w:cs="Arial"/>
              </w:rPr>
              <w:t>London: Sage.</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1F09402E" w14:textId="77777777">
            <w:pPr>
              <w:spacing w:after="0" w:line="240" w:lineRule="auto"/>
              <w:jc w:val="center"/>
              <w:textAlignment w:val="baseline"/>
              <w:rPr>
                <w:rFonts w:ascii="Arial" w:hAnsi="Arial" w:eastAsia="Times New Roman" w:cs="Arial"/>
                <w:sz w:val="32"/>
                <w:szCs w:val="32"/>
              </w:rPr>
            </w:pPr>
            <w:r w:rsidRPr="00BD1BCD">
              <w:rPr>
                <w:rFonts w:ascii="Wingdings 2" w:hAnsi="Wingdings 2" w:eastAsia="Wingdings 2" w:cs="Wingdings 2"/>
                <w:sz w:val="32"/>
                <w:szCs w:val="32"/>
                <w:lang w:val="en-US"/>
              </w:rPr>
              <w:t>£</w:t>
            </w:r>
          </w:p>
          <w:p w:rsidRPr="00BD1BCD" w:rsidR="00C05C68" w:rsidP="00E60DC4" w:rsidRDefault="00C05C68" w14:paraId="40EFE11A" w14:textId="77777777">
            <w:pPr>
              <w:spacing w:after="0" w:line="240" w:lineRule="auto"/>
              <w:jc w:val="center"/>
              <w:textAlignment w:val="baseline"/>
              <w:rPr>
                <w:rFonts w:ascii="Arial" w:hAnsi="Arial" w:eastAsia="MS Gothic" w:cs="Arial"/>
                <w:lang w:val="en-US"/>
              </w:rPr>
            </w:pPr>
          </w:p>
        </w:tc>
      </w:tr>
      <w:tr w:rsidRPr="00BD1BCD" w:rsidR="00C05C68" w:rsidTr="00E60DC4" w14:paraId="3A29EEFA"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634BF38C"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C05C68" w:rsidP="00E60DC4" w:rsidRDefault="00C05C68" w14:paraId="73CB3CAA"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56E33ACB" w14:textId="77777777">
            <w:pPr>
              <w:overflowPunct w:val="0"/>
              <w:autoSpaceDE w:val="0"/>
              <w:autoSpaceDN w:val="0"/>
              <w:adjustRightInd w:val="0"/>
              <w:jc w:val="both"/>
              <w:textAlignment w:val="baseline"/>
              <w:rPr>
                <w:rFonts w:ascii="Arial" w:hAnsi="Arial" w:cs="Arial"/>
              </w:rPr>
            </w:pPr>
            <w:r w:rsidRPr="00BD1BCD">
              <w:rPr>
                <w:rFonts w:ascii="Arial" w:hAnsi="Arial" w:cs="Arial"/>
              </w:rPr>
              <w:t xml:space="preserve">Moyles, J. (ed) (2010) </w:t>
            </w:r>
            <w:r w:rsidRPr="00BD1BCD">
              <w:rPr>
                <w:rFonts w:ascii="Arial" w:hAnsi="Arial" w:cs="Arial"/>
                <w:i/>
              </w:rPr>
              <w:t>The Excellence of Play</w:t>
            </w:r>
            <w:r w:rsidRPr="00BD1BCD">
              <w:rPr>
                <w:rFonts w:ascii="Arial" w:hAnsi="Arial" w:cs="Arial"/>
              </w:rPr>
              <w:t xml:space="preserve"> (3</w:t>
            </w:r>
            <w:r w:rsidRPr="00BD1BCD">
              <w:rPr>
                <w:rFonts w:ascii="Arial" w:hAnsi="Arial" w:cs="Arial"/>
                <w:vertAlign w:val="superscript"/>
              </w:rPr>
              <w:t>rd</w:t>
            </w:r>
            <w:r w:rsidRPr="00BD1BCD">
              <w:rPr>
                <w:rFonts w:ascii="Arial" w:hAnsi="Arial" w:cs="Arial"/>
              </w:rPr>
              <w:t xml:space="preserve"> Ed). Maidenhead: Open University Press.</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66537375"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p w:rsidRPr="00BD1BCD" w:rsidR="00C05C68" w:rsidP="00E60DC4" w:rsidRDefault="00C05C68" w14:paraId="2A81370E" w14:textId="77777777">
            <w:pPr>
              <w:spacing w:after="0" w:line="240" w:lineRule="auto"/>
              <w:jc w:val="center"/>
              <w:textAlignment w:val="baseline"/>
              <w:rPr>
                <w:rFonts w:ascii="Arial" w:hAnsi="Arial" w:eastAsia="MS Gothic" w:cs="Arial"/>
                <w:lang w:val="en-US"/>
              </w:rPr>
            </w:pPr>
          </w:p>
        </w:tc>
      </w:tr>
      <w:tr w:rsidRPr="00BD1BCD" w:rsidR="00C05C68" w:rsidTr="00E60DC4" w14:paraId="48DB57FF"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75C1ACF5"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C05C68" w:rsidP="00E60DC4" w:rsidRDefault="00C05C68" w14:paraId="22151F6D"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1F636C25" w14:textId="77777777">
            <w:pPr>
              <w:overflowPunct w:val="0"/>
              <w:autoSpaceDE w:val="0"/>
              <w:autoSpaceDN w:val="0"/>
              <w:adjustRightInd w:val="0"/>
              <w:jc w:val="both"/>
              <w:textAlignment w:val="baseline"/>
              <w:rPr>
                <w:rFonts w:ascii="Arial" w:hAnsi="Arial" w:cs="Arial"/>
              </w:rPr>
            </w:pPr>
            <w:r w:rsidRPr="00BD1BCD">
              <w:rPr>
                <w:rFonts w:ascii="Arial" w:hAnsi="Arial" w:cs="Arial"/>
              </w:rPr>
              <w:t xml:space="preserve">Moyles, J. (ed) (2010) </w:t>
            </w:r>
            <w:r w:rsidRPr="00BD1BCD">
              <w:rPr>
                <w:rFonts w:ascii="Arial" w:hAnsi="Arial" w:cs="Arial"/>
                <w:i/>
              </w:rPr>
              <w:t>Thinking about play: Developing a reflective approach</w:t>
            </w:r>
            <w:r w:rsidRPr="00BD1BCD">
              <w:rPr>
                <w:rFonts w:ascii="Arial" w:hAnsi="Arial" w:cs="Arial"/>
              </w:rPr>
              <w:t>. Maidenhead: Open University Press.</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44388F39"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tc>
      </w:tr>
      <w:tr w:rsidRPr="00BD1BCD" w:rsidR="00C05C68" w:rsidTr="00E60DC4" w14:paraId="6E9BB5B6"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21CBA6C2"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C05C68" w:rsidP="00E60DC4" w:rsidRDefault="00C05C68" w14:paraId="1CC92124"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6B09328C" w14:textId="77777777">
            <w:pPr>
              <w:overflowPunct w:val="0"/>
              <w:autoSpaceDE w:val="0"/>
              <w:autoSpaceDN w:val="0"/>
              <w:adjustRightInd w:val="0"/>
              <w:jc w:val="both"/>
              <w:textAlignment w:val="baseline"/>
              <w:rPr>
                <w:rFonts w:ascii="Arial" w:hAnsi="Arial" w:cs="Arial"/>
                <w:vertAlign w:val="superscript"/>
              </w:rPr>
            </w:pPr>
            <w:proofErr w:type="spellStart"/>
            <w:r w:rsidRPr="00BD1BCD">
              <w:rPr>
                <w:rFonts w:ascii="Arial" w:hAnsi="Arial" w:cs="Arial"/>
              </w:rPr>
              <w:t>Mukhrji</w:t>
            </w:r>
            <w:proofErr w:type="spellEnd"/>
            <w:r w:rsidRPr="00BD1BCD">
              <w:rPr>
                <w:rFonts w:ascii="Arial" w:hAnsi="Arial" w:cs="Arial"/>
              </w:rPr>
              <w:t xml:space="preserve">, P. and Dryden, L. (eds) (2014) </w:t>
            </w:r>
            <w:r w:rsidRPr="00BD1BCD">
              <w:rPr>
                <w:rFonts w:ascii="Arial" w:hAnsi="Arial" w:cs="Arial"/>
                <w:i/>
              </w:rPr>
              <w:t>Foundations of Early Childhood: Principles and Practice.</w:t>
            </w:r>
            <w:r w:rsidRPr="00BD1BCD">
              <w:rPr>
                <w:rFonts w:ascii="Arial" w:hAnsi="Arial" w:cs="Arial"/>
              </w:rPr>
              <w:t xml:space="preserve"> London: Sage Publications Ltd.</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5AE52835"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p w:rsidRPr="00BD1BCD" w:rsidR="00C05C68" w:rsidP="00E60DC4" w:rsidRDefault="00C05C68" w14:paraId="24446321" w14:textId="77777777">
            <w:pPr>
              <w:spacing w:after="0" w:line="240" w:lineRule="auto"/>
              <w:jc w:val="center"/>
              <w:textAlignment w:val="baseline"/>
              <w:rPr>
                <w:rFonts w:ascii="Arial" w:hAnsi="Arial" w:eastAsia="MS Gothic" w:cs="Arial"/>
                <w:lang w:val="en-US"/>
              </w:rPr>
            </w:pPr>
          </w:p>
        </w:tc>
      </w:tr>
      <w:tr w:rsidRPr="00BD1BCD" w:rsidR="00C05C68" w:rsidTr="00E60DC4" w14:paraId="12EDAB29"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66970751"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C05C68" w:rsidP="00E60DC4" w:rsidRDefault="00C05C68" w14:paraId="4B00A689"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7301B620" w14:textId="77777777">
            <w:pPr>
              <w:overflowPunct w:val="0"/>
              <w:autoSpaceDE w:val="0"/>
              <w:autoSpaceDN w:val="0"/>
              <w:adjustRightInd w:val="0"/>
              <w:jc w:val="both"/>
              <w:textAlignment w:val="baseline"/>
              <w:rPr>
                <w:rFonts w:ascii="Arial" w:hAnsi="Arial" w:cs="Arial"/>
              </w:rPr>
            </w:pPr>
            <w:r w:rsidRPr="00BD1BCD">
              <w:rPr>
                <w:rFonts w:ascii="Arial" w:hAnsi="Arial" w:cs="Arial"/>
              </w:rPr>
              <w:t xml:space="preserve">Nutbrown, C.  Clough, P. &amp; Atherton, F (2013) </w:t>
            </w:r>
            <w:r w:rsidRPr="00BD1BCD">
              <w:rPr>
                <w:rFonts w:ascii="Arial" w:hAnsi="Arial" w:cs="Arial"/>
                <w:i/>
              </w:rPr>
              <w:t>Inclusion</w:t>
            </w:r>
            <w:r w:rsidRPr="00BD1BCD">
              <w:rPr>
                <w:rFonts w:ascii="Arial" w:hAnsi="Arial" w:cs="Arial"/>
                <w:i/>
                <w:iCs/>
              </w:rPr>
              <w:t xml:space="preserve"> in the Early Years. </w:t>
            </w:r>
            <w:r w:rsidRPr="00BD1BCD">
              <w:rPr>
                <w:rFonts w:ascii="Arial" w:hAnsi="Arial" w:cs="Arial"/>
              </w:rPr>
              <w:t xml:space="preserve">London: Sage. </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23B4DA18" w14:textId="77777777">
            <w:pPr>
              <w:spacing w:after="0" w:line="240" w:lineRule="auto"/>
              <w:jc w:val="center"/>
              <w:textAlignment w:val="baseline"/>
              <w:rPr>
                <w:rFonts w:ascii="Arial" w:hAnsi="Arial" w:eastAsia="Times New Roman" w:cs="Arial"/>
                <w:sz w:val="32"/>
                <w:szCs w:val="32"/>
              </w:rPr>
            </w:pPr>
            <w:r w:rsidRPr="00BD1BCD">
              <w:rPr>
                <w:rFonts w:ascii="Wingdings 2" w:hAnsi="Wingdings 2" w:eastAsia="Wingdings 2" w:cs="Wingdings 2"/>
                <w:sz w:val="32"/>
                <w:szCs w:val="32"/>
                <w:lang w:val="en-US"/>
              </w:rPr>
              <w:t>£</w:t>
            </w:r>
          </w:p>
          <w:p w:rsidRPr="00BD1BCD" w:rsidR="00C05C68" w:rsidP="00E60DC4" w:rsidRDefault="00C05C68" w14:paraId="6C1F96EB" w14:textId="77777777">
            <w:pPr>
              <w:spacing w:after="0" w:line="240" w:lineRule="auto"/>
              <w:jc w:val="center"/>
              <w:textAlignment w:val="baseline"/>
              <w:rPr>
                <w:rFonts w:ascii="Arial" w:hAnsi="Arial" w:eastAsia="MS Gothic" w:cs="Arial"/>
                <w:lang w:val="en-US"/>
              </w:rPr>
            </w:pPr>
          </w:p>
        </w:tc>
      </w:tr>
      <w:tr w:rsidRPr="00BD1BCD" w:rsidR="00C05C68" w:rsidTr="00E60DC4" w14:paraId="4DABDE22"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42CC0C0D"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C05C68" w:rsidP="00E60DC4" w:rsidRDefault="00C05C68" w14:paraId="28F7257E"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2C66134A" w14:textId="77777777">
            <w:pPr>
              <w:overflowPunct w:val="0"/>
              <w:autoSpaceDE w:val="0"/>
              <w:autoSpaceDN w:val="0"/>
              <w:adjustRightInd w:val="0"/>
              <w:jc w:val="both"/>
              <w:textAlignment w:val="baseline"/>
              <w:rPr>
                <w:rFonts w:ascii="Arial" w:hAnsi="Arial" w:cs="Arial"/>
              </w:rPr>
            </w:pPr>
            <w:r w:rsidRPr="00BD1BCD">
              <w:rPr>
                <w:rFonts w:ascii="Arial" w:hAnsi="Arial" w:cs="Arial"/>
              </w:rPr>
              <w:t xml:space="preserve">Petrie, P. (2011) </w:t>
            </w:r>
            <w:r w:rsidRPr="00BD1BCD">
              <w:rPr>
                <w:rFonts w:ascii="Arial" w:hAnsi="Arial" w:cs="Arial"/>
                <w:i/>
              </w:rPr>
              <w:t>Communication skills for working with children and young people: Introducing social pedagogy</w:t>
            </w:r>
            <w:r w:rsidRPr="00BD1BCD">
              <w:rPr>
                <w:rFonts w:ascii="Arial" w:hAnsi="Arial" w:cs="Arial"/>
              </w:rPr>
              <w:t>. London: Jessica Kingsley Publishers.</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62FEC06B"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p w:rsidRPr="00BD1BCD" w:rsidR="00C05C68" w:rsidP="00E60DC4" w:rsidRDefault="00C05C68" w14:paraId="6228AE19" w14:textId="77777777">
            <w:pPr>
              <w:spacing w:after="0" w:line="240" w:lineRule="auto"/>
              <w:jc w:val="center"/>
              <w:textAlignment w:val="baseline"/>
              <w:rPr>
                <w:rFonts w:ascii="Arial" w:hAnsi="Arial" w:eastAsia="MS Gothic" w:cs="Arial"/>
                <w:lang w:val="en-US"/>
              </w:rPr>
            </w:pPr>
          </w:p>
        </w:tc>
      </w:tr>
      <w:tr w:rsidRPr="00BD1BCD" w:rsidR="00C05C68" w:rsidTr="00E60DC4" w14:paraId="03CA5CA7"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55758B27"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C05C68" w:rsidP="00E60DC4" w:rsidRDefault="00C05C68" w14:paraId="196837FA"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4E383F5F" w14:textId="77777777">
            <w:pPr>
              <w:overflowPunct w:val="0"/>
              <w:autoSpaceDE w:val="0"/>
              <w:autoSpaceDN w:val="0"/>
              <w:adjustRightInd w:val="0"/>
              <w:jc w:val="both"/>
              <w:textAlignment w:val="baseline"/>
              <w:rPr>
                <w:rFonts w:ascii="Arial" w:hAnsi="Arial" w:cs="Arial"/>
              </w:rPr>
            </w:pPr>
            <w:r w:rsidRPr="00BD1BCD">
              <w:rPr>
                <w:rFonts w:ascii="Arial" w:hAnsi="Arial" w:cs="Arial"/>
              </w:rPr>
              <w:t xml:space="preserve">Rodger, R. (2016) </w:t>
            </w:r>
            <w:r w:rsidRPr="00BD1BCD">
              <w:rPr>
                <w:rFonts w:ascii="Arial" w:hAnsi="Arial" w:cs="Arial"/>
                <w:i/>
              </w:rPr>
              <w:t>Planning an appropriate curriculum in the early years: A guide for early years practitioners and leaders, students and parents.</w:t>
            </w:r>
            <w:r w:rsidRPr="00BD1BCD">
              <w:rPr>
                <w:rFonts w:ascii="Arial" w:hAnsi="Arial" w:cs="Arial"/>
              </w:rPr>
              <w:t xml:space="preserve"> (4</w:t>
            </w:r>
            <w:r w:rsidRPr="00BD1BCD">
              <w:rPr>
                <w:rFonts w:ascii="Arial" w:hAnsi="Arial" w:cs="Arial"/>
                <w:vertAlign w:val="superscript"/>
              </w:rPr>
              <w:t>th</w:t>
            </w:r>
            <w:r w:rsidRPr="00BD1BCD">
              <w:rPr>
                <w:rFonts w:ascii="Arial" w:hAnsi="Arial" w:cs="Arial"/>
              </w:rPr>
              <w:t xml:space="preserve"> ed). London: Routledge.</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5EE3F946"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p w:rsidRPr="00BD1BCD" w:rsidR="00C05C68" w:rsidP="00E60DC4" w:rsidRDefault="00C05C68" w14:paraId="6ADEE37F" w14:textId="77777777">
            <w:pPr>
              <w:spacing w:after="0" w:line="240" w:lineRule="auto"/>
              <w:jc w:val="center"/>
              <w:textAlignment w:val="baseline"/>
              <w:rPr>
                <w:rFonts w:ascii="Arial" w:hAnsi="Arial" w:eastAsia="MS Gothic" w:cs="Arial"/>
                <w:lang w:val="en-US"/>
              </w:rPr>
            </w:pPr>
          </w:p>
        </w:tc>
      </w:tr>
      <w:tr w:rsidRPr="00BD1BCD" w:rsidR="00C05C68" w:rsidTr="00E60DC4" w14:paraId="73BBA04D"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05511A29"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C05C68" w:rsidP="00E60DC4" w:rsidRDefault="00C05C68" w14:paraId="13653FCF"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2E4DA26B" w14:textId="77777777">
            <w:pPr>
              <w:overflowPunct w:val="0"/>
              <w:autoSpaceDE w:val="0"/>
              <w:autoSpaceDN w:val="0"/>
              <w:adjustRightInd w:val="0"/>
              <w:jc w:val="both"/>
              <w:textAlignment w:val="baseline"/>
              <w:rPr>
                <w:rFonts w:ascii="Arial" w:hAnsi="Arial" w:cs="Arial"/>
              </w:rPr>
            </w:pPr>
            <w:r w:rsidRPr="00BD1BCD">
              <w:rPr>
                <w:rFonts w:ascii="Arial" w:hAnsi="Arial" w:cs="Arial"/>
              </w:rPr>
              <w:t xml:space="preserve">Rose, J., Gilbert, L &amp; Richards, V (2015) </w:t>
            </w:r>
            <w:r w:rsidRPr="00BD1BCD">
              <w:rPr>
                <w:rFonts w:ascii="Arial" w:hAnsi="Arial" w:cs="Arial"/>
                <w:i/>
              </w:rPr>
              <w:t xml:space="preserve">Health and Well-being in Early Childhood. </w:t>
            </w:r>
            <w:r w:rsidRPr="00BD1BCD">
              <w:rPr>
                <w:rFonts w:ascii="Arial" w:hAnsi="Arial" w:cs="Arial"/>
              </w:rPr>
              <w:t>London; Sage Publications Limited.</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735CC1E1"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p w:rsidRPr="00BD1BCD" w:rsidR="00C05C68" w:rsidP="00E60DC4" w:rsidRDefault="00C05C68" w14:paraId="4886BADE" w14:textId="77777777">
            <w:pPr>
              <w:spacing w:after="0" w:line="240" w:lineRule="auto"/>
              <w:jc w:val="center"/>
              <w:textAlignment w:val="baseline"/>
              <w:rPr>
                <w:rFonts w:ascii="Arial" w:hAnsi="Arial" w:eastAsia="MS Gothic" w:cs="Arial"/>
                <w:lang w:val="en-US"/>
              </w:rPr>
            </w:pPr>
          </w:p>
        </w:tc>
      </w:tr>
      <w:tr w:rsidRPr="00BD1BCD" w:rsidR="00C05C68" w:rsidTr="00E60DC4" w14:paraId="2A1FE7AD"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00019905"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C05C68" w:rsidP="00E60DC4" w:rsidRDefault="00C05C68" w14:paraId="58580FC9"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456269FD" w14:textId="77777777">
            <w:pPr>
              <w:overflowPunct w:val="0"/>
              <w:autoSpaceDE w:val="0"/>
              <w:autoSpaceDN w:val="0"/>
              <w:adjustRightInd w:val="0"/>
              <w:spacing w:after="120"/>
              <w:jc w:val="both"/>
              <w:textAlignment w:val="baseline"/>
              <w:rPr>
                <w:rFonts w:ascii="Arial" w:hAnsi="Arial" w:cs="Arial"/>
              </w:rPr>
            </w:pPr>
            <w:proofErr w:type="spellStart"/>
            <w:r w:rsidRPr="00BD1BCD">
              <w:rPr>
                <w:rFonts w:ascii="Arial" w:hAnsi="Arial" w:cs="Arial"/>
              </w:rPr>
              <w:t>Siencyn</w:t>
            </w:r>
            <w:proofErr w:type="spellEnd"/>
            <w:r w:rsidRPr="00BD1BCD">
              <w:rPr>
                <w:rFonts w:ascii="Arial" w:hAnsi="Arial" w:cs="Arial"/>
              </w:rPr>
              <w:t xml:space="preserve">, S.W. and Thomas, S. (2007) ’Early Years Provision in </w:t>
            </w:r>
            <w:proofErr w:type="spellStart"/>
            <w:r w:rsidRPr="00BD1BCD">
              <w:rPr>
                <w:rFonts w:ascii="Arial" w:hAnsi="Arial" w:cs="Arial"/>
              </w:rPr>
              <w:t>Wales’</w:t>
            </w:r>
            <w:proofErr w:type="spellEnd"/>
            <w:r w:rsidRPr="00BD1BCD">
              <w:rPr>
                <w:rFonts w:ascii="Arial" w:hAnsi="Arial" w:cs="Arial"/>
              </w:rPr>
              <w:t xml:space="preserve"> in Clark, M. and Tucker, S. (eds) Early Childhoods in a Changing World. London: Trentham Books.</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6B88D9B0"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p w:rsidRPr="00BD1BCD" w:rsidR="00C05C68" w:rsidP="00E60DC4" w:rsidRDefault="00C05C68" w14:paraId="7C14196A" w14:textId="77777777">
            <w:pPr>
              <w:spacing w:after="0" w:line="240" w:lineRule="auto"/>
              <w:jc w:val="center"/>
              <w:textAlignment w:val="baseline"/>
              <w:rPr>
                <w:rFonts w:ascii="Arial" w:hAnsi="Arial" w:eastAsia="MS Gothic" w:cs="Arial"/>
                <w:lang w:val="en-US"/>
              </w:rPr>
            </w:pPr>
          </w:p>
        </w:tc>
      </w:tr>
      <w:tr w:rsidRPr="00BD1BCD" w:rsidR="00C05C68" w:rsidTr="00E60DC4" w14:paraId="60D1D1DF"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2507AE8B"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C05C68" w:rsidP="00E60DC4" w:rsidRDefault="00C05C68" w14:paraId="32BFC40B"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rPr>
              <w:t>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01D0A0A8" w14:textId="77777777">
            <w:pPr>
              <w:overflowPunct w:val="0"/>
              <w:autoSpaceDE w:val="0"/>
              <w:autoSpaceDN w:val="0"/>
              <w:adjustRightInd w:val="0"/>
              <w:jc w:val="both"/>
              <w:textAlignment w:val="baseline"/>
              <w:rPr>
                <w:rFonts w:ascii="Arial" w:hAnsi="Arial" w:cs="Arial"/>
                <w:lang w:val="cy-GB"/>
              </w:rPr>
            </w:pPr>
            <w:r w:rsidRPr="00BD1BCD">
              <w:rPr>
                <w:rFonts w:ascii="Arial" w:hAnsi="Arial" w:cs="Arial"/>
                <w:lang w:val="cy-GB"/>
              </w:rPr>
              <w:t xml:space="preserve">Siencyn, S. W. (2010) The </w:t>
            </w:r>
            <w:proofErr w:type="spellStart"/>
            <w:r w:rsidRPr="00BD1BCD">
              <w:rPr>
                <w:rFonts w:ascii="Arial" w:hAnsi="Arial" w:cs="Arial"/>
                <w:lang w:val="cy-GB"/>
              </w:rPr>
              <w:t>Challenges</w:t>
            </w:r>
            <w:proofErr w:type="spellEnd"/>
            <w:r w:rsidRPr="00BD1BCD">
              <w:rPr>
                <w:rFonts w:ascii="Arial" w:hAnsi="Arial" w:cs="Arial"/>
                <w:lang w:val="cy-GB"/>
              </w:rPr>
              <w:t xml:space="preserve"> of </w:t>
            </w:r>
            <w:proofErr w:type="spellStart"/>
            <w:r w:rsidRPr="00BD1BCD">
              <w:rPr>
                <w:rFonts w:ascii="Arial" w:hAnsi="Arial" w:cs="Arial"/>
                <w:lang w:val="cy-GB"/>
              </w:rPr>
              <w:t>Rural</w:t>
            </w:r>
            <w:proofErr w:type="spellEnd"/>
            <w:r w:rsidRPr="00BD1BCD">
              <w:rPr>
                <w:rFonts w:ascii="Arial" w:hAnsi="Arial" w:cs="Arial"/>
                <w:lang w:val="cy-GB"/>
              </w:rPr>
              <w:t xml:space="preserve"> </w:t>
            </w:r>
            <w:proofErr w:type="spellStart"/>
            <w:r w:rsidRPr="00BD1BCD">
              <w:rPr>
                <w:rFonts w:ascii="Arial" w:hAnsi="Arial" w:cs="Arial"/>
                <w:lang w:val="cy-GB"/>
              </w:rPr>
              <w:t>Poverty</w:t>
            </w:r>
            <w:proofErr w:type="spellEnd"/>
            <w:r w:rsidRPr="00BD1BCD">
              <w:rPr>
                <w:rFonts w:ascii="Arial" w:hAnsi="Arial" w:cs="Arial"/>
                <w:lang w:val="cy-GB"/>
              </w:rPr>
              <w:t xml:space="preserve"> </w:t>
            </w:r>
            <w:proofErr w:type="spellStart"/>
            <w:r w:rsidRPr="00BD1BCD">
              <w:rPr>
                <w:rFonts w:ascii="Arial" w:hAnsi="Arial" w:cs="Arial"/>
                <w:lang w:val="cy-GB"/>
              </w:rPr>
              <w:t>for</w:t>
            </w:r>
            <w:proofErr w:type="spellEnd"/>
            <w:r w:rsidRPr="00BD1BCD">
              <w:rPr>
                <w:rFonts w:ascii="Arial" w:hAnsi="Arial" w:cs="Arial"/>
                <w:lang w:val="cy-GB"/>
              </w:rPr>
              <w:t xml:space="preserve"> </w:t>
            </w:r>
            <w:proofErr w:type="spellStart"/>
            <w:r w:rsidRPr="00BD1BCD">
              <w:rPr>
                <w:rFonts w:ascii="Arial" w:hAnsi="Arial" w:cs="Arial"/>
                <w:lang w:val="cy-GB"/>
              </w:rPr>
              <w:t>Children</w:t>
            </w:r>
            <w:proofErr w:type="spellEnd"/>
            <w:r w:rsidRPr="00BD1BCD">
              <w:rPr>
                <w:rFonts w:ascii="Arial" w:hAnsi="Arial" w:cs="Arial"/>
                <w:lang w:val="cy-GB"/>
              </w:rPr>
              <w:t xml:space="preserve"> </w:t>
            </w:r>
            <w:proofErr w:type="spellStart"/>
            <w:r w:rsidRPr="00BD1BCD">
              <w:rPr>
                <w:rFonts w:ascii="Arial" w:hAnsi="Arial" w:cs="Arial"/>
                <w:lang w:val="cy-GB"/>
              </w:rPr>
              <w:t>in</w:t>
            </w:r>
            <w:proofErr w:type="spellEnd"/>
            <w:r w:rsidRPr="00BD1BCD">
              <w:rPr>
                <w:rFonts w:ascii="Arial" w:hAnsi="Arial" w:cs="Arial"/>
                <w:lang w:val="cy-GB"/>
              </w:rPr>
              <w:t xml:space="preserve"> Wales, </w:t>
            </w:r>
            <w:proofErr w:type="spellStart"/>
            <w:r w:rsidRPr="00BD1BCD">
              <w:rPr>
                <w:rFonts w:ascii="Arial" w:hAnsi="Arial" w:cs="Arial"/>
                <w:lang w:val="cy-GB"/>
              </w:rPr>
              <w:t>in</w:t>
            </w:r>
            <w:proofErr w:type="spellEnd"/>
            <w:r w:rsidRPr="00BD1BCD">
              <w:rPr>
                <w:rFonts w:ascii="Arial" w:hAnsi="Arial" w:cs="Arial"/>
                <w:lang w:val="cy-GB"/>
              </w:rPr>
              <w:t xml:space="preserve">   Clark, M. &amp; </w:t>
            </w:r>
            <w:proofErr w:type="spellStart"/>
            <w:r w:rsidRPr="00BD1BCD">
              <w:rPr>
                <w:rFonts w:ascii="Arial" w:hAnsi="Arial" w:cs="Arial"/>
                <w:lang w:val="cy-GB"/>
              </w:rPr>
              <w:t>Tucker</w:t>
            </w:r>
            <w:proofErr w:type="spellEnd"/>
            <w:r w:rsidRPr="00BD1BCD">
              <w:rPr>
                <w:rFonts w:ascii="Arial" w:hAnsi="Arial" w:cs="Arial"/>
                <w:lang w:val="cy-GB"/>
              </w:rPr>
              <w:t>, S. (</w:t>
            </w:r>
            <w:proofErr w:type="spellStart"/>
            <w:r w:rsidRPr="00BD1BCD">
              <w:rPr>
                <w:rFonts w:ascii="Arial" w:hAnsi="Arial" w:cs="Arial"/>
                <w:lang w:val="cy-GB"/>
              </w:rPr>
              <w:t>eds</w:t>
            </w:r>
            <w:proofErr w:type="spellEnd"/>
            <w:r w:rsidRPr="00BD1BCD">
              <w:rPr>
                <w:rFonts w:ascii="Arial" w:hAnsi="Arial" w:cs="Arial"/>
                <w:lang w:val="cy-GB"/>
              </w:rPr>
              <w:t xml:space="preserve">) </w:t>
            </w:r>
            <w:proofErr w:type="spellStart"/>
            <w:r w:rsidRPr="00BD1BCD">
              <w:rPr>
                <w:rFonts w:ascii="Arial" w:hAnsi="Arial" w:cs="Arial"/>
                <w:i/>
                <w:iCs/>
                <w:lang w:val="cy-GB"/>
              </w:rPr>
              <w:t>Early</w:t>
            </w:r>
            <w:proofErr w:type="spellEnd"/>
            <w:r w:rsidRPr="00BD1BCD">
              <w:rPr>
                <w:rFonts w:ascii="Arial" w:hAnsi="Arial" w:cs="Arial"/>
                <w:i/>
                <w:iCs/>
                <w:lang w:val="cy-GB"/>
              </w:rPr>
              <w:t xml:space="preserve"> </w:t>
            </w:r>
            <w:proofErr w:type="spellStart"/>
            <w:r w:rsidRPr="00BD1BCD">
              <w:rPr>
                <w:rFonts w:ascii="Arial" w:hAnsi="Arial" w:cs="Arial"/>
                <w:i/>
                <w:iCs/>
                <w:lang w:val="cy-GB"/>
              </w:rPr>
              <w:t>Childhoods</w:t>
            </w:r>
            <w:proofErr w:type="spellEnd"/>
            <w:r w:rsidRPr="00BD1BCD">
              <w:rPr>
                <w:rFonts w:ascii="Arial" w:hAnsi="Arial" w:cs="Arial"/>
                <w:i/>
                <w:iCs/>
                <w:lang w:val="cy-GB"/>
              </w:rPr>
              <w:t xml:space="preserve"> </w:t>
            </w:r>
            <w:proofErr w:type="spellStart"/>
            <w:r w:rsidRPr="00BD1BCD">
              <w:rPr>
                <w:rFonts w:ascii="Arial" w:hAnsi="Arial" w:cs="Arial"/>
                <w:i/>
                <w:iCs/>
                <w:lang w:val="cy-GB"/>
              </w:rPr>
              <w:t>in</w:t>
            </w:r>
            <w:proofErr w:type="spellEnd"/>
            <w:r w:rsidRPr="00BD1BCD">
              <w:rPr>
                <w:rFonts w:ascii="Arial" w:hAnsi="Arial" w:cs="Arial"/>
                <w:i/>
                <w:iCs/>
                <w:lang w:val="cy-GB"/>
              </w:rPr>
              <w:t xml:space="preserve"> a </w:t>
            </w:r>
            <w:proofErr w:type="spellStart"/>
            <w:r w:rsidRPr="00BD1BCD">
              <w:rPr>
                <w:rFonts w:ascii="Arial" w:hAnsi="Arial" w:cs="Arial"/>
                <w:i/>
                <w:iCs/>
                <w:lang w:val="cy-GB"/>
              </w:rPr>
              <w:t>Changing</w:t>
            </w:r>
            <w:proofErr w:type="spellEnd"/>
            <w:r w:rsidRPr="00BD1BCD">
              <w:rPr>
                <w:rFonts w:ascii="Arial" w:hAnsi="Arial" w:cs="Arial"/>
                <w:i/>
                <w:iCs/>
                <w:lang w:val="cy-GB"/>
              </w:rPr>
              <w:t xml:space="preserve"> </w:t>
            </w:r>
            <w:proofErr w:type="spellStart"/>
            <w:r w:rsidRPr="00BD1BCD">
              <w:rPr>
                <w:rFonts w:ascii="Arial" w:hAnsi="Arial" w:cs="Arial"/>
                <w:i/>
                <w:iCs/>
                <w:lang w:val="cy-GB"/>
              </w:rPr>
              <w:t>World</w:t>
            </w:r>
            <w:proofErr w:type="spellEnd"/>
            <w:r w:rsidRPr="00BD1BCD">
              <w:rPr>
                <w:rFonts w:ascii="Arial" w:hAnsi="Arial" w:cs="Arial"/>
                <w:lang w:val="cy-GB"/>
              </w:rPr>
              <w:t xml:space="preserve">. London: </w:t>
            </w:r>
            <w:proofErr w:type="spellStart"/>
            <w:r w:rsidRPr="00BD1BCD">
              <w:rPr>
                <w:rFonts w:ascii="Arial" w:hAnsi="Arial" w:cs="Arial"/>
                <w:lang w:val="cy-GB"/>
              </w:rPr>
              <w:t>Trentham</w:t>
            </w:r>
            <w:proofErr w:type="spellEnd"/>
            <w:r w:rsidRPr="00BD1BCD">
              <w:rPr>
                <w:rFonts w:ascii="Arial" w:hAnsi="Arial" w:cs="Arial"/>
                <w:lang w:val="cy-GB"/>
              </w:rPr>
              <w:t xml:space="preserve"> </w:t>
            </w:r>
            <w:proofErr w:type="spellStart"/>
            <w:r w:rsidRPr="00BD1BCD">
              <w:rPr>
                <w:rFonts w:ascii="Arial" w:hAnsi="Arial" w:cs="Arial"/>
                <w:lang w:val="cy-GB"/>
              </w:rPr>
              <w:t>Books</w:t>
            </w:r>
            <w:proofErr w:type="spellEnd"/>
            <w:r w:rsidRPr="00BD1BCD">
              <w:rPr>
                <w:rFonts w:ascii="Arial" w:hAnsi="Arial" w:cs="Arial"/>
                <w:lang w:val="cy-GB"/>
              </w:rPr>
              <w:t>.</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3BB00B86"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p w:rsidRPr="00BD1BCD" w:rsidR="00C05C68" w:rsidP="00E60DC4" w:rsidRDefault="00C05C68" w14:paraId="6BB6D9E3" w14:textId="77777777">
            <w:pPr>
              <w:spacing w:after="0" w:line="240" w:lineRule="auto"/>
              <w:jc w:val="center"/>
              <w:textAlignment w:val="baseline"/>
              <w:rPr>
                <w:rFonts w:ascii="Arial" w:hAnsi="Arial" w:eastAsia="MS Gothic" w:cs="Arial"/>
                <w:lang w:val="en-US"/>
              </w:rPr>
            </w:pPr>
          </w:p>
        </w:tc>
      </w:tr>
      <w:tr w:rsidRPr="00BD1BCD" w:rsidR="00C05C68" w:rsidTr="00E60DC4" w14:paraId="49940D45"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6C6D5451"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C05C68" w:rsidP="00E60DC4" w:rsidRDefault="00C05C68" w14:paraId="39488E61"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2F8AE8E5" w14:textId="77777777">
            <w:pPr>
              <w:overflowPunct w:val="0"/>
              <w:autoSpaceDE w:val="0"/>
              <w:autoSpaceDN w:val="0"/>
              <w:adjustRightInd w:val="0"/>
              <w:jc w:val="both"/>
              <w:textAlignment w:val="baseline"/>
              <w:rPr>
                <w:rFonts w:ascii="Arial" w:hAnsi="Arial" w:cs="Arial"/>
                <w:lang w:val="cy-GB"/>
              </w:rPr>
            </w:pPr>
            <w:proofErr w:type="spellStart"/>
            <w:r w:rsidRPr="00BD1BCD">
              <w:rPr>
                <w:rFonts w:ascii="Arial" w:hAnsi="Arial" w:cs="Arial"/>
                <w:lang w:val="cy-GB"/>
              </w:rPr>
              <w:t>Smidt</w:t>
            </w:r>
            <w:proofErr w:type="spellEnd"/>
            <w:r w:rsidRPr="00BD1BCD">
              <w:rPr>
                <w:rFonts w:ascii="Arial" w:hAnsi="Arial" w:cs="Arial"/>
                <w:lang w:val="cy-GB"/>
              </w:rPr>
              <w:t xml:space="preserve">, S. (2015) </w:t>
            </w:r>
            <w:proofErr w:type="spellStart"/>
            <w:r w:rsidRPr="00BD1BCD">
              <w:rPr>
                <w:rFonts w:ascii="Arial" w:hAnsi="Arial" w:cs="Arial"/>
                <w:i/>
                <w:lang w:val="cy-GB"/>
              </w:rPr>
              <w:t>Observing</w:t>
            </w:r>
            <w:proofErr w:type="spellEnd"/>
            <w:r w:rsidRPr="00BD1BCD">
              <w:rPr>
                <w:rFonts w:ascii="Arial" w:hAnsi="Arial" w:cs="Arial"/>
                <w:i/>
                <w:lang w:val="cy-GB"/>
              </w:rPr>
              <w:t xml:space="preserve"> </w:t>
            </w:r>
            <w:proofErr w:type="spellStart"/>
            <w:r w:rsidRPr="00BD1BCD">
              <w:rPr>
                <w:rFonts w:ascii="Arial" w:hAnsi="Arial" w:cs="Arial"/>
                <w:i/>
                <w:lang w:val="cy-GB"/>
              </w:rPr>
              <w:t>young</w:t>
            </w:r>
            <w:proofErr w:type="spellEnd"/>
            <w:r w:rsidRPr="00BD1BCD">
              <w:rPr>
                <w:rFonts w:ascii="Arial" w:hAnsi="Arial" w:cs="Arial"/>
                <w:i/>
                <w:lang w:val="cy-GB"/>
              </w:rPr>
              <w:t xml:space="preserve"> </w:t>
            </w:r>
            <w:proofErr w:type="spellStart"/>
            <w:r w:rsidRPr="00BD1BCD">
              <w:rPr>
                <w:rFonts w:ascii="Arial" w:hAnsi="Arial" w:cs="Arial"/>
                <w:i/>
                <w:lang w:val="cy-GB"/>
              </w:rPr>
              <w:t>children</w:t>
            </w:r>
            <w:proofErr w:type="spellEnd"/>
            <w:r w:rsidRPr="00BD1BCD">
              <w:rPr>
                <w:rFonts w:ascii="Arial" w:hAnsi="Arial" w:cs="Arial"/>
                <w:i/>
                <w:lang w:val="cy-GB"/>
              </w:rPr>
              <w:t xml:space="preserve">: The </w:t>
            </w:r>
            <w:proofErr w:type="spellStart"/>
            <w:r w:rsidRPr="00BD1BCD">
              <w:rPr>
                <w:rFonts w:ascii="Arial" w:hAnsi="Arial" w:cs="Arial"/>
                <w:i/>
                <w:lang w:val="cy-GB"/>
              </w:rPr>
              <w:t>role</w:t>
            </w:r>
            <w:proofErr w:type="spellEnd"/>
            <w:r w:rsidRPr="00BD1BCD">
              <w:rPr>
                <w:rFonts w:ascii="Arial" w:hAnsi="Arial" w:cs="Arial"/>
                <w:i/>
                <w:lang w:val="cy-GB"/>
              </w:rPr>
              <w:t xml:space="preserve"> of </w:t>
            </w:r>
            <w:proofErr w:type="spellStart"/>
            <w:r w:rsidRPr="00BD1BCD">
              <w:rPr>
                <w:rFonts w:ascii="Arial" w:hAnsi="Arial" w:cs="Arial"/>
                <w:i/>
                <w:lang w:val="cy-GB"/>
              </w:rPr>
              <w:t>observation</w:t>
            </w:r>
            <w:proofErr w:type="spellEnd"/>
            <w:r w:rsidRPr="00BD1BCD">
              <w:rPr>
                <w:rFonts w:ascii="Arial" w:hAnsi="Arial" w:cs="Arial"/>
                <w:i/>
                <w:lang w:val="cy-GB"/>
              </w:rPr>
              <w:t xml:space="preserve"> </w:t>
            </w:r>
            <w:proofErr w:type="spellStart"/>
            <w:r w:rsidRPr="00BD1BCD">
              <w:rPr>
                <w:rFonts w:ascii="Arial" w:hAnsi="Arial" w:cs="Arial"/>
                <w:i/>
                <w:lang w:val="cy-GB"/>
              </w:rPr>
              <w:t>and</w:t>
            </w:r>
            <w:proofErr w:type="spellEnd"/>
            <w:r w:rsidRPr="00BD1BCD">
              <w:rPr>
                <w:rFonts w:ascii="Arial" w:hAnsi="Arial" w:cs="Arial"/>
                <w:i/>
                <w:lang w:val="cy-GB"/>
              </w:rPr>
              <w:t xml:space="preserve"> </w:t>
            </w:r>
            <w:proofErr w:type="spellStart"/>
            <w:r w:rsidRPr="00BD1BCD">
              <w:rPr>
                <w:rFonts w:ascii="Arial" w:hAnsi="Arial" w:cs="Arial"/>
                <w:i/>
                <w:lang w:val="cy-GB"/>
              </w:rPr>
              <w:t>assessment</w:t>
            </w:r>
            <w:proofErr w:type="spellEnd"/>
            <w:r w:rsidRPr="00BD1BCD">
              <w:rPr>
                <w:rFonts w:ascii="Arial" w:hAnsi="Arial" w:cs="Arial"/>
                <w:i/>
                <w:lang w:val="cy-GB"/>
              </w:rPr>
              <w:t xml:space="preserve"> </w:t>
            </w:r>
            <w:proofErr w:type="spellStart"/>
            <w:r w:rsidRPr="00BD1BCD">
              <w:rPr>
                <w:rFonts w:ascii="Arial" w:hAnsi="Arial" w:cs="Arial"/>
                <w:i/>
                <w:lang w:val="cy-GB"/>
              </w:rPr>
              <w:t>in</w:t>
            </w:r>
            <w:proofErr w:type="spellEnd"/>
            <w:r w:rsidRPr="00BD1BCD">
              <w:rPr>
                <w:rFonts w:ascii="Arial" w:hAnsi="Arial" w:cs="Arial"/>
                <w:i/>
                <w:lang w:val="cy-GB"/>
              </w:rPr>
              <w:t xml:space="preserve"> </w:t>
            </w:r>
            <w:proofErr w:type="spellStart"/>
            <w:r w:rsidRPr="00BD1BCD">
              <w:rPr>
                <w:rFonts w:ascii="Arial" w:hAnsi="Arial" w:cs="Arial"/>
                <w:i/>
                <w:lang w:val="cy-GB"/>
              </w:rPr>
              <w:t>early</w:t>
            </w:r>
            <w:proofErr w:type="spellEnd"/>
            <w:r w:rsidRPr="00BD1BCD">
              <w:rPr>
                <w:rFonts w:ascii="Arial" w:hAnsi="Arial" w:cs="Arial"/>
                <w:i/>
                <w:lang w:val="cy-GB"/>
              </w:rPr>
              <w:t xml:space="preserve"> </w:t>
            </w:r>
            <w:proofErr w:type="spellStart"/>
            <w:r w:rsidRPr="00BD1BCD">
              <w:rPr>
                <w:rFonts w:ascii="Arial" w:hAnsi="Arial" w:cs="Arial"/>
                <w:i/>
                <w:lang w:val="cy-GB"/>
              </w:rPr>
              <w:t>childhood</w:t>
            </w:r>
            <w:proofErr w:type="spellEnd"/>
            <w:r w:rsidRPr="00BD1BCD">
              <w:rPr>
                <w:rFonts w:ascii="Arial" w:hAnsi="Arial" w:cs="Arial"/>
                <w:i/>
                <w:lang w:val="cy-GB"/>
              </w:rPr>
              <w:t xml:space="preserve"> </w:t>
            </w:r>
            <w:proofErr w:type="spellStart"/>
            <w:r w:rsidRPr="00BD1BCD">
              <w:rPr>
                <w:rFonts w:ascii="Arial" w:hAnsi="Arial" w:cs="Arial"/>
                <w:i/>
                <w:lang w:val="cy-GB"/>
              </w:rPr>
              <w:t>settings</w:t>
            </w:r>
            <w:proofErr w:type="spellEnd"/>
            <w:r w:rsidRPr="00BD1BCD">
              <w:rPr>
                <w:rFonts w:ascii="Arial" w:hAnsi="Arial" w:cs="Arial"/>
                <w:lang w:val="cy-GB"/>
              </w:rPr>
              <w:t xml:space="preserve">. (2nd </w:t>
            </w:r>
            <w:proofErr w:type="spellStart"/>
            <w:r w:rsidRPr="00BD1BCD">
              <w:rPr>
                <w:rFonts w:ascii="Arial" w:hAnsi="Arial" w:cs="Arial"/>
                <w:lang w:val="cy-GB"/>
              </w:rPr>
              <w:t>ed</w:t>
            </w:r>
            <w:proofErr w:type="spellEnd"/>
            <w:r w:rsidRPr="00BD1BCD">
              <w:rPr>
                <w:rFonts w:ascii="Arial" w:hAnsi="Arial" w:cs="Arial"/>
                <w:lang w:val="cy-GB"/>
              </w:rPr>
              <w:t>). London: Routledge.</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7F1561DE"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p w:rsidRPr="00BD1BCD" w:rsidR="00C05C68" w:rsidP="00E60DC4" w:rsidRDefault="00C05C68" w14:paraId="72588931" w14:textId="77777777">
            <w:pPr>
              <w:spacing w:after="0" w:line="240" w:lineRule="auto"/>
              <w:jc w:val="center"/>
              <w:textAlignment w:val="baseline"/>
              <w:rPr>
                <w:rFonts w:ascii="Arial" w:hAnsi="Arial" w:eastAsia="MS Gothic" w:cs="Arial"/>
                <w:lang w:val="en-US"/>
              </w:rPr>
            </w:pPr>
          </w:p>
        </w:tc>
      </w:tr>
      <w:tr w:rsidRPr="00BD1BCD" w:rsidR="00C05C68" w:rsidTr="00E60DC4" w14:paraId="29C2C3CB"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4FCDDC45"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C05C68" w:rsidP="00E60DC4" w:rsidRDefault="00C05C68" w14:paraId="2788127E"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2A3A33EE" w14:textId="77777777">
            <w:pPr>
              <w:overflowPunct w:val="0"/>
              <w:autoSpaceDE w:val="0"/>
              <w:autoSpaceDN w:val="0"/>
              <w:adjustRightInd w:val="0"/>
              <w:ind w:right="-334"/>
              <w:jc w:val="both"/>
              <w:textAlignment w:val="baseline"/>
              <w:rPr>
                <w:rFonts w:ascii="Arial" w:hAnsi="Arial" w:cs="Arial"/>
                <w:i/>
                <w:iCs/>
                <w:lang w:val="cy-GB"/>
              </w:rPr>
            </w:pPr>
            <w:proofErr w:type="spellStart"/>
            <w:r w:rsidRPr="00BD1BCD">
              <w:rPr>
                <w:rFonts w:ascii="Arial" w:hAnsi="Arial" w:cs="Arial"/>
                <w:lang w:val="cy-GB"/>
              </w:rPr>
              <w:t>Waller</w:t>
            </w:r>
            <w:proofErr w:type="spellEnd"/>
            <w:r w:rsidRPr="00BD1BCD">
              <w:rPr>
                <w:rFonts w:ascii="Arial" w:hAnsi="Arial" w:cs="Arial"/>
                <w:lang w:val="cy-GB"/>
              </w:rPr>
              <w:t>, T. (</w:t>
            </w:r>
            <w:proofErr w:type="spellStart"/>
            <w:r w:rsidRPr="00BD1BCD">
              <w:rPr>
                <w:rFonts w:ascii="Arial" w:hAnsi="Arial" w:cs="Arial"/>
                <w:lang w:val="cy-GB"/>
              </w:rPr>
              <w:t>eds</w:t>
            </w:r>
            <w:proofErr w:type="spellEnd"/>
            <w:r w:rsidRPr="00BD1BCD">
              <w:rPr>
                <w:rFonts w:ascii="Arial" w:hAnsi="Arial" w:cs="Arial"/>
                <w:lang w:val="cy-GB"/>
              </w:rPr>
              <w:t xml:space="preserve">)( 2007) </w:t>
            </w:r>
            <w:proofErr w:type="spellStart"/>
            <w:r w:rsidRPr="00BD1BCD">
              <w:rPr>
                <w:rFonts w:ascii="Arial" w:hAnsi="Arial" w:cs="Arial"/>
                <w:i/>
                <w:iCs/>
                <w:lang w:val="cy-GB"/>
              </w:rPr>
              <w:t>Early</w:t>
            </w:r>
            <w:proofErr w:type="spellEnd"/>
            <w:r w:rsidRPr="00BD1BCD">
              <w:rPr>
                <w:rFonts w:ascii="Arial" w:hAnsi="Arial" w:cs="Arial"/>
                <w:i/>
                <w:iCs/>
                <w:lang w:val="cy-GB"/>
              </w:rPr>
              <w:t xml:space="preserve"> </w:t>
            </w:r>
            <w:proofErr w:type="spellStart"/>
            <w:r w:rsidRPr="00BD1BCD">
              <w:rPr>
                <w:rFonts w:ascii="Arial" w:hAnsi="Arial" w:cs="Arial"/>
                <w:i/>
                <w:iCs/>
                <w:lang w:val="cy-GB"/>
              </w:rPr>
              <w:t>Childhood</w:t>
            </w:r>
            <w:proofErr w:type="spellEnd"/>
            <w:r w:rsidRPr="00BD1BCD">
              <w:rPr>
                <w:rFonts w:ascii="Arial" w:hAnsi="Arial" w:cs="Arial"/>
                <w:i/>
                <w:iCs/>
                <w:lang w:val="cy-GB"/>
              </w:rPr>
              <w:t xml:space="preserve"> </w:t>
            </w:r>
            <w:proofErr w:type="spellStart"/>
            <w:r w:rsidRPr="00BD1BCD">
              <w:rPr>
                <w:rFonts w:ascii="Arial" w:hAnsi="Arial" w:cs="Arial"/>
                <w:i/>
                <w:iCs/>
                <w:lang w:val="cy-GB"/>
              </w:rPr>
              <w:t>Education</w:t>
            </w:r>
            <w:proofErr w:type="spellEnd"/>
            <w:r w:rsidRPr="00BD1BCD">
              <w:rPr>
                <w:rFonts w:ascii="Arial" w:hAnsi="Arial" w:cs="Arial"/>
                <w:i/>
                <w:iCs/>
                <w:lang w:val="cy-GB"/>
              </w:rPr>
              <w:t xml:space="preserve"> </w:t>
            </w:r>
            <w:proofErr w:type="spellStart"/>
            <w:r w:rsidRPr="00BD1BCD">
              <w:rPr>
                <w:rFonts w:ascii="Arial" w:hAnsi="Arial" w:cs="Arial"/>
                <w:i/>
                <w:iCs/>
                <w:lang w:val="cy-GB"/>
              </w:rPr>
              <w:t>and</w:t>
            </w:r>
            <w:proofErr w:type="spellEnd"/>
            <w:r w:rsidRPr="00BD1BCD">
              <w:rPr>
                <w:rFonts w:ascii="Arial" w:hAnsi="Arial" w:cs="Arial"/>
                <w:i/>
                <w:iCs/>
                <w:lang w:val="cy-GB"/>
              </w:rPr>
              <w:t xml:space="preserve"> Care:</w:t>
            </w:r>
          </w:p>
          <w:p w:rsidRPr="00BD1BCD" w:rsidR="00C05C68" w:rsidP="00E60DC4" w:rsidRDefault="00C05C68" w14:paraId="15E7083B" w14:textId="77777777">
            <w:pPr>
              <w:overflowPunct w:val="0"/>
              <w:autoSpaceDE w:val="0"/>
              <w:autoSpaceDN w:val="0"/>
              <w:adjustRightInd w:val="0"/>
              <w:ind w:right="-334"/>
              <w:jc w:val="both"/>
              <w:textAlignment w:val="baseline"/>
              <w:rPr>
                <w:rFonts w:ascii="Arial" w:hAnsi="Arial" w:cs="Arial"/>
                <w:i/>
                <w:iCs/>
                <w:lang w:val="cy-GB"/>
              </w:rPr>
            </w:pPr>
            <w:proofErr w:type="spellStart"/>
            <w:r w:rsidRPr="00BD1BCD">
              <w:rPr>
                <w:rFonts w:ascii="Arial" w:hAnsi="Arial" w:cs="Arial"/>
                <w:i/>
                <w:iCs/>
                <w:lang w:val="cy-GB"/>
              </w:rPr>
              <w:t>Policy</w:t>
            </w:r>
            <w:proofErr w:type="spellEnd"/>
            <w:r w:rsidRPr="00BD1BCD">
              <w:rPr>
                <w:rFonts w:ascii="Arial" w:hAnsi="Arial" w:cs="Arial"/>
                <w:i/>
                <w:iCs/>
                <w:lang w:val="cy-GB"/>
              </w:rPr>
              <w:t xml:space="preserve"> </w:t>
            </w:r>
            <w:proofErr w:type="spellStart"/>
            <w:r w:rsidRPr="00BD1BCD">
              <w:rPr>
                <w:rFonts w:ascii="Arial" w:hAnsi="Arial" w:cs="Arial"/>
                <w:i/>
                <w:iCs/>
                <w:lang w:val="cy-GB"/>
              </w:rPr>
              <w:t>and</w:t>
            </w:r>
            <w:proofErr w:type="spellEnd"/>
            <w:r w:rsidRPr="00BD1BCD">
              <w:rPr>
                <w:rFonts w:ascii="Arial" w:hAnsi="Arial" w:cs="Arial"/>
                <w:i/>
                <w:iCs/>
                <w:lang w:val="cy-GB"/>
              </w:rPr>
              <w:t xml:space="preserve"> </w:t>
            </w:r>
            <w:proofErr w:type="spellStart"/>
            <w:r w:rsidRPr="00BD1BCD">
              <w:rPr>
                <w:rFonts w:ascii="Arial" w:hAnsi="Arial" w:cs="Arial"/>
                <w:i/>
                <w:iCs/>
                <w:lang w:val="cy-GB"/>
              </w:rPr>
              <w:t>Practice</w:t>
            </w:r>
            <w:proofErr w:type="spellEnd"/>
            <w:r w:rsidRPr="00BD1BCD">
              <w:rPr>
                <w:rFonts w:ascii="Arial" w:hAnsi="Arial" w:cs="Arial"/>
                <w:lang w:val="cy-GB"/>
              </w:rPr>
              <w:t xml:space="preserve">, 135-166. London: </w:t>
            </w:r>
            <w:proofErr w:type="spellStart"/>
            <w:r w:rsidRPr="00BD1BCD">
              <w:rPr>
                <w:rFonts w:ascii="Arial" w:hAnsi="Arial" w:cs="Arial"/>
                <w:lang w:val="cy-GB"/>
              </w:rPr>
              <w:t>Sage</w:t>
            </w:r>
            <w:proofErr w:type="spellEnd"/>
            <w:r w:rsidRPr="00BD1BCD">
              <w:rPr>
                <w:rFonts w:ascii="Arial" w:hAnsi="Arial" w:cs="Arial"/>
                <w:lang w:val="cy-GB"/>
              </w:rPr>
              <w:t xml:space="preserve"> Publications. </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5B337FF2"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p w:rsidRPr="00BD1BCD" w:rsidR="00C05C68" w:rsidP="00E60DC4" w:rsidRDefault="00C05C68" w14:paraId="61C04FD0" w14:textId="77777777">
            <w:pPr>
              <w:spacing w:after="0" w:line="240" w:lineRule="auto"/>
              <w:jc w:val="center"/>
              <w:textAlignment w:val="baseline"/>
              <w:rPr>
                <w:rFonts w:ascii="Arial" w:hAnsi="Arial" w:eastAsia="MS Gothic" w:cs="Arial"/>
                <w:lang w:val="en-US"/>
              </w:rPr>
            </w:pPr>
          </w:p>
        </w:tc>
      </w:tr>
      <w:tr w:rsidRPr="00BD1BCD" w:rsidR="00C05C68" w:rsidTr="00E60DC4" w14:paraId="6B7FD1C8"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2FDE056F"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C05C68" w:rsidP="00E60DC4" w:rsidRDefault="00C05C68" w14:paraId="7383401F"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0D3FEC70" w14:textId="77777777">
            <w:pPr>
              <w:overflowPunct w:val="0"/>
              <w:autoSpaceDE w:val="0"/>
              <w:autoSpaceDN w:val="0"/>
              <w:adjustRightInd w:val="0"/>
              <w:jc w:val="both"/>
              <w:textAlignment w:val="baseline"/>
              <w:rPr>
                <w:rFonts w:ascii="Arial" w:hAnsi="Arial" w:cs="Arial"/>
                <w:lang w:val="cy-GB"/>
              </w:rPr>
            </w:pPr>
            <w:r w:rsidRPr="00BD1BCD">
              <w:rPr>
                <w:rFonts w:ascii="Arial" w:hAnsi="Arial" w:cs="Arial"/>
                <w:lang w:val="cy-GB"/>
              </w:rPr>
              <w:t>Turner-</w:t>
            </w:r>
            <w:proofErr w:type="spellStart"/>
            <w:r w:rsidRPr="00BD1BCD">
              <w:rPr>
                <w:rFonts w:ascii="Arial" w:hAnsi="Arial" w:cs="Arial"/>
                <w:lang w:val="cy-GB"/>
              </w:rPr>
              <w:t>Cobb</w:t>
            </w:r>
            <w:proofErr w:type="spellEnd"/>
            <w:r w:rsidRPr="00BD1BCD">
              <w:rPr>
                <w:rFonts w:ascii="Arial" w:hAnsi="Arial" w:cs="Arial"/>
                <w:lang w:val="cy-GB"/>
              </w:rPr>
              <w:t xml:space="preserve">, J. (2014) </w:t>
            </w:r>
            <w:proofErr w:type="spellStart"/>
            <w:r w:rsidRPr="00BD1BCD">
              <w:rPr>
                <w:rFonts w:ascii="Arial" w:hAnsi="Arial" w:cs="Arial"/>
                <w:i/>
                <w:lang w:val="cy-GB"/>
              </w:rPr>
              <w:t>Child</w:t>
            </w:r>
            <w:proofErr w:type="spellEnd"/>
            <w:r w:rsidRPr="00BD1BCD">
              <w:rPr>
                <w:rFonts w:ascii="Arial" w:hAnsi="Arial" w:cs="Arial"/>
                <w:i/>
                <w:lang w:val="cy-GB"/>
              </w:rPr>
              <w:t xml:space="preserve"> </w:t>
            </w:r>
            <w:proofErr w:type="spellStart"/>
            <w:r w:rsidRPr="00BD1BCD">
              <w:rPr>
                <w:rFonts w:ascii="Arial" w:hAnsi="Arial" w:cs="Arial"/>
                <w:i/>
                <w:lang w:val="cy-GB"/>
              </w:rPr>
              <w:t>Health</w:t>
            </w:r>
            <w:proofErr w:type="spellEnd"/>
            <w:r w:rsidRPr="00BD1BCD">
              <w:rPr>
                <w:rFonts w:ascii="Arial" w:hAnsi="Arial" w:cs="Arial"/>
                <w:i/>
                <w:lang w:val="cy-GB"/>
              </w:rPr>
              <w:t xml:space="preserve"> </w:t>
            </w:r>
            <w:proofErr w:type="spellStart"/>
            <w:r w:rsidRPr="00BD1BCD">
              <w:rPr>
                <w:rFonts w:ascii="Arial" w:hAnsi="Arial" w:cs="Arial"/>
                <w:i/>
                <w:lang w:val="cy-GB"/>
              </w:rPr>
              <w:t>Psychology</w:t>
            </w:r>
            <w:proofErr w:type="spellEnd"/>
            <w:r w:rsidRPr="00BD1BCD">
              <w:rPr>
                <w:rFonts w:ascii="Arial" w:hAnsi="Arial" w:cs="Arial"/>
                <w:i/>
                <w:lang w:val="cy-GB"/>
              </w:rPr>
              <w:t xml:space="preserve"> – A </w:t>
            </w:r>
            <w:proofErr w:type="spellStart"/>
            <w:r w:rsidRPr="00BD1BCD">
              <w:rPr>
                <w:rFonts w:ascii="Arial" w:hAnsi="Arial" w:cs="Arial"/>
                <w:i/>
                <w:lang w:val="cy-GB"/>
              </w:rPr>
              <w:t>Biopsychosocial</w:t>
            </w:r>
            <w:proofErr w:type="spellEnd"/>
            <w:r w:rsidRPr="00BD1BCD">
              <w:rPr>
                <w:rFonts w:ascii="Arial" w:hAnsi="Arial" w:cs="Arial"/>
                <w:i/>
                <w:lang w:val="cy-GB"/>
              </w:rPr>
              <w:t xml:space="preserve"> </w:t>
            </w:r>
            <w:proofErr w:type="spellStart"/>
            <w:r w:rsidRPr="00BD1BCD">
              <w:rPr>
                <w:rFonts w:ascii="Arial" w:hAnsi="Arial" w:cs="Arial"/>
                <w:i/>
                <w:lang w:val="cy-GB"/>
              </w:rPr>
              <w:t>Perspective</w:t>
            </w:r>
            <w:proofErr w:type="spellEnd"/>
            <w:r w:rsidRPr="00BD1BCD">
              <w:rPr>
                <w:rFonts w:ascii="Arial" w:hAnsi="Arial" w:cs="Arial"/>
                <w:i/>
                <w:lang w:val="cy-GB"/>
              </w:rPr>
              <w:t xml:space="preserve">. </w:t>
            </w:r>
            <w:r w:rsidRPr="00BD1BCD">
              <w:rPr>
                <w:rFonts w:ascii="Arial" w:hAnsi="Arial" w:cs="Arial"/>
                <w:lang w:val="cy-GB"/>
              </w:rPr>
              <w:t xml:space="preserve">London: </w:t>
            </w:r>
            <w:proofErr w:type="spellStart"/>
            <w:r w:rsidRPr="00BD1BCD">
              <w:rPr>
                <w:rFonts w:ascii="Arial" w:hAnsi="Arial" w:cs="Arial"/>
                <w:lang w:val="cy-GB"/>
              </w:rPr>
              <w:t>Sage</w:t>
            </w:r>
            <w:proofErr w:type="spellEnd"/>
            <w:r w:rsidRPr="00BD1BCD">
              <w:rPr>
                <w:rFonts w:ascii="Arial" w:hAnsi="Arial" w:cs="Arial"/>
                <w:lang w:val="cy-GB"/>
              </w:rPr>
              <w:t xml:space="preserve"> Publications </w:t>
            </w:r>
            <w:proofErr w:type="spellStart"/>
            <w:r w:rsidRPr="00BD1BCD">
              <w:rPr>
                <w:rFonts w:ascii="Arial" w:hAnsi="Arial" w:cs="Arial"/>
                <w:lang w:val="cy-GB"/>
              </w:rPr>
              <w:t>Limited</w:t>
            </w:r>
            <w:proofErr w:type="spellEnd"/>
            <w:r w:rsidRPr="00BD1BCD">
              <w:rPr>
                <w:rFonts w:ascii="Arial" w:hAnsi="Arial" w:cs="Arial"/>
                <w:lang w:val="cy-GB"/>
              </w:rPr>
              <w:t>.</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685E2BDF" w14:textId="77777777">
            <w:pPr>
              <w:spacing w:after="0" w:line="240" w:lineRule="auto"/>
              <w:jc w:val="center"/>
              <w:textAlignment w:val="baseline"/>
              <w:rPr>
                <w:rFonts w:ascii="Arial" w:hAnsi="Arial" w:eastAsia="Times New Roman" w:cs="Arial"/>
                <w:sz w:val="32"/>
                <w:szCs w:val="32"/>
              </w:rPr>
            </w:pPr>
            <w:r w:rsidRPr="00BD1BCD">
              <w:rPr>
                <w:rFonts w:ascii="Wingdings 2" w:hAnsi="Wingdings 2" w:eastAsia="Wingdings 2" w:cs="Wingdings 2"/>
                <w:sz w:val="32"/>
                <w:szCs w:val="32"/>
                <w:lang w:val="en-US"/>
              </w:rPr>
              <w:t>£</w:t>
            </w:r>
          </w:p>
          <w:p w:rsidRPr="00BD1BCD" w:rsidR="00C05C68" w:rsidP="00E60DC4" w:rsidRDefault="00C05C68" w14:paraId="7FC60A23" w14:textId="77777777">
            <w:pPr>
              <w:spacing w:after="0" w:line="240" w:lineRule="auto"/>
              <w:jc w:val="center"/>
              <w:textAlignment w:val="baseline"/>
              <w:rPr>
                <w:rFonts w:ascii="Arial" w:hAnsi="Arial" w:eastAsia="MS Gothic" w:cs="Arial"/>
                <w:lang w:val="en-US"/>
              </w:rPr>
            </w:pPr>
          </w:p>
        </w:tc>
      </w:tr>
      <w:tr w:rsidRPr="00BD1BCD" w:rsidR="00C05C68" w:rsidTr="00E60DC4" w14:paraId="3FE21F09"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219FC33E"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C05C68" w:rsidP="00E60DC4" w:rsidRDefault="00C05C68" w14:paraId="0911F66C"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112738FF" w14:textId="77777777">
            <w:pPr>
              <w:overflowPunct w:val="0"/>
              <w:autoSpaceDE w:val="0"/>
              <w:autoSpaceDN w:val="0"/>
              <w:adjustRightInd w:val="0"/>
              <w:jc w:val="both"/>
              <w:textAlignment w:val="baseline"/>
              <w:rPr>
                <w:rFonts w:ascii="Arial" w:hAnsi="Arial" w:cs="Arial"/>
                <w:lang w:val="cy-GB"/>
              </w:rPr>
            </w:pPr>
            <w:proofErr w:type="spellStart"/>
            <w:r w:rsidRPr="00BD1BCD">
              <w:rPr>
                <w:rFonts w:ascii="Arial" w:hAnsi="Arial" w:cs="Arial"/>
                <w:lang w:val="cy-GB"/>
              </w:rPr>
              <w:t>Wild</w:t>
            </w:r>
            <w:proofErr w:type="spellEnd"/>
            <w:r w:rsidRPr="00BD1BCD">
              <w:rPr>
                <w:rFonts w:ascii="Arial" w:hAnsi="Arial" w:cs="Arial"/>
                <w:lang w:val="cy-GB"/>
              </w:rPr>
              <w:t xml:space="preserve">, M. &amp; </w:t>
            </w:r>
            <w:proofErr w:type="spellStart"/>
            <w:r w:rsidRPr="00BD1BCD">
              <w:rPr>
                <w:rFonts w:ascii="Arial" w:hAnsi="Arial" w:cs="Arial"/>
                <w:lang w:val="cy-GB"/>
              </w:rPr>
              <w:t>Street</w:t>
            </w:r>
            <w:proofErr w:type="spellEnd"/>
            <w:r w:rsidRPr="00BD1BCD">
              <w:rPr>
                <w:rFonts w:ascii="Arial" w:hAnsi="Arial" w:cs="Arial"/>
                <w:lang w:val="cy-GB"/>
              </w:rPr>
              <w:t xml:space="preserve">, A. (2013) </w:t>
            </w:r>
            <w:proofErr w:type="spellStart"/>
            <w:r w:rsidRPr="00BD1BCD">
              <w:rPr>
                <w:rFonts w:ascii="Arial" w:hAnsi="Arial" w:cs="Arial"/>
                <w:i/>
                <w:lang w:val="cy-GB"/>
              </w:rPr>
              <w:t>Themes</w:t>
            </w:r>
            <w:proofErr w:type="spellEnd"/>
            <w:r w:rsidRPr="00BD1BCD">
              <w:rPr>
                <w:rFonts w:ascii="Arial" w:hAnsi="Arial" w:cs="Arial"/>
                <w:i/>
                <w:lang w:val="cy-GB"/>
              </w:rPr>
              <w:t xml:space="preserve"> </w:t>
            </w:r>
            <w:proofErr w:type="spellStart"/>
            <w:r w:rsidRPr="00BD1BCD">
              <w:rPr>
                <w:rFonts w:ascii="Arial" w:hAnsi="Arial" w:cs="Arial"/>
                <w:i/>
                <w:lang w:val="cy-GB"/>
              </w:rPr>
              <w:t>and</w:t>
            </w:r>
            <w:proofErr w:type="spellEnd"/>
            <w:r w:rsidRPr="00BD1BCD">
              <w:rPr>
                <w:rFonts w:ascii="Arial" w:hAnsi="Arial" w:cs="Arial"/>
                <w:i/>
                <w:lang w:val="cy-GB"/>
              </w:rPr>
              <w:t xml:space="preserve"> </w:t>
            </w:r>
            <w:proofErr w:type="spellStart"/>
            <w:r w:rsidRPr="00BD1BCD">
              <w:rPr>
                <w:rFonts w:ascii="Arial" w:hAnsi="Arial" w:cs="Arial"/>
                <w:i/>
                <w:lang w:val="cy-GB"/>
              </w:rPr>
              <w:t>Debates</w:t>
            </w:r>
            <w:proofErr w:type="spellEnd"/>
            <w:r w:rsidRPr="00BD1BCD">
              <w:rPr>
                <w:rFonts w:ascii="Arial" w:hAnsi="Arial" w:cs="Arial"/>
                <w:i/>
                <w:lang w:val="cy-GB"/>
              </w:rPr>
              <w:t xml:space="preserve"> </w:t>
            </w:r>
            <w:proofErr w:type="spellStart"/>
            <w:r w:rsidRPr="00BD1BCD">
              <w:rPr>
                <w:rFonts w:ascii="Arial" w:hAnsi="Arial" w:cs="Arial"/>
                <w:i/>
                <w:lang w:val="cy-GB"/>
              </w:rPr>
              <w:t>in</w:t>
            </w:r>
            <w:proofErr w:type="spellEnd"/>
            <w:r w:rsidRPr="00BD1BCD">
              <w:rPr>
                <w:rFonts w:ascii="Arial" w:hAnsi="Arial" w:cs="Arial"/>
                <w:i/>
                <w:lang w:val="cy-GB"/>
              </w:rPr>
              <w:t xml:space="preserve"> </w:t>
            </w:r>
            <w:proofErr w:type="spellStart"/>
            <w:r w:rsidRPr="00BD1BCD">
              <w:rPr>
                <w:rFonts w:ascii="Arial" w:hAnsi="Arial" w:cs="Arial"/>
                <w:i/>
                <w:lang w:val="cy-GB"/>
              </w:rPr>
              <w:t>Early</w:t>
            </w:r>
            <w:proofErr w:type="spellEnd"/>
            <w:r w:rsidRPr="00BD1BCD">
              <w:rPr>
                <w:rFonts w:ascii="Arial" w:hAnsi="Arial" w:cs="Arial"/>
                <w:i/>
                <w:lang w:val="cy-GB"/>
              </w:rPr>
              <w:t xml:space="preserve"> </w:t>
            </w:r>
            <w:proofErr w:type="spellStart"/>
            <w:r w:rsidRPr="00BD1BCD">
              <w:rPr>
                <w:rFonts w:ascii="Arial" w:hAnsi="Arial" w:cs="Arial"/>
                <w:i/>
                <w:lang w:val="cy-GB"/>
              </w:rPr>
              <w:t>Childhood</w:t>
            </w:r>
            <w:proofErr w:type="spellEnd"/>
            <w:r w:rsidRPr="00BD1BCD">
              <w:rPr>
                <w:rFonts w:ascii="Arial" w:hAnsi="Arial" w:cs="Arial"/>
                <w:i/>
                <w:lang w:val="cy-GB"/>
              </w:rPr>
              <w:t xml:space="preserve">. </w:t>
            </w:r>
            <w:r w:rsidRPr="00BD1BCD">
              <w:rPr>
                <w:rFonts w:ascii="Arial" w:hAnsi="Arial" w:cs="Arial"/>
                <w:iCs/>
                <w:lang w:val="cy-GB"/>
              </w:rPr>
              <w:t xml:space="preserve">London: </w:t>
            </w:r>
            <w:proofErr w:type="spellStart"/>
            <w:r w:rsidRPr="00BD1BCD">
              <w:rPr>
                <w:rFonts w:ascii="Arial" w:hAnsi="Arial" w:cs="Arial"/>
                <w:iCs/>
                <w:lang w:val="cy-GB"/>
              </w:rPr>
              <w:t>Sage</w:t>
            </w:r>
            <w:proofErr w:type="spellEnd"/>
            <w:r w:rsidRPr="00BD1BCD">
              <w:rPr>
                <w:rFonts w:ascii="Arial" w:hAnsi="Arial" w:cs="Arial"/>
                <w:iCs/>
                <w:lang w:val="cy-GB"/>
              </w:rPr>
              <w:t xml:space="preserve"> Publications </w:t>
            </w:r>
            <w:proofErr w:type="spellStart"/>
            <w:r w:rsidRPr="00BD1BCD">
              <w:rPr>
                <w:rFonts w:ascii="Arial" w:hAnsi="Arial" w:cs="Arial"/>
                <w:iCs/>
                <w:lang w:val="cy-GB"/>
              </w:rPr>
              <w:t>Limited</w:t>
            </w:r>
            <w:proofErr w:type="spellEnd"/>
            <w:r w:rsidRPr="00BD1BCD">
              <w:rPr>
                <w:rFonts w:ascii="Arial" w:hAnsi="Arial" w:cs="Arial"/>
                <w:i/>
                <w:lang w:val="cy-GB"/>
              </w:rPr>
              <w:t>.</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28C2451D" w14:textId="77777777">
            <w:pPr>
              <w:spacing w:after="0" w:line="240" w:lineRule="auto"/>
              <w:jc w:val="center"/>
              <w:textAlignment w:val="baseline"/>
              <w:rPr>
                <w:rFonts w:ascii="Arial" w:hAnsi="Arial" w:eastAsia="Times New Roman" w:cs="Arial"/>
                <w:sz w:val="32"/>
                <w:szCs w:val="32"/>
              </w:rPr>
            </w:pPr>
            <w:r w:rsidRPr="00BD1BCD">
              <w:rPr>
                <w:rFonts w:ascii="Wingdings 2" w:hAnsi="Wingdings 2" w:eastAsia="Wingdings 2" w:cs="Wingdings 2"/>
                <w:sz w:val="32"/>
                <w:szCs w:val="32"/>
                <w:lang w:val="en-US"/>
              </w:rPr>
              <w:t>£</w:t>
            </w:r>
          </w:p>
        </w:tc>
      </w:tr>
    </w:tbl>
    <w:p w:rsidRPr="00BD1BCD" w:rsidR="00C05C68" w:rsidP="00C05C68" w:rsidRDefault="00C05C68" w14:paraId="60CD6A45" w14:textId="77777777">
      <w:pPr>
        <w:tabs>
          <w:tab w:val="left" w:pos="720"/>
          <w:tab w:val="left" w:pos="1440"/>
          <w:tab w:val="left" w:pos="2160"/>
          <w:tab w:val="left" w:pos="2880"/>
        </w:tabs>
        <w:rPr>
          <w:rFonts w:ascii="Arial" w:hAnsi="Arial" w:cs="Arial"/>
          <w:b/>
        </w:rPr>
      </w:pPr>
    </w:p>
    <w:tbl>
      <w:tblPr>
        <w:tblW w:w="864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680"/>
        <w:gridCol w:w="5683"/>
        <w:gridCol w:w="1277"/>
      </w:tblGrid>
      <w:tr w:rsidRPr="00BD1BCD" w:rsidR="00C05C68" w:rsidTr="00E60DC4" w14:paraId="4597B893"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4372B647"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C05C68" w:rsidP="00E60DC4" w:rsidRDefault="00C05C68" w14:paraId="22C79A23"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5E70EA1C" w14:textId="77777777">
            <w:pPr>
              <w:overflowPunct w:val="0"/>
              <w:autoSpaceDE w:val="0"/>
              <w:autoSpaceDN w:val="0"/>
              <w:adjustRightInd w:val="0"/>
              <w:textAlignment w:val="baseline"/>
              <w:rPr>
                <w:rFonts w:ascii="Arial" w:hAnsi="Arial" w:cs="Arial"/>
              </w:rPr>
            </w:pPr>
            <w:r w:rsidRPr="00BD1BCD">
              <w:rPr>
                <w:rFonts w:ascii="Arial" w:hAnsi="Arial" w:cs="Arial"/>
              </w:rPr>
              <w:t>Anning, A., Cullen, J. &amp; Fleer, M. (eds) (</w:t>
            </w:r>
            <w:proofErr w:type="gramStart"/>
            <w:r w:rsidRPr="00BD1BCD">
              <w:rPr>
                <w:rFonts w:ascii="Arial" w:hAnsi="Arial" w:cs="Arial"/>
              </w:rPr>
              <w:t>2008 )</w:t>
            </w:r>
            <w:proofErr w:type="gramEnd"/>
            <w:r w:rsidRPr="00BD1BCD">
              <w:rPr>
                <w:rFonts w:ascii="Arial" w:hAnsi="Arial" w:cs="Arial"/>
              </w:rPr>
              <w:t xml:space="preserve"> </w:t>
            </w:r>
            <w:r w:rsidRPr="00BD1BCD">
              <w:rPr>
                <w:rFonts w:ascii="Arial" w:hAnsi="Arial" w:cs="Arial"/>
                <w:i/>
                <w:iCs/>
              </w:rPr>
              <w:t xml:space="preserve">Early Childhood Education: Society and </w:t>
            </w:r>
            <w:proofErr w:type="gramStart"/>
            <w:r w:rsidRPr="00BD1BCD">
              <w:rPr>
                <w:rFonts w:ascii="Arial" w:hAnsi="Arial" w:cs="Arial"/>
                <w:i/>
                <w:iCs/>
              </w:rPr>
              <w:t>Culture(</w:t>
            </w:r>
            <w:proofErr w:type="gramEnd"/>
            <w:r w:rsidRPr="00BD1BCD">
              <w:rPr>
                <w:rFonts w:ascii="Arial" w:hAnsi="Arial" w:cs="Arial"/>
                <w:i/>
                <w:iCs/>
              </w:rPr>
              <w:t>2</w:t>
            </w:r>
            <w:r w:rsidRPr="00BD1BCD">
              <w:rPr>
                <w:rFonts w:ascii="Arial" w:hAnsi="Arial" w:cs="Arial"/>
                <w:i/>
                <w:iCs/>
                <w:vertAlign w:val="superscript"/>
              </w:rPr>
              <w:t>nd</w:t>
            </w:r>
            <w:r w:rsidRPr="00BD1BCD">
              <w:rPr>
                <w:rFonts w:ascii="Arial" w:hAnsi="Arial" w:cs="Arial"/>
                <w:i/>
                <w:iCs/>
              </w:rPr>
              <w:t xml:space="preserve"> edition). </w:t>
            </w:r>
            <w:r w:rsidRPr="00BD1BCD">
              <w:rPr>
                <w:rFonts w:ascii="Arial" w:hAnsi="Arial" w:cs="Arial"/>
              </w:rPr>
              <w:t xml:space="preserve">London: Sage. </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2CD21342"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p w:rsidRPr="00BD1BCD" w:rsidR="00C05C68" w:rsidP="00E60DC4" w:rsidRDefault="00C05C68" w14:paraId="123991B6" w14:textId="77777777">
            <w:pPr>
              <w:spacing w:after="0" w:line="240" w:lineRule="auto"/>
              <w:jc w:val="center"/>
              <w:textAlignment w:val="baseline"/>
              <w:rPr>
                <w:rFonts w:ascii="Arial" w:hAnsi="Arial" w:eastAsia="MS Gothic" w:cs="Arial"/>
                <w:lang w:val="en-US"/>
              </w:rPr>
            </w:pPr>
          </w:p>
        </w:tc>
      </w:tr>
      <w:tr w:rsidRPr="00BD1BCD" w:rsidR="00C05C68" w:rsidTr="00E60DC4" w14:paraId="3F69F229"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6890C7DA"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C05C68" w:rsidP="00E60DC4" w:rsidRDefault="00C05C68" w14:paraId="154FD7FB"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r w:rsidRPr="00BD1BCD">
              <w:rPr>
                <w:rFonts w:ascii="Arial" w:hAnsi="Arial" w:eastAsia="Times New Roman" w:cs="Arial"/>
                <w:lang w:val="en-US"/>
              </w:rPr>
              <w:t xml:space="preserve">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331D6D3C" w14:textId="77777777">
            <w:pPr>
              <w:overflowPunct w:val="0"/>
              <w:autoSpaceDE w:val="0"/>
              <w:autoSpaceDN w:val="0"/>
              <w:adjustRightInd w:val="0"/>
              <w:textAlignment w:val="baseline"/>
              <w:rPr>
                <w:rFonts w:ascii="Arial" w:hAnsi="Arial" w:cs="Arial"/>
              </w:rPr>
            </w:pPr>
            <w:r w:rsidRPr="00BD1BCD">
              <w:rPr>
                <w:rFonts w:ascii="Arial" w:hAnsi="Arial" w:cs="Arial"/>
              </w:rPr>
              <w:t xml:space="preserve">Arnold, C. (2010) </w:t>
            </w:r>
            <w:r w:rsidRPr="00BD1BCD">
              <w:rPr>
                <w:rFonts w:ascii="Arial" w:hAnsi="Arial" w:cs="Arial"/>
                <w:i/>
                <w:iCs/>
              </w:rPr>
              <w:t xml:space="preserve">Understanding Schemas and Emotion in Early Childhood. </w:t>
            </w:r>
            <w:r w:rsidRPr="00BD1BCD">
              <w:rPr>
                <w:rFonts w:ascii="Arial" w:hAnsi="Arial" w:cs="Arial"/>
              </w:rPr>
              <w:t>London: Sage.</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0AF4615B"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p w:rsidRPr="00BD1BCD" w:rsidR="00C05C68" w:rsidP="00E60DC4" w:rsidRDefault="00C05C68" w14:paraId="5C478945" w14:textId="77777777">
            <w:pPr>
              <w:spacing w:after="0" w:line="240" w:lineRule="auto"/>
              <w:jc w:val="center"/>
              <w:textAlignment w:val="baseline"/>
              <w:rPr>
                <w:rFonts w:ascii="Arial" w:hAnsi="Arial" w:eastAsia="MS Gothic" w:cs="Arial"/>
                <w:lang w:val="en-US"/>
              </w:rPr>
            </w:pPr>
          </w:p>
        </w:tc>
      </w:tr>
      <w:tr w:rsidRPr="00BD1BCD" w:rsidR="00C05C68" w:rsidTr="00E60DC4" w14:paraId="0C73042F"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5E7BDD6B"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C05C68" w:rsidP="00E60DC4" w:rsidRDefault="00C05C68" w14:paraId="50EA397F"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44AC9EFE" w14:textId="77777777">
            <w:pPr>
              <w:overflowPunct w:val="0"/>
              <w:autoSpaceDE w:val="0"/>
              <w:autoSpaceDN w:val="0"/>
              <w:adjustRightInd w:val="0"/>
              <w:textAlignment w:val="baseline"/>
              <w:rPr>
                <w:rFonts w:ascii="Arial" w:hAnsi="Arial" w:cs="Arial"/>
                <w:szCs w:val="20"/>
              </w:rPr>
            </w:pPr>
            <w:r w:rsidRPr="00BD1BCD">
              <w:rPr>
                <w:rFonts w:ascii="Arial" w:hAnsi="Arial" w:cs="Arial"/>
                <w:szCs w:val="20"/>
              </w:rPr>
              <w:t>Bowlby, J. (2005</w:t>
            </w:r>
            <w:proofErr w:type="gramStart"/>
            <w:r w:rsidRPr="00BD1BCD">
              <w:rPr>
                <w:rFonts w:ascii="Arial" w:hAnsi="Arial" w:cs="Arial"/>
                <w:szCs w:val="20"/>
              </w:rPr>
              <w:t xml:space="preserve">)  </w:t>
            </w:r>
            <w:r w:rsidRPr="00BD1BCD">
              <w:rPr>
                <w:rFonts w:ascii="Arial" w:hAnsi="Arial" w:cs="Arial"/>
                <w:i/>
                <w:szCs w:val="20"/>
              </w:rPr>
              <w:t>The</w:t>
            </w:r>
            <w:proofErr w:type="gramEnd"/>
            <w:r w:rsidRPr="00BD1BCD">
              <w:rPr>
                <w:rFonts w:ascii="Arial" w:hAnsi="Arial" w:cs="Arial"/>
                <w:i/>
                <w:szCs w:val="20"/>
              </w:rPr>
              <w:t xml:space="preserve"> making and breaking of affectional bonds</w:t>
            </w:r>
            <w:r w:rsidRPr="00BD1BCD">
              <w:rPr>
                <w:rFonts w:ascii="Arial" w:hAnsi="Arial" w:cs="Arial"/>
                <w:szCs w:val="20"/>
              </w:rPr>
              <w:t>. London: Routledge.</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2D5C58A8"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p w:rsidRPr="00BD1BCD" w:rsidR="00C05C68" w:rsidP="00E60DC4" w:rsidRDefault="00C05C68" w14:paraId="4AC1EB77" w14:textId="77777777">
            <w:pPr>
              <w:spacing w:after="0" w:line="240" w:lineRule="auto"/>
              <w:jc w:val="center"/>
              <w:textAlignment w:val="baseline"/>
              <w:rPr>
                <w:rFonts w:ascii="Arial" w:hAnsi="Arial" w:eastAsia="MS Gothic" w:cs="Arial"/>
                <w:lang w:val="en-US"/>
              </w:rPr>
            </w:pPr>
          </w:p>
        </w:tc>
      </w:tr>
      <w:tr w:rsidRPr="00BD1BCD" w:rsidR="00C05C68" w:rsidTr="00E60DC4" w14:paraId="0F24F39E"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33742B48"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C05C68" w:rsidP="00E60DC4" w:rsidRDefault="00C05C68" w14:paraId="0AAD4971"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34E73730" w14:textId="77777777">
            <w:pPr>
              <w:overflowPunct w:val="0"/>
              <w:autoSpaceDE w:val="0"/>
              <w:autoSpaceDN w:val="0"/>
              <w:adjustRightInd w:val="0"/>
              <w:textAlignment w:val="baseline"/>
              <w:rPr>
                <w:rFonts w:ascii="Arial" w:hAnsi="Arial" w:cs="Arial"/>
                <w:szCs w:val="24"/>
              </w:rPr>
            </w:pPr>
            <w:r w:rsidRPr="00BD1BCD">
              <w:rPr>
                <w:rFonts w:ascii="Arial" w:hAnsi="Arial" w:cs="Arial"/>
              </w:rPr>
              <w:t xml:space="preserve">Boxall, M. &amp; Lucas, S. (20010) </w:t>
            </w:r>
            <w:r w:rsidRPr="00BD1BCD">
              <w:rPr>
                <w:rFonts w:ascii="Arial" w:hAnsi="Arial" w:cs="Arial"/>
                <w:i/>
                <w:iCs/>
              </w:rPr>
              <w:t>Nurture groups in school: principles and practice</w:t>
            </w:r>
            <w:r w:rsidRPr="00BD1BCD">
              <w:rPr>
                <w:rFonts w:ascii="Arial" w:hAnsi="Arial" w:cs="Arial"/>
              </w:rPr>
              <w:t>. (2</w:t>
            </w:r>
            <w:r w:rsidRPr="00BD1BCD">
              <w:rPr>
                <w:rFonts w:ascii="Arial" w:hAnsi="Arial" w:cs="Arial"/>
                <w:vertAlign w:val="superscript"/>
              </w:rPr>
              <w:t>nd</w:t>
            </w:r>
            <w:r w:rsidRPr="00BD1BCD">
              <w:rPr>
                <w:rFonts w:ascii="Arial" w:hAnsi="Arial" w:cs="Arial"/>
              </w:rPr>
              <w:t xml:space="preserve"> edition) London: Paul Chapman. </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253CFCB0" w14:textId="77777777">
            <w:pPr>
              <w:spacing w:after="0" w:line="240" w:lineRule="auto"/>
              <w:jc w:val="center"/>
              <w:textAlignment w:val="baseline"/>
              <w:rPr>
                <w:rFonts w:ascii="Arial" w:hAnsi="Arial" w:eastAsia="Times New Roman" w:cs="Arial"/>
                <w:sz w:val="32"/>
                <w:szCs w:val="32"/>
              </w:rPr>
            </w:pPr>
            <w:r w:rsidRPr="00BD1BCD">
              <w:rPr>
                <w:rFonts w:ascii="Wingdings 2" w:hAnsi="Wingdings 2" w:eastAsia="Wingdings 2" w:cs="Wingdings 2"/>
                <w:sz w:val="32"/>
                <w:szCs w:val="32"/>
                <w:lang w:val="en-US"/>
              </w:rPr>
              <w:t>£</w:t>
            </w:r>
          </w:p>
          <w:p w:rsidRPr="00BD1BCD" w:rsidR="00C05C68" w:rsidP="00E60DC4" w:rsidRDefault="00C05C68" w14:paraId="2FB6B405" w14:textId="77777777">
            <w:pPr>
              <w:spacing w:after="0" w:line="240" w:lineRule="auto"/>
              <w:jc w:val="center"/>
              <w:textAlignment w:val="baseline"/>
              <w:rPr>
                <w:rFonts w:ascii="Arial" w:hAnsi="Arial" w:eastAsia="MS Gothic" w:cs="Arial"/>
                <w:lang w:val="en-US"/>
              </w:rPr>
            </w:pPr>
          </w:p>
        </w:tc>
      </w:tr>
      <w:tr w:rsidRPr="00BD1BCD" w:rsidR="00C05C68" w:rsidTr="00E60DC4" w14:paraId="6FF3B8F4"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17A2B909"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C05C68" w:rsidP="00E60DC4" w:rsidRDefault="00C05C68" w14:paraId="58A1506E"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3F9774B6" w14:textId="77777777">
            <w:pPr>
              <w:overflowPunct w:val="0"/>
              <w:autoSpaceDE w:val="0"/>
              <w:autoSpaceDN w:val="0"/>
              <w:adjustRightInd w:val="0"/>
              <w:textAlignment w:val="baseline"/>
              <w:rPr>
                <w:rFonts w:ascii="Arial" w:hAnsi="Arial" w:cs="Arial"/>
              </w:rPr>
            </w:pPr>
            <w:r w:rsidRPr="00BD1BCD">
              <w:rPr>
                <w:rFonts w:ascii="Arial" w:hAnsi="Arial" w:cs="Arial"/>
              </w:rPr>
              <w:t xml:space="preserve">Clark, M. &amp; Tucker, S. (eds) (2010) </w:t>
            </w:r>
            <w:r w:rsidRPr="00BD1BCD">
              <w:rPr>
                <w:rFonts w:ascii="Arial" w:hAnsi="Arial" w:cs="Arial"/>
                <w:i/>
                <w:iCs/>
              </w:rPr>
              <w:t>Early Childhoods in a Changing World</w:t>
            </w:r>
            <w:r w:rsidRPr="00BD1BCD">
              <w:rPr>
                <w:rFonts w:ascii="Arial" w:hAnsi="Arial" w:cs="Arial"/>
              </w:rPr>
              <w:t xml:space="preserve">, 43-55. London: Trentham Books. </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30654169"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p w:rsidRPr="00BD1BCD" w:rsidR="00C05C68" w:rsidP="00E60DC4" w:rsidRDefault="00C05C68" w14:paraId="378B2413" w14:textId="77777777">
            <w:pPr>
              <w:spacing w:after="0" w:line="240" w:lineRule="auto"/>
              <w:jc w:val="center"/>
              <w:textAlignment w:val="baseline"/>
              <w:rPr>
                <w:rFonts w:ascii="Arial" w:hAnsi="Arial" w:eastAsia="MS Gothic" w:cs="Arial"/>
                <w:lang w:val="en-US"/>
              </w:rPr>
            </w:pPr>
          </w:p>
        </w:tc>
      </w:tr>
      <w:tr w:rsidRPr="00BD1BCD" w:rsidR="00C05C68" w:rsidTr="00E60DC4" w14:paraId="5CBC1D36"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740B507D"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C05C68" w:rsidP="00E60DC4" w:rsidRDefault="00C05C68" w14:paraId="711BC252"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50FAA7D1" w14:textId="77777777">
            <w:pPr>
              <w:overflowPunct w:val="0"/>
              <w:autoSpaceDE w:val="0"/>
              <w:autoSpaceDN w:val="0"/>
              <w:adjustRightInd w:val="0"/>
              <w:textAlignment w:val="baseline"/>
              <w:rPr>
                <w:rFonts w:ascii="Arial" w:hAnsi="Arial" w:cs="Arial"/>
              </w:rPr>
            </w:pPr>
            <w:r w:rsidRPr="00BD1BCD">
              <w:rPr>
                <w:rFonts w:ascii="Arial" w:hAnsi="Arial" w:cs="Arial"/>
              </w:rPr>
              <w:t xml:space="preserve">Drake, J. (2013) </w:t>
            </w:r>
            <w:r w:rsidRPr="00BD1BCD">
              <w:rPr>
                <w:rFonts w:ascii="Arial" w:hAnsi="Arial" w:cs="Arial"/>
                <w:i/>
              </w:rPr>
              <w:t>Planning for children’s play and learning: Meeting children’s needs in the later stages of the EYFS.</w:t>
            </w:r>
            <w:r w:rsidRPr="00BD1BCD">
              <w:rPr>
                <w:rFonts w:ascii="Arial" w:hAnsi="Arial" w:cs="Arial"/>
              </w:rPr>
              <w:t xml:space="preserve"> London: David Fulton Publishers. </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3B04E9A6" w14:textId="77777777">
            <w:pPr>
              <w:spacing w:after="0" w:line="240" w:lineRule="auto"/>
              <w:jc w:val="center"/>
              <w:textAlignment w:val="baseline"/>
              <w:rPr>
                <w:rFonts w:ascii="Arial" w:hAnsi="Arial" w:eastAsia="Times New Roman" w:cs="Arial"/>
                <w:sz w:val="32"/>
                <w:szCs w:val="32"/>
              </w:rPr>
            </w:pPr>
            <w:r w:rsidRPr="00BD1BCD">
              <w:rPr>
                <w:rFonts w:ascii="Wingdings 2" w:hAnsi="Wingdings 2" w:eastAsia="Wingdings 2" w:cs="Wingdings 2"/>
                <w:sz w:val="32"/>
                <w:szCs w:val="32"/>
                <w:lang w:val="en-US"/>
              </w:rPr>
              <w:t>£</w:t>
            </w:r>
          </w:p>
          <w:p w:rsidRPr="00BD1BCD" w:rsidR="00C05C68" w:rsidP="00E60DC4" w:rsidRDefault="00C05C68" w14:paraId="46844E49" w14:textId="77777777">
            <w:pPr>
              <w:spacing w:after="0" w:line="240" w:lineRule="auto"/>
              <w:jc w:val="center"/>
              <w:textAlignment w:val="baseline"/>
              <w:rPr>
                <w:rFonts w:ascii="Arial" w:hAnsi="Arial" w:eastAsia="MS Gothic" w:cs="Arial"/>
                <w:lang w:val="en-US"/>
              </w:rPr>
            </w:pPr>
          </w:p>
        </w:tc>
      </w:tr>
      <w:tr w:rsidRPr="00BD1BCD" w:rsidR="00C05C68" w:rsidTr="00E60DC4" w14:paraId="02E16ABF"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37B98087"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C05C68" w:rsidP="00E60DC4" w:rsidRDefault="00C05C68" w14:paraId="628481B3"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107094E2" w14:textId="77777777">
            <w:pPr>
              <w:overflowPunct w:val="0"/>
              <w:autoSpaceDE w:val="0"/>
              <w:autoSpaceDN w:val="0"/>
              <w:adjustRightInd w:val="0"/>
              <w:textAlignment w:val="baseline"/>
              <w:rPr>
                <w:rFonts w:ascii="Arial" w:hAnsi="Arial" w:cs="Arial"/>
              </w:rPr>
            </w:pPr>
            <w:r w:rsidRPr="00BD1BCD">
              <w:rPr>
                <w:rFonts w:ascii="Arial" w:hAnsi="Arial" w:cs="Arial"/>
              </w:rPr>
              <w:t xml:space="preserve">Dunhill, A. Elliot, B. and Shaw, A. (2009) </w:t>
            </w:r>
            <w:r w:rsidRPr="00BD1BCD">
              <w:rPr>
                <w:rFonts w:ascii="Arial" w:hAnsi="Arial" w:cs="Arial"/>
                <w:i/>
              </w:rPr>
              <w:t>Effective communication and engagement with young people, their families and carers.</w:t>
            </w:r>
            <w:r w:rsidRPr="00BD1BCD">
              <w:rPr>
                <w:rFonts w:ascii="Arial" w:hAnsi="Arial" w:cs="Arial"/>
              </w:rPr>
              <w:t xml:space="preserve"> Exeter: Learning Matters Limited.</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4A0C684F"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p w:rsidRPr="00BD1BCD" w:rsidR="00C05C68" w:rsidP="00E60DC4" w:rsidRDefault="00C05C68" w14:paraId="590A801B" w14:textId="77777777">
            <w:pPr>
              <w:spacing w:after="0" w:line="240" w:lineRule="auto"/>
              <w:jc w:val="center"/>
              <w:textAlignment w:val="baseline"/>
              <w:rPr>
                <w:rFonts w:ascii="Arial" w:hAnsi="Arial" w:eastAsia="MS Gothic" w:cs="Arial"/>
                <w:lang w:val="en-US"/>
              </w:rPr>
            </w:pPr>
          </w:p>
        </w:tc>
      </w:tr>
      <w:tr w:rsidRPr="00BD1BCD" w:rsidR="00C05C68" w:rsidTr="00E60DC4" w14:paraId="53B7CDF3"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1CC8DA2F"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C05C68" w:rsidP="00E60DC4" w:rsidRDefault="00C05C68" w14:paraId="60670AC7"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6C154CA2" w14:textId="77777777">
            <w:pPr>
              <w:overflowPunct w:val="0"/>
              <w:autoSpaceDE w:val="0"/>
              <w:autoSpaceDN w:val="0"/>
              <w:adjustRightInd w:val="0"/>
              <w:textAlignment w:val="baseline"/>
              <w:rPr>
                <w:rFonts w:ascii="Arial" w:hAnsi="Arial" w:cs="Arial"/>
              </w:rPr>
            </w:pPr>
            <w:r w:rsidRPr="00BD1BCD">
              <w:rPr>
                <w:rFonts w:ascii="Arial" w:hAnsi="Arial" w:cs="Arial"/>
              </w:rPr>
              <w:t xml:space="preserve">Else, P. (2014) </w:t>
            </w:r>
            <w:r w:rsidRPr="00BD1BCD">
              <w:rPr>
                <w:rFonts w:ascii="Arial" w:hAnsi="Arial" w:cs="Arial"/>
                <w:i/>
              </w:rPr>
              <w:t>Making sense of play: Supporting children in their play</w:t>
            </w:r>
            <w:r w:rsidRPr="00BD1BCD">
              <w:rPr>
                <w:rFonts w:ascii="Arial" w:hAnsi="Arial" w:cs="Arial"/>
              </w:rPr>
              <w:t>: Maidenhead: Open University Press.</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0829C29D"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p w:rsidRPr="00BD1BCD" w:rsidR="00C05C68" w:rsidP="00E60DC4" w:rsidRDefault="00C05C68" w14:paraId="451BB9E8" w14:textId="77777777">
            <w:pPr>
              <w:spacing w:after="0" w:line="240" w:lineRule="auto"/>
              <w:jc w:val="center"/>
              <w:textAlignment w:val="baseline"/>
              <w:rPr>
                <w:rFonts w:ascii="Arial" w:hAnsi="Arial" w:eastAsia="MS Gothic" w:cs="Arial"/>
                <w:lang w:val="en-US"/>
              </w:rPr>
            </w:pPr>
          </w:p>
        </w:tc>
      </w:tr>
      <w:tr w:rsidRPr="00BD1BCD" w:rsidR="00C05C68" w:rsidTr="00E60DC4" w14:paraId="6AD30B9D"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4D64C6DB"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C05C68" w:rsidP="00E60DC4" w:rsidRDefault="00C05C68" w14:paraId="2E2DA8C2"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28AFF537" w14:textId="77777777">
            <w:pPr>
              <w:overflowPunct w:val="0"/>
              <w:autoSpaceDE w:val="0"/>
              <w:autoSpaceDN w:val="0"/>
              <w:adjustRightInd w:val="0"/>
              <w:textAlignment w:val="baseline"/>
              <w:rPr>
                <w:rFonts w:ascii="Arial" w:hAnsi="Arial" w:cs="Arial"/>
              </w:rPr>
            </w:pPr>
            <w:r w:rsidRPr="00BD1BCD">
              <w:rPr>
                <w:rFonts w:ascii="Arial" w:hAnsi="Arial" w:cs="Arial"/>
              </w:rPr>
              <w:t xml:space="preserve">Hughes, A. M. (2012) </w:t>
            </w:r>
            <w:r w:rsidRPr="00BD1BCD">
              <w:rPr>
                <w:rFonts w:ascii="Arial" w:hAnsi="Arial" w:cs="Arial"/>
                <w:i/>
              </w:rPr>
              <w:t>Building positive relationships with parents of young children: A guide to effective communication</w:t>
            </w:r>
            <w:r w:rsidRPr="00BD1BCD">
              <w:rPr>
                <w:rFonts w:ascii="Arial" w:hAnsi="Arial" w:cs="Arial"/>
              </w:rPr>
              <w:t xml:space="preserve">. London: Routledge. </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015F178D" w14:textId="77777777">
            <w:pPr>
              <w:spacing w:after="0" w:line="240" w:lineRule="auto"/>
              <w:jc w:val="center"/>
              <w:textAlignment w:val="baseline"/>
              <w:rPr>
                <w:rFonts w:ascii="Arial" w:hAnsi="Arial" w:eastAsia="Times New Roman" w:cs="Arial"/>
                <w:sz w:val="32"/>
                <w:szCs w:val="32"/>
              </w:rPr>
            </w:pPr>
            <w:r w:rsidRPr="00BD1BCD">
              <w:rPr>
                <w:rFonts w:ascii="Wingdings 2" w:hAnsi="Wingdings 2" w:eastAsia="Wingdings 2" w:cs="Wingdings 2"/>
                <w:sz w:val="32"/>
                <w:szCs w:val="32"/>
                <w:lang w:val="en-US"/>
              </w:rPr>
              <w:t>£</w:t>
            </w:r>
          </w:p>
          <w:p w:rsidRPr="00BD1BCD" w:rsidR="00C05C68" w:rsidP="00E60DC4" w:rsidRDefault="00C05C68" w14:paraId="38172429" w14:textId="77777777">
            <w:pPr>
              <w:spacing w:after="0" w:line="240" w:lineRule="auto"/>
              <w:jc w:val="center"/>
              <w:textAlignment w:val="baseline"/>
              <w:rPr>
                <w:rFonts w:ascii="Arial" w:hAnsi="Arial" w:eastAsia="MS Gothic" w:cs="Arial"/>
                <w:lang w:val="en-US"/>
              </w:rPr>
            </w:pPr>
          </w:p>
        </w:tc>
      </w:tr>
      <w:tr w:rsidRPr="00BD1BCD" w:rsidR="00C05C68" w:rsidTr="00E60DC4" w14:paraId="3DBF4A9E"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3D717FB8"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C05C68" w:rsidP="00E60DC4" w:rsidRDefault="00C05C68" w14:paraId="463D8F15"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42A6FF48" w14:textId="77777777">
            <w:pPr>
              <w:overflowPunct w:val="0"/>
              <w:autoSpaceDE w:val="0"/>
              <w:autoSpaceDN w:val="0"/>
              <w:adjustRightInd w:val="0"/>
              <w:textAlignment w:val="baseline"/>
              <w:rPr>
                <w:rFonts w:ascii="Arial" w:hAnsi="Arial" w:cs="Arial"/>
              </w:rPr>
            </w:pPr>
            <w:r w:rsidRPr="00BD1BCD">
              <w:rPr>
                <w:rFonts w:ascii="Arial" w:hAnsi="Arial" w:cs="Arial"/>
              </w:rPr>
              <w:t xml:space="preserve">Gerhardt, S. (2014) </w:t>
            </w:r>
            <w:r w:rsidRPr="00BD1BCD">
              <w:rPr>
                <w:rFonts w:ascii="Arial" w:hAnsi="Arial" w:cs="Arial"/>
                <w:i/>
                <w:iCs/>
              </w:rPr>
              <w:t>Why love matters: how affection shapes a baby’s brain.</w:t>
            </w:r>
            <w:r w:rsidRPr="00BD1BCD">
              <w:rPr>
                <w:rFonts w:ascii="Arial" w:hAnsi="Arial" w:cs="Arial"/>
              </w:rPr>
              <w:t xml:space="preserve"> (2</w:t>
            </w:r>
            <w:r w:rsidRPr="00BD1BCD">
              <w:rPr>
                <w:rFonts w:ascii="Arial" w:hAnsi="Arial" w:cs="Arial"/>
                <w:vertAlign w:val="superscript"/>
              </w:rPr>
              <w:t>nd</w:t>
            </w:r>
            <w:r w:rsidRPr="00BD1BCD">
              <w:rPr>
                <w:rFonts w:ascii="Arial" w:hAnsi="Arial" w:cs="Arial"/>
              </w:rPr>
              <w:t xml:space="preserve"> </w:t>
            </w:r>
            <w:proofErr w:type="gramStart"/>
            <w:r w:rsidRPr="00BD1BCD">
              <w:rPr>
                <w:rFonts w:ascii="Arial" w:hAnsi="Arial" w:cs="Arial"/>
              </w:rPr>
              <w:t>edition)East</w:t>
            </w:r>
            <w:proofErr w:type="gramEnd"/>
            <w:r w:rsidRPr="00BD1BCD">
              <w:rPr>
                <w:rFonts w:ascii="Arial" w:hAnsi="Arial" w:cs="Arial"/>
              </w:rPr>
              <w:t xml:space="preserve"> </w:t>
            </w:r>
            <w:proofErr w:type="gramStart"/>
            <w:r w:rsidRPr="00BD1BCD">
              <w:rPr>
                <w:rFonts w:ascii="Arial" w:hAnsi="Arial" w:cs="Arial"/>
              </w:rPr>
              <w:t>Sussex  Routledge</w:t>
            </w:r>
            <w:proofErr w:type="gramEnd"/>
            <w:r w:rsidRPr="00BD1BCD">
              <w:rPr>
                <w:rFonts w:ascii="Arial" w:hAnsi="Arial" w:cs="Arial"/>
              </w:rPr>
              <w:t>.</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1B9C4127"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p w:rsidRPr="00BD1BCD" w:rsidR="00C05C68" w:rsidP="00E60DC4" w:rsidRDefault="00C05C68" w14:paraId="547C4065" w14:textId="77777777">
            <w:pPr>
              <w:spacing w:after="0" w:line="240" w:lineRule="auto"/>
              <w:jc w:val="center"/>
              <w:textAlignment w:val="baseline"/>
              <w:rPr>
                <w:rFonts w:ascii="Arial" w:hAnsi="Arial" w:eastAsia="MS Gothic" w:cs="Arial"/>
                <w:lang w:val="en-US"/>
              </w:rPr>
            </w:pPr>
          </w:p>
        </w:tc>
      </w:tr>
      <w:tr w:rsidRPr="00BD1BCD" w:rsidR="00C05C68" w:rsidTr="00E60DC4" w14:paraId="4DDFDED8"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6E9E66C3"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C05C68" w:rsidP="00E60DC4" w:rsidRDefault="00C05C68" w14:paraId="4DD93F19"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22569074" w14:textId="77777777">
            <w:pPr>
              <w:overflowPunct w:val="0"/>
              <w:autoSpaceDE w:val="0"/>
              <w:autoSpaceDN w:val="0"/>
              <w:adjustRightInd w:val="0"/>
              <w:textAlignment w:val="baseline"/>
              <w:rPr>
                <w:rFonts w:ascii="Arial" w:hAnsi="Arial" w:cs="Arial"/>
              </w:rPr>
            </w:pPr>
            <w:r w:rsidRPr="00BD1BCD">
              <w:rPr>
                <w:rFonts w:ascii="Arial" w:hAnsi="Arial" w:cs="Arial"/>
              </w:rPr>
              <w:t xml:space="preserve">Goldberg, S. (2000) </w:t>
            </w:r>
            <w:r w:rsidRPr="00BD1BCD">
              <w:rPr>
                <w:rFonts w:ascii="Arial" w:hAnsi="Arial" w:cs="Arial"/>
                <w:i/>
                <w:iCs/>
              </w:rPr>
              <w:t>Attachment and Development</w:t>
            </w:r>
            <w:r w:rsidRPr="00BD1BCD">
              <w:rPr>
                <w:rFonts w:ascii="Arial" w:hAnsi="Arial" w:cs="Arial"/>
              </w:rPr>
              <w:t>. London: Arnold.</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6DF07AF8" w14:textId="77777777">
            <w:pPr>
              <w:spacing w:after="0" w:line="240" w:lineRule="auto"/>
              <w:jc w:val="center"/>
              <w:textAlignment w:val="baseline"/>
              <w:rPr>
                <w:rFonts w:ascii="Arial" w:hAnsi="Arial" w:eastAsia="Times New Roman" w:cs="Arial"/>
                <w:sz w:val="32"/>
                <w:szCs w:val="32"/>
              </w:rPr>
            </w:pPr>
            <w:r w:rsidRPr="00BD1BCD">
              <w:rPr>
                <w:rFonts w:ascii="Wingdings 2" w:hAnsi="Wingdings 2" w:eastAsia="Wingdings 2" w:cs="Wingdings 2"/>
                <w:sz w:val="32"/>
                <w:szCs w:val="32"/>
                <w:lang w:val="en-US"/>
              </w:rPr>
              <w:t>£</w:t>
            </w:r>
          </w:p>
          <w:p w:rsidRPr="00BD1BCD" w:rsidR="00C05C68" w:rsidP="00E60DC4" w:rsidRDefault="00C05C68" w14:paraId="3DAA6B36" w14:textId="77777777">
            <w:pPr>
              <w:spacing w:after="0" w:line="240" w:lineRule="auto"/>
              <w:jc w:val="center"/>
              <w:textAlignment w:val="baseline"/>
              <w:rPr>
                <w:rFonts w:ascii="Arial" w:hAnsi="Arial" w:eastAsia="MS Gothic" w:cs="Arial"/>
                <w:lang w:val="en-US"/>
              </w:rPr>
            </w:pPr>
          </w:p>
        </w:tc>
      </w:tr>
      <w:tr w:rsidRPr="00BD1BCD" w:rsidR="00C05C68" w:rsidTr="00E60DC4" w14:paraId="03DE0B70"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2074D159"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C05C68" w:rsidP="00E60DC4" w:rsidRDefault="00C05C68" w14:paraId="3C9004BF"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7C12DCD0" w14:textId="77777777">
            <w:pPr>
              <w:overflowPunct w:val="0"/>
              <w:autoSpaceDE w:val="0"/>
              <w:autoSpaceDN w:val="0"/>
              <w:adjustRightInd w:val="0"/>
              <w:textAlignment w:val="baseline"/>
              <w:rPr>
                <w:rFonts w:ascii="Arial" w:hAnsi="Arial" w:cs="Arial"/>
              </w:rPr>
            </w:pPr>
            <w:r w:rsidRPr="00BD1BCD">
              <w:rPr>
                <w:rFonts w:ascii="Arial" w:hAnsi="Arial" w:cs="Arial"/>
              </w:rPr>
              <w:t xml:space="preserve">Johnson, D.J., </w:t>
            </w:r>
            <w:proofErr w:type="spellStart"/>
            <w:r w:rsidRPr="00BD1BCD">
              <w:rPr>
                <w:rFonts w:ascii="Arial" w:hAnsi="Arial" w:cs="Arial"/>
              </w:rPr>
              <w:t>Agbenyiaga</w:t>
            </w:r>
            <w:proofErr w:type="spellEnd"/>
            <w:r w:rsidRPr="00BD1BCD">
              <w:rPr>
                <w:rFonts w:ascii="Arial" w:hAnsi="Arial" w:cs="Arial"/>
              </w:rPr>
              <w:t>, D.L. &amp; Hitchcock, R.K (</w:t>
            </w:r>
            <w:proofErr w:type="gramStart"/>
            <w:r w:rsidRPr="00BD1BCD">
              <w:rPr>
                <w:rFonts w:ascii="Arial" w:hAnsi="Arial" w:cs="Arial"/>
              </w:rPr>
              <w:t>eds)  (</w:t>
            </w:r>
            <w:proofErr w:type="gramEnd"/>
            <w:r w:rsidRPr="00BD1BCD">
              <w:rPr>
                <w:rFonts w:ascii="Arial" w:hAnsi="Arial" w:cs="Arial"/>
              </w:rPr>
              <w:t xml:space="preserve">2013) </w:t>
            </w:r>
            <w:r w:rsidRPr="00BD1BCD">
              <w:rPr>
                <w:rFonts w:ascii="Arial" w:hAnsi="Arial" w:cs="Arial"/>
                <w:i/>
              </w:rPr>
              <w:t>Vulnerable Children: Global Challenges in Education, Health, Well-being and Child Rights</w:t>
            </w:r>
            <w:r w:rsidRPr="00BD1BCD">
              <w:rPr>
                <w:rFonts w:ascii="Arial" w:hAnsi="Arial" w:cs="Arial"/>
              </w:rPr>
              <w:t>. New York: Springer.</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7AAE1810"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tc>
      </w:tr>
      <w:tr w:rsidRPr="00BD1BCD" w:rsidR="00C05C68" w:rsidTr="00E60DC4" w14:paraId="620722DD"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78697145"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C05C68" w:rsidP="00E60DC4" w:rsidRDefault="00C05C68" w14:paraId="002B5D01"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1A9BA96F" w14:textId="77777777">
            <w:pPr>
              <w:overflowPunct w:val="0"/>
              <w:autoSpaceDE w:val="0"/>
              <w:autoSpaceDN w:val="0"/>
              <w:adjustRightInd w:val="0"/>
              <w:textAlignment w:val="baseline"/>
              <w:rPr>
                <w:rFonts w:ascii="Arial" w:hAnsi="Arial" w:cs="Arial"/>
              </w:rPr>
            </w:pPr>
            <w:r w:rsidRPr="00BD1BCD">
              <w:rPr>
                <w:rFonts w:ascii="Arial" w:hAnsi="Arial" w:cs="Arial"/>
              </w:rPr>
              <w:t>Johnson, M.H.&amp; de Haan, M (</w:t>
            </w:r>
            <w:proofErr w:type="gramStart"/>
            <w:r w:rsidRPr="00BD1BCD">
              <w:rPr>
                <w:rFonts w:ascii="Arial" w:hAnsi="Arial" w:cs="Arial"/>
              </w:rPr>
              <w:t>2015 )</w:t>
            </w:r>
            <w:proofErr w:type="gramEnd"/>
            <w:r w:rsidRPr="00BD1BCD">
              <w:rPr>
                <w:rFonts w:ascii="Arial" w:hAnsi="Arial" w:cs="Arial"/>
              </w:rPr>
              <w:t xml:space="preserve">  </w:t>
            </w:r>
            <w:r w:rsidRPr="00BD1BCD">
              <w:rPr>
                <w:rFonts w:ascii="Arial" w:hAnsi="Arial" w:cs="Arial"/>
                <w:i/>
                <w:iCs/>
              </w:rPr>
              <w:t>Developmental Cognitive Neuroscience: An Introduction</w:t>
            </w:r>
            <w:r w:rsidRPr="00BD1BCD">
              <w:rPr>
                <w:rFonts w:ascii="Arial" w:hAnsi="Arial" w:cs="Arial"/>
              </w:rPr>
              <w:t>. (4</w:t>
            </w:r>
            <w:proofErr w:type="gramStart"/>
            <w:r w:rsidRPr="00BD1BCD">
              <w:rPr>
                <w:rFonts w:ascii="Arial" w:hAnsi="Arial" w:cs="Arial"/>
                <w:vertAlign w:val="superscript"/>
              </w:rPr>
              <w:t>th</w:t>
            </w:r>
            <w:r w:rsidRPr="00BD1BCD">
              <w:rPr>
                <w:rFonts w:ascii="Arial" w:hAnsi="Arial" w:cs="Arial"/>
              </w:rPr>
              <w:t xml:space="preserve">  ed) .West</w:t>
            </w:r>
            <w:proofErr w:type="gramEnd"/>
            <w:r w:rsidRPr="00BD1BCD">
              <w:rPr>
                <w:rFonts w:ascii="Arial" w:hAnsi="Arial" w:cs="Arial"/>
              </w:rPr>
              <w:t xml:space="preserve"> Sussex: Wiley Blackwell.</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60BFD865" w14:textId="77777777">
            <w:pPr>
              <w:spacing w:after="0" w:line="240" w:lineRule="auto"/>
              <w:jc w:val="center"/>
              <w:textAlignment w:val="baseline"/>
              <w:rPr>
                <w:rFonts w:ascii="Arial" w:hAnsi="Arial" w:eastAsia="Times New Roman" w:cs="Arial"/>
                <w:sz w:val="32"/>
                <w:szCs w:val="32"/>
              </w:rPr>
            </w:pPr>
            <w:r w:rsidRPr="00BD1BCD">
              <w:rPr>
                <w:rFonts w:ascii="Wingdings 2" w:hAnsi="Wingdings 2" w:eastAsia="Wingdings 2" w:cs="Wingdings 2"/>
                <w:sz w:val="32"/>
                <w:szCs w:val="32"/>
                <w:lang w:val="en-US"/>
              </w:rPr>
              <w:t>£</w:t>
            </w:r>
          </w:p>
          <w:p w:rsidRPr="00BD1BCD" w:rsidR="00C05C68" w:rsidP="00E60DC4" w:rsidRDefault="00C05C68" w14:paraId="3ADD976E" w14:textId="77777777">
            <w:pPr>
              <w:spacing w:after="0" w:line="240" w:lineRule="auto"/>
              <w:jc w:val="center"/>
              <w:textAlignment w:val="baseline"/>
              <w:rPr>
                <w:rFonts w:ascii="Arial" w:hAnsi="Arial" w:eastAsia="MS Gothic" w:cs="Arial"/>
                <w:lang w:val="en-US"/>
              </w:rPr>
            </w:pPr>
          </w:p>
        </w:tc>
      </w:tr>
      <w:tr w:rsidRPr="00BD1BCD" w:rsidR="00C05C68" w:rsidTr="00E60DC4" w14:paraId="5F9ABF89"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46D15233"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C05C68" w:rsidP="00E60DC4" w:rsidRDefault="00C05C68" w14:paraId="674B472A"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4DF611E4" w14:textId="77777777">
            <w:pPr>
              <w:overflowPunct w:val="0"/>
              <w:autoSpaceDE w:val="0"/>
              <w:autoSpaceDN w:val="0"/>
              <w:adjustRightInd w:val="0"/>
              <w:textAlignment w:val="baseline"/>
              <w:rPr>
                <w:rFonts w:ascii="Arial" w:hAnsi="Arial" w:cs="Arial"/>
                <w:szCs w:val="20"/>
              </w:rPr>
            </w:pPr>
            <w:r w:rsidRPr="00BD1BCD">
              <w:rPr>
                <w:rFonts w:ascii="Arial" w:hAnsi="Arial" w:cs="Arial"/>
                <w:szCs w:val="20"/>
              </w:rPr>
              <w:t xml:space="preserve">Keenan, T. &amp; Evans, S. (2009) </w:t>
            </w:r>
            <w:r w:rsidRPr="00BD1BCD">
              <w:rPr>
                <w:rFonts w:ascii="Arial" w:hAnsi="Arial" w:cs="Arial"/>
                <w:i/>
                <w:szCs w:val="20"/>
              </w:rPr>
              <w:t xml:space="preserve">An Introduction to Child Development, </w:t>
            </w:r>
            <w:r w:rsidRPr="00BD1BCD">
              <w:rPr>
                <w:rFonts w:ascii="Arial" w:hAnsi="Arial" w:cs="Arial"/>
                <w:szCs w:val="20"/>
              </w:rPr>
              <w:t>2</w:t>
            </w:r>
            <w:r w:rsidRPr="00BD1BCD">
              <w:rPr>
                <w:rFonts w:ascii="Arial" w:hAnsi="Arial" w:cs="Arial"/>
                <w:szCs w:val="20"/>
                <w:vertAlign w:val="superscript"/>
              </w:rPr>
              <w:t>nd</w:t>
            </w:r>
            <w:r w:rsidRPr="00BD1BCD">
              <w:rPr>
                <w:rFonts w:ascii="Arial" w:hAnsi="Arial" w:cs="Arial"/>
                <w:szCs w:val="20"/>
              </w:rPr>
              <w:t xml:space="preserve"> edition. London: Sage Publication.</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7419266D" w14:textId="77777777">
            <w:pPr>
              <w:spacing w:after="0" w:line="240" w:lineRule="auto"/>
              <w:jc w:val="center"/>
              <w:textAlignment w:val="baseline"/>
              <w:rPr>
                <w:rFonts w:ascii="Arial" w:hAnsi="Arial" w:eastAsia="Times New Roman" w:cs="Arial"/>
                <w:sz w:val="32"/>
                <w:szCs w:val="32"/>
              </w:rPr>
            </w:pPr>
            <w:r w:rsidRPr="00BD1BCD">
              <w:rPr>
                <w:rFonts w:ascii="Wingdings 2" w:hAnsi="Wingdings 2" w:eastAsia="Wingdings 2" w:cs="Wingdings 2"/>
                <w:sz w:val="32"/>
                <w:szCs w:val="32"/>
                <w:lang w:val="en-US"/>
              </w:rPr>
              <w:t>£</w:t>
            </w:r>
          </w:p>
          <w:p w:rsidRPr="00BD1BCD" w:rsidR="00C05C68" w:rsidP="00E60DC4" w:rsidRDefault="00C05C68" w14:paraId="03E41232" w14:textId="77777777">
            <w:pPr>
              <w:spacing w:after="0" w:line="240" w:lineRule="auto"/>
              <w:jc w:val="center"/>
              <w:textAlignment w:val="baseline"/>
              <w:rPr>
                <w:rFonts w:ascii="Arial" w:hAnsi="Arial" w:eastAsia="MS Gothic" w:cs="Arial"/>
                <w:lang w:val="en-US"/>
              </w:rPr>
            </w:pPr>
          </w:p>
        </w:tc>
      </w:tr>
      <w:tr w:rsidRPr="00BD1BCD" w:rsidR="00C05C68" w:rsidTr="00E60DC4" w14:paraId="66CFA371"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4EB2CD86"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C05C68" w:rsidP="00E60DC4" w:rsidRDefault="00C05C68" w14:paraId="3C8376F4"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r w:rsidRPr="00BD1BCD">
              <w:rPr>
                <w:rFonts w:ascii="Arial" w:hAnsi="Arial" w:eastAsia="Times New Roman" w:cs="Arial"/>
                <w:lang w:val="en-US"/>
              </w:rPr>
              <w:t xml:space="preserve">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1A77505A" w14:textId="77777777">
            <w:pPr>
              <w:overflowPunct w:val="0"/>
              <w:autoSpaceDE w:val="0"/>
              <w:autoSpaceDN w:val="0"/>
              <w:adjustRightInd w:val="0"/>
              <w:textAlignment w:val="baseline"/>
              <w:rPr>
                <w:rFonts w:ascii="Arial" w:hAnsi="Arial" w:cs="Arial"/>
                <w:szCs w:val="20"/>
              </w:rPr>
            </w:pPr>
            <w:r w:rsidRPr="00BD1BCD">
              <w:rPr>
                <w:rFonts w:ascii="Arial" w:hAnsi="Arial" w:cs="Arial"/>
                <w:szCs w:val="20"/>
              </w:rPr>
              <w:t xml:space="preserve">Lefevre, M. (2010) </w:t>
            </w:r>
            <w:r w:rsidRPr="00BD1BCD">
              <w:rPr>
                <w:rFonts w:ascii="Arial" w:hAnsi="Arial" w:cs="Arial"/>
                <w:i/>
                <w:szCs w:val="20"/>
              </w:rPr>
              <w:t>Communicating with children and young people: Making a difference.</w:t>
            </w:r>
            <w:r w:rsidRPr="00BD1BCD">
              <w:rPr>
                <w:rFonts w:ascii="Arial" w:hAnsi="Arial" w:cs="Arial"/>
                <w:szCs w:val="20"/>
              </w:rPr>
              <w:t xml:space="preserve"> Bristol: Policy Press.</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6E523AC6" w14:textId="77777777">
            <w:pPr>
              <w:spacing w:after="0" w:line="240" w:lineRule="auto"/>
              <w:jc w:val="center"/>
              <w:textAlignment w:val="baseline"/>
              <w:rPr>
                <w:rFonts w:ascii="Arial" w:hAnsi="Arial" w:eastAsia="Times New Roman" w:cs="Arial"/>
                <w:sz w:val="32"/>
                <w:szCs w:val="32"/>
              </w:rPr>
            </w:pPr>
            <w:r w:rsidRPr="00BD1BCD">
              <w:rPr>
                <w:rFonts w:ascii="Wingdings 2" w:hAnsi="Wingdings 2" w:eastAsia="Wingdings 2" w:cs="Wingdings 2"/>
                <w:sz w:val="32"/>
                <w:szCs w:val="32"/>
                <w:lang w:val="en-US"/>
              </w:rPr>
              <w:t>£</w:t>
            </w:r>
          </w:p>
          <w:p w:rsidRPr="00BD1BCD" w:rsidR="00C05C68" w:rsidP="00E60DC4" w:rsidRDefault="00C05C68" w14:paraId="63A5B2F7" w14:textId="77777777">
            <w:pPr>
              <w:spacing w:after="0" w:line="240" w:lineRule="auto"/>
              <w:jc w:val="center"/>
              <w:textAlignment w:val="baseline"/>
              <w:rPr>
                <w:rFonts w:ascii="Arial" w:hAnsi="Arial" w:eastAsia="MS Gothic" w:cs="Arial"/>
                <w:lang w:val="en-US"/>
              </w:rPr>
            </w:pPr>
          </w:p>
        </w:tc>
      </w:tr>
      <w:tr w:rsidRPr="00BD1BCD" w:rsidR="00C05C68" w:rsidTr="00E60DC4" w14:paraId="753F1EF5"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46BE0D9A"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C05C68" w:rsidP="00E60DC4" w:rsidRDefault="00C05C68" w14:paraId="041CA7D6"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5A5F7CE1" w14:textId="77777777">
            <w:pPr>
              <w:overflowPunct w:val="0"/>
              <w:autoSpaceDE w:val="0"/>
              <w:autoSpaceDN w:val="0"/>
              <w:adjustRightInd w:val="0"/>
              <w:textAlignment w:val="baseline"/>
              <w:rPr>
                <w:rFonts w:ascii="Arial" w:hAnsi="Arial" w:cs="Arial"/>
                <w:i/>
                <w:iCs/>
                <w:szCs w:val="24"/>
              </w:rPr>
            </w:pPr>
            <w:r w:rsidRPr="00BD1BCD">
              <w:rPr>
                <w:rFonts w:ascii="Arial" w:hAnsi="Arial" w:cs="Arial"/>
              </w:rPr>
              <w:t xml:space="preserve">Maynard, T. &amp; Thomas, N. (eds) (2010) </w:t>
            </w:r>
            <w:r w:rsidRPr="00BD1BCD">
              <w:rPr>
                <w:rFonts w:ascii="Arial" w:hAnsi="Arial" w:cs="Arial"/>
                <w:i/>
                <w:iCs/>
              </w:rPr>
              <w:t>An Introduction to Early Childhood Studies</w:t>
            </w:r>
            <w:r w:rsidRPr="00BD1BCD">
              <w:rPr>
                <w:rFonts w:ascii="Arial" w:hAnsi="Arial" w:cs="Arial"/>
                <w:i/>
                <w:iCs/>
                <w:szCs w:val="24"/>
              </w:rPr>
              <w:t xml:space="preserve">. </w:t>
            </w:r>
            <w:r w:rsidRPr="00BD1BCD">
              <w:rPr>
                <w:rFonts w:ascii="Arial" w:hAnsi="Arial" w:cs="Arial"/>
              </w:rPr>
              <w:t>2</w:t>
            </w:r>
            <w:r w:rsidRPr="00BD1BCD">
              <w:rPr>
                <w:rFonts w:ascii="Arial" w:hAnsi="Arial" w:cs="Arial"/>
                <w:vertAlign w:val="superscript"/>
              </w:rPr>
              <w:t xml:space="preserve">nd </w:t>
            </w:r>
            <w:r w:rsidRPr="00BD1BCD">
              <w:rPr>
                <w:rFonts w:ascii="Arial" w:hAnsi="Arial" w:cs="Arial"/>
              </w:rPr>
              <w:t>edition.</w:t>
            </w:r>
            <w:r w:rsidRPr="00BD1BCD">
              <w:rPr>
                <w:rFonts w:ascii="Arial" w:hAnsi="Arial" w:cs="Arial"/>
                <w:i/>
                <w:iCs/>
              </w:rPr>
              <w:t xml:space="preserve">   </w:t>
            </w:r>
            <w:r w:rsidRPr="00BD1BCD">
              <w:rPr>
                <w:rFonts w:ascii="Arial" w:hAnsi="Arial" w:cs="Arial"/>
              </w:rPr>
              <w:t>London: Sage Publications.</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1C46B029" w14:textId="77777777">
            <w:pPr>
              <w:spacing w:after="0" w:line="240" w:lineRule="auto"/>
              <w:jc w:val="center"/>
              <w:textAlignment w:val="baseline"/>
              <w:rPr>
                <w:rFonts w:ascii="Arial" w:hAnsi="Arial" w:eastAsia="Times New Roman" w:cs="Arial"/>
                <w:sz w:val="32"/>
                <w:szCs w:val="32"/>
              </w:rPr>
            </w:pPr>
            <w:r w:rsidRPr="00BD1BCD">
              <w:rPr>
                <w:rFonts w:ascii="Wingdings 2" w:hAnsi="Wingdings 2" w:eastAsia="Wingdings 2" w:cs="Wingdings 2"/>
                <w:sz w:val="32"/>
                <w:szCs w:val="32"/>
                <w:lang w:val="en-US"/>
              </w:rPr>
              <w:t>£</w:t>
            </w:r>
          </w:p>
          <w:p w:rsidRPr="00BD1BCD" w:rsidR="00C05C68" w:rsidP="00E60DC4" w:rsidRDefault="00C05C68" w14:paraId="5EE0E85D" w14:textId="77777777">
            <w:pPr>
              <w:spacing w:after="0" w:line="240" w:lineRule="auto"/>
              <w:jc w:val="center"/>
              <w:textAlignment w:val="baseline"/>
              <w:rPr>
                <w:rFonts w:ascii="Arial" w:hAnsi="Arial" w:eastAsia="MS Gothic" w:cs="Arial"/>
                <w:lang w:val="en-US"/>
              </w:rPr>
            </w:pPr>
          </w:p>
        </w:tc>
      </w:tr>
      <w:tr w:rsidRPr="00BD1BCD" w:rsidR="00C05C68" w:rsidTr="00E60DC4" w14:paraId="19DB5C5E"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1193A1C8"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C05C68" w:rsidP="00E60DC4" w:rsidRDefault="00C05C68" w14:paraId="67B22409"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381D57D2" w14:textId="77777777">
            <w:pPr>
              <w:overflowPunct w:val="0"/>
              <w:autoSpaceDE w:val="0"/>
              <w:autoSpaceDN w:val="0"/>
              <w:adjustRightInd w:val="0"/>
              <w:textAlignment w:val="baseline"/>
              <w:rPr>
                <w:rFonts w:ascii="Arial" w:hAnsi="Arial" w:cs="Arial"/>
              </w:rPr>
            </w:pPr>
            <w:r w:rsidRPr="00BD1BCD">
              <w:rPr>
                <w:rFonts w:ascii="Arial" w:hAnsi="Arial" w:cs="Arial"/>
                <w:szCs w:val="20"/>
              </w:rPr>
              <w:t xml:space="preserve">Roberts, R. (2006) </w:t>
            </w:r>
            <w:r w:rsidRPr="00BD1BCD">
              <w:rPr>
                <w:rFonts w:ascii="Arial" w:hAnsi="Arial" w:cs="Arial"/>
                <w:i/>
                <w:szCs w:val="20"/>
              </w:rPr>
              <w:t>Self-esteem and early learning.</w:t>
            </w:r>
            <w:r w:rsidRPr="00BD1BCD">
              <w:rPr>
                <w:rFonts w:ascii="Arial" w:hAnsi="Arial" w:cs="Arial"/>
                <w:szCs w:val="20"/>
              </w:rPr>
              <w:t xml:space="preserve"> (3</w:t>
            </w:r>
            <w:r w:rsidRPr="00BD1BCD">
              <w:rPr>
                <w:rFonts w:ascii="Arial" w:hAnsi="Arial" w:cs="Arial"/>
                <w:szCs w:val="20"/>
                <w:vertAlign w:val="superscript"/>
              </w:rPr>
              <w:t>rd</w:t>
            </w:r>
            <w:r w:rsidRPr="00BD1BCD">
              <w:rPr>
                <w:rFonts w:ascii="Arial" w:hAnsi="Arial" w:cs="Arial"/>
                <w:szCs w:val="20"/>
              </w:rPr>
              <w:t xml:space="preserve"> </w:t>
            </w:r>
            <w:proofErr w:type="gramStart"/>
            <w:r w:rsidRPr="00BD1BCD">
              <w:rPr>
                <w:rFonts w:ascii="Arial" w:hAnsi="Arial" w:cs="Arial"/>
                <w:szCs w:val="20"/>
              </w:rPr>
              <w:t>edition)London</w:t>
            </w:r>
            <w:proofErr w:type="gramEnd"/>
            <w:r w:rsidRPr="00BD1BCD">
              <w:rPr>
                <w:rFonts w:ascii="Arial" w:hAnsi="Arial" w:cs="Arial"/>
                <w:szCs w:val="20"/>
              </w:rPr>
              <w:t xml:space="preserve">: Paul </w:t>
            </w:r>
            <w:r w:rsidRPr="00BD1BCD">
              <w:rPr>
                <w:rFonts w:ascii="Arial" w:hAnsi="Arial" w:cs="Arial"/>
              </w:rPr>
              <w:t>Chapman.</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58BED201" w14:textId="77777777">
            <w:pPr>
              <w:spacing w:after="0" w:line="240" w:lineRule="auto"/>
              <w:jc w:val="center"/>
              <w:textAlignment w:val="baseline"/>
              <w:rPr>
                <w:rFonts w:ascii="Arial" w:hAnsi="Arial" w:eastAsia="Times New Roman" w:cs="Arial"/>
                <w:sz w:val="32"/>
                <w:szCs w:val="32"/>
              </w:rPr>
            </w:pPr>
            <w:r w:rsidRPr="00BD1BCD">
              <w:rPr>
                <w:rFonts w:ascii="Wingdings 2" w:hAnsi="Wingdings 2" w:eastAsia="Wingdings 2" w:cs="Wingdings 2"/>
                <w:sz w:val="32"/>
                <w:szCs w:val="32"/>
                <w:lang w:val="en-US"/>
              </w:rPr>
              <w:t>£</w:t>
            </w:r>
          </w:p>
          <w:p w:rsidRPr="00BD1BCD" w:rsidR="00C05C68" w:rsidP="00E60DC4" w:rsidRDefault="00C05C68" w14:paraId="2B8B4B7A" w14:textId="77777777">
            <w:pPr>
              <w:spacing w:after="0" w:line="240" w:lineRule="auto"/>
              <w:jc w:val="center"/>
              <w:textAlignment w:val="baseline"/>
              <w:rPr>
                <w:rFonts w:ascii="Arial" w:hAnsi="Arial" w:eastAsia="MS Gothic" w:cs="Arial"/>
                <w:lang w:val="en-US"/>
              </w:rPr>
            </w:pPr>
          </w:p>
        </w:tc>
      </w:tr>
      <w:tr w:rsidRPr="00BD1BCD" w:rsidR="00C05C68" w:rsidTr="00E60DC4" w14:paraId="421C49F3"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0F733BD9"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C05C68" w:rsidP="00E60DC4" w:rsidRDefault="00C05C68" w14:paraId="52CBA210"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69151C6C" w14:textId="77777777">
            <w:pPr>
              <w:overflowPunct w:val="0"/>
              <w:autoSpaceDE w:val="0"/>
              <w:autoSpaceDN w:val="0"/>
              <w:adjustRightInd w:val="0"/>
              <w:textAlignment w:val="baseline"/>
              <w:rPr>
                <w:rFonts w:ascii="Arial" w:hAnsi="Arial" w:cs="Arial"/>
              </w:rPr>
            </w:pPr>
            <w:r w:rsidRPr="00BD1BCD">
              <w:rPr>
                <w:rFonts w:ascii="Arial" w:hAnsi="Arial" w:cs="Arial"/>
              </w:rPr>
              <w:t xml:space="preserve">Shonkoff, J.P. and Meisels, S. (eds) (2000) </w:t>
            </w:r>
            <w:r w:rsidRPr="00BD1BCD">
              <w:rPr>
                <w:rFonts w:ascii="Arial" w:hAnsi="Arial" w:cs="Arial"/>
                <w:i/>
                <w:iCs/>
              </w:rPr>
              <w:t>Handbook of Early Childhood Intervention</w:t>
            </w:r>
            <w:r w:rsidRPr="00BD1BCD">
              <w:rPr>
                <w:rFonts w:ascii="Arial" w:hAnsi="Arial" w:cs="Arial"/>
              </w:rPr>
              <w:t>. Cambridge:  Cambridge University Press.</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69F0488D" w14:textId="77777777">
            <w:pPr>
              <w:spacing w:after="0" w:line="240" w:lineRule="auto"/>
              <w:jc w:val="center"/>
              <w:textAlignment w:val="baseline"/>
              <w:rPr>
                <w:rFonts w:ascii="Arial" w:hAnsi="Arial" w:eastAsia="MS Gothic" w:cs="Arial"/>
                <w:lang w:val="en-US"/>
              </w:rPr>
            </w:pPr>
            <w:r w:rsidRPr="00BD1BCD">
              <w:rPr>
                <w:rFonts w:ascii="Wingdings 2" w:hAnsi="Wingdings 2" w:eastAsia="Wingdings 2" w:cs="Wingdings 2"/>
                <w:sz w:val="32"/>
                <w:szCs w:val="32"/>
              </w:rPr>
              <w:t>R</w:t>
            </w:r>
          </w:p>
        </w:tc>
      </w:tr>
      <w:tr w:rsidRPr="00BD1BCD" w:rsidR="00C05C68" w:rsidTr="00E60DC4" w14:paraId="7B76C4B6"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524DCB5D"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C05C68" w:rsidP="00E60DC4" w:rsidRDefault="00C05C68" w14:paraId="0D7F91B2"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72050425" w14:textId="77777777">
            <w:pPr>
              <w:overflowPunct w:val="0"/>
              <w:autoSpaceDE w:val="0"/>
              <w:autoSpaceDN w:val="0"/>
              <w:adjustRightInd w:val="0"/>
              <w:textAlignment w:val="baseline"/>
              <w:rPr>
                <w:rFonts w:ascii="Arial" w:hAnsi="Arial" w:cs="Arial"/>
                <w:i/>
                <w:iCs/>
              </w:rPr>
            </w:pPr>
            <w:r w:rsidRPr="00BD1BCD">
              <w:rPr>
                <w:rFonts w:ascii="Arial" w:hAnsi="Arial" w:cs="Arial"/>
              </w:rPr>
              <w:t xml:space="preserve">Smith, A. (2002) </w:t>
            </w:r>
            <w:r w:rsidRPr="00BD1BCD">
              <w:rPr>
                <w:rFonts w:ascii="Arial" w:hAnsi="Arial" w:cs="Arial"/>
                <w:i/>
                <w:iCs/>
              </w:rPr>
              <w:t xml:space="preserve">The </w:t>
            </w:r>
            <w:proofErr w:type="spellStart"/>
            <w:r w:rsidRPr="00BD1BCD">
              <w:rPr>
                <w:rFonts w:ascii="Arial" w:hAnsi="Arial" w:cs="Arial"/>
                <w:i/>
                <w:iCs/>
              </w:rPr>
              <w:t>brain's</w:t>
            </w:r>
            <w:proofErr w:type="spellEnd"/>
            <w:r w:rsidRPr="00BD1BCD">
              <w:rPr>
                <w:rFonts w:ascii="Arial" w:hAnsi="Arial" w:cs="Arial"/>
                <w:i/>
                <w:iCs/>
              </w:rPr>
              <w:t xml:space="preserve"> behind it: new knowledge about the brain and learning</w:t>
            </w:r>
            <w:r w:rsidRPr="00BD1BCD">
              <w:rPr>
                <w:rFonts w:ascii="Arial" w:hAnsi="Arial" w:cs="Arial"/>
              </w:rPr>
              <w:t>. Stafford: Network Education Press.</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457CFF45" w14:textId="77777777">
            <w:pPr>
              <w:spacing w:after="0" w:line="240" w:lineRule="auto"/>
              <w:jc w:val="center"/>
              <w:textAlignment w:val="baseline"/>
              <w:rPr>
                <w:rFonts w:ascii="Arial" w:hAnsi="Arial" w:eastAsia="Times New Roman" w:cs="Arial"/>
                <w:sz w:val="32"/>
                <w:szCs w:val="32"/>
              </w:rPr>
            </w:pPr>
            <w:r w:rsidRPr="00BD1BCD">
              <w:rPr>
                <w:rFonts w:ascii="Wingdings 2" w:hAnsi="Wingdings 2" w:eastAsia="Wingdings 2" w:cs="Wingdings 2"/>
                <w:sz w:val="32"/>
                <w:szCs w:val="32"/>
                <w:lang w:val="en-US"/>
              </w:rPr>
              <w:t>£</w:t>
            </w:r>
          </w:p>
          <w:p w:rsidRPr="00BD1BCD" w:rsidR="00C05C68" w:rsidP="00E60DC4" w:rsidRDefault="00C05C68" w14:paraId="6759CF68" w14:textId="77777777">
            <w:pPr>
              <w:spacing w:after="0" w:line="240" w:lineRule="auto"/>
              <w:jc w:val="center"/>
              <w:textAlignment w:val="baseline"/>
              <w:rPr>
                <w:rFonts w:ascii="Arial" w:hAnsi="Arial" w:eastAsia="MS Gothic" w:cs="Arial"/>
                <w:lang w:val="en-US"/>
              </w:rPr>
            </w:pPr>
          </w:p>
        </w:tc>
      </w:tr>
      <w:tr w:rsidRPr="00BD1BCD" w:rsidR="00C05C68" w:rsidTr="00E60DC4" w14:paraId="61BC80D6"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16656498"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C05C68" w:rsidP="00E60DC4" w:rsidRDefault="00C05C68" w14:paraId="4AD0D30A"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483D0CD6" w14:textId="77777777">
            <w:pPr>
              <w:overflowPunct w:val="0"/>
              <w:autoSpaceDE w:val="0"/>
              <w:autoSpaceDN w:val="0"/>
              <w:adjustRightInd w:val="0"/>
              <w:textAlignment w:val="baseline"/>
              <w:rPr>
                <w:rFonts w:ascii="Arial" w:hAnsi="Arial" w:cs="Arial"/>
              </w:rPr>
            </w:pPr>
            <w:r w:rsidRPr="00BD1BCD">
              <w:rPr>
                <w:rFonts w:ascii="Arial" w:hAnsi="Arial" w:cs="Arial"/>
              </w:rPr>
              <w:t xml:space="preserve">Smith, P.K., Cowie, H. and Blades, H. (2010) </w:t>
            </w:r>
            <w:r w:rsidRPr="00BD1BCD">
              <w:rPr>
                <w:rFonts w:ascii="Arial" w:hAnsi="Arial" w:cs="Arial"/>
                <w:i/>
                <w:iCs/>
              </w:rPr>
              <w:t>Understanding Children’s Development</w:t>
            </w:r>
            <w:r w:rsidRPr="00BD1BCD">
              <w:rPr>
                <w:rFonts w:ascii="Arial" w:hAnsi="Arial" w:cs="Arial"/>
              </w:rPr>
              <w:t xml:space="preserve"> (5</w:t>
            </w:r>
            <w:r w:rsidRPr="00BD1BCD">
              <w:rPr>
                <w:rFonts w:ascii="Arial" w:hAnsi="Arial" w:cs="Arial"/>
                <w:vertAlign w:val="superscript"/>
              </w:rPr>
              <w:t>th</w:t>
            </w:r>
            <w:r w:rsidRPr="00BD1BCD">
              <w:rPr>
                <w:rFonts w:ascii="Arial" w:hAnsi="Arial" w:cs="Arial"/>
              </w:rPr>
              <w:t xml:space="preserve"> ed) Malden: Blackwell Publications Ltd.</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69223E4A"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tc>
      </w:tr>
      <w:tr w:rsidRPr="00BD1BCD" w:rsidR="00C05C68" w:rsidTr="00E60DC4" w14:paraId="59BF452A"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17A7776C"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C05C68" w:rsidP="00E60DC4" w:rsidRDefault="00C05C68" w14:paraId="0E9D305F"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3F556096" w14:textId="77777777">
            <w:pPr>
              <w:overflowPunct w:val="0"/>
              <w:autoSpaceDE w:val="0"/>
              <w:autoSpaceDN w:val="0"/>
              <w:adjustRightInd w:val="0"/>
              <w:textAlignment w:val="baseline"/>
              <w:rPr>
                <w:rFonts w:ascii="Arial" w:hAnsi="Arial" w:cs="Arial"/>
              </w:rPr>
            </w:pPr>
            <w:r w:rsidRPr="00BD1BCD">
              <w:rPr>
                <w:rFonts w:ascii="Arial" w:hAnsi="Arial" w:cs="Arial"/>
              </w:rPr>
              <w:t xml:space="preserve">Underdown, A. (2006) </w:t>
            </w:r>
            <w:r w:rsidRPr="00BD1BCD">
              <w:rPr>
                <w:rFonts w:ascii="Arial" w:hAnsi="Arial" w:cs="Arial"/>
                <w:i/>
                <w:iCs/>
              </w:rPr>
              <w:t>Young Children’s Health and Well-being</w:t>
            </w:r>
            <w:r w:rsidRPr="00BD1BCD">
              <w:rPr>
                <w:rFonts w:ascii="Arial" w:hAnsi="Arial" w:cs="Arial"/>
              </w:rPr>
              <w:t>. Maidenhead: Open University Press.</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C05C68" w:rsidP="00E60DC4" w:rsidRDefault="00C05C68" w14:paraId="49673D8C"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p w:rsidRPr="00BD1BCD" w:rsidR="00C05C68" w:rsidP="00E60DC4" w:rsidRDefault="00C05C68" w14:paraId="18B102A5" w14:textId="77777777">
            <w:pPr>
              <w:spacing w:after="0" w:line="240" w:lineRule="auto"/>
              <w:jc w:val="center"/>
              <w:textAlignment w:val="baseline"/>
              <w:rPr>
                <w:rFonts w:ascii="Arial" w:hAnsi="Arial" w:eastAsia="MS Gothic" w:cs="Arial"/>
                <w:lang w:val="en-US"/>
              </w:rPr>
            </w:pPr>
          </w:p>
        </w:tc>
      </w:tr>
    </w:tbl>
    <w:p w:rsidR="0053665C" w:rsidP="00C05C68" w:rsidRDefault="0053665C" w14:paraId="13BBE90C" w14:textId="77777777">
      <w:pPr>
        <w:tabs>
          <w:tab w:val="left" w:pos="720"/>
          <w:tab w:val="left" w:pos="1440"/>
          <w:tab w:val="left" w:pos="2160"/>
          <w:tab w:val="left" w:pos="2880"/>
        </w:tabs>
        <w:rPr>
          <w:rFonts w:ascii="Arial" w:hAnsi="Arial" w:cs="Arial"/>
          <w:b/>
        </w:rPr>
      </w:pPr>
    </w:p>
    <w:p w:rsidR="00C05C68" w:rsidP="00C05C68" w:rsidRDefault="00C05C68" w14:paraId="700BB57A" w14:textId="77777777">
      <w:pPr>
        <w:tabs>
          <w:tab w:val="left" w:pos="720"/>
          <w:tab w:val="left" w:pos="1440"/>
          <w:tab w:val="left" w:pos="2160"/>
          <w:tab w:val="left" w:pos="2880"/>
        </w:tabs>
        <w:rPr>
          <w:rFonts w:ascii="Arial" w:hAnsi="Arial" w:cs="Arial"/>
          <w:b/>
        </w:rPr>
      </w:pPr>
      <w:proofErr w:type="spellStart"/>
      <w:r>
        <w:rPr>
          <w:rFonts w:ascii="Arial" w:hAnsi="Arial" w:cs="Arial"/>
          <w:b/>
        </w:rPr>
        <w:t>Ffynonellau</w:t>
      </w:r>
      <w:proofErr w:type="spellEnd"/>
      <w:r>
        <w:rPr>
          <w:rFonts w:ascii="Arial" w:hAnsi="Arial" w:cs="Arial"/>
          <w:b/>
        </w:rPr>
        <w:t xml:space="preserve"> </w:t>
      </w:r>
      <w:proofErr w:type="spellStart"/>
      <w:r>
        <w:rPr>
          <w:rFonts w:ascii="Arial" w:hAnsi="Arial" w:cs="Arial"/>
          <w:b/>
        </w:rPr>
        <w:t>defnyddiol</w:t>
      </w:r>
      <w:proofErr w:type="spellEnd"/>
      <w:r>
        <w:rPr>
          <w:rFonts w:ascii="Arial" w:hAnsi="Arial" w:cs="Arial"/>
          <w:b/>
        </w:rPr>
        <w:t xml:space="preserve"> </w:t>
      </w:r>
      <w:proofErr w:type="spellStart"/>
      <w:r>
        <w:rPr>
          <w:rFonts w:ascii="Arial" w:hAnsi="Arial" w:cs="Arial"/>
          <w:b/>
        </w:rPr>
        <w:t>arall</w:t>
      </w:r>
      <w:proofErr w:type="spellEnd"/>
      <w:r>
        <w:rPr>
          <w:rFonts w:ascii="Arial" w:hAnsi="Arial" w:cs="Arial"/>
          <w:b/>
        </w:rPr>
        <w:t xml:space="preserve">/ </w:t>
      </w:r>
      <w:r w:rsidRPr="00990AE4">
        <w:rPr>
          <w:rFonts w:ascii="Arial" w:hAnsi="Arial" w:cs="Arial"/>
          <w:b/>
          <w:color w:val="2F5496" w:themeColor="accent1" w:themeShade="BF"/>
        </w:rPr>
        <w:t>Other useful sources</w:t>
      </w:r>
    </w:p>
    <w:p w:rsidRPr="001C2F09" w:rsidR="00C05C68" w:rsidP="00C05C68" w:rsidRDefault="00C05C68" w14:paraId="0C3DF931" w14:textId="77777777">
      <w:pPr>
        <w:overflowPunct w:val="0"/>
        <w:autoSpaceDE w:val="0"/>
        <w:autoSpaceDN w:val="0"/>
        <w:adjustRightInd w:val="0"/>
        <w:textAlignment w:val="baseline"/>
        <w:rPr>
          <w:rFonts w:asciiTheme="minorBidi" w:hAnsiTheme="minorBidi"/>
          <w:b/>
          <w:i/>
          <w:iCs/>
        </w:rPr>
      </w:pPr>
      <w:proofErr w:type="spellStart"/>
      <w:r w:rsidRPr="001C2F09">
        <w:rPr>
          <w:rFonts w:asciiTheme="minorBidi" w:hAnsiTheme="minorBidi"/>
          <w:b/>
          <w:i/>
          <w:iCs/>
        </w:rPr>
        <w:t>Erthyglau</w:t>
      </w:r>
      <w:proofErr w:type="spellEnd"/>
      <w:r w:rsidRPr="001C2F09">
        <w:rPr>
          <w:rFonts w:asciiTheme="minorBidi" w:hAnsiTheme="minorBidi"/>
          <w:b/>
          <w:i/>
          <w:iCs/>
        </w:rPr>
        <w:t xml:space="preserve">/ </w:t>
      </w:r>
      <w:r w:rsidRPr="001C2F09">
        <w:rPr>
          <w:rFonts w:asciiTheme="minorBidi" w:hAnsiTheme="minorBidi"/>
          <w:b/>
          <w:i/>
          <w:iCs/>
          <w:color w:val="2F5496" w:themeColor="accent1" w:themeShade="BF"/>
        </w:rPr>
        <w:t>Journals</w:t>
      </w:r>
    </w:p>
    <w:p w:rsidRPr="00200DAA" w:rsidR="00C05C68" w:rsidP="00C05C68" w:rsidRDefault="00C05C68" w14:paraId="408D879F" w14:textId="77777777">
      <w:pPr>
        <w:overflowPunct w:val="0"/>
        <w:autoSpaceDE w:val="0"/>
        <w:autoSpaceDN w:val="0"/>
        <w:adjustRightInd w:val="0"/>
        <w:textAlignment w:val="baseline"/>
        <w:rPr>
          <w:rFonts w:ascii="Arial" w:hAnsi="Arial" w:cs="Arial"/>
        </w:rPr>
      </w:pPr>
      <w:r w:rsidRPr="00200DAA">
        <w:rPr>
          <w:rFonts w:ascii="Arial" w:hAnsi="Arial" w:cs="Arial"/>
        </w:rPr>
        <w:t>Child Education</w:t>
      </w:r>
    </w:p>
    <w:p w:rsidRPr="00200DAA" w:rsidR="00C05C68" w:rsidP="00C05C68" w:rsidRDefault="00C05C68" w14:paraId="1098A8CB" w14:textId="77777777">
      <w:pPr>
        <w:overflowPunct w:val="0"/>
        <w:autoSpaceDE w:val="0"/>
        <w:autoSpaceDN w:val="0"/>
        <w:adjustRightInd w:val="0"/>
        <w:textAlignment w:val="baseline"/>
        <w:rPr>
          <w:rFonts w:ascii="Arial" w:hAnsi="Arial" w:cs="Arial"/>
        </w:rPr>
      </w:pPr>
      <w:r w:rsidRPr="00200DAA">
        <w:rPr>
          <w:rFonts w:ascii="Arial" w:hAnsi="Arial" w:cs="Arial"/>
        </w:rPr>
        <w:t>Journal of Language and Social Psychology</w:t>
      </w:r>
    </w:p>
    <w:p w:rsidRPr="00200DAA" w:rsidR="00C05C68" w:rsidP="00C05C68" w:rsidRDefault="00C05C68" w14:paraId="4B9038E8" w14:textId="77777777">
      <w:pPr>
        <w:overflowPunct w:val="0"/>
        <w:autoSpaceDE w:val="0"/>
        <w:autoSpaceDN w:val="0"/>
        <w:adjustRightInd w:val="0"/>
        <w:textAlignment w:val="baseline"/>
        <w:rPr>
          <w:rFonts w:ascii="Arial" w:hAnsi="Arial" w:cs="Arial"/>
        </w:rPr>
      </w:pPr>
      <w:r w:rsidRPr="00200DAA">
        <w:rPr>
          <w:rFonts w:ascii="Arial" w:hAnsi="Arial" w:cs="Arial"/>
        </w:rPr>
        <w:t>Language Acquisition</w:t>
      </w:r>
    </w:p>
    <w:p w:rsidRPr="00200DAA" w:rsidR="00C05C68" w:rsidP="00C05C68" w:rsidRDefault="00C05C68" w14:paraId="76E3E8DB" w14:textId="77777777">
      <w:pPr>
        <w:overflowPunct w:val="0"/>
        <w:autoSpaceDE w:val="0"/>
        <w:autoSpaceDN w:val="0"/>
        <w:adjustRightInd w:val="0"/>
        <w:textAlignment w:val="baseline"/>
        <w:rPr>
          <w:rFonts w:ascii="Arial" w:hAnsi="Arial" w:cs="Arial"/>
        </w:rPr>
      </w:pPr>
      <w:r w:rsidRPr="00200DAA">
        <w:rPr>
          <w:rFonts w:ascii="Arial" w:hAnsi="Arial" w:cs="Arial"/>
        </w:rPr>
        <w:t>Language and Speech</w:t>
      </w:r>
    </w:p>
    <w:p w:rsidRPr="001C2F09" w:rsidR="00C05C68" w:rsidP="001C2F09" w:rsidRDefault="00C05C68" w14:paraId="78F777A3" w14:textId="416C84A8">
      <w:pPr>
        <w:overflowPunct w:val="0"/>
        <w:autoSpaceDE w:val="0"/>
        <w:autoSpaceDN w:val="0"/>
        <w:adjustRightInd w:val="0"/>
        <w:textAlignment w:val="baseline"/>
        <w:rPr>
          <w:rFonts w:ascii="Arial" w:hAnsi="Arial" w:cs="Arial"/>
        </w:rPr>
      </w:pPr>
      <w:r w:rsidRPr="00200DAA">
        <w:rPr>
          <w:rFonts w:ascii="Arial" w:hAnsi="Arial" w:cs="Arial"/>
        </w:rPr>
        <w:t>Psychology of Language and Communication</w:t>
      </w:r>
    </w:p>
    <w:p w:rsidRPr="001C2F09" w:rsidR="00C05C68" w:rsidP="00C05C68" w:rsidRDefault="00C05C68" w14:paraId="48B5AE30" w14:textId="77777777">
      <w:pPr>
        <w:overflowPunct w:val="0"/>
        <w:autoSpaceDE w:val="0"/>
        <w:autoSpaceDN w:val="0"/>
        <w:adjustRightInd w:val="0"/>
        <w:textAlignment w:val="baseline"/>
        <w:rPr>
          <w:rFonts w:ascii="Arial" w:hAnsi="Arial" w:cs="Arial"/>
          <w:b/>
          <w:bCs/>
          <w:i/>
          <w:iCs/>
        </w:rPr>
      </w:pPr>
      <w:proofErr w:type="spellStart"/>
      <w:r w:rsidRPr="001C2F09">
        <w:rPr>
          <w:rFonts w:ascii="Arial" w:hAnsi="Arial" w:cs="Arial"/>
          <w:b/>
          <w:bCs/>
          <w:i/>
          <w:iCs/>
        </w:rPr>
        <w:t>Gwefannau</w:t>
      </w:r>
      <w:proofErr w:type="spellEnd"/>
      <w:r w:rsidRPr="001C2F09">
        <w:rPr>
          <w:rFonts w:ascii="Arial" w:hAnsi="Arial" w:cs="Arial"/>
          <w:b/>
          <w:bCs/>
          <w:i/>
          <w:iCs/>
        </w:rPr>
        <w:t xml:space="preserve">/ </w:t>
      </w:r>
      <w:r w:rsidRPr="001C2F09">
        <w:rPr>
          <w:rFonts w:ascii="Arial" w:hAnsi="Arial" w:cs="Arial"/>
          <w:b/>
          <w:bCs/>
          <w:i/>
          <w:iCs/>
          <w:color w:val="2F5496" w:themeColor="accent1" w:themeShade="BF"/>
        </w:rPr>
        <w:t>Websites</w:t>
      </w:r>
    </w:p>
    <w:p w:rsidRPr="00200DAA" w:rsidR="00C05C68" w:rsidP="00C05C68" w:rsidRDefault="00C05C68" w14:paraId="7CE83895" w14:textId="77777777">
      <w:pPr>
        <w:overflowPunct w:val="0"/>
        <w:autoSpaceDE w:val="0"/>
        <w:autoSpaceDN w:val="0"/>
        <w:adjustRightInd w:val="0"/>
        <w:jc w:val="both"/>
        <w:textAlignment w:val="baseline"/>
      </w:pPr>
      <w:r w:rsidRPr="00200DAA">
        <w:t>UNICEF reports:</w:t>
      </w:r>
    </w:p>
    <w:p w:rsidRPr="00200DAA" w:rsidR="00C05C68" w:rsidP="00C05C68" w:rsidRDefault="00C05C68" w14:paraId="73CFA177" w14:textId="77777777">
      <w:pPr>
        <w:overflowPunct w:val="0"/>
        <w:autoSpaceDE w:val="0"/>
        <w:autoSpaceDN w:val="0"/>
        <w:adjustRightInd w:val="0"/>
        <w:jc w:val="both"/>
        <w:textAlignment w:val="baseline"/>
      </w:pPr>
      <w:hyperlink w:history="1" r:id="rId13">
        <w:r w:rsidRPr="00200DAA">
          <w:rPr>
            <w:rStyle w:val="Hyperlink"/>
          </w:rPr>
          <w:t>http://www.unicef.org.uk/Latest/Publications/Ipsos-MORI-child-well-being/</w:t>
        </w:r>
      </w:hyperlink>
    </w:p>
    <w:p w:rsidRPr="00200DAA" w:rsidR="00C05C68" w:rsidP="00C05C68" w:rsidRDefault="00C05C68" w14:paraId="7F723D73" w14:textId="77777777">
      <w:pPr>
        <w:overflowPunct w:val="0"/>
        <w:autoSpaceDE w:val="0"/>
        <w:autoSpaceDN w:val="0"/>
        <w:adjustRightInd w:val="0"/>
        <w:jc w:val="both"/>
        <w:textAlignment w:val="baseline"/>
      </w:pPr>
      <w:hyperlink w:history="1" r:id="rId14">
        <w:r w:rsidRPr="00200DAA">
          <w:rPr>
            <w:rStyle w:val="Hyperlink"/>
          </w:rPr>
          <w:t>http://www.unicef.org.uk/UNICEFs-Work/What-we-do/Issues-we-work-on/Child-well-being/</w:t>
        </w:r>
      </w:hyperlink>
    </w:p>
    <w:p w:rsidRPr="00200DAA" w:rsidR="00C05C68" w:rsidP="00C05C68" w:rsidRDefault="00C05C68" w14:paraId="5CAC6248" w14:textId="77777777">
      <w:pPr>
        <w:overflowPunct w:val="0"/>
        <w:autoSpaceDE w:val="0"/>
        <w:autoSpaceDN w:val="0"/>
        <w:adjustRightInd w:val="0"/>
        <w:jc w:val="both"/>
        <w:textAlignment w:val="baseline"/>
      </w:pPr>
      <w:hyperlink w:history="1" r:id="rId15">
        <w:r w:rsidRPr="00200DAA">
          <w:rPr>
            <w:rStyle w:val="Hyperlink"/>
          </w:rPr>
          <w:t>http://www.unicef.org.uk/Latest/Publications/Report-Card-7-An-overview-of-child-well-being-in-rich-countries/</w:t>
        </w:r>
      </w:hyperlink>
    </w:p>
    <w:p w:rsidR="00C05C68" w:rsidP="00C05C68" w:rsidRDefault="00C05C68" w14:paraId="5C434796" w14:textId="77777777">
      <w:pPr>
        <w:overflowPunct w:val="0"/>
        <w:autoSpaceDE w:val="0"/>
        <w:autoSpaceDN w:val="0"/>
        <w:adjustRightInd w:val="0"/>
        <w:jc w:val="both"/>
        <w:textAlignment w:val="baseline"/>
      </w:pPr>
      <w:r>
        <w:t>Joseph Rowntree Foundation reports:</w:t>
      </w:r>
    </w:p>
    <w:p w:rsidR="00C05C68" w:rsidP="00C05C68" w:rsidRDefault="00C05C68" w14:paraId="1C1E20C2" w14:textId="77777777">
      <w:pPr>
        <w:overflowPunct w:val="0"/>
        <w:autoSpaceDE w:val="0"/>
        <w:autoSpaceDN w:val="0"/>
        <w:adjustRightInd w:val="0"/>
        <w:jc w:val="both"/>
        <w:textAlignment w:val="baseline"/>
        <w:rPr>
          <w:color w:val="0000FF"/>
          <w:u w:val="single"/>
        </w:rPr>
      </w:pPr>
      <w:hyperlink w:history="1" r:id="rId16">
        <w:r>
          <w:rPr>
            <w:rStyle w:val="Hyperlink"/>
          </w:rPr>
          <w:t>http://www.jrf.org.uk/sites/files/jrf/poverty-social-exclusion-assessment-full.pdf</w:t>
        </w:r>
      </w:hyperlink>
    </w:p>
    <w:p w:rsidR="00C05C68" w:rsidP="00C05C68" w:rsidRDefault="00C05C68" w14:paraId="4ADB6F18" w14:textId="77777777">
      <w:pPr>
        <w:overflowPunct w:val="0"/>
        <w:autoSpaceDE w:val="0"/>
        <w:autoSpaceDN w:val="0"/>
        <w:adjustRightInd w:val="0"/>
        <w:jc w:val="both"/>
        <w:textAlignment w:val="baseline"/>
      </w:pPr>
      <w:r>
        <w:t xml:space="preserve">Care Council for Wales (2013) The children’s care and learning development (CCLD) National Occupational Standards (NOS). </w:t>
      </w:r>
      <w:hyperlink w:history="1" r:id="rId17">
        <w:r>
          <w:rPr>
            <w:rStyle w:val="Hyperlink"/>
          </w:rPr>
          <w:t>http://www.ccwales.org.uk/qualifications-and-nos-finder/in/childrens-care-learning-and-development</w:t>
        </w:r>
      </w:hyperlink>
      <w:r>
        <w:t xml:space="preserve"> </w:t>
      </w:r>
    </w:p>
    <w:p w:rsidR="0053665C" w:rsidP="00905FC4" w:rsidRDefault="0053665C" w14:paraId="5BB7144D" w14:textId="77777777">
      <w:pPr>
        <w:rPr>
          <w:rFonts w:asciiTheme="minorBidi" w:hAnsiTheme="minorBidi"/>
          <w:sz w:val="24"/>
          <w:szCs w:val="24"/>
          <w:lang w:val="cy-GB"/>
        </w:rPr>
      </w:pPr>
    </w:p>
    <w:p w:rsidRPr="003F3E32" w:rsidR="007A5B82" w:rsidP="007A5B82" w:rsidRDefault="007A5B82" w14:paraId="70005C62" w14:textId="77777777">
      <w:pPr>
        <w:tabs>
          <w:tab w:val="left" w:pos="720"/>
          <w:tab w:val="left" w:pos="1440"/>
          <w:tab w:val="left" w:pos="2160"/>
          <w:tab w:val="left" w:pos="2880"/>
        </w:tabs>
        <w:spacing w:after="0"/>
        <w:rPr>
          <w:rFonts w:asciiTheme="minorBidi" w:hAnsiTheme="minorBidi"/>
          <w:b/>
          <w:sz w:val="24"/>
          <w:szCs w:val="24"/>
          <w:lang w:val="cy-GB"/>
        </w:rPr>
      </w:pPr>
      <w:r w:rsidRPr="003F3E32">
        <w:rPr>
          <w:rFonts w:asciiTheme="minorBidi" w:hAnsiTheme="minorBidi"/>
          <w:b/>
          <w:sz w:val="24"/>
          <w:szCs w:val="24"/>
          <w:lang w:val="cy-GB"/>
        </w:rPr>
        <w:t>ASESU</w:t>
      </w:r>
    </w:p>
    <w:p w:rsidRPr="003F3E32" w:rsidR="007A5B82" w:rsidP="007A5B82" w:rsidRDefault="007A5B82" w14:paraId="58E521DF" w14:textId="77777777">
      <w:pPr>
        <w:tabs>
          <w:tab w:val="left" w:pos="720"/>
          <w:tab w:val="left" w:pos="1440"/>
          <w:tab w:val="left" w:pos="2160"/>
          <w:tab w:val="left" w:pos="2880"/>
        </w:tabs>
        <w:spacing w:after="0"/>
        <w:rPr>
          <w:rFonts w:asciiTheme="minorBidi" w:hAnsiTheme="minorBidi"/>
          <w:b/>
          <w:sz w:val="24"/>
          <w:szCs w:val="24"/>
          <w:lang w:val="cy-GB"/>
        </w:rPr>
      </w:pPr>
    </w:p>
    <w:p w:rsidR="00B40286" w:rsidP="007A5B82" w:rsidRDefault="007A5B82" w14:paraId="3C7D1C39" w14:textId="77777777">
      <w:pPr>
        <w:tabs>
          <w:tab w:val="left" w:pos="720"/>
          <w:tab w:val="left" w:pos="1440"/>
          <w:tab w:val="left" w:pos="2160"/>
          <w:tab w:val="left" w:pos="2880"/>
        </w:tabs>
        <w:spacing w:after="0"/>
        <w:rPr>
          <w:rFonts w:asciiTheme="minorBidi" w:hAnsiTheme="minorBidi"/>
          <w:i/>
          <w:sz w:val="24"/>
          <w:szCs w:val="24"/>
          <w:lang w:val="cy-GB"/>
        </w:rPr>
      </w:pPr>
      <w:r w:rsidRPr="003F3E32">
        <w:rPr>
          <w:rFonts w:asciiTheme="minorBidi" w:hAnsiTheme="minorBidi"/>
          <w:i/>
          <w:sz w:val="24"/>
          <w:szCs w:val="24"/>
          <w:lang w:val="cy-GB"/>
        </w:rPr>
        <w:t>Caiff y canlynol eu darparu a'u hasesu yn y modwl hwn:</w:t>
      </w:r>
    </w:p>
    <w:p w:rsidR="007A5B82" w:rsidP="007A5B82" w:rsidRDefault="00B40286" w14:paraId="2E4F170D" w14:textId="26B094BC">
      <w:pPr>
        <w:tabs>
          <w:tab w:val="left" w:pos="720"/>
          <w:tab w:val="left" w:pos="1440"/>
          <w:tab w:val="left" w:pos="2160"/>
          <w:tab w:val="left" w:pos="2880"/>
        </w:tabs>
        <w:spacing w:after="0"/>
        <w:rPr>
          <w:rFonts w:asciiTheme="minorBidi" w:hAnsiTheme="minorBidi"/>
          <w:i/>
          <w:iCs/>
          <w:sz w:val="24"/>
          <w:szCs w:val="24"/>
          <w:lang w:val="cy-GB"/>
        </w:rPr>
      </w:pPr>
      <w:r>
        <w:rPr>
          <w:rFonts w:asciiTheme="minorBidi" w:hAnsiTheme="minorBidi"/>
          <w:i/>
          <w:sz w:val="24"/>
          <w:szCs w:val="24"/>
          <w:lang w:val="cy-GB"/>
        </w:rPr>
        <w:t>C</w:t>
      </w:r>
      <w:r w:rsidRPr="00737DEA" w:rsidR="007A5B82">
        <w:rPr>
          <w:rFonts w:asciiTheme="minorBidi" w:hAnsiTheme="minorBidi"/>
          <w:i/>
          <w:iCs/>
          <w:sz w:val="24"/>
          <w:szCs w:val="24"/>
          <w:lang w:val="cy-GB"/>
        </w:rPr>
        <w:t xml:space="preserve">raidd: </w:t>
      </w:r>
      <w:r w:rsidR="007A5B82">
        <w:rPr>
          <w:rFonts w:asciiTheme="minorBidi" w:hAnsiTheme="minorBidi"/>
          <w:i/>
          <w:iCs/>
          <w:sz w:val="24"/>
          <w:szCs w:val="24"/>
          <w:lang w:val="cy-GB"/>
        </w:rPr>
        <w:t>K15, K22,</w:t>
      </w:r>
    </w:p>
    <w:p w:rsidRPr="00737DEA" w:rsidR="007A5B82" w:rsidP="007A5B82" w:rsidRDefault="007A5B82" w14:paraId="2B3408D8" w14:textId="77777777">
      <w:pPr>
        <w:rPr>
          <w:rFonts w:asciiTheme="minorBidi" w:hAnsiTheme="minorBidi"/>
          <w:sz w:val="24"/>
          <w:szCs w:val="24"/>
          <w:lang w:val="cy-GB"/>
        </w:rPr>
      </w:pPr>
      <w:r w:rsidRPr="00737DEA">
        <w:rPr>
          <w:rFonts w:asciiTheme="minorBidi" w:hAnsiTheme="minorBidi"/>
          <w:i/>
          <w:iCs/>
          <w:sz w:val="24"/>
          <w:szCs w:val="24"/>
          <w:lang w:val="cy-GB"/>
        </w:rPr>
        <w:t>SCD CCLD 0401:</w:t>
      </w:r>
      <w:r w:rsidRPr="00737DEA">
        <w:rPr>
          <w:rFonts w:asciiTheme="minorBidi" w:hAnsiTheme="minorBidi"/>
          <w:sz w:val="24"/>
          <w:szCs w:val="24"/>
          <w:lang w:val="cy-GB"/>
        </w:rPr>
        <w:t xml:space="preserve"> P7, </w:t>
      </w:r>
    </w:p>
    <w:p w:rsidRPr="00737DEA" w:rsidR="007A5B82" w:rsidP="007A5B82" w:rsidRDefault="007A5B82" w14:paraId="06440603" w14:textId="77777777">
      <w:pPr>
        <w:rPr>
          <w:rFonts w:asciiTheme="minorBidi" w:hAnsiTheme="minorBidi"/>
          <w:i/>
          <w:sz w:val="24"/>
          <w:szCs w:val="24"/>
          <w:lang w:val="cy-GB"/>
        </w:rPr>
      </w:pPr>
      <w:r w:rsidRPr="00737DEA">
        <w:rPr>
          <w:rFonts w:asciiTheme="minorBidi" w:hAnsiTheme="minorBidi"/>
          <w:i/>
          <w:sz w:val="24"/>
          <w:szCs w:val="24"/>
          <w:lang w:val="cy-GB"/>
        </w:rPr>
        <w:t xml:space="preserve">SCD CCLD 0403: </w:t>
      </w:r>
      <w:r w:rsidRPr="00737DEA">
        <w:rPr>
          <w:rFonts w:asciiTheme="minorBidi" w:hAnsiTheme="minorBidi"/>
          <w:iCs/>
          <w:sz w:val="24"/>
          <w:szCs w:val="24"/>
          <w:lang w:val="cy-GB"/>
        </w:rPr>
        <w:t>K56, K57, K59,</w:t>
      </w:r>
    </w:p>
    <w:p w:rsidRPr="00737DEA" w:rsidR="007A5B82" w:rsidP="007A5B82" w:rsidRDefault="007A5B82" w14:paraId="7AA755C3" w14:textId="77777777">
      <w:pPr>
        <w:rPr>
          <w:rFonts w:asciiTheme="minorBidi" w:hAnsiTheme="minorBidi"/>
          <w:i/>
          <w:sz w:val="24"/>
          <w:szCs w:val="24"/>
          <w:lang w:val="cy-GB"/>
        </w:rPr>
      </w:pPr>
      <w:r w:rsidRPr="00737DEA">
        <w:rPr>
          <w:rFonts w:asciiTheme="minorBidi" w:hAnsiTheme="minorBidi"/>
          <w:i/>
          <w:sz w:val="24"/>
          <w:szCs w:val="24"/>
          <w:lang w:val="cy-GB"/>
        </w:rPr>
        <w:t xml:space="preserve">SCD CCLD 0405: </w:t>
      </w:r>
      <w:r w:rsidRPr="00737DEA">
        <w:rPr>
          <w:rFonts w:asciiTheme="minorBidi" w:hAnsiTheme="minorBidi"/>
          <w:iCs/>
          <w:sz w:val="24"/>
          <w:szCs w:val="24"/>
          <w:lang w:val="cy-GB"/>
        </w:rPr>
        <w:t>K56 + P1, P13,</w:t>
      </w:r>
      <w:r w:rsidRPr="00737DEA">
        <w:rPr>
          <w:rFonts w:asciiTheme="minorBidi" w:hAnsiTheme="minorBidi"/>
          <w:i/>
          <w:sz w:val="24"/>
          <w:szCs w:val="24"/>
          <w:lang w:val="cy-GB"/>
        </w:rPr>
        <w:t xml:space="preserve"> </w:t>
      </w:r>
    </w:p>
    <w:p w:rsidRPr="00737DEA" w:rsidR="007A5B82" w:rsidP="007A5B82" w:rsidRDefault="007A5B82" w14:paraId="00920E48" w14:textId="77777777">
      <w:pPr>
        <w:rPr>
          <w:rFonts w:asciiTheme="minorBidi" w:hAnsiTheme="minorBidi"/>
          <w:iCs/>
          <w:sz w:val="24"/>
          <w:szCs w:val="24"/>
          <w:lang w:val="cy-GB"/>
        </w:rPr>
      </w:pPr>
      <w:r w:rsidRPr="00737DEA">
        <w:rPr>
          <w:rFonts w:asciiTheme="minorBidi" w:hAnsiTheme="minorBidi"/>
          <w:i/>
          <w:sz w:val="24"/>
          <w:szCs w:val="24"/>
          <w:lang w:val="cy-GB"/>
        </w:rPr>
        <w:t xml:space="preserve">SCD CCLD 0408: </w:t>
      </w:r>
      <w:r w:rsidRPr="00737DEA">
        <w:rPr>
          <w:rFonts w:asciiTheme="minorBidi" w:hAnsiTheme="minorBidi"/>
          <w:iCs/>
          <w:sz w:val="24"/>
          <w:szCs w:val="24"/>
          <w:lang w:val="cy-GB"/>
        </w:rPr>
        <w:t>K56, K64, K65, K66, K67, K68, K69, K70, K71, K72</w:t>
      </w:r>
    </w:p>
    <w:p w:rsidRPr="00737DEA" w:rsidR="007A5B82" w:rsidP="007A5B82" w:rsidRDefault="007A5B82" w14:paraId="7E3A9E1E" w14:textId="77777777">
      <w:pPr>
        <w:rPr>
          <w:rFonts w:asciiTheme="minorBidi" w:hAnsiTheme="minorBidi"/>
          <w:i/>
          <w:iCs/>
          <w:sz w:val="24"/>
          <w:szCs w:val="24"/>
          <w:lang w:val="cy-GB"/>
        </w:rPr>
      </w:pPr>
      <w:r w:rsidRPr="00737DEA">
        <w:rPr>
          <w:rStyle w:val="normaltextrun"/>
          <w:rFonts w:asciiTheme="minorBidi" w:hAnsiTheme="minorBidi"/>
          <w:i/>
          <w:iCs/>
          <w:color w:val="000000"/>
          <w:sz w:val="24"/>
          <w:szCs w:val="24"/>
          <w:bdr w:val="none" w:color="auto" w:sz="0" w:space="0" w:frame="1"/>
          <w:lang w:val="cy-GB"/>
        </w:rPr>
        <w:t xml:space="preserve">SCD CCLD 0412: </w:t>
      </w:r>
      <w:r w:rsidRPr="00737DEA">
        <w:rPr>
          <w:rStyle w:val="normaltextrun"/>
          <w:rFonts w:asciiTheme="minorBidi" w:hAnsiTheme="minorBidi"/>
          <w:color w:val="000000"/>
          <w:sz w:val="24"/>
          <w:szCs w:val="24"/>
          <w:bdr w:val="none" w:color="auto" w:sz="0" w:space="0" w:frame="1"/>
          <w:lang w:val="cy-GB"/>
        </w:rPr>
        <w:t>K56 + P23</w:t>
      </w:r>
    </w:p>
    <w:p w:rsidR="00C84244" w:rsidP="00B40286" w:rsidRDefault="007A5B82" w14:paraId="27C97574" w14:textId="11ECCB1A">
      <w:pPr>
        <w:rPr>
          <w:rFonts w:asciiTheme="minorBidi" w:hAnsiTheme="minorBidi"/>
          <w:sz w:val="24"/>
          <w:szCs w:val="24"/>
          <w:lang w:val="cy-GB"/>
        </w:rPr>
      </w:pPr>
      <w:r w:rsidRPr="00737DEA">
        <w:rPr>
          <w:rStyle w:val="normaltextrun"/>
          <w:rFonts w:ascii="Calibri" w:hAnsi="Calibri" w:cs="Calibri"/>
          <w:i/>
          <w:iCs/>
          <w:color w:val="000000"/>
          <w:sz w:val="28"/>
          <w:szCs w:val="28"/>
          <w:bdr w:val="none" w:color="auto" w:sz="0" w:space="0" w:frame="1"/>
          <w:lang w:val="cy-GB"/>
        </w:rPr>
        <w:t>SCD HSC 0044:</w:t>
      </w:r>
      <w:r w:rsidRPr="00737DEA">
        <w:rPr>
          <w:rStyle w:val="normaltextrun"/>
          <w:rFonts w:ascii="Calibri" w:hAnsi="Calibri" w:cs="Calibri"/>
          <w:color w:val="000000"/>
          <w:sz w:val="28"/>
          <w:szCs w:val="28"/>
          <w:bdr w:val="none" w:color="auto" w:sz="0" w:space="0" w:frame="1"/>
          <w:lang w:val="cy-GB"/>
        </w:rPr>
        <w:t xml:space="preserve"> P25</w:t>
      </w:r>
    </w:p>
    <w:p w:rsidRPr="007A5B82" w:rsidR="00C84244" w:rsidP="00513FCB" w:rsidRDefault="00C84244" w14:paraId="1BB118C2" w14:textId="77777777">
      <w:pPr>
        <w:tabs>
          <w:tab w:val="left" w:pos="720"/>
          <w:tab w:val="left" w:pos="1440"/>
          <w:tab w:val="left" w:pos="2160"/>
          <w:tab w:val="left" w:pos="2880"/>
        </w:tabs>
        <w:spacing w:after="0"/>
        <w:rPr>
          <w:rFonts w:eastAsia="Times New Roman" w:asciiTheme="minorBidi" w:hAnsiTheme="minorBidi"/>
          <w:b/>
          <w:sz w:val="36"/>
          <w:szCs w:val="36"/>
          <w:lang w:val="cy-GB" w:eastAsia="en-GB"/>
        </w:rPr>
      </w:pPr>
      <w:bookmarkStart w:name="_Hlk102739708" w:id="1"/>
    </w:p>
    <w:p w:rsidRPr="00F7089C" w:rsidR="008E736E" w:rsidP="008E736E" w:rsidRDefault="008E736E" w14:paraId="5958D751" w14:textId="246A43A0">
      <w:pPr>
        <w:tabs>
          <w:tab w:val="left" w:pos="720"/>
          <w:tab w:val="left" w:pos="1440"/>
          <w:tab w:val="left" w:pos="2160"/>
          <w:tab w:val="left" w:pos="2880"/>
        </w:tabs>
        <w:spacing w:after="0"/>
        <w:jc w:val="center"/>
        <w:rPr>
          <w:rFonts w:ascii="Arial" w:hAnsi="Arial" w:cs="Arial"/>
          <w:i/>
          <w:sz w:val="28"/>
          <w:szCs w:val="28"/>
        </w:rPr>
      </w:pPr>
      <w:proofErr w:type="spellStart"/>
      <w:r w:rsidRPr="00F7089C">
        <w:rPr>
          <w:rFonts w:eastAsia="Times New Roman" w:asciiTheme="minorBidi" w:hAnsiTheme="minorBidi"/>
          <w:b/>
          <w:sz w:val="36"/>
          <w:szCs w:val="36"/>
          <w:lang w:eastAsia="en-GB"/>
        </w:rPr>
        <w:t>Manylion</w:t>
      </w:r>
      <w:proofErr w:type="spellEnd"/>
      <w:r w:rsidRPr="00F7089C">
        <w:rPr>
          <w:rFonts w:eastAsia="Times New Roman" w:asciiTheme="minorBidi" w:hAnsiTheme="minorBidi"/>
          <w:b/>
          <w:sz w:val="36"/>
          <w:szCs w:val="36"/>
          <w:lang w:eastAsia="en-GB"/>
        </w:rPr>
        <w:t xml:space="preserve"> </w:t>
      </w:r>
      <w:proofErr w:type="spellStart"/>
      <w:r w:rsidRPr="00F7089C">
        <w:rPr>
          <w:rFonts w:eastAsia="Times New Roman" w:asciiTheme="minorBidi" w:hAnsiTheme="minorBidi"/>
          <w:b/>
          <w:sz w:val="36"/>
          <w:szCs w:val="36"/>
          <w:lang w:eastAsia="en-GB"/>
        </w:rPr>
        <w:t>Asesu</w:t>
      </w:r>
      <w:proofErr w:type="spellEnd"/>
      <w:r w:rsidRPr="00F7089C">
        <w:rPr>
          <w:rFonts w:eastAsia="Times New Roman" w:asciiTheme="minorBidi" w:hAnsiTheme="minorBidi"/>
          <w:b/>
          <w:sz w:val="36"/>
          <w:szCs w:val="36"/>
          <w:lang w:eastAsia="en-GB"/>
        </w:rPr>
        <w:t xml:space="preserve"> / </w:t>
      </w:r>
      <w:r w:rsidRPr="00F7089C">
        <w:rPr>
          <w:rFonts w:eastAsia="Times New Roman" w:asciiTheme="minorBidi" w:hAnsiTheme="minorBidi"/>
          <w:b/>
          <w:color w:val="2F5496" w:themeColor="accent1" w:themeShade="BF"/>
          <w:sz w:val="36"/>
          <w:szCs w:val="36"/>
          <w:lang w:eastAsia="en-GB"/>
        </w:rPr>
        <w:t>Assessment Information</w:t>
      </w:r>
    </w:p>
    <w:bookmarkEnd w:id="1"/>
    <w:p w:rsidRPr="00DE77E3" w:rsidR="008E736E" w:rsidP="008E736E" w:rsidRDefault="008E736E" w14:paraId="40492A9F" w14:textId="77777777">
      <w:pPr>
        <w:tabs>
          <w:tab w:val="left" w:pos="720"/>
          <w:tab w:val="left" w:pos="1440"/>
          <w:tab w:val="left" w:pos="2160"/>
          <w:tab w:val="left" w:pos="2880"/>
        </w:tabs>
        <w:spacing w:after="0"/>
        <w:rPr>
          <w:rFonts w:ascii="Arial" w:hAnsi="Arial" w:cs="Arial"/>
          <w:i/>
        </w:rPr>
      </w:pP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177"/>
      </w:tblGrid>
      <w:tr w:rsidRPr="00DE77E3" w:rsidR="008E736E" w:rsidTr="008E736E" w14:paraId="3E42257A" w14:textId="77777777">
        <w:tc>
          <w:tcPr>
            <w:tcW w:w="10177" w:type="dxa"/>
            <w:tcBorders>
              <w:top w:val="single" w:color="auto" w:sz="4" w:space="0"/>
              <w:left w:val="single" w:color="auto" w:sz="4" w:space="0"/>
              <w:bottom w:val="single" w:color="auto" w:sz="4" w:space="0"/>
              <w:right w:val="single" w:color="auto" w:sz="4" w:space="0"/>
            </w:tcBorders>
            <w:shd w:val="clear" w:color="auto" w:fill="C0C0C0"/>
            <w:hideMark/>
          </w:tcPr>
          <w:p w:rsidRPr="008E736E" w:rsidR="008E736E" w:rsidP="00E60DC4" w:rsidRDefault="008E736E" w14:paraId="51F4FAB0" w14:textId="77777777">
            <w:pPr>
              <w:keepNext/>
              <w:spacing w:before="120" w:after="120" w:line="240" w:lineRule="auto"/>
              <w:jc w:val="center"/>
              <w:outlineLvl w:val="3"/>
              <w:rPr>
                <w:rFonts w:ascii="Arial" w:hAnsi="Arial" w:eastAsia="Times New Roman" w:cs="Arial"/>
                <w:b/>
                <w:sz w:val="36"/>
                <w:szCs w:val="36"/>
                <w:lang w:eastAsia="en-GB"/>
              </w:rPr>
            </w:pPr>
            <w:r w:rsidRPr="008E736E">
              <w:rPr>
                <w:rFonts w:ascii="Arial" w:hAnsi="Arial" w:eastAsia="Times New Roman" w:cs="Arial"/>
                <w:b/>
                <w:sz w:val="36"/>
                <w:szCs w:val="36"/>
                <w:lang w:val="cy-GB" w:eastAsia="en-GB"/>
              </w:rPr>
              <w:t xml:space="preserve">MANYLEB ASESU LEFEL 4 </w:t>
            </w:r>
          </w:p>
        </w:tc>
      </w:tr>
    </w:tbl>
    <w:p w:rsidRPr="00DE77E3" w:rsidR="008E736E" w:rsidP="008E736E" w:rsidRDefault="008E736E" w14:paraId="0AA4969C" w14:textId="77777777">
      <w:pPr>
        <w:spacing w:after="0" w:line="240" w:lineRule="auto"/>
        <w:jc w:val="center"/>
        <w:rPr>
          <w:rFonts w:ascii="Arial" w:hAnsi="Arial" w:eastAsia="Times New Roman" w:cs="Arial"/>
          <w:b/>
          <w:i/>
          <w:sz w:val="32"/>
          <w:szCs w:val="20"/>
          <w:lang w:eastAsia="en-GB"/>
        </w:rPr>
      </w:pPr>
    </w:p>
    <w:tbl>
      <w:tblPr>
        <w:tblW w:w="10206"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55"/>
        <w:gridCol w:w="3303"/>
        <w:gridCol w:w="2274"/>
        <w:gridCol w:w="2274"/>
      </w:tblGrid>
      <w:tr w:rsidRPr="00DE77E3" w:rsidR="008E736E" w:rsidTr="573E5683" w14:paraId="050853BD" w14:textId="77777777">
        <w:tc>
          <w:tcPr>
            <w:tcW w:w="2355" w:type="dxa"/>
            <w:tcBorders>
              <w:top w:val="single" w:color="auto" w:sz="4" w:space="0"/>
              <w:left w:val="single" w:color="auto" w:sz="4" w:space="0"/>
              <w:bottom w:val="single" w:color="auto" w:sz="4" w:space="0"/>
              <w:right w:val="single" w:color="auto" w:sz="4" w:space="0"/>
            </w:tcBorders>
            <w:shd w:val="clear" w:color="auto" w:fill="auto"/>
            <w:tcMar/>
            <w:hideMark/>
          </w:tcPr>
          <w:p w:rsidRPr="00DE77E3" w:rsidR="008E736E" w:rsidP="00E60DC4" w:rsidRDefault="008E736E" w14:paraId="6732979E" w14:textId="77777777">
            <w:pPr>
              <w:spacing w:before="120" w:after="120" w:line="240" w:lineRule="auto"/>
              <w:jc w:val="both"/>
              <w:rPr>
                <w:rFonts w:ascii="Arial" w:hAnsi="Arial" w:eastAsia="Times New Roman" w:cs="Arial"/>
                <w:b/>
                <w:lang w:eastAsia="en-GB"/>
              </w:rPr>
            </w:pPr>
            <w:r w:rsidRPr="00DE77E3">
              <w:rPr>
                <w:rFonts w:ascii="Arial" w:hAnsi="Arial" w:eastAsia="Times New Roman" w:cs="Arial"/>
                <w:b/>
                <w:lang w:val="cy-GB" w:eastAsia="en-GB"/>
              </w:rPr>
              <w:t>Enw’r myfyriwr:</w:t>
            </w:r>
          </w:p>
        </w:tc>
        <w:tc>
          <w:tcPr>
            <w:tcW w:w="3303" w:type="dxa"/>
            <w:tcBorders>
              <w:top w:val="single" w:color="auto" w:sz="4" w:space="0"/>
              <w:left w:val="single" w:color="auto" w:sz="4" w:space="0"/>
              <w:bottom w:val="single" w:color="auto" w:sz="4" w:space="0"/>
              <w:right w:val="single" w:color="auto" w:sz="4" w:space="0"/>
            </w:tcBorders>
            <w:tcMar/>
            <w:hideMark/>
          </w:tcPr>
          <w:p w:rsidRPr="00DE77E3" w:rsidR="008E736E" w:rsidP="00E60DC4" w:rsidRDefault="008E736E" w14:paraId="1AEF640A" w14:textId="77777777">
            <w:pPr>
              <w:spacing w:before="120" w:after="120" w:line="240" w:lineRule="auto"/>
              <w:jc w:val="both"/>
              <w:rPr>
                <w:rFonts w:ascii="Arial" w:hAnsi="Arial" w:eastAsia="Times New Roman" w:cs="Arial"/>
                <w:b/>
                <w:lang w:eastAsia="en-GB"/>
              </w:rPr>
            </w:pPr>
          </w:p>
        </w:tc>
        <w:tc>
          <w:tcPr>
            <w:tcW w:w="227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Pr="00DE77E3" w:rsidR="008E736E" w:rsidP="00E60DC4" w:rsidRDefault="008E736E" w14:paraId="6CDD8CBA" w14:textId="77777777">
            <w:pPr>
              <w:spacing w:before="120" w:after="120" w:line="240" w:lineRule="auto"/>
              <w:jc w:val="both"/>
              <w:rPr>
                <w:rFonts w:ascii="Arial" w:hAnsi="Arial" w:eastAsia="Times New Roman" w:cs="Arial"/>
                <w:b/>
                <w:lang w:eastAsia="en-GB"/>
              </w:rPr>
            </w:pPr>
            <w:r w:rsidRPr="00DE77E3">
              <w:rPr>
                <w:rFonts w:ascii="Arial" w:hAnsi="Arial" w:eastAsia="Times New Roman" w:cs="Arial"/>
                <w:b/>
                <w:lang w:val="cy-GB" w:eastAsia="en-GB"/>
              </w:rPr>
              <w:t>Rhif Adnabod y myfyriwr:</w:t>
            </w:r>
          </w:p>
        </w:tc>
        <w:tc>
          <w:tcPr>
            <w:tcW w:w="2274" w:type="dxa"/>
            <w:tcBorders>
              <w:top w:val="single" w:color="auto" w:sz="4" w:space="0"/>
              <w:left w:val="single" w:color="auto" w:sz="4" w:space="0"/>
              <w:bottom w:val="single" w:color="auto" w:sz="4" w:space="0"/>
              <w:right w:val="single" w:color="auto" w:sz="4" w:space="0"/>
            </w:tcBorders>
            <w:tcMar/>
          </w:tcPr>
          <w:p w:rsidRPr="00DE77E3" w:rsidR="008E736E" w:rsidP="00E60DC4" w:rsidRDefault="008E736E" w14:paraId="0A6CA526" w14:textId="77777777">
            <w:pPr>
              <w:spacing w:before="120" w:after="120" w:line="240" w:lineRule="auto"/>
              <w:jc w:val="both"/>
              <w:rPr>
                <w:rFonts w:ascii="Arial" w:hAnsi="Arial" w:eastAsia="Times New Roman" w:cs="Arial"/>
                <w:b/>
                <w:lang w:eastAsia="en-GB"/>
              </w:rPr>
            </w:pPr>
          </w:p>
        </w:tc>
      </w:tr>
      <w:tr w:rsidRPr="00DE77E3" w:rsidR="008E736E" w:rsidTr="573E5683" w14:paraId="7FF4841C" w14:textId="77777777">
        <w:tc>
          <w:tcPr>
            <w:tcW w:w="2355" w:type="dxa"/>
            <w:tcBorders>
              <w:top w:val="single" w:color="auto" w:sz="4" w:space="0"/>
              <w:left w:val="single" w:color="auto" w:sz="4" w:space="0"/>
              <w:bottom w:val="single" w:color="auto" w:sz="4" w:space="0"/>
              <w:right w:val="single" w:color="auto" w:sz="4" w:space="0"/>
            </w:tcBorders>
            <w:shd w:val="clear" w:color="auto" w:fill="auto"/>
            <w:tcMar/>
            <w:hideMark/>
          </w:tcPr>
          <w:p w:rsidRPr="00DE77E3" w:rsidR="008E736E" w:rsidP="00E60DC4" w:rsidRDefault="008E736E" w14:paraId="2B811E3A" w14:textId="77777777">
            <w:pPr>
              <w:spacing w:before="120" w:after="120" w:line="240" w:lineRule="auto"/>
              <w:jc w:val="both"/>
              <w:rPr>
                <w:rFonts w:ascii="Arial" w:hAnsi="Arial" w:eastAsia="Times New Roman" w:cs="Arial"/>
                <w:b/>
                <w:lang w:eastAsia="en-GB"/>
              </w:rPr>
            </w:pPr>
            <w:r w:rsidRPr="00DE77E3">
              <w:rPr>
                <w:rFonts w:ascii="Arial" w:hAnsi="Arial" w:eastAsia="Times New Roman" w:cs="Arial"/>
                <w:b/>
                <w:lang w:val="cy-GB" w:eastAsia="en-GB"/>
              </w:rPr>
              <w:t>Rhaglen:</w:t>
            </w:r>
          </w:p>
        </w:tc>
        <w:tc>
          <w:tcPr>
            <w:tcW w:w="7851" w:type="dxa"/>
            <w:gridSpan w:val="3"/>
            <w:tcBorders>
              <w:top w:val="single" w:color="auto" w:sz="4" w:space="0"/>
              <w:left w:val="single" w:color="auto" w:sz="4" w:space="0"/>
              <w:bottom w:val="single" w:color="auto" w:sz="4" w:space="0"/>
              <w:right w:val="single" w:color="auto" w:sz="4" w:space="0"/>
            </w:tcBorders>
            <w:tcMar/>
          </w:tcPr>
          <w:p w:rsidRPr="00DE77E3" w:rsidR="008E736E" w:rsidP="00E60DC4" w:rsidRDefault="008E736E" w14:paraId="13716320" w14:textId="77777777">
            <w:pPr>
              <w:spacing w:before="120" w:after="120" w:line="240" w:lineRule="auto"/>
              <w:jc w:val="both"/>
              <w:rPr>
                <w:rFonts w:ascii="Arial" w:hAnsi="Arial" w:eastAsia="Times New Roman" w:cs="Arial"/>
                <w:b/>
                <w:lang w:eastAsia="en-GB"/>
              </w:rPr>
            </w:pPr>
            <w:r w:rsidRPr="00DC7DE5">
              <w:rPr>
                <w:rFonts w:ascii="Arial" w:hAnsi="Arial" w:cs="Arial"/>
                <w:b/>
                <w:lang w:val="cy"/>
              </w:rPr>
              <w:t>BA Addysg a Gofal Blynyddoedd Cynnar</w:t>
            </w:r>
          </w:p>
        </w:tc>
      </w:tr>
      <w:tr w:rsidRPr="00DE77E3" w:rsidR="008E736E" w:rsidTr="573E5683" w14:paraId="4A674FE5" w14:textId="77777777">
        <w:tc>
          <w:tcPr>
            <w:tcW w:w="2355" w:type="dxa"/>
            <w:tcBorders>
              <w:top w:val="single" w:color="auto" w:sz="4" w:space="0"/>
              <w:left w:val="single" w:color="auto" w:sz="4" w:space="0"/>
              <w:bottom w:val="single" w:color="auto" w:sz="4" w:space="0"/>
              <w:right w:val="single" w:color="auto" w:sz="4" w:space="0"/>
            </w:tcBorders>
            <w:shd w:val="clear" w:color="auto" w:fill="auto"/>
            <w:tcMar/>
            <w:hideMark/>
          </w:tcPr>
          <w:p w:rsidRPr="00DE77E3" w:rsidR="008E736E" w:rsidP="00E60DC4" w:rsidRDefault="008E736E" w14:paraId="627D1CEE" w14:textId="77777777">
            <w:pPr>
              <w:spacing w:before="120" w:after="120" w:line="240" w:lineRule="auto"/>
              <w:jc w:val="both"/>
              <w:rPr>
                <w:rFonts w:ascii="Arial" w:hAnsi="Arial" w:eastAsia="Times New Roman" w:cs="Arial"/>
                <w:b/>
                <w:lang w:eastAsia="en-GB"/>
              </w:rPr>
            </w:pPr>
            <w:r w:rsidRPr="00DE77E3">
              <w:rPr>
                <w:rFonts w:ascii="Arial" w:hAnsi="Arial" w:eastAsia="Times New Roman" w:cs="Arial"/>
                <w:b/>
                <w:lang w:val="cy-GB" w:eastAsia="en-GB"/>
              </w:rPr>
              <w:t>Modwl:</w:t>
            </w:r>
          </w:p>
        </w:tc>
        <w:tc>
          <w:tcPr>
            <w:tcW w:w="7851" w:type="dxa"/>
            <w:gridSpan w:val="3"/>
            <w:tcBorders>
              <w:top w:val="single" w:color="auto" w:sz="4" w:space="0"/>
              <w:left w:val="single" w:color="auto" w:sz="4" w:space="0"/>
              <w:bottom w:val="single" w:color="auto" w:sz="4" w:space="0"/>
              <w:right w:val="single" w:color="auto" w:sz="4" w:space="0"/>
            </w:tcBorders>
            <w:tcMar/>
          </w:tcPr>
          <w:p w:rsidRPr="00DE77E3" w:rsidR="008E736E" w:rsidP="00E60DC4" w:rsidRDefault="008E736E" w14:paraId="74CBD2EA" w14:textId="77777777">
            <w:pPr>
              <w:spacing w:before="120" w:after="120" w:line="240" w:lineRule="auto"/>
              <w:jc w:val="both"/>
              <w:rPr>
                <w:rFonts w:ascii="Arial" w:hAnsi="Arial" w:eastAsia="Times New Roman" w:cs="Arial"/>
                <w:b/>
                <w:lang w:eastAsia="en-GB"/>
              </w:rPr>
            </w:pPr>
            <w:r>
              <w:rPr>
                <w:rFonts w:ascii="Arial" w:hAnsi="Arial" w:cs="Arial"/>
                <w:b/>
                <w:lang w:val="cy"/>
              </w:rPr>
              <w:t>Datblygiad Dynol</w:t>
            </w:r>
          </w:p>
        </w:tc>
      </w:tr>
      <w:tr w:rsidRPr="006C67ED" w:rsidR="008E736E" w:rsidTr="573E5683" w14:paraId="02F66AE9" w14:textId="77777777">
        <w:tc>
          <w:tcPr>
            <w:tcW w:w="2355" w:type="dxa"/>
            <w:tcBorders>
              <w:top w:val="single" w:color="auto" w:sz="4" w:space="0"/>
              <w:left w:val="single" w:color="auto" w:sz="4" w:space="0"/>
              <w:bottom w:val="single" w:color="auto" w:sz="4" w:space="0"/>
              <w:right w:val="single" w:color="auto" w:sz="4" w:space="0"/>
            </w:tcBorders>
            <w:shd w:val="clear" w:color="auto" w:fill="auto"/>
            <w:tcMar/>
            <w:hideMark/>
          </w:tcPr>
          <w:p w:rsidRPr="00DE77E3" w:rsidR="008E736E" w:rsidP="00E60DC4" w:rsidRDefault="008E736E" w14:paraId="7870EBD0" w14:textId="77777777">
            <w:pPr>
              <w:spacing w:before="120" w:after="120" w:line="240" w:lineRule="auto"/>
              <w:jc w:val="both"/>
              <w:rPr>
                <w:rFonts w:ascii="Arial" w:hAnsi="Arial" w:eastAsia="Times New Roman" w:cs="Arial"/>
                <w:b/>
                <w:lang w:eastAsia="en-GB"/>
              </w:rPr>
            </w:pPr>
            <w:r w:rsidRPr="00DE77E3">
              <w:rPr>
                <w:rFonts w:ascii="Arial" w:hAnsi="Arial" w:eastAsia="Times New Roman" w:cs="Arial"/>
                <w:b/>
                <w:lang w:val="cy-GB" w:eastAsia="en-GB"/>
              </w:rPr>
              <w:t>Cod y modwl:</w:t>
            </w:r>
          </w:p>
        </w:tc>
        <w:tc>
          <w:tcPr>
            <w:tcW w:w="3303" w:type="dxa"/>
            <w:tcBorders>
              <w:top w:val="single" w:color="auto" w:sz="4" w:space="0"/>
              <w:left w:val="single" w:color="auto" w:sz="4" w:space="0"/>
              <w:bottom w:val="single" w:color="auto" w:sz="4" w:space="0"/>
              <w:right w:val="single" w:color="auto" w:sz="4" w:space="0"/>
            </w:tcBorders>
            <w:tcMar/>
          </w:tcPr>
          <w:p w:rsidRPr="00DE77E3" w:rsidR="008E736E" w:rsidP="00E60DC4" w:rsidRDefault="008E736E" w14:paraId="1F1392C9" w14:textId="77777777">
            <w:pPr>
              <w:spacing w:before="120" w:after="120" w:line="240" w:lineRule="auto"/>
              <w:jc w:val="both"/>
              <w:rPr>
                <w:rFonts w:ascii="Arial" w:hAnsi="Arial" w:eastAsia="Times New Roman" w:cs="Arial"/>
                <w:b/>
                <w:lang w:eastAsia="en-GB"/>
              </w:rPr>
            </w:pPr>
            <w:r w:rsidRPr="00DC7DE5">
              <w:rPr>
                <w:rFonts w:ascii="Arial" w:hAnsi="Arial" w:cs="Arial"/>
                <w:b/>
                <w:lang w:val="cy"/>
              </w:rPr>
              <w:t>ECEY400</w:t>
            </w:r>
            <w:r>
              <w:rPr>
                <w:rFonts w:ascii="Arial" w:hAnsi="Arial" w:cs="Arial"/>
                <w:b/>
                <w:lang w:val="cy"/>
              </w:rPr>
              <w:t>1</w:t>
            </w:r>
          </w:p>
        </w:tc>
        <w:tc>
          <w:tcPr>
            <w:tcW w:w="227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Pr="00DE77E3" w:rsidR="008E736E" w:rsidP="00E60DC4" w:rsidRDefault="008E736E" w14:paraId="4CF2E530" w14:textId="77777777">
            <w:pPr>
              <w:keepNext/>
              <w:spacing w:after="0" w:line="240" w:lineRule="auto"/>
              <w:jc w:val="both"/>
              <w:outlineLvl w:val="1"/>
              <w:rPr>
                <w:rFonts w:ascii="Arial" w:hAnsi="Arial" w:eastAsia="Times New Roman" w:cs="Arial"/>
                <w:b/>
                <w:lang w:val="es-ES" w:eastAsia="en-GB"/>
              </w:rPr>
            </w:pPr>
            <w:r w:rsidRPr="00DE77E3">
              <w:rPr>
                <w:rFonts w:ascii="Arial" w:hAnsi="Arial" w:eastAsia="Times New Roman" w:cs="Arial"/>
                <w:b/>
                <w:lang w:val="cy-GB" w:eastAsia="en-GB"/>
              </w:rPr>
              <w:t>Cyfraniad at Asesiad Cyffredinol y Modwl  (%):</w:t>
            </w:r>
          </w:p>
        </w:tc>
        <w:tc>
          <w:tcPr>
            <w:tcW w:w="2274" w:type="dxa"/>
            <w:tcBorders>
              <w:top w:val="single" w:color="auto" w:sz="4" w:space="0"/>
              <w:left w:val="single" w:color="auto" w:sz="4" w:space="0"/>
              <w:bottom w:val="single" w:color="auto" w:sz="4" w:space="0"/>
              <w:right w:val="single" w:color="auto" w:sz="4" w:space="0"/>
            </w:tcBorders>
            <w:tcMar/>
          </w:tcPr>
          <w:p w:rsidRPr="00DE77E3" w:rsidR="008E736E" w:rsidP="00E60DC4" w:rsidRDefault="008E736E" w14:paraId="1D4F36CF" w14:textId="77777777">
            <w:pPr>
              <w:spacing w:before="120" w:after="120" w:line="240" w:lineRule="auto"/>
              <w:jc w:val="both"/>
              <w:rPr>
                <w:rFonts w:ascii="Arial" w:hAnsi="Arial" w:eastAsia="Times New Roman" w:cs="Arial"/>
                <w:b/>
                <w:lang w:val="es-ES" w:eastAsia="en-GB"/>
              </w:rPr>
            </w:pPr>
            <w:r>
              <w:rPr>
                <w:rFonts w:ascii="Arial" w:hAnsi="Arial" w:eastAsia="Times New Roman" w:cs="Arial"/>
                <w:b/>
                <w:lang w:val="es-ES" w:eastAsia="en-GB"/>
              </w:rPr>
              <w:t>100%</w:t>
            </w:r>
          </w:p>
        </w:tc>
      </w:tr>
      <w:tr w:rsidRPr="00DE77E3" w:rsidR="008E736E" w:rsidTr="573E5683" w14:paraId="73F2CC56" w14:textId="77777777">
        <w:tc>
          <w:tcPr>
            <w:tcW w:w="2355" w:type="dxa"/>
            <w:tcBorders>
              <w:top w:val="single" w:color="auto" w:sz="4" w:space="0"/>
              <w:left w:val="single" w:color="auto" w:sz="4" w:space="0"/>
              <w:bottom w:val="single" w:color="auto" w:sz="4" w:space="0"/>
              <w:right w:val="single" w:color="auto" w:sz="4" w:space="0"/>
            </w:tcBorders>
            <w:shd w:val="clear" w:color="auto" w:fill="auto"/>
            <w:tcMar/>
            <w:hideMark/>
          </w:tcPr>
          <w:p w:rsidRPr="00DE77E3" w:rsidR="008E736E" w:rsidP="00E60DC4" w:rsidRDefault="008E736E" w14:paraId="4270199A" w14:textId="77777777">
            <w:pPr>
              <w:spacing w:before="120" w:after="120" w:line="240" w:lineRule="auto"/>
              <w:jc w:val="both"/>
              <w:rPr>
                <w:rFonts w:ascii="Arial" w:hAnsi="Arial" w:eastAsia="Times New Roman" w:cs="Arial"/>
                <w:b/>
                <w:lang w:eastAsia="en-GB"/>
              </w:rPr>
            </w:pPr>
            <w:r w:rsidRPr="00DE77E3">
              <w:rPr>
                <w:rFonts w:ascii="Arial" w:hAnsi="Arial" w:eastAsia="Times New Roman" w:cs="Arial"/>
                <w:b/>
                <w:lang w:val="cy-GB" w:eastAsia="en-GB"/>
              </w:rPr>
              <w:t>Darlithydd:</w:t>
            </w:r>
          </w:p>
        </w:tc>
        <w:tc>
          <w:tcPr>
            <w:tcW w:w="3303" w:type="dxa"/>
            <w:tcBorders>
              <w:top w:val="single" w:color="auto" w:sz="4" w:space="0"/>
              <w:left w:val="single" w:color="auto" w:sz="4" w:space="0"/>
              <w:bottom w:val="single" w:color="auto" w:sz="4" w:space="0"/>
              <w:right w:val="single" w:color="auto" w:sz="4" w:space="0"/>
            </w:tcBorders>
            <w:tcMar/>
          </w:tcPr>
          <w:p w:rsidRPr="00DE77E3" w:rsidR="008E736E" w:rsidP="00E60DC4" w:rsidRDefault="008E736E" w14:paraId="6193022F" w14:textId="77777777">
            <w:pPr>
              <w:spacing w:before="120" w:after="120" w:line="240" w:lineRule="auto"/>
              <w:jc w:val="both"/>
              <w:rPr>
                <w:rFonts w:ascii="Arial" w:hAnsi="Arial" w:eastAsia="Times New Roman" w:cs="Arial"/>
                <w:b/>
                <w:lang w:eastAsia="en-GB"/>
              </w:rPr>
            </w:pPr>
          </w:p>
        </w:tc>
        <w:tc>
          <w:tcPr>
            <w:tcW w:w="227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Pr="00DE77E3" w:rsidR="008E736E" w:rsidP="00E60DC4" w:rsidRDefault="008E736E" w14:paraId="5FC7C2BA" w14:textId="77777777">
            <w:pPr>
              <w:spacing w:before="120" w:after="120" w:line="240" w:lineRule="auto"/>
              <w:jc w:val="both"/>
              <w:rPr>
                <w:rFonts w:ascii="Arial" w:hAnsi="Arial" w:eastAsia="Times New Roman" w:cs="Arial"/>
                <w:b/>
                <w:lang w:eastAsia="en-GB"/>
              </w:rPr>
            </w:pPr>
            <w:r w:rsidRPr="00DE77E3">
              <w:rPr>
                <w:rFonts w:ascii="Arial" w:hAnsi="Arial" w:eastAsia="Times New Roman" w:cs="Arial"/>
                <w:b/>
                <w:lang w:val="cy-GB" w:eastAsia="en-GB"/>
              </w:rPr>
              <w:t>Gwiriwr Mewnol:</w:t>
            </w:r>
          </w:p>
        </w:tc>
        <w:tc>
          <w:tcPr>
            <w:tcW w:w="2274" w:type="dxa"/>
            <w:tcBorders>
              <w:top w:val="single" w:color="auto" w:sz="4" w:space="0"/>
              <w:left w:val="single" w:color="auto" w:sz="4" w:space="0"/>
              <w:bottom w:val="single" w:color="auto" w:sz="4" w:space="0"/>
              <w:right w:val="single" w:color="auto" w:sz="4" w:space="0"/>
            </w:tcBorders>
            <w:tcMar/>
          </w:tcPr>
          <w:p w:rsidRPr="00DE77E3" w:rsidR="008E736E" w:rsidP="00E60DC4" w:rsidRDefault="008E736E" w14:paraId="0D864ADE" w14:textId="77777777">
            <w:pPr>
              <w:spacing w:before="120" w:after="120" w:line="240" w:lineRule="auto"/>
              <w:jc w:val="both"/>
              <w:rPr>
                <w:rFonts w:ascii="Arial" w:hAnsi="Arial" w:eastAsia="Times New Roman" w:cs="Arial"/>
                <w:b/>
                <w:lang w:eastAsia="en-GB"/>
              </w:rPr>
            </w:pPr>
          </w:p>
        </w:tc>
      </w:tr>
      <w:tr w:rsidRPr="00DE77E3" w:rsidR="008E736E" w:rsidTr="573E5683" w14:paraId="6C37EE3F" w14:textId="77777777">
        <w:tc>
          <w:tcPr>
            <w:tcW w:w="2355" w:type="dxa"/>
            <w:tcBorders>
              <w:top w:val="single" w:color="auto" w:sz="4" w:space="0"/>
              <w:left w:val="single" w:color="auto" w:sz="4" w:space="0"/>
              <w:bottom w:val="single" w:color="auto" w:sz="4" w:space="0"/>
              <w:right w:val="single" w:color="auto" w:sz="4" w:space="0"/>
            </w:tcBorders>
            <w:shd w:val="clear" w:color="auto" w:fill="auto"/>
            <w:tcMar/>
            <w:hideMark/>
          </w:tcPr>
          <w:p w:rsidRPr="00DE77E3" w:rsidR="008E736E" w:rsidP="00E60DC4" w:rsidRDefault="008E736E" w14:paraId="4495E718" w14:textId="77777777">
            <w:pPr>
              <w:spacing w:before="120" w:after="120" w:line="240" w:lineRule="auto"/>
              <w:jc w:val="both"/>
              <w:rPr>
                <w:rFonts w:ascii="Arial" w:hAnsi="Arial" w:eastAsia="Times New Roman" w:cs="Arial"/>
                <w:b/>
                <w:lang w:eastAsia="en-GB"/>
              </w:rPr>
            </w:pPr>
            <w:r w:rsidRPr="00DE77E3">
              <w:rPr>
                <w:rFonts w:ascii="Arial" w:hAnsi="Arial" w:eastAsia="Times New Roman" w:cs="Arial"/>
                <w:b/>
                <w:lang w:val="cy-GB" w:eastAsia="en-GB"/>
              </w:rPr>
              <w:t>Teitl yr Aseiniad:</w:t>
            </w:r>
          </w:p>
        </w:tc>
        <w:tc>
          <w:tcPr>
            <w:tcW w:w="3303" w:type="dxa"/>
            <w:tcBorders>
              <w:top w:val="single" w:color="auto" w:sz="4" w:space="0"/>
              <w:left w:val="single" w:color="auto" w:sz="4" w:space="0"/>
              <w:bottom w:val="single" w:color="auto" w:sz="4" w:space="0"/>
              <w:right w:val="single" w:color="auto" w:sz="4" w:space="0"/>
            </w:tcBorders>
            <w:tcMar/>
          </w:tcPr>
          <w:p w:rsidRPr="00DE77E3" w:rsidR="008E736E" w:rsidP="00E60DC4" w:rsidRDefault="008E736E" w14:paraId="45CF5444" w14:textId="77777777">
            <w:pPr>
              <w:spacing w:before="120" w:after="120" w:line="240" w:lineRule="auto"/>
              <w:jc w:val="both"/>
              <w:rPr>
                <w:rFonts w:ascii="Arial" w:hAnsi="Arial" w:eastAsia="Times New Roman" w:cs="Arial"/>
                <w:b/>
                <w:lang w:eastAsia="en-GB"/>
              </w:rPr>
            </w:pPr>
          </w:p>
        </w:tc>
        <w:tc>
          <w:tcPr>
            <w:tcW w:w="2274" w:type="dxa"/>
            <w:tcBorders>
              <w:top w:val="single" w:color="auto" w:sz="4" w:space="0"/>
              <w:left w:val="single" w:color="auto" w:sz="4" w:space="0"/>
              <w:bottom w:val="single" w:color="auto" w:sz="4" w:space="0"/>
              <w:right w:val="single" w:color="auto" w:sz="4" w:space="0"/>
            </w:tcBorders>
            <w:shd w:val="clear" w:color="auto" w:fill="auto"/>
            <w:tcMar/>
            <w:hideMark/>
          </w:tcPr>
          <w:p w:rsidRPr="00DE77E3" w:rsidR="008E736E" w:rsidP="00E60DC4" w:rsidRDefault="008E736E" w14:paraId="3DE098A8" w14:textId="77777777">
            <w:pPr>
              <w:spacing w:before="120" w:after="120" w:line="240" w:lineRule="auto"/>
              <w:jc w:val="both"/>
              <w:rPr>
                <w:rFonts w:ascii="Arial" w:hAnsi="Arial" w:eastAsia="Times New Roman" w:cs="Arial"/>
                <w:b/>
                <w:lang w:eastAsia="en-GB"/>
              </w:rPr>
            </w:pPr>
            <w:r w:rsidRPr="00DE77E3">
              <w:rPr>
                <w:rFonts w:ascii="Arial" w:hAnsi="Arial" w:eastAsia="Times New Roman" w:cs="Arial"/>
                <w:b/>
                <w:lang w:val="cy-GB" w:eastAsia="en-GB"/>
              </w:rPr>
              <w:t xml:space="preserve">Nifer o eiriau (neu’r cyfwerth): </w:t>
            </w:r>
          </w:p>
        </w:tc>
        <w:tc>
          <w:tcPr>
            <w:tcW w:w="2274" w:type="dxa"/>
            <w:tcBorders>
              <w:top w:val="single" w:color="auto" w:sz="4" w:space="0"/>
              <w:left w:val="single" w:color="auto" w:sz="4" w:space="0"/>
              <w:bottom w:val="single" w:color="auto" w:sz="4" w:space="0"/>
              <w:right w:val="single" w:color="auto" w:sz="4" w:space="0"/>
            </w:tcBorders>
            <w:tcMar/>
          </w:tcPr>
          <w:p w:rsidRPr="00DE77E3" w:rsidR="008E736E" w:rsidP="00E60DC4" w:rsidRDefault="008E736E" w14:paraId="6C4D4AB5" w14:textId="77777777">
            <w:pPr>
              <w:spacing w:before="120" w:after="120" w:line="240" w:lineRule="auto"/>
              <w:jc w:val="both"/>
              <w:rPr>
                <w:rFonts w:ascii="Arial" w:hAnsi="Arial" w:eastAsia="Times New Roman" w:cs="Arial"/>
                <w:b/>
                <w:lang w:eastAsia="en-GB"/>
              </w:rPr>
            </w:pPr>
            <w:r>
              <w:rPr>
                <w:rFonts w:ascii="Arial" w:hAnsi="Arial" w:eastAsia="Times New Roman" w:cs="Arial"/>
                <w:b/>
                <w:lang w:eastAsia="en-GB"/>
              </w:rPr>
              <w:t>3000</w:t>
            </w:r>
          </w:p>
        </w:tc>
      </w:tr>
      <w:tr w:rsidRPr="00DE77E3" w:rsidR="008E736E" w:rsidTr="573E5683" w14:paraId="65EE8DA2" w14:textId="77777777">
        <w:tc>
          <w:tcPr>
            <w:tcW w:w="2355" w:type="dxa"/>
            <w:tcBorders>
              <w:top w:val="single" w:color="auto" w:sz="4" w:space="0"/>
              <w:left w:val="single" w:color="auto" w:sz="4" w:space="0"/>
              <w:bottom w:val="single" w:color="auto" w:sz="4" w:space="0"/>
              <w:right w:val="single" w:color="auto" w:sz="4" w:space="0"/>
            </w:tcBorders>
            <w:shd w:val="clear" w:color="auto" w:fill="auto"/>
            <w:tcMar/>
            <w:hideMark/>
          </w:tcPr>
          <w:p w:rsidRPr="00DE77E3" w:rsidR="008E736E" w:rsidP="00E60DC4" w:rsidRDefault="008E736E" w14:paraId="38BBE7B0" w14:textId="77777777">
            <w:pPr>
              <w:spacing w:before="120" w:after="120" w:line="240" w:lineRule="auto"/>
              <w:jc w:val="both"/>
              <w:rPr>
                <w:rFonts w:ascii="Arial" w:hAnsi="Arial" w:eastAsia="Times New Roman" w:cs="Arial"/>
                <w:b/>
                <w:lang w:eastAsia="en-GB"/>
              </w:rPr>
            </w:pPr>
            <w:r w:rsidRPr="00DE77E3">
              <w:rPr>
                <w:rFonts w:ascii="Arial" w:hAnsi="Arial" w:eastAsia="Times New Roman" w:cs="Arial"/>
                <w:b/>
                <w:lang w:val="cy-GB" w:eastAsia="en-GB"/>
              </w:rPr>
              <w:t>Dyddiad cyflwyno:</w:t>
            </w:r>
          </w:p>
        </w:tc>
        <w:tc>
          <w:tcPr>
            <w:tcW w:w="3303" w:type="dxa"/>
            <w:tcBorders>
              <w:top w:val="single" w:color="auto" w:sz="4" w:space="0"/>
              <w:left w:val="single" w:color="auto" w:sz="4" w:space="0"/>
              <w:bottom w:val="single" w:color="auto" w:sz="4" w:space="0"/>
              <w:right w:val="single" w:color="auto" w:sz="4" w:space="0"/>
            </w:tcBorders>
            <w:tcMar/>
          </w:tcPr>
          <w:p w:rsidRPr="00DE77E3" w:rsidR="008E736E" w:rsidP="573E5683" w:rsidRDefault="008E736E" w14:paraId="6A5827ED" w14:textId="184E169E">
            <w:pPr>
              <w:spacing w:before="120" w:after="120" w:line="240" w:lineRule="auto"/>
              <w:jc w:val="both"/>
              <w:rPr>
                <w:rFonts w:ascii="Arial" w:hAnsi="Arial" w:eastAsia="Times New Roman" w:cs="Arial"/>
                <w:b w:val="1"/>
                <w:bCs w:val="1"/>
                <w:lang w:eastAsia="en-GB"/>
              </w:rPr>
            </w:pPr>
          </w:p>
        </w:tc>
        <w:tc>
          <w:tcPr>
            <w:tcW w:w="2274" w:type="dxa"/>
            <w:tcBorders>
              <w:top w:val="single" w:color="auto" w:sz="4" w:space="0"/>
              <w:left w:val="single" w:color="auto" w:sz="4" w:space="0"/>
              <w:bottom w:val="single" w:color="auto" w:sz="4" w:space="0"/>
              <w:right w:val="single" w:color="auto" w:sz="4" w:space="0"/>
            </w:tcBorders>
            <w:shd w:val="clear" w:color="auto" w:fill="auto"/>
            <w:tcMar/>
            <w:hideMark/>
          </w:tcPr>
          <w:p w:rsidRPr="00DE77E3" w:rsidR="008E736E" w:rsidP="00E60DC4" w:rsidRDefault="008E736E" w14:paraId="5300A290" w14:textId="77777777">
            <w:pPr>
              <w:spacing w:before="120" w:after="120" w:line="240" w:lineRule="auto"/>
              <w:jc w:val="both"/>
              <w:rPr>
                <w:rFonts w:ascii="Arial" w:hAnsi="Arial" w:eastAsia="Times New Roman" w:cs="Arial"/>
                <w:b/>
                <w:lang w:eastAsia="en-GB"/>
              </w:rPr>
            </w:pPr>
            <w:r w:rsidRPr="00DE77E3">
              <w:rPr>
                <w:rFonts w:ascii="Arial" w:hAnsi="Arial" w:eastAsia="Times New Roman" w:cs="Arial"/>
                <w:b/>
                <w:lang w:val="cy-GB" w:eastAsia="en-GB"/>
              </w:rPr>
              <w:t xml:space="preserve">Dyddiad dychwelyd marciau dros dro ac adborth ysgrifenedig: </w:t>
            </w:r>
          </w:p>
        </w:tc>
        <w:tc>
          <w:tcPr>
            <w:tcW w:w="2274" w:type="dxa"/>
            <w:tcBorders>
              <w:top w:val="single" w:color="auto" w:sz="4" w:space="0"/>
              <w:left w:val="single" w:color="auto" w:sz="4" w:space="0"/>
              <w:bottom w:val="single" w:color="auto" w:sz="4" w:space="0"/>
              <w:right w:val="single" w:color="auto" w:sz="4" w:space="0"/>
            </w:tcBorders>
            <w:tcMar/>
          </w:tcPr>
          <w:p w:rsidRPr="00DE77E3" w:rsidR="008E736E" w:rsidP="573E5683" w:rsidRDefault="008E736E" w14:paraId="137AB7EC" w14:textId="1CB67BB8">
            <w:pPr>
              <w:spacing w:before="120" w:after="120" w:line="240" w:lineRule="auto"/>
              <w:jc w:val="both"/>
              <w:rPr>
                <w:rFonts w:ascii="Arial" w:hAnsi="Arial" w:eastAsia="Times New Roman" w:cs="Arial"/>
                <w:b w:val="1"/>
                <w:bCs w:val="1"/>
                <w:lang w:eastAsia="en-GB"/>
              </w:rPr>
            </w:pPr>
          </w:p>
        </w:tc>
      </w:tr>
      <w:tr w:rsidRPr="0007737C" w:rsidR="008E736E" w:rsidTr="573E5683" w14:paraId="4C766238" w14:textId="77777777">
        <w:tc>
          <w:tcPr>
            <w:tcW w:w="2355" w:type="dxa"/>
            <w:tcBorders>
              <w:top w:val="single" w:color="auto" w:sz="4" w:space="0"/>
              <w:left w:val="single" w:color="auto" w:sz="4" w:space="0"/>
              <w:bottom w:val="single" w:color="auto" w:sz="4" w:space="0"/>
              <w:right w:val="single" w:color="auto" w:sz="4" w:space="0"/>
            </w:tcBorders>
            <w:shd w:val="clear" w:color="auto" w:fill="auto"/>
            <w:tcMar/>
            <w:hideMark/>
          </w:tcPr>
          <w:p w:rsidRPr="00DE77E3" w:rsidR="008E736E" w:rsidP="00E60DC4" w:rsidRDefault="008E736E" w14:paraId="0BBC62D6" w14:textId="77777777">
            <w:pPr>
              <w:spacing w:before="120" w:after="120" w:line="240" w:lineRule="auto"/>
              <w:jc w:val="both"/>
              <w:rPr>
                <w:rFonts w:ascii="Arial" w:hAnsi="Arial" w:eastAsia="Times New Roman" w:cs="Arial"/>
                <w:b/>
                <w:lang w:eastAsia="en-GB"/>
              </w:rPr>
            </w:pPr>
            <w:r w:rsidRPr="00DE77E3">
              <w:rPr>
                <w:rFonts w:ascii="Arial" w:hAnsi="Arial" w:eastAsia="Times New Roman" w:cs="Arial"/>
                <w:b/>
                <w:lang w:val="cy-GB" w:eastAsia="en-GB"/>
              </w:rPr>
              <w:t xml:space="preserve">Dull cyflwyno: </w:t>
            </w:r>
          </w:p>
        </w:tc>
        <w:tc>
          <w:tcPr>
            <w:tcW w:w="7851" w:type="dxa"/>
            <w:gridSpan w:val="3"/>
            <w:tcBorders>
              <w:top w:val="single" w:color="auto" w:sz="4" w:space="0"/>
              <w:left w:val="single" w:color="auto" w:sz="4" w:space="0"/>
              <w:bottom w:val="single" w:color="auto" w:sz="4" w:space="0"/>
              <w:right w:val="single" w:color="auto" w:sz="4" w:space="0"/>
            </w:tcBorders>
            <w:tcMar/>
            <w:hideMark/>
          </w:tcPr>
          <w:p w:rsidRPr="00DE77E3" w:rsidR="008E736E" w:rsidP="00E60DC4" w:rsidRDefault="008E736E" w14:paraId="55285D32" w14:textId="77777777">
            <w:pPr>
              <w:spacing w:after="0" w:line="240" w:lineRule="auto"/>
              <w:rPr>
                <w:rFonts w:ascii="Arial" w:hAnsi="Arial" w:eastAsia="Times New Roman" w:cs="Arial"/>
                <w:lang w:val="cy-GB" w:eastAsia="en-GB"/>
              </w:rPr>
            </w:pPr>
            <w:r w:rsidRPr="00DE77E3">
              <w:rPr>
                <w:rFonts w:ascii="Arial" w:hAnsi="Arial" w:eastAsia="Times New Roman" w:cs="Arial"/>
                <w:lang w:val="cy-GB" w:eastAsia="en-GB"/>
              </w:rPr>
              <w:t xml:space="preserve">Lle bo’n ymarferol ac yn bosibl, rhaid cyflwyno pob asesiad ysgrifenedig drwy </w:t>
            </w:r>
            <w:proofErr w:type="spellStart"/>
            <w:r w:rsidRPr="00DE77E3">
              <w:rPr>
                <w:rFonts w:ascii="Arial" w:hAnsi="Arial" w:eastAsia="Times New Roman" w:cs="Arial"/>
                <w:lang w:val="cy-GB" w:eastAsia="en-GB"/>
              </w:rPr>
              <w:t>Turnitin</w:t>
            </w:r>
            <w:proofErr w:type="spellEnd"/>
            <w:r w:rsidRPr="00DE77E3">
              <w:rPr>
                <w:rFonts w:ascii="Arial" w:hAnsi="Arial" w:eastAsia="Times New Roman" w:cs="Arial"/>
                <w:lang w:val="cy-GB" w:eastAsia="en-GB"/>
              </w:rPr>
              <w:t xml:space="preserve">, oni nodir yn wahanol gan y Darlithydd.  (PEIDIWCH â rhoi’r fanyleb asesu hon i mewn i </w:t>
            </w:r>
            <w:proofErr w:type="spellStart"/>
            <w:r w:rsidRPr="00DE77E3">
              <w:rPr>
                <w:rFonts w:ascii="Arial" w:hAnsi="Arial" w:eastAsia="Times New Roman" w:cs="Arial"/>
                <w:lang w:val="cy-GB" w:eastAsia="en-GB"/>
              </w:rPr>
              <w:t>Turnitin</w:t>
            </w:r>
            <w:proofErr w:type="spellEnd"/>
            <w:r w:rsidRPr="00DE77E3">
              <w:rPr>
                <w:rFonts w:ascii="Arial" w:hAnsi="Arial" w:eastAsia="Times New Roman" w:cs="Arial"/>
                <w:lang w:val="cy-GB" w:eastAsia="en-GB"/>
              </w:rPr>
              <w:t xml:space="preserve"> neu bydd yn cyfateb i lawer o bethau tebyg yng nghyflwyniadau myfyrwyr eraill.)</w:t>
            </w:r>
          </w:p>
          <w:p w:rsidRPr="00DE77E3" w:rsidR="008E736E" w:rsidP="00E60DC4" w:rsidRDefault="008E736E" w14:paraId="088C1C83" w14:textId="77777777">
            <w:pPr>
              <w:spacing w:before="120" w:after="120" w:line="240" w:lineRule="auto"/>
              <w:jc w:val="both"/>
              <w:rPr>
                <w:rFonts w:ascii="Arial" w:hAnsi="Arial" w:eastAsia="Times New Roman" w:cs="Arial"/>
                <w:b/>
                <w:lang w:val="cy-GB" w:eastAsia="en-GB"/>
              </w:rPr>
            </w:pPr>
            <w:r w:rsidRPr="00DE77E3">
              <w:rPr>
                <w:rFonts w:ascii="Arial" w:hAnsi="Arial" w:eastAsia="Times New Roman" w:cs="Arial"/>
                <w:b/>
                <w:lang w:val="cy-GB" w:eastAsia="en-GB"/>
              </w:rPr>
              <w:t xml:space="preserve">Dull cyflwyno arall (os ydy’n berthnasol): </w:t>
            </w:r>
          </w:p>
          <w:p w:rsidRPr="00DE77E3" w:rsidR="008E736E" w:rsidP="00E60DC4" w:rsidRDefault="008E736E" w14:paraId="022E7CCC" w14:textId="77777777">
            <w:pPr>
              <w:spacing w:before="120" w:after="120" w:line="240" w:lineRule="auto"/>
              <w:jc w:val="both"/>
              <w:rPr>
                <w:rFonts w:ascii="Arial" w:hAnsi="Arial" w:eastAsia="Times New Roman" w:cs="Arial"/>
                <w:b/>
                <w:lang w:val="cy-GB" w:eastAsia="en-GB"/>
              </w:rPr>
            </w:pPr>
            <w:r w:rsidRPr="00DE77E3">
              <w:rPr>
                <w:rFonts w:ascii="Arial" w:hAnsi="Arial" w:eastAsia="Times New Roman" w:cs="Arial"/>
                <w:b/>
                <w:lang w:val="cy-GB" w:eastAsia="en-GB"/>
              </w:rPr>
              <w:t xml:space="preserve">Bydd cyflwyno’r asesiad yn hwyr yn arwain at ddyfarnu marc cosb.  </w:t>
            </w:r>
            <w:r w:rsidRPr="00DE77E3">
              <w:rPr>
                <w:rFonts w:ascii="Arial" w:hAnsi="Arial" w:eastAsia="Times New Roman" w:cs="Arial"/>
                <w:lang w:val="cy-GB" w:eastAsia="en-GB"/>
              </w:rPr>
              <w:t xml:space="preserve">Cosbau am gyflwyno’n hwyr: Hyd at wythnos yn hwyr, uchafswm marc o 40%.  Dros wythnos yn hwyr, 0%.  Y Panel Amgylchiadau Esgusodol yn unig all gymeradwyo newid dyddiadau cyflwyno. </w:t>
            </w:r>
          </w:p>
        </w:tc>
      </w:tr>
      <w:tr w:rsidRPr="0007737C" w:rsidR="008E736E" w:rsidTr="573E5683" w14:paraId="6A7C08FD" w14:textId="77777777">
        <w:tc>
          <w:tcPr>
            <w:tcW w:w="2355" w:type="dxa"/>
            <w:tcBorders>
              <w:top w:val="single" w:color="auto" w:sz="4" w:space="0"/>
              <w:left w:val="single" w:color="auto" w:sz="4" w:space="0"/>
              <w:bottom w:val="single" w:color="auto" w:sz="4" w:space="0"/>
              <w:right w:val="single" w:color="auto" w:sz="4" w:space="0"/>
            </w:tcBorders>
            <w:shd w:val="clear" w:color="auto" w:fill="auto"/>
            <w:tcMar/>
            <w:hideMark/>
          </w:tcPr>
          <w:p w:rsidRPr="00DE77E3" w:rsidR="008E736E" w:rsidP="00E60DC4" w:rsidRDefault="008E736E" w14:paraId="74A2DC74" w14:textId="77777777">
            <w:pPr>
              <w:spacing w:before="120" w:after="120" w:line="240" w:lineRule="auto"/>
              <w:rPr>
                <w:rFonts w:ascii="Arial" w:hAnsi="Arial" w:eastAsia="Times New Roman" w:cs="Arial"/>
                <w:b/>
                <w:lang w:eastAsia="en-GB"/>
              </w:rPr>
            </w:pPr>
            <w:r w:rsidRPr="00DE77E3">
              <w:rPr>
                <w:rFonts w:ascii="Arial" w:hAnsi="Arial" w:eastAsia="Times New Roman" w:cs="Arial"/>
                <w:b/>
                <w:lang w:val="cy-GB" w:eastAsia="en-GB"/>
              </w:rPr>
              <w:t xml:space="preserve">Gonestrwydd academaidd / cyfeirnodi: </w:t>
            </w:r>
          </w:p>
        </w:tc>
        <w:tc>
          <w:tcPr>
            <w:tcW w:w="7851" w:type="dxa"/>
            <w:gridSpan w:val="3"/>
            <w:tcBorders>
              <w:top w:val="single" w:color="auto" w:sz="4" w:space="0"/>
              <w:left w:val="single" w:color="auto" w:sz="4" w:space="0"/>
              <w:bottom w:val="single" w:color="auto" w:sz="4" w:space="0"/>
              <w:right w:val="single" w:color="auto" w:sz="4" w:space="0"/>
            </w:tcBorders>
            <w:tcMar/>
            <w:hideMark/>
          </w:tcPr>
          <w:p w:rsidRPr="00DE77E3" w:rsidR="008E736E" w:rsidP="00E60DC4" w:rsidRDefault="008E736E" w14:paraId="26F04461" w14:textId="77777777">
            <w:pPr>
              <w:spacing w:before="120" w:after="120" w:line="240" w:lineRule="auto"/>
              <w:jc w:val="both"/>
              <w:rPr>
                <w:rFonts w:ascii="Arial" w:hAnsi="Arial" w:eastAsia="Times New Roman" w:cs="Arial"/>
                <w:lang w:val="cy-GB" w:eastAsia="en-GB"/>
              </w:rPr>
            </w:pPr>
            <w:r w:rsidRPr="00DE77E3">
              <w:rPr>
                <w:rFonts w:ascii="Arial" w:hAnsi="Arial" w:eastAsia="Times New Roman" w:cs="Arial"/>
                <w:lang w:val="cy-GB" w:eastAsia="en-GB"/>
              </w:rPr>
              <w:t xml:space="preserve">Mae gonestrwydd academaidd yn ofynnol.  Ym mhrif ran eich cyflwyniad rhaid i chi gydnabod awduron y mae’ch gwaith wedi’i seilio ar eu hymchwil a’u syniadau. Dylech atodi rhestr gyfeiriadau i’ch cyflwyniad sy’n nodi’r llyfrau, erthyglau ac ati rydych wedi’u defnyddio, wedi cyfeirio atynt neu wedi’u dyfynnu er mwyn cwblhau’r asesiad hwn.   </w:t>
            </w:r>
          </w:p>
        </w:tc>
      </w:tr>
    </w:tbl>
    <w:tbl>
      <w:tblPr>
        <w:tblpPr w:leftFromText="180" w:rightFromText="180" w:vertAnchor="text" w:horzAnchor="margin" w:tblpX="137" w:tblpY="233"/>
        <w:tblW w:w="102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201"/>
      </w:tblGrid>
      <w:tr w:rsidRPr="00163C98" w:rsidR="008E736E" w:rsidTr="008E736E" w14:paraId="661268DE" w14:textId="77777777">
        <w:tc>
          <w:tcPr>
            <w:tcW w:w="10201" w:type="dxa"/>
            <w:tcBorders>
              <w:top w:val="single" w:color="auto" w:sz="4" w:space="0"/>
              <w:left w:val="single" w:color="auto" w:sz="4" w:space="0"/>
              <w:bottom w:val="single" w:color="auto" w:sz="4" w:space="0"/>
              <w:right w:val="single" w:color="auto" w:sz="4" w:space="0"/>
            </w:tcBorders>
            <w:shd w:val="pct10" w:color="auto" w:fill="auto"/>
            <w:hideMark/>
          </w:tcPr>
          <w:p w:rsidRPr="00DE77E3" w:rsidR="008E736E" w:rsidP="008E736E" w:rsidRDefault="008E736E" w14:paraId="3371C440" w14:textId="77777777">
            <w:pPr>
              <w:spacing w:after="0" w:line="240" w:lineRule="auto"/>
              <w:rPr>
                <w:rFonts w:ascii="Arial" w:hAnsi="Arial" w:eastAsia="Times New Roman" w:cs="Arial"/>
                <w:b/>
                <w:lang w:val="cy-GB" w:eastAsia="en-GB"/>
              </w:rPr>
            </w:pPr>
            <w:r w:rsidRPr="00DE77E3">
              <w:rPr>
                <w:rFonts w:ascii="Arial" w:hAnsi="Arial" w:eastAsia="Times New Roman" w:cs="Arial"/>
                <w:b/>
                <w:lang w:val="cy-GB" w:eastAsia="en-GB"/>
              </w:rPr>
              <w:t xml:space="preserve">Deilliannau Dysgu’r Modwl </w:t>
            </w:r>
          </w:p>
          <w:p w:rsidRPr="00DE77E3" w:rsidR="008E736E" w:rsidP="008E736E" w:rsidRDefault="008E736E" w14:paraId="2E82AC22" w14:textId="77777777">
            <w:pPr>
              <w:spacing w:after="0" w:line="240" w:lineRule="auto"/>
              <w:rPr>
                <w:rFonts w:ascii="Arial" w:hAnsi="Arial" w:eastAsia="Times New Roman" w:cs="Arial"/>
                <w:lang w:val="cy-GB" w:eastAsia="en-GB"/>
              </w:rPr>
            </w:pPr>
            <w:r w:rsidRPr="00DE77E3">
              <w:rPr>
                <w:rFonts w:ascii="Arial" w:hAnsi="Arial" w:eastAsia="Times New Roman" w:cs="Arial"/>
                <w:b/>
                <w:lang w:val="cy-GB" w:eastAsia="en-GB"/>
              </w:rPr>
              <w:t>(o faes llafur y modwl)</w:t>
            </w:r>
          </w:p>
        </w:tc>
      </w:tr>
      <w:tr w:rsidRPr="0007737C" w:rsidR="008E736E" w:rsidTr="008E736E" w14:paraId="4C79B049" w14:textId="77777777">
        <w:tc>
          <w:tcPr>
            <w:tcW w:w="10201" w:type="dxa"/>
            <w:tcBorders>
              <w:top w:val="single" w:color="auto" w:sz="4" w:space="0"/>
              <w:left w:val="single" w:color="auto" w:sz="4" w:space="0"/>
              <w:bottom w:val="single" w:color="auto" w:sz="4" w:space="0"/>
              <w:right w:val="single" w:color="auto" w:sz="4" w:space="0"/>
            </w:tcBorders>
          </w:tcPr>
          <w:p w:rsidRPr="00DE77E3" w:rsidR="008E736E" w:rsidP="008E736E" w:rsidRDefault="008E736E" w14:paraId="6B4E08A7" w14:textId="77777777">
            <w:pPr>
              <w:spacing w:after="0" w:line="240" w:lineRule="auto"/>
              <w:rPr>
                <w:rFonts w:ascii="Arial" w:hAnsi="Arial" w:eastAsia="Times New Roman" w:cs="Arial"/>
                <w:lang w:val="cy-GB" w:eastAsia="en-GB"/>
              </w:rPr>
            </w:pPr>
          </w:p>
          <w:p w:rsidRPr="00C2693E" w:rsidR="008E736E" w:rsidP="008E736E" w:rsidRDefault="008E736E" w14:paraId="2BAEE01C" w14:textId="77777777">
            <w:pPr>
              <w:numPr>
                <w:ilvl w:val="0"/>
                <w:numId w:val="1"/>
              </w:numPr>
              <w:spacing w:after="0" w:line="240" w:lineRule="auto"/>
              <w:rPr>
                <w:rFonts w:ascii="Arial" w:hAnsi="Arial" w:eastAsia="Times New Roman" w:cs="Arial"/>
                <w:lang w:val="cy" w:eastAsia="en-GB"/>
              </w:rPr>
            </w:pPr>
            <w:r w:rsidRPr="00C2693E">
              <w:rPr>
                <w:rFonts w:ascii="Arial" w:hAnsi="Arial" w:eastAsia="Times New Roman" w:cs="Arial"/>
                <w:lang w:val="cy" w:eastAsia="en-GB"/>
              </w:rPr>
              <w:t>Cydnabod a mynegi agweddau sylfaenol ar ymarfer proffesiynol yng nghyd-destun y blynyddoedd cynnar.  Cynnwys gwybodaeth a sgiliau i wella arferion effeithiol sy'n seiliedig ar dystiolaeth.  Mae hyn yn cynnwys datblygu gwaith rhyngasiantaethol a phartneriaethau effeithiol gyda phlant, teuluoedd, cymunedau, gweithwyr proffesiynol a sefydliadau.</w:t>
            </w:r>
          </w:p>
          <w:p w:rsidRPr="00C2693E" w:rsidR="008E736E" w:rsidP="008E736E" w:rsidRDefault="008E736E" w14:paraId="6ED86C4F" w14:textId="77777777">
            <w:pPr>
              <w:numPr>
                <w:ilvl w:val="0"/>
                <w:numId w:val="1"/>
              </w:numPr>
              <w:spacing w:after="0" w:line="240" w:lineRule="auto"/>
              <w:rPr>
                <w:rFonts w:ascii="Arial" w:hAnsi="Arial" w:eastAsia="Times New Roman" w:cs="Arial"/>
                <w:lang w:val="cy" w:eastAsia="en-GB"/>
              </w:rPr>
            </w:pPr>
            <w:r w:rsidRPr="00C2693E">
              <w:rPr>
                <w:rFonts w:ascii="Arial" w:hAnsi="Arial" w:eastAsia="Times New Roman" w:cs="Arial"/>
                <w:lang w:val="cy" w:eastAsia="en-GB"/>
              </w:rPr>
              <w:t xml:space="preserve">Cydnabod arwyddocâd y broses arsylwi a chynllunio wrth ddarparu ymyriadau unigol, gwrthrychol a chynhwysol. Dangos ymwybyddiaeth o'r rhwystrau i ddarparu gwasanaethau unigol a theg.  </w:t>
            </w:r>
          </w:p>
          <w:p w:rsidRPr="00C2693E" w:rsidR="008E736E" w:rsidP="008E736E" w:rsidRDefault="008E736E" w14:paraId="7FC0003E" w14:textId="77777777">
            <w:pPr>
              <w:numPr>
                <w:ilvl w:val="0"/>
                <w:numId w:val="1"/>
              </w:numPr>
              <w:spacing w:after="0" w:line="240" w:lineRule="auto"/>
              <w:rPr>
                <w:rFonts w:ascii="Arial" w:hAnsi="Arial" w:eastAsia="Times New Roman" w:cs="Arial"/>
                <w:lang w:val="cy" w:eastAsia="en-GB"/>
              </w:rPr>
            </w:pPr>
            <w:r w:rsidRPr="00C2693E">
              <w:rPr>
                <w:rFonts w:ascii="Arial" w:hAnsi="Arial" w:eastAsia="Times New Roman" w:cs="Arial"/>
                <w:lang w:val="cy" w:eastAsia="en-GB"/>
              </w:rPr>
              <w:t>Datblygu a chymathu dealltwriaeth ddamcaniaethol o'r broses fyfyriol a'i pherthnasedd i arfer y blynyddoedd cynnar. Defnyddio gwybodaeth ddamcaniaethol ac ymgorffori arfer adfyfyriol yn eu harfer proffesiynol.</w:t>
            </w:r>
          </w:p>
          <w:p w:rsidRPr="00DE77E3" w:rsidR="008E736E" w:rsidP="008E736E" w:rsidRDefault="008E736E" w14:paraId="03D639F2" w14:textId="77777777">
            <w:pPr>
              <w:spacing w:after="0" w:line="240" w:lineRule="auto"/>
              <w:rPr>
                <w:rFonts w:ascii="Arial" w:hAnsi="Arial" w:eastAsia="Times New Roman" w:cs="Arial"/>
                <w:lang w:val="cy-GB" w:eastAsia="en-GB"/>
              </w:rPr>
            </w:pPr>
          </w:p>
        </w:tc>
      </w:tr>
    </w:tbl>
    <w:p w:rsidRPr="00DE77E3" w:rsidR="008E736E" w:rsidP="008E736E" w:rsidRDefault="008E736E" w14:paraId="736CC346" w14:textId="77777777">
      <w:pPr>
        <w:spacing w:after="0" w:line="240" w:lineRule="auto"/>
        <w:rPr>
          <w:rFonts w:ascii="Arial" w:hAnsi="Arial" w:eastAsia="Times New Roman" w:cs="Arial"/>
          <w:b/>
          <w:sz w:val="20"/>
          <w:szCs w:val="20"/>
          <w:lang w:val="cy-GB" w:eastAsia="en-GB"/>
        </w:rPr>
      </w:pPr>
    </w:p>
    <w:p w:rsidRPr="00DE77E3" w:rsidR="008E736E" w:rsidP="008E736E" w:rsidRDefault="008E736E" w14:paraId="2E8C3DB5" w14:textId="77777777">
      <w:pPr>
        <w:spacing w:after="0" w:line="240" w:lineRule="auto"/>
        <w:rPr>
          <w:rFonts w:ascii="Arial" w:hAnsi="Arial" w:eastAsia="Times New Roman" w:cs="Arial"/>
          <w:b/>
          <w:sz w:val="20"/>
          <w:szCs w:val="20"/>
          <w:lang w:val="cy-GB" w:eastAsia="en-GB"/>
        </w:rPr>
      </w:pP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206"/>
      </w:tblGrid>
      <w:tr w:rsidRPr="00DE77E3" w:rsidR="008E736E" w:rsidTr="008E736E" w14:paraId="7B34E765" w14:textId="77777777">
        <w:tc>
          <w:tcPr>
            <w:tcW w:w="10206" w:type="dxa"/>
            <w:tcBorders>
              <w:top w:val="single" w:color="auto" w:sz="4" w:space="0"/>
              <w:left w:val="single" w:color="auto" w:sz="4" w:space="0"/>
              <w:bottom w:val="single" w:color="auto" w:sz="4" w:space="0"/>
              <w:right w:val="single" w:color="auto" w:sz="4" w:space="0"/>
            </w:tcBorders>
            <w:shd w:val="clear" w:color="auto" w:fill="C0C0C0"/>
            <w:hideMark/>
          </w:tcPr>
          <w:p w:rsidRPr="008E736E" w:rsidR="008E736E" w:rsidP="00E60DC4" w:rsidRDefault="008E736E" w14:paraId="5528042C" w14:textId="77777777">
            <w:pPr>
              <w:spacing w:after="0" w:line="240" w:lineRule="auto"/>
              <w:jc w:val="center"/>
              <w:rPr>
                <w:rFonts w:ascii="Arial" w:hAnsi="Arial" w:eastAsia="Times New Roman" w:cs="Arial"/>
                <w:b/>
                <w:sz w:val="36"/>
                <w:szCs w:val="36"/>
                <w:lang w:eastAsia="en-GB"/>
              </w:rPr>
            </w:pPr>
            <w:r w:rsidRPr="00DE77E3">
              <w:rPr>
                <w:rFonts w:ascii="Arial" w:hAnsi="Arial" w:eastAsia="Times New Roman" w:cs="Arial"/>
                <w:sz w:val="32"/>
                <w:szCs w:val="20"/>
                <w:lang w:val="cy-GB" w:eastAsia="en-GB"/>
              </w:rPr>
              <w:br w:type="page"/>
            </w:r>
            <w:r w:rsidRPr="008E736E">
              <w:rPr>
                <w:rFonts w:ascii="Arial" w:hAnsi="Arial" w:eastAsia="Times New Roman" w:cs="Arial"/>
                <w:b/>
                <w:sz w:val="36"/>
                <w:szCs w:val="36"/>
                <w:lang w:val="cy-GB" w:eastAsia="en-GB"/>
              </w:rPr>
              <w:t>DISGRIFIAD O’R DASG</w:t>
            </w:r>
          </w:p>
        </w:tc>
      </w:tr>
      <w:tr w:rsidRPr="00C04BD7" w:rsidR="008E736E" w:rsidTr="008E736E" w14:paraId="5DCAB944" w14:textId="77777777">
        <w:tc>
          <w:tcPr>
            <w:tcW w:w="10206" w:type="dxa"/>
            <w:tcBorders>
              <w:top w:val="single" w:color="auto" w:sz="4" w:space="0"/>
              <w:left w:val="single" w:color="auto" w:sz="4" w:space="0"/>
              <w:bottom w:val="single" w:color="auto" w:sz="4" w:space="0"/>
              <w:right w:val="single" w:color="auto" w:sz="4" w:space="0"/>
            </w:tcBorders>
            <w:shd w:val="clear" w:color="auto" w:fill="FFFFFF" w:themeFill="background1"/>
          </w:tcPr>
          <w:p w:rsidR="008E736E" w:rsidP="00E60DC4" w:rsidRDefault="008E736E" w14:paraId="379DFE9C" w14:textId="77777777">
            <w:pPr>
              <w:spacing w:after="0" w:line="240" w:lineRule="auto"/>
              <w:rPr>
                <w:rFonts w:ascii="Arial" w:hAnsi="Arial" w:eastAsia="Times New Roman" w:cs="Arial"/>
                <w:sz w:val="32"/>
                <w:szCs w:val="20"/>
                <w:lang w:val="cy-GB" w:eastAsia="en-GB"/>
              </w:rPr>
            </w:pPr>
          </w:p>
          <w:p w:rsidRPr="00EE0844" w:rsidR="008E736E" w:rsidP="00E60DC4" w:rsidRDefault="008E736E" w14:paraId="433D7652" w14:textId="77777777">
            <w:pPr>
              <w:rPr>
                <w:rFonts w:cs="Arial"/>
                <w:bCs/>
                <w:sz w:val="28"/>
                <w:szCs w:val="28"/>
                <w:highlight w:val="yellow"/>
                <w:lang w:val="cy-GB"/>
              </w:rPr>
            </w:pPr>
            <w:r w:rsidRPr="00EE0844">
              <w:rPr>
                <w:rFonts w:cs="Arial"/>
                <w:bCs/>
                <w:sz w:val="28"/>
                <w:szCs w:val="28"/>
                <w:highlight w:val="yellow"/>
                <w:lang w:val="cy-GB"/>
              </w:rPr>
              <w:t xml:space="preserve">Cynlluniwch lawlyfr i weithwyr allweddol mewn lleoliadau blynyddoedd cynnar i hyrwyddo’u dealltwriaeth o bwysigrwydd cyfathrebu effeithiol ar gyfer dysgu a datblygiad plant ifanc yn ystod pwyntiau trosglwyddo. </w:t>
            </w:r>
          </w:p>
          <w:p w:rsidRPr="00EE0844" w:rsidR="008E736E" w:rsidP="00E60DC4" w:rsidRDefault="008E736E" w14:paraId="27F104DA" w14:textId="77777777">
            <w:pPr>
              <w:rPr>
                <w:rFonts w:cs="Arial"/>
                <w:bCs/>
                <w:sz w:val="28"/>
                <w:szCs w:val="28"/>
                <w:highlight w:val="yellow"/>
                <w:lang w:val="cy-GB"/>
              </w:rPr>
            </w:pPr>
            <w:r w:rsidRPr="00EE0844">
              <w:rPr>
                <w:rFonts w:cs="Arial"/>
                <w:bCs/>
                <w:sz w:val="28"/>
                <w:szCs w:val="28"/>
                <w:highlight w:val="yellow"/>
                <w:lang w:val="cy-GB"/>
              </w:rPr>
              <w:t xml:space="preserve">Dylai’r llawlyfr fod ar ffurf dogfen gyfeiriol ddefnyddiol a fydd yn hwyluso’r gwaith o osod arfer seiliedig ar waith ar seiliau damcaniaethol.    Felly dylai’r ddogfen gael ei seilio ar dystiolaeth gyda chyfeiriadau at dystiolaeth ymchwil cyfredol.   Dylai’r dystiolaeth hon gael ei chymhwyso o fewn y llawlyfr mewn modd ymarferol er mwyn galluogi i weithwyr allweddol ddarparu arfer gorau wrth weithio gyda phlant ifanc sy’n profi cyfnodau trosglwyddo.  </w:t>
            </w:r>
          </w:p>
          <w:p w:rsidRPr="00EE0844" w:rsidR="008E736E" w:rsidP="00E60DC4" w:rsidRDefault="008E736E" w14:paraId="6453E999" w14:textId="77777777">
            <w:pPr>
              <w:ind w:left="720"/>
              <w:rPr>
                <w:rFonts w:cs="Arial"/>
                <w:b/>
                <w:sz w:val="28"/>
                <w:szCs w:val="28"/>
                <w:highlight w:val="yellow"/>
                <w:lang w:val="cy-GB"/>
              </w:rPr>
            </w:pPr>
          </w:p>
          <w:p w:rsidRPr="00EE0844" w:rsidR="008E736E" w:rsidP="00E60DC4" w:rsidRDefault="008E736E" w14:paraId="02357A96" w14:textId="77777777">
            <w:pPr>
              <w:rPr>
                <w:rFonts w:cs="Arial"/>
                <w:bCs/>
                <w:sz w:val="28"/>
                <w:szCs w:val="28"/>
                <w:highlight w:val="yellow"/>
                <w:lang w:val="cy-GB"/>
              </w:rPr>
            </w:pPr>
            <w:r w:rsidRPr="00EE0844">
              <w:rPr>
                <w:rFonts w:cs="Arial"/>
                <w:bCs/>
                <w:sz w:val="28"/>
                <w:szCs w:val="28"/>
                <w:highlight w:val="yellow"/>
                <w:lang w:val="cy-GB"/>
              </w:rPr>
              <w:t xml:space="preserve">Dylai'r llawlyfr gynnwys y canlynol: </w:t>
            </w:r>
          </w:p>
          <w:p w:rsidRPr="00EE0844" w:rsidR="008E736E" w:rsidP="00E60DC4" w:rsidRDefault="008E736E" w14:paraId="58AC8476" w14:textId="77777777">
            <w:pPr>
              <w:rPr>
                <w:rFonts w:cs="Arial"/>
                <w:bCs/>
                <w:sz w:val="28"/>
                <w:szCs w:val="28"/>
                <w:highlight w:val="yellow"/>
                <w:lang w:val="cy-GB"/>
              </w:rPr>
            </w:pPr>
            <w:r w:rsidRPr="00EE0844">
              <w:rPr>
                <w:rFonts w:cs="Arial"/>
                <w:bCs/>
                <w:sz w:val="28"/>
                <w:szCs w:val="28"/>
                <w:highlight w:val="yellow"/>
                <w:lang w:val="cy-GB"/>
              </w:rPr>
              <w:t xml:space="preserve">Cyflwyniad i’r deilliannau penodol ar gyfer grŵp oed y plant </w:t>
            </w:r>
          </w:p>
          <w:p w:rsidRPr="00EE0844" w:rsidR="008E736E" w:rsidP="00E60DC4" w:rsidRDefault="008E736E" w14:paraId="6D629702" w14:textId="77777777">
            <w:pPr>
              <w:rPr>
                <w:rFonts w:cs="Arial"/>
                <w:bCs/>
                <w:sz w:val="28"/>
                <w:szCs w:val="28"/>
                <w:highlight w:val="yellow"/>
                <w:lang w:val="cy-GB"/>
              </w:rPr>
            </w:pPr>
            <w:r w:rsidRPr="00EE0844">
              <w:rPr>
                <w:rFonts w:cs="Arial"/>
                <w:bCs/>
                <w:sz w:val="28"/>
                <w:szCs w:val="28"/>
                <w:highlight w:val="yellow"/>
                <w:lang w:val="cy-GB"/>
              </w:rPr>
              <w:t xml:space="preserve">Sut dylid ei ddefnyddio’n ymarferol, rhesymwaith dros y llawlyfr </w:t>
            </w:r>
          </w:p>
          <w:p w:rsidRPr="00EE0844" w:rsidR="008E736E" w:rsidP="00E60DC4" w:rsidRDefault="008E736E" w14:paraId="7A480708" w14:textId="77777777">
            <w:pPr>
              <w:rPr>
                <w:rFonts w:cs="Arial"/>
                <w:bCs/>
                <w:sz w:val="28"/>
                <w:szCs w:val="28"/>
                <w:highlight w:val="yellow"/>
                <w:lang w:val="cy-GB"/>
              </w:rPr>
            </w:pPr>
            <w:r w:rsidRPr="00EE0844">
              <w:rPr>
                <w:rFonts w:cs="Arial"/>
                <w:bCs/>
                <w:sz w:val="28"/>
                <w:szCs w:val="28"/>
                <w:highlight w:val="yellow"/>
                <w:lang w:val="cy-GB"/>
              </w:rPr>
              <w:t>Tudalen gynnwys</w:t>
            </w:r>
          </w:p>
          <w:p w:rsidRPr="00EE0844" w:rsidR="008E736E" w:rsidP="00E60DC4" w:rsidRDefault="008E736E" w14:paraId="3842BFE8" w14:textId="77777777">
            <w:pPr>
              <w:rPr>
                <w:rFonts w:cs="Arial"/>
                <w:bCs/>
                <w:sz w:val="28"/>
                <w:szCs w:val="28"/>
                <w:highlight w:val="yellow"/>
                <w:lang w:val="cy-GB"/>
              </w:rPr>
            </w:pPr>
            <w:r w:rsidRPr="00EE0844">
              <w:rPr>
                <w:rFonts w:cs="Arial"/>
                <w:bCs/>
                <w:sz w:val="28"/>
                <w:szCs w:val="28"/>
                <w:highlight w:val="yellow"/>
                <w:lang w:val="cy-GB"/>
              </w:rPr>
              <w:t xml:space="preserve">Rôl yr oedolyn </w:t>
            </w:r>
          </w:p>
          <w:p w:rsidRPr="00EE0844" w:rsidR="008E736E" w:rsidP="00E60DC4" w:rsidRDefault="008E736E" w14:paraId="73C906D0" w14:textId="77777777">
            <w:pPr>
              <w:rPr>
                <w:rFonts w:cs="Arial"/>
                <w:bCs/>
                <w:sz w:val="28"/>
                <w:szCs w:val="28"/>
                <w:highlight w:val="yellow"/>
                <w:lang w:val="cy-GB"/>
              </w:rPr>
            </w:pPr>
            <w:r w:rsidRPr="00EE0844">
              <w:rPr>
                <w:rFonts w:cs="Arial"/>
                <w:bCs/>
                <w:sz w:val="28"/>
                <w:szCs w:val="28"/>
                <w:highlight w:val="yellow"/>
                <w:lang w:val="cy-GB"/>
              </w:rPr>
              <w:t>Anghenion y plentyn</w:t>
            </w:r>
          </w:p>
          <w:p w:rsidRPr="00EE0844" w:rsidR="008E736E" w:rsidP="00E60DC4" w:rsidRDefault="008E736E" w14:paraId="02174A1C" w14:textId="77777777">
            <w:pPr>
              <w:rPr>
                <w:rFonts w:cs="Arial"/>
                <w:bCs/>
                <w:sz w:val="28"/>
                <w:szCs w:val="28"/>
                <w:highlight w:val="yellow"/>
                <w:lang w:val="cy-GB"/>
              </w:rPr>
            </w:pPr>
            <w:r w:rsidRPr="00EE0844">
              <w:rPr>
                <w:rFonts w:cs="Arial"/>
                <w:bCs/>
                <w:sz w:val="28"/>
                <w:szCs w:val="28"/>
                <w:highlight w:val="yellow"/>
                <w:lang w:val="cy-GB"/>
              </w:rPr>
              <w:t>Partneriaethau</w:t>
            </w:r>
          </w:p>
          <w:p w:rsidRPr="00EE0844" w:rsidR="008E736E" w:rsidP="00E60DC4" w:rsidRDefault="008E736E" w14:paraId="5282C10E" w14:textId="77777777">
            <w:pPr>
              <w:rPr>
                <w:rFonts w:cs="Arial"/>
                <w:bCs/>
                <w:sz w:val="28"/>
                <w:szCs w:val="28"/>
                <w:highlight w:val="yellow"/>
                <w:lang w:val="cy-GB"/>
              </w:rPr>
            </w:pPr>
            <w:r w:rsidRPr="00EE0844">
              <w:rPr>
                <w:rFonts w:cs="Arial"/>
                <w:bCs/>
                <w:sz w:val="28"/>
                <w:szCs w:val="28"/>
                <w:highlight w:val="yellow"/>
                <w:lang w:val="cy-GB"/>
              </w:rPr>
              <w:t xml:space="preserve">Ymyriadau </w:t>
            </w:r>
          </w:p>
          <w:p w:rsidRPr="00EE0844" w:rsidR="008E736E" w:rsidP="00E60DC4" w:rsidRDefault="008E736E" w14:paraId="7D35085B" w14:textId="77777777">
            <w:pPr>
              <w:rPr>
                <w:rFonts w:cs="Arial"/>
                <w:bCs/>
                <w:sz w:val="28"/>
                <w:szCs w:val="28"/>
                <w:highlight w:val="yellow"/>
                <w:lang w:val="cy-GB"/>
              </w:rPr>
            </w:pPr>
            <w:r w:rsidRPr="00EE0844">
              <w:rPr>
                <w:rFonts w:cs="Arial"/>
                <w:bCs/>
                <w:sz w:val="28"/>
                <w:szCs w:val="28"/>
                <w:highlight w:val="yellow"/>
                <w:lang w:val="cy-GB"/>
              </w:rPr>
              <w:t>Deilliannau arfaethedig</w:t>
            </w:r>
          </w:p>
          <w:p w:rsidRPr="00EE0844" w:rsidR="008E736E" w:rsidP="00E60DC4" w:rsidRDefault="008E736E" w14:paraId="768E8CD5" w14:textId="77777777">
            <w:pPr>
              <w:rPr>
                <w:rFonts w:cs="Arial"/>
                <w:bCs/>
                <w:sz w:val="28"/>
                <w:szCs w:val="28"/>
                <w:highlight w:val="yellow"/>
                <w:lang w:val="cy-GB"/>
              </w:rPr>
            </w:pPr>
            <w:r w:rsidRPr="00EE0844">
              <w:rPr>
                <w:rFonts w:cs="Arial"/>
                <w:bCs/>
                <w:sz w:val="28"/>
                <w:szCs w:val="28"/>
                <w:highlight w:val="yellow"/>
                <w:lang w:val="cy-GB"/>
              </w:rPr>
              <w:t>Rhestr gyfeiriadau</w:t>
            </w:r>
          </w:p>
          <w:p w:rsidRPr="00EE0844" w:rsidR="008E736E" w:rsidP="00E60DC4" w:rsidRDefault="008E736E" w14:paraId="55BDB84B" w14:textId="77777777">
            <w:pPr>
              <w:ind w:left="720"/>
              <w:rPr>
                <w:rFonts w:cs="Arial"/>
                <w:b/>
                <w:sz w:val="28"/>
                <w:szCs w:val="28"/>
                <w:highlight w:val="yellow"/>
                <w:lang w:val="cy-GB"/>
              </w:rPr>
            </w:pPr>
          </w:p>
          <w:p w:rsidRPr="00936139" w:rsidR="008E736E" w:rsidP="00E60DC4" w:rsidRDefault="008E736E" w14:paraId="6A540B42" w14:textId="77777777">
            <w:pPr>
              <w:rPr>
                <w:rFonts w:cs="Arial"/>
                <w:bCs/>
                <w:sz w:val="28"/>
                <w:szCs w:val="28"/>
                <w:lang w:val="cy-GB"/>
              </w:rPr>
            </w:pPr>
            <w:r w:rsidRPr="00EE0844">
              <w:rPr>
                <w:rFonts w:cs="Arial"/>
                <w:bCs/>
                <w:sz w:val="28"/>
                <w:szCs w:val="28"/>
                <w:highlight w:val="yellow"/>
                <w:lang w:val="cy-GB"/>
              </w:rPr>
              <w:t>Dylid pwysleisio themâu allweddol cyfathrebu, partneriaeth a dysgu gan blant a’u datblygiad, yn cynnwys pwysigrwydd chwarae yn y cyfnodau heriol hyn.</w:t>
            </w:r>
            <w:r w:rsidRPr="00936139">
              <w:rPr>
                <w:rFonts w:cs="Arial"/>
                <w:bCs/>
                <w:sz w:val="28"/>
                <w:szCs w:val="28"/>
                <w:lang w:val="cy-GB"/>
              </w:rPr>
              <w:t xml:space="preserve">   </w:t>
            </w:r>
          </w:p>
          <w:p w:rsidRPr="00C44AE4" w:rsidR="008E736E" w:rsidP="00E60DC4" w:rsidRDefault="008E736E" w14:paraId="3540C00A" w14:textId="77777777">
            <w:pPr>
              <w:ind w:left="720"/>
              <w:rPr>
                <w:rFonts w:cs="Arial"/>
                <w:sz w:val="28"/>
                <w:szCs w:val="28"/>
                <w:lang w:val="cy-GB"/>
              </w:rPr>
            </w:pPr>
          </w:p>
          <w:p w:rsidRPr="00193280" w:rsidR="008E736E" w:rsidP="001F2EFD" w:rsidRDefault="008E736E" w14:paraId="6BD1E345" w14:textId="1D4414D9">
            <w:pPr>
              <w:rPr>
                <w:rFonts w:ascii="Arial" w:hAnsi="Arial" w:eastAsia="Times New Roman" w:cs="Arial"/>
                <w:sz w:val="32"/>
                <w:szCs w:val="20"/>
                <w:lang w:val="pt-PT" w:eastAsia="en-GB"/>
              </w:rPr>
            </w:pPr>
            <w:r w:rsidRPr="009123A7">
              <w:rPr>
                <w:rStyle w:val="shorttext"/>
                <w:sz w:val="28"/>
                <w:szCs w:val="28"/>
                <w:lang w:val="cy-GB"/>
              </w:rPr>
              <w:t xml:space="preserve">Geiriau </w:t>
            </w:r>
            <w:r w:rsidRPr="009123A7">
              <w:rPr>
                <w:rFonts w:cs="Arial"/>
                <w:sz w:val="28"/>
                <w:szCs w:val="28"/>
              </w:rPr>
              <w:t xml:space="preserve">3000. </w:t>
            </w:r>
          </w:p>
          <w:p w:rsidRPr="00DE77E3" w:rsidR="008E736E" w:rsidP="00E60DC4" w:rsidRDefault="008E736E" w14:paraId="6E08AC66" w14:textId="77777777">
            <w:pPr>
              <w:spacing w:after="0" w:line="240" w:lineRule="auto"/>
              <w:rPr>
                <w:rFonts w:ascii="Arial" w:hAnsi="Arial" w:eastAsia="Times New Roman" w:cs="Arial"/>
                <w:sz w:val="32"/>
                <w:szCs w:val="20"/>
                <w:lang w:val="cy-GB" w:eastAsia="en-GB"/>
              </w:rPr>
            </w:pPr>
          </w:p>
        </w:tc>
      </w:tr>
    </w:tbl>
    <w:p w:rsidR="00172B18" w:rsidP="00172B18" w:rsidRDefault="00172B18" w14:paraId="0243ADDD" w14:textId="326D6CB2">
      <w:pPr>
        <w:spacing w:after="0" w:line="240" w:lineRule="auto"/>
        <w:jc w:val="both"/>
        <w:rPr>
          <w:rFonts w:eastAsia="Times New Roman" w:asciiTheme="minorBidi" w:hAnsiTheme="minorBidi"/>
          <w:i/>
          <w:sz w:val="24"/>
          <w:szCs w:val="24"/>
          <w:lang w:val="es-ES" w:eastAsia="en-GB"/>
        </w:rPr>
      </w:pPr>
    </w:p>
    <w:p w:rsidRPr="0051445C" w:rsidR="00FA24F0" w:rsidP="00172B18" w:rsidRDefault="00FA24F0" w14:paraId="2AEFA655" w14:textId="77777777">
      <w:pPr>
        <w:spacing w:after="0" w:line="240" w:lineRule="auto"/>
        <w:jc w:val="both"/>
        <w:rPr>
          <w:rFonts w:eastAsia="Times New Roman" w:asciiTheme="minorBidi" w:hAnsiTheme="minorBidi"/>
          <w:i/>
          <w:sz w:val="24"/>
          <w:szCs w:val="24"/>
          <w:lang w:val="es-ES" w:eastAsia="en-GB"/>
        </w:rPr>
      </w:pPr>
    </w:p>
    <w:p w:rsidRPr="0051445C" w:rsidR="00172B18" w:rsidP="00172B18" w:rsidRDefault="00172B18" w14:paraId="79719FAB" w14:textId="77777777">
      <w:pPr>
        <w:spacing w:after="0" w:line="240" w:lineRule="auto"/>
        <w:jc w:val="both"/>
        <w:rPr>
          <w:rFonts w:eastAsia="Times New Roman" w:asciiTheme="minorBidi" w:hAnsiTheme="minorBidi"/>
          <w:i/>
          <w:sz w:val="24"/>
          <w:szCs w:val="24"/>
          <w:lang w:val="es-ES"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163C98" w:rsidR="003A4476" w:rsidTr="00E60DC4" w14:paraId="4F5433BE" w14:textId="77777777">
        <w:trPr>
          <w:trHeight w:val="414"/>
        </w:trPr>
        <w:tc>
          <w:tcPr>
            <w:tcW w:w="10670" w:type="dxa"/>
            <w:tcBorders>
              <w:top w:val="single" w:color="auto" w:sz="4" w:space="0"/>
              <w:left w:val="single" w:color="auto" w:sz="4" w:space="0"/>
              <w:bottom w:val="single" w:color="auto" w:sz="4" w:space="0"/>
              <w:right w:val="single" w:color="auto" w:sz="4" w:space="0"/>
            </w:tcBorders>
            <w:shd w:val="clear" w:color="auto" w:fill="D9D9D9"/>
            <w:hideMark/>
          </w:tcPr>
          <w:p w:rsidRPr="003A4476" w:rsidR="003A4476" w:rsidP="00E60DC4" w:rsidRDefault="003A4476" w14:paraId="0C5C6325" w14:textId="77777777">
            <w:pPr>
              <w:spacing w:after="0" w:line="240" w:lineRule="auto"/>
              <w:jc w:val="center"/>
              <w:rPr>
                <w:rFonts w:ascii="Arial" w:hAnsi="Arial" w:eastAsia="Times New Roman" w:cs="Arial"/>
                <w:b/>
                <w:caps/>
                <w:sz w:val="40"/>
                <w:szCs w:val="20"/>
                <w:lang w:val="es-ES" w:eastAsia="en-GB"/>
              </w:rPr>
            </w:pPr>
            <w:r w:rsidRPr="00DE77E3">
              <w:rPr>
                <w:rFonts w:ascii="Arial" w:hAnsi="Arial" w:eastAsia="Times New Roman" w:cs="Arial"/>
                <w:b/>
                <w:caps/>
                <w:sz w:val="40"/>
                <w:szCs w:val="20"/>
                <w:lang w:val="cy-GB" w:eastAsia="en-GB"/>
              </w:rPr>
              <w:t>CANLLAWIAU I FYFYRWYR WRTH GWBLHAU TASGAU</w:t>
            </w:r>
          </w:p>
        </w:tc>
      </w:tr>
    </w:tbl>
    <w:p w:rsidRPr="003A4476" w:rsidR="003A4476" w:rsidP="003A4476" w:rsidRDefault="003A4476" w14:paraId="6C51EDCA" w14:textId="77777777">
      <w:pPr>
        <w:spacing w:after="0" w:line="240" w:lineRule="auto"/>
        <w:jc w:val="both"/>
        <w:rPr>
          <w:rFonts w:ascii="Arial" w:hAnsi="Arial" w:eastAsia="Times New Roman" w:cs="Arial"/>
          <w:lang w:val="es-ES" w:eastAsia="en-GB"/>
        </w:rPr>
      </w:pPr>
    </w:p>
    <w:p w:rsidRPr="003A4476" w:rsidR="003A4476" w:rsidP="003A4476" w:rsidRDefault="003A4476" w14:paraId="1E1C628F" w14:textId="77777777">
      <w:pPr>
        <w:spacing w:after="0" w:line="240" w:lineRule="auto"/>
        <w:jc w:val="both"/>
        <w:rPr>
          <w:rFonts w:ascii="Arial" w:hAnsi="Arial" w:eastAsia="Times New Roman" w:cs="Arial"/>
          <w:b/>
          <w:lang w:val="es-ES" w:eastAsia="en-GB"/>
        </w:rPr>
      </w:pPr>
      <w:r w:rsidRPr="00DE77E3">
        <w:rPr>
          <w:rFonts w:ascii="Arial" w:hAnsi="Arial" w:eastAsia="Times New Roman" w:cs="Arial"/>
          <w:b/>
          <w:lang w:val="cy-GB" w:eastAsia="en-GB"/>
        </w:rPr>
        <w:t>SYLWER: Mae’r canllawiau a nodir isod yn gysylltiedig â’r pum maen prawf asesu generig drosodd.</w:t>
      </w:r>
    </w:p>
    <w:p w:rsidRPr="003A4476" w:rsidR="003A4476" w:rsidP="003A4476" w:rsidRDefault="003A4476" w14:paraId="41FDCB4F" w14:textId="77777777">
      <w:pPr>
        <w:spacing w:after="0" w:line="240" w:lineRule="auto"/>
        <w:jc w:val="both"/>
        <w:rPr>
          <w:rFonts w:ascii="Arial" w:hAnsi="Arial" w:eastAsia="Times New Roman" w:cs="Arial"/>
          <w:b/>
          <w:lang w:val="es-ES" w:eastAsia="en-GB"/>
        </w:rPr>
      </w:pPr>
    </w:p>
    <w:p w:rsidRPr="00DE77E3" w:rsidR="003A4476" w:rsidP="003A4476" w:rsidRDefault="003A4476" w14:paraId="406D7ADA" w14:textId="77777777">
      <w:pPr>
        <w:numPr>
          <w:ilvl w:val="0"/>
          <w:numId w:val="3"/>
        </w:numPr>
        <w:spacing w:after="0" w:line="240" w:lineRule="auto"/>
        <w:jc w:val="both"/>
        <w:rPr>
          <w:rFonts w:ascii="Arial" w:hAnsi="Arial" w:eastAsia="Times New Roman" w:cs="Arial"/>
          <w:b/>
          <w:lang w:eastAsia="en-GB"/>
        </w:rPr>
      </w:pPr>
      <w:r w:rsidRPr="00DE77E3">
        <w:rPr>
          <w:rFonts w:ascii="Arial" w:hAnsi="Arial" w:eastAsia="Times New Roman" w:cs="Arial"/>
          <w:b/>
          <w:lang w:val="cy-GB" w:eastAsia="en-GB"/>
        </w:rPr>
        <w:t>Sgiliau Ymgysylltu â Llenyddiaeth</w:t>
      </w:r>
    </w:p>
    <w:p w:rsidRPr="003A7E51" w:rsidR="003A4476" w:rsidP="003A4476" w:rsidRDefault="003A4476" w14:paraId="430EDF47" w14:textId="77777777">
      <w:pPr>
        <w:spacing w:after="0" w:line="240" w:lineRule="auto"/>
        <w:jc w:val="both"/>
        <w:rPr>
          <w:rFonts w:ascii="Arial" w:hAnsi="Arial" w:eastAsia="Times New Roman" w:cs="Arial"/>
          <w:lang w:eastAsia="en-GB"/>
        </w:rPr>
      </w:pPr>
      <w:r w:rsidRPr="00DE77E3">
        <w:rPr>
          <w:rFonts w:ascii="Arial" w:hAnsi="Arial" w:eastAsia="Times New Roman" w:cs="Arial"/>
          <w:lang w:val="cy-GB" w:eastAsia="en-GB"/>
        </w:rPr>
        <w:t xml:space="preserve">Mae’n rhaid i’ch gwaith gael ei lywio a’i gefnogi gan ddeunydd ysgolheigaidd sy’n </w:t>
      </w:r>
      <w:r w:rsidRPr="00DE77E3">
        <w:rPr>
          <w:rFonts w:ascii="Arial" w:hAnsi="Arial" w:eastAsia="Times New Roman" w:cs="Arial"/>
          <w:i/>
          <w:lang w:val="cy-GB" w:eastAsia="en-GB"/>
        </w:rPr>
        <w:t>berthnasol</w:t>
      </w:r>
      <w:r w:rsidRPr="00DE77E3">
        <w:rPr>
          <w:rFonts w:ascii="Arial" w:hAnsi="Arial" w:eastAsia="Times New Roman" w:cs="Arial"/>
          <w:lang w:val="cy-GB" w:eastAsia="en-GB"/>
        </w:rPr>
        <w:t xml:space="preserve"> i’r dasg/tasgau a osodwyd ac sy’n </w:t>
      </w:r>
      <w:r w:rsidRPr="00DE77E3">
        <w:rPr>
          <w:rFonts w:ascii="Arial" w:hAnsi="Arial" w:eastAsia="Times New Roman" w:cs="Arial"/>
          <w:i/>
          <w:lang w:val="cy-GB" w:eastAsia="en-GB"/>
        </w:rPr>
        <w:t>canolbwyntio</w:t>
      </w:r>
      <w:r w:rsidRPr="00DE77E3">
        <w:rPr>
          <w:rFonts w:ascii="Arial" w:hAnsi="Arial" w:eastAsia="Times New Roman" w:cs="Arial"/>
          <w:lang w:val="cy-GB" w:eastAsia="en-GB"/>
        </w:rPr>
        <w:t xml:space="preserve"> arni/arnynt.</w:t>
      </w:r>
      <w:r w:rsidRPr="00DE77E3">
        <w:rPr>
          <w:rFonts w:ascii="Arial" w:hAnsi="Arial" w:eastAsia="Times New Roman" w:cs="Arial"/>
          <w:lang w:eastAsia="en-GB"/>
        </w:rPr>
        <w:t xml:space="preserve">    </w:t>
      </w:r>
      <w:r w:rsidRPr="00DE77E3">
        <w:rPr>
          <w:rFonts w:ascii="Arial" w:hAnsi="Arial" w:eastAsia="Times New Roman" w:cs="Arial"/>
          <w:lang w:val="cy-GB" w:eastAsia="en-GB"/>
        </w:rPr>
        <w:t xml:space="preserve">Dylech ddarparu tystiolaeth i ddangos eich bod wedi cael mynediad at </w:t>
      </w:r>
      <w:r w:rsidRPr="00DE77E3">
        <w:rPr>
          <w:rFonts w:ascii="Arial" w:hAnsi="Arial" w:eastAsia="Times New Roman" w:cs="Arial"/>
          <w:i/>
          <w:lang w:val="cy-GB" w:eastAsia="en-GB"/>
        </w:rPr>
        <w:t>ystod</w:t>
      </w:r>
      <w:r w:rsidRPr="00DE77E3">
        <w:rPr>
          <w:rFonts w:ascii="Arial" w:hAnsi="Arial" w:eastAsia="Times New Roman" w:cs="Arial"/>
          <w:lang w:val="cy-GB" w:eastAsia="en-GB"/>
        </w:rPr>
        <w:t xml:space="preserve"> briodol o ffynonellau, a allai fod yn academaidd, yn llywodraethol a diwydiannol; gall y ffynonellau hyn gynnwys erthyglau cyfnodolion academaidd, gwerslyfrau, erthyglau newyddion cyfredol, dogfennau sefydliadol a gwefannau. </w:t>
      </w:r>
      <w:r w:rsidRPr="00DE77E3">
        <w:rPr>
          <w:rFonts w:ascii="Arial" w:hAnsi="Arial" w:eastAsia="Times New Roman" w:cs="Arial"/>
          <w:lang w:eastAsia="en-GB"/>
        </w:rPr>
        <w:t xml:space="preserve">  </w:t>
      </w:r>
      <w:r w:rsidRPr="00DE77E3">
        <w:rPr>
          <w:rFonts w:ascii="Arial" w:hAnsi="Arial" w:eastAsia="Times New Roman" w:cs="Arial"/>
          <w:lang w:val="cy-GB" w:eastAsia="en-GB"/>
        </w:rPr>
        <w:t xml:space="preserve">Dylech ystyried </w:t>
      </w:r>
      <w:r w:rsidRPr="00DE77E3">
        <w:rPr>
          <w:rFonts w:ascii="Arial" w:hAnsi="Arial" w:eastAsia="Times New Roman" w:cs="Arial"/>
          <w:i/>
          <w:lang w:val="cy-GB" w:eastAsia="en-GB"/>
        </w:rPr>
        <w:t>hygrededd</w:t>
      </w:r>
      <w:r w:rsidRPr="00DE77E3">
        <w:rPr>
          <w:rFonts w:ascii="Arial" w:hAnsi="Arial" w:eastAsia="Times New Roman" w:cs="Arial"/>
          <w:lang w:val="cy-GB" w:eastAsia="en-GB"/>
        </w:rPr>
        <w:t xml:space="preserve"> eich ffynonellau; fel arfer mae cyfnodolion academaidd yn ffynonellau credadwy iawn, ond mae’n rhaid ystyried/dethol gwefannau’n ofalus iawn a dylid eu defnyddio’n gynnil.</w:t>
      </w:r>
      <w:r w:rsidRPr="00DE77E3">
        <w:rPr>
          <w:rFonts w:ascii="Arial" w:hAnsi="Arial" w:eastAsia="Times New Roman" w:cs="Arial"/>
          <w:lang w:eastAsia="en-GB"/>
        </w:rPr>
        <w:t xml:space="preserve">   </w:t>
      </w:r>
      <w:r w:rsidRPr="00DE77E3">
        <w:rPr>
          <w:rFonts w:ascii="Arial" w:hAnsi="Arial" w:eastAsia="Times New Roman" w:cs="Arial"/>
          <w:lang w:val="cy-GB" w:eastAsia="en-GB"/>
        </w:rPr>
        <w:t xml:space="preserve">Dylai unrhyw ffynhonnell a ddefnyddiwch fod yn gyfredol, a’r rhan fwyaf wedi’u cyhoeddi o fewn y pum mlynedd diwethaf, er y gall darnau arloesol/pwysig o waith yn y maes fod yn hŷn. </w:t>
      </w:r>
      <w:r w:rsidRPr="00DE77E3">
        <w:rPr>
          <w:rFonts w:ascii="Arial" w:hAnsi="Arial" w:eastAsia="Times New Roman" w:cs="Arial"/>
          <w:lang w:eastAsia="en-GB"/>
        </w:rPr>
        <w:t xml:space="preserve">  </w:t>
      </w:r>
      <w:r w:rsidRPr="00DE77E3">
        <w:rPr>
          <w:rFonts w:ascii="Arial" w:hAnsi="Arial" w:eastAsia="Times New Roman" w:cs="Arial"/>
          <w:lang w:val="cy-GB" w:eastAsia="en-GB"/>
        </w:rPr>
        <w:t xml:space="preserve">Rhaid i chi ddarparu </w:t>
      </w:r>
      <w:r w:rsidRPr="00DE77E3">
        <w:rPr>
          <w:rFonts w:ascii="Arial" w:hAnsi="Arial" w:eastAsia="Times New Roman" w:cs="Arial"/>
          <w:i/>
          <w:lang w:val="cy-GB" w:eastAsia="en-GB"/>
        </w:rPr>
        <w:t>tystiolaeth</w:t>
      </w:r>
      <w:r w:rsidRPr="00DE77E3">
        <w:rPr>
          <w:rFonts w:ascii="Arial" w:hAnsi="Arial" w:eastAsia="Times New Roman" w:cs="Arial"/>
          <w:lang w:val="cy-GB" w:eastAsia="en-GB"/>
        </w:rPr>
        <w:t xml:space="preserve"> o’ch ymchwil/gwaith darllen eich hun trwy gydol eich gwaith, gan ddefnyddio system gyfeirnodi addas, yn cynnwys cyfeiriadau yn y testun ym mhrif ran eich gwaith a rhestr gyfeiriadau ar ddiwedd eich gwaith. </w:t>
      </w:r>
    </w:p>
    <w:p w:rsidRPr="00DE77E3" w:rsidR="003A4476" w:rsidP="003A4476" w:rsidRDefault="003A4476" w14:paraId="2C9877B8" w14:textId="77777777">
      <w:pPr>
        <w:spacing w:after="0" w:line="240" w:lineRule="auto"/>
        <w:jc w:val="both"/>
        <w:rPr>
          <w:rFonts w:ascii="Arial" w:hAnsi="Arial" w:eastAsia="Times New Roman" w:cs="Arial"/>
          <w:lang w:eastAsia="en-GB"/>
        </w:rPr>
      </w:pPr>
    </w:p>
    <w:p w:rsidRPr="00DE77E3" w:rsidR="003A4476" w:rsidP="003A4476" w:rsidRDefault="003A4476" w14:paraId="703587E9" w14:textId="77777777">
      <w:pPr>
        <w:numPr>
          <w:ilvl w:val="0"/>
          <w:numId w:val="3"/>
        </w:numPr>
        <w:spacing w:after="0" w:line="240" w:lineRule="auto"/>
        <w:jc w:val="both"/>
        <w:rPr>
          <w:rFonts w:ascii="Arial" w:hAnsi="Arial" w:eastAsia="Times New Roman" w:cs="Arial"/>
          <w:b/>
          <w:lang w:eastAsia="en-GB"/>
        </w:rPr>
      </w:pPr>
      <w:r w:rsidRPr="00DE77E3">
        <w:rPr>
          <w:rFonts w:ascii="Arial" w:hAnsi="Arial" w:eastAsia="Times New Roman" w:cs="Arial"/>
          <w:b/>
          <w:lang w:val="cy-GB" w:eastAsia="en-GB"/>
        </w:rPr>
        <w:t>Sgiliau Gwybodaeth a Dealltwriaeth</w:t>
      </w:r>
    </w:p>
    <w:p w:rsidRPr="003A7E51" w:rsidR="003A4476" w:rsidP="003A4476" w:rsidRDefault="003A4476" w14:paraId="50ABED14" w14:textId="77777777">
      <w:pPr>
        <w:spacing w:after="0" w:line="240" w:lineRule="auto"/>
        <w:jc w:val="both"/>
        <w:rPr>
          <w:rFonts w:ascii="Arial" w:hAnsi="Arial" w:eastAsia="Times New Roman" w:cs="Arial"/>
          <w:lang w:val="cy-GB" w:eastAsia="en-GB"/>
        </w:rPr>
      </w:pPr>
      <w:r w:rsidRPr="00DE77E3">
        <w:rPr>
          <w:rFonts w:ascii="Arial" w:hAnsi="Arial" w:eastAsia="Times New Roman" w:cs="Arial"/>
          <w:lang w:val="cy-GB" w:eastAsia="en-GB"/>
        </w:rPr>
        <w:t xml:space="preserve">Ar lefel 4, dylech allu arddangos gwybodaeth am y cysyniadau a’r egwyddorion gwaelodol sy'n gysylltiedig â’ch maes/meysydd astudio. </w:t>
      </w:r>
      <w:r w:rsidRPr="00DE77E3">
        <w:rPr>
          <w:rFonts w:ascii="Arial" w:hAnsi="Arial" w:eastAsia="Times New Roman" w:cs="Arial"/>
          <w:lang w:eastAsia="en-GB"/>
        </w:rPr>
        <w:t xml:space="preserve">  </w:t>
      </w:r>
      <w:r w:rsidRPr="00DE77E3">
        <w:rPr>
          <w:rFonts w:ascii="Arial" w:hAnsi="Arial" w:eastAsia="Times New Roman" w:cs="Arial"/>
          <w:lang w:val="cy-GB" w:eastAsia="en-GB"/>
        </w:rPr>
        <w:t xml:space="preserve">Mae </w:t>
      </w:r>
      <w:r w:rsidRPr="00DE77E3">
        <w:rPr>
          <w:rFonts w:ascii="Arial" w:hAnsi="Arial" w:eastAsia="Times New Roman" w:cs="Arial"/>
          <w:i/>
          <w:lang w:val="cy-GB" w:eastAsia="en-GB"/>
        </w:rPr>
        <w:t xml:space="preserve">gwybodaeth </w:t>
      </w:r>
      <w:r w:rsidRPr="00DE77E3">
        <w:rPr>
          <w:rFonts w:ascii="Arial" w:hAnsi="Arial" w:eastAsia="Times New Roman" w:cs="Arial"/>
          <w:lang w:val="cy-GB" w:eastAsia="en-GB"/>
        </w:rPr>
        <w:t>yn ymwneud â’r ffeithiau, y wybodaeth a’r sgiliau rydych wedi’u caffael trwy eich dysgu.</w:t>
      </w:r>
      <w:r w:rsidRPr="00DE77E3">
        <w:rPr>
          <w:rFonts w:ascii="Arial" w:hAnsi="Arial" w:eastAsia="Times New Roman" w:cs="Arial"/>
          <w:lang w:eastAsia="en-GB"/>
        </w:rPr>
        <w:t xml:space="preserve">  </w:t>
      </w:r>
      <w:r w:rsidRPr="00DE77E3">
        <w:rPr>
          <w:rFonts w:ascii="Arial" w:hAnsi="Arial" w:eastAsia="Times New Roman" w:cs="Arial"/>
          <w:lang w:val="cy-GB" w:eastAsia="en-GB"/>
        </w:rPr>
        <w:t xml:space="preserve">Rydych yn arddangos eich </w:t>
      </w:r>
      <w:r w:rsidRPr="00DE77E3">
        <w:rPr>
          <w:rFonts w:ascii="Arial" w:hAnsi="Arial" w:eastAsia="Times New Roman" w:cs="Arial"/>
          <w:i/>
          <w:lang w:val="cy-GB" w:eastAsia="en-GB"/>
        </w:rPr>
        <w:t>dealltwriaeth</w:t>
      </w:r>
      <w:r w:rsidRPr="00DE77E3">
        <w:rPr>
          <w:rFonts w:ascii="Arial" w:hAnsi="Arial" w:eastAsia="Times New Roman" w:cs="Arial"/>
          <w:lang w:val="cy-GB" w:eastAsia="en-GB"/>
        </w:rPr>
        <w:t xml:space="preserve"> trwy ddehongli ystyr y ffeithiau a’r wybodaeth. Golyga hyn fod arnoch angen dethol a chynnwys yn eich gwaith y cysyniadau, y technegau, y modelau, a’r theorïau ac ati sy’n briodol i’r dasg/tasgau a osodwyd.  Dylech allu esbonio’r theorïau, y cysyniadau, ac ati i ddangos eich dealltwriaeth.  Hefyd bydd eich marc/gradd yn amodol ar y </w:t>
      </w:r>
      <w:r w:rsidRPr="00DE77E3">
        <w:rPr>
          <w:rFonts w:ascii="Arial" w:hAnsi="Arial" w:eastAsia="Times New Roman" w:cs="Arial"/>
          <w:i/>
          <w:lang w:val="cy-GB" w:eastAsia="en-GB"/>
        </w:rPr>
        <w:t>graddau</w:t>
      </w:r>
      <w:r w:rsidRPr="00DE77E3">
        <w:rPr>
          <w:rFonts w:ascii="Arial" w:hAnsi="Arial" w:eastAsia="Times New Roman" w:cs="Arial"/>
          <w:lang w:val="cy-GB" w:eastAsia="en-GB"/>
        </w:rPr>
        <w:t xml:space="preserve"> rydych yn arddangos eich gwybodaeth a’ch dealltwriaeth.</w:t>
      </w:r>
      <w:r w:rsidRPr="00DE77E3">
        <w:rPr>
          <w:rFonts w:ascii="Times New Roman" w:hAnsi="Times New Roman" w:eastAsia="Times New Roman" w:cs="Times New Roman"/>
          <w:sz w:val="20"/>
          <w:szCs w:val="20"/>
          <w:lang w:val="cy-GB" w:eastAsia="en-GB"/>
        </w:rPr>
        <w:t xml:space="preserve"> </w:t>
      </w:r>
    </w:p>
    <w:p w:rsidRPr="00DE77E3" w:rsidR="003A4476" w:rsidP="003A4476" w:rsidRDefault="003A4476" w14:paraId="6EB306C8" w14:textId="77777777">
      <w:pPr>
        <w:spacing w:after="0" w:line="240" w:lineRule="auto"/>
        <w:jc w:val="both"/>
        <w:rPr>
          <w:rFonts w:ascii="Arial" w:hAnsi="Arial" w:eastAsia="Times New Roman" w:cs="Arial"/>
          <w:b/>
          <w:lang w:val="cy-GB" w:eastAsia="en-GB"/>
        </w:rPr>
      </w:pPr>
    </w:p>
    <w:p w:rsidRPr="00DE77E3" w:rsidR="003A4476" w:rsidP="003A4476" w:rsidRDefault="003A4476" w14:paraId="651823C9" w14:textId="77777777">
      <w:pPr>
        <w:numPr>
          <w:ilvl w:val="0"/>
          <w:numId w:val="3"/>
        </w:numPr>
        <w:spacing w:after="0" w:line="240" w:lineRule="auto"/>
        <w:jc w:val="both"/>
        <w:rPr>
          <w:rFonts w:ascii="Arial" w:hAnsi="Arial" w:eastAsia="Times New Roman" w:cs="Arial"/>
          <w:b/>
          <w:lang w:eastAsia="en-GB"/>
        </w:rPr>
      </w:pPr>
      <w:r w:rsidRPr="00DE77E3">
        <w:rPr>
          <w:rFonts w:ascii="Arial" w:hAnsi="Arial" w:eastAsia="Times New Roman" w:cs="Arial"/>
          <w:b/>
          <w:lang w:val="cy-GB" w:eastAsia="en-GB"/>
        </w:rPr>
        <w:t>Sgiliau Gwybyddol a Deallusol</w:t>
      </w:r>
    </w:p>
    <w:p w:rsidRPr="003A7E51" w:rsidR="003A4476" w:rsidP="003A4476" w:rsidRDefault="003A4476" w14:paraId="6A21BD0B" w14:textId="77777777">
      <w:pPr>
        <w:spacing w:after="0" w:line="240" w:lineRule="auto"/>
        <w:jc w:val="both"/>
        <w:rPr>
          <w:rFonts w:ascii="Arial" w:hAnsi="Arial" w:eastAsia="Times New Roman" w:cs="Arial"/>
          <w:lang w:val="cy-GB" w:eastAsia="en-GB"/>
        </w:rPr>
      </w:pPr>
      <w:r w:rsidRPr="00DE77E3">
        <w:rPr>
          <w:rFonts w:ascii="Arial" w:hAnsi="Arial" w:eastAsia="Times New Roman" w:cs="Arial"/>
          <w:lang w:val="cy-GB" w:eastAsia="en-GB"/>
        </w:rPr>
        <w:t>Dylech allu cyflwyno, gwerthuso a dehongli data ansoddol a meintiol, er mwyn datblygu llinynnau dadl a ffurfio barn gadarn yn unol â theorïau a chysyniadau sylfaenol eich pwnc/pynciau astudio. Dylech allu gwerthuso addasrwydd gwahanol ddulliau o ddatrys problemau sy’n gysylltiedig â’ch maes/meysydd astudio a/neu waith. Rhaid i’ch gwaith gynnwys tystiolaeth o feddwl rhesymegol, dadansoddol.  Er enghraifft, archwilio a thorri gwybodaeth i lawr yn elfennau, gwneud casgliadau, casglu, cymharu a chyferbynnu gwybodaeth.  Ystyr hyn yw nid disgrifio ‘beth’ yn unig! Ond hefyd cyfiawnhau:  Pam? Sut? Pryd? Pwy? Ble? Ar ba gost? Dylech roi cyfiawnhad dros eich dadleuon a’ch barn gan ddefnyddio tystiolaeth eich bod wedi myfyrio ar syniadau pobl eraill o fewn y maes pwnc a’ch bod yn gallu llunio barn a dadleuon cadarn gan ddefnyddio data a chysyniadau.   Lle bo’n berthnasol, gellir cynnig atebion ac argymhellion amgen.</w:t>
      </w:r>
    </w:p>
    <w:p w:rsidRPr="00DE77E3" w:rsidR="003A4476" w:rsidP="003A4476" w:rsidRDefault="003A4476" w14:paraId="2B5E45D5" w14:textId="77777777">
      <w:pPr>
        <w:spacing w:after="0" w:line="240" w:lineRule="auto"/>
        <w:jc w:val="both"/>
        <w:rPr>
          <w:rFonts w:ascii="Arial" w:hAnsi="Arial" w:eastAsia="Times New Roman" w:cs="Arial"/>
          <w:b/>
          <w:lang w:val="cy-GB" w:eastAsia="en-GB"/>
        </w:rPr>
      </w:pPr>
    </w:p>
    <w:p w:rsidRPr="00DE77E3" w:rsidR="003A4476" w:rsidP="003A4476" w:rsidRDefault="003A4476" w14:paraId="5AA9D95D" w14:textId="77777777">
      <w:pPr>
        <w:numPr>
          <w:ilvl w:val="0"/>
          <w:numId w:val="3"/>
        </w:numPr>
        <w:spacing w:after="0" w:line="240" w:lineRule="auto"/>
        <w:jc w:val="both"/>
        <w:rPr>
          <w:rFonts w:ascii="Arial" w:hAnsi="Arial" w:eastAsia="Times New Roman" w:cs="Arial"/>
          <w:b/>
          <w:lang w:eastAsia="en-GB"/>
        </w:rPr>
      </w:pPr>
      <w:r w:rsidRPr="00DE77E3">
        <w:rPr>
          <w:rFonts w:ascii="Arial" w:hAnsi="Arial" w:eastAsia="Times New Roman" w:cs="Arial"/>
          <w:b/>
          <w:lang w:val="cy-GB" w:eastAsia="en-GB"/>
        </w:rPr>
        <w:t>Sgiliau Ymarferol</w:t>
      </w:r>
    </w:p>
    <w:p w:rsidRPr="003A7E51" w:rsidR="003A4476" w:rsidP="003A4476" w:rsidRDefault="003A4476" w14:paraId="4104AE96" w14:textId="77777777">
      <w:pPr>
        <w:spacing w:after="0" w:line="240" w:lineRule="auto"/>
        <w:jc w:val="both"/>
        <w:rPr>
          <w:rFonts w:ascii="Arial" w:hAnsi="Arial" w:eastAsia="Times New Roman" w:cs="Arial"/>
          <w:lang w:val="cy-GB" w:eastAsia="en-GB"/>
        </w:rPr>
      </w:pPr>
      <w:r w:rsidRPr="00DE77E3">
        <w:rPr>
          <w:rFonts w:ascii="Arial" w:hAnsi="Arial" w:eastAsia="Times New Roman" w:cs="Arial"/>
          <w:lang w:val="cy-GB" w:eastAsia="en-GB"/>
        </w:rPr>
        <w:t xml:space="preserve">Ar lefel 4, dylech allu cymhwyso’r cysyniadau a’r egwyddorion gwaelodol sylfaenol er mwyn eu gwerthuso a’u dehongli yng nghyd-destun eich maes astudio.  Dylech allu dangos sut y mae’r cysyniadau a’r syniadau sy’n gysylltiedig â’r pwnc yn berthnasol i sefyllfaoedd yn y byd go iawn a/neu mewn cyd-destun penodol.  Sut maent yn gweithio’n ymarferol?  Byddwch yn defnyddio modelau, dulliau, technegau a/neu theorïau, yn y cyd-destun hwnnw, i asesu sefyllfaoedd presennol, efallai er mwyn llunio cynlluniau neu atebion i ddatrys problemau, neu i greu arteffactau.  Mae hyn yn debygol o gynnwys, er enghraifft,  defnyddio arteffactau, enghreifftiau ac achosion o’r byd go iawn, cymhwyso model o fewn sefydliad a/neu feincnodi un theori neu sefydliad yn erbyn rhai eraill yn seiliedig ar feini prawf penodedig.  </w:t>
      </w:r>
    </w:p>
    <w:p w:rsidRPr="00DE77E3" w:rsidR="003A4476" w:rsidP="003A4476" w:rsidRDefault="003A4476" w14:paraId="6BAA7640" w14:textId="77777777">
      <w:pPr>
        <w:spacing w:after="0" w:line="240" w:lineRule="auto"/>
        <w:jc w:val="both"/>
        <w:rPr>
          <w:rFonts w:ascii="Arial" w:hAnsi="Arial" w:eastAsia="Times New Roman" w:cs="Arial"/>
          <w:lang w:val="cy-GB" w:eastAsia="en-GB"/>
        </w:rPr>
      </w:pPr>
    </w:p>
    <w:p w:rsidRPr="00DE77E3" w:rsidR="003A4476" w:rsidP="003A4476" w:rsidRDefault="003A4476" w14:paraId="05875337" w14:textId="77777777">
      <w:pPr>
        <w:numPr>
          <w:ilvl w:val="0"/>
          <w:numId w:val="3"/>
        </w:numPr>
        <w:spacing w:after="0" w:line="240" w:lineRule="auto"/>
        <w:jc w:val="both"/>
        <w:rPr>
          <w:rFonts w:ascii="Arial" w:hAnsi="Arial" w:eastAsia="Times New Roman" w:cs="Arial"/>
          <w:b/>
          <w:lang w:val="cy-GB" w:eastAsia="en-GB"/>
        </w:rPr>
      </w:pPr>
      <w:r w:rsidRPr="00DE77E3">
        <w:rPr>
          <w:rFonts w:ascii="Arial" w:hAnsi="Arial" w:eastAsia="Times New Roman" w:cs="Arial"/>
          <w:b/>
          <w:lang w:val="cy-GB" w:eastAsia="en-GB"/>
        </w:rPr>
        <w:t xml:space="preserve">Sgiliau Trosglwyddadwy ar gyfer Bywyd ac Arfer Proffesiynol </w:t>
      </w:r>
    </w:p>
    <w:p w:rsidRPr="003A7E51" w:rsidR="003A4476" w:rsidP="003A4476" w:rsidRDefault="003A4476" w14:paraId="33901011" w14:textId="77777777">
      <w:pPr>
        <w:spacing w:after="0" w:line="240" w:lineRule="auto"/>
        <w:jc w:val="both"/>
        <w:rPr>
          <w:rFonts w:ascii="Arial" w:hAnsi="Arial" w:eastAsia="Times New Roman" w:cs="Arial"/>
          <w:lang w:val="cy-GB" w:eastAsia="en-GB"/>
        </w:rPr>
      </w:pPr>
      <w:r w:rsidRPr="00DE77E3">
        <w:rPr>
          <w:rFonts w:ascii="Arial" w:hAnsi="Arial" w:eastAsia="Times New Roman" w:cs="Arial"/>
          <w:lang w:val="cy-GB" w:eastAsia="en-GB"/>
        </w:rPr>
        <w:t xml:space="preserve">Rhaid i’ch gwaith roi tystiolaeth o’r rhinweddau a’r sgiliau trosglwyddadwy angenrheidiol ar gyfer cyflogaeth sy’n gofyn am arfer peth cyfrifoldeb personol.   Mae hyn yn cynnwys dangos:  eich bod yn gallu cyfleu </w:t>
      </w:r>
      <w:proofErr w:type="spellStart"/>
      <w:r w:rsidRPr="00DE77E3">
        <w:rPr>
          <w:rFonts w:ascii="Arial" w:hAnsi="Arial" w:eastAsia="Times New Roman" w:cs="Arial"/>
          <w:lang w:val="cy-GB" w:eastAsia="en-GB"/>
        </w:rPr>
        <w:t>canlyniadau’ch</w:t>
      </w:r>
      <w:proofErr w:type="spellEnd"/>
      <w:r w:rsidRPr="00DE77E3">
        <w:rPr>
          <w:rFonts w:ascii="Arial" w:hAnsi="Arial" w:eastAsia="Times New Roman" w:cs="Arial"/>
          <w:lang w:val="cy-GB" w:eastAsia="en-GB"/>
        </w:rPr>
        <w:t xml:space="preserve"> astudiaeth/gwaith yn gywir ac yn ddibynadwy, gyda dadleuon strwythuredig a chydlynol; eich bod yn gallu cychwyn a chwblhau tasgau a gweithdrefnau, boed hynny’n unigol a/neu’n gydweithredol; rhuglder mynegiant; eglurder ac effeithiolrwydd o ran cyflwyniad a threfn. Dylai’r gwaith fod yn gydlynol ac wedi’i strwythuro’n dda o ran ei gyflwyniad a’i drefn.</w:t>
      </w:r>
    </w:p>
    <w:p w:rsidRPr="00DE77E3" w:rsidR="003A4476" w:rsidP="003A4476" w:rsidRDefault="003A4476" w14:paraId="38C520A9" w14:textId="77777777">
      <w:pPr>
        <w:spacing w:after="0" w:line="240" w:lineRule="auto"/>
        <w:jc w:val="right"/>
        <w:rPr>
          <w:rFonts w:ascii="Arial" w:hAnsi="Arial" w:eastAsia="Times New Roman" w:cs="Arial"/>
          <w:lang w:val="cy-GB" w:eastAsia="en-GB"/>
        </w:rPr>
      </w:pPr>
    </w:p>
    <w:p w:rsidRPr="00DE77E3" w:rsidR="003A4476" w:rsidP="003A4476" w:rsidRDefault="003A4476" w14:paraId="7D82CDFB" w14:textId="77777777">
      <w:pPr>
        <w:spacing w:after="0" w:line="240" w:lineRule="auto"/>
        <w:rPr>
          <w:rFonts w:ascii="Arial" w:hAnsi="Arial" w:eastAsia="Times New Roman" w:cs="Arial"/>
          <w:lang w:val="cy-GB" w:eastAsia="en-GB"/>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DE77E3" w:rsidR="003A4476" w:rsidTr="00E60DC4" w14:paraId="0D911FE5" w14:textId="77777777">
        <w:trPr>
          <w:jc w:val="center"/>
        </w:trPr>
        <w:tc>
          <w:tcPr>
            <w:tcW w:w="10670" w:type="dxa"/>
            <w:tcBorders>
              <w:top w:val="single" w:color="auto" w:sz="4" w:space="0"/>
              <w:left w:val="single" w:color="auto" w:sz="4" w:space="0"/>
              <w:bottom w:val="single" w:color="auto" w:sz="4" w:space="0"/>
              <w:right w:val="single" w:color="auto" w:sz="4" w:space="0"/>
            </w:tcBorders>
            <w:shd w:val="clear" w:color="auto" w:fill="BFBFBF"/>
            <w:hideMark/>
          </w:tcPr>
          <w:p w:rsidRPr="00DE77E3" w:rsidR="003A4476" w:rsidP="00E60DC4" w:rsidRDefault="003A4476" w14:paraId="1E25072E" w14:textId="77777777">
            <w:pPr>
              <w:spacing w:after="0" w:line="240" w:lineRule="auto"/>
              <w:rPr>
                <w:rFonts w:ascii="Arial" w:hAnsi="Arial" w:eastAsia="Times New Roman" w:cs="Arial"/>
                <w:sz w:val="20"/>
                <w:szCs w:val="20"/>
                <w:lang w:eastAsia="en-GB"/>
              </w:rPr>
            </w:pPr>
            <w:r w:rsidRPr="00DE77E3">
              <w:rPr>
                <w:rFonts w:ascii="Arial" w:hAnsi="Arial" w:eastAsia="Times New Roman" w:cs="Arial"/>
                <w:sz w:val="32"/>
                <w:szCs w:val="32"/>
                <w:lang w:val="cy-GB" w:eastAsia="en-GB"/>
              </w:rPr>
              <w:br w:type="page"/>
            </w:r>
            <w:r w:rsidRPr="00DE77E3">
              <w:rPr>
                <w:rFonts w:ascii="Arial" w:hAnsi="Arial" w:eastAsia="Times New Roman" w:cs="Arial"/>
                <w:b/>
                <w:caps/>
                <w:sz w:val="40"/>
                <w:szCs w:val="20"/>
                <w:lang w:val="cy-GB" w:eastAsia="en-GB"/>
              </w:rPr>
              <w:t xml:space="preserve">     FFURFLEN ADBORTH MYFYRWYR</w:t>
            </w:r>
          </w:p>
        </w:tc>
      </w:tr>
    </w:tbl>
    <w:p w:rsidRPr="00DE77E3" w:rsidR="003A4476" w:rsidP="003A4476" w:rsidRDefault="003A4476" w14:paraId="13813FCD" w14:textId="77777777">
      <w:pPr>
        <w:spacing w:after="0" w:line="240" w:lineRule="auto"/>
        <w:rPr>
          <w:rFonts w:ascii="Arial" w:hAnsi="Arial" w:eastAsia="Times New Roman" w:cs="Arial"/>
          <w:sz w:val="20"/>
          <w:szCs w:val="20"/>
          <w:lang w:eastAsia="en-GB"/>
        </w:rPr>
      </w:pPr>
    </w:p>
    <w:p w:rsidRPr="00DE77E3" w:rsidR="003A4476" w:rsidP="003A4476" w:rsidRDefault="003A4476" w14:paraId="60796A5F" w14:textId="77777777">
      <w:pPr>
        <w:tabs>
          <w:tab w:val="left" w:pos="720"/>
          <w:tab w:val="left" w:pos="1440"/>
        </w:tabs>
        <w:spacing w:after="0" w:line="240" w:lineRule="auto"/>
        <w:jc w:val="both"/>
        <w:rPr>
          <w:rFonts w:ascii="Arial" w:hAnsi="Arial" w:eastAsia="Times New Roman" w:cs="Arial"/>
          <w:sz w:val="20"/>
          <w:szCs w:val="20"/>
          <w:lang w:val="cy-GB" w:eastAsia="en-US"/>
        </w:rPr>
      </w:pPr>
      <w:r w:rsidRPr="00DE77E3">
        <w:rPr>
          <w:rFonts w:ascii="Arial" w:hAnsi="Arial" w:eastAsia="Times New Roman" w:cs="Arial"/>
          <w:sz w:val="20"/>
          <w:szCs w:val="20"/>
          <w:lang w:val="cy-GB" w:eastAsia="en-US"/>
        </w:rPr>
        <w:t xml:space="preserve">Noda’r adran hon y </w:t>
      </w:r>
      <w:r w:rsidRPr="00DE77E3">
        <w:rPr>
          <w:rFonts w:ascii="Arial" w:hAnsi="Arial" w:eastAsia="Times New Roman" w:cs="Arial"/>
          <w:i/>
          <w:sz w:val="20"/>
          <w:szCs w:val="20"/>
          <w:lang w:val="cy-GB" w:eastAsia="en-US"/>
        </w:rPr>
        <w:t>graddau</w:t>
      </w:r>
      <w:r w:rsidRPr="00DE77E3">
        <w:rPr>
          <w:rFonts w:ascii="Arial" w:hAnsi="Arial" w:eastAsia="Times New Roman" w:cs="Arial"/>
          <w:sz w:val="20"/>
          <w:szCs w:val="20"/>
          <w:lang w:val="cy-GB" w:eastAsia="en-US"/>
        </w:rPr>
        <w:t xml:space="preserve"> y mae’r meini prawf asesu yn cael eu harddangos gennych chi, sydd yn ei dro’n pennu’ch marc. Dangosir y marciau sydd ar gael ar gyfer pob categori sgiliau.  Bydd darlithwyr yn defnyddio’r lle a ddarperir i roi </w:t>
      </w:r>
      <w:r w:rsidRPr="00DE77E3">
        <w:rPr>
          <w:rFonts w:ascii="Arial" w:hAnsi="Arial" w:eastAsia="Times New Roman" w:cs="Arial"/>
          <w:sz w:val="20"/>
          <w:szCs w:val="20"/>
          <w:lang w:val="cy-GB" w:eastAsia="en-US"/>
        </w:rPr>
        <w:t>sylwadau ar gyflawniad y dasg/tasgau, gan gynnwys y meysydd hynny rydych wedi gwneud yn dda ynddynt a’r meysydd a fyddai’n elwa o gael eu datblygu/gwella.</w:t>
      </w:r>
    </w:p>
    <w:p w:rsidR="003A4476" w:rsidP="003A4476" w:rsidRDefault="003A4476" w14:paraId="364BCC3E" w14:textId="77777777">
      <w:pPr>
        <w:spacing w:after="0" w:line="240" w:lineRule="auto"/>
        <w:rPr>
          <w:rFonts w:ascii="Arial" w:hAnsi="Arial" w:eastAsia="Times New Roman" w:cs="Arial"/>
          <w:b/>
          <w:lang w:val="cy-GB" w:eastAsia="en-GB"/>
        </w:rPr>
      </w:pPr>
    </w:p>
    <w:tbl>
      <w:tblPr>
        <w:tblW w:w="5000" w:type="pct"/>
        <w:tblLook w:val="04A0" w:firstRow="1" w:lastRow="0" w:firstColumn="1" w:lastColumn="0" w:noHBand="0" w:noVBand="1"/>
      </w:tblPr>
      <w:tblGrid>
        <w:gridCol w:w="8500"/>
        <w:gridCol w:w="852"/>
        <w:gridCol w:w="1092"/>
      </w:tblGrid>
      <w:tr w:rsidRPr="00DE77E3" w:rsidR="003A4476" w:rsidTr="00E60DC4" w14:paraId="2447BA4A" w14:textId="77777777">
        <w:trPr>
          <w:trHeight w:val="1002"/>
        </w:trPr>
        <w:tc>
          <w:tcPr>
            <w:tcW w:w="4069" w:type="pct"/>
            <w:tcBorders>
              <w:top w:val="single" w:color="auto" w:sz="4" w:space="0"/>
              <w:left w:val="single" w:color="auto" w:sz="4" w:space="0"/>
              <w:bottom w:val="nil"/>
              <w:right w:val="single" w:color="auto" w:sz="4" w:space="0"/>
            </w:tcBorders>
            <w:shd w:val="clear" w:color="auto" w:fill="BFBFBF"/>
            <w:vAlign w:val="center"/>
            <w:hideMark/>
          </w:tcPr>
          <w:p w:rsidRPr="00DE77E3" w:rsidR="003A4476" w:rsidP="00E60DC4" w:rsidRDefault="003A4476" w14:paraId="2B9D488F" w14:textId="77777777">
            <w:pPr>
              <w:spacing w:after="0" w:line="240" w:lineRule="auto"/>
              <w:rPr>
                <w:rFonts w:ascii="Arial" w:hAnsi="Arial" w:eastAsia="Times New Roman" w:cs="Arial"/>
                <w:b/>
                <w:szCs w:val="20"/>
                <w:lang w:eastAsia="en-GB"/>
              </w:rPr>
            </w:pPr>
            <w:r w:rsidRPr="00DE77E3">
              <w:rPr>
                <w:rFonts w:ascii="Arial" w:hAnsi="Arial" w:eastAsia="Times New Roman" w:cs="Arial"/>
                <w:b/>
                <w:szCs w:val="16"/>
                <w:lang w:val="cy-GB" w:eastAsia="en-GB"/>
              </w:rPr>
              <w:t xml:space="preserve">Meini Prawf Asesu Generig  </w:t>
            </w:r>
          </w:p>
        </w:tc>
        <w:tc>
          <w:tcPr>
            <w:tcW w:w="408" w:type="pct"/>
            <w:tcBorders>
              <w:top w:val="single" w:color="auto" w:sz="4" w:space="0"/>
              <w:left w:val="single" w:color="auto" w:sz="4" w:space="0"/>
              <w:bottom w:val="nil"/>
              <w:right w:val="single" w:color="auto" w:sz="4" w:space="0"/>
            </w:tcBorders>
            <w:shd w:val="clear" w:color="auto" w:fill="BFBFBF"/>
            <w:textDirection w:val="btLr"/>
            <w:hideMark/>
          </w:tcPr>
          <w:p w:rsidRPr="00DE77E3" w:rsidR="003A4476" w:rsidP="00E60DC4" w:rsidRDefault="003A4476" w14:paraId="4BF57149" w14:textId="77777777">
            <w:pPr>
              <w:spacing w:after="0" w:line="240" w:lineRule="auto"/>
              <w:ind w:left="34" w:right="113"/>
              <w:jc w:val="center"/>
              <w:rPr>
                <w:rFonts w:ascii="Arial" w:hAnsi="Arial" w:eastAsia="Times New Roman" w:cs="Arial"/>
                <w:b/>
                <w:sz w:val="18"/>
                <w:szCs w:val="18"/>
                <w:lang w:eastAsia="en-GB"/>
              </w:rPr>
            </w:pPr>
            <w:r w:rsidRPr="00DE77E3">
              <w:rPr>
                <w:rFonts w:ascii="Arial" w:hAnsi="Arial" w:eastAsia="Times New Roman" w:cs="Arial"/>
                <w:b/>
                <w:sz w:val="18"/>
                <w:szCs w:val="18"/>
                <w:lang w:val="cy-GB" w:eastAsia="en-GB"/>
              </w:rPr>
              <w:t>Marciau sydd ar gael</w:t>
            </w:r>
          </w:p>
        </w:tc>
        <w:tc>
          <w:tcPr>
            <w:tcW w:w="523"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hideMark/>
          </w:tcPr>
          <w:p w:rsidRPr="00DE77E3" w:rsidR="003A4476" w:rsidP="00E60DC4" w:rsidRDefault="003A4476" w14:paraId="2207E778" w14:textId="77777777">
            <w:pPr>
              <w:spacing w:after="0" w:line="240" w:lineRule="auto"/>
              <w:ind w:left="113" w:right="113"/>
              <w:jc w:val="center"/>
              <w:rPr>
                <w:rFonts w:ascii="Arial" w:hAnsi="Arial" w:eastAsia="Times New Roman" w:cs="Arial"/>
                <w:b/>
                <w:sz w:val="18"/>
                <w:szCs w:val="18"/>
                <w:lang w:eastAsia="en-GB"/>
              </w:rPr>
            </w:pPr>
            <w:r w:rsidRPr="00DE77E3">
              <w:rPr>
                <w:rFonts w:ascii="Arial" w:hAnsi="Arial" w:eastAsia="Times New Roman" w:cs="Arial"/>
                <w:b/>
                <w:sz w:val="18"/>
                <w:szCs w:val="18"/>
                <w:lang w:val="cy-GB" w:eastAsia="en-GB"/>
              </w:rPr>
              <w:t xml:space="preserve">Marciau a ddyfarnwyd </w:t>
            </w:r>
          </w:p>
        </w:tc>
      </w:tr>
      <w:tr w:rsidRPr="00DE77E3" w:rsidR="003A4476" w:rsidTr="00E60DC4" w14:paraId="5D119B54" w14:textId="77777777">
        <w:trPr>
          <w:trHeight w:val="450"/>
        </w:trPr>
        <w:tc>
          <w:tcPr>
            <w:tcW w:w="4069" w:type="pct"/>
            <w:tcBorders>
              <w:top w:val="single" w:color="auto" w:sz="4" w:space="0"/>
              <w:left w:val="single" w:color="auto" w:sz="4" w:space="0"/>
              <w:bottom w:val="nil"/>
              <w:right w:val="single" w:color="auto" w:sz="4" w:space="0"/>
            </w:tcBorders>
            <w:shd w:val="clear" w:color="auto" w:fill="D9D9D9"/>
            <w:hideMark/>
          </w:tcPr>
          <w:p w:rsidRPr="00DE77E3" w:rsidR="003A4476" w:rsidP="00E60DC4" w:rsidRDefault="003A4476" w14:paraId="6EC27E99" w14:textId="77777777">
            <w:pPr>
              <w:spacing w:after="0" w:line="240" w:lineRule="auto"/>
              <w:rPr>
                <w:rFonts w:ascii="Arial" w:hAnsi="Arial" w:eastAsia="Times New Roman" w:cs="Arial"/>
                <w:b/>
                <w:sz w:val="16"/>
                <w:szCs w:val="16"/>
                <w:lang w:eastAsia="en-GB"/>
              </w:rPr>
            </w:pPr>
            <w:r w:rsidRPr="00DE77E3">
              <w:rPr>
                <w:rFonts w:ascii="Arial" w:hAnsi="Arial" w:eastAsia="Times New Roman" w:cs="Arial"/>
                <w:b/>
                <w:sz w:val="20"/>
                <w:szCs w:val="16"/>
                <w:lang w:eastAsia="en-GB"/>
              </w:rPr>
              <w:t xml:space="preserve">1. </w:t>
            </w:r>
            <w:r w:rsidRPr="00DE77E3">
              <w:rPr>
                <w:rFonts w:ascii="Arial" w:hAnsi="Arial" w:eastAsia="Times New Roman" w:cs="Arial"/>
                <w:b/>
                <w:sz w:val="20"/>
                <w:szCs w:val="20"/>
                <w:lang w:val="cy-GB" w:eastAsia="en-GB"/>
              </w:rPr>
              <w:t>Sgiliau Ymgysylltu â Llenyddiaeth</w:t>
            </w:r>
          </w:p>
          <w:p w:rsidRPr="00DE77E3" w:rsidR="003A4476" w:rsidP="00E60DC4" w:rsidRDefault="003A4476" w14:paraId="367FABFE" w14:textId="77777777">
            <w:pPr>
              <w:spacing w:after="120" w:line="240" w:lineRule="auto"/>
              <w:rPr>
                <w:rFonts w:ascii="Arial" w:hAnsi="Arial" w:eastAsia="Times New Roman" w:cs="Arial"/>
                <w:sz w:val="14"/>
                <w:szCs w:val="14"/>
                <w:lang w:eastAsia="en-GB"/>
              </w:rPr>
            </w:pPr>
            <w:r w:rsidRPr="00DE77E3">
              <w:rPr>
                <w:rFonts w:ascii="Arial" w:hAnsi="Arial" w:eastAsia="Times New Roman" w:cs="Arial"/>
                <w:sz w:val="14"/>
                <w:szCs w:val="14"/>
                <w:lang w:eastAsia="en-GB"/>
              </w:rPr>
              <w:t>.</w:t>
            </w:r>
          </w:p>
        </w:tc>
        <w:tc>
          <w:tcPr>
            <w:tcW w:w="408" w:type="pct"/>
            <w:tcBorders>
              <w:top w:val="single" w:color="auto" w:sz="4" w:space="0"/>
              <w:left w:val="single" w:color="auto" w:sz="4" w:space="0"/>
              <w:bottom w:val="nil"/>
              <w:right w:val="single" w:color="auto" w:sz="4" w:space="0"/>
            </w:tcBorders>
            <w:shd w:val="clear" w:color="auto" w:fill="D9D9D9"/>
          </w:tcPr>
          <w:p w:rsidRPr="00DE77E3" w:rsidR="003A4476" w:rsidP="00E60DC4" w:rsidRDefault="003A4476" w14:paraId="5AF60537" w14:textId="77777777">
            <w:pPr>
              <w:spacing w:after="0" w:line="240" w:lineRule="auto"/>
              <w:jc w:val="center"/>
              <w:rPr>
                <w:rFonts w:ascii="Arial" w:hAnsi="Arial" w:eastAsia="Times New Roman" w:cs="Arial"/>
                <w:sz w:val="32"/>
                <w:szCs w:val="20"/>
                <w:lang w:eastAsia="en-GB"/>
              </w:rPr>
            </w:pPr>
          </w:p>
        </w:tc>
        <w:tc>
          <w:tcPr>
            <w:tcW w:w="523" w:type="pct"/>
            <w:tcBorders>
              <w:top w:val="single" w:color="auto" w:sz="4" w:space="0"/>
              <w:left w:val="single" w:color="auto" w:sz="4" w:space="0"/>
              <w:bottom w:val="single" w:color="auto" w:sz="4" w:space="0"/>
              <w:right w:val="single" w:color="auto" w:sz="4" w:space="0"/>
            </w:tcBorders>
            <w:shd w:val="clear" w:color="auto" w:fill="D9D9D9"/>
          </w:tcPr>
          <w:p w:rsidRPr="00DE77E3" w:rsidR="003A4476" w:rsidP="00E60DC4" w:rsidRDefault="003A4476" w14:paraId="2B32F5EF" w14:textId="77777777">
            <w:pPr>
              <w:spacing w:after="0" w:line="240" w:lineRule="auto"/>
              <w:jc w:val="center"/>
              <w:rPr>
                <w:rFonts w:ascii="Arial" w:hAnsi="Arial" w:eastAsia="Times New Roman" w:cs="Arial"/>
                <w:sz w:val="32"/>
                <w:szCs w:val="20"/>
                <w:lang w:eastAsia="en-GB"/>
              </w:rPr>
            </w:pPr>
          </w:p>
        </w:tc>
      </w:tr>
      <w:tr w:rsidRPr="00DE77E3" w:rsidR="003A4476" w:rsidTr="00E60DC4" w14:paraId="523A1DF5" w14:textId="77777777">
        <w:trPr>
          <w:trHeight w:val="450"/>
        </w:trPr>
        <w:tc>
          <w:tcPr>
            <w:tcW w:w="4069" w:type="pct"/>
            <w:vMerge w:val="restart"/>
            <w:tcBorders>
              <w:top w:val="single" w:color="auto" w:sz="4" w:space="0"/>
              <w:left w:val="single" w:color="auto" w:sz="4" w:space="0"/>
              <w:bottom w:val="single" w:color="auto" w:sz="4" w:space="0"/>
              <w:right w:val="single" w:color="auto" w:sz="4" w:space="0"/>
            </w:tcBorders>
          </w:tcPr>
          <w:p w:rsidRPr="00EE0844" w:rsidR="003A4476" w:rsidP="00E60DC4" w:rsidRDefault="003A4476" w14:paraId="0780C6A0" w14:textId="77777777">
            <w:pPr>
              <w:spacing w:after="120" w:line="240" w:lineRule="auto"/>
              <w:rPr>
                <w:rFonts w:ascii="Arial" w:hAnsi="Arial" w:eastAsia="Times New Roman" w:cs="Arial"/>
                <w:sz w:val="14"/>
                <w:szCs w:val="14"/>
                <w:highlight w:val="yellow"/>
                <w:lang w:eastAsia="en-GB"/>
              </w:rPr>
            </w:pPr>
          </w:p>
          <w:p w:rsidRPr="00EE0844" w:rsidR="003A4476" w:rsidP="00E60DC4" w:rsidRDefault="003A4476" w14:paraId="7250AB2F" w14:textId="77777777">
            <w:pPr>
              <w:spacing w:after="120"/>
              <w:rPr>
                <w:rFonts w:ascii="Arial" w:hAnsi="Arial" w:cs="Arial"/>
                <w:highlight w:val="yellow"/>
                <w:lang w:val="cy"/>
              </w:rPr>
            </w:pPr>
            <w:r w:rsidRPr="00EE0844">
              <w:rPr>
                <w:rFonts w:ascii="Arial" w:hAnsi="Arial" w:cs="Arial"/>
                <w:highlight w:val="yellow"/>
                <w:lang w:val="cy-GB"/>
              </w:rPr>
              <w:t xml:space="preserve">Cefnogi’ch gwaith gyda chyfeirnodi priodol gan ddilyn canllawiau yn y llawlyfr academaidd. </w:t>
            </w:r>
          </w:p>
          <w:p w:rsidRPr="00EE0844" w:rsidR="003A4476" w:rsidP="00E60DC4" w:rsidRDefault="003A4476" w14:paraId="1BC419B8" w14:textId="77777777">
            <w:pPr>
              <w:spacing w:after="120" w:line="240" w:lineRule="auto"/>
              <w:rPr>
                <w:rFonts w:ascii="Arial" w:hAnsi="Arial" w:eastAsia="Times New Roman" w:cs="Arial"/>
                <w:sz w:val="14"/>
                <w:szCs w:val="14"/>
                <w:highlight w:val="yellow"/>
                <w:lang w:eastAsia="en-GB"/>
              </w:rPr>
            </w:pPr>
          </w:p>
        </w:tc>
        <w:tc>
          <w:tcPr>
            <w:tcW w:w="408" w:type="pct"/>
            <w:tcBorders>
              <w:top w:val="single" w:color="auto" w:sz="4" w:space="0"/>
              <w:left w:val="single" w:color="auto" w:sz="4" w:space="0"/>
              <w:bottom w:val="nil"/>
              <w:right w:val="single" w:color="auto" w:sz="4" w:space="0"/>
            </w:tcBorders>
          </w:tcPr>
          <w:p w:rsidRPr="00DE77E3" w:rsidR="003A4476" w:rsidP="00E60DC4" w:rsidRDefault="003A4476" w14:paraId="4D1B7432" w14:textId="77777777">
            <w:pPr>
              <w:spacing w:after="0" w:line="240" w:lineRule="auto"/>
              <w:jc w:val="center"/>
              <w:rPr>
                <w:rFonts w:ascii="Arial" w:hAnsi="Arial" w:eastAsia="Times New Roman" w:cs="Arial"/>
                <w:sz w:val="32"/>
                <w:szCs w:val="20"/>
                <w:lang w:eastAsia="en-GB"/>
              </w:rPr>
            </w:pPr>
          </w:p>
        </w:tc>
        <w:tc>
          <w:tcPr>
            <w:tcW w:w="523" w:type="pct"/>
            <w:vMerge w:val="restart"/>
            <w:tcBorders>
              <w:top w:val="single" w:color="auto" w:sz="4" w:space="0"/>
              <w:left w:val="single" w:color="auto" w:sz="4" w:space="0"/>
              <w:bottom w:val="single" w:color="auto" w:sz="4" w:space="0"/>
              <w:right w:val="single" w:color="auto" w:sz="4" w:space="0"/>
            </w:tcBorders>
          </w:tcPr>
          <w:p w:rsidRPr="00DE77E3" w:rsidR="003A4476" w:rsidP="00E60DC4" w:rsidRDefault="003A4476" w14:paraId="31457F87" w14:textId="77777777">
            <w:pPr>
              <w:spacing w:after="0" w:line="240" w:lineRule="auto"/>
              <w:jc w:val="center"/>
              <w:rPr>
                <w:rFonts w:ascii="Arial" w:hAnsi="Arial" w:eastAsia="Times New Roman" w:cs="Arial"/>
                <w:sz w:val="32"/>
                <w:szCs w:val="20"/>
                <w:lang w:eastAsia="en-GB"/>
              </w:rPr>
            </w:pPr>
          </w:p>
        </w:tc>
      </w:tr>
      <w:tr w:rsidRPr="00DE77E3" w:rsidR="003A4476" w:rsidTr="00E60DC4" w14:paraId="5634C6AF" w14:textId="77777777">
        <w:trPr>
          <w:trHeight w:val="451"/>
        </w:trPr>
        <w:tc>
          <w:tcPr>
            <w:tcW w:w="4069" w:type="pct"/>
            <w:vMerge/>
            <w:tcBorders>
              <w:top w:val="single" w:color="auto" w:sz="4" w:space="0"/>
              <w:left w:val="single" w:color="auto" w:sz="4" w:space="0"/>
              <w:bottom w:val="single" w:color="auto" w:sz="4" w:space="0"/>
              <w:right w:val="single" w:color="auto" w:sz="4" w:space="0"/>
            </w:tcBorders>
            <w:vAlign w:val="center"/>
            <w:hideMark/>
          </w:tcPr>
          <w:p w:rsidRPr="00EE0844" w:rsidR="003A4476" w:rsidP="00E60DC4" w:rsidRDefault="003A4476" w14:paraId="1A9C1786" w14:textId="77777777">
            <w:pPr>
              <w:spacing w:after="0" w:line="240" w:lineRule="auto"/>
              <w:rPr>
                <w:rFonts w:ascii="Arial" w:hAnsi="Arial" w:eastAsia="Times New Roman" w:cs="Arial"/>
                <w:sz w:val="14"/>
                <w:szCs w:val="14"/>
                <w:highlight w:val="yellow"/>
                <w:lang w:eastAsia="en-GB"/>
              </w:rPr>
            </w:pPr>
          </w:p>
        </w:tc>
        <w:tc>
          <w:tcPr>
            <w:tcW w:w="408" w:type="pct"/>
            <w:tcBorders>
              <w:top w:val="nil"/>
              <w:left w:val="single" w:color="auto" w:sz="4" w:space="0"/>
              <w:bottom w:val="single" w:color="auto" w:sz="4" w:space="0"/>
              <w:right w:val="single" w:color="auto" w:sz="4" w:space="0"/>
            </w:tcBorders>
          </w:tcPr>
          <w:p w:rsidRPr="00DE77E3" w:rsidR="003A4476" w:rsidP="00E60DC4" w:rsidRDefault="003A4476" w14:paraId="713F2926" w14:textId="77777777">
            <w:pPr>
              <w:spacing w:after="0" w:line="240" w:lineRule="auto"/>
              <w:jc w:val="center"/>
              <w:rPr>
                <w:rFonts w:ascii="Arial" w:hAnsi="Arial" w:eastAsia="Times New Roman" w:cs="Arial"/>
                <w:sz w:val="32"/>
                <w:szCs w:val="20"/>
                <w:lang w:eastAsia="en-GB"/>
              </w:rPr>
            </w:pPr>
            <w:r>
              <w:rPr>
                <w:rFonts w:ascii="Arial" w:hAnsi="Arial" w:eastAsia="Times New Roman" w:cs="Arial"/>
                <w:sz w:val="32"/>
                <w:szCs w:val="20"/>
                <w:lang w:eastAsia="en-GB"/>
              </w:rPr>
              <w:t>10</w:t>
            </w:r>
          </w:p>
        </w:tc>
        <w:tc>
          <w:tcPr>
            <w:tcW w:w="523" w:type="pct"/>
            <w:vMerge/>
            <w:tcBorders>
              <w:top w:val="single" w:color="auto" w:sz="4" w:space="0"/>
              <w:left w:val="single" w:color="auto" w:sz="4" w:space="0"/>
              <w:bottom w:val="single" w:color="auto" w:sz="4" w:space="0"/>
              <w:right w:val="single" w:color="auto" w:sz="4" w:space="0"/>
            </w:tcBorders>
            <w:vAlign w:val="center"/>
            <w:hideMark/>
          </w:tcPr>
          <w:p w:rsidRPr="00DE77E3" w:rsidR="003A4476" w:rsidP="00E60DC4" w:rsidRDefault="003A4476" w14:paraId="1F1A7CDC" w14:textId="77777777">
            <w:pPr>
              <w:spacing w:after="0" w:line="240" w:lineRule="auto"/>
              <w:rPr>
                <w:rFonts w:ascii="Arial" w:hAnsi="Arial" w:eastAsia="Times New Roman" w:cs="Arial"/>
                <w:sz w:val="32"/>
                <w:szCs w:val="20"/>
                <w:lang w:eastAsia="en-GB"/>
              </w:rPr>
            </w:pPr>
          </w:p>
        </w:tc>
      </w:tr>
      <w:tr w:rsidRPr="00DE77E3" w:rsidR="003A4476" w:rsidTr="00E60DC4" w14:paraId="21A9F75A" w14:textId="77777777">
        <w:trPr>
          <w:trHeight w:val="450"/>
        </w:trPr>
        <w:tc>
          <w:tcPr>
            <w:tcW w:w="4069" w:type="pct"/>
            <w:tcBorders>
              <w:top w:val="single" w:color="auto" w:sz="4" w:space="0"/>
              <w:left w:val="single" w:color="auto" w:sz="4" w:space="0"/>
              <w:bottom w:val="nil"/>
              <w:right w:val="single" w:color="auto" w:sz="4" w:space="0"/>
            </w:tcBorders>
            <w:shd w:val="clear" w:color="auto" w:fill="D9D9D9"/>
          </w:tcPr>
          <w:p w:rsidRPr="00EE0844" w:rsidR="003A4476" w:rsidP="00E60DC4" w:rsidRDefault="003A4476" w14:paraId="41B6FB58" w14:textId="77777777">
            <w:pPr>
              <w:spacing w:after="0" w:line="240" w:lineRule="auto"/>
              <w:rPr>
                <w:rFonts w:ascii="Arial" w:hAnsi="Arial" w:eastAsia="Times New Roman" w:cs="Arial"/>
                <w:b/>
                <w:sz w:val="20"/>
                <w:szCs w:val="20"/>
                <w:highlight w:val="yellow"/>
                <w:lang w:eastAsia="en-GB"/>
              </w:rPr>
            </w:pPr>
            <w:r w:rsidRPr="00EE0844">
              <w:rPr>
                <w:rFonts w:ascii="Arial" w:hAnsi="Arial" w:eastAsia="Times New Roman" w:cs="Arial"/>
                <w:b/>
                <w:sz w:val="20"/>
                <w:szCs w:val="16"/>
                <w:highlight w:val="yellow"/>
                <w:lang w:eastAsia="en-GB"/>
              </w:rPr>
              <w:t xml:space="preserve">2. </w:t>
            </w:r>
            <w:r w:rsidRPr="00EE0844">
              <w:rPr>
                <w:rFonts w:ascii="Arial" w:hAnsi="Arial" w:eastAsia="Times New Roman" w:cs="Arial"/>
                <w:b/>
                <w:sz w:val="20"/>
                <w:szCs w:val="20"/>
                <w:highlight w:val="yellow"/>
                <w:lang w:val="cy-GB" w:eastAsia="en-GB"/>
              </w:rPr>
              <w:t>Sgiliau Gwybodaeth a Dealltwriaeth</w:t>
            </w:r>
          </w:p>
          <w:p w:rsidRPr="00EE0844" w:rsidR="003A4476" w:rsidP="00E60DC4" w:rsidRDefault="003A4476" w14:paraId="23D53BA8" w14:textId="77777777">
            <w:pPr>
              <w:spacing w:after="120" w:line="240" w:lineRule="auto"/>
              <w:rPr>
                <w:rFonts w:ascii="Arial" w:hAnsi="Arial" w:eastAsia="Times New Roman" w:cs="Arial"/>
                <w:sz w:val="14"/>
                <w:szCs w:val="14"/>
                <w:highlight w:val="yellow"/>
                <w:lang w:eastAsia="en-GB"/>
              </w:rPr>
            </w:pPr>
          </w:p>
        </w:tc>
        <w:tc>
          <w:tcPr>
            <w:tcW w:w="408" w:type="pct"/>
            <w:tcBorders>
              <w:top w:val="single" w:color="auto" w:sz="4" w:space="0"/>
              <w:left w:val="single" w:color="auto" w:sz="4" w:space="0"/>
              <w:bottom w:val="nil"/>
              <w:right w:val="single" w:color="auto" w:sz="4" w:space="0"/>
            </w:tcBorders>
            <w:shd w:val="clear" w:color="auto" w:fill="D9D9D9"/>
          </w:tcPr>
          <w:p w:rsidRPr="00DE77E3" w:rsidR="003A4476" w:rsidP="00E60DC4" w:rsidRDefault="003A4476" w14:paraId="465E69F5" w14:textId="77777777">
            <w:pPr>
              <w:spacing w:after="0" w:line="240" w:lineRule="auto"/>
              <w:jc w:val="center"/>
              <w:rPr>
                <w:rFonts w:ascii="Arial" w:hAnsi="Arial" w:eastAsia="Times New Roman" w:cs="Arial"/>
                <w:sz w:val="32"/>
                <w:szCs w:val="20"/>
                <w:lang w:eastAsia="en-GB"/>
              </w:rPr>
            </w:pPr>
          </w:p>
        </w:tc>
        <w:tc>
          <w:tcPr>
            <w:tcW w:w="523" w:type="pct"/>
            <w:tcBorders>
              <w:top w:val="single" w:color="auto" w:sz="4" w:space="0"/>
              <w:left w:val="single" w:color="auto" w:sz="4" w:space="0"/>
              <w:bottom w:val="single" w:color="auto" w:sz="4" w:space="0"/>
              <w:right w:val="single" w:color="auto" w:sz="4" w:space="0"/>
            </w:tcBorders>
            <w:shd w:val="clear" w:color="auto" w:fill="D9D9D9"/>
          </w:tcPr>
          <w:p w:rsidRPr="00DE77E3" w:rsidR="003A4476" w:rsidP="00E60DC4" w:rsidRDefault="003A4476" w14:paraId="2F13B23F" w14:textId="77777777">
            <w:pPr>
              <w:spacing w:after="0" w:line="240" w:lineRule="auto"/>
              <w:jc w:val="center"/>
              <w:rPr>
                <w:rFonts w:ascii="Arial" w:hAnsi="Arial" w:eastAsia="Times New Roman" w:cs="Arial"/>
                <w:sz w:val="32"/>
                <w:szCs w:val="20"/>
                <w:lang w:eastAsia="en-GB"/>
              </w:rPr>
            </w:pPr>
          </w:p>
        </w:tc>
      </w:tr>
      <w:tr w:rsidRPr="00826543" w:rsidR="003A4476" w:rsidTr="00E60DC4" w14:paraId="3CBB53D1" w14:textId="77777777">
        <w:trPr>
          <w:trHeight w:val="450"/>
        </w:trPr>
        <w:tc>
          <w:tcPr>
            <w:tcW w:w="4069" w:type="pct"/>
            <w:vMerge w:val="restart"/>
            <w:tcBorders>
              <w:top w:val="single" w:color="auto" w:sz="4" w:space="0"/>
              <w:left w:val="single" w:color="auto" w:sz="4" w:space="0"/>
              <w:bottom w:val="single" w:color="auto" w:sz="4" w:space="0"/>
              <w:right w:val="single" w:color="auto" w:sz="4" w:space="0"/>
            </w:tcBorders>
          </w:tcPr>
          <w:p w:rsidRPr="00EE0844" w:rsidR="003A4476" w:rsidP="00E60DC4" w:rsidRDefault="003A4476" w14:paraId="1082F0B8" w14:textId="77777777">
            <w:pPr>
              <w:spacing w:after="120" w:line="240" w:lineRule="auto"/>
              <w:rPr>
                <w:rFonts w:ascii="Arial" w:hAnsi="Arial" w:eastAsia="Times New Roman" w:cs="Arial"/>
                <w:sz w:val="14"/>
                <w:szCs w:val="14"/>
                <w:highlight w:val="yellow"/>
                <w:lang w:eastAsia="en-GB"/>
              </w:rPr>
            </w:pPr>
          </w:p>
          <w:p w:rsidRPr="00EE0844" w:rsidR="003A4476" w:rsidP="00E60DC4" w:rsidRDefault="003A4476" w14:paraId="0A597F17" w14:textId="77777777">
            <w:pPr>
              <w:overflowPunct w:val="0"/>
              <w:autoSpaceDE w:val="0"/>
              <w:autoSpaceDN w:val="0"/>
              <w:adjustRightInd w:val="0"/>
              <w:spacing w:after="0" w:line="240" w:lineRule="auto"/>
              <w:jc w:val="both"/>
              <w:textAlignment w:val="baseline"/>
              <w:rPr>
                <w:rFonts w:ascii="Arial" w:hAnsi="Arial" w:eastAsia="Times New Roman" w:cs="Arial"/>
                <w:b/>
                <w:sz w:val="24"/>
                <w:szCs w:val="20"/>
                <w:highlight w:val="yellow"/>
                <w:lang w:val="cy" w:eastAsia="en-GB"/>
              </w:rPr>
            </w:pPr>
            <w:r w:rsidRPr="00EE0844">
              <w:rPr>
                <w:rFonts w:ascii="Arial" w:hAnsi="Arial" w:cs="Arial"/>
                <w:highlight w:val="yellow"/>
                <w:lang w:val="cy-GB"/>
              </w:rPr>
              <w:t>Gwneud cysylltiadau â damcaniaethau priodol drwy greu llawlyfr ymarferol wedi’i seilio ar astudio tystiolaeth drwy ddamcaniaethau ac ymchwil.</w:t>
            </w:r>
          </w:p>
          <w:p w:rsidRPr="00EE0844" w:rsidR="003A4476" w:rsidP="00E60DC4" w:rsidRDefault="003A4476" w14:paraId="266D4A55" w14:textId="77777777">
            <w:pPr>
              <w:spacing w:after="120" w:line="240" w:lineRule="auto"/>
              <w:rPr>
                <w:rFonts w:ascii="Arial" w:hAnsi="Arial" w:eastAsia="Times New Roman" w:cs="Arial"/>
                <w:sz w:val="14"/>
                <w:szCs w:val="14"/>
                <w:highlight w:val="yellow"/>
                <w:lang w:val="cy" w:eastAsia="en-GB"/>
              </w:rPr>
            </w:pPr>
          </w:p>
        </w:tc>
        <w:tc>
          <w:tcPr>
            <w:tcW w:w="408" w:type="pct"/>
            <w:tcBorders>
              <w:top w:val="single" w:color="auto" w:sz="4" w:space="0"/>
              <w:left w:val="single" w:color="auto" w:sz="4" w:space="0"/>
              <w:bottom w:val="nil"/>
              <w:right w:val="single" w:color="auto" w:sz="4" w:space="0"/>
            </w:tcBorders>
          </w:tcPr>
          <w:p w:rsidRPr="00826543" w:rsidR="003A4476" w:rsidP="00E60DC4" w:rsidRDefault="003A4476" w14:paraId="49C96277" w14:textId="77777777">
            <w:pPr>
              <w:spacing w:after="0" w:line="240" w:lineRule="auto"/>
              <w:jc w:val="center"/>
              <w:rPr>
                <w:rFonts w:ascii="Arial" w:hAnsi="Arial" w:eastAsia="Times New Roman" w:cs="Arial"/>
                <w:sz w:val="32"/>
                <w:szCs w:val="20"/>
                <w:lang w:val="cy" w:eastAsia="en-GB"/>
              </w:rPr>
            </w:pPr>
          </w:p>
        </w:tc>
        <w:tc>
          <w:tcPr>
            <w:tcW w:w="523" w:type="pct"/>
            <w:vMerge w:val="restart"/>
            <w:tcBorders>
              <w:top w:val="single" w:color="auto" w:sz="4" w:space="0"/>
              <w:left w:val="single" w:color="auto" w:sz="4" w:space="0"/>
              <w:bottom w:val="single" w:color="auto" w:sz="4" w:space="0"/>
              <w:right w:val="single" w:color="auto" w:sz="4" w:space="0"/>
            </w:tcBorders>
          </w:tcPr>
          <w:p w:rsidRPr="00826543" w:rsidR="003A4476" w:rsidP="00E60DC4" w:rsidRDefault="003A4476" w14:paraId="4DD342ED" w14:textId="77777777">
            <w:pPr>
              <w:spacing w:after="0" w:line="240" w:lineRule="auto"/>
              <w:jc w:val="center"/>
              <w:rPr>
                <w:rFonts w:ascii="Arial" w:hAnsi="Arial" w:eastAsia="Times New Roman" w:cs="Arial"/>
                <w:sz w:val="32"/>
                <w:szCs w:val="20"/>
                <w:lang w:val="cy" w:eastAsia="en-GB"/>
              </w:rPr>
            </w:pPr>
          </w:p>
        </w:tc>
      </w:tr>
      <w:tr w:rsidRPr="00DE77E3" w:rsidR="003A4476" w:rsidTr="00E60DC4" w14:paraId="1F202429" w14:textId="77777777">
        <w:trPr>
          <w:trHeight w:val="451"/>
        </w:trPr>
        <w:tc>
          <w:tcPr>
            <w:tcW w:w="4069" w:type="pct"/>
            <w:vMerge/>
            <w:tcBorders>
              <w:top w:val="single" w:color="auto" w:sz="4" w:space="0"/>
              <w:left w:val="single" w:color="auto" w:sz="4" w:space="0"/>
              <w:bottom w:val="single" w:color="auto" w:sz="4" w:space="0"/>
              <w:right w:val="single" w:color="auto" w:sz="4" w:space="0"/>
            </w:tcBorders>
            <w:vAlign w:val="center"/>
            <w:hideMark/>
          </w:tcPr>
          <w:p w:rsidRPr="00EE0844" w:rsidR="003A4476" w:rsidP="00E60DC4" w:rsidRDefault="003A4476" w14:paraId="798B4AF8" w14:textId="77777777">
            <w:pPr>
              <w:spacing w:after="0" w:line="240" w:lineRule="auto"/>
              <w:rPr>
                <w:rFonts w:ascii="Arial" w:hAnsi="Arial" w:eastAsia="Times New Roman" w:cs="Arial"/>
                <w:sz w:val="14"/>
                <w:szCs w:val="14"/>
                <w:highlight w:val="yellow"/>
                <w:lang w:val="cy" w:eastAsia="en-GB"/>
              </w:rPr>
            </w:pPr>
          </w:p>
        </w:tc>
        <w:tc>
          <w:tcPr>
            <w:tcW w:w="408" w:type="pct"/>
            <w:tcBorders>
              <w:top w:val="nil"/>
              <w:left w:val="single" w:color="auto" w:sz="4" w:space="0"/>
              <w:bottom w:val="single" w:color="auto" w:sz="4" w:space="0"/>
              <w:right w:val="single" w:color="auto" w:sz="4" w:space="0"/>
            </w:tcBorders>
          </w:tcPr>
          <w:p w:rsidRPr="00DE77E3" w:rsidR="003A4476" w:rsidP="00E60DC4" w:rsidRDefault="00EE0844" w14:paraId="6FC80853" w14:textId="5E74DB80">
            <w:pPr>
              <w:spacing w:after="0" w:line="240" w:lineRule="auto"/>
              <w:jc w:val="center"/>
              <w:rPr>
                <w:rFonts w:ascii="Arial" w:hAnsi="Arial" w:eastAsia="Times New Roman" w:cs="Arial"/>
                <w:sz w:val="32"/>
                <w:szCs w:val="20"/>
                <w:lang w:eastAsia="en-GB"/>
              </w:rPr>
            </w:pPr>
            <w:r>
              <w:rPr>
                <w:rFonts w:ascii="Arial" w:hAnsi="Arial" w:eastAsia="Times New Roman" w:cs="Arial"/>
                <w:sz w:val="32"/>
                <w:szCs w:val="20"/>
                <w:lang w:eastAsia="en-GB"/>
              </w:rPr>
              <w:t>30</w:t>
            </w:r>
          </w:p>
        </w:tc>
        <w:tc>
          <w:tcPr>
            <w:tcW w:w="523" w:type="pct"/>
            <w:vMerge/>
            <w:tcBorders>
              <w:top w:val="single" w:color="auto" w:sz="4" w:space="0"/>
              <w:left w:val="single" w:color="auto" w:sz="4" w:space="0"/>
              <w:bottom w:val="single" w:color="auto" w:sz="4" w:space="0"/>
              <w:right w:val="single" w:color="auto" w:sz="4" w:space="0"/>
            </w:tcBorders>
            <w:vAlign w:val="center"/>
            <w:hideMark/>
          </w:tcPr>
          <w:p w:rsidRPr="00DE77E3" w:rsidR="003A4476" w:rsidP="00E60DC4" w:rsidRDefault="003A4476" w14:paraId="67F43849" w14:textId="77777777">
            <w:pPr>
              <w:spacing w:after="0" w:line="240" w:lineRule="auto"/>
              <w:rPr>
                <w:rFonts w:ascii="Arial" w:hAnsi="Arial" w:eastAsia="Times New Roman" w:cs="Arial"/>
                <w:sz w:val="32"/>
                <w:szCs w:val="20"/>
                <w:lang w:eastAsia="en-GB"/>
              </w:rPr>
            </w:pPr>
          </w:p>
        </w:tc>
      </w:tr>
      <w:tr w:rsidRPr="00DE77E3" w:rsidR="003A4476" w:rsidTr="00E60DC4" w14:paraId="47759A02" w14:textId="77777777">
        <w:trPr>
          <w:trHeight w:val="450"/>
        </w:trPr>
        <w:tc>
          <w:tcPr>
            <w:tcW w:w="4069" w:type="pct"/>
            <w:tcBorders>
              <w:top w:val="single" w:color="auto" w:sz="4" w:space="0"/>
              <w:left w:val="single" w:color="auto" w:sz="4" w:space="0"/>
              <w:bottom w:val="nil"/>
              <w:right w:val="single" w:color="auto" w:sz="4" w:space="0"/>
            </w:tcBorders>
            <w:shd w:val="clear" w:color="auto" w:fill="D9D9D9"/>
          </w:tcPr>
          <w:p w:rsidRPr="00EE0844" w:rsidR="003A4476" w:rsidP="00E60DC4" w:rsidRDefault="003A4476" w14:paraId="2F17F1FE" w14:textId="77777777">
            <w:pPr>
              <w:spacing w:after="0" w:line="240" w:lineRule="auto"/>
              <w:rPr>
                <w:rFonts w:ascii="Arial" w:hAnsi="Arial" w:eastAsia="Times New Roman" w:cs="Arial"/>
                <w:b/>
                <w:sz w:val="16"/>
                <w:szCs w:val="16"/>
                <w:highlight w:val="yellow"/>
                <w:lang w:eastAsia="en-GB"/>
              </w:rPr>
            </w:pPr>
            <w:r w:rsidRPr="00EE0844">
              <w:rPr>
                <w:rFonts w:ascii="Arial" w:hAnsi="Arial" w:eastAsia="Times New Roman" w:cs="Arial"/>
                <w:b/>
                <w:sz w:val="20"/>
                <w:szCs w:val="16"/>
                <w:highlight w:val="yellow"/>
                <w:lang w:eastAsia="en-GB"/>
              </w:rPr>
              <w:t xml:space="preserve">3. </w:t>
            </w:r>
            <w:r w:rsidRPr="00EE0844">
              <w:rPr>
                <w:rFonts w:ascii="Arial" w:hAnsi="Arial" w:eastAsia="Times New Roman" w:cs="Arial"/>
                <w:b/>
                <w:sz w:val="20"/>
                <w:szCs w:val="20"/>
                <w:highlight w:val="yellow"/>
                <w:lang w:val="cy-GB" w:eastAsia="en-GB"/>
              </w:rPr>
              <w:t>Sgiliau Gwybyddol a Deallusol</w:t>
            </w:r>
          </w:p>
          <w:p w:rsidRPr="00EE0844" w:rsidR="003A4476" w:rsidP="00E60DC4" w:rsidRDefault="003A4476" w14:paraId="44AB607C" w14:textId="77777777">
            <w:pPr>
              <w:spacing w:after="120" w:line="240" w:lineRule="auto"/>
              <w:rPr>
                <w:rFonts w:ascii="Arial" w:hAnsi="Arial" w:eastAsia="Times New Roman" w:cs="Arial"/>
                <w:sz w:val="14"/>
                <w:szCs w:val="14"/>
                <w:highlight w:val="yellow"/>
                <w:lang w:eastAsia="en-GB"/>
              </w:rPr>
            </w:pPr>
          </w:p>
        </w:tc>
        <w:tc>
          <w:tcPr>
            <w:tcW w:w="408" w:type="pct"/>
            <w:tcBorders>
              <w:top w:val="single" w:color="auto" w:sz="4" w:space="0"/>
              <w:left w:val="single" w:color="auto" w:sz="4" w:space="0"/>
              <w:bottom w:val="nil"/>
              <w:right w:val="single" w:color="auto" w:sz="4" w:space="0"/>
            </w:tcBorders>
            <w:shd w:val="clear" w:color="auto" w:fill="D9D9D9"/>
          </w:tcPr>
          <w:p w:rsidRPr="00DE77E3" w:rsidR="003A4476" w:rsidP="00E60DC4" w:rsidRDefault="003A4476" w14:paraId="7DA14C43" w14:textId="77777777">
            <w:pPr>
              <w:spacing w:after="0" w:line="240" w:lineRule="auto"/>
              <w:jc w:val="center"/>
              <w:rPr>
                <w:rFonts w:ascii="Arial" w:hAnsi="Arial" w:eastAsia="Times New Roman" w:cs="Arial"/>
                <w:sz w:val="32"/>
                <w:szCs w:val="20"/>
                <w:lang w:eastAsia="en-GB"/>
              </w:rPr>
            </w:pPr>
          </w:p>
        </w:tc>
        <w:tc>
          <w:tcPr>
            <w:tcW w:w="523" w:type="pct"/>
            <w:tcBorders>
              <w:top w:val="single" w:color="auto" w:sz="4" w:space="0"/>
              <w:left w:val="single" w:color="auto" w:sz="4" w:space="0"/>
              <w:bottom w:val="single" w:color="auto" w:sz="4" w:space="0"/>
              <w:right w:val="single" w:color="auto" w:sz="4" w:space="0"/>
            </w:tcBorders>
            <w:shd w:val="clear" w:color="auto" w:fill="D9D9D9"/>
          </w:tcPr>
          <w:p w:rsidRPr="00DE77E3" w:rsidR="003A4476" w:rsidP="00E60DC4" w:rsidRDefault="003A4476" w14:paraId="2FF790AA" w14:textId="77777777">
            <w:pPr>
              <w:spacing w:after="0" w:line="240" w:lineRule="auto"/>
              <w:jc w:val="center"/>
              <w:rPr>
                <w:rFonts w:ascii="Arial" w:hAnsi="Arial" w:eastAsia="Times New Roman" w:cs="Arial"/>
                <w:sz w:val="32"/>
                <w:szCs w:val="20"/>
                <w:lang w:eastAsia="en-GB"/>
              </w:rPr>
            </w:pPr>
          </w:p>
        </w:tc>
      </w:tr>
      <w:tr w:rsidRPr="00C72A3F" w:rsidR="003A4476" w:rsidTr="00E60DC4" w14:paraId="1B594CC9" w14:textId="77777777">
        <w:trPr>
          <w:trHeight w:val="450"/>
        </w:trPr>
        <w:tc>
          <w:tcPr>
            <w:tcW w:w="4069" w:type="pct"/>
            <w:vMerge w:val="restart"/>
            <w:tcBorders>
              <w:top w:val="single" w:color="auto" w:sz="4" w:space="0"/>
              <w:left w:val="single" w:color="auto" w:sz="4" w:space="0"/>
              <w:bottom w:val="single" w:color="auto" w:sz="4" w:space="0"/>
              <w:right w:val="single" w:color="auto" w:sz="4" w:space="0"/>
            </w:tcBorders>
          </w:tcPr>
          <w:p w:rsidRPr="00EE0844" w:rsidR="003A4476" w:rsidP="00E60DC4" w:rsidRDefault="003A4476" w14:paraId="05A206D0" w14:textId="77777777">
            <w:pPr>
              <w:spacing w:after="120" w:line="240" w:lineRule="auto"/>
              <w:rPr>
                <w:rFonts w:ascii="Arial" w:hAnsi="Arial" w:eastAsia="Times New Roman" w:cs="Arial"/>
                <w:sz w:val="14"/>
                <w:szCs w:val="14"/>
                <w:highlight w:val="yellow"/>
                <w:lang w:eastAsia="en-GB"/>
              </w:rPr>
            </w:pPr>
          </w:p>
          <w:p w:rsidRPr="00EE0844" w:rsidR="003A4476" w:rsidP="00E60DC4" w:rsidRDefault="003A4476" w14:paraId="33EC0300" w14:textId="77777777">
            <w:pPr>
              <w:spacing w:after="120"/>
              <w:rPr>
                <w:rFonts w:asciiTheme="minorBidi" w:hAnsiTheme="minorBidi"/>
                <w:highlight w:val="yellow"/>
                <w:lang w:val="cy"/>
              </w:rPr>
            </w:pPr>
            <w:r w:rsidRPr="00EE0844">
              <w:rPr>
                <w:rFonts w:asciiTheme="minorBidi" w:hAnsiTheme="minorBidi"/>
                <w:highlight w:val="yellow"/>
                <w:lang w:val="cy-GB"/>
              </w:rPr>
              <w:t xml:space="preserve">Dangos dealltwriaeth eglur o’r egwyddorion sydd eu hangen er mwyn effeithio’n gadarnhaol ar ddatblygiad plant yn ystod cyfnodau trosglwyddo. </w:t>
            </w:r>
          </w:p>
          <w:p w:rsidRPr="00EE0844" w:rsidR="003A4476" w:rsidP="00E60DC4" w:rsidRDefault="003A4476" w14:paraId="003BDBA3" w14:textId="77777777">
            <w:pPr>
              <w:spacing w:after="120" w:line="240" w:lineRule="auto"/>
              <w:rPr>
                <w:rFonts w:ascii="Arial" w:hAnsi="Arial" w:eastAsia="Times New Roman" w:cs="Arial"/>
                <w:sz w:val="14"/>
                <w:szCs w:val="14"/>
                <w:highlight w:val="yellow"/>
                <w:lang w:val="cy" w:eastAsia="en-GB"/>
              </w:rPr>
            </w:pPr>
          </w:p>
        </w:tc>
        <w:tc>
          <w:tcPr>
            <w:tcW w:w="408" w:type="pct"/>
            <w:tcBorders>
              <w:top w:val="single" w:color="auto" w:sz="4" w:space="0"/>
              <w:left w:val="single" w:color="auto" w:sz="4" w:space="0"/>
              <w:bottom w:val="nil"/>
              <w:right w:val="single" w:color="auto" w:sz="4" w:space="0"/>
            </w:tcBorders>
          </w:tcPr>
          <w:p w:rsidRPr="00C72A3F" w:rsidR="003A4476" w:rsidP="00E60DC4" w:rsidRDefault="003A4476" w14:paraId="1365BE61" w14:textId="77777777">
            <w:pPr>
              <w:spacing w:after="0" w:line="240" w:lineRule="auto"/>
              <w:jc w:val="center"/>
              <w:rPr>
                <w:rFonts w:ascii="Arial" w:hAnsi="Arial" w:eastAsia="Times New Roman" w:cs="Arial"/>
                <w:sz w:val="32"/>
                <w:szCs w:val="20"/>
                <w:lang w:val="cy" w:eastAsia="en-GB"/>
              </w:rPr>
            </w:pPr>
          </w:p>
        </w:tc>
        <w:tc>
          <w:tcPr>
            <w:tcW w:w="523" w:type="pct"/>
            <w:vMerge w:val="restart"/>
            <w:tcBorders>
              <w:top w:val="single" w:color="auto" w:sz="4" w:space="0"/>
              <w:left w:val="single" w:color="auto" w:sz="4" w:space="0"/>
              <w:bottom w:val="single" w:color="auto" w:sz="4" w:space="0"/>
              <w:right w:val="single" w:color="auto" w:sz="4" w:space="0"/>
            </w:tcBorders>
          </w:tcPr>
          <w:p w:rsidRPr="00C72A3F" w:rsidR="003A4476" w:rsidP="00E60DC4" w:rsidRDefault="003A4476" w14:paraId="414551A0" w14:textId="77777777">
            <w:pPr>
              <w:spacing w:after="0" w:line="240" w:lineRule="auto"/>
              <w:jc w:val="center"/>
              <w:rPr>
                <w:rFonts w:ascii="Arial" w:hAnsi="Arial" w:eastAsia="Times New Roman" w:cs="Arial"/>
                <w:sz w:val="32"/>
                <w:szCs w:val="20"/>
                <w:lang w:val="cy" w:eastAsia="en-GB"/>
              </w:rPr>
            </w:pPr>
          </w:p>
        </w:tc>
      </w:tr>
      <w:tr w:rsidRPr="00DE77E3" w:rsidR="003A4476" w:rsidTr="00E60DC4" w14:paraId="162583F0" w14:textId="77777777">
        <w:trPr>
          <w:trHeight w:val="451"/>
        </w:trPr>
        <w:tc>
          <w:tcPr>
            <w:tcW w:w="4069" w:type="pct"/>
            <w:vMerge/>
            <w:tcBorders>
              <w:top w:val="single" w:color="auto" w:sz="4" w:space="0"/>
              <w:left w:val="single" w:color="auto" w:sz="4" w:space="0"/>
              <w:bottom w:val="single" w:color="auto" w:sz="4" w:space="0"/>
              <w:right w:val="single" w:color="auto" w:sz="4" w:space="0"/>
            </w:tcBorders>
            <w:vAlign w:val="center"/>
            <w:hideMark/>
          </w:tcPr>
          <w:p w:rsidRPr="00EE0844" w:rsidR="003A4476" w:rsidP="00E60DC4" w:rsidRDefault="003A4476" w14:paraId="4BE38905" w14:textId="77777777">
            <w:pPr>
              <w:spacing w:after="0" w:line="240" w:lineRule="auto"/>
              <w:rPr>
                <w:rFonts w:ascii="Arial" w:hAnsi="Arial" w:eastAsia="Times New Roman" w:cs="Arial"/>
                <w:sz w:val="14"/>
                <w:szCs w:val="14"/>
                <w:highlight w:val="yellow"/>
                <w:lang w:val="cy" w:eastAsia="en-GB"/>
              </w:rPr>
            </w:pPr>
          </w:p>
        </w:tc>
        <w:tc>
          <w:tcPr>
            <w:tcW w:w="408" w:type="pct"/>
            <w:tcBorders>
              <w:top w:val="nil"/>
              <w:left w:val="single" w:color="auto" w:sz="4" w:space="0"/>
              <w:bottom w:val="single" w:color="auto" w:sz="4" w:space="0"/>
              <w:right w:val="single" w:color="auto" w:sz="4" w:space="0"/>
            </w:tcBorders>
          </w:tcPr>
          <w:p w:rsidRPr="00DE77E3" w:rsidR="003A4476" w:rsidP="00E60DC4" w:rsidRDefault="00EE0844" w14:paraId="730C6206" w14:textId="1E056BDB">
            <w:pPr>
              <w:spacing w:after="0" w:line="240" w:lineRule="auto"/>
              <w:jc w:val="center"/>
              <w:rPr>
                <w:rFonts w:ascii="Arial" w:hAnsi="Arial" w:eastAsia="Times New Roman" w:cs="Arial"/>
                <w:sz w:val="32"/>
                <w:szCs w:val="20"/>
                <w:lang w:eastAsia="en-GB"/>
              </w:rPr>
            </w:pPr>
            <w:r>
              <w:rPr>
                <w:rFonts w:ascii="Arial" w:hAnsi="Arial" w:eastAsia="Times New Roman" w:cs="Arial"/>
                <w:sz w:val="32"/>
                <w:szCs w:val="20"/>
                <w:lang w:eastAsia="en-GB"/>
              </w:rPr>
              <w:t>30</w:t>
            </w:r>
          </w:p>
        </w:tc>
        <w:tc>
          <w:tcPr>
            <w:tcW w:w="523" w:type="pct"/>
            <w:vMerge/>
            <w:tcBorders>
              <w:top w:val="single" w:color="auto" w:sz="4" w:space="0"/>
              <w:left w:val="single" w:color="auto" w:sz="4" w:space="0"/>
              <w:bottom w:val="single" w:color="auto" w:sz="4" w:space="0"/>
              <w:right w:val="single" w:color="auto" w:sz="4" w:space="0"/>
            </w:tcBorders>
            <w:vAlign w:val="center"/>
            <w:hideMark/>
          </w:tcPr>
          <w:p w:rsidRPr="00DE77E3" w:rsidR="003A4476" w:rsidP="00E60DC4" w:rsidRDefault="003A4476" w14:paraId="3D197EE2" w14:textId="77777777">
            <w:pPr>
              <w:spacing w:after="0" w:line="240" w:lineRule="auto"/>
              <w:rPr>
                <w:rFonts w:ascii="Arial" w:hAnsi="Arial" w:eastAsia="Times New Roman" w:cs="Arial"/>
                <w:sz w:val="32"/>
                <w:szCs w:val="20"/>
                <w:lang w:eastAsia="en-GB"/>
              </w:rPr>
            </w:pPr>
          </w:p>
        </w:tc>
      </w:tr>
      <w:tr w:rsidRPr="00DE77E3" w:rsidR="003A4476" w:rsidTr="00E60DC4" w14:paraId="515171A2" w14:textId="77777777">
        <w:trPr>
          <w:trHeight w:val="450"/>
        </w:trPr>
        <w:tc>
          <w:tcPr>
            <w:tcW w:w="4069" w:type="pct"/>
            <w:tcBorders>
              <w:top w:val="single" w:color="auto" w:sz="4" w:space="0"/>
              <w:left w:val="single" w:color="auto" w:sz="4" w:space="0"/>
              <w:bottom w:val="nil"/>
              <w:right w:val="single" w:color="auto" w:sz="4" w:space="0"/>
            </w:tcBorders>
            <w:shd w:val="clear" w:color="auto" w:fill="D9D9D9"/>
          </w:tcPr>
          <w:p w:rsidRPr="00EE0844" w:rsidR="003A4476" w:rsidP="00E60DC4" w:rsidRDefault="003A4476" w14:paraId="38434DE1" w14:textId="77777777">
            <w:pPr>
              <w:spacing w:after="0" w:line="240" w:lineRule="auto"/>
              <w:rPr>
                <w:rFonts w:ascii="Arial" w:hAnsi="Arial" w:eastAsia="Times New Roman" w:cs="Arial"/>
                <w:b/>
                <w:sz w:val="16"/>
                <w:szCs w:val="16"/>
                <w:highlight w:val="yellow"/>
                <w:lang w:eastAsia="en-GB"/>
              </w:rPr>
            </w:pPr>
            <w:r w:rsidRPr="00EE0844">
              <w:rPr>
                <w:rFonts w:ascii="Arial" w:hAnsi="Arial" w:eastAsia="Times New Roman" w:cs="Arial"/>
                <w:b/>
                <w:sz w:val="20"/>
                <w:szCs w:val="16"/>
                <w:highlight w:val="yellow"/>
                <w:lang w:eastAsia="en-GB"/>
              </w:rPr>
              <w:t xml:space="preserve">4. </w:t>
            </w:r>
            <w:r w:rsidRPr="00EE0844">
              <w:rPr>
                <w:rFonts w:ascii="Arial" w:hAnsi="Arial" w:eastAsia="Times New Roman" w:cs="Arial"/>
                <w:b/>
                <w:sz w:val="20"/>
                <w:szCs w:val="20"/>
                <w:highlight w:val="yellow"/>
                <w:lang w:val="cy-GB" w:eastAsia="en-GB"/>
              </w:rPr>
              <w:t xml:space="preserve">Sgiliau Cymhwyso Ymarferol </w:t>
            </w:r>
          </w:p>
          <w:p w:rsidRPr="00EE0844" w:rsidR="003A4476" w:rsidP="00E60DC4" w:rsidRDefault="003A4476" w14:paraId="090F735A" w14:textId="77777777">
            <w:pPr>
              <w:spacing w:after="120" w:line="240" w:lineRule="auto"/>
              <w:rPr>
                <w:rFonts w:ascii="Arial" w:hAnsi="Arial" w:eastAsia="Times New Roman" w:cs="Arial"/>
                <w:sz w:val="14"/>
                <w:szCs w:val="14"/>
                <w:highlight w:val="yellow"/>
                <w:lang w:eastAsia="en-GB"/>
              </w:rPr>
            </w:pPr>
          </w:p>
        </w:tc>
        <w:tc>
          <w:tcPr>
            <w:tcW w:w="408" w:type="pct"/>
            <w:tcBorders>
              <w:top w:val="single" w:color="auto" w:sz="4" w:space="0"/>
              <w:left w:val="single" w:color="auto" w:sz="4" w:space="0"/>
              <w:bottom w:val="nil"/>
              <w:right w:val="single" w:color="auto" w:sz="4" w:space="0"/>
            </w:tcBorders>
            <w:shd w:val="clear" w:color="auto" w:fill="D9D9D9"/>
          </w:tcPr>
          <w:p w:rsidRPr="00DE77E3" w:rsidR="003A4476" w:rsidP="00E60DC4" w:rsidRDefault="003A4476" w14:paraId="30C90988" w14:textId="77777777">
            <w:pPr>
              <w:spacing w:after="0" w:line="240" w:lineRule="auto"/>
              <w:jc w:val="center"/>
              <w:rPr>
                <w:rFonts w:ascii="Arial" w:hAnsi="Arial" w:eastAsia="Times New Roman" w:cs="Arial"/>
                <w:sz w:val="32"/>
                <w:szCs w:val="20"/>
                <w:lang w:eastAsia="en-GB"/>
              </w:rPr>
            </w:pPr>
          </w:p>
        </w:tc>
        <w:tc>
          <w:tcPr>
            <w:tcW w:w="523" w:type="pct"/>
            <w:tcBorders>
              <w:top w:val="single" w:color="auto" w:sz="4" w:space="0"/>
              <w:left w:val="single" w:color="auto" w:sz="4" w:space="0"/>
              <w:bottom w:val="single" w:color="auto" w:sz="4" w:space="0"/>
              <w:right w:val="single" w:color="auto" w:sz="4" w:space="0"/>
            </w:tcBorders>
            <w:shd w:val="clear" w:color="auto" w:fill="D9D9D9"/>
          </w:tcPr>
          <w:p w:rsidRPr="00DE77E3" w:rsidR="003A4476" w:rsidP="00E60DC4" w:rsidRDefault="003A4476" w14:paraId="2B7F64F9" w14:textId="77777777">
            <w:pPr>
              <w:spacing w:after="0" w:line="240" w:lineRule="auto"/>
              <w:jc w:val="center"/>
              <w:rPr>
                <w:rFonts w:ascii="Arial" w:hAnsi="Arial" w:eastAsia="Times New Roman" w:cs="Arial"/>
                <w:sz w:val="32"/>
                <w:szCs w:val="20"/>
                <w:lang w:eastAsia="en-GB"/>
              </w:rPr>
            </w:pPr>
          </w:p>
        </w:tc>
      </w:tr>
      <w:tr w:rsidRPr="00DE77E3" w:rsidR="003A4476" w:rsidTr="00E60DC4" w14:paraId="402F43A4" w14:textId="77777777">
        <w:trPr>
          <w:trHeight w:val="451"/>
        </w:trPr>
        <w:tc>
          <w:tcPr>
            <w:tcW w:w="4069" w:type="pct"/>
            <w:vMerge w:val="restart"/>
            <w:tcBorders>
              <w:top w:val="single" w:color="auto" w:sz="4" w:space="0"/>
              <w:left w:val="single" w:color="auto" w:sz="4" w:space="0"/>
              <w:bottom w:val="single" w:color="auto" w:sz="4" w:space="0"/>
              <w:right w:val="single" w:color="auto" w:sz="4" w:space="0"/>
            </w:tcBorders>
          </w:tcPr>
          <w:p w:rsidRPr="00EE0844" w:rsidR="003A4476" w:rsidP="00E60DC4" w:rsidRDefault="003A4476" w14:paraId="3C813123" w14:textId="77777777">
            <w:pPr>
              <w:spacing w:after="120" w:line="240" w:lineRule="auto"/>
              <w:rPr>
                <w:rFonts w:ascii="Arial" w:hAnsi="Arial" w:eastAsia="Times New Roman" w:cs="Arial"/>
                <w:sz w:val="14"/>
                <w:szCs w:val="14"/>
                <w:highlight w:val="yellow"/>
                <w:lang w:eastAsia="en-GB"/>
              </w:rPr>
            </w:pPr>
          </w:p>
          <w:p w:rsidRPr="00EE0844" w:rsidR="003A4476" w:rsidP="00E60DC4" w:rsidRDefault="003A4476" w14:paraId="4346EB06" w14:textId="77777777">
            <w:pPr>
              <w:spacing w:after="120"/>
              <w:rPr>
                <w:rFonts w:asciiTheme="minorBidi" w:hAnsiTheme="minorBidi"/>
                <w:sz w:val="14"/>
                <w:szCs w:val="14"/>
                <w:highlight w:val="yellow"/>
              </w:rPr>
            </w:pPr>
            <w:r w:rsidRPr="00EE0844">
              <w:rPr>
                <w:rFonts w:asciiTheme="minorBidi" w:hAnsiTheme="minorBidi"/>
                <w:highlight w:val="yellow"/>
                <w:lang w:val="cy-GB"/>
              </w:rPr>
              <w:t xml:space="preserve">Dylai’r llawlyfr fod yn ddefnyddiol yn ymarferol a galluogi deilliannau gwell i blant, teuluoedd ac ymarferwyr. </w:t>
            </w:r>
            <w:r w:rsidRPr="00EE0844">
              <w:rPr>
                <w:rFonts w:asciiTheme="minorBidi" w:hAnsiTheme="minorBidi"/>
                <w:highlight w:val="yellow"/>
              </w:rPr>
              <w:t xml:space="preserve">  </w:t>
            </w:r>
            <w:r w:rsidRPr="00EE0844">
              <w:rPr>
                <w:rFonts w:asciiTheme="minorBidi" w:hAnsiTheme="minorBidi"/>
                <w:highlight w:val="yellow"/>
                <w:lang w:val="cy-GB"/>
              </w:rPr>
              <w:t>Cymhwyso’ch gwybodaeth mewn modd ymarferol a hwylus.</w:t>
            </w:r>
          </w:p>
          <w:p w:rsidRPr="00EE0844" w:rsidR="003A4476" w:rsidP="00E60DC4" w:rsidRDefault="003A4476" w14:paraId="12B320D2" w14:textId="77777777">
            <w:pPr>
              <w:spacing w:after="120" w:line="240" w:lineRule="auto"/>
              <w:rPr>
                <w:rFonts w:ascii="Arial" w:hAnsi="Arial" w:eastAsia="Times New Roman" w:cs="Arial"/>
                <w:sz w:val="14"/>
                <w:szCs w:val="14"/>
                <w:highlight w:val="yellow"/>
                <w:lang w:eastAsia="en-GB"/>
              </w:rPr>
            </w:pPr>
          </w:p>
        </w:tc>
        <w:tc>
          <w:tcPr>
            <w:tcW w:w="408" w:type="pct"/>
            <w:tcBorders>
              <w:top w:val="single" w:color="auto" w:sz="4" w:space="0"/>
              <w:left w:val="single" w:color="auto" w:sz="4" w:space="0"/>
              <w:bottom w:val="nil"/>
              <w:right w:val="single" w:color="auto" w:sz="4" w:space="0"/>
            </w:tcBorders>
          </w:tcPr>
          <w:p w:rsidRPr="00DE77E3" w:rsidR="003A4476" w:rsidP="00E60DC4" w:rsidRDefault="003A4476" w14:paraId="7CFED162" w14:textId="77777777">
            <w:pPr>
              <w:spacing w:after="0" w:line="240" w:lineRule="auto"/>
              <w:jc w:val="center"/>
              <w:rPr>
                <w:rFonts w:ascii="Arial" w:hAnsi="Arial" w:eastAsia="Times New Roman" w:cs="Arial"/>
                <w:sz w:val="32"/>
                <w:szCs w:val="20"/>
                <w:lang w:eastAsia="en-GB"/>
              </w:rPr>
            </w:pPr>
          </w:p>
        </w:tc>
        <w:tc>
          <w:tcPr>
            <w:tcW w:w="523" w:type="pct"/>
            <w:vMerge w:val="restart"/>
            <w:tcBorders>
              <w:top w:val="single" w:color="auto" w:sz="4" w:space="0"/>
              <w:left w:val="single" w:color="auto" w:sz="4" w:space="0"/>
              <w:bottom w:val="single" w:color="auto" w:sz="4" w:space="0"/>
              <w:right w:val="single" w:color="auto" w:sz="4" w:space="0"/>
            </w:tcBorders>
          </w:tcPr>
          <w:p w:rsidRPr="00DE77E3" w:rsidR="003A4476" w:rsidP="00E60DC4" w:rsidRDefault="003A4476" w14:paraId="56B3862D" w14:textId="77777777">
            <w:pPr>
              <w:spacing w:after="0" w:line="240" w:lineRule="auto"/>
              <w:jc w:val="center"/>
              <w:rPr>
                <w:rFonts w:ascii="Arial" w:hAnsi="Arial" w:eastAsia="Times New Roman" w:cs="Arial"/>
                <w:sz w:val="32"/>
                <w:szCs w:val="20"/>
                <w:lang w:eastAsia="en-GB"/>
              </w:rPr>
            </w:pPr>
          </w:p>
        </w:tc>
      </w:tr>
      <w:tr w:rsidRPr="00DE77E3" w:rsidR="003A4476" w:rsidTr="00E60DC4" w14:paraId="08D03137" w14:textId="77777777">
        <w:trPr>
          <w:trHeight w:val="450"/>
        </w:trPr>
        <w:tc>
          <w:tcPr>
            <w:tcW w:w="4069" w:type="pct"/>
            <w:vMerge/>
            <w:tcBorders>
              <w:top w:val="single" w:color="auto" w:sz="4" w:space="0"/>
              <w:left w:val="single" w:color="auto" w:sz="4" w:space="0"/>
              <w:bottom w:val="single" w:color="auto" w:sz="4" w:space="0"/>
              <w:right w:val="single" w:color="auto" w:sz="4" w:space="0"/>
            </w:tcBorders>
            <w:vAlign w:val="center"/>
            <w:hideMark/>
          </w:tcPr>
          <w:p w:rsidRPr="00EE0844" w:rsidR="003A4476" w:rsidP="00E60DC4" w:rsidRDefault="003A4476" w14:paraId="7042B581" w14:textId="77777777">
            <w:pPr>
              <w:spacing w:after="0" w:line="240" w:lineRule="auto"/>
              <w:rPr>
                <w:rFonts w:ascii="Arial" w:hAnsi="Arial" w:eastAsia="Times New Roman" w:cs="Arial"/>
                <w:sz w:val="14"/>
                <w:szCs w:val="14"/>
                <w:highlight w:val="yellow"/>
                <w:lang w:eastAsia="en-GB"/>
              </w:rPr>
            </w:pPr>
          </w:p>
        </w:tc>
        <w:tc>
          <w:tcPr>
            <w:tcW w:w="408" w:type="pct"/>
            <w:tcBorders>
              <w:top w:val="nil"/>
              <w:left w:val="single" w:color="auto" w:sz="4" w:space="0"/>
              <w:bottom w:val="single" w:color="auto" w:sz="4" w:space="0"/>
              <w:right w:val="single" w:color="auto" w:sz="4" w:space="0"/>
            </w:tcBorders>
          </w:tcPr>
          <w:p w:rsidRPr="00DE77E3" w:rsidR="003A4476" w:rsidP="00E60DC4" w:rsidRDefault="003A4476" w14:paraId="4A3A0847" w14:textId="239B469C">
            <w:pPr>
              <w:spacing w:after="0" w:line="240" w:lineRule="auto"/>
              <w:jc w:val="center"/>
              <w:rPr>
                <w:rFonts w:ascii="Arial" w:hAnsi="Arial" w:eastAsia="Times New Roman" w:cs="Arial"/>
                <w:sz w:val="32"/>
                <w:szCs w:val="20"/>
                <w:lang w:eastAsia="en-GB"/>
              </w:rPr>
            </w:pPr>
            <w:r>
              <w:rPr>
                <w:rFonts w:ascii="Arial" w:hAnsi="Arial" w:eastAsia="Times New Roman" w:cs="Arial"/>
                <w:sz w:val="32"/>
                <w:szCs w:val="20"/>
                <w:lang w:eastAsia="en-GB"/>
              </w:rPr>
              <w:t>2</w:t>
            </w:r>
            <w:r w:rsidR="00EE0844">
              <w:rPr>
                <w:rFonts w:ascii="Arial" w:hAnsi="Arial" w:eastAsia="Times New Roman" w:cs="Arial"/>
                <w:sz w:val="32"/>
                <w:szCs w:val="20"/>
                <w:lang w:eastAsia="en-GB"/>
              </w:rPr>
              <w:t>0</w:t>
            </w:r>
          </w:p>
        </w:tc>
        <w:tc>
          <w:tcPr>
            <w:tcW w:w="523" w:type="pct"/>
            <w:vMerge/>
            <w:tcBorders>
              <w:top w:val="single" w:color="auto" w:sz="4" w:space="0"/>
              <w:left w:val="single" w:color="auto" w:sz="4" w:space="0"/>
              <w:bottom w:val="single" w:color="auto" w:sz="4" w:space="0"/>
              <w:right w:val="single" w:color="auto" w:sz="4" w:space="0"/>
            </w:tcBorders>
            <w:vAlign w:val="center"/>
            <w:hideMark/>
          </w:tcPr>
          <w:p w:rsidRPr="00DE77E3" w:rsidR="003A4476" w:rsidP="00E60DC4" w:rsidRDefault="003A4476" w14:paraId="2F5C73B8" w14:textId="77777777">
            <w:pPr>
              <w:spacing w:after="0" w:line="240" w:lineRule="auto"/>
              <w:rPr>
                <w:rFonts w:ascii="Arial" w:hAnsi="Arial" w:eastAsia="Times New Roman" w:cs="Arial"/>
                <w:sz w:val="32"/>
                <w:szCs w:val="20"/>
                <w:lang w:eastAsia="en-GB"/>
              </w:rPr>
            </w:pPr>
          </w:p>
        </w:tc>
      </w:tr>
      <w:tr w:rsidRPr="00DE77E3" w:rsidR="003A4476" w:rsidTr="00E60DC4" w14:paraId="26D3B21B" w14:textId="77777777">
        <w:trPr>
          <w:trHeight w:val="450"/>
        </w:trPr>
        <w:tc>
          <w:tcPr>
            <w:tcW w:w="4069" w:type="pct"/>
            <w:tcBorders>
              <w:top w:val="single" w:color="auto" w:sz="4" w:space="0"/>
              <w:left w:val="single" w:color="auto" w:sz="4" w:space="0"/>
              <w:bottom w:val="nil"/>
              <w:right w:val="single" w:color="auto" w:sz="4" w:space="0"/>
            </w:tcBorders>
            <w:shd w:val="clear" w:color="auto" w:fill="D9D9D9"/>
          </w:tcPr>
          <w:p w:rsidRPr="00EE0844" w:rsidR="003A4476" w:rsidP="00E60DC4" w:rsidRDefault="003A4476" w14:paraId="35FCB684" w14:textId="77777777">
            <w:pPr>
              <w:spacing w:after="0" w:line="240" w:lineRule="auto"/>
              <w:rPr>
                <w:rFonts w:ascii="Arial" w:hAnsi="Arial" w:eastAsia="Times New Roman" w:cs="Arial"/>
                <w:b/>
                <w:sz w:val="16"/>
                <w:szCs w:val="16"/>
                <w:highlight w:val="yellow"/>
                <w:lang w:eastAsia="en-GB"/>
              </w:rPr>
            </w:pPr>
            <w:r w:rsidRPr="00EE0844">
              <w:rPr>
                <w:rFonts w:ascii="Arial" w:hAnsi="Arial" w:eastAsia="Times New Roman" w:cs="Arial"/>
                <w:b/>
                <w:sz w:val="20"/>
                <w:szCs w:val="16"/>
                <w:highlight w:val="yellow"/>
                <w:lang w:eastAsia="en-GB"/>
              </w:rPr>
              <w:t xml:space="preserve">5. </w:t>
            </w:r>
            <w:r w:rsidRPr="00EE0844">
              <w:rPr>
                <w:rFonts w:ascii="Arial" w:hAnsi="Arial" w:eastAsia="Times New Roman" w:cs="Arial"/>
                <w:b/>
                <w:sz w:val="20"/>
                <w:szCs w:val="20"/>
                <w:highlight w:val="yellow"/>
                <w:lang w:val="cy-GB" w:eastAsia="en-GB"/>
              </w:rPr>
              <w:t>Sgiliau Trosglwyddadwy ar gyfer Bywyd ac Arfer Proffesiynol</w:t>
            </w:r>
          </w:p>
          <w:p w:rsidRPr="00EE0844" w:rsidR="003A4476" w:rsidP="00E60DC4" w:rsidRDefault="003A4476" w14:paraId="3AF2ADE3" w14:textId="77777777">
            <w:pPr>
              <w:spacing w:after="120" w:line="240" w:lineRule="auto"/>
              <w:rPr>
                <w:rFonts w:ascii="Arial" w:hAnsi="Arial" w:eastAsia="Times New Roman" w:cs="Arial"/>
                <w:sz w:val="14"/>
                <w:szCs w:val="14"/>
                <w:highlight w:val="yellow"/>
                <w:lang w:eastAsia="en-GB"/>
              </w:rPr>
            </w:pPr>
          </w:p>
        </w:tc>
        <w:tc>
          <w:tcPr>
            <w:tcW w:w="408" w:type="pct"/>
            <w:tcBorders>
              <w:top w:val="single" w:color="auto" w:sz="4" w:space="0"/>
              <w:left w:val="single" w:color="auto" w:sz="4" w:space="0"/>
              <w:bottom w:val="nil"/>
              <w:right w:val="single" w:color="auto" w:sz="4" w:space="0"/>
            </w:tcBorders>
            <w:shd w:val="clear" w:color="auto" w:fill="D9D9D9"/>
          </w:tcPr>
          <w:p w:rsidRPr="00DE77E3" w:rsidR="003A4476" w:rsidP="00E60DC4" w:rsidRDefault="003A4476" w14:paraId="0B059F55" w14:textId="77777777">
            <w:pPr>
              <w:spacing w:after="0" w:line="240" w:lineRule="auto"/>
              <w:jc w:val="center"/>
              <w:rPr>
                <w:rFonts w:ascii="Arial" w:hAnsi="Arial" w:eastAsia="Times New Roman" w:cs="Arial"/>
                <w:sz w:val="32"/>
                <w:szCs w:val="20"/>
                <w:lang w:eastAsia="en-GB"/>
              </w:rPr>
            </w:pPr>
          </w:p>
        </w:tc>
        <w:tc>
          <w:tcPr>
            <w:tcW w:w="523" w:type="pct"/>
            <w:tcBorders>
              <w:top w:val="single" w:color="auto" w:sz="4" w:space="0"/>
              <w:left w:val="single" w:color="auto" w:sz="4" w:space="0"/>
              <w:bottom w:val="single" w:color="auto" w:sz="4" w:space="0"/>
              <w:right w:val="single" w:color="auto" w:sz="4" w:space="0"/>
            </w:tcBorders>
            <w:shd w:val="clear" w:color="auto" w:fill="D9D9D9"/>
          </w:tcPr>
          <w:p w:rsidRPr="00DE77E3" w:rsidR="003A4476" w:rsidP="00E60DC4" w:rsidRDefault="003A4476" w14:paraId="71BE2664" w14:textId="77777777">
            <w:pPr>
              <w:spacing w:after="0" w:line="240" w:lineRule="auto"/>
              <w:jc w:val="center"/>
              <w:rPr>
                <w:rFonts w:ascii="Arial" w:hAnsi="Arial" w:eastAsia="Times New Roman" w:cs="Arial"/>
                <w:sz w:val="32"/>
                <w:szCs w:val="20"/>
                <w:lang w:eastAsia="en-GB"/>
              </w:rPr>
            </w:pPr>
          </w:p>
        </w:tc>
      </w:tr>
      <w:tr w:rsidRPr="00DE77E3" w:rsidR="003A4476" w:rsidTr="00E60DC4" w14:paraId="2FB1E028" w14:textId="77777777">
        <w:trPr>
          <w:trHeight w:val="451"/>
        </w:trPr>
        <w:tc>
          <w:tcPr>
            <w:tcW w:w="4069" w:type="pct"/>
            <w:vMerge w:val="restart"/>
            <w:tcBorders>
              <w:top w:val="single" w:color="auto" w:sz="4" w:space="0"/>
              <w:left w:val="single" w:color="auto" w:sz="4" w:space="0"/>
              <w:bottom w:val="single" w:color="auto" w:sz="4" w:space="0"/>
              <w:right w:val="single" w:color="auto" w:sz="4" w:space="0"/>
            </w:tcBorders>
          </w:tcPr>
          <w:p w:rsidRPr="00EE0844" w:rsidR="003A4476" w:rsidP="00E60DC4" w:rsidRDefault="003A4476" w14:paraId="22647F51" w14:textId="77777777">
            <w:pPr>
              <w:spacing w:after="120" w:line="240" w:lineRule="auto"/>
              <w:rPr>
                <w:rFonts w:ascii="Arial" w:hAnsi="Arial" w:eastAsia="Times New Roman" w:cs="Arial"/>
                <w:sz w:val="14"/>
                <w:szCs w:val="14"/>
                <w:highlight w:val="yellow"/>
                <w:lang w:eastAsia="en-GB"/>
              </w:rPr>
            </w:pPr>
          </w:p>
          <w:p w:rsidRPr="00EE0844" w:rsidR="003A4476" w:rsidP="00E60DC4" w:rsidRDefault="003A4476" w14:paraId="0475012C" w14:textId="77777777">
            <w:pPr>
              <w:spacing w:after="120"/>
              <w:rPr>
                <w:rFonts w:ascii="Arial" w:hAnsi="Arial" w:cs="Arial"/>
                <w:sz w:val="14"/>
                <w:szCs w:val="14"/>
                <w:highlight w:val="yellow"/>
              </w:rPr>
            </w:pPr>
            <w:r w:rsidRPr="00EE0844">
              <w:rPr>
                <w:rFonts w:ascii="Calibri" w:hAnsi="Calibri"/>
                <w:highlight w:val="yellow"/>
                <w:lang w:val="cy-GB"/>
              </w:rPr>
              <w:t>Dangos eich dealltwriaeth o egwyddorion cyfathrebu, datblygiad perthnasau ac ymagwedd gyfannol at y plant a'r teuluoedd dan eich gofal.</w:t>
            </w:r>
            <w:r w:rsidRPr="00EE0844">
              <w:rPr>
                <w:rFonts w:ascii="Calibri" w:hAnsi="Calibri"/>
                <w:highlight w:val="yellow"/>
              </w:rPr>
              <w:t xml:space="preserve"> </w:t>
            </w:r>
            <w:proofErr w:type="spellStart"/>
            <w:r w:rsidRPr="00EE0844">
              <w:rPr>
                <w:rFonts w:ascii="Calibri" w:hAnsi="Calibri"/>
                <w:highlight w:val="yellow"/>
              </w:rPr>
              <w:t>Sicrhau</w:t>
            </w:r>
            <w:proofErr w:type="spellEnd"/>
            <w:r w:rsidRPr="00EE0844">
              <w:rPr>
                <w:rFonts w:ascii="Calibri" w:hAnsi="Calibri"/>
                <w:highlight w:val="yellow"/>
              </w:rPr>
              <w:t xml:space="preserve"> bod y </w:t>
            </w:r>
            <w:proofErr w:type="spellStart"/>
            <w:r w:rsidRPr="00EE0844">
              <w:rPr>
                <w:rFonts w:ascii="Calibri" w:hAnsi="Calibri"/>
                <w:highlight w:val="yellow"/>
              </w:rPr>
              <w:t>gwaith</w:t>
            </w:r>
            <w:proofErr w:type="spellEnd"/>
            <w:r w:rsidRPr="00EE0844">
              <w:rPr>
                <w:rFonts w:ascii="Calibri" w:hAnsi="Calibri"/>
                <w:highlight w:val="yellow"/>
              </w:rPr>
              <w:t xml:space="preserve"> </w:t>
            </w:r>
            <w:proofErr w:type="spellStart"/>
            <w:r w:rsidRPr="00EE0844">
              <w:rPr>
                <w:rFonts w:ascii="Calibri" w:hAnsi="Calibri"/>
                <w:highlight w:val="yellow"/>
              </w:rPr>
              <w:t>yn</w:t>
            </w:r>
            <w:proofErr w:type="spellEnd"/>
            <w:r w:rsidRPr="00EE0844">
              <w:rPr>
                <w:rFonts w:ascii="Calibri" w:hAnsi="Calibri"/>
                <w:highlight w:val="yellow"/>
              </w:rPr>
              <w:t xml:space="preserve"> </w:t>
            </w:r>
            <w:proofErr w:type="spellStart"/>
            <w:r w:rsidRPr="00EE0844">
              <w:rPr>
                <w:rFonts w:ascii="Calibri" w:hAnsi="Calibri"/>
                <w:highlight w:val="yellow"/>
              </w:rPr>
              <w:t>cael</w:t>
            </w:r>
            <w:proofErr w:type="spellEnd"/>
            <w:r w:rsidRPr="00EE0844">
              <w:rPr>
                <w:rFonts w:ascii="Calibri" w:hAnsi="Calibri"/>
                <w:highlight w:val="yellow"/>
              </w:rPr>
              <w:t xml:space="preserve"> </w:t>
            </w:r>
            <w:proofErr w:type="spellStart"/>
            <w:r w:rsidRPr="00EE0844">
              <w:rPr>
                <w:rFonts w:ascii="Calibri" w:hAnsi="Calibri"/>
                <w:highlight w:val="yellow"/>
              </w:rPr>
              <w:t>ei</w:t>
            </w:r>
            <w:proofErr w:type="spellEnd"/>
            <w:r w:rsidRPr="00EE0844">
              <w:rPr>
                <w:rFonts w:ascii="Calibri" w:hAnsi="Calibri"/>
                <w:highlight w:val="yellow"/>
              </w:rPr>
              <w:t xml:space="preserve"> </w:t>
            </w:r>
            <w:proofErr w:type="spellStart"/>
            <w:r w:rsidRPr="00EE0844">
              <w:rPr>
                <w:rFonts w:ascii="Calibri" w:hAnsi="Calibri"/>
                <w:highlight w:val="yellow"/>
              </w:rPr>
              <w:t>gyflwyno</w:t>
            </w:r>
            <w:proofErr w:type="spellEnd"/>
            <w:r w:rsidRPr="00EE0844">
              <w:rPr>
                <w:rFonts w:ascii="Calibri" w:hAnsi="Calibri"/>
                <w:highlight w:val="yellow"/>
              </w:rPr>
              <w:t xml:space="preserve"> </w:t>
            </w:r>
            <w:proofErr w:type="spellStart"/>
            <w:r w:rsidRPr="00EE0844">
              <w:rPr>
                <w:rFonts w:ascii="Calibri" w:hAnsi="Calibri"/>
                <w:highlight w:val="yellow"/>
              </w:rPr>
              <w:t>mewn</w:t>
            </w:r>
            <w:proofErr w:type="spellEnd"/>
            <w:r w:rsidRPr="00EE0844">
              <w:rPr>
                <w:rFonts w:ascii="Calibri" w:hAnsi="Calibri"/>
                <w:highlight w:val="yellow"/>
              </w:rPr>
              <w:t xml:space="preserve"> </w:t>
            </w:r>
            <w:proofErr w:type="spellStart"/>
            <w:r w:rsidRPr="00EE0844">
              <w:rPr>
                <w:rFonts w:ascii="Calibri" w:hAnsi="Calibri"/>
                <w:highlight w:val="yellow"/>
              </w:rPr>
              <w:t>modd</w:t>
            </w:r>
            <w:proofErr w:type="spellEnd"/>
            <w:r w:rsidRPr="00EE0844">
              <w:rPr>
                <w:rFonts w:ascii="Calibri" w:hAnsi="Calibri"/>
                <w:highlight w:val="yellow"/>
              </w:rPr>
              <w:t xml:space="preserve"> </w:t>
            </w:r>
            <w:proofErr w:type="spellStart"/>
            <w:r w:rsidRPr="00EE0844">
              <w:rPr>
                <w:rFonts w:ascii="Calibri" w:hAnsi="Calibri"/>
                <w:highlight w:val="yellow"/>
              </w:rPr>
              <w:t>proffesiynol</w:t>
            </w:r>
            <w:proofErr w:type="spellEnd"/>
            <w:r w:rsidRPr="00EE0844">
              <w:rPr>
                <w:rFonts w:ascii="Calibri" w:hAnsi="Calibri"/>
                <w:highlight w:val="yellow"/>
              </w:rPr>
              <w:t xml:space="preserve"> ac </w:t>
            </w:r>
            <w:proofErr w:type="spellStart"/>
            <w:r w:rsidRPr="00EE0844">
              <w:rPr>
                <w:rFonts w:ascii="Calibri" w:hAnsi="Calibri"/>
                <w:highlight w:val="yellow"/>
              </w:rPr>
              <w:t>academaidd</w:t>
            </w:r>
            <w:proofErr w:type="spellEnd"/>
          </w:p>
          <w:p w:rsidRPr="00EE0844" w:rsidR="003A4476" w:rsidP="00E60DC4" w:rsidRDefault="003A4476" w14:paraId="17BAB80C" w14:textId="77777777">
            <w:pPr>
              <w:spacing w:after="120" w:line="240" w:lineRule="auto"/>
              <w:rPr>
                <w:rFonts w:ascii="Arial" w:hAnsi="Arial" w:eastAsia="Times New Roman" w:cs="Arial"/>
                <w:sz w:val="14"/>
                <w:szCs w:val="14"/>
                <w:highlight w:val="yellow"/>
                <w:lang w:eastAsia="en-GB"/>
              </w:rPr>
            </w:pPr>
          </w:p>
        </w:tc>
        <w:tc>
          <w:tcPr>
            <w:tcW w:w="408" w:type="pct"/>
            <w:tcBorders>
              <w:top w:val="single" w:color="auto" w:sz="4" w:space="0"/>
              <w:left w:val="single" w:color="auto" w:sz="4" w:space="0"/>
              <w:bottom w:val="nil"/>
              <w:right w:val="single" w:color="auto" w:sz="4" w:space="0"/>
            </w:tcBorders>
          </w:tcPr>
          <w:p w:rsidRPr="00DE77E3" w:rsidR="003A4476" w:rsidP="00E60DC4" w:rsidRDefault="003A4476" w14:paraId="71336DA3" w14:textId="77777777">
            <w:pPr>
              <w:spacing w:after="0" w:line="240" w:lineRule="auto"/>
              <w:jc w:val="center"/>
              <w:rPr>
                <w:rFonts w:ascii="Arial" w:hAnsi="Arial" w:eastAsia="Times New Roman" w:cs="Arial"/>
                <w:sz w:val="32"/>
                <w:szCs w:val="20"/>
                <w:lang w:eastAsia="en-GB"/>
              </w:rPr>
            </w:pPr>
          </w:p>
        </w:tc>
        <w:tc>
          <w:tcPr>
            <w:tcW w:w="523" w:type="pct"/>
            <w:vMerge w:val="restart"/>
            <w:tcBorders>
              <w:top w:val="single" w:color="auto" w:sz="4" w:space="0"/>
              <w:left w:val="single" w:color="auto" w:sz="4" w:space="0"/>
              <w:bottom w:val="single" w:color="auto" w:sz="4" w:space="0"/>
              <w:right w:val="single" w:color="auto" w:sz="4" w:space="0"/>
            </w:tcBorders>
          </w:tcPr>
          <w:p w:rsidRPr="00DE77E3" w:rsidR="003A4476" w:rsidP="00E60DC4" w:rsidRDefault="003A4476" w14:paraId="5D01F8C7" w14:textId="77777777">
            <w:pPr>
              <w:spacing w:after="0" w:line="240" w:lineRule="auto"/>
              <w:jc w:val="center"/>
              <w:rPr>
                <w:rFonts w:ascii="Arial" w:hAnsi="Arial" w:eastAsia="Times New Roman" w:cs="Arial"/>
                <w:sz w:val="32"/>
                <w:szCs w:val="20"/>
                <w:lang w:eastAsia="en-GB"/>
              </w:rPr>
            </w:pPr>
          </w:p>
        </w:tc>
      </w:tr>
      <w:tr w:rsidRPr="00DE77E3" w:rsidR="003A4476" w:rsidTr="00E60DC4" w14:paraId="0A99C077" w14:textId="77777777">
        <w:trPr>
          <w:trHeight w:val="450"/>
        </w:trPr>
        <w:tc>
          <w:tcPr>
            <w:tcW w:w="4069" w:type="pct"/>
            <w:vMerge/>
            <w:tcBorders>
              <w:top w:val="single" w:color="auto" w:sz="4" w:space="0"/>
              <w:left w:val="single" w:color="auto" w:sz="4" w:space="0"/>
              <w:bottom w:val="single" w:color="auto" w:sz="4" w:space="0"/>
              <w:right w:val="single" w:color="auto" w:sz="4" w:space="0"/>
            </w:tcBorders>
            <w:vAlign w:val="center"/>
            <w:hideMark/>
          </w:tcPr>
          <w:p w:rsidRPr="00DE77E3" w:rsidR="003A4476" w:rsidP="00E60DC4" w:rsidRDefault="003A4476" w14:paraId="55F12DA8" w14:textId="77777777">
            <w:pPr>
              <w:spacing w:after="0" w:line="240" w:lineRule="auto"/>
              <w:rPr>
                <w:rFonts w:ascii="Arial" w:hAnsi="Arial" w:eastAsia="Times New Roman" w:cs="Arial"/>
                <w:sz w:val="14"/>
                <w:szCs w:val="14"/>
                <w:lang w:eastAsia="en-GB"/>
              </w:rPr>
            </w:pPr>
          </w:p>
        </w:tc>
        <w:tc>
          <w:tcPr>
            <w:tcW w:w="408" w:type="pct"/>
            <w:tcBorders>
              <w:top w:val="nil"/>
              <w:left w:val="single" w:color="auto" w:sz="4" w:space="0"/>
              <w:bottom w:val="single" w:color="auto" w:sz="4" w:space="0"/>
              <w:right w:val="single" w:color="auto" w:sz="4" w:space="0"/>
            </w:tcBorders>
          </w:tcPr>
          <w:p w:rsidRPr="00DE77E3" w:rsidR="003A4476" w:rsidP="00E60DC4" w:rsidRDefault="00EE0844" w14:paraId="207158AE" w14:textId="71321D7B">
            <w:pPr>
              <w:spacing w:after="0" w:line="240" w:lineRule="auto"/>
              <w:jc w:val="center"/>
              <w:rPr>
                <w:rFonts w:ascii="Arial" w:hAnsi="Arial" w:eastAsia="Times New Roman" w:cs="Arial"/>
                <w:sz w:val="32"/>
                <w:szCs w:val="20"/>
                <w:lang w:eastAsia="en-GB"/>
              </w:rPr>
            </w:pPr>
            <w:r>
              <w:rPr>
                <w:rFonts w:ascii="Arial" w:hAnsi="Arial" w:eastAsia="Times New Roman" w:cs="Arial"/>
                <w:sz w:val="32"/>
                <w:szCs w:val="20"/>
                <w:lang w:eastAsia="en-GB"/>
              </w:rPr>
              <w:t>10</w:t>
            </w:r>
          </w:p>
        </w:tc>
        <w:tc>
          <w:tcPr>
            <w:tcW w:w="523" w:type="pct"/>
            <w:vMerge/>
            <w:tcBorders>
              <w:top w:val="single" w:color="auto" w:sz="4" w:space="0"/>
              <w:left w:val="single" w:color="auto" w:sz="4" w:space="0"/>
              <w:bottom w:val="single" w:color="auto" w:sz="4" w:space="0"/>
              <w:right w:val="single" w:color="auto" w:sz="4" w:space="0"/>
            </w:tcBorders>
            <w:vAlign w:val="center"/>
            <w:hideMark/>
          </w:tcPr>
          <w:p w:rsidRPr="00DE77E3" w:rsidR="003A4476" w:rsidP="00E60DC4" w:rsidRDefault="003A4476" w14:paraId="3763CC1A" w14:textId="77777777">
            <w:pPr>
              <w:spacing w:after="0" w:line="240" w:lineRule="auto"/>
              <w:rPr>
                <w:rFonts w:ascii="Arial" w:hAnsi="Arial" w:eastAsia="Times New Roman" w:cs="Arial"/>
                <w:sz w:val="32"/>
                <w:szCs w:val="20"/>
                <w:lang w:eastAsia="en-GB"/>
              </w:rPr>
            </w:pPr>
          </w:p>
        </w:tc>
      </w:tr>
    </w:tbl>
    <w:p w:rsidRPr="00DE77E3" w:rsidR="003A4476" w:rsidP="003A4476" w:rsidRDefault="003A4476" w14:paraId="47793F7D" w14:textId="77777777">
      <w:pPr>
        <w:spacing w:after="0" w:line="240" w:lineRule="auto"/>
        <w:ind w:left="284" w:right="531"/>
        <w:rPr>
          <w:rFonts w:ascii="Arial" w:hAnsi="Arial" w:eastAsia="Times New Roman" w:cs="Arial"/>
          <w:b/>
          <w:sz w:val="16"/>
          <w:szCs w:val="16"/>
          <w:lang w:eastAsia="en-GB"/>
        </w:rPr>
      </w:pPr>
    </w:p>
    <w:tbl>
      <w:tblPr>
        <w:tblpPr w:leftFromText="180" w:rightFromText="180" w:vertAnchor="text" w:horzAnchor="margin" w:tblpXSpec="center" w:tblpY="82"/>
        <w:tblW w:w="106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61"/>
        <w:gridCol w:w="2903"/>
        <w:gridCol w:w="641"/>
        <w:gridCol w:w="1060"/>
      </w:tblGrid>
      <w:tr w:rsidRPr="00DE77E3" w:rsidR="003A4476" w:rsidTr="00E60DC4" w14:paraId="00720316" w14:textId="77777777">
        <w:trPr>
          <w:cantSplit/>
        </w:trPr>
        <w:tc>
          <w:tcPr>
            <w:tcW w:w="6062" w:type="dxa"/>
            <w:vMerge w:val="restart"/>
            <w:tcBorders>
              <w:top w:val="single" w:color="auto" w:sz="4" w:space="0"/>
              <w:left w:val="single" w:color="auto" w:sz="4" w:space="0"/>
              <w:bottom w:val="single" w:color="auto" w:sz="4" w:space="0"/>
              <w:right w:val="single" w:color="auto" w:sz="4" w:space="0"/>
            </w:tcBorders>
            <w:shd w:val="pct15" w:color="auto" w:fill="auto"/>
            <w:vAlign w:val="center"/>
            <w:hideMark/>
          </w:tcPr>
          <w:p w:rsidRPr="00DE77E3" w:rsidR="003A4476" w:rsidP="00E60DC4" w:rsidRDefault="003A4476" w14:paraId="11858956" w14:textId="77777777">
            <w:pPr>
              <w:spacing w:after="0" w:line="240" w:lineRule="auto"/>
              <w:rPr>
                <w:rFonts w:ascii="Arial" w:hAnsi="Arial" w:eastAsia="Times New Roman" w:cs="Arial"/>
                <w:sz w:val="16"/>
                <w:szCs w:val="16"/>
                <w:lang w:eastAsia="en-GB"/>
              </w:rPr>
            </w:pPr>
            <w:r w:rsidRPr="00DE77E3">
              <w:rPr>
                <w:rFonts w:ascii="Arial" w:hAnsi="Arial" w:eastAsia="Times New Roman" w:cs="Arial"/>
                <w:b/>
                <w:bCs/>
                <w:lang w:val="cy-GB" w:eastAsia="en-GB"/>
              </w:rPr>
              <w:t xml:space="preserve">Marc Asesiad </w:t>
            </w:r>
            <w:r w:rsidRPr="00DE77E3">
              <w:rPr>
                <w:rFonts w:ascii="Arial" w:hAnsi="Arial" w:eastAsia="Times New Roman" w:cs="Arial"/>
                <w:bCs/>
                <w:sz w:val="16"/>
                <w:szCs w:val="16"/>
                <w:lang w:val="cy-GB" w:eastAsia="en-GB"/>
              </w:rPr>
              <w:t>(Mae marciau asesiadau’n amodol ar gadarnhad y Bwrdd Arholi.</w:t>
            </w:r>
            <w:r w:rsidRPr="00DE77E3">
              <w:rPr>
                <w:rFonts w:ascii="Arial" w:hAnsi="Arial" w:eastAsia="Times New Roman" w:cs="Arial"/>
                <w:sz w:val="16"/>
                <w:szCs w:val="16"/>
                <w:lang w:eastAsia="en-GB"/>
              </w:rPr>
              <w:t xml:space="preserve">  </w:t>
            </w:r>
            <w:r w:rsidRPr="00DE77E3">
              <w:rPr>
                <w:rFonts w:ascii="Arial" w:hAnsi="Arial" w:eastAsia="Times New Roman" w:cs="Arial"/>
                <w:sz w:val="16"/>
                <w:szCs w:val="16"/>
                <w:lang w:val="cy-GB" w:eastAsia="en-GB"/>
              </w:rPr>
              <w:t>Diben y sylwadau a’r marciau hyn yw rhoi adborth ar waith modwl a rhoi arweiniad yn unig, nes y cânt eu cadarnhau.)</w:t>
            </w:r>
          </w:p>
        </w:tc>
        <w:tc>
          <w:tcPr>
            <w:tcW w:w="3544" w:type="dxa"/>
            <w:gridSpan w:val="2"/>
            <w:tcBorders>
              <w:top w:val="single" w:color="auto" w:sz="4" w:space="0"/>
              <w:left w:val="single" w:color="auto" w:sz="4" w:space="0"/>
              <w:bottom w:val="single" w:color="auto" w:sz="4" w:space="0"/>
              <w:right w:val="single" w:color="auto" w:sz="4" w:space="0"/>
            </w:tcBorders>
            <w:shd w:val="pct15" w:color="auto" w:fill="auto"/>
            <w:vAlign w:val="bottom"/>
            <w:hideMark/>
          </w:tcPr>
          <w:p w:rsidRPr="00DE77E3" w:rsidR="003A4476" w:rsidP="00E60DC4" w:rsidRDefault="003A4476" w14:paraId="4AF2636F" w14:textId="77777777">
            <w:pPr>
              <w:spacing w:after="0" w:line="240" w:lineRule="auto"/>
              <w:rPr>
                <w:rFonts w:ascii="Arial" w:hAnsi="Arial" w:eastAsia="Times New Roman" w:cs="Arial"/>
                <w:b/>
                <w:bCs/>
                <w:sz w:val="16"/>
                <w:szCs w:val="16"/>
                <w:lang w:eastAsia="en-GB"/>
              </w:rPr>
            </w:pPr>
            <w:r w:rsidRPr="00DE77E3">
              <w:rPr>
                <w:rFonts w:ascii="Arial" w:hAnsi="Arial" w:eastAsia="Times New Roman" w:cs="Arial"/>
                <w:b/>
                <w:sz w:val="16"/>
                <w:szCs w:val="16"/>
                <w:lang w:val="cy-GB" w:eastAsia="en-GB"/>
              </w:rPr>
              <w:t>Cosbau Cyflwyno’n Hwyr (ticiwch os yw’n berthnasol)</w:t>
            </w:r>
          </w:p>
        </w:tc>
        <w:tc>
          <w:tcPr>
            <w:tcW w:w="1060" w:type="dxa"/>
            <w:vMerge w:val="restart"/>
            <w:tcBorders>
              <w:top w:val="single" w:color="auto" w:sz="4" w:space="0"/>
              <w:left w:val="single" w:color="auto" w:sz="4" w:space="0"/>
              <w:bottom w:val="single" w:color="auto" w:sz="4" w:space="0"/>
              <w:right w:val="single" w:color="auto" w:sz="4" w:space="0"/>
            </w:tcBorders>
            <w:vAlign w:val="center"/>
            <w:hideMark/>
          </w:tcPr>
          <w:p w:rsidRPr="00DE77E3" w:rsidR="003A4476" w:rsidP="00E60DC4" w:rsidRDefault="003A4476" w14:paraId="4FDD8632" w14:textId="77777777">
            <w:pPr>
              <w:spacing w:after="0" w:line="240" w:lineRule="auto"/>
              <w:jc w:val="right"/>
              <w:rPr>
                <w:rFonts w:ascii="Arial" w:hAnsi="Arial" w:eastAsia="Times New Roman" w:cs="Arial"/>
                <w:b/>
                <w:bCs/>
                <w:sz w:val="20"/>
                <w:szCs w:val="20"/>
                <w:lang w:eastAsia="en-GB"/>
              </w:rPr>
            </w:pPr>
            <w:r w:rsidRPr="00DE77E3">
              <w:rPr>
                <w:rFonts w:ascii="Arial" w:hAnsi="Arial" w:eastAsia="Times New Roman" w:cs="Arial"/>
                <w:b/>
                <w:bCs/>
                <w:sz w:val="20"/>
                <w:szCs w:val="20"/>
                <w:lang w:eastAsia="en-GB"/>
              </w:rPr>
              <w:t>%</w:t>
            </w:r>
          </w:p>
        </w:tc>
      </w:tr>
      <w:tr w:rsidRPr="00DE77E3" w:rsidR="003A4476" w:rsidTr="00E60DC4" w14:paraId="70A68CD5" w14:textId="77777777">
        <w:trPr>
          <w:cantSplit/>
        </w:trPr>
        <w:tc>
          <w:tcPr>
            <w:tcW w:w="6062" w:type="dxa"/>
            <w:vMerge/>
            <w:tcBorders>
              <w:top w:val="single" w:color="auto" w:sz="4" w:space="0"/>
              <w:left w:val="single" w:color="auto" w:sz="4" w:space="0"/>
              <w:bottom w:val="single" w:color="auto" w:sz="4" w:space="0"/>
              <w:right w:val="single" w:color="auto" w:sz="4" w:space="0"/>
            </w:tcBorders>
            <w:vAlign w:val="center"/>
            <w:hideMark/>
          </w:tcPr>
          <w:p w:rsidRPr="00DE77E3" w:rsidR="003A4476" w:rsidP="00E60DC4" w:rsidRDefault="003A4476" w14:paraId="30ED0B14" w14:textId="77777777">
            <w:pPr>
              <w:spacing w:after="0" w:line="240" w:lineRule="auto"/>
              <w:rPr>
                <w:rFonts w:ascii="Arial" w:hAnsi="Arial" w:eastAsia="Times New Roman" w:cs="Arial"/>
                <w:sz w:val="16"/>
                <w:szCs w:val="16"/>
                <w:lang w:eastAsia="en-GB"/>
              </w:rPr>
            </w:pPr>
          </w:p>
        </w:tc>
        <w:tc>
          <w:tcPr>
            <w:tcW w:w="2903" w:type="dxa"/>
            <w:tcBorders>
              <w:top w:val="single" w:color="auto" w:sz="4" w:space="0"/>
              <w:left w:val="single" w:color="auto" w:sz="4" w:space="0"/>
              <w:bottom w:val="single" w:color="auto" w:sz="4" w:space="0"/>
              <w:right w:val="single" w:color="auto" w:sz="4" w:space="0"/>
            </w:tcBorders>
            <w:vAlign w:val="bottom"/>
            <w:hideMark/>
          </w:tcPr>
          <w:p w:rsidRPr="00DE77E3" w:rsidR="003A4476" w:rsidP="00E60DC4" w:rsidRDefault="003A4476" w14:paraId="10CEDEED" w14:textId="77777777">
            <w:pPr>
              <w:spacing w:after="0" w:line="240" w:lineRule="auto"/>
              <w:rPr>
                <w:rFonts w:ascii="Arial" w:hAnsi="Arial" w:eastAsia="Times New Roman" w:cs="Arial"/>
                <w:b/>
                <w:bCs/>
                <w:sz w:val="16"/>
                <w:szCs w:val="16"/>
                <w:lang w:eastAsia="en-GB"/>
              </w:rPr>
            </w:pPr>
            <w:r w:rsidRPr="00DE77E3">
              <w:rPr>
                <w:rFonts w:ascii="Arial" w:hAnsi="Arial" w:eastAsia="Times New Roman" w:cs="Arial"/>
                <w:sz w:val="16"/>
                <w:szCs w:val="16"/>
                <w:lang w:val="cy-GB" w:eastAsia="en-GB"/>
              </w:rPr>
              <w:t>Hyd at wythnos yn hwyr (uchafswm o 40%)</w:t>
            </w:r>
          </w:p>
        </w:tc>
        <w:tc>
          <w:tcPr>
            <w:tcW w:w="641" w:type="dxa"/>
            <w:tcBorders>
              <w:top w:val="single" w:color="auto" w:sz="4" w:space="0"/>
              <w:left w:val="single" w:color="auto" w:sz="4" w:space="0"/>
              <w:bottom w:val="single" w:color="auto" w:sz="4" w:space="0"/>
              <w:right w:val="single" w:color="auto" w:sz="4" w:space="0"/>
            </w:tcBorders>
            <w:vAlign w:val="bottom"/>
          </w:tcPr>
          <w:p w:rsidRPr="00DE77E3" w:rsidR="003A4476" w:rsidP="00E60DC4" w:rsidRDefault="003A4476" w14:paraId="6B4AF536" w14:textId="77777777">
            <w:pPr>
              <w:spacing w:after="0" w:line="240" w:lineRule="auto"/>
              <w:jc w:val="center"/>
              <w:rPr>
                <w:rFonts w:ascii="Arial" w:hAnsi="Arial" w:eastAsia="Times New Roman" w:cs="Arial"/>
                <w:sz w:val="12"/>
                <w:szCs w:val="12"/>
                <w:lang w:eastAsia="en-GB"/>
              </w:rPr>
            </w:pPr>
          </w:p>
        </w:tc>
        <w:tc>
          <w:tcPr>
            <w:tcW w:w="1060" w:type="dxa"/>
            <w:vMerge/>
            <w:tcBorders>
              <w:top w:val="single" w:color="auto" w:sz="4" w:space="0"/>
              <w:left w:val="single" w:color="auto" w:sz="4" w:space="0"/>
              <w:bottom w:val="single" w:color="auto" w:sz="4" w:space="0"/>
              <w:right w:val="single" w:color="auto" w:sz="4" w:space="0"/>
            </w:tcBorders>
            <w:vAlign w:val="center"/>
            <w:hideMark/>
          </w:tcPr>
          <w:p w:rsidRPr="00DE77E3" w:rsidR="003A4476" w:rsidP="00E60DC4" w:rsidRDefault="003A4476" w14:paraId="35AE0946" w14:textId="77777777">
            <w:pPr>
              <w:spacing w:after="0" w:line="240" w:lineRule="auto"/>
              <w:rPr>
                <w:rFonts w:ascii="Arial" w:hAnsi="Arial" w:eastAsia="Times New Roman" w:cs="Arial"/>
                <w:b/>
                <w:bCs/>
                <w:sz w:val="20"/>
                <w:szCs w:val="20"/>
                <w:lang w:eastAsia="en-GB"/>
              </w:rPr>
            </w:pPr>
          </w:p>
        </w:tc>
      </w:tr>
      <w:tr w:rsidRPr="00DE77E3" w:rsidR="003A4476" w:rsidTr="00E60DC4" w14:paraId="7BFF35E5" w14:textId="77777777">
        <w:trPr>
          <w:cantSplit/>
        </w:trPr>
        <w:tc>
          <w:tcPr>
            <w:tcW w:w="6062" w:type="dxa"/>
            <w:vMerge/>
            <w:tcBorders>
              <w:top w:val="single" w:color="auto" w:sz="4" w:space="0"/>
              <w:left w:val="single" w:color="auto" w:sz="4" w:space="0"/>
              <w:bottom w:val="single" w:color="auto" w:sz="4" w:space="0"/>
              <w:right w:val="single" w:color="auto" w:sz="4" w:space="0"/>
            </w:tcBorders>
            <w:vAlign w:val="center"/>
            <w:hideMark/>
          </w:tcPr>
          <w:p w:rsidRPr="00DE77E3" w:rsidR="003A4476" w:rsidP="00E60DC4" w:rsidRDefault="003A4476" w14:paraId="4075AF61" w14:textId="77777777">
            <w:pPr>
              <w:spacing w:after="0" w:line="240" w:lineRule="auto"/>
              <w:rPr>
                <w:rFonts w:ascii="Arial" w:hAnsi="Arial" w:eastAsia="Times New Roman" w:cs="Arial"/>
                <w:sz w:val="16"/>
                <w:szCs w:val="16"/>
                <w:lang w:eastAsia="en-GB"/>
              </w:rPr>
            </w:pPr>
          </w:p>
        </w:tc>
        <w:tc>
          <w:tcPr>
            <w:tcW w:w="2903" w:type="dxa"/>
            <w:tcBorders>
              <w:top w:val="single" w:color="auto" w:sz="4" w:space="0"/>
              <w:left w:val="single" w:color="auto" w:sz="4" w:space="0"/>
              <w:bottom w:val="single" w:color="auto" w:sz="4" w:space="0"/>
              <w:right w:val="single" w:color="auto" w:sz="4" w:space="0"/>
            </w:tcBorders>
            <w:vAlign w:val="bottom"/>
            <w:hideMark/>
          </w:tcPr>
          <w:p w:rsidRPr="00DE77E3" w:rsidR="003A4476" w:rsidP="00E60DC4" w:rsidRDefault="003A4476" w14:paraId="7DD5FA92" w14:textId="77777777">
            <w:pPr>
              <w:spacing w:after="0" w:line="240" w:lineRule="auto"/>
              <w:rPr>
                <w:rFonts w:ascii="Arial" w:hAnsi="Arial" w:eastAsia="Times New Roman" w:cs="Arial"/>
                <w:b/>
                <w:bCs/>
                <w:sz w:val="16"/>
                <w:szCs w:val="16"/>
                <w:lang w:eastAsia="en-GB"/>
              </w:rPr>
            </w:pPr>
            <w:r w:rsidRPr="00DE77E3">
              <w:rPr>
                <w:rFonts w:ascii="Arial" w:hAnsi="Arial" w:eastAsia="Times New Roman" w:cs="Arial"/>
                <w:sz w:val="16"/>
                <w:szCs w:val="16"/>
                <w:lang w:val="cy-GB" w:eastAsia="en-GB"/>
              </w:rPr>
              <w:t>Dros wythnos yn hwyr (0%)</w:t>
            </w:r>
          </w:p>
        </w:tc>
        <w:tc>
          <w:tcPr>
            <w:tcW w:w="641" w:type="dxa"/>
            <w:tcBorders>
              <w:top w:val="single" w:color="auto" w:sz="4" w:space="0"/>
              <w:left w:val="single" w:color="auto" w:sz="4" w:space="0"/>
              <w:bottom w:val="single" w:color="auto" w:sz="4" w:space="0"/>
              <w:right w:val="single" w:color="auto" w:sz="4" w:space="0"/>
            </w:tcBorders>
            <w:vAlign w:val="bottom"/>
          </w:tcPr>
          <w:p w:rsidRPr="00DE77E3" w:rsidR="003A4476" w:rsidP="00E60DC4" w:rsidRDefault="003A4476" w14:paraId="14FAA72E" w14:textId="77777777">
            <w:pPr>
              <w:spacing w:after="0" w:line="240" w:lineRule="auto"/>
              <w:jc w:val="center"/>
              <w:rPr>
                <w:rFonts w:ascii="Arial" w:hAnsi="Arial" w:eastAsia="Times New Roman" w:cs="Arial"/>
                <w:sz w:val="12"/>
                <w:szCs w:val="12"/>
                <w:lang w:eastAsia="en-GB"/>
              </w:rPr>
            </w:pPr>
          </w:p>
        </w:tc>
        <w:tc>
          <w:tcPr>
            <w:tcW w:w="1060" w:type="dxa"/>
            <w:vMerge/>
            <w:tcBorders>
              <w:top w:val="single" w:color="auto" w:sz="4" w:space="0"/>
              <w:left w:val="single" w:color="auto" w:sz="4" w:space="0"/>
              <w:bottom w:val="single" w:color="auto" w:sz="4" w:space="0"/>
              <w:right w:val="single" w:color="auto" w:sz="4" w:space="0"/>
            </w:tcBorders>
            <w:vAlign w:val="center"/>
            <w:hideMark/>
          </w:tcPr>
          <w:p w:rsidRPr="00DE77E3" w:rsidR="003A4476" w:rsidP="00E60DC4" w:rsidRDefault="003A4476" w14:paraId="6EEC582A" w14:textId="77777777">
            <w:pPr>
              <w:spacing w:after="0" w:line="240" w:lineRule="auto"/>
              <w:rPr>
                <w:rFonts w:ascii="Arial" w:hAnsi="Arial" w:eastAsia="Times New Roman" w:cs="Arial"/>
                <w:b/>
                <w:bCs/>
                <w:sz w:val="20"/>
                <w:szCs w:val="20"/>
                <w:lang w:eastAsia="en-GB"/>
              </w:rPr>
            </w:pPr>
          </w:p>
        </w:tc>
      </w:tr>
    </w:tbl>
    <w:p w:rsidRPr="00DE77E3" w:rsidR="003A4476" w:rsidP="003A4476" w:rsidRDefault="003A4476" w14:paraId="08C38F1A" w14:textId="77777777">
      <w:pPr>
        <w:spacing w:after="0" w:line="240" w:lineRule="auto"/>
        <w:rPr>
          <w:rFonts w:ascii="Arial" w:hAnsi="Arial" w:eastAsia="Times New Roman" w:cs="Arial"/>
          <w:sz w:val="20"/>
          <w:szCs w:val="20"/>
          <w:lang w:eastAsia="en-GB"/>
        </w:rPr>
      </w:pPr>
    </w:p>
    <w:p w:rsidR="00172B18" w:rsidP="00172B18" w:rsidRDefault="00172B18" w14:paraId="5D9B7FD8" w14:textId="77777777">
      <w:pPr>
        <w:spacing w:after="0" w:line="240" w:lineRule="auto"/>
        <w:rPr>
          <w:rFonts w:ascii="Arial" w:hAnsi="Arial" w:eastAsia="Times New Roman" w:cs="Arial"/>
          <w:sz w:val="20"/>
          <w:szCs w:val="20"/>
          <w:lang w:eastAsia="en-GB"/>
        </w:rPr>
      </w:pPr>
    </w:p>
    <w:p w:rsidRPr="00DE77E3" w:rsidR="00C4436E" w:rsidP="00172B18" w:rsidRDefault="00C4436E" w14:paraId="566774AE" w14:textId="4F8933F8">
      <w:pPr>
        <w:spacing w:after="0" w:line="240" w:lineRule="auto"/>
        <w:rPr>
          <w:rFonts w:ascii="Arial" w:hAnsi="Arial" w:eastAsia="Times New Roman" w:cs="Arial"/>
          <w:vanish/>
          <w:sz w:val="20"/>
          <w:szCs w:val="20"/>
          <w:lang w:eastAsia="en-GB"/>
        </w:rPr>
        <w:sectPr w:rsidRPr="00DE77E3" w:rsidR="00C4436E">
          <w:type w:val="continuous"/>
          <w:pgSz w:w="11894" w:h="16834" w:orient="portrait"/>
          <w:pgMar w:top="720" w:right="720" w:bottom="720" w:left="720" w:header="706" w:footer="706" w:gutter="0"/>
          <w:paperSrc w:first="1" w:other="1"/>
          <w:cols w:space="720"/>
        </w:sectPr>
      </w:pPr>
    </w:p>
    <w:p w:rsidRPr="00DE77E3" w:rsidR="00172B18" w:rsidP="00172B18" w:rsidRDefault="00172B18" w14:paraId="59F41180" w14:textId="77777777">
      <w:pPr>
        <w:spacing w:after="0" w:line="240" w:lineRule="auto"/>
        <w:rPr>
          <w:rFonts w:ascii="Arial" w:hAnsi="Arial" w:eastAsia="Times New Roman" w:cs="Arial"/>
          <w:vanish/>
          <w:sz w:val="20"/>
          <w:szCs w:val="20"/>
          <w:lang w:eastAsia="en-GB"/>
        </w:rPr>
        <w:sectPr w:rsidRPr="00DE77E3" w:rsidR="00172B18">
          <w:pgSz w:w="16834" w:h="11894" w:orient="landscape"/>
          <w:pgMar w:top="720" w:right="720" w:bottom="720" w:left="720" w:header="706" w:footer="706" w:gutter="0"/>
          <w:paperSrc w:first="1" w:other="1"/>
          <w:cols w:space="720"/>
        </w:sectPr>
      </w:pPr>
    </w:p>
    <w:p w:rsidRPr="00DE77E3" w:rsidR="00172B18" w:rsidP="00172B18" w:rsidRDefault="00172B18" w14:paraId="0350309F" w14:textId="77777777">
      <w:pPr>
        <w:spacing w:after="0" w:line="240" w:lineRule="auto"/>
        <w:rPr>
          <w:rFonts w:ascii="Arial" w:hAnsi="Arial" w:eastAsia="Times New Roman" w:cs="Arial"/>
          <w:vanish/>
          <w:sz w:val="20"/>
          <w:szCs w:val="20"/>
          <w:lang w:eastAsia="en-GB"/>
        </w:rPr>
      </w:pPr>
    </w:p>
    <w:p w:rsidRPr="00DE77E3" w:rsidR="00172B18" w:rsidP="00172B18" w:rsidRDefault="00172B18" w14:paraId="3666046D" w14:textId="77777777">
      <w:pPr>
        <w:spacing w:before="100" w:after="100" w:line="240" w:lineRule="auto"/>
        <w:rPr>
          <w:rFonts w:ascii="Arial" w:hAnsi="Arial" w:eastAsia="Times New Roman" w:cs="Arial"/>
          <w:color w:val="303B44"/>
          <w:lang w:eastAsia="en-US"/>
        </w:rPr>
      </w:pPr>
    </w:p>
    <w:tbl>
      <w:tblPr>
        <w:tblStyle w:val="TableGrid1"/>
        <w:tblW w:w="0" w:type="auto"/>
        <w:tblInd w:w="0" w:type="dxa"/>
        <w:shd w:val="clear" w:color="auto" w:fill="8DB3E2"/>
        <w:tblLook w:val="04A0" w:firstRow="1" w:lastRow="0" w:firstColumn="1" w:lastColumn="0" w:noHBand="0" w:noVBand="1"/>
      </w:tblPr>
      <w:tblGrid>
        <w:gridCol w:w="9016"/>
      </w:tblGrid>
      <w:tr w:rsidRPr="00DE77E3" w:rsidR="00B30B55" w:rsidTr="00E60DC4" w14:paraId="146C56D0" w14:textId="77777777">
        <w:tc>
          <w:tcPr>
            <w:tcW w:w="13858" w:type="dxa"/>
            <w:tcBorders>
              <w:top w:val="single" w:color="auto" w:sz="4" w:space="0"/>
              <w:left w:val="single" w:color="auto" w:sz="4" w:space="0"/>
              <w:bottom w:val="single" w:color="auto" w:sz="4" w:space="0"/>
              <w:right w:val="single" w:color="auto" w:sz="4" w:space="0"/>
            </w:tcBorders>
            <w:shd w:val="clear" w:color="auto" w:fill="8DB3E2"/>
            <w:hideMark/>
          </w:tcPr>
          <w:p w:rsidRPr="00DE77E3" w:rsidR="00B30B55" w:rsidP="00E60DC4" w:rsidRDefault="00B30B55" w14:paraId="632819A2" w14:textId="77777777">
            <w:pPr>
              <w:spacing w:before="100" w:after="100"/>
              <w:rPr>
                <w:rFonts w:ascii="Arial" w:hAnsi="Arial" w:cs="Arial"/>
                <w:b/>
                <w:color w:val="303B44"/>
              </w:rPr>
            </w:pPr>
            <w:r w:rsidRPr="00DE77E3">
              <w:rPr>
                <w:rFonts w:ascii="Arial" w:hAnsi="Arial" w:cs="Arial"/>
                <w:b/>
                <w:color w:val="303B44"/>
                <w:lang w:val="cy-GB"/>
              </w:rPr>
              <w:t xml:space="preserve">MEINI PRAWF ASESU GENERIG </w:t>
            </w:r>
          </w:p>
        </w:tc>
      </w:tr>
    </w:tbl>
    <w:p w:rsidRPr="00DE77E3" w:rsidR="00B30B55" w:rsidP="00B30B55" w:rsidRDefault="00B30B55" w14:paraId="1B4B1FD0" w14:textId="77777777">
      <w:pPr>
        <w:spacing w:before="100" w:after="100" w:line="240" w:lineRule="auto"/>
        <w:rPr>
          <w:rFonts w:ascii="Arial" w:hAnsi="Arial" w:eastAsia="Times New Roman" w:cs="Arial"/>
          <w:color w:val="303B44"/>
          <w:lang w:eastAsia="en-US"/>
        </w:rPr>
      </w:pPr>
    </w:p>
    <w:tbl>
      <w:tblPr>
        <w:tblStyle w:val="TableGrid1"/>
        <w:tblW w:w="0" w:type="auto"/>
        <w:tblInd w:w="0" w:type="dxa"/>
        <w:tblLook w:val="04A0" w:firstRow="1" w:lastRow="0" w:firstColumn="1" w:lastColumn="0" w:noHBand="0" w:noVBand="1"/>
      </w:tblPr>
      <w:tblGrid>
        <w:gridCol w:w="9016"/>
      </w:tblGrid>
      <w:tr w:rsidRPr="00DE77E3" w:rsidR="00B30B55" w:rsidTr="00E60DC4" w14:paraId="04E209AF" w14:textId="77777777">
        <w:tc>
          <w:tcPr>
            <w:tcW w:w="13948" w:type="dxa"/>
            <w:tcBorders>
              <w:top w:val="single" w:color="auto" w:sz="4" w:space="0"/>
              <w:left w:val="single" w:color="auto" w:sz="4" w:space="0"/>
              <w:bottom w:val="single" w:color="auto" w:sz="4" w:space="0"/>
              <w:right w:val="single" w:color="auto" w:sz="4" w:space="0"/>
            </w:tcBorders>
            <w:shd w:val="clear" w:color="auto" w:fill="8DB3E2"/>
            <w:hideMark/>
          </w:tcPr>
          <w:p w:rsidRPr="00DE77E3" w:rsidR="00B30B55" w:rsidP="00E60DC4" w:rsidRDefault="00B30B55" w14:paraId="2C103585" w14:textId="77777777">
            <w:pPr>
              <w:rPr>
                <w:rFonts w:ascii="Arial" w:hAnsi="Arial" w:cs="Arial"/>
                <w:b/>
                <w:lang w:eastAsia="en-GB"/>
              </w:rPr>
            </w:pPr>
            <w:r w:rsidRPr="00DE77E3">
              <w:rPr>
                <w:rFonts w:ascii="Arial" w:hAnsi="Arial" w:cs="Arial"/>
                <w:b/>
                <w:lang w:val="cy-GB" w:eastAsia="en-GB"/>
              </w:rPr>
              <w:t>Lefel 4</w:t>
            </w:r>
          </w:p>
        </w:tc>
      </w:tr>
      <w:tr w:rsidRPr="0007737C" w:rsidR="00B30B55" w:rsidTr="00E60DC4" w14:paraId="2CD52A84" w14:textId="77777777">
        <w:tc>
          <w:tcPr>
            <w:tcW w:w="13948" w:type="dxa"/>
            <w:tcBorders>
              <w:top w:val="single" w:color="auto" w:sz="4" w:space="0"/>
              <w:left w:val="single" w:color="auto" w:sz="4" w:space="0"/>
              <w:bottom w:val="single" w:color="auto" w:sz="4" w:space="0"/>
              <w:right w:val="single" w:color="auto" w:sz="4" w:space="0"/>
            </w:tcBorders>
            <w:shd w:val="clear" w:color="auto" w:fill="DAEEF3"/>
            <w:hideMark/>
          </w:tcPr>
          <w:p w:rsidRPr="00DE77E3" w:rsidR="00B30B55" w:rsidP="00E60DC4" w:rsidRDefault="00B30B55" w14:paraId="6E9A344C" w14:textId="77777777">
            <w:pPr>
              <w:rPr>
                <w:rFonts w:ascii="Arial" w:hAnsi="Arial" w:eastAsia="Arial" w:cs="Arial"/>
                <w:spacing w:val="-1"/>
                <w:lang w:val="cy-GB" w:eastAsia="en-GB"/>
              </w:rPr>
            </w:pPr>
            <w:r w:rsidRPr="00DE77E3">
              <w:rPr>
                <w:rFonts w:ascii="Arial" w:hAnsi="Arial" w:eastAsia="Arial" w:cs="Arial"/>
                <w:spacing w:val="-1"/>
                <w:lang w:val="cy-GB" w:eastAsia="en-GB"/>
              </w:rPr>
              <w:t xml:space="preserve">Yn unol â’r </w:t>
            </w:r>
            <w:proofErr w:type="spellStart"/>
            <w:r w:rsidRPr="00DE77E3">
              <w:rPr>
                <w:rFonts w:ascii="Arial" w:hAnsi="Arial" w:eastAsia="Arial" w:cs="Arial"/>
                <w:i/>
                <w:spacing w:val="-1"/>
                <w:lang w:val="cy-GB" w:eastAsia="en-GB"/>
              </w:rPr>
              <w:t>Framework</w:t>
            </w:r>
            <w:proofErr w:type="spellEnd"/>
            <w:r w:rsidRPr="00DE77E3">
              <w:rPr>
                <w:rFonts w:ascii="Arial" w:hAnsi="Arial" w:eastAsia="Arial" w:cs="Arial"/>
                <w:i/>
                <w:spacing w:val="-1"/>
                <w:lang w:val="cy-GB" w:eastAsia="en-GB"/>
              </w:rPr>
              <w:t xml:space="preserve"> </w:t>
            </w:r>
            <w:proofErr w:type="spellStart"/>
            <w:r w:rsidRPr="00DE77E3">
              <w:rPr>
                <w:rFonts w:ascii="Arial" w:hAnsi="Arial" w:eastAsia="Arial" w:cs="Arial"/>
                <w:i/>
                <w:spacing w:val="-1"/>
                <w:lang w:val="cy-GB" w:eastAsia="en-GB"/>
              </w:rPr>
              <w:t>for</w:t>
            </w:r>
            <w:proofErr w:type="spellEnd"/>
            <w:r w:rsidRPr="00DE77E3">
              <w:rPr>
                <w:rFonts w:ascii="Arial" w:hAnsi="Arial" w:eastAsia="Arial" w:cs="Arial"/>
                <w:i/>
                <w:spacing w:val="-1"/>
                <w:lang w:val="cy-GB" w:eastAsia="en-GB"/>
              </w:rPr>
              <w:t xml:space="preserve"> </w:t>
            </w:r>
            <w:proofErr w:type="spellStart"/>
            <w:r w:rsidRPr="00DE77E3">
              <w:rPr>
                <w:rFonts w:ascii="Arial" w:hAnsi="Arial" w:eastAsia="Arial" w:cs="Arial"/>
                <w:i/>
                <w:spacing w:val="-1"/>
                <w:lang w:val="cy-GB" w:eastAsia="en-GB"/>
              </w:rPr>
              <w:t>Higher</w:t>
            </w:r>
            <w:proofErr w:type="spellEnd"/>
            <w:r w:rsidRPr="00DE77E3">
              <w:rPr>
                <w:rFonts w:ascii="Arial" w:hAnsi="Arial" w:eastAsia="Arial" w:cs="Arial"/>
                <w:i/>
                <w:spacing w:val="-1"/>
                <w:lang w:val="cy-GB" w:eastAsia="en-GB"/>
              </w:rPr>
              <w:t xml:space="preserve"> </w:t>
            </w:r>
            <w:proofErr w:type="spellStart"/>
            <w:r w:rsidRPr="00DE77E3">
              <w:rPr>
                <w:rFonts w:ascii="Arial" w:hAnsi="Arial" w:eastAsia="Arial" w:cs="Arial"/>
                <w:i/>
                <w:spacing w:val="-1"/>
                <w:lang w:val="cy-GB" w:eastAsia="en-GB"/>
              </w:rPr>
              <w:t>Education</w:t>
            </w:r>
            <w:proofErr w:type="spellEnd"/>
            <w:r w:rsidRPr="00DE77E3">
              <w:rPr>
                <w:rFonts w:ascii="Arial" w:hAnsi="Arial" w:eastAsia="Arial" w:cs="Arial"/>
                <w:i/>
                <w:spacing w:val="-1"/>
                <w:lang w:val="cy-GB" w:eastAsia="en-GB"/>
              </w:rPr>
              <w:t xml:space="preserve"> </w:t>
            </w:r>
            <w:proofErr w:type="spellStart"/>
            <w:r w:rsidRPr="00DE77E3">
              <w:rPr>
                <w:rFonts w:ascii="Arial" w:hAnsi="Arial" w:eastAsia="Arial" w:cs="Arial"/>
                <w:i/>
                <w:spacing w:val="-1"/>
                <w:lang w:val="cy-GB" w:eastAsia="en-GB"/>
              </w:rPr>
              <w:t>Qualifications</w:t>
            </w:r>
            <w:proofErr w:type="spellEnd"/>
            <w:r w:rsidRPr="00DE77E3">
              <w:rPr>
                <w:rFonts w:ascii="Arial" w:hAnsi="Arial" w:eastAsia="Arial" w:cs="Arial"/>
                <w:spacing w:val="-1"/>
                <w:lang w:val="cy-GB" w:eastAsia="en-GB"/>
              </w:rPr>
              <w:t xml:space="preserve">, ar ddiwedd Lefel 4 disgwylir y bydd myfyrwyr wedi arddangos gwybodaeth am gysyniadau ac egwyddorion gwaelodol sylfaenol pwnc, ynghyd â gallu i werthuso a dehongli’r rhain yng nghyd-destun y maes astudio hwnnw. Dylent allu cyflwyno, gwerthuso a dehongli data ansoddol a meintiol er mwyn datblygu llinynnau dadl a ffurfio barn gadarn yn unol â damcaniaethau a chysyniadau sylfaenol eu pwnc/pynciau astudio. Byddant wedi dysgu sut i werthuso dulliau gwahanol o ddatrys problemau, a byddant yn gallu cyfleu canlyniadau eu hastudiaeth/gwaith mewn modd cywir a dibynadwy, gyda dadleuon strwythuredig a chydlynol. </w:t>
            </w:r>
            <w:r w:rsidRPr="00DE77E3">
              <w:rPr>
                <w:lang w:val="cy-GB" w:eastAsia="en-GB"/>
              </w:rPr>
              <w:t xml:space="preserve"> </w:t>
            </w:r>
            <w:r w:rsidRPr="00DE77E3">
              <w:rPr>
                <w:rFonts w:ascii="Arial" w:hAnsi="Arial" w:cs="Arial"/>
                <w:lang w:val="cy-GB" w:eastAsia="en-GB"/>
              </w:rPr>
              <w:t>Byddant yn gallu ymgymryd â hyfforddiant pellach a datblygu sgiliau newydd o fewn amgylchedd strwythuredig a rheoledig a bydd ganddynt y rhinweddau a’r sgiliau trosglwyddadwy angenrheidiol ar gyfer cyflogaeth sy’n gofyn am arfer rhywfaint o gyfrifoldeb personol.</w:t>
            </w:r>
          </w:p>
        </w:tc>
      </w:tr>
    </w:tbl>
    <w:p w:rsidRPr="00DE77E3" w:rsidR="00B30B55" w:rsidP="00B30B55" w:rsidRDefault="00B30B55" w14:paraId="08CCDACE" w14:textId="77777777">
      <w:pPr>
        <w:spacing w:after="0" w:line="240" w:lineRule="auto"/>
        <w:rPr>
          <w:rFonts w:ascii="Arial" w:hAnsi="Arial" w:eastAsia="Times New Roman" w:cs="Arial"/>
          <w:sz w:val="20"/>
          <w:szCs w:val="20"/>
          <w:lang w:val="cy-GB" w:eastAsia="en-GB"/>
        </w:rPr>
      </w:pPr>
    </w:p>
    <w:tbl>
      <w:tblPr>
        <w:tblStyle w:val="TableGrid1"/>
        <w:tblW w:w="13887" w:type="dxa"/>
        <w:tblInd w:w="0" w:type="dxa"/>
        <w:tblLayout w:type="fixed"/>
        <w:tblLook w:val="04A0" w:firstRow="1" w:lastRow="0" w:firstColumn="1" w:lastColumn="0" w:noHBand="0" w:noVBand="1"/>
      </w:tblPr>
      <w:tblGrid>
        <w:gridCol w:w="1735"/>
        <w:gridCol w:w="1736"/>
        <w:gridCol w:w="1736"/>
        <w:gridCol w:w="1736"/>
        <w:gridCol w:w="1736"/>
        <w:gridCol w:w="1736"/>
        <w:gridCol w:w="1736"/>
        <w:gridCol w:w="1736"/>
      </w:tblGrid>
      <w:tr w:rsidRPr="00DE77E3" w:rsidR="00B30B55" w:rsidTr="00E60DC4" w14:paraId="52640696" w14:textId="77777777">
        <w:trPr>
          <w:tblHeader/>
        </w:trPr>
        <w:tc>
          <w:tcPr>
            <w:tcW w:w="1735" w:type="dxa"/>
            <w:tcBorders>
              <w:top w:val="single" w:color="auto" w:sz="4" w:space="0"/>
              <w:left w:val="single" w:color="auto" w:sz="4" w:space="0"/>
              <w:bottom w:val="single" w:color="auto" w:sz="4" w:space="0"/>
              <w:right w:val="single" w:color="auto" w:sz="4" w:space="0"/>
            </w:tcBorders>
            <w:shd w:val="clear" w:color="auto" w:fill="8DB3E2"/>
            <w:hideMark/>
          </w:tcPr>
          <w:p w:rsidRPr="00DE77E3" w:rsidR="00B30B55" w:rsidP="00E60DC4" w:rsidRDefault="00B30B55" w14:paraId="35F2C3F0" w14:textId="77777777">
            <w:pPr>
              <w:rPr>
                <w:rFonts w:ascii="Arial" w:hAnsi="Arial" w:cs="Arial"/>
                <w:sz w:val="18"/>
                <w:szCs w:val="18"/>
                <w:lang w:eastAsia="en-GB"/>
              </w:rPr>
            </w:pPr>
            <w:r w:rsidRPr="00DE77E3">
              <w:rPr>
                <w:rFonts w:ascii="Arial" w:hAnsi="Arial" w:cs="Arial"/>
                <w:b/>
                <w:sz w:val="18"/>
                <w:szCs w:val="18"/>
                <w:lang w:val="cy-GB" w:eastAsia="en-GB"/>
              </w:rPr>
              <w:t>Lefel 4</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center"/>
            <w:hideMark/>
          </w:tcPr>
          <w:p w:rsidRPr="00DE77E3" w:rsidR="00B30B55" w:rsidP="00E60DC4" w:rsidRDefault="00B30B55" w14:paraId="3D53A362" w14:textId="77777777">
            <w:pPr>
              <w:jc w:val="center"/>
              <w:rPr>
                <w:rFonts w:ascii="Arial" w:hAnsi="Arial" w:cs="Arial"/>
                <w:b/>
                <w:sz w:val="18"/>
                <w:szCs w:val="18"/>
                <w:lang w:eastAsia="en-GB"/>
              </w:rPr>
            </w:pPr>
            <w:r w:rsidRPr="00DE77E3">
              <w:rPr>
                <w:rFonts w:ascii="Arial" w:hAnsi="Arial" w:cs="Arial"/>
                <w:b/>
                <w:sz w:val="18"/>
                <w:szCs w:val="18"/>
                <w:lang w:val="cy-GB" w:eastAsia="en-GB"/>
              </w:rPr>
              <w:t>METHU</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center"/>
            <w:hideMark/>
          </w:tcPr>
          <w:p w:rsidRPr="00DE77E3" w:rsidR="00B30B55" w:rsidP="00E60DC4" w:rsidRDefault="00B30B55" w14:paraId="4CAFAE3C" w14:textId="77777777">
            <w:pPr>
              <w:jc w:val="center"/>
              <w:rPr>
                <w:rFonts w:ascii="Arial" w:hAnsi="Arial" w:cs="Arial"/>
                <w:b/>
                <w:sz w:val="18"/>
                <w:szCs w:val="18"/>
                <w:lang w:eastAsia="en-GB"/>
              </w:rPr>
            </w:pPr>
            <w:r w:rsidRPr="00DE77E3">
              <w:rPr>
                <w:rFonts w:ascii="Arial" w:hAnsi="Arial" w:cs="Arial"/>
                <w:b/>
                <w:sz w:val="18"/>
                <w:szCs w:val="18"/>
                <w:lang w:val="cy-GB" w:eastAsia="en-GB"/>
              </w:rPr>
              <w:t xml:space="preserve">METHU FFINIOL </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center"/>
            <w:hideMark/>
          </w:tcPr>
          <w:p w:rsidRPr="00DE77E3" w:rsidR="00B30B55" w:rsidP="00E60DC4" w:rsidRDefault="00B30B55" w14:paraId="0ABC0027" w14:textId="77777777">
            <w:pPr>
              <w:jc w:val="center"/>
              <w:rPr>
                <w:rFonts w:ascii="Arial" w:hAnsi="Arial" w:cs="Arial"/>
                <w:b/>
                <w:sz w:val="18"/>
                <w:szCs w:val="18"/>
                <w:lang w:eastAsia="en-GB"/>
              </w:rPr>
            </w:pPr>
            <w:r w:rsidRPr="00DE77E3">
              <w:rPr>
                <w:rFonts w:ascii="Arial" w:hAnsi="Arial" w:cs="Arial"/>
                <w:b/>
                <w:sz w:val="18"/>
                <w:szCs w:val="18"/>
                <w:lang w:val="cy-GB" w:eastAsia="en-GB"/>
              </w:rPr>
              <w:t>BODDHAOL</w:t>
            </w:r>
          </w:p>
          <w:p w:rsidRPr="00DE77E3" w:rsidR="00B30B55" w:rsidP="00E60DC4" w:rsidRDefault="00B30B55" w14:paraId="695E8F2A" w14:textId="77777777">
            <w:pPr>
              <w:jc w:val="center"/>
              <w:rPr>
                <w:rFonts w:ascii="Arial" w:hAnsi="Arial" w:cs="Arial"/>
                <w:b/>
                <w:sz w:val="18"/>
                <w:szCs w:val="18"/>
                <w:lang w:eastAsia="en-GB"/>
              </w:rPr>
            </w:pPr>
            <w:r w:rsidRPr="00DE77E3">
              <w:rPr>
                <w:rFonts w:ascii="Arial" w:hAnsi="Arial" w:cs="Arial"/>
                <w:b/>
                <w:sz w:val="18"/>
                <w:szCs w:val="18"/>
                <w:lang w:val="cy-GB" w:eastAsia="en-GB"/>
              </w:rPr>
              <w:t>(3</w:t>
            </w:r>
            <w:r w:rsidRPr="00DE77E3">
              <w:rPr>
                <w:rFonts w:ascii="Arial" w:hAnsi="Arial" w:cs="Arial"/>
                <w:b/>
                <w:sz w:val="18"/>
                <w:szCs w:val="18"/>
                <w:vertAlign w:val="superscript"/>
                <w:lang w:val="cy-GB" w:eastAsia="en-GB"/>
              </w:rPr>
              <w:t>ydd</w:t>
            </w:r>
            <w:r w:rsidRPr="00DE77E3">
              <w:rPr>
                <w:rFonts w:ascii="Arial" w:hAnsi="Arial" w:cs="Arial"/>
                <w:b/>
                <w:sz w:val="18"/>
                <w:szCs w:val="18"/>
                <w:lang w:val="cy-GB" w:eastAsia="en-GB"/>
              </w:rPr>
              <w:t xml:space="preserve"> / Llwyddo)</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center"/>
            <w:hideMark/>
          </w:tcPr>
          <w:p w:rsidRPr="00DE77E3" w:rsidR="00B30B55" w:rsidP="00E60DC4" w:rsidRDefault="00B30B55" w14:paraId="6BA72488" w14:textId="77777777">
            <w:pPr>
              <w:jc w:val="center"/>
              <w:rPr>
                <w:rFonts w:ascii="Arial" w:hAnsi="Arial" w:cs="Arial"/>
                <w:b/>
                <w:sz w:val="18"/>
                <w:szCs w:val="18"/>
                <w:lang w:eastAsia="en-GB"/>
              </w:rPr>
            </w:pPr>
            <w:r w:rsidRPr="00DE77E3">
              <w:rPr>
                <w:rFonts w:ascii="Arial" w:hAnsi="Arial" w:cs="Arial"/>
                <w:b/>
                <w:sz w:val="18"/>
                <w:szCs w:val="18"/>
                <w:lang w:val="cy-GB" w:eastAsia="en-GB"/>
              </w:rPr>
              <w:t>DA</w:t>
            </w:r>
          </w:p>
          <w:p w:rsidRPr="00DE77E3" w:rsidR="00B30B55" w:rsidP="00E60DC4" w:rsidRDefault="00B30B55" w14:paraId="0631734A" w14:textId="77777777">
            <w:pPr>
              <w:jc w:val="center"/>
              <w:rPr>
                <w:rFonts w:ascii="Arial" w:hAnsi="Arial" w:cs="Arial"/>
                <w:b/>
                <w:sz w:val="18"/>
                <w:szCs w:val="18"/>
                <w:lang w:eastAsia="en-GB"/>
              </w:rPr>
            </w:pPr>
            <w:r w:rsidRPr="00DE77E3">
              <w:rPr>
                <w:rFonts w:ascii="Arial" w:hAnsi="Arial" w:cs="Arial"/>
                <w:b/>
                <w:sz w:val="18"/>
                <w:szCs w:val="18"/>
                <w:lang w:val="cy-GB" w:eastAsia="en-GB"/>
              </w:rPr>
              <w:t>(2.2 / Llwyddo)</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center"/>
            <w:hideMark/>
          </w:tcPr>
          <w:p w:rsidRPr="00DE77E3" w:rsidR="00B30B55" w:rsidP="00E60DC4" w:rsidRDefault="00B30B55" w14:paraId="3220975B" w14:textId="77777777">
            <w:pPr>
              <w:jc w:val="center"/>
              <w:rPr>
                <w:rFonts w:ascii="Arial" w:hAnsi="Arial" w:cs="Arial"/>
                <w:b/>
                <w:sz w:val="18"/>
                <w:szCs w:val="18"/>
                <w:lang w:eastAsia="en-GB"/>
              </w:rPr>
            </w:pPr>
            <w:r w:rsidRPr="00DE77E3">
              <w:rPr>
                <w:rFonts w:ascii="Arial" w:hAnsi="Arial" w:cs="Arial"/>
                <w:b/>
                <w:sz w:val="18"/>
                <w:szCs w:val="18"/>
                <w:lang w:val="cy-GB" w:eastAsia="en-GB"/>
              </w:rPr>
              <w:t>DA IAWN</w:t>
            </w:r>
          </w:p>
          <w:p w:rsidRPr="00DE77E3" w:rsidR="00B30B55" w:rsidP="00E60DC4" w:rsidRDefault="00B30B55" w14:paraId="275B3DC0" w14:textId="77777777">
            <w:pPr>
              <w:jc w:val="center"/>
              <w:rPr>
                <w:rFonts w:ascii="Arial" w:hAnsi="Arial" w:cs="Arial"/>
                <w:b/>
                <w:sz w:val="18"/>
                <w:szCs w:val="18"/>
                <w:lang w:eastAsia="en-GB"/>
              </w:rPr>
            </w:pPr>
            <w:r w:rsidRPr="00DE77E3">
              <w:rPr>
                <w:rFonts w:ascii="Arial" w:hAnsi="Arial" w:cs="Arial"/>
                <w:b/>
                <w:sz w:val="18"/>
                <w:szCs w:val="18"/>
                <w:lang w:val="cy-GB" w:eastAsia="en-GB"/>
              </w:rPr>
              <w:t>(2.1 / Teilyngdod)</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center"/>
            <w:hideMark/>
          </w:tcPr>
          <w:p w:rsidRPr="00DE77E3" w:rsidR="00B30B55" w:rsidP="00E60DC4" w:rsidRDefault="00B30B55" w14:paraId="725CB15C" w14:textId="77777777">
            <w:pPr>
              <w:jc w:val="center"/>
              <w:rPr>
                <w:rFonts w:ascii="Arial" w:hAnsi="Arial" w:cs="Arial"/>
                <w:b/>
                <w:sz w:val="18"/>
                <w:szCs w:val="18"/>
                <w:lang w:eastAsia="en-GB"/>
              </w:rPr>
            </w:pPr>
            <w:r w:rsidRPr="00DE77E3">
              <w:rPr>
                <w:rFonts w:ascii="Arial" w:hAnsi="Arial" w:cs="Arial"/>
                <w:b/>
                <w:sz w:val="18"/>
                <w:szCs w:val="18"/>
                <w:lang w:val="cy-GB" w:eastAsia="en-GB"/>
              </w:rPr>
              <w:t>RHAGOROL</w:t>
            </w:r>
          </w:p>
          <w:p w:rsidRPr="00DE77E3" w:rsidR="00B30B55" w:rsidP="00E60DC4" w:rsidRDefault="00B30B55" w14:paraId="690D029E" w14:textId="77777777">
            <w:pPr>
              <w:jc w:val="center"/>
              <w:rPr>
                <w:rFonts w:ascii="Arial" w:hAnsi="Arial" w:cs="Arial"/>
                <w:b/>
                <w:sz w:val="18"/>
                <w:szCs w:val="18"/>
                <w:lang w:eastAsia="en-GB"/>
              </w:rPr>
            </w:pPr>
            <w:r w:rsidRPr="00DE77E3">
              <w:rPr>
                <w:rFonts w:ascii="Arial" w:hAnsi="Arial" w:cs="Arial"/>
                <w:b/>
                <w:sz w:val="18"/>
                <w:szCs w:val="18"/>
                <w:lang w:val="cy-GB" w:eastAsia="en-GB"/>
              </w:rPr>
              <w:t>(1</w:t>
            </w:r>
            <w:r w:rsidRPr="00DE77E3">
              <w:rPr>
                <w:rFonts w:ascii="Arial" w:hAnsi="Arial" w:cs="Arial"/>
                <w:b/>
                <w:sz w:val="18"/>
                <w:szCs w:val="18"/>
                <w:vertAlign w:val="superscript"/>
                <w:lang w:val="cy-GB" w:eastAsia="en-GB"/>
              </w:rPr>
              <w:t>af</w:t>
            </w:r>
            <w:r w:rsidRPr="00DE77E3">
              <w:rPr>
                <w:rFonts w:ascii="Arial" w:hAnsi="Arial" w:cs="Arial"/>
                <w:b/>
                <w:sz w:val="18"/>
                <w:szCs w:val="18"/>
                <w:lang w:val="cy-GB" w:eastAsia="en-GB"/>
              </w:rPr>
              <w:t xml:space="preserve"> / Rhagoriaeth)</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center"/>
            <w:hideMark/>
          </w:tcPr>
          <w:p w:rsidRPr="00DE77E3" w:rsidR="00B30B55" w:rsidP="00E60DC4" w:rsidRDefault="00B30B55" w14:paraId="332A4C54" w14:textId="77777777">
            <w:pPr>
              <w:jc w:val="center"/>
              <w:rPr>
                <w:rFonts w:ascii="Arial" w:hAnsi="Arial" w:cs="Arial"/>
                <w:b/>
                <w:sz w:val="18"/>
                <w:szCs w:val="18"/>
                <w:lang w:eastAsia="en-GB"/>
              </w:rPr>
            </w:pPr>
            <w:r w:rsidRPr="00DE77E3">
              <w:rPr>
                <w:rFonts w:ascii="Arial" w:hAnsi="Arial" w:cs="Arial"/>
                <w:b/>
                <w:sz w:val="18"/>
                <w:szCs w:val="18"/>
                <w:lang w:val="cy-GB" w:eastAsia="en-GB"/>
              </w:rPr>
              <w:t>EITHRIADOL</w:t>
            </w:r>
          </w:p>
          <w:p w:rsidRPr="00DE77E3" w:rsidR="00B30B55" w:rsidP="00E60DC4" w:rsidRDefault="00B30B55" w14:paraId="78BEFFB0" w14:textId="77777777">
            <w:pPr>
              <w:jc w:val="center"/>
              <w:rPr>
                <w:rFonts w:ascii="Arial" w:hAnsi="Arial" w:cs="Arial"/>
                <w:b/>
                <w:sz w:val="18"/>
                <w:szCs w:val="18"/>
                <w:lang w:eastAsia="en-GB"/>
              </w:rPr>
            </w:pPr>
            <w:r w:rsidRPr="00DE77E3">
              <w:rPr>
                <w:rFonts w:ascii="Arial" w:hAnsi="Arial" w:cs="Arial"/>
                <w:b/>
                <w:sz w:val="18"/>
                <w:szCs w:val="18"/>
                <w:lang w:val="cy-GB" w:eastAsia="en-GB"/>
              </w:rPr>
              <w:t>(1</w:t>
            </w:r>
            <w:r w:rsidRPr="00DE77E3">
              <w:rPr>
                <w:rFonts w:ascii="Arial" w:hAnsi="Arial" w:cs="Arial"/>
                <w:b/>
                <w:sz w:val="18"/>
                <w:szCs w:val="18"/>
                <w:vertAlign w:val="superscript"/>
                <w:lang w:val="cy-GB" w:eastAsia="en-GB"/>
              </w:rPr>
              <w:t>af</w:t>
            </w:r>
            <w:r w:rsidRPr="00DE77E3">
              <w:rPr>
                <w:rFonts w:ascii="Arial" w:hAnsi="Arial" w:cs="Arial"/>
                <w:b/>
                <w:sz w:val="18"/>
                <w:szCs w:val="18"/>
                <w:lang w:val="cy-GB" w:eastAsia="en-GB"/>
              </w:rPr>
              <w:t xml:space="preserve"> / Rhagoriaeth)</w:t>
            </w:r>
          </w:p>
        </w:tc>
      </w:tr>
      <w:tr w:rsidRPr="00DE77E3" w:rsidR="00B30B55" w:rsidTr="00E60DC4" w14:paraId="5638E0EB" w14:textId="77777777">
        <w:trPr>
          <w:tblHeader/>
        </w:trPr>
        <w:tc>
          <w:tcPr>
            <w:tcW w:w="1735" w:type="dxa"/>
            <w:tcBorders>
              <w:top w:val="single" w:color="auto" w:sz="4" w:space="0"/>
              <w:left w:val="single" w:color="auto" w:sz="4" w:space="0"/>
              <w:bottom w:val="single" w:color="auto" w:sz="4" w:space="0"/>
              <w:right w:val="single" w:color="auto" w:sz="4" w:space="0"/>
            </w:tcBorders>
            <w:shd w:val="clear" w:color="auto" w:fill="8DB3E2"/>
            <w:hideMark/>
          </w:tcPr>
          <w:p w:rsidRPr="00DE77E3" w:rsidR="00B30B55" w:rsidP="00E60DC4" w:rsidRDefault="00B30B55" w14:paraId="625D87E0" w14:textId="77777777">
            <w:pPr>
              <w:ind w:left="171"/>
              <w:rPr>
                <w:rFonts w:ascii="Arial" w:hAnsi="Arial" w:cs="Arial"/>
                <w:sz w:val="18"/>
                <w:szCs w:val="18"/>
                <w:lang w:eastAsia="en-GB"/>
              </w:rPr>
            </w:pPr>
            <w:r w:rsidRPr="00DE77E3">
              <w:rPr>
                <w:rFonts w:ascii="Arial" w:hAnsi="Arial" w:eastAsia="Arial" w:cs="Arial"/>
                <w:b/>
                <w:bCs/>
                <w:lang w:val="cy-GB" w:eastAsia="en-GB"/>
              </w:rPr>
              <w:t xml:space="preserve">Categori </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bottom"/>
            <w:hideMark/>
          </w:tcPr>
          <w:p w:rsidRPr="00DE77E3" w:rsidR="00B30B55" w:rsidP="00E60DC4" w:rsidRDefault="00B30B55" w14:paraId="39327EFB" w14:textId="77777777">
            <w:pPr>
              <w:jc w:val="center"/>
              <w:rPr>
                <w:rFonts w:ascii="Arial" w:hAnsi="Arial" w:cs="Arial"/>
                <w:b/>
                <w:sz w:val="18"/>
                <w:szCs w:val="18"/>
                <w:lang w:eastAsia="en-GB"/>
              </w:rPr>
            </w:pPr>
            <w:r w:rsidRPr="00DE77E3">
              <w:rPr>
                <w:rFonts w:ascii="Arial" w:hAnsi="Arial" w:cs="Arial"/>
                <w:b/>
                <w:sz w:val="18"/>
                <w:szCs w:val="18"/>
                <w:lang w:eastAsia="en-GB"/>
              </w:rPr>
              <w:t>0-29%</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bottom"/>
            <w:hideMark/>
          </w:tcPr>
          <w:p w:rsidRPr="00DE77E3" w:rsidR="00B30B55" w:rsidP="00E60DC4" w:rsidRDefault="00B30B55" w14:paraId="613E3E85" w14:textId="77777777">
            <w:pPr>
              <w:jc w:val="center"/>
              <w:rPr>
                <w:rFonts w:ascii="Arial" w:hAnsi="Arial" w:cs="Arial"/>
                <w:b/>
                <w:sz w:val="18"/>
                <w:szCs w:val="18"/>
                <w:lang w:eastAsia="en-GB"/>
              </w:rPr>
            </w:pPr>
            <w:r w:rsidRPr="00DE77E3">
              <w:rPr>
                <w:rFonts w:ascii="Arial" w:hAnsi="Arial" w:cs="Arial"/>
                <w:b/>
                <w:sz w:val="18"/>
                <w:szCs w:val="18"/>
                <w:lang w:eastAsia="en-GB"/>
              </w:rPr>
              <w:t>30-39%</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bottom"/>
            <w:hideMark/>
          </w:tcPr>
          <w:p w:rsidRPr="00DE77E3" w:rsidR="00B30B55" w:rsidP="00E60DC4" w:rsidRDefault="00B30B55" w14:paraId="2BF15E44" w14:textId="77777777">
            <w:pPr>
              <w:jc w:val="center"/>
              <w:rPr>
                <w:rFonts w:ascii="Arial" w:hAnsi="Arial" w:cs="Arial"/>
                <w:b/>
                <w:sz w:val="18"/>
                <w:szCs w:val="18"/>
                <w:lang w:eastAsia="en-GB"/>
              </w:rPr>
            </w:pPr>
            <w:r w:rsidRPr="00DE77E3">
              <w:rPr>
                <w:rFonts w:ascii="Arial" w:hAnsi="Arial" w:cs="Arial"/>
                <w:b/>
                <w:sz w:val="18"/>
                <w:szCs w:val="18"/>
                <w:lang w:eastAsia="en-GB"/>
              </w:rPr>
              <w:t>40-49%</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bottom"/>
            <w:hideMark/>
          </w:tcPr>
          <w:p w:rsidRPr="00DE77E3" w:rsidR="00B30B55" w:rsidP="00E60DC4" w:rsidRDefault="00B30B55" w14:paraId="65BA2A65" w14:textId="77777777">
            <w:pPr>
              <w:jc w:val="center"/>
              <w:rPr>
                <w:rFonts w:ascii="Arial" w:hAnsi="Arial" w:cs="Arial"/>
                <w:b/>
                <w:sz w:val="18"/>
                <w:szCs w:val="18"/>
                <w:lang w:eastAsia="en-GB"/>
              </w:rPr>
            </w:pPr>
            <w:r w:rsidRPr="00DE77E3">
              <w:rPr>
                <w:rFonts w:ascii="Arial" w:hAnsi="Arial" w:cs="Arial"/>
                <w:b/>
                <w:sz w:val="18"/>
                <w:szCs w:val="18"/>
                <w:lang w:eastAsia="en-GB"/>
              </w:rPr>
              <w:t>50-59%</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bottom"/>
            <w:hideMark/>
          </w:tcPr>
          <w:p w:rsidRPr="00DE77E3" w:rsidR="00B30B55" w:rsidP="00E60DC4" w:rsidRDefault="00B30B55" w14:paraId="31F960C6" w14:textId="77777777">
            <w:pPr>
              <w:jc w:val="center"/>
              <w:rPr>
                <w:rFonts w:ascii="Arial" w:hAnsi="Arial" w:cs="Arial"/>
                <w:b/>
                <w:sz w:val="18"/>
                <w:szCs w:val="18"/>
                <w:lang w:eastAsia="en-GB"/>
              </w:rPr>
            </w:pPr>
            <w:r w:rsidRPr="00DE77E3">
              <w:rPr>
                <w:rFonts w:ascii="Arial" w:hAnsi="Arial" w:cs="Arial"/>
                <w:b/>
                <w:sz w:val="18"/>
                <w:szCs w:val="18"/>
                <w:lang w:eastAsia="en-GB"/>
              </w:rPr>
              <w:t>60-69%</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bottom"/>
            <w:hideMark/>
          </w:tcPr>
          <w:p w:rsidRPr="00DE77E3" w:rsidR="00B30B55" w:rsidP="00E60DC4" w:rsidRDefault="00B30B55" w14:paraId="47025DFA" w14:textId="77777777">
            <w:pPr>
              <w:jc w:val="center"/>
              <w:rPr>
                <w:rFonts w:ascii="Arial" w:hAnsi="Arial" w:cs="Arial"/>
                <w:b/>
                <w:sz w:val="18"/>
                <w:szCs w:val="18"/>
                <w:lang w:eastAsia="en-GB"/>
              </w:rPr>
            </w:pPr>
            <w:r w:rsidRPr="00DE77E3">
              <w:rPr>
                <w:rFonts w:ascii="Arial" w:hAnsi="Arial" w:cs="Arial"/>
                <w:b/>
                <w:sz w:val="18"/>
                <w:szCs w:val="18"/>
                <w:lang w:eastAsia="en-GB"/>
              </w:rPr>
              <w:t>70-84%</w:t>
            </w:r>
          </w:p>
        </w:tc>
        <w:tc>
          <w:tcPr>
            <w:tcW w:w="1736" w:type="dxa"/>
            <w:tcBorders>
              <w:top w:val="single" w:color="auto" w:sz="4" w:space="0"/>
              <w:left w:val="single" w:color="auto" w:sz="4" w:space="0"/>
              <w:bottom w:val="single" w:color="auto" w:sz="4" w:space="0"/>
              <w:right w:val="single" w:color="auto" w:sz="4" w:space="0"/>
            </w:tcBorders>
            <w:shd w:val="clear" w:color="auto" w:fill="8DB3E2"/>
            <w:hideMark/>
          </w:tcPr>
          <w:p w:rsidRPr="00DE77E3" w:rsidR="00B30B55" w:rsidP="00E60DC4" w:rsidRDefault="00B30B55" w14:paraId="40DC15B0" w14:textId="77777777">
            <w:pPr>
              <w:jc w:val="center"/>
              <w:rPr>
                <w:rFonts w:ascii="Arial" w:hAnsi="Arial" w:cs="Arial"/>
                <w:b/>
                <w:sz w:val="18"/>
                <w:szCs w:val="18"/>
                <w:lang w:eastAsia="en-GB"/>
              </w:rPr>
            </w:pPr>
            <w:r w:rsidRPr="00DE77E3">
              <w:rPr>
                <w:rFonts w:ascii="Arial" w:hAnsi="Arial" w:cs="Arial"/>
                <w:b/>
                <w:sz w:val="18"/>
                <w:szCs w:val="18"/>
                <w:lang w:eastAsia="en-GB"/>
              </w:rPr>
              <w:t>85-100%</w:t>
            </w:r>
          </w:p>
        </w:tc>
      </w:tr>
      <w:tr w:rsidRPr="00DE77E3" w:rsidR="00B30B55" w:rsidTr="00E60DC4" w14:paraId="698B1E8E" w14:textId="77777777">
        <w:tc>
          <w:tcPr>
            <w:tcW w:w="1735" w:type="dxa"/>
            <w:tcBorders>
              <w:top w:val="single" w:color="auto" w:sz="4" w:space="0"/>
              <w:left w:val="single" w:color="auto" w:sz="4" w:space="0"/>
              <w:bottom w:val="single" w:color="auto" w:sz="4" w:space="0"/>
              <w:right w:val="single" w:color="auto" w:sz="4" w:space="0"/>
            </w:tcBorders>
            <w:shd w:val="clear" w:color="auto" w:fill="8DB3E2"/>
            <w:hideMark/>
          </w:tcPr>
          <w:p w:rsidRPr="00DE77E3" w:rsidR="00B30B55" w:rsidP="00E60DC4" w:rsidRDefault="00B30B55" w14:paraId="5F198B5C" w14:textId="77777777">
            <w:pPr>
              <w:spacing w:before="34"/>
              <w:ind w:left="108" w:right="-54"/>
              <w:rPr>
                <w:rFonts w:ascii="Arial" w:hAnsi="Arial" w:eastAsia="Arial" w:cs="Arial"/>
                <w:b/>
                <w:bCs/>
                <w:lang w:eastAsia="en-GB"/>
              </w:rPr>
            </w:pPr>
            <w:r w:rsidRPr="00DE77E3">
              <w:rPr>
                <w:rFonts w:ascii="Arial" w:hAnsi="Arial" w:eastAsia="Arial" w:cs="Arial"/>
                <w:b/>
                <w:bCs/>
                <w:lang w:val="cy-GB" w:eastAsia="en-GB"/>
              </w:rPr>
              <w:t>Ymgysylltu â llenyddiaeth</w:t>
            </w:r>
          </w:p>
          <w:p w:rsidRPr="00DE77E3" w:rsidR="00B30B55" w:rsidP="00E60DC4" w:rsidRDefault="00B30B55" w14:paraId="72042927" w14:textId="77777777">
            <w:pPr>
              <w:spacing w:before="34"/>
              <w:ind w:left="108" w:right="-54"/>
              <w:rPr>
                <w:rFonts w:ascii="Arial" w:hAnsi="Arial" w:eastAsia="Arial" w:cs="Arial"/>
                <w:b/>
                <w:bCs/>
                <w:lang w:eastAsia="en-GB"/>
              </w:rPr>
            </w:pPr>
            <w:r w:rsidRPr="00DE77E3">
              <w:rPr>
                <w:rFonts w:ascii="Arial" w:hAnsi="Arial" w:eastAsia="Arial" w:cs="Arial"/>
                <w:bCs/>
                <w:sz w:val="18"/>
                <w:szCs w:val="18"/>
                <w:lang w:val="cy-GB" w:eastAsia="en-GB"/>
              </w:rPr>
              <w:t xml:space="preserve">(yn cynnwys darllen, cyfeirnodi, arferion academaidd a gonestrwydd academaidd) </w:t>
            </w:r>
            <w:r w:rsidRPr="00DE77E3">
              <w:rPr>
                <w:rFonts w:ascii="Arial" w:hAnsi="Arial" w:eastAsia="Arial" w:cs="Arial"/>
                <w:b/>
                <w:bCs/>
                <w:lang w:val="cy-GB" w:eastAsia="en-GB"/>
              </w:rPr>
              <w:t xml:space="preserve"> </w:t>
            </w:r>
          </w:p>
        </w:tc>
        <w:tc>
          <w:tcPr>
            <w:tcW w:w="1736" w:type="dxa"/>
            <w:tcBorders>
              <w:top w:val="single" w:color="auto" w:sz="4" w:space="0"/>
              <w:left w:val="single" w:color="auto" w:sz="4" w:space="0"/>
              <w:bottom w:val="single" w:color="auto" w:sz="4" w:space="0"/>
              <w:right w:val="dashed" w:color="auto" w:sz="4" w:space="0"/>
            </w:tcBorders>
            <w:hideMark/>
          </w:tcPr>
          <w:p w:rsidRPr="00DE77E3" w:rsidR="00B30B55" w:rsidP="00E60DC4" w:rsidRDefault="00B30B55" w14:paraId="24ABAA1E" w14:textId="77777777">
            <w:pPr>
              <w:rPr>
                <w:rFonts w:ascii="Arial" w:hAnsi="Arial" w:cs="Arial"/>
                <w:lang w:eastAsia="en-GB"/>
              </w:rPr>
            </w:pPr>
            <w:r w:rsidRPr="00DE77E3">
              <w:rPr>
                <w:rFonts w:ascii="Arial" w:hAnsi="Arial" w:cs="Arial"/>
                <w:lang w:val="cy-GB" w:eastAsia="en-GB"/>
              </w:rPr>
              <w:t xml:space="preserve">Fawr ddim neu ddim tystiolaeth o ddarllen a/neu mae dibyniaeth ar ffynonellau amhriodol. </w:t>
            </w:r>
          </w:p>
          <w:p w:rsidRPr="00DE77E3" w:rsidR="00B30B55" w:rsidP="00E60DC4" w:rsidRDefault="00B30B55" w14:paraId="68A9F891" w14:textId="77777777">
            <w:pPr>
              <w:rPr>
                <w:rFonts w:ascii="Arial" w:hAnsi="Arial" w:cs="Arial"/>
                <w:lang w:eastAsia="en-GB"/>
              </w:rPr>
            </w:pPr>
            <w:r w:rsidRPr="00DE77E3">
              <w:rPr>
                <w:rFonts w:ascii="Arial" w:hAnsi="Arial" w:cs="Arial"/>
                <w:lang w:val="cy-GB" w:eastAsia="en-GB"/>
              </w:rPr>
              <w:t>Safbwyntiau a chanfyddiadau ar y cyfan heb gefnogaeth ac yn anawdurdodol.</w:t>
            </w:r>
          </w:p>
          <w:p w:rsidRPr="00DE77E3" w:rsidR="00B30B55" w:rsidP="00E60DC4" w:rsidRDefault="00B30B55" w14:paraId="5BB1D14E" w14:textId="77777777">
            <w:pPr>
              <w:rPr>
                <w:rFonts w:ascii="Arial" w:hAnsi="Arial" w:cs="Arial"/>
                <w:lang w:eastAsia="en-GB"/>
              </w:rPr>
            </w:pPr>
            <w:r w:rsidRPr="00DE77E3">
              <w:rPr>
                <w:rFonts w:ascii="Arial" w:hAnsi="Arial" w:cs="Arial"/>
                <w:lang w:val="cy-GB" w:eastAsia="en-GB"/>
              </w:rPr>
              <w:t xml:space="preserve">Defnyddir arferion cyfeirnodi mewn modd  </w:t>
            </w:r>
            <w:proofErr w:type="spellStart"/>
            <w:r w:rsidRPr="00DE77E3">
              <w:rPr>
                <w:rFonts w:ascii="Arial" w:hAnsi="Arial" w:cs="Arial"/>
                <w:lang w:val="cy-GB" w:eastAsia="en-GB"/>
              </w:rPr>
              <w:t>anghydlynol</w:t>
            </w:r>
            <w:proofErr w:type="spellEnd"/>
            <w:r w:rsidRPr="00DE77E3">
              <w:rPr>
                <w:rFonts w:ascii="Arial" w:hAnsi="Arial" w:cs="Arial"/>
                <w:lang w:val="cy-GB" w:eastAsia="en-GB"/>
              </w:rPr>
              <w:t xml:space="preserve"> neu ar y cyfan maent yn absennol. </w:t>
            </w:r>
          </w:p>
        </w:tc>
        <w:tc>
          <w:tcPr>
            <w:tcW w:w="1736" w:type="dxa"/>
            <w:tcBorders>
              <w:top w:val="single" w:color="auto" w:sz="4" w:space="0"/>
              <w:left w:val="dashed" w:color="auto" w:sz="4" w:space="0"/>
              <w:bottom w:val="single" w:color="auto" w:sz="4" w:space="0"/>
              <w:right w:val="double" w:color="auto" w:sz="4" w:space="0"/>
            </w:tcBorders>
            <w:hideMark/>
          </w:tcPr>
          <w:p w:rsidRPr="00DE77E3" w:rsidR="00B30B55" w:rsidP="00E60DC4" w:rsidRDefault="00B30B55" w14:paraId="4FB77620" w14:textId="77777777">
            <w:pPr>
              <w:rPr>
                <w:rFonts w:ascii="Arial" w:hAnsi="Arial" w:cs="Arial"/>
                <w:lang w:eastAsia="en-GB"/>
              </w:rPr>
            </w:pPr>
            <w:r w:rsidRPr="00DE77E3">
              <w:rPr>
                <w:rFonts w:ascii="Arial" w:hAnsi="Arial" w:cs="Arial"/>
                <w:lang w:val="cy-GB" w:eastAsia="en-GB"/>
              </w:rPr>
              <w:t xml:space="preserve">Ymgysylltu gwael â darllen hanfodol.  Dim tystiolaeth o ddarllen ehangach.  Yn dibynnu ar ffynonellau amhriodol, a/neu yn defnyddio ffynonellau’n ddiofal. Yn ddibynnol iawn ar wybodaeth a gafwyd drwy gyswllt â’r dosbarth.  Defnydd anghyson a gwan o gyfeirnodi. </w:t>
            </w:r>
          </w:p>
        </w:tc>
        <w:tc>
          <w:tcPr>
            <w:tcW w:w="1736" w:type="dxa"/>
            <w:tcBorders>
              <w:top w:val="single" w:color="auto" w:sz="4" w:space="0"/>
              <w:left w:val="double" w:color="auto" w:sz="4" w:space="0"/>
              <w:bottom w:val="single" w:color="auto" w:sz="4" w:space="0"/>
              <w:right w:val="dashed" w:color="auto" w:sz="4" w:space="0"/>
            </w:tcBorders>
            <w:hideMark/>
          </w:tcPr>
          <w:p w:rsidRPr="00DE77E3" w:rsidR="00B30B55" w:rsidP="00E60DC4" w:rsidRDefault="00B30B55" w14:paraId="4C3B8CD4" w14:textId="77777777">
            <w:pPr>
              <w:rPr>
                <w:rFonts w:ascii="Arial" w:hAnsi="Arial" w:cs="Arial"/>
                <w:lang w:val="cy-GB" w:eastAsia="en-GB"/>
              </w:rPr>
            </w:pPr>
            <w:r w:rsidRPr="00DE77E3">
              <w:rPr>
                <w:rFonts w:ascii="Arial" w:hAnsi="Arial" w:cs="Arial"/>
                <w:lang w:val="cy-GB" w:eastAsia="en-GB"/>
              </w:rPr>
              <w:t xml:space="preserve">Ymgysylltu ag ystod gyfyngedig o ffynonellau perthnasol a chredadwy ar y cyfan ond â rhywfaint o ddibyniaeth ar wybodaeth a gafwyd drwy gyswllt â’r dosbarth.  Peth esgeulustod a mân wallau. </w:t>
            </w:r>
          </w:p>
          <w:p w:rsidRPr="00DE77E3" w:rsidR="00B30B55" w:rsidP="00E60DC4" w:rsidRDefault="00B30B55" w14:paraId="23968DBD" w14:textId="77777777">
            <w:pPr>
              <w:rPr>
                <w:rFonts w:ascii="Arial" w:hAnsi="Arial" w:cs="Arial"/>
                <w:lang w:val="cy-GB" w:eastAsia="en-GB"/>
              </w:rPr>
            </w:pPr>
            <w:r w:rsidRPr="00DE77E3">
              <w:rPr>
                <w:rFonts w:ascii="Arial" w:hAnsi="Arial" w:cs="Arial"/>
                <w:lang w:val="cy-GB" w:eastAsia="en-GB"/>
              </w:rPr>
              <w:t xml:space="preserve">Arferion cyfeirnodi’n amlwg ond heb eu cymhwyso’n gywir nac yn gyson bob tro. </w:t>
            </w:r>
          </w:p>
        </w:tc>
        <w:tc>
          <w:tcPr>
            <w:tcW w:w="1736" w:type="dxa"/>
            <w:tcBorders>
              <w:top w:val="single" w:color="auto" w:sz="4" w:space="0"/>
              <w:left w:val="dashed" w:color="auto" w:sz="4" w:space="0"/>
              <w:bottom w:val="single" w:color="auto" w:sz="4" w:space="0"/>
              <w:right w:val="dashed" w:color="auto" w:sz="4" w:space="0"/>
            </w:tcBorders>
            <w:hideMark/>
          </w:tcPr>
          <w:p w:rsidRPr="00DE77E3" w:rsidR="00B30B55" w:rsidP="00E60DC4" w:rsidRDefault="00B30B55" w14:paraId="61C854A3" w14:textId="77777777">
            <w:pPr>
              <w:rPr>
                <w:rFonts w:ascii="Arial" w:hAnsi="Arial" w:cs="Arial"/>
                <w:lang w:val="cy-GB" w:eastAsia="en-GB"/>
              </w:rPr>
            </w:pPr>
            <w:r w:rsidRPr="00DE77E3">
              <w:rPr>
                <w:rFonts w:ascii="Arial" w:hAnsi="Arial" w:cs="Arial"/>
                <w:lang w:val="cy-GB" w:eastAsia="en-GB"/>
              </w:rPr>
              <w:t xml:space="preserve">Ymgysylltu ag ystod briodol o lenyddiaeth, yn cynnwys ffynonellau a gyrchwyd yn annibynnol.  Rhywfaint o orddibyniaeth ar destunau’n hytrach na ffynonellau eraill.  Gall y cyfeirnodi ddangos mân anghywirdebau neu anghysonderau. </w:t>
            </w:r>
          </w:p>
        </w:tc>
        <w:tc>
          <w:tcPr>
            <w:tcW w:w="1736" w:type="dxa"/>
            <w:tcBorders>
              <w:top w:val="single" w:color="auto" w:sz="4" w:space="0"/>
              <w:left w:val="dashed" w:color="auto" w:sz="4" w:space="0"/>
              <w:bottom w:val="single" w:color="auto" w:sz="4" w:space="0"/>
              <w:right w:val="dashed" w:color="auto" w:sz="4" w:space="0"/>
            </w:tcBorders>
            <w:hideMark/>
          </w:tcPr>
          <w:p w:rsidRPr="00DE77E3" w:rsidR="00B30B55" w:rsidP="00E60DC4" w:rsidRDefault="00B30B55" w14:paraId="5D63EE45" w14:textId="77777777">
            <w:pPr>
              <w:rPr>
                <w:rFonts w:ascii="Arial" w:hAnsi="Arial" w:cs="Arial"/>
                <w:lang w:val="cy-GB" w:eastAsia="en-GB"/>
              </w:rPr>
            </w:pPr>
            <w:r w:rsidRPr="00DE77E3">
              <w:rPr>
                <w:rFonts w:ascii="Arial" w:hAnsi="Arial" w:cs="Arial"/>
                <w:lang w:val="cy-GB" w:eastAsia="en-GB"/>
              </w:rPr>
              <w:t xml:space="preserve">Ymgysylltu ag ystod eang o lenyddiaeth, yn cynnwys ffynonellau a gyrchwyd yn annibynnol. </w:t>
            </w:r>
          </w:p>
          <w:p w:rsidRPr="00DE77E3" w:rsidR="00B30B55" w:rsidP="00E60DC4" w:rsidRDefault="00B30B55" w14:paraId="5DB8ACF9" w14:textId="77777777">
            <w:pPr>
              <w:rPr>
                <w:rFonts w:ascii="Arial" w:hAnsi="Arial" w:cs="Arial"/>
                <w:lang w:val="cy-GB" w:eastAsia="en-GB"/>
              </w:rPr>
            </w:pPr>
            <w:r w:rsidRPr="00DE77E3">
              <w:rPr>
                <w:rFonts w:ascii="Arial" w:hAnsi="Arial" w:cs="Arial"/>
                <w:lang w:val="cy-GB" w:eastAsia="en-GB"/>
              </w:rPr>
              <w:t>Detholiad o ffynonellau perthnasol a chredadwy.  Cyfeirnodi graenus ar y cyfan, â fawr ddim/dim anghywirdebau neu anghysonderau.</w:t>
            </w:r>
          </w:p>
        </w:tc>
        <w:tc>
          <w:tcPr>
            <w:tcW w:w="1736" w:type="dxa"/>
            <w:tcBorders>
              <w:top w:val="single" w:color="auto" w:sz="4" w:space="0"/>
              <w:left w:val="dashed" w:color="auto" w:sz="4" w:space="0"/>
              <w:bottom w:val="single" w:color="auto" w:sz="4" w:space="0"/>
              <w:right w:val="dashed" w:color="auto" w:sz="4" w:space="0"/>
            </w:tcBorders>
            <w:hideMark/>
          </w:tcPr>
          <w:p w:rsidRPr="00DE77E3" w:rsidR="00B30B55" w:rsidP="00E60DC4" w:rsidRDefault="00B30B55" w14:paraId="10D0B97B" w14:textId="77777777">
            <w:pPr>
              <w:rPr>
                <w:rFonts w:ascii="Arial" w:hAnsi="Arial" w:cs="Arial"/>
                <w:lang w:eastAsia="en-GB"/>
              </w:rPr>
            </w:pPr>
            <w:r w:rsidRPr="00DE77E3">
              <w:rPr>
                <w:rFonts w:ascii="Arial" w:hAnsi="Arial" w:cs="Arial"/>
                <w:lang w:val="cy-GB" w:eastAsia="en-GB"/>
              </w:rPr>
              <w:t xml:space="preserve">Ymgysylltu ag ystod helaeth o lenyddiaeth berthnasol a chredadwy.  Cymhwyso cyfeirnodi’n gyson gywir.  </w:t>
            </w:r>
          </w:p>
        </w:tc>
        <w:tc>
          <w:tcPr>
            <w:tcW w:w="1736" w:type="dxa"/>
            <w:tcBorders>
              <w:top w:val="single" w:color="auto" w:sz="4" w:space="0"/>
              <w:left w:val="dashed" w:color="auto" w:sz="4" w:space="0"/>
              <w:bottom w:val="single" w:color="auto" w:sz="4" w:space="0"/>
              <w:right w:val="single" w:color="auto" w:sz="4" w:space="0"/>
            </w:tcBorders>
            <w:hideMark/>
          </w:tcPr>
          <w:p w:rsidRPr="00DE77E3" w:rsidR="00B30B55" w:rsidP="00E60DC4" w:rsidRDefault="00B30B55" w14:paraId="3268622D" w14:textId="77777777">
            <w:pPr>
              <w:rPr>
                <w:rFonts w:ascii="Arial" w:hAnsi="Arial" w:cs="Arial"/>
                <w:lang w:eastAsia="en-GB"/>
              </w:rPr>
            </w:pPr>
            <w:r w:rsidRPr="00DE77E3">
              <w:rPr>
                <w:rFonts w:ascii="Arial" w:hAnsi="Arial" w:cs="Arial"/>
                <w:lang w:val="cy-GB" w:eastAsia="en-GB"/>
              </w:rPr>
              <w:t>Ymgysylltu eithriadol ag ystod helaeth o lenyddiaeth berthnasol a chredadwy.  Sgiliau cyfeirnodi lefel uchel wedi’u cymhwyso’n gyson.</w:t>
            </w:r>
          </w:p>
        </w:tc>
      </w:tr>
    </w:tbl>
    <w:p w:rsidR="00B30B55" w:rsidP="00B30B55" w:rsidRDefault="00B30B55" w14:paraId="19200EFF" w14:textId="77777777">
      <w:pPr>
        <w:spacing w:before="34"/>
        <w:ind w:left="108" w:right="-54"/>
        <w:rPr>
          <w:rFonts w:ascii="Arial" w:hAnsi="Arial" w:eastAsia="Arial" w:cs="Arial"/>
          <w:b/>
          <w:bCs/>
          <w:lang w:val="cy-GB" w:eastAsia="en-GB"/>
        </w:rPr>
        <w:sectPr w:rsidR="00B30B55" w:rsidSect="00D63B41">
          <w:pgSz w:w="11906" w:h="16838" w:orient="portrait"/>
          <w:pgMar w:top="1440" w:right="1440" w:bottom="1440" w:left="1440" w:header="708" w:footer="708" w:gutter="0"/>
          <w:cols w:space="708"/>
          <w:docGrid w:linePitch="360"/>
        </w:sectPr>
      </w:pPr>
    </w:p>
    <w:tbl>
      <w:tblPr>
        <w:tblStyle w:val="TableGrid1"/>
        <w:tblW w:w="13887" w:type="dxa"/>
        <w:tblInd w:w="0" w:type="dxa"/>
        <w:tblLayout w:type="fixed"/>
        <w:tblLook w:val="04A0" w:firstRow="1" w:lastRow="0" w:firstColumn="1" w:lastColumn="0" w:noHBand="0" w:noVBand="1"/>
      </w:tblPr>
      <w:tblGrid>
        <w:gridCol w:w="1735"/>
        <w:gridCol w:w="1736"/>
        <w:gridCol w:w="1736"/>
        <w:gridCol w:w="1736"/>
        <w:gridCol w:w="1736"/>
        <w:gridCol w:w="1736"/>
        <w:gridCol w:w="1736"/>
        <w:gridCol w:w="1736"/>
      </w:tblGrid>
      <w:tr w:rsidRPr="00DE77E3" w:rsidR="00B30B55" w:rsidTr="00E60DC4" w14:paraId="3973B3CE" w14:textId="77777777">
        <w:tc>
          <w:tcPr>
            <w:tcW w:w="1735" w:type="dxa"/>
            <w:tcBorders>
              <w:top w:val="single" w:color="auto" w:sz="4" w:space="0"/>
              <w:left w:val="single" w:color="auto" w:sz="4" w:space="0"/>
              <w:bottom w:val="single" w:color="auto" w:sz="4" w:space="0"/>
              <w:right w:val="single" w:color="auto" w:sz="4" w:space="0"/>
            </w:tcBorders>
            <w:shd w:val="clear" w:color="auto" w:fill="8DB3E2"/>
            <w:hideMark/>
          </w:tcPr>
          <w:p w:rsidRPr="00B744E1" w:rsidR="00B30B55" w:rsidP="00E60DC4" w:rsidRDefault="00B30B55" w14:paraId="7DEC0534" w14:textId="77777777">
            <w:pPr>
              <w:spacing w:before="34"/>
              <w:ind w:left="108" w:right="-54"/>
              <w:rPr>
                <w:rFonts w:ascii="Arial" w:hAnsi="Arial" w:eastAsia="Arial" w:cs="Arial"/>
                <w:b/>
                <w:bCs/>
                <w:lang w:val="cy-GB" w:eastAsia="en-GB"/>
              </w:rPr>
            </w:pPr>
            <w:r w:rsidRPr="00DE77E3">
              <w:rPr>
                <w:rFonts w:ascii="Arial" w:hAnsi="Arial" w:eastAsia="Arial" w:cs="Arial"/>
                <w:b/>
                <w:bCs/>
                <w:lang w:val="cy-GB" w:eastAsia="en-GB"/>
              </w:rPr>
              <w:t>Gwybodaeth a dealltwriaeth</w:t>
            </w:r>
          </w:p>
          <w:p w:rsidRPr="00B744E1" w:rsidR="00B30B55" w:rsidP="00E60DC4" w:rsidRDefault="00B30B55" w14:paraId="6290A169" w14:textId="77777777">
            <w:pPr>
              <w:spacing w:before="34"/>
              <w:ind w:left="108" w:right="-54"/>
              <w:rPr>
                <w:rFonts w:ascii="Arial" w:hAnsi="Arial" w:cs="Arial"/>
                <w:sz w:val="18"/>
                <w:szCs w:val="18"/>
                <w:lang w:val="cy-GB" w:eastAsia="en-GB"/>
              </w:rPr>
            </w:pPr>
            <w:r w:rsidRPr="00DE77E3">
              <w:rPr>
                <w:rFonts w:ascii="Arial" w:hAnsi="Arial" w:eastAsia="Arial" w:cs="Arial"/>
                <w:bCs/>
                <w:sz w:val="18"/>
                <w:szCs w:val="18"/>
                <w:lang w:val="cy-GB" w:eastAsia="en-GB"/>
              </w:rPr>
              <w:t>(Gwybodaeth am gysyniadau ac egwyddorion gwaelodol sylfaenol pwnc.)</w:t>
            </w:r>
          </w:p>
        </w:tc>
        <w:tc>
          <w:tcPr>
            <w:tcW w:w="1736" w:type="dxa"/>
            <w:tcBorders>
              <w:top w:val="single" w:color="auto" w:sz="4" w:space="0"/>
              <w:left w:val="single" w:color="auto" w:sz="4" w:space="0"/>
              <w:bottom w:val="single" w:color="auto" w:sz="4" w:space="0"/>
              <w:right w:val="dashed" w:color="auto" w:sz="4" w:space="0"/>
            </w:tcBorders>
            <w:hideMark/>
          </w:tcPr>
          <w:p w:rsidRPr="00DE77E3" w:rsidR="00B30B55" w:rsidP="00E60DC4" w:rsidRDefault="00B30B55" w14:paraId="618D2D5B" w14:textId="77777777">
            <w:pPr>
              <w:spacing w:after="120"/>
              <w:rPr>
                <w:rFonts w:ascii="Arial" w:hAnsi="Arial" w:cs="Arial"/>
                <w:lang w:eastAsia="en-GB"/>
              </w:rPr>
            </w:pPr>
            <w:r w:rsidRPr="00DE77E3">
              <w:rPr>
                <w:rFonts w:ascii="Arial" w:hAnsi="Arial" w:cs="Arial"/>
                <w:lang w:val="cy-GB" w:eastAsia="en-GB"/>
              </w:rPr>
              <w:t xml:space="preserve">Bylchau mawr yn y wybodaeth a’r ddealltwriaeth o gysyniadau ac egwyddorion gwaelodol sylfaenol y deunydd pwnc. Yn cynnwys deunydd amherthnasol. </w:t>
            </w:r>
            <w:r w:rsidRPr="00DE77E3">
              <w:rPr>
                <w:rFonts w:ascii="Arial" w:hAnsi="Arial" w:cs="Arial"/>
                <w:lang w:eastAsia="en-GB"/>
              </w:rPr>
              <w:t xml:space="preserve">  </w:t>
            </w:r>
            <w:r w:rsidRPr="00DE77E3">
              <w:rPr>
                <w:rFonts w:ascii="Arial" w:hAnsi="Arial" w:cs="Arial"/>
                <w:lang w:val="cy-GB" w:eastAsia="en-GB"/>
              </w:rPr>
              <w:t xml:space="preserve">Anghywirdebau sylweddol. </w:t>
            </w:r>
          </w:p>
        </w:tc>
        <w:tc>
          <w:tcPr>
            <w:tcW w:w="1736" w:type="dxa"/>
            <w:tcBorders>
              <w:top w:val="single" w:color="auto" w:sz="4" w:space="0"/>
              <w:left w:val="dashed" w:color="auto" w:sz="4" w:space="0"/>
              <w:bottom w:val="single" w:color="auto" w:sz="4" w:space="0"/>
              <w:right w:val="double" w:color="auto" w:sz="4" w:space="0"/>
            </w:tcBorders>
            <w:hideMark/>
          </w:tcPr>
          <w:p w:rsidRPr="00DE77E3" w:rsidR="00B30B55" w:rsidP="00E60DC4" w:rsidRDefault="00B30B55" w14:paraId="0011F1B3" w14:textId="77777777">
            <w:pPr>
              <w:spacing w:after="120"/>
              <w:rPr>
                <w:rFonts w:ascii="Arial" w:hAnsi="Arial" w:cs="Arial"/>
                <w:lang w:eastAsia="en-GB"/>
              </w:rPr>
            </w:pPr>
            <w:r w:rsidRPr="00DE77E3">
              <w:rPr>
                <w:rFonts w:ascii="Arial" w:hAnsi="Arial" w:cs="Arial"/>
                <w:lang w:val="cy-GB" w:eastAsia="en-GB"/>
              </w:rPr>
              <w:t xml:space="preserve">Bylchau yn y wybodaeth am y cysyniadau a’r egwyddorion gwaelodol sylfaenol, gyda dealltwriaeth ddiffygiol neu arwynebol.  Rhai anghywirdebau sylweddol a/neu ddeunydd amherthnasol. </w:t>
            </w:r>
            <w:r w:rsidRPr="00DE77E3">
              <w:rPr>
                <w:rFonts w:ascii="Arial" w:hAnsi="Arial" w:cs="Arial"/>
                <w:lang w:eastAsia="en-GB"/>
              </w:rPr>
              <w:t xml:space="preserve">  </w:t>
            </w:r>
          </w:p>
        </w:tc>
        <w:tc>
          <w:tcPr>
            <w:tcW w:w="1736" w:type="dxa"/>
            <w:tcBorders>
              <w:top w:val="single" w:color="auto" w:sz="4" w:space="0"/>
              <w:left w:val="double" w:color="auto" w:sz="4" w:space="0"/>
              <w:bottom w:val="single" w:color="auto" w:sz="4" w:space="0"/>
              <w:right w:val="dashed" w:color="auto" w:sz="4" w:space="0"/>
            </w:tcBorders>
            <w:hideMark/>
          </w:tcPr>
          <w:p w:rsidRPr="00DE77E3" w:rsidR="00B30B55" w:rsidP="00E60DC4" w:rsidRDefault="00B30B55" w14:paraId="4B721A3F" w14:textId="77777777">
            <w:pPr>
              <w:spacing w:after="120"/>
              <w:rPr>
                <w:rFonts w:ascii="Arial" w:hAnsi="Arial" w:cs="Arial"/>
                <w:lang w:eastAsia="en-GB"/>
              </w:rPr>
            </w:pPr>
            <w:r w:rsidRPr="00DE77E3">
              <w:rPr>
                <w:rFonts w:ascii="Arial" w:hAnsi="Arial" w:cs="Arial"/>
                <w:lang w:val="cy-GB" w:eastAsia="en-GB"/>
              </w:rPr>
              <w:t xml:space="preserve">Gwybodaeth a dealltwriaeth gyfyngedig o’r cysyniadau a’r egwyddorion gwaelodol sylfaenol yn y maes pwnc. Gall rhai elfennau fod ar goll.  </w:t>
            </w:r>
          </w:p>
        </w:tc>
        <w:tc>
          <w:tcPr>
            <w:tcW w:w="1736" w:type="dxa"/>
            <w:tcBorders>
              <w:top w:val="single" w:color="auto" w:sz="4" w:space="0"/>
              <w:left w:val="dashed" w:color="auto" w:sz="4" w:space="0"/>
              <w:bottom w:val="single" w:color="auto" w:sz="4" w:space="0"/>
              <w:right w:val="dashed" w:color="auto" w:sz="4" w:space="0"/>
            </w:tcBorders>
            <w:hideMark/>
          </w:tcPr>
          <w:p w:rsidRPr="00DE77E3" w:rsidR="00B30B55" w:rsidP="00E60DC4" w:rsidRDefault="00B30B55" w14:paraId="7365C1E5" w14:textId="77777777">
            <w:pPr>
              <w:spacing w:after="120"/>
              <w:rPr>
                <w:rFonts w:ascii="Arial" w:hAnsi="Arial" w:cs="Arial"/>
                <w:lang w:eastAsia="en-GB"/>
              </w:rPr>
            </w:pPr>
            <w:r w:rsidRPr="00DE77E3">
              <w:rPr>
                <w:rFonts w:ascii="Arial" w:hAnsi="Arial" w:cs="Arial"/>
                <w:lang w:val="cy-GB" w:eastAsia="en-GB"/>
              </w:rPr>
              <w:t xml:space="preserve">Mae’r wybodaeth am y cysyniadau a’r egwyddorion gwaelodol sylfaenol yn gywir gyda dealltwriaeth dda o’r maes astudio ond mae diffyg manylder a/neu ehangder. </w:t>
            </w:r>
          </w:p>
        </w:tc>
        <w:tc>
          <w:tcPr>
            <w:tcW w:w="1736" w:type="dxa"/>
            <w:tcBorders>
              <w:top w:val="single" w:color="auto" w:sz="4" w:space="0"/>
              <w:left w:val="dashed" w:color="auto" w:sz="4" w:space="0"/>
              <w:bottom w:val="single" w:color="auto" w:sz="4" w:space="0"/>
              <w:right w:val="dashed" w:color="auto" w:sz="4" w:space="0"/>
            </w:tcBorders>
            <w:hideMark/>
          </w:tcPr>
          <w:p w:rsidRPr="00DE77E3" w:rsidR="00B30B55" w:rsidP="00E60DC4" w:rsidRDefault="00B30B55" w14:paraId="21CC61F5" w14:textId="77777777">
            <w:pPr>
              <w:spacing w:after="120"/>
              <w:rPr>
                <w:rFonts w:ascii="Arial" w:hAnsi="Arial" w:cs="Arial"/>
                <w:lang w:eastAsia="en-GB"/>
              </w:rPr>
            </w:pPr>
            <w:r w:rsidRPr="00DE77E3">
              <w:rPr>
                <w:rFonts w:ascii="Arial" w:hAnsi="Arial" w:cs="Arial"/>
                <w:lang w:val="cy-GB" w:eastAsia="en-GB"/>
              </w:rPr>
              <w:t>Gwybodaeth gymwys am y cysyniadau a’r egwyddorion gwaelodol sylfaenol.</w:t>
            </w:r>
            <w:r w:rsidRPr="00DE77E3">
              <w:rPr>
                <w:rFonts w:ascii="Arial" w:hAnsi="Arial" w:cs="Arial"/>
                <w:lang w:eastAsia="en-GB"/>
              </w:rPr>
              <w:t xml:space="preserve">  </w:t>
            </w:r>
            <w:r w:rsidRPr="00DE77E3">
              <w:rPr>
                <w:rFonts w:ascii="Arial" w:hAnsi="Arial" w:cs="Arial"/>
                <w:lang w:val="cy-GB" w:eastAsia="en-GB"/>
              </w:rPr>
              <w:t xml:space="preserve">Arddengys ddealltwriaeth dda iawn.  </w:t>
            </w:r>
          </w:p>
        </w:tc>
        <w:tc>
          <w:tcPr>
            <w:tcW w:w="1736" w:type="dxa"/>
            <w:tcBorders>
              <w:top w:val="single" w:color="auto" w:sz="4" w:space="0"/>
              <w:left w:val="dashed" w:color="auto" w:sz="4" w:space="0"/>
              <w:bottom w:val="single" w:color="auto" w:sz="4" w:space="0"/>
              <w:right w:val="dashed" w:color="auto" w:sz="4" w:space="0"/>
            </w:tcBorders>
            <w:hideMark/>
          </w:tcPr>
          <w:p w:rsidRPr="00DE77E3" w:rsidR="00B30B55" w:rsidP="00E60DC4" w:rsidRDefault="00B30B55" w14:paraId="38D6BFE8" w14:textId="77777777">
            <w:pPr>
              <w:spacing w:after="120"/>
              <w:rPr>
                <w:rFonts w:ascii="Arial" w:hAnsi="Arial" w:cs="Arial"/>
                <w:lang w:eastAsia="en-GB"/>
              </w:rPr>
            </w:pPr>
            <w:r w:rsidRPr="00DE77E3">
              <w:rPr>
                <w:rFonts w:ascii="Arial" w:hAnsi="Arial" w:cs="Arial"/>
                <w:lang w:val="cy-GB" w:eastAsia="en-GB"/>
              </w:rPr>
              <w:t xml:space="preserve">Gwybodaeth a dealltwriaeth ragorol o gysyniadau ac egwyddorion gwaelodol sylfaenol y pwnc. </w:t>
            </w:r>
          </w:p>
        </w:tc>
        <w:tc>
          <w:tcPr>
            <w:tcW w:w="1736" w:type="dxa"/>
            <w:tcBorders>
              <w:top w:val="single" w:color="auto" w:sz="4" w:space="0"/>
              <w:left w:val="dashed" w:color="auto" w:sz="4" w:space="0"/>
              <w:bottom w:val="single" w:color="auto" w:sz="4" w:space="0"/>
              <w:right w:val="single" w:color="auto" w:sz="4" w:space="0"/>
            </w:tcBorders>
            <w:hideMark/>
          </w:tcPr>
          <w:p w:rsidRPr="00DE77E3" w:rsidR="00B30B55" w:rsidP="00E60DC4" w:rsidRDefault="00B30B55" w14:paraId="218D0133" w14:textId="77777777">
            <w:pPr>
              <w:spacing w:after="120"/>
              <w:rPr>
                <w:rFonts w:ascii="Arial" w:hAnsi="Arial" w:cs="Arial"/>
                <w:lang w:eastAsia="en-GB"/>
              </w:rPr>
            </w:pPr>
            <w:r w:rsidRPr="00DE77E3">
              <w:rPr>
                <w:rFonts w:ascii="Arial" w:hAnsi="Arial" w:cs="Arial"/>
                <w:lang w:val="cy-GB" w:eastAsia="en-GB"/>
              </w:rPr>
              <w:t>Gwybodaeth a dealltwriaeth eithriadol a manwl  o’r cysyniadau a’r egwyddorion gwaelodol sylfaenol</w:t>
            </w:r>
          </w:p>
        </w:tc>
      </w:tr>
      <w:tr w:rsidRPr="00163C98" w:rsidR="00B30B55" w:rsidTr="00E60DC4" w14:paraId="245E2C17" w14:textId="77777777">
        <w:tc>
          <w:tcPr>
            <w:tcW w:w="1735" w:type="dxa"/>
            <w:tcBorders>
              <w:top w:val="single" w:color="auto" w:sz="4" w:space="0"/>
              <w:left w:val="single" w:color="auto" w:sz="4" w:space="0"/>
              <w:bottom w:val="single" w:color="auto" w:sz="4" w:space="0"/>
              <w:right w:val="single" w:color="auto" w:sz="4" w:space="0"/>
            </w:tcBorders>
            <w:shd w:val="clear" w:color="auto" w:fill="8DB3E2"/>
          </w:tcPr>
          <w:p w:rsidRPr="00DE77E3" w:rsidR="00B30B55" w:rsidP="00E60DC4" w:rsidRDefault="00B30B55" w14:paraId="26C5BB1B" w14:textId="77777777">
            <w:pPr>
              <w:spacing w:before="34" w:line="237" w:lineRule="auto"/>
              <w:ind w:left="108" w:right="-54"/>
              <w:rPr>
                <w:rFonts w:ascii="Arial" w:hAnsi="Arial" w:eastAsia="Arial" w:cs="Arial"/>
                <w:b/>
                <w:bCs/>
                <w:lang w:eastAsia="en-GB"/>
              </w:rPr>
            </w:pPr>
            <w:r w:rsidRPr="00DE77E3">
              <w:rPr>
                <w:rFonts w:ascii="Arial" w:hAnsi="Arial" w:eastAsia="Arial" w:cs="Arial"/>
                <w:b/>
                <w:bCs/>
                <w:spacing w:val="1"/>
                <w:lang w:val="cy-GB" w:eastAsia="en-GB"/>
              </w:rPr>
              <w:t>Sgiliau gwybyddol a deallusol</w:t>
            </w:r>
            <w:r w:rsidRPr="00DE77E3">
              <w:rPr>
                <w:rFonts w:ascii="Arial" w:hAnsi="Arial" w:eastAsia="Arial" w:cs="Arial"/>
                <w:b/>
                <w:bCs/>
                <w:lang w:val="cy-GB" w:eastAsia="en-GB"/>
              </w:rPr>
              <w:t xml:space="preserve"> </w:t>
            </w:r>
          </w:p>
          <w:p w:rsidRPr="00DE77E3" w:rsidR="00B30B55" w:rsidP="00E60DC4" w:rsidRDefault="00B30B55" w14:paraId="0AA7C969" w14:textId="77777777">
            <w:pPr>
              <w:spacing w:before="34" w:line="237" w:lineRule="auto"/>
              <w:ind w:left="108" w:right="-54"/>
              <w:rPr>
                <w:rFonts w:ascii="Arial" w:hAnsi="Arial" w:eastAsia="Arial" w:cs="Arial"/>
                <w:bCs/>
                <w:sz w:val="18"/>
                <w:szCs w:val="18"/>
                <w:lang w:eastAsia="en-GB"/>
              </w:rPr>
            </w:pPr>
            <w:r w:rsidRPr="00DE77E3">
              <w:rPr>
                <w:rFonts w:ascii="Arial" w:hAnsi="Arial" w:eastAsia="Arial" w:cs="Arial"/>
                <w:bCs/>
                <w:sz w:val="18"/>
                <w:szCs w:val="18"/>
                <w:lang w:val="cy-GB" w:eastAsia="en-GB"/>
              </w:rPr>
              <w:t xml:space="preserve">(Gwerthuso cysyniadau ac egwyddorion gwaelodol sylfaenol pwnc a dehongli data ansoddol a meintiol er mwyn datblygu llinynnau dadl a ffurfio barn gadarn.) </w:t>
            </w:r>
          </w:p>
          <w:p w:rsidRPr="00DE77E3" w:rsidR="00B30B55" w:rsidP="00E60DC4" w:rsidRDefault="00B30B55" w14:paraId="61E68960" w14:textId="77777777">
            <w:pPr>
              <w:spacing w:before="34" w:line="237" w:lineRule="auto"/>
              <w:ind w:left="108" w:right="-54"/>
              <w:rPr>
                <w:rFonts w:ascii="Arial" w:hAnsi="Arial" w:eastAsia="Arial" w:cs="Arial"/>
                <w:bCs/>
                <w:sz w:val="18"/>
                <w:szCs w:val="18"/>
                <w:lang w:eastAsia="en-GB"/>
              </w:rPr>
            </w:pPr>
          </w:p>
          <w:p w:rsidRPr="00DE77E3" w:rsidR="00B30B55" w:rsidP="00E60DC4" w:rsidRDefault="00B30B55" w14:paraId="6431059C" w14:textId="77777777">
            <w:pPr>
              <w:spacing w:before="34" w:line="237" w:lineRule="auto"/>
              <w:ind w:left="108" w:right="-54"/>
              <w:rPr>
                <w:rFonts w:ascii="Arial" w:hAnsi="Arial" w:eastAsia="Arial" w:cs="Arial"/>
                <w:bCs/>
                <w:sz w:val="18"/>
                <w:szCs w:val="18"/>
                <w:lang w:eastAsia="en-GB"/>
              </w:rPr>
            </w:pPr>
          </w:p>
        </w:tc>
        <w:tc>
          <w:tcPr>
            <w:tcW w:w="1736" w:type="dxa"/>
            <w:tcBorders>
              <w:top w:val="single" w:color="auto" w:sz="4" w:space="0"/>
              <w:left w:val="single" w:color="auto" w:sz="4" w:space="0"/>
              <w:bottom w:val="single" w:color="auto" w:sz="4" w:space="0"/>
              <w:right w:val="single" w:color="auto" w:sz="4" w:space="0"/>
            </w:tcBorders>
          </w:tcPr>
          <w:p w:rsidRPr="00DE77E3" w:rsidR="00B30B55" w:rsidP="00E60DC4" w:rsidRDefault="00B30B55" w14:paraId="47B1146D" w14:textId="77777777">
            <w:pPr>
              <w:rPr>
                <w:rFonts w:ascii="Arial" w:hAnsi="Arial" w:cs="Arial"/>
                <w:lang w:val="cy-GB" w:eastAsia="en-GB"/>
              </w:rPr>
            </w:pPr>
            <w:r w:rsidRPr="00DE77E3">
              <w:rPr>
                <w:rFonts w:ascii="Arial" w:hAnsi="Arial" w:cs="Arial"/>
                <w:lang w:val="cy-GB" w:eastAsia="en-GB"/>
              </w:rPr>
              <w:t xml:space="preserve">Gwaith hollol neu bron yn hollol ddisgrifiadol.  Fawr ddim neu ddim gwerthuso o’r cysyniadau a’r egwyddorion gwaelodol sylfaenol. </w:t>
            </w:r>
          </w:p>
          <w:p w:rsidRPr="00DE77E3" w:rsidR="00B30B55" w:rsidP="00E60DC4" w:rsidRDefault="00B30B55" w14:paraId="6F6982DF" w14:textId="77777777">
            <w:pPr>
              <w:rPr>
                <w:rFonts w:ascii="Arial" w:hAnsi="Arial" w:cs="Arial"/>
                <w:lang w:val="cy-GB" w:eastAsia="en-GB"/>
              </w:rPr>
            </w:pPr>
            <w:r w:rsidRPr="00DE77E3">
              <w:rPr>
                <w:rFonts w:ascii="Arial" w:hAnsi="Arial" w:cs="Arial"/>
                <w:lang w:val="cy-GB" w:eastAsia="en-GB"/>
              </w:rPr>
              <w:t xml:space="preserve">Wedi methu datblygu dadleuon, gan arwain at farn afresymegol neu annilys.  Fawr ddim neu ddim defnydd o dystiolaeth i gefnogi barn. </w:t>
            </w:r>
          </w:p>
          <w:p w:rsidRPr="00DE77E3" w:rsidR="00B30B55" w:rsidP="00E60DC4" w:rsidRDefault="00B30B55" w14:paraId="3DCE86B8" w14:textId="77777777">
            <w:pPr>
              <w:rPr>
                <w:rFonts w:ascii="Arial" w:hAnsi="Arial" w:cs="Arial"/>
                <w:lang w:val="cy-GB" w:eastAsia="en-GB"/>
              </w:rPr>
            </w:pPr>
          </w:p>
        </w:tc>
        <w:tc>
          <w:tcPr>
            <w:tcW w:w="1736" w:type="dxa"/>
            <w:tcBorders>
              <w:top w:val="single" w:color="auto" w:sz="4" w:space="0"/>
              <w:left w:val="single" w:color="auto" w:sz="4" w:space="0"/>
              <w:bottom w:val="single" w:color="auto" w:sz="4" w:space="0"/>
              <w:right w:val="single" w:color="auto" w:sz="4" w:space="0"/>
            </w:tcBorders>
            <w:hideMark/>
          </w:tcPr>
          <w:p w:rsidRPr="00DE77E3" w:rsidR="00B30B55" w:rsidP="00E60DC4" w:rsidRDefault="00B30B55" w14:paraId="3713154A" w14:textId="77777777">
            <w:pPr>
              <w:rPr>
                <w:rFonts w:ascii="Arial" w:hAnsi="Arial" w:cs="Arial"/>
                <w:lang w:eastAsia="en-GB"/>
              </w:rPr>
            </w:pPr>
            <w:r w:rsidRPr="00DE77E3">
              <w:rPr>
                <w:rFonts w:ascii="Arial" w:hAnsi="Arial" w:cs="Arial"/>
                <w:lang w:val="cy-GB" w:eastAsia="en-GB"/>
              </w:rPr>
              <w:t xml:space="preserve">Gwaith disgrifiadol ar y cyfan, gyda gwerthuso arwynebol o’r cysyniadau a’r egwyddorion gwaelodol sylfaenol.  Dehongli data’n wan, datblygu dadleuon a barn yn ddiffygiol.  Derbynnir gwybodaeth yn anfeirniadol, defnyddia ddatganiadau cyffredinol heb fawr o dystiolaeth a barn heb sail.  Syniadau </w:t>
            </w:r>
            <w:proofErr w:type="spellStart"/>
            <w:r w:rsidRPr="00DE77E3">
              <w:rPr>
                <w:rFonts w:ascii="Arial" w:hAnsi="Arial" w:cs="Arial"/>
                <w:lang w:val="cy-GB" w:eastAsia="en-GB"/>
              </w:rPr>
              <w:t>weithiau’n</w:t>
            </w:r>
            <w:proofErr w:type="spellEnd"/>
            <w:r w:rsidRPr="00DE77E3">
              <w:rPr>
                <w:rFonts w:ascii="Arial" w:hAnsi="Arial" w:cs="Arial"/>
                <w:lang w:val="cy-GB" w:eastAsia="en-GB"/>
              </w:rPr>
              <w:t xml:space="preserve"> afresymegol ac </w:t>
            </w:r>
            <w:r w:rsidRPr="00DE77E3">
              <w:rPr>
                <w:rFonts w:ascii="Arial" w:hAnsi="Arial" w:cs="Arial"/>
                <w:lang w:val="cy-GB" w:eastAsia="en-GB"/>
              </w:rPr>
              <w:t>yn gwrthddweud ei gilydd.</w:t>
            </w:r>
          </w:p>
        </w:tc>
        <w:tc>
          <w:tcPr>
            <w:tcW w:w="1736" w:type="dxa"/>
            <w:tcBorders>
              <w:top w:val="single" w:color="auto" w:sz="4" w:space="0"/>
              <w:left w:val="single" w:color="auto" w:sz="4" w:space="0"/>
              <w:bottom w:val="single" w:color="auto" w:sz="4" w:space="0"/>
              <w:right w:val="single" w:color="auto" w:sz="4" w:space="0"/>
            </w:tcBorders>
          </w:tcPr>
          <w:p w:rsidRPr="00DE77E3" w:rsidR="00B30B55" w:rsidP="00E60DC4" w:rsidRDefault="00B30B55" w14:paraId="7224868E" w14:textId="77777777">
            <w:pPr>
              <w:rPr>
                <w:rFonts w:ascii="Arial" w:hAnsi="Arial" w:cs="Arial"/>
                <w:lang w:eastAsia="en-GB"/>
              </w:rPr>
            </w:pPr>
            <w:r w:rsidRPr="00DE77E3">
              <w:rPr>
                <w:rFonts w:ascii="Arial" w:hAnsi="Arial" w:cs="Arial"/>
                <w:lang w:val="cy-GB" w:eastAsia="en-GB"/>
              </w:rPr>
              <w:t xml:space="preserve">Ymgais cyfyngedig at werthuso’r cysyniadau a’r egwyddorion gwaelodol sylfaenol, gan dueddu tuag at ddisgrifio. </w:t>
            </w:r>
          </w:p>
          <w:p w:rsidRPr="00DE77E3" w:rsidR="00B30B55" w:rsidP="00E60DC4" w:rsidRDefault="00B30B55" w14:paraId="7E4AEB25" w14:textId="77777777">
            <w:pPr>
              <w:rPr>
                <w:rFonts w:ascii="Arial" w:hAnsi="Arial" w:cs="Arial"/>
                <w:lang w:val="cy-GB" w:eastAsia="en-GB"/>
              </w:rPr>
            </w:pPr>
            <w:r w:rsidRPr="00DE77E3">
              <w:rPr>
                <w:rFonts w:ascii="Arial" w:hAnsi="Arial" w:cs="Arial"/>
                <w:lang w:val="cy-GB" w:eastAsia="en-GB"/>
              </w:rPr>
              <w:t xml:space="preserve">Gall ddehongli data ansoddol a meintiol ond â rhai gwallau.  Peth tystiolaeth i gefnogi dadleuon cynyddol a barn  ond gall y rhain fod heb eu datblygu’n ddigonol neu ag ychydig o anghysondeb / camddehongli. </w:t>
            </w:r>
          </w:p>
          <w:p w:rsidRPr="00DE77E3" w:rsidR="00B30B55" w:rsidP="00E60DC4" w:rsidRDefault="00B30B55" w14:paraId="1B2BEA7F" w14:textId="77777777">
            <w:pPr>
              <w:rPr>
                <w:rFonts w:ascii="Arial" w:hAnsi="Arial" w:cs="Arial"/>
                <w:lang w:val="cy-GB" w:eastAsia="en-GB"/>
              </w:rPr>
            </w:pPr>
          </w:p>
        </w:tc>
        <w:tc>
          <w:tcPr>
            <w:tcW w:w="1736" w:type="dxa"/>
            <w:tcBorders>
              <w:top w:val="single" w:color="auto" w:sz="4" w:space="0"/>
              <w:left w:val="single" w:color="auto" w:sz="4" w:space="0"/>
              <w:bottom w:val="single" w:color="auto" w:sz="4" w:space="0"/>
              <w:right w:val="single" w:color="auto" w:sz="4" w:space="0"/>
            </w:tcBorders>
            <w:hideMark/>
          </w:tcPr>
          <w:p w:rsidRPr="00DE77E3" w:rsidR="00B30B55" w:rsidP="00E60DC4" w:rsidRDefault="00B30B55" w14:paraId="7ECFCDF1" w14:textId="77777777">
            <w:pPr>
              <w:rPr>
                <w:rFonts w:ascii="Arial" w:hAnsi="Arial" w:cs="Arial"/>
                <w:lang w:val="cy-GB" w:eastAsia="en-GB"/>
              </w:rPr>
            </w:pPr>
            <w:r w:rsidRPr="00DE77E3">
              <w:rPr>
                <w:rFonts w:ascii="Arial" w:hAnsi="Arial" w:cs="Arial"/>
                <w:lang w:val="cy-GB" w:eastAsia="en-GB"/>
              </w:rPr>
              <w:t xml:space="preserve">Gwerthuso da o’r cysyniadau a’r egwyddorion gwaelodol sylfaenol.  Gall ddehongli data ansoddol a meintiol, gyda mân wallau. </w:t>
            </w:r>
          </w:p>
          <w:p w:rsidRPr="00DE77E3" w:rsidR="00B30B55" w:rsidP="00E60DC4" w:rsidRDefault="00B30B55" w14:paraId="051CA585" w14:textId="77777777">
            <w:pPr>
              <w:rPr>
                <w:rFonts w:ascii="Arial" w:hAnsi="Arial" w:cs="Arial"/>
                <w:lang w:val="cy-GB" w:eastAsia="en-GB"/>
              </w:rPr>
            </w:pPr>
            <w:r w:rsidRPr="00DE77E3">
              <w:rPr>
                <w:rFonts w:ascii="Arial" w:hAnsi="Arial" w:cs="Arial"/>
                <w:lang w:val="cy-GB" w:eastAsia="en-GB"/>
              </w:rPr>
              <w:t>Gallu cynyddol i ddefnyddio tystiolaeth i gefnogi’r ddadl.</w:t>
            </w:r>
          </w:p>
          <w:p w:rsidRPr="00DE77E3" w:rsidR="00B30B55" w:rsidP="00E60DC4" w:rsidRDefault="00B30B55" w14:paraId="3706824F" w14:textId="77777777">
            <w:pPr>
              <w:rPr>
                <w:rFonts w:ascii="Arial" w:hAnsi="Arial" w:cs="Arial"/>
                <w:lang w:val="cy-GB" w:eastAsia="en-GB"/>
              </w:rPr>
            </w:pPr>
            <w:r w:rsidRPr="00DE77E3">
              <w:rPr>
                <w:rFonts w:ascii="Arial" w:hAnsi="Arial" w:cs="Arial"/>
                <w:lang w:val="cy-GB" w:eastAsia="en-GB"/>
              </w:rPr>
              <w:t xml:space="preserve">Dadleuon dilys a barn resymegol ar y cyfan. </w:t>
            </w:r>
            <w:r w:rsidRPr="00DE77E3">
              <w:rPr>
                <w:lang w:val="cy-GB" w:eastAsia="en-GB"/>
              </w:rPr>
              <w:t xml:space="preserve"> </w:t>
            </w:r>
          </w:p>
        </w:tc>
        <w:tc>
          <w:tcPr>
            <w:tcW w:w="1736" w:type="dxa"/>
            <w:tcBorders>
              <w:top w:val="single" w:color="auto" w:sz="4" w:space="0"/>
              <w:left w:val="single" w:color="auto" w:sz="4" w:space="0"/>
              <w:bottom w:val="single" w:color="auto" w:sz="4" w:space="0"/>
              <w:right w:val="single" w:color="auto" w:sz="4" w:space="0"/>
            </w:tcBorders>
          </w:tcPr>
          <w:p w:rsidRPr="00DE77E3" w:rsidR="00B30B55" w:rsidP="00E60DC4" w:rsidRDefault="00B30B55" w14:paraId="0FC1E3DF" w14:textId="77777777">
            <w:pPr>
              <w:rPr>
                <w:rFonts w:ascii="Arial" w:hAnsi="Arial" w:cs="Arial"/>
                <w:lang w:val="cy-GB" w:eastAsia="en-GB"/>
              </w:rPr>
            </w:pPr>
            <w:r w:rsidRPr="00DE77E3">
              <w:rPr>
                <w:rFonts w:ascii="Arial" w:hAnsi="Arial" w:cs="Arial"/>
                <w:lang w:val="cy-GB" w:eastAsia="en-GB"/>
              </w:rPr>
              <w:t xml:space="preserve">Gwerthuso graenus o’r cysyniadau a’r egwyddorion gwaelodol sylfaenol.  Gall ddehongli data ansoddol a meintiol yn gywir.  Gallu i ddyfeisio  dadleuon gan ddefnyddio tystiolaeth i lunio barn sy’n briodol a dilys ar y cyfan.  </w:t>
            </w:r>
          </w:p>
          <w:p w:rsidRPr="00DE77E3" w:rsidR="00B30B55" w:rsidP="00E60DC4" w:rsidRDefault="00B30B55" w14:paraId="1C4FAD51" w14:textId="77777777">
            <w:pPr>
              <w:rPr>
                <w:rFonts w:ascii="Arial" w:hAnsi="Arial" w:cs="Arial"/>
                <w:lang w:val="cy-GB" w:eastAsia="en-GB"/>
              </w:rPr>
            </w:pPr>
          </w:p>
        </w:tc>
        <w:tc>
          <w:tcPr>
            <w:tcW w:w="1736" w:type="dxa"/>
            <w:tcBorders>
              <w:top w:val="single" w:color="auto" w:sz="4" w:space="0"/>
              <w:left w:val="single" w:color="auto" w:sz="4" w:space="0"/>
              <w:bottom w:val="single" w:color="auto" w:sz="4" w:space="0"/>
              <w:right w:val="single" w:color="auto" w:sz="4" w:space="0"/>
            </w:tcBorders>
            <w:hideMark/>
          </w:tcPr>
          <w:p w:rsidRPr="00DE77E3" w:rsidR="00B30B55" w:rsidP="00E60DC4" w:rsidRDefault="00B30B55" w14:paraId="37B8C4F5" w14:textId="77777777">
            <w:pPr>
              <w:rPr>
                <w:rFonts w:ascii="Arial" w:hAnsi="Arial" w:cs="Arial"/>
                <w:lang w:val="cy-GB" w:eastAsia="en-GB"/>
              </w:rPr>
            </w:pPr>
            <w:r w:rsidRPr="00DE77E3">
              <w:rPr>
                <w:rFonts w:ascii="Arial" w:hAnsi="Arial" w:cs="Arial"/>
                <w:lang w:val="cy-GB" w:eastAsia="en-GB"/>
              </w:rPr>
              <w:t xml:space="preserve">Gwerthuso rhagorol o’r cysyniadau a’r egwyddorion gwaelodol sylfaenol.  Gall ddehongli data ansoddol a meintiol yn gywir ac â pheth mewnwelediad.  Gallu rhagorol i ddyfeisio  dadleuon gan ddefnyddio tystiolaeth a llunio barn sy’n briodol a dilys.  </w:t>
            </w:r>
          </w:p>
        </w:tc>
        <w:tc>
          <w:tcPr>
            <w:tcW w:w="1736" w:type="dxa"/>
            <w:tcBorders>
              <w:top w:val="single" w:color="auto" w:sz="4" w:space="0"/>
              <w:left w:val="single" w:color="auto" w:sz="4" w:space="0"/>
              <w:bottom w:val="single" w:color="auto" w:sz="4" w:space="0"/>
              <w:right w:val="single" w:color="auto" w:sz="4" w:space="0"/>
            </w:tcBorders>
            <w:hideMark/>
          </w:tcPr>
          <w:p w:rsidRPr="00DE77E3" w:rsidR="00B30B55" w:rsidP="00E60DC4" w:rsidRDefault="00B30B55" w14:paraId="4668BE40" w14:textId="77777777">
            <w:pPr>
              <w:rPr>
                <w:rFonts w:ascii="Arial" w:hAnsi="Arial" w:cs="Arial"/>
                <w:lang w:val="cy-GB" w:eastAsia="en-GB"/>
              </w:rPr>
            </w:pPr>
            <w:r w:rsidRPr="00DE77E3">
              <w:rPr>
                <w:rFonts w:ascii="Arial" w:hAnsi="Arial" w:cs="Arial"/>
                <w:lang w:val="cy-GB" w:eastAsia="en-GB"/>
              </w:rPr>
              <w:t xml:space="preserve">Gwerthuso eithriadol o’r cysyniadau a’r egwyddorion gwaelodol sylfaenol yn seiliedig ar dystiolaeth.  Dehongli data ansoddol a meintiol mewn modd rhagorol. </w:t>
            </w:r>
          </w:p>
          <w:p w:rsidRPr="00DE77E3" w:rsidR="00B30B55" w:rsidP="00E60DC4" w:rsidRDefault="00B30B55" w14:paraId="3B576F86" w14:textId="77777777">
            <w:pPr>
              <w:rPr>
                <w:rFonts w:ascii="Arial" w:hAnsi="Arial" w:cs="Arial"/>
                <w:lang w:val="cy-GB" w:eastAsia="en-GB"/>
              </w:rPr>
            </w:pPr>
            <w:r w:rsidRPr="00DE77E3">
              <w:rPr>
                <w:rFonts w:ascii="Arial" w:hAnsi="Arial" w:cs="Arial"/>
                <w:lang w:val="cy-GB" w:eastAsia="en-GB"/>
              </w:rPr>
              <w:t xml:space="preserve">Gallu eithriadol i ddyfeisio  dadleuon gan ddefnyddio tystiolaeth a llunio barn sy’n hollol briodol a dilys.  </w:t>
            </w:r>
          </w:p>
        </w:tc>
      </w:tr>
      <w:tr w:rsidRPr="00163C98" w:rsidR="00B30B55" w:rsidTr="00E60DC4" w14:paraId="4CF311F0" w14:textId="77777777">
        <w:tc>
          <w:tcPr>
            <w:tcW w:w="1735" w:type="dxa"/>
            <w:tcBorders>
              <w:top w:val="single" w:color="auto" w:sz="4" w:space="0"/>
              <w:left w:val="single" w:color="auto" w:sz="4" w:space="0"/>
              <w:bottom w:val="single" w:color="auto" w:sz="4" w:space="0"/>
              <w:right w:val="single" w:color="auto" w:sz="4" w:space="0"/>
            </w:tcBorders>
            <w:shd w:val="clear" w:color="auto" w:fill="8DB3E2"/>
          </w:tcPr>
          <w:p w:rsidRPr="00DE77E3" w:rsidR="00B30B55" w:rsidP="00E60DC4" w:rsidRDefault="00B30B55" w14:paraId="4BCE41FA" w14:textId="77777777">
            <w:pPr>
              <w:spacing w:before="34" w:line="237" w:lineRule="auto"/>
              <w:ind w:left="108" w:right="-54"/>
              <w:rPr>
                <w:rFonts w:ascii="Arial" w:hAnsi="Arial" w:eastAsia="Arial" w:cs="Arial"/>
                <w:b/>
                <w:bCs/>
                <w:lang w:val="cy-GB" w:eastAsia="en-GB"/>
              </w:rPr>
            </w:pPr>
            <w:r w:rsidRPr="00DE77E3">
              <w:rPr>
                <w:rFonts w:ascii="Arial" w:hAnsi="Arial" w:eastAsia="Arial" w:cs="Arial"/>
                <w:b/>
                <w:bCs/>
                <w:lang w:val="cy-GB" w:eastAsia="en-GB"/>
              </w:rPr>
              <w:t>Sgiliau ymarferol</w:t>
            </w:r>
          </w:p>
          <w:p w:rsidRPr="00DE77E3" w:rsidR="00B30B55" w:rsidP="00E60DC4" w:rsidRDefault="00B30B55" w14:paraId="42C5E292" w14:textId="77777777">
            <w:pPr>
              <w:spacing w:before="34" w:line="237" w:lineRule="auto"/>
              <w:ind w:left="108" w:right="-54"/>
              <w:rPr>
                <w:rFonts w:ascii="Arial" w:hAnsi="Arial" w:eastAsia="Arial" w:cs="Arial"/>
                <w:bCs/>
                <w:sz w:val="18"/>
                <w:szCs w:val="18"/>
                <w:lang w:val="cy-GB" w:eastAsia="en-GB"/>
              </w:rPr>
            </w:pPr>
            <w:r w:rsidRPr="00DE77E3">
              <w:rPr>
                <w:rFonts w:ascii="Arial" w:hAnsi="Arial" w:eastAsia="Arial" w:cs="Arial"/>
                <w:bCs/>
                <w:sz w:val="18"/>
                <w:szCs w:val="18"/>
                <w:lang w:val="cy-GB" w:eastAsia="en-GB"/>
              </w:rPr>
              <w:t xml:space="preserve">(Dulliau gwahanol o ddatrys problemau mewn cyd-destunau penodol). </w:t>
            </w:r>
          </w:p>
          <w:p w:rsidRPr="00DE77E3" w:rsidR="00B30B55" w:rsidP="00E60DC4" w:rsidRDefault="00B30B55" w14:paraId="3C91D135" w14:textId="77777777">
            <w:pPr>
              <w:spacing w:before="34" w:line="237" w:lineRule="auto"/>
              <w:ind w:left="108" w:right="-54"/>
              <w:rPr>
                <w:rFonts w:ascii="Arial" w:hAnsi="Arial" w:eastAsia="Arial" w:cs="Arial"/>
                <w:b/>
                <w:bCs/>
                <w:sz w:val="18"/>
                <w:szCs w:val="18"/>
                <w:lang w:val="cy-GB" w:eastAsia="en-GB"/>
              </w:rPr>
            </w:pPr>
          </w:p>
        </w:tc>
        <w:tc>
          <w:tcPr>
            <w:tcW w:w="1736" w:type="dxa"/>
            <w:tcBorders>
              <w:top w:val="single" w:color="auto" w:sz="4" w:space="0"/>
              <w:left w:val="single" w:color="auto" w:sz="4" w:space="0"/>
              <w:bottom w:val="single" w:color="auto" w:sz="4" w:space="0"/>
              <w:right w:val="single" w:color="auto" w:sz="4" w:space="0"/>
            </w:tcBorders>
            <w:hideMark/>
          </w:tcPr>
          <w:p w:rsidRPr="00DE77E3" w:rsidR="00B30B55" w:rsidP="00E60DC4" w:rsidRDefault="00B30B55" w14:paraId="4113B3BF" w14:textId="77777777">
            <w:pPr>
              <w:rPr>
                <w:rFonts w:ascii="Arial" w:hAnsi="Arial" w:cs="Arial"/>
                <w:lang w:val="cy-GB" w:eastAsia="en-GB"/>
              </w:rPr>
            </w:pPr>
            <w:r w:rsidRPr="00DE77E3">
              <w:rPr>
                <w:rFonts w:ascii="Arial" w:hAnsi="Arial" w:cs="Arial"/>
                <w:lang w:val="cy-GB" w:eastAsia="en-GB"/>
              </w:rPr>
              <w:t>Defnydd cyfyngedig, neu ddim defnydd o ddulliau sylfaenol a addysgwyd, deunyddiau, offer a/neu dechnegau.</w:t>
            </w:r>
          </w:p>
          <w:p w:rsidRPr="00DE77E3" w:rsidR="00B30B55" w:rsidP="00E60DC4" w:rsidRDefault="00B30B55" w14:paraId="2BE389E5" w14:textId="77777777">
            <w:pPr>
              <w:rPr>
                <w:rFonts w:ascii="Arial" w:hAnsi="Arial" w:cs="Arial"/>
                <w:lang w:val="cy-GB" w:eastAsia="en-GB"/>
              </w:rPr>
            </w:pPr>
            <w:r w:rsidRPr="00DE77E3">
              <w:rPr>
                <w:rFonts w:ascii="Arial" w:hAnsi="Arial" w:cs="Arial"/>
                <w:lang w:val="cy-GB" w:eastAsia="en-GB"/>
              </w:rPr>
              <w:t xml:space="preserve">Fawr ddim neu ddim gwerthfawrogiad o gyd-destun y cymhwyso. </w:t>
            </w:r>
          </w:p>
          <w:p w:rsidRPr="00DE77E3" w:rsidR="00B30B55" w:rsidP="00E60DC4" w:rsidRDefault="00B30B55" w14:paraId="532DD20F" w14:textId="77777777">
            <w:pPr>
              <w:rPr>
                <w:rFonts w:ascii="Arial" w:hAnsi="Arial" w:cs="Arial"/>
                <w:lang w:val="cy-GB" w:eastAsia="en-GB"/>
              </w:rPr>
            </w:pPr>
            <w:r w:rsidRPr="00DE77E3">
              <w:rPr>
                <w:rFonts w:ascii="Arial" w:hAnsi="Arial" w:cs="Arial"/>
                <w:lang w:val="cy-GB" w:eastAsia="en-GB"/>
              </w:rPr>
              <w:t xml:space="preserve">Tystiolaeth wan iawn o ddulliau gwahanol o ddatrys problemau mewn cyd-destunau penodol.  </w:t>
            </w:r>
          </w:p>
        </w:tc>
        <w:tc>
          <w:tcPr>
            <w:tcW w:w="1736" w:type="dxa"/>
            <w:tcBorders>
              <w:top w:val="single" w:color="auto" w:sz="4" w:space="0"/>
              <w:left w:val="single" w:color="auto" w:sz="4" w:space="0"/>
              <w:bottom w:val="single" w:color="auto" w:sz="4" w:space="0"/>
              <w:right w:val="single" w:color="auto" w:sz="4" w:space="0"/>
            </w:tcBorders>
          </w:tcPr>
          <w:p w:rsidRPr="00DE77E3" w:rsidR="00B30B55" w:rsidP="00E60DC4" w:rsidRDefault="00B30B55" w14:paraId="1FE06850" w14:textId="77777777">
            <w:pPr>
              <w:rPr>
                <w:rFonts w:ascii="Arial" w:hAnsi="Arial" w:cs="Arial"/>
                <w:lang w:val="cy-GB" w:eastAsia="en-GB"/>
              </w:rPr>
            </w:pPr>
            <w:r w:rsidRPr="00DE77E3">
              <w:rPr>
                <w:rFonts w:ascii="Arial" w:hAnsi="Arial" w:cs="Arial"/>
                <w:lang w:val="cy-GB" w:eastAsia="en-GB"/>
              </w:rPr>
              <w:t xml:space="preserve">Cymhwyso dulliau sylfaenol a addysgwyd, deunyddiau, offer a/neu dechnegau mewn modd elfennol ond heb ystyriaeth na chymhwysedd. Gwerthfawrogiad diffygiol o gyd-destun y cymhwyso. </w:t>
            </w:r>
          </w:p>
          <w:p w:rsidRPr="00DE77E3" w:rsidR="00B30B55" w:rsidP="00E60DC4" w:rsidRDefault="00B30B55" w14:paraId="7F0E76E3" w14:textId="77777777">
            <w:pPr>
              <w:rPr>
                <w:rFonts w:ascii="Arial" w:hAnsi="Arial" w:cs="Arial"/>
                <w:lang w:val="cy-GB" w:eastAsia="en-GB"/>
              </w:rPr>
            </w:pPr>
            <w:r w:rsidRPr="00DE77E3">
              <w:rPr>
                <w:rFonts w:ascii="Arial" w:hAnsi="Arial" w:cs="Arial"/>
                <w:lang w:val="cy-GB" w:eastAsia="en-GB"/>
              </w:rPr>
              <w:t xml:space="preserve">Tystiolaeth wan o ddulliau gwahanol o ddatrys problemau mewn cyd-destunau penodol. </w:t>
            </w:r>
          </w:p>
          <w:p w:rsidRPr="00DE77E3" w:rsidR="00B30B55" w:rsidP="00E60DC4" w:rsidRDefault="00B30B55" w14:paraId="68F3DAA6" w14:textId="77777777">
            <w:pPr>
              <w:rPr>
                <w:rFonts w:ascii="Arial" w:hAnsi="Arial" w:cs="Arial"/>
                <w:lang w:val="cy-GB" w:eastAsia="en-GB"/>
              </w:rPr>
            </w:pPr>
          </w:p>
          <w:p w:rsidRPr="00DE77E3" w:rsidR="00B30B55" w:rsidP="00E60DC4" w:rsidRDefault="00B30B55" w14:paraId="6E17F9A1" w14:textId="77777777">
            <w:pPr>
              <w:rPr>
                <w:rFonts w:ascii="Arial" w:hAnsi="Arial" w:cs="Arial"/>
                <w:lang w:val="cy-GB" w:eastAsia="en-GB"/>
              </w:rPr>
            </w:pPr>
          </w:p>
        </w:tc>
        <w:tc>
          <w:tcPr>
            <w:tcW w:w="1736" w:type="dxa"/>
            <w:tcBorders>
              <w:top w:val="single" w:color="auto" w:sz="4" w:space="0"/>
              <w:left w:val="single" w:color="auto" w:sz="4" w:space="0"/>
              <w:bottom w:val="single" w:color="auto" w:sz="4" w:space="0"/>
              <w:right w:val="single" w:color="auto" w:sz="4" w:space="0"/>
            </w:tcBorders>
            <w:hideMark/>
          </w:tcPr>
          <w:p w:rsidRPr="00DE77E3" w:rsidR="00B30B55" w:rsidP="00E60DC4" w:rsidRDefault="00B30B55" w14:paraId="28D081D6" w14:textId="77777777">
            <w:pPr>
              <w:rPr>
                <w:rFonts w:ascii="Arial" w:hAnsi="Arial" w:cs="Arial"/>
                <w:lang w:val="cy-GB" w:eastAsia="en-GB"/>
              </w:rPr>
            </w:pPr>
            <w:r w:rsidRPr="00DE77E3">
              <w:rPr>
                <w:rFonts w:ascii="Arial" w:hAnsi="Arial" w:cs="Arial"/>
                <w:lang w:val="cy-GB" w:eastAsia="en-GB"/>
              </w:rPr>
              <w:t>Ymwybyddiaeth ddigonol a chymhwyso dulliau sylfaenol, deunyddiau, offer a/neu dechnegau, mewn modd sy’n briodol ar y cyfan.</w:t>
            </w:r>
          </w:p>
          <w:p w:rsidRPr="00DE77E3" w:rsidR="00B30B55" w:rsidP="00E60DC4" w:rsidRDefault="00B30B55" w14:paraId="6211BB64" w14:textId="77777777">
            <w:pPr>
              <w:rPr>
                <w:rFonts w:ascii="Arial" w:hAnsi="Arial" w:cs="Arial"/>
                <w:lang w:val="cy-GB" w:eastAsia="en-GB"/>
              </w:rPr>
            </w:pPr>
            <w:r w:rsidRPr="00DE77E3">
              <w:rPr>
                <w:rFonts w:ascii="Arial" w:hAnsi="Arial" w:cs="Arial"/>
                <w:lang w:val="cy-GB" w:eastAsia="en-GB"/>
              </w:rPr>
              <w:t xml:space="preserve">Gwerthfawrogiad sylfaenol o gyd-destun y cymhwyso.  </w:t>
            </w:r>
          </w:p>
          <w:p w:rsidRPr="00DE77E3" w:rsidR="00B30B55" w:rsidP="00E60DC4" w:rsidRDefault="00B30B55" w14:paraId="5D4EE490" w14:textId="77777777">
            <w:pPr>
              <w:rPr>
                <w:rFonts w:ascii="Arial" w:hAnsi="Arial" w:cs="Arial"/>
                <w:lang w:val="cy-GB" w:eastAsia="en-GB"/>
              </w:rPr>
            </w:pPr>
            <w:r w:rsidRPr="00DE77E3">
              <w:rPr>
                <w:rFonts w:ascii="Arial" w:hAnsi="Arial" w:cs="Arial"/>
                <w:lang w:val="cy-GB" w:eastAsia="en-GB"/>
              </w:rPr>
              <w:t xml:space="preserve">Gall ddynodi problemau mewn cyd-destunau penodol a chynnig dulliau sylfaenol neu atebion eraill er gall fod gwallau.  </w:t>
            </w:r>
          </w:p>
        </w:tc>
        <w:tc>
          <w:tcPr>
            <w:tcW w:w="1736" w:type="dxa"/>
            <w:tcBorders>
              <w:top w:val="single" w:color="auto" w:sz="4" w:space="0"/>
              <w:left w:val="single" w:color="auto" w:sz="4" w:space="0"/>
              <w:bottom w:val="single" w:color="auto" w:sz="4" w:space="0"/>
              <w:right w:val="single" w:color="auto" w:sz="4" w:space="0"/>
            </w:tcBorders>
            <w:hideMark/>
          </w:tcPr>
          <w:p w:rsidRPr="00DE77E3" w:rsidR="00B30B55" w:rsidP="00E60DC4" w:rsidRDefault="00B30B55" w14:paraId="36A33E1B" w14:textId="77777777">
            <w:pPr>
              <w:rPr>
                <w:rFonts w:ascii="Arial" w:hAnsi="Arial" w:cs="Arial"/>
                <w:lang w:val="cy-GB" w:eastAsia="en-GB"/>
              </w:rPr>
            </w:pPr>
            <w:r w:rsidRPr="00DE77E3">
              <w:rPr>
                <w:rFonts w:ascii="Arial" w:hAnsi="Arial" w:cs="Arial"/>
                <w:lang w:val="cy-GB" w:eastAsia="en-GB"/>
              </w:rPr>
              <w:t>Cymhwyso dulliau sylfaenol, deunyddiau, offer a/neu dechnegau mewn modd da a phriodol.</w:t>
            </w:r>
          </w:p>
          <w:p w:rsidRPr="00DE77E3" w:rsidR="00B30B55" w:rsidP="00E60DC4" w:rsidRDefault="00B30B55" w14:paraId="2F926AD3" w14:textId="77777777">
            <w:pPr>
              <w:rPr>
                <w:rFonts w:ascii="Arial" w:hAnsi="Arial" w:cs="Arial"/>
                <w:lang w:val="cy-GB" w:eastAsia="en-GB"/>
              </w:rPr>
            </w:pPr>
            <w:r w:rsidRPr="00DE77E3">
              <w:rPr>
                <w:rFonts w:ascii="Arial" w:hAnsi="Arial" w:cs="Arial"/>
                <w:lang w:val="cy-GB" w:eastAsia="en-GB"/>
              </w:rPr>
              <w:t xml:space="preserve">Gwerthfawrogiad eglur o gyd-destun y cymhwyso.  </w:t>
            </w:r>
          </w:p>
          <w:p w:rsidRPr="00DE77E3" w:rsidR="00B30B55" w:rsidP="00E60DC4" w:rsidRDefault="00B30B55" w14:paraId="1F18F267" w14:textId="77777777">
            <w:pPr>
              <w:rPr>
                <w:rFonts w:ascii="Arial" w:hAnsi="Arial" w:cs="Arial"/>
                <w:lang w:val="cy-GB" w:eastAsia="en-GB"/>
              </w:rPr>
            </w:pPr>
            <w:r w:rsidRPr="00DE77E3">
              <w:rPr>
                <w:rFonts w:ascii="Arial" w:hAnsi="Arial" w:cs="Arial"/>
                <w:lang w:val="cy-GB" w:eastAsia="en-GB"/>
              </w:rPr>
              <w:t xml:space="preserve">Tystiolaeth dda o ddulliau gwahanol o ddatrys problemau mewn cyd-destunau penodol a </w:t>
            </w:r>
            <w:proofErr w:type="spellStart"/>
            <w:r w:rsidRPr="00DE77E3">
              <w:rPr>
                <w:rFonts w:ascii="Arial" w:hAnsi="Arial" w:cs="Arial"/>
                <w:lang w:val="cy-GB" w:eastAsia="en-GB"/>
              </w:rPr>
              <w:t>chynigia</w:t>
            </w:r>
            <w:proofErr w:type="spellEnd"/>
            <w:r w:rsidRPr="00DE77E3">
              <w:rPr>
                <w:rFonts w:ascii="Arial" w:hAnsi="Arial" w:cs="Arial"/>
                <w:lang w:val="cy-GB" w:eastAsia="en-GB"/>
              </w:rPr>
              <w:t xml:space="preserve"> atebion sy’n briodol ar y cyfan. </w:t>
            </w:r>
          </w:p>
        </w:tc>
        <w:tc>
          <w:tcPr>
            <w:tcW w:w="1736" w:type="dxa"/>
            <w:tcBorders>
              <w:top w:val="single" w:color="auto" w:sz="4" w:space="0"/>
              <w:left w:val="single" w:color="auto" w:sz="4" w:space="0"/>
              <w:bottom w:val="single" w:color="auto" w:sz="4" w:space="0"/>
              <w:right w:val="single" w:color="auto" w:sz="4" w:space="0"/>
            </w:tcBorders>
            <w:hideMark/>
          </w:tcPr>
          <w:p w:rsidRPr="00DE77E3" w:rsidR="00B30B55" w:rsidP="00E60DC4" w:rsidRDefault="00B30B55" w14:paraId="1B18136A" w14:textId="77777777">
            <w:pPr>
              <w:rPr>
                <w:rFonts w:ascii="Arial" w:hAnsi="Arial" w:cs="Arial"/>
                <w:lang w:val="cy-GB" w:eastAsia="en-GB"/>
              </w:rPr>
            </w:pPr>
            <w:r w:rsidRPr="00DE77E3">
              <w:rPr>
                <w:rFonts w:ascii="Arial" w:hAnsi="Arial" w:cs="Arial"/>
                <w:lang w:val="cy-GB" w:eastAsia="en-GB"/>
              </w:rPr>
              <w:t>Cymhwyso ystod o ddulliau sylfaenol, deunyddiau, offer a/neu dechnegau mewn modd da iawn.</w:t>
            </w:r>
          </w:p>
          <w:p w:rsidRPr="00DE77E3" w:rsidR="00B30B55" w:rsidP="00E60DC4" w:rsidRDefault="00B30B55" w14:paraId="05AD939E" w14:textId="77777777">
            <w:pPr>
              <w:rPr>
                <w:rFonts w:ascii="Arial" w:hAnsi="Arial" w:cs="Arial"/>
                <w:lang w:val="cy-GB" w:eastAsia="en-GB"/>
              </w:rPr>
            </w:pPr>
            <w:r w:rsidRPr="00DE77E3">
              <w:rPr>
                <w:rFonts w:ascii="Arial" w:hAnsi="Arial" w:cs="Arial"/>
                <w:lang w:val="cy-GB" w:eastAsia="en-GB"/>
              </w:rPr>
              <w:t xml:space="preserve">Ystyriaeth dda iawn o gyd-destun y cymhwyso.  Tystiolaeth dda iawn o ddulliau gwahanol o ddatrys problemau mewn cyd-destunau penodol a </w:t>
            </w:r>
            <w:proofErr w:type="spellStart"/>
            <w:r w:rsidRPr="00DE77E3">
              <w:rPr>
                <w:rFonts w:ascii="Arial" w:hAnsi="Arial" w:cs="Arial"/>
                <w:lang w:val="cy-GB" w:eastAsia="en-GB"/>
              </w:rPr>
              <w:t>chynigia</w:t>
            </w:r>
            <w:proofErr w:type="spellEnd"/>
            <w:r w:rsidRPr="00DE77E3">
              <w:rPr>
                <w:rFonts w:ascii="Arial" w:hAnsi="Arial" w:cs="Arial"/>
                <w:lang w:val="cy-GB" w:eastAsia="en-GB"/>
              </w:rPr>
              <w:t xml:space="preserve"> atebion priodol. </w:t>
            </w:r>
          </w:p>
        </w:tc>
        <w:tc>
          <w:tcPr>
            <w:tcW w:w="1736" w:type="dxa"/>
            <w:tcBorders>
              <w:top w:val="single" w:color="auto" w:sz="4" w:space="0"/>
              <w:left w:val="single" w:color="auto" w:sz="4" w:space="0"/>
              <w:bottom w:val="single" w:color="auto" w:sz="4" w:space="0"/>
              <w:right w:val="single" w:color="auto" w:sz="4" w:space="0"/>
            </w:tcBorders>
            <w:hideMark/>
          </w:tcPr>
          <w:p w:rsidRPr="00DE77E3" w:rsidR="00B30B55" w:rsidP="00E60DC4" w:rsidRDefault="00B30B55" w14:paraId="6F04BA29" w14:textId="77777777">
            <w:pPr>
              <w:rPr>
                <w:rFonts w:ascii="Arial" w:hAnsi="Arial" w:cs="Arial"/>
                <w:lang w:val="cy-GB" w:eastAsia="en-GB"/>
              </w:rPr>
            </w:pPr>
            <w:r w:rsidRPr="00DE77E3">
              <w:rPr>
                <w:rFonts w:ascii="Arial" w:hAnsi="Arial" w:cs="Arial"/>
                <w:lang w:val="cy-GB" w:eastAsia="en-GB"/>
              </w:rPr>
              <w:t>Cymhwyso ystod o ddulliau sylfaenol a addysgwyd, deunyddiau, offer a/neu dechnegau mewn modd uwch.</w:t>
            </w:r>
          </w:p>
          <w:p w:rsidRPr="00DE77E3" w:rsidR="00B30B55" w:rsidP="00E60DC4" w:rsidRDefault="00B30B55" w14:paraId="2366A5B7" w14:textId="77777777">
            <w:pPr>
              <w:rPr>
                <w:rFonts w:ascii="Arial" w:hAnsi="Arial" w:cs="Arial"/>
                <w:lang w:val="cy-GB" w:eastAsia="en-GB"/>
              </w:rPr>
            </w:pPr>
            <w:r w:rsidRPr="00DE77E3">
              <w:rPr>
                <w:rFonts w:ascii="Arial" w:hAnsi="Arial" w:cs="Arial"/>
                <w:lang w:val="cy-GB" w:eastAsia="en-GB"/>
              </w:rPr>
              <w:t xml:space="preserve">Mae cyd-destun y cymhwyso yn ystyriol ac yn graff. </w:t>
            </w:r>
          </w:p>
          <w:p w:rsidRPr="00DE77E3" w:rsidR="00B30B55" w:rsidP="00E60DC4" w:rsidRDefault="00B30B55" w14:paraId="33F029D5" w14:textId="77777777">
            <w:pPr>
              <w:rPr>
                <w:rFonts w:ascii="Arial" w:hAnsi="Arial" w:cs="Arial"/>
                <w:lang w:val="cy-GB" w:eastAsia="en-GB"/>
              </w:rPr>
            </w:pPr>
            <w:r w:rsidRPr="00DE77E3">
              <w:rPr>
                <w:rFonts w:ascii="Arial" w:hAnsi="Arial" w:cs="Arial"/>
                <w:lang w:val="cy-GB" w:eastAsia="en-GB"/>
              </w:rPr>
              <w:t xml:space="preserve">Tystiolaeth ragorol o ddulliau gwahanol o ddatrys problemau mewn cyd-destunau penodol a </w:t>
            </w:r>
            <w:proofErr w:type="spellStart"/>
            <w:r w:rsidRPr="00DE77E3">
              <w:rPr>
                <w:rFonts w:ascii="Arial" w:hAnsi="Arial" w:cs="Arial"/>
                <w:lang w:val="cy-GB" w:eastAsia="en-GB"/>
              </w:rPr>
              <w:t>chynigia</w:t>
            </w:r>
            <w:proofErr w:type="spellEnd"/>
            <w:r w:rsidRPr="00DE77E3">
              <w:rPr>
                <w:rFonts w:ascii="Arial" w:hAnsi="Arial" w:cs="Arial"/>
                <w:lang w:val="cy-GB" w:eastAsia="en-GB"/>
              </w:rPr>
              <w:t xml:space="preserve"> atebion priodol.  </w:t>
            </w:r>
          </w:p>
        </w:tc>
        <w:tc>
          <w:tcPr>
            <w:tcW w:w="1736" w:type="dxa"/>
            <w:tcBorders>
              <w:top w:val="single" w:color="auto" w:sz="4" w:space="0"/>
              <w:left w:val="single" w:color="auto" w:sz="4" w:space="0"/>
              <w:bottom w:val="single" w:color="auto" w:sz="4" w:space="0"/>
              <w:right w:val="single" w:color="auto" w:sz="4" w:space="0"/>
            </w:tcBorders>
            <w:hideMark/>
          </w:tcPr>
          <w:p w:rsidRPr="00DE77E3" w:rsidR="00B30B55" w:rsidP="00E60DC4" w:rsidRDefault="00B30B55" w14:paraId="1F81ADBE" w14:textId="77777777">
            <w:pPr>
              <w:rPr>
                <w:rFonts w:ascii="Arial" w:hAnsi="Arial" w:cs="Arial"/>
                <w:lang w:val="cy-GB" w:eastAsia="en-GB"/>
              </w:rPr>
            </w:pPr>
            <w:r w:rsidRPr="00DE77E3">
              <w:rPr>
                <w:rFonts w:ascii="Arial" w:hAnsi="Arial" w:cs="Arial"/>
                <w:lang w:val="cy-GB" w:eastAsia="en-GB"/>
              </w:rPr>
              <w:t xml:space="preserve">Lefelau eithriadol o sgiliau cymhwyso a defnyddio mewn cyd-destunau ymarferol penodol.  Dynodi problemau mewn cyd-destunau penodol mewn modd rhagorol, a llunio atebion / dulliau gwahanol sy'n feddylgar ac yn hollol briodol. </w:t>
            </w:r>
          </w:p>
        </w:tc>
      </w:tr>
      <w:tr w:rsidRPr="0007737C" w:rsidR="00B30B55" w:rsidTr="00E60DC4" w14:paraId="78D2893D" w14:textId="77777777">
        <w:tc>
          <w:tcPr>
            <w:tcW w:w="1735" w:type="dxa"/>
            <w:tcBorders>
              <w:top w:val="single" w:color="auto" w:sz="4" w:space="0"/>
              <w:left w:val="single" w:color="auto" w:sz="4" w:space="0"/>
              <w:bottom w:val="single" w:color="auto" w:sz="4" w:space="0"/>
              <w:right w:val="single" w:color="auto" w:sz="4" w:space="0"/>
            </w:tcBorders>
            <w:shd w:val="clear" w:color="auto" w:fill="8DB3E2"/>
            <w:hideMark/>
          </w:tcPr>
          <w:p w:rsidRPr="00DE77E3" w:rsidR="00B30B55" w:rsidP="00E60DC4" w:rsidRDefault="00B30B55" w14:paraId="2403FBB5" w14:textId="77777777">
            <w:pPr>
              <w:spacing w:before="34" w:line="237" w:lineRule="auto"/>
              <w:ind w:left="108" w:right="-54"/>
              <w:rPr>
                <w:rFonts w:ascii="Arial" w:hAnsi="Arial" w:eastAsia="Arial" w:cs="Arial"/>
                <w:b/>
                <w:bCs/>
                <w:lang w:val="cy-GB" w:eastAsia="en-GB"/>
              </w:rPr>
            </w:pPr>
            <w:r w:rsidRPr="00DE77E3">
              <w:rPr>
                <w:rFonts w:ascii="Arial" w:hAnsi="Arial" w:eastAsia="Arial" w:cs="Arial"/>
                <w:b/>
                <w:bCs/>
                <w:lang w:val="cy-GB" w:eastAsia="en-GB"/>
              </w:rPr>
              <w:t>Sgiliau trosglwyddadwy ar gyfer bywyd ac arfer proffesiynol</w:t>
            </w:r>
          </w:p>
          <w:p w:rsidRPr="00DE77E3" w:rsidR="00B30B55" w:rsidP="00E60DC4" w:rsidRDefault="00B30B55" w14:paraId="47DC0839" w14:textId="77777777">
            <w:pPr>
              <w:spacing w:before="34" w:line="237" w:lineRule="auto"/>
              <w:ind w:left="108" w:right="-54"/>
              <w:rPr>
                <w:rFonts w:ascii="Arial" w:hAnsi="Arial" w:cs="Arial"/>
                <w:sz w:val="18"/>
                <w:szCs w:val="18"/>
                <w:lang w:val="cy-GB" w:eastAsia="en-GB"/>
              </w:rPr>
            </w:pPr>
            <w:r w:rsidRPr="00DE77E3">
              <w:rPr>
                <w:rFonts w:ascii="Arial" w:hAnsi="Arial" w:cs="Arial"/>
                <w:sz w:val="18"/>
                <w:szCs w:val="18"/>
                <w:lang w:val="cy-GB" w:eastAsia="en-GB"/>
              </w:rPr>
              <w:t xml:space="preserve">(Cyfleu canlyniadau eu hastudiaeth / gwaith mewn modd cywir a dibynadwy,  gyda dadleuon strwythuredig a </w:t>
            </w:r>
            <w:r w:rsidRPr="00DE77E3">
              <w:rPr>
                <w:rFonts w:ascii="Arial" w:hAnsi="Arial" w:cs="Arial"/>
                <w:sz w:val="18"/>
                <w:szCs w:val="18"/>
                <w:lang w:val="cy-GB" w:eastAsia="en-GB"/>
              </w:rPr>
              <w:t xml:space="preserve">chydlynol; y rhinweddau sydd eu hangen ar gyfer cyflogaeth sy’n gofyn am arfer rhywfaint o gyfrifoldeb personol o fewn amgylchedd strwythuredig a rheoledig.) </w:t>
            </w:r>
          </w:p>
        </w:tc>
        <w:tc>
          <w:tcPr>
            <w:tcW w:w="1736" w:type="dxa"/>
            <w:tcBorders>
              <w:top w:val="single" w:color="auto" w:sz="4" w:space="0"/>
              <w:left w:val="single" w:color="auto" w:sz="4" w:space="0"/>
              <w:bottom w:val="single" w:color="auto" w:sz="4" w:space="0"/>
              <w:right w:val="dashed" w:color="auto" w:sz="4" w:space="0"/>
            </w:tcBorders>
          </w:tcPr>
          <w:p w:rsidRPr="00DE77E3" w:rsidR="00B30B55" w:rsidP="00E60DC4" w:rsidRDefault="00B30B55" w14:paraId="5F3458C2" w14:textId="77777777">
            <w:pPr>
              <w:rPr>
                <w:rFonts w:ascii="Arial" w:hAnsi="Arial" w:cs="Arial"/>
                <w:lang w:val="cy-GB" w:eastAsia="en-GB"/>
              </w:rPr>
            </w:pPr>
            <w:r w:rsidRPr="00DE77E3">
              <w:rPr>
                <w:rFonts w:ascii="Arial" w:hAnsi="Arial" w:cs="Arial"/>
                <w:lang w:val="cy-GB" w:eastAsia="en-GB"/>
              </w:rPr>
              <w:t xml:space="preserve">Mae’r gwaith wedi’i strwythuro’n wael, yn ddi-drefn, yn anghywir a/neu wedi’i fynegi’n ddryslyd.  Defnydd gwan iawn o iaith a/neu arddull amhriodol iawn.  Wedi methu </w:t>
            </w:r>
            <w:r w:rsidRPr="00DE77E3">
              <w:rPr>
                <w:rFonts w:ascii="Arial" w:hAnsi="Arial" w:cs="Arial"/>
                <w:lang w:val="cy-GB" w:eastAsia="en-GB"/>
              </w:rPr>
              <w:t xml:space="preserve">gweithio’n effeithiol yn unigol neu’n rhan o grŵp. Fawr ddim neu ddim tystiolaeth o’r sgiliau ar gyfer cyflogaeth sy’n gofyn </w:t>
            </w:r>
            <w:r w:rsidRPr="00DE77E3">
              <w:rPr>
                <w:rFonts w:ascii="Arial" w:hAnsi="Arial" w:cs="Arial"/>
                <w:sz w:val="18"/>
                <w:szCs w:val="18"/>
                <w:lang w:val="cy-GB" w:eastAsia="en-GB"/>
              </w:rPr>
              <w:t>am arfer rhywfaint o gyfrifoldeb personol.</w:t>
            </w:r>
          </w:p>
          <w:p w:rsidRPr="00DE77E3" w:rsidR="00B30B55" w:rsidP="00E60DC4" w:rsidRDefault="00B30B55" w14:paraId="763DF373" w14:textId="77777777">
            <w:pPr>
              <w:rPr>
                <w:rFonts w:ascii="Arial" w:hAnsi="Arial" w:cs="Arial"/>
                <w:lang w:val="cy-GB" w:eastAsia="en-GB"/>
              </w:rPr>
            </w:pPr>
          </w:p>
          <w:p w:rsidRPr="00DE77E3" w:rsidR="00B30B55" w:rsidP="00E60DC4" w:rsidRDefault="00B30B55" w14:paraId="41B16EF9" w14:textId="77777777">
            <w:pPr>
              <w:rPr>
                <w:rFonts w:ascii="Arial" w:hAnsi="Arial" w:cs="Arial"/>
                <w:lang w:val="cy-GB" w:eastAsia="en-GB"/>
              </w:rPr>
            </w:pPr>
          </w:p>
        </w:tc>
        <w:tc>
          <w:tcPr>
            <w:tcW w:w="1736" w:type="dxa"/>
            <w:tcBorders>
              <w:top w:val="single" w:color="auto" w:sz="4" w:space="0"/>
              <w:left w:val="dashed" w:color="auto" w:sz="4" w:space="0"/>
              <w:bottom w:val="single" w:color="auto" w:sz="4" w:space="0"/>
              <w:right w:val="double" w:color="auto" w:sz="4" w:space="0"/>
            </w:tcBorders>
            <w:hideMark/>
          </w:tcPr>
          <w:p w:rsidRPr="00DE77E3" w:rsidR="00B30B55" w:rsidP="00E60DC4" w:rsidRDefault="00B30B55" w14:paraId="4EFB2B63" w14:textId="77777777">
            <w:pPr>
              <w:rPr>
                <w:rFonts w:ascii="Arial" w:hAnsi="Arial" w:cs="Arial"/>
                <w:lang w:val="cy-GB" w:eastAsia="en-GB"/>
              </w:rPr>
            </w:pPr>
            <w:r w:rsidRPr="00DE77E3">
              <w:rPr>
                <w:rFonts w:ascii="Arial" w:hAnsi="Arial" w:cs="Arial"/>
                <w:lang w:val="cy-GB" w:eastAsia="en-GB"/>
              </w:rPr>
              <w:t xml:space="preserve">Mae’r gwaith wedi’i gyflwyno’n wael mewn modd di-gyswllt.  Mae wedi’i strwythuro’n llac, ac ar brydiau’n </w:t>
            </w:r>
            <w:proofErr w:type="spellStart"/>
            <w:r w:rsidRPr="00DE77E3">
              <w:rPr>
                <w:rFonts w:ascii="Arial" w:hAnsi="Arial" w:cs="Arial"/>
                <w:lang w:val="cy-GB" w:eastAsia="en-GB"/>
              </w:rPr>
              <w:t>anghydlynol</w:t>
            </w:r>
            <w:proofErr w:type="spellEnd"/>
            <w:r w:rsidRPr="00DE77E3">
              <w:rPr>
                <w:rFonts w:ascii="Arial" w:hAnsi="Arial" w:cs="Arial"/>
                <w:lang w:val="cy-GB" w:eastAsia="en-GB"/>
              </w:rPr>
              <w:t xml:space="preserve">, a gwybodaeth a syniadau wedi’u mynegi’n wael yn aml.  Defnydd gwan o iaith </w:t>
            </w:r>
            <w:r w:rsidRPr="00DE77E3">
              <w:rPr>
                <w:rFonts w:ascii="Arial" w:hAnsi="Arial" w:cs="Arial"/>
                <w:lang w:val="cy-GB" w:eastAsia="en-GB"/>
              </w:rPr>
              <w:t>a/neu arddull amhriodol.  Ymagwedd ddiffygiol at waith unigol neu waith grŵp, gan fodloni rhwymedigaethau rhannol i eraill yn unig.  Tystiolaeth gyfyngedig o’r sgiliau ar gyfer cyflogaeth sy’n gofyn am arfer rhywfaint o gyfrifoldeb personol.</w:t>
            </w:r>
          </w:p>
        </w:tc>
        <w:tc>
          <w:tcPr>
            <w:tcW w:w="1736" w:type="dxa"/>
            <w:tcBorders>
              <w:top w:val="single" w:color="auto" w:sz="4" w:space="0"/>
              <w:left w:val="double" w:color="auto" w:sz="4" w:space="0"/>
              <w:bottom w:val="single" w:color="auto" w:sz="4" w:space="0"/>
              <w:right w:val="dashed" w:color="auto" w:sz="4" w:space="0"/>
            </w:tcBorders>
            <w:hideMark/>
          </w:tcPr>
          <w:p w:rsidRPr="00DE77E3" w:rsidR="00B30B55" w:rsidP="00E60DC4" w:rsidRDefault="00B30B55" w14:paraId="14BC4225" w14:textId="77777777">
            <w:pPr>
              <w:rPr>
                <w:rFonts w:ascii="Arial" w:hAnsi="Arial" w:cs="Arial"/>
                <w:lang w:val="cy-GB" w:eastAsia="en-GB"/>
              </w:rPr>
            </w:pPr>
            <w:r w:rsidRPr="00DE77E3">
              <w:rPr>
                <w:rFonts w:ascii="Arial" w:hAnsi="Arial" w:cs="Arial"/>
                <w:lang w:val="cy-GB" w:eastAsia="en-GB"/>
              </w:rPr>
              <w:t xml:space="preserve">Cyflwyniad a strwythur yn drefnus ar y cyfan, lle mynegir syniadau / cysyniadau perthnasol mewn modd rhesymol.  Gall fod diffyg cydlyniad a/neu gywirdeb mewn </w:t>
            </w:r>
            <w:r w:rsidRPr="00DE77E3">
              <w:rPr>
                <w:rFonts w:ascii="Arial" w:hAnsi="Arial" w:cs="Arial"/>
                <w:lang w:val="cy-GB" w:eastAsia="en-GB"/>
              </w:rPr>
              <w:t xml:space="preserve">mannau yn y gwaith.  Gall weithio fel rhan o grŵp, gan fodloni’r rhan fwyaf o’r rhwymedigaethau i bobl eraill ond efallai gyda chyfranogiad cyfyngedig mewn gweithgareddau grŵp. </w:t>
            </w:r>
          </w:p>
          <w:p w:rsidRPr="00DE77E3" w:rsidR="00B30B55" w:rsidP="00E60DC4" w:rsidRDefault="00B30B55" w14:paraId="15423C5E" w14:textId="77777777">
            <w:pPr>
              <w:rPr>
                <w:rFonts w:ascii="Arial" w:hAnsi="Arial" w:cs="Arial"/>
                <w:lang w:val="cy-GB" w:eastAsia="en-GB"/>
              </w:rPr>
            </w:pPr>
            <w:r w:rsidRPr="00DE77E3">
              <w:rPr>
                <w:rFonts w:ascii="Arial" w:hAnsi="Arial" w:cs="Arial"/>
                <w:lang w:val="cy-GB" w:eastAsia="en-GB"/>
              </w:rPr>
              <w:t xml:space="preserve">Arddengys y sgiliau sylfaenol ar gyfer cyflogaeth sy’n gofyn am arfer rhywfaint o gyfrifoldeb personol, gyda rhai meysydd o fân wendid. </w:t>
            </w:r>
          </w:p>
        </w:tc>
        <w:tc>
          <w:tcPr>
            <w:tcW w:w="1736" w:type="dxa"/>
            <w:tcBorders>
              <w:top w:val="single" w:color="auto" w:sz="4" w:space="0"/>
              <w:left w:val="dashed" w:color="auto" w:sz="4" w:space="0"/>
              <w:bottom w:val="single" w:color="auto" w:sz="4" w:space="0"/>
              <w:right w:val="dashed" w:color="auto" w:sz="4" w:space="0"/>
            </w:tcBorders>
            <w:hideMark/>
          </w:tcPr>
          <w:p w:rsidRPr="00DE77E3" w:rsidR="00B30B55" w:rsidP="00E60DC4" w:rsidRDefault="00B30B55" w14:paraId="29129B18" w14:textId="77777777">
            <w:pPr>
              <w:rPr>
                <w:rFonts w:ascii="Arial" w:hAnsi="Arial" w:cs="Arial"/>
                <w:lang w:val="cy-GB" w:eastAsia="en-GB"/>
              </w:rPr>
            </w:pPr>
            <w:r w:rsidRPr="00DE77E3">
              <w:rPr>
                <w:rFonts w:ascii="Arial" w:hAnsi="Arial" w:cs="Arial"/>
                <w:lang w:val="cy-GB" w:eastAsia="en-GB"/>
              </w:rPr>
              <w:t xml:space="preserve">Mae’r gwaith yn gydlynol, trefnus a chywir ar y cyfan, mewn strwythur addas ac ar y cyfan mae wedi’i fynegi’n eglur.  Gall weithio’n effeithiol yn annibynnol a/neu fel rhan o dîm, gyda </w:t>
            </w:r>
            <w:r w:rsidRPr="00DE77E3">
              <w:rPr>
                <w:rFonts w:ascii="Arial" w:hAnsi="Arial" w:cs="Arial"/>
                <w:lang w:val="cy-GB" w:eastAsia="en-GB"/>
              </w:rPr>
              <w:t>chyfraniadau eglur at weithgareddau grŵp.</w:t>
            </w:r>
          </w:p>
          <w:p w:rsidRPr="00DE77E3" w:rsidR="00B30B55" w:rsidP="00E60DC4" w:rsidRDefault="00B30B55" w14:paraId="49D4C35B" w14:textId="77777777">
            <w:pPr>
              <w:rPr>
                <w:rFonts w:ascii="Arial" w:hAnsi="Arial" w:cs="Arial"/>
                <w:lang w:val="cy-GB" w:eastAsia="en-GB"/>
              </w:rPr>
            </w:pPr>
            <w:r w:rsidRPr="00DE77E3">
              <w:rPr>
                <w:rFonts w:ascii="Arial" w:hAnsi="Arial" w:cs="Arial"/>
                <w:lang w:val="cy-GB" w:eastAsia="en-GB"/>
              </w:rPr>
              <w:t xml:space="preserve">Arddengys y sgiliau ar gyfer cyflogaeth sy’n gofyn am arfer rhywfaint o gyfrifoldeb personol, gyda rhai meysydd o gryfder a rhai o fân wendid. </w:t>
            </w:r>
          </w:p>
        </w:tc>
        <w:tc>
          <w:tcPr>
            <w:tcW w:w="1736" w:type="dxa"/>
            <w:tcBorders>
              <w:top w:val="single" w:color="auto" w:sz="4" w:space="0"/>
              <w:left w:val="dashed" w:color="auto" w:sz="4" w:space="0"/>
              <w:bottom w:val="single" w:color="auto" w:sz="4" w:space="0"/>
              <w:right w:val="dashed" w:color="auto" w:sz="4" w:space="0"/>
            </w:tcBorders>
            <w:hideMark/>
          </w:tcPr>
          <w:p w:rsidRPr="00DE77E3" w:rsidR="00B30B55" w:rsidP="00E60DC4" w:rsidRDefault="00B30B55" w14:paraId="02575985" w14:textId="77777777">
            <w:pPr>
              <w:rPr>
                <w:rFonts w:ascii="Arial" w:hAnsi="Arial" w:cs="Arial"/>
                <w:lang w:val="cy-GB" w:eastAsia="en-GB"/>
              </w:rPr>
            </w:pPr>
            <w:r w:rsidRPr="00DE77E3">
              <w:rPr>
                <w:rFonts w:ascii="Arial" w:hAnsi="Arial" w:cs="Arial"/>
                <w:lang w:val="cy-GB" w:eastAsia="en-GB"/>
              </w:rPr>
              <w:t xml:space="preserve">Mae’r gwaith yn gywir, cydlynol, rhugl, wedi’i strwythuro’n dda ac yn drefnus.  </w:t>
            </w:r>
          </w:p>
          <w:p w:rsidRPr="00DE77E3" w:rsidR="00B30B55" w:rsidP="00E60DC4" w:rsidRDefault="00B30B55" w14:paraId="6C120686" w14:textId="77777777">
            <w:pPr>
              <w:rPr>
                <w:rFonts w:ascii="Arial" w:hAnsi="Arial" w:cs="Arial"/>
                <w:lang w:val="cy-GB" w:eastAsia="en-GB"/>
              </w:rPr>
            </w:pPr>
            <w:r w:rsidRPr="00DE77E3">
              <w:rPr>
                <w:rFonts w:ascii="Arial" w:hAnsi="Arial" w:cs="Arial"/>
                <w:lang w:val="cy-GB" w:eastAsia="en-GB"/>
              </w:rPr>
              <w:t xml:space="preserve">Gall weithio’n effeithiol yn annibynnol a/neu fel rhan o dîm, gyda chyfraniadau da iawn at weithgareddau </w:t>
            </w:r>
            <w:r w:rsidRPr="00DE77E3">
              <w:rPr>
                <w:rFonts w:ascii="Arial" w:hAnsi="Arial" w:cs="Arial"/>
                <w:lang w:val="cy-GB" w:eastAsia="en-GB"/>
              </w:rPr>
              <w:t xml:space="preserve">grŵp. Arddengys sgiliau da iawn ar gyfer cyflogaeth sy’n gofyn am arfer rhywfaint o gyfrifoldeb personol, gyda mân gwendid  achlysurol yn unig. </w:t>
            </w:r>
          </w:p>
        </w:tc>
        <w:tc>
          <w:tcPr>
            <w:tcW w:w="1736" w:type="dxa"/>
            <w:tcBorders>
              <w:top w:val="single" w:color="auto" w:sz="4" w:space="0"/>
              <w:left w:val="dashed" w:color="auto" w:sz="4" w:space="0"/>
              <w:bottom w:val="single" w:color="auto" w:sz="4" w:space="0"/>
              <w:right w:val="dashed" w:color="auto" w:sz="4" w:space="0"/>
            </w:tcBorders>
          </w:tcPr>
          <w:p w:rsidRPr="00DE77E3" w:rsidR="00B30B55" w:rsidP="00E60DC4" w:rsidRDefault="00B30B55" w14:paraId="0A914044" w14:textId="77777777">
            <w:pPr>
              <w:rPr>
                <w:rFonts w:ascii="Arial" w:hAnsi="Arial" w:cs="Arial"/>
                <w:lang w:val="cy-GB" w:eastAsia="en-GB"/>
              </w:rPr>
            </w:pPr>
            <w:r w:rsidRPr="00DE77E3">
              <w:rPr>
                <w:rFonts w:ascii="Arial" w:hAnsi="Arial" w:cs="Arial"/>
                <w:lang w:val="cy-GB" w:eastAsia="en-GB"/>
              </w:rPr>
              <w:t xml:space="preserve">Mae’r gwaith yn gydlynol, yn rhugl iawn ac wedi’i gyflwyno’n broffesiynol. Gall weithio’n effeithiol yn annibynnol a/neu fel rhan o dîm, gyda chyfraniadau rhagorol at weithgareddau </w:t>
            </w:r>
            <w:r w:rsidRPr="00DE77E3">
              <w:rPr>
                <w:rFonts w:ascii="Arial" w:hAnsi="Arial" w:cs="Arial"/>
                <w:lang w:val="cy-GB" w:eastAsia="en-GB"/>
              </w:rPr>
              <w:t xml:space="preserve">grŵp. Arddengys sgiliau rhagorol ar gyfer cyflogaeth sy’n gofyn am arfer rhywfaint o gyfrifoldeb personol gydag awydd i ddatblygu ymhellach.  </w:t>
            </w:r>
          </w:p>
          <w:p w:rsidRPr="00DE77E3" w:rsidR="00B30B55" w:rsidP="00E60DC4" w:rsidRDefault="00B30B55" w14:paraId="015B2562" w14:textId="77777777">
            <w:pPr>
              <w:rPr>
                <w:rFonts w:ascii="Arial" w:hAnsi="Arial" w:cs="Arial"/>
                <w:lang w:val="cy-GB" w:eastAsia="en-GB"/>
              </w:rPr>
            </w:pPr>
          </w:p>
        </w:tc>
        <w:tc>
          <w:tcPr>
            <w:tcW w:w="1736" w:type="dxa"/>
            <w:tcBorders>
              <w:top w:val="single" w:color="auto" w:sz="4" w:space="0"/>
              <w:left w:val="dashed" w:color="auto" w:sz="4" w:space="0"/>
              <w:bottom w:val="single" w:color="auto" w:sz="4" w:space="0"/>
              <w:right w:val="single" w:color="auto" w:sz="4" w:space="0"/>
            </w:tcBorders>
            <w:hideMark/>
          </w:tcPr>
          <w:p w:rsidRPr="00DE77E3" w:rsidR="00B30B55" w:rsidP="00E60DC4" w:rsidRDefault="00B30B55" w14:paraId="20B5C851" w14:textId="77777777">
            <w:pPr>
              <w:rPr>
                <w:rFonts w:ascii="Arial" w:hAnsi="Arial" w:cs="Arial"/>
                <w:lang w:val="cy-GB" w:eastAsia="en-GB"/>
              </w:rPr>
            </w:pPr>
            <w:r w:rsidRPr="00DE77E3">
              <w:rPr>
                <w:rFonts w:ascii="Arial" w:hAnsi="Arial" w:cs="Arial"/>
                <w:lang w:val="cy-GB" w:eastAsia="en-GB"/>
              </w:rPr>
              <w:t xml:space="preserve">Mae’r gwaith yn gywir, yn eithriadol o gydlynol, yn rhugl iawn ac wedi’i gyflwyno’n dda. Gall weithio’n effeithiol yn annibynnol a/neu fel rhan o dîm, gyda chyfraniadau </w:t>
            </w:r>
            <w:r w:rsidRPr="00DE77E3">
              <w:rPr>
                <w:rFonts w:ascii="Arial" w:hAnsi="Arial" w:cs="Arial"/>
                <w:lang w:val="cy-GB" w:eastAsia="en-GB"/>
              </w:rPr>
              <w:t xml:space="preserve">eithriadol at weithgareddau grŵp. Arddengys sgiliau eithriadol ar gyfer cyflogaeth sy’n gofyn am arfer rhywfaint o gyfrifoldeb personol gydag awydd i ddatblygu ymhellach.  </w:t>
            </w:r>
          </w:p>
        </w:tc>
      </w:tr>
    </w:tbl>
    <w:p w:rsidR="00172B18" w:rsidP="00172B18" w:rsidRDefault="00172B18" w14:paraId="6C487D62" w14:textId="77777777">
      <w:pPr>
        <w:spacing w:before="100" w:after="100" w:line="240" w:lineRule="auto"/>
        <w:rPr>
          <w:rFonts w:ascii="Arial" w:hAnsi="Arial" w:eastAsia="Times New Roman" w:cs="Arial"/>
          <w:color w:val="303B44"/>
          <w:lang w:val="cy-GB" w:eastAsia="en-US"/>
        </w:rPr>
        <w:sectPr w:rsidR="00172B18" w:rsidSect="00B4524C">
          <w:pgSz w:w="16838" w:h="11906" w:orient="landscape"/>
          <w:pgMar w:top="1440" w:right="1440" w:bottom="1440" w:left="1440" w:header="708" w:footer="708" w:gutter="0"/>
          <w:cols w:space="708"/>
          <w:docGrid w:linePitch="360"/>
        </w:sectPr>
      </w:pPr>
    </w:p>
    <w:p w:rsidRPr="00D4292B" w:rsidR="002A184E" w:rsidP="002A184E" w:rsidRDefault="002A184E" w14:paraId="2146322A" w14:textId="398872B9">
      <w:pPr>
        <w:pStyle w:val="paragraph"/>
        <w:spacing w:before="0" w:beforeAutospacing="0" w:after="0" w:afterAutospacing="0"/>
        <w:jc w:val="both"/>
        <w:textAlignment w:val="baseline"/>
        <w:rPr>
          <w:rStyle w:val="eop"/>
          <w:rFonts w:ascii="Arial" w:hAnsi="Arial" w:cs="Arial"/>
          <w:color w:val="2F5496" w:themeColor="accent1" w:themeShade="BF"/>
          <w:sz w:val="22"/>
          <w:szCs w:val="22"/>
          <w:lang w:val="cy-GB"/>
        </w:rPr>
      </w:pPr>
    </w:p>
    <w:p w:rsidRPr="00D024BC" w:rsidR="00DC712B" w:rsidP="00D024BC" w:rsidRDefault="00DC712B" w14:paraId="526C0FEE" w14:textId="054699D6">
      <w:pPr>
        <w:jc w:val="center"/>
        <w:rPr>
          <w:rFonts w:eastAsia="Times New Roman" w:asciiTheme="minorBidi" w:hAnsiTheme="minorBidi"/>
          <w:b/>
          <w:color w:val="2F5496" w:themeColor="accent1" w:themeShade="BF"/>
          <w:sz w:val="36"/>
          <w:szCs w:val="36"/>
          <w:lang w:eastAsia="en-GB"/>
        </w:rPr>
      </w:pPr>
      <w:proofErr w:type="spellStart"/>
      <w:r w:rsidRPr="00656C92">
        <w:rPr>
          <w:rFonts w:eastAsia="Times New Roman" w:asciiTheme="minorBidi" w:hAnsiTheme="minorBidi"/>
          <w:b/>
          <w:sz w:val="36"/>
          <w:szCs w:val="36"/>
          <w:lang w:eastAsia="en-GB"/>
        </w:rPr>
        <w:t>Trosolwg</w:t>
      </w:r>
      <w:proofErr w:type="spellEnd"/>
      <w:r w:rsidRPr="00656C92">
        <w:rPr>
          <w:rFonts w:eastAsia="Times New Roman" w:asciiTheme="minorBidi" w:hAnsiTheme="minorBidi"/>
          <w:b/>
          <w:sz w:val="36"/>
          <w:szCs w:val="36"/>
          <w:lang w:eastAsia="en-GB"/>
        </w:rPr>
        <w:t xml:space="preserve"> y </w:t>
      </w:r>
      <w:proofErr w:type="spellStart"/>
      <w:r w:rsidRPr="00656C92">
        <w:rPr>
          <w:rFonts w:eastAsia="Times New Roman" w:asciiTheme="minorBidi" w:hAnsiTheme="minorBidi"/>
          <w:b/>
          <w:sz w:val="36"/>
          <w:szCs w:val="36"/>
          <w:lang w:eastAsia="en-GB"/>
        </w:rPr>
        <w:t>Modiwl</w:t>
      </w:r>
      <w:proofErr w:type="spellEnd"/>
      <w:r w:rsidRPr="00656C92">
        <w:rPr>
          <w:rFonts w:eastAsia="Times New Roman" w:asciiTheme="minorBidi" w:hAnsiTheme="minorBidi"/>
          <w:b/>
          <w:sz w:val="36"/>
          <w:szCs w:val="36"/>
          <w:lang w:eastAsia="en-GB"/>
        </w:rPr>
        <w:t xml:space="preserve"> / </w:t>
      </w:r>
      <w:r w:rsidRPr="00656C92">
        <w:rPr>
          <w:rFonts w:eastAsia="Times New Roman" w:asciiTheme="minorBidi" w:hAnsiTheme="minorBidi"/>
          <w:b/>
          <w:color w:val="2F5496" w:themeColor="accent1" w:themeShade="BF"/>
          <w:sz w:val="36"/>
          <w:szCs w:val="36"/>
          <w:lang w:eastAsia="en-GB"/>
        </w:rPr>
        <w:t>Module Overview</w:t>
      </w:r>
    </w:p>
    <w:p w:rsidRPr="00163C98" w:rsidR="00163C98" w:rsidP="00163C98" w:rsidRDefault="00163C98" w14:paraId="2E9488A2" w14:textId="77777777">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163C98">
        <w:rPr>
          <w:rStyle w:val="normaltextrun"/>
          <w:rFonts w:ascii="Arial" w:hAnsi="Arial" w:cs="Arial"/>
          <w:b/>
          <w:bCs/>
          <w:color w:val="2F5496" w:themeColor="accent1" w:themeShade="BF"/>
          <w:sz w:val="22"/>
          <w:szCs w:val="22"/>
        </w:rPr>
        <w:t>AIM(S)</w:t>
      </w:r>
      <w:r w:rsidRPr="00163C98">
        <w:rPr>
          <w:rStyle w:val="eop"/>
          <w:rFonts w:ascii="Arial" w:hAnsi="Arial" w:cs="Arial"/>
          <w:color w:val="2F5496" w:themeColor="accent1" w:themeShade="BF"/>
          <w:sz w:val="22"/>
          <w:szCs w:val="22"/>
        </w:rPr>
        <w:t> </w:t>
      </w:r>
    </w:p>
    <w:p w:rsidRPr="00163C98" w:rsidR="00163C98" w:rsidP="00163C98" w:rsidRDefault="00163C98" w14:paraId="134A6EFE" w14:textId="77777777">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163C98">
        <w:rPr>
          <w:rStyle w:val="eop"/>
          <w:rFonts w:ascii="Arial" w:hAnsi="Arial" w:cs="Arial"/>
          <w:color w:val="2F5496" w:themeColor="accent1" w:themeShade="BF"/>
          <w:sz w:val="22"/>
          <w:szCs w:val="22"/>
        </w:rPr>
        <w:t> </w:t>
      </w:r>
    </w:p>
    <w:p w:rsidRPr="00163C98" w:rsidR="00163C98" w:rsidP="00163C98" w:rsidRDefault="00163C98" w14:paraId="2990CC55" w14:textId="77777777">
      <w:pPr>
        <w:pStyle w:val="paragraph"/>
        <w:numPr>
          <w:ilvl w:val="0"/>
          <w:numId w:val="22"/>
        </w:numPr>
        <w:spacing w:before="0" w:beforeAutospacing="0" w:after="0" w:afterAutospacing="0"/>
        <w:ind w:left="1080" w:firstLine="0"/>
        <w:jc w:val="both"/>
        <w:textAlignment w:val="baseline"/>
        <w:rPr>
          <w:rFonts w:ascii="Arial" w:hAnsi="Arial" w:cs="Arial"/>
          <w:color w:val="2F5496" w:themeColor="accent1" w:themeShade="BF"/>
          <w:sz w:val="22"/>
          <w:szCs w:val="22"/>
        </w:rPr>
      </w:pPr>
      <w:r w:rsidRPr="00163C98">
        <w:rPr>
          <w:rStyle w:val="normaltextrun"/>
          <w:rFonts w:ascii="Arial" w:hAnsi="Arial" w:cs="Arial"/>
          <w:color w:val="2F5496" w:themeColor="accent1" w:themeShade="BF"/>
          <w:sz w:val="22"/>
          <w:szCs w:val="22"/>
        </w:rPr>
        <w:t>To gain an understanding of how to promote and support physical, cognitive, emotional and social development of babies, children and young people.</w:t>
      </w:r>
      <w:r w:rsidRPr="00163C98">
        <w:rPr>
          <w:rStyle w:val="eop"/>
          <w:rFonts w:ascii="Arial" w:hAnsi="Arial" w:cs="Arial"/>
          <w:color w:val="2F5496" w:themeColor="accent1" w:themeShade="BF"/>
          <w:sz w:val="22"/>
          <w:szCs w:val="22"/>
        </w:rPr>
        <w:t> </w:t>
      </w:r>
    </w:p>
    <w:p w:rsidRPr="00163C98" w:rsidR="00163C98" w:rsidP="00163C98" w:rsidRDefault="00163C98" w14:paraId="32FBAC5A" w14:textId="77777777">
      <w:pPr>
        <w:pStyle w:val="paragraph"/>
        <w:numPr>
          <w:ilvl w:val="0"/>
          <w:numId w:val="23"/>
        </w:numPr>
        <w:spacing w:before="0" w:beforeAutospacing="0" w:after="0" w:afterAutospacing="0"/>
        <w:ind w:left="1080" w:firstLine="0"/>
        <w:jc w:val="both"/>
        <w:textAlignment w:val="baseline"/>
        <w:rPr>
          <w:rFonts w:ascii="Arial" w:hAnsi="Arial" w:cs="Arial"/>
          <w:color w:val="2F5496" w:themeColor="accent1" w:themeShade="BF"/>
          <w:sz w:val="22"/>
          <w:szCs w:val="22"/>
        </w:rPr>
      </w:pPr>
      <w:r w:rsidRPr="00163C98">
        <w:rPr>
          <w:rStyle w:val="normaltextrun"/>
          <w:rFonts w:ascii="Arial" w:hAnsi="Arial" w:cs="Arial"/>
          <w:color w:val="2F5496" w:themeColor="accent1" w:themeShade="BF"/>
          <w:sz w:val="22"/>
          <w:szCs w:val="22"/>
        </w:rPr>
        <w:t>To gain an understanding of how some key theories have influenced current practice when working with babies, children and young people.</w:t>
      </w:r>
      <w:r w:rsidRPr="00163C98">
        <w:rPr>
          <w:rStyle w:val="eop"/>
          <w:rFonts w:ascii="Arial" w:hAnsi="Arial" w:cs="Arial"/>
          <w:color w:val="2F5496" w:themeColor="accent1" w:themeShade="BF"/>
          <w:sz w:val="22"/>
          <w:szCs w:val="22"/>
        </w:rPr>
        <w:t> </w:t>
      </w:r>
    </w:p>
    <w:p w:rsidRPr="00163C98" w:rsidR="00163C98" w:rsidP="00163C98" w:rsidRDefault="00163C98" w14:paraId="7C0FB981" w14:textId="77777777">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163C98">
        <w:rPr>
          <w:rStyle w:val="eop"/>
          <w:rFonts w:ascii="Arial" w:hAnsi="Arial" w:cs="Arial"/>
          <w:color w:val="2F5496" w:themeColor="accent1" w:themeShade="BF"/>
          <w:sz w:val="22"/>
          <w:szCs w:val="22"/>
        </w:rPr>
        <w:t> </w:t>
      </w:r>
    </w:p>
    <w:p w:rsidRPr="00163C98" w:rsidR="00163C98" w:rsidP="00163C98" w:rsidRDefault="00163C98" w14:paraId="024C8EA4" w14:textId="77777777">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163C98">
        <w:rPr>
          <w:rStyle w:val="normaltextrun"/>
          <w:rFonts w:ascii="Arial" w:hAnsi="Arial" w:cs="Arial"/>
          <w:b/>
          <w:bCs/>
          <w:color w:val="2F5496" w:themeColor="accent1" w:themeShade="BF"/>
          <w:sz w:val="22"/>
          <w:szCs w:val="22"/>
        </w:rPr>
        <w:t>LEARNING OUTCOMES</w:t>
      </w:r>
      <w:r w:rsidRPr="00163C98">
        <w:rPr>
          <w:rStyle w:val="eop"/>
          <w:rFonts w:ascii="Arial" w:hAnsi="Arial" w:cs="Arial"/>
          <w:color w:val="2F5496" w:themeColor="accent1" w:themeShade="BF"/>
          <w:sz w:val="22"/>
          <w:szCs w:val="22"/>
        </w:rPr>
        <w:t> </w:t>
      </w:r>
    </w:p>
    <w:p w:rsidRPr="00163C98" w:rsidR="00163C98" w:rsidP="00163C98" w:rsidRDefault="00163C98" w14:paraId="4E08D7F5" w14:textId="77777777">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163C98">
        <w:rPr>
          <w:rStyle w:val="eop"/>
          <w:rFonts w:ascii="Arial" w:hAnsi="Arial" w:cs="Arial"/>
          <w:color w:val="2F5496" w:themeColor="accent1" w:themeShade="BF"/>
          <w:sz w:val="22"/>
          <w:szCs w:val="22"/>
        </w:rPr>
        <w:t> </w:t>
      </w:r>
    </w:p>
    <w:p w:rsidRPr="00163C98" w:rsidR="00163C98" w:rsidP="00163C98" w:rsidRDefault="00163C98" w14:paraId="4451BC8E" w14:textId="77777777">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163C98">
        <w:rPr>
          <w:rStyle w:val="normaltextrun"/>
          <w:rFonts w:ascii="Arial" w:hAnsi="Arial" w:cs="Arial"/>
          <w:color w:val="2F5496" w:themeColor="accent1" w:themeShade="BF"/>
          <w:sz w:val="22"/>
          <w:szCs w:val="22"/>
        </w:rPr>
        <w:t>Upon the successful completion of this module, the student should be able to:</w:t>
      </w:r>
      <w:r w:rsidRPr="00163C98">
        <w:rPr>
          <w:rStyle w:val="eop"/>
          <w:rFonts w:ascii="Arial" w:hAnsi="Arial" w:cs="Arial"/>
          <w:color w:val="2F5496" w:themeColor="accent1" w:themeShade="BF"/>
          <w:sz w:val="22"/>
          <w:szCs w:val="22"/>
        </w:rPr>
        <w:t> </w:t>
      </w:r>
    </w:p>
    <w:p w:rsidRPr="00163C98" w:rsidR="00163C98" w:rsidP="00163C98" w:rsidRDefault="00163C98" w14:paraId="0EBB694F" w14:textId="77777777">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163C98">
        <w:rPr>
          <w:rStyle w:val="eop"/>
          <w:rFonts w:ascii="Arial" w:hAnsi="Arial" w:cs="Arial"/>
          <w:color w:val="2F5496" w:themeColor="accent1" w:themeShade="BF"/>
          <w:sz w:val="22"/>
          <w:szCs w:val="22"/>
        </w:rPr>
        <w:t> </w:t>
      </w:r>
    </w:p>
    <w:p w:rsidRPr="00163C98" w:rsidR="00163C98" w:rsidP="00163C98" w:rsidRDefault="00163C98" w14:paraId="46C3A762" w14:textId="77777777">
      <w:pPr>
        <w:pStyle w:val="paragraph"/>
        <w:numPr>
          <w:ilvl w:val="0"/>
          <w:numId w:val="24"/>
        </w:numPr>
        <w:spacing w:before="0" w:beforeAutospacing="0" w:after="0" w:afterAutospacing="0"/>
        <w:ind w:left="1080" w:firstLine="0"/>
        <w:jc w:val="both"/>
        <w:textAlignment w:val="baseline"/>
        <w:rPr>
          <w:rFonts w:ascii="Arial" w:hAnsi="Arial" w:cs="Arial"/>
          <w:color w:val="2F5496" w:themeColor="accent1" w:themeShade="BF"/>
          <w:sz w:val="22"/>
          <w:szCs w:val="22"/>
        </w:rPr>
      </w:pPr>
      <w:r w:rsidRPr="00163C98">
        <w:rPr>
          <w:rStyle w:val="normaltextrun"/>
          <w:rFonts w:ascii="Arial" w:hAnsi="Arial" w:cs="Arial"/>
          <w:color w:val="2F5496" w:themeColor="accent1" w:themeShade="BF"/>
          <w:sz w:val="22"/>
          <w:szCs w:val="22"/>
          <w:lang w:val="en-US"/>
        </w:rPr>
        <w:t>Understand some of the key theories that have influenced current thinking and understanding of human development.</w:t>
      </w:r>
      <w:r w:rsidRPr="00163C98">
        <w:rPr>
          <w:rStyle w:val="eop"/>
          <w:rFonts w:ascii="Arial" w:hAnsi="Arial" w:cs="Arial"/>
          <w:color w:val="2F5496" w:themeColor="accent1" w:themeShade="BF"/>
          <w:sz w:val="22"/>
          <w:szCs w:val="22"/>
        </w:rPr>
        <w:t> </w:t>
      </w:r>
    </w:p>
    <w:p w:rsidRPr="00163C98" w:rsidR="00163C98" w:rsidP="00163C98" w:rsidRDefault="00163C98" w14:paraId="5AF93078" w14:textId="77777777">
      <w:pPr>
        <w:pStyle w:val="paragraph"/>
        <w:numPr>
          <w:ilvl w:val="0"/>
          <w:numId w:val="24"/>
        </w:numPr>
        <w:spacing w:before="0" w:beforeAutospacing="0" w:after="0" w:afterAutospacing="0"/>
        <w:ind w:left="1080" w:firstLine="0"/>
        <w:jc w:val="both"/>
        <w:textAlignment w:val="baseline"/>
        <w:rPr>
          <w:rFonts w:ascii="Arial" w:hAnsi="Arial" w:cs="Arial"/>
          <w:color w:val="2F5496" w:themeColor="accent1" w:themeShade="BF"/>
          <w:sz w:val="22"/>
          <w:szCs w:val="22"/>
        </w:rPr>
      </w:pPr>
      <w:r w:rsidRPr="00163C98">
        <w:rPr>
          <w:rStyle w:val="normaltextrun"/>
          <w:rFonts w:ascii="Arial" w:hAnsi="Arial" w:cs="Arial"/>
          <w:color w:val="2F5496" w:themeColor="accent1" w:themeShade="BF"/>
          <w:sz w:val="22"/>
          <w:szCs w:val="22"/>
          <w:lang w:val="en-US"/>
        </w:rPr>
        <w:t>Identify different areas of human development (physical, cognitive, emotional and social) and understand the role of play in how children develop and learn.</w:t>
      </w:r>
      <w:r w:rsidRPr="00163C98">
        <w:rPr>
          <w:rStyle w:val="eop"/>
          <w:rFonts w:ascii="Arial" w:hAnsi="Arial" w:cs="Arial"/>
          <w:color w:val="2F5496" w:themeColor="accent1" w:themeShade="BF"/>
          <w:sz w:val="22"/>
          <w:szCs w:val="22"/>
        </w:rPr>
        <w:t> </w:t>
      </w:r>
    </w:p>
    <w:p w:rsidRPr="00163C98" w:rsidR="00163C98" w:rsidP="00163C98" w:rsidRDefault="00163C98" w14:paraId="24C54B94" w14:textId="77777777">
      <w:pPr>
        <w:pStyle w:val="paragraph"/>
        <w:numPr>
          <w:ilvl w:val="0"/>
          <w:numId w:val="24"/>
        </w:numPr>
        <w:spacing w:before="0" w:beforeAutospacing="0" w:after="0" w:afterAutospacing="0"/>
        <w:ind w:left="1080" w:firstLine="0"/>
        <w:jc w:val="both"/>
        <w:textAlignment w:val="baseline"/>
        <w:rPr>
          <w:rFonts w:ascii="Arial" w:hAnsi="Arial" w:cs="Arial"/>
          <w:color w:val="2F5496" w:themeColor="accent1" w:themeShade="BF"/>
          <w:sz w:val="22"/>
          <w:szCs w:val="22"/>
        </w:rPr>
      </w:pPr>
      <w:r w:rsidRPr="00163C98">
        <w:rPr>
          <w:rStyle w:val="normaltextrun"/>
          <w:rFonts w:ascii="Arial" w:hAnsi="Arial" w:cs="Arial"/>
          <w:color w:val="2F5496" w:themeColor="accent1" w:themeShade="BF"/>
          <w:sz w:val="22"/>
          <w:szCs w:val="22"/>
          <w:lang w:val="en-US"/>
        </w:rPr>
        <w:t>Understand the importance of transitions when working with babies, children and young people.</w:t>
      </w:r>
      <w:r w:rsidRPr="00163C98">
        <w:rPr>
          <w:rStyle w:val="eop"/>
          <w:rFonts w:ascii="Arial" w:hAnsi="Arial" w:cs="Arial"/>
          <w:color w:val="2F5496" w:themeColor="accent1" w:themeShade="BF"/>
          <w:sz w:val="22"/>
          <w:szCs w:val="22"/>
        </w:rPr>
        <w:t> </w:t>
      </w:r>
    </w:p>
    <w:p w:rsidRPr="00163C98" w:rsidR="00163C98" w:rsidP="00163C98" w:rsidRDefault="00163C98" w14:paraId="3FF13A64" w14:textId="77777777">
      <w:pPr>
        <w:pStyle w:val="paragraph"/>
        <w:numPr>
          <w:ilvl w:val="0"/>
          <w:numId w:val="24"/>
        </w:numPr>
        <w:spacing w:before="0" w:beforeAutospacing="0" w:after="0" w:afterAutospacing="0"/>
        <w:ind w:left="1080" w:firstLine="0"/>
        <w:jc w:val="both"/>
        <w:textAlignment w:val="baseline"/>
        <w:rPr>
          <w:rFonts w:ascii="Arial" w:hAnsi="Arial" w:cs="Arial"/>
          <w:color w:val="2F5496" w:themeColor="accent1" w:themeShade="BF"/>
          <w:sz w:val="22"/>
          <w:szCs w:val="22"/>
        </w:rPr>
      </w:pPr>
      <w:proofErr w:type="spellStart"/>
      <w:r w:rsidRPr="00163C98">
        <w:rPr>
          <w:rStyle w:val="normaltextrun"/>
          <w:rFonts w:ascii="Arial" w:hAnsi="Arial" w:cs="Arial"/>
          <w:color w:val="2F5496" w:themeColor="accent1" w:themeShade="BF"/>
          <w:sz w:val="22"/>
          <w:szCs w:val="22"/>
          <w:lang w:val="en-US"/>
        </w:rPr>
        <w:t>Organise</w:t>
      </w:r>
      <w:proofErr w:type="spellEnd"/>
      <w:r w:rsidRPr="00163C98">
        <w:rPr>
          <w:rStyle w:val="normaltextrun"/>
          <w:rFonts w:ascii="Arial" w:hAnsi="Arial" w:cs="Arial"/>
          <w:color w:val="2F5496" w:themeColor="accent1" w:themeShade="BF"/>
          <w:sz w:val="22"/>
          <w:szCs w:val="22"/>
          <w:lang w:val="en-US"/>
        </w:rPr>
        <w:t xml:space="preserve"> their knowledge and learning </w:t>
      </w:r>
      <w:proofErr w:type="gramStart"/>
      <w:r w:rsidRPr="00163C98">
        <w:rPr>
          <w:rStyle w:val="normaltextrun"/>
          <w:rFonts w:ascii="Arial" w:hAnsi="Arial" w:cs="Arial"/>
          <w:color w:val="2F5496" w:themeColor="accent1" w:themeShade="BF"/>
          <w:sz w:val="22"/>
          <w:szCs w:val="22"/>
          <w:lang w:val="en-US"/>
        </w:rPr>
        <w:t>through the use of</w:t>
      </w:r>
      <w:proofErr w:type="gramEnd"/>
      <w:r w:rsidRPr="00163C98">
        <w:rPr>
          <w:rStyle w:val="normaltextrun"/>
          <w:rFonts w:ascii="Arial" w:hAnsi="Arial" w:cs="Arial"/>
          <w:color w:val="2F5496" w:themeColor="accent1" w:themeShade="BF"/>
          <w:sz w:val="22"/>
          <w:szCs w:val="22"/>
          <w:lang w:val="en-US"/>
        </w:rPr>
        <w:t xml:space="preserve"> a range of information resources and present their work at an appropriate level.</w:t>
      </w:r>
      <w:r w:rsidRPr="00163C98">
        <w:rPr>
          <w:rStyle w:val="eop"/>
          <w:rFonts w:ascii="Arial" w:hAnsi="Arial" w:cs="Arial"/>
          <w:color w:val="2F5496" w:themeColor="accent1" w:themeShade="BF"/>
          <w:sz w:val="22"/>
          <w:szCs w:val="22"/>
        </w:rPr>
        <w:t> </w:t>
      </w:r>
    </w:p>
    <w:p w:rsidRPr="00163C98" w:rsidR="00163C98" w:rsidP="00163C98" w:rsidRDefault="00163C98" w14:paraId="2459EF10" w14:textId="77777777">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163C98">
        <w:rPr>
          <w:rStyle w:val="eop"/>
          <w:rFonts w:ascii="Arial" w:hAnsi="Arial" w:cs="Arial"/>
          <w:color w:val="2F5496" w:themeColor="accent1" w:themeShade="BF"/>
          <w:sz w:val="22"/>
          <w:szCs w:val="22"/>
        </w:rPr>
        <w:t> </w:t>
      </w:r>
    </w:p>
    <w:p w:rsidRPr="00163C98" w:rsidR="00163C98" w:rsidP="00163C98" w:rsidRDefault="00163C98" w14:paraId="2934FF66" w14:textId="77777777">
      <w:pPr>
        <w:pStyle w:val="paragraph"/>
        <w:spacing w:before="0" w:beforeAutospacing="0" w:after="0" w:afterAutospacing="0"/>
        <w:ind w:left="3600" w:hanging="3600"/>
        <w:textAlignment w:val="baseline"/>
        <w:rPr>
          <w:rFonts w:ascii="Segoe UI" w:hAnsi="Segoe UI" w:cs="Segoe UI"/>
          <w:b/>
          <w:bCs/>
          <w:color w:val="2F5496" w:themeColor="accent1" w:themeShade="BF"/>
          <w:sz w:val="18"/>
          <w:szCs w:val="18"/>
        </w:rPr>
      </w:pPr>
      <w:r w:rsidRPr="00163C98">
        <w:rPr>
          <w:rStyle w:val="normaltextrun"/>
          <w:rFonts w:ascii="Arial" w:hAnsi="Arial" w:cs="Arial"/>
          <w:b/>
          <w:bCs/>
          <w:color w:val="2F5496" w:themeColor="accent1" w:themeShade="BF"/>
          <w:sz w:val="22"/>
          <w:szCs w:val="22"/>
        </w:rPr>
        <w:t>INDICATIVE CONTENT</w:t>
      </w:r>
      <w:r w:rsidRPr="00163C98">
        <w:rPr>
          <w:rStyle w:val="eop"/>
          <w:rFonts w:ascii="Arial" w:hAnsi="Arial" w:cs="Arial"/>
          <w:b/>
          <w:bCs/>
          <w:color w:val="2F5496" w:themeColor="accent1" w:themeShade="BF"/>
          <w:sz w:val="22"/>
          <w:szCs w:val="22"/>
        </w:rPr>
        <w:t> </w:t>
      </w:r>
    </w:p>
    <w:p w:rsidRPr="00163C98" w:rsidR="00163C98" w:rsidP="00163C98" w:rsidRDefault="00163C98" w14:paraId="7136A393" w14:textId="77777777">
      <w:pPr>
        <w:pStyle w:val="paragraph"/>
        <w:spacing w:before="0" w:beforeAutospacing="0" w:after="0" w:afterAutospacing="0"/>
        <w:ind w:left="3600" w:hanging="3600"/>
        <w:textAlignment w:val="baseline"/>
        <w:rPr>
          <w:rFonts w:ascii="Segoe UI" w:hAnsi="Segoe UI" w:cs="Segoe UI"/>
          <w:b/>
          <w:bCs/>
          <w:color w:val="2F5496" w:themeColor="accent1" w:themeShade="BF"/>
          <w:sz w:val="18"/>
          <w:szCs w:val="18"/>
        </w:rPr>
      </w:pPr>
      <w:r w:rsidRPr="00163C98">
        <w:rPr>
          <w:rStyle w:val="eop"/>
          <w:rFonts w:ascii="Arial" w:hAnsi="Arial" w:cs="Arial"/>
          <w:b/>
          <w:bCs/>
          <w:color w:val="2F5496" w:themeColor="accent1" w:themeShade="BF"/>
          <w:sz w:val="22"/>
          <w:szCs w:val="22"/>
        </w:rPr>
        <w:t> </w:t>
      </w:r>
    </w:p>
    <w:p w:rsidRPr="00163C98" w:rsidR="00163C98" w:rsidP="00163C98" w:rsidRDefault="00163C98" w14:paraId="582E2F18" w14:textId="77777777">
      <w:pPr>
        <w:pStyle w:val="paragraph"/>
        <w:numPr>
          <w:ilvl w:val="0"/>
          <w:numId w:val="25"/>
        </w:numPr>
        <w:spacing w:before="0" w:beforeAutospacing="0" w:after="0" w:afterAutospacing="0"/>
        <w:ind w:left="1080" w:firstLine="0"/>
        <w:jc w:val="both"/>
        <w:textAlignment w:val="baseline"/>
        <w:rPr>
          <w:rFonts w:ascii="Arial" w:hAnsi="Arial" w:cs="Arial"/>
          <w:color w:val="2F5496" w:themeColor="accent1" w:themeShade="BF"/>
          <w:sz w:val="22"/>
          <w:szCs w:val="22"/>
        </w:rPr>
      </w:pPr>
      <w:r w:rsidRPr="00163C98">
        <w:rPr>
          <w:rStyle w:val="normaltextrun"/>
          <w:rFonts w:ascii="Arial" w:hAnsi="Arial" w:cs="Arial"/>
          <w:color w:val="2F5496" w:themeColor="accent1" w:themeShade="BF"/>
          <w:sz w:val="22"/>
          <w:szCs w:val="22"/>
        </w:rPr>
        <w:t xml:space="preserve">An introduction to the influence and interaction of genetics and environment on child development, where students will have the opportunity to investigate and discuss theories, theorists and pioneers related to early years education and care.  These may include Jean Piaget, Maria Montessori, Lev Vygotsky and Rachel and Margaret McMillan.  As well as more contemporary theories or philosophies such as high scope, Reggio Emilia, </w:t>
      </w:r>
      <w:proofErr w:type="spellStart"/>
      <w:r w:rsidRPr="00163C98">
        <w:rPr>
          <w:rStyle w:val="normaltextrun"/>
          <w:rFonts w:ascii="Arial" w:hAnsi="Arial" w:cs="Arial"/>
          <w:color w:val="2F5496" w:themeColor="accent1" w:themeShade="BF"/>
          <w:sz w:val="22"/>
          <w:szCs w:val="22"/>
        </w:rPr>
        <w:t>Te</w:t>
      </w:r>
      <w:proofErr w:type="spellEnd"/>
      <w:r w:rsidRPr="00163C98">
        <w:rPr>
          <w:rStyle w:val="normaltextrun"/>
          <w:rFonts w:ascii="Arial" w:hAnsi="Arial" w:cs="Arial"/>
          <w:color w:val="2F5496" w:themeColor="accent1" w:themeShade="BF"/>
          <w:sz w:val="22"/>
          <w:szCs w:val="22"/>
        </w:rPr>
        <w:t xml:space="preserve"> </w:t>
      </w:r>
      <w:proofErr w:type="spellStart"/>
      <w:r w:rsidRPr="00163C98">
        <w:rPr>
          <w:rStyle w:val="normaltextrun"/>
          <w:rFonts w:ascii="Arial" w:hAnsi="Arial" w:cs="Arial"/>
          <w:color w:val="2F5496" w:themeColor="accent1" w:themeShade="BF"/>
          <w:sz w:val="22"/>
          <w:szCs w:val="22"/>
        </w:rPr>
        <w:t>Whariki</w:t>
      </w:r>
      <w:proofErr w:type="spellEnd"/>
      <w:r w:rsidRPr="00163C98">
        <w:rPr>
          <w:rStyle w:val="normaltextrun"/>
          <w:rFonts w:ascii="Arial" w:hAnsi="Arial" w:cs="Arial"/>
          <w:color w:val="2F5496" w:themeColor="accent1" w:themeShade="BF"/>
          <w:sz w:val="22"/>
          <w:szCs w:val="22"/>
        </w:rPr>
        <w:t xml:space="preserve"> and Scandinavian models of early learning and care.</w:t>
      </w:r>
      <w:r w:rsidRPr="00163C98">
        <w:rPr>
          <w:rStyle w:val="eop"/>
          <w:rFonts w:ascii="Arial" w:hAnsi="Arial" w:cs="Arial"/>
          <w:color w:val="2F5496" w:themeColor="accent1" w:themeShade="BF"/>
          <w:sz w:val="22"/>
          <w:szCs w:val="22"/>
        </w:rPr>
        <w:t> </w:t>
      </w:r>
    </w:p>
    <w:p w:rsidRPr="00163C98" w:rsidR="00163C98" w:rsidP="00163C98" w:rsidRDefault="00163C98" w14:paraId="7ED18CBF" w14:textId="77777777">
      <w:pPr>
        <w:pStyle w:val="paragraph"/>
        <w:numPr>
          <w:ilvl w:val="0"/>
          <w:numId w:val="25"/>
        </w:numPr>
        <w:spacing w:before="0" w:beforeAutospacing="0" w:after="0" w:afterAutospacing="0"/>
        <w:ind w:left="1080" w:firstLine="0"/>
        <w:jc w:val="both"/>
        <w:textAlignment w:val="baseline"/>
        <w:rPr>
          <w:rFonts w:ascii="Arial" w:hAnsi="Arial" w:cs="Arial"/>
          <w:color w:val="2F5496" w:themeColor="accent1" w:themeShade="BF"/>
          <w:sz w:val="22"/>
          <w:szCs w:val="22"/>
        </w:rPr>
      </w:pPr>
      <w:r w:rsidRPr="00163C98">
        <w:rPr>
          <w:rStyle w:val="normaltextrun"/>
          <w:rFonts w:ascii="Arial" w:hAnsi="Arial" w:cs="Arial"/>
          <w:color w:val="2F5496" w:themeColor="accent1" w:themeShade="BF"/>
          <w:sz w:val="22"/>
          <w:szCs w:val="22"/>
        </w:rPr>
        <w:t>An exploration of the role of play and its importance for different areas of human development and learning.  Students will have opportunities to explore historical, cultural and current perspectives on play as well as theoretical views in relation to play and pedagogy.  Learning through play will be discussed with students giving opportunities to investigate current practice and frameworks.  Including the foundation phase, as well as how to provide play activities to support holistic development, well-being and learning.</w:t>
      </w:r>
      <w:r w:rsidRPr="00163C98">
        <w:rPr>
          <w:rStyle w:val="eop"/>
          <w:rFonts w:ascii="Arial" w:hAnsi="Arial" w:cs="Arial"/>
          <w:color w:val="2F5496" w:themeColor="accent1" w:themeShade="BF"/>
          <w:sz w:val="22"/>
          <w:szCs w:val="22"/>
        </w:rPr>
        <w:t> </w:t>
      </w:r>
    </w:p>
    <w:p w:rsidRPr="00163C98" w:rsidR="00163C98" w:rsidP="00163C98" w:rsidRDefault="00163C98" w14:paraId="48118435" w14:textId="7D35FA15">
      <w:pPr>
        <w:pStyle w:val="paragraph"/>
        <w:numPr>
          <w:ilvl w:val="0"/>
          <w:numId w:val="26"/>
        </w:numPr>
        <w:spacing w:before="0" w:beforeAutospacing="0" w:after="0" w:afterAutospacing="0"/>
        <w:ind w:left="1080" w:firstLine="0"/>
        <w:jc w:val="both"/>
        <w:textAlignment w:val="baseline"/>
        <w:rPr>
          <w:rStyle w:val="eop"/>
          <w:rFonts w:ascii="Arial" w:hAnsi="Arial" w:cs="Arial"/>
          <w:color w:val="2F5496" w:themeColor="accent1" w:themeShade="BF"/>
          <w:sz w:val="22"/>
          <w:szCs w:val="22"/>
        </w:rPr>
      </w:pPr>
      <w:r w:rsidRPr="00163C98">
        <w:rPr>
          <w:rStyle w:val="normaltextrun"/>
          <w:rFonts w:ascii="Arial" w:hAnsi="Arial" w:cs="Arial"/>
          <w:color w:val="2F5496" w:themeColor="accent1" w:themeShade="BF"/>
          <w:sz w:val="22"/>
          <w:szCs w:val="22"/>
        </w:rPr>
        <w:t>An introduction to the importance of transitions, for example moving from a day care setting to primary school or primary school to secondary school.  Students will have the opportunity to investigate and discuss Bowlby’s attachment theory as well as the importance of working with others including, parents, key workers and other professionals. The relationship between the setting and the home will be explored in relation to recognising and facilitating children’s development through effective sharing of information.  Including observation, monitoring and recording data.  Students will also examine frameworks related to the early years such as the foundation phase with particular emphasis on the areas of learning specified in the Donaldson report (2015).</w:t>
      </w:r>
      <w:r w:rsidRPr="00163C98">
        <w:rPr>
          <w:rStyle w:val="eop"/>
          <w:rFonts w:ascii="Arial" w:hAnsi="Arial" w:cs="Arial"/>
          <w:color w:val="2F5496" w:themeColor="accent1" w:themeShade="BF"/>
          <w:sz w:val="22"/>
          <w:szCs w:val="22"/>
        </w:rPr>
        <w:t> </w:t>
      </w:r>
    </w:p>
    <w:p w:rsidR="00163C98" w:rsidP="00163C98" w:rsidRDefault="00163C98" w14:paraId="1AC7E69A" w14:textId="01E655E0">
      <w:pPr>
        <w:pStyle w:val="paragraph"/>
        <w:spacing w:before="0" w:beforeAutospacing="0" w:after="0" w:afterAutospacing="0"/>
        <w:jc w:val="both"/>
        <w:textAlignment w:val="baseline"/>
        <w:rPr>
          <w:rStyle w:val="eop"/>
          <w:rFonts w:ascii="Arial" w:hAnsi="Arial" w:cs="Arial"/>
          <w:color w:val="000000"/>
          <w:sz w:val="22"/>
          <w:szCs w:val="22"/>
        </w:rPr>
      </w:pPr>
    </w:p>
    <w:p w:rsidR="00163C98" w:rsidP="00163C98" w:rsidRDefault="00163C98" w14:paraId="7C792120" w14:textId="4DF8D604">
      <w:pPr>
        <w:pStyle w:val="paragraph"/>
        <w:spacing w:before="0" w:beforeAutospacing="0" w:after="0" w:afterAutospacing="0"/>
        <w:jc w:val="both"/>
        <w:textAlignment w:val="baseline"/>
        <w:rPr>
          <w:rStyle w:val="eop"/>
          <w:color w:val="000000"/>
        </w:rPr>
      </w:pPr>
    </w:p>
    <w:p w:rsidR="00163C98" w:rsidP="00163C98" w:rsidRDefault="00163C98" w14:paraId="5E373EED" w14:textId="08760462">
      <w:pPr>
        <w:pStyle w:val="paragraph"/>
        <w:spacing w:before="0" w:beforeAutospacing="0" w:after="0" w:afterAutospacing="0"/>
        <w:jc w:val="both"/>
        <w:textAlignment w:val="baseline"/>
        <w:rPr>
          <w:rStyle w:val="eop"/>
          <w:color w:val="000000"/>
        </w:rPr>
      </w:pPr>
    </w:p>
    <w:p w:rsidR="00163C98" w:rsidP="00163C98" w:rsidRDefault="00163C98" w14:paraId="3292E7DD" w14:textId="48D5CEF8">
      <w:pPr>
        <w:pStyle w:val="paragraph"/>
        <w:spacing w:before="0" w:beforeAutospacing="0" w:after="0" w:afterAutospacing="0"/>
        <w:jc w:val="both"/>
        <w:textAlignment w:val="baseline"/>
        <w:rPr>
          <w:rStyle w:val="eop"/>
          <w:color w:val="000000"/>
        </w:rPr>
      </w:pPr>
    </w:p>
    <w:p w:rsidR="00163C98" w:rsidP="00163C98" w:rsidRDefault="00163C98" w14:paraId="4D71D716" w14:textId="23553C6A">
      <w:pPr>
        <w:pStyle w:val="paragraph"/>
        <w:spacing w:before="0" w:beforeAutospacing="0" w:after="0" w:afterAutospacing="0"/>
        <w:jc w:val="both"/>
        <w:textAlignment w:val="baseline"/>
        <w:rPr>
          <w:rStyle w:val="eop"/>
          <w:color w:val="000000"/>
        </w:rPr>
      </w:pPr>
    </w:p>
    <w:p w:rsidR="00163C98" w:rsidP="00163C98" w:rsidRDefault="00163C98" w14:paraId="17FB64AF" w14:textId="22524D91">
      <w:pPr>
        <w:pStyle w:val="paragraph"/>
        <w:spacing w:before="0" w:beforeAutospacing="0" w:after="0" w:afterAutospacing="0"/>
        <w:jc w:val="both"/>
        <w:textAlignment w:val="baseline"/>
        <w:rPr>
          <w:rStyle w:val="eop"/>
          <w:color w:val="000000"/>
        </w:rPr>
      </w:pPr>
    </w:p>
    <w:p w:rsidR="00163C98" w:rsidP="00163C98" w:rsidRDefault="00163C98" w14:paraId="4A766BCC" w14:textId="3C124CD2">
      <w:pPr>
        <w:pStyle w:val="paragraph"/>
        <w:spacing w:before="0" w:beforeAutospacing="0" w:after="0" w:afterAutospacing="0"/>
        <w:jc w:val="both"/>
        <w:textAlignment w:val="baseline"/>
        <w:rPr>
          <w:rStyle w:val="eop"/>
          <w:color w:val="000000"/>
        </w:rPr>
      </w:pPr>
    </w:p>
    <w:p w:rsidR="00163C98" w:rsidP="00163C98" w:rsidRDefault="00163C98" w14:paraId="2519FAB8" w14:textId="70B423EE">
      <w:pPr>
        <w:pStyle w:val="paragraph"/>
        <w:spacing w:before="0" w:beforeAutospacing="0" w:after="0" w:afterAutospacing="0"/>
        <w:jc w:val="both"/>
        <w:textAlignment w:val="baseline"/>
        <w:rPr>
          <w:rStyle w:val="eop"/>
          <w:color w:val="000000"/>
        </w:rPr>
      </w:pPr>
    </w:p>
    <w:p w:rsidR="00163C98" w:rsidP="00163C98" w:rsidRDefault="00163C98" w14:paraId="49D35F6A" w14:textId="4D004C62">
      <w:pPr>
        <w:pStyle w:val="paragraph"/>
        <w:spacing w:before="0" w:beforeAutospacing="0" w:after="0" w:afterAutospacing="0"/>
        <w:jc w:val="both"/>
        <w:textAlignment w:val="baseline"/>
        <w:rPr>
          <w:rStyle w:val="eop"/>
          <w:color w:val="000000"/>
        </w:rPr>
      </w:pPr>
    </w:p>
    <w:p w:rsidR="00163C98" w:rsidP="00163C98" w:rsidRDefault="00163C98" w14:paraId="1F7F3481" w14:textId="6E0DF7BA">
      <w:pPr>
        <w:pStyle w:val="paragraph"/>
        <w:spacing w:before="0" w:beforeAutospacing="0" w:after="0" w:afterAutospacing="0"/>
        <w:jc w:val="both"/>
        <w:textAlignment w:val="baseline"/>
        <w:rPr>
          <w:rStyle w:val="eop"/>
          <w:color w:val="000000"/>
        </w:rPr>
      </w:pPr>
    </w:p>
    <w:p w:rsidR="00163C98" w:rsidP="00163C98" w:rsidRDefault="00163C98" w14:paraId="28E5839F" w14:textId="07F737B8">
      <w:pPr>
        <w:pStyle w:val="paragraph"/>
        <w:spacing w:before="0" w:beforeAutospacing="0" w:after="0" w:afterAutospacing="0"/>
        <w:jc w:val="both"/>
        <w:textAlignment w:val="baseline"/>
        <w:rPr>
          <w:rStyle w:val="eop"/>
          <w:color w:val="000000"/>
        </w:rPr>
      </w:pPr>
    </w:p>
    <w:p w:rsidR="00163C98" w:rsidP="00163C98" w:rsidRDefault="00163C98" w14:paraId="32212FDD" w14:textId="77777777">
      <w:pPr>
        <w:pStyle w:val="paragraph"/>
        <w:spacing w:before="0" w:beforeAutospacing="0" w:after="0" w:afterAutospacing="0"/>
        <w:jc w:val="both"/>
        <w:textAlignment w:val="baseline"/>
        <w:rPr>
          <w:rFonts w:ascii="Arial" w:hAnsi="Arial" w:cs="Arial"/>
          <w:sz w:val="22"/>
          <w:szCs w:val="22"/>
        </w:rPr>
      </w:pPr>
    </w:p>
    <w:p w:rsidRPr="00DD6D77" w:rsidR="00DC712B" w:rsidP="00DC712B" w:rsidRDefault="00DC712B" w14:paraId="0D763B22" w14:textId="77777777">
      <w:pPr>
        <w:pStyle w:val="paragraph"/>
        <w:spacing w:before="0" w:beforeAutospacing="0" w:after="0" w:afterAutospacing="0"/>
        <w:ind w:left="3600" w:hanging="3600"/>
        <w:textAlignment w:val="baseline"/>
        <w:rPr>
          <w:rFonts w:ascii="Arial" w:hAnsi="Arial" w:cs="Arial"/>
          <w:b/>
          <w:bCs/>
          <w:color w:val="2F5496" w:themeColor="accent1" w:themeShade="BF"/>
          <w:sz w:val="22"/>
          <w:szCs w:val="22"/>
        </w:rPr>
      </w:pPr>
      <w:r w:rsidRPr="00DD6D77">
        <w:rPr>
          <w:rStyle w:val="eop"/>
          <w:rFonts w:ascii="Arial" w:hAnsi="Arial" w:cs="Arial"/>
          <w:b/>
          <w:bCs/>
          <w:color w:val="2F5496" w:themeColor="accent1" w:themeShade="BF"/>
          <w:sz w:val="22"/>
          <w:szCs w:val="22"/>
        </w:rPr>
        <w:t> </w:t>
      </w:r>
    </w:p>
    <w:p w:rsidRPr="00DD6D77" w:rsidR="00DC712B" w:rsidP="00DC712B" w:rsidRDefault="00DC712B" w14:paraId="0BC73A75" w14:textId="77777777">
      <w:pPr>
        <w:pStyle w:val="paragraph"/>
        <w:spacing w:before="0" w:beforeAutospacing="0" w:after="0" w:afterAutospacing="0"/>
        <w:ind w:left="3600" w:hanging="3600"/>
        <w:textAlignment w:val="baseline"/>
        <w:rPr>
          <w:rFonts w:ascii="Arial" w:hAnsi="Arial" w:cs="Arial"/>
          <w:b/>
          <w:bCs/>
          <w:color w:val="2F5496" w:themeColor="accent1" w:themeShade="BF"/>
          <w:sz w:val="22"/>
          <w:szCs w:val="22"/>
        </w:rPr>
      </w:pPr>
      <w:r w:rsidRPr="00DD6D77">
        <w:rPr>
          <w:rStyle w:val="normaltextrun"/>
          <w:rFonts w:ascii="Arial" w:hAnsi="Arial" w:cs="Arial"/>
          <w:b/>
          <w:bCs/>
          <w:color w:val="2F5496" w:themeColor="accent1" w:themeShade="BF"/>
          <w:sz w:val="22"/>
          <w:szCs w:val="22"/>
        </w:rPr>
        <w:t>INDICATIVE CONTENT</w:t>
      </w:r>
      <w:r w:rsidRPr="00DD6D77">
        <w:rPr>
          <w:rStyle w:val="eop"/>
          <w:rFonts w:ascii="Arial" w:hAnsi="Arial" w:cs="Arial"/>
          <w:b/>
          <w:bCs/>
          <w:color w:val="2F5496" w:themeColor="accent1" w:themeShade="BF"/>
          <w:sz w:val="22"/>
          <w:szCs w:val="22"/>
        </w:rPr>
        <w:t> </w:t>
      </w:r>
    </w:p>
    <w:p w:rsidRPr="00B812F0" w:rsidR="00DC712B" w:rsidP="00163C98" w:rsidRDefault="00DC712B" w14:paraId="15DD26C4" w14:textId="08132988">
      <w:pPr>
        <w:pStyle w:val="paragraph"/>
        <w:spacing w:before="0" w:beforeAutospacing="0" w:after="0" w:afterAutospacing="0"/>
        <w:ind w:left="3600" w:hanging="3600"/>
        <w:textAlignment w:val="baseline"/>
        <w:rPr>
          <w:rStyle w:val="eop"/>
          <w:rFonts w:ascii="Arial" w:hAnsi="Arial" w:cs="Arial"/>
          <w:color w:val="2F5496" w:themeColor="accent1" w:themeShade="BF"/>
          <w:sz w:val="22"/>
          <w:szCs w:val="22"/>
        </w:rPr>
      </w:pPr>
      <w:r w:rsidRPr="00DD6D77">
        <w:rPr>
          <w:rStyle w:val="eop"/>
          <w:rFonts w:ascii="Arial" w:hAnsi="Arial" w:cs="Arial"/>
          <w:b/>
          <w:bCs/>
          <w:color w:val="2F5496" w:themeColor="accent1" w:themeShade="BF"/>
          <w:sz w:val="22"/>
          <w:szCs w:val="22"/>
        </w:rPr>
        <w:t> </w:t>
      </w:r>
    </w:p>
    <w:p w:rsidR="00D024BC" w:rsidP="00DC712B" w:rsidRDefault="00D024BC" w14:paraId="39DF7043" w14:textId="77777777">
      <w:pPr>
        <w:pStyle w:val="paragraph"/>
        <w:spacing w:before="0" w:beforeAutospacing="0" w:after="0" w:afterAutospacing="0" w:line="360" w:lineRule="auto"/>
        <w:jc w:val="both"/>
        <w:textAlignment w:val="baseline"/>
        <w:rPr>
          <w:rFonts w:ascii="Arial" w:hAnsi="Arial" w:cs="Arial"/>
          <w:b/>
          <w:bCs/>
          <w:color w:val="2F5496" w:themeColor="accent1" w:themeShade="BF"/>
          <w:sz w:val="22"/>
        </w:rPr>
      </w:pPr>
    </w:p>
    <w:p w:rsidRPr="00DD6D77" w:rsidR="00DC712B" w:rsidP="00DC712B" w:rsidRDefault="00DC712B" w14:paraId="6024EFD0" w14:textId="37CC7634">
      <w:pPr>
        <w:pStyle w:val="paragraph"/>
        <w:spacing w:before="0" w:beforeAutospacing="0" w:after="0" w:afterAutospacing="0" w:line="360" w:lineRule="auto"/>
        <w:jc w:val="both"/>
        <w:textAlignment w:val="baseline"/>
        <w:rPr>
          <w:rFonts w:ascii="Arial" w:hAnsi="Arial" w:cs="Arial"/>
          <w:b/>
          <w:bCs/>
          <w:color w:val="2F5496" w:themeColor="accent1" w:themeShade="BF"/>
          <w:sz w:val="22"/>
          <w:szCs w:val="22"/>
        </w:rPr>
      </w:pPr>
      <w:r w:rsidRPr="00DD6D77">
        <w:rPr>
          <w:rFonts w:ascii="Arial" w:hAnsi="Arial" w:cs="Arial"/>
          <w:b/>
          <w:bCs/>
          <w:color w:val="2F5496" w:themeColor="accent1" w:themeShade="BF"/>
          <w:sz w:val="22"/>
        </w:rPr>
        <w:t>Study Time Allocation</w:t>
      </w:r>
    </w:p>
    <w:p w:rsidRPr="00DD6D77" w:rsidR="00DC712B" w:rsidP="00DC712B" w:rsidRDefault="00DC712B" w14:paraId="0410EAC3" w14:textId="77777777">
      <w:pPr>
        <w:pStyle w:val="fixed"/>
        <w:rPr>
          <w:rFonts w:ascii="Arial" w:hAnsi="Arial" w:cs="Arial"/>
          <w:color w:val="2F5496" w:themeColor="accent1" w:themeShade="BF"/>
          <w:sz w:val="22"/>
        </w:rPr>
      </w:pPr>
    </w:p>
    <w:p w:rsidRPr="00DD6D77" w:rsidR="00DC712B" w:rsidP="00DC712B" w:rsidRDefault="00DC712B" w14:paraId="180AF968" w14:textId="77777777">
      <w:pPr>
        <w:keepNext/>
        <w:rPr>
          <w:rFonts w:ascii="Arial" w:hAnsi="Arial" w:cs="Arial"/>
          <w:color w:val="2F5496" w:themeColor="accent1" w:themeShade="BF"/>
        </w:rPr>
      </w:pPr>
      <w:r w:rsidRPr="00DD6D77">
        <w:rPr>
          <w:rFonts w:ascii="Arial" w:hAnsi="Arial" w:cs="Arial"/>
          <w:color w:val="2F5496" w:themeColor="accent1" w:themeShade="BF"/>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Pr="00DD6D77" w:rsidR="00DC712B" w:rsidTr="00E60DC4" w14:paraId="06C2D863" w14:textId="77777777">
        <w:tc>
          <w:tcPr>
            <w:tcW w:w="3969" w:type="dxa"/>
            <w:tcBorders>
              <w:top w:val="single" w:color="auto" w:sz="4" w:space="0"/>
              <w:left w:val="single" w:color="auto" w:sz="4" w:space="0"/>
              <w:bottom w:val="single" w:color="auto" w:sz="4" w:space="0"/>
              <w:right w:val="single" w:color="auto" w:sz="4" w:space="0"/>
            </w:tcBorders>
            <w:hideMark/>
          </w:tcPr>
          <w:p w:rsidRPr="00DD6D77" w:rsidR="00DC712B" w:rsidP="00E60DC4" w:rsidRDefault="00DC712B" w14:paraId="780ED7F4" w14:textId="77777777">
            <w:pPr>
              <w:keepNext/>
              <w:rPr>
                <w:rFonts w:ascii="Arial" w:hAnsi="Arial" w:cs="Arial"/>
                <w:b/>
                <w:color w:val="2F5496" w:themeColor="accent1" w:themeShade="BF"/>
              </w:rPr>
            </w:pPr>
            <w:r w:rsidRPr="00DD6D77">
              <w:rPr>
                <w:rFonts w:ascii="Arial" w:hAnsi="Arial" w:cs="Arial"/>
                <w:b/>
                <w:color w:val="2F5496" w:themeColor="accent1" w:themeShade="BF"/>
              </w:rPr>
              <w:t>Activity type</w:t>
            </w:r>
          </w:p>
        </w:tc>
        <w:tc>
          <w:tcPr>
            <w:tcW w:w="1701" w:type="dxa"/>
            <w:tcBorders>
              <w:top w:val="single" w:color="auto" w:sz="4" w:space="0"/>
              <w:left w:val="single" w:color="auto" w:sz="4" w:space="0"/>
              <w:bottom w:val="single" w:color="auto" w:sz="4" w:space="0"/>
              <w:right w:val="single" w:color="auto" w:sz="4" w:space="0"/>
            </w:tcBorders>
            <w:hideMark/>
          </w:tcPr>
          <w:p w:rsidRPr="00DD6D77" w:rsidR="00DC712B" w:rsidP="00E60DC4" w:rsidRDefault="00DC712B" w14:paraId="6C7FAF4A" w14:textId="77777777">
            <w:pPr>
              <w:keepNext/>
              <w:jc w:val="center"/>
              <w:rPr>
                <w:rFonts w:ascii="Arial" w:hAnsi="Arial" w:cs="Arial"/>
                <w:b/>
                <w:color w:val="2F5496" w:themeColor="accent1" w:themeShade="BF"/>
              </w:rPr>
            </w:pPr>
            <w:r w:rsidRPr="00DD6D77">
              <w:rPr>
                <w:rFonts w:ascii="Arial" w:hAnsi="Arial" w:cs="Arial"/>
                <w:b/>
                <w:color w:val="2F5496" w:themeColor="accent1" w:themeShade="BF"/>
              </w:rPr>
              <w:t>Hours</w:t>
            </w:r>
          </w:p>
        </w:tc>
        <w:tc>
          <w:tcPr>
            <w:tcW w:w="1843" w:type="dxa"/>
            <w:tcBorders>
              <w:top w:val="single" w:color="auto" w:sz="4" w:space="0"/>
              <w:left w:val="single" w:color="auto" w:sz="4" w:space="0"/>
              <w:bottom w:val="single" w:color="auto" w:sz="4" w:space="0"/>
              <w:right w:val="single" w:color="auto" w:sz="4" w:space="0"/>
            </w:tcBorders>
            <w:hideMark/>
          </w:tcPr>
          <w:p w:rsidRPr="00DD6D77" w:rsidR="00DC712B" w:rsidP="00E60DC4" w:rsidRDefault="00DC712B" w14:paraId="79748943" w14:textId="77777777">
            <w:pPr>
              <w:keepNext/>
              <w:jc w:val="center"/>
              <w:rPr>
                <w:rFonts w:ascii="Arial" w:hAnsi="Arial" w:cs="Arial"/>
                <w:b/>
                <w:color w:val="2F5496" w:themeColor="accent1" w:themeShade="BF"/>
              </w:rPr>
            </w:pPr>
            <w:r w:rsidRPr="00DD6D77">
              <w:rPr>
                <w:rFonts w:ascii="Arial" w:hAnsi="Arial" w:cs="Arial"/>
                <w:b/>
                <w:color w:val="2F5496" w:themeColor="accent1" w:themeShade="BF"/>
              </w:rPr>
              <w:t>Percentage</w:t>
            </w:r>
          </w:p>
        </w:tc>
      </w:tr>
      <w:tr w:rsidRPr="00DD6D77" w:rsidR="00DC712B" w:rsidTr="00E60DC4" w14:paraId="573041EC" w14:textId="77777777">
        <w:tc>
          <w:tcPr>
            <w:tcW w:w="3969" w:type="dxa"/>
            <w:tcBorders>
              <w:top w:val="single" w:color="auto" w:sz="4" w:space="0"/>
              <w:left w:val="single" w:color="auto" w:sz="4" w:space="0"/>
              <w:bottom w:val="single" w:color="auto" w:sz="4" w:space="0"/>
              <w:right w:val="single" w:color="auto" w:sz="4" w:space="0"/>
            </w:tcBorders>
            <w:hideMark/>
          </w:tcPr>
          <w:p w:rsidRPr="00DD6D77" w:rsidR="00DC712B" w:rsidP="00E60DC4" w:rsidRDefault="00DC712B" w14:paraId="7BF409FB" w14:textId="77777777">
            <w:pPr>
              <w:keepNext/>
              <w:rPr>
                <w:rFonts w:ascii="Arial" w:hAnsi="Arial" w:cs="Arial"/>
                <w:color w:val="2F5496" w:themeColor="accent1" w:themeShade="BF"/>
              </w:rPr>
            </w:pPr>
            <w:r w:rsidRPr="00DD6D77">
              <w:rPr>
                <w:rFonts w:ascii="Arial" w:hAnsi="Arial" w:cs="Arial"/>
                <w:color w:val="2F5496" w:themeColor="accent1" w:themeShade="BF"/>
              </w:rPr>
              <w:t>Scheduled learning</w:t>
            </w:r>
          </w:p>
        </w:tc>
        <w:tc>
          <w:tcPr>
            <w:tcW w:w="1701" w:type="dxa"/>
            <w:tcBorders>
              <w:top w:val="single" w:color="auto" w:sz="4" w:space="0"/>
              <w:left w:val="single" w:color="auto" w:sz="4" w:space="0"/>
              <w:bottom w:val="single" w:color="auto" w:sz="4" w:space="0"/>
              <w:right w:val="single" w:color="auto" w:sz="4" w:space="0"/>
            </w:tcBorders>
            <w:hideMark/>
          </w:tcPr>
          <w:p w:rsidRPr="00DD6D77" w:rsidR="00DC712B" w:rsidP="00E60DC4" w:rsidRDefault="00DC712B" w14:paraId="5C2FCEFA" w14:textId="77777777">
            <w:pPr>
              <w:keepNext/>
              <w:jc w:val="center"/>
              <w:rPr>
                <w:rFonts w:ascii="Arial" w:hAnsi="Arial" w:cs="Arial"/>
                <w:color w:val="2F5496" w:themeColor="accent1" w:themeShade="BF"/>
              </w:rPr>
            </w:pPr>
            <w:r w:rsidRPr="00DD6D77">
              <w:rPr>
                <w:rFonts w:ascii="Arial" w:hAnsi="Arial" w:cs="Arial"/>
                <w:color w:val="2F5496" w:themeColor="accent1" w:themeShade="BF"/>
              </w:rPr>
              <w:t>27</w:t>
            </w:r>
          </w:p>
        </w:tc>
        <w:tc>
          <w:tcPr>
            <w:tcW w:w="1843" w:type="dxa"/>
            <w:tcBorders>
              <w:top w:val="single" w:color="auto" w:sz="4" w:space="0"/>
              <w:left w:val="single" w:color="auto" w:sz="4" w:space="0"/>
              <w:bottom w:val="single" w:color="auto" w:sz="4" w:space="0"/>
              <w:right w:val="single" w:color="auto" w:sz="4" w:space="0"/>
            </w:tcBorders>
            <w:hideMark/>
          </w:tcPr>
          <w:p w:rsidRPr="00DD6D77" w:rsidR="00DC712B" w:rsidP="00E60DC4" w:rsidRDefault="00DC712B" w14:paraId="31244322" w14:textId="77777777">
            <w:pPr>
              <w:keepNext/>
              <w:jc w:val="center"/>
              <w:rPr>
                <w:rFonts w:ascii="Arial" w:hAnsi="Arial" w:cs="Arial"/>
                <w:color w:val="2F5496" w:themeColor="accent1" w:themeShade="BF"/>
              </w:rPr>
            </w:pPr>
            <w:r w:rsidRPr="00DD6D77">
              <w:rPr>
                <w:rFonts w:ascii="Arial" w:hAnsi="Arial" w:cs="Arial"/>
                <w:color w:val="2F5496" w:themeColor="accent1" w:themeShade="BF"/>
              </w:rPr>
              <w:t>13%</w:t>
            </w:r>
          </w:p>
        </w:tc>
      </w:tr>
      <w:tr w:rsidRPr="00DD6D77" w:rsidR="00DC712B" w:rsidTr="00E60DC4" w14:paraId="0FE12BEA" w14:textId="77777777">
        <w:tc>
          <w:tcPr>
            <w:tcW w:w="3969" w:type="dxa"/>
            <w:tcBorders>
              <w:top w:val="single" w:color="auto" w:sz="4" w:space="0"/>
              <w:left w:val="single" w:color="auto" w:sz="4" w:space="0"/>
              <w:bottom w:val="single" w:color="auto" w:sz="4" w:space="0"/>
              <w:right w:val="single" w:color="auto" w:sz="4" w:space="0"/>
            </w:tcBorders>
            <w:hideMark/>
          </w:tcPr>
          <w:p w:rsidRPr="00DD6D77" w:rsidR="00DC712B" w:rsidP="00E60DC4" w:rsidRDefault="00DC712B" w14:paraId="715DDB04" w14:textId="77777777">
            <w:pPr>
              <w:keepNext/>
              <w:rPr>
                <w:rFonts w:ascii="Arial" w:hAnsi="Arial" w:cs="Arial"/>
                <w:color w:val="2F5496" w:themeColor="accent1" w:themeShade="BF"/>
              </w:rPr>
            </w:pPr>
            <w:r w:rsidRPr="00DD6D77">
              <w:rPr>
                <w:rFonts w:ascii="Arial" w:hAnsi="Arial" w:cs="Arial"/>
                <w:color w:val="2F5496" w:themeColor="accent1" w:themeShade="BF"/>
              </w:rPr>
              <w:t>Independent learning</w:t>
            </w:r>
          </w:p>
        </w:tc>
        <w:tc>
          <w:tcPr>
            <w:tcW w:w="1701" w:type="dxa"/>
            <w:tcBorders>
              <w:top w:val="single" w:color="auto" w:sz="4" w:space="0"/>
              <w:left w:val="single" w:color="auto" w:sz="4" w:space="0"/>
              <w:bottom w:val="single" w:color="auto" w:sz="4" w:space="0"/>
              <w:right w:val="single" w:color="auto" w:sz="4" w:space="0"/>
            </w:tcBorders>
            <w:hideMark/>
          </w:tcPr>
          <w:p w:rsidRPr="00DD6D77" w:rsidR="00DC712B" w:rsidP="00E60DC4" w:rsidRDefault="00DC712B" w14:paraId="38A811F4" w14:textId="77777777">
            <w:pPr>
              <w:keepNext/>
              <w:jc w:val="center"/>
              <w:rPr>
                <w:rFonts w:ascii="Arial" w:hAnsi="Arial" w:cs="Arial"/>
                <w:color w:val="2F5496" w:themeColor="accent1" w:themeShade="BF"/>
              </w:rPr>
            </w:pPr>
            <w:r w:rsidRPr="00DD6D77">
              <w:rPr>
                <w:rFonts w:ascii="Arial" w:hAnsi="Arial" w:cs="Arial"/>
                <w:color w:val="2F5496" w:themeColor="accent1" w:themeShade="BF"/>
              </w:rPr>
              <w:t>173</w:t>
            </w:r>
          </w:p>
        </w:tc>
        <w:tc>
          <w:tcPr>
            <w:tcW w:w="1843" w:type="dxa"/>
            <w:tcBorders>
              <w:top w:val="single" w:color="auto" w:sz="4" w:space="0"/>
              <w:left w:val="single" w:color="auto" w:sz="4" w:space="0"/>
              <w:bottom w:val="single" w:color="auto" w:sz="4" w:space="0"/>
              <w:right w:val="single" w:color="auto" w:sz="4" w:space="0"/>
            </w:tcBorders>
            <w:hideMark/>
          </w:tcPr>
          <w:p w:rsidRPr="00DD6D77" w:rsidR="00DC712B" w:rsidP="00E60DC4" w:rsidRDefault="00DC712B" w14:paraId="22C58DE4" w14:textId="77777777">
            <w:pPr>
              <w:keepNext/>
              <w:jc w:val="center"/>
              <w:rPr>
                <w:rFonts w:ascii="Arial" w:hAnsi="Arial" w:cs="Arial"/>
                <w:color w:val="2F5496" w:themeColor="accent1" w:themeShade="BF"/>
              </w:rPr>
            </w:pPr>
            <w:r w:rsidRPr="00DD6D77">
              <w:rPr>
                <w:rFonts w:ascii="Arial" w:hAnsi="Arial" w:cs="Arial"/>
                <w:color w:val="2F5496" w:themeColor="accent1" w:themeShade="BF"/>
              </w:rPr>
              <w:t>87%</w:t>
            </w:r>
          </w:p>
        </w:tc>
      </w:tr>
      <w:tr w:rsidRPr="00DD6D77" w:rsidR="00DC712B" w:rsidTr="00E60DC4" w14:paraId="270011DA" w14:textId="77777777">
        <w:tc>
          <w:tcPr>
            <w:tcW w:w="3969" w:type="dxa"/>
            <w:tcBorders>
              <w:top w:val="single" w:color="auto" w:sz="4" w:space="0"/>
              <w:left w:val="single" w:color="auto" w:sz="4" w:space="0"/>
              <w:bottom w:val="single" w:color="auto" w:sz="4" w:space="0"/>
              <w:right w:val="single" w:color="auto" w:sz="4" w:space="0"/>
            </w:tcBorders>
            <w:hideMark/>
          </w:tcPr>
          <w:p w:rsidRPr="00DD6D77" w:rsidR="00DC712B" w:rsidP="00E60DC4" w:rsidRDefault="00DC712B" w14:paraId="4C5E5971" w14:textId="77777777">
            <w:pPr>
              <w:keepNext/>
              <w:rPr>
                <w:rFonts w:ascii="Arial" w:hAnsi="Arial" w:cs="Arial"/>
                <w:color w:val="2F5496" w:themeColor="accent1" w:themeShade="BF"/>
              </w:rPr>
            </w:pPr>
            <w:r w:rsidRPr="00DD6D77">
              <w:rPr>
                <w:rFonts w:ascii="Arial" w:hAnsi="Arial" w:cs="Arial"/>
                <w:color w:val="2F5496" w:themeColor="accent1" w:themeShade="BF"/>
              </w:rPr>
              <w:t>Placement learning</w:t>
            </w:r>
          </w:p>
        </w:tc>
        <w:tc>
          <w:tcPr>
            <w:tcW w:w="1701" w:type="dxa"/>
            <w:tcBorders>
              <w:top w:val="single" w:color="auto" w:sz="4" w:space="0"/>
              <w:left w:val="single" w:color="auto" w:sz="4" w:space="0"/>
              <w:bottom w:val="single" w:color="auto" w:sz="4" w:space="0"/>
              <w:right w:val="single" w:color="auto" w:sz="4" w:space="0"/>
            </w:tcBorders>
          </w:tcPr>
          <w:p w:rsidRPr="00DD6D77" w:rsidR="00DC712B" w:rsidP="00E60DC4" w:rsidRDefault="00DC712B" w14:paraId="5A9A2F0C" w14:textId="77777777">
            <w:pPr>
              <w:keepNext/>
              <w:jc w:val="center"/>
              <w:rPr>
                <w:rFonts w:ascii="Arial" w:hAnsi="Arial" w:cs="Arial"/>
                <w:color w:val="2F5496" w:themeColor="accent1" w:themeShade="BF"/>
              </w:rPr>
            </w:pPr>
          </w:p>
        </w:tc>
        <w:tc>
          <w:tcPr>
            <w:tcW w:w="1843" w:type="dxa"/>
            <w:tcBorders>
              <w:top w:val="single" w:color="auto" w:sz="4" w:space="0"/>
              <w:left w:val="single" w:color="auto" w:sz="4" w:space="0"/>
              <w:bottom w:val="single" w:color="auto" w:sz="4" w:space="0"/>
              <w:right w:val="single" w:color="auto" w:sz="4" w:space="0"/>
            </w:tcBorders>
          </w:tcPr>
          <w:p w:rsidRPr="00DD6D77" w:rsidR="00DC712B" w:rsidP="00E60DC4" w:rsidRDefault="00DC712B" w14:paraId="680BC7E2" w14:textId="77777777">
            <w:pPr>
              <w:keepNext/>
              <w:jc w:val="center"/>
              <w:rPr>
                <w:rFonts w:ascii="Arial" w:hAnsi="Arial" w:cs="Arial"/>
                <w:color w:val="2F5496" w:themeColor="accent1" w:themeShade="BF"/>
              </w:rPr>
            </w:pPr>
          </w:p>
        </w:tc>
      </w:tr>
      <w:tr w:rsidRPr="00DD6D77" w:rsidR="00DC712B" w:rsidTr="00E60DC4" w14:paraId="0E2D16E3" w14:textId="77777777">
        <w:tc>
          <w:tcPr>
            <w:tcW w:w="3969" w:type="dxa"/>
            <w:tcBorders>
              <w:top w:val="single" w:color="auto" w:sz="4" w:space="0"/>
              <w:left w:val="single" w:color="auto" w:sz="4" w:space="0"/>
              <w:bottom w:val="single" w:color="auto" w:sz="4" w:space="0"/>
              <w:right w:val="single" w:color="auto" w:sz="4" w:space="0"/>
            </w:tcBorders>
            <w:hideMark/>
          </w:tcPr>
          <w:p w:rsidRPr="00DD6D77" w:rsidR="00DC712B" w:rsidP="00E60DC4" w:rsidRDefault="00DC712B" w14:paraId="48B9AF7D" w14:textId="77777777">
            <w:pPr>
              <w:keepNext/>
              <w:rPr>
                <w:rFonts w:ascii="Arial" w:hAnsi="Arial" w:cs="Arial"/>
                <w:color w:val="2F5496" w:themeColor="accent1" w:themeShade="BF"/>
              </w:rPr>
            </w:pPr>
            <w:r w:rsidRPr="00DD6D77">
              <w:rPr>
                <w:rFonts w:ascii="Arial" w:hAnsi="Arial" w:cs="Arial"/>
                <w:b/>
                <w:color w:val="2F5496" w:themeColor="accent1" w:themeShade="BF"/>
              </w:rPr>
              <w:t>TOTAL</w:t>
            </w:r>
          </w:p>
        </w:tc>
        <w:tc>
          <w:tcPr>
            <w:tcW w:w="1701" w:type="dxa"/>
            <w:tcBorders>
              <w:top w:val="single" w:color="auto" w:sz="4" w:space="0"/>
              <w:left w:val="single" w:color="auto" w:sz="4" w:space="0"/>
              <w:bottom w:val="single" w:color="auto" w:sz="4" w:space="0"/>
              <w:right w:val="single" w:color="auto" w:sz="4" w:space="0"/>
            </w:tcBorders>
            <w:hideMark/>
          </w:tcPr>
          <w:p w:rsidRPr="00DD6D77" w:rsidR="00DC712B" w:rsidP="00E60DC4" w:rsidRDefault="00DC712B" w14:paraId="168E1957" w14:textId="77777777">
            <w:pPr>
              <w:keepNext/>
              <w:jc w:val="center"/>
              <w:rPr>
                <w:rFonts w:ascii="Arial" w:hAnsi="Arial" w:cs="Arial"/>
                <w:b/>
                <w:color w:val="2F5496" w:themeColor="accent1" w:themeShade="BF"/>
              </w:rPr>
            </w:pPr>
            <w:r w:rsidRPr="00DD6D77">
              <w:rPr>
                <w:rFonts w:ascii="Arial" w:hAnsi="Arial" w:cs="Arial"/>
                <w:b/>
                <w:color w:val="2F5496" w:themeColor="accent1" w:themeShade="BF"/>
              </w:rPr>
              <w:t>200</w:t>
            </w:r>
          </w:p>
        </w:tc>
        <w:tc>
          <w:tcPr>
            <w:tcW w:w="1843" w:type="dxa"/>
            <w:tcBorders>
              <w:top w:val="single" w:color="auto" w:sz="4" w:space="0"/>
              <w:left w:val="single" w:color="auto" w:sz="4" w:space="0"/>
              <w:bottom w:val="single" w:color="auto" w:sz="4" w:space="0"/>
              <w:right w:val="single" w:color="auto" w:sz="4" w:space="0"/>
            </w:tcBorders>
            <w:hideMark/>
          </w:tcPr>
          <w:p w:rsidRPr="00DD6D77" w:rsidR="00DC712B" w:rsidP="00E60DC4" w:rsidRDefault="00DC712B" w14:paraId="646EEAA8" w14:textId="77777777">
            <w:pPr>
              <w:keepNext/>
              <w:jc w:val="center"/>
              <w:rPr>
                <w:rFonts w:ascii="Arial" w:hAnsi="Arial" w:cs="Arial"/>
                <w:b/>
                <w:color w:val="2F5496" w:themeColor="accent1" w:themeShade="BF"/>
              </w:rPr>
            </w:pPr>
            <w:r w:rsidRPr="00DD6D77">
              <w:rPr>
                <w:rFonts w:ascii="Arial" w:hAnsi="Arial" w:cs="Arial"/>
                <w:b/>
                <w:color w:val="2F5496" w:themeColor="accent1" w:themeShade="BF"/>
              </w:rPr>
              <w:t>100%</w:t>
            </w:r>
          </w:p>
        </w:tc>
      </w:tr>
    </w:tbl>
    <w:p w:rsidRPr="00DD6D77" w:rsidR="00DC712B" w:rsidP="00DC712B" w:rsidRDefault="00DC712B" w14:paraId="72D3AC7F" w14:textId="77777777">
      <w:pPr>
        <w:pStyle w:val="fixed"/>
        <w:ind w:left="0" w:firstLine="0"/>
        <w:rPr>
          <w:rFonts w:ascii="Arial" w:hAnsi="Arial" w:cs="Arial"/>
          <w:color w:val="2F5496" w:themeColor="accent1" w:themeShade="BF"/>
          <w:sz w:val="22"/>
          <w:lang w:eastAsia="en-GB"/>
        </w:rPr>
      </w:pPr>
    </w:p>
    <w:p w:rsidRPr="00DD6D77" w:rsidR="00DC712B" w:rsidP="00DC712B" w:rsidRDefault="00DC712B" w14:paraId="3D8D8085" w14:textId="77777777">
      <w:pPr>
        <w:pStyle w:val="fixed"/>
        <w:ind w:left="0" w:firstLine="0"/>
        <w:rPr>
          <w:rFonts w:ascii="Arial" w:hAnsi="Arial" w:cs="Arial"/>
          <w:color w:val="2F5496" w:themeColor="accent1" w:themeShade="BF"/>
          <w:sz w:val="22"/>
        </w:rPr>
      </w:pPr>
      <w:r w:rsidRPr="00DD6D77">
        <w:rPr>
          <w:rFonts w:ascii="Arial" w:hAnsi="Arial" w:cs="Arial"/>
          <w:color w:val="2F5496" w:themeColor="accent1" w:themeShade="BF"/>
          <w:sz w:val="22"/>
        </w:rPr>
        <w:t>ASSESSMENT</w:t>
      </w:r>
    </w:p>
    <w:p w:rsidRPr="00DD6D77" w:rsidR="00DC712B" w:rsidP="00DC712B" w:rsidRDefault="00DC712B" w14:paraId="788835DF" w14:textId="77777777">
      <w:pPr>
        <w:pStyle w:val="fixed"/>
        <w:ind w:left="0"/>
        <w:rPr>
          <w:rFonts w:ascii="Arial" w:hAnsi="Arial" w:cs="Arial"/>
          <w:color w:val="2F5496" w:themeColor="accent1" w:themeShade="BF"/>
          <w:sz w:val="22"/>
        </w:rPr>
      </w:pPr>
    </w:p>
    <w:p w:rsidRPr="00DD6D77" w:rsidR="00DC712B" w:rsidP="00DC712B" w:rsidRDefault="00DC712B" w14:paraId="1C8797C3" w14:textId="77777777">
      <w:pPr>
        <w:rPr>
          <w:rFonts w:ascii="Arial" w:hAnsi="Arial" w:cs="Arial"/>
          <w:b/>
          <w:color w:val="2F5496" w:themeColor="accent1" w:themeShade="BF"/>
        </w:rPr>
      </w:pPr>
      <w:r w:rsidRPr="00DD6D77">
        <w:rPr>
          <w:rFonts w:ascii="Arial" w:hAnsi="Arial" w:cs="Arial"/>
          <w:b/>
          <w:color w:val="2F5496" w:themeColor="accent1" w:themeShade="BF"/>
        </w:rPr>
        <w:t>Assessment Component 1</w:t>
      </w:r>
    </w:p>
    <w:p w:rsidRPr="00DD6D77" w:rsidR="00DC712B" w:rsidP="00DC712B" w:rsidRDefault="00DC712B" w14:paraId="18D5CF1C" w14:textId="77777777">
      <w:pPr>
        <w:rPr>
          <w:rFonts w:ascii="Arial" w:hAnsi="Arial" w:cs="Arial"/>
          <w:b/>
          <w:i/>
          <w:color w:val="2F5496" w:themeColor="accent1" w:themeShade="BF"/>
          <w:sz w:val="20"/>
          <w:szCs w:val="20"/>
        </w:rPr>
      </w:pPr>
      <w:r w:rsidRPr="00DD6D77">
        <w:rPr>
          <w:rFonts w:ascii="Arial" w:hAnsi="Arial" w:cs="Arial"/>
          <w:b/>
          <w:i/>
          <w:color w:val="2F5496" w:themeColor="accent1" w:themeShade="BF"/>
          <w:sz w:val="20"/>
        </w:rPr>
        <w:t>(Tick one)</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62"/>
        <w:gridCol w:w="2458"/>
        <w:gridCol w:w="538"/>
        <w:gridCol w:w="2482"/>
        <w:gridCol w:w="538"/>
        <w:gridCol w:w="2482"/>
      </w:tblGrid>
      <w:tr w:rsidRPr="00DD6D77" w:rsidR="00DC712B" w:rsidTr="00E60DC4" w14:paraId="7BD9C60D" w14:textId="77777777">
        <w:sdt>
          <w:sdtPr>
            <w:rPr>
              <w:rFonts w:ascii="Arial" w:hAnsi="Arial" w:cs="Arial"/>
              <w:color w:val="2F5496" w:themeColor="accent1" w:themeShade="BF"/>
            </w:rPr>
            <w:id w:val="2015182098"/>
            <w14:checkbox>
              <w14:checked w14:val="0"/>
              <w14:checkedState w14:val="2612" w14:font="MS Gothic"/>
              <w14:uncheckedState w14:val="2610" w14:font="MS Gothic"/>
            </w14:checkbox>
          </w:sdtPr>
          <w:sdtContent>
            <w:tc>
              <w:tcPr>
                <w:tcW w:w="562" w:type="dxa"/>
                <w:hideMark/>
              </w:tcPr>
              <w:p w:rsidRPr="00DD6D77" w:rsidR="00DC712B" w:rsidP="00E60DC4" w:rsidRDefault="00DC712B" w14:paraId="5D7732A5" w14:textId="77777777">
                <w:pPr>
                  <w:rPr>
                    <w:rFonts w:ascii="Arial" w:hAnsi="Arial" w:cs="Arial"/>
                    <w:color w:val="2F5496" w:themeColor="accent1" w:themeShade="BF"/>
                  </w:rPr>
                </w:pPr>
                <w:r w:rsidRPr="00DD6D77">
                  <w:rPr>
                    <w:rFonts w:hint="eastAsia" w:ascii="MS Gothic" w:hAnsi="MS Gothic" w:eastAsia="MS Gothic" w:cs="Arial"/>
                    <w:color w:val="2F5496" w:themeColor="accent1" w:themeShade="BF"/>
                  </w:rPr>
                  <w:t>☐</w:t>
                </w:r>
              </w:p>
            </w:tc>
          </w:sdtContent>
        </w:sdt>
        <w:tc>
          <w:tcPr>
            <w:tcW w:w="2458" w:type="dxa"/>
            <w:hideMark/>
          </w:tcPr>
          <w:p w:rsidRPr="00DD6D77" w:rsidR="00DC712B" w:rsidP="00E60DC4" w:rsidRDefault="00DC712B" w14:paraId="40DEDD1A" w14:textId="77777777">
            <w:pPr>
              <w:rPr>
                <w:rFonts w:ascii="Arial" w:hAnsi="Arial" w:cs="Arial"/>
                <w:b/>
                <w:color w:val="2F5496" w:themeColor="accent1" w:themeShade="BF"/>
              </w:rPr>
            </w:pPr>
            <w:r w:rsidRPr="00DD6D77">
              <w:rPr>
                <w:rFonts w:ascii="Arial" w:hAnsi="Arial" w:cs="Arial"/>
                <w:b/>
                <w:color w:val="2F5496" w:themeColor="accent1" w:themeShade="BF"/>
              </w:rPr>
              <w:t>Written exam</w:t>
            </w:r>
          </w:p>
        </w:tc>
        <w:sdt>
          <w:sdtPr>
            <w:rPr>
              <w:rFonts w:ascii="Arial" w:hAnsi="Arial" w:cs="Arial"/>
              <w:color w:val="2F5496" w:themeColor="accent1" w:themeShade="BF"/>
            </w:rPr>
            <w:id w:val="822937085"/>
            <w14:checkbox>
              <w14:checked w14:val="1"/>
              <w14:checkedState w14:val="2612" w14:font="MS Gothic"/>
              <w14:uncheckedState w14:val="2610" w14:font="MS Gothic"/>
            </w14:checkbox>
          </w:sdtPr>
          <w:sdtContent>
            <w:tc>
              <w:tcPr>
                <w:tcW w:w="538" w:type="dxa"/>
                <w:hideMark/>
              </w:tcPr>
              <w:p w:rsidRPr="00DD6D77" w:rsidR="00DC712B" w:rsidP="00E60DC4" w:rsidRDefault="00DC712B" w14:paraId="40D4FD45" w14:textId="77777777">
                <w:pPr>
                  <w:rPr>
                    <w:rFonts w:ascii="Arial" w:hAnsi="Arial" w:cs="Arial"/>
                    <w:color w:val="2F5496" w:themeColor="accent1" w:themeShade="BF"/>
                  </w:rPr>
                </w:pPr>
                <w:r w:rsidRPr="00DD6D77">
                  <w:rPr>
                    <w:rFonts w:hint="eastAsia" w:ascii="MS Gothic" w:hAnsi="MS Gothic" w:eastAsia="MS Gothic" w:cs="Arial"/>
                    <w:color w:val="2F5496" w:themeColor="accent1" w:themeShade="BF"/>
                  </w:rPr>
                  <w:t>☒</w:t>
                </w:r>
              </w:p>
            </w:tc>
          </w:sdtContent>
        </w:sdt>
        <w:tc>
          <w:tcPr>
            <w:tcW w:w="2482" w:type="dxa"/>
            <w:hideMark/>
          </w:tcPr>
          <w:p w:rsidRPr="00DD6D77" w:rsidR="00DC712B" w:rsidP="00E60DC4" w:rsidRDefault="00DC712B" w14:paraId="46051D34" w14:textId="77777777">
            <w:pPr>
              <w:rPr>
                <w:rFonts w:ascii="Arial" w:hAnsi="Arial" w:cs="Arial"/>
                <w:b/>
                <w:color w:val="2F5496" w:themeColor="accent1" w:themeShade="BF"/>
              </w:rPr>
            </w:pPr>
            <w:r w:rsidRPr="00DD6D77">
              <w:rPr>
                <w:rFonts w:ascii="Arial" w:hAnsi="Arial" w:cs="Arial"/>
                <w:b/>
                <w:color w:val="2F5496" w:themeColor="accent1" w:themeShade="BF"/>
              </w:rPr>
              <w:t>Coursework</w:t>
            </w:r>
          </w:p>
        </w:tc>
        <w:sdt>
          <w:sdtPr>
            <w:rPr>
              <w:rFonts w:ascii="Arial" w:hAnsi="Arial" w:cs="Arial"/>
              <w:color w:val="2F5496" w:themeColor="accent1" w:themeShade="BF"/>
            </w:rPr>
            <w:id w:val="405041596"/>
            <w14:checkbox>
              <w14:checked w14:val="0"/>
              <w14:checkedState w14:val="2612" w14:font="MS Gothic"/>
              <w14:uncheckedState w14:val="2610" w14:font="MS Gothic"/>
            </w14:checkbox>
          </w:sdtPr>
          <w:sdtContent>
            <w:tc>
              <w:tcPr>
                <w:tcW w:w="538" w:type="dxa"/>
                <w:hideMark/>
              </w:tcPr>
              <w:p w:rsidRPr="00DD6D77" w:rsidR="00DC712B" w:rsidP="00E60DC4" w:rsidRDefault="00DC712B" w14:paraId="4D3E2543" w14:textId="77777777">
                <w:pPr>
                  <w:rPr>
                    <w:rFonts w:ascii="Arial" w:hAnsi="Arial" w:cs="Arial"/>
                    <w:color w:val="2F5496" w:themeColor="accent1" w:themeShade="BF"/>
                  </w:rPr>
                </w:pPr>
                <w:r w:rsidRPr="00DD6D77">
                  <w:rPr>
                    <w:rFonts w:hint="eastAsia" w:ascii="MS Gothic" w:hAnsi="MS Gothic" w:eastAsia="MS Gothic" w:cs="Arial"/>
                    <w:color w:val="2F5496" w:themeColor="accent1" w:themeShade="BF"/>
                  </w:rPr>
                  <w:t>☐</w:t>
                </w:r>
              </w:p>
            </w:tc>
          </w:sdtContent>
        </w:sdt>
        <w:tc>
          <w:tcPr>
            <w:tcW w:w="2482" w:type="dxa"/>
            <w:hideMark/>
          </w:tcPr>
          <w:p w:rsidRPr="00DD6D77" w:rsidR="00DC712B" w:rsidP="00E60DC4" w:rsidRDefault="00DC712B" w14:paraId="64285F38" w14:textId="77777777">
            <w:pPr>
              <w:rPr>
                <w:rFonts w:ascii="Arial" w:hAnsi="Arial" w:cs="Arial"/>
                <w:b/>
                <w:color w:val="2F5496" w:themeColor="accent1" w:themeShade="BF"/>
              </w:rPr>
            </w:pPr>
            <w:r w:rsidRPr="00DD6D77">
              <w:rPr>
                <w:rFonts w:ascii="Arial" w:hAnsi="Arial" w:cs="Arial"/>
                <w:b/>
                <w:color w:val="2F5496" w:themeColor="accent1" w:themeShade="BF"/>
              </w:rPr>
              <w:t>Practical</w:t>
            </w:r>
          </w:p>
        </w:tc>
      </w:tr>
    </w:tbl>
    <w:p w:rsidRPr="00DD6D77" w:rsidR="00DC712B" w:rsidP="00DC712B" w:rsidRDefault="00DC712B" w14:paraId="6C8FD156" w14:textId="77777777">
      <w:pPr>
        <w:rPr>
          <w:rFonts w:ascii="Arial" w:hAnsi="Arial" w:cs="Arial"/>
          <w:b/>
          <w:color w:val="2F5496" w:themeColor="accent1" w:themeShade="BF"/>
          <w:lang w:eastAsia="en-GB"/>
        </w:rPr>
      </w:pPr>
    </w:p>
    <w:tbl>
      <w:tblPr>
        <w:tblStyle w:val="TableGrid"/>
        <w:tblW w:w="8790" w:type="dxa"/>
        <w:tblLayout w:type="fixed"/>
        <w:tblLook w:val="04A0" w:firstRow="1" w:lastRow="0" w:firstColumn="1" w:lastColumn="0" w:noHBand="0" w:noVBand="1"/>
      </w:tblPr>
      <w:tblGrid>
        <w:gridCol w:w="3258"/>
        <w:gridCol w:w="3972"/>
        <w:gridCol w:w="1560"/>
      </w:tblGrid>
      <w:tr w:rsidRPr="00DD6D77" w:rsidR="00DC712B" w:rsidTr="00E60DC4" w14:paraId="004E0888" w14:textId="77777777">
        <w:tc>
          <w:tcPr>
            <w:tcW w:w="3256" w:type="dxa"/>
            <w:tcBorders>
              <w:top w:val="single" w:color="auto" w:sz="4" w:space="0"/>
              <w:left w:val="single" w:color="auto" w:sz="4" w:space="0"/>
              <w:bottom w:val="single" w:color="auto" w:sz="4" w:space="0"/>
              <w:right w:val="single" w:color="auto" w:sz="4" w:space="0"/>
            </w:tcBorders>
            <w:hideMark/>
          </w:tcPr>
          <w:p w:rsidRPr="00DD6D77" w:rsidR="00DC712B" w:rsidP="00E60DC4" w:rsidRDefault="00DC712B" w14:paraId="645ED0BE" w14:textId="77777777">
            <w:pPr>
              <w:jc w:val="center"/>
              <w:rPr>
                <w:rFonts w:ascii="Arial" w:hAnsi="Arial" w:cs="Arial"/>
                <w:b/>
                <w:color w:val="2F5496" w:themeColor="accent1" w:themeShade="BF"/>
              </w:rPr>
            </w:pPr>
            <w:r w:rsidRPr="00DD6D77">
              <w:rPr>
                <w:rFonts w:ascii="Arial" w:hAnsi="Arial" w:cs="Arial"/>
                <w:b/>
                <w:color w:val="2F5496" w:themeColor="accent1" w:themeShade="BF"/>
              </w:rPr>
              <w:t>Mode of assessment</w:t>
            </w:r>
          </w:p>
        </w:tc>
        <w:tc>
          <w:tcPr>
            <w:tcW w:w="3969" w:type="dxa"/>
            <w:tcBorders>
              <w:top w:val="single" w:color="auto" w:sz="4" w:space="0"/>
              <w:left w:val="single" w:color="auto" w:sz="4" w:space="0"/>
              <w:bottom w:val="single" w:color="auto" w:sz="4" w:space="0"/>
              <w:right w:val="single" w:color="auto" w:sz="4" w:space="0"/>
            </w:tcBorders>
            <w:hideMark/>
          </w:tcPr>
          <w:p w:rsidRPr="00DD6D77" w:rsidR="00DC712B" w:rsidP="00E60DC4" w:rsidRDefault="00DC712B" w14:paraId="247AF6A5" w14:textId="77777777">
            <w:pPr>
              <w:jc w:val="center"/>
              <w:rPr>
                <w:rFonts w:ascii="Arial" w:hAnsi="Arial" w:cs="Arial"/>
                <w:color w:val="2F5496" w:themeColor="accent1" w:themeShade="BF"/>
              </w:rPr>
            </w:pPr>
            <w:r w:rsidRPr="00DD6D77">
              <w:rPr>
                <w:rFonts w:ascii="Arial" w:hAnsi="Arial" w:cs="Arial"/>
                <w:b/>
                <w:color w:val="2F5496" w:themeColor="accent1" w:themeShade="BF"/>
              </w:rPr>
              <w:t>Volume</w:t>
            </w:r>
          </w:p>
        </w:tc>
        <w:tc>
          <w:tcPr>
            <w:tcW w:w="1559" w:type="dxa"/>
            <w:tcBorders>
              <w:top w:val="single" w:color="auto" w:sz="4" w:space="0"/>
              <w:left w:val="single" w:color="auto" w:sz="4" w:space="0"/>
              <w:bottom w:val="single" w:color="auto" w:sz="4" w:space="0"/>
              <w:right w:val="single" w:color="auto" w:sz="4" w:space="0"/>
            </w:tcBorders>
            <w:hideMark/>
          </w:tcPr>
          <w:p w:rsidRPr="00DD6D77" w:rsidR="00DC712B" w:rsidP="00E60DC4" w:rsidRDefault="00DC712B" w14:paraId="1C54E7D1" w14:textId="77777777">
            <w:pPr>
              <w:jc w:val="center"/>
              <w:rPr>
                <w:rFonts w:ascii="Arial" w:hAnsi="Arial" w:cs="Arial"/>
                <w:color w:val="2F5496" w:themeColor="accent1" w:themeShade="BF"/>
              </w:rPr>
            </w:pPr>
            <w:r w:rsidRPr="00DD6D77">
              <w:rPr>
                <w:rFonts w:ascii="Arial" w:hAnsi="Arial" w:cs="Arial"/>
                <w:b/>
                <w:color w:val="2F5496" w:themeColor="accent1" w:themeShade="BF"/>
              </w:rPr>
              <w:t>Weighting</w:t>
            </w:r>
          </w:p>
        </w:tc>
      </w:tr>
      <w:tr w:rsidRPr="00DD6D77" w:rsidR="00DC712B" w:rsidTr="00E60DC4" w14:paraId="7C85CFC5" w14:textId="77777777">
        <w:tc>
          <w:tcPr>
            <w:tcW w:w="3256" w:type="dxa"/>
            <w:tcBorders>
              <w:top w:val="single" w:color="auto" w:sz="4" w:space="0"/>
              <w:left w:val="single" w:color="auto" w:sz="4" w:space="0"/>
              <w:bottom w:val="single" w:color="auto" w:sz="4" w:space="0"/>
              <w:right w:val="single" w:color="auto" w:sz="4" w:space="0"/>
            </w:tcBorders>
            <w:hideMark/>
          </w:tcPr>
          <w:p w:rsidRPr="00DD6D77" w:rsidR="00DC712B" w:rsidP="00E60DC4" w:rsidRDefault="00DC712B" w14:paraId="4CAA0772" w14:textId="77777777">
            <w:pPr>
              <w:jc w:val="center"/>
              <w:rPr>
                <w:rFonts w:ascii="Arial" w:hAnsi="Arial" w:cs="Arial"/>
                <w:color w:val="2F5496" w:themeColor="accent1" w:themeShade="BF"/>
              </w:rPr>
            </w:pPr>
            <w:r w:rsidRPr="00DD6D77">
              <w:rPr>
                <w:rFonts w:ascii="Arial" w:hAnsi="Arial" w:cs="Arial"/>
                <w:color w:val="2F5496" w:themeColor="accent1" w:themeShade="BF"/>
              </w:rPr>
              <w:t>Handbook</w:t>
            </w:r>
          </w:p>
        </w:tc>
        <w:tc>
          <w:tcPr>
            <w:tcW w:w="3969" w:type="dxa"/>
            <w:tcBorders>
              <w:top w:val="single" w:color="auto" w:sz="4" w:space="0"/>
              <w:left w:val="single" w:color="auto" w:sz="4" w:space="0"/>
              <w:bottom w:val="single" w:color="auto" w:sz="4" w:space="0"/>
              <w:right w:val="single" w:color="auto" w:sz="4" w:space="0"/>
            </w:tcBorders>
            <w:hideMark/>
          </w:tcPr>
          <w:p w:rsidRPr="00DD6D77" w:rsidR="00DC712B" w:rsidP="00E60DC4" w:rsidRDefault="00DC712B" w14:paraId="31EC898B" w14:textId="77777777">
            <w:pPr>
              <w:rPr>
                <w:rFonts w:ascii="Arial" w:hAnsi="Arial" w:cs="Arial"/>
                <w:color w:val="2F5496" w:themeColor="accent1" w:themeShade="BF"/>
              </w:rPr>
            </w:pPr>
            <w:r w:rsidRPr="00DD6D77">
              <w:rPr>
                <w:rFonts w:ascii="Arial" w:hAnsi="Arial" w:cs="Arial"/>
                <w:color w:val="2F5496" w:themeColor="accent1" w:themeShade="BF"/>
              </w:rPr>
              <w:t xml:space="preserve">                         3000 words</w:t>
            </w:r>
          </w:p>
        </w:tc>
        <w:tc>
          <w:tcPr>
            <w:tcW w:w="1559" w:type="dxa"/>
            <w:tcBorders>
              <w:top w:val="single" w:color="auto" w:sz="4" w:space="0"/>
              <w:left w:val="single" w:color="auto" w:sz="4" w:space="0"/>
              <w:bottom w:val="single" w:color="auto" w:sz="4" w:space="0"/>
              <w:right w:val="single" w:color="auto" w:sz="4" w:space="0"/>
            </w:tcBorders>
            <w:hideMark/>
          </w:tcPr>
          <w:p w:rsidRPr="00DD6D77" w:rsidR="00DC712B" w:rsidP="00E60DC4" w:rsidRDefault="00DC712B" w14:paraId="5A65554A" w14:textId="77777777">
            <w:pPr>
              <w:rPr>
                <w:rFonts w:ascii="Arial" w:hAnsi="Arial" w:cs="Arial"/>
                <w:color w:val="2F5496" w:themeColor="accent1" w:themeShade="BF"/>
              </w:rPr>
            </w:pPr>
            <w:r w:rsidRPr="00DD6D77">
              <w:rPr>
                <w:rFonts w:ascii="Arial" w:hAnsi="Arial" w:cs="Arial"/>
                <w:color w:val="2F5496" w:themeColor="accent1" w:themeShade="BF"/>
              </w:rPr>
              <w:t xml:space="preserve"> 100%</w:t>
            </w:r>
          </w:p>
        </w:tc>
      </w:tr>
    </w:tbl>
    <w:p w:rsidR="00DC712B" w:rsidP="00DC712B" w:rsidRDefault="00DC712B" w14:paraId="60401623" w14:textId="3B49A094">
      <w:pPr>
        <w:pStyle w:val="fixed"/>
        <w:ind w:left="0" w:firstLine="0"/>
        <w:rPr>
          <w:rFonts w:ascii="Arial" w:hAnsi="Arial" w:cs="Arial"/>
          <w:b w:val="0"/>
          <w:color w:val="2F5496" w:themeColor="accent1" w:themeShade="BF"/>
          <w:sz w:val="22"/>
        </w:rPr>
      </w:pPr>
    </w:p>
    <w:p w:rsidR="002B7A43" w:rsidP="00DC712B" w:rsidRDefault="002B7A43" w14:paraId="12A2219D" w14:textId="70F04153">
      <w:pPr>
        <w:pStyle w:val="fixed"/>
        <w:ind w:left="0" w:firstLine="0"/>
        <w:rPr>
          <w:rFonts w:ascii="Arial" w:hAnsi="Arial" w:cs="Arial"/>
          <w:b w:val="0"/>
          <w:color w:val="2F5496" w:themeColor="accent1" w:themeShade="BF"/>
          <w:sz w:val="22"/>
        </w:rPr>
      </w:pPr>
    </w:p>
    <w:p w:rsidRPr="00DD6D77" w:rsidR="002B7A43" w:rsidP="00DC712B" w:rsidRDefault="002B7A43" w14:paraId="4C06FD52" w14:textId="77777777">
      <w:pPr>
        <w:pStyle w:val="fixed"/>
        <w:ind w:left="0" w:firstLine="0"/>
        <w:rPr>
          <w:rFonts w:ascii="Arial" w:hAnsi="Arial" w:cs="Arial"/>
          <w:b w:val="0"/>
          <w:color w:val="2F5496" w:themeColor="accent1" w:themeShade="BF"/>
          <w:sz w:val="22"/>
        </w:rPr>
      </w:pPr>
    </w:p>
    <w:p w:rsidRPr="00DD6D77" w:rsidR="00DC712B" w:rsidP="00DC712B" w:rsidRDefault="00DC712B" w14:paraId="159E2DB6" w14:textId="77777777">
      <w:pPr>
        <w:pStyle w:val="fixed"/>
        <w:keepNext/>
        <w:ind w:left="0" w:firstLine="0"/>
        <w:jc w:val="both"/>
        <w:rPr>
          <w:rFonts w:ascii="Arial" w:hAnsi="Arial" w:cs="Arial"/>
          <w:color w:val="2F5496" w:themeColor="accent1" w:themeShade="BF"/>
          <w:sz w:val="22"/>
        </w:rPr>
      </w:pPr>
      <w:r w:rsidRPr="00DD6D77">
        <w:rPr>
          <w:rFonts w:ascii="Arial" w:hAnsi="Arial" w:cs="Arial"/>
          <w:color w:val="2F5496" w:themeColor="accent1" w:themeShade="BF"/>
          <w:sz w:val="22"/>
        </w:rPr>
        <w:t>Assessment Summary</w:t>
      </w:r>
    </w:p>
    <w:tbl>
      <w:tblPr>
        <w:tblStyle w:val="TableGrid"/>
        <w:tblW w:w="0" w:type="auto"/>
        <w:tblLayout w:type="fixed"/>
        <w:tblLook w:val="04A0" w:firstRow="1" w:lastRow="0" w:firstColumn="1" w:lastColumn="0" w:noHBand="0" w:noVBand="1"/>
      </w:tblPr>
      <w:tblGrid>
        <w:gridCol w:w="3261"/>
        <w:gridCol w:w="1842"/>
      </w:tblGrid>
      <w:tr w:rsidRPr="00DD6D77" w:rsidR="00DC712B" w:rsidTr="00E60DC4" w14:paraId="3C7A678A" w14:textId="77777777">
        <w:tc>
          <w:tcPr>
            <w:tcW w:w="3261" w:type="dxa"/>
            <w:tcBorders>
              <w:top w:val="single" w:color="auto" w:sz="4" w:space="0"/>
              <w:left w:val="single" w:color="auto" w:sz="4" w:space="0"/>
              <w:bottom w:val="single" w:color="auto" w:sz="4" w:space="0"/>
              <w:right w:val="single" w:color="auto" w:sz="4" w:space="0"/>
            </w:tcBorders>
            <w:hideMark/>
          </w:tcPr>
          <w:p w:rsidRPr="00DD6D77" w:rsidR="00DC712B" w:rsidP="00E60DC4" w:rsidRDefault="00DC712B" w14:paraId="704C664C" w14:textId="77777777">
            <w:pPr>
              <w:keepNext/>
              <w:rPr>
                <w:rFonts w:ascii="Arial" w:hAnsi="Arial" w:cs="Arial"/>
                <w:b/>
                <w:color w:val="2F5496" w:themeColor="accent1" w:themeShade="BF"/>
              </w:rPr>
            </w:pPr>
            <w:r w:rsidRPr="00DD6D77">
              <w:rPr>
                <w:rFonts w:ascii="Arial" w:hAnsi="Arial" w:cs="Arial"/>
                <w:b/>
                <w:color w:val="2F5496" w:themeColor="accent1" w:themeShade="BF"/>
              </w:rPr>
              <w:t>Activity type</w:t>
            </w:r>
          </w:p>
        </w:tc>
        <w:tc>
          <w:tcPr>
            <w:tcW w:w="1842" w:type="dxa"/>
            <w:tcBorders>
              <w:top w:val="single" w:color="auto" w:sz="4" w:space="0"/>
              <w:left w:val="single" w:color="auto" w:sz="4" w:space="0"/>
              <w:bottom w:val="single" w:color="auto" w:sz="4" w:space="0"/>
              <w:right w:val="single" w:color="auto" w:sz="4" w:space="0"/>
            </w:tcBorders>
            <w:hideMark/>
          </w:tcPr>
          <w:p w:rsidRPr="00DD6D77" w:rsidR="00DC712B" w:rsidP="00E60DC4" w:rsidRDefault="00DC712B" w14:paraId="3DFD60E1" w14:textId="77777777">
            <w:pPr>
              <w:keepNext/>
              <w:jc w:val="center"/>
              <w:rPr>
                <w:rFonts w:ascii="Arial" w:hAnsi="Arial" w:cs="Arial"/>
                <w:b/>
                <w:color w:val="2F5496" w:themeColor="accent1" w:themeShade="BF"/>
              </w:rPr>
            </w:pPr>
            <w:r w:rsidRPr="00DD6D77">
              <w:rPr>
                <w:rFonts w:ascii="Arial" w:hAnsi="Arial" w:cs="Arial"/>
                <w:b/>
                <w:color w:val="2F5496" w:themeColor="accent1" w:themeShade="BF"/>
              </w:rPr>
              <w:t>Percentage</w:t>
            </w:r>
          </w:p>
        </w:tc>
      </w:tr>
      <w:tr w:rsidRPr="00DD6D77" w:rsidR="00DC712B" w:rsidTr="00E60DC4" w14:paraId="00571853" w14:textId="77777777">
        <w:tc>
          <w:tcPr>
            <w:tcW w:w="3261" w:type="dxa"/>
            <w:tcBorders>
              <w:top w:val="single" w:color="auto" w:sz="4" w:space="0"/>
              <w:left w:val="single" w:color="auto" w:sz="4" w:space="0"/>
              <w:bottom w:val="single" w:color="auto" w:sz="4" w:space="0"/>
              <w:right w:val="single" w:color="auto" w:sz="4" w:space="0"/>
            </w:tcBorders>
            <w:hideMark/>
          </w:tcPr>
          <w:p w:rsidRPr="00DD6D77" w:rsidR="00DC712B" w:rsidP="00E60DC4" w:rsidRDefault="00DC712B" w14:paraId="3EE2DDC4" w14:textId="77777777">
            <w:pPr>
              <w:keepNext/>
              <w:rPr>
                <w:rFonts w:ascii="Arial" w:hAnsi="Arial" w:cs="Arial"/>
                <w:color w:val="2F5496" w:themeColor="accent1" w:themeShade="BF"/>
              </w:rPr>
            </w:pPr>
            <w:r w:rsidRPr="00DD6D77">
              <w:rPr>
                <w:rFonts w:ascii="Arial" w:hAnsi="Arial" w:cs="Arial"/>
                <w:color w:val="2F5496" w:themeColor="accent1" w:themeShade="BF"/>
              </w:rPr>
              <w:t>Written exam</w:t>
            </w:r>
          </w:p>
        </w:tc>
        <w:tc>
          <w:tcPr>
            <w:tcW w:w="1842" w:type="dxa"/>
            <w:tcBorders>
              <w:top w:val="single" w:color="auto" w:sz="4" w:space="0"/>
              <w:left w:val="single" w:color="auto" w:sz="4" w:space="0"/>
              <w:bottom w:val="single" w:color="auto" w:sz="4" w:space="0"/>
              <w:right w:val="single" w:color="auto" w:sz="4" w:space="0"/>
            </w:tcBorders>
          </w:tcPr>
          <w:p w:rsidRPr="00DD6D77" w:rsidR="00DC712B" w:rsidP="00E60DC4" w:rsidRDefault="00DC712B" w14:paraId="206290BB" w14:textId="77777777">
            <w:pPr>
              <w:keepNext/>
              <w:jc w:val="center"/>
              <w:rPr>
                <w:rFonts w:ascii="Arial" w:hAnsi="Arial" w:cs="Arial"/>
                <w:color w:val="2F5496" w:themeColor="accent1" w:themeShade="BF"/>
              </w:rPr>
            </w:pPr>
          </w:p>
        </w:tc>
      </w:tr>
      <w:tr w:rsidRPr="00DD6D77" w:rsidR="00DC712B" w:rsidTr="00E60DC4" w14:paraId="1517D964" w14:textId="77777777">
        <w:tc>
          <w:tcPr>
            <w:tcW w:w="3261" w:type="dxa"/>
            <w:tcBorders>
              <w:top w:val="single" w:color="auto" w:sz="4" w:space="0"/>
              <w:left w:val="single" w:color="auto" w:sz="4" w:space="0"/>
              <w:bottom w:val="single" w:color="auto" w:sz="4" w:space="0"/>
              <w:right w:val="single" w:color="auto" w:sz="4" w:space="0"/>
            </w:tcBorders>
            <w:hideMark/>
          </w:tcPr>
          <w:p w:rsidRPr="00DD6D77" w:rsidR="00DC712B" w:rsidP="00E60DC4" w:rsidRDefault="00DC712B" w14:paraId="284CD915" w14:textId="77777777">
            <w:pPr>
              <w:keepNext/>
              <w:rPr>
                <w:rFonts w:ascii="Arial" w:hAnsi="Arial" w:cs="Arial"/>
                <w:color w:val="2F5496" w:themeColor="accent1" w:themeShade="BF"/>
              </w:rPr>
            </w:pPr>
            <w:r w:rsidRPr="00DD6D77">
              <w:rPr>
                <w:rFonts w:ascii="Arial" w:hAnsi="Arial" w:cs="Arial"/>
                <w:color w:val="2F5496" w:themeColor="accent1" w:themeShade="BF"/>
              </w:rPr>
              <w:t>Coursework</w:t>
            </w:r>
          </w:p>
        </w:tc>
        <w:tc>
          <w:tcPr>
            <w:tcW w:w="1842" w:type="dxa"/>
            <w:tcBorders>
              <w:top w:val="single" w:color="auto" w:sz="4" w:space="0"/>
              <w:left w:val="single" w:color="auto" w:sz="4" w:space="0"/>
              <w:bottom w:val="single" w:color="auto" w:sz="4" w:space="0"/>
              <w:right w:val="single" w:color="auto" w:sz="4" w:space="0"/>
            </w:tcBorders>
            <w:hideMark/>
          </w:tcPr>
          <w:p w:rsidRPr="00DD6D77" w:rsidR="00DC712B" w:rsidP="00E60DC4" w:rsidRDefault="00DC712B" w14:paraId="2730C58F" w14:textId="77777777">
            <w:pPr>
              <w:keepNext/>
              <w:jc w:val="center"/>
              <w:rPr>
                <w:rFonts w:ascii="Arial" w:hAnsi="Arial" w:cs="Arial"/>
                <w:color w:val="2F5496" w:themeColor="accent1" w:themeShade="BF"/>
              </w:rPr>
            </w:pPr>
            <w:r w:rsidRPr="00DD6D77">
              <w:rPr>
                <w:rFonts w:ascii="Arial" w:hAnsi="Arial" w:cs="Arial"/>
                <w:color w:val="2F5496" w:themeColor="accent1" w:themeShade="BF"/>
              </w:rPr>
              <w:t>100%</w:t>
            </w:r>
          </w:p>
        </w:tc>
      </w:tr>
      <w:tr w:rsidRPr="00DD6D77" w:rsidR="00DC712B" w:rsidTr="00E60DC4" w14:paraId="21E2C92B" w14:textId="77777777">
        <w:tc>
          <w:tcPr>
            <w:tcW w:w="3261" w:type="dxa"/>
            <w:tcBorders>
              <w:top w:val="single" w:color="auto" w:sz="4" w:space="0"/>
              <w:left w:val="single" w:color="auto" w:sz="4" w:space="0"/>
              <w:bottom w:val="single" w:color="auto" w:sz="4" w:space="0"/>
              <w:right w:val="single" w:color="auto" w:sz="4" w:space="0"/>
            </w:tcBorders>
            <w:hideMark/>
          </w:tcPr>
          <w:p w:rsidRPr="00DD6D77" w:rsidR="00DC712B" w:rsidP="00E60DC4" w:rsidRDefault="00DC712B" w14:paraId="4EFB8E05" w14:textId="77777777">
            <w:pPr>
              <w:keepNext/>
              <w:rPr>
                <w:rFonts w:ascii="Arial" w:hAnsi="Arial" w:cs="Arial"/>
                <w:color w:val="2F5496" w:themeColor="accent1" w:themeShade="BF"/>
              </w:rPr>
            </w:pPr>
            <w:r w:rsidRPr="00DD6D77">
              <w:rPr>
                <w:rFonts w:ascii="Arial" w:hAnsi="Arial" w:cs="Arial"/>
                <w:color w:val="2F5496" w:themeColor="accent1" w:themeShade="BF"/>
              </w:rPr>
              <w:t>Practical</w:t>
            </w:r>
          </w:p>
        </w:tc>
        <w:tc>
          <w:tcPr>
            <w:tcW w:w="1842" w:type="dxa"/>
            <w:tcBorders>
              <w:top w:val="single" w:color="auto" w:sz="4" w:space="0"/>
              <w:left w:val="single" w:color="auto" w:sz="4" w:space="0"/>
              <w:bottom w:val="single" w:color="auto" w:sz="4" w:space="0"/>
              <w:right w:val="single" w:color="auto" w:sz="4" w:space="0"/>
            </w:tcBorders>
            <w:hideMark/>
          </w:tcPr>
          <w:p w:rsidRPr="00DD6D77" w:rsidR="00DC712B" w:rsidP="00E60DC4" w:rsidRDefault="00DC712B" w14:paraId="2384349A" w14:textId="77777777">
            <w:pPr>
              <w:keepNext/>
              <w:jc w:val="center"/>
              <w:rPr>
                <w:rFonts w:ascii="Arial" w:hAnsi="Arial" w:cs="Arial"/>
                <w:color w:val="2F5496" w:themeColor="accent1" w:themeShade="BF"/>
              </w:rPr>
            </w:pPr>
          </w:p>
        </w:tc>
      </w:tr>
      <w:tr w:rsidRPr="00DD6D77" w:rsidR="00DC712B" w:rsidTr="00E60DC4" w14:paraId="0CE35536" w14:textId="77777777">
        <w:tc>
          <w:tcPr>
            <w:tcW w:w="3261" w:type="dxa"/>
            <w:tcBorders>
              <w:top w:val="single" w:color="auto" w:sz="4" w:space="0"/>
              <w:left w:val="single" w:color="auto" w:sz="4" w:space="0"/>
              <w:bottom w:val="single" w:color="auto" w:sz="4" w:space="0"/>
              <w:right w:val="single" w:color="auto" w:sz="4" w:space="0"/>
            </w:tcBorders>
            <w:hideMark/>
          </w:tcPr>
          <w:p w:rsidRPr="00DD6D77" w:rsidR="00DC712B" w:rsidP="00E60DC4" w:rsidRDefault="00DC712B" w14:paraId="144C4C91" w14:textId="77777777">
            <w:pPr>
              <w:keepNext/>
              <w:rPr>
                <w:rFonts w:ascii="Arial" w:hAnsi="Arial" w:cs="Arial"/>
                <w:color w:val="2F5496" w:themeColor="accent1" w:themeShade="BF"/>
              </w:rPr>
            </w:pPr>
            <w:r w:rsidRPr="00DD6D77">
              <w:rPr>
                <w:rFonts w:ascii="Arial" w:hAnsi="Arial" w:cs="Arial"/>
                <w:b/>
                <w:color w:val="2F5496" w:themeColor="accent1" w:themeShade="BF"/>
              </w:rPr>
              <w:t>TOTAL</w:t>
            </w:r>
          </w:p>
        </w:tc>
        <w:tc>
          <w:tcPr>
            <w:tcW w:w="1842" w:type="dxa"/>
            <w:tcBorders>
              <w:top w:val="single" w:color="auto" w:sz="4" w:space="0"/>
              <w:left w:val="single" w:color="auto" w:sz="4" w:space="0"/>
              <w:bottom w:val="single" w:color="auto" w:sz="4" w:space="0"/>
              <w:right w:val="single" w:color="auto" w:sz="4" w:space="0"/>
            </w:tcBorders>
            <w:hideMark/>
          </w:tcPr>
          <w:p w:rsidRPr="00DD6D77" w:rsidR="00DC712B" w:rsidP="00E60DC4" w:rsidRDefault="00DC712B" w14:paraId="4E221743" w14:textId="77777777">
            <w:pPr>
              <w:keepNext/>
              <w:jc w:val="center"/>
              <w:rPr>
                <w:rFonts w:ascii="Arial" w:hAnsi="Arial" w:cs="Arial"/>
                <w:b/>
                <w:color w:val="2F5496" w:themeColor="accent1" w:themeShade="BF"/>
              </w:rPr>
            </w:pPr>
            <w:r w:rsidRPr="00DD6D77">
              <w:rPr>
                <w:rFonts w:ascii="Arial" w:hAnsi="Arial" w:cs="Arial"/>
                <w:b/>
                <w:color w:val="2F5496" w:themeColor="accent1" w:themeShade="BF"/>
              </w:rPr>
              <w:t>100%</w:t>
            </w:r>
          </w:p>
        </w:tc>
      </w:tr>
    </w:tbl>
    <w:p w:rsidRPr="00DD6D77" w:rsidR="00DC712B" w:rsidP="00DC712B" w:rsidRDefault="00DC712B" w14:paraId="0848B35D" w14:textId="77777777">
      <w:pPr>
        <w:rPr>
          <w:rFonts w:ascii="Arial" w:hAnsi="Arial" w:cs="Arial"/>
          <w:color w:val="2F5496" w:themeColor="accent1" w:themeShade="BF"/>
          <w:lang w:eastAsia="en-GB"/>
        </w:rPr>
      </w:pPr>
    </w:p>
    <w:p w:rsidRPr="00DD6D77" w:rsidR="00DC712B" w:rsidP="00DC712B" w:rsidRDefault="00DC712B" w14:paraId="6815B9D8" w14:textId="77777777">
      <w:pPr>
        <w:pStyle w:val="paragraph"/>
        <w:spacing w:before="0" w:beforeAutospacing="0" w:after="0" w:afterAutospacing="0"/>
        <w:textAlignment w:val="baseline"/>
        <w:rPr>
          <w:rFonts w:ascii="Segoe UI" w:hAnsi="Segoe UI" w:cs="Segoe UI"/>
          <w:color w:val="2F5496" w:themeColor="accent1" w:themeShade="BF"/>
          <w:sz w:val="18"/>
          <w:szCs w:val="18"/>
        </w:rPr>
      </w:pPr>
      <w:r w:rsidRPr="00DD6D77">
        <w:rPr>
          <w:rStyle w:val="normaltextrun"/>
          <w:rFonts w:ascii="Arial" w:hAnsi="Arial" w:cs="Arial"/>
          <w:color w:val="2F5496" w:themeColor="accent1" w:themeShade="BF"/>
          <w:sz w:val="22"/>
          <w:szCs w:val="22"/>
          <w:lang w:val="en-US"/>
        </w:rPr>
        <w:t xml:space="preserve">This module </w:t>
      </w:r>
      <w:proofErr w:type="gramStart"/>
      <w:r w:rsidRPr="00DD6D77">
        <w:rPr>
          <w:rStyle w:val="normaltextrun"/>
          <w:rFonts w:ascii="Arial" w:hAnsi="Arial" w:cs="Arial"/>
          <w:color w:val="2F5496" w:themeColor="accent1" w:themeShade="BF"/>
          <w:sz w:val="22"/>
          <w:szCs w:val="22"/>
          <w:lang w:val="en-US"/>
        </w:rPr>
        <w:t>evidences</w:t>
      </w:r>
      <w:proofErr w:type="gramEnd"/>
      <w:r w:rsidRPr="00DD6D77">
        <w:rPr>
          <w:rStyle w:val="normaltextrun"/>
          <w:rFonts w:ascii="Arial" w:hAnsi="Arial" w:cs="Arial"/>
          <w:color w:val="2F5496" w:themeColor="accent1" w:themeShade="BF"/>
          <w:sz w:val="22"/>
          <w:szCs w:val="22"/>
          <w:lang w:val="en-US"/>
        </w:rPr>
        <w:t xml:space="preserve"> aspects of the National Occupational Standards for Children’s Care, Learning and Development Knowledge and Understanding criteria and is mapped to SCW National Occupational Standards for leadership and management criteria. </w:t>
      </w:r>
      <w:r w:rsidRPr="00DD6D77">
        <w:rPr>
          <w:rStyle w:val="eop"/>
          <w:rFonts w:ascii="Arial" w:hAnsi="Arial" w:cs="Arial"/>
          <w:color w:val="2F5496" w:themeColor="accent1" w:themeShade="BF"/>
          <w:sz w:val="22"/>
          <w:szCs w:val="22"/>
        </w:rPr>
        <w:t> </w:t>
      </w:r>
    </w:p>
    <w:p w:rsidRPr="00DD6D77" w:rsidR="00DC712B" w:rsidP="00DC712B" w:rsidRDefault="00DC712B" w14:paraId="2487831D" w14:textId="77777777">
      <w:pPr>
        <w:pStyle w:val="paragraph"/>
        <w:spacing w:before="0" w:beforeAutospacing="0" w:after="0" w:afterAutospacing="0"/>
        <w:textAlignment w:val="baseline"/>
        <w:rPr>
          <w:rFonts w:ascii="Segoe UI" w:hAnsi="Segoe UI" w:cs="Segoe UI"/>
          <w:color w:val="2F5496" w:themeColor="accent1" w:themeShade="BF"/>
          <w:sz w:val="18"/>
          <w:szCs w:val="18"/>
        </w:rPr>
      </w:pPr>
      <w:r w:rsidRPr="00DD6D77">
        <w:rPr>
          <w:rStyle w:val="eop"/>
          <w:rFonts w:ascii="Arial" w:hAnsi="Arial" w:cs="Arial"/>
          <w:color w:val="2F5496" w:themeColor="accent1" w:themeShade="BF"/>
          <w:sz w:val="22"/>
          <w:szCs w:val="22"/>
        </w:rPr>
        <w:t> </w:t>
      </w:r>
    </w:p>
    <w:p w:rsidRPr="00DD6D77" w:rsidR="00DC712B" w:rsidP="00DC712B" w:rsidRDefault="00DC712B" w14:paraId="7DBDBBBC" w14:textId="77777777">
      <w:pPr>
        <w:pStyle w:val="paragraph"/>
        <w:spacing w:before="0" w:beforeAutospacing="0" w:after="0" w:afterAutospacing="0"/>
        <w:textAlignment w:val="baseline"/>
        <w:rPr>
          <w:rFonts w:ascii="Segoe UI" w:hAnsi="Segoe UI" w:cs="Segoe UI"/>
          <w:color w:val="2F5496" w:themeColor="accent1" w:themeShade="BF"/>
          <w:sz w:val="18"/>
          <w:szCs w:val="18"/>
        </w:rPr>
      </w:pPr>
      <w:r w:rsidRPr="00DD6D77">
        <w:rPr>
          <w:rStyle w:val="normaltextrun"/>
          <w:rFonts w:ascii="Arial" w:hAnsi="Arial" w:cs="Arial"/>
          <w:color w:val="2F5496" w:themeColor="accent1" w:themeShade="BF"/>
          <w:sz w:val="22"/>
          <w:szCs w:val="22"/>
          <w:lang w:val="en-US"/>
        </w:rPr>
        <w:t>This module aligns to the ECSDN Early Childhood Graduate Practitioner Competencies and the QAA Frameworks for Higher Education Qualifications of UK Degree-Awarding Bodies November 2014 and the QAA Subject Benchmark Statement for Early Childhood Studies 2019.</w:t>
      </w:r>
      <w:r w:rsidRPr="00DD6D77">
        <w:rPr>
          <w:rStyle w:val="eop"/>
          <w:rFonts w:ascii="Arial" w:hAnsi="Arial" w:cs="Arial"/>
          <w:color w:val="2F5496" w:themeColor="accent1" w:themeShade="BF"/>
          <w:sz w:val="22"/>
          <w:szCs w:val="22"/>
        </w:rPr>
        <w:t> </w:t>
      </w:r>
    </w:p>
    <w:p w:rsidR="00EE1964" w:rsidP="002A184E" w:rsidRDefault="00EE1964" w14:paraId="5D018A92" w14:textId="1F2DE3A0">
      <w:pPr>
        <w:pStyle w:val="paragraph"/>
        <w:spacing w:before="0" w:beforeAutospacing="0" w:after="0" w:afterAutospacing="0"/>
        <w:jc w:val="both"/>
        <w:textAlignment w:val="baseline"/>
        <w:rPr>
          <w:rStyle w:val="eop"/>
          <w:rFonts w:ascii="Arial" w:hAnsi="Arial" w:cs="Arial"/>
          <w:color w:val="2F5496" w:themeColor="accent1" w:themeShade="BF"/>
          <w:sz w:val="22"/>
          <w:szCs w:val="22"/>
        </w:rPr>
      </w:pPr>
    </w:p>
    <w:p w:rsidRPr="00D60BE0" w:rsidR="004B313A" w:rsidP="004B313A" w:rsidRDefault="004B313A" w14:paraId="6FE80CE8" w14:textId="77777777">
      <w:pPr>
        <w:rPr>
          <w:rFonts w:ascii="Arial" w:hAnsi="Arial" w:cs="Arial"/>
          <w:b/>
          <w:color w:val="2F5496" w:themeColor="accent1" w:themeShade="BF"/>
          <w:sz w:val="36"/>
          <w:szCs w:val="36"/>
        </w:rPr>
      </w:pPr>
      <w:r w:rsidRPr="00D60BE0">
        <w:rPr>
          <w:rFonts w:ascii="Arial" w:hAnsi="Arial" w:cs="Arial"/>
          <w:b/>
          <w:color w:val="2F5496" w:themeColor="accent1" w:themeShade="BF"/>
          <w:sz w:val="36"/>
          <w:szCs w:val="36"/>
        </w:rPr>
        <w:t>I</w:t>
      </w:r>
      <w:r>
        <w:rPr>
          <w:rFonts w:ascii="Arial" w:hAnsi="Arial" w:cs="Arial"/>
          <w:b/>
          <w:color w:val="2F5496" w:themeColor="accent1" w:themeShade="BF"/>
          <w:sz w:val="36"/>
          <w:szCs w:val="36"/>
        </w:rPr>
        <w:t>ndicative Reading List</w:t>
      </w:r>
    </w:p>
    <w:p w:rsidRPr="00D10A3B" w:rsidR="004B313A" w:rsidP="004B313A" w:rsidRDefault="004B313A" w14:paraId="34441D7D" w14:textId="77777777">
      <w:pPr>
        <w:rPr>
          <w:rFonts w:ascii="Arial" w:hAnsi="Arial" w:cs="Arial"/>
          <w:b/>
          <w:color w:val="2F5496" w:themeColor="accent1" w:themeShade="BF"/>
        </w:rPr>
      </w:pPr>
      <w:r w:rsidRPr="00D10A3B">
        <w:rPr>
          <w:rFonts w:ascii="Arial" w:hAnsi="Arial" w:cs="Arial"/>
          <w:b/>
          <w:color w:val="2F5496" w:themeColor="accent1" w:themeShade="BF"/>
        </w:rPr>
        <w:t xml:space="preserve">The Leganto Reading list will be updated regularly to ensure current theoretical and professional guidance is incorporated into the module content.  </w:t>
      </w:r>
    </w:p>
    <w:p w:rsidR="004B313A" w:rsidP="004B313A" w:rsidRDefault="004B313A" w14:paraId="342C0BF8" w14:textId="77777777">
      <w:pPr>
        <w:rPr>
          <w:rFonts w:ascii="Arial" w:hAnsi="Arial" w:cs="Arial"/>
          <w:b/>
          <w:color w:val="2F5496" w:themeColor="accent1" w:themeShade="BF"/>
        </w:rPr>
      </w:pPr>
      <w:r w:rsidRPr="00D10A3B">
        <w:rPr>
          <w:rFonts w:ascii="Arial" w:hAnsi="Arial" w:cs="Arial"/>
          <w:b/>
          <w:color w:val="2F5496" w:themeColor="accent1" w:themeShade="BF"/>
        </w:rPr>
        <w:t>Relevant resources will be included on the Moodle page to support independent learning.</w:t>
      </w:r>
    </w:p>
    <w:p w:rsidRPr="00F02487" w:rsidR="004B313A" w:rsidP="004B313A" w:rsidRDefault="004B313A" w14:paraId="18D3EE7B" w14:textId="77777777">
      <w:pPr>
        <w:rPr>
          <w:rStyle w:val="Hyperlink"/>
          <w:rFonts w:ascii="Arial" w:hAnsi="Arial" w:cs="Arial"/>
          <w:b/>
          <w:color w:val="6600FF"/>
          <w:u w:val="none"/>
          <w14:textFill>
            <w14:solidFill>
              <w14:srgbClr w14:val="6600FF">
                <w14:lumMod w14:val="75000"/>
              </w14:srgbClr>
            </w14:solidFill>
          </w14:textFill>
        </w:rPr>
      </w:pPr>
      <w:hyperlink w:history="1" r:id="rId18">
        <w:r w:rsidRPr="00F02487">
          <w:rPr>
            <w:rStyle w:val="Hyperlink"/>
            <w:rFonts w:ascii="Arial" w:hAnsi="Arial" w:cs="Arial"/>
            <w:b/>
            <w:color w:val="6600FF"/>
          </w:rPr>
          <w:t>Link to Moodle page for ECEY4001</w:t>
        </w:r>
      </w:hyperlink>
    </w:p>
    <w:p w:rsidR="00EE1964" w:rsidP="00EE1964" w:rsidRDefault="00EE1964" w14:paraId="6845EEEC" w14:textId="4BE28185">
      <w:pPr>
        <w:rPr>
          <w:rStyle w:val="Hyperlink"/>
          <w:rFonts w:ascii="Arial" w:hAnsi="Arial" w:cs="Arial"/>
          <w:b/>
        </w:rPr>
      </w:pPr>
    </w:p>
    <w:p w:rsidR="00D024BC" w:rsidP="00EE1964" w:rsidRDefault="00D024BC" w14:paraId="4B8FBA96" w14:textId="63F5DC37">
      <w:pPr>
        <w:rPr>
          <w:rStyle w:val="Hyperlink"/>
          <w:rFonts w:ascii="Arial" w:hAnsi="Arial" w:cs="Arial"/>
        </w:rPr>
      </w:pPr>
    </w:p>
    <w:p w:rsidR="00D024BC" w:rsidP="00EE1964" w:rsidRDefault="00D024BC" w14:paraId="6A0E0E02" w14:textId="383C4F60">
      <w:pPr>
        <w:rPr>
          <w:rStyle w:val="Hyperlink"/>
          <w:rFonts w:ascii="Arial" w:hAnsi="Arial" w:cs="Arial"/>
        </w:rPr>
      </w:pPr>
    </w:p>
    <w:p w:rsidR="00D024BC" w:rsidP="00EE1964" w:rsidRDefault="00D024BC" w14:paraId="7CBDD7E2" w14:textId="1A0FFA48">
      <w:pPr>
        <w:rPr>
          <w:rStyle w:val="Hyperlink"/>
          <w:rFonts w:ascii="Arial" w:hAnsi="Arial" w:cs="Arial"/>
        </w:rPr>
      </w:pPr>
    </w:p>
    <w:p w:rsidR="00D024BC" w:rsidP="00EE1964" w:rsidRDefault="00D024BC" w14:paraId="72015553" w14:textId="77777777">
      <w:pPr>
        <w:rPr>
          <w:rStyle w:val="Hyperlink"/>
          <w:rFonts w:ascii="Arial" w:hAnsi="Arial" w:cs="Arial"/>
          <w:b/>
        </w:rPr>
      </w:pPr>
    </w:p>
    <w:tbl>
      <w:tblPr>
        <w:tblW w:w="864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680"/>
        <w:gridCol w:w="5683"/>
        <w:gridCol w:w="1277"/>
      </w:tblGrid>
      <w:tr w:rsidRPr="00BA0923" w:rsidR="00EE1964" w:rsidTr="00E60DC4" w14:paraId="5DAF488A" w14:textId="77777777">
        <w:tc>
          <w:tcPr>
            <w:tcW w:w="1680" w:type="dxa"/>
            <w:tcBorders>
              <w:top w:val="single" w:color="auto" w:sz="6" w:space="0"/>
              <w:left w:val="single" w:color="auto" w:sz="6" w:space="0"/>
              <w:bottom w:val="single" w:color="auto" w:sz="6" w:space="0"/>
              <w:right w:val="single" w:color="auto" w:sz="6" w:space="0"/>
            </w:tcBorders>
            <w:shd w:val="clear" w:color="auto" w:fill="BFBFBF"/>
            <w:hideMark/>
          </w:tcPr>
          <w:p w:rsidRPr="00BA0923" w:rsidR="00EE1964" w:rsidP="00E60DC4" w:rsidRDefault="00EE1964" w14:paraId="5DEBBFB4" w14:textId="77777777">
            <w:pPr>
              <w:spacing w:after="0" w:line="240" w:lineRule="auto"/>
              <w:textAlignment w:val="baseline"/>
              <w:rPr>
                <w:rFonts w:ascii="Segoe UI" w:hAnsi="Segoe UI" w:eastAsia="Times New Roman" w:cs="Segoe UI"/>
                <w:sz w:val="18"/>
                <w:szCs w:val="18"/>
              </w:rPr>
            </w:pPr>
            <w:r w:rsidRPr="00EE3831">
              <w:rPr>
                <w:rFonts w:ascii="Arial" w:hAnsi="Arial" w:cs="Arial"/>
                <w:b/>
                <w:lang w:val="cy-GB" w:eastAsia="en-GB"/>
              </w:rPr>
              <w:t>Cod y Modwl</w:t>
            </w:r>
            <w:r>
              <w:rPr>
                <w:rFonts w:ascii="Arial" w:hAnsi="Arial" w:cs="Arial"/>
                <w:b/>
                <w:lang w:val="cy-GB" w:eastAsia="en-GB"/>
              </w:rPr>
              <w:t>/</w:t>
            </w:r>
            <w:r w:rsidRPr="00BA0923">
              <w:rPr>
                <w:rFonts w:ascii="Arial" w:hAnsi="Arial" w:eastAsia="Times New Roman" w:cs="Arial"/>
                <w:b/>
                <w:bCs/>
                <w:lang w:val="en-US"/>
              </w:rPr>
              <w:t xml:space="preserve"> </w:t>
            </w:r>
            <w:r w:rsidRPr="002E1940">
              <w:rPr>
                <w:rFonts w:ascii="Arial" w:hAnsi="Arial" w:eastAsia="Times New Roman" w:cs="Arial"/>
                <w:b/>
                <w:bCs/>
                <w:color w:val="2F5496" w:themeColor="accent1" w:themeShade="BF"/>
                <w:lang w:val="en-US"/>
              </w:rPr>
              <w:t>Module Code</w:t>
            </w:r>
            <w:r w:rsidRPr="002E1940">
              <w:rPr>
                <w:rFonts w:ascii="Arial" w:hAnsi="Arial" w:eastAsia="Times New Roman" w:cs="Arial"/>
                <w:color w:val="2F5496" w:themeColor="accent1" w:themeShade="BF"/>
              </w:rPr>
              <w:t> </w:t>
            </w:r>
          </w:p>
        </w:tc>
        <w:tc>
          <w:tcPr>
            <w:tcW w:w="6960" w:type="dxa"/>
            <w:gridSpan w:val="2"/>
            <w:tcBorders>
              <w:top w:val="single" w:color="auto" w:sz="6" w:space="0"/>
              <w:left w:val="single" w:color="auto" w:sz="6" w:space="0"/>
              <w:bottom w:val="single" w:color="auto" w:sz="6" w:space="0"/>
              <w:right w:val="single" w:color="auto" w:sz="6" w:space="0"/>
            </w:tcBorders>
            <w:shd w:val="clear" w:color="auto" w:fill="auto"/>
            <w:hideMark/>
          </w:tcPr>
          <w:p w:rsidR="00EE1964" w:rsidP="00E60DC4" w:rsidRDefault="00EE1964" w14:paraId="382652C7" w14:textId="77777777">
            <w:pPr>
              <w:spacing w:after="0" w:line="240" w:lineRule="auto"/>
              <w:textAlignment w:val="baseline"/>
              <w:rPr>
                <w:rFonts w:ascii="Arial" w:hAnsi="Arial" w:eastAsia="Times New Roman" w:cs="Arial"/>
                <w:b/>
                <w:bCs/>
                <w:lang w:val="en-US"/>
              </w:rPr>
            </w:pPr>
            <w:r>
              <w:rPr>
                <w:rFonts w:ascii="Arial" w:hAnsi="Arial" w:eastAsia="Times New Roman" w:cs="Arial"/>
                <w:b/>
                <w:bCs/>
                <w:lang w:val="en-US"/>
              </w:rPr>
              <w:t>ECEY4001/C</w:t>
            </w:r>
          </w:p>
          <w:p w:rsidRPr="00BA0923" w:rsidR="00EE1964" w:rsidP="00E60DC4" w:rsidRDefault="00EE1964" w14:paraId="314275D5" w14:textId="77777777">
            <w:pPr>
              <w:spacing w:after="0" w:line="240" w:lineRule="auto"/>
              <w:textAlignment w:val="baseline"/>
              <w:rPr>
                <w:rFonts w:ascii="Segoe UI" w:hAnsi="Segoe UI" w:eastAsia="Times New Roman" w:cs="Segoe UI"/>
                <w:sz w:val="18"/>
                <w:szCs w:val="18"/>
              </w:rPr>
            </w:pPr>
            <w:r w:rsidRPr="00050BBB">
              <w:rPr>
                <w:rFonts w:ascii="Arial" w:hAnsi="Arial" w:eastAsia="Times New Roman" w:cs="Arial"/>
                <w:b/>
                <w:bCs/>
                <w:color w:val="2F5496" w:themeColor="accent1" w:themeShade="BF"/>
                <w:lang w:val="en-US"/>
              </w:rPr>
              <w:t>ECEY4001</w:t>
            </w:r>
          </w:p>
        </w:tc>
      </w:tr>
      <w:tr w:rsidRPr="00BA0923" w:rsidR="00EE1964" w:rsidTr="00E60DC4" w14:paraId="12273EDC" w14:textId="77777777">
        <w:tc>
          <w:tcPr>
            <w:tcW w:w="1680" w:type="dxa"/>
            <w:tcBorders>
              <w:top w:val="single" w:color="auto" w:sz="6" w:space="0"/>
              <w:left w:val="single" w:color="auto" w:sz="6" w:space="0"/>
              <w:bottom w:val="single" w:color="auto" w:sz="6" w:space="0"/>
              <w:right w:val="single" w:color="auto" w:sz="6" w:space="0"/>
            </w:tcBorders>
            <w:shd w:val="clear" w:color="auto" w:fill="BFBFBF"/>
            <w:hideMark/>
          </w:tcPr>
          <w:p w:rsidRPr="00BA0923" w:rsidR="00EE1964" w:rsidP="00E60DC4" w:rsidRDefault="00EE1964" w14:paraId="287EC002" w14:textId="77777777">
            <w:pPr>
              <w:spacing w:after="0" w:line="240" w:lineRule="auto"/>
              <w:textAlignment w:val="baseline"/>
              <w:rPr>
                <w:rFonts w:ascii="Segoe UI" w:hAnsi="Segoe UI" w:eastAsia="Times New Roman" w:cs="Segoe UI"/>
                <w:sz w:val="18"/>
                <w:szCs w:val="18"/>
              </w:rPr>
            </w:pPr>
            <w:r w:rsidRPr="00EE3831">
              <w:rPr>
                <w:rFonts w:ascii="Arial" w:hAnsi="Arial" w:cs="Arial"/>
                <w:b/>
                <w:lang w:val="cy-GB" w:eastAsia="en-GB"/>
              </w:rPr>
              <w:t>Teitl y Modwl</w:t>
            </w:r>
            <w:r>
              <w:rPr>
                <w:rFonts w:ascii="Arial" w:hAnsi="Arial" w:cs="Arial"/>
                <w:b/>
                <w:lang w:val="cy-GB" w:eastAsia="en-GB"/>
              </w:rPr>
              <w:t xml:space="preserve">/ </w:t>
            </w:r>
            <w:r w:rsidRPr="002E1940">
              <w:rPr>
                <w:rFonts w:ascii="Arial" w:hAnsi="Arial" w:eastAsia="Times New Roman" w:cs="Arial"/>
                <w:b/>
                <w:bCs/>
                <w:color w:val="2F5496" w:themeColor="accent1" w:themeShade="BF"/>
                <w:lang w:val="en-US"/>
              </w:rPr>
              <w:t>Module Title</w:t>
            </w:r>
            <w:r w:rsidRPr="002E1940">
              <w:rPr>
                <w:rFonts w:ascii="Arial" w:hAnsi="Arial" w:eastAsia="Times New Roman" w:cs="Arial"/>
                <w:color w:val="2F5496" w:themeColor="accent1" w:themeShade="BF"/>
              </w:rPr>
              <w:t> </w:t>
            </w:r>
          </w:p>
        </w:tc>
        <w:tc>
          <w:tcPr>
            <w:tcW w:w="6960" w:type="dxa"/>
            <w:gridSpan w:val="2"/>
            <w:tcBorders>
              <w:top w:val="single" w:color="auto" w:sz="6" w:space="0"/>
              <w:left w:val="single" w:color="auto" w:sz="6" w:space="0"/>
              <w:bottom w:val="single" w:color="auto" w:sz="6" w:space="0"/>
              <w:right w:val="single" w:color="auto" w:sz="6" w:space="0"/>
            </w:tcBorders>
            <w:shd w:val="clear" w:color="auto" w:fill="auto"/>
            <w:hideMark/>
          </w:tcPr>
          <w:p w:rsidR="00EE1964" w:rsidP="00E60DC4" w:rsidRDefault="00EE1964" w14:paraId="2198D975" w14:textId="77777777">
            <w:pPr>
              <w:spacing w:after="0" w:line="240" w:lineRule="auto"/>
              <w:textAlignment w:val="baseline"/>
              <w:rPr>
                <w:rFonts w:ascii="Arial" w:hAnsi="Arial" w:eastAsia="Times New Roman" w:cs="Arial"/>
                <w:b/>
                <w:bCs/>
              </w:rPr>
            </w:pPr>
            <w:proofErr w:type="spellStart"/>
            <w:r>
              <w:rPr>
                <w:rFonts w:ascii="Arial" w:hAnsi="Arial" w:eastAsia="Times New Roman" w:cs="Arial"/>
                <w:b/>
                <w:bCs/>
              </w:rPr>
              <w:t>Datblygiad</w:t>
            </w:r>
            <w:proofErr w:type="spellEnd"/>
            <w:r>
              <w:rPr>
                <w:rFonts w:ascii="Arial" w:hAnsi="Arial" w:eastAsia="Times New Roman" w:cs="Arial"/>
                <w:b/>
                <w:bCs/>
              </w:rPr>
              <w:t xml:space="preserve"> </w:t>
            </w:r>
            <w:proofErr w:type="spellStart"/>
            <w:r>
              <w:rPr>
                <w:rFonts w:ascii="Arial" w:hAnsi="Arial" w:eastAsia="Times New Roman" w:cs="Arial"/>
                <w:b/>
                <w:bCs/>
              </w:rPr>
              <w:t>Dynol</w:t>
            </w:r>
            <w:proofErr w:type="spellEnd"/>
          </w:p>
          <w:p w:rsidRPr="009958B2" w:rsidR="00EE1964" w:rsidP="00E60DC4" w:rsidRDefault="00EE1964" w14:paraId="7FDB10FA" w14:textId="77777777">
            <w:pPr>
              <w:spacing w:after="0" w:line="240" w:lineRule="auto"/>
              <w:textAlignment w:val="baseline"/>
              <w:rPr>
                <w:rFonts w:ascii="Arial" w:hAnsi="Arial" w:eastAsia="Times New Roman" w:cs="Arial"/>
                <w:b/>
                <w:bCs/>
              </w:rPr>
            </w:pPr>
            <w:r w:rsidRPr="00050BBB">
              <w:rPr>
                <w:rFonts w:ascii="Arial" w:hAnsi="Arial" w:eastAsia="Times New Roman" w:cs="Arial"/>
                <w:b/>
                <w:bCs/>
                <w:color w:val="2F5496" w:themeColor="accent1" w:themeShade="BF"/>
              </w:rPr>
              <w:t>Human Development</w:t>
            </w:r>
          </w:p>
        </w:tc>
      </w:tr>
      <w:tr w:rsidRPr="00BA0923" w:rsidR="00EE1964" w:rsidTr="00E60DC4" w14:paraId="67D5A1C7" w14:textId="77777777">
        <w:tc>
          <w:tcPr>
            <w:tcW w:w="1680" w:type="dxa"/>
            <w:tcBorders>
              <w:top w:val="single" w:color="auto" w:sz="6" w:space="0"/>
              <w:left w:val="single" w:color="auto" w:sz="6" w:space="0"/>
              <w:bottom w:val="single" w:color="auto" w:sz="6" w:space="0"/>
              <w:right w:val="single" w:color="auto" w:sz="6" w:space="0"/>
            </w:tcBorders>
            <w:shd w:val="clear" w:color="auto" w:fill="BFBFBF"/>
            <w:hideMark/>
          </w:tcPr>
          <w:p w:rsidRPr="00BA0923" w:rsidR="00EE1964" w:rsidP="00E60DC4" w:rsidRDefault="00EE1964" w14:paraId="06A3311A" w14:textId="77777777">
            <w:pPr>
              <w:spacing w:after="0" w:line="240" w:lineRule="auto"/>
              <w:textAlignment w:val="baseline"/>
              <w:rPr>
                <w:rFonts w:ascii="Segoe UI" w:hAnsi="Segoe UI" w:eastAsia="Times New Roman" w:cs="Segoe UI"/>
                <w:sz w:val="18"/>
                <w:szCs w:val="18"/>
              </w:rPr>
            </w:pPr>
            <w:r w:rsidRPr="00EE3831">
              <w:rPr>
                <w:rFonts w:ascii="Arial" w:hAnsi="Arial" w:cs="Arial"/>
                <w:b/>
                <w:lang w:val="cy-GB" w:eastAsia="en-GB"/>
              </w:rPr>
              <w:t>Categori</w:t>
            </w:r>
            <w:r>
              <w:rPr>
                <w:rFonts w:ascii="Arial" w:hAnsi="Arial" w:cs="Arial"/>
                <w:b/>
                <w:lang w:val="cy-GB" w:eastAsia="en-GB"/>
              </w:rPr>
              <w:t xml:space="preserve">/ </w:t>
            </w:r>
            <w:r w:rsidRPr="002E1940">
              <w:rPr>
                <w:rFonts w:ascii="Arial" w:hAnsi="Arial" w:eastAsia="Times New Roman" w:cs="Arial"/>
                <w:b/>
                <w:bCs/>
                <w:color w:val="2F5496" w:themeColor="accent1" w:themeShade="BF"/>
                <w:lang w:val="en-US"/>
              </w:rPr>
              <w:t>Classification</w:t>
            </w:r>
            <w:r w:rsidRPr="002E1940">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BFBFBF"/>
            <w:hideMark/>
          </w:tcPr>
          <w:p w:rsidRPr="00BA0923" w:rsidR="00EE1964" w:rsidP="00E60DC4" w:rsidRDefault="00EE1964" w14:paraId="3D9F683F" w14:textId="77777777">
            <w:pPr>
              <w:spacing w:after="0" w:line="240" w:lineRule="auto"/>
              <w:textAlignment w:val="baseline"/>
              <w:rPr>
                <w:rFonts w:ascii="Segoe UI" w:hAnsi="Segoe UI" w:eastAsia="Times New Roman" w:cs="Segoe UI"/>
                <w:sz w:val="18"/>
                <w:szCs w:val="18"/>
              </w:rPr>
            </w:pPr>
            <w:r w:rsidRPr="00BA0923">
              <w:rPr>
                <w:rFonts w:ascii="Arial" w:hAnsi="Arial" w:eastAsia="Times New Roman" w:cs="Arial"/>
                <w:b/>
                <w:bCs/>
                <w:lang w:val="en-US"/>
              </w:rPr>
              <w:t>Reading List entry</w:t>
            </w:r>
            <w:r w:rsidRPr="00BA0923">
              <w:rPr>
                <w:rFonts w:ascii="Arial" w:hAnsi="Arial" w:eastAsia="Times New Roman" w:cs="Arial"/>
              </w:rPr>
              <w:t> </w:t>
            </w:r>
          </w:p>
        </w:tc>
        <w:tc>
          <w:tcPr>
            <w:tcW w:w="1277" w:type="dxa"/>
            <w:tcBorders>
              <w:top w:val="single" w:color="auto" w:sz="6" w:space="0"/>
              <w:left w:val="single" w:color="auto" w:sz="6" w:space="0"/>
              <w:bottom w:val="single" w:color="auto" w:sz="6" w:space="0"/>
              <w:right w:val="single" w:color="auto" w:sz="6" w:space="0"/>
            </w:tcBorders>
            <w:shd w:val="clear" w:color="auto" w:fill="BFBFBF"/>
            <w:hideMark/>
          </w:tcPr>
          <w:p w:rsidRPr="00BA0923" w:rsidR="00EE1964" w:rsidP="00E60DC4" w:rsidRDefault="00EE1964" w14:paraId="276EFC66" w14:textId="77777777">
            <w:pPr>
              <w:spacing w:after="0" w:line="240" w:lineRule="auto"/>
              <w:textAlignment w:val="baseline"/>
              <w:rPr>
                <w:rFonts w:ascii="Segoe UI" w:hAnsi="Segoe UI" w:eastAsia="Times New Roman" w:cs="Segoe UI"/>
                <w:sz w:val="18"/>
                <w:szCs w:val="18"/>
              </w:rPr>
            </w:pPr>
            <w:r w:rsidRPr="00BA0923">
              <w:rPr>
                <w:rFonts w:ascii="Arial" w:hAnsi="Arial" w:eastAsia="Times New Roman" w:cs="Arial"/>
                <w:b/>
                <w:bCs/>
                <w:lang w:val="en-US"/>
              </w:rPr>
              <w:t>Electronic*</w:t>
            </w:r>
            <w:r w:rsidRPr="00BA0923">
              <w:rPr>
                <w:rFonts w:ascii="Arial" w:hAnsi="Arial" w:eastAsia="Times New Roman" w:cs="Arial"/>
              </w:rPr>
              <w:t> </w:t>
            </w:r>
          </w:p>
        </w:tc>
      </w:tr>
      <w:tr w:rsidRPr="00BD1BCD" w:rsidR="00EE1964" w:rsidTr="00E60DC4" w14:paraId="2394D195" w14:textId="77777777">
        <w:tc>
          <w:tcPr>
            <w:tcW w:w="1680" w:type="dxa"/>
            <w:tcBorders>
              <w:top w:val="single" w:color="auto" w:sz="6" w:space="0"/>
              <w:left w:val="single" w:color="auto" w:sz="6" w:space="0"/>
              <w:bottom w:val="single" w:color="auto" w:sz="6" w:space="0"/>
              <w:right w:val="single" w:color="auto" w:sz="6" w:space="0"/>
            </w:tcBorders>
            <w:shd w:val="clear" w:color="auto" w:fill="auto"/>
            <w:hideMark/>
          </w:tcPr>
          <w:p w:rsidRPr="00BD1BCD" w:rsidR="00EE1964" w:rsidP="00E60DC4" w:rsidRDefault="00EE1964" w14:paraId="09AC4F80"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EE1964" w:rsidP="00E60DC4" w:rsidRDefault="00EE1964" w14:paraId="32728CCF" w14:textId="77777777">
            <w:pPr>
              <w:spacing w:after="0" w:line="240" w:lineRule="auto"/>
              <w:textAlignment w:val="baseline"/>
              <w:rPr>
                <w:rFonts w:ascii="Arial" w:hAnsi="Arial" w:eastAsia="Times New Roman" w:cs="Arial"/>
                <w:sz w:val="18"/>
                <w:szCs w:val="18"/>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hideMark/>
          </w:tcPr>
          <w:p w:rsidRPr="00BD1BCD" w:rsidR="00EE1964" w:rsidP="00E60DC4" w:rsidRDefault="00EE1964" w14:paraId="6F90BA96" w14:textId="77777777">
            <w:pPr>
              <w:overflowPunct w:val="0"/>
              <w:autoSpaceDE w:val="0"/>
              <w:autoSpaceDN w:val="0"/>
              <w:adjustRightInd w:val="0"/>
              <w:spacing w:after="120"/>
              <w:jc w:val="both"/>
              <w:textAlignment w:val="baseline"/>
              <w:rPr>
                <w:rFonts w:ascii="Arial" w:hAnsi="Arial" w:cs="Arial"/>
                <w:bCs/>
              </w:rPr>
            </w:pPr>
            <w:r w:rsidRPr="00BD1BCD">
              <w:rPr>
                <w:rFonts w:ascii="Arial" w:hAnsi="Arial" w:cs="Arial"/>
                <w:bCs/>
              </w:rPr>
              <w:t xml:space="preserve">Archer, C. and Siraj, J. (2015) </w:t>
            </w:r>
            <w:r w:rsidRPr="00BD1BCD">
              <w:rPr>
                <w:rFonts w:ascii="Arial" w:hAnsi="Arial" w:cs="Arial"/>
                <w:bCs/>
                <w:i/>
              </w:rPr>
              <w:t>Encouraging physical development through movement play</w:t>
            </w:r>
            <w:r w:rsidRPr="00BD1BCD">
              <w:rPr>
                <w:rFonts w:ascii="Arial" w:hAnsi="Arial" w:cs="Arial"/>
                <w:bCs/>
              </w:rPr>
              <w:t>. London: Sage publications Ltd.</w:t>
            </w:r>
          </w:p>
          <w:p w:rsidRPr="00BD1BCD" w:rsidR="00EE1964" w:rsidP="00E60DC4" w:rsidRDefault="00EE1964" w14:paraId="1E530115" w14:textId="77777777">
            <w:pPr>
              <w:spacing w:after="0" w:line="240" w:lineRule="auto"/>
              <w:textAlignment w:val="baseline"/>
              <w:rPr>
                <w:rFonts w:ascii="Arial" w:hAnsi="Arial" w:eastAsia="Times New Roman" w:cs="Arial"/>
                <w:sz w:val="18"/>
                <w:szCs w:val="18"/>
              </w:rPr>
            </w:pPr>
          </w:p>
        </w:tc>
        <w:tc>
          <w:tcPr>
            <w:tcW w:w="1277" w:type="dxa"/>
            <w:tcBorders>
              <w:top w:val="single" w:color="auto" w:sz="6" w:space="0"/>
              <w:left w:val="single" w:color="auto" w:sz="6" w:space="0"/>
              <w:bottom w:val="single" w:color="auto" w:sz="6" w:space="0"/>
              <w:right w:val="single" w:color="auto" w:sz="6" w:space="0"/>
            </w:tcBorders>
            <w:shd w:val="clear" w:color="auto" w:fill="auto"/>
            <w:hideMark/>
          </w:tcPr>
          <w:p w:rsidRPr="00BD1BCD" w:rsidR="00EE1964" w:rsidP="00E60DC4" w:rsidRDefault="00EE1964" w14:paraId="715D4E61"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tc>
      </w:tr>
      <w:tr w:rsidRPr="00BD1BCD" w:rsidR="00EE1964" w:rsidTr="00E60DC4" w14:paraId="5B6B5385" w14:textId="77777777">
        <w:tc>
          <w:tcPr>
            <w:tcW w:w="1680" w:type="dxa"/>
            <w:tcBorders>
              <w:top w:val="single" w:color="auto" w:sz="6" w:space="0"/>
              <w:left w:val="single" w:color="auto" w:sz="6" w:space="0"/>
              <w:bottom w:val="single" w:color="auto" w:sz="6" w:space="0"/>
              <w:right w:val="single" w:color="auto" w:sz="6" w:space="0"/>
            </w:tcBorders>
            <w:shd w:val="clear" w:color="auto" w:fill="auto"/>
            <w:hideMark/>
          </w:tcPr>
          <w:p w:rsidRPr="00BD1BCD" w:rsidR="00EE1964" w:rsidP="00E60DC4" w:rsidRDefault="00EE1964" w14:paraId="1F38FBCD"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EE1964" w:rsidP="00E60DC4" w:rsidRDefault="00EE1964" w14:paraId="6820A390" w14:textId="77777777">
            <w:pPr>
              <w:spacing w:after="0" w:line="240" w:lineRule="auto"/>
              <w:textAlignment w:val="baseline"/>
              <w:rPr>
                <w:rFonts w:ascii="Arial" w:hAnsi="Arial" w:eastAsia="Times New Roman" w:cs="Arial"/>
                <w:sz w:val="18"/>
                <w:szCs w:val="18"/>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hideMark/>
          </w:tcPr>
          <w:p w:rsidRPr="00BD1BCD" w:rsidR="00EE1964" w:rsidP="00E60DC4" w:rsidRDefault="00EE1964" w14:paraId="472FBF14" w14:textId="77777777">
            <w:pPr>
              <w:overflowPunct w:val="0"/>
              <w:autoSpaceDE w:val="0"/>
              <w:autoSpaceDN w:val="0"/>
              <w:adjustRightInd w:val="0"/>
              <w:spacing w:after="120"/>
              <w:jc w:val="both"/>
              <w:textAlignment w:val="baseline"/>
              <w:rPr>
                <w:rFonts w:ascii="Arial" w:hAnsi="Arial" w:cs="Arial"/>
              </w:rPr>
            </w:pPr>
            <w:r w:rsidRPr="00BD1BCD">
              <w:rPr>
                <w:rFonts w:ascii="Arial" w:hAnsi="Arial" w:cs="Arial"/>
                <w:bCs/>
              </w:rPr>
              <w:t xml:space="preserve">Bee H. &amp; Boyd, D.G. (2013) </w:t>
            </w:r>
            <w:r w:rsidRPr="00BD1BCD">
              <w:rPr>
                <w:rFonts w:ascii="Arial" w:hAnsi="Arial" w:cs="Arial"/>
                <w:bCs/>
                <w:i/>
              </w:rPr>
              <w:t>The Developing Child (13</w:t>
            </w:r>
            <w:r w:rsidRPr="00BD1BCD">
              <w:rPr>
                <w:rFonts w:ascii="Arial" w:hAnsi="Arial" w:cs="Arial"/>
                <w:bCs/>
                <w:i/>
                <w:vertAlign w:val="superscript"/>
              </w:rPr>
              <w:t>th</w:t>
            </w:r>
            <w:r w:rsidRPr="00BD1BCD">
              <w:rPr>
                <w:rFonts w:ascii="Arial" w:hAnsi="Arial" w:cs="Arial"/>
                <w:bCs/>
                <w:i/>
              </w:rPr>
              <w:t xml:space="preserve"> edition) </w:t>
            </w:r>
            <w:r w:rsidRPr="00BD1BCD">
              <w:rPr>
                <w:rFonts w:ascii="Arial" w:hAnsi="Arial" w:cs="Arial"/>
                <w:bCs/>
              </w:rPr>
              <w:t xml:space="preserve">Essex: Pearson Education </w:t>
            </w:r>
            <w:proofErr w:type="spellStart"/>
            <w:r w:rsidRPr="00BD1BCD">
              <w:rPr>
                <w:rFonts w:ascii="Arial" w:hAnsi="Arial" w:cs="Arial"/>
                <w:bCs/>
              </w:rPr>
              <w:t>Limited.</w:t>
            </w:r>
            <w:r w:rsidRPr="00BD1BCD">
              <w:rPr>
                <w:rFonts w:ascii="Arial" w:hAnsi="Arial" w:cs="Arial"/>
              </w:rPr>
              <w:t>Berk</w:t>
            </w:r>
            <w:proofErr w:type="spellEnd"/>
            <w:r w:rsidRPr="00BD1BCD">
              <w:rPr>
                <w:rFonts w:ascii="Arial" w:hAnsi="Arial" w:cs="Arial"/>
              </w:rPr>
              <w:t>, L. E. (2012</w:t>
            </w:r>
            <w:proofErr w:type="gramStart"/>
            <w:r w:rsidRPr="00BD1BCD">
              <w:rPr>
                <w:rFonts w:ascii="Arial" w:hAnsi="Arial" w:cs="Arial"/>
              </w:rPr>
              <w:t>)</w:t>
            </w:r>
            <w:r w:rsidRPr="00BD1BCD">
              <w:rPr>
                <w:rFonts w:ascii="Arial" w:hAnsi="Arial" w:cs="Arial"/>
                <w:i/>
                <w:iCs/>
              </w:rPr>
              <w:t xml:space="preserve">  Child</w:t>
            </w:r>
            <w:proofErr w:type="gramEnd"/>
            <w:r w:rsidRPr="00BD1BCD">
              <w:rPr>
                <w:rFonts w:ascii="Arial" w:hAnsi="Arial" w:cs="Arial"/>
                <w:i/>
                <w:iCs/>
              </w:rPr>
              <w:t xml:space="preserve"> Development</w:t>
            </w:r>
            <w:r w:rsidRPr="00BD1BCD">
              <w:rPr>
                <w:rFonts w:ascii="Arial" w:hAnsi="Arial" w:cs="Arial"/>
              </w:rPr>
              <w:t>. 9</w:t>
            </w:r>
            <w:r w:rsidRPr="00BD1BCD">
              <w:rPr>
                <w:rFonts w:ascii="Arial" w:hAnsi="Arial" w:cs="Arial"/>
                <w:vertAlign w:val="superscript"/>
              </w:rPr>
              <w:t>th</w:t>
            </w:r>
            <w:r w:rsidRPr="00BD1BCD">
              <w:rPr>
                <w:rFonts w:ascii="Arial" w:hAnsi="Arial" w:cs="Arial"/>
              </w:rPr>
              <w:t xml:space="preserve"> edition.  Boston: Allyn and Bacon.</w:t>
            </w:r>
          </w:p>
        </w:tc>
        <w:tc>
          <w:tcPr>
            <w:tcW w:w="1277" w:type="dxa"/>
            <w:tcBorders>
              <w:top w:val="single" w:color="auto" w:sz="6" w:space="0"/>
              <w:left w:val="single" w:color="auto" w:sz="6" w:space="0"/>
              <w:bottom w:val="single" w:color="auto" w:sz="6" w:space="0"/>
              <w:right w:val="single" w:color="auto" w:sz="6" w:space="0"/>
            </w:tcBorders>
            <w:shd w:val="clear" w:color="auto" w:fill="auto"/>
            <w:hideMark/>
          </w:tcPr>
          <w:p w:rsidRPr="00BD1BCD" w:rsidR="00EE1964" w:rsidP="00E60DC4" w:rsidRDefault="00EE1964" w14:paraId="0DC22E19" w14:textId="77777777">
            <w:pPr>
              <w:spacing w:after="0" w:line="240" w:lineRule="auto"/>
              <w:jc w:val="center"/>
              <w:textAlignment w:val="baseline"/>
              <w:rPr>
                <w:rFonts w:ascii="Arial" w:hAnsi="Arial" w:eastAsia="Times New Roman" w:cs="Arial"/>
                <w:sz w:val="18"/>
                <w:szCs w:val="18"/>
              </w:rPr>
            </w:pPr>
            <w:r w:rsidRPr="00BD1BCD">
              <w:rPr>
                <w:rFonts w:ascii="Arial" w:hAnsi="Arial" w:eastAsia="Times New Roman" w:cs="Arial"/>
                <w:lang w:val="en-US"/>
              </w:rPr>
              <w:t>​​</w:t>
            </w:r>
            <w:r w:rsidRPr="00BD1BCD">
              <w:rPr>
                <w:rFonts w:ascii="Wingdings 2" w:hAnsi="Wingdings 2" w:eastAsia="Wingdings 2" w:cs="Wingdings 2"/>
                <w:sz w:val="32"/>
                <w:szCs w:val="32"/>
              </w:rPr>
              <w:t>R</w:t>
            </w:r>
          </w:p>
          <w:p w:rsidRPr="00BD1BCD" w:rsidR="00EE1964" w:rsidP="00E60DC4" w:rsidRDefault="00EE1964" w14:paraId="6D6F21A9" w14:textId="77777777">
            <w:pPr>
              <w:spacing w:after="0" w:line="240" w:lineRule="auto"/>
              <w:jc w:val="center"/>
              <w:textAlignment w:val="baseline"/>
              <w:rPr>
                <w:rFonts w:ascii="Arial" w:hAnsi="Arial" w:eastAsia="Times New Roman" w:cs="Arial"/>
                <w:sz w:val="18"/>
                <w:szCs w:val="18"/>
              </w:rPr>
            </w:pPr>
          </w:p>
        </w:tc>
      </w:tr>
      <w:tr w:rsidRPr="00BD1BCD" w:rsidR="00EE1964" w:rsidTr="00E60DC4" w14:paraId="673D0306" w14:textId="77777777">
        <w:tc>
          <w:tcPr>
            <w:tcW w:w="1680" w:type="dxa"/>
            <w:tcBorders>
              <w:top w:val="single" w:color="auto" w:sz="6" w:space="0"/>
              <w:left w:val="single" w:color="auto" w:sz="6" w:space="0"/>
              <w:bottom w:val="single" w:color="auto" w:sz="6" w:space="0"/>
              <w:right w:val="single" w:color="auto" w:sz="6" w:space="0"/>
            </w:tcBorders>
            <w:shd w:val="clear" w:color="auto" w:fill="auto"/>
            <w:hideMark/>
          </w:tcPr>
          <w:p w:rsidRPr="00BD1BCD" w:rsidR="00EE1964" w:rsidP="00E60DC4" w:rsidRDefault="00EE1964" w14:paraId="3F6FEA5C"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EE1964" w:rsidP="00E60DC4" w:rsidRDefault="00EE1964" w14:paraId="437EAB7B" w14:textId="77777777">
            <w:pPr>
              <w:spacing w:after="0" w:line="240" w:lineRule="auto"/>
              <w:textAlignment w:val="baseline"/>
              <w:rPr>
                <w:rFonts w:ascii="Arial" w:hAnsi="Arial" w:eastAsia="Times New Roman" w:cs="Arial"/>
                <w:sz w:val="18"/>
                <w:szCs w:val="18"/>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hideMark/>
          </w:tcPr>
          <w:p w:rsidRPr="00BD1BCD" w:rsidR="00EE1964" w:rsidP="00E60DC4" w:rsidRDefault="00EE1964" w14:paraId="6D856246" w14:textId="77777777">
            <w:pPr>
              <w:overflowPunct w:val="0"/>
              <w:autoSpaceDE w:val="0"/>
              <w:autoSpaceDN w:val="0"/>
              <w:adjustRightInd w:val="0"/>
              <w:spacing w:after="120"/>
              <w:jc w:val="both"/>
              <w:textAlignment w:val="baseline"/>
              <w:rPr>
                <w:rFonts w:ascii="Arial" w:hAnsi="Arial" w:cs="Arial"/>
              </w:rPr>
            </w:pPr>
            <w:proofErr w:type="spellStart"/>
            <w:r w:rsidRPr="00BD1BCD">
              <w:rPr>
                <w:rFonts w:ascii="Arial" w:hAnsi="Arial" w:cs="Arial"/>
              </w:rPr>
              <w:t>Bilton</w:t>
            </w:r>
            <w:proofErr w:type="spellEnd"/>
            <w:r w:rsidRPr="00BD1BCD">
              <w:rPr>
                <w:rFonts w:ascii="Arial" w:hAnsi="Arial" w:cs="Arial"/>
              </w:rPr>
              <w:t xml:space="preserve">, H. (2010) </w:t>
            </w:r>
            <w:r w:rsidRPr="00BD1BCD">
              <w:rPr>
                <w:rFonts w:ascii="Arial" w:hAnsi="Arial" w:cs="Arial"/>
                <w:i/>
              </w:rPr>
              <w:t>Outdoor learning in the early years: Management and innovation</w:t>
            </w:r>
            <w:r w:rsidRPr="00BD1BCD">
              <w:rPr>
                <w:rFonts w:ascii="Arial" w:hAnsi="Arial" w:cs="Arial"/>
              </w:rPr>
              <w:t xml:space="preserve"> (3</w:t>
            </w:r>
            <w:r w:rsidRPr="00BD1BCD">
              <w:rPr>
                <w:rFonts w:ascii="Arial" w:hAnsi="Arial" w:cs="Arial"/>
                <w:vertAlign w:val="superscript"/>
              </w:rPr>
              <w:t>rd</w:t>
            </w:r>
            <w:r w:rsidRPr="00BD1BCD">
              <w:rPr>
                <w:rFonts w:ascii="Arial" w:hAnsi="Arial" w:cs="Arial"/>
              </w:rPr>
              <w:t xml:space="preserve"> ed). London: David Fulton eBook.</w:t>
            </w:r>
          </w:p>
        </w:tc>
        <w:tc>
          <w:tcPr>
            <w:tcW w:w="1277" w:type="dxa"/>
            <w:tcBorders>
              <w:top w:val="single" w:color="auto" w:sz="6" w:space="0"/>
              <w:left w:val="single" w:color="auto" w:sz="6" w:space="0"/>
              <w:bottom w:val="single" w:color="auto" w:sz="6" w:space="0"/>
              <w:right w:val="single" w:color="auto" w:sz="6" w:space="0"/>
            </w:tcBorders>
            <w:shd w:val="clear" w:color="auto" w:fill="auto"/>
            <w:hideMark/>
          </w:tcPr>
          <w:p w:rsidRPr="00BD1BCD" w:rsidR="00EE1964" w:rsidP="00E60DC4" w:rsidRDefault="00EE1964" w14:paraId="31181A68" w14:textId="77777777">
            <w:pPr>
              <w:spacing w:after="0" w:line="240" w:lineRule="auto"/>
              <w:jc w:val="center"/>
              <w:textAlignment w:val="baseline"/>
              <w:rPr>
                <w:rFonts w:ascii="Arial" w:hAnsi="Arial" w:eastAsia="Times New Roman" w:cs="Arial"/>
                <w:sz w:val="18"/>
                <w:szCs w:val="18"/>
              </w:rPr>
            </w:pPr>
            <w:r w:rsidRPr="00BD1BCD">
              <w:rPr>
                <w:rFonts w:ascii="Arial" w:hAnsi="Arial" w:eastAsia="Times New Roman" w:cs="Arial"/>
                <w:lang w:val="en-US"/>
              </w:rPr>
              <w:t>​​</w:t>
            </w:r>
            <w:r w:rsidRPr="00BD1BCD">
              <w:rPr>
                <w:rFonts w:ascii="Wingdings 2" w:hAnsi="Wingdings 2" w:eastAsia="Wingdings 2" w:cs="Wingdings 2"/>
                <w:sz w:val="32"/>
                <w:szCs w:val="32"/>
              </w:rPr>
              <w:t>R</w:t>
            </w:r>
          </w:p>
          <w:p w:rsidRPr="00BD1BCD" w:rsidR="00EE1964" w:rsidP="00E60DC4" w:rsidRDefault="00EE1964" w14:paraId="04B9CEBE" w14:textId="77777777">
            <w:pPr>
              <w:spacing w:after="0" w:line="240" w:lineRule="auto"/>
              <w:jc w:val="center"/>
              <w:textAlignment w:val="baseline"/>
              <w:rPr>
                <w:rFonts w:ascii="Arial" w:hAnsi="Arial" w:eastAsia="Times New Roman" w:cs="Arial"/>
                <w:sz w:val="18"/>
                <w:szCs w:val="18"/>
              </w:rPr>
            </w:pPr>
          </w:p>
        </w:tc>
      </w:tr>
      <w:tr w:rsidRPr="00BD1BCD" w:rsidR="00EE1964" w:rsidTr="00E60DC4" w14:paraId="73249C5D" w14:textId="77777777">
        <w:tc>
          <w:tcPr>
            <w:tcW w:w="1680" w:type="dxa"/>
            <w:tcBorders>
              <w:top w:val="single" w:color="auto" w:sz="6" w:space="0"/>
              <w:left w:val="single" w:color="auto" w:sz="6" w:space="0"/>
              <w:bottom w:val="single" w:color="auto" w:sz="6" w:space="0"/>
              <w:right w:val="single" w:color="auto" w:sz="6" w:space="0"/>
            </w:tcBorders>
            <w:shd w:val="clear" w:color="auto" w:fill="auto"/>
            <w:hideMark/>
          </w:tcPr>
          <w:p w:rsidRPr="00BD1BCD" w:rsidR="00EE1964" w:rsidP="00E60DC4" w:rsidRDefault="00EE1964" w14:paraId="2AA9D945"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EE1964" w:rsidP="00E60DC4" w:rsidRDefault="00EE1964" w14:paraId="5100E89C" w14:textId="77777777">
            <w:pPr>
              <w:spacing w:after="0" w:line="240" w:lineRule="auto"/>
              <w:textAlignment w:val="baseline"/>
              <w:rPr>
                <w:rFonts w:ascii="Arial" w:hAnsi="Arial" w:eastAsia="Times New Roman" w:cs="Arial"/>
                <w:sz w:val="18"/>
                <w:szCs w:val="18"/>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rPr>
              <w:t> </w:t>
            </w:r>
          </w:p>
        </w:tc>
        <w:tc>
          <w:tcPr>
            <w:tcW w:w="5683" w:type="dxa"/>
            <w:tcBorders>
              <w:top w:val="single" w:color="auto" w:sz="6" w:space="0"/>
              <w:left w:val="single" w:color="auto" w:sz="6" w:space="0"/>
              <w:bottom w:val="single" w:color="auto" w:sz="6" w:space="0"/>
              <w:right w:val="single" w:color="auto" w:sz="6" w:space="0"/>
            </w:tcBorders>
            <w:shd w:val="clear" w:color="auto" w:fill="auto"/>
            <w:hideMark/>
          </w:tcPr>
          <w:p w:rsidRPr="00BD1BCD" w:rsidR="00EE1964" w:rsidP="00E60DC4" w:rsidRDefault="00EE1964" w14:paraId="2AE87985" w14:textId="77777777">
            <w:pPr>
              <w:overflowPunct w:val="0"/>
              <w:autoSpaceDE w:val="0"/>
              <w:autoSpaceDN w:val="0"/>
              <w:adjustRightInd w:val="0"/>
              <w:spacing w:after="120"/>
              <w:jc w:val="both"/>
              <w:textAlignment w:val="baseline"/>
              <w:rPr>
                <w:rFonts w:ascii="Arial" w:hAnsi="Arial" w:cs="Arial"/>
              </w:rPr>
            </w:pPr>
            <w:r w:rsidRPr="00BD1BCD">
              <w:rPr>
                <w:rFonts w:ascii="Arial" w:hAnsi="Arial" w:cs="Arial"/>
              </w:rPr>
              <w:t xml:space="preserve">Brown, F. (2013) </w:t>
            </w:r>
            <w:r w:rsidRPr="00BD1BCD">
              <w:rPr>
                <w:rFonts w:ascii="Arial" w:hAnsi="Arial" w:cs="Arial"/>
                <w:i/>
              </w:rPr>
              <w:t>Rethinking children’s play.</w:t>
            </w:r>
            <w:r w:rsidRPr="00BD1BCD">
              <w:rPr>
                <w:rFonts w:ascii="Arial" w:hAnsi="Arial" w:cs="Arial"/>
              </w:rPr>
              <w:t xml:space="preserve"> London: Bloomsbury Academic. </w:t>
            </w:r>
          </w:p>
          <w:p w:rsidRPr="00BD1BCD" w:rsidR="00EE1964" w:rsidP="00E60DC4" w:rsidRDefault="00EE1964" w14:paraId="338ABCC8" w14:textId="77777777">
            <w:pPr>
              <w:spacing w:after="0" w:line="240" w:lineRule="auto"/>
              <w:textAlignment w:val="baseline"/>
              <w:rPr>
                <w:rFonts w:ascii="Arial" w:hAnsi="Arial" w:eastAsia="Times New Roman" w:cs="Arial"/>
                <w:sz w:val="18"/>
                <w:szCs w:val="18"/>
              </w:rPr>
            </w:pPr>
          </w:p>
        </w:tc>
        <w:tc>
          <w:tcPr>
            <w:tcW w:w="1277" w:type="dxa"/>
            <w:tcBorders>
              <w:top w:val="single" w:color="auto" w:sz="6" w:space="0"/>
              <w:left w:val="single" w:color="auto" w:sz="6" w:space="0"/>
              <w:bottom w:val="single" w:color="auto" w:sz="6" w:space="0"/>
              <w:right w:val="single" w:color="auto" w:sz="6" w:space="0"/>
            </w:tcBorders>
            <w:shd w:val="clear" w:color="auto" w:fill="auto"/>
            <w:hideMark/>
          </w:tcPr>
          <w:p w:rsidRPr="00BD1BCD" w:rsidR="00EE1964" w:rsidP="00E60DC4" w:rsidRDefault="00EE1964" w14:paraId="6C7919D9" w14:textId="77777777">
            <w:pPr>
              <w:spacing w:after="0" w:line="240" w:lineRule="auto"/>
              <w:jc w:val="center"/>
              <w:textAlignment w:val="baseline"/>
              <w:rPr>
                <w:rFonts w:ascii="Arial" w:hAnsi="Arial" w:eastAsia="Times New Roman" w:cs="Arial"/>
                <w:sz w:val="18"/>
                <w:szCs w:val="18"/>
              </w:rPr>
            </w:pPr>
            <w:r w:rsidRPr="00BD1BCD">
              <w:rPr>
                <w:rFonts w:ascii="Arial" w:hAnsi="Arial" w:eastAsia="Times New Roman" w:cs="Arial"/>
                <w:lang w:val="en-US"/>
              </w:rPr>
              <w:t>​​</w:t>
            </w:r>
            <w:r w:rsidRPr="00BD1BCD">
              <w:rPr>
                <w:rFonts w:ascii="Wingdings 2" w:hAnsi="Wingdings 2" w:eastAsia="Wingdings 2" w:cs="Wingdings 2"/>
                <w:sz w:val="32"/>
                <w:szCs w:val="32"/>
              </w:rPr>
              <w:t>R</w:t>
            </w:r>
          </w:p>
          <w:p w:rsidRPr="00BD1BCD" w:rsidR="00EE1964" w:rsidP="00E60DC4" w:rsidRDefault="00EE1964" w14:paraId="7CE187D3" w14:textId="77777777">
            <w:pPr>
              <w:spacing w:after="0" w:line="240" w:lineRule="auto"/>
              <w:jc w:val="center"/>
              <w:textAlignment w:val="baseline"/>
              <w:rPr>
                <w:rFonts w:ascii="Arial" w:hAnsi="Arial" w:eastAsia="Times New Roman" w:cs="Arial"/>
                <w:sz w:val="18"/>
                <w:szCs w:val="18"/>
              </w:rPr>
            </w:pPr>
          </w:p>
        </w:tc>
      </w:tr>
      <w:tr w:rsidRPr="00BD1BCD" w:rsidR="00EE1964" w:rsidTr="00E60DC4" w14:paraId="3BA08D1B" w14:textId="77777777">
        <w:tc>
          <w:tcPr>
            <w:tcW w:w="1680" w:type="dxa"/>
            <w:tcBorders>
              <w:top w:val="single" w:color="auto" w:sz="6" w:space="0"/>
              <w:left w:val="single" w:color="auto" w:sz="6" w:space="0"/>
              <w:bottom w:val="single" w:color="auto" w:sz="6" w:space="0"/>
              <w:right w:val="single" w:color="auto" w:sz="6" w:space="0"/>
            </w:tcBorders>
            <w:shd w:val="clear" w:color="auto" w:fill="auto"/>
            <w:hideMark/>
          </w:tcPr>
          <w:p w:rsidRPr="00BD1BCD" w:rsidR="00EE1964" w:rsidP="00E60DC4" w:rsidRDefault="00EE1964" w14:paraId="5E8F9F95"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EE1964" w:rsidP="00E60DC4" w:rsidRDefault="00EE1964" w14:paraId="46EA0473" w14:textId="77777777">
            <w:pPr>
              <w:spacing w:after="0" w:line="240" w:lineRule="auto"/>
              <w:textAlignment w:val="baseline"/>
              <w:rPr>
                <w:rFonts w:ascii="Arial" w:hAnsi="Arial" w:eastAsia="Times New Roman" w:cs="Arial"/>
                <w:sz w:val="18"/>
                <w:szCs w:val="18"/>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hideMark/>
          </w:tcPr>
          <w:p w:rsidRPr="00BD1BCD" w:rsidR="00EE1964" w:rsidP="00E60DC4" w:rsidRDefault="00EE1964" w14:paraId="1AB98A25" w14:textId="77777777">
            <w:pPr>
              <w:overflowPunct w:val="0"/>
              <w:autoSpaceDE w:val="0"/>
              <w:autoSpaceDN w:val="0"/>
              <w:adjustRightInd w:val="0"/>
              <w:jc w:val="both"/>
              <w:textAlignment w:val="baseline"/>
              <w:rPr>
                <w:rFonts w:ascii="Arial" w:hAnsi="Arial" w:cs="Arial"/>
              </w:rPr>
            </w:pPr>
            <w:r w:rsidRPr="00BD1BCD">
              <w:rPr>
                <w:rFonts w:ascii="Arial" w:hAnsi="Arial" w:cs="Arial"/>
              </w:rPr>
              <w:t xml:space="preserve">Bruce, T. (2012) </w:t>
            </w:r>
            <w:r w:rsidRPr="00BD1BCD">
              <w:rPr>
                <w:rFonts w:ascii="Arial" w:hAnsi="Arial" w:cs="Arial"/>
                <w:i/>
              </w:rPr>
              <w:t>Learning through play</w:t>
            </w:r>
            <w:r w:rsidRPr="00BD1BCD">
              <w:rPr>
                <w:rFonts w:ascii="Arial" w:hAnsi="Arial" w:cs="Arial"/>
              </w:rPr>
              <w:t xml:space="preserve"> (2</w:t>
            </w:r>
            <w:r w:rsidRPr="00BD1BCD">
              <w:rPr>
                <w:rFonts w:ascii="Arial" w:hAnsi="Arial" w:cs="Arial"/>
                <w:vertAlign w:val="superscript"/>
              </w:rPr>
              <w:t>nd</w:t>
            </w:r>
            <w:r w:rsidRPr="00BD1BCD">
              <w:rPr>
                <w:rFonts w:ascii="Arial" w:hAnsi="Arial" w:cs="Arial"/>
              </w:rPr>
              <w:t xml:space="preserve"> ed). London: Hodder.</w:t>
            </w:r>
          </w:p>
        </w:tc>
        <w:tc>
          <w:tcPr>
            <w:tcW w:w="1277" w:type="dxa"/>
            <w:tcBorders>
              <w:top w:val="single" w:color="auto" w:sz="6" w:space="0"/>
              <w:left w:val="single" w:color="auto" w:sz="6" w:space="0"/>
              <w:bottom w:val="single" w:color="auto" w:sz="6" w:space="0"/>
              <w:right w:val="single" w:color="auto" w:sz="6" w:space="0"/>
            </w:tcBorders>
            <w:shd w:val="clear" w:color="auto" w:fill="auto"/>
            <w:hideMark/>
          </w:tcPr>
          <w:p w:rsidRPr="00BD1BCD" w:rsidR="00EE1964" w:rsidP="00E60DC4" w:rsidRDefault="00EE1964" w14:paraId="5AF5632A" w14:textId="77777777">
            <w:pPr>
              <w:spacing w:after="0" w:line="240" w:lineRule="auto"/>
              <w:jc w:val="center"/>
              <w:textAlignment w:val="baseline"/>
              <w:rPr>
                <w:rFonts w:ascii="Arial" w:hAnsi="Arial" w:eastAsia="Times New Roman" w:cs="Arial"/>
                <w:sz w:val="18"/>
                <w:szCs w:val="18"/>
              </w:rPr>
            </w:pPr>
            <w:r w:rsidRPr="00BD1BCD">
              <w:rPr>
                <w:rFonts w:ascii="Arial" w:hAnsi="Arial" w:eastAsia="Times New Roman" w:cs="Arial"/>
                <w:lang w:val="en-US"/>
              </w:rPr>
              <w:t>​​</w:t>
            </w:r>
            <w:r w:rsidRPr="00BD1BCD">
              <w:rPr>
                <w:rFonts w:ascii="Wingdings 2" w:hAnsi="Wingdings 2" w:eastAsia="Wingdings 2" w:cs="Wingdings 2"/>
                <w:sz w:val="32"/>
                <w:szCs w:val="32"/>
              </w:rPr>
              <w:t>R</w:t>
            </w:r>
          </w:p>
          <w:p w:rsidRPr="00BD1BCD" w:rsidR="00EE1964" w:rsidP="00E60DC4" w:rsidRDefault="00EE1964" w14:paraId="12EA252B" w14:textId="77777777">
            <w:pPr>
              <w:spacing w:after="0" w:line="240" w:lineRule="auto"/>
              <w:textAlignment w:val="baseline"/>
              <w:rPr>
                <w:rFonts w:ascii="Arial" w:hAnsi="Arial" w:eastAsia="Times New Roman" w:cs="Arial"/>
                <w:sz w:val="18"/>
                <w:szCs w:val="18"/>
              </w:rPr>
            </w:pPr>
          </w:p>
        </w:tc>
      </w:tr>
      <w:tr w:rsidRPr="00BD1BCD" w:rsidR="00EE1964" w:rsidTr="00E60DC4" w14:paraId="2A9AE581" w14:textId="77777777">
        <w:tc>
          <w:tcPr>
            <w:tcW w:w="1680" w:type="dxa"/>
            <w:tcBorders>
              <w:top w:val="single" w:color="auto" w:sz="6" w:space="0"/>
              <w:left w:val="single" w:color="auto" w:sz="6" w:space="0"/>
              <w:bottom w:val="single" w:color="auto" w:sz="6" w:space="0"/>
              <w:right w:val="single" w:color="auto" w:sz="6" w:space="0"/>
            </w:tcBorders>
            <w:shd w:val="clear" w:color="auto" w:fill="auto"/>
            <w:hideMark/>
          </w:tcPr>
          <w:p w:rsidRPr="00BD1BCD" w:rsidR="00EE1964" w:rsidP="00E60DC4" w:rsidRDefault="00EE1964" w14:paraId="19521E47"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EE1964" w:rsidP="00E60DC4" w:rsidRDefault="00EE1964" w14:paraId="7E60389F" w14:textId="77777777">
            <w:pPr>
              <w:spacing w:after="0" w:line="240" w:lineRule="auto"/>
              <w:textAlignment w:val="baseline"/>
              <w:rPr>
                <w:rFonts w:ascii="Arial" w:hAnsi="Arial" w:eastAsia="Times New Roman" w:cs="Arial"/>
                <w:sz w:val="18"/>
                <w:szCs w:val="18"/>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hideMark/>
          </w:tcPr>
          <w:p w:rsidRPr="00BD1BCD" w:rsidR="00EE1964" w:rsidP="00E60DC4" w:rsidRDefault="00EE1964" w14:paraId="4C6919C2" w14:textId="77777777">
            <w:pPr>
              <w:overflowPunct w:val="0"/>
              <w:autoSpaceDE w:val="0"/>
              <w:autoSpaceDN w:val="0"/>
              <w:adjustRightInd w:val="0"/>
              <w:jc w:val="both"/>
              <w:textAlignment w:val="baseline"/>
              <w:rPr>
                <w:rFonts w:ascii="Arial" w:hAnsi="Arial" w:eastAsia="Times New Roman" w:cs="Arial"/>
                <w:sz w:val="18"/>
                <w:szCs w:val="18"/>
              </w:rPr>
            </w:pPr>
            <w:r w:rsidRPr="00BD1BCD">
              <w:rPr>
                <w:rFonts w:ascii="Arial" w:hAnsi="Arial" w:cs="Arial"/>
              </w:rPr>
              <w:t xml:space="preserve">Clare, A. (2016) </w:t>
            </w:r>
            <w:r w:rsidRPr="00BD1BCD">
              <w:rPr>
                <w:rFonts w:ascii="Arial" w:hAnsi="Arial" w:cs="Arial"/>
                <w:i/>
              </w:rPr>
              <w:t>Communication and interaction in the early years</w:t>
            </w:r>
            <w:r w:rsidRPr="00BD1BCD">
              <w:rPr>
                <w:rFonts w:ascii="Arial" w:hAnsi="Arial" w:cs="Arial"/>
              </w:rPr>
              <w:t>. London: Sage Publications Limited.</w:t>
            </w:r>
          </w:p>
        </w:tc>
        <w:tc>
          <w:tcPr>
            <w:tcW w:w="1277" w:type="dxa"/>
            <w:tcBorders>
              <w:top w:val="single" w:color="auto" w:sz="6" w:space="0"/>
              <w:left w:val="single" w:color="auto" w:sz="6" w:space="0"/>
              <w:bottom w:val="single" w:color="auto" w:sz="6" w:space="0"/>
              <w:right w:val="single" w:color="auto" w:sz="6" w:space="0"/>
            </w:tcBorders>
            <w:shd w:val="clear" w:color="auto" w:fill="auto"/>
            <w:hideMark/>
          </w:tcPr>
          <w:p w:rsidRPr="00BD1BCD" w:rsidR="00EE1964" w:rsidP="00E60DC4" w:rsidRDefault="00EE1964" w14:paraId="770DF3D3" w14:textId="77777777">
            <w:pPr>
              <w:spacing w:after="0" w:line="240" w:lineRule="auto"/>
              <w:jc w:val="center"/>
              <w:textAlignment w:val="baseline"/>
              <w:rPr>
                <w:rFonts w:ascii="Arial" w:hAnsi="Arial" w:eastAsia="Times New Roman" w:cs="Arial"/>
                <w:sz w:val="32"/>
                <w:szCs w:val="32"/>
              </w:rPr>
            </w:pPr>
            <w:r w:rsidRPr="00BD1BCD">
              <w:rPr>
                <w:rFonts w:ascii="Arial" w:hAnsi="Arial" w:eastAsia="Times New Roman" w:cs="Arial"/>
                <w:lang w:val="en-US"/>
              </w:rPr>
              <w:t>​​</w:t>
            </w:r>
            <w:r w:rsidRPr="00BD1BCD">
              <w:rPr>
                <w:rFonts w:ascii="Wingdings 2" w:hAnsi="Wingdings 2" w:eastAsia="Wingdings 2" w:cs="Wingdings 2"/>
                <w:sz w:val="32"/>
                <w:szCs w:val="32"/>
                <w:lang w:val="en-US"/>
              </w:rPr>
              <w:t>£</w:t>
            </w:r>
          </w:p>
          <w:p w:rsidRPr="00BD1BCD" w:rsidR="00EE1964" w:rsidP="00E60DC4" w:rsidRDefault="00EE1964" w14:paraId="6D4FE960" w14:textId="77777777">
            <w:pPr>
              <w:spacing w:after="0" w:line="240" w:lineRule="auto"/>
              <w:jc w:val="center"/>
              <w:textAlignment w:val="baseline"/>
              <w:rPr>
                <w:rFonts w:ascii="Arial" w:hAnsi="Arial" w:eastAsia="Times New Roman" w:cs="Arial"/>
                <w:sz w:val="18"/>
                <w:szCs w:val="18"/>
              </w:rPr>
            </w:pPr>
          </w:p>
          <w:p w:rsidRPr="00BD1BCD" w:rsidR="00EE1964" w:rsidP="00E60DC4" w:rsidRDefault="00EE1964" w14:paraId="2DB8EE4E" w14:textId="77777777">
            <w:pPr>
              <w:spacing w:after="0" w:line="240" w:lineRule="auto"/>
              <w:jc w:val="center"/>
              <w:textAlignment w:val="baseline"/>
              <w:rPr>
                <w:rFonts w:ascii="Arial" w:hAnsi="Arial" w:eastAsia="Times New Roman" w:cs="Arial"/>
                <w:sz w:val="18"/>
                <w:szCs w:val="18"/>
              </w:rPr>
            </w:pPr>
          </w:p>
        </w:tc>
      </w:tr>
      <w:tr w:rsidRPr="00BD1BCD" w:rsidR="00EE1964" w:rsidTr="00E60DC4" w14:paraId="05AF055E" w14:textId="77777777">
        <w:tc>
          <w:tcPr>
            <w:tcW w:w="1680" w:type="dxa"/>
            <w:tcBorders>
              <w:top w:val="single" w:color="auto" w:sz="6" w:space="0"/>
              <w:left w:val="single" w:color="auto" w:sz="6" w:space="0"/>
              <w:bottom w:val="single" w:color="auto" w:sz="6" w:space="0"/>
              <w:right w:val="single" w:color="auto" w:sz="6" w:space="0"/>
            </w:tcBorders>
            <w:shd w:val="clear" w:color="auto" w:fill="auto"/>
            <w:hideMark/>
          </w:tcPr>
          <w:p w:rsidRPr="00BD1BCD" w:rsidR="00EE1964" w:rsidP="00E60DC4" w:rsidRDefault="00EE1964" w14:paraId="13633E10"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EE1964" w:rsidP="00E60DC4" w:rsidRDefault="00EE1964" w14:paraId="6150A821" w14:textId="77777777">
            <w:pPr>
              <w:spacing w:after="0" w:line="240" w:lineRule="auto"/>
              <w:textAlignment w:val="baseline"/>
              <w:rPr>
                <w:rFonts w:ascii="Arial" w:hAnsi="Arial" w:eastAsia="Times New Roman" w:cs="Arial"/>
                <w:sz w:val="18"/>
                <w:szCs w:val="18"/>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hideMark/>
          </w:tcPr>
          <w:p w:rsidRPr="00BD1BCD" w:rsidR="00EE1964" w:rsidP="00E60DC4" w:rsidRDefault="00EE1964" w14:paraId="6E4EDC4B" w14:textId="77777777">
            <w:pPr>
              <w:overflowPunct w:val="0"/>
              <w:autoSpaceDE w:val="0"/>
              <w:autoSpaceDN w:val="0"/>
              <w:adjustRightInd w:val="0"/>
              <w:jc w:val="both"/>
              <w:textAlignment w:val="baseline"/>
              <w:rPr>
                <w:rFonts w:ascii="Arial" w:hAnsi="Arial" w:cs="Arial"/>
              </w:rPr>
            </w:pPr>
            <w:r w:rsidRPr="00BD1BCD">
              <w:rPr>
                <w:rFonts w:ascii="Arial" w:hAnsi="Arial" w:cs="Arial"/>
              </w:rPr>
              <w:t xml:space="preserve">Doherty, J. &amp; Hughes, M. (2009) </w:t>
            </w:r>
            <w:r w:rsidRPr="00BD1BCD">
              <w:rPr>
                <w:rFonts w:ascii="Arial" w:hAnsi="Arial" w:cs="Arial"/>
                <w:i/>
              </w:rPr>
              <w:t xml:space="preserve">Child Development Theory and Practice 0-11. </w:t>
            </w:r>
            <w:r w:rsidRPr="00BD1BCD">
              <w:rPr>
                <w:rFonts w:ascii="Arial" w:hAnsi="Arial" w:cs="Arial"/>
              </w:rPr>
              <w:t xml:space="preserve">Essex: Pearson Education Limited.  </w:t>
            </w:r>
          </w:p>
        </w:tc>
        <w:tc>
          <w:tcPr>
            <w:tcW w:w="1277" w:type="dxa"/>
            <w:tcBorders>
              <w:top w:val="single" w:color="auto" w:sz="6" w:space="0"/>
              <w:left w:val="single" w:color="auto" w:sz="6" w:space="0"/>
              <w:bottom w:val="single" w:color="auto" w:sz="6" w:space="0"/>
              <w:right w:val="single" w:color="auto" w:sz="6" w:space="0"/>
            </w:tcBorders>
            <w:shd w:val="clear" w:color="auto" w:fill="auto"/>
            <w:hideMark/>
          </w:tcPr>
          <w:p w:rsidRPr="00BD1BCD" w:rsidR="00EE1964" w:rsidP="00E60DC4" w:rsidRDefault="00EE1964" w14:paraId="62660F12" w14:textId="77777777">
            <w:pPr>
              <w:spacing w:after="0" w:line="240" w:lineRule="auto"/>
              <w:jc w:val="center"/>
              <w:textAlignment w:val="baseline"/>
              <w:rPr>
                <w:rFonts w:ascii="Arial" w:hAnsi="Arial" w:eastAsia="Times New Roman" w:cs="Arial"/>
                <w:sz w:val="32"/>
                <w:szCs w:val="32"/>
              </w:rPr>
            </w:pPr>
            <w:r w:rsidRPr="00BD1BCD">
              <w:rPr>
                <w:rFonts w:ascii="Wingdings 2" w:hAnsi="Wingdings 2" w:eastAsia="Wingdings 2" w:cs="Wingdings 2"/>
                <w:sz w:val="32"/>
                <w:szCs w:val="32"/>
                <w:lang w:val="en-US"/>
              </w:rPr>
              <w:t>£</w:t>
            </w:r>
          </w:p>
          <w:p w:rsidRPr="00BD1BCD" w:rsidR="00EE1964" w:rsidP="00E60DC4" w:rsidRDefault="00EE1964" w14:paraId="005D200D" w14:textId="77777777">
            <w:pPr>
              <w:spacing w:after="0" w:line="240" w:lineRule="auto"/>
              <w:jc w:val="center"/>
              <w:textAlignment w:val="baseline"/>
              <w:rPr>
                <w:rFonts w:ascii="Arial" w:hAnsi="Arial" w:eastAsia="Times New Roman" w:cs="Arial"/>
                <w:sz w:val="18"/>
                <w:szCs w:val="18"/>
              </w:rPr>
            </w:pPr>
          </w:p>
          <w:p w:rsidRPr="00BD1BCD" w:rsidR="00EE1964" w:rsidP="00E60DC4" w:rsidRDefault="00EE1964" w14:paraId="0FA34587" w14:textId="77777777">
            <w:pPr>
              <w:spacing w:after="0" w:line="240" w:lineRule="auto"/>
              <w:jc w:val="center"/>
              <w:textAlignment w:val="baseline"/>
              <w:rPr>
                <w:rFonts w:ascii="Arial" w:hAnsi="Arial" w:eastAsia="Times New Roman" w:cs="Arial"/>
                <w:sz w:val="18"/>
                <w:szCs w:val="18"/>
              </w:rPr>
            </w:pPr>
          </w:p>
        </w:tc>
      </w:tr>
      <w:tr w:rsidRPr="00BD1BCD" w:rsidR="00EE1964" w:rsidTr="00E60DC4" w14:paraId="415D49A4"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266DA745"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EE1964" w:rsidP="00E60DC4" w:rsidRDefault="00EE1964" w14:paraId="57B6CFF9"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1B556192" w14:textId="77777777">
            <w:pPr>
              <w:overflowPunct w:val="0"/>
              <w:autoSpaceDE w:val="0"/>
              <w:autoSpaceDN w:val="0"/>
              <w:adjustRightInd w:val="0"/>
              <w:jc w:val="both"/>
              <w:textAlignment w:val="baseline"/>
              <w:rPr>
                <w:rFonts w:ascii="Arial" w:hAnsi="Arial" w:cs="Arial"/>
              </w:rPr>
            </w:pPr>
            <w:r w:rsidRPr="00BD1BCD">
              <w:rPr>
                <w:rFonts w:ascii="Arial" w:hAnsi="Arial" w:cs="Arial"/>
              </w:rPr>
              <w:t xml:space="preserve">Dowling, M. (2014) </w:t>
            </w:r>
            <w:r w:rsidRPr="00BD1BCD">
              <w:rPr>
                <w:rFonts w:ascii="Arial" w:hAnsi="Arial" w:cs="Arial"/>
                <w:i/>
              </w:rPr>
              <w:t>Young Children’s Personal, Social and Emotional development (4</w:t>
            </w:r>
            <w:r w:rsidRPr="00BD1BCD">
              <w:rPr>
                <w:rFonts w:ascii="Arial" w:hAnsi="Arial" w:cs="Arial"/>
                <w:i/>
                <w:vertAlign w:val="superscript"/>
              </w:rPr>
              <w:t>th</w:t>
            </w:r>
            <w:r w:rsidRPr="00BD1BCD">
              <w:rPr>
                <w:rFonts w:ascii="Arial" w:hAnsi="Arial" w:cs="Arial"/>
                <w:i/>
              </w:rPr>
              <w:t xml:space="preserve"> Edition). </w:t>
            </w:r>
            <w:r w:rsidRPr="00BD1BCD">
              <w:rPr>
                <w:rFonts w:ascii="Arial" w:hAnsi="Arial" w:cs="Arial"/>
              </w:rPr>
              <w:t>London: Sage Publications Limited.</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358CD6E9" w14:textId="77777777">
            <w:pPr>
              <w:spacing w:after="0" w:line="240" w:lineRule="auto"/>
              <w:jc w:val="center"/>
              <w:textAlignment w:val="baseline"/>
              <w:rPr>
                <w:rFonts w:ascii="Arial" w:hAnsi="Arial" w:eastAsia="Times New Roman" w:cs="Arial"/>
                <w:sz w:val="32"/>
                <w:szCs w:val="32"/>
              </w:rPr>
            </w:pPr>
            <w:r w:rsidRPr="00BD1BCD">
              <w:rPr>
                <w:rFonts w:ascii="Wingdings 2" w:hAnsi="Wingdings 2" w:eastAsia="Wingdings 2" w:cs="Wingdings 2"/>
                <w:sz w:val="32"/>
                <w:szCs w:val="32"/>
                <w:lang w:val="en-US"/>
              </w:rPr>
              <w:t>£</w:t>
            </w:r>
          </w:p>
          <w:p w:rsidRPr="00BD1BCD" w:rsidR="00EE1964" w:rsidP="00E60DC4" w:rsidRDefault="00EE1964" w14:paraId="771D7D4F" w14:textId="77777777">
            <w:pPr>
              <w:spacing w:after="0" w:line="240" w:lineRule="auto"/>
              <w:jc w:val="center"/>
              <w:textAlignment w:val="baseline"/>
              <w:rPr>
                <w:rFonts w:ascii="Arial" w:hAnsi="Arial" w:eastAsia="Times New Roman" w:cs="Arial"/>
                <w:sz w:val="18"/>
                <w:szCs w:val="18"/>
              </w:rPr>
            </w:pPr>
          </w:p>
        </w:tc>
      </w:tr>
      <w:tr w:rsidRPr="00BD1BCD" w:rsidR="00EE1964" w:rsidTr="00E60DC4" w14:paraId="61CCCCDD"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32DF01DA"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EE1964" w:rsidP="00E60DC4" w:rsidRDefault="00EE1964" w14:paraId="3056E9E7"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1158175E" w14:textId="77777777">
            <w:pPr>
              <w:overflowPunct w:val="0"/>
              <w:autoSpaceDE w:val="0"/>
              <w:autoSpaceDN w:val="0"/>
              <w:adjustRightInd w:val="0"/>
              <w:jc w:val="both"/>
              <w:textAlignment w:val="baseline"/>
              <w:rPr>
                <w:rFonts w:ascii="Arial" w:hAnsi="Arial" w:cs="Arial"/>
              </w:rPr>
            </w:pPr>
            <w:proofErr w:type="spellStart"/>
            <w:r w:rsidRPr="00BD1BCD">
              <w:rPr>
                <w:rFonts w:ascii="Arial" w:hAnsi="Arial" w:cs="Arial"/>
              </w:rPr>
              <w:t>Goldschmeid</w:t>
            </w:r>
            <w:proofErr w:type="spellEnd"/>
            <w:r w:rsidRPr="00BD1BCD">
              <w:rPr>
                <w:rFonts w:ascii="Arial" w:hAnsi="Arial" w:cs="Arial"/>
              </w:rPr>
              <w:t xml:space="preserve">, E. and Jackson, S. (2003) </w:t>
            </w:r>
            <w:r w:rsidRPr="00BD1BCD">
              <w:rPr>
                <w:rFonts w:ascii="Arial" w:hAnsi="Arial" w:cs="Arial"/>
                <w:i/>
                <w:iCs/>
              </w:rPr>
              <w:t>People under three: young people in day care</w:t>
            </w:r>
            <w:r w:rsidRPr="00BD1BCD">
              <w:rPr>
                <w:rFonts w:ascii="Arial" w:hAnsi="Arial" w:cs="Arial"/>
              </w:rPr>
              <w:t>. (2</w:t>
            </w:r>
            <w:r w:rsidRPr="00BD1BCD">
              <w:rPr>
                <w:rFonts w:ascii="Arial" w:hAnsi="Arial" w:cs="Arial"/>
                <w:vertAlign w:val="superscript"/>
              </w:rPr>
              <w:t>nd</w:t>
            </w:r>
            <w:r w:rsidRPr="00BD1BCD">
              <w:rPr>
                <w:rFonts w:ascii="Arial" w:hAnsi="Arial" w:cs="Arial"/>
              </w:rPr>
              <w:t xml:space="preserve"> edition) London: Routledge.</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7B851975" w14:textId="77777777">
            <w:pPr>
              <w:spacing w:after="0" w:line="240" w:lineRule="auto"/>
              <w:jc w:val="center"/>
              <w:textAlignment w:val="baseline"/>
              <w:rPr>
                <w:rFonts w:ascii="Arial" w:hAnsi="Arial" w:eastAsia="Times New Roman" w:cs="Arial"/>
                <w:sz w:val="32"/>
                <w:szCs w:val="32"/>
              </w:rPr>
            </w:pPr>
            <w:r w:rsidRPr="00BD1BCD">
              <w:rPr>
                <w:rFonts w:ascii="Wingdings 2" w:hAnsi="Wingdings 2" w:eastAsia="Wingdings 2" w:cs="Wingdings 2"/>
                <w:sz w:val="32"/>
                <w:szCs w:val="32"/>
                <w:lang w:val="en-US"/>
              </w:rPr>
              <w:t>£</w:t>
            </w:r>
          </w:p>
          <w:p w:rsidRPr="00BD1BCD" w:rsidR="00EE1964" w:rsidP="00E60DC4" w:rsidRDefault="00EE1964" w14:paraId="3C2E9311" w14:textId="77777777">
            <w:pPr>
              <w:spacing w:after="0" w:line="240" w:lineRule="auto"/>
              <w:jc w:val="center"/>
              <w:textAlignment w:val="baseline"/>
              <w:rPr>
                <w:rFonts w:ascii="Arial" w:hAnsi="Arial" w:eastAsia="MS Gothic" w:cs="Arial"/>
                <w:lang w:val="en-US"/>
              </w:rPr>
            </w:pPr>
          </w:p>
        </w:tc>
      </w:tr>
      <w:tr w:rsidRPr="00BD1BCD" w:rsidR="00EE1964" w:rsidTr="00E60DC4" w14:paraId="5E08998A"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08DC2463"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EE1964" w:rsidP="00E60DC4" w:rsidRDefault="00EE1964" w14:paraId="006CA53D"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630BBC45" w14:textId="77777777">
            <w:pPr>
              <w:overflowPunct w:val="0"/>
              <w:autoSpaceDE w:val="0"/>
              <w:autoSpaceDN w:val="0"/>
              <w:adjustRightInd w:val="0"/>
              <w:jc w:val="both"/>
              <w:textAlignment w:val="baseline"/>
              <w:rPr>
                <w:rFonts w:ascii="Arial" w:hAnsi="Arial" w:eastAsia="Times New Roman" w:cs="Arial"/>
                <w:sz w:val="18"/>
                <w:szCs w:val="18"/>
              </w:rPr>
            </w:pPr>
            <w:r w:rsidRPr="00BD1BCD">
              <w:rPr>
                <w:rFonts w:ascii="Arial" w:hAnsi="Arial" w:cs="Arial"/>
              </w:rPr>
              <w:t xml:space="preserve">Hartas, D. (2014) </w:t>
            </w:r>
            <w:r w:rsidRPr="00BD1BCD">
              <w:rPr>
                <w:rFonts w:ascii="Arial" w:hAnsi="Arial" w:cs="Arial"/>
                <w:i/>
              </w:rPr>
              <w:t>Parenting, Family Policy and Children’s Well-being in an Unequal Society: A New Culture War for Parents</w:t>
            </w:r>
            <w:r w:rsidRPr="00BD1BCD">
              <w:rPr>
                <w:rFonts w:ascii="Arial" w:hAnsi="Arial" w:cs="Arial"/>
              </w:rPr>
              <w:t>. Hampshire: Palgrave McMillan.</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54429C3A"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p w:rsidRPr="00BD1BCD" w:rsidR="00EE1964" w:rsidP="00E60DC4" w:rsidRDefault="00EE1964" w14:paraId="1A70375D" w14:textId="77777777">
            <w:pPr>
              <w:spacing w:after="0" w:line="240" w:lineRule="auto"/>
              <w:jc w:val="center"/>
              <w:textAlignment w:val="baseline"/>
              <w:rPr>
                <w:rFonts w:ascii="Arial" w:hAnsi="Arial" w:eastAsia="MS Gothic" w:cs="Arial"/>
                <w:lang w:val="en-US"/>
              </w:rPr>
            </w:pPr>
          </w:p>
        </w:tc>
      </w:tr>
      <w:tr w:rsidRPr="00BD1BCD" w:rsidR="00EE1964" w:rsidTr="00E60DC4" w14:paraId="2DF4A322"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0AF72A2A"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EE1964" w:rsidP="00E60DC4" w:rsidRDefault="00EE1964" w14:paraId="4719375E"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2D6DEE23" w14:textId="77777777">
            <w:pPr>
              <w:overflowPunct w:val="0"/>
              <w:autoSpaceDE w:val="0"/>
              <w:autoSpaceDN w:val="0"/>
              <w:adjustRightInd w:val="0"/>
              <w:jc w:val="both"/>
              <w:textAlignment w:val="baseline"/>
              <w:rPr>
                <w:rFonts w:ascii="Arial" w:hAnsi="Arial" w:cs="Arial"/>
              </w:rPr>
            </w:pPr>
            <w:r w:rsidRPr="00BD1BCD">
              <w:rPr>
                <w:rFonts w:ascii="Arial" w:hAnsi="Arial" w:cs="Arial"/>
              </w:rPr>
              <w:t xml:space="preserve">Irvine, J. (2003) </w:t>
            </w:r>
            <w:r w:rsidRPr="00BD1BCD">
              <w:rPr>
                <w:rFonts w:ascii="Arial" w:hAnsi="Arial" w:cs="Arial"/>
                <w:i/>
                <w:iCs/>
              </w:rPr>
              <w:t xml:space="preserve">Healthy children: a guide to young children's health and well-being. </w:t>
            </w:r>
            <w:r w:rsidRPr="00BD1BCD">
              <w:rPr>
                <w:rFonts w:ascii="Arial" w:hAnsi="Arial" w:cs="Arial"/>
              </w:rPr>
              <w:t xml:space="preserve">London: David Fulton. </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6D557826" w14:textId="77777777">
            <w:pPr>
              <w:spacing w:after="0" w:line="240" w:lineRule="auto"/>
              <w:jc w:val="center"/>
              <w:textAlignment w:val="baseline"/>
              <w:rPr>
                <w:rFonts w:ascii="Arial" w:hAnsi="Arial" w:eastAsia="Times New Roman" w:cs="Arial"/>
                <w:sz w:val="32"/>
                <w:szCs w:val="32"/>
              </w:rPr>
            </w:pPr>
            <w:r w:rsidRPr="00BD1BCD">
              <w:rPr>
                <w:rFonts w:ascii="Wingdings 2" w:hAnsi="Wingdings 2" w:eastAsia="Wingdings 2" w:cs="Wingdings 2"/>
                <w:sz w:val="32"/>
                <w:szCs w:val="32"/>
                <w:lang w:val="en-US"/>
              </w:rPr>
              <w:t>£</w:t>
            </w:r>
          </w:p>
          <w:p w:rsidRPr="00BD1BCD" w:rsidR="00EE1964" w:rsidP="00E60DC4" w:rsidRDefault="00EE1964" w14:paraId="02EF35EE" w14:textId="77777777">
            <w:pPr>
              <w:spacing w:after="0" w:line="240" w:lineRule="auto"/>
              <w:jc w:val="center"/>
              <w:textAlignment w:val="baseline"/>
              <w:rPr>
                <w:rFonts w:ascii="Arial" w:hAnsi="Arial" w:eastAsia="MS Gothic" w:cs="Arial"/>
                <w:lang w:val="en-US"/>
              </w:rPr>
            </w:pPr>
          </w:p>
        </w:tc>
      </w:tr>
      <w:tr w:rsidRPr="00BD1BCD" w:rsidR="00EE1964" w:rsidTr="00E60DC4" w14:paraId="4F8E2A34"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1D23279F"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EE1964" w:rsidP="00E60DC4" w:rsidRDefault="00EE1964" w14:paraId="68B3C830"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5413D9F0" w14:textId="77777777">
            <w:pPr>
              <w:overflowPunct w:val="0"/>
              <w:autoSpaceDE w:val="0"/>
              <w:autoSpaceDN w:val="0"/>
              <w:adjustRightInd w:val="0"/>
              <w:jc w:val="both"/>
              <w:textAlignment w:val="baseline"/>
              <w:rPr>
                <w:rFonts w:ascii="Arial" w:hAnsi="Arial" w:cs="Arial"/>
              </w:rPr>
            </w:pPr>
            <w:r w:rsidRPr="00BD1BCD">
              <w:rPr>
                <w:rFonts w:ascii="Arial" w:hAnsi="Arial" w:cs="Arial"/>
              </w:rPr>
              <w:t xml:space="preserve">Jones, P., Moss, D., Tomlinson, P. &amp; Welch, S. (2008) </w:t>
            </w:r>
            <w:r w:rsidRPr="00BD1BCD">
              <w:rPr>
                <w:rFonts w:ascii="Arial" w:hAnsi="Arial" w:cs="Arial"/>
                <w:i/>
              </w:rPr>
              <w:t xml:space="preserve">Childhood Services and Provision for Children. </w:t>
            </w:r>
            <w:r w:rsidRPr="00BD1BCD">
              <w:rPr>
                <w:rFonts w:ascii="Arial" w:hAnsi="Arial" w:cs="Arial"/>
              </w:rPr>
              <w:t>Essex: Pearson Education Limited.</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189CB9BC"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tc>
      </w:tr>
      <w:tr w:rsidRPr="00BD1BCD" w:rsidR="00EE1964" w:rsidTr="00E60DC4" w14:paraId="75A37BA0"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1BF5DC9E"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EE1964" w:rsidP="00E60DC4" w:rsidRDefault="00EE1964" w14:paraId="421D5711"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7AA1ED75" w14:textId="77777777">
            <w:pPr>
              <w:overflowPunct w:val="0"/>
              <w:autoSpaceDE w:val="0"/>
              <w:autoSpaceDN w:val="0"/>
              <w:adjustRightInd w:val="0"/>
              <w:jc w:val="both"/>
              <w:textAlignment w:val="baseline"/>
              <w:rPr>
                <w:rFonts w:ascii="Arial" w:hAnsi="Arial" w:cs="Arial"/>
              </w:rPr>
            </w:pPr>
            <w:r w:rsidRPr="00BD1BCD">
              <w:rPr>
                <w:rFonts w:ascii="Arial" w:hAnsi="Arial" w:cs="Arial"/>
              </w:rPr>
              <w:t xml:space="preserve">Maholmes, V. (2014) </w:t>
            </w:r>
            <w:r w:rsidRPr="00BD1BCD">
              <w:rPr>
                <w:rFonts w:ascii="Arial" w:hAnsi="Arial" w:cs="Arial"/>
                <w:i/>
              </w:rPr>
              <w:t>Fostering resilience and Well-being in Children and Families in Poverty</w:t>
            </w:r>
            <w:r w:rsidRPr="00BD1BCD">
              <w:rPr>
                <w:rFonts w:ascii="Arial" w:hAnsi="Arial" w:cs="Arial"/>
              </w:rPr>
              <w:t>. U.S.A: OUP.</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311F89E1"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p w:rsidRPr="00BD1BCD" w:rsidR="00EE1964" w:rsidP="00E60DC4" w:rsidRDefault="00EE1964" w14:paraId="21F957A1" w14:textId="77777777">
            <w:pPr>
              <w:spacing w:after="0" w:line="240" w:lineRule="auto"/>
              <w:jc w:val="center"/>
              <w:textAlignment w:val="baseline"/>
              <w:rPr>
                <w:rFonts w:ascii="Arial" w:hAnsi="Arial" w:eastAsia="MS Gothic" w:cs="Arial"/>
                <w:lang w:val="en-US"/>
              </w:rPr>
            </w:pPr>
          </w:p>
        </w:tc>
      </w:tr>
      <w:tr w:rsidRPr="00BD1BCD" w:rsidR="00EE1964" w:rsidTr="00E60DC4" w14:paraId="34983FD7"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1BCA958C"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EE1964" w:rsidP="00E60DC4" w:rsidRDefault="00EE1964" w14:paraId="45D7EF68"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08083091" w14:textId="77777777">
            <w:pPr>
              <w:overflowPunct w:val="0"/>
              <w:autoSpaceDE w:val="0"/>
              <w:autoSpaceDN w:val="0"/>
              <w:adjustRightInd w:val="0"/>
              <w:jc w:val="both"/>
              <w:textAlignment w:val="baseline"/>
              <w:rPr>
                <w:rFonts w:ascii="Arial" w:hAnsi="Arial" w:cs="Arial"/>
              </w:rPr>
            </w:pPr>
            <w:r w:rsidRPr="00BD1BCD">
              <w:rPr>
                <w:rFonts w:ascii="Arial" w:hAnsi="Arial" w:cs="Arial"/>
              </w:rPr>
              <w:t xml:space="preserve">Miller, L. K. &amp; Hevey, D. (2012) </w:t>
            </w:r>
            <w:r w:rsidRPr="00BD1BCD">
              <w:rPr>
                <w:rFonts w:ascii="Arial" w:hAnsi="Arial" w:cs="Arial"/>
                <w:i/>
                <w:iCs/>
              </w:rPr>
              <w:t xml:space="preserve">Policy Issues in the Early Years. </w:t>
            </w:r>
            <w:r w:rsidRPr="00BD1BCD">
              <w:rPr>
                <w:rFonts w:ascii="Arial" w:hAnsi="Arial" w:cs="Arial"/>
              </w:rPr>
              <w:t>London: Sage.</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3D3BDE9A" w14:textId="77777777">
            <w:pPr>
              <w:spacing w:after="0" w:line="240" w:lineRule="auto"/>
              <w:jc w:val="center"/>
              <w:textAlignment w:val="baseline"/>
              <w:rPr>
                <w:rFonts w:ascii="Arial" w:hAnsi="Arial" w:eastAsia="Times New Roman" w:cs="Arial"/>
                <w:sz w:val="32"/>
                <w:szCs w:val="32"/>
              </w:rPr>
            </w:pPr>
            <w:r w:rsidRPr="00BD1BCD">
              <w:rPr>
                <w:rFonts w:ascii="Wingdings 2" w:hAnsi="Wingdings 2" w:eastAsia="Wingdings 2" w:cs="Wingdings 2"/>
                <w:sz w:val="32"/>
                <w:szCs w:val="32"/>
                <w:lang w:val="en-US"/>
              </w:rPr>
              <w:t>£</w:t>
            </w:r>
          </w:p>
          <w:p w:rsidRPr="00BD1BCD" w:rsidR="00EE1964" w:rsidP="00E60DC4" w:rsidRDefault="00EE1964" w14:paraId="3CD78F10" w14:textId="77777777">
            <w:pPr>
              <w:spacing w:after="0" w:line="240" w:lineRule="auto"/>
              <w:jc w:val="center"/>
              <w:textAlignment w:val="baseline"/>
              <w:rPr>
                <w:rFonts w:ascii="Arial" w:hAnsi="Arial" w:eastAsia="MS Gothic" w:cs="Arial"/>
                <w:lang w:val="en-US"/>
              </w:rPr>
            </w:pPr>
          </w:p>
        </w:tc>
      </w:tr>
      <w:tr w:rsidRPr="00BD1BCD" w:rsidR="00EE1964" w:rsidTr="00E60DC4" w14:paraId="7ADEC5BC"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4FD5EB94"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EE1964" w:rsidP="00E60DC4" w:rsidRDefault="00EE1964" w14:paraId="5CBB69C0"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1CD4D48D" w14:textId="77777777">
            <w:pPr>
              <w:overflowPunct w:val="0"/>
              <w:autoSpaceDE w:val="0"/>
              <w:autoSpaceDN w:val="0"/>
              <w:adjustRightInd w:val="0"/>
              <w:jc w:val="both"/>
              <w:textAlignment w:val="baseline"/>
              <w:rPr>
                <w:rFonts w:ascii="Arial" w:hAnsi="Arial" w:cs="Arial"/>
              </w:rPr>
            </w:pPr>
            <w:r w:rsidRPr="00BD1BCD">
              <w:rPr>
                <w:rFonts w:ascii="Arial" w:hAnsi="Arial" w:cs="Arial"/>
              </w:rPr>
              <w:t xml:space="preserve">Moyles, J. (ed) (2010) </w:t>
            </w:r>
            <w:r w:rsidRPr="00BD1BCD">
              <w:rPr>
                <w:rFonts w:ascii="Arial" w:hAnsi="Arial" w:cs="Arial"/>
                <w:i/>
              </w:rPr>
              <w:t>The Excellence of Play</w:t>
            </w:r>
            <w:r w:rsidRPr="00BD1BCD">
              <w:rPr>
                <w:rFonts w:ascii="Arial" w:hAnsi="Arial" w:cs="Arial"/>
              </w:rPr>
              <w:t xml:space="preserve"> (3</w:t>
            </w:r>
            <w:r w:rsidRPr="00BD1BCD">
              <w:rPr>
                <w:rFonts w:ascii="Arial" w:hAnsi="Arial" w:cs="Arial"/>
                <w:vertAlign w:val="superscript"/>
              </w:rPr>
              <w:t>rd</w:t>
            </w:r>
            <w:r w:rsidRPr="00BD1BCD">
              <w:rPr>
                <w:rFonts w:ascii="Arial" w:hAnsi="Arial" w:cs="Arial"/>
              </w:rPr>
              <w:t xml:space="preserve"> Ed). Maidenhead: Open University Press.</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2BEAEAFC"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p w:rsidRPr="00BD1BCD" w:rsidR="00EE1964" w:rsidP="00E60DC4" w:rsidRDefault="00EE1964" w14:paraId="6E457D24" w14:textId="77777777">
            <w:pPr>
              <w:spacing w:after="0" w:line="240" w:lineRule="auto"/>
              <w:jc w:val="center"/>
              <w:textAlignment w:val="baseline"/>
              <w:rPr>
                <w:rFonts w:ascii="Arial" w:hAnsi="Arial" w:eastAsia="MS Gothic" w:cs="Arial"/>
                <w:lang w:val="en-US"/>
              </w:rPr>
            </w:pPr>
          </w:p>
        </w:tc>
      </w:tr>
      <w:tr w:rsidRPr="00BD1BCD" w:rsidR="00EE1964" w:rsidTr="00E60DC4" w14:paraId="06713567"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4F54C0A5"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EE1964" w:rsidP="00E60DC4" w:rsidRDefault="00EE1964" w14:paraId="016F63D2"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295515A7" w14:textId="77777777">
            <w:pPr>
              <w:overflowPunct w:val="0"/>
              <w:autoSpaceDE w:val="0"/>
              <w:autoSpaceDN w:val="0"/>
              <w:adjustRightInd w:val="0"/>
              <w:jc w:val="both"/>
              <w:textAlignment w:val="baseline"/>
              <w:rPr>
                <w:rFonts w:ascii="Arial" w:hAnsi="Arial" w:cs="Arial"/>
              </w:rPr>
            </w:pPr>
            <w:r w:rsidRPr="00BD1BCD">
              <w:rPr>
                <w:rFonts w:ascii="Arial" w:hAnsi="Arial" w:cs="Arial"/>
              </w:rPr>
              <w:t xml:space="preserve">Moyles, J. (ed) (2010) </w:t>
            </w:r>
            <w:r w:rsidRPr="00BD1BCD">
              <w:rPr>
                <w:rFonts w:ascii="Arial" w:hAnsi="Arial" w:cs="Arial"/>
                <w:i/>
              </w:rPr>
              <w:t>Thinking about play: Developing a reflective approach</w:t>
            </w:r>
            <w:r w:rsidRPr="00BD1BCD">
              <w:rPr>
                <w:rFonts w:ascii="Arial" w:hAnsi="Arial" w:cs="Arial"/>
              </w:rPr>
              <w:t>. Maidenhead: Open University Press.</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402C8182"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tc>
      </w:tr>
      <w:tr w:rsidRPr="00BD1BCD" w:rsidR="00EE1964" w:rsidTr="00E60DC4" w14:paraId="154C0154"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401A720E"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EE1964" w:rsidP="00E60DC4" w:rsidRDefault="00EE1964" w14:paraId="5196616B"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11243A03" w14:textId="77777777">
            <w:pPr>
              <w:overflowPunct w:val="0"/>
              <w:autoSpaceDE w:val="0"/>
              <w:autoSpaceDN w:val="0"/>
              <w:adjustRightInd w:val="0"/>
              <w:jc w:val="both"/>
              <w:textAlignment w:val="baseline"/>
              <w:rPr>
                <w:rFonts w:ascii="Arial" w:hAnsi="Arial" w:cs="Arial"/>
                <w:vertAlign w:val="superscript"/>
              </w:rPr>
            </w:pPr>
            <w:proofErr w:type="spellStart"/>
            <w:r w:rsidRPr="00BD1BCD">
              <w:rPr>
                <w:rFonts w:ascii="Arial" w:hAnsi="Arial" w:cs="Arial"/>
              </w:rPr>
              <w:t>Mukhrji</w:t>
            </w:r>
            <w:proofErr w:type="spellEnd"/>
            <w:r w:rsidRPr="00BD1BCD">
              <w:rPr>
                <w:rFonts w:ascii="Arial" w:hAnsi="Arial" w:cs="Arial"/>
              </w:rPr>
              <w:t xml:space="preserve">, P. and Dryden, L. (eds) (2014) </w:t>
            </w:r>
            <w:r w:rsidRPr="00BD1BCD">
              <w:rPr>
                <w:rFonts w:ascii="Arial" w:hAnsi="Arial" w:cs="Arial"/>
                <w:i/>
              </w:rPr>
              <w:t>Foundations of Early Childhood: Principles and Practice.</w:t>
            </w:r>
            <w:r w:rsidRPr="00BD1BCD">
              <w:rPr>
                <w:rFonts w:ascii="Arial" w:hAnsi="Arial" w:cs="Arial"/>
              </w:rPr>
              <w:t xml:space="preserve"> London: Sage Publications Ltd.</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35D24D66"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p w:rsidRPr="00BD1BCD" w:rsidR="00EE1964" w:rsidP="00E60DC4" w:rsidRDefault="00EE1964" w14:paraId="5FF00065" w14:textId="77777777">
            <w:pPr>
              <w:spacing w:after="0" w:line="240" w:lineRule="auto"/>
              <w:jc w:val="center"/>
              <w:textAlignment w:val="baseline"/>
              <w:rPr>
                <w:rFonts w:ascii="Arial" w:hAnsi="Arial" w:eastAsia="MS Gothic" w:cs="Arial"/>
                <w:lang w:val="en-US"/>
              </w:rPr>
            </w:pPr>
          </w:p>
        </w:tc>
      </w:tr>
      <w:tr w:rsidRPr="00BD1BCD" w:rsidR="00EE1964" w:rsidTr="00E60DC4" w14:paraId="55481B48"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1FDBB6CE"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EE1964" w:rsidP="00E60DC4" w:rsidRDefault="00EE1964" w14:paraId="4B00B4A8"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751F773B" w14:textId="77777777">
            <w:pPr>
              <w:overflowPunct w:val="0"/>
              <w:autoSpaceDE w:val="0"/>
              <w:autoSpaceDN w:val="0"/>
              <w:adjustRightInd w:val="0"/>
              <w:jc w:val="both"/>
              <w:textAlignment w:val="baseline"/>
              <w:rPr>
                <w:rFonts w:ascii="Arial" w:hAnsi="Arial" w:cs="Arial"/>
              </w:rPr>
            </w:pPr>
            <w:r w:rsidRPr="00BD1BCD">
              <w:rPr>
                <w:rFonts w:ascii="Arial" w:hAnsi="Arial" w:cs="Arial"/>
              </w:rPr>
              <w:t xml:space="preserve">Nutbrown, C.  Clough, P. &amp; Atherton, F (2013) </w:t>
            </w:r>
            <w:r w:rsidRPr="00BD1BCD">
              <w:rPr>
                <w:rFonts w:ascii="Arial" w:hAnsi="Arial" w:cs="Arial"/>
                <w:i/>
              </w:rPr>
              <w:t>Inclusion</w:t>
            </w:r>
            <w:r w:rsidRPr="00BD1BCD">
              <w:rPr>
                <w:rFonts w:ascii="Arial" w:hAnsi="Arial" w:cs="Arial"/>
                <w:i/>
                <w:iCs/>
              </w:rPr>
              <w:t xml:space="preserve"> in the Early Years. </w:t>
            </w:r>
            <w:r w:rsidRPr="00BD1BCD">
              <w:rPr>
                <w:rFonts w:ascii="Arial" w:hAnsi="Arial" w:cs="Arial"/>
              </w:rPr>
              <w:t xml:space="preserve">London: Sage. </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532E0958" w14:textId="77777777">
            <w:pPr>
              <w:spacing w:after="0" w:line="240" w:lineRule="auto"/>
              <w:jc w:val="center"/>
              <w:textAlignment w:val="baseline"/>
              <w:rPr>
                <w:rFonts w:ascii="Arial" w:hAnsi="Arial" w:eastAsia="Times New Roman" w:cs="Arial"/>
                <w:sz w:val="32"/>
                <w:szCs w:val="32"/>
              </w:rPr>
            </w:pPr>
            <w:r w:rsidRPr="00BD1BCD">
              <w:rPr>
                <w:rFonts w:ascii="Wingdings 2" w:hAnsi="Wingdings 2" w:eastAsia="Wingdings 2" w:cs="Wingdings 2"/>
                <w:sz w:val="32"/>
                <w:szCs w:val="32"/>
                <w:lang w:val="en-US"/>
              </w:rPr>
              <w:t>£</w:t>
            </w:r>
          </w:p>
          <w:p w:rsidRPr="00BD1BCD" w:rsidR="00EE1964" w:rsidP="00E60DC4" w:rsidRDefault="00EE1964" w14:paraId="28295900" w14:textId="77777777">
            <w:pPr>
              <w:spacing w:after="0" w:line="240" w:lineRule="auto"/>
              <w:jc w:val="center"/>
              <w:textAlignment w:val="baseline"/>
              <w:rPr>
                <w:rFonts w:ascii="Arial" w:hAnsi="Arial" w:eastAsia="MS Gothic" w:cs="Arial"/>
                <w:lang w:val="en-US"/>
              </w:rPr>
            </w:pPr>
          </w:p>
        </w:tc>
      </w:tr>
      <w:tr w:rsidRPr="00BD1BCD" w:rsidR="00EE1964" w:rsidTr="00E60DC4" w14:paraId="53796301"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4A4B8188"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EE1964" w:rsidP="00E60DC4" w:rsidRDefault="00EE1964" w14:paraId="4DB51938"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379558E1" w14:textId="77777777">
            <w:pPr>
              <w:overflowPunct w:val="0"/>
              <w:autoSpaceDE w:val="0"/>
              <w:autoSpaceDN w:val="0"/>
              <w:adjustRightInd w:val="0"/>
              <w:jc w:val="both"/>
              <w:textAlignment w:val="baseline"/>
              <w:rPr>
                <w:rFonts w:ascii="Arial" w:hAnsi="Arial" w:cs="Arial"/>
              </w:rPr>
            </w:pPr>
            <w:r w:rsidRPr="00BD1BCD">
              <w:rPr>
                <w:rFonts w:ascii="Arial" w:hAnsi="Arial" w:cs="Arial"/>
              </w:rPr>
              <w:t xml:space="preserve">Petrie, P. (2011) </w:t>
            </w:r>
            <w:r w:rsidRPr="00BD1BCD">
              <w:rPr>
                <w:rFonts w:ascii="Arial" w:hAnsi="Arial" w:cs="Arial"/>
                <w:i/>
              </w:rPr>
              <w:t>Communication skills for working with children and young people: Introducing social pedagogy</w:t>
            </w:r>
            <w:r w:rsidRPr="00BD1BCD">
              <w:rPr>
                <w:rFonts w:ascii="Arial" w:hAnsi="Arial" w:cs="Arial"/>
              </w:rPr>
              <w:t>. London: Jessica Kingsley Publishers.</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777F79EA"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p w:rsidRPr="00BD1BCD" w:rsidR="00EE1964" w:rsidP="00E60DC4" w:rsidRDefault="00EE1964" w14:paraId="7074FF77" w14:textId="77777777">
            <w:pPr>
              <w:spacing w:after="0" w:line="240" w:lineRule="auto"/>
              <w:jc w:val="center"/>
              <w:textAlignment w:val="baseline"/>
              <w:rPr>
                <w:rFonts w:ascii="Arial" w:hAnsi="Arial" w:eastAsia="MS Gothic" w:cs="Arial"/>
                <w:lang w:val="en-US"/>
              </w:rPr>
            </w:pPr>
          </w:p>
        </w:tc>
      </w:tr>
      <w:tr w:rsidRPr="00BD1BCD" w:rsidR="00EE1964" w:rsidTr="00E60DC4" w14:paraId="516C91E4"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72D7F10E"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EE1964" w:rsidP="00E60DC4" w:rsidRDefault="00EE1964" w14:paraId="6147A22A"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14251DAC" w14:textId="77777777">
            <w:pPr>
              <w:overflowPunct w:val="0"/>
              <w:autoSpaceDE w:val="0"/>
              <w:autoSpaceDN w:val="0"/>
              <w:adjustRightInd w:val="0"/>
              <w:jc w:val="both"/>
              <w:textAlignment w:val="baseline"/>
              <w:rPr>
                <w:rFonts w:ascii="Arial" w:hAnsi="Arial" w:cs="Arial"/>
              </w:rPr>
            </w:pPr>
            <w:r w:rsidRPr="00BD1BCD">
              <w:rPr>
                <w:rFonts w:ascii="Arial" w:hAnsi="Arial" w:cs="Arial"/>
              </w:rPr>
              <w:t xml:space="preserve">Rodger, R. (2016) </w:t>
            </w:r>
            <w:r w:rsidRPr="00BD1BCD">
              <w:rPr>
                <w:rFonts w:ascii="Arial" w:hAnsi="Arial" w:cs="Arial"/>
                <w:i/>
              </w:rPr>
              <w:t>Planning an appropriate curriculum in the early years: A guide for early years practitioners and leaders, students and parents.</w:t>
            </w:r>
            <w:r w:rsidRPr="00BD1BCD">
              <w:rPr>
                <w:rFonts w:ascii="Arial" w:hAnsi="Arial" w:cs="Arial"/>
              </w:rPr>
              <w:t xml:space="preserve"> (4</w:t>
            </w:r>
            <w:r w:rsidRPr="00BD1BCD">
              <w:rPr>
                <w:rFonts w:ascii="Arial" w:hAnsi="Arial" w:cs="Arial"/>
                <w:vertAlign w:val="superscript"/>
              </w:rPr>
              <w:t>th</w:t>
            </w:r>
            <w:r w:rsidRPr="00BD1BCD">
              <w:rPr>
                <w:rFonts w:ascii="Arial" w:hAnsi="Arial" w:cs="Arial"/>
              </w:rPr>
              <w:t xml:space="preserve"> ed). London: Routledge.</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6EEFFEFD"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p w:rsidRPr="00BD1BCD" w:rsidR="00EE1964" w:rsidP="00E60DC4" w:rsidRDefault="00EE1964" w14:paraId="08160FE6" w14:textId="77777777">
            <w:pPr>
              <w:spacing w:after="0" w:line="240" w:lineRule="auto"/>
              <w:jc w:val="center"/>
              <w:textAlignment w:val="baseline"/>
              <w:rPr>
                <w:rFonts w:ascii="Arial" w:hAnsi="Arial" w:eastAsia="MS Gothic" w:cs="Arial"/>
                <w:lang w:val="en-US"/>
              </w:rPr>
            </w:pPr>
          </w:p>
        </w:tc>
      </w:tr>
      <w:tr w:rsidRPr="00BD1BCD" w:rsidR="00EE1964" w:rsidTr="00E60DC4" w14:paraId="76DB5E00"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4D25BF87"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EE1964" w:rsidP="00E60DC4" w:rsidRDefault="00EE1964" w14:paraId="3C3186DE"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530FD0E8" w14:textId="77777777">
            <w:pPr>
              <w:overflowPunct w:val="0"/>
              <w:autoSpaceDE w:val="0"/>
              <w:autoSpaceDN w:val="0"/>
              <w:adjustRightInd w:val="0"/>
              <w:jc w:val="both"/>
              <w:textAlignment w:val="baseline"/>
              <w:rPr>
                <w:rFonts w:ascii="Arial" w:hAnsi="Arial" w:cs="Arial"/>
              </w:rPr>
            </w:pPr>
            <w:r w:rsidRPr="00BD1BCD">
              <w:rPr>
                <w:rFonts w:ascii="Arial" w:hAnsi="Arial" w:cs="Arial"/>
              </w:rPr>
              <w:t xml:space="preserve">Rose, J., Gilbert, L &amp; Richards, V (2015) </w:t>
            </w:r>
            <w:r w:rsidRPr="00BD1BCD">
              <w:rPr>
                <w:rFonts w:ascii="Arial" w:hAnsi="Arial" w:cs="Arial"/>
                <w:i/>
              </w:rPr>
              <w:t xml:space="preserve">Health and Well-being in Early Childhood. </w:t>
            </w:r>
            <w:r w:rsidRPr="00BD1BCD">
              <w:rPr>
                <w:rFonts w:ascii="Arial" w:hAnsi="Arial" w:cs="Arial"/>
              </w:rPr>
              <w:t>London; Sage Publications Limited.</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20CE4174"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p w:rsidRPr="00BD1BCD" w:rsidR="00EE1964" w:rsidP="00E60DC4" w:rsidRDefault="00EE1964" w14:paraId="23B1CB92" w14:textId="77777777">
            <w:pPr>
              <w:spacing w:after="0" w:line="240" w:lineRule="auto"/>
              <w:jc w:val="center"/>
              <w:textAlignment w:val="baseline"/>
              <w:rPr>
                <w:rFonts w:ascii="Arial" w:hAnsi="Arial" w:eastAsia="MS Gothic" w:cs="Arial"/>
                <w:lang w:val="en-US"/>
              </w:rPr>
            </w:pPr>
          </w:p>
        </w:tc>
      </w:tr>
      <w:tr w:rsidRPr="00BD1BCD" w:rsidR="00EE1964" w:rsidTr="00E60DC4" w14:paraId="6B48347F"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58B22E85"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EE1964" w:rsidP="00E60DC4" w:rsidRDefault="00EE1964" w14:paraId="46AF7C5B"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5542994E" w14:textId="77777777">
            <w:pPr>
              <w:overflowPunct w:val="0"/>
              <w:autoSpaceDE w:val="0"/>
              <w:autoSpaceDN w:val="0"/>
              <w:adjustRightInd w:val="0"/>
              <w:spacing w:after="120"/>
              <w:jc w:val="both"/>
              <w:textAlignment w:val="baseline"/>
              <w:rPr>
                <w:rFonts w:ascii="Arial" w:hAnsi="Arial" w:cs="Arial"/>
              </w:rPr>
            </w:pPr>
            <w:proofErr w:type="spellStart"/>
            <w:r w:rsidRPr="00BD1BCD">
              <w:rPr>
                <w:rFonts w:ascii="Arial" w:hAnsi="Arial" w:cs="Arial"/>
              </w:rPr>
              <w:t>Siencyn</w:t>
            </w:r>
            <w:proofErr w:type="spellEnd"/>
            <w:r w:rsidRPr="00BD1BCD">
              <w:rPr>
                <w:rFonts w:ascii="Arial" w:hAnsi="Arial" w:cs="Arial"/>
              </w:rPr>
              <w:t xml:space="preserve">, S.W. and Thomas, S. (2007) ’Early Years Provision in </w:t>
            </w:r>
            <w:proofErr w:type="spellStart"/>
            <w:r w:rsidRPr="00BD1BCD">
              <w:rPr>
                <w:rFonts w:ascii="Arial" w:hAnsi="Arial" w:cs="Arial"/>
              </w:rPr>
              <w:t>Wales’</w:t>
            </w:r>
            <w:proofErr w:type="spellEnd"/>
            <w:r w:rsidRPr="00BD1BCD">
              <w:rPr>
                <w:rFonts w:ascii="Arial" w:hAnsi="Arial" w:cs="Arial"/>
              </w:rPr>
              <w:t xml:space="preserve"> in Clark, M. and Tucker, S. (eds) Early Childhoods in a Changing World. London: Trentham Books.</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770034E7"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p w:rsidRPr="00BD1BCD" w:rsidR="00EE1964" w:rsidP="00E60DC4" w:rsidRDefault="00EE1964" w14:paraId="5DFA6D83" w14:textId="77777777">
            <w:pPr>
              <w:spacing w:after="0" w:line="240" w:lineRule="auto"/>
              <w:jc w:val="center"/>
              <w:textAlignment w:val="baseline"/>
              <w:rPr>
                <w:rFonts w:ascii="Arial" w:hAnsi="Arial" w:eastAsia="MS Gothic" w:cs="Arial"/>
                <w:lang w:val="en-US"/>
              </w:rPr>
            </w:pPr>
          </w:p>
        </w:tc>
      </w:tr>
      <w:tr w:rsidRPr="00BD1BCD" w:rsidR="00EE1964" w:rsidTr="00E60DC4" w14:paraId="4F8F57D5"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4C12DA48"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EE1964" w:rsidP="00E60DC4" w:rsidRDefault="00EE1964" w14:paraId="0A4CD699"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rPr>
              <w:t>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40D16846" w14:textId="77777777">
            <w:pPr>
              <w:overflowPunct w:val="0"/>
              <w:autoSpaceDE w:val="0"/>
              <w:autoSpaceDN w:val="0"/>
              <w:adjustRightInd w:val="0"/>
              <w:jc w:val="both"/>
              <w:textAlignment w:val="baseline"/>
              <w:rPr>
                <w:rFonts w:ascii="Arial" w:hAnsi="Arial" w:cs="Arial"/>
                <w:lang w:val="cy-GB"/>
              </w:rPr>
            </w:pPr>
            <w:r w:rsidRPr="00BD1BCD">
              <w:rPr>
                <w:rFonts w:ascii="Arial" w:hAnsi="Arial" w:cs="Arial"/>
                <w:lang w:val="cy-GB"/>
              </w:rPr>
              <w:t xml:space="preserve">Siencyn, S. W. (2010) The </w:t>
            </w:r>
            <w:proofErr w:type="spellStart"/>
            <w:r w:rsidRPr="00BD1BCD">
              <w:rPr>
                <w:rFonts w:ascii="Arial" w:hAnsi="Arial" w:cs="Arial"/>
                <w:lang w:val="cy-GB"/>
              </w:rPr>
              <w:t>Challenges</w:t>
            </w:r>
            <w:proofErr w:type="spellEnd"/>
            <w:r w:rsidRPr="00BD1BCD">
              <w:rPr>
                <w:rFonts w:ascii="Arial" w:hAnsi="Arial" w:cs="Arial"/>
                <w:lang w:val="cy-GB"/>
              </w:rPr>
              <w:t xml:space="preserve"> of </w:t>
            </w:r>
            <w:proofErr w:type="spellStart"/>
            <w:r w:rsidRPr="00BD1BCD">
              <w:rPr>
                <w:rFonts w:ascii="Arial" w:hAnsi="Arial" w:cs="Arial"/>
                <w:lang w:val="cy-GB"/>
              </w:rPr>
              <w:t>Rural</w:t>
            </w:r>
            <w:proofErr w:type="spellEnd"/>
            <w:r w:rsidRPr="00BD1BCD">
              <w:rPr>
                <w:rFonts w:ascii="Arial" w:hAnsi="Arial" w:cs="Arial"/>
                <w:lang w:val="cy-GB"/>
              </w:rPr>
              <w:t xml:space="preserve"> </w:t>
            </w:r>
            <w:proofErr w:type="spellStart"/>
            <w:r w:rsidRPr="00BD1BCD">
              <w:rPr>
                <w:rFonts w:ascii="Arial" w:hAnsi="Arial" w:cs="Arial"/>
                <w:lang w:val="cy-GB"/>
              </w:rPr>
              <w:t>Poverty</w:t>
            </w:r>
            <w:proofErr w:type="spellEnd"/>
            <w:r w:rsidRPr="00BD1BCD">
              <w:rPr>
                <w:rFonts w:ascii="Arial" w:hAnsi="Arial" w:cs="Arial"/>
                <w:lang w:val="cy-GB"/>
              </w:rPr>
              <w:t xml:space="preserve"> </w:t>
            </w:r>
            <w:proofErr w:type="spellStart"/>
            <w:r w:rsidRPr="00BD1BCD">
              <w:rPr>
                <w:rFonts w:ascii="Arial" w:hAnsi="Arial" w:cs="Arial"/>
                <w:lang w:val="cy-GB"/>
              </w:rPr>
              <w:t>for</w:t>
            </w:r>
            <w:proofErr w:type="spellEnd"/>
            <w:r w:rsidRPr="00BD1BCD">
              <w:rPr>
                <w:rFonts w:ascii="Arial" w:hAnsi="Arial" w:cs="Arial"/>
                <w:lang w:val="cy-GB"/>
              </w:rPr>
              <w:t xml:space="preserve"> </w:t>
            </w:r>
            <w:proofErr w:type="spellStart"/>
            <w:r w:rsidRPr="00BD1BCD">
              <w:rPr>
                <w:rFonts w:ascii="Arial" w:hAnsi="Arial" w:cs="Arial"/>
                <w:lang w:val="cy-GB"/>
              </w:rPr>
              <w:t>Children</w:t>
            </w:r>
            <w:proofErr w:type="spellEnd"/>
            <w:r w:rsidRPr="00BD1BCD">
              <w:rPr>
                <w:rFonts w:ascii="Arial" w:hAnsi="Arial" w:cs="Arial"/>
                <w:lang w:val="cy-GB"/>
              </w:rPr>
              <w:t xml:space="preserve"> </w:t>
            </w:r>
            <w:proofErr w:type="spellStart"/>
            <w:r w:rsidRPr="00BD1BCD">
              <w:rPr>
                <w:rFonts w:ascii="Arial" w:hAnsi="Arial" w:cs="Arial"/>
                <w:lang w:val="cy-GB"/>
              </w:rPr>
              <w:t>in</w:t>
            </w:r>
            <w:proofErr w:type="spellEnd"/>
            <w:r w:rsidRPr="00BD1BCD">
              <w:rPr>
                <w:rFonts w:ascii="Arial" w:hAnsi="Arial" w:cs="Arial"/>
                <w:lang w:val="cy-GB"/>
              </w:rPr>
              <w:t xml:space="preserve"> Wales, </w:t>
            </w:r>
            <w:proofErr w:type="spellStart"/>
            <w:r w:rsidRPr="00BD1BCD">
              <w:rPr>
                <w:rFonts w:ascii="Arial" w:hAnsi="Arial" w:cs="Arial"/>
                <w:lang w:val="cy-GB"/>
              </w:rPr>
              <w:t>in</w:t>
            </w:r>
            <w:proofErr w:type="spellEnd"/>
            <w:r w:rsidRPr="00BD1BCD">
              <w:rPr>
                <w:rFonts w:ascii="Arial" w:hAnsi="Arial" w:cs="Arial"/>
                <w:lang w:val="cy-GB"/>
              </w:rPr>
              <w:t xml:space="preserve">   Clark, M. &amp; </w:t>
            </w:r>
            <w:proofErr w:type="spellStart"/>
            <w:r w:rsidRPr="00BD1BCD">
              <w:rPr>
                <w:rFonts w:ascii="Arial" w:hAnsi="Arial" w:cs="Arial"/>
                <w:lang w:val="cy-GB"/>
              </w:rPr>
              <w:t>Tucker</w:t>
            </w:r>
            <w:proofErr w:type="spellEnd"/>
            <w:r w:rsidRPr="00BD1BCD">
              <w:rPr>
                <w:rFonts w:ascii="Arial" w:hAnsi="Arial" w:cs="Arial"/>
                <w:lang w:val="cy-GB"/>
              </w:rPr>
              <w:t>, S. (</w:t>
            </w:r>
            <w:proofErr w:type="spellStart"/>
            <w:r w:rsidRPr="00BD1BCD">
              <w:rPr>
                <w:rFonts w:ascii="Arial" w:hAnsi="Arial" w:cs="Arial"/>
                <w:lang w:val="cy-GB"/>
              </w:rPr>
              <w:t>eds</w:t>
            </w:r>
            <w:proofErr w:type="spellEnd"/>
            <w:r w:rsidRPr="00BD1BCD">
              <w:rPr>
                <w:rFonts w:ascii="Arial" w:hAnsi="Arial" w:cs="Arial"/>
                <w:lang w:val="cy-GB"/>
              </w:rPr>
              <w:t xml:space="preserve">) </w:t>
            </w:r>
            <w:proofErr w:type="spellStart"/>
            <w:r w:rsidRPr="00BD1BCD">
              <w:rPr>
                <w:rFonts w:ascii="Arial" w:hAnsi="Arial" w:cs="Arial"/>
                <w:i/>
                <w:iCs/>
                <w:lang w:val="cy-GB"/>
              </w:rPr>
              <w:t>Early</w:t>
            </w:r>
            <w:proofErr w:type="spellEnd"/>
            <w:r w:rsidRPr="00BD1BCD">
              <w:rPr>
                <w:rFonts w:ascii="Arial" w:hAnsi="Arial" w:cs="Arial"/>
                <w:i/>
                <w:iCs/>
                <w:lang w:val="cy-GB"/>
              </w:rPr>
              <w:t xml:space="preserve"> </w:t>
            </w:r>
            <w:proofErr w:type="spellStart"/>
            <w:r w:rsidRPr="00BD1BCD">
              <w:rPr>
                <w:rFonts w:ascii="Arial" w:hAnsi="Arial" w:cs="Arial"/>
                <w:i/>
                <w:iCs/>
                <w:lang w:val="cy-GB"/>
              </w:rPr>
              <w:t>Childhoods</w:t>
            </w:r>
            <w:proofErr w:type="spellEnd"/>
            <w:r w:rsidRPr="00BD1BCD">
              <w:rPr>
                <w:rFonts w:ascii="Arial" w:hAnsi="Arial" w:cs="Arial"/>
                <w:i/>
                <w:iCs/>
                <w:lang w:val="cy-GB"/>
              </w:rPr>
              <w:t xml:space="preserve"> </w:t>
            </w:r>
            <w:proofErr w:type="spellStart"/>
            <w:r w:rsidRPr="00BD1BCD">
              <w:rPr>
                <w:rFonts w:ascii="Arial" w:hAnsi="Arial" w:cs="Arial"/>
                <w:i/>
                <w:iCs/>
                <w:lang w:val="cy-GB"/>
              </w:rPr>
              <w:t>in</w:t>
            </w:r>
            <w:proofErr w:type="spellEnd"/>
            <w:r w:rsidRPr="00BD1BCD">
              <w:rPr>
                <w:rFonts w:ascii="Arial" w:hAnsi="Arial" w:cs="Arial"/>
                <w:i/>
                <w:iCs/>
                <w:lang w:val="cy-GB"/>
              </w:rPr>
              <w:t xml:space="preserve"> a </w:t>
            </w:r>
            <w:proofErr w:type="spellStart"/>
            <w:r w:rsidRPr="00BD1BCD">
              <w:rPr>
                <w:rFonts w:ascii="Arial" w:hAnsi="Arial" w:cs="Arial"/>
                <w:i/>
                <w:iCs/>
                <w:lang w:val="cy-GB"/>
              </w:rPr>
              <w:t>Changing</w:t>
            </w:r>
            <w:proofErr w:type="spellEnd"/>
            <w:r w:rsidRPr="00BD1BCD">
              <w:rPr>
                <w:rFonts w:ascii="Arial" w:hAnsi="Arial" w:cs="Arial"/>
                <w:i/>
                <w:iCs/>
                <w:lang w:val="cy-GB"/>
              </w:rPr>
              <w:t xml:space="preserve"> </w:t>
            </w:r>
            <w:proofErr w:type="spellStart"/>
            <w:r w:rsidRPr="00BD1BCD">
              <w:rPr>
                <w:rFonts w:ascii="Arial" w:hAnsi="Arial" w:cs="Arial"/>
                <w:i/>
                <w:iCs/>
                <w:lang w:val="cy-GB"/>
              </w:rPr>
              <w:t>World</w:t>
            </w:r>
            <w:proofErr w:type="spellEnd"/>
            <w:r w:rsidRPr="00BD1BCD">
              <w:rPr>
                <w:rFonts w:ascii="Arial" w:hAnsi="Arial" w:cs="Arial"/>
                <w:lang w:val="cy-GB"/>
              </w:rPr>
              <w:t xml:space="preserve">. London: </w:t>
            </w:r>
            <w:proofErr w:type="spellStart"/>
            <w:r w:rsidRPr="00BD1BCD">
              <w:rPr>
                <w:rFonts w:ascii="Arial" w:hAnsi="Arial" w:cs="Arial"/>
                <w:lang w:val="cy-GB"/>
              </w:rPr>
              <w:t>Trentham</w:t>
            </w:r>
            <w:proofErr w:type="spellEnd"/>
            <w:r w:rsidRPr="00BD1BCD">
              <w:rPr>
                <w:rFonts w:ascii="Arial" w:hAnsi="Arial" w:cs="Arial"/>
                <w:lang w:val="cy-GB"/>
              </w:rPr>
              <w:t xml:space="preserve"> </w:t>
            </w:r>
            <w:proofErr w:type="spellStart"/>
            <w:r w:rsidRPr="00BD1BCD">
              <w:rPr>
                <w:rFonts w:ascii="Arial" w:hAnsi="Arial" w:cs="Arial"/>
                <w:lang w:val="cy-GB"/>
              </w:rPr>
              <w:t>Books</w:t>
            </w:r>
            <w:proofErr w:type="spellEnd"/>
            <w:r w:rsidRPr="00BD1BCD">
              <w:rPr>
                <w:rFonts w:ascii="Arial" w:hAnsi="Arial" w:cs="Arial"/>
                <w:lang w:val="cy-GB"/>
              </w:rPr>
              <w:t>.</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3C9A2437"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p w:rsidRPr="00BD1BCD" w:rsidR="00EE1964" w:rsidP="00E60DC4" w:rsidRDefault="00EE1964" w14:paraId="006C2335" w14:textId="77777777">
            <w:pPr>
              <w:spacing w:after="0" w:line="240" w:lineRule="auto"/>
              <w:jc w:val="center"/>
              <w:textAlignment w:val="baseline"/>
              <w:rPr>
                <w:rFonts w:ascii="Arial" w:hAnsi="Arial" w:eastAsia="MS Gothic" w:cs="Arial"/>
                <w:lang w:val="en-US"/>
              </w:rPr>
            </w:pPr>
          </w:p>
        </w:tc>
      </w:tr>
      <w:tr w:rsidRPr="00BD1BCD" w:rsidR="00EE1964" w:rsidTr="00E60DC4" w14:paraId="0D6B9CEF"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49296D55"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EE1964" w:rsidP="00E60DC4" w:rsidRDefault="00EE1964" w14:paraId="55542AD9"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18FC9FED" w14:textId="77777777">
            <w:pPr>
              <w:overflowPunct w:val="0"/>
              <w:autoSpaceDE w:val="0"/>
              <w:autoSpaceDN w:val="0"/>
              <w:adjustRightInd w:val="0"/>
              <w:jc w:val="both"/>
              <w:textAlignment w:val="baseline"/>
              <w:rPr>
                <w:rFonts w:ascii="Arial" w:hAnsi="Arial" w:cs="Arial"/>
                <w:lang w:val="cy-GB"/>
              </w:rPr>
            </w:pPr>
            <w:proofErr w:type="spellStart"/>
            <w:r w:rsidRPr="00BD1BCD">
              <w:rPr>
                <w:rFonts w:ascii="Arial" w:hAnsi="Arial" w:cs="Arial"/>
                <w:lang w:val="cy-GB"/>
              </w:rPr>
              <w:t>Smidt</w:t>
            </w:r>
            <w:proofErr w:type="spellEnd"/>
            <w:r w:rsidRPr="00BD1BCD">
              <w:rPr>
                <w:rFonts w:ascii="Arial" w:hAnsi="Arial" w:cs="Arial"/>
                <w:lang w:val="cy-GB"/>
              </w:rPr>
              <w:t xml:space="preserve">, S. (2015) </w:t>
            </w:r>
            <w:proofErr w:type="spellStart"/>
            <w:r w:rsidRPr="00BD1BCD">
              <w:rPr>
                <w:rFonts w:ascii="Arial" w:hAnsi="Arial" w:cs="Arial"/>
                <w:i/>
                <w:lang w:val="cy-GB"/>
              </w:rPr>
              <w:t>Observing</w:t>
            </w:r>
            <w:proofErr w:type="spellEnd"/>
            <w:r w:rsidRPr="00BD1BCD">
              <w:rPr>
                <w:rFonts w:ascii="Arial" w:hAnsi="Arial" w:cs="Arial"/>
                <w:i/>
                <w:lang w:val="cy-GB"/>
              </w:rPr>
              <w:t xml:space="preserve"> </w:t>
            </w:r>
            <w:proofErr w:type="spellStart"/>
            <w:r w:rsidRPr="00BD1BCD">
              <w:rPr>
                <w:rFonts w:ascii="Arial" w:hAnsi="Arial" w:cs="Arial"/>
                <w:i/>
                <w:lang w:val="cy-GB"/>
              </w:rPr>
              <w:t>young</w:t>
            </w:r>
            <w:proofErr w:type="spellEnd"/>
            <w:r w:rsidRPr="00BD1BCD">
              <w:rPr>
                <w:rFonts w:ascii="Arial" w:hAnsi="Arial" w:cs="Arial"/>
                <w:i/>
                <w:lang w:val="cy-GB"/>
              </w:rPr>
              <w:t xml:space="preserve"> </w:t>
            </w:r>
            <w:proofErr w:type="spellStart"/>
            <w:r w:rsidRPr="00BD1BCD">
              <w:rPr>
                <w:rFonts w:ascii="Arial" w:hAnsi="Arial" w:cs="Arial"/>
                <w:i/>
                <w:lang w:val="cy-GB"/>
              </w:rPr>
              <w:t>children</w:t>
            </w:r>
            <w:proofErr w:type="spellEnd"/>
            <w:r w:rsidRPr="00BD1BCD">
              <w:rPr>
                <w:rFonts w:ascii="Arial" w:hAnsi="Arial" w:cs="Arial"/>
                <w:i/>
                <w:lang w:val="cy-GB"/>
              </w:rPr>
              <w:t xml:space="preserve">: The </w:t>
            </w:r>
            <w:proofErr w:type="spellStart"/>
            <w:r w:rsidRPr="00BD1BCD">
              <w:rPr>
                <w:rFonts w:ascii="Arial" w:hAnsi="Arial" w:cs="Arial"/>
                <w:i/>
                <w:lang w:val="cy-GB"/>
              </w:rPr>
              <w:t>role</w:t>
            </w:r>
            <w:proofErr w:type="spellEnd"/>
            <w:r w:rsidRPr="00BD1BCD">
              <w:rPr>
                <w:rFonts w:ascii="Arial" w:hAnsi="Arial" w:cs="Arial"/>
                <w:i/>
                <w:lang w:val="cy-GB"/>
              </w:rPr>
              <w:t xml:space="preserve"> of </w:t>
            </w:r>
            <w:proofErr w:type="spellStart"/>
            <w:r w:rsidRPr="00BD1BCD">
              <w:rPr>
                <w:rFonts w:ascii="Arial" w:hAnsi="Arial" w:cs="Arial"/>
                <w:i/>
                <w:lang w:val="cy-GB"/>
              </w:rPr>
              <w:t>observation</w:t>
            </w:r>
            <w:proofErr w:type="spellEnd"/>
            <w:r w:rsidRPr="00BD1BCD">
              <w:rPr>
                <w:rFonts w:ascii="Arial" w:hAnsi="Arial" w:cs="Arial"/>
                <w:i/>
                <w:lang w:val="cy-GB"/>
              </w:rPr>
              <w:t xml:space="preserve"> </w:t>
            </w:r>
            <w:proofErr w:type="spellStart"/>
            <w:r w:rsidRPr="00BD1BCD">
              <w:rPr>
                <w:rFonts w:ascii="Arial" w:hAnsi="Arial" w:cs="Arial"/>
                <w:i/>
                <w:lang w:val="cy-GB"/>
              </w:rPr>
              <w:t>and</w:t>
            </w:r>
            <w:proofErr w:type="spellEnd"/>
            <w:r w:rsidRPr="00BD1BCD">
              <w:rPr>
                <w:rFonts w:ascii="Arial" w:hAnsi="Arial" w:cs="Arial"/>
                <w:i/>
                <w:lang w:val="cy-GB"/>
              </w:rPr>
              <w:t xml:space="preserve"> </w:t>
            </w:r>
            <w:proofErr w:type="spellStart"/>
            <w:r w:rsidRPr="00BD1BCD">
              <w:rPr>
                <w:rFonts w:ascii="Arial" w:hAnsi="Arial" w:cs="Arial"/>
                <w:i/>
                <w:lang w:val="cy-GB"/>
              </w:rPr>
              <w:t>assessment</w:t>
            </w:r>
            <w:proofErr w:type="spellEnd"/>
            <w:r w:rsidRPr="00BD1BCD">
              <w:rPr>
                <w:rFonts w:ascii="Arial" w:hAnsi="Arial" w:cs="Arial"/>
                <w:i/>
                <w:lang w:val="cy-GB"/>
              </w:rPr>
              <w:t xml:space="preserve"> </w:t>
            </w:r>
            <w:proofErr w:type="spellStart"/>
            <w:r w:rsidRPr="00BD1BCD">
              <w:rPr>
                <w:rFonts w:ascii="Arial" w:hAnsi="Arial" w:cs="Arial"/>
                <w:i/>
                <w:lang w:val="cy-GB"/>
              </w:rPr>
              <w:t>in</w:t>
            </w:r>
            <w:proofErr w:type="spellEnd"/>
            <w:r w:rsidRPr="00BD1BCD">
              <w:rPr>
                <w:rFonts w:ascii="Arial" w:hAnsi="Arial" w:cs="Arial"/>
                <w:i/>
                <w:lang w:val="cy-GB"/>
              </w:rPr>
              <w:t xml:space="preserve"> </w:t>
            </w:r>
            <w:proofErr w:type="spellStart"/>
            <w:r w:rsidRPr="00BD1BCD">
              <w:rPr>
                <w:rFonts w:ascii="Arial" w:hAnsi="Arial" w:cs="Arial"/>
                <w:i/>
                <w:lang w:val="cy-GB"/>
              </w:rPr>
              <w:t>early</w:t>
            </w:r>
            <w:proofErr w:type="spellEnd"/>
            <w:r w:rsidRPr="00BD1BCD">
              <w:rPr>
                <w:rFonts w:ascii="Arial" w:hAnsi="Arial" w:cs="Arial"/>
                <w:i/>
                <w:lang w:val="cy-GB"/>
              </w:rPr>
              <w:t xml:space="preserve"> </w:t>
            </w:r>
            <w:proofErr w:type="spellStart"/>
            <w:r w:rsidRPr="00BD1BCD">
              <w:rPr>
                <w:rFonts w:ascii="Arial" w:hAnsi="Arial" w:cs="Arial"/>
                <w:i/>
                <w:lang w:val="cy-GB"/>
              </w:rPr>
              <w:t>childhood</w:t>
            </w:r>
            <w:proofErr w:type="spellEnd"/>
            <w:r w:rsidRPr="00BD1BCD">
              <w:rPr>
                <w:rFonts w:ascii="Arial" w:hAnsi="Arial" w:cs="Arial"/>
                <w:i/>
                <w:lang w:val="cy-GB"/>
              </w:rPr>
              <w:t xml:space="preserve"> </w:t>
            </w:r>
            <w:proofErr w:type="spellStart"/>
            <w:r w:rsidRPr="00BD1BCD">
              <w:rPr>
                <w:rFonts w:ascii="Arial" w:hAnsi="Arial" w:cs="Arial"/>
                <w:i/>
                <w:lang w:val="cy-GB"/>
              </w:rPr>
              <w:t>settings</w:t>
            </w:r>
            <w:proofErr w:type="spellEnd"/>
            <w:r w:rsidRPr="00BD1BCD">
              <w:rPr>
                <w:rFonts w:ascii="Arial" w:hAnsi="Arial" w:cs="Arial"/>
                <w:lang w:val="cy-GB"/>
              </w:rPr>
              <w:t xml:space="preserve">. (2nd </w:t>
            </w:r>
            <w:proofErr w:type="spellStart"/>
            <w:r w:rsidRPr="00BD1BCD">
              <w:rPr>
                <w:rFonts w:ascii="Arial" w:hAnsi="Arial" w:cs="Arial"/>
                <w:lang w:val="cy-GB"/>
              </w:rPr>
              <w:t>ed</w:t>
            </w:r>
            <w:proofErr w:type="spellEnd"/>
            <w:r w:rsidRPr="00BD1BCD">
              <w:rPr>
                <w:rFonts w:ascii="Arial" w:hAnsi="Arial" w:cs="Arial"/>
                <w:lang w:val="cy-GB"/>
              </w:rPr>
              <w:t>). London: Routledge.</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2E8FF973"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p w:rsidRPr="00BD1BCD" w:rsidR="00EE1964" w:rsidP="00E60DC4" w:rsidRDefault="00EE1964" w14:paraId="64618D03" w14:textId="77777777">
            <w:pPr>
              <w:spacing w:after="0" w:line="240" w:lineRule="auto"/>
              <w:jc w:val="center"/>
              <w:textAlignment w:val="baseline"/>
              <w:rPr>
                <w:rFonts w:ascii="Arial" w:hAnsi="Arial" w:eastAsia="MS Gothic" w:cs="Arial"/>
                <w:lang w:val="en-US"/>
              </w:rPr>
            </w:pPr>
          </w:p>
        </w:tc>
      </w:tr>
      <w:tr w:rsidRPr="00BD1BCD" w:rsidR="00EE1964" w:rsidTr="00E60DC4" w14:paraId="3AE2FB53"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7470456D"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EE1964" w:rsidP="00E60DC4" w:rsidRDefault="00EE1964" w14:paraId="1224672D"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1996F780" w14:textId="77777777">
            <w:pPr>
              <w:overflowPunct w:val="0"/>
              <w:autoSpaceDE w:val="0"/>
              <w:autoSpaceDN w:val="0"/>
              <w:adjustRightInd w:val="0"/>
              <w:ind w:right="-334"/>
              <w:jc w:val="both"/>
              <w:textAlignment w:val="baseline"/>
              <w:rPr>
                <w:rFonts w:ascii="Arial" w:hAnsi="Arial" w:cs="Arial"/>
                <w:i/>
                <w:iCs/>
                <w:lang w:val="cy-GB"/>
              </w:rPr>
            </w:pPr>
            <w:proofErr w:type="spellStart"/>
            <w:r w:rsidRPr="00BD1BCD">
              <w:rPr>
                <w:rFonts w:ascii="Arial" w:hAnsi="Arial" w:cs="Arial"/>
                <w:lang w:val="cy-GB"/>
              </w:rPr>
              <w:t>Waller</w:t>
            </w:r>
            <w:proofErr w:type="spellEnd"/>
            <w:r w:rsidRPr="00BD1BCD">
              <w:rPr>
                <w:rFonts w:ascii="Arial" w:hAnsi="Arial" w:cs="Arial"/>
                <w:lang w:val="cy-GB"/>
              </w:rPr>
              <w:t>, T. (</w:t>
            </w:r>
            <w:proofErr w:type="spellStart"/>
            <w:r w:rsidRPr="00BD1BCD">
              <w:rPr>
                <w:rFonts w:ascii="Arial" w:hAnsi="Arial" w:cs="Arial"/>
                <w:lang w:val="cy-GB"/>
              </w:rPr>
              <w:t>eds</w:t>
            </w:r>
            <w:proofErr w:type="spellEnd"/>
            <w:r w:rsidRPr="00BD1BCD">
              <w:rPr>
                <w:rFonts w:ascii="Arial" w:hAnsi="Arial" w:cs="Arial"/>
                <w:lang w:val="cy-GB"/>
              </w:rPr>
              <w:t xml:space="preserve">)( 2007) </w:t>
            </w:r>
            <w:proofErr w:type="spellStart"/>
            <w:r w:rsidRPr="00BD1BCD">
              <w:rPr>
                <w:rFonts w:ascii="Arial" w:hAnsi="Arial" w:cs="Arial"/>
                <w:i/>
                <w:iCs/>
                <w:lang w:val="cy-GB"/>
              </w:rPr>
              <w:t>Early</w:t>
            </w:r>
            <w:proofErr w:type="spellEnd"/>
            <w:r w:rsidRPr="00BD1BCD">
              <w:rPr>
                <w:rFonts w:ascii="Arial" w:hAnsi="Arial" w:cs="Arial"/>
                <w:i/>
                <w:iCs/>
                <w:lang w:val="cy-GB"/>
              </w:rPr>
              <w:t xml:space="preserve"> </w:t>
            </w:r>
            <w:proofErr w:type="spellStart"/>
            <w:r w:rsidRPr="00BD1BCD">
              <w:rPr>
                <w:rFonts w:ascii="Arial" w:hAnsi="Arial" w:cs="Arial"/>
                <w:i/>
                <w:iCs/>
                <w:lang w:val="cy-GB"/>
              </w:rPr>
              <w:t>Childhood</w:t>
            </w:r>
            <w:proofErr w:type="spellEnd"/>
            <w:r w:rsidRPr="00BD1BCD">
              <w:rPr>
                <w:rFonts w:ascii="Arial" w:hAnsi="Arial" w:cs="Arial"/>
                <w:i/>
                <w:iCs/>
                <w:lang w:val="cy-GB"/>
              </w:rPr>
              <w:t xml:space="preserve"> </w:t>
            </w:r>
            <w:proofErr w:type="spellStart"/>
            <w:r w:rsidRPr="00BD1BCD">
              <w:rPr>
                <w:rFonts w:ascii="Arial" w:hAnsi="Arial" w:cs="Arial"/>
                <w:i/>
                <w:iCs/>
                <w:lang w:val="cy-GB"/>
              </w:rPr>
              <w:t>Education</w:t>
            </w:r>
            <w:proofErr w:type="spellEnd"/>
            <w:r w:rsidRPr="00BD1BCD">
              <w:rPr>
                <w:rFonts w:ascii="Arial" w:hAnsi="Arial" w:cs="Arial"/>
                <w:i/>
                <w:iCs/>
                <w:lang w:val="cy-GB"/>
              </w:rPr>
              <w:t xml:space="preserve"> </w:t>
            </w:r>
            <w:proofErr w:type="spellStart"/>
            <w:r w:rsidRPr="00BD1BCD">
              <w:rPr>
                <w:rFonts w:ascii="Arial" w:hAnsi="Arial" w:cs="Arial"/>
                <w:i/>
                <w:iCs/>
                <w:lang w:val="cy-GB"/>
              </w:rPr>
              <w:t>and</w:t>
            </w:r>
            <w:proofErr w:type="spellEnd"/>
            <w:r w:rsidRPr="00BD1BCD">
              <w:rPr>
                <w:rFonts w:ascii="Arial" w:hAnsi="Arial" w:cs="Arial"/>
                <w:i/>
                <w:iCs/>
                <w:lang w:val="cy-GB"/>
              </w:rPr>
              <w:t xml:space="preserve"> Care:</w:t>
            </w:r>
          </w:p>
          <w:p w:rsidRPr="00BD1BCD" w:rsidR="00EE1964" w:rsidP="00E60DC4" w:rsidRDefault="00EE1964" w14:paraId="4FA1AE49" w14:textId="77777777">
            <w:pPr>
              <w:overflowPunct w:val="0"/>
              <w:autoSpaceDE w:val="0"/>
              <w:autoSpaceDN w:val="0"/>
              <w:adjustRightInd w:val="0"/>
              <w:ind w:right="-334"/>
              <w:jc w:val="both"/>
              <w:textAlignment w:val="baseline"/>
              <w:rPr>
                <w:rFonts w:ascii="Arial" w:hAnsi="Arial" w:cs="Arial"/>
                <w:i/>
                <w:iCs/>
                <w:lang w:val="cy-GB"/>
              </w:rPr>
            </w:pPr>
            <w:proofErr w:type="spellStart"/>
            <w:r w:rsidRPr="00BD1BCD">
              <w:rPr>
                <w:rFonts w:ascii="Arial" w:hAnsi="Arial" w:cs="Arial"/>
                <w:i/>
                <w:iCs/>
                <w:lang w:val="cy-GB"/>
              </w:rPr>
              <w:t>Policy</w:t>
            </w:r>
            <w:proofErr w:type="spellEnd"/>
            <w:r w:rsidRPr="00BD1BCD">
              <w:rPr>
                <w:rFonts w:ascii="Arial" w:hAnsi="Arial" w:cs="Arial"/>
                <w:i/>
                <w:iCs/>
                <w:lang w:val="cy-GB"/>
              </w:rPr>
              <w:t xml:space="preserve"> </w:t>
            </w:r>
            <w:proofErr w:type="spellStart"/>
            <w:r w:rsidRPr="00BD1BCD">
              <w:rPr>
                <w:rFonts w:ascii="Arial" w:hAnsi="Arial" w:cs="Arial"/>
                <w:i/>
                <w:iCs/>
                <w:lang w:val="cy-GB"/>
              </w:rPr>
              <w:t>and</w:t>
            </w:r>
            <w:proofErr w:type="spellEnd"/>
            <w:r w:rsidRPr="00BD1BCD">
              <w:rPr>
                <w:rFonts w:ascii="Arial" w:hAnsi="Arial" w:cs="Arial"/>
                <w:i/>
                <w:iCs/>
                <w:lang w:val="cy-GB"/>
              </w:rPr>
              <w:t xml:space="preserve"> </w:t>
            </w:r>
            <w:proofErr w:type="spellStart"/>
            <w:r w:rsidRPr="00BD1BCD">
              <w:rPr>
                <w:rFonts w:ascii="Arial" w:hAnsi="Arial" w:cs="Arial"/>
                <w:i/>
                <w:iCs/>
                <w:lang w:val="cy-GB"/>
              </w:rPr>
              <w:t>Practice</w:t>
            </w:r>
            <w:proofErr w:type="spellEnd"/>
            <w:r w:rsidRPr="00BD1BCD">
              <w:rPr>
                <w:rFonts w:ascii="Arial" w:hAnsi="Arial" w:cs="Arial"/>
                <w:lang w:val="cy-GB"/>
              </w:rPr>
              <w:t xml:space="preserve">, 135-166. London: </w:t>
            </w:r>
            <w:proofErr w:type="spellStart"/>
            <w:r w:rsidRPr="00BD1BCD">
              <w:rPr>
                <w:rFonts w:ascii="Arial" w:hAnsi="Arial" w:cs="Arial"/>
                <w:lang w:val="cy-GB"/>
              </w:rPr>
              <w:t>Sage</w:t>
            </w:r>
            <w:proofErr w:type="spellEnd"/>
            <w:r w:rsidRPr="00BD1BCD">
              <w:rPr>
                <w:rFonts w:ascii="Arial" w:hAnsi="Arial" w:cs="Arial"/>
                <w:lang w:val="cy-GB"/>
              </w:rPr>
              <w:t xml:space="preserve"> Publications. </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08A7F69F"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p w:rsidRPr="00BD1BCD" w:rsidR="00EE1964" w:rsidP="00E60DC4" w:rsidRDefault="00EE1964" w14:paraId="2EACEBE8" w14:textId="77777777">
            <w:pPr>
              <w:spacing w:after="0" w:line="240" w:lineRule="auto"/>
              <w:jc w:val="center"/>
              <w:textAlignment w:val="baseline"/>
              <w:rPr>
                <w:rFonts w:ascii="Arial" w:hAnsi="Arial" w:eastAsia="MS Gothic" w:cs="Arial"/>
                <w:lang w:val="en-US"/>
              </w:rPr>
            </w:pPr>
          </w:p>
        </w:tc>
      </w:tr>
      <w:tr w:rsidRPr="00BD1BCD" w:rsidR="00EE1964" w:rsidTr="00E60DC4" w14:paraId="04CFEC92"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30D0630A"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EE1964" w:rsidP="00E60DC4" w:rsidRDefault="00EE1964" w14:paraId="45743FD6"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17C1E058" w14:textId="77777777">
            <w:pPr>
              <w:overflowPunct w:val="0"/>
              <w:autoSpaceDE w:val="0"/>
              <w:autoSpaceDN w:val="0"/>
              <w:adjustRightInd w:val="0"/>
              <w:jc w:val="both"/>
              <w:textAlignment w:val="baseline"/>
              <w:rPr>
                <w:rFonts w:ascii="Arial" w:hAnsi="Arial" w:cs="Arial"/>
                <w:lang w:val="cy-GB"/>
              </w:rPr>
            </w:pPr>
            <w:r w:rsidRPr="00BD1BCD">
              <w:rPr>
                <w:rFonts w:ascii="Arial" w:hAnsi="Arial" w:cs="Arial"/>
                <w:lang w:val="cy-GB"/>
              </w:rPr>
              <w:t>Turner-</w:t>
            </w:r>
            <w:proofErr w:type="spellStart"/>
            <w:r w:rsidRPr="00BD1BCD">
              <w:rPr>
                <w:rFonts w:ascii="Arial" w:hAnsi="Arial" w:cs="Arial"/>
                <w:lang w:val="cy-GB"/>
              </w:rPr>
              <w:t>Cobb</w:t>
            </w:r>
            <w:proofErr w:type="spellEnd"/>
            <w:r w:rsidRPr="00BD1BCD">
              <w:rPr>
                <w:rFonts w:ascii="Arial" w:hAnsi="Arial" w:cs="Arial"/>
                <w:lang w:val="cy-GB"/>
              </w:rPr>
              <w:t xml:space="preserve">, J. (2014) </w:t>
            </w:r>
            <w:proofErr w:type="spellStart"/>
            <w:r w:rsidRPr="00BD1BCD">
              <w:rPr>
                <w:rFonts w:ascii="Arial" w:hAnsi="Arial" w:cs="Arial"/>
                <w:i/>
                <w:lang w:val="cy-GB"/>
              </w:rPr>
              <w:t>Child</w:t>
            </w:r>
            <w:proofErr w:type="spellEnd"/>
            <w:r w:rsidRPr="00BD1BCD">
              <w:rPr>
                <w:rFonts w:ascii="Arial" w:hAnsi="Arial" w:cs="Arial"/>
                <w:i/>
                <w:lang w:val="cy-GB"/>
              </w:rPr>
              <w:t xml:space="preserve"> </w:t>
            </w:r>
            <w:proofErr w:type="spellStart"/>
            <w:r w:rsidRPr="00BD1BCD">
              <w:rPr>
                <w:rFonts w:ascii="Arial" w:hAnsi="Arial" w:cs="Arial"/>
                <w:i/>
                <w:lang w:val="cy-GB"/>
              </w:rPr>
              <w:t>Health</w:t>
            </w:r>
            <w:proofErr w:type="spellEnd"/>
            <w:r w:rsidRPr="00BD1BCD">
              <w:rPr>
                <w:rFonts w:ascii="Arial" w:hAnsi="Arial" w:cs="Arial"/>
                <w:i/>
                <w:lang w:val="cy-GB"/>
              </w:rPr>
              <w:t xml:space="preserve"> </w:t>
            </w:r>
            <w:proofErr w:type="spellStart"/>
            <w:r w:rsidRPr="00BD1BCD">
              <w:rPr>
                <w:rFonts w:ascii="Arial" w:hAnsi="Arial" w:cs="Arial"/>
                <w:i/>
                <w:lang w:val="cy-GB"/>
              </w:rPr>
              <w:t>Psychology</w:t>
            </w:r>
            <w:proofErr w:type="spellEnd"/>
            <w:r w:rsidRPr="00BD1BCD">
              <w:rPr>
                <w:rFonts w:ascii="Arial" w:hAnsi="Arial" w:cs="Arial"/>
                <w:i/>
                <w:lang w:val="cy-GB"/>
              </w:rPr>
              <w:t xml:space="preserve"> – A </w:t>
            </w:r>
            <w:proofErr w:type="spellStart"/>
            <w:r w:rsidRPr="00BD1BCD">
              <w:rPr>
                <w:rFonts w:ascii="Arial" w:hAnsi="Arial" w:cs="Arial"/>
                <w:i/>
                <w:lang w:val="cy-GB"/>
              </w:rPr>
              <w:t>Biopsychosocial</w:t>
            </w:r>
            <w:proofErr w:type="spellEnd"/>
            <w:r w:rsidRPr="00BD1BCD">
              <w:rPr>
                <w:rFonts w:ascii="Arial" w:hAnsi="Arial" w:cs="Arial"/>
                <w:i/>
                <w:lang w:val="cy-GB"/>
              </w:rPr>
              <w:t xml:space="preserve"> </w:t>
            </w:r>
            <w:proofErr w:type="spellStart"/>
            <w:r w:rsidRPr="00BD1BCD">
              <w:rPr>
                <w:rFonts w:ascii="Arial" w:hAnsi="Arial" w:cs="Arial"/>
                <w:i/>
                <w:lang w:val="cy-GB"/>
              </w:rPr>
              <w:t>Perspective</w:t>
            </w:r>
            <w:proofErr w:type="spellEnd"/>
            <w:r w:rsidRPr="00BD1BCD">
              <w:rPr>
                <w:rFonts w:ascii="Arial" w:hAnsi="Arial" w:cs="Arial"/>
                <w:i/>
                <w:lang w:val="cy-GB"/>
              </w:rPr>
              <w:t xml:space="preserve">. </w:t>
            </w:r>
            <w:r w:rsidRPr="00BD1BCD">
              <w:rPr>
                <w:rFonts w:ascii="Arial" w:hAnsi="Arial" w:cs="Arial"/>
                <w:lang w:val="cy-GB"/>
              </w:rPr>
              <w:t xml:space="preserve">London: </w:t>
            </w:r>
            <w:proofErr w:type="spellStart"/>
            <w:r w:rsidRPr="00BD1BCD">
              <w:rPr>
                <w:rFonts w:ascii="Arial" w:hAnsi="Arial" w:cs="Arial"/>
                <w:lang w:val="cy-GB"/>
              </w:rPr>
              <w:t>Sage</w:t>
            </w:r>
            <w:proofErr w:type="spellEnd"/>
            <w:r w:rsidRPr="00BD1BCD">
              <w:rPr>
                <w:rFonts w:ascii="Arial" w:hAnsi="Arial" w:cs="Arial"/>
                <w:lang w:val="cy-GB"/>
              </w:rPr>
              <w:t xml:space="preserve"> Publications </w:t>
            </w:r>
            <w:proofErr w:type="spellStart"/>
            <w:r w:rsidRPr="00BD1BCD">
              <w:rPr>
                <w:rFonts w:ascii="Arial" w:hAnsi="Arial" w:cs="Arial"/>
                <w:lang w:val="cy-GB"/>
              </w:rPr>
              <w:t>Limited</w:t>
            </w:r>
            <w:proofErr w:type="spellEnd"/>
            <w:r w:rsidRPr="00BD1BCD">
              <w:rPr>
                <w:rFonts w:ascii="Arial" w:hAnsi="Arial" w:cs="Arial"/>
                <w:lang w:val="cy-GB"/>
              </w:rPr>
              <w:t>.</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03C83D28" w14:textId="77777777">
            <w:pPr>
              <w:spacing w:after="0" w:line="240" w:lineRule="auto"/>
              <w:jc w:val="center"/>
              <w:textAlignment w:val="baseline"/>
              <w:rPr>
                <w:rFonts w:ascii="Arial" w:hAnsi="Arial" w:eastAsia="Times New Roman" w:cs="Arial"/>
                <w:sz w:val="32"/>
                <w:szCs w:val="32"/>
              </w:rPr>
            </w:pPr>
            <w:r w:rsidRPr="00BD1BCD">
              <w:rPr>
                <w:rFonts w:ascii="Wingdings 2" w:hAnsi="Wingdings 2" w:eastAsia="Wingdings 2" w:cs="Wingdings 2"/>
                <w:sz w:val="32"/>
                <w:szCs w:val="32"/>
                <w:lang w:val="en-US"/>
              </w:rPr>
              <w:t>£</w:t>
            </w:r>
          </w:p>
          <w:p w:rsidRPr="00BD1BCD" w:rsidR="00EE1964" w:rsidP="00E60DC4" w:rsidRDefault="00EE1964" w14:paraId="33DEC8F3" w14:textId="77777777">
            <w:pPr>
              <w:spacing w:after="0" w:line="240" w:lineRule="auto"/>
              <w:jc w:val="center"/>
              <w:textAlignment w:val="baseline"/>
              <w:rPr>
                <w:rFonts w:ascii="Arial" w:hAnsi="Arial" w:eastAsia="MS Gothic" w:cs="Arial"/>
                <w:lang w:val="en-US"/>
              </w:rPr>
            </w:pPr>
          </w:p>
        </w:tc>
      </w:tr>
      <w:tr w:rsidRPr="00BD1BCD" w:rsidR="00EE1964" w:rsidTr="00E60DC4" w14:paraId="500EE608"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37B34BCC" w14:textId="77777777">
            <w:pPr>
              <w:spacing w:after="0" w:line="240" w:lineRule="auto"/>
              <w:textAlignment w:val="baseline"/>
              <w:rPr>
                <w:rFonts w:ascii="Arial" w:hAnsi="Arial" w:cs="Arial"/>
              </w:rPr>
            </w:pPr>
            <w:proofErr w:type="spellStart"/>
            <w:r w:rsidRPr="00BD1BCD">
              <w:rPr>
                <w:rFonts w:ascii="Arial" w:hAnsi="Arial" w:cs="Arial"/>
              </w:rPr>
              <w:t>Hanfodol</w:t>
            </w:r>
            <w:proofErr w:type="spellEnd"/>
            <w:r w:rsidRPr="00BD1BCD">
              <w:rPr>
                <w:rFonts w:ascii="Arial" w:hAnsi="Arial" w:cs="Arial"/>
              </w:rPr>
              <w:t>/</w:t>
            </w:r>
          </w:p>
          <w:p w:rsidRPr="00BD1BCD" w:rsidR="00EE1964" w:rsidP="00E60DC4" w:rsidRDefault="00EE1964" w14:paraId="746F91C5"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Essential</w:t>
            </w:r>
            <w:r w:rsidRPr="00BD1BCD">
              <w:rPr>
                <w:rFonts w:ascii="Arial" w:hAnsi="Arial" w:eastAsia="Times New Roman" w:cs="Arial"/>
                <w:color w:val="2F5496" w:themeColor="accent1" w:themeShade="BF"/>
              </w:rPr>
              <w:t>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77382966" w14:textId="77777777">
            <w:pPr>
              <w:overflowPunct w:val="0"/>
              <w:autoSpaceDE w:val="0"/>
              <w:autoSpaceDN w:val="0"/>
              <w:adjustRightInd w:val="0"/>
              <w:jc w:val="both"/>
              <w:textAlignment w:val="baseline"/>
              <w:rPr>
                <w:rFonts w:ascii="Arial" w:hAnsi="Arial" w:cs="Arial"/>
                <w:lang w:val="cy-GB"/>
              </w:rPr>
            </w:pPr>
            <w:proofErr w:type="spellStart"/>
            <w:r w:rsidRPr="00BD1BCD">
              <w:rPr>
                <w:rFonts w:ascii="Arial" w:hAnsi="Arial" w:cs="Arial"/>
                <w:lang w:val="cy-GB"/>
              </w:rPr>
              <w:t>Wild</w:t>
            </w:r>
            <w:proofErr w:type="spellEnd"/>
            <w:r w:rsidRPr="00BD1BCD">
              <w:rPr>
                <w:rFonts w:ascii="Arial" w:hAnsi="Arial" w:cs="Arial"/>
                <w:lang w:val="cy-GB"/>
              </w:rPr>
              <w:t xml:space="preserve">, M. &amp; </w:t>
            </w:r>
            <w:proofErr w:type="spellStart"/>
            <w:r w:rsidRPr="00BD1BCD">
              <w:rPr>
                <w:rFonts w:ascii="Arial" w:hAnsi="Arial" w:cs="Arial"/>
                <w:lang w:val="cy-GB"/>
              </w:rPr>
              <w:t>Street</w:t>
            </w:r>
            <w:proofErr w:type="spellEnd"/>
            <w:r w:rsidRPr="00BD1BCD">
              <w:rPr>
                <w:rFonts w:ascii="Arial" w:hAnsi="Arial" w:cs="Arial"/>
                <w:lang w:val="cy-GB"/>
              </w:rPr>
              <w:t xml:space="preserve">, A. (2013) </w:t>
            </w:r>
            <w:proofErr w:type="spellStart"/>
            <w:r w:rsidRPr="00BD1BCD">
              <w:rPr>
                <w:rFonts w:ascii="Arial" w:hAnsi="Arial" w:cs="Arial"/>
                <w:i/>
                <w:lang w:val="cy-GB"/>
              </w:rPr>
              <w:t>Themes</w:t>
            </w:r>
            <w:proofErr w:type="spellEnd"/>
            <w:r w:rsidRPr="00BD1BCD">
              <w:rPr>
                <w:rFonts w:ascii="Arial" w:hAnsi="Arial" w:cs="Arial"/>
                <w:i/>
                <w:lang w:val="cy-GB"/>
              </w:rPr>
              <w:t xml:space="preserve"> </w:t>
            </w:r>
            <w:proofErr w:type="spellStart"/>
            <w:r w:rsidRPr="00BD1BCD">
              <w:rPr>
                <w:rFonts w:ascii="Arial" w:hAnsi="Arial" w:cs="Arial"/>
                <w:i/>
                <w:lang w:val="cy-GB"/>
              </w:rPr>
              <w:t>and</w:t>
            </w:r>
            <w:proofErr w:type="spellEnd"/>
            <w:r w:rsidRPr="00BD1BCD">
              <w:rPr>
                <w:rFonts w:ascii="Arial" w:hAnsi="Arial" w:cs="Arial"/>
                <w:i/>
                <w:lang w:val="cy-GB"/>
              </w:rPr>
              <w:t xml:space="preserve"> </w:t>
            </w:r>
            <w:proofErr w:type="spellStart"/>
            <w:r w:rsidRPr="00BD1BCD">
              <w:rPr>
                <w:rFonts w:ascii="Arial" w:hAnsi="Arial" w:cs="Arial"/>
                <w:i/>
                <w:lang w:val="cy-GB"/>
              </w:rPr>
              <w:t>Debates</w:t>
            </w:r>
            <w:proofErr w:type="spellEnd"/>
            <w:r w:rsidRPr="00BD1BCD">
              <w:rPr>
                <w:rFonts w:ascii="Arial" w:hAnsi="Arial" w:cs="Arial"/>
                <w:i/>
                <w:lang w:val="cy-GB"/>
              </w:rPr>
              <w:t xml:space="preserve"> </w:t>
            </w:r>
            <w:proofErr w:type="spellStart"/>
            <w:r w:rsidRPr="00BD1BCD">
              <w:rPr>
                <w:rFonts w:ascii="Arial" w:hAnsi="Arial" w:cs="Arial"/>
                <w:i/>
                <w:lang w:val="cy-GB"/>
              </w:rPr>
              <w:t>in</w:t>
            </w:r>
            <w:proofErr w:type="spellEnd"/>
            <w:r w:rsidRPr="00BD1BCD">
              <w:rPr>
                <w:rFonts w:ascii="Arial" w:hAnsi="Arial" w:cs="Arial"/>
                <w:i/>
                <w:lang w:val="cy-GB"/>
              </w:rPr>
              <w:t xml:space="preserve"> </w:t>
            </w:r>
            <w:proofErr w:type="spellStart"/>
            <w:r w:rsidRPr="00BD1BCD">
              <w:rPr>
                <w:rFonts w:ascii="Arial" w:hAnsi="Arial" w:cs="Arial"/>
                <w:i/>
                <w:lang w:val="cy-GB"/>
              </w:rPr>
              <w:t>Early</w:t>
            </w:r>
            <w:proofErr w:type="spellEnd"/>
            <w:r w:rsidRPr="00BD1BCD">
              <w:rPr>
                <w:rFonts w:ascii="Arial" w:hAnsi="Arial" w:cs="Arial"/>
                <w:i/>
                <w:lang w:val="cy-GB"/>
              </w:rPr>
              <w:t xml:space="preserve"> </w:t>
            </w:r>
            <w:proofErr w:type="spellStart"/>
            <w:r w:rsidRPr="00BD1BCD">
              <w:rPr>
                <w:rFonts w:ascii="Arial" w:hAnsi="Arial" w:cs="Arial"/>
                <w:i/>
                <w:lang w:val="cy-GB"/>
              </w:rPr>
              <w:t>Childhood</w:t>
            </w:r>
            <w:proofErr w:type="spellEnd"/>
            <w:r w:rsidRPr="00BD1BCD">
              <w:rPr>
                <w:rFonts w:ascii="Arial" w:hAnsi="Arial" w:cs="Arial"/>
                <w:i/>
                <w:lang w:val="cy-GB"/>
              </w:rPr>
              <w:t xml:space="preserve">. </w:t>
            </w:r>
            <w:r w:rsidRPr="00BD1BCD">
              <w:rPr>
                <w:rFonts w:ascii="Arial" w:hAnsi="Arial" w:cs="Arial"/>
                <w:iCs/>
                <w:lang w:val="cy-GB"/>
              </w:rPr>
              <w:t xml:space="preserve">London: </w:t>
            </w:r>
            <w:proofErr w:type="spellStart"/>
            <w:r w:rsidRPr="00BD1BCD">
              <w:rPr>
                <w:rFonts w:ascii="Arial" w:hAnsi="Arial" w:cs="Arial"/>
                <w:iCs/>
                <w:lang w:val="cy-GB"/>
              </w:rPr>
              <w:t>Sage</w:t>
            </w:r>
            <w:proofErr w:type="spellEnd"/>
            <w:r w:rsidRPr="00BD1BCD">
              <w:rPr>
                <w:rFonts w:ascii="Arial" w:hAnsi="Arial" w:cs="Arial"/>
                <w:iCs/>
                <w:lang w:val="cy-GB"/>
              </w:rPr>
              <w:t xml:space="preserve"> Publications </w:t>
            </w:r>
            <w:proofErr w:type="spellStart"/>
            <w:r w:rsidRPr="00BD1BCD">
              <w:rPr>
                <w:rFonts w:ascii="Arial" w:hAnsi="Arial" w:cs="Arial"/>
                <w:iCs/>
                <w:lang w:val="cy-GB"/>
              </w:rPr>
              <w:t>Limited</w:t>
            </w:r>
            <w:proofErr w:type="spellEnd"/>
            <w:r w:rsidRPr="00BD1BCD">
              <w:rPr>
                <w:rFonts w:ascii="Arial" w:hAnsi="Arial" w:cs="Arial"/>
                <w:i/>
                <w:lang w:val="cy-GB"/>
              </w:rPr>
              <w:t>.</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4099318E" w14:textId="77777777">
            <w:pPr>
              <w:spacing w:after="0" w:line="240" w:lineRule="auto"/>
              <w:jc w:val="center"/>
              <w:textAlignment w:val="baseline"/>
              <w:rPr>
                <w:rFonts w:ascii="Arial" w:hAnsi="Arial" w:eastAsia="Times New Roman" w:cs="Arial"/>
                <w:sz w:val="32"/>
                <w:szCs w:val="32"/>
              </w:rPr>
            </w:pPr>
            <w:r w:rsidRPr="00BD1BCD">
              <w:rPr>
                <w:rFonts w:ascii="Wingdings 2" w:hAnsi="Wingdings 2" w:eastAsia="Wingdings 2" w:cs="Wingdings 2"/>
                <w:sz w:val="32"/>
                <w:szCs w:val="32"/>
                <w:lang w:val="en-US"/>
              </w:rPr>
              <w:t>£</w:t>
            </w:r>
          </w:p>
        </w:tc>
      </w:tr>
    </w:tbl>
    <w:p w:rsidRPr="00BD1BCD" w:rsidR="00EE1964" w:rsidP="00EE1964" w:rsidRDefault="00EE1964" w14:paraId="669BABC1" w14:textId="77777777">
      <w:pPr>
        <w:tabs>
          <w:tab w:val="left" w:pos="720"/>
          <w:tab w:val="left" w:pos="1440"/>
          <w:tab w:val="left" w:pos="2160"/>
          <w:tab w:val="left" w:pos="2880"/>
        </w:tabs>
        <w:rPr>
          <w:rFonts w:ascii="Arial" w:hAnsi="Arial" w:cs="Arial"/>
          <w:b/>
        </w:rPr>
      </w:pPr>
    </w:p>
    <w:tbl>
      <w:tblPr>
        <w:tblW w:w="864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680"/>
        <w:gridCol w:w="5683"/>
        <w:gridCol w:w="1277"/>
      </w:tblGrid>
      <w:tr w:rsidRPr="00BD1BCD" w:rsidR="00EE1964" w:rsidTr="00E60DC4" w14:paraId="5B61B7F6"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7D18E5B3"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EE1964" w:rsidP="00E60DC4" w:rsidRDefault="00EE1964" w14:paraId="3F30F505"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5434975C" w14:textId="77777777">
            <w:pPr>
              <w:overflowPunct w:val="0"/>
              <w:autoSpaceDE w:val="0"/>
              <w:autoSpaceDN w:val="0"/>
              <w:adjustRightInd w:val="0"/>
              <w:textAlignment w:val="baseline"/>
              <w:rPr>
                <w:rFonts w:ascii="Arial" w:hAnsi="Arial" w:cs="Arial"/>
              </w:rPr>
            </w:pPr>
            <w:r w:rsidRPr="00BD1BCD">
              <w:rPr>
                <w:rFonts w:ascii="Arial" w:hAnsi="Arial" w:cs="Arial"/>
              </w:rPr>
              <w:t>Anning, A., Cullen, J. &amp; Fleer, M. (eds) (</w:t>
            </w:r>
            <w:proofErr w:type="gramStart"/>
            <w:r w:rsidRPr="00BD1BCD">
              <w:rPr>
                <w:rFonts w:ascii="Arial" w:hAnsi="Arial" w:cs="Arial"/>
              </w:rPr>
              <w:t>2008 )</w:t>
            </w:r>
            <w:proofErr w:type="gramEnd"/>
            <w:r w:rsidRPr="00BD1BCD">
              <w:rPr>
                <w:rFonts w:ascii="Arial" w:hAnsi="Arial" w:cs="Arial"/>
              </w:rPr>
              <w:t xml:space="preserve"> </w:t>
            </w:r>
            <w:r w:rsidRPr="00BD1BCD">
              <w:rPr>
                <w:rFonts w:ascii="Arial" w:hAnsi="Arial" w:cs="Arial"/>
                <w:i/>
                <w:iCs/>
              </w:rPr>
              <w:t xml:space="preserve">Early Childhood Education: Society and </w:t>
            </w:r>
            <w:proofErr w:type="gramStart"/>
            <w:r w:rsidRPr="00BD1BCD">
              <w:rPr>
                <w:rFonts w:ascii="Arial" w:hAnsi="Arial" w:cs="Arial"/>
                <w:i/>
                <w:iCs/>
              </w:rPr>
              <w:t>Culture(</w:t>
            </w:r>
            <w:proofErr w:type="gramEnd"/>
            <w:r w:rsidRPr="00BD1BCD">
              <w:rPr>
                <w:rFonts w:ascii="Arial" w:hAnsi="Arial" w:cs="Arial"/>
                <w:i/>
                <w:iCs/>
              </w:rPr>
              <w:t>2</w:t>
            </w:r>
            <w:r w:rsidRPr="00BD1BCD">
              <w:rPr>
                <w:rFonts w:ascii="Arial" w:hAnsi="Arial" w:cs="Arial"/>
                <w:i/>
                <w:iCs/>
                <w:vertAlign w:val="superscript"/>
              </w:rPr>
              <w:t>nd</w:t>
            </w:r>
            <w:r w:rsidRPr="00BD1BCD">
              <w:rPr>
                <w:rFonts w:ascii="Arial" w:hAnsi="Arial" w:cs="Arial"/>
                <w:i/>
                <w:iCs/>
              </w:rPr>
              <w:t xml:space="preserve"> edition). </w:t>
            </w:r>
            <w:r w:rsidRPr="00BD1BCD">
              <w:rPr>
                <w:rFonts w:ascii="Arial" w:hAnsi="Arial" w:cs="Arial"/>
              </w:rPr>
              <w:t xml:space="preserve">London: Sage. </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009F7666"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p w:rsidRPr="00BD1BCD" w:rsidR="00EE1964" w:rsidP="00E60DC4" w:rsidRDefault="00EE1964" w14:paraId="008DCF98" w14:textId="77777777">
            <w:pPr>
              <w:spacing w:after="0" w:line="240" w:lineRule="auto"/>
              <w:jc w:val="center"/>
              <w:textAlignment w:val="baseline"/>
              <w:rPr>
                <w:rFonts w:ascii="Arial" w:hAnsi="Arial" w:eastAsia="MS Gothic" w:cs="Arial"/>
                <w:lang w:val="en-US"/>
              </w:rPr>
            </w:pPr>
          </w:p>
        </w:tc>
      </w:tr>
      <w:tr w:rsidRPr="00BD1BCD" w:rsidR="00EE1964" w:rsidTr="00E60DC4" w14:paraId="62D1B754"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4EDB311E"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EE1964" w:rsidP="00E60DC4" w:rsidRDefault="00EE1964" w14:paraId="49F827D6"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r w:rsidRPr="00BD1BCD">
              <w:rPr>
                <w:rFonts w:ascii="Arial" w:hAnsi="Arial" w:eastAsia="Times New Roman" w:cs="Arial"/>
                <w:lang w:val="en-US"/>
              </w:rPr>
              <w:t xml:space="preserve">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501D11B6" w14:textId="77777777">
            <w:pPr>
              <w:overflowPunct w:val="0"/>
              <w:autoSpaceDE w:val="0"/>
              <w:autoSpaceDN w:val="0"/>
              <w:adjustRightInd w:val="0"/>
              <w:textAlignment w:val="baseline"/>
              <w:rPr>
                <w:rFonts w:ascii="Arial" w:hAnsi="Arial" w:cs="Arial"/>
              </w:rPr>
            </w:pPr>
            <w:r w:rsidRPr="00BD1BCD">
              <w:rPr>
                <w:rFonts w:ascii="Arial" w:hAnsi="Arial" w:cs="Arial"/>
              </w:rPr>
              <w:t xml:space="preserve">Arnold, C. (2010) </w:t>
            </w:r>
            <w:r w:rsidRPr="00BD1BCD">
              <w:rPr>
                <w:rFonts w:ascii="Arial" w:hAnsi="Arial" w:cs="Arial"/>
                <w:i/>
                <w:iCs/>
              </w:rPr>
              <w:t xml:space="preserve">Understanding Schemas and Emotion in Early Childhood. </w:t>
            </w:r>
            <w:r w:rsidRPr="00BD1BCD">
              <w:rPr>
                <w:rFonts w:ascii="Arial" w:hAnsi="Arial" w:cs="Arial"/>
              </w:rPr>
              <w:t>London: Sage.</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063D4C36"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p w:rsidRPr="00BD1BCD" w:rsidR="00EE1964" w:rsidP="00E60DC4" w:rsidRDefault="00EE1964" w14:paraId="78A165F7" w14:textId="77777777">
            <w:pPr>
              <w:spacing w:after="0" w:line="240" w:lineRule="auto"/>
              <w:jc w:val="center"/>
              <w:textAlignment w:val="baseline"/>
              <w:rPr>
                <w:rFonts w:ascii="Arial" w:hAnsi="Arial" w:eastAsia="MS Gothic" w:cs="Arial"/>
                <w:lang w:val="en-US"/>
              </w:rPr>
            </w:pPr>
          </w:p>
        </w:tc>
      </w:tr>
      <w:tr w:rsidRPr="00BD1BCD" w:rsidR="00EE1964" w:rsidTr="00E60DC4" w14:paraId="54792B70"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2273026F"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EE1964" w:rsidP="00E60DC4" w:rsidRDefault="00EE1964" w14:paraId="31312BE6"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466DECA6" w14:textId="77777777">
            <w:pPr>
              <w:overflowPunct w:val="0"/>
              <w:autoSpaceDE w:val="0"/>
              <w:autoSpaceDN w:val="0"/>
              <w:adjustRightInd w:val="0"/>
              <w:textAlignment w:val="baseline"/>
              <w:rPr>
                <w:rFonts w:ascii="Arial" w:hAnsi="Arial" w:cs="Arial"/>
                <w:szCs w:val="20"/>
              </w:rPr>
            </w:pPr>
            <w:r w:rsidRPr="00BD1BCD">
              <w:rPr>
                <w:rFonts w:ascii="Arial" w:hAnsi="Arial" w:cs="Arial"/>
                <w:szCs w:val="20"/>
              </w:rPr>
              <w:t>Bowlby, J. (2005</w:t>
            </w:r>
            <w:proofErr w:type="gramStart"/>
            <w:r w:rsidRPr="00BD1BCD">
              <w:rPr>
                <w:rFonts w:ascii="Arial" w:hAnsi="Arial" w:cs="Arial"/>
                <w:szCs w:val="20"/>
              </w:rPr>
              <w:t xml:space="preserve">)  </w:t>
            </w:r>
            <w:r w:rsidRPr="00BD1BCD">
              <w:rPr>
                <w:rFonts w:ascii="Arial" w:hAnsi="Arial" w:cs="Arial"/>
                <w:i/>
                <w:szCs w:val="20"/>
              </w:rPr>
              <w:t>The</w:t>
            </w:r>
            <w:proofErr w:type="gramEnd"/>
            <w:r w:rsidRPr="00BD1BCD">
              <w:rPr>
                <w:rFonts w:ascii="Arial" w:hAnsi="Arial" w:cs="Arial"/>
                <w:i/>
                <w:szCs w:val="20"/>
              </w:rPr>
              <w:t xml:space="preserve"> making and breaking of affectional bonds</w:t>
            </w:r>
            <w:r w:rsidRPr="00BD1BCD">
              <w:rPr>
                <w:rFonts w:ascii="Arial" w:hAnsi="Arial" w:cs="Arial"/>
                <w:szCs w:val="20"/>
              </w:rPr>
              <w:t>. London: Routledge.</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021C6AD5"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p w:rsidRPr="00BD1BCD" w:rsidR="00EE1964" w:rsidP="00E60DC4" w:rsidRDefault="00EE1964" w14:paraId="173B2EA5" w14:textId="77777777">
            <w:pPr>
              <w:spacing w:after="0" w:line="240" w:lineRule="auto"/>
              <w:jc w:val="center"/>
              <w:textAlignment w:val="baseline"/>
              <w:rPr>
                <w:rFonts w:ascii="Arial" w:hAnsi="Arial" w:eastAsia="MS Gothic" w:cs="Arial"/>
                <w:lang w:val="en-US"/>
              </w:rPr>
            </w:pPr>
          </w:p>
        </w:tc>
      </w:tr>
      <w:tr w:rsidRPr="00BD1BCD" w:rsidR="00EE1964" w:rsidTr="00E60DC4" w14:paraId="4756DA5F"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47843AB5"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EE1964" w:rsidP="00E60DC4" w:rsidRDefault="00EE1964" w14:paraId="36CD157C"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74BE06D1" w14:textId="77777777">
            <w:pPr>
              <w:overflowPunct w:val="0"/>
              <w:autoSpaceDE w:val="0"/>
              <w:autoSpaceDN w:val="0"/>
              <w:adjustRightInd w:val="0"/>
              <w:textAlignment w:val="baseline"/>
              <w:rPr>
                <w:rFonts w:ascii="Arial" w:hAnsi="Arial" w:cs="Arial"/>
                <w:szCs w:val="24"/>
              </w:rPr>
            </w:pPr>
            <w:r w:rsidRPr="00BD1BCD">
              <w:rPr>
                <w:rFonts w:ascii="Arial" w:hAnsi="Arial" w:cs="Arial"/>
              </w:rPr>
              <w:t xml:space="preserve">Boxall, M. &amp; Lucas, S. (20010) </w:t>
            </w:r>
            <w:r w:rsidRPr="00BD1BCD">
              <w:rPr>
                <w:rFonts w:ascii="Arial" w:hAnsi="Arial" w:cs="Arial"/>
                <w:i/>
                <w:iCs/>
              </w:rPr>
              <w:t>Nurture groups in school: principles and practice</w:t>
            </w:r>
            <w:r w:rsidRPr="00BD1BCD">
              <w:rPr>
                <w:rFonts w:ascii="Arial" w:hAnsi="Arial" w:cs="Arial"/>
              </w:rPr>
              <w:t>. (2</w:t>
            </w:r>
            <w:r w:rsidRPr="00BD1BCD">
              <w:rPr>
                <w:rFonts w:ascii="Arial" w:hAnsi="Arial" w:cs="Arial"/>
                <w:vertAlign w:val="superscript"/>
              </w:rPr>
              <w:t>nd</w:t>
            </w:r>
            <w:r w:rsidRPr="00BD1BCD">
              <w:rPr>
                <w:rFonts w:ascii="Arial" w:hAnsi="Arial" w:cs="Arial"/>
              </w:rPr>
              <w:t xml:space="preserve"> edition) London: Paul Chapman. </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391878C9" w14:textId="77777777">
            <w:pPr>
              <w:spacing w:after="0" w:line="240" w:lineRule="auto"/>
              <w:jc w:val="center"/>
              <w:textAlignment w:val="baseline"/>
              <w:rPr>
                <w:rFonts w:ascii="Arial" w:hAnsi="Arial" w:eastAsia="Times New Roman" w:cs="Arial"/>
                <w:sz w:val="32"/>
                <w:szCs w:val="32"/>
              </w:rPr>
            </w:pPr>
            <w:r w:rsidRPr="00BD1BCD">
              <w:rPr>
                <w:rFonts w:ascii="Wingdings 2" w:hAnsi="Wingdings 2" w:eastAsia="Wingdings 2" w:cs="Wingdings 2"/>
                <w:sz w:val="32"/>
                <w:szCs w:val="32"/>
                <w:lang w:val="en-US"/>
              </w:rPr>
              <w:t>£</w:t>
            </w:r>
          </w:p>
          <w:p w:rsidRPr="00BD1BCD" w:rsidR="00EE1964" w:rsidP="00E60DC4" w:rsidRDefault="00EE1964" w14:paraId="7ADE9068" w14:textId="77777777">
            <w:pPr>
              <w:spacing w:after="0" w:line="240" w:lineRule="auto"/>
              <w:jc w:val="center"/>
              <w:textAlignment w:val="baseline"/>
              <w:rPr>
                <w:rFonts w:ascii="Arial" w:hAnsi="Arial" w:eastAsia="MS Gothic" w:cs="Arial"/>
                <w:lang w:val="en-US"/>
              </w:rPr>
            </w:pPr>
          </w:p>
        </w:tc>
      </w:tr>
      <w:tr w:rsidRPr="00BD1BCD" w:rsidR="00EE1964" w:rsidTr="00E60DC4" w14:paraId="0487E5EB"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6A043A43"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EE1964" w:rsidP="00E60DC4" w:rsidRDefault="00EE1964" w14:paraId="3F3C0EAE"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7E0C0A17" w14:textId="77777777">
            <w:pPr>
              <w:overflowPunct w:val="0"/>
              <w:autoSpaceDE w:val="0"/>
              <w:autoSpaceDN w:val="0"/>
              <w:adjustRightInd w:val="0"/>
              <w:textAlignment w:val="baseline"/>
              <w:rPr>
                <w:rFonts w:ascii="Arial" w:hAnsi="Arial" w:cs="Arial"/>
              </w:rPr>
            </w:pPr>
            <w:r w:rsidRPr="00BD1BCD">
              <w:rPr>
                <w:rFonts w:ascii="Arial" w:hAnsi="Arial" w:cs="Arial"/>
              </w:rPr>
              <w:t xml:space="preserve">Clark, M. &amp; Tucker, S. (eds) (2010) </w:t>
            </w:r>
            <w:r w:rsidRPr="00BD1BCD">
              <w:rPr>
                <w:rFonts w:ascii="Arial" w:hAnsi="Arial" w:cs="Arial"/>
                <w:i/>
                <w:iCs/>
              </w:rPr>
              <w:t>Early Childhoods in a Changing World</w:t>
            </w:r>
            <w:r w:rsidRPr="00BD1BCD">
              <w:rPr>
                <w:rFonts w:ascii="Arial" w:hAnsi="Arial" w:cs="Arial"/>
              </w:rPr>
              <w:t xml:space="preserve">, 43-55. London: Trentham Books. </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2EEC0F3D"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p w:rsidRPr="00BD1BCD" w:rsidR="00EE1964" w:rsidP="00E60DC4" w:rsidRDefault="00EE1964" w14:paraId="31116CCE" w14:textId="77777777">
            <w:pPr>
              <w:spacing w:after="0" w:line="240" w:lineRule="auto"/>
              <w:jc w:val="center"/>
              <w:textAlignment w:val="baseline"/>
              <w:rPr>
                <w:rFonts w:ascii="Arial" w:hAnsi="Arial" w:eastAsia="MS Gothic" w:cs="Arial"/>
                <w:lang w:val="en-US"/>
              </w:rPr>
            </w:pPr>
          </w:p>
        </w:tc>
      </w:tr>
      <w:tr w:rsidRPr="00BD1BCD" w:rsidR="00EE1964" w:rsidTr="00E60DC4" w14:paraId="56CF9EB6"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6C8C1BFF"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EE1964" w:rsidP="00E60DC4" w:rsidRDefault="00EE1964" w14:paraId="561AE53F"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60D97308" w14:textId="77777777">
            <w:pPr>
              <w:overflowPunct w:val="0"/>
              <w:autoSpaceDE w:val="0"/>
              <w:autoSpaceDN w:val="0"/>
              <w:adjustRightInd w:val="0"/>
              <w:textAlignment w:val="baseline"/>
              <w:rPr>
                <w:rFonts w:ascii="Arial" w:hAnsi="Arial" w:cs="Arial"/>
              </w:rPr>
            </w:pPr>
            <w:r w:rsidRPr="00BD1BCD">
              <w:rPr>
                <w:rFonts w:ascii="Arial" w:hAnsi="Arial" w:cs="Arial"/>
              </w:rPr>
              <w:t xml:space="preserve">Drake, J. (2013) </w:t>
            </w:r>
            <w:r w:rsidRPr="00BD1BCD">
              <w:rPr>
                <w:rFonts w:ascii="Arial" w:hAnsi="Arial" w:cs="Arial"/>
                <w:i/>
              </w:rPr>
              <w:t>Planning for children’s play and learning: Meeting children’s needs in the later stages of the EYFS.</w:t>
            </w:r>
            <w:r w:rsidRPr="00BD1BCD">
              <w:rPr>
                <w:rFonts w:ascii="Arial" w:hAnsi="Arial" w:cs="Arial"/>
              </w:rPr>
              <w:t xml:space="preserve"> London: David Fulton Publishers. </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111EEF3F" w14:textId="77777777">
            <w:pPr>
              <w:spacing w:after="0" w:line="240" w:lineRule="auto"/>
              <w:jc w:val="center"/>
              <w:textAlignment w:val="baseline"/>
              <w:rPr>
                <w:rFonts w:ascii="Arial" w:hAnsi="Arial" w:eastAsia="Times New Roman" w:cs="Arial"/>
                <w:sz w:val="32"/>
                <w:szCs w:val="32"/>
              </w:rPr>
            </w:pPr>
            <w:r w:rsidRPr="00BD1BCD">
              <w:rPr>
                <w:rFonts w:ascii="Wingdings 2" w:hAnsi="Wingdings 2" w:eastAsia="Wingdings 2" w:cs="Wingdings 2"/>
                <w:sz w:val="32"/>
                <w:szCs w:val="32"/>
                <w:lang w:val="en-US"/>
              </w:rPr>
              <w:t>£</w:t>
            </w:r>
          </w:p>
          <w:p w:rsidRPr="00BD1BCD" w:rsidR="00EE1964" w:rsidP="00E60DC4" w:rsidRDefault="00EE1964" w14:paraId="6ACD0898" w14:textId="77777777">
            <w:pPr>
              <w:spacing w:after="0" w:line="240" w:lineRule="auto"/>
              <w:jc w:val="center"/>
              <w:textAlignment w:val="baseline"/>
              <w:rPr>
                <w:rFonts w:ascii="Arial" w:hAnsi="Arial" w:eastAsia="MS Gothic" w:cs="Arial"/>
                <w:lang w:val="en-US"/>
              </w:rPr>
            </w:pPr>
          </w:p>
        </w:tc>
      </w:tr>
      <w:tr w:rsidRPr="00BD1BCD" w:rsidR="00EE1964" w:rsidTr="00E60DC4" w14:paraId="674427C1"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760890BE"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EE1964" w:rsidP="00E60DC4" w:rsidRDefault="00EE1964" w14:paraId="41A5C70E"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0FD22BA5" w14:textId="77777777">
            <w:pPr>
              <w:overflowPunct w:val="0"/>
              <w:autoSpaceDE w:val="0"/>
              <w:autoSpaceDN w:val="0"/>
              <w:adjustRightInd w:val="0"/>
              <w:textAlignment w:val="baseline"/>
              <w:rPr>
                <w:rFonts w:ascii="Arial" w:hAnsi="Arial" w:cs="Arial"/>
              </w:rPr>
            </w:pPr>
            <w:r w:rsidRPr="00BD1BCD">
              <w:rPr>
                <w:rFonts w:ascii="Arial" w:hAnsi="Arial" w:cs="Arial"/>
              </w:rPr>
              <w:t xml:space="preserve">Dunhill, A. Elliot, B. and Shaw, A. (2009) </w:t>
            </w:r>
            <w:r w:rsidRPr="00BD1BCD">
              <w:rPr>
                <w:rFonts w:ascii="Arial" w:hAnsi="Arial" w:cs="Arial"/>
                <w:i/>
              </w:rPr>
              <w:t>Effective communication and engagement with young people, their families and carers.</w:t>
            </w:r>
            <w:r w:rsidRPr="00BD1BCD">
              <w:rPr>
                <w:rFonts w:ascii="Arial" w:hAnsi="Arial" w:cs="Arial"/>
              </w:rPr>
              <w:t xml:space="preserve"> Exeter: Learning Matters Limited.</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0CE11E54"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p w:rsidRPr="00BD1BCD" w:rsidR="00EE1964" w:rsidP="00E60DC4" w:rsidRDefault="00EE1964" w14:paraId="335537A3" w14:textId="77777777">
            <w:pPr>
              <w:spacing w:after="0" w:line="240" w:lineRule="auto"/>
              <w:jc w:val="center"/>
              <w:textAlignment w:val="baseline"/>
              <w:rPr>
                <w:rFonts w:ascii="Arial" w:hAnsi="Arial" w:eastAsia="MS Gothic" w:cs="Arial"/>
                <w:lang w:val="en-US"/>
              </w:rPr>
            </w:pPr>
          </w:p>
        </w:tc>
      </w:tr>
      <w:tr w:rsidRPr="00BD1BCD" w:rsidR="00EE1964" w:rsidTr="00E60DC4" w14:paraId="6EFB6565"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3CB5F227"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EE1964" w:rsidP="00E60DC4" w:rsidRDefault="00EE1964" w14:paraId="2B17903F"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42057EB4" w14:textId="77777777">
            <w:pPr>
              <w:overflowPunct w:val="0"/>
              <w:autoSpaceDE w:val="0"/>
              <w:autoSpaceDN w:val="0"/>
              <w:adjustRightInd w:val="0"/>
              <w:textAlignment w:val="baseline"/>
              <w:rPr>
                <w:rFonts w:ascii="Arial" w:hAnsi="Arial" w:cs="Arial"/>
              </w:rPr>
            </w:pPr>
            <w:r w:rsidRPr="00BD1BCD">
              <w:rPr>
                <w:rFonts w:ascii="Arial" w:hAnsi="Arial" w:cs="Arial"/>
              </w:rPr>
              <w:t xml:space="preserve">Else, P. (2014) </w:t>
            </w:r>
            <w:r w:rsidRPr="00BD1BCD">
              <w:rPr>
                <w:rFonts w:ascii="Arial" w:hAnsi="Arial" w:cs="Arial"/>
                <w:i/>
              </w:rPr>
              <w:t>Making sense of play: Supporting children in their play</w:t>
            </w:r>
            <w:r w:rsidRPr="00BD1BCD">
              <w:rPr>
                <w:rFonts w:ascii="Arial" w:hAnsi="Arial" w:cs="Arial"/>
              </w:rPr>
              <w:t>: Maidenhead: Open University Press.</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67DA939C"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p w:rsidRPr="00BD1BCD" w:rsidR="00EE1964" w:rsidP="00E60DC4" w:rsidRDefault="00EE1964" w14:paraId="475DA7CE" w14:textId="77777777">
            <w:pPr>
              <w:spacing w:after="0" w:line="240" w:lineRule="auto"/>
              <w:jc w:val="center"/>
              <w:textAlignment w:val="baseline"/>
              <w:rPr>
                <w:rFonts w:ascii="Arial" w:hAnsi="Arial" w:eastAsia="MS Gothic" w:cs="Arial"/>
                <w:lang w:val="en-US"/>
              </w:rPr>
            </w:pPr>
          </w:p>
        </w:tc>
      </w:tr>
      <w:tr w:rsidRPr="00BD1BCD" w:rsidR="00EE1964" w:rsidTr="00E60DC4" w14:paraId="7DBE4F01"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3D6DD28C"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EE1964" w:rsidP="00E60DC4" w:rsidRDefault="00EE1964" w14:paraId="39330C44"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766A6A83" w14:textId="77777777">
            <w:pPr>
              <w:overflowPunct w:val="0"/>
              <w:autoSpaceDE w:val="0"/>
              <w:autoSpaceDN w:val="0"/>
              <w:adjustRightInd w:val="0"/>
              <w:textAlignment w:val="baseline"/>
              <w:rPr>
                <w:rFonts w:ascii="Arial" w:hAnsi="Arial" w:cs="Arial"/>
              </w:rPr>
            </w:pPr>
            <w:r w:rsidRPr="00BD1BCD">
              <w:rPr>
                <w:rFonts w:ascii="Arial" w:hAnsi="Arial" w:cs="Arial"/>
              </w:rPr>
              <w:t xml:space="preserve">Hughes, A. M. (2012) </w:t>
            </w:r>
            <w:r w:rsidRPr="00BD1BCD">
              <w:rPr>
                <w:rFonts w:ascii="Arial" w:hAnsi="Arial" w:cs="Arial"/>
                <w:i/>
              </w:rPr>
              <w:t>Building positive relationships with parents of young children: A guide to effective communication</w:t>
            </w:r>
            <w:r w:rsidRPr="00BD1BCD">
              <w:rPr>
                <w:rFonts w:ascii="Arial" w:hAnsi="Arial" w:cs="Arial"/>
              </w:rPr>
              <w:t xml:space="preserve">. London: Routledge. </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6B850D50" w14:textId="77777777">
            <w:pPr>
              <w:spacing w:after="0" w:line="240" w:lineRule="auto"/>
              <w:jc w:val="center"/>
              <w:textAlignment w:val="baseline"/>
              <w:rPr>
                <w:rFonts w:ascii="Arial" w:hAnsi="Arial" w:eastAsia="Times New Roman" w:cs="Arial"/>
                <w:sz w:val="32"/>
                <w:szCs w:val="32"/>
              </w:rPr>
            </w:pPr>
            <w:r w:rsidRPr="00BD1BCD">
              <w:rPr>
                <w:rFonts w:ascii="Wingdings 2" w:hAnsi="Wingdings 2" w:eastAsia="Wingdings 2" w:cs="Wingdings 2"/>
                <w:sz w:val="32"/>
                <w:szCs w:val="32"/>
                <w:lang w:val="en-US"/>
              </w:rPr>
              <w:t>£</w:t>
            </w:r>
          </w:p>
          <w:p w:rsidRPr="00BD1BCD" w:rsidR="00EE1964" w:rsidP="00E60DC4" w:rsidRDefault="00EE1964" w14:paraId="6A5C9B4A" w14:textId="77777777">
            <w:pPr>
              <w:spacing w:after="0" w:line="240" w:lineRule="auto"/>
              <w:jc w:val="center"/>
              <w:textAlignment w:val="baseline"/>
              <w:rPr>
                <w:rFonts w:ascii="Arial" w:hAnsi="Arial" w:eastAsia="MS Gothic" w:cs="Arial"/>
                <w:lang w:val="en-US"/>
              </w:rPr>
            </w:pPr>
          </w:p>
        </w:tc>
      </w:tr>
      <w:tr w:rsidRPr="00BD1BCD" w:rsidR="00EE1964" w:rsidTr="00E60DC4" w14:paraId="30155F8F"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08E9D380"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EE1964" w:rsidP="00E60DC4" w:rsidRDefault="00EE1964" w14:paraId="0D638BFA"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3EFDAB52" w14:textId="77777777">
            <w:pPr>
              <w:overflowPunct w:val="0"/>
              <w:autoSpaceDE w:val="0"/>
              <w:autoSpaceDN w:val="0"/>
              <w:adjustRightInd w:val="0"/>
              <w:textAlignment w:val="baseline"/>
              <w:rPr>
                <w:rFonts w:ascii="Arial" w:hAnsi="Arial" w:cs="Arial"/>
              </w:rPr>
            </w:pPr>
            <w:r w:rsidRPr="00BD1BCD">
              <w:rPr>
                <w:rFonts w:ascii="Arial" w:hAnsi="Arial" w:cs="Arial"/>
              </w:rPr>
              <w:t xml:space="preserve">Gerhardt, S. (2014) </w:t>
            </w:r>
            <w:r w:rsidRPr="00BD1BCD">
              <w:rPr>
                <w:rFonts w:ascii="Arial" w:hAnsi="Arial" w:cs="Arial"/>
                <w:i/>
                <w:iCs/>
              </w:rPr>
              <w:t>Why love matters: how affection shapes a baby’s brain.</w:t>
            </w:r>
            <w:r w:rsidRPr="00BD1BCD">
              <w:rPr>
                <w:rFonts w:ascii="Arial" w:hAnsi="Arial" w:cs="Arial"/>
              </w:rPr>
              <w:t xml:space="preserve"> (2</w:t>
            </w:r>
            <w:r w:rsidRPr="00BD1BCD">
              <w:rPr>
                <w:rFonts w:ascii="Arial" w:hAnsi="Arial" w:cs="Arial"/>
                <w:vertAlign w:val="superscript"/>
              </w:rPr>
              <w:t>nd</w:t>
            </w:r>
            <w:r w:rsidRPr="00BD1BCD">
              <w:rPr>
                <w:rFonts w:ascii="Arial" w:hAnsi="Arial" w:cs="Arial"/>
              </w:rPr>
              <w:t xml:space="preserve"> </w:t>
            </w:r>
            <w:proofErr w:type="gramStart"/>
            <w:r w:rsidRPr="00BD1BCD">
              <w:rPr>
                <w:rFonts w:ascii="Arial" w:hAnsi="Arial" w:cs="Arial"/>
              </w:rPr>
              <w:t>edition)East</w:t>
            </w:r>
            <w:proofErr w:type="gramEnd"/>
            <w:r w:rsidRPr="00BD1BCD">
              <w:rPr>
                <w:rFonts w:ascii="Arial" w:hAnsi="Arial" w:cs="Arial"/>
              </w:rPr>
              <w:t xml:space="preserve"> </w:t>
            </w:r>
            <w:proofErr w:type="gramStart"/>
            <w:r w:rsidRPr="00BD1BCD">
              <w:rPr>
                <w:rFonts w:ascii="Arial" w:hAnsi="Arial" w:cs="Arial"/>
              </w:rPr>
              <w:t>Sussex  Routledge</w:t>
            </w:r>
            <w:proofErr w:type="gramEnd"/>
            <w:r w:rsidRPr="00BD1BCD">
              <w:rPr>
                <w:rFonts w:ascii="Arial" w:hAnsi="Arial" w:cs="Arial"/>
              </w:rPr>
              <w:t>.</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24A236CB"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p w:rsidRPr="00BD1BCD" w:rsidR="00EE1964" w:rsidP="00E60DC4" w:rsidRDefault="00EE1964" w14:paraId="7E1CC097" w14:textId="77777777">
            <w:pPr>
              <w:spacing w:after="0" w:line="240" w:lineRule="auto"/>
              <w:jc w:val="center"/>
              <w:textAlignment w:val="baseline"/>
              <w:rPr>
                <w:rFonts w:ascii="Arial" w:hAnsi="Arial" w:eastAsia="MS Gothic" w:cs="Arial"/>
                <w:lang w:val="en-US"/>
              </w:rPr>
            </w:pPr>
          </w:p>
        </w:tc>
      </w:tr>
      <w:tr w:rsidRPr="00BD1BCD" w:rsidR="00EE1964" w:rsidTr="00E60DC4" w14:paraId="369E5C6B"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3EFFD0C8"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EE1964" w:rsidP="00E60DC4" w:rsidRDefault="00EE1964" w14:paraId="76F96EB5"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5A18FEBA" w14:textId="77777777">
            <w:pPr>
              <w:overflowPunct w:val="0"/>
              <w:autoSpaceDE w:val="0"/>
              <w:autoSpaceDN w:val="0"/>
              <w:adjustRightInd w:val="0"/>
              <w:textAlignment w:val="baseline"/>
              <w:rPr>
                <w:rFonts w:ascii="Arial" w:hAnsi="Arial" w:cs="Arial"/>
              </w:rPr>
            </w:pPr>
            <w:r w:rsidRPr="00BD1BCD">
              <w:rPr>
                <w:rFonts w:ascii="Arial" w:hAnsi="Arial" w:cs="Arial"/>
              </w:rPr>
              <w:t xml:space="preserve">Goldberg, S. (2000) </w:t>
            </w:r>
            <w:r w:rsidRPr="00BD1BCD">
              <w:rPr>
                <w:rFonts w:ascii="Arial" w:hAnsi="Arial" w:cs="Arial"/>
                <w:i/>
                <w:iCs/>
              </w:rPr>
              <w:t>Attachment and Development</w:t>
            </w:r>
            <w:r w:rsidRPr="00BD1BCD">
              <w:rPr>
                <w:rFonts w:ascii="Arial" w:hAnsi="Arial" w:cs="Arial"/>
              </w:rPr>
              <w:t>. London: Arnold.</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0BF111D8" w14:textId="77777777">
            <w:pPr>
              <w:spacing w:after="0" w:line="240" w:lineRule="auto"/>
              <w:jc w:val="center"/>
              <w:textAlignment w:val="baseline"/>
              <w:rPr>
                <w:rFonts w:ascii="Arial" w:hAnsi="Arial" w:eastAsia="Times New Roman" w:cs="Arial"/>
                <w:sz w:val="32"/>
                <w:szCs w:val="32"/>
              </w:rPr>
            </w:pPr>
            <w:r w:rsidRPr="00BD1BCD">
              <w:rPr>
                <w:rFonts w:ascii="Wingdings 2" w:hAnsi="Wingdings 2" w:eastAsia="Wingdings 2" w:cs="Wingdings 2"/>
                <w:sz w:val="32"/>
                <w:szCs w:val="32"/>
                <w:lang w:val="en-US"/>
              </w:rPr>
              <w:t>£</w:t>
            </w:r>
          </w:p>
          <w:p w:rsidRPr="00BD1BCD" w:rsidR="00EE1964" w:rsidP="00E60DC4" w:rsidRDefault="00EE1964" w14:paraId="3A465101" w14:textId="77777777">
            <w:pPr>
              <w:spacing w:after="0" w:line="240" w:lineRule="auto"/>
              <w:jc w:val="center"/>
              <w:textAlignment w:val="baseline"/>
              <w:rPr>
                <w:rFonts w:ascii="Arial" w:hAnsi="Arial" w:eastAsia="MS Gothic" w:cs="Arial"/>
                <w:lang w:val="en-US"/>
              </w:rPr>
            </w:pPr>
          </w:p>
        </w:tc>
      </w:tr>
      <w:tr w:rsidRPr="00BD1BCD" w:rsidR="00EE1964" w:rsidTr="00E60DC4" w14:paraId="485D1CFE"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744C5287"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EE1964" w:rsidP="00E60DC4" w:rsidRDefault="00EE1964" w14:paraId="2F070732"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3BABD046" w14:textId="77777777">
            <w:pPr>
              <w:overflowPunct w:val="0"/>
              <w:autoSpaceDE w:val="0"/>
              <w:autoSpaceDN w:val="0"/>
              <w:adjustRightInd w:val="0"/>
              <w:textAlignment w:val="baseline"/>
              <w:rPr>
                <w:rFonts w:ascii="Arial" w:hAnsi="Arial" w:cs="Arial"/>
              </w:rPr>
            </w:pPr>
            <w:r w:rsidRPr="00BD1BCD">
              <w:rPr>
                <w:rFonts w:ascii="Arial" w:hAnsi="Arial" w:cs="Arial"/>
              </w:rPr>
              <w:t xml:space="preserve">Johnson, D.J., </w:t>
            </w:r>
            <w:proofErr w:type="spellStart"/>
            <w:r w:rsidRPr="00BD1BCD">
              <w:rPr>
                <w:rFonts w:ascii="Arial" w:hAnsi="Arial" w:cs="Arial"/>
              </w:rPr>
              <w:t>Agbenyiaga</w:t>
            </w:r>
            <w:proofErr w:type="spellEnd"/>
            <w:r w:rsidRPr="00BD1BCD">
              <w:rPr>
                <w:rFonts w:ascii="Arial" w:hAnsi="Arial" w:cs="Arial"/>
              </w:rPr>
              <w:t>, D.L. &amp; Hitchcock, R.K (</w:t>
            </w:r>
            <w:proofErr w:type="gramStart"/>
            <w:r w:rsidRPr="00BD1BCD">
              <w:rPr>
                <w:rFonts w:ascii="Arial" w:hAnsi="Arial" w:cs="Arial"/>
              </w:rPr>
              <w:t>eds)  (</w:t>
            </w:r>
            <w:proofErr w:type="gramEnd"/>
            <w:r w:rsidRPr="00BD1BCD">
              <w:rPr>
                <w:rFonts w:ascii="Arial" w:hAnsi="Arial" w:cs="Arial"/>
              </w:rPr>
              <w:t xml:space="preserve">2013) </w:t>
            </w:r>
            <w:r w:rsidRPr="00BD1BCD">
              <w:rPr>
                <w:rFonts w:ascii="Arial" w:hAnsi="Arial" w:cs="Arial"/>
                <w:i/>
              </w:rPr>
              <w:t>Vulnerable Children: Global Challenges in Education, Health, Well-being and Child Rights</w:t>
            </w:r>
            <w:r w:rsidRPr="00BD1BCD">
              <w:rPr>
                <w:rFonts w:ascii="Arial" w:hAnsi="Arial" w:cs="Arial"/>
              </w:rPr>
              <w:t>. New York: Springer.</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4961CF5E"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tc>
      </w:tr>
      <w:tr w:rsidRPr="00BD1BCD" w:rsidR="00EE1964" w:rsidTr="00E60DC4" w14:paraId="3C4DF699"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372E1FEE"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EE1964" w:rsidP="00E60DC4" w:rsidRDefault="00EE1964" w14:paraId="7F8BB743"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2E028252" w14:textId="77777777">
            <w:pPr>
              <w:overflowPunct w:val="0"/>
              <w:autoSpaceDE w:val="0"/>
              <w:autoSpaceDN w:val="0"/>
              <w:adjustRightInd w:val="0"/>
              <w:textAlignment w:val="baseline"/>
              <w:rPr>
                <w:rFonts w:ascii="Arial" w:hAnsi="Arial" w:cs="Arial"/>
              </w:rPr>
            </w:pPr>
            <w:r w:rsidRPr="00BD1BCD">
              <w:rPr>
                <w:rFonts w:ascii="Arial" w:hAnsi="Arial" w:cs="Arial"/>
              </w:rPr>
              <w:t>Johnson, M.H.&amp; de Haan, M (</w:t>
            </w:r>
            <w:proofErr w:type="gramStart"/>
            <w:r w:rsidRPr="00BD1BCD">
              <w:rPr>
                <w:rFonts w:ascii="Arial" w:hAnsi="Arial" w:cs="Arial"/>
              </w:rPr>
              <w:t>2015 )</w:t>
            </w:r>
            <w:proofErr w:type="gramEnd"/>
            <w:r w:rsidRPr="00BD1BCD">
              <w:rPr>
                <w:rFonts w:ascii="Arial" w:hAnsi="Arial" w:cs="Arial"/>
              </w:rPr>
              <w:t xml:space="preserve">  </w:t>
            </w:r>
            <w:r w:rsidRPr="00BD1BCD">
              <w:rPr>
                <w:rFonts w:ascii="Arial" w:hAnsi="Arial" w:cs="Arial"/>
                <w:i/>
                <w:iCs/>
              </w:rPr>
              <w:t>Developmental Cognitive Neuroscience: An Introduction</w:t>
            </w:r>
            <w:r w:rsidRPr="00BD1BCD">
              <w:rPr>
                <w:rFonts w:ascii="Arial" w:hAnsi="Arial" w:cs="Arial"/>
              </w:rPr>
              <w:t>. (4</w:t>
            </w:r>
            <w:proofErr w:type="gramStart"/>
            <w:r w:rsidRPr="00BD1BCD">
              <w:rPr>
                <w:rFonts w:ascii="Arial" w:hAnsi="Arial" w:cs="Arial"/>
                <w:vertAlign w:val="superscript"/>
              </w:rPr>
              <w:t>th</w:t>
            </w:r>
            <w:r w:rsidRPr="00BD1BCD">
              <w:rPr>
                <w:rFonts w:ascii="Arial" w:hAnsi="Arial" w:cs="Arial"/>
              </w:rPr>
              <w:t xml:space="preserve">  ed) .West</w:t>
            </w:r>
            <w:proofErr w:type="gramEnd"/>
            <w:r w:rsidRPr="00BD1BCD">
              <w:rPr>
                <w:rFonts w:ascii="Arial" w:hAnsi="Arial" w:cs="Arial"/>
              </w:rPr>
              <w:t xml:space="preserve"> Sussex: Wiley Blackwell.</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314E5CBB" w14:textId="77777777">
            <w:pPr>
              <w:spacing w:after="0" w:line="240" w:lineRule="auto"/>
              <w:jc w:val="center"/>
              <w:textAlignment w:val="baseline"/>
              <w:rPr>
                <w:rFonts w:ascii="Arial" w:hAnsi="Arial" w:eastAsia="Times New Roman" w:cs="Arial"/>
                <w:sz w:val="32"/>
                <w:szCs w:val="32"/>
              </w:rPr>
            </w:pPr>
            <w:r w:rsidRPr="00BD1BCD">
              <w:rPr>
                <w:rFonts w:ascii="Wingdings 2" w:hAnsi="Wingdings 2" w:eastAsia="Wingdings 2" w:cs="Wingdings 2"/>
                <w:sz w:val="32"/>
                <w:szCs w:val="32"/>
                <w:lang w:val="en-US"/>
              </w:rPr>
              <w:t>£</w:t>
            </w:r>
          </w:p>
          <w:p w:rsidRPr="00BD1BCD" w:rsidR="00EE1964" w:rsidP="00E60DC4" w:rsidRDefault="00EE1964" w14:paraId="26483CB7" w14:textId="77777777">
            <w:pPr>
              <w:spacing w:after="0" w:line="240" w:lineRule="auto"/>
              <w:jc w:val="center"/>
              <w:textAlignment w:val="baseline"/>
              <w:rPr>
                <w:rFonts w:ascii="Arial" w:hAnsi="Arial" w:eastAsia="MS Gothic" w:cs="Arial"/>
                <w:lang w:val="en-US"/>
              </w:rPr>
            </w:pPr>
          </w:p>
        </w:tc>
      </w:tr>
      <w:tr w:rsidRPr="00BD1BCD" w:rsidR="00EE1964" w:rsidTr="00E60DC4" w14:paraId="76F1B91A"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15FA1550"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EE1964" w:rsidP="00E60DC4" w:rsidRDefault="00EE1964" w14:paraId="36106DB6"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2F4DBC2E" w14:textId="77777777">
            <w:pPr>
              <w:overflowPunct w:val="0"/>
              <w:autoSpaceDE w:val="0"/>
              <w:autoSpaceDN w:val="0"/>
              <w:adjustRightInd w:val="0"/>
              <w:textAlignment w:val="baseline"/>
              <w:rPr>
                <w:rFonts w:ascii="Arial" w:hAnsi="Arial" w:cs="Arial"/>
                <w:szCs w:val="20"/>
              </w:rPr>
            </w:pPr>
            <w:r w:rsidRPr="00BD1BCD">
              <w:rPr>
                <w:rFonts w:ascii="Arial" w:hAnsi="Arial" w:cs="Arial"/>
                <w:szCs w:val="20"/>
              </w:rPr>
              <w:t xml:space="preserve">Keenan, T. &amp; Evans, S. (2009) </w:t>
            </w:r>
            <w:r w:rsidRPr="00BD1BCD">
              <w:rPr>
                <w:rFonts w:ascii="Arial" w:hAnsi="Arial" w:cs="Arial"/>
                <w:i/>
                <w:szCs w:val="20"/>
              </w:rPr>
              <w:t xml:space="preserve">An Introduction to Child Development, </w:t>
            </w:r>
            <w:r w:rsidRPr="00BD1BCD">
              <w:rPr>
                <w:rFonts w:ascii="Arial" w:hAnsi="Arial" w:cs="Arial"/>
                <w:szCs w:val="20"/>
              </w:rPr>
              <w:t>2</w:t>
            </w:r>
            <w:r w:rsidRPr="00BD1BCD">
              <w:rPr>
                <w:rFonts w:ascii="Arial" w:hAnsi="Arial" w:cs="Arial"/>
                <w:szCs w:val="20"/>
                <w:vertAlign w:val="superscript"/>
              </w:rPr>
              <w:t>nd</w:t>
            </w:r>
            <w:r w:rsidRPr="00BD1BCD">
              <w:rPr>
                <w:rFonts w:ascii="Arial" w:hAnsi="Arial" w:cs="Arial"/>
                <w:szCs w:val="20"/>
              </w:rPr>
              <w:t xml:space="preserve"> edition. London: Sage Publication.</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5438FB1D" w14:textId="77777777">
            <w:pPr>
              <w:spacing w:after="0" w:line="240" w:lineRule="auto"/>
              <w:jc w:val="center"/>
              <w:textAlignment w:val="baseline"/>
              <w:rPr>
                <w:rFonts w:ascii="Arial" w:hAnsi="Arial" w:eastAsia="Times New Roman" w:cs="Arial"/>
                <w:sz w:val="32"/>
                <w:szCs w:val="32"/>
              </w:rPr>
            </w:pPr>
            <w:r w:rsidRPr="00BD1BCD">
              <w:rPr>
                <w:rFonts w:ascii="Wingdings 2" w:hAnsi="Wingdings 2" w:eastAsia="Wingdings 2" w:cs="Wingdings 2"/>
                <w:sz w:val="32"/>
                <w:szCs w:val="32"/>
                <w:lang w:val="en-US"/>
              </w:rPr>
              <w:t>£</w:t>
            </w:r>
          </w:p>
          <w:p w:rsidRPr="00BD1BCD" w:rsidR="00EE1964" w:rsidP="00E60DC4" w:rsidRDefault="00EE1964" w14:paraId="29066F8A" w14:textId="77777777">
            <w:pPr>
              <w:spacing w:after="0" w:line="240" w:lineRule="auto"/>
              <w:jc w:val="center"/>
              <w:textAlignment w:val="baseline"/>
              <w:rPr>
                <w:rFonts w:ascii="Arial" w:hAnsi="Arial" w:eastAsia="MS Gothic" w:cs="Arial"/>
                <w:lang w:val="en-US"/>
              </w:rPr>
            </w:pPr>
          </w:p>
        </w:tc>
      </w:tr>
      <w:tr w:rsidRPr="00BD1BCD" w:rsidR="00EE1964" w:rsidTr="00E60DC4" w14:paraId="375A035B"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32570E96"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EE1964" w:rsidP="00E60DC4" w:rsidRDefault="00EE1964" w14:paraId="50D758F2"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r w:rsidRPr="00BD1BCD">
              <w:rPr>
                <w:rFonts w:ascii="Arial" w:hAnsi="Arial" w:eastAsia="Times New Roman" w:cs="Arial"/>
                <w:lang w:val="en-US"/>
              </w:rPr>
              <w:t xml:space="preserve"> </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707C2E8D" w14:textId="77777777">
            <w:pPr>
              <w:overflowPunct w:val="0"/>
              <w:autoSpaceDE w:val="0"/>
              <w:autoSpaceDN w:val="0"/>
              <w:adjustRightInd w:val="0"/>
              <w:textAlignment w:val="baseline"/>
              <w:rPr>
                <w:rFonts w:ascii="Arial" w:hAnsi="Arial" w:cs="Arial"/>
                <w:szCs w:val="20"/>
              </w:rPr>
            </w:pPr>
            <w:r w:rsidRPr="00BD1BCD">
              <w:rPr>
                <w:rFonts w:ascii="Arial" w:hAnsi="Arial" w:cs="Arial"/>
                <w:szCs w:val="20"/>
              </w:rPr>
              <w:t xml:space="preserve">Lefevre, M. (2010) </w:t>
            </w:r>
            <w:r w:rsidRPr="00BD1BCD">
              <w:rPr>
                <w:rFonts w:ascii="Arial" w:hAnsi="Arial" w:cs="Arial"/>
                <w:i/>
                <w:szCs w:val="20"/>
              </w:rPr>
              <w:t>Communicating with children and young people: Making a difference.</w:t>
            </w:r>
            <w:r w:rsidRPr="00BD1BCD">
              <w:rPr>
                <w:rFonts w:ascii="Arial" w:hAnsi="Arial" w:cs="Arial"/>
                <w:szCs w:val="20"/>
              </w:rPr>
              <w:t xml:space="preserve"> Bristol: Policy Press.</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6712D3FA" w14:textId="77777777">
            <w:pPr>
              <w:spacing w:after="0" w:line="240" w:lineRule="auto"/>
              <w:jc w:val="center"/>
              <w:textAlignment w:val="baseline"/>
              <w:rPr>
                <w:rFonts w:ascii="Arial" w:hAnsi="Arial" w:eastAsia="Times New Roman" w:cs="Arial"/>
                <w:sz w:val="32"/>
                <w:szCs w:val="32"/>
              </w:rPr>
            </w:pPr>
            <w:r w:rsidRPr="00BD1BCD">
              <w:rPr>
                <w:rFonts w:ascii="Wingdings 2" w:hAnsi="Wingdings 2" w:eastAsia="Wingdings 2" w:cs="Wingdings 2"/>
                <w:sz w:val="32"/>
                <w:szCs w:val="32"/>
                <w:lang w:val="en-US"/>
              </w:rPr>
              <w:t>£</w:t>
            </w:r>
          </w:p>
          <w:p w:rsidRPr="00BD1BCD" w:rsidR="00EE1964" w:rsidP="00E60DC4" w:rsidRDefault="00EE1964" w14:paraId="585B084B" w14:textId="77777777">
            <w:pPr>
              <w:spacing w:after="0" w:line="240" w:lineRule="auto"/>
              <w:jc w:val="center"/>
              <w:textAlignment w:val="baseline"/>
              <w:rPr>
                <w:rFonts w:ascii="Arial" w:hAnsi="Arial" w:eastAsia="MS Gothic" w:cs="Arial"/>
                <w:lang w:val="en-US"/>
              </w:rPr>
            </w:pPr>
          </w:p>
        </w:tc>
      </w:tr>
      <w:tr w:rsidRPr="00BD1BCD" w:rsidR="00EE1964" w:rsidTr="00E60DC4" w14:paraId="28EB9A46"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133F994C"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EE1964" w:rsidP="00E60DC4" w:rsidRDefault="00EE1964" w14:paraId="09E8A6EB"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3D584297" w14:textId="77777777">
            <w:pPr>
              <w:overflowPunct w:val="0"/>
              <w:autoSpaceDE w:val="0"/>
              <w:autoSpaceDN w:val="0"/>
              <w:adjustRightInd w:val="0"/>
              <w:textAlignment w:val="baseline"/>
              <w:rPr>
                <w:rFonts w:ascii="Arial" w:hAnsi="Arial" w:cs="Arial"/>
                <w:i/>
                <w:iCs/>
                <w:szCs w:val="24"/>
              </w:rPr>
            </w:pPr>
            <w:r w:rsidRPr="00BD1BCD">
              <w:rPr>
                <w:rFonts w:ascii="Arial" w:hAnsi="Arial" w:cs="Arial"/>
              </w:rPr>
              <w:t xml:space="preserve">Maynard, T. &amp; Thomas, N. (eds) (2010) </w:t>
            </w:r>
            <w:r w:rsidRPr="00BD1BCD">
              <w:rPr>
                <w:rFonts w:ascii="Arial" w:hAnsi="Arial" w:cs="Arial"/>
                <w:i/>
                <w:iCs/>
              </w:rPr>
              <w:t>An Introduction to Early Childhood Studies</w:t>
            </w:r>
            <w:r w:rsidRPr="00BD1BCD">
              <w:rPr>
                <w:rFonts w:ascii="Arial" w:hAnsi="Arial" w:cs="Arial"/>
                <w:i/>
                <w:iCs/>
                <w:szCs w:val="24"/>
              </w:rPr>
              <w:t xml:space="preserve">. </w:t>
            </w:r>
            <w:r w:rsidRPr="00BD1BCD">
              <w:rPr>
                <w:rFonts w:ascii="Arial" w:hAnsi="Arial" w:cs="Arial"/>
              </w:rPr>
              <w:t>2</w:t>
            </w:r>
            <w:r w:rsidRPr="00BD1BCD">
              <w:rPr>
                <w:rFonts w:ascii="Arial" w:hAnsi="Arial" w:cs="Arial"/>
                <w:vertAlign w:val="superscript"/>
              </w:rPr>
              <w:t xml:space="preserve">nd </w:t>
            </w:r>
            <w:r w:rsidRPr="00BD1BCD">
              <w:rPr>
                <w:rFonts w:ascii="Arial" w:hAnsi="Arial" w:cs="Arial"/>
              </w:rPr>
              <w:t>edition.</w:t>
            </w:r>
            <w:r w:rsidRPr="00BD1BCD">
              <w:rPr>
                <w:rFonts w:ascii="Arial" w:hAnsi="Arial" w:cs="Arial"/>
                <w:i/>
                <w:iCs/>
              </w:rPr>
              <w:t xml:space="preserve">   </w:t>
            </w:r>
            <w:r w:rsidRPr="00BD1BCD">
              <w:rPr>
                <w:rFonts w:ascii="Arial" w:hAnsi="Arial" w:cs="Arial"/>
              </w:rPr>
              <w:t>London: Sage Publications.</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7DFF5DB0" w14:textId="77777777">
            <w:pPr>
              <w:spacing w:after="0" w:line="240" w:lineRule="auto"/>
              <w:jc w:val="center"/>
              <w:textAlignment w:val="baseline"/>
              <w:rPr>
                <w:rFonts w:ascii="Arial" w:hAnsi="Arial" w:eastAsia="Times New Roman" w:cs="Arial"/>
                <w:sz w:val="32"/>
                <w:szCs w:val="32"/>
              </w:rPr>
            </w:pPr>
            <w:r w:rsidRPr="00BD1BCD">
              <w:rPr>
                <w:rFonts w:ascii="Wingdings 2" w:hAnsi="Wingdings 2" w:eastAsia="Wingdings 2" w:cs="Wingdings 2"/>
                <w:sz w:val="32"/>
                <w:szCs w:val="32"/>
                <w:lang w:val="en-US"/>
              </w:rPr>
              <w:t>£</w:t>
            </w:r>
          </w:p>
          <w:p w:rsidRPr="00BD1BCD" w:rsidR="00EE1964" w:rsidP="00E60DC4" w:rsidRDefault="00EE1964" w14:paraId="48BA2A0A" w14:textId="77777777">
            <w:pPr>
              <w:spacing w:after="0" w:line="240" w:lineRule="auto"/>
              <w:jc w:val="center"/>
              <w:textAlignment w:val="baseline"/>
              <w:rPr>
                <w:rFonts w:ascii="Arial" w:hAnsi="Arial" w:eastAsia="MS Gothic" w:cs="Arial"/>
                <w:lang w:val="en-US"/>
              </w:rPr>
            </w:pPr>
          </w:p>
        </w:tc>
      </w:tr>
      <w:tr w:rsidRPr="00BD1BCD" w:rsidR="00EE1964" w:rsidTr="00E60DC4" w14:paraId="1D04D4DF"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718A44B2"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EE1964" w:rsidP="00E60DC4" w:rsidRDefault="00EE1964" w14:paraId="607A55A0"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5033C9CB" w14:textId="77777777">
            <w:pPr>
              <w:overflowPunct w:val="0"/>
              <w:autoSpaceDE w:val="0"/>
              <w:autoSpaceDN w:val="0"/>
              <w:adjustRightInd w:val="0"/>
              <w:textAlignment w:val="baseline"/>
              <w:rPr>
                <w:rFonts w:ascii="Arial" w:hAnsi="Arial" w:cs="Arial"/>
              </w:rPr>
            </w:pPr>
            <w:r w:rsidRPr="00BD1BCD">
              <w:rPr>
                <w:rFonts w:ascii="Arial" w:hAnsi="Arial" w:cs="Arial"/>
                <w:szCs w:val="20"/>
              </w:rPr>
              <w:t xml:space="preserve">Roberts, R. (2006) </w:t>
            </w:r>
            <w:r w:rsidRPr="00BD1BCD">
              <w:rPr>
                <w:rFonts w:ascii="Arial" w:hAnsi="Arial" w:cs="Arial"/>
                <w:i/>
                <w:szCs w:val="20"/>
              </w:rPr>
              <w:t>Self-esteem and early learning.</w:t>
            </w:r>
            <w:r w:rsidRPr="00BD1BCD">
              <w:rPr>
                <w:rFonts w:ascii="Arial" w:hAnsi="Arial" w:cs="Arial"/>
                <w:szCs w:val="20"/>
              </w:rPr>
              <w:t xml:space="preserve"> (3</w:t>
            </w:r>
            <w:r w:rsidRPr="00BD1BCD">
              <w:rPr>
                <w:rFonts w:ascii="Arial" w:hAnsi="Arial" w:cs="Arial"/>
                <w:szCs w:val="20"/>
                <w:vertAlign w:val="superscript"/>
              </w:rPr>
              <w:t>rd</w:t>
            </w:r>
            <w:r w:rsidRPr="00BD1BCD">
              <w:rPr>
                <w:rFonts w:ascii="Arial" w:hAnsi="Arial" w:cs="Arial"/>
                <w:szCs w:val="20"/>
              </w:rPr>
              <w:t xml:space="preserve"> </w:t>
            </w:r>
            <w:proofErr w:type="gramStart"/>
            <w:r w:rsidRPr="00BD1BCD">
              <w:rPr>
                <w:rFonts w:ascii="Arial" w:hAnsi="Arial" w:cs="Arial"/>
                <w:szCs w:val="20"/>
              </w:rPr>
              <w:t>edition)London</w:t>
            </w:r>
            <w:proofErr w:type="gramEnd"/>
            <w:r w:rsidRPr="00BD1BCD">
              <w:rPr>
                <w:rFonts w:ascii="Arial" w:hAnsi="Arial" w:cs="Arial"/>
                <w:szCs w:val="20"/>
              </w:rPr>
              <w:t xml:space="preserve">: Paul </w:t>
            </w:r>
            <w:r w:rsidRPr="00BD1BCD">
              <w:rPr>
                <w:rFonts w:ascii="Arial" w:hAnsi="Arial" w:cs="Arial"/>
              </w:rPr>
              <w:t>Chapman.</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6DD15572" w14:textId="77777777">
            <w:pPr>
              <w:spacing w:after="0" w:line="240" w:lineRule="auto"/>
              <w:jc w:val="center"/>
              <w:textAlignment w:val="baseline"/>
              <w:rPr>
                <w:rFonts w:ascii="Arial" w:hAnsi="Arial" w:eastAsia="Times New Roman" w:cs="Arial"/>
                <w:sz w:val="32"/>
                <w:szCs w:val="32"/>
              </w:rPr>
            </w:pPr>
            <w:r w:rsidRPr="00BD1BCD">
              <w:rPr>
                <w:rFonts w:ascii="Wingdings 2" w:hAnsi="Wingdings 2" w:eastAsia="Wingdings 2" w:cs="Wingdings 2"/>
                <w:sz w:val="32"/>
                <w:szCs w:val="32"/>
                <w:lang w:val="en-US"/>
              </w:rPr>
              <w:t>£</w:t>
            </w:r>
          </w:p>
          <w:p w:rsidRPr="00BD1BCD" w:rsidR="00EE1964" w:rsidP="00E60DC4" w:rsidRDefault="00EE1964" w14:paraId="12C7FB6A" w14:textId="77777777">
            <w:pPr>
              <w:spacing w:after="0" w:line="240" w:lineRule="auto"/>
              <w:jc w:val="center"/>
              <w:textAlignment w:val="baseline"/>
              <w:rPr>
                <w:rFonts w:ascii="Arial" w:hAnsi="Arial" w:eastAsia="MS Gothic" w:cs="Arial"/>
                <w:lang w:val="en-US"/>
              </w:rPr>
            </w:pPr>
          </w:p>
        </w:tc>
      </w:tr>
      <w:tr w:rsidRPr="00BD1BCD" w:rsidR="00EE1964" w:rsidTr="00E60DC4" w14:paraId="0F66CA78"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5D672DCD"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EE1964" w:rsidP="00E60DC4" w:rsidRDefault="00EE1964" w14:paraId="5A54F38D"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08105F83" w14:textId="77777777">
            <w:pPr>
              <w:overflowPunct w:val="0"/>
              <w:autoSpaceDE w:val="0"/>
              <w:autoSpaceDN w:val="0"/>
              <w:adjustRightInd w:val="0"/>
              <w:textAlignment w:val="baseline"/>
              <w:rPr>
                <w:rFonts w:ascii="Arial" w:hAnsi="Arial" w:cs="Arial"/>
              </w:rPr>
            </w:pPr>
            <w:r w:rsidRPr="00BD1BCD">
              <w:rPr>
                <w:rFonts w:ascii="Arial" w:hAnsi="Arial" w:cs="Arial"/>
              </w:rPr>
              <w:t xml:space="preserve">Shonkoff, J.P. and Meisels, S. (eds) (2000) </w:t>
            </w:r>
            <w:r w:rsidRPr="00BD1BCD">
              <w:rPr>
                <w:rFonts w:ascii="Arial" w:hAnsi="Arial" w:cs="Arial"/>
                <w:i/>
                <w:iCs/>
              </w:rPr>
              <w:t>Handbook of Early Childhood Intervention</w:t>
            </w:r>
            <w:r w:rsidRPr="00BD1BCD">
              <w:rPr>
                <w:rFonts w:ascii="Arial" w:hAnsi="Arial" w:cs="Arial"/>
              </w:rPr>
              <w:t>. Cambridge:  Cambridge University Press.</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772CDEA8" w14:textId="77777777">
            <w:pPr>
              <w:spacing w:after="0" w:line="240" w:lineRule="auto"/>
              <w:jc w:val="center"/>
              <w:textAlignment w:val="baseline"/>
              <w:rPr>
                <w:rFonts w:ascii="Arial" w:hAnsi="Arial" w:eastAsia="MS Gothic" w:cs="Arial"/>
                <w:lang w:val="en-US"/>
              </w:rPr>
            </w:pPr>
            <w:r w:rsidRPr="00BD1BCD">
              <w:rPr>
                <w:rFonts w:ascii="Wingdings 2" w:hAnsi="Wingdings 2" w:eastAsia="Wingdings 2" w:cs="Wingdings 2"/>
                <w:sz w:val="32"/>
                <w:szCs w:val="32"/>
              </w:rPr>
              <w:t>R</w:t>
            </w:r>
          </w:p>
        </w:tc>
      </w:tr>
      <w:tr w:rsidRPr="00BD1BCD" w:rsidR="00EE1964" w:rsidTr="00E60DC4" w14:paraId="1D93BD41"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757225BF"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EE1964" w:rsidP="00E60DC4" w:rsidRDefault="00EE1964" w14:paraId="371F0D85"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3D5667FB" w14:textId="77777777">
            <w:pPr>
              <w:overflowPunct w:val="0"/>
              <w:autoSpaceDE w:val="0"/>
              <w:autoSpaceDN w:val="0"/>
              <w:adjustRightInd w:val="0"/>
              <w:textAlignment w:val="baseline"/>
              <w:rPr>
                <w:rFonts w:ascii="Arial" w:hAnsi="Arial" w:cs="Arial"/>
                <w:i/>
                <w:iCs/>
              </w:rPr>
            </w:pPr>
            <w:r w:rsidRPr="00BD1BCD">
              <w:rPr>
                <w:rFonts w:ascii="Arial" w:hAnsi="Arial" w:cs="Arial"/>
              </w:rPr>
              <w:t xml:space="preserve">Smith, A. (2002) </w:t>
            </w:r>
            <w:r w:rsidRPr="00BD1BCD">
              <w:rPr>
                <w:rFonts w:ascii="Arial" w:hAnsi="Arial" w:cs="Arial"/>
                <w:i/>
                <w:iCs/>
              </w:rPr>
              <w:t xml:space="preserve">The </w:t>
            </w:r>
            <w:proofErr w:type="spellStart"/>
            <w:r w:rsidRPr="00BD1BCD">
              <w:rPr>
                <w:rFonts w:ascii="Arial" w:hAnsi="Arial" w:cs="Arial"/>
                <w:i/>
                <w:iCs/>
              </w:rPr>
              <w:t>brain's</w:t>
            </w:r>
            <w:proofErr w:type="spellEnd"/>
            <w:r w:rsidRPr="00BD1BCD">
              <w:rPr>
                <w:rFonts w:ascii="Arial" w:hAnsi="Arial" w:cs="Arial"/>
                <w:i/>
                <w:iCs/>
              </w:rPr>
              <w:t xml:space="preserve"> behind it: new knowledge about the brain and learning</w:t>
            </w:r>
            <w:r w:rsidRPr="00BD1BCD">
              <w:rPr>
                <w:rFonts w:ascii="Arial" w:hAnsi="Arial" w:cs="Arial"/>
              </w:rPr>
              <w:t>. Stafford: Network Education Press.</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36DFD8A8" w14:textId="77777777">
            <w:pPr>
              <w:spacing w:after="0" w:line="240" w:lineRule="auto"/>
              <w:jc w:val="center"/>
              <w:textAlignment w:val="baseline"/>
              <w:rPr>
                <w:rFonts w:ascii="Arial" w:hAnsi="Arial" w:eastAsia="Times New Roman" w:cs="Arial"/>
                <w:sz w:val="32"/>
                <w:szCs w:val="32"/>
              </w:rPr>
            </w:pPr>
            <w:r w:rsidRPr="00BD1BCD">
              <w:rPr>
                <w:rFonts w:ascii="Wingdings 2" w:hAnsi="Wingdings 2" w:eastAsia="Wingdings 2" w:cs="Wingdings 2"/>
                <w:sz w:val="32"/>
                <w:szCs w:val="32"/>
                <w:lang w:val="en-US"/>
              </w:rPr>
              <w:t>£</w:t>
            </w:r>
          </w:p>
          <w:p w:rsidRPr="00BD1BCD" w:rsidR="00EE1964" w:rsidP="00E60DC4" w:rsidRDefault="00EE1964" w14:paraId="44878204" w14:textId="77777777">
            <w:pPr>
              <w:spacing w:after="0" w:line="240" w:lineRule="auto"/>
              <w:jc w:val="center"/>
              <w:textAlignment w:val="baseline"/>
              <w:rPr>
                <w:rFonts w:ascii="Arial" w:hAnsi="Arial" w:eastAsia="MS Gothic" w:cs="Arial"/>
                <w:lang w:val="en-US"/>
              </w:rPr>
            </w:pPr>
          </w:p>
        </w:tc>
      </w:tr>
      <w:tr w:rsidRPr="00BD1BCD" w:rsidR="00EE1964" w:rsidTr="00E60DC4" w14:paraId="43662283"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47D02C5F"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EE1964" w:rsidP="00E60DC4" w:rsidRDefault="00EE1964" w14:paraId="18431679"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60C1F141" w14:textId="77777777">
            <w:pPr>
              <w:overflowPunct w:val="0"/>
              <w:autoSpaceDE w:val="0"/>
              <w:autoSpaceDN w:val="0"/>
              <w:adjustRightInd w:val="0"/>
              <w:textAlignment w:val="baseline"/>
              <w:rPr>
                <w:rFonts w:ascii="Arial" w:hAnsi="Arial" w:cs="Arial"/>
              </w:rPr>
            </w:pPr>
            <w:r w:rsidRPr="00BD1BCD">
              <w:rPr>
                <w:rFonts w:ascii="Arial" w:hAnsi="Arial" w:cs="Arial"/>
              </w:rPr>
              <w:t xml:space="preserve">Smith, P.K., Cowie, H. and Blades, H. (2010) </w:t>
            </w:r>
            <w:r w:rsidRPr="00BD1BCD">
              <w:rPr>
                <w:rFonts w:ascii="Arial" w:hAnsi="Arial" w:cs="Arial"/>
                <w:i/>
                <w:iCs/>
              </w:rPr>
              <w:t>Understanding Children’s Development</w:t>
            </w:r>
            <w:r w:rsidRPr="00BD1BCD">
              <w:rPr>
                <w:rFonts w:ascii="Arial" w:hAnsi="Arial" w:cs="Arial"/>
              </w:rPr>
              <w:t xml:space="preserve"> (5</w:t>
            </w:r>
            <w:r w:rsidRPr="00BD1BCD">
              <w:rPr>
                <w:rFonts w:ascii="Arial" w:hAnsi="Arial" w:cs="Arial"/>
                <w:vertAlign w:val="superscript"/>
              </w:rPr>
              <w:t>th</w:t>
            </w:r>
            <w:r w:rsidRPr="00BD1BCD">
              <w:rPr>
                <w:rFonts w:ascii="Arial" w:hAnsi="Arial" w:cs="Arial"/>
              </w:rPr>
              <w:t xml:space="preserve"> ed) Malden: Blackwell Publications Ltd.</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0B512787"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tc>
      </w:tr>
      <w:tr w:rsidRPr="00BD1BCD" w:rsidR="00EE1964" w:rsidTr="00E60DC4" w14:paraId="255AA8C5" w14:textId="77777777">
        <w:tc>
          <w:tcPr>
            <w:tcW w:w="1680"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4046C578" w14:textId="77777777">
            <w:pPr>
              <w:spacing w:after="0" w:line="240" w:lineRule="auto"/>
              <w:textAlignment w:val="baseline"/>
              <w:rPr>
                <w:rFonts w:ascii="Arial" w:hAnsi="Arial" w:eastAsia="Times New Roman" w:cs="Arial"/>
                <w:lang w:val="en-US"/>
              </w:rPr>
            </w:pPr>
            <w:proofErr w:type="spellStart"/>
            <w:r w:rsidRPr="00BD1BCD">
              <w:rPr>
                <w:rFonts w:ascii="Arial" w:hAnsi="Arial" w:eastAsia="Times New Roman" w:cs="Arial"/>
                <w:lang w:val="en-US"/>
              </w:rPr>
              <w:t>Argymelledig</w:t>
            </w:r>
            <w:proofErr w:type="spellEnd"/>
            <w:r w:rsidRPr="00BD1BCD">
              <w:rPr>
                <w:rFonts w:ascii="Arial" w:hAnsi="Arial" w:eastAsia="Times New Roman" w:cs="Arial"/>
                <w:lang w:val="en-US"/>
              </w:rPr>
              <w:t>/</w:t>
            </w:r>
          </w:p>
          <w:p w:rsidRPr="00BD1BCD" w:rsidR="00EE1964" w:rsidP="00E60DC4" w:rsidRDefault="00EE1964" w14:paraId="76126A2D" w14:textId="77777777">
            <w:pPr>
              <w:spacing w:after="0" w:line="240" w:lineRule="auto"/>
              <w:textAlignment w:val="baseline"/>
              <w:rPr>
                <w:rFonts w:ascii="Arial" w:hAnsi="Arial" w:eastAsia="Times New Roman" w:cs="Arial"/>
                <w:lang w:val="en-US"/>
              </w:rPr>
            </w:pPr>
            <w:r w:rsidRPr="00BD1BCD">
              <w:rPr>
                <w:rFonts w:ascii="Arial" w:hAnsi="Arial" w:eastAsia="Times New Roman" w:cs="Arial"/>
                <w:color w:val="2F5496" w:themeColor="accent1" w:themeShade="BF"/>
                <w:lang w:val="en-US"/>
              </w:rPr>
              <w:t>Recommended</w:t>
            </w:r>
          </w:p>
        </w:tc>
        <w:tc>
          <w:tcPr>
            <w:tcW w:w="5683"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3B803B88" w14:textId="77777777">
            <w:pPr>
              <w:overflowPunct w:val="0"/>
              <w:autoSpaceDE w:val="0"/>
              <w:autoSpaceDN w:val="0"/>
              <w:adjustRightInd w:val="0"/>
              <w:textAlignment w:val="baseline"/>
              <w:rPr>
                <w:rFonts w:ascii="Arial" w:hAnsi="Arial" w:cs="Arial"/>
              </w:rPr>
            </w:pPr>
            <w:r w:rsidRPr="00BD1BCD">
              <w:rPr>
                <w:rFonts w:ascii="Arial" w:hAnsi="Arial" w:cs="Arial"/>
              </w:rPr>
              <w:t xml:space="preserve">Underdown, A. (2006) </w:t>
            </w:r>
            <w:r w:rsidRPr="00BD1BCD">
              <w:rPr>
                <w:rFonts w:ascii="Arial" w:hAnsi="Arial" w:cs="Arial"/>
                <w:i/>
                <w:iCs/>
              </w:rPr>
              <w:t>Young Children’s Health and Well-being</w:t>
            </w:r>
            <w:r w:rsidRPr="00BD1BCD">
              <w:rPr>
                <w:rFonts w:ascii="Arial" w:hAnsi="Arial" w:cs="Arial"/>
              </w:rPr>
              <w:t>. Maidenhead: Open University Press.</w:t>
            </w:r>
          </w:p>
        </w:tc>
        <w:tc>
          <w:tcPr>
            <w:tcW w:w="1277" w:type="dxa"/>
            <w:tcBorders>
              <w:top w:val="single" w:color="auto" w:sz="6" w:space="0"/>
              <w:left w:val="single" w:color="auto" w:sz="6" w:space="0"/>
              <w:bottom w:val="single" w:color="auto" w:sz="6" w:space="0"/>
              <w:right w:val="single" w:color="auto" w:sz="6" w:space="0"/>
            </w:tcBorders>
            <w:shd w:val="clear" w:color="auto" w:fill="auto"/>
          </w:tcPr>
          <w:p w:rsidRPr="00BD1BCD" w:rsidR="00EE1964" w:rsidP="00E60DC4" w:rsidRDefault="00EE1964" w14:paraId="41789B8F" w14:textId="77777777">
            <w:pPr>
              <w:spacing w:after="0" w:line="240" w:lineRule="auto"/>
              <w:jc w:val="center"/>
              <w:textAlignment w:val="baseline"/>
              <w:rPr>
                <w:rFonts w:ascii="Arial" w:hAnsi="Arial" w:eastAsia="Times New Roman" w:cs="Arial"/>
                <w:sz w:val="18"/>
                <w:szCs w:val="18"/>
              </w:rPr>
            </w:pPr>
            <w:r w:rsidRPr="00BD1BCD">
              <w:rPr>
                <w:rFonts w:ascii="Wingdings 2" w:hAnsi="Wingdings 2" w:eastAsia="Wingdings 2" w:cs="Wingdings 2"/>
                <w:sz w:val="32"/>
                <w:szCs w:val="32"/>
              </w:rPr>
              <w:t>R</w:t>
            </w:r>
          </w:p>
          <w:p w:rsidRPr="00BD1BCD" w:rsidR="00EE1964" w:rsidP="00E60DC4" w:rsidRDefault="00EE1964" w14:paraId="4AF49DE8" w14:textId="77777777">
            <w:pPr>
              <w:spacing w:after="0" w:line="240" w:lineRule="auto"/>
              <w:jc w:val="center"/>
              <w:textAlignment w:val="baseline"/>
              <w:rPr>
                <w:rFonts w:ascii="Arial" w:hAnsi="Arial" w:eastAsia="MS Gothic" w:cs="Arial"/>
                <w:lang w:val="en-US"/>
              </w:rPr>
            </w:pPr>
          </w:p>
        </w:tc>
      </w:tr>
    </w:tbl>
    <w:p w:rsidR="00EE1964" w:rsidP="00EE1964" w:rsidRDefault="00EE1964" w14:paraId="5C91C0CF" w14:textId="77777777">
      <w:pPr>
        <w:tabs>
          <w:tab w:val="left" w:pos="720"/>
          <w:tab w:val="left" w:pos="1440"/>
          <w:tab w:val="left" w:pos="2160"/>
          <w:tab w:val="left" w:pos="2880"/>
        </w:tabs>
        <w:rPr>
          <w:rFonts w:ascii="Arial" w:hAnsi="Arial" w:cs="Arial"/>
          <w:b/>
        </w:rPr>
      </w:pPr>
    </w:p>
    <w:p w:rsidR="00EE1964" w:rsidP="00EE1964" w:rsidRDefault="00EE1964" w14:paraId="5E9E9BAA" w14:textId="77777777">
      <w:pPr>
        <w:tabs>
          <w:tab w:val="left" w:pos="720"/>
          <w:tab w:val="left" w:pos="1440"/>
          <w:tab w:val="left" w:pos="2160"/>
          <w:tab w:val="left" w:pos="2880"/>
        </w:tabs>
        <w:rPr>
          <w:rFonts w:ascii="Arial" w:hAnsi="Arial" w:cs="Arial"/>
          <w:b/>
        </w:rPr>
      </w:pPr>
      <w:proofErr w:type="spellStart"/>
      <w:r>
        <w:rPr>
          <w:rFonts w:ascii="Arial" w:hAnsi="Arial" w:cs="Arial"/>
          <w:b/>
        </w:rPr>
        <w:t>Ffynonellau</w:t>
      </w:r>
      <w:proofErr w:type="spellEnd"/>
      <w:r>
        <w:rPr>
          <w:rFonts w:ascii="Arial" w:hAnsi="Arial" w:cs="Arial"/>
          <w:b/>
        </w:rPr>
        <w:t xml:space="preserve"> </w:t>
      </w:r>
      <w:proofErr w:type="spellStart"/>
      <w:r>
        <w:rPr>
          <w:rFonts w:ascii="Arial" w:hAnsi="Arial" w:cs="Arial"/>
          <w:b/>
        </w:rPr>
        <w:t>defnyddiol</w:t>
      </w:r>
      <w:proofErr w:type="spellEnd"/>
      <w:r>
        <w:rPr>
          <w:rFonts w:ascii="Arial" w:hAnsi="Arial" w:cs="Arial"/>
          <w:b/>
        </w:rPr>
        <w:t xml:space="preserve"> </w:t>
      </w:r>
      <w:proofErr w:type="spellStart"/>
      <w:r>
        <w:rPr>
          <w:rFonts w:ascii="Arial" w:hAnsi="Arial" w:cs="Arial"/>
          <w:b/>
        </w:rPr>
        <w:t>arall</w:t>
      </w:r>
      <w:proofErr w:type="spellEnd"/>
      <w:r>
        <w:rPr>
          <w:rFonts w:ascii="Arial" w:hAnsi="Arial" w:cs="Arial"/>
          <w:b/>
        </w:rPr>
        <w:t xml:space="preserve">/ </w:t>
      </w:r>
      <w:r w:rsidRPr="00990AE4">
        <w:rPr>
          <w:rFonts w:ascii="Arial" w:hAnsi="Arial" w:cs="Arial"/>
          <w:b/>
          <w:color w:val="2F5496" w:themeColor="accent1" w:themeShade="BF"/>
        </w:rPr>
        <w:t>Other useful sources</w:t>
      </w:r>
    </w:p>
    <w:p w:rsidRPr="001C2F09" w:rsidR="00EE1964" w:rsidP="00EE1964" w:rsidRDefault="00EE1964" w14:paraId="05C6BA21" w14:textId="77777777">
      <w:pPr>
        <w:overflowPunct w:val="0"/>
        <w:autoSpaceDE w:val="0"/>
        <w:autoSpaceDN w:val="0"/>
        <w:adjustRightInd w:val="0"/>
        <w:textAlignment w:val="baseline"/>
        <w:rPr>
          <w:rFonts w:asciiTheme="minorBidi" w:hAnsiTheme="minorBidi"/>
          <w:b/>
          <w:i/>
          <w:iCs/>
        </w:rPr>
      </w:pPr>
      <w:proofErr w:type="spellStart"/>
      <w:r w:rsidRPr="001C2F09">
        <w:rPr>
          <w:rFonts w:asciiTheme="minorBidi" w:hAnsiTheme="minorBidi"/>
          <w:b/>
          <w:i/>
          <w:iCs/>
        </w:rPr>
        <w:t>Erthyglau</w:t>
      </w:r>
      <w:proofErr w:type="spellEnd"/>
      <w:r w:rsidRPr="001C2F09">
        <w:rPr>
          <w:rFonts w:asciiTheme="minorBidi" w:hAnsiTheme="minorBidi"/>
          <w:b/>
          <w:i/>
          <w:iCs/>
        </w:rPr>
        <w:t xml:space="preserve">/ </w:t>
      </w:r>
      <w:r w:rsidRPr="001C2F09">
        <w:rPr>
          <w:rFonts w:asciiTheme="minorBidi" w:hAnsiTheme="minorBidi"/>
          <w:b/>
          <w:i/>
          <w:iCs/>
          <w:color w:val="2F5496" w:themeColor="accent1" w:themeShade="BF"/>
        </w:rPr>
        <w:t>Journals</w:t>
      </w:r>
    </w:p>
    <w:p w:rsidRPr="00200DAA" w:rsidR="00EE1964" w:rsidP="00EE1964" w:rsidRDefault="00EE1964" w14:paraId="33DF30A6" w14:textId="77777777">
      <w:pPr>
        <w:overflowPunct w:val="0"/>
        <w:autoSpaceDE w:val="0"/>
        <w:autoSpaceDN w:val="0"/>
        <w:adjustRightInd w:val="0"/>
        <w:textAlignment w:val="baseline"/>
        <w:rPr>
          <w:rFonts w:ascii="Arial" w:hAnsi="Arial" w:cs="Arial"/>
        </w:rPr>
      </w:pPr>
      <w:r w:rsidRPr="00200DAA">
        <w:rPr>
          <w:rFonts w:ascii="Arial" w:hAnsi="Arial" w:cs="Arial"/>
        </w:rPr>
        <w:t>Child Education</w:t>
      </w:r>
    </w:p>
    <w:p w:rsidRPr="00200DAA" w:rsidR="00EE1964" w:rsidP="00EE1964" w:rsidRDefault="00EE1964" w14:paraId="145A0DAD" w14:textId="77777777">
      <w:pPr>
        <w:overflowPunct w:val="0"/>
        <w:autoSpaceDE w:val="0"/>
        <w:autoSpaceDN w:val="0"/>
        <w:adjustRightInd w:val="0"/>
        <w:textAlignment w:val="baseline"/>
        <w:rPr>
          <w:rFonts w:ascii="Arial" w:hAnsi="Arial" w:cs="Arial"/>
        </w:rPr>
      </w:pPr>
      <w:r w:rsidRPr="00200DAA">
        <w:rPr>
          <w:rFonts w:ascii="Arial" w:hAnsi="Arial" w:cs="Arial"/>
        </w:rPr>
        <w:t>Journal of Language and Social Psychology</w:t>
      </w:r>
    </w:p>
    <w:p w:rsidRPr="00200DAA" w:rsidR="00EE1964" w:rsidP="00EE1964" w:rsidRDefault="00EE1964" w14:paraId="5DCB5041" w14:textId="77777777">
      <w:pPr>
        <w:overflowPunct w:val="0"/>
        <w:autoSpaceDE w:val="0"/>
        <w:autoSpaceDN w:val="0"/>
        <w:adjustRightInd w:val="0"/>
        <w:textAlignment w:val="baseline"/>
        <w:rPr>
          <w:rFonts w:ascii="Arial" w:hAnsi="Arial" w:cs="Arial"/>
        </w:rPr>
      </w:pPr>
      <w:r w:rsidRPr="00200DAA">
        <w:rPr>
          <w:rFonts w:ascii="Arial" w:hAnsi="Arial" w:cs="Arial"/>
        </w:rPr>
        <w:t>Language Acquisition</w:t>
      </w:r>
    </w:p>
    <w:p w:rsidRPr="00200DAA" w:rsidR="00EE1964" w:rsidP="00EE1964" w:rsidRDefault="00EE1964" w14:paraId="5BD2C679" w14:textId="77777777">
      <w:pPr>
        <w:overflowPunct w:val="0"/>
        <w:autoSpaceDE w:val="0"/>
        <w:autoSpaceDN w:val="0"/>
        <w:adjustRightInd w:val="0"/>
        <w:textAlignment w:val="baseline"/>
        <w:rPr>
          <w:rFonts w:ascii="Arial" w:hAnsi="Arial" w:cs="Arial"/>
        </w:rPr>
      </w:pPr>
      <w:r w:rsidRPr="00200DAA">
        <w:rPr>
          <w:rFonts w:ascii="Arial" w:hAnsi="Arial" w:cs="Arial"/>
        </w:rPr>
        <w:t>Language and Speech</w:t>
      </w:r>
    </w:p>
    <w:p w:rsidRPr="001C2F09" w:rsidR="00EE1964" w:rsidP="00EE1964" w:rsidRDefault="00EE1964" w14:paraId="4014E946" w14:textId="77777777">
      <w:pPr>
        <w:overflowPunct w:val="0"/>
        <w:autoSpaceDE w:val="0"/>
        <w:autoSpaceDN w:val="0"/>
        <w:adjustRightInd w:val="0"/>
        <w:textAlignment w:val="baseline"/>
        <w:rPr>
          <w:rFonts w:ascii="Arial" w:hAnsi="Arial" w:cs="Arial"/>
        </w:rPr>
      </w:pPr>
      <w:r w:rsidRPr="00200DAA">
        <w:rPr>
          <w:rFonts w:ascii="Arial" w:hAnsi="Arial" w:cs="Arial"/>
        </w:rPr>
        <w:t>Psychology of Language and Communication</w:t>
      </w:r>
    </w:p>
    <w:p w:rsidRPr="001C2F09" w:rsidR="00EE1964" w:rsidP="00EE1964" w:rsidRDefault="00EE1964" w14:paraId="7D45E9AF" w14:textId="77777777">
      <w:pPr>
        <w:overflowPunct w:val="0"/>
        <w:autoSpaceDE w:val="0"/>
        <w:autoSpaceDN w:val="0"/>
        <w:adjustRightInd w:val="0"/>
        <w:textAlignment w:val="baseline"/>
        <w:rPr>
          <w:rFonts w:ascii="Arial" w:hAnsi="Arial" w:cs="Arial"/>
          <w:b/>
          <w:bCs/>
          <w:i/>
          <w:iCs/>
        </w:rPr>
      </w:pPr>
      <w:proofErr w:type="spellStart"/>
      <w:r w:rsidRPr="001C2F09">
        <w:rPr>
          <w:rFonts w:ascii="Arial" w:hAnsi="Arial" w:cs="Arial"/>
          <w:b/>
          <w:bCs/>
          <w:i/>
          <w:iCs/>
        </w:rPr>
        <w:t>Gwefannau</w:t>
      </w:r>
      <w:proofErr w:type="spellEnd"/>
      <w:r w:rsidRPr="001C2F09">
        <w:rPr>
          <w:rFonts w:ascii="Arial" w:hAnsi="Arial" w:cs="Arial"/>
          <w:b/>
          <w:bCs/>
          <w:i/>
          <w:iCs/>
        </w:rPr>
        <w:t xml:space="preserve">/ </w:t>
      </w:r>
      <w:r w:rsidRPr="001C2F09">
        <w:rPr>
          <w:rFonts w:ascii="Arial" w:hAnsi="Arial" w:cs="Arial"/>
          <w:b/>
          <w:bCs/>
          <w:i/>
          <w:iCs/>
          <w:color w:val="2F5496" w:themeColor="accent1" w:themeShade="BF"/>
        </w:rPr>
        <w:t>Websites</w:t>
      </w:r>
    </w:p>
    <w:p w:rsidRPr="00200DAA" w:rsidR="00EE1964" w:rsidP="00EE1964" w:rsidRDefault="00EE1964" w14:paraId="7E22D4CF" w14:textId="77777777">
      <w:pPr>
        <w:overflowPunct w:val="0"/>
        <w:autoSpaceDE w:val="0"/>
        <w:autoSpaceDN w:val="0"/>
        <w:adjustRightInd w:val="0"/>
        <w:jc w:val="both"/>
        <w:textAlignment w:val="baseline"/>
      </w:pPr>
      <w:r w:rsidRPr="00200DAA">
        <w:t>UNICEF reports:</w:t>
      </w:r>
    </w:p>
    <w:p w:rsidRPr="00200DAA" w:rsidR="00EE1964" w:rsidP="00EE1964" w:rsidRDefault="00EE1964" w14:paraId="194AFB51" w14:textId="77777777">
      <w:pPr>
        <w:overflowPunct w:val="0"/>
        <w:autoSpaceDE w:val="0"/>
        <w:autoSpaceDN w:val="0"/>
        <w:adjustRightInd w:val="0"/>
        <w:jc w:val="both"/>
        <w:textAlignment w:val="baseline"/>
      </w:pPr>
      <w:hyperlink w:history="1" r:id="rId19">
        <w:r w:rsidRPr="00200DAA">
          <w:rPr>
            <w:rStyle w:val="Hyperlink"/>
          </w:rPr>
          <w:t>http://www.unicef.org.uk/Latest/Publications/Ipsos-MORI-child-well-being/</w:t>
        </w:r>
      </w:hyperlink>
    </w:p>
    <w:p w:rsidRPr="00200DAA" w:rsidR="00EE1964" w:rsidP="00EE1964" w:rsidRDefault="00EE1964" w14:paraId="6C981E7A" w14:textId="77777777">
      <w:pPr>
        <w:overflowPunct w:val="0"/>
        <w:autoSpaceDE w:val="0"/>
        <w:autoSpaceDN w:val="0"/>
        <w:adjustRightInd w:val="0"/>
        <w:jc w:val="both"/>
        <w:textAlignment w:val="baseline"/>
      </w:pPr>
      <w:hyperlink w:history="1" r:id="rId20">
        <w:r w:rsidRPr="00200DAA">
          <w:rPr>
            <w:rStyle w:val="Hyperlink"/>
          </w:rPr>
          <w:t>http://www.unicef.org.uk/UNICEFs-Work/What-we-do/Issues-we-work-on/Child-well-being/</w:t>
        </w:r>
      </w:hyperlink>
    </w:p>
    <w:p w:rsidRPr="00200DAA" w:rsidR="00EE1964" w:rsidP="00EE1964" w:rsidRDefault="00EE1964" w14:paraId="22D6162C" w14:textId="77777777">
      <w:pPr>
        <w:overflowPunct w:val="0"/>
        <w:autoSpaceDE w:val="0"/>
        <w:autoSpaceDN w:val="0"/>
        <w:adjustRightInd w:val="0"/>
        <w:jc w:val="both"/>
        <w:textAlignment w:val="baseline"/>
      </w:pPr>
      <w:hyperlink w:history="1" r:id="rId21">
        <w:r w:rsidRPr="00200DAA">
          <w:rPr>
            <w:rStyle w:val="Hyperlink"/>
          </w:rPr>
          <w:t>http://www.unicef.org.uk/Latest/Publications/Report-Card-7-An-overview-of-child-well-being-in-rich-countries/</w:t>
        </w:r>
      </w:hyperlink>
    </w:p>
    <w:p w:rsidR="00EE1964" w:rsidP="00EE1964" w:rsidRDefault="00EE1964" w14:paraId="0A1D6689" w14:textId="77777777">
      <w:pPr>
        <w:overflowPunct w:val="0"/>
        <w:autoSpaceDE w:val="0"/>
        <w:autoSpaceDN w:val="0"/>
        <w:adjustRightInd w:val="0"/>
        <w:jc w:val="both"/>
        <w:textAlignment w:val="baseline"/>
      </w:pPr>
      <w:r>
        <w:t>Joseph Rowntree Foundation reports:</w:t>
      </w:r>
    </w:p>
    <w:p w:rsidR="00EE1964" w:rsidP="00EE1964" w:rsidRDefault="00EE1964" w14:paraId="24F3535D" w14:textId="77777777">
      <w:pPr>
        <w:overflowPunct w:val="0"/>
        <w:autoSpaceDE w:val="0"/>
        <w:autoSpaceDN w:val="0"/>
        <w:adjustRightInd w:val="0"/>
        <w:jc w:val="both"/>
        <w:textAlignment w:val="baseline"/>
        <w:rPr>
          <w:color w:val="0000FF"/>
          <w:u w:val="single"/>
        </w:rPr>
      </w:pPr>
      <w:hyperlink w:history="1" r:id="rId22">
        <w:r>
          <w:rPr>
            <w:rStyle w:val="Hyperlink"/>
          </w:rPr>
          <w:t>http://www.jrf.org.uk/sites/files/jrf/poverty-social-exclusion-assessment-full.pdf</w:t>
        </w:r>
      </w:hyperlink>
    </w:p>
    <w:p w:rsidRPr="00EC7D3D" w:rsidR="00EE1964" w:rsidP="00EC7D3D" w:rsidRDefault="00EE1964" w14:paraId="08E9863F" w14:textId="7540C144">
      <w:pPr>
        <w:overflowPunct w:val="0"/>
        <w:autoSpaceDE w:val="0"/>
        <w:autoSpaceDN w:val="0"/>
        <w:adjustRightInd w:val="0"/>
        <w:jc w:val="both"/>
        <w:textAlignment w:val="baseline"/>
        <w:rPr>
          <w:rStyle w:val="eop"/>
        </w:rPr>
      </w:pPr>
      <w:r>
        <w:t xml:space="preserve">Care Council for Wales (2013) The children’s care and learning development (CCLD) National Occupational Standards (NOS). </w:t>
      </w:r>
      <w:hyperlink w:history="1" r:id="rId23">
        <w:r>
          <w:rPr>
            <w:rStyle w:val="Hyperlink"/>
          </w:rPr>
          <w:t>http://www.ccwales.org.uk/qualifications-and-nos-finder/in/childrens-care-learning-and-development</w:t>
        </w:r>
      </w:hyperlink>
      <w:r>
        <w:t xml:space="preserve"> </w:t>
      </w:r>
    </w:p>
    <w:p w:rsidR="00EE1964" w:rsidP="002A184E" w:rsidRDefault="00EE1964" w14:paraId="1EE832E3" w14:textId="26FB58D9">
      <w:pPr>
        <w:pStyle w:val="paragraph"/>
        <w:spacing w:before="0" w:beforeAutospacing="0" w:after="0" w:afterAutospacing="0"/>
        <w:jc w:val="both"/>
        <w:textAlignment w:val="baseline"/>
        <w:rPr>
          <w:rStyle w:val="eop"/>
          <w:rFonts w:ascii="Arial" w:hAnsi="Arial" w:cs="Arial"/>
          <w:color w:val="2F5496" w:themeColor="accent1" w:themeShade="BF"/>
          <w:sz w:val="22"/>
          <w:szCs w:val="22"/>
        </w:rPr>
      </w:pPr>
    </w:p>
    <w:p w:rsidR="00B812F0" w:rsidP="002A184E" w:rsidRDefault="00B812F0" w14:paraId="138C46DD" w14:textId="07875173">
      <w:pPr>
        <w:pStyle w:val="paragraph"/>
        <w:spacing w:before="0" w:beforeAutospacing="0" w:after="0" w:afterAutospacing="0"/>
        <w:jc w:val="both"/>
        <w:textAlignment w:val="baseline"/>
        <w:rPr>
          <w:rStyle w:val="eop"/>
          <w:rFonts w:ascii="Arial" w:hAnsi="Arial" w:cs="Arial"/>
          <w:color w:val="2F5496" w:themeColor="accent1" w:themeShade="BF"/>
          <w:sz w:val="22"/>
          <w:szCs w:val="22"/>
        </w:rPr>
      </w:pPr>
    </w:p>
    <w:p w:rsidRPr="008053A4" w:rsidR="008053A4" w:rsidP="008053A4" w:rsidRDefault="008053A4" w14:paraId="5A6CF3E1" w14:textId="77777777">
      <w:pPr>
        <w:tabs>
          <w:tab w:val="left" w:pos="720"/>
          <w:tab w:val="left" w:pos="1440"/>
          <w:tab w:val="left" w:pos="2160"/>
          <w:tab w:val="left" w:pos="2880"/>
        </w:tabs>
        <w:rPr>
          <w:rFonts w:asciiTheme="minorBidi" w:hAnsiTheme="minorBidi"/>
          <w:b/>
          <w:sz w:val="24"/>
          <w:szCs w:val="24"/>
        </w:rPr>
      </w:pPr>
      <w:r w:rsidRPr="008053A4">
        <w:rPr>
          <w:rFonts w:asciiTheme="minorBidi" w:hAnsiTheme="minorBidi"/>
          <w:b/>
          <w:sz w:val="24"/>
          <w:szCs w:val="24"/>
        </w:rPr>
        <w:t>ASSESSMENT</w:t>
      </w:r>
    </w:p>
    <w:p w:rsidRPr="008053A4" w:rsidR="008053A4" w:rsidP="008053A4" w:rsidRDefault="008053A4" w14:paraId="20D4ED7C" w14:textId="77777777">
      <w:pPr>
        <w:tabs>
          <w:tab w:val="left" w:pos="720"/>
          <w:tab w:val="left" w:pos="1440"/>
          <w:tab w:val="left" w:pos="2160"/>
          <w:tab w:val="left" w:pos="2880"/>
        </w:tabs>
        <w:rPr>
          <w:rFonts w:asciiTheme="minorBidi" w:hAnsiTheme="minorBidi"/>
          <w:b/>
          <w:sz w:val="24"/>
          <w:szCs w:val="24"/>
        </w:rPr>
      </w:pPr>
    </w:p>
    <w:p w:rsidRPr="00FD713E" w:rsidR="008053A4" w:rsidP="008053A4" w:rsidRDefault="008053A4" w14:paraId="23A7735C" w14:textId="77777777">
      <w:pPr>
        <w:tabs>
          <w:tab w:val="left" w:pos="720"/>
          <w:tab w:val="left" w:pos="1440"/>
          <w:tab w:val="left" w:pos="2160"/>
          <w:tab w:val="left" w:pos="2880"/>
        </w:tabs>
        <w:rPr>
          <w:rFonts w:asciiTheme="minorBidi" w:hAnsiTheme="minorBidi"/>
          <w:i/>
          <w:sz w:val="24"/>
          <w:szCs w:val="24"/>
        </w:rPr>
      </w:pPr>
      <w:r w:rsidRPr="00FD713E">
        <w:rPr>
          <w:rFonts w:asciiTheme="minorBidi" w:hAnsiTheme="minorBidi"/>
          <w:i/>
          <w:sz w:val="24"/>
          <w:szCs w:val="24"/>
        </w:rPr>
        <w:t>The following are delivered and assessed in this module:</w:t>
      </w:r>
    </w:p>
    <w:p w:rsidR="008053A4" w:rsidP="008053A4" w:rsidRDefault="008053A4" w14:paraId="6A014492" w14:textId="77777777"/>
    <w:p w:rsidRPr="003945FD" w:rsidR="008053A4" w:rsidP="008053A4" w:rsidRDefault="008053A4" w14:paraId="4DB07F10" w14:textId="77777777">
      <w:pPr>
        <w:rPr>
          <w:rFonts w:asciiTheme="minorBidi" w:hAnsiTheme="minorBidi"/>
          <w:sz w:val="24"/>
          <w:szCs w:val="24"/>
        </w:rPr>
      </w:pPr>
      <w:r w:rsidRPr="003945FD">
        <w:rPr>
          <w:rFonts w:asciiTheme="minorBidi" w:hAnsiTheme="minorBidi"/>
          <w:i/>
          <w:iCs/>
          <w:sz w:val="24"/>
          <w:szCs w:val="24"/>
        </w:rPr>
        <w:t>Core:</w:t>
      </w:r>
      <w:r>
        <w:rPr>
          <w:rFonts w:asciiTheme="minorBidi" w:hAnsiTheme="minorBidi"/>
          <w:sz w:val="24"/>
          <w:szCs w:val="24"/>
        </w:rPr>
        <w:t xml:space="preserve"> </w:t>
      </w:r>
      <w:r w:rsidRPr="003945FD">
        <w:rPr>
          <w:rFonts w:asciiTheme="minorBidi" w:hAnsiTheme="minorBidi"/>
          <w:sz w:val="24"/>
          <w:szCs w:val="24"/>
        </w:rPr>
        <w:t xml:space="preserve">K15, K22, </w:t>
      </w:r>
    </w:p>
    <w:p w:rsidRPr="003945FD" w:rsidR="008053A4" w:rsidP="008053A4" w:rsidRDefault="008053A4" w14:paraId="0707637B" w14:textId="77777777">
      <w:pPr>
        <w:rPr>
          <w:rFonts w:asciiTheme="minorBidi" w:hAnsiTheme="minorBidi"/>
          <w:sz w:val="24"/>
          <w:szCs w:val="24"/>
        </w:rPr>
      </w:pPr>
      <w:r w:rsidRPr="003945FD">
        <w:rPr>
          <w:rFonts w:asciiTheme="minorBidi" w:hAnsiTheme="minorBidi"/>
          <w:i/>
          <w:iCs/>
          <w:sz w:val="24"/>
          <w:szCs w:val="24"/>
        </w:rPr>
        <w:t>SCD CCLD 0401:</w:t>
      </w:r>
      <w:r w:rsidRPr="003945FD">
        <w:rPr>
          <w:rFonts w:asciiTheme="minorBidi" w:hAnsiTheme="minorBidi"/>
          <w:sz w:val="24"/>
          <w:szCs w:val="24"/>
        </w:rPr>
        <w:t xml:space="preserve"> P7, </w:t>
      </w:r>
    </w:p>
    <w:p w:rsidRPr="003945FD" w:rsidR="008053A4" w:rsidP="008053A4" w:rsidRDefault="008053A4" w14:paraId="418010EB" w14:textId="77777777">
      <w:pPr>
        <w:rPr>
          <w:rFonts w:asciiTheme="minorBidi" w:hAnsiTheme="minorBidi"/>
          <w:i/>
          <w:sz w:val="24"/>
          <w:szCs w:val="24"/>
        </w:rPr>
      </w:pPr>
      <w:r w:rsidRPr="003945FD">
        <w:rPr>
          <w:rFonts w:asciiTheme="minorBidi" w:hAnsiTheme="minorBidi"/>
          <w:i/>
          <w:sz w:val="24"/>
          <w:szCs w:val="24"/>
        </w:rPr>
        <w:t xml:space="preserve">SCD CCLD 0403: </w:t>
      </w:r>
      <w:r w:rsidRPr="003945FD">
        <w:rPr>
          <w:rFonts w:asciiTheme="minorBidi" w:hAnsiTheme="minorBidi"/>
          <w:iCs/>
          <w:sz w:val="24"/>
          <w:szCs w:val="24"/>
        </w:rPr>
        <w:t>K56, K57, K59,</w:t>
      </w:r>
    </w:p>
    <w:p w:rsidRPr="003945FD" w:rsidR="008053A4" w:rsidP="008053A4" w:rsidRDefault="008053A4" w14:paraId="6915D9CA" w14:textId="77777777">
      <w:pPr>
        <w:rPr>
          <w:rFonts w:asciiTheme="minorBidi" w:hAnsiTheme="minorBidi"/>
          <w:i/>
          <w:sz w:val="24"/>
          <w:szCs w:val="24"/>
        </w:rPr>
      </w:pPr>
      <w:r w:rsidRPr="003945FD">
        <w:rPr>
          <w:rFonts w:asciiTheme="minorBidi" w:hAnsiTheme="minorBidi"/>
          <w:i/>
          <w:sz w:val="24"/>
          <w:szCs w:val="24"/>
        </w:rPr>
        <w:t xml:space="preserve">SCD CCLD 0405: </w:t>
      </w:r>
      <w:r w:rsidRPr="003945FD">
        <w:rPr>
          <w:rFonts w:asciiTheme="minorBidi" w:hAnsiTheme="minorBidi"/>
          <w:iCs/>
          <w:sz w:val="24"/>
          <w:szCs w:val="24"/>
        </w:rPr>
        <w:t>K56 + P1, P13,</w:t>
      </w:r>
      <w:r w:rsidRPr="003945FD">
        <w:rPr>
          <w:rFonts w:asciiTheme="minorBidi" w:hAnsiTheme="minorBidi"/>
          <w:i/>
          <w:sz w:val="24"/>
          <w:szCs w:val="24"/>
        </w:rPr>
        <w:t xml:space="preserve"> </w:t>
      </w:r>
    </w:p>
    <w:p w:rsidRPr="003945FD" w:rsidR="008053A4" w:rsidP="008053A4" w:rsidRDefault="008053A4" w14:paraId="06511319" w14:textId="77777777">
      <w:pPr>
        <w:rPr>
          <w:rFonts w:asciiTheme="minorBidi" w:hAnsiTheme="minorBidi"/>
          <w:iCs/>
          <w:sz w:val="24"/>
          <w:szCs w:val="24"/>
        </w:rPr>
      </w:pPr>
      <w:r w:rsidRPr="003945FD">
        <w:rPr>
          <w:rFonts w:asciiTheme="minorBidi" w:hAnsiTheme="minorBidi"/>
          <w:i/>
          <w:sz w:val="24"/>
          <w:szCs w:val="24"/>
        </w:rPr>
        <w:t xml:space="preserve">SCD CCLD 0408: </w:t>
      </w:r>
      <w:r w:rsidRPr="003945FD">
        <w:rPr>
          <w:rFonts w:asciiTheme="minorBidi" w:hAnsiTheme="minorBidi"/>
          <w:iCs/>
          <w:sz w:val="24"/>
          <w:szCs w:val="24"/>
        </w:rPr>
        <w:t>K56, K64, K65, K66, K67, K68, K69, K70, K71, K72</w:t>
      </w:r>
    </w:p>
    <w:p w:rsidRPr="003945FD" w:rsidR="008053A4" w:rsidP="008053A4" w:rsidRDefault="008053A4" w14:paraId="6F564B18" w14:textId="77777777">
      <w:pPr>
        <w:rPr>
          <w:rFonts w:asciiTheme="minorBidi" w:hAnsiTheme="minorBidi"/>
          <w:i/>
          <w:iCs/>
          <w:sz w:val="24"/>
          <w:szCs w:val="24"/>
        </w:rPr>
      </w:pPr>
      <w:r w:rsidRPr="003945FD">
        <w:rPr>
          <w:rStyle w:val="normaltextrun"/>
          <w:rFonts w:asciiTheme="minorBidi" w:hAnsiTheme="minorBidi"/>
          <w:i/>
          <w:iCs/>
          <w:color w:val="000000"/>
          <w:sz w:val="24"/>
          <w:szCs w:val="24"/>
          <w:bdr w:val="none" w:color="auto" w:sz="0" w:space="0" w:frame="1"/>
        </w:rPr>
        <w:t>SCD CCLD 0412</w:t>
      </w:r>
      <w:r>
        <w:rPr>
          <w:rStyle w:val="normaltextrun"/>
          <w:rFonts w:asciiTheme="minorBidi" w:hAnsiTheme="minorBidi"/>
          <w:i/>
          <w:iCs/>
          <w:color w:val="000000"/>
          <w:sz w:val="24"/>
          <w:szCs w:val="24"/>
          <w:bdr w:val="none" w:color="auto" w:sz="0" w:space="0" w:frame="1"/>
        </w:rPr>
        <w:t xml:space="preserve">: </w:t>
      </w:r>
      <w:r w:rsidRPr="003945FD">
        <w:rPr>
          <w:rStyle w:val="normaltextrun"/>
          <w:rFonts w:asciiTheme="minorBidi" w:hAnsiTheme="minorBidi"/>
          <w:color w:val="000000"/>
          <w:sz w:val="24"/>
          <w:szCs w:val="24"/>
          <w:bdr w:val="none" w:color="auto" w:sz="0" w:space="0" w:frame="1"/>
        </w:rPr>
        <w:t>K56 + P23</w:t>
      </w:r>
    </w:p>
    <w:p w:rsidR="008053A4" w:rsidP="008053A4" w:rsidRDefault="008053A4" w14:paraId="5C8BCD94" w14:textId="77777777">
      <w:pPr>
        <w:rPr>
          <w:rStyle w:val="normaltextrun"/>
          <w:rFonts w:ascii="Calibri" w:hAnsi="Calibri" w:cs="Calibri"/>
          <w:color w:val="000000"/>
          <w:sz w:val="28"/>
          <w:szCs w:val="28"/>
          <w:bdr w:val="none" w:color="auto" w:sz="0" w:space="0" w:frame="1"/>
        </w:rPr>
      </w:pPr>
      <w:r w:rsidRPr="00737DEA">
        <w:rPr>
          <w:rStyle w:val="normaltextrun"/>
          <w:rFonts w:ascii="Calibri" w:hAnsi="Calibri" w:cs="Calibri"/>
          <w:i/>
          <w:iCs/>
          <w:color w:val="000000"/>
          <w:sz w:val="28"/>
          <w:szCs w:val="28"/>
          <w:bdr w:val="none" w:color="auto" w:sz="0" w:space="0" w:frame="1"/>
        </w:rPr>
        <w:t>SCD HSC 0044:</w:t>
      </w:r>
      <w:r w:rsidRPr="00737DEA">
        <w:rPr>
          <w:rStyle w:val="normaltextrun"/>
          <w:rFonts w:ascii="Calibri" w:hAnsi="Calibri" w:cs="Calibri"/>
          <w:color w:val="000000"/>
          <w:sz w:val="28"/>
          <w:szCs w:val="28"/>
          <w:bdr w:val="none" w:color="auto" w:sz="0" w:space="0" w:frame="1"/>
        </w:rPr>
        <w:t xml:space="preserve"> P25</w:t>
      </w:r>
    </w:p>
    <w:p w:rsidR="00B812F0" w:rsidP="002A184E" w:rsidRDefault="00B812F0" w14:paraId="6D4C4EFD" w14:textId="237F322E">
      <w:pPr>
        <w:pStyle w:val="paragraph"/>
        <w:spacing w:before="0" w:beforeAutospacing="0" w:after="0" w:afterAutospacing="0"/>
        <w:jc w:val="both"/>
        <w:textAlignment w:val="baseline"/>
        <w:rPr>
          <w:rStyle w:val="eop"/>
          <w:rFonts w:ascii="Arial" w:hAnsi="Arial" w:cs="Arial"/>
          <w:color w:val="2F5496" w:themeColor="accent1" w:themeShade="BF"/>
          <w:sz w:val="22"/>
          <w:szCs w:val="22"/>
        </w:rPr>
      </w:pPr>
    </w:p>
    <w:p w:rsidR="00B812F0" w:rsidP="002A184E" w:rsidRDefault="00B812F0" w14:paraId="5A55E343" w14:textId="2BFC5CE7">
      <w:pPr>
        <w:pStyle w:val="paragraph"/>
        <w:spacing w:before="0" w:beforeAutospacing="0" w:after="0" w:afterAutospacing="0"/>
        <w:jc w:val="both"/>
        <w:textAlignment w:val="baseline"/>
        <w:rPr>
          <w:rStyle w:val="eop"/>
          <w:rFonts w:ascii="Arial" w:hAnsi="Arial" w:cs="Arial"/>
          <w:color w:val="2F5496" w:themeColor="accent1" w:themeShade="BF"/>
          <w:sz w:val="22"/>
          <w:szCs w:val="22"/>
        </w:rPr>
      </w:pPr>
    </w:p>
    <w:p w:rsidR="00B812F0" w:rsidP="002A184E" w:rsidRDefault="00B812F0" w14:paraId="53EFCA31" w14:textId="77777777">
      <w:pPr>
        <w:pStyle w:val="paragraph"/>
        <w:spacing w:before="0" w:beforeAutospacing="0" w:after="0" w:afterAutospacing="0"/>
        <w:jc w:val="both"/>
        <w:textAlignment w:val="baseline"/>
        <w:rPr>
          <w:rStyle w:val="eop"/>
          <w:rFonts w:ascii="Arial" w:hAnsi="Arial" w:cs="Arial"/>
          <w:color w:val="2F5496" w:themeColor="accent1" w:themeShade="BF"/>
          <w:sz w:val="22"/>
          <w:szCs w:val="22"/>
        </w:rPr>
      </w:pPr>
    </w:p>
    <w:p w:rsidR="0043780C" w:rsidP="00EC7D3D" w:rsidRDefault="00EC7D3D" w14:paraId="54929360" w14:textId="4D205A90">
      <w:pPr>
        <w:tabs>
          <w:tab w:val="left" w:pos="720"/>
          <w:tab w:val="left" w:pos="1440"/>
          <w:tab w:val="left" w:pos="2160"/>
          <w:tab w:val="left" w:pos="2880"/>
        </w:tabs>
        <w:spacing w:after="0"/>
        <w:jc w:val="center"/>
        <w:rPr>
          <w:rStyle w:val="eop"/>
          <w:rFonts w:ascii="Arial" w:hAnsi="Arial" w:cs="Arial"/>
          <w:color w:val="2F5496" w:themeColor="accent1" w:themeShade="BF"/>
        </w:rPr>
      </w:pPr>
      <w:proofErr w:type="spellStart"/>
      <w:r w:rsidRPr="00F7089C">
        <w:rPr>
          <w:rFonts w:eastAsia="Times New Roman" w:asciiTheme="minorBidi" w:hAnsiTheme="minorBidi"/>
          <w:b/>
          <w:sz w:val="36"/>
          <w:szCs w:val="36"/>
          <w:lang w:eastAsia="en-GB"/>
        </w:rPr>
        <w:t>Manylion</w:t>
      </w:r>
      <w:proofErr w:type="spellEnd"/>
      <w:r w:rsidRPr="00F7089C">
        <w:rPr>
          <w:rFonts w:eastAsia="Times New Roman" w:asciiTheme="minorBidi" w:hAnsiTheme="minorBidi"/>
          <w:b/>
          <w:sz w:val="36"/>
          <w:szCs w:val="36"/>
          <w:lang w:eastAsia="en-GB"/>
        </w:rPr>
        <w:t xml:space="preserve"> </w:t>
      </w:r>
      <w:proofErr w:type="spellStart"/>
      <w:r w:rsidRPr="00F7089C">
        <w:rPr>
          <w:rFonts w:eastAsia="Times New Roman" w:asciiTheme="minorBidi" w:hAnsiTheme="minorBidi"/>
          <w:b/>
          <w:sz w:val="36"/>
          <w:szCs w:val="36"/>
          <w:lang w:eastAsia="en-GB"/>
        </w:rPr>
        <w:t>Asesu</w:t>
      </w:r>
      <w:proofErr w:type="spellEnd"/>
      <w:r w:rsidRPr="00F7089C">
        <w:rPr>
          <w:rFonts w:eastAsia="Times New Roman" w:asciiTheme="minorBidi" w:hAnsiTheme="minorBidi"/>
          <w:b/>
          <w:sz w:val="36"/>
          <w:szCs w:val="36"/>
          <w:lang w:eastAsia="en-GB"/>
        </w:rPr>
        <w:t xml:space="preserve"> / </w:t>
      </w:r>
      <w:r w:rsidRPr="00F7089C">
        <w:rPr>
          <w:rFonts w:eastAsia="Times New Roman" w:asciiTheme="minorBidi" w:hAnsiTheme="minorBidi"/>
          <w:b/>
          <w:color w:val="2F5496" w:themeColor="accent1" w:themeShade="BF"/>
          <w:sz w:val="36"/>
          <w:szCs w:val="36"/>
          <w:lang w:eastAsia="en-GB"/>
        </w:rPr>
        <w:t>Assessment Information</w:t>
      </w:r>
    </w:p>
    <w:tbl>
      <w:tblPr>
        <w:tblpPr w:leftFromText="180" w:rightFromText="180" w:vertAnchor="text" w:horzAnchor="margin" w:tblpXSpec="center" w:tblpY="665"/>
        <w:tblW w:w="99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F22651" w:rsidR="0043780C" w:rsidTr="00E60DC4" w14:paraId="4AD92669" w14:textId="77777777">
        <w:tc>
          <w:tcPr>
            <w:tcW w:w="9922" w:type="dxa"/>
            <w:tcBorders>
              <w:top w:val="single" w:color="auto" w:sz="4" w:space="0"/>
              <w:left w:val="single" w:color="auto" w:sz="4" w:space="0"/>
              <w:bottom w:val="single" w:color="auto" w:sz="4" w:space="0"/>
              <w:right w:val="single" w:color="auto" w:sz="4" w:space="0"/>
            </w:tcBorders>
            <w:shd w:val="clear" w:color="auto" w:fill="C0C0C0"/>
            <w:hideMark/>
          </w:tcPr>
          <w:p w:rsidRPr="00F22651" w:rsidR="0043780C" w:rsidP="00E60DC4" w:rsidRDefault="0043780C" w14:paraId="162CAC42" w14:textId="77777777">
            <w:pPr>
              <w:keepNext/>
              <w:spacing w:before="120" w:after="120" w:line="240" w:lineRule="auto"/>
              <w:jc w:val="center"/>
              <w:outlineLvl w:val="3"/>
              <w:rPr>
                <w:rFonts w:ascii="Arial" w:hAnsi="Arial" w:eastAsia="Times New Roman" w:cs="Arial"/>
                <w:b/>
                <w:sz w:val="40"/>
                <w:szCs w:val="20"/>
                <w:lang w:eastAsia="en-GB"/>
              </w:rPr>
            </w:pPr>
            <w:r w:rsidRPr="0068453F">
              <w:rPr>
                <w:rFonts w:ascii="Arial" w:hAnsi="Arial" w:eastAsia="Times New Roman" w:cs="Arial"/>
                <w:b/>
                <w:color w:val="2F5496" w:themeColor="accent1" w:themeShade="BF"/>
                <w:sz w:val="40"/>
                <w:szCs w:val="20"/>
                <w:lang w:eastAsia="en-GB"/>
              </w:rPr>
              <w:t xml:space="preserve">LEVEL 4 ASSESSMENT SPECIFICATION </w:t>
            </w:r>
          </w:p>
        </w:tc>
      </w:tr>
    </w:tbl>
    <w:tbl>
      <w:tblPr>
        <w:tblpPr w:leftFromText="180" w:rightFromText="180" w:vertAnchor="text" w:horzAnchor="margin" w:tblpXSpec="center" w:tblpY="1741"/>
        <w:tblW w:w="99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092"/>
        <w:gridCol w:w="3291"/>
        <w:gridCol w:w="2266"/>
        <w:gridCol w:w="2266"/>
      </w:tblGrid>
      <w:tr w:rsidRPr="00F22651" w:rsidR="0043780C" w:rsidTr="573E5683" w14:paraId="4C8446B9" w14:textId="77777777">
        <w:tc>
          <w:tcPr>
            <w:tcW w:w="2092" w:type="dxa"/>
            <w:tcBorders>
              <w:top w:val="single" w:color="auto" w:sz="4" w:space="0"/>
              <w:left w:val="single" w:color="auto" w:sz="4" w:space="0"/>
              <w:bottom w:val="single" w:color="auto" w:sz="4" w:space="0"/>
              <w:right w:val="single" w:color="auto" w:sz="4" w:space="0"/>
            </w:tcBorders>
            <w:shd w:val="clear" w:color="auto" w:fill="auto"/>
            <w:tcMar/>
            <w:hideMark/>
          </w:tcPr>
          <w:p w:rsidRPr="0068453F" w:rsidR="0043780C" w:rsidP="00E60DC4" w:rsidRDefault="0043780C" w14:paraId="07A35A19" w14:textId="77777777">
            <w:pPr>
              <w:spacing w:before="120" w:after="120" w:line="240" w:lineRule="auto"/>
              <w:jc w:val="both"/>
              <w:rPr>
                <w:rFonts w:ascii="Arial" w:hAnsi="Arial" w:eastAsia="Times New Roman" w:cs="Arial"/>
                <w:b/>
                <w:color w:val="2F5496" w:themeColor="accent1" w:themeShade="BF"/>
                <w:lang w:eastAsia="en-GB"/>
              </w:rPr>
            </w:pPr>
            <w:r w:rsidRPr="0068453F">
              <w:rPr>
                <w:rFonts w:ascii="Arial" w:hAnsi="Arial" w:eastAsia="Times New Roman" w:cs="Arial"/>
                <w:b/>
                <w:color w:val="2F5496" w:themeColor="accent1" w:themeShade="BF"/>
                <w:lang w:eastAsia="en-GB"/>
              </w:rPr>
              <w:t>Student name:</w:t>
            </w:r>
          </w:p>
        </w:tc>
        <w:tc>
          <w:tcPr>
            <w:tcW w:w="3291" w:type="dxa"/>
            <w:tcBorders>
              <w:top w:val="single" w:color="auto" w:sz="4" w:space="0"/>
              <w:left w:val="single" w:color="auto" w:sz="4" w:space="0"/>
              <w:bottom w:val="single" w:color="auto" w:sz="4" w:space="0"/>
              <w:right w:val="single" w:color="auto" w:sz="4" w:space="0"/>
            </w:tcBorders>
            <w:tcMar/>
            <w:hideMark/>
          </w:tcPr>
          <w:p w:rsidRPr="0068453F" w:rsidR="0043780C" w:rsidP="00E60DC4" w:rsidRDefault="0043780C" w14:paraId="20C41D4B" w14:textId="77777777">
            <w:pPr>
              <w:spacing w:before="120" w:after="120" w:line="240" w:lineRule="auto"/>
              <w:jc w:val="both"/>
              <w:rPr>
                <w:rFonts w:ascii="Arial" w:hAnsi="Arial" w:eastAsia="Times New Roman" w:cs="Arial"/>
                <w:b/>
                <w:color w:val="2F5496" w:themeColor="accent1" w:themeShade="BF"/>
                <w:lang w:eastAsia="en-GB"/>
              </w:rPr>
            </w:pPr>
          </w:p>
        </w:tc>
        <w:tc>
          <w:tcPr>
            <w:tcW w:w="226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Pr="0068453F" w:rsidR="0043780C" w:rsidP="00E60DC4" w:rsidRDefault="0043780C" w14:paraId="1EA4802B" w14:textId="77777777">
            <w:pPr>
              <w:spacing w:before="120" w:after="120" w:line="240" w:lineRule="auto"/>
              <w:jc w:val="both"/>
              <w:rPr>
                <w:rFonts w:ascii="Arial" w:hAnsi="Arial" w:eastAsia="Times New Roman" w:cs="Arial"/>
                <w:b/>
                <w:color w:val="2F5496" w:themeColor="accent1" w:themeShade="BF"/>
                <w:lang w:eastAsia="en-GB"/>
              </w:rPr>
            </w:pPr>
            <w:r w:rsidRPr="0068453F">
              <w:rPr>
                <w:rFonts w:ascii="Arial" w:hAnsi="Arial" w:eastAsia="Times New Roman" w:cs="Arial"/>
                <w:b/>
                <w:color w:val="2F5496" w:themeColor="accent1" w:themeShade="BF"/>
                <w:lang w:eastAsia="en-GB"/>
              </w:rPr>
              <w:t>Student ID number:</w:t>
            </w:r>
          </w:p>
        </w:tc>
        <w:tc>
          <w:tcPr>
            <w:tcW w:w="2266" w:type="dxa"/>
            <w:tcBorders>
              <w:top w:val="single" w:color="auto" w:sz="4" w:space="0"/>
              <w:left w:val="single" w:color="auto" w:sz="4" w:space="0"/>
              <w:bottom w:val="single" w:color="auto" w:sz="4" w:space="0"/>
              <w:right w:val="single" w:color="auto" w:sz="4" w:space="0"/>
            </w:tcBorders>
            <w:tcMar/>
          </w:tcPr>
          <w:p w:rsidRPr="0068453F" w:rsidR="0043780C" w:rsidP="00E60DC4" w:rsidRDefault="0043780C" w14:paraId="27D5B4C2" w14:textId="77777777">
            <w:pPr>
              <w:spacing w:before="120" w:after="120" w:line="240" w:lineRule="auto"/>
              <w:jc w:val="both"/>
              <w:rPr>
                <w:rFonts w:ascii="Arial" w:hAnsi="Arial" w:eastAsia="Times New Roman" w:cs="Arial"/>
                <w:b/>
                <w:color w:val="2F5496" w:themeColor="accent1" w:themeShade="BF"/>
                <w:lang w:eastAsia="en-GB"/>
              </w:rPr>
            </w:pPr>
          </w:p>
        </w:tc>
      </w:tr>
      <w:tr w:rsidRPr="00F22651" w:rsidR="0043780C" w:rsidTr="573E5683" w14:paraId="0C1CFB3B" w14:textId="77777777">
        <w:tc>
          <w:tcPr>
            <w:tcW w:w="2092" w:type="dxa"/>
            <w:tcBorders>
              <w:top w:val="single" w:color="auto" w:sz="4" w:space="0"/>
              <w:left w:val="single" w:color="auto" w:sz="4" w:space="0"/>
              <w:bottom w:val="single" w:color="auto" w:sz="4" w:space="0"/>
              <w:right w:val="single" w:color="auto" w:sz="4" w:space="0"/>
            </w:tcBorders>
            <w:shd w:val="clear" w:color="auto" w:fill="auto"/>
            <w:tcMar/>
            <w:hideMark/>
          </w:tcPr>
          <w:p w:rsidRPr="0068453F" w:rsidR="0043780C" w:rsidP="00E60DC4" w:rsidRDefault="0043780C" w14:paraId="099A15A8" w14:textId="77777777">
            <w:pPr>
              <w:spacing w:before="120" w:after="120" w:line="240" w:lineRule="auto"/>
              <w:jc w:val="both"/>
              <w:rPr>
                <w:rFonts w:ascii="Arial" w:hAnsi="Arial" w:eastAsia="Times New Roman" w:cs="Arial"/>
                <w:b/>
                <w:color w:val="2F5496" w:themeColor="accent1" w:themeShade="BF"/>
                <w:lang w:eastAsia="en-GB"/>
              </w:rPr>
            </w:pPr>
            <w:r w:rsidRPr="0068453F">
              <w:rPr>
                <w:rFonts w:ascii="Arial" w:hAnsi="Arial" w:eastAsia="Times New Roman" w:cs="Arial"/>
                <w:b/>
                <w:color w:val="2F5496" w:themeColor="accent1" w:themeShade="BF"/>
                <w:lang w:eastAsia="en-GB"/>
              </w:rPr>
              <w:t>Programme:</w:t>
            </w:r>
          </w:p>
        </w:tc>
        <w:tc>
          <w:tcPr>
            <w:tcW w:w="7823" w:type="dxa"/>
            <w:gridSpan w:val="3"/>
            <w:tcBorders>
              <w:top w:val="single" w:color="auto" w:sz="4" w:space="0"/>
              <w:left w:val="single" w:color="auto" w:sz="4" w:space="0"/>
              <w:bottom w:val="single" w:color="auto" w:sz="4" w:space="0"/>
              <w:right w:val="single" w:color="auto" w:sz="4" w:space="0"/>
            </w:tcBorders>
            <w:tcMar/>
          </w:tcPr>
          <w:p w:rsidRPr="0068453F" w:rsidR="0043780C" w:rsidP="00E60DC4" w:rsidRDefault="0043780C" w14:paraId="773D7777" w14:textId="77777777">
            <w:pPr>
              <w:spacing w:before="120" w:after="120" w:line="240" w:lineRule="auto"/>
              <w:jc w:val="both"/>
              <w:rPr>
                <w:rFonts w:ascii="Arial" w:hAnsi="Arial" w:eastAsia="Times New Roman" w:cs="Arial"/>
                <w:b/>
                <w:color w:val="2F5496" w:themeColor="accent1" w:themeShade="BF"/>
                <w:lang w:eastAsia="en-GB"/>
              </w:rPr>
            </w:pPr>
            <w:r w:rsidRPr="0068453F">
              <w:rPr>
                <w:rFonts w:ascii="Arial" w:hAnsi="Arial" w:cs="Arial"/>
                <w:b/>
                <w:color w:val="2F5496" w:themeColor="accent1" w:themeShade="BF"/>
              </w:rPr>
              <w:t>BA Early Years Education and Care</w:t>
            </w:r>
          </w:p>
        </w:tc>
      </w:tr>
      <w:tr w:rsidRPr="00F22651" w:rsidR="0043780C" w:rsidTr="573E5683" w14:paraId="61B59C62" w14:textId="77777777">
        <w:tc>
          <w:tcPr>
            <w:tcW w:w="2092" w:type="dxa"/>
            <w:tcBorders>
              <w:top w:val="single" w:color="auto" w:sz="4" w:space="0"/>
              <w:left w:val="single" w:color="auto" w:sz="4" w:space="0"/>
              <w:bottom w:val="single" w:color="auto" w:sz="4" w:space="0"/>
              <w:right w:val="single" w:color="auto" w:sz="4" w:space="0"/>
            </w:tcBorders>
            <w:shd w:val="clear" w:color="auto" w:fill="auto"/>
            <w:tcMar/>
            <w:hideMark/>
          </w:tcPr>
          <w:p w:rsidRPr="0068453F" w:rsidR="0043780C" w:rsidP="00E60DC4" w:rsidRDefault="0043780C" w14:paraId="4EDEC898" w14:textId="77777777">
            <w:pPr>
              <w:spacing w:before="120" w:after="120" w:line="240" w:lineRule="auto"/>
              <w:jc w:val="both"/>
              <w:rPr>
                <w:rFonts w:ascii="Arial" w:hAnsi="Arial" w:eastAsia="Times New Roman" w:cs="Arial"/>
                <w:b/>
                <w:color w:val="2F5496" w:themeColor="accent1" w:themeShade="BF"/>
                <w:lang w:eastAsia="en-GB"/>
              </w:rPr>
            </w:pPr>
            <w:r w:rsidRPr="0068453F">
              <w:rPr>
                <w:rFonts w:ascii="Arial" w:hAnsi="Arial" w:eastAsia="Times New Roman" w:cs="Arial"/>
                <w:b/>
                <w:color w:val="2F5496" w:themeColor="accent1" w:themeShade="BF"/>
                <w:lang w:eastAsia="en-GB"/>
              </w:rPr>
              <w:t>Module:</w:t>
            </w:r>
          </w:p>
        </w:tc>
        <w:tc>
          <w:tcPr>
            <w:tcW w:w="7823" w:type="dxa"/>
            <w:gridSpan w:val="3"/>
            <w:tcBorders>
              <w:top w:val="single" w:color="auto" w:sz="4" w:space="0"/>
              <w:left w:val="single" w:color="auto" w:sz="4" w:space="0"/>
              <w:bottom w:val="single" w:color="auto" w:sz="4" w:space="0"/>
              <w:right w:val="single" w:color="auto" w:sz="4" w:space="0"/>
            </w:tcBorders>
            <w:tcMar/>
          </w:tcPr>
          <w:p w:rsidRPr="0068453F" w:rsidR="0043780C" w:rsidP="00E60DC4" w:rsidRDefault="0043780C" w14:paraId="53C257F8" w14:textId="77777777">
            <w:pPr>
              <w:spacing w:before="120" w:after="120" w:line="240" w:lineRule="auto"/>
              <w:jc w:val="both"/>
              <w:rPr>
                <w:rFonts w:ascii="Arial" w:hAnsi="Arial" w:eastAsia="Times New Roman" w:cs="Arial"/>
                <w:b/>
                <w:color w:val="2F5496" w:themeColor="accent1" w:themeShade="BF"/>
                <w:lang w:eastAsia="en-GB"/>
              </w:rPr>
            </w:pPr>
            <w:r w:rsidRPr="0068453F">
              <w:rPr>
                <w:rFonts w:ascii="Arial" w:hAnsi="Arial" w:eastAsia="Times New Roman" w:cs="Arial"/>
                <w:b/>
                <w:color w:val="2F5496" w:themeColor="accent1" w:themeShade="BF"/>
                <w:lang w:eastAsia="en-GB"/>
              </w:rPr>
              <w:t>Human Development</w:t>
            </w:r>
          </w:p>
        </w:tc>
      </w:tr>
      <w:tr w:rsidRPr="00F22651" w:rsidR="0043780C" w:rsidTr="573E5683" w14:paraId="4B14B972" w14:textId="77777777">
        <w:tc>
          <w:tcPr>
            <w:tcW w:w="2092" w:type="dxa"/>
            <w:tcBorders>
              <w:top w:val="single" w:color="auto" w:sz="4" w:space="0"/>
              <w:left w:val="single" w:color="auto" w:sz="4" w:space="0"/>
              <w:bottom w:val="single" w:color="auto" w:sz="4" w:space="0"/>
              <w:right w:val="single" w:color="auto" w:sz="4" w:space="0"/>
            </w:tcBorders>
            <w:shd w:val="clear" w:color="auto" w:fill="auto"/>
            <w:tcMar/>
            <w:hideMark/>
          </w:tcPr>
          <w:p w:rsidRPr="0068453F" w:rsidR="0043780C" w:rsidP="00E60DC4" w:rsidRDefault="0043780C" w14:paraId="0F3D4CE5" w14:textId="77777777">
            <w:pPr>
              <w:spacing w:before="120" w:after="120" w:line="240" w:lineRule="auto"/>
              <w:jc w:val="both"/>
              <w:rPr>
                <w:rFonts w:ascii="Arial" w:hAnsi="Arial" w:eastAsia="Times New Roman" w:cs="Arial"/>
                <w:b/>
                <w:color w:val="2F5496" w:themeColor="accent1" w:themeShade="BF"/>
                <w:lang w:eastAsia="en-GB"/>
              </w:rPr>
            </w:pPr>
            <w:r w:rsidRPr="0068453F">
              <w:rPr>
                <w:rFonts w:ascii="Arial" w:hAnsi="Arial" w:eastAsia="Times New Roman" w:cs="Arial"/>
                <w:b/>
                <w:color w:val="2F5496" w:themeColor="accent1" w:themeShade="BF"/>
                <w:lang w:eastAsia="en-GB"/>
              </w:rPr>
              <w:t>Module code:</w:t>
            </w:r>
          </w:p>
        </w:tc>
        <w:tc>
          <w:tcPr>
            <w:tcW w:w="3291" w:type="dxa"/>
            <w:tcBorders>
              <w:top w:val="single" w:color="auto" w:sz="4" w:space="0"/>
              <w:left w:val="single" w:color="auto" w:sz="4" w:space="0"/>
              <w:bottom w:val="single" w:color="auto" w:sz="4" w:space="0"/>
              <w:right w:val="single" w:color="auto" w:sz="4" w:space="0"/>
            </w:tcBorders>
            <w:tcMar/>
          </w:tcPr>
          <w:p w:rsidRPr="0068453F" w:rsidR="0043780C" w:rsidP="00E60DC4" w:rsidRDefault="0043780C" w14:paraId="3DBBB93E" w14:textId="5B76E426">
            <w:pPr>
              <w:spacing w:before="120" w:after="120" w:line="240" w:lineRule="auto"/>
              <w:jc w:val="both"/>
              <w:rPr>
                <w:rFonts w:ascii="Arial" w:hAnsi="Arial" w:eastAsia="Times New Roman" w:cs="Arial"/>
                <w:b/>
                <w:color w:val="2F5496" w:themeColor="accent1" w:themeShade="BF"/>
                <w:lang w:eastAsia="en-GB"/>
              </w:rPr>
            </w:pPr>
            <w:r w:rsidRPr="0068453F">
              <w:rPr>
                <w:rFonts w:ascii="Arial" w:hAnsi="Arial" w:cs="Arial"/>
                <w:b/>
                <w:color w:val="2F5496" w:themeColor="accent1" w:themeShade="BF"/>
              </w:rPr>
              <w:t>ECEY400</w:t>
            </w:r>
            <w:r w:rsidR="00171C35">
              <w:rPr>
                <w:rFonts w:ascii="Arial" w:hAnsi="Arial" w:cs="Arial"/>
                <w:b/>
                <w:color w:val="2F5496" w:themeColor="accent1" w:themeShade="BF"/>
              </w:rPr>
              <w:t>1</w:t>
            </w:r>
          </w:p>
        </w:tc>
        <w:tc>
          <w:tcPr>
            <w:tcW w:w="226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Pr="0068453F" w:rsidR="0043780C" w:rsidP="00E60DC4" w:rsidRDefault="0043780C" w14:paraId="65BE675F" w14:textId="77777777">
            <w:pPr>
              <w:keepNext/>
              <w:spacing w:after="0" w:line="240" w:lineRule="auto"/>
              <w:jc w:val="both"/>
              <w:outlineLvl w:val="1"/>
              <w:rPr>
                <w:rFonts w:ascii="Arial" w:hAnsi="Arial" w:eastAsia="Times New Roman" w:cs="Arial"/>
                <w:b/>
                <w:color w:val="2F5496" w:themeColor="accent1" w:themeShade="BF"/>
                <w:lang w:eastAsia="en-GB"/>
              </w:rPr>
            </w:pPr>
            <w:r w:rsidRPr="0068453F">
              <w:rPr>
                <w:rFonts w:ascii="Arial" w:hAnsi="Arial" w:eastAsia="Times New Roman" w:cs="Arial"/>
                <w:b/>
                <w:color w:val="2F5496" w:themeColor="accent1" w:themeShade="BF"/>
                <w:lang w:eastAsia="en-GB"/>
              </w:rPr>
              <w:t>Contribution to Overall Module Assessment (%):</w:t>
            </w:r>
          </w:p>
        </w:tc>
        <w:tc>
          <w:tcPr>
            <w:tcW w:w="2266" w:type="dxa"/>
            <w:tcBorders>
              <w:top w:val="single" w:color="auto" w:sz="4" w:space="0"/>
              <w:left w:val="single" w:color="auto" w:sz="4" w:space="0"/>
              <w:bottom w:val="single" w:color="auto" w:sz="4" w:space="0"/>
              <w:right w:val="single" w:color="auto" w:sz="4" w:space="0"/>
            </w:tcBorders>
            <w:tcMar/>
          </w:tcPr>
          <w:p w:rsidRPr="0068453F" w:rsidR="0043780C" w:rsidP="00E60DC4" w:rsidRDefault="0043780C" w14:paraId="54909E46" w14:textId="77777777">
            <w:pPr>
              <w:spacing w:before="120" w:after="120" w:line="240" w:lineRule="auto"/>
              <w:jc w:val="both"/>
              <w:rPr>
                <w:rFonts w:ascii="Arial" w:hAnsi="Arial" w:eastAsia="Times New Roman" w:cs="Arial"/>
                <w:b/>
                <w:color w:val="2F5496" w:themeColor="accent1" w:themeShade="BF"/>
                <w:lang w:eastAsia="en-GB"/>
              </w:rPr>
            </w:pPr>
            <w:r w:rsidRPr="0068453F">
              <w:rPr>
                <w:rFonts w:ascii="Arial" w:hAnsi="Arial" w:eastAsia="Times New Roman" w:cs="Arial"/>
                <w:b/>
                <w:color w:val="2F5496" w:themeColor="accent1" w:themeShade="BF"/>
                <w:lang w:eastAsia="en-GB"/>
              </w:rPr>
              <w:t>100%</w:t>
            </w:r>
          </w:p>
        </w:tc>
      </w:tr>
      <w:tr w:rsidRPr="00F22651" w:rsidR="0043780C" w:rsidTr="573E5683" w14:paraId="34A15970" w14:textId="77777777">
        <w:tc>
          <w:tcPr>
            <w:tcW w:w="2092" w:type="dxa"/>
            <w:tcBorders>
              <w:top w:val="single" w:color="auto" w:sz="4" w:space="0"/>
              <w:left w:val="single" w:color="auto" w:sz="4" w:space="0"/>
              <w:bottom w:val="single" w:color="auto" w:sz="4" w:space="0"/>
              <w:right w:val="single" w:color="auto" w:sz="4" w:space="0"/>
            </w:tcBorders>
            <w:shd w:val="clear" w:color="auto" w:fill="auto"/>
            <w:tcMar/>
            <w:hideMark/>
          </w:tcPr>
          <w:p w:rsidRPr="0068453F" w:rsidR="0043780C" w:rsidP="00E60DC4" w:rsidRDefault="0043780C" w14:paraId="751B3855" w14:textId="77777777">
            <w:pPr>
              <w:spacing w:before="120" w:after="120" w:line="240" w:lineRule="auto"/>
              <w:jc w:val="both"/>
              <w:rPr>
                <w:rFonts w:ascii="Arial" w:hAnsi="Arial" w:eastAsia="Times New Roman" w:cs="Arial"/>
                <w:b/>
                <w:color w:val="2F5496" w:themeColor="accent1" w:themeShade="BF"/>
                <w:lang w:eastAsia="en-GB"/>
              </w:rPr>
            </w:pPr>
            <w:r w:rsidRPr="0068453F">
              <w:rPr>
                <w:rFonts w:ascii="Arial" w:hAnsi="Arial" w:eastAsia="Times New Roman" w:cs="Arial"/>
                <w:b/>
                <w:color w:val="2F5496" w:themeColor="accent1" w:themeShade="BF"/>
                <w:lang w:eastAsia="en-GB"/>
              </w:rPr>
              <w:t>Lecturer:</w:t>
            </w:r>
          </w:p>
        </w:tc>
        <w:tc>
          <w:tcPr>
            <w:tcW w:w="3291" w:type="dxa"/>
            <w:tcBorders>
              <w:top w:val="single" w:color="auto" w:sz="4" w:space="0"/>
              <w:left w:val="single" w:color="auto" w:sz="4" w:space="0"/>
              <w:bottom w:val="single" w:color="auto" w:sz="4" w:space="0"/>
              <w:right w:val="single" w:color="auto" w:sz="4" w:space="0"/>
            </w:tcBorders>
            <w:tcMar/>
          </w:tcPr>
          <w:p w:rsidRPr="0068453F" w:rsidR="0043780C" w:rsidP="00E60DC4" w:rsidRDefault="0043780C" w14:paraId="304D00A1" w14:textId="77777777">
            <w:pPr>
              <w:spacing w:before="120" w:after="120" w:line="240" w:lineRule="auto"/>
              <w:jc w:val="both"/>
              <w:rPr>
                <w:rFonts w:ascii="Arial" w:hAnsi="Arial" w:eastAsia="Times New Roman" w:cs="Arial"/>
                <w:b/>
                <w:color w:val="2F5496" w:themeColor="accent1" w:themeShade="BF"/>
                <w:lang w:eastAsia="en-GB"/>
              </w:rPr>
            </w:pPr>
          </w:p>
        </w:tc>
        <w:tc>
          <w:tcPr>
            <w:tcW w:w="2266"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Pr="0068453F" w:rsidR="0043780C" w:rsidP="00E60DC4" w:rsidRDefault="0043780C" w14:paraId="151DDBC2" w14:textId="77777777">
            <w:pPr>
              <w:spacing w:before="120" w:after="120" w:line="240" w:lineRule="auto"/>
              <w:jc w:val="both"/>
              <w:rPr>
                <w:rFonts w:ascii="Arial" w:hAnsi="Arial" w:eastAsia="Times New Roman" w:cs="Arial"/>
                <w:b/>
                <w:color w:val="2F5496" w:themeColor="accent1" w:themeShade="BF"/>
                <w:lang w:eastAsia="en-GB"/>
              </w:rPr>
            </w:pPr>
            <w:r w:rsidRPr="0068453F">
              <w:rPr>
                <w:rFonts w:ascii="Arial" w:hAnsi="Arial" w:eastAsia="Times New Roman" w:cs="Arial"/>
                <w:b/>
                <w:color w:val="2F5496" w:themeColor="accent1" w:themeShade="BF"/>
                <w:lang w:eastAsia="en-GB"/>
              </w:rPr>
              <w:t>Internal Verifier:</w:t>
            </w:r>
          </w:p>
        </w:tc>
        <w:tc>
          <w:tcPr>
            <w:tcW w:w="2266" w:type="dxa"/>
            <w:tcBorders>
              <w:top w:val="single" w:color="auto" w:sz="4" w:space="0"/>
              <w:left w:val="single" w:color="auto" w:sz="4" w:space="0"/>
              <w:bottom w:val="single" w:color="auto" w:sz="4" w:space="0"/>
              <w:right w:val="single" w:color="auto" w:sz="4" w:space="0"/>
            </w:tcBorders>
            <w:tcMar/>
          </w:tcPr>
          <w:p w:rsidRPr="0068453F" w:rsidR="0043780C" w:rsidP="00E60DC4" w:rsidRDefault="0043780C" w14:paraId="35846EF4" w14:textId="77777777">
            <w:pPr>
              <w:spacing w:before="120" w:after="120" w:line="240" w:lineRule="auto"/>
              <w:jc w:val="both"/>
              <w:rPr>
                <w:rFonts w:ascii="Arial" w:hAnsi="Arial" w:eastAsia="Times New Roman" w:cs="Arial"/>
                <w:b/>
                <w:color w:val="2F5496" w:themeColor="accent1" w:themeShade="BF"/>
                <w:lang w:eastAsia="en-GB"/>
              </w:rPr>
            </w:pPr>
          </w:p>
        </w:tc>
      </w:tr>
      <w:tr w:rsidRPr="00F22651" w:rsidR="0043780C" w:rsidTr="573E5683" w14:paraId="52AA09AB" w14:textId="77777777">
        <w:tc>
          <w:tcPr>
            <w:tcW w:w="2092" w:type="dxa"/>
            <w:tcBorders>
              <w:top w:val="single" w:color="auto" w:sz="4" w:space="0"/>
              <w:left w:val="single" w:color="auto" w:sz="4" w:space="0"/>
              <w:bottom w:val="single" w:color="auto" w:sz="4" w:space="0"/>
              <w:right w:val="single" w:color="auto" w:sz="4" w:space="0"/>
            </w:tcBorders>
            <w:shd w:val="clear" w:color="auto" w:fill="auto"/>
            <w:tcMar/>
            <w:hideMark/>
          </w:tcPr>
          <w:p w:rsidRPr="0068453F" w:rsidR="0043780C" w:rsidP="00E60DC4" w:rsidRDefault="0043780C" w14:paraId="2CF0EC83" w14:textId="77777777">
            <w:pPr>
              <w:spacing w:before="120" w:after="120" w:line="240" w:lineRule="auto"/>
              <w:jc w:val="both"/>
              <w:rPr>
                <w:rFonts w:ascii="Arial" w:hAnsi="Arial" w:eastAsia="Times New Roman" w:cs="Arial"/>
                <w:b/>
                <w:color w:val="2F5496" w:themeColor="accent1" w:themeShade="BF"/>
                <w:lang w:eastAsia="en-GB"/>
              </w:rPr>
            </w:pPr>
            <w:r w:rsidRPr="0068453F">
              <w:rPr>
                <w:rFonts w:ascii="Arial" w:hAnsi="Arial" w:eastAsia="Times New Roman" w:cs="Arial"/>
                <w:b/>
                <w:color w:val="2F5496" w:themeColor="accent1" w:themeShade="BF"/>
                <w:lang w:eastAsia="en-GB"/>
              </w:rPr>
              <w:t>Assignment Title:</w:t>
            </w:r>
          </w:p>
        </w:tc>
        <w:tc>
          <w:tcPr>
            <w:tcW w:w="3291" w:type="dxa"/>
            <w:tcBorders>
              <w:top w:val="single" w:color="auto" w:sz="4" w:space="0"/>
              <w:left w:val="single" w:color="auto" w:sz="4" w:space="0"/>
              <w:bottom w:val="single" w:color="auto" w:sz="4" w:space="0"/>
              <w:right w:val="single" w:color="auto" w:sz="4" w:space="0"/>
            </w:tcBorders>
            <w:tcMar/>
          </w:tcPr>
          <w:p w:rsidRPr="0068453F" w:rsidR="0043780C" w:rsidP="00E60DC4" w:rsidRDefault="0043780C" w14:paraId="31AE3ABA" w14:textId="77777777">
            <w:pPr>
              <w:spacing w:before="120" w:after="120" w:line="240" w:lineRule="auto"/>
              <w:jc w:val="both"/>
              <w:rPr>
                <w:rFonts w:ascii="Arial" w:hAnsi="Arial" w:eastAsia="Times New Roman" w:cs="Arial"/>
                <w:b/>
                <w:color w:val="2F5496" w:themeColor="accent1" w:themeShade="BF"/>
                <w:lang w:eastAsia="en-GB"/>
              </w:rPr>
            </w:pPr>
          </w:p>
        </w:tc>
        <w:tc>
          <w:tcPr>
            <w:tcW w:w="2266" w:type="dxa"/>
            <w:tcBorders>
              <w:top w:val="single" w:color="auto" w:sz="4" w:space="0"/>
              <w:left w:val="single" w:color="auto" w:sz="4" w:space="0"/>
              <w:bottom w:val="single" w:color="auto" w:sz="4" w:space="0"/>
              <w:right w:val="single" w:color="auto" w:sz="4" w:space="0"/>
            </w:tcBorders>
            <w:shd w:val="clear" w:color="auto" w:fill="auto"/>
            <w:tcMar/>
            <w:hideMark/>
          </w:tcPr>
          <w:p w:rsidRPr="0068453F" w:rsidR="0043780C" w:rsidP="00E60DC4" w:rsidRDefault="0043780C" w14:paraId="040FC2F2" w14:textId="77777777">
            <w:pPr>
              <w:spacing w:before="120" w:after="120" w:line="240" w:lineRule="auto"/>
              <w:jc w:val="both"/>
              <w:rPr>
                <w:rFonts w:ascii="Arial" w:hAnsi="Arial" w:eastAsia="Times New Roman" w:cs="Arial"/>
                <w:b/>
                <w:color w:val="2F5496" w:themeColor="accent1" w:themeShade="BF"/>
                <w:lang w:eastAsia="en-GB"/>
              </w:rPr>
            </w:pPr>
            <w:r w:rsidRPr="0068453F">
              <w:rPr>
                <w:rFonts w:ascii="Arial" w:hAnsi="Arial" w:eastAsia="Times New Roman" w:cs="Arial"/>
                <w:b/>
                <w:color w:val="2F5496" w:themeColor="accent1" w:themeShade="BF"/>
                <w:lang w:eastAsia="en-GB"/>
              </w:rPr>
              <w:t>Word count (or equivalent):</w:t>
            </w:r>
          </w:p>
        </w:tc>
        <w:tc>
          <w:tcPr>
            <w:tcW w:w="2266" w:type="dxa"/>
            <w:tcBorders>
              <w:top w:val="single" w:color="auto" w:sz="4" w:space="0"/>
              <w:left w:val="single" w:color="auto" w:sz="4" w:space="0"/>
              <w:bottom w:val="single" w:color="auto" w:sz="4" w:space="0"/>
              <w:right w:val="single" w:color="auto" w:sz="4" w:space="0"/>
            </w:tcBorders>
            <w:tcMar/>
          </w:tcPr>
          <w:p w:rsidRPr="0068453F" w:rsidR="0043780C" w:rsidP="00E60DC4" w:rsidRDefault="0043780C" w14:paraId="6BB67B6E" w14:textId="77777777">
            <w:pPr>
              <w:spacing w:before="120" w:after="120" w:line="240" w:lineRule="auto"/>
              <w:jc w:val="both"/>
              <w:rPr>
                <w:rFonts w:ascii="Arial" w:hAnsi="Arial" w:eastAsia="Times New Roman" w:cs="Arial"/>
                <w:b/>
                <w:color w:val="2F5496" w:themeColor="accent1" w:themeShade="BF"/>
                <w:lang w:eastAsia="en-GB"/>
              </w:rPr>
            </w:pPr>
            <w:r w:rsidRPr="0068453F">
              <w:rPr>
                <w:rFonts w:ascii="Arial" w:hAnsi="Arial" w:eastAsia="Times New Roman" w:cs="Arial"/>
                <w:b/>
                <w:color w:val="2F5496" w:themeColor="accent1" w:themeShade="BF"/>
                <w:lang w:eastAsia="en-GB"/>
              </w:rPr>
              <w:t>3000</w:t>
            </w:r>
          </w:p>
        </w:tc>
      </w:tr>
      <w:tr w:rsidRPr="00F22651" w:rsidR="0043780C" w:rsidTr="573E5683" w14:paraId="7D19DA60" w14:textId="77777777">
        <w:tc>
          <w:tcPr>
            <w:tcW w:w="2092" w:type="dxa"/>
            <w:tcBorders>
              <w:top w:val="single" w:color="auto" w:sz="4" w:space="0"/>
              <w:left w:val="single" w:color="auto" w:sz="4" w:space="0"/>
              <w:bottom w:val="single" w:color="auto" w:sz="4" w:space="0"/>
              <w:right w:val="single" w:color="auto" w:sz="4" w:space="0"/>
            </w:tcBorders>
            <w:shd w:val="clear" w:color="auto" w:fill="auto"/>
            <w:tcMar/>
            <w:hideMark/>
          </w:tcPr>
          <w:p w:rsidRPr="0068453F" w:rsidR="0043780C" w:rsidP="00E60DC4" w:rsidRDefault="0043780C" w14:paraId="6041D5BD" w14:textId="77777777">
            <w:pPr>
              <w:spacing w:before="120" w:after="120" w:line="240" w:lineRule="auto"/>
              <w:jc w:val="both"/>
              <w:rPr>
                <w:rFonts w:ascii="Arial" w:hAnsi="Arial" w:eastAsia="Times New Roman" w:cs="Arial"/>
                <w:b/>
                <w:color w:val="2F5496" w:themeColor="accent1" w:themeShade="BF"/>
                <w:lang w:eastAsia="en-GB"/>
              </w:rPr>
            </w:pPr>
            <w:r w:rsidRPr="0068453F">
              <w:rPr>
                <w:rFonts w:ascii="Arial" w:hAnsi="Arial" w:eastAsia="Times New Roman" w:cs="Arial"/>
                <w:b/>
                <w:color w:val="2F5496" w:themeColor="accent1" w:themeShade="BF"/>
                <w:lang w:eastAsia="en-GB"/>
              </w:rPr>
              <w:t>Submission deadline:</w:t>
            </w:r>
          </w:p>
        </w:tc>
        <w:tc>
          <w:tcPr>
            <w:tcW w:w="3291" w:type="dxa"/>
            <w:tcBorders>
              <w:top w:val="single" w:color="auto" w:sz="4" w:space="0"/>
              <w:left w:val="single" w:color="auto" w:sz="4" w:space="0"/>
              <w:bottom w:val="single" w:color="auto" w:sz="4" w:space="0"/>
              <w:right w:val="single" w:color="auto" w:sz="4" w:space="0"/>
            </w:tcBorders>
            <w:tcMar/>
          </w:tcPr>
          <w:p w:rsidRPr="0068453F" w:rsidR="0043780C" w:rsidP="573E5683" w:rsidRDefault="0043780C" w14:paraId="2E96D8C9" w14:textId="4EF96D0B">
            <w:pPr>
              <w:spacing w:before="120" w:after="120" w:line="240" w:lineRule="auto"/>
              <w:jc w:val="both"/>
              <w:rPr>
                <w:rFonts w:ascii="Arial" w:hAnsi="Arial" w:eastAsia="Times New Roman" w:cs="Arial"/>
                <w:b w:val="1"/>
                <w:bCs w:val="1"/>
                <w:color w:val="2F5496" w:themeColor="accent1" w:themeShade="BF"/>
                <w:lang w:eastAsia="en-GB"/>
              </w:rPr>
            </w:pPr>
          </w:p>
        </w:tc>
        <w:tc>
          <w:tcPr>
            <w:tcW w:w="2266" w:type="dxa"/>
            <w:tcBorders>
              <w:top w:val="single" w:color="auto" w:sz="4" w:space="0"/>
              <w:left w:val="single" w:color="auto" w:sz="4" w:space="0"/>
              <w:bottom w:val="single" w:color="auto" w:sz="4" w:space="0"/>
              <w:right w:val="single" w:color="auto" w:sz="4" w:space="0"/>
            </w:tcBorders>
            <w:shd w:val="clear" w:color="auto" w:fill="auto"/>
            <w:tcMar/>
            <w:hideMark/>
          </w:tcPr>
          <w:p w:rsidRPr="0068453F" w:rsidR="0043780C" w:rsidP="00E60DC4" w:rsidRDefault="0043780C" w14:paraId="6C07640B" w14:textId="77777777">
            <w:pPr>
              <w:spacing w:before="120" w:after="120" w:line="240" w:lineRule="auto"/>
              <w:jc w:val="both"/>
              <w:rPr>
                <w:rFonts w:ascii="Arial" w:hAnsi="Arial" w:eastAsia="Times New Roman" w:cs="Arial"/>
                <w:b/>
                <w:color w:val="2F5496" w:themeColor="accent1" w:themeShade="BF"/>
                <w:lang w:eastAsia="en-GB"/>
              </w:rPr>
            </w:pPr>
            <w:r w:rsidRPr="0068453F">
              <w:rPr>
                <w:rFonts w:ascii="Arial" w:hAnsi="Arial" w:eastAsia="Times New Roman" w:cs="Arial"/>
                <w:b/>
                <w:color w:val="2F5496" w:themeColor="accent1" w:themeShade="BF"/>
                <w:lang w:eastAsia="en-GB"/>
              </w:rPr>
              <w:t>Return date of provisional marks &amp; written feedback:</w:t>
            </w:r>
          </w:p>
        </w:tc>
        <w:tc>
          <w:tcPr>
            <w:tcW w:w="2266" w:type="dxa"/>
            <w:tcBorders>
              <w:top w:val="single" w:color="auto" w:sz="4" w:space="0"/>
              <w:left w:val="single" w:color="auto" w:sz="4" w:space="0"/>
              <w:bottom w:val="single" w:color="auto" w:sz="4" w:space="0"/>
              <w:right w:val="single" w:color="auto" w:sz="4" w:space="0"/>
            </w:tcBorders>
            <w:tcMar/>
          </w:tcPr>
          <w:p w:rsidRPr="0068453F" w:rsidR="0043780C" w:rsidP="573E5683" w:rsidRDefault="0043780C" w14:paraId="7295EFB5" w14:textId="711C4305">
            <w:pPr>
              <w:spacing w:before="120" w:after="120" w:line="240" w:lineRule="auto"/>
              <w:jc w:val="both"/>
              <w:rPr>
                <w:rFonts w:ascii="Arial" w:hAnsi="Arial" w:eastAsia="Times New Roman" w:cs="Arial"/>
                <w:b w:val="1"/>
                <w:bCs w:val="1"/>
                <w:color w:val="2F5496" w:themeColor="accent1" w:themeShade="BF"/>
                <w:lang w:eastAsia="en-GB"/>
              </w:rPr>
            </w:pPr>
          </w:p>
        </w:tc>
      </w:tr>
      <w:tr w:rsidRPr="00F22651" w:rsidR="0043780C" w:rsidTr="573E5683" w14:paraId="5B40FBE5" w14:textId="77777777">
        <w:tc>
          <w:tcPr>
            <w:tcW w:w="2092" w:type="dxa"/>
            <w:tcBorders>
              <w:top w:val="single" w:color="auto" w:sz="4" w:space="0"/>
              <w:left w:val="single" w:color="auto" w:sz="4" w:space="0"/>
              <w:bottom w:val="single" w:color="auto" w:sz="4" w:space="0"/>
              <w:right w:val="single" w:color="auto" w:sz="4" w:space="0"/>
            </w:tcBorders>
            <w:shd w:val="clear" w:color="auto" w:fill="auto"/>
            <w:tcMar/>
            <w:hideMark/>
          </w:tcPr>
          <w:p w:rsidRPr="0068453F" w:rsidR="0043780C" w:rsidP="00E60DC4" w:rsidRDefault="0043780C" w14:paraId="63DB9D2B" w14:textId="77777777">
            <w:pPr>
              <w:spacing w:before="120" w:after="120" w:line="240" w:lineRule="auto"/>
              <w:jc w:val="both"/>
              <w:rPr>
                <w:rFonts w:ascii="Arial" w:hAnsi="Arial" w:eastAsia="Times New Roman" w:cs="Arial"/>
                <w:b/>
                <w:color w:val="2F5496" w:themeColor="accent1" w:themeShade="BF"/>
                <w:lang w:eastAsia="en-GB"/>
              </w:rPr>
            </w:pPr>
            <w:r w:rsidRPr="0068453F">
              <w:rPr>
                <w:rFonts w:ascii="Arial" w:hAnsi="Arial" w:eastAsia="Times New Roman" w:cs="Arial"/>
                <w:b/>
                <w:color w:val="2F5496" w:themeColor="accent1" w:themeShade="BF"/>
                <w:lang w:eastAsia="en-GB"/>
              </w:rPr>
              <w:t>Submission method:</w:t>
            </w:r>
          </w:p>
        </w:tc>
        <w:tc>
          <w:tcPr>
            <w:tcW w:w="7823" w:type="dxa"/>
            <w:gridSpan w:val="3"/>
            <w:tcBorders>
              <w:top w:val="single" w:color="auto" w:sz="4" w:space="0"/>
              <w:left w:val="single" w:color="auto" w:sz="4" w:space="0"/>
              <w:bottom w:val="single" w:color="auto" w:sz="4" w:space="0"/>
              <w:right w:val="single" w:color="auto" w:sz="4" w:space="0"/>
            </w:tcBorders>
            <w:tcMar/>
            <w:hideMark/>
          </w:tcPr>
          <w:p w:rsidRPr="0068453F" w:rsidR="0043780C" w:rsidP="00E60DC4" w:rsidRDefault="0043780C" w14:paraId="7B29640B" w14:textId="77777777">
            <w:pPr>
              <w:spacing w:after="0" w:line="240" w:lineRule="auto"/>
              <w:rPr>
                <w:rFonts w:ascii="Arial" w:hAnsi="Arial" w:eastAsia="Times New Roman" w:cs="Arial"/>
                <w:color w:val="2F5496" w:themeColor="accent1" w:themeShade="BF"/>
                <w:lang w:eastAsia="en-GB"/>
              </w:rPr>
            </w:pPr>
            <w:r w:rsidRPr="0068453F">
              <w:rPr>
                <w:rFonts w:ascii="Arial" w:hAnsi="Arial" w:eastAsia="Times New Roman" w:cs="Arial"/>
                <w:color w:val="2F5496" w:themeColor="accent1" w:themeShade="BF"/>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68453F" w:rsidR="0043780C" w:rsidP="00E60DC4" w:rsidRDefault="0043780C" w14:paraId="7DEFE9A3" w14:textId="77777777">
            <w:pPr>
              <w:spacing w:before="120" w:after="120" w:line="240" w:lineRule="auto"/>
              <w:jc w:val="both"/>
              <w:rPr>
                <w:rFonts w:ascii="Arial" w:hAnsi="Arial" w:eastAsia="Times New Roman" w:cs="Arial"/>
                <w:b/>
                <w:color w:val="2F5496" w:themeColor="accent1" w:themeShade="BF"/>
                <w:lang w:eastAsia="en-GB"/>
              </w:rPr>
            </w:pPr>
            <w:r w:rsidRPr="0068453F">
              <w:rPr>
                <w:rFonts w:ascii="Arial" w:hAnsi="Arial" w:eastAsia="Times New Roman" w:cs="Arial"/>
                <w:b/>
                <w:color w:val="2F5496" w:themeColor="accent1" w:themeShade="BF"/>
                <w:lang w:eastAsia="en-GB"/>
              </w:rPr>
              <w:t xml:space="preserve">Alternative submission method (if applicable): </w:t>
            </w:r>
          </w:p>
          <w:p w:rsidRPr="0068453F" w:rsidR="0043780C" w:rsidP="00E60DC4" w:rsidRDefault="0043780C" w14:paraId="77E304ED" w14:textId="77777777">
            <w:pPr>
              <w:spacing w:before="120" w:after="120" w:line="240" w:lineRule="auto"/>
              <w:jc w:val="both"/>
              <w:rPr>
                <w:rFonts w:ascii="Arial" w:hAnsi="Arial" w:eastAsia="Times New Roman" w:cs="Arial"/>
                <w:b/>
                <w:color w:val="2F5496" w:themeColor="accent1" w:themeShade="BF"/>
                <w:lang w:eastAsia="en-GB"/>
              </w:rPr>
            </w:pPr>
            <w:r w:rsidRPr="0068453F">
              <w:rPr>
                <w:rFonts w:ascii="Arial" w:hAnsi="Arial" w:eastAsia="Times New Roman" w:cs="Arial"/>
                <w:b/>
                <w:color w:val="2F5496" w:themeColor="accent1" w:themeShade="BF"/>
                <w:lang w:eastAsia="en-GB"/>
              </w:rPr>
              <w:t xml:space="preserve">Late submission of the assessment will result in a late penalty mark.  </w:t>
            </w:r>
            <w:r w:rsidRPr="0068453F">
              <w:rPr>
                <w:rFonts w:ascii="Arial" w:hAnsi="Arial" w:eastAsia="Times New Roman" w:cs="Arial"/>
                <w:color w:val="2F5496" w:themeColor="accent1" w:themeShade="BF"/>
                <w:lang w:eastAsia="en-GB"/>
              </w:rPr>
              <w:t>Penalties for late submission: Up to one week late, maximum mark of 40%.  Over one week late, 0%.  Only the Extenuating Circumstances Panel may approve a change to submission dates.</w:t>
            </w:r>
          </w:p>
        </w:tc>
      </w:tr>
      <w:tr w:rsidRPr="00F22651" w:rsidR="0043780C" w:rsidTr="573E5683" w14:paraId="307AB0BB" w14:textId="77777777">
        <w:tc>
          <w:tcPr>
            <w:tcW w:w="2092" w:type="dxa"/>
            <w:tcBorders>
              <w:top w:val="single" w:color="auto" w:sz="4" w:space="0"/>
              <w:left w:val="single" w:color="auto" w:sz="4" w:space="0"/>
              <w:bottom w:val="single" w:color="auto" w:sz="4" w:space="0"/>
              <w:right w:val="single" w:color="auto" w:sz="4" w:space="0"/>
            </w:tcBorders>
            <w:shd w:val="clear" w:color="auto" w:fill="auto"/>
            <w:tcMar/>
            <w:hideMark/>
          </w:tcPr>
          <w:p w:rsidRPr="0068453F" w:rsidR="0043780C" w:rsidP="00E60DC4" w:rsidRDefault="0043780C" w14:paraId="670C6D82" w14:textId="77777777">
            <w:pPr>
              <w:spacing w:before="120" w:after="120" w:line="240" w:lineRule="auto"/>
              <w:rPr>
                <w:rFonts w:ascii="Arial" w:hAnsi="Arial" w:eastAsia="Times New Roman" w:cs="Arial"/>
                <w:b/>
                <w:color w:val="2F5496" w:themeColor="accent1" w:themeShade="BF"/>
                <w:lang w:eastAsia="en-GB"/>
              </w:rPr>
            </w:pPr>
            <w:r w:rsidRPr="0068453F">
              <w:rPr>
                <w:rFonts w:ascii="Arial" w:hAnsi="Arial" w:eastAsia="Times New Roman" w:cs="Arial"/>
                <w:b/>
                <w:color w:val="2F5496" w:themeColor="accent1" w:themeShade="BF"/>
                <w:lang w:eastAsia="en-GB"/>
              </w:rPr>
              <w:t>Academic honesty / referencing:</w:t>
            </w:r>
          </w:p>
        </w:tc>
        <w:tc>
          <w:tcPr>
            <w:tcW w:w="7823" w:type="dxa"/>
            <w:gridSpan w:val="3"/>
            <w:tcBorders>
              <w:top w:val="single" w:color="auto" w:sz="4" w:space="0"/>
              <w:left w:val="single" w:color="auto" w:sz="4" w:space="0"/>
              <w:bottom w:val="single" w:color="auto" w:sz="4" w:space="0"/>
              <w:right w:val="single" w:color="auto" w:sz="4" w:space="0"/>
            </w:tcBorders>
            <w:tcMar/>
            <w:hideMark/>
          </w:tcPr>
          <w:p w:rsidRPr="0068453F" w:rsidR="0043780C" w:rsidP="00E60DC4" w:rsidRDefault="0043780C" w14:paraId="62D214F4" w14:textId="77777777">
            <w:pPr>
              <w:spacing w:before="120" w:after="120" w:line="240" w:lineRule="auto"/>
              <w:jc w:val="both"/>
              <w:rPr>
                <w:rFonts w:ascii="Arial" w:hAnsi="Arial" w:eastAsia="Times New Roman" w:cs="Arial"/>
                <w:color w:val="2F5496" w:themeColor="accent1" w:themeShade="BF"/>
                <w:lang w:eastAsia="en-GB"/>
              </w:rPr>
            </w:pPr>
            <w:r w:rsidRPr="0068453F">
              <w:rPr>
                <w:rFonts w:ascii="Arial" w:hAnsi="Arial" w:eastAsia="Times New Roman" w:cs="Arial"/>
                <w:color w:val="2F5496" w:themeColor="accent1" w:themeShade="BF"/>
                <w:lang w:eastAsia="en-GB"/>
              </w:rPr>
              <w:t xml:space="preserve">Academic honesty is required. In the main body of your </w:t>
            </w:r>
            <w:proofErr w:type="gramStart"/>
            <w:r w:rsidRPr="0068453F">
              <w:rPr>
                <w:rFonts w:ascii="Arial" w:hAnsi="Arial" w:eastAsia="Times New Roman" w:cs="Arial"/>
                <w:color w:val="2F5496" w:themeColor="accent1" w:themeShade="BF"/>
                <w:lang w:eastAsia="en-GB"/>
              </w:rPr>
              <w:t>submission</w:t>
            </w:r>
            <w:proofErr w:type="gramEnd"/>
            <w:r w:rsidRPr="0068453F">
              <w:rPr>
                <w:rFonts w:ascii="Arial" w:hAnsi="Arial" w:eastAsia="Times New Roman" w:cs="Arial"/>
                <w:color w:val="2F5496" w:themeColor="accent1" w:themeShade="BF"/>
                <w:lang w:eastAsia="en-GB"/>
              </w:rPr>
              <w:t xml:space="preserve"> you must give credit to authors on whose research and ideas your work is based. Append to your submission a reference list that indicates the books, articles, etc. that you have used, cited or quoted </w:t>
            </w:r>
            <w:proofErr w:type="gramStart"/>
            <w:r w:rsidRPr="0068453F">
              <w:rPr>
                <w:rFonts w:ascii="Arial" w:hAnsi="Arial" w:eastAsia="Times New Roman" w:cs="Arial"/>
                <w:color w:val="2F5496" w:themeColor="accent1" w:themeShade="BF"/>
                <w:lang w:eastAsia="en-GB"/>
              </w:rPr>
              <w:t>in order to</w:t>
            </w:r>
            <w:proofErr w:type="gramEnd"/>
            <w:r w:rsidRPr="0068453F">
              <w:rPr>
                <w:rFonts w:ascii="Arial" w:hAnsi="Arial" w:eastAsia="Times New Roman" w:cs="Arial"/>
                <w:color w:val="2F5496" w:themeColor="accent1" w:themeShade="BF"/>
                <w:lang w:eastAsia="en-GB"/>
              </w:rPr>
              <w:t xml:space="preserve"> complete this assessment.  </w:t>
            </w:r>
          </w:p>
        </w:tc>
      </w:tr>
    </w:tbl>
    <w:tbl>
      <w:tblPr>
        <w:tblpPr w:leftFromText="180" w:rightFromText="180" w:vertAnchor="text" w:horzAnchor="margin" w:tblpXSpec="center" w:tblpY="10644"/>
        <w:tblW w:w="99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8"/>
      </w:tblGrid>
      <w:tr w:rsidRPr="00F22651" w:rsidR="0043780C" w:rsidTr="00E60DC4" w14:paraId="1735222A" w14:textId="77777777">
        <w:tc>
          <w:tcPr>
            <w:tcW w:w="9928" w:type="dxa"/>
            <w:tcBorders>
              <w:top w:val="single" w:color="auto" w:sz="4" w:space="0"/>
              <w:left w:val="single" w:color="auto" w:sz="4" w:space="0"/>
              <w:bottom w:val="single" w:color="auto" w:sz="4" w:space="0"/>
              <w:right w:val="single" w:color="auto" w:sz="4" w:space="0"/>
            </w:tcBorders>
            <w:shd w:val="pct10" w:color="auto" w:fill="auto"/>
            <w:hideMark/>
          </w:tcPr>
          <w:p w:rsidRPr="0068453F" w:rsidR="0043780C" w:rsidP="00E60DC4" w:rsidRDefault="0043780C" w14:paraId="6DDAB279" w14:textId="77777777">
            <w:pPr>
              <w:spacing w:after="0" w:line="240" w:lineRule="auto"/>
              <w:rPr>
                <w:rFonts w:ascii="Arial" w:hAnsi="Arial" w:eastAsia="Times New Roman" w:cs="Arial"/>
                <w:b/>
                <w:color w:val="2F5496" w:themeColor="accent1" w:themeShade="BF"/>
                <w:lang w:eastAsia="en-GB"/>
              </w:rPr>
            </w:pPr>
            <w:r w:rsidRPr="0068453F">
              <w:rPr>
                <w:rFonts w:ascii="Arial" w:hAnsi="Arial" w:eastAsia="Times New Roman" w:cs="Arial"/>
                <w:b/>
                <w:color w:val="2F5496" w:themeColor="accent1" w:themeShade="BF"/>
                <w:lang w:eastAsia="en-GB"/>
              </w:rPr>
              <w:t xml:space="preserve">Module Learning Outcomes </w:t>
            </w:r>
          </w:p>
          <w:p w:rsidRPr="0068453F" w:rsidR="0043780C" w:rsidP="00E60DC4" w:rsidRDefault="0043780C" w14:paraId="79FDC32A" w14:textId="77777777">
            <w:pPr>
              <w:spacing w:after="0" w:line="240" w:lineRule="auto"/>
              <w:rPr>
                <w:rFonts w:ascii="Arial" w:hAnsi="Arial" w:eastAsia="Times New Roman" w:cs="Arial"/>
                <w:color w:val="2F5496" w:themeColor="accent1" w:themeShade="BF"/>
                <w:lang w:eastAsia="en-GB"/>
              </w:rPr>
            </w:pPr>
            <w:r w:rsidRPr="0068453F">
              <w:rPr>
                <w:rFonts w:ascii="Arial" w:hAnsi="Arial" w:eastAsia="Times New Roman" w:cs="Arial"/>
                <w:b/>
                <w:color w:val="2F5496" w:themeColor="accent1" w:themeShade="BF"/>
                <w:lang w:eastAsia="en-GB"/>
              </w:rPr>
              <w:t>(from module syllabus)</w:t>
            </w:r>
          </w:p>
        </w:tc>
      </w:tr>
      <w:tr w:rsidRPr="00F22651" w:rsidR="0043780C" w:rsidTr="00E60DC4" w14:paraId="76219D80" w14:textId="77777777">
        <w:tc>
          <w:tcPr>
            <w:tcW w:w="9928" w:type="dxa"/>
            <w:tcBorders>
              <w:top w:val="single" w:color="auto" w:sz="4" w:space="0"/>
              <w:left w:val="single" w:color="auto" w:sz="4" w:space="0"/>
              <w:bottom w:val="single" w:color="auto" w:sz="4" w:space="0"/>
              <w:right w:val="single" w:color="auto" w:sz="4" w:space="0"/>
            </w:tcBorders>
          </w:tcPr>
          <w:p w:rsidRPr="0068453F" w:rsidR="0043780C" w:rsidP="00E60DC4" w:rsidRDefault="0043780C" w14:paraId="6C6C5B21" w14:textId="77777777">
            <w:pPr>
              <w:pStyle w:val="bullet"/>
              <w:numPr>
                <w:ilvl w:val="0"/>
                <w:numId w:val="5"/>
              </w:numPr>
              <w:overflowPunct/>
              <w:autoSpaceDE/>
              <w:autoSpaceDN/>
              <w:adjustRightInd/>
              <w:spacing w:before="0"/>
              <w:rPr>
                <w:rFonts w:ascii="Arial" w:hAnsi="Arial" w:cs="Arial"/>
                <w:color w:val="2F5496" w:themeColor="accent1" w:themeShade="BF"/>
                <w:sz w:val="22"/>
              </w:rPr>
            </w:pPr>
            <w:r w:rsidRPr="0068453F">
              <w:rPr>
                <w:rFonts w:ascii="Arial" w:hAnsi="Arial" w:cs="Arial"/>
                <w:color w:val="2F5496" w:themeColor="accent1" w:themeShade="BF"/>
                <w:sz w:val="22"/>
              </w:rPr>
              <w:t>To recognise and articulate the fundamental aspects of professional practice in the context of early years.  Including knowledge and skills to enhance effective and evidence-based practice.  This includes the development of interagency working and effective partnerships with children, families, communities, professionals and organisations.</w:t>
            </w:r>
          </w:p>
          <w:p w:rsidRPr="0068453F" w:rsidR="0043780C" w:rsidP="00E60DC4" w:rsidRDefault="0043780C" w14:paraId="13F0F1D5" w14:textId="77777777">
            <w:pPr>
              <w:pStyle w:val="bullet"/>
              <w:numPr>
                <w:ilvl w:val="0"/>
                <w:numId w:val="5"/>
              </w:numPr>
              <w:overflowPunct/>
              <w:autoSpaceDE/>
              <w:autoSpaceDN/>
              <w:adjustRightInd/>
              <w:spacing w:before="0"/>
              <w:rPr>
                <w:rFonts w:ascii="Arial" w:hAnsi="Arial" w:cs="Arial"/>
                <w:color w:val="2F5496" w:themeColor="accent1" w:themeShade="BF"/>
                <w:sz w:val="22"/>
              </w:rPr>
            </w:pPr>
            <w:r w:rsidRPr="0068453F">
              <w:rPr>
                <w:rFonts w:ascii="Arial" w:hAnsi="Arial" w:cs="Arial"/>
                <w:color w:val="2F5496" w:themeColor="accent1" w:themeShade="BF"/>
                <w:sz w:val="22"/>
              </w:rPr>
              <w:t xml:space="preserve">To recognise the significance of the observation and planning process in delivering individualised, objective and inclusive interventions. To show an awareness of barriers to individualised and equitable service provision.  </w:t>
            </w:r>
          </w:p>
          <w:p w:rsidRPr="0068453F" w:rsidR="0043780C" w:rsidP="00E60DC4" w:rsidRDefault="0043780C" w14:paraId="1D7A4123" w14:textId="77777777">
            <w:pPr>
              <w:pStyle w:val="bullet"/>
              <w:numPr>
                <w:ilvl w:val="0"/>
                <w:numId w:val="5"/>
              </w:numPr>
              <w:overflowPunct/>
              <w:autoSpaceDE/>
              <w:autoSpaceDN/>
              <w:adjustRightInd/>
              <w:spacing w:before="0"/>
              <w:rPr>
                <w:rFonts w:ascii="Arial" w:hAnsi="Arial" w:cs="Arial"/>
                <w:color w:val="2F5496" w:themeColor="accent1" w:themeShade="BF"/>
                <w:sz w:val="22"/>
              </w:rPr>
            </w:pPr>
            <w:r w:rsidRPr="0068453F">
              <w:rPr>
                <w:rFonts w:ascii="Arial" w:hAnsi="Arial" w:cs="Arial"/>
                <w:color w:val="2F5496" w:themeColor="accent1" w:themeShade="BF"/>
                <w:sz w:val="22"/>
              </w:rPr>
              <w:t>To develop and assimilate a theoretical understanding of the reflective process and its relevance to early years practice.  To apply theoretical knowledge and incorporate reflective practice into their professional practice.</w:t>
            </w:r>
          </w:p>
        </w:tc>
      </w:tr>
    </w:tbl>
    <w:p w:rsidR="00EC7D3D" w:rsidP="0043780C" w:rsidRDefault="00EC7D3D" w14:paraId="042BD23F" w14:textId="77777777">
      <w:pPr>
        <w:tabs>
          <w:tab w:val="left" w:pos="720"/>
          <w:tab w:val="left" w:pos="1440"/>
          <w:tab w:val="left" w:pos="2160"/>
          <w:tab w:val="left" w:pos="2880"/>
        </w:tabs>
        <w:spacing w:after="0"/>
        <w:jc w:val="center"/>
        <w:rPr>
          <w:rFonts w:eastAsia="Times New Roman" w:asciiTheme="minorBidi" w:hAnsiTheme="minorBidi"/>
          <w:b/>
          <w:sz w:val="36"/>
          <w:szCs w:val="36"/>
          <w:lang w:eastAsia="en-GB"/>
        </w:rPr>
      </w:pPr>
    </w:p>
    <w:p w:rsidR="00EC7D3D" w:rsidP="0043780C" w:rsidRDefault="00EC7D3D" w14:paraId="0C933912" w14:textId="77777777">
      <w:pPr>
        <w:tabs>
          <w:tab w:val="left" w:pos="720"/>
          <w:tab w:val="left" w:pos="1440"/>
          <w:tab w:val="left" w:pos="2160"/>
          <w:tab w:val="left" w:pos="2880"/>
        </w:tabs>
        <w:spacing w:after="0"/>
        <w:jc w:val="center"/>
        <w:rPr>
          <w:rFonts w:eastAsia="Times New Roman" w:asciiTheme="minorBidi" w:hAnsiTheme="minorBidi"/>
          <w:b/>
          <w:sz w:val="36"/>
          <w:szCs w:val="36"/>
          <w:lang w:eastAsia="en-GB"/>
        </w:rPr>
      </w:pPr>
    </w:p>
    <w:p w:rsidRPr="00F22651" w:rsidR="0043780C" w:rsidP="0043780C" w:rsidRDefault="0043780C" w14:paraId="6DFD2889" w14:textId="77777777">
      <w:pPr>
        <w:spacing w:after="0" w:line="240" w:lineRule="auto"/>
        <w:rPr>
          <w:rFonts w:ascii="Arial" w:hAnsi="Arial" w:eastAsia="Times New Roman" w:cs="Arial"/>
          <w:sz w:val="32"/>
          <w:szCs w:val="20"/>
          <w:lang w:eastAsia="en-GB"/>
        </w:rPr>
      </w:pPr>
    </w:p>
    <w:p w:rsidRPr="00F22651" w:rsidR="0043780C" w:rsidP="0043780C" w:rsidRDefault="0043780C" w14:paraId="24090629" w14:textId="77777777">
      <w:pPr>
        <w:spacing w:after="0" w:line="240" w:lineRule="auto"/>
        <w:rPr>
          <w:rFonts w:ascii="Arial" w:hAnsi="Arial" w:eastAsia="Times New Roman" w:cs="Arial"/>
          <w:b/>
          <w:sz w:val="20"/>
          <w:szCs w:val="20"/>
          <w:lang w:eastAsia="en-GB"/>
        </w:rPr>
      </w:pPr>
    </w:p>
    <w:p w:rsidRPr="00F22651" w:rsidR="0043780C" w:rsidP="0043780C" w:rsidRDefault="0043780C" w14:paraId="093E1D27" w14:textId="77777777">
      <w:pPr>
        <w:spacing w:after="0" w:line="240" w:lineRule="auto"/>
        <w:rPr>
          <w:rFonts w:ascii="Arial" w:hAnsi="Arial" w:eastAsia="Times New Roman" w:cs="Arial"/>
          <w:b/>
          <w:sz w:val="20"/>
          <w:szCs w:val="20"/>
          <w:lang w:eastAsia="en-G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F22651" w:rsidR="0043780C" w:rsidTr="00E60DC4" w14:paraId="71BA6F39" w14:textId="77777777">
        <w:tc>
          <w:tcPr>
            <w:tcW w:w="9781" w:type="dxa"/>
            <w:tcBorders>
              <w:top w:val="single" w:color="auto" w:sz="4" w:space="0"/>
              <w:left w:val="single" w:color="auto" w:sz="4" w:space="0"/>
              <w:bottom w:val="single" w:color="auto" w:sz="4" w:space="0"/>
              <w:right w:val="single" w:color="auto" w:sz="4" w:space="0"/>
            </w:tcBorders>
            <w:shd w:val="clear" w:color="auto" w:fill="C0C0C0"/>
            <w:hideMark/>
          </w:tcPr>
          <w:p w:rsidRPr="00F22651" w:rsidR="0043780C" w:rsidP="00E60DC4" w:rsidRDefault="0043780C" w14:paraId="2EF114DF" w14:textId="77777777">
            <w:pPr>
              <w:spacing w:after="0" w:line="240" w:lineRule="auto"/>
              <w:jc w:val="center"/>
              <w:rPr>
                <w:rFonts w:ascii="Arial" w:hAnsi="Arial" w:eastAsia="Times New Roman" w:cs="Arial"/>
                <w:b/>
                <w:sz w:val="40"/>
                <w:szCs w:val="40"/>
                <w:lang w:eastAsia="en-GB"/>
              </w:rPr>
            </w:pPr>
            <w:r w:rsidRPr="00F22651">
              <w:rPr>
                <w:rFonts w:ascii="Arial" w:hAnsi="Arial" w:eastAsia="Times New Roman" w:cs="Arial"/>
                <w:sz w:val="32"/>
                <w:szCs w:val="20"/>
                <w:lang w:eastAsia="en-GB"/>
              </w:rPr>
              <w:br w:type="page"/>
            </w:r>
            <w:r w:rsidRPr="00F22651">
              <w:rPr>
                <w:rFonts w:ascii="Arial" w:hAnsi="Arial" w:eastAsia="Times New Roman" w:cs="Arial"/>
                <w:b/>
                <w:sz w:val="40"/>
                <w:szCs w:val="40"/>
                <w:lang w:eastAsia="en-GB"/>
              </w:rPr>
              <w:t>TASK DESCRIPTION</w:t>
            </w:r>
          </w:p>
        </w:tc>
      </w:tr>
      <w:tr w:rsidRPr="00F22651" w:rsidR="0043780C" w:rsidTr="00E60DC4" w14:paraId="15732317" w14:textId="77777777">
        <w:tc>
          <w:tcPr>
            <w:tcW w:w="9781" w:type="dxa"/>
            <w:tcBorders>
              <w:top w:val="single" w:color="auto" w:sz="4" w:space="0"/>
              <w:left w:val="single" w:color="auto" w:sz="4" w:space="0"/>
              <w:bottom w:val="single" w:color="auto" w:sz="4" w:space="0"/>
              <w:right w:val="single" w:color="auto" w:sz="4" w:space="0"/>
            </w:tcBorders>
            <w:shd w:val="clear" w:color="auto" w:fill="FFFFFF" w:themeFill="background1"/>
          </w:tcPr>
          <w:p w:rsidRPr="007E0AAD" w:rsidR="0043780C" w:rsidP="00E60DC4" w:rsidRDefault="0043780C" w14:paraId="1849D119" w14:textId="77777777">
            <w:pPr>
              <w:spacing w:after="0" w:line="240" w:lineRule="auto"/>
              <w:jc w:val="center"/>
              <w:rPr>
                <w:rFonts w:ascii="Arial" w:hAnsi="Arial" w:eastAsia="Times New Roman" w:cs="Arial"/>
                <w:bCs/>
                <w:sz w:val="32"/>
                <w:szCs w:val="20"/>
                <w:lang w:eastAsia="en-GB"/>
              </w:rPr>
            </w:pPr>
          </w:p>
          <w:p w:rsidR="00606B38" w:rsidP="00606B38" w:rsidRDefault="00606B38" w14:paraId="51836A6A" w14:textId="77777777">
            <w:pPr>
              <w:pStyle w:val="paragraph"/>
              <w:spacing w:before="0" w:beforeAutospacing="0" w:after="0" w:afterAutospacing="0"/>
              <w:ind w:left="555" w:firstLine="135"/>
              <w:jc w:val="both"/>
              <w:textAlignment w:val="baseline"/>
              <w:rPr>
                <w:rFonts w:ascii="Segoe UI" w:hAnsi="Segoe UI" w:cs="Segoe UI"/>
                <w:b/>
                <w:bCs/>
                <w:sz w:val="18"/>
                <w:szCs w:val="18"/>
              </w:rPr>
            </w:pPr>
            <w:r>
              <w:rPr>
                <w:rStyle w:val="normaltextrun"/>
                <w:rFonts w:ascii="Arial" w:hAnsi="Arial" w:cs="Arial"/>
                <w:b/>
                <w:bCs/>
                <w:sz w:val="22"/>
                <w:szCs w:val="22"/>
              </w:rPr>
              <w:t>Create a Portfolio of three sections to explore Maslow’s Hierarchy of Need.</w:t>
            </w:r>
            <w:r>
              <w:rPr>
                <w:rStyle w:val="eop"/>
                <w:rFonts w:ascii="Arial" w:hAnsi="Arial" w:cs="Arial"/>
                <w:b/>
                <w:bCs/>
                <w:sz w:val="22"/>
                <w:szCs w:val="22"/>
              </w:rPr>
              <w:t> </w:t>
            </w:r>
          </w:p>
          <w:p w:rsidR="00606B38" w:rsidP="00606B38" w:rsidRDefault="00606B38" w14:paraId="39964637" w14:textId="77777777">
            <w:pPr>
              <w:pStyle w:val="paragraph"/>
              <w:spacing w:before="0" w:beforeAutospacing="0" w:after="0" w:afterAutospacing="0"/>
              <w:textAlignment w:val="baseline"/>
              <w:rPr>
                <w:rFonts w:ascii="Segoe UI" w:hAnsi="Segoe UI" w:cs="Segoe UI"/>
                <w:sz w:val="18"/>
                <w:szCs w:val="18"/>
              </w:rPr>
            </w:pPr>
            <w:r>
              <w:rPr>
                <w:rStyle w:val="eop"/>
                <w:sz w:val="20"/>
                <w:szCs w:val="20"/>
              </w:rPr>
              <w:t> </w:t>
            </w:r>
          </w:p>
          <w:p w:rsidRPr="00606B38" w:rsidR="00606B38" w:rsidP="00606B38" w:rsidRDefault="00606B38" w14:paraId="5510806C" w14:textId="77777777">
            <w:pPr>
              <w:pStyle w:val="paragraph"/>
              <w:numPr>
                <w:ilvl w:val="0"/>
                <w:numId w:val="32"/>
              </w:numPr>
              <w:spacing w:before="0" w:beforeAutospacing="0" w:after="0" w:afterAutospacing="0"/>
              <w:ind w:left="1080" w:firstLine="0"/>
              <w:textAlignment w:val="baseline"/>
              <w:rPr>
                <w:rStyle w:val="eop"/>
                <w:rFonts w:ascii="Arial Nova" w:hAnsi="Arial Nova" w:cs="Segoe UI"/>
              </w:rPr>
            </w:pPr>
            <w:r>
              <w:rPr>
                <w:rStyle w:val="normaltextrun"/>
                <w:rFonts w:ascii="Arial Nova" w:hAnsi="Arial Nova" w:cs="Segoe UI"/>
                <w:color w:val="4F81BD"/>
              </w:rPr>
              <w:t>Develop an infographic to explore Maslow’s model in depth (1000 words).</w:t>
            </w:r>
            <w:r>
              <w:rPr>
                <w:rStyle w:val="eop"/>
                <w:rFonts w:ascii="Arial Nova" w:hAnsi="Arial Nova" w:cs="Segoe UI"/>
                <w:color w:val="4F81BD"/>
              </w:rPr>
              <w:t> </w:t>
            </w:r>
          </w:p>
          <w:p w:rsidR="00606B38" w:rsidP="00606B38" w:rsidRDefault="00606B38" w14:paraId="7A430C57" w14:textId="77777777">
            <w:pPr>
              <w:pStyle w:val="paragraph"/>
              <w:spacing w:before="0" w:beforeAutospacing="0" w:after="0" w:afterAutospacing="0"/>
              <w:textAlignment w:val="baseline"/>
              <w:rPr>
                <w:rFonts w:ascii="Arial Nova" w:hAnsi="Arial Nova" w:cs="Segoe UI"/>
              </w:rPr>
            </w:pPr>
          </w:p>
          <w:p w:rsidRPr="00606B38" w:rsidR="00606B38" w:rsidP="00606B38" w:rsidRDefault="00606B38" w14:paraId="751BA445" w14:textId="77777777">
            <w:pPr>
              <w:pStyle w:val="paragraph"/>
              <w:numPr>
                <w:ilvl w:val="0"/>
                <w:numId w:val="33"/>
              </w:numPr>
              <w:spacing w:before="0" w:beforeAutospacing="0" w:after="0" w:afterAutospacing="0"/>
              <w:ind w:left="1080" w:firstLine="0"/>
              <w:textAlignment w:val="baseline"/>
              <w:rPr>
                <w:rStyle w:val="eop"/>
                <w:rFonts w:ascii="Arial Nova" w:hAnsi="Arial Nova" w:cs="Segoe UI"/>
              </w:rPr>
            </w:pPr>
            <w:r>
              <w:rPr>
                <w:rStyle w:val="normaltextrun"/>
                <w:rFonts w:ascii="Arial Nova" w:hAnsi="Arial Nova" w:cs="Segoe UI"/>
                <w:color w:val="4F80BD"/>
              </w:rPr>
              <w:t>Explore in depth the concept of holistic child development with links to Maslow’s model and other developmental theories (1000 words).</w:t>
            </w:r>
            <w:r>
              <w:rPr>
                <w:rStyle w:val="eop"/>
                <w:rFonts w:ascii="Arial Nova" w:hAnsi="Arial Nova" w:cs="Segoe UI"/>
                <w:color w:val="4F80BD"/>
              </w:rPr>
              <w:t> </w:t>
            </w:r>
          </w:p>
          <w:p w:rsidR="00606B38" w:rsidP="00606B38" w:rsidRDefault="00606B38" w14:paraId="436EE842" w14:textId="77777777">
            <w:pPr>
              <w:pStyle w:val="paragraph"/>
              <w:spacing w:before="0" w:beforeAutospacing="0" w:after="0" w:afterAutospacing="0"/>
              <w:textAlignment w:val="baseline"/>
              <w:rPr>
                <w:rFonts w:ascii="Arial Nova" w:hAnsi="Arial Nova" w:cs="Segoe UI"/>
              </w:rPr>
            </w:pPr>
          </w:p>
          <w:p w:rsidR="00606B38" w:rsidP="00606B38" w:rsidRDefault="00606B38" w14:paraId="4079E0A1" w14:textId="77777777">
            <w:pPr>
              <w:pStyle w:val="paragraph"/>
              <w:numPr>
                <w:ilvl w:val="0"/>
                <w:numId w:val="34"/>
              </w:numPr>
              <w:spacing w:before="0" w:beforeAutospacing="0" w:after="0" w:afterAutospacing="0"/>
              <w:ind w:left="1080" w:firstLine="0"/>
              <w:textAlignment w:val="baseline"/>
              <w:rPr>
                <w:rFonts w:ascii="Arial Nova" w:hAnsi="Arial Nova" w:cs="Segoe UI"/>
              </w:rPr>
            </w:pPr>
            <w:r>
              <w:rPr>
                <w:rStyle w:val="normaltextrun"/>
                <w:rFonts w:ascii="Arial Nova" w:hAnsi="Arial Nova" w:cs="Segoe UI"/>
                <w:color w:val="4F80BD"/>
              </w:rPr>
              <w:t>Offer three examples from early years practice to highlight Maslow’s significance in understanding child development, one of which should link to transitions. (1000 words)</w:t>
            </w:r>
            <w:r>
              <w:rPr>
                <w:rStyle w:val="eop"/>
                <w:rFonts w:ascii="Arial Nova" w:hAnsi="Arial Nova" w:cs="Segoe UI"/>
                <w:color w:val="4F80BD"/>
              </w:rPr>
              <w:t> </w:t>
            </w:r>
          </w:p>
          <w:p w:rsidR="00606B38" w:rsidP="00606B38" w:rsidRDefault="00606B38" w14:paraId="1EAB5A2E" w14:textId="77777777">
            <w:pPr>
              <w:pStyle w:val="paragraph"/>
              <w:spacing w:before="0" w:beforeAutospacing="0" w:after="0" w:afterAutospacing="0"/>
              <w:textAlignment w:val="baseline"/>
              <w:rPr>
                <w:rFonts w:ascii="Segoe UI" w:hAnsi="Segoe UI" w:cs="Segoe UI"/>
                <w:sz w:val="18"/>
                <w:szCs w:val="18"/>
              </w:rPr>
            </w:pPr>
            <w:r>
              <w:rPr>
                <w:rStyle w:val="eop"/>
                <w:rFonts w:ascii="Arial Nova" w:hAnsi="Arial Nova" w:cs="Segoe UI"/>
                <w:color w:val="4F80BD"/>
              </w:rPr>
              <w:t> </w:t>
            </w:r>
          </w:p>
          <w:p w:rsidRPr="007E0AAD" w:rsidR="0043780C" w:rsidP="00E60DC4" w:rsidRDefault="0043780C" w14:paraId="4324D30B" w14:textId="77777777">
            <w:pPr>
              <w:rPr>
                <w:rFonts w:ascii="Calibri" w:hAnsi="Calibri" w:cs="Arial"/>
                <w:bCs/>
                <w:sz w:val="28"/>
                <w:szCs w:val="28"/>
              </w:rPr>
            </w:pPr>
          </w:p>
          <w:p w:rsidRPr="007E0AAD" w:rsidR="0043780C" w:rsidP="00E60DC4" w:rsidRDefault="0043780C" w14:paraId="76C1378B" w14:textId="77777777">
            <w:pPr>
              <w:ind w:left="720"/>
              <w:rPr>
                <w:rFonts w:ascii="Arial" w:hAnsi="Arial" w:cs="Arial"/>
                <w:bCs/>
              </w:rPr>
            </w:pPr>
          </w:p>
          <w:p w:rsidRPr="007E0AAD" w:rsidR="0043780C" w:rsidP="00E60DC4" w:rsidRDefault="0043780C" w14:paraId="6D7CB492" w14:textId="77777777">
            <w:pPr>
              <w:rPr>
                <w:rFonts w:ascii="Arial" w:hAnsi="Arial" w:cs="Arial"/>
                <w:bCs/>
              </w:rPr>
            </w:pPr>
            <w:r w:rsidRPr="007E0AAD">
              <w:rPr>
                <w:rFonts w:ascii="Arial" w:hAnsi="Arial" w:cs="Arial"/>
                <w:bCs/>
              </w:rPr>
              <w:t>3000 WORDS</w:t>
            </w:r>
          </w:p>
          <w:p w:rsidRPr="007E0AAD" w:rsidR="0043780C" w:rsidP="00E60DC4" w:rsidRDefault="0043780C" w14:paraId="64284697" w14:textId="77777777">
            <w:pPr>
              <w:spacing w:after="0" w:line="240" w:lineRule="auto"/>
              <w:rPr>
                <w:rFonts w:ascii="Arial" w:hAnsi="Arial" w:eastAsia="Times New Roman" w:cs="Arial"/>
                <w:bCs/>
                <w:sz w:val="32"/>
                <w:szCs w:val="20"/>
                <w:lang w:eastAsia="en-GB"/>
              </w:rPr>
            </w:pPr>
          </w:p>
          <w:p w:rsidRPr="007E0AAD" w:rsidR="0043780C" w:rsidP="00E60DC4" w:rsidRDefault="0043780C" w14:paraId="7828EAF0" w14:textId="77777777">
            <w:pPr>
              <w:spacing w:after="0" w:line="240" w:lineRule="auto"/>
              <w:jc w:val="center"/>
              <w:rPr>
                <w:rFonts w:ascii="Arial" w:hAnsi="Arial" w:eastAsia="Times New Roman" w:cs="Arial"/>
                <w:bCs/>
                <w:sz w:val="32"/>
                <w:szCs w:val="20"/>
                <w:lang w:eastAsia="en-GB"/>
              </w:rPr>
            </w:pPr>
          </w:p>
          <w:p w:rsidRPr="007E0AAD" w:rsidR="0043780C" w:rsidP="00E60DC4" w:rsidRDefault="0043780C" w14:paraId="54CA0275" w14:textId="77777777">
            <w:pPr>
              <w:spacing w:after="0" w:line="240" w:lineRule="auto"/>
              <w:rPr>
                <w:rFonts w:ascii="Arial" w:hAnsi="Arial" w:eastAsia="Times New Roman" w:cs="Arial"/>
                <w:bCs/>
                <w:sz w:val="32"/>
                <w:szCs w:val="20"/>
                <w:lang w:eastAsia="en-GB"/>
              </w:rPr>
            </w:pPr>
          </w:p>
          <w:p w:rsidRPr="007E0AAD" w:rsidR="0043780C" w:rsidP="00E60DC4" w:rsidRDefault="0043780C" w14:paraId="64CD135A" w14:textId="77777777">
            <w:pPr>
              <w:spacing w:after="0" w:line="240" w:lineRule="auto"/>
              <w:rPr>
                <w:rFonts w:ascii="Arial" w:hAnsi="Arial" w:eastAsia="Times New Roman" w:cs="Arial"/>
                <w:bCs/>
                <w:sz w:val="32"/>
                <w:szCs w:val="20"/>
                <w:lang w:eastAsia="en-GB"/>
              </w:rPr>
            </w:pPr>
          </w:p>
          <w:p w:rsidRPr="007E0AAD" w:rsidR="0043780C" w:rsidP="00E60DC4" w:rsidRDefault="0043780C" w14:paraId="2A6C3D29" w14:textId="77777777">
            <w:pPr>
              <w:spacing w:after="0" w:line="240" w:lineRule="auto"/>
              <w:jc w:val="center"/>
              <w:rPr>
                <w:rFonts w:ascii="Arial" w:hAnsi="Arial" w:eastAsia="Times New Roman" w:cs="Arial"/>
                <w:bCs/>
                <w:sz w:val="32"/>
                <w:szCs w:val="20"/>
                <w:lang w:eastAsia="en-GB"/>
              </w:rPr>
            </w:pPr>
          </w:p>
        </w:tc>
      </w:tr>
    </w:tbl>
    <w:p w:rsidR="0087300E" w:rsidP="00DD32B7" w:rsidRDefault="0087300E" w14:paraId="638D3C37" w14:textId="77777777">
      <w:pPr>
        <w:tabs>
          <w:tab w:val="left" w:pos="720"/>
          <w:tab w:val="left" w:pos="1440"/>
          <w:tab w:val="left" w:pos="2160"/>
          <w:tab w:val="left" w:pos="2880"/>
        </w:tabs>
        <w:spacing w:after="0"/>
        <w:jc w:val="center"/>
        <w:rPr>
          <w:rFonts w:eastAsia="Times New Roman" w:asciiTheme="minorBidi" w:hAnsiTheme="minorBidi"/>
          <w:b/>
          <w:sz w:val="36"/>
          <w:szCs w:val="36"/>
          <w:lang w:eastAsia="en-GB"/>
        </w:rPr>
      </w:pPr>
    </w:p>
    <w:p w:rsidRPr="00F22651" w:rsidR="00DD32B7" w:rsidP="00DD32B7" w:rsidRDefault="00DD32B7" w14:paraId="6DE48772" w14:textId="77777777">
      <w:pPr>
        <w:spacing w:after="0" w:line="240" w:lineRule="auto"/>
        <w:jc w:val="both"/>
        <w:rPr>
          <w:rFonts w:ascii="Arial" w:hAnsi="Arial" w:eastAsia="Times New Roman" w:cs="Arial"/>
          <w:lang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350D23" w:rsidR="00350D23" w:rsidTr="00E60DC4" w14:paraId="25C1D9B7" w14:textId="77777777">
        <w:trPr>
          <w:trHeight w:val="414"/>
        </w:trPr>
        <w:tc>
          <w:tcPr>
            <w:tcW w:w="10670" w:type="dxa"/>
            <w:tcBorders>
              <w:top w:val="single" w:color="auto" w:sz="4" w:space="0"/>
              <w:left w:val="single" w:color="auto" w:sz="4" w:space="0"/>
              <w:bottom w:val="single" w:color="auto" w:sz="4" w:space="0"/>
              <w:right w:val="single" w:color="auto" w:sz="4" w:space="0"/>
            </w:tcBorders>
            <w:shd w:val="clear" w:color="auto" w:fill="D9D9D9"/>
            <w:hideMark/>
          </w:tcPr>
          <w:p w:rsidRPr="00350D23" w:rsidR="00DD32B7" w:rsidP="00E60DC4" w:rsidRDefault="00DD32B7" w14:paraId="732D23C3" w14:textId="77777777">
            <w:pPr>
              <w:spacing w:after="0" w:line="240" w:lineRule="auto"/>
              <w:jc w:val="center"/>
              <w:rPr>
                <w:rFonts w:ascii="Arial" w:hAnsi="Arial" w:eastAsia="Times New Roman" w:cs="Arial"/>
                <w:b/>
                <w:caps/>
                <w:color w:val="2F5496" w:themeColor="accent1" w:themeShade="BF"/>
                <w:sz w:val="40"/>
                <w:szCs w:val="20"/>
                <w:lang w:eastAsia="en-GB"/>
              </w:rPr>
            </w:pPr>
            <w:r w:rsidRPr="00350D23">
              <w:rPr>
                <w:rFonts w:ascii="Arial" w:hAnsi="Arial" w:eastAsia="Times New Roman" w:cs="Arial"/>
                <w:b/>
                <w:caps/>
                <w:color w:val="2F5496" w:themeColor="accent1" w:themeShade="BF"/>
                <w:sz w:val="40"/>
                <w:szCs w:val="20"/>
                <w:lang w:eastAsia="en-GB"/>
              </w:rPr>
              <w:t>GUIDANCE FOR Students IN THE COMPLETION OF TASKS</w:t>
            </w:r>
          </w:p>
        </w:tc>
      </w:tr>
    </w:tbl>
    <w:p w:rsidRPr="00350D23" w:rsidR="00DD32B7" w:rsidP="00DD32B7" w:rsidRDefault="00DD32B7" w14:paraId="18CA0E49" w14:textId="77777777">
      <w:pPr>
        <w:spacing w:after="0" w:line="240" w:lineRule="auto"/>
        <w:jc w:val="both"/>
        <w:rPr>
          <w:rFonts w:ascii="Arial" w:hAnsi="Arial" w:eastAsia="Times New Roman" w:cs="Arial"/>
          <w:color w:val="2F5496" w:themeColor="accent1" w:themeShade="BF"/>
          <w:lang w:eastAsia="en-GB"/>
        </w:rPr>
      </w:pPr>
    </w:p>
    <w:p w:rsidRPr="00350D23" w:rsidR="00DD32B7" w:rsidP="00DD32B7" w:rsidRDefault="00DD32B7" w14:paraId="1A92C0F7" w14:textId="77777777">
      <w:pPr>
        <w:spacing w:after="0" w:line="240" w:lineRule="auto"/>
        <w:jc w:val="both"/>
        <w:rPr>
          <w:rFonts w:ascii="Arial" w:hAnsi="Arial" w:eastAsia="Times New Roman" w:cs="Arial"/>
          <w:b/>
          <w:color w:val="2F5496" w:themeColor="accent1" w:themeShade="BF"/>
          <w:lang w:eastAsia="en-GB"/>
        </w:rPr>
      </w:pPr>
      <w:r w:rsidRPr="00350D23">
        <w:rPr>
          <w:rFonts w:ascii="Arial" w:hAnsi="Arial" w:eastAsia="Times New Roman" w:cs="Arial"/>
          <w:b/>
          <w:color w:val="2F5496" w:themeColor="accent1" w:themeShade="BF"/>
          <w:lang w:eastAsia="en-GB"/>
        </w:rPr>
        <w:t>NOTE: The guidance offered below is linked to the five generic assessment criteria overleaf.</w:t>
      </w:r>
    </w:p>
    <w:p w:rsidRPr="00350D23" w:rsidR="00DD32B7" w:rsidP="00DD32B7" w:rsidRDefault="00DD32B7" w14:paraId="0B019149" w14:textId="77777777">
      <w:pPr>
        <w:spacing w:after="0" w:line="240" w:lineRule="auto"/>
        <w:jc w:val="both"/>
        <w:rPr>
          <w:rFonts w:ascii="Arial" w:hAnsi="Arial" w:eastAsia="Times New Roman" w:cs="Arial"/>
          <w:b/>
          <w:color w:val="2F5496" w:themeColor="accent1" w:themeShade="BF"/>
          <w:lang w:eastAsia="en-GB"/>
        </w:rPr>
      </w:pPr>
    </w:p>
    <w:p w:rsidRPr="00350D23" w:rsidR="00DD32B7" w:rsidP="00DD32B7" w:rsidRDefault="00DD32B7" w14:paraId="562F50EB" w14:textId="77777777">
      <w:pPr>
        <w:pStyle w:val="ListParagraph"/>
        <w:numPr>
          <w:ilvl w:val="0"/>
          <w:numId w:val="18"/>
        </w:numPr>
        <w:jc w:val="both"/>
        <w:rPr>
          <w:rFonts w:ascii="Arial" w:hAnsi="Arial" w:eastAsia="Times New Roman" w:cs="Arial"/>
          <w:b/>
          <w:color w:val="2F5496" w:themeColor="accent1" w:themeShade="BF"/>
          <w:lang w:eastAsia="en-GB"/>
        </w:rPr>
      </w:pPr>
      <w:r w:rsidRPr="00350D23">
        <w:rPr>
          <w:rFonts w:ascii="Arial" w:hAnsi="Arial" w:eastAsia="Times New Roman" w:cs="Arial"/>
          <w:b/>
          <w:color w:val="2F5496" w:themeColor="accent1" w:themeShade="BF"/>
          <w:lang w:eastAsia="en-GB"/>
        </w:rPr>
        <w:t>Engagement with Literature Skills</w:t>
      </w:r>
    </w:p>
    <w:p w:rsidRPr="00350D23" w:rsidR="00DD32B7" w:rsidP="00DD32B7" w:rsidRDefault="00DD32B7" w14:paraId="7040386F" w14:textId="77777777">
      <w:pPr>
        <w:spacing w:after="0" w:line="240" w:lineRule="auto"/>
        <w:jc w:val="both"/>
        <w:rPr>
          <w:rFonts w:ascii="Arial" w:hAnsi="Arial" w:eastAsia="Times New Roman" w:cs="Arial"/>
          <w:color w:val="2F5496" w:themeColor="accent1" w:themeShade="BF"/>
          <w:lang w:eastAsia="en-GB"/>
        </w:rPr>
      </w:pPr>
      <w:r w:rsidRPr="00350D23">
        <w:rPr>
          <w:rFonts w:ascii="Arial" w:hAnsi="Arial" w:eastAsia="Times New Roman" w:cs="Arial"/>
          <w:color w:val="2F5496" w:themeColor="accent1" w:themeShade="BF"/>
          <w:lang w:eastAsia="en-GB"/>
        </w:rPr>
        <w:t xml:space="preserve">Your work must be informed and supported by scholarly material that is </w:t>
      </w:r>
      <w:r w:rsidRPr="00350D23">
        <w:rPr>
          <w:rFonts w:ascii="Arial" w:hAnsi="Arial" w:eastAsia="Times New Roman" w:cs="Arial"/>
          <w:i/>
          <w:color w:val="2F5496" w:themeColor="accent1" w:themeShade="BF"/>
          <w:lang w:eastAsia="en-GB"/>
        </w:rPr>
        <w:t>relevant</w:t>
      </w:r>
      <w:r w:rsidRPr="00350D23">
        <w:rPr>
          <w:rFonts w:ascii="Arial" w:hAnsi="Arial" w:eastAsia="Times New Roman" w:cs="Arial"/>
          <w:color w:val="2F5496" w:themeColor="accent1" w:themeShade="BF"/>
          <w:lang w:eastAsia="en-GB"/>
        </w:rPr>
        <w:t xml:space="preserve"> to and </w:t>
      </w:r>
      <w:r w:rsidRPr="00350D23">
        <w:rPr>
          <w:rFonts w:ascii="Arial" w:hAnsi="Arial" w:eastAsia="Times New Roman" w:cs="Arial"/>
          <w:i/>
          <w:color w:val="2F5496" w:themeColor="accent1" w:themeShade="BF"/>
          <w:lang w:eastAsia="en-GB"/>
        </w:rPr>
        <w:t>focused</w:t>
      </w:r>
      <w:r w:rsidRPr="00350D23">
        <w:rPr>
          <w:rFonts w:ascii="Arial" w:hAnsi="Arial" w:eastAsia="Times New Roman" w:cs="Arial"/>
          <w:color w:val="2F5496" w:themeColor="accent1" w:themeShade="BF"/>
          <w:lang w:eastAsia="en-GB"/>
        </w:rPr>
        <w:t xml:space="preserve"> on the task(s) set.    You should provide evidence that you have accessed an appropriate </w:t>
      </w:r>
      <w:r w:rsidRPr="00350D23">
        <w:rPr>
          <w:rFonts w:ascii="Arial" w:hAnsi="Arial" w:eastAsia="Times New Roman" w:cs="Arial"/>
          <w:i/>
          <w:color w:val="2F5496" w:themeColor="accent1" w:themeShade="BF"/>
          <w:lang w:eastAsia="en-GB"/>
        </w:rPr>
        <w:t>range</w:t>
      </w:r>
      <w:r w:rsidRPr="00350D23">
        <w:rPr>
          <w:rFonts w:ascii="Arial" w:hAnsi="Arial" w:eastAsia="Times New Roman" w:cs="Arial"/>
          <w:color w:val="2F5496" w:themeColor="accent1" w:themeShade="BF"/>
          <w:lang w:eastAsia="en-GB"/>
        </w:rPr>
        <w:t xml:space="preserve"> of sources, which may be academic, governmental and industrial; these sources may include academic journal articles, textbooks, current news articles, organisational documents, and websites.  You should consider the </w:t>
      </w:r>
      <w:r w:rsidRPr="00350D23">
        <w:rPr>
          <w:rFonts w:ascii="Arial" w:hAnsi="Arial" w:eastAsia="Times New Roman" w:cs="Arial"/>
          <w:i/>
          <w:color w:val="2F5496" w:themeColor="accent1" w:themeShade="BF"/>
          <w:lang w:eastAsia="en-GB"/>
        </w:rPr>
        <w:t>credibility</w:t>
      </w:r>
      <w:r w:rsidRPr="00350D23">
        <w:rPr>
          <w:rFonts w:ascii="Arial" w:hAnsi="Arial" w:eastAsia="Times New Roman" w:cs="Arial"/>
          <w:color w:val="2F5496" w:themeColor="accent1" w:themeShade="BF"/>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350D23">
        <w:rPr>
          <w:rFonts w:ascii="Arial" w:hAnsi="Arial" w:eastAsia="Times New Roman" w:cs="Arial"/>
          <w:i/>
          <w:color w:val="2F5496" w:themeColor="accent1" w:themeShade="BF"/>
          <w:lang w:eastAsia="en-GB"/>
        </w:rPr>
        <w:t>evidence</w:t>
      </w:r>
      <w:r w:rsidRPr="00350D23">
        <w:rPr>
          <w:rFonts w:ascii="Arial" w:hAnsi="Arial" w:eastAsia="Times New Roman" w:cs="Arial"/>
          <w:color w:val="2F5496" w:themeColor="accent1" w:themeShade="BF"/>
          <w:lang w:eastAsia="en-GB"/>
        </w:rPr>
        <w:t xml:space="preserve"> of your research/own reading throughout your work, using a suitable referencing system, including in-text citations in the main body of your work and a reference list at the end of your work. </w:t>
      </w:r>
    </w:p>
    <w:p w:rsidRPr="00350D23" w:rsidR="00DD32B7" w:rsidP="00DD32B7" w:rsidRDefault="00DD32B7" w14:paraId="6AC1FE32" w14:textId="77777777">
      <w:pPr>
        <w:spacing w:after="0" w:line="240" w:lineRule="auto"/>
        <w:jc w:val="both"/>
        <w:rPr>
          <w:rFonts w:ascii="Arial" w:hAnsi="Arial" w:eastAsia="Times New Roman" w:cs="Arial"/>
          <w:color w:val="2F5496" w:themeColor="accent1" w:themeShade="BF"/>
          <w:lang w:eastAsia="en-GB"/>
        </w:rPr>
      </w:pPr>
    </w:p>
    <w:p w:rsidRPr="00350D23" w:rsidR="00DD32B7" w:rsidP="00DD32B7" w:rsidRDefault="00DD32B7" w14:paraId="2F41B861" w14:textId="77777777">
      <w:pPr>
        <w:pStyle w:val="ListParagraph"/>
        <w:numPr>
          <w:ilvl w:val="0"/>
          <w:numId w:val="18"/>
        </w:numPr>
        <w:jc w:val="both"/>
        <w:rPr>
          <w:rFonts w:ascii="Arial" w:hAnsi="Arial" w:eastAsia="Times New Roman" w:cs="Arial"/>
          <w:b/>
          <w:color w:val="2F5496" w:themeColor="accent1" w:themeShade="BF"/>
          <w:lang w:eastAsia="en-GB"/>
        </w:rPr>
      </w:pPr>
      <w:r w:rsidRPr="00350D23">
        <w:rPr>
          <w:rFonts w:ascii="Arial" w:hAnsi="Arial" w:eastAsia="Times New Roman" w:cs="Arial"/>
          <w:b/>
          <w:color w:val="2F5496" w:themeColor="accent1" w:themeShade="BF"/>
          <w:lang w:eastAsia="en-GB"/>
        </w:rPr>
        <w:t>Knowledge and Understanding Skills</w:t>
      </w:r>
    </w:p>
    <w:p w:rsidRPr="00350D23" w:rsidR="00DD32B7" w:rsidP="00DD32B7" w:rsidRDefault="00DD32B7" w14:paraId="074B3084" w14:textId="77777777">
      <w:pPr>
        <w:spacing w:after="0" w:line="240" w:lineRule="auto"/>
        <w:jc w:val="both"/>
        <w:rPr>
          <w:rFonts w:ascii="Arial" w:hAnsi="Arial" w:eastAsia="Times New Roman" w:cs="Arial"/>
          <w:color w:val="2F5496" w:themeColor="accent1" w:themeShade="BF"/>
          <w:lang w:eastAsia="en-GB"/>
        </w:rPr>
      </w:pPr>
      <w:r w:rsidRPr="00350D23">
        <w:rPr>
          <w:rFonts w:ascii="Arial" w:hAnsi="Arial" w:eastAsia="Times New Roman" w:cs="Arial"/>
          <w:color w:val="2F5496" w:themeColor="accent1" w:themeShade="BF"/>
          <w:lang w:eastAsia="en-GB"/>
        </w:rPr>
        <w:t xml:space="preserve">At level 4, you should be able to demonstrate knowledge of the underlying concepts and principles associated with your area(s) of study.  </w:t>
      </w:r>
      <w:r w:rsidRPr="00350D23">
        <w:rPr>
          <w:rFonts w:ascii="Arial" w:hAnsi="Arial" w:eastAsia="Times New Roman" w:cs="Arial"/>
          <w:i/>
          <w:color w:val="2F5496" w:themeColor="accent1" w:themeShade="BF"/>
          <w:lang w:eastAsia="en-GB"/>
        </w:rPr>
        <w:t>Knowledge</w:t>
      </w:r>
      <w:r w:rsidRPr="00350D23">
        <w:rPr>
          <w:rFonts w:ascii="Arial" w:hAnsi="Arial" w:eastAsia="Times New Roman" w:cs="Arial"/>
          <w:color w:val="2F5496" w:themeColor="accent1" w:themeShade="BF"/>
          <w:lang w:eastAsia="en-GB"/>
        </w:rPr>
        <w:t xml:space="preserve"> relates to the facts, information and skills you have acquired through your learning.  You demonstrate your </w:t>
      </w:r>
      <w:r w:rsidRPr="00350D23">
        <w:rPr>
          <w:rFonts w:ascii="Arial" w:hAnsi="Arial" w:eastAsia="Times New Roman" w:cs="Arial"/>
          <w:i/>
          <w:color w:val="2F5496" w:themeColor="accent1" w:themeShade="BF"/>
          <w:lang w:eastAsia="en-GB"/>
        </w:rPr>
        <w:t>understanding</w:t>
      </w:r>
      <w:r w:rsidRPr="00350D23">
        <w:rPr>
          <w:rFonts w:ascii="Arial" w:hAnsi="Arial" w:eastAsia="Times New Roman" w:cs="Arial"/>
          <w:color w:val="2F5496" w:themeColor="accent1" w:themeShade="BF"/>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w:t>
      </w:r>
      <w:r w:rsidRPr="00350D23">
        <w:rPr>
          <w:rFonts w:ascii="Arial" w:hAnsi="Arial" w:eastAsia="Times New Roman" w:cs="Arial"/>
          <w:color w:val="2F5496" w:themeColor="accent1" w:themeShade="BF"/>
          <w:lang w:eastAsia="en-GB"/>
        </w:rPr>
        <w:t xml:space="preserve">show your understanding.  Your mark/grade will also depend upon the </w:t>
      </w:r>
      <w:r w:rsidRPr="00350D23">
        <w:rPr>
          <w:rFonts w:ascii="Arial" w:hAnsi="Arial" w:eastAsia="Times New Roman" w:cs="Arial"/>
          <w:i/>
          <w:color w:val="2F5496" w:themeColor="accent1" w:themeShade="BF"/>
          <w:lang w:eastAsia="en-GB"/>
        </w:rPr>
        <w:t>extent</w:t>
      </w:r>
      <w:r w:rsidRPr="00350D23">
        <w:rPr>
          <w:rFonts w:ascii="Arial" w:hAnsi="Arial" w:eastAsia="Times New Roman" w:cs="Arial"/>
          <w:color w:val="2F5496" w:themeColor="accent1" w:themeShade="BF"/>
          <w:lang w:eastAsia="en-GB"/>
        </w:rPr>
        <w:t xml:space="preserve"> to which you demonstrate your knowledge and understanding.</w:t>
      </w:r>
      <w:r w:rsidRPr="00350D23">
        <w:rPr>
          <w:rFonts w:ascii="Times New Roman" w:hAnsi="Times New Roman" w:eastAsia="Times New Roman" w:cs="Times New Roman"/>
          <w:color w:val="2F5496" w:themeColor="accent1" w:themeShade="BF"/>
          <w:sz w:val="20"/>
          <w:szCs w:val="20"/>
          <w:lang w:eastAsia="en-GB"/>
        </w:rPr>
        <w:t xml:space="preserve"> </w:t>
      </w:r>
    </w:p>
    <w:p w:rsidRPr="00350D23" w:rsidR="00DD32B7" w:rsidP="00DD32B7" w:rsidRDefault="00DD32B7" w14:paraId="6A90F22C" w14:textId="77777777">
      <w:pPr>
        <w:spacing w:after="0" w:line="240" w:lineRule="auto"/>
        <w:jc w:val="both"/>
        <w:rPr>
          <w:rFonts w:ascii="Arial" w:hAnsi="Arial" w:eastAsia="Times New Roman" w:cs="Arial"/>
          <w:b/>
          <w:color w:val="2F5496" w:themeColor="accent1" w:themeShade="BF"/>
          <w:lang w:eastAsia="en-GB"/>
        </w:rPr>
      </w:pPr>
    </w:p>
    <w:p w:rsidRPr="00350D23" w:rsidR="00DD32B7" w:rsidP="00DD32B7" w:rsidRDefault="00DD32B7" w14:paraId="55A760FE" w14:textId="77777777">
      <w:pPr>
        <w:pStyle w:val="ListParagraph"/>
        <w:numPr>
          <w:ilvl w:val="0"/>
          <w:numId w:val="17"/>
        </w:numPr>
        <w:jc w:val="both"/>
        <w:rPr>
          <w:rFonts w:ascii="Arial" w:hAnsi="Arial" w:eastAsia="Times New Roman" w:cs="Arial"/>
          <w:b/>
          <w:color w:val="2F5496" w:themeColor="accent1" w:themeShade="BF"/>
          <w:lang w:eastAsia="en-GB"/>
        </w:rPr>
      </w:pPr>
      <w:r w:rsidRPr="00350D23">
        <w:rPr>
          <w:rFonts w:ascii="Arial" w:hAnsi="Arial" w:eastAsia="Times New Roman" w:cs="Arial"/>
          <w:b/>
          <w:color w:val="2F5496" w:themeColor="accent1" w:themeShade="BF"/>
          <w:lang w:eastAsia="en-GB"/>
        </w:rPr>
        <w:t>Cognitive and Intellectual Skills</w:t>
      </w:r>
    </w:p>
    <w:p w:rsidRPr="00350D23" w:rsidR="00DD32B7" w:rsidP="00DD32B7" w:rsidRDefault="00DD32B7" w14:paraId="1140D667" w14:textId="77777777">
      <w:pPr>
        <w:spacing w:after="0" w:line="240" w:lineRule="auto"/>
        <w:jc w:val="both"/>
        <w:rPr>
          <w:rFonts w:ascii="Arial" w:hAnsi="Arial" w:eastAsia="Times New Roman" w:cs="Arial"/>
          <w:color w:val="2F5496" w:themeColor="accent1" w:themeShade="BF"/>
          <w:lang w:eastAsia="en-GB"/>
        </w:rPr>
      </w:pPr>
      <w:r w:rsidRPr="00350D23">
        <w:rPr>
          <w:rFonts w:ascii="Arial" w:hAnsi="Arial" w:eastAsia="Times New Roman" w:cs="Arial"/>
          <w:color w:val="2F5496" w:themeColor="accent1" w:themeShade="BF"/>
          <w:lang w:eastAsia="en-GB"/>
        </w:rPr>
        <w:t xml:space="preserve">You should be able to present, evaluate and interpret qualitative and quantitative data, </w:t>
      </w:r>
      <w:proofErr w:type="gramStart"/>
      <w:r w:rsidRPr="00350D23">
        <w:rPr>
          <w:rFonts w:ascii="Arial" w:hAnsi="Arial" w:eastAsia="Times New Roman" w:cs="Arial"/>
          <w:color w:val="2F5496" w:themeColor="accent1" w:themeShade="BF"/>
          <w:lang w:eastAsia="en-GB"/>
        </w:rPr>
        <w:t>in order to</w:t>
      </w:r>
      <w:proofErr w:type="gramEnd"/>
      <w:r w:rsidRPr="00350D23">
        <w:rPr>
          <w:rFonts w:ascii="Arial" w:hAnsi="Arial" w:eastAsia="Times New Roman" w:cs="Arial"/>
          <w:color w:val="2F5496" w:themeColor="accent1" w:themeShade="BF"/>
          <w:lang w:eastAsia="en-GB"/>
        </w:rPr>
        <w:t xml:space="preserve">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w:t>
      </w:r>
      <w:proofErr w:type="gramStart"/>
      <w:r w:rsidRPr="00350D23">
        <w:rPr>
          <w:rFonts w:ascii="Arial" w:hAnsi="Arial" w:eastAsia="Times New Roman" w:cs="Arial"/>
          <w:color w:val="2F5496" w:themeColor="accent1" w:themeShade="BF"/>
          <w:lang w:eastAsia="en-GB"/>
        </w:rPr>
        <w:t>compare and contrast</w:t>
      </w:r>
      <w:proofErr w:type="gramEnd"/>
      <w:r w:rsidRPr="00350D23">
        <w:rPr>
          <w:rFonts w:ascii="Arial" w:hAnsi="Arial" w:eastAsia="Times New Roman" w:cs="Arial"/>
          <w:color w:val="2F5496" w:themeColor="accent1" w:themeShade="BF"/>
          <w:lang w:eastAsia="en-GB"/>
        </w:rPr>
        <w:t xml:space="preserve">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rsidRPr="00350D23" w:rsidR="00DD32B7" w:rsidP="00DD32B7" w:rsidRDefault="00DD32B7" w14:paraId="7F6DF6FE" w14:textId="77777777">
      <w:pPr>
        <w:spacing w:after="0" w:line="240" w:lineRule="auto"/>
        <w:jc w:val="both"/>
        <w:rPr>
          <w:rFonts w:ascii="Arial" w:hAnsi="Arial" w:eastAsia="Times New Roman" w:cs="Arial"/>
          <w:b/>
          <w:color w:val="2F5496" w:themeColor="accent1" w:themeShade="BF"/>
          <w:lang w:eastAsia="en-GB"/>
        </w:rPr>
      </w:pPr>
    </w:p>
    <w:p w:rsidRPr="00350D23" w:rsidR="00DD32B7" w:rsidP="00DD32B7" w:rsidRDefault="00DD32B7" w14:paraId="38A97CB7" w14:textId="77777777">
      <w:pPr>
        <w:pStyle w:val="ListParagraph"/>
        <w:numPr>
          <w:ilvl w:val="0"/>
          <w:numId w:val="17"/>
        </w:numPr>
        <w:jc w:val="both"/>
        <w:rPr>
          <w:rFonts w:ascii="Arial" w:hAnsi="Arial" w:eastAsia="Times New Roman" w:cs="Arial"/>
          <w:b/>
          <w:color w:val="2F5496" w:themeColor="accent1" w:themeShade="BF"/>
          <w:lang w:eastAsia="en-GB"/>
        </w:rPr>
      </w:pPr>
      <w:r w:rsidRPr="00350D23">
        <w:rPr>
          <w:rFonts w:ascii="Arial" w:hAnsi="Arial" w:eastAsia="Times New Roman" w:cs="Arial"/>
          <w:b/>
          <w:color w:val="2F5496" w:themeColor="accent1" w:themeShade="BF"/>
          <w:lang w:eastAsia="en-GB"/>
        </w:rPr>
        <w:t>Practical Skills</w:t>
      </w:r>
    </w:p>
    <w:p w:rsidRPr="00350D23" w:rsidR="00DD32B7" w:rsidP="00DD32B7" w:rsidRDefault="00DD32B7" w14:paraId="5922377E" w14:textId="77777777">
      <w:pPr>
        <w:spacing w:after="0" w:line="240" w:lineRule="auto"/>
        <w:rPr>
          <w:rFonts w:ascii="Arial" w:hAnsi="Arial" w:eastAsia="Times New Roman" w:cs="Arial"/>
          <w:color w:val="2F5496" w:themeColor="accent1" w:themeShade="BF"/>
          <w:lang w:eastAsia="en-GB"/>
        </w:rPr>
      </w:pPr>
      <w:r w:rsidRPr="00350D23">
        <w:rPr>
          <w:rFonts w:ascii="Arial" w:hAnsi="Arial" w:eastAsia="Times New Roman" w:cs="Arial"/>
          <w:color w:val="2F5496" w:themeColor="accent1" w:themeShade="BF"/>
          <w:lang w:eastAsia="en-GB"/>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rsidRPr="00350D23">
        <w:rPr>
          <w:rFonts w:ascii="Arial" w:hAnsi="Arial" w:eastAsia="Times New Roman" w:cs="Arial"/>
          <w:color w:val="2F5496" w:themeColor="accent1" w:themeShade="BF"/>
          <w:lang w:eastAsia="en-GB"/>
        </w:rPr>
        <w:t>real world</w:t>
      </w:r>
      <w:proofErr w:type="gramEnd"/>
      <w:r w:rsidRPr="00350D23">
        <w:rPr>
          <w:rFonts w:ascii="Arial" w:hAnsi="Arial" w:eastAsia="Times New Roman" w:cs="Arial"/>
          <w:color w:val="2F5496" w:themeColor="accent1" w:themeShade="BF"/>
          <w:lang w:eastAsia="en-GB"/>
        </w:rPr>
        <w:t xml:space="preserve"> artefacts, examples and cases, the application of a model within an organisation and/or benchmarking one theory or organisation against others based on stated criteria.  </w:t>
      </w:r>
    </w:p>
    <w:p w:rsidRPr="00350D23" w:rsidR="00DD32B7" w:rsidP="00DD32B7" w:rsidRDefault="00DD32B7" w14:paraId="10B7D3C3" w14:textId="77777777">
      <w:pPr>
        <w:spacing w:after="0" w:line="240" w:lineRule="auto"/>
        <w:jc w:val="both"/>
        <w:rPr>
          <w:rFonts w:ascii="Arial" w:hAnsi="Arial" w:eastAsia="Times New Roman" w:cs="Arial"/>
          <w:i/>
          <w:color w:val="2F5496" w:themeColor="accent1" w:themeShade="BF"/>
          <w:lang w:eastAsia="en-GB"/>
        </w:rPr>
      </w:pPr>
    </w:p>
    <w:p w:rsidRPr="00350D23" w:rsidR="00DD32B7" w:rsidP="00DD32B7" w:rsidRDefault="00DD32B7" w14:paraId="7743A465" w14:textId="77777777">
      <w:pPr>
        <w:numPr>
          <w:ilvl w:val="0"/>
          <w:numId w:val="17"/>
        </w:numPr>
        <w:spacing w:after="0" w:line="240" w:lineRule="auto"/>
        <w:jc w:val="both"/>
        <w:rPr>
          <w:rFonts w:ascii="Arial" w:hAnsi="Arial" w:eastAsia="Times New Roman" w:cs="Arial"/>
          <w:b/>
          <w:color w:val="2F5496" w:themeColor="accent1" w:themeShade="BF"/>
          <w:lang w:eastAsia="en-GB"/>
        </w:rPr>
      </w:pPr>
      <w:r w:rsidRPr="00350D23">
        <w:rPr>
          <w:rFonts w:ascii="Arial" w:hAnsi="Arial" w:eastAsia="Times New Roman" w:cs="Arial"/>
          <w:b/>
          <w:color w:val="2F5496" w:themeColor="accent1" w:themeShade="BF"/>
          <w:lang w:eastAsia="en-GB"/>
        </w:rPr>
        <w:t xml:space="preserve">Transferable Skills for Life and Professional Practice </w:t>
      </w:r>
    </w:p>
    <w:p w:rsidRPr="00350D23" w:rsidR="00DD32B7" w:rsidP="00DD32B7" w:rsidRDefault="00DD32B7" w14:paraId="7906BE9C" w14:textId="77777777">
      <w:pPr>
        <w:spacing w:after="0" w:line="240" w:lineRule="auto"/>
        <w:jc w:val="both"/>
        <w:rPr>
          <w:rFonts w:ascii="Arial" w:hAnsi="Arial" w:eastAsia="Times New Roman" w:cs="Arial"/>
          <w:color w:val="2F5496" w:themeColor="accent1" w:themeShade="BF"/>
          <w:lang w:eastAsia="en-GB"/>
        </w:rPr>
      </w:pPr>
      <w:r w:rsidRPr="00350D23">
        <w:rPr>
          <w:rFonts w:ascii="Arial" w:hAnsi="Arial" w:eastAsia="Times New Roman" w:cs="Arial"/>
          <w:color w:val="2F5496" w:themeColor="accent1" w:themeShade="BF"/>
          <w:lang w:eastAsia="en-GB"/>
        </w:rPr>
        <w:t xml:space="preserve">Your work must provide evidence of the qualities and transferable skills necessary for employment requiring the exercise of some personal responsibility.  This includes </w:t>
      </w:r>
      <w:proofErr w:type="gramStart"/>
      <w:r w:rsidRPr="00350D23">
        <w:rPr>
          <w:rFonts w:ascii="Arial" w:hAnsi="Arial" w:eastAsia="Times New Roman" w:cs="Arial"/>
          <w:color w:val="2F5496" w:themeColor="accent1" w:themeShade="BF"/>
          <w:lang w:eastAsia="en-GB"/>
        </w:rPr>
        <w:t>demonstrating:</w:t>
      </w:r>
      <w:proofErr w:type="gramEnd"/>
      <w:r w:rsidRPr="00350D23">
        <w:rPr>
          <w:rFonts w:ascii="Arial" w:hAnsi="Arial" w:eastAsia="Times New Roman" w:cs="Arial"/>
          <w:color w:val="2F5496" w:themeColor="accent1" w:themeShade="BF"/>
          <w:lang w:eastAsia="en-GB"/>
        </w:rPr>
        <w:t xml:space="preserve">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rsidR="00DD32B7" w:rsidP="00DD32B7" w:rsidRDefault="00DD32B7" w14:paraId="12CB53B2" w14:textId="77777777">
      <w:pPr>
        <w:spacing w:after="0" w:line="240" w:lineRule="auto"/>
        <w:jc w:val="both"/>
        <w:rPr>
          <w:rFonts w:ascii="Arial" w:hAnsi="Arial" w:eastAsia="Times New Roman" w:cs="Arial"/>
          <w:lang w:eastAsia="en-GB"/>
        </w:rPr>
      </w:pPr>
    </w:p>
    <w:p w:rsidR="00DD32B7" w:rsidP="00DD32B7" w:rsidRDefault="00DD32B7" w14:paraId="1D56923B" w14:textId="77777777">
      <w:pPr>
        <w:spacing w:after="0" w:line="240" w:lineRule="auto"/>
        <w:jc w:val="both"/>
        <w:rPr>
          <w:rFonts w:ascii="Arial" w:hAnsi="Arial" w:eastAsia="Times New Roman" w:cs="Arial"/>
          <w:lang w:eastAsia="en-GB"/>
        </w:rPr>
      </w:pPr>
    </w:p>
    <w:p w:rsidRPr="00F22651" w:rsidR="00DD32B7" w:rsidP="00DD32B7" w:rsidRDefault="00DD32B7" w14:paraId="1D34AE9D" w14:textId="77777777">
      <w:pPr>
        <w:spacing w:after="0" w:line="240" w:lineRule="auto"/>
        <w:jc w:val="both"/>
        <w:rPr>
          <w:rFonts w:ascii="Arial" w:hAnsi="Arial" w:eastAsia="Times New Roman" w:cs="Arial"/>
          <w:lang w:eastAsia="en-GB"/>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350D23" w:rsidR="00350D23" w:rsidTr="00E60DC4" w14:paraId="7D3C5D4F" w14:textId="77777777">
        <w:trPr>
          <w:jc w:val="center"/>
        </w:trPr>
        <w:tc>
          <w:tcPr>
            <w:tcW w:w="10670" w:type="dxa"/>
            <w:tcBorders>
              <w:top w:val="single" w:color="auto" w:sz="4" w:space="0"/>
              <w:left w:val="single" w:color="auto" w:sz="4" w:space="0"/>
              <w:bottom w:val="single" w:color="auto" w:sz="4" w:space="0"/>
              <w:right w:val="single" w:color="auto" w:sz="4" w:space="0"/>
            </w:tcBorders>
            <w:shd w:val="clear" w:color="auto" w:fill="BFBFBF"/>
            <w:hideMark/>
          </w:tcPr>
          <w:p w:rsidRPr="00350D23" w:rsidR="00DD32B7" w:rsidP="00E60DC4" w:rsidRDefault="00DD32B7" w14:paraId="091B73F6" w14:textId="77777777">
            <w:pPr>
              <w:spacing w:after="0" w:line="240" w:lineRule="auto"/>
              <w:rPr>
                <w:rFonts w:ascii="Arial" w:hAnsi="Arial" w:eastAsia="Times New Roman" w:cs="Arial"/>
                <w:color w:val="2F5496" w:themeColor="accent1" w:themeShade="BF"/>
                <w:sz w:val="20"/>
                <w:szCs w:val="20"/>
                <w:lang w:eastAsia="en-GB"/>
              </w:rPr>
            </w:pPr>
            <w:r w:rsidRPr="00350D23">
              <w:rPr>
                <w:rFonts w:ascii="Arial" w:hAnsi="Arial" w:eastAsia="Times New Roman" w:cs="Arial"/>
                <w:color w:val="2F5496" w:themeColor="accent1" w:themeShade="BF"/>
                <w:sz w:val="32"/>
                <w:szCs w:val="32"/>
                <w:lang w:eastAsia="en-GB"/>
              </w:rPr>
              <w:br w:type="page"/>
            </w:r>
            <w:r w:rsidRPr="00350D23">
              <w:rPr>
                <w:rFonts w:ascii="Arial" w:hAnsi="Arial" w:eastAsia="Times New Roman" w:cs="Arial"/>
                <w:b/>
                <w:caps/>
                <w:color w:val="2F5496" w:themeColor="accent1" w:themeShade="BF"/>
                <w:sz w:val="40"/>
                <w:szCs w:val="20"/>
                <w:lang w:eastAsia="en-GB"/>
              </w:rPr>
              <w:t xml:space="preserve">     Student FEEDBACK FORM</w:t>
            </w:r>
          </w:p>
        </w:tc>
      </w:tr>
    </w:tbl>
    <w:p w:rsidRPr="00350D23" w:rsidR="00DD32B7" w:rsidP="00DD32B7" w:rsidRDefault="00DD32B7" w14:paraId="0FD4A1B4" w14:textId="77777777">
      <w:pPr>
        <w:spacing w:after="0" w:line="240" w:lineRule="auto"/>
        <w:rPr>
          <w:rFonts w:ascii="Arial" w:hAnsi="Arial" w:eastAsia="Times New Roman" w:cs="Arial"/>
          <w:color w:val="2F5496" w:themeColor="accent1" w:themeShade="BF"/>
          <w:sz w:val="20"/>
          <w:szCs w:val="20"/>
          <w:lang w:eastAsia="en-GB"/>
        </w:rPr>
      </w:pPr>
    </w:p>
    <w:p w:rsidRPr="00350D23" w:rsidR="00DD32B7" w:rsidP="00DD32B7" w:rsidRDefault="00DD32B7" w14:paraId="6B4C2F8F" w14:textId="77777777">
      <w:pPr>
        <w:tabs>
          <w:tab w:val="left" w:pos="720"/>
          <w:tab w:val="left" w:pos="1440"/>
        </w:tabs>
        <w:spacing w:after="0" w:line="240" w:lineRule="auto"/>
        <w:jc w:val="both"/>
        <w:rPr>
          <w:rFonts w:ascii="Arial" w:hAnsi="Arial" w:eastAsia="Times New Roman" w:cs="Arial"/>
          <w:color w:val="2F5496" w:themeColor="accent1" w:themeShade="BF"/>
          <w:sz w:val="20"/>
          <w:szCs w:val="20"/>
          <w:lang w:eastAsia="en-US"/>
        </w:rPr>
      </w:pPr>
      <w:r w:rsidRPr="00350D23">
        <w:rPr>
          <w:rFonts w:ascii="Arial" w:hAnsi="Arial" w:eastAsia="Times New Roman" w:cs="Arial"/>
          <w:color w:val="2F5496" w:themeColor="accent1" w:themeShade="BF"/>
          <w:sz w:val="20"/>
          <w:szCs w:val="20"/>
          <w:lang w:eastAsia="en-US"/>
        </w:rPr>
        <w:t xml:space="preserve">This section details the </w:t>
      </w:r>
      <w:r w:rsidRPr="00350D23">
        <w:rPr>
          <w:rFonts w:ascii="Arial" w:hAnsi="Arial" w:eastAsia="Times New Roman" w:cs="Arial"/>
          <w:i/>
          <w:color w:val="2F5496" w:themeColor="accent1" w:themeShade="BF"/>
          <w:sz w:val="20"/>
          <w:szCs w:val="20"/>
          <w:lang w:eastAsia="en-US"/>
        </w:rPr>
        <w:t>extent</w:t>
      </w:r>
      <w:r w:rsidRPr="00350D23">
        <w:rPr>
          <w:rFonts w:ascii="Arial" w:hAnsi="Arial" w:eastAsia="Times New Roman" w:cs="Arial"/>
          <w:color w:val="2F5496" w:themeColor="accent1" w:themeShade="BF"/>
          <w:sz w:val="20"/>
          <w:szCs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Pr="00350D23" w:rsidR="00DD32B7" w:rsidP="00DD32B7" w:rsidRDefault="00DD32B7" w14:paraId="64C9717D" w14:textId="77777777">
      <w:pPr>
        <w:spacing w:after="0" w:line="240" w:lineRule="auto"/>
        <w:rPr>
          <w:rFonts w:ascii="Arial" w:hAnsi="Arial" w:eastAsia="Times New Roman" w:cs="Arial"/>
          <w:b/>
          <w:color w:val="2F5496" w:themeColor="accent1" w:themeShade="BF"/>
          <w:lang w:eastAsia="en-GB"/>
        </w:rPr>
        <w:sectPr w:rsidRPr="00350D23" w:rsidR="00DD32B7">
          <w:pgSz w:w="11894" w:h="16834" w:orient="portrait"/>
          <w:pgMar w:top="720" w:right="720" w:bottom="720" w:left="720" w:header="706" w:footer="454" w:gutter="0"/>
          <w:paperSrc w:first="1" w:other="1"/>
          <w:cols w:space="720"/>
        </w:sectPr>
      </w:pPr>
    </w:p>
    <w:p w:rsidRPr="00350D23" w:rsidR="00DD32B7" w:rsidP="00DD32B7" w:rsidRDefault="00DD32B7" w14:paraId="1F13C205" w14:textId="77777777">
      <w:pPr>
        <w:spacing w:after="0" w:line="240" w:lineRule="auto"/>
        <w:rPr>
          <w:rFonts w:ascii="Arial" w:hAnsi="Arial" w:eastAsia="Times New Roman" w:cs="Arial"/>
          <w:b/>
          <w:color w:val="2F5496" w:themeColor="accent1" w:themeShade="BF"/>
          <w:lang w:eastAsia="en-GB"/>
        </w:rPr>
      </w:pPr>
    </w:p>
    <w:tbl>
      <w:tblPr>
        <w:tblW w:w="5000" w:type="pct"/>
        <w:tblLook w:val="04A0" w:firstRow="1" w:lastRow="0" w:firstColumn="1" w:lastColumn="0" w:noHBand="0" w:noVBand="1"/>
      </w:tblPr>
      <w:tblGrid>
        <w:gridCol w:w="7508"/>
        <w:gridCol w:w="749"/>
        <w:gridCol w:w="747"/>
      </w:tblGrid>
      <w:tr w:rsidRPr="00350D23" w:rsidR="00350D23" w:rsidTr="00E60DC4" w14:paraId="7E8EFAA8" w14:textId="77777777">
        <w:trPr>
          <w:trHeight w:val="1002"/>
        </w:trPr>
        <w:tc>
          <w:tcPr>
            <w:tcW w:w="4169" w:type="pct"/>
            <w:tcBorders>
              <w:top w:val="single" w:color="auto" w:sz="4" w:space="0"/>
              <w:left w:val="single" w:color="auto" w:sz="4" w:space="0"/>
              <w:bottom w:val="nil"/>
              <w:right w:val="single" w:color="auto" w:sz="4" w:space="0"/>
            </w:tcBorders>
            <w:shd w:val="clear" w:color="auto" w:fill="BFBFBF"/>
            <w:vAlign w:val="center"/>
            <w:hideMark/>
          </w:tcPr>
          <w:p w:rsidRPr="00350D23" w:rsidR="00DD32B7" w:rsidP="00E60DC4" w:rsidRDefault="00DD32B7" w14:paraId="54070C16" w14:textId="77777777">
            <w:pPr>
              <w:spacing w:after="0" w:line="240" w:lineRule="auto"/>
              <w:rPr>
                <w:rFonts w:ascii="Arial" w:hAnsi="Arial" w:eastAsia="Times New Roman" w:cs="Arial"/>
                <w:b/>
                <w:color w:val="2F5496" w:themeColor="accent1" w:themeShade="BF"/>
                <w:szCs w:val="20"/>
                <w:lang w:eastAsia="en-GB"/>
              </w:rPr>
            </w:pPr>
            <w:r w:rsidRPr="00350D23">
              <w:rPr>
                <w:rFonts w:ascii="Arial" w:hAnsi="Arial" w:eastAsia="Times New Roman" w:cs="Arial"/>
                <w:b/>
                <w:color w:val="2F5496" w:themeColor="accent1" w:themeShade="BF"/>
                <w:szCs w:val="16"/>
                <w:lang w:eastAsia="en-GB"/>
              </w:rPr>
              <w:t xml:space="preserve">Generic Assessment Criteria </w:t>
            </w:r>
          </w:p>
        </w:tc>
        <w:tc>
          <w:tcPr>
            <w:tcW w:w="416" w:type="pct"/>
            <w:tcBorders>
              <w:top w:val="single" w:color="auto" w:sz="4" w:space="0"/>
              <w:left w:val="single" w:color="auto" w:sz="4" w:space="0"/>
              <w:bottom w:val="nil"/>
              <w:right w:val="single" w:color="auto" w:sz="4" w:space="0"/>
            </w:tcBorders>
            <w:shd w:val="clear" w:color="auto" w:fill="BFBFBF"/>
            <w:textDirection w:val="btLr"/>
            <w:hideMark/>
          </w:tcPr>
          <w:p w:rsidRPr="00350D23" w:rsidR="00DD32B7" w:rsidP="00E60DC4" w:rsidRDefault="00DD32B7" w14:paraId="2D6792C4" w14:textId="77777777">
            <w:pPr>
              <w:spacing w:after="0" w:line="240" w:lineRule="auto"/>
              <w:ind w:left="34" w:right="113"/>
              <w:jc w:val="center"/>
              <w:rPr>
                <w:rFonts w:ascii="Arial" w:hAnsi="Arial" w:eastAsia="Times New Roman" w:cs="Arial"/>
                <w:b/>
                <w:color w:val="2F5496" w:themeColor="accent1" w:themeShade="BF"/>
                <w:sz w:val="18"/>
                <w:szCs w:val="18"/>
                <w:lang w:eastAsia="en-GB"/>
              </w:rPr>
            </w:pPr>
            <w:r w:rsidRPr="00350D23">
              <w:rPr>
                <w:rFonts w:ascii="Arial" w:hAnsi="Arial" w:eastAsia="Times New Roman" w:cs="Arial"/>
                <w:b/>
                <w:color w:val="2F5496" w:themeColor="accent1" w:themeShade="BF"/>
                <w:sz w:val="18"/>
                <w:szCs w:val="18"/>
                <w:lang w:eastAsia="en-GB"/>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hideMark/>
          </w:tcPr>
          <w:p w:rsidRPr="00350D23" w:rsidR="00DD32B7" w:rsidP="00E60DC4" w:rsidRDefault="00DD32B7" w14:paraId="79763CD2" w14:textId="77777777">
            <w:pPr>
              <w:spacing w:after="0" w:line="240" w:lineRule="auto"/>
              <w:ind w:left="113" w:right="113"/>
              <w:jc w:val="center"/>
              <w:rPr>
                <w:rFonts w:ascii="Arial" w:hAnsi="Arial" w:eastAsia="Times New Roman" w:cs="Arial"/>
                <w:b/>
                <w:color w:val="2F5496" w:themeColor="accent1" w:themeShade="BF"/>
                <w:sz w:val="18"/>
                <w:szCs w:val="18"/>
                <w:lang w:eastAsia="en-GB"/>
              </w:rPr>
            </w:pPr>
            <w:r w:rsidRPr="00350D23">
              <w:rPr>
                <w:rFonts w:ascii="Arial" w:hAnsi="Arial" w:eastAsia="Times New Roman" w:cs="Arial"/>
                <w:b/>
                <w:color w:val="2F5496" w:themeColor="accent1" w:themeShade="BF"/>
                <w:sz w:val="18"/>
                <w:szCs w:val="18"/>
                <w:lang w:eastAsia="en-GB"/>
              </w:rPr>
              <w:t xml:space="preserve">Marks </w:t>
            </w:r>
          </w:p>
          <w:p w:rsidRPr="00350D23" w:rsidR="00DD32B7" w:rsidP="00E60DC4" w:rsidRDefault="00DD32B7" w14:paraId="48083967" w14:textId="77777777">
            <w:pPr>
              <w:spacing w:after="0" w:line="240" w:lineRule="auto"/>
              <w:ind w:left="113" w:right="113"/>
              <w:jc w:val="center"/>
              <w:rPr>
                <w:rFonts w:ascii="Arial" w:hAnsi="Arial" w:eastAsia="Times New Roman" w:cs="Arial"/>
                <w:b/>
                <w:color w:val="2F5496" w:themeColor="accent1" w:themeShade="BF"/>
                <w:sz w:val="18"/>
                <w:szCs w:val="18"/>
                <w:lang w:eastAsia="en-GB"/>
              </w:rPr>
            </w:pPr>
            <w:r w:rsidRPr="00350D23">
              <w:rPr>
                <w:rFonts w:ascii="Arial" w:hAnsi="Arial" w:eastAsia="Times New Roman" w:cs="Arial"/>
                <w:b/>
                <w:color w:val="2F5496" w:themeColor="accent1" w:themeShade="BF"/>
                <w:sz w:val="18"/>
                <w:szCs w:val="18"/>
                <w:lang w:eastAsia="en-GB"/>
              </w:rPr>
              <w:t>awarded</w:t>
            </w:r>
          </w:p>
        </w:tc>
      </w:tr>
      <w:tr w:rsidRPr="00350D23" w:rsidR="00350D23" w:rsidTr="00E60DC4" w14:paraId="10BDE501" w14:textId="77777777">
        <w:trPr>
          <w:trHeight w:val="450"/>
        </w:trPr>
        <w:tc>
          <w:tcPr>
            <w:tcW w:w="4169" w:type="pct"/>
            <w:tcBorders>
              <w:top w:val="single" w:color="auto" w:sz="4" w:space="0"/>
              <w:left w:val="single" w:color="auto" w:sz="4" w:space="0"/>
              <w:bottom w:val="nil"/>
              <w:right w:val="single" w:color="auto" w:sz="4" w:space="0"/>
            </w:tcBorders>
            <w:shd w:val="clear" w:color="auto" w:fill="D9D9D9"/>
            <w:hideMark/>
          </w:tcPr>
          <w:p w:rsidRPr="00350D23" w:rsidR="00DD32B7" w:rsidP="00E60DC4" w:rsidRDefault="00DD32B7" w14:paraId="4E3301DB" w14:textId="77777777">
            <w:pPr>
              <w:spacing w:after="0" w:line="240" w:lineRule="auto"/>
              <w:rPr>
                <w:rFonts w:ascii="Arial" w:hAnsi="Arial" w:eastAsia="Times New Roman" w:cs="Arial"/>
                <w:b/>
                <w:color w:val="2F5496" w:themeColor="accent1" w:themeShade="BF"/>
                <w:sz w:val="16"/>
                <w:szCs w:val="16"/>
                <w:lang w:eastAsia="en-GB"/>
              </w:rPr>
            </w:pPr>
            <w:r w:rsidRPr="00350D23">
              <w:rPr>
                <w:rFonts w:ascii="Arial" w:hAnsi="Arial" w:eastAsia="Times New Roman" w:cs="Arial"/>
                <w:b/>
                <w:color w:val="2F5496" w:themeColor="accent1" w:themeShade="BF"/>
                <w:sz w:val="20"/>
                <w:szCs w:val="16"/>
                <w:lang w:eastAsia="en-GB"/>
              </w:rPr>
              <w:t xml:space="preserve">1. </w:t>
            </w:r>
            <w:r w:rsidRPr="00350D23">
              <w:rPr>
                <w:rFonts w:ascii="Arial" w:hAnsi="Arial" w:eastAsia="Times New Roman" w:cs="Arial"/>
                <w:b/>
                <w:color w:val="2F5496" w:themeColor="accent1" w:themeShade="BF"/>
                <w:sz w:val="20"/>
                <w:szCs w:val="20"/>
                <w:lang w:eastAsia="en-GB"/>
              </w:rPr>
              <w:t>Engagement with Literature Skills</w:t>
            </w:r>
          </w:p>
          <w:p w:rsidRPr="00350D23" w:rsidR="00DD32B7" w:rsidP="00E60DC4" w:rsidRDefault="00DD32B7" w14:paraId="15DB0E18" w14:textId="77777777">
            <w:pPr>
              <w:spacing w:after="120" w:line="240" w:lineRule="auto"/>
              <w:rPr>
                <w:rFonts w:ascii="Arial" w:hAnsi="Arial" w:eastAsia="Times New Roman" w:cs="Arial"/>
                <w:color w:val="2F5496" w:themeColor="accent1" w:themeShade="BF"/>
                <w:sz w:val="14"/>
                <w:szCs w:val="14"/>
                <w:lang w:eastAsia="en-GB"/>
              </w:rPr>
            </w:pPr>
            <w:r w:rsidRPr="00350D23">
              <w:rPr>
                <w:rFonts w:ascii="Arial" w:hAnsi="Arial" w:eastAsia="Times New Roman" w:cs="Arial"/>
                <w:color w:val="2F5496" w:themeColor="accent1" w:themeShade="BF"/>
                <w:sz w:val="14"/>
                <w:szCs w:val="14"/>
                <w:lang w:eastAsia="en-GB"/>
              </w:rPr>
              <w:t>.</w:t>
            </w:r>
          </w:p>
        </w:tc>
        <w:tc>
          <w:tcPr>
            <w:tcW w:w="416" w:type="pct"/>
            <w:tcBorders>
              <w:top w:val="single" w:color="auto" w:sz="4" w:space="0"/>
              <w:left w:val="single" w:color="auto" w:sz="4" w:space="0"/>
              <w:bottom w:val="nil"/>
              <w:right w:val="single" w:color="auto" w:sz="4" w:space="0"/>
            </w:tcBorders>
            <w:shd w:val="clear" w:color="auto" w:fill="D9D9D9"/>
          </w:tcPr>
          <w:p w:rsidRPr="00350D23" w:rsidR="00DD32B7" w:rsidP="00E60DC4" w:rsidRDefault="00DD32B7" w14:paraId="0FB878E7" w14:textId="77777777">
            <w:pPr>
              <w:spacing w:after="0" w:line="240" w:lineRule="auto"/>
              <w:jc w:val="center"/>
              <w:rPr>
                <w:rFonts w:ascii="Arial" w:hAnsi="Arial" w:eastAsia="Times New Roman" w:cs="Arial"/>
                <w:color w:val="2F5496" w:themeColor="accent1" w:themeShade="BF"/>
                <w:sz w:val="32"/>
                <w:szCs w:val="20"/>
                <w:lang w:eastAsia="en-GB"/>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350D23" w:rsidR="00DD32B7" w:rsidP="00E60DC4" w:rsidRDefault="00DD32B7" w14:paraId="3302E2A7" w14:textId="77777777">
            <w:pPr>
              <w:spacing w:after="0" w:line="240" w:lineRule="auto"/>
              <w:jc w:val="center"/>
              <w:rPr>
                <w:rFonts w:ascii="Arial" w:hAnsi="Arial" w:eastAsia="Times New Roman" w:cs="Arial"/>
                <w:color w:val="2F5496" w:themeColor="accent1" w:themeShade="BF"/>
                <w:sz w:val="32"/>
                <w:szCs w:val="20"/>
                <w:lang w:eastAsia="en-GB"/>
              </w:rPr>
            </w:pPr>
          </w:p>
        </w:tc>
      </w:tr>
      <w:tr w:rsidRPr="00350D23" w:rsidR="00350D23" w:rsidTr="00E60DC4" w14:paraId="6B30B29C" w14:textId="77777777">
        <w:trPr>
          <w:trHeight w:val="450"/>
        </w:trPr>
        <w:tc>
          <w:tcPr>
            <w:tcW w:w="4169" w:type="pct"/>
            <w:vMerge w:val="restart"/>
            <w:tcBorders>
              <w:top w:val="single" w:color="auto" w:sz="4" w:space="0"/>
              <w:left w:val="single" w:color="auto" w:sz="4" w:space="0"/>
              <w:bottom w:val="single" w:color="auto" w:sz="4" w:space="0"/>
              <w:right w:val="single" w:color="auto" w:sz="4" w:space="0"/>
            </w:tcBorders>
          </w:tcPr>
          <w:p w:rsidRPr="00350D23" w:rsidR="00DD32B7" w:rsidP="00E60DC4" w:rsidRDefault="00DD32B7" w14:paraId="60072403" w14:textId="77777777">
            <w:pPr>
              <w:spacing w:after="120" w:line="240" w:lineRule="auto"/>
              <w:rPr>
                <w:rFonts w:ascii="Arial" w:hAnsi="Arial" w:eastAsia="Times New Roman" w:cs="Arial"/>
                <w:color w:val="2F5496" w:themeColor="accent1" w:themeShade="BF"/>
                <w:sz w:val="14"/>
                <w:szCs w:val="14"/>
                <w:lang w:eastAsia="en-GB"/>
              </w:rPr>
            </w:pPr>
          </w:p>
          <w:p w:rsidRPr="00350D23" w:rsidR="00DD32B7" w:rsidP="00E60DC4" w:rsidRDefault="00DD32B7" w14:paraId="0CFD8054" w14:textId="77777777">
            <w:pPr>
              <w:spacing w:after="120"/>
              <w:rPr>
                <w:rFonts w:asciiTheme="minorBidi" w:hAnsiTheme="minorBidi"/>
                <w:color w:val="2F5496" w:themeColor="accent1" w:themeShade="BF"/>
                <w:sz w:val="20"/>
                <w:szCs w:val="20"/>
              </w:rPr>
            </w:pPr>
            <w:r w:rsidRPr="00350D23">
              <w:rPr>
                <w:rFonts w:asciiTheme="minorBidi" w:hAnsiTheme="minorBidi"/>
                <w:color w:val="2F5496" w:themeColor="accent1" w:themeShade="BF"/>
              </w:rPr>
              <w:t>Support your work with appropriate referencing following guidance in the academic handbook.</w:t>
            </w:r>
          </w:p>
          <w:p w:rsidRPr="00350D23" w:rsidR="00DD32B7" w:rsidP="00E60DC4" w:rsidRDefault="00DD32B7" w14:paraId="7430C5F1" w14:textId="77777777">
            <w:pPr>
              <w:overflowPunct w:val="0"/>
              <w:autoSpaceDE w:val="0"/>
              <w:autoSpaceDN w:val="0"/>
              <w:adjustRightInd w:val="0"/>
              <w:spacing w:after="0" w:line="240" w:lineRule="auto"/>
              <w:jc w:val="both"/>
              <w:textAlignment w:val="baseline"/>
              <w:rPr>
                <w:rFonts w:ascii="Arial" w:hAnsi="Arial" w:eastAsia="Times New Roman" w:cs="Arial"/>
                <w:color w:val="2F5496" w:themeColor="accent1" w:themeShade="BF"/>
                <w:sz w:val="14"/>
                <w:szCs w:val="14"/>
                <w:lang w:eastAsia="en-GB"/>
              </w:rPr>
            </w:pPr>
          </w:p>
        </w:tc>
        <w:tc>
          <w:tcPr>
            <w:tcW w:w="416" w:type="pct"/>
            <w:tcBorders>
              <w:top w:val="single" w:color="auto" w:sz="4" w:space="0"/>
              <w:left w:val="single" w:color="auto" w:sz="4" w:space="0"/>
              <w:bottom w:val="nil"/>
              <w:right w:val="single" w:color="auto" w:sz="4" w:space="0"/>
            </w:tcBorders>
          </w:tcPr>
          <w:p w:rsidRPr="00350D23" w:rsidR="00DD32B7" w:rsidP="00E60DC4" w:rsidRDefault="00DD32B7" w14:paraId="0E26ADEF" w14:textId="77777777">
            <w:pPr>
              <w:spacing w:after="0" w:line="240" w:lineRule="auto"/>
              <w:jc w:val="center"/>
              <w:rPr>
                <w:rFonts w:ascii="Arial" w:hAnsi="Arial" w:eastAsia="Times New Roman" w:cs="Arial"/>
                <w:color w:val="2F5496" w:themeColor="accent1" w:themeShade="BF"/>
                <w:sz w:val="32"/>
                <w:szCs w:val="20"/>
                <w:lang w:eastAsia="en-GB"/>
              </w:rPr>
            </w:pPr>
          </w:p>
        </w:tc>
        <w:tc>
          <w:tcPr>
            <w:tcW w:w="416" w:type="pct"/>
            <w:vMerge w:val="restart"/>
            <w:tcBorders>
              <w:top w:val="single" w:color="auto" w:sz="4" w:space="0"/>
              <w:left w:val="single" w:color="auto" w:sz="4" w:space="0"/>
              <w:bottom w:val="single" w:color="auto" w:sz="4" w:space="0"/>
              <w:right w:val="single" w:color="auto" w:sz="4" w:space="0"/>
            </w:tcBorders>
          </w:tcPr>
          <w:p w:rsidRPr="00350D23" w:rsidR="00DD32B7" w:rsidP="00E60DC4" w:rsidRDefault="00DD32B7" w14:paraId="7CEB5534" w14:textId="77777777">
            <w:pPr>
              <w:spacing w:after="0" w:line="240" w:lineRule="auto"/>
              <w:jc w:val="center"/>
              <w:rPr>
                <w:rFonts w:ascii="Arial" w:hAnsi="Arial" w:eastAsia="Times New Roman" w:cs="Arial"/>
                <w:color w:val="2F5496" w:themeColor="accent1" w:themeShade="BF"/>
                <w:sz w:val="32"/>
                <w:szCs w:val="20"/>
                <w:lang w:eastAsia="en-GB"/>
              </w:rPr>
            </w:pPr>
          </w:p>
        </w:tc>
      </w:tr>
      <w:tr w:rsidRPr="00350D23" w:rsidR="00350D23" w:rsidTr="00E60DC4" w14:paraId="3CD6B1B1" w14:textId="77777777">
        <w:trPr>
          <w:trHeight w:val="451"/>
        </w:trPr>
        <w:tc>
          <w:tcPr>
            <w:tcW w:w="0" w:type="auto"/>
            <w:vMerge/>
            <w:tcBorders>
              <w:top w:val="single" w:color="auto" w:sz="4" w:space="0"/>
              <w:left w:val="single" w:color="auto" w:sz="4" w:space="0"/>
              <w:bottom w:val="single" w:color="auto" w:sz="4" w:space="0"/>
              <w:right w:val="single" w:color="auto" w:sz="4" w:space="0"/>
            </w:tcBorders>
            <w:vAlign w:val="center"/>
            <w:hideMark/>
          </w:tcPr>
          <w:p w:rsidRPr="00350D23" w:rsidR="00DD32B7" w:rsidP="00E60DC4" w:rsidRDefault="00DD32B7" w14:paraId="4640FB4A" w14:textId="77777777">
            <w:pPr>
              <w:spacing w:after="0" w:line="240" w:lineRule="auto"/>
              <w:rPr>
                <w:rFonts w:ascii="Arial" w:hAnsi="Arial" w:eastAsia="Times New Roman" w:cs="Arial"/>
                <w:color w:val="2F5496" w:themeColor="accent1" w:themeShade="BF"/>
                <w:sz w:val="14"/>
                <w:szCs w:val="14"/>
                <w:lang w:eastAsia="en-GB"/>
              </w:rPr>
            </w:pPr>
          </w:p>
        </w:tc>
        <w:tc>
          <w:tcPr>
            <w:tcW w:w="416" w:type="pct"/>
            <w:tcBorders>
              <w:top w:val="nil"/>
              <w:left w:val="single" w:color="auto" w:sz="4" w:space="0"/>
              <w:bottom w:val="single" w:color="auto" w:sz="4" w:space="0"/>
              <w:right w:val="single" w:color="auto" w:sz="4" w:space="0"/>
            </w:tcBorders>
          </w:tcPr>
          <w:p w:rsidRPr="00350D23" w:rsidR="00DD32B7" w:rsidP="00E60DC4" w:rsidRDefault="00DD32B7" w14:paraId="45F52006" w14:textId="77777777">
            <w:pPr>
              <w:spacing w:after="0" w:line="240" w:lineRule="auto"/>
              <w:jc w:val="center"/>
              <w:rPr>
                <w:rFonts w:ascii="Arial" w:hAnsi="Arial" w:eastAsia="Times New Roman" w:cs="Arial"/>
                <w:color w:val="2F5496" w:themeColor="accent1" w:themeShade="BF"/>
                <w:sz w:val="32"/>
                <w:szCs w:val="20"/>
                <w:lang w:eastAsia="en-GB"/>
              </w:rPr>
            </w:pPr>
            <w:r w:rsidRPr="00350D23">
              <w:rPr>
                <w:rFonts w:ascii="Arial" w:hAnsi="Arial" w:eastAsia="Times New Roman" w:cs="Arial"/>
                <w:color w:val="2F5496" w:themeColor="accent1" w:themeShade="BF"/>
                <w:sz w:val="32"/>
                <w:szCs w:val="20"/>
                <w:lang w:eastAsia="en-GB"/>
              </w:rPr>
              <w:t>10</w:t>
            </w:r>
          </w:p>
        </w:tc>
        <w:tc>
          <w:tcPr>
            <w:tcW w:w="0" w:type="auto"/>
            <w:vMerge/>
            <w:tcBorders>
              <w:top w:val="single" w:color="auto" w:sz="4" w:space="0"/>
              <w:left w:val="single" w:color="auto" w:sz="4" w:space="0"/>
              <w:bottom w:val="single" w:color="auto" w:sz="4" w:space="0"/>
              <w:right w:val="single" w:color="auto" w:sz="4" w:space="0"/>
            </w:tcBorders>
            <w:vAlign w:val="center"/>
            <w:hideMark/>
          </w:tcPr>
          <w:p w:rsidRPr="00350D23" w:rsidR="00DD32B7" w:rsidP="00E60DC4" w:rsidRDefault="00DD32B7" w14:paraId="67DA4D5C" w14:textId="77777777">
            <w:pPr>
              <w:spacing w:after="0" w:line="240" w:lineRule="auto"/>
              <w:rPr>
                <w:rFonts w:ascii="Arial" w:hAnsi="Arial" w:eastAsia="Times New Roman" w:cs="Arial"/>
                <w:color w:val="2F5496" w:themeColor="accent1" w:themeShade="BF"/>
                <w:sz w:val="32"/>
                <w:szCs w:val="20"/>
                <w:lang w:eastAsia="en-GB"/>
              </w:rPr>
            </w:pPr>
          </w:p>
        </w:tc>
      </w:tr>
      <w:tr w:rsidRPr="00350D23" w:rsidR="00350D23" w:rsidTr="00E60DC4" w14:paraId="65949246" w14:textId="77777777">
        <w:trPr>
          <w:trHeight w:val="450"/>
        </w:trPr>
        <w:tc>
          <w:tcPr>
            <w:tcW w:w="4169" w:type="pct"/>
            <w:tcBorders>
              <w:top w:val="single" w:color="auto" w:sz="4" w:space="0"/>
              <w:left w:val="single" w:color="auto" w:sz="4" w:space="0"/>
              <w:bottom w:val="nil"/>
              <w:right w:val="single" w:color="auto" w:sz="4" w:space="0"/>
            </w:tcBorders>
            <w:shd w:val="clear" w:color="auto" w:fill="D9D9D9"/>
          </w:tcPr>
          <w:p w:rsidRPr="00350D23" w:rsidR="00DD32B7" w:rsidP="00E60DC4" w:rsidRDefault="00DD32B7" w14:paraId="136BA307" w14:textId="77777777">
            <w:pPr>
              <w:spacing w:after="0" w:line="240" w:lineRule="auto"/>
              <w:rPr>
                <w:rFonts w:ascii="Arial" w:hAnsi="Arial" w:eastAsia="Times New Roman" w:cs="Arial"/>
                <w:b/>
                <w:color w:val="2F5496" w:themeColor="accent1" w:themeShade="BF"/>
                <w:sz w:val="20"/>
                <w:szCs w:val="20"/>
                <w:lang w:eastAsia="en-GB"/>
              </w:rPr>
            </w:pPr>
            <w:r w:rsidRPr="00350D23">
              <w:rPr>
                <w:rFonts w:ascii="Arial" w:hAnsi="Arial" w:eastAsia="Times New Roman" w:cs="Arial"/>
                <w:b/>
                <w:color w:val="2F5496" w:themeColor="accent1" w:themeShade="BF"/>
                <w:sz w:val="20"/>
                <w:szCs w:val="16"/>
                <w:lang w:eastAsia="en-GB"/>
              </w:rPr>
              <w:t xml:space="preserve">2. </w:t>
            </w:r>
            <w:r w:rsidRPr="00350D23">
              <w:rPr>
                <w:rFonts w:ascii="Arial" w:hAnsi="Arial" w:eastAsia="Times New Roman" w:cs="Arial"/>
                <w:b/>
                <w:color w:val="2F5496" w:themeColor="accent1" w:themeShade="BF"/>
                <w:sz w:val="20"/>
                <w:szCs w:val="20"/>
                <w:lang w:eastAsia="en-GB"/>
              </w:rPr>
              <w:t>Knowledge and Understanding Skills</w:t>
            </w:r>
          </w:p>
          <w:p w:rsidRPr="00350D23" w:rsidR="00DD32B7" w:rsidP="00E60DC4" w:rsidRDefault="00DD32B7" w14:paraId="235A0136" w14:textId="77777777">
            <w:pPr>
              <w:spacing w:after="120" w:line="240" w:lineRule="auto"/>
              <w:rPr>
                <w:rFonts w:ascii="Arial" w:hAnsi="Arial" w:eastAsia="Times New Roman" w:cs="Arial"/>
                <w:color w:val="2F5496" w:themeColor="accent1" w:themeShade="BF"/>
                <w:sz w:val="14"/>
                <w:szCs w:val="14"/>
                <w:lang w:eastAsia="en-GB"/>
              </w:rPr>
            </w:pPr>
          </w:p>
        </w:tc>
        <w:tc>
          <w:tcPr>
            <w:tcW w:w="416" w:type="pct"/>
            <w:tcBorders>
              <w:top w:val="single" w:color="auto" w:sz="4" w:space="0"/>
              <w:left w:val="single" w:color="auto" w:sz="4" w:space="0"/>
              <w:bottom w:val="nil"/>
              <w:right w:val="single" w:color="auto" w:sz="4" w:space="0"/>
            </w:tcBorders>
            <w:shd w:val="clear" w:color="auto" w:fill="D9D9D9"/>
          </w:tcPr>
          <w:p w:rsidRPr="00350D23" w:rsidR="00DD32B7" w:rsidP="00E60DC4" w:rsidRDefault="00DD32B7" w14:paraId="4EED3AE6" w14:textId="77777777">
            <w:pPr>
              <w:spacing w:after="0" w:line="240" w:lineRule="auto"/>
              <w:jc w:val="center"/>
              <w:rPr>
                <w:rFonts w:ascii="Arial" w:hAnsi="Arial" w:eastAsia="Times New Roman" w:cs="Arial"/>
                <w:color w:val="2F5496" w:themeColor="accent1" w:themeShade="BF"/>
                <w:sz w:val="32"/>
                <w:szCs w:val="20"/>
                <w:lang w:eastAsia="en-GB"/>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350D23" w:rsidR="00DD32B7" w:rsidP="00E60DC4" w:rsidRDefault="00DD32B7" w14:paraId="7DF971ED" w14:textId="77777777">
            <w:pPr>
              <w:spacing w:after="0" w:line="240" w:lineRule="auto"/>
              <w:jc w:val="center"/>
              <w:rPr>
                <w:rFonts w:ascii="Arial" w:hAnsi="Arial" w:eastAsia="Times New Roman" w:cs="Arial"/>
                <w:color w:val="2F5496" w:themeColor="accent1" w:themeShade="BF"/>
                <w:sz w:val="32"/>
                <w:szCs w:val="20"/>
                <w:lang w:eastAsia="en-GB"/>
              </w:rPr>
            </w:pPr>
          </w:p>
        </w:tc>
      </w:tr>
      <w:tr w:rsidRPr="00350D23" w:rsidR="00350D23" w:rsidTr="00E60DC4" w14:paraId="66728AC5" w14:textId="77777777">
        <w:trPr>
          <w:trHeight w:val="450"/>
        </w:trPr>
        <w:tc>
          <w:tcPr>
            <w:tcW w:w="4169" w:type="pct"/>
            <w:vMerge w:val="restart"/>
            <w:tcBorders>
              <w:top w:val="single" w:color="auto" w:sz="4" w:space="0"/>
              <w:left w:val="single" w:color="auto" w:sz="4" w:space="0"/>
              <w:bottom w:val="single" w:color="auto" w:sz="4" w:space="0"/>
              <w:right w:val="single" w:color="auto" w:sz="4" w:space="0"/>
            </w:tcBorders>
          </w:tcPr>
          <w:p w:rsidRPr="00350D23" w:rsidR="00DD32B7" w:rsidP="00E60DC4" w:rsidRDefault="00DD32B7" w14:paraId="0FBC66F7" w14:textId="77777777">
            <w:pPr>
              <w:spacing w:after="120" w:line="240" w:lineRule="auto"/>
              <w:rPr>
                <w:rFonts w:ascii="Arial" w:hAnsi="Arial" w:eastAsia="Times New Roman" w:cs="Arial"/>
                <w:color w:val="2F5496" w:themeColor="accent1" w:themeShade="BF"/>
                <w:sz w:val="14"/>
                <w:szCs w:val="14"/>
                <w:lang w:eastAsia="en-GB"/>
              </w:rPr>
            </w:pPr>
          </w:p>
          <w:p w:rsidR="00606B38" w:rsidP="00606B38" w:rsidRDefault="00606B38" w14:paraId="2E98DA82" w14:textId="4415964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2F5496"/>
              </w:rPr>
              <w:t>Make links to Maslow’s Hierarchy of Needs theoretical model by producing an infographic document to explore the principles in depth. (1000 Words)</w:t>
            </w:r>
            <w:r>
              <w:rPr>
                <w:rStyle w:val="eop"/>
                <w:rFonts w:ascii="Arial" w:hAnsi="Arial" w:cs="Arial"/>
                <w:color w:val="2F5496"/>
              </w:rPr>
              <w:t> </w:t>
            </w:r>
          </w:p>
          <w:p w:rsidR="00606B38" w:rsidP="00606B38" w:rsidRDefault="00606B38" w14:paraId="390377EE"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14"/>
                <w:szCs w:val="14"/>
              </w:rPr>
              <w:t> </w:t>
            </w:r>
          </w:p>
          <w:p w:rsidRPr="00350D23" w:rsidR="00DD32B7" w:rsidP="00E60DC4" w:rsidRDefault="00DD32B7" w14:paraId="49C6DBE9" w14:textId="551CC2F8">
            <w:pPr>
              <w:spacing w:after="120"/>
              <w:rPr>
                <w:rFonts w:asciiTheme="minorBidi" w:hAnsiTheme="minorBidi"/>
                <w:color w:val="2F5496" w:themeColor="accent1" w:themeShade="BF"/>
              </w:rPr>
            </w:pPr>
          </w:p>
          <w:p w:rsidRPr="00350D23" w:rsidR="00DD32B7" w:rsidP="00E60DC4" w:rsidRDefault="00DD32B7" w14:paraId="6CEF4CBD" w14:textId="77777777">
            <w:pPr>
              <w:spacing w:after="120" w:line="240" w:lineRule="auto"/>
              <w:rPr>
                <w:rFonts w:ascii="Arial" w:hAnsi="Arial" w:eastAsia="Times New Roman" w:cs="Arial"/>
                <w:color w:val="2F5496" w:themeColor="accent1" w:themeShade="BF"/>
                <w:sz w:val="14"/>
                <w:szCs w:val="14"/>
                <w:lang w:eastAsia="en-GB"/>
              </w:rPr>
            </w:pPr>
          </w:p>
        </w:tc>
        <w:tc>
          <w:tcPr>
            <w:tcW w:w="416" w:type="pct"/>
            <w:tcBorders>
              <w:top w:val="single" w:color="auto" w:sz="4" w:space="0"/>
              <w:left w:val="single" w:color="auto" w:sz="4" w:space="0"/>
              <w:bottom w:val="nil"/>
              <w:right w:val="single" w:color="auto" w:sz="4" w:space="0"/>
            </w:tcBorders>
          </w:tcPr>
          <w:p w:rsidRPr="00350D23" w:rsidR="00DD32B7" w:rsidP="00E60DC4" w:rsidRDefault="00DD32B7" w14:paraId="335FD95C" w14:textId="77777777">
            <w:pPr>
              <w:spacing w:after="0" w:line="240" w:lineRule="auto"/>
              <w:jc w:val="center"/>
              <w:rPr>
                <w:rFonts w:ascii="Arial" w:hAnsi="Arial" w:eastAsia="Times New Roman" w:cs="Arial"/>
                <w:color w:val="2F5496" w:themeColor="accent1" w:themeShade="BF"/>
                <w:sz w:val="32"/>
                <w:szCs w:val="20"/>
                <w:lang w:eastAsia="en-GB"/>
              </w:rPr>
            </w:pPr>
          </w:p>
        </w:tc>
        <w:tc>
          <w:tcPr>
            <w:tcW w:w="416" w:type="pct"/>
            <w:vMerge w:val="restart"/>
            <w:tcBorders>
              <w:top w:val="single" w:color="auto" w:sz="4" w:space="0"/>
              <w:left w:val="single" w:color="auto" w:sz="4" w:space="0"/>
              <w:bottom w:val="single" w:color="auto" w:sz="4" w:space="0"/>
              <w:right w:val="single" w:color="auto" w:sz="4" w:space="0"/>
            </w:tcBorders>
          </w:tcPr>
          <w:p w:rsidRPr="00350D23" w:rsidR="00DD32B7" w:rsidP="00E60DC4" w:rsidRDefault="00DD32B7" w14:paraId="7F226B12" w14:textId="77777777">
            <w:pPr>
              <w:spacing w:after="0" w:line="240" w:lineRule="auto"/>
              <w:jc w:val="center"/>
              <w:rPr>
                <w:rFonts w:ascii="Arial" w:hAnsi="Arial" w:eastAsia="Times New Roman" w:cs="Arial"/>
                <w:color w:val="2F5496" w:themeColor="accent1" w:themeShade="BF"/>
                <w:sz w:val="32"/>
                <w:szCs w:val="20"/>
                <w:lang w:eastAsia="en-GB"/>
              </w:rPr>
            </w:pPr>
          </w:p>
        </w:tc>
      </w:tr>
      <w:tr w:rsidRPr="00350D23" w:rsidR="00350D23" w:rsidTr="00E60DC4" w14:paraId="616B1FE7" w14:textId="77777777">
        <w:trPr>
          <w:trHeight w:val="451"/>
        </w:trPr>
        <w:tc>
          <w:tcPr>
            <w:tcW w:w="0" w:type="auto"/>
            <w:vMerge/>
            <w:tcBorders>
              <w:top w:val="single" w:color="auto" w:sz="4" w:space="0"/>
              <w:left w:val="single" w:color="auto" w:sz="4" w:space="0"/>
              <w:bottom w:val="single" w:color="auto" w:sz="4" w:space="0"/>
              <w:right w:val="single" w:color="auto" w:sz="4" w:space="0"/>
            </w:tcBorders>
            <w:vAlign w:val="center"/>
            <w:hideMark/>
          </w:tcPr>
          <w:p w:rsidRPr="00350D23" w:rsidR="00DD32B7" w:rsidP="00E60DC4" w:rsidRDefault="00DD32B7" w14:paraId="5342A3DF" w14:textId="77777777">
            <w:pPr>
              <w:spacing w:after="0" w:line="240" w:lineRule="auto"/>
              <w:rPr>
                <w:rFonts w:ascii="Arial" w:hAnsi="Arial" w:eastAsia="Times New Roman" w:cs="Arial"/>
                <w:color w:val="2F5496" w:themeColor="accent1" w:themeShade="BF"/>
                <w:sz w:val="14"/>
                <w:szCs w:val="14"/>
                <w:lang w:eastAsia="en-GB"/>
              </w:rPr>
            </w:pPr>
          </w:p>
        </w:tc>
        <w:tc>
          <w:tcPr>
            <w:tcW w:w="416" w:type="pct"/>
            <w:tcBorders>
              <w:top w:val="nil"/>
              <w:left w:val="single" w:color="auto" w:sz="4" w:space="0"/>
              <w:bottom w:val="single" w:color="auto" w:sz="4" w:space="0"/>
              <w:right w:val="single" w:color="auto" w:sz="4" w:space="0"/>
            </w:tcBorders>
          </w:tcPr>
          <w:p w:rsidRPr="00350D23" w:rsidR="00DD32B7" w:rsidP="00E60DC4" w:rsidRDefault="00606B38" w14:paraId="3E9588F7" w14:textId="2ED9F615">
            <w:pPr>
              <w:spacing w:after="0" w:line="240" w:lineRule="auto"/>
              <w:jc w:val="center"/>
              <w:rPr>
                <w:rFonts w:ascii="Arial" w:hAnsi="Arial" w:eastAsia="Times New Roman" w:cs="Arial"/>
                <w:color w:val="2F5496" w:themeColor="accent1" w:themeShade="BF"/>
                <w:sz w:val="32"/>
                <w:szCs w:val="20"/>
                <w:lang w:eastAsia="en-GB"/>
              </w:rPr>
            </w:pPr>
            <w:r>
              <w:rPr>
                <w:rFonts w:ascii="Arial" w:hAnsi="Arial" w:eastAsia="Times New Roman" w:cs="Arial"/>
                <w:color w:val="2F5496" w:themeColor="accent1" w:themeShade="BF"/>
                <w:sz w:val="32"/>
                <w:szCs w:val="20"/>
                <w:lang w:eastAsia="en-GB"/>
              </w:rPr>
              <w:t>3</w:t>
            </w:r>
            <w:r w:rsidRPr="00350D23" w:rsidR="00DD32B7">
              <w:rPr>
                <w:rFonts w:ascii="Arial" w:hAnsi="Arial" w:eastAsia="Times New Roman" w:cs="Arial"/>
                <w:color w:val="2F5496" w:themeColor="accent1" w:themeShade="BF"/>
                <w:sz w:val="32"/>
                <w:szCs w:val="20"/>
                <w:lang w:eastAsia="en-GB"/>
              </w:rPr>
              <w:t>0</w:t>
            </w:r>
          </w:p>
        </w:tc>
        <w:tc>
          <w:tcPr>
            <w:tcW w:w="0" w:type="auto"/>
            <w:vMerge/>
            <w:tcBorders>
              <w:top w:val="single" w:color="auto" w:sz="4" w:space="0"/>
              <w:left w:val="single" w:color="auto" w:sz="4" w:space="0"/>
              <w:bottom w:val="single" w:color="auto" w:sz="4" w:space="0"/>
              <w:right w:val="single" w:color="auto" w:sz="4" w:space="0"/>
            </w:tcBorders>
            <w:vAlign w:val="center"/>
            <w:hideMark/>
          </w:tcPr>
          <w:p w:rsidRPr="00350D23" w:rsidR="00DD32B7" w:rsidP="00E60DC4" w:rsidRDefault="00DD32B7" w14:paraId="09B4353D" w14:textId="77777777">
            <w:pPr>
              <w:spacing w:after="0" w:line="240" w:lineRule="auto"/>
              <w:rPr>
                <w:rFonts w:ascii="Arial" w:hAnsi="Arial" w:eastAsia="Times New Roman" w:cs="Arial"/>
                <w:color w:val="2F5496" w:themeColor="accent1" w:themeShade="BF"/>
                <w:sz w:val="32"/>
                <w:szCs w:val="20"/>
                <w:lang w:eastAsia="en-GB"/>
              </w:rPr>
            </w:pPr>
          </w:p>
        </w:tc>
      </w:tr>
      <w:tr w:rsidRPr="00350D23" w:rsidR="00350D23" w:rsidTr="00E60DC4" w14:paraId="4422D1D5" w14:textId="77777777">
        <w:trPr>
          <w:trHeight w:val="450"/>
        </w:trPr>
        <w:tc>
          <w:tcPr>
            <w:tcW w:w="4169" w:type="pct"/>
            <w:tcBorders>
              <w:top w:val="single" w:color="auto" w:sz="4" w:space="0"/>
              <w:left w:val="single" w:color="auto" w:sz="4" w:space="0"/>
              <w:bottom w:val="nil"/>
              <w:right w:val="single" w:color="auto" w:sz="4" w:space="0"/>
            </w:tcBorders>
            <w:shd w:val="clear" w:color="auto" w:fill="D9D9D9"/>
          </w:tcPr>
          <w:p w:rsidRPr="00350D23" w:rsidR="00DD32B7" w:rsidP="00E60DC4" w:rsidRDefault="00DD32B7" w14:paraId="65B3CA57" w14:textId="77777777">
            <w:pPr>
              <w:spacing w:after="0" w:line="240" w:lineRule="auto"/>
              <w:rPr>
                <w:rFonts w:ascii="Arial" w:hAnsi="Arial" w:eastAsia="Times New Roman" w:cs="Arial"/>
                <w:b/>
                <w:color w:val="2F5496" w:themeColor="accent1" w:themeShade="BF"/>
                <w:sz w:val="16"/>
                <w:szCs w:val="16"/>
                <w:lang w:eastAsia="en-GB"/>
              </w:rPr>
            </w:pPr>
            <w:r w:rsidRPr="00350D23">
              <w:rPr>
                <w:rFonts w:ascii="Arial" w:hAnsi="Arial" w:eastAsia="Times New Roman" w:cs="Arial"/>
                <w:b/>
                <w:color w:val="2F5496" w:themeColor="accent1" w:themeShade="BF"/>
                <w:sz w:val="20"/>
                <w:szCs w:val="16"/>
                <w:lang w:eastAsia="en-GB"/>
              </w:rPr>
              <w:t xml:space="preserve">3. </w:t>
            </w:r>
            <w:r w:rsidRPr="00350D23">
              <w:rPr>
                <w:rFonts w:ascii="Arial" w:hAnsi="Arial" w:eastAsia="Times New Roman" w:cs="Arial"/>
                <w:b/>
                <w:color w:val="2F5496" w:themeColor="accent1" w:themeShade="BF"/>
                <w:sz w:val="20"/>
                <w:szCs w:val="20"/>
                <w:lang w:eastAsia="en-GB"/>
              </w:rPr>
              <w:t>Cognitive and Intellectual Skills</w:t>
            </w:r>
          </w:p>
          <w:p w:rsidRPr="00350D23" w:rsidR="00DD32B7" w:rsidP="00E60DC4" w:rsidRDefault="00DD32B7" w14:paraId="3D665B40" w14:textId="77777777">
            <w:pPr>
              <w:spacing w:after="120" w:line="240" w:lineRule="auto"/>
              <w:rPr>
                <w:rFonts w:ascii="Arial" w:hAnsi="Arial" w:eastAsia="Times New Roman" w:cs="Arial"/>
                <w:color w:val="2F5496" w:themeColor="accent1" w:themeShade="BF"/>
                <w:sz w:val="14"/>
                <w:szCs w:val="14"/>
                <w:lang w:eastAsia="en-GB"/>
              </w:rPr>
            </w:pPr>
          </w:p>
        </w:tc>
        <w:tc>
          <w:tcPr>
            <w:tcW w:w="416" w:type="pct"/>
            <w:tcBorders>
              <w:top w:val="single" w:color="auto" w:sz="4" w:space="0"/>
              <w:left w:val="single" w:color="auto" w:sz="4" w:space="0"/>
              <w:bottom w:val="nil"/>
              <w:right w:val="single" w:color="auto" w:sz="4" w:space="0"/>
            </w:tcBorders>
            <w:shd w:val="clear" w:color="auto" w:fill="D9D9D9"/>
          </w:tcPr>
          <w:p w:rsidRPr="00350D23" w:rsidR="00DD32B7" w:rsidP="00E60DC4" w:rsidRDefault="00DD32B7" w14:paraId="1AC77274" w14:textId="77777777">
            <w:pPr>
              <w:spacing w:after="0" w:line="240" w:lineRule="auto"/>
              <w:jc w:val="center"/>
              <w:rPr>
                <w:rFonts w:ascii="Arial" w:hAnsi="Arial" w:eastAsia="Times New Roman" w:cs="Arial"/>
                <w:color w:val="2F5496" w:themeColor="accent1" w:themeShade="BF"/>
                <w:sz w:val="32"/>
                <w:szCs w:val="20"/>
                <w:lang w:eastAsia="en-GB"/>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350D23" w:rsidR="00DD32B7" w:rsidP="00E60DC4" w:rsidRDefault="00DD32B7" w14:paraId="707E9B90" w14:textId="77777777">
            <w:pPr>
              <w:spacing w:after="0" w:line="240" w:lineRule="auto"/>
              <w:jc w:val="center"/>
              <w:rPr>
                <w:rFonts w:ascii="Arial" w:hAnsi="Arial" w:eastAsia="Times New Roman" w:cs="Arial"/>
                <w:color w:val="2F5496" w:themeColor="accent1" w:themeShade="BF"/>
                <w:sz w:val="32"/>
                <w:szCs w:val="20"/>
                <w:lang w:eastAsia="en-GB"/>
              </w:rPr>
            </w:pPr>
          </w:p>
        </w:tc>
      </w:tr>
      <w:tr w:rsidRPr="00350D23" w:rsidR="00350D23" w:rsidTr="00E60DC4" w14:paraId="60EF9E97" w14:textId="77777777">
        <w:trPr>
          <w:trHeight w:val="450"/>
        </w:trPr>
        <w:tc>
          <w:tcPr>
            <w:tcW w:w="4169" w:type="pct"/>
            <w:vMerge w:val="restart"/>
            <w:tcBorders>
              <w:top w:val="single" w:color="auto" w:sz="4" w:space="0"/>
              <w:left w:val="single" w:color="auto" w:sz="4" w:space="0"/>
              <w:bottom w:val="single" w:color="auto" w:sz="4" w:space="0"/>
              <w:right w:val="single" w:color="auto" w:sz="4" w:space="0"/>
            </w:tcBorders>
          </w:tcPr>
          <w:p w:rsidRPr="00350D23" w:rsidR="00DD32B7" w:rsidP="00E60DC4" w:rsidRDefault="00DD32B7" w14:paraId="06D8AF3A" w14:textId="77777777">
            <w:pPr>
              <w:spacing w:after="120" w:line="240" w:lineRule="auto"/>
              <w:rPr>
                <w:rFonts w:ascii="Arial" w:hAnsi="Arial" w:eastAsia="Times New Roman" w:cs="Arial"/>
                <w:color w:val="2F5496" w:themeColor="accent1" w:themeShade="BF"/>
                <w:sz w:val="14"/>
                <w:szCs w:val="14"/>
                <w:lang w:eastAsia="en-GB"/>
              </w:rPr>
            </w:pPr>
          </w:p>
          <w:p w:rsidR="00606B38" w:rsidP="00606B38" w:rsidRDefault="00606B38" w14:paraId="5BBCCEB0"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4F80BD"/>
              </w:rPr>
              <w:t>Explore the significance of Maslow’s model and other developmental theories to support holistic child development. This should include a critical discussion around the concept of holistic development. (1000) words</w:t>
            </w:r>
            <w:r>
              <w:rPr>
                <w:rStyle w:val="eop"/>
                <w:rFonts w:ascii="Arial" w:hAnsi="Arial" w:cs="Arial"/>
                <w:color w:val="4F80BD"/>
              </w:rPr>
              <w:t> </w:t>
            </w:r>
          </w:p>
          <w:p w:rsidR="00606B38" w:rsidP="00606B38" w:rsidRDefault="00606B38" w14:paraId="75520C67"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14"/>
                <w:szCs w:val="14"/>
              </w:rPr>
              <w:t> </w:t>
            </w:r>
          </w:p>
          <w:p w:rsidRPr="00350D23" w:rsidR="00DD32B7" w:rsidP="00606B38" w:rsidRDefault="00DD32B7" w14:paraId="06534738" w14:textId="77777777">
            <w:pPr>
              <w:spacing w:after="120"/>
              <w:rPr>
                <w:rFonts w:ascii="Arial" w:hAnsi="Arial" w:eastAsia="Times New Roman" w:cs="Arial"/>
                <w:color w:val="2F5496" w:themeColor="accent1" w:themeShade="BF"/>
                <w:sz w:val="14"/>
                <w:szCs w:val="14"/>
                <w:lang w:eastAsia="en-GB"/>
              </w:rPr>
            </w:pPr>
          </w:p>
        </w:tc>
        <w:tc>
          <w:tcPr>
            <w:tcW w:w="416" w:type="pct"/>
            <w:tcBorders>
              <w:top w:val="single" w:color="auto" w:sz="4" w:space="0"/>
              <w:left w:val="single" w:color="auto" w:sz="4" w:space="0"/>
              <w:bottom w:val="nil"/>
              <w:right w:val="single" w:color="auto" w:sz="4" w:space="0"/>
            </w:tcBorders>
          </w:tcPr>
          <w:p w:rsidRPr="00350D23" w:rsidR="00DD32B7" w:rsidP="00E60DC4" w:rsidRDefault="00DD32B7" w14:paraId="43DFEE95" w14:textId="77777777">
            <w:pPr>
              <w:spacing w:after="0" w:line="240" w:lineRule="auto"/>
              <w:jc w:val="center"/>
              <w:rPr>
                <w:rFonts w:ascii="Arial" w:hAnsi="Arial" w:eastAsia="Times New Roman" w:cs="Arial"/>
                <w:color w:val="2F5496" w:themeColor="accent1" w:themeShade="BF"/>
                <w:sz w:val="32"/>
                <w:szCs w:val="20"/>
                <w:lang w:eastAsia="en-GB"/>
              </w:rPr>
            </w:pPr>
          </w:p>
        </w:tc>
        <w:tc>
          <w:tcPr>
            <w:tcW w:w="416" w:type="pct"/>
            <w:vMerge w:val="restart"/>
            <w:tcBorders>
              <w:top w:val="single" w:color="auto" w:sz="4" w:space="0"/>
              <w:left w:val="single" w:color="auto" w:sz="4" w:space="0"/>
              <w:bottom w:val="single" w:color="auto" w:sz="4" w:space="0"/>
              <w:right w:val="single" w:color="auto" w:sz="4" w:space="0"/>
            </w:tcBorders>
          </w:tcPr>
          <w:p w:rsidRPr="00350D23" w:rsidR="00DD32B7" w:rsidP="00E60DC4" w:rsidRDefault="00DD32B7" w14:paraId="00D0AFA9" w14:textId="77777777">
            <w:pPr>
              <w:spacing w:after="0" w:line="240" w:lineRule="auto"/>
              <w:jc w:val="center"/>
              <w:rPr>
                <w:rFonts w:ascii="Arial" w:hAnsi="Arial" w:eastAsia="Times New Roman" w:cs="Arial"/>
                <w:color w:val="2F5496" w:themeColor="accent1" w:themeShade="BF"/>
                <w:sz w:val="32"/>
                <w:szCs w:val="20"/>
                <w:lang w:eastAsia="en-GB"/>
              </w:rPr>
            </w:pPr>
          </w:p>
        </w:tc>
      </w:tr>
      <w:tr w:rsidRPr="00350D23" w:rsidR="00350D23" w:rsidTr="00E60DC4" w14:paraId="47E3F046" w14:textId="77777777">
        <w:trPr>
          <w:trHeight w:val="451"/>
        </w:trPr>
        <w:tc>
          <w:tcPr>
            <w:tcW w:w="0" w:type="auto"/>
            <w:vMerge/>
            <w:tcBorders>
              <w:top w:val="single" w:color="auto" w:sz="4" w:space="0"/>
              <w:left w:val="single" w:color="auto" w:sz="4" w:space="0"/>
              <w:bottom w:val="single" w:color="auto" w:sz="4" w:space="0"/>
              <w:right w:val="single" w:color="auto" w:sz="4" w:space="0"/>
            </w:tcBorders>
            <w:vAlign w:val="center"/>
            <w:hideMark/>
          </w:tcPr>
          <w:p w:rsidRPr="00350D23" w:rsidR="00DD32B7" w:rsidP="00E60DC4" w:rsidRDefault="00DD32B7" w14:paraId="63A3E989" w14:textId="77777777">
            <w:pPr>
              <w:spacing w:after="0" w:line="240" w:lineRule="auto"/>
              <w:rPr>
                <w:rFonts w:ascii="Arial" w:hAnsi="Arial" w:eastAsia="Times New Roman" w:cs="Arial"/>
                <w:color w:val="2F5496" w:themeColor="accent1" w:themeShade="BF"/>
                <w:sz w:val="14"/>
                <w:szCs w:val="14"/>
                <w:lang w:eastAsia="en-GB"/>
              </w:rPr>
            </w:pPr>
          </w:p>
        </w:tc>
        <w:tc>
          <w:tcPr>
            <w:tcW w:w="416" w:type="pct"/>
            <w:tcBorders>
              <w:top w:val="nil"/>
              <w:left w:val="single" w:color="auto" w:sz="4" w:space="0"/>
              <w:bottom w:val="single" w:color="auto" w:sz="4" w:space="0"/>
              <w:right w:val="single" w:color="auto" w:sz="4" w:space="0"/>
            </w:tcBorders>
          </w:tcPr>
          <w:p w:rsidRPr="00350D23" w:rsidR="00DD32B7" w:rsidP="00E60DC4" w:rsidRDefault="00606B38" w14:paraId="22431A8B" w14:textId="0CDEFDE6">
            <w:pPr>
              <w:spacing w:after="0" w:line="240" w:lineRule="auto"/>
              <w:jc w:val="center"/>
              <w:rPr>
                <w:rFonts w:ascii="Arial" w:hAnsi="Arial" w:eastAsia="Times New Roman" w:cs="Arial"/>
                <w:color w:val="2F5496" w:themeColor="accent1" w:themeShade="BF"/>
                <w:sz w:val="32"/>
                <w:szCs w:val="20"/>
                <w:lang w:eastAsia="en-GB"/>
              </w:rPr>
            </w:pPr>
            <w:r>
              <w:rPr>
                <w:rFonts w:ascii="Arial" w:hAnsi="Arial" w:eastAsia="Times New Roman" w:cs="Arial"/>
                <w:color w:val="2F5496" w:themeColor="accent1" w:themeShade="BF"/>
                <w:sz w:val="32"/>
                <w:szCs w:val="20"/>
                <w:lang w:eastAsia="en-GB"/>
              </w:rPr>
              <w:t>3</w:t>
            </w:r>
            <w:r w:rsidRPr="00350D23" w:rsidR="00DD32B7">
              <w:rPr>
                <w:rFonts w:ascii="Arial" w:hAnsi="Arial" w:eastAsia="Times New Roman" w:cs="Arial"/>
                <w:color w:val="2F5496" w:themeColor="accent1" w:themeShade="BF"/>
                <w:sz w:val="32"/>
                <w:szCs w:val="20"/>
                <w:lang w:eastAsia="en-GB"/>
              </w:rPr>
              <w:t>0</w:t>
            </w:r>
          </w:p>
        </w:tc>
        <w:tc>
          <w:tcPr>
            <w:tcW w:w="0" w:type="auto"/>
            <w:vMerge/>
            <w:tcBorders>
              <w:top w:val="single" w:color="auto" w:sz="4" w:space="0"/>
              <w:left w:val="single" w:color="auto" w:sz="4" w:space="0"/>
              <w:bottom w:val="single" w:color="auto" w:sz="4" w:space="0"/>
              <w:right w:val="single" w:color="auto" w:sz="4" w:space="0"/>
            </w:tcBorders>
            <w:vAlign w:val="center"/>
            <w:hideMark/>
          </w:tcPr>
          <w:p w:rsidRPr="00350D23" w:rsidR="00DD32B7" w:rsidP="00E60DC4" w:rsidRDefault="00DD32B7" w14:paraId="035DFDF2" w14:textId="77777777">
            <w:pPr>
              <w:spacing w:after="0" w:line="240" w:lineRule="auto"/>
              <w:rPr>
                <w:rFonts w:ascii="Arial" w:hAnsi="Arial" w:eastAsia="Times New Roman" w:cs="Arial"/>
                <w:color w:val="2F5496" w:themeColor="accent1" w:themeShade="BF"/>
                <w:sz w:val="32"/>
                <w:szCs w:val="20"/>
                <w:lang w:eastAsia="en-GB"/>
              </w:rPr>
            </w:pPr>
          </w:p>
        </w:tc>
      </w:tr>
      <w:tr w:rsidRPr="00350D23" w:rsidR="00350D23" w:rsidTr="00E60DC4" w14:paraId="20C389C0" w14:textId="77777777">
        <w:trPr>
          <w:trHeight w:val="450"/>
        </w:trPr>
        <w:tc>
          <w:tcPr>
            <w:tcW w:w="4169" w:type="pct"/>
            <w:tcBorders>
              <w:top w:val="single" w:color="auto" w:sz="4" w:space="0"/>
              <w:left w:val="single" w:color="auto" w:sz="4" w:space="0"/>
              <w:bottom w:val="nil"/>
              <w:right w:val="single" w:color="auto" w:sz="4" w:space="0"/>
            </w:tcBorders>
            <w:shd w:val="clear" w:color="auto" w:fill="D9D9D9"/>
          </w:tcPr>
          <w:p w:rsidRPr="00350D23" w:rsidR="00DD32B7" w:rsidP="00E60DC4" w:rsidRDefault="00DD32B7" w14:paraId="0E859296" w14:textId="77777777">
            <w:pPr>
              <w:spacing w:after="0" w:line="240" w:lineRule="auto"/>
              <w:rPr>
                <w:rFonts w:ascii="Arial" w:hAnsi="Arial" w:eastAsia="Times New Roman" w:cs="Arial"/>
                <w:b/>
                <w:color w:val="2F5496" w:themeColor="accent1" w:themeShade="BF"/>
                <w:sz w:val="16"/>
                <w:szCs w:val="16"/>
                <w:lang w:eastAsia="en-GB"/>
              </w:rPr>
            </w:pPr>
            <w:r w:rsidRPr="00350D23">
              <w:rPr>
                <w:rFonts w:ascii="Arial" w:hAnsi="Arial" w:eastAsia="Times New Roman" w:cs="Arial"/>
                <w:b/>
                <w:color w:val="2F5496" w:themeColor="accent1" w:themeShade="BF"/>
                <w:sz w:val="20"/>
                <w:szCs w:val="16"/>
                <w:lang w:eastAsia="en-GB"/>
              </w:rPr>
              <w:t xml:space="preserve">4. </w:t>
            </w:r>
            <w:r w:rsidRPr="00350D23">
              <w:rPr>
                <w:rFonts w:ascii="Arial" w:hAnsi="Arial" w:eastAsia="Times New Roman" w:cs="Arial"/>
                <w:b/>
                <w:color w:val="2F5496" w:themeColor="accent1" w:themeShade="BF"/>
                <w:sz w:val="20"/>
                <w:szCs w:val="20"/>
                <w:lang w:eastAsia="en-GB"/>
              </w:rPr>
              <w:t>Practical Application Skills</w:t>
            </w:r>
          </w:p>
          <w:p w:rsidRPr="00350D23" w:rsidR="00DD32B7" w:rsidP="00E60DC4" w:rsidRDefault="00DD32B7" w14:paraId="35554036" w14:textId="77777777">
            <w:pPr>
              <w:spacing w:after="120" w:line="240" w:lineRule="auto"/>
              <w:rPr>
                <w:rFonts w:ascii="Arial" w:hAnsi="Arial" w:eastAsia="Times New Roman" w:cs="Arial"/>
                <w:color w:val="2F5496" w:themeColor="accent1" w:themeShade="BF"/>
                <w:sz w:val="14"/>
                <w:szCs w:val="14"/>
                <w:lang w:eastAsia="en-GB"/>
              </w:rPr>
            </w:pPr>
          </w:p>
        </w:tc>
        <w:tc>
          <w:tcPr>
            <w:tcW w:w="416" w:type="pct"/>
            <w:tcBorders>
              <w:top w:val="single" w:color="auto" w:sz="4" w:space="0"/>
              <w:left w:val="single" w:color="auto" w:sz="4" w:space="0"/>
              <w:bottom w:val="nil"/>
              <w:right w:val="single" w:color="auto" w:sz="4" w:space="0"/>
            </w:tcBorders>
            <w:shd w:val="clear" w:color="auto" w:fill="D9D9D9"/>
          </w:tcPr>
          <w:p w:rsidRPr="00350D23" w:rsidR="00DD32B7" w:rsidP="00E60DC4" w:rsidRDefault="00DD32B7" w14:paraId="228D288B" w14:textId="77777777">
            <w:pPr>
              <w:spacing w:after="0" w:line="240" w:lineRule="auto"/>
              <w:jc w:val="center"/>
              <w:rPr>
                <w:rFonts w:ascii="Arial" w:hAnsi="Arial" w:eastAsia="Times New Roman" w:cs="Arial"/>
                <w:color w:val="2F5496" w:themeColor="accent1" w:themeShade="BF"/>
                <w:sz w:val="32"/>
                <w:szCs w:val="20"/>
                <w:lang w:eastAsia="en-GB"/>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350D23" w:rsidR="00DD32B7" w:rsidP="00E60DC4" w:rsidRDefault="00DD32B7" w14:paraId="1C591691" w14:textId="77777777">
            <w:pPr>
              <w:spacing w:after="0" w:line="240" w:lineRule="auto"/>
              <w:jc w:val="center"/>
              <w:rPr>
                <w:rFonts w:ascii="Arial" w:hAnsi="Arial" w:eastAsia="Times New Roman" w:cs="Arial"/>
                <w:color w:val="2F5496" w:themeColor="accent1" w:themeShade="BF"/>
                <w:sz w:val="32"/>
                <w:szCs w:val="20"/>
                <w:lang w:eastAsia="en-GB"/>
              </w:rPr>
            </w:pPr>
          </w:p>
        </w:tc>
      </w:tr>
      <w:tr w:rsidRPr="00350D23" w:rsidR="00350D23" w:rsidTr="00E60DC4" w14:paraId="42562F1B" w14:textId="77777777">
        <w:trPr>
          <w:trHeight w:val="451"/>
        </w:trPr>
        <w:tc>
          <w:tcPr>
            <w:tcW w:w="4169" w:type="pct"/>
            <w:vMerge w:val="restart"/>
            <w:tcBorders>
              <w:top w:val="single" w:color="auto" w:sz="4" w:space="0"/>
              <w:left w:val="single" w:color="auto" w:sz="4" w:space="0"/>
              <w:bottom w:val="single" w:color="auto" w:sz="4" w:space="0"/>
              <w:right w:val="single" w:color="auto" w:sz="4" w:space="0"/>
            </w:tcBorders>
          </w:tcPr>
          <w:p w:rsidRPr="00350D23" w:rsidR="00DD32B7" w:rsidP="00E60DC4" w:rsidRDefault="00DD32B7" w14:paraId="088852C3" w14:textId="77777777">
            <w:pPr>
              <w:spacing w:after="120"/>
              <w:rPr>
                <w:rFonts w:ascii="Arial" w:hAnsi="Arial" w:cs="Arial"/>
                <w:color w:val="2F5496" w:themeColor="accent1" w:themeShade="BF"/>
                <w:sz w:val="14"/>
                <w:szCs w:val="14"/>
              </w:rPr>
            </w:pPr>
          </w:p>
          <w:p w:rsidR="00606B38" w:rsidP="00606B38" w:rsidRDefault="00606B38" w14:paraId="47678767"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4F80BD"/>
              </w:rPr>
              <w:t>Offer three examples from early years practice to highlight Maslow’s significance in understanding child development. One of these should link to transitions (1000 words)</w:t>
            </w:r>
            <w:r>
              <w:rPr>
                <w:rStyle w:val="eop"/>
                <w:rFonts w:ascii="Arial" w:hAnsi="Arial" w:cs="Arial"/>
                <w:color w:val="4F80BD"/>
              </w:rPr>
              <w:t> </w:t>
            </w:r>
          </w:p>
          <w:p w:rsidR="00606B38" w:rsidP="00606B38" w:rsidRDefault="00606B38" w14:paraId="69C24605"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4F81BD"/>
                <w:sz w:val="14"/>
                <w:szCs w:val="14"/>
              </w:rPr>
              <w:t> </w:t>
            </w:r>
          </w:p>
          <w:p w:rsidRPr="00350D23" w:rsidR="00DD32B7" w:rsidP="00606B38" w:rsidRDefault="00DD32B7" w14:paraId="35619075" w14:textId="77777777">
            <w:pPr>
              <w:spacing w:after="120"/>
              <w:rPr>
                <w:rFonts w:ascii="Arial" w:hAnsi="Arial" w:eastAsia="Times New Roman" w:cs="Arial"/>
                <w:color w:val="2F5496" w:themeColor="accent1" w:themeShade="BF"/>
                <w:sz w:val="14"/>
                <w:szCs w:val="14"/>
                <w:lang w:eastAsia="en-GB"/>
              </w:rPr>
            </w:pPr>
          </w:p>
        </w:tc>
        <w:tc>
          <w:tcPr>
            <w:tcW w:w="416" w:type="pct"/>
            <w:tcBorders>
              <w:top w:val="single" w:color="auto" w:sz="4" w:space="0"/>
              <w:left w:val="single" w:color="auto" w:sz="4" w:space="0"/>
              <w:bottom w:val="nil"/>
              <w:right w:val="single" w:color="auto" w:sz="4" w:space="0"/>
            </w:tcBorders>
          </w:tcPr>
          <w:p w:rsidRPr="00350D23" w:rsidR="00DD32B7" w:rsidP="00E60DC4" w:rsidRDefault="00DD32B7" w14:paraId="7AEF9A5D" w14:textId="77777777">
            <w:pPr>
              <w:spacing w:after="0" w:line="240" w:lineRule="auto"/>
              <w:jc w:val="center"/>
              <w:rPr>
                <w:rFonts w:ascii="Arial" w:hAnsi="Arial" w:eastAsia="Times New Roman" w:cs="Arial"/>
                <w:color w:val="2F5496" w:themeColor="accent1" w:themeShade="BF"/>
                <w:sz w:val="32"/>
                <w:szCs w:val="20"/>
                <w:lang w:eastAsia="en-GB"/>
              </w:rPr>
            </w:pPr>
          </w:p>
        </w:tc>
        <w:tc>
          <w:tcPr>
            <w:tcW w:w="416" w:type="pct"/>
            <w:vMerge w:val="restart"/>
            <w:tcBorders>
              <w:top w:val="single" w:color="auto" w:sz="4" w:space="0"/>
              <w:left w:val="single" w:color="auto" w:sz="4" w:space="0"/>
              <w:bottom w:val="single" w:color="auto" w:sz="4" w:space="0"/>
              <w:right w:val="single" w:color="auto" w:sz="4" w:space="0"/>
            </w:tcBorders>
          </w:tcPr>
          <w:p w:rsidRPr="00350D23" w:rsidR="00DD32B7" w:rsidP="00E60DC4" w:rsidRDefault="00DD32B7" w14:paraId="5501D506" w14:textId="77777777">
            <w:pPr>
              <w:spacing w:after="0" w:line="240" w:lineRule="auto"/>
              <w:jc w:val="center"/>
              <w:rPr>
                <w:rFonts w:ascii="Arial" w:hAnsi="Arial" w:eastAsia="Times New Roman" w:cs="Arial"/>
                <w:color w:val="2F5496" w:themeColor="accent1" w:themeShade="BF"/>
                <w:sz w:val="32"/>
                <w:szCs w:val="20"/>
                <w:lang w:eastAsia="en-GB"/>
              </w:rPr>
            </w:pPr>
          </w:p>
        </w:tc>
      </w:tr>
      <w:tr w:rsidRPr="00350D23" w:rsidR="00350D23" w:rsidTr="00E60DC4" w14:paraId="692F5005" w14:textId="77777777">
        <w:trPr>
          <w:trHeight w:val="450"/>
        </w:trPr>
        <w:tc>
          <w:tcPr>
            <w:tcW w:w="0" w:type="auto"/>
            <w:vMerge/>
            <w:tcBorders>
              <w:top w:val="single" w:color="auto" w:sz="4" w:space="0"/>
              <w:left w:val="single" w:color="auto" w:sz="4" w:space="0"/>
              <w:bottom w:val="single" w:color="auto" w:sz="4" w:space="0"/>
              <w:right w:val="single" w:color="auto" w:sz="4" w:space="0"/>
            </w:tcBorders>
            <w:vAlign w:val="center"/>
            <w:hideMark/>
          </w:tcPr>
          <w:p w:rsidRPr="00350D23" w:rsidR="00DD32B7" w:rsidP="00E60DC4" w:rsidRDefault="00DD32B7" w14:paraId="7F59F62C" w14:textId="77777777">
            <w:pPr>
              <w:spacing w:after="0" w:line="240" w:lineRule="auto"/>
              <w:rPr>
                <w:rFonts w:ascii="Arial" w:hAnsi="Arial" w:eastAsia="Times New Roman" w:cs="Arial"/>
                <w:color w:val="2F5496" w:themeColor="accent1" w:themeShade="BF"/>
                <w:sz w:val="14"/>
                <w:szCs w:val="14"/>
                <w:lang w:eastAsia="en-GB"/>
              </w:rPr>
            </w:pPr>
          </w:p>
        </w:tc>
        <w:tc>
          <w:tcPr>
            <w:tcW w:w="416" w:type="pct"/>
            <w:tcBorders>
              <w:top w:val="nil"/>
              <w:left w:val="single" w:color="auto" w:sz="4" w:space="0"/>
              <w:bottom w:val="single" w:color="auto" w:sz="4" w:space="0"/>
              <w:right w:val="single" w:color="auto" w:sz="4" w:space="0"/>
            </w:tcBorders>
          </w:tcPr>
          <w:p w:rsidRPr="00350D23" w:rsidR="00DD32B7" w:rsidP="00E60DC4" w:rsidRDefault="00DD32B7" w14:paraId="3945EE3F" w14:textId="4743D6B6">
            <w:pPr>
              <w:spacing w:after="0" w:line="240" w:lineRule="auto"/>
              <w:jc w:val="center"/>
              <w:rPr>
                <w:rFonts w:ascii="Arial" w:hAnsi="Arial" w:eastAsia="Times New Roman" w:cs="Arial"/>
                <w:color w:val="2F5496" w:themeColor="accent1" w:themeShade="BF"/>
                <w:sz w:val="32"/>
                <w:szCs w:val="20"/>
                <w:lang w:eastAsia="en-GB"/>
              </w:rPr>
            </w:pPr>
            <w:r w:rsidRPr="00350D23">
              <w:rPr>
                <w:rFonts w:ascii="Arial" w:hAnsi="Arial" w:eastAsia="Times New Roman" w:cs="Arial"/>
                <w:color w:val="2F5496" w:themeColor="accent1" w:themeShade="BF"/>
                <w:sz w:val="32"/>
                <w:szCs w:val="20"/>
                <w:lang w:eastAsia="en-GB"/>
              </w:rPr>
              <w:t>2</w:t>
            </w:r>
            <w:r w:rsidR="00606B38">
              <w:rPr>
                <w:rFonts w:ascii="Arial" w:hAnsi="Arial" w:eastAsia="Times New Roman" w:cs="Arial"/>
                <w:color w:val="2F5496" w:themeColor="accent1" w:themeShade="BF"/>
                <w:sz w:val="32"/>
                <w:szCs w:val="20"/>
                <w:lang w:eastAsia="en-GB"/>
              </w:rPr>
              <w:t>0</w:t>
            </w:r>
          </w:p>
        </w:tc>
        <w:tc>
          <w:tcPr>
            <w:tcW w:w="0" w:type="auto"/>
            <w:vMerge/>
            <w:tcBorders>
              <w:top w:val="single" w:color="auto" w:sz="4" w:space="0"/>
              <w:left w:val="single" w:color="auto" w:sz="4" w:space="0"/>
              <w:bottom w:val="single" w:color="auto" w:sz="4" w:space="0"/>
              <w:right w:val="single" w:color="auto" w:sz="4" w:space="0"/>
            </w:tcBorders>
            <w:vAlign w:val="center"/>
            <w:hideMark/>
          </w:tcPr>
          <w:p w:rsidRPr="00350D23" w:rsidR="00DD32B7" w:rsidP="00E60DC4" w:rsidRDefault="00DD32B7" w14:paraId="4AD1AEE4" w14:textId="77777777">
            <w:pPr>
              <w:spacing w:after="0" w:line="240" w:lineRule="auto"/>
              <w:rPr>
                <w:rFonts w:ascii="Arial" w:hAnsi="Arial" w:eastAsia="Times New Roman" w:cs="Arial"/>
                <w:color w:val="2F5496" w:themeColor="accent1" w:themeShade="BF"/>
                <w:sz w:val="32"/>
                <w:szCs w:val="20"/>
                <w:lang w:eastAsia="en-GB"/>
              </w:rPr>
            </w:pPr>
          </w:p>
        </w:tc>
      </w:tr>
      <w:tr w:rsidRPr="00350D23" w:rsidR="00350D23" w:rsidTr="00E60DC4" w14:paraId="523D55A6" w14:textId="77777777">
        <w:trPr>
          <w:trHeight w:val="450"/>
        </w:trPr>
        <w:tc>
          <w:tcPr>
            <w:tcW w:w="4169" w:type="pct"/>
            <w:tcBorders>
              <w:top w:val="single" w:color="auto" w:sz="4" w:space="0"/>
              <w:left w:val="single" w:color="auto" w:sz="4" w:space="0"/>
              <w:bottom w:val="nil"/>
              <w:right w:val="single" w:color="auto" w:sz="4" w:space="0"/>
            </w:tcBorders>
            <w:shd w:val="clear" w:color="auto" w:fill="D9D9D9"/>
          </w:tcPr>
          <w:p w:rsidRPr="00350D23" w:rsidR="00DD32B7" w:rsidP="00E60DC4" w:rsidRDefault="00DD32B7" w14:paraId="571DBEEF" w14:textId="77777777">
            <w:pPr>
              <w:spacing w:after="0" w:line="240" w:lineRule="auto"/>
              <w:rPr>
                <w:rFonts w:ascii="Arial" w:hAnsi="Arial" w:eastAsia="Times New Roman" w:cs="Arial"/>
                <w:b/>
                <w:color w:val="2F5496" w:themeColor="accent1" w:themeShade="BF"/>
                <w:sz w:val="16"/>
                <w:szCs w:val="16"/>
                <w:lang w:eastAsia="en-GB"/>
              </w:rPr>
            </w:pPr>
            <w:r w:rsidRPr="00350D23">
              <w:rPr>
                <w:rFonts w:ascii="Arial" w:hAnsi="Arial" w:eastAsia="Times New Roman" w:cs="Arial"/>
                <w:b/>
                <w:color w:val="2F5496" w:themeColor="accent1" w:themeShade="BF"/>
                <w:sz w:val="20"/>
                <w:szCs w:val="16"/>
                <w:lang w:eastAsia="en-GB"/>
              </w:rPr>
              <w:t xml:space="preserve">5. </w:t>
            </w:r>
            <w:r w:rsidRPr="00350D23">
              <w:rPr>
                <w:rFonts w:ascii="Arial" w:hAnsi="Arial" w:eastAsia="Times New Roman" w:cs="Arial"/>
                <w:b/>
                <w:color w:val="2F5496" w:themeColor="accent1" w:themeShade="BF"/>
                <w:sz w:val="20"/>
                <w:szCs w:val="20"/>
                <w:lang w:eastAsia="en-GB"/>
              </w:rPr>
              <w:t>Transferable Skills for Life and Professional Practice</w:t>
            </w:r>
          </w:p>
          <w:p w:rsidRPr="00350D23" w:rsidR="00DD32B7" w:rsidP="00E60DC4" w:rsidRDefault="00DD32B7" w14:paraId="2B32BEFA" w14:textId="77777777">
            <w:pPr>
              <w:spacing w:after="120" w:line="240" w:lineRule="auto"/>
              <w:rPr>
                <w:rFonts w:ascii="Arial" w:hAnsi="Arial" w:eastAsia="Times New Roman" w:cs="Arial"/>
                <w:color w:val="2F5496" w:themeColor="accent1" w:themeShade="BF"/>
                <w:sz w:val="14"/>
                <w:szCs w:val="14"/>
                <w:lang w:eastAsia="en-GB"/>
              </w:rPr>
            </w:pPr>
          </w:p>
        </w:tc>
        <w:tc>
          <w:tcPr>
            <w:tcW w:w="416" w:type="pct"/>
            <w:tcBorders>
              <w:top w:val="single" w:color="auto" w:sz="4" w:space="0"/>
              <w:left w:val="single" w:color="auto" w:sz="4" w:space="0"/>
              <w:bottom w:val="nil"/>
              <w:right w:val="single" w:color="auto" w:sz="4" w:space="0"/>
            </w:tcBorders>
            <w:shd w:val="clear" w:color="auto" w:fill="D9D9D9"/>
          </w:tcPr>
          <w:p w:rsidRPr="00350D23" w:rsidR="00DD32B7" w:rsidP="00E60DC4" w:rsidRDefault="00DD32B7" w14:paraId="54D542BA" w14:textId="77777777">
            <w:pPr>
              <w:spacing w:after="0" w:line="240" w:lineRule="auto"/>
              <w:jc w:val="center"/>
              <w:rPr>
                <w:rFonts w:ascii="Arial" w:hAnsi="Arial" w:eastAsia="Times New Roman" w:cs="Arial"/>
                <w:color w:val="2F5496" w:themeColor="accent1" w:themeShade="BF"/>
                <w:sz w:val="32"/>
                <w:szCs w:val="20"/>
                <w:lang w:eastAsia="en-GB"/>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350D23" w:rsidR="00DD32B7" w:rsidP="00E60DC4" w:rsidRDefault="00DD32B7" w14:paraId="146DC578" w14:textId="77777777">
            <w:pPr>
              <w:spacing w:after="0" w:line="240" w:lineRule="auto"/>
              <w:jc w:val="center"/>
              <w:rPr>
                <w:rFonts w:ascii="Arial" w:hAnsi="Arial" w:eastAsia="Times New Roman" w:cs="Arial"/>
                <w:color w:val="2F5496" w:themeColor="accent1" w:themeShade="BF"/>
                <w:sz w:val="32"/>
                <w:szCs w:val="20"/>
                <w:lang w:eastAsia="en-GB"/>
              </w:rPr>
            </w:pPr>
          </w:p>
        </w:tc>
      </w:tr>
      <w:tr w:rsidRPr="00350D23" w:rsidR="00350D23" w:rsidTr="00E60DC4" w14:paraId="108F167E" w14:textId="77777777">
        <w:trPr>
          <w:trHeight w:val="451"/>
        </w:trPr>
        <w:tc>
          <w:tcPr>
            <w:tcW w:w="4169" w:type="pct"/>
            <w:vMerge w:val="restart"/>
            <w:tcBorders>
              <w:top w:val="single" w:color="auto" w:sz="4" w:space="0"/>
              <w:left w:val="single" w:color="auto" w:sz="4" w:space="0"/>
              <w:bottom w:val="single" w:color="auto" w:sz="4" w:space="0"/>
              <w:right w:val="single" w:color="auto" w:sz="4" w:space="0"/>
            </w:tcBorders>
          </w:tcPr>
          <w:p w:rsidR="00606B38" w:rsidP="00606B38" w:rsidRDefault="00606B38" w14:paraId="31740B32" w14:textId="2AE2E9C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4F80BD"/>
              </w:rPr>
              <w:t>Ensure the work is presented in a professional and academic manner.  Correct spelling</w:t>
            </w:r>
            <w:r w:rsidR="009F4FFA">
              <w:rPr>
                <w:rStyle w:val="normaltextrun"/>
                <w:rFonts w:ascii="Arial" w:hAnsi="Arial" w:cs="Arial"/>
                <w:color w:val="4F80BD"/>
              </w:rPr>
              <w:t>,</w:t>
            </w:r>
            <w:r>
              <w:rPr>
                <w:rStyle w:val="normaltextrun"/>
                <w:rFonts w:ascii="Arial" w:hAnsi="Arial" w:cs="Arial"/>
                <w:color w:val="4F80BD"/>
              </w:rPr>
              <w:t xml:space="preserve"> grammar and structure of the work.</w:t>
            </w:r>
            <w:r>
              <w:rPr>
                <w:rStyle w:val="eop"/>
                <w:rFonts w:ascii="Arial" w:hAnsi="Arial" w:cs="Arial"/>
                <w:color w:val="4F80BD"/>
              </w:rPr>
              <w:t> </w:t>
            </w:r>
          </w:p>
          <w:p w:rsidR="00606B38" w:rsidP="00606B38" w:rsidRDefault="00606B38" w14:paraId="4BDE48EB"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14"/>
                <w:szCs w:val="14"/>
              </w:rPr>
              <w:t> </w:t>
            </w:r>
          </w:p>
          <w:p w:rsidRPr="00350D23" w:rsidR="00DD32B7" w:rsidP="00606B38" w:rsidRDefault="00DD32B7" w14:paraId="281DC65A" w14:textId="77777777">
            <w:pPr>
              <w:spacing w:after="120"/>
              <w:rPr>
                <w:rFonts w:ascii="Arial" w:hAnsi="Arial" w:eastAsia="Times New Roman" w:cs="Arial"/>
                <w:color w:val="2F5496" w:themeColor="accent1" w:themeShade="BF"/>
                <w:sz w:val="14"/>
                <w:szCs w:val="14"/>
                <w:lang w:eastAsia="en-GB"/>
              </w:rPr>
            </w:pPr>
          </w:p>
        </w:tc>
        <w:tc>
          <w:tcPr>
            <w:tcW w:w="416" w:type="pct"/>
            <w:tcBorders>
              <w:top w:val="single" w:color="auto" w:sz="4" w:space="0"/>
              <w:left w:val="single" w:color="auto" w:sz="4" w:space="0"/>
              <w:bottom w:val="nil"/>
              <w:right w:val="single" w:color="auto" w:sz="4" w:space="0"/>
            </w:tcBorders>
          </w:tcPr>
          <w:p w:rsidRPr="00350D23" w:rsidR="00DD32B7" w:rsidP="00E60DC4" w:rsidRDefault="00DD32B7" w14:paraId="194F25AB" w14:textId="77777777">
            <w:pPr>
              <w:spacing w:after="0" w:line="240" w:lineRule="auto"/>
              <w:jc w:val="center"/>
              <w:rPr>
                <w:rFonts w:ascii="Arial" w:hAnsi="Arial" w:eastAsia="Times New Roman" w:cs="Arial"/>
                <w:color w:val="2F5496" w:themeColor="accent1" w:themeShade="BF"/>
                <w:sz w:val="32"/>
                <w:szCs w:val="20"/>
                <w:lang w:eastAsia="en-GB"/>
              </w:rPr>
            </w:pPr>
          </w:p>
        </w:tc>
        <w:tc>
          <w:tcPr>
            <w:tcW w:w="416" w:type="pct"/>
            <w:vMerge w:val="restart"/>
            <w:tcBorders>
              <w:top w:val="single" w:color="auto" w:sz="4" w:space="0"/>
              <w:left w:val="single" w:color="auto" w:sz="4" w:space="0"/>
              <w:bottom w:val="single" w:color="auto" w:sz="4" w:space="0"/>
              <w:right w:val="single" w:color="auto" w:sz="4" w:space="0"/>
            </w:tcBorders>
          </w:tcPr>
          <w:p w:rsidRPr="00350D23" w:rsidR="00DD32B7" w:rsidP="00E60DC4" w:rsidRDefault="00DD32B7" w14:paraId="0C64C2BA" w14:textId="77777777">
            <w:pPr>
              <w:spacing w:after="0" w:line="240" w:lineRule="auto"/>
              <w:jc w:val="center"/>
              <w:rPr>
                <w:rFonts w:ascii="Arial" w:hAnsi="Arial" w:eastAsia="Times New Roman" w:cs="Arial"/>
                <w:color w:val="2F5496" w:themeColor="accent1" w:themeShade="BF"/>
                <w:sz w:val="32"/>
                <w:szCs w:val="20"/>
                <w:lang w:eastAsia="en-GB"/>
              </w:rPr>
            </w:pPr>
          </w:p>
        </w:tc>
      </w:tr>
      <w:tr w:rsidRPr="00350D23" w:rsidR="00DD32B7" w:rsidTr="00E60DC4" w14:paraId="3E07C9FD" w14:textId="77777777">
        <w:trPr>
          <w:trHeight w:val="450"/>
        </w:trPr>
        <w:tc>
          <w:tcPr>
            <w:tcW w:w="0" w:type="auto"/>
            <w:vMerge/>
            <w:tcBorders>
              <w:top w:val="single" w:color="auto" w:sz="4" w:space="0"/>
              <w:left w:val="single" w:color="auto" w:sz="4" w:space="0"/>
              <w:bottom w:val="single" w:color="auto" w:sz="4" w:space="0"/>
              <w:right w:val="single" w:color="auto" w:sz="4" w:space="0"/>
            </w:tcBorders>
            <w:vAlign w:val="center"/>
            <w:hideMark/>
          </w:tcPr>
          <w:p w:rsidRPr="00350D23" w:rsidR="00DD32B7" w:rsidP="00E60DC4" w:rsidRDefault="00DD32B7" w14:paraId="5C5E86BC" w14:textId="77777777">
            <w:pPr>
              <w:spacing w:after="0" w:line="240" w:lineRule="auto"/>
              <w:rPr>
                <w:rFonts w:ascii="Arial" w:hAnsi="Arial" w:eastAsia="Times New Roman" w:cs="Arial"/>
                <w:color w:val="2F5496" w:themeColor="accent1" w:themeShade="BF"/>
                <w:sz w:val="14"/>
                <w:szCs w:val="14"/>
                <w:lang w:eastAsia="en-GB"/>
              </w:rPr>
            </w:pPr>
          </w:p>
        </w:tc>
        <w:tc>
          <w:tcPr>
            <w:tcW w:w="416" w:type="pct"/>
            <w:tcBorders>
              <w:top w:val="nil"/>
              <w:left w:val="single" w:color="auto" w:sz="4" w:space="0"/>
              <w:bottom w:val="single" w:color="auto" w:sz="4" w:space="0"/>
              <w:right w:val="single" w:color="auto" w:sz="4" w:space="0"/>
            </w:tcBorders>
          </w:tcPr>
          <w:p w:rsidRPr="00350D23" w:rsidR="00DD32B7" w:rsidP="00E60DC4" w:rsidRDefault="00606B38" w14:paraId="3163C585" w14:textId="3B188BEE">
            <w:pPr>
              <w:spacing w:after="0" w:line="240" w:lineRule="auto"/>
              <w:jc w:val="center"/>
              <w:rPr>
                <w:rFonts w:ascii="Arial" w:hAnsi="Arial" w:eastAsia="Times New Roman" w:cs="Arial"/>
                <w:color w:val="2F5496" w:themeColor="accent1" w:themeShade="BF"/>
                <w:sz w:val="32"/>
                <w:szCs w:val="20"/>
                <w:lang w:eastAsia="en-GB"/>
              </w:rPr>
            </w:pPr>
            <w:r>
              <w:rPr>
                <w:rFonts w:ascii="Arial" w:hAnsi="Arial" w:eastAsia="Times New Roman" w:cs="Arial"/>
                <w:color w:val="2F5496" w:themeColor="accent1" w:themeShade="BF"/>
                <w:sz w:val="32"/>
                <w:szCs w:val="20"/>
                <w:lang w:eastAsia="en-GB"/>
              </w:rPr>
              <w:t>10</w:t>
            </w:r>
          </w:p>
        </w:tc>
        <w:tc>
          <w:tcPr>
            <w:tcW w:w="0" w:type="auto"/>
            <w:vMerge/>
            <w:tcBorders>
              <w:top w:val="single" w:color="auto" w:sz="4" w:space="0"/>
              <w:left w:val="single" w:color="auto" w:sz="4" w:space="0"/>
              <w:bottom w:val="single" w:color="auto" w:sz="4" w:space="0"/>
              <w:right w:val="single" w:color="auto" w:sz="4" w:space="0"/>
            </w:tcBorders>
            <w:vAlign w:val="center"/>
            <w:hideMark/>
          </w:tcPr>
          <w:p w:rsidRPr="00350D23" w:rsidR="00DD32B7" w:rsidP="00E60DC4" w:rsidRDefault="00DD32B7" w14:paraId="5B9D5662" w14:textId="77777777">
            <w:pPr>
              <w:spacing w:after="0" w:line="240" w:lineRule="auto"/>
              <w:rPr>
                <w:rFonts w:ascii="Arial" w:hAnsi="Arial" w:eastAsia="Times New Roman" w:cs="Arial"/>
                <w:color w:val="2F5496" w:themeColor="accent1" w:themeShade="BF"/>
                <w:sz w:val="32"/>
                <w:szCs w:val="20"/>
                <w:lang w:eastAsia="en-GB"/>
              </w:rPr>
            </w:pPr>
          </w:p>
        </w:tc>
      </w:tr>
    </w:tbl>
    <w:p w:rsidRPr="00350D23" w:rsidR="00DD32B7" w:rsidP="00DD32B7" w:rsidRDefault="00DD32B7" w14:paraId="4BDCC753" w14:textId="77777777">
      <w:pPr>
        <w:spacing w:after="0" w:line="240" w:lineRule="auto"/>
        <w:ind w:left="284" w:right="531"/>
        <w:rPr>
          <w:rFonts w:ascii="Arial" w:hAnsi="Arial" w:eastAsia="Times New Roman" w:cs="Arial"/>
          <w:b/>
          <w:color w:val="2F5496" w:themeColor="accent1" w:themeShade="BF"/>
          <w:sz w:val="16"/>
          <w:szCs w:val="16"/>
          <w:lang w:eastAsia="en-GB"/>
        </w:rPr>
      </w:pPr>
    </w:p>
    <w:tbl>
      <w:tblPr>
        <w:tblpPr w:leftFromText="180" w:rightFromText="180" w:vertAnchor="text" w:horzAnchor="margin" w:tblpXSpec="center" w:tblpY="82"/>
        <w:tblW w:w="106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61"/>
        <w:gridCol w:w="2903"/>
        <w:gridCol w:w="641"/>
        <w:gridCol w:w="1060"/>
      </w:tblGrid>
      <w:tr w:rsidRPr="00350D23" w:rsidR="00350D23" w:rsidTr="00E60DC4" w14:paraId="5E6F372D" w14:textId="77777777">
        <w:trPr>
          <w:cantSplit/>
        </w:trPr>
        <w:tc>
          <w:tcPr>
            <w:tcW w:w="6062" w:type="dxa"/>
            <w:vMerge w:val="restart"/>
            <w:tcBorders>
              <w:top w:val="single" w:color="auto" w:sz="4" w:space="0"/>
              <w:left w:val="single" w:color="auto" w:sz="4" w:space="0"/>
              <w:bottom w:val="single" w:color="auto" w:sz="4" w:space="0"/>
              <w:right w:val="single" w:color="auto" w:sz="4" w:space="0"/>
            </w:tcBorders>
            <w:shd w:val="pct15" w:color="auto" w:fill="auto"/>
            <w:vAlign w:val="center"/>
            <w:hideMark/>
          </w:tcPr>
          <w:p w:rsidRPr="00350D23" w:rsidR="00DD32B7" w:rsidP="00E60DC4" w:rsidRDefault="00DD32B7" w14:paraId="6FD7A1E0" w14:textId="77777777">
            <w:pPr>
              <w:spacing w:after="0" w:line="240" w:lineRule="auto"/>
              <w:rPr>
                <w:rFonts w:ascii="Arial" w:hAnsi="Arial" w:eastAsia="Times New Roman" w:cs="Arial"/>
                <w:color w:val="2F5496" w:themeColor="accent1" w:themeShade="BF"/>
                <w:sz w:val="16"/>
                <w:szCs w:val="16"/>
                <w:lang w:eastAsia="en-GB"/>
              </w:rPr>
            </w:pPr>
            <w:r w:rsidRPr="00350D23">
              <w:rPr>
                <w:rFonts w:ascii="Arial" w:hAnsi="Arial" w:eastAsia="Times New Roman" w:cs="Arial"/>
                <w:b/>
                <w:bCs/>
                <w:color w:val="2F5496" w:themeColor="accent1" w:themeShade="BF"/>
                <w:lang w:eastAsia="en-GB"/>
              </w:rPr>
              <w:t xml:space="preserve">Assessment Mark </w:t>
            </w:r>
            <w:r w:rsidRPr="00350D23">
              <w:rPr>
                <w:rFonts w:ascii="Arial" w:hAnsi="Arial" w:eastAsia="Times New Roman" w:cs="Arial"/>
                <w:bCs/>
                <w:color w:val="2F5496" w:themeColor="accent1" w:themeShade="BF"/>
                <w:lang w:eastAsia="en-GB"/>
              </w:rPr>
              <w:t>(</w:t>
            </w:r>
            <w:r w:rsidRPr="00350D23">
              <w:rPr>
                <w:rFonts w:ascii="Arial" w:hAnsi="Arial" w:eastAsia="Times New Roman" w:cs="Arial"/>
                <w:color w:val="2F5496" w:themeColor="accent1" w:themeShade="BF"/>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top w:val="single" w:color="auto" w:sz="4" w:space="0"/>
              <w:left w:val="single" w:color="auto" w:sz="4" w:space="0"/>
              <w:bottom w:val="single" w:color="auto" w:sz="4" w:space="0"/>
              <w:right w:val="single" w:color="auto" w:sz="4" w:space="0"/>
            </w:tcBorders>
            <w:shd w:val="pct15" w:color="auto" w:fill="auto"/>
            <w:vAlign w:val="bottom"/>
            <w:hideMark/>
          </w:tcPr>
          <w:p w:rsidRPr="00350D23" w:rsidR="00DD32B7" w:rsidP="00E60DC4" w:rsidRDefault="00DD32B7" w14:paraId="3E6A0FB4" w14:textId="77777777">
            <w:pPr>
              <w:spacing w:after="0" w:line="240" w:lineRule="auto"/>
              <w:rPr>
                <w:rFonts w:ascii="Arial" w:hAnsi="Arial" w:eastAsia="Times New Roman" w:cs="Arial"/>
                <w:b/>
                <w:bCs/>
                <w:color w:val="2F5496" w:themeColor="accent1" w:themeShade="BF"/>
                <w:sz w:val="16"/>
                <w:szCs w:val="16"/>
                <w:lang w:eastAsia="en-GB"/>
              </w:rPr>
            </w:pPr>
            <w:r w:rsidRPr="00350D23">
              <w:rPr>
                <w:rFonts w:ascii="Arial" w:hAnsi="Arial" w:eastAsia="Times New Roman" w:cs="Arial"/>
                <w:b/>
                <w:color w:val="2F5496" w:themeColor="accent1" w:themeShade="BF"/>
                <w:sz w:val="16"/>
                <w:szCs w:val="16"/>
                <w:lang w:eastAsia="en-GB"/>
              </w:rPr>
              <w:t>Late Submission Penalties (tick if appropriate)</w:t>
            </w:r>
          </w:p>
        </w:tc>
        <w:tc>
          <w:tcPr>
            <w:tcW w:w="1060" w:type="dxa"/>
            <w:vMerge w:val="restart"/>
            <w:tcBorders>
              <w:top w:val="single" w:color="auto" w:sz="4" w:space="0"/>
              <w:left w:val="single" w:color="auto" w:sz="4" w:space="0"/>
              <w:bottom w:val="single" w:color="auto" w:sz="4" w:space="0"/>
              <w:right w:val="single" w:color="auto" w:sz="4" w:space="0"/>
            </w:tcBorders>
            <w:vAlign w:val="center"/>
            <w:hideMark/>
          </w:tcPr>
          <w:p w:rsidRPr="00350D23" w:rsidR="00DD32B7" w:rsidP="00E60DC4" w:rsidRDefault="00DD32B7" w14:paraId="05E933A7" w14:textId="77777777">
            <w:pPr>
              <w:spacing w:after="0" w:line="240" w:lineRule="auto"/>
              <w:jc w:val="right"/>
              <w:rPr>
                <w:rFonts w:ascii="Arial" w:hAnsi="Arial" w:eastAsia="Times New Roman" w:cs="Arial"/>
                <w:b/>
                <w:bCs/>
                <w:color w:val="2F5496" w:themeColor="accent1" w:themeShade="BF"/>
                <w:sz w:val="20"/>
                <w:szCs w:val="20"/>
                <w:lang w:eastAsia="en-GB"/>
              </w:rPr>
            </w:pPr>
            <w:r w:rsidRPr="00350D23">
              <w:rPr>
                <w:rFonts w:ascii="Arial" w:hAnsi="Arial" w:eastAsia="Times New Roman" w:cs="Arial"/>
                <w:b/>
                <w:bCs/>
                <w:color w:val="2F5496" w:themeColor="accent1" w:themeShade="BF"/>
                <w:sz w:val="20"/>
                <w:szCs w:val="20"/>
                <w:lang w:eastAsia="en-GB"/>
              </w:rPr>
              <w:t>%</w:t>
            </w:r>
          </w:p>
        </w:tc>
      </w:tr>
      <w:tr w:rsidRPr="00350D23" w:rsidR="00350D23" w:rsidTr="00E60DC4" w14:paraId="0D37ADB5" w14:textId="77777777">
        <w:trPr>
          <w:cantSplit/>
        </w:trPr>
        <w:tc>
          <w:tcPr>
            <w:tcW w:w="6062" w:type="dxa"/>
            <w:vMerge/>
            <w:tcBorders>
              <w:top w:val="single" w:color="auto" w:sz="4" w:space="0"/>
              <w:left w:val="single" w:color="auto" w:sz="4" w:space="0"/>
              <w:bottom w:val="single" w:color="auto" w:sz="4" w:space="0"/>
              <w:right w:val="single" w:color="auto" w:sz="4" w:space="0"/>
            </w:tcBorders>
            <w:vAlign w:val="center"/>
            <w:hideMark/>
          </w:tcPr>
          <w:p w:rsidRPr="00350D23" w:rsidR="00DD32B7" w:rsidP="00E60DC4" w:rsidRDefault="00DD32B7" w14:paraId="6BA4AB50" w14:textId="77777777">
            <w:pPr>
              <w:spacing w:after="0" w:line="240" w:lineRule="auto"/>
              <w:rPr>
                <w:rFonts w:ascii="Arial" w:hAnsi="Arial" w:eastAsia="Times New Roman" w:cs="Arial"/>
                <w:color w:val="2F5496" w:themeColor="accent1" w:themeShade="BF"/>
                <w:sz w:val="16"/>
                <w:szCs w:val="16"/>
                <w:lang w:eastAsia="en-GB"/>
              </w:rPr>
            </w:pPr>
          </w:p>
        </w:tc>
        <w:tc>
          <w:tcPr>
            <w:tcW w:w="2903" w:type="dxa"/>
            <w:tcBorders>
              <w:top w:val="single" w:color="auto" w:sz="4" w:space="0"/>
              <w:left w:val="single" w:color="auto" w:sz="4" w:space="0"/>
              <w:bottom w:val="single" w:color="auto" w:sz="4" w:space="0"/>
              <w:right w:val="single" w:color="auto" w:sz="4" w:space="0"/>
            </w:tcBorders>
            <w:vAlign w:val="bottom"/>
            <w:hideMark/>
          </w:tcPr>
          <w:p w:rsidRPr="00350D23" w:rsidR="00DD32B7" w:rsidP="00E60DC4" w:rsidRDefault="00DD32B7" w14:paraId="274D0078" w14:textId="77777777">
            <w:pPr>
              <w:spacing w:after="0" w:line="240" w:lineRule="auto"/>
              <w:rPr>
                <w:rFonts w:ascii="Arial" w:hAnsi="Arial" w:eastAsia="Times New Roman" w:cs="Arial"/>
                <w:b/>
                <w:bCs/>
                <w:color w:val="2F5496" w:themeColor="accent1" w:themeShade="BF"/>
                <w:sz w:val="16"/>
                <w:szCs w:val="16"/>
                <w:lang w:eastAsia="en-GB"/>
              </w:rPr>
            </w:pPr>
            <w:r w:rsidRPr="00350D23">
              <w:rPr>
                <w:rFonts w:ascii="Arial" w:hAnsi="Arial" w:eastAsia="Times New Roman" w:cs="Arial"/>
                <w:color w:val="2F5496" w:themeColor="accent1" w:themeShade="BF"/>
                <w:sz w:val="16"/>
                <w:szCs w:val="16"/>
                <w:lang w:eastAsia="en-GB"/>
              </w:rPr>
              <w:t>Up to 1 week late (</w:t>
            </w:r>
            <w:r w:rsidRPr="00350D23">
              <w:rPr>
                <w:rFonts w:ascii="Arial" w:hAnsi="Arial" w:eastAsia="Times New Roman" w:cs="Arial"/>
                <w:color w:val="2F5496" w:themeColor="accent1" w:themeShade="BF"/>
                <w:sz w:val="12"/>
                <w:szCs w:val="12"/>
                <w:lang w:eastAsia="en-GB"/>
              </w:rPr>
              <w:t>40% Max)</w:t>
            </w:r>
          </w:p>
        </w:tc>
        <w:tc>
          <w:tcPr>
            <w:tcW w:w="641" w:type="dxa"/>
            <w:tcBorders>
              <w:top w:val="single" w:color="auto" w:sz="4" w:space="0"/>
              <w:left w:val="single" w:color="auto" w:sz="4" w:space="0"/>
              <w:bottom w:val="single" w:color="auto" w:sz="4" w:space="0"/>
              <w:right w:val="single" w:color="auto" w:sz="4" w:space="0"/>
            </w:tcBorders>
            <w:vAlign w:val="bottom"/>
          </w:tcPr>
          <w:p w:rsidRPr="00350D23" w:rsidR="00DD32B7" w:rsidP="00E60DC4" w:rsidRDefault="00DD32B7" w14:paraId="5017BE5B" w14:textId="77777777">
            <w:pPr>
              <w:spacing w:after="0" w:line="240" w:lineRule="auto"/>
              <w:jc w:val="center"/>
              <w:rPr>
                <w:rFonts w:ascii="Arial" w:hAnsi="Arial" w:eastAsia="Times New Roman" w:cs="Arial"/>
                <w:color w:val="2F5496" w:themeColor="accent1" w:themeShade="BF"/>
                <w:sz w:val="12"/>
                <w:szCs w:val="12"/>
                <w:lang w:eastAsia="en-GB"/>
              </w:rPr>
            </w:pPr>
          </w:p>
        </w:tc>
        <w:tc>
          <w:tcPr>
            <w:tcW w:w="1060" w:type="dxa"/>
            <w:vMerge/>
            <w:tcBorders>
              <w:top w:val="single" w:color="auto" w:sz="4" w:space="0"/>
              <w:left w:val="single" w:color="auto" w:sz="4" w:space="0"/>
              <w:bottom w:val="single" w:color="auto" w:sz="4" w:space="0"/>
              <w:right w:val="single" w:color="auto" w:sz="4" w:space="0"/>
            </w:tcBorders>
            <w:vAlign w:val="center"/>
            <w:hideMark/>
          </w:tcPr>
          <w:p w:rsidRPr="00350D23" w:rsidR="00DD32B7" w:rsidP="00E60DC4" w:rsidRDefault="00DD32B7" w14:paraId="39EE7CD4" w14:textId="77777777">
            <w:pPr>
              <w:spacing w:after="0" w:line="240" w:lineRule="auto"/>
              <w:rPr>
                <w:rFonts w:ascii="Arial" w:hAnsi="Arial" w:eastAsia="Times New Roman" w:cs="Arial"/>
                <w:b/>
                <w:bCs/>
                <w:color w:val="2F5496" w:themeColor="accent1" w:themeShade="BF"/>
                <w:sz w:val="20"/>
                <w:szCs w:val="20"/>
                <w:lang w:eastAsia="en-GB"/>
              </w:rPr>
            </w:pPr>
          </w:p>
        </w:tc>
      </w:tr>
      <w:tr w:rsidRPr="00350D23" w:rsidR="00350D23" w:rsidTr="00E60DC4" w14:paraId="766BA3EF" w14:textId="77777777">
        <w:trPr>
          <w:cantSplit/>
        </w:trPr>
        <w:tc>
          <w:tcPr>
            <w:tcW w:w="6062" w:type="dxa"/>
            <w:vMerge/>
            <w:tcBorders>
              <w:top w:val="single" w:color="auto" w:sz="4" w:space="0"/>
              <w:left w:val="single" w:color="auto" w:sz="4" w:space="0"/>
              <w:bottom w:val="single" w:color="auto" w:sz="4" w:space="0"/>
              <w:right w:val="single" w:color="auto" w:sz="4" w:space="0"/>
            </w:tcBorders>
            <w:vAlign w:val="center"/>
            <w:hideMark/>
          </w:tcPr>
          <w:p w:rsidRPr="00350D23" w:rsidR="00DD32B7" w:rsidP="00E60DC4" w:rsidRDefault="00DD32B7" w14:paraId="2C0FA051" w14:textId="77777777">
            <w:pPr>
              <w:spacing w:after="0" w:line="240" w:lineRule="auto"/>
              <w:rPr>
                <w:rFonts w:ascii="Arial" w:hAnsi="Arial" w:eastAsia="Times New Roman" w:cs="Arial"/>
                <w:color w:val="2F5496" w:themeColor="accent1" w:themeShade="BF"/>
                <w:sz w:val="16"/>
                <w:szCs w:val="16"/>
                <w:lang w:eastAsia="en-GB"/>
              </w:rPr>
            </w:pPr>
          </w:p>
        </w:tc>
        <w:tc>
          <w:tcPr>
            <w:tcW w:w="2903" w:type="dxa"/>
            <w:tcBorders>
              <w:top w:val="single" w:color="auto" w:sz="4" w:space="0"/>
              <w:left w:val="single" w:color="auto" w:sz="4" w:space="0"/>
              <w:bottom w:val="single" w:color="auto" w:sz="4" w:space="0"/>
              <w:right w:val="single" w:color="auto" w:sz="4" w:space="0"/>
            </w:tcBorders>
            <w:vAlign w:val="bottom"/>
            <w:hideMark/>
          </w:tcPr>
          <w:p w:rsidRPr="00350D23" w:rsidR="00DD32B7" w:rsidP="00E60DC4" w:rsidRDefault="00DD32B7" w14:paraId="6E8619AA" w14:textId="77777777">
            <w:pPr>
              <w:spacing w:after="0" w:line="240" w:lineRule="auto"/>
              <w:rPr>
                <w:rFonts w:ascii="Arial" w:hAnsi="Arial" w:eastAsia="Times New Roman" w:cs="Arial"/>
                <w:b/>
                <w:bCs/>
                <w:color w:val="2F5496" w:themeColor="accent1" w:themeShade="BF"/>
                <w:sz w:val="16"/>
                <w:szCs w:val="16"/>
                <w:lang w:eastAsia="en-GB"/>
              </w:rPr>
            </w:pPr>
            <w:r w:rsidRPr="00350D23">
              <w:rPr>
                <w:rFonts w:ascii="Arial" w:hAnsi="Arial" w:eastAsia="Times New Roman" w:cs="Arial"/>
                <w:color w:val="2F5496" w:themeColor="accent1" w:themeShade="BF"/>
                <w:sz w:val="16"/>
                <w:szCs w:val="16"/>
                <w:lang w:eastAsia="en-GB"/>
              </w:rPr>
              <w:t>Over 1 week late (</w:t>
            </w:r>
            <w:r w:rsidRPr="00350D23">
              <w:rPr>
                <w:rFonts w:ascii="Arial" w:hAnsi="Arial" w:eastAsia="Times New Roman" w:cs="Arial"/>
                <w:color w:val="2F5496" w:themeColor="accent1" w:themeShade="BF"/>
                <w:sz w:val="12"/>
                <w:szCs w:val="12"/>
                <w:lang w:eastAsia="en-GB"/>
              </w:rPr>
              <w:t>0%)</w:t>
            </w:r>
          </w:p>
        </w:tc>
        <w:tc>
          <w:tcPr>
            <w:tcW w:w="641" w:type="dxa"/>
            <w:tcBorders>
              <w:top w:val="single" w:color="auto" w:sz="4" w:space="0"/>
              <w:left w:val="single" w:color="auto" w:sz="4" w:space="0"/>
              <w:bottom w:val="single" w:color="auto" w:sz="4" w:space="0"/>
              <w:right w:val="single" w:color="auto" w:sz="4" w:space="0"/>
            </w:tcBorders>
            <w:vAlign w:val="bottom"/>
          </w:tcPr>
          <w:p w:rsidRPr="00350D23" w:rsidR="00DD32B7" w:rsidP="00E60DC4" w:rsidRDefault="00DD32B7" w14:paraId="29939196" w14:textId="77777777">
            <w:pPr>
              <w:spacing w:after="0" w:line="240" w:lineRule="auto"/>
              <w:jc w:val="center"/>
              <w:rPr>
                <w:rFonts w:ascii="Arial" w:hAnsi="Arial" w:eastAsia="Times New Roman" w:cs="Arial"/>
                <w:color w:val="2F5496" w:themeColor="accent1" w:themeShade="BF"/>
                <w:sz w:val="12"/>
                <w:szCs w:val="12"/>
                <w:lang w:eastAsia="en-GB"/>
              </w:rPr>
            </w:pPr>
          </w:p>
        </w:tc>
        <w:tc>
          <w:tcPr>
            <w:tcW w:w="1060" w:type="dxa"/>
            <w:vMerge/>
            <w:tcBorders>
              <w:top w:val="single" w:color="auto" w:sz="4" w:space="0"/>
              <w:left w:val="single" w:color="auto" w:sz="4" w:space="0"/>
              <w:bottom w:val="single" w:color="auto" w:sz="4" w:space="0"/>
              <w:right w:val="single" w:color="auto" w:sz="4" w:space="0"/>
            </w:tcBorders>
            <w:vAlign w:val="center"/>
            <w:hideMark/>
          </w:tcPr>
          <w:p w:rsidRPr="00350D23" w:rsidR="00DD32B7" w:rsidP="00E60DC4" w:rsidRDefault="00DD32B7" w14:paraId="1D44E0AA" w14:textId="77777777">
            <w:pPr>
              <w:spacing w:after="0" w:line="240" w:lineRule="auto"/>
              <w:rPr>
                <w:rFonts w:ascii="Arial" w:hAnsi="Arial" w:eastAsia="Times New Roman" w:cs="Arial"/>
                <w:b/>
                <w:bCs/>
                <w:color w:val="2F5496" w:themeColor="accent1" w:themeShade="BF"/>
                <w:sz w:val="20"/>
                <w:szCs w:val="20"/>
                <w:lang w:eastAsia="en-GB"/>
              </w:rPr>
            </w:pPr>
          </w:p>
        </w:tc>
      </w:tr>
    </w:tbl>
    <w:p w:rsidRPr="00F22651" w:rsidR="00DD32B7" w:rsidP="00DD32B7" w:rsidRDefault="00DD32B7" w14:paraId="1A7D0149" w14:textId="77777777">
      <w:pPr>
        <w:spacing w:after="0" w:line="240" w:lineRule="auto"/>
        <w:rPr>
          <w:rFonts w:ascii="Arial" w:hAnsi="Arial" w:eastAsia="Times New Roman" w:cs="Arial"/>
          <w:sz w:val="20"/>
          <w:szCs w:val="20"/>
          <w:lang w:eastAsia="en-GB"/>
        </w:rPr>
      </w:pPr>
    </w:p>
    <w:p w:rsidRPr="00F22651" w:rsidR="00DD32B7" w:rsidP="00DD32B7" w:rsidRDefault="00DD32B7" w14:paraId="48A711EE" w14:textId="77777777">
      <w:pPr>
        <w:spacing w:after="0" w:line="240" w:lineRule="auto"/>
        <w:rPr>
          <w:rFonts w:ascii="Arial" w:hAnsi="Arial" w:eastAsia="Times New Roman" w:cs="Arial"/>
          <w:vanish/>
          <w:sz w:val="20"/>
          <w:szCs w:val="20"/>
          <w:lang w:eastAsia="en-GB"/>
        </w:rPr>
        <w:sectPr w:rsidRPr="00F22651" w:rsidR="00DD32B7" w:rsidSect="009C3BE9">
          <w:type w:val="continuous"/>
          <w:pgSz w:w="11894" w:h="16834" w:orient="portrait"/>
          <w:pgMar w:top="1440" w:right="1440" w:bottom="1440" w:left="1440" w:header="706" w:footer="706" w:gutter="0"/>
          <w:paperSrc w:first="1" w:other="1"/>
          <w:cols w:space="720"/>
        </w:sectPr>
      </w:pPr>
    </w:p>
    <w:p w:rsidRPr="00F22651" w:rsidR="00DD32B7" w:rsidP="00DD32B7" w:rsidRDefault="00DD32B7" w14:paraId="4C67AB15" w14:textId="77777777">
      <w:pPr>
        <w:spacing w:after="0" w:line="240" w:lineRule="auto"/>
        <w:rPr>
          <w:rFonts w:ascii="Arial" w:hAnsi="Arial" w:eastAsia="Times New Roman" w:cs="Arial"/>
          <w:vanish/>
          <w:sz w:val="20"/>
          <w:szCs w:val="20"/>
          <w:lang w:eastAsia="en-GB"/>
        </w:rPr>
        <w:sectPr w:rsidRPr="00F22651" w:rsidR="00DD32B7" w:rsidSect="009C3BE9">
          <w:pgSz w:w="16834" w:h="11894" w:orient="landscape"/>
          <w:pgMar w:top="1440" w:right="1440" w:bottom="1440" w:left="1440" w:header="706" w:footer="706" w:gutter="0"/>
          <w:paperSrc w:first="1" w:other="1"/>
          <w:cols w:space="720"/>
        </w:sectPr>
      </w:pPr>
    </w:p>
    <w:p w:rsidRPr="00F22651" w:rsidR="00DD32B7" w:rsidP="00DD32B7" w:rsidRDefault="00DD32B7" w14:paraId="401B1361" w14:textId="77777777">
      <w:pPr>
        <w:spacing w:after="0" w:line="240" w:lineRule="auto"/>
        <w:rPr>
          <w:rFonts w:ascii="Arial" w:hAnsi="Arial" w:eastAsia="Times New Roman" w:cs="Arial"/>
          <w:vanish/>
          <w:sz w:val="20"/>
          <w:szCs w:val="20"/>
          <w:lang w:eastAsia="en-GB"/>
        </w:rPr>
      </w:pPr>
    </w:p>
    <w:p w:rsidRPr="00F22651" w:rsidR="00DD32B7" w:rsidP="00DD32B7" w:rsidRDefault="00DD32B7" w14:paraId="69C34667" w14:textId="77777777">
      <w:pPr>
        <w:spacing w:before="100" w:after="100" w:line="240" w:lineRule="auto"/>
        <w:rPr>
          <w:rFonts w:ascii="Arial" w:hAnsi="Arial" w:eastAsia="Times New Roman" w:cs="Arial"/>
          <w:color w:val="303B44"/>
          <w:lang w:eastAsia="en-US"/>
        </w:rPr>
      </w:pPr>
    </w:p>
    <w:tbl>
      <w:tblPr>
        <w:tblStyle w:val="TableGrid2"/>
        <w:tblW w:w="0" w:type="auto"/>
        <w:tblInd w:w="0" w:type="dxa"/>
        <w:shd w:val="clear" w:color="auto" w:fill="8DB3E2"/>
        <w:tblLook w:val="04A0" w:firstRow="1" w:lastRow="0" w:firstColumn="1" w:lastColumn="0" w:noHBand="0" w:noVBand="1"/>
      </w:tblPr>
      <w:tblGrid>
        <w:gridCol w:w="9016"/>
      </w:tblGrid>
      <w:tr w:rsidRPr="007A1EDC" w:rsidR="007A1EDC" w:rsidTr="00E60DC4" w14:paraId="1B4C35F0" w14:textId="77777777">
        <w:tc>
          <w:tcPr>
            <w:tcW w:w="13858" w:type="dxa"/>
            <w:tcBorders>
              <w:top w:val="single" w:color="auto" w:sz="4" w:space="0"/>
              <w:left w:val="single" w:color="auto" w:sz="4" w:space="0"/>
              <w:bottom w:val="single" w:color="auto" w:sz="4" w:space="0"/>
              <w:right w:val="single" w:color="auto" w:sz="4" w:space="0"/>
            </w:tcBorders>
            <w:shd w:val="clear" w:color="auto" w:fill="8DB3E2"/>
            <w:hideMark/>
          </w:tcPr>
          <w:p w:rsidRPr="007A1EDC" w:rsidR="00DD32B7" w:rsidP="00E60DC4" w:rsidRDefault="00DD32B7" w14:paraId="0370D947" w14:textId="77777777">
            <w:pPr>
              <w:spacing w:before="100" w:after="100"/>
              <w:rPr>
                <w:rFonts w:ascii="Arial" w:hAnsi="Arial" w:cs="Arial"/>
                <w:b/>
                <w:color w:val="2F5496" w:themeColor="accent1" w:themeShade="BF"/>
              </w:rPr>
            </w:pPr>
            <w:r w:rsidRPr="007A1EDC">
              <w:rPr>
                <w:rFonts w:ascii="Arial" w:hAnsi="Arial" w:cs="Arial"/>
                <w:b/>
                <w:color w:val="2F5496" w:themeColor="accent1" w:themeShade="BF"/>
              </w:rPr>
              <w:t>GENERIC ASSESSMENT CRITERIA</w:t>
            </w:r>
          </w:p>
        </w:tc>
      </w:tr>
    </w:tbl>
    <w:p w:rsidRPr="007A1EDC" w:rsidR="00DD32B7" w:rsidP="00DD32B7" w:rsidRDefault="00DD32B7" w14:paraId="55BDF40E" w14:textId="77777777">
      <w:pPr>
        <w:spacing w:before="100" w:after="100" w:line="240" w:lineRule="auto"/>
        <w:rPr>
          <w:rFonts w:ascii="Arial" w:hAnsi="Arial" w:eastAsia="Times New Roman" w:cs="Arial"/>
          <w:color w:val="2F5496" w:themeColor="accent1" w:themeShade="BF"/>
          <w:lang w:eastAsia="en-US"/>
        </w:rPr>
      </w:pPr>
    </w:p>
    <w:tbl>
      <w:tblPr>
        <w:tblStyle w:val="TableGrid2"/>
        <w:tblW w:w="0" w:type="auto"/>
        <w:tblInd w:w="0" w:type="dxa"/>
        <w:tblLook w:val="04A0" w:firstRow="1" w:lastRow="0" w:firstColumn="1" w:lastColumn="0" w:noHBand="0" w:noVBand="1"/>
      </w:tblPr>
      <w:tblGrid>
        <w:gridCol w:w="9016"/>
      </w:tblGrid>
      <w:tr w:rsidRPr="007A1EDC" w:rsidR="007A1EDC" w:rsidTr="00E60DC4" w14:paraId="43936B1B" w14:textId="77777777">
        <w:tc>
          <w:tcPr>
            <w:tcW w:w="13948" w:type="dxa"/>
            <w:tcBorders>
              <w:top w:val="single" w:color="auto" w:sz="4" w:space="0"/>
              <w:left w:val="single" w:color="auto" w:sz="4" w:space="0"/>
              <w:bottom w:val="single" w:color="auto" w:sz="4" w:space="0"/>
              <w:right w:val="single" w:color="auto" w:sz="4" w:space="0"/>
            </w:tcBorders>
            <w:shd w:val="clear" w:color="auto" w:fill="8DB3E2"/>
            <w:hideMark/>
          </w:tcPr>
          <w:p w:rsidRPr="007A1EDC" w:rsidR="00DD32B7" w:rsidP="00E60DC4" w:rsidRDefault="00DD32B7" w14:paraId="73489BF1" w14:textId="77777777">
            <w:pPr>
              <w:rPr>
                <w:rFonts w:ascii="Arial" w:hAnsi="Arial" w:cs="Arial"/>
                <w:b/>
                <w:color w:val="2F5496" w:themeColor="accent1" w:themeShade="BF"/>
                <w:lang w:eastAsia="en-GB"/>
              </w:rPr>
            </w:pPr>
            <w:r w:rsidRPr="007A1EDC">
              <w:rPr>
                <w:rFonts w:ascii="Arial" w:hAnsi="Arial" w:cs="Arial"/>
                <w:b/>
                <w:color w:val="2F5496" w:themeColor="accent1" w:themeShade="BF"/>
                <w:lang w:eastAsia="en-GB"/>
              </w:rPr>
              <w:t>Level 4</w:t>
            </w:r>
          </w:p>
        </w:tc>
      </w:tr>
      <w:tr w:rsidRPr="007A1EDC" w:rsidR="007A1EDC" w:rsidTr="00E60DC4" w14:paraId="2AD433B0" w14:textId="77777777">
        <w:tc>
          <w:tcPr>
            <w:tcW w:w="13948" w:type="dxa"/>
            <w:tcBorders>
              <w:top w:val="single" w:color="auto" w:sz="4" w:space="0"/>
              <w:left w:val="single" w:color="auto" w:sz="4" w:space="0"/>
              <w:bottom w:val="single" w:color="auto" w:sz="4" w:space="0"/>
              <w:right w:val="single" w:color="auto" w:sz="4" w:space="0"/>
            </w:tcBorders>
            <w:shd w:val="clear" w:color="auto" w:fill="DAEEF3"/>
            <w:hideMark/>
          </w:tcPr>
          <w:p w:rsidRPr="007A1EDC" w:rsidR="00DD32B7" w:rsidP="00E60DC4" w:rsidRDefault="00DD32B7" w14:paraId="0980BCB5" w14:textId="77777777">
            <w:pPr>
              <w:rPr>
                <w:rFonts w:ascii="Arial" w:hAnsi="Arial" w:eastAsia="Arial" w:cs="Arial"/>
                <w:color w:val="2F5496" w:themeColor="accent1" w:themeShade="BF"/>
                <w:spacing w:val="-1"/>
                <w:lang w:eastAsia="en-GB"/>
              </w:rPr>
            </w:pPr>
            <w:r w:rsidRPr="007A1EDC">
              <w:rPr>
                <w:rFonts w:ascii="Arial" w:hAnsi="Arial" w:eastAsia="Arial" w:cs="Arial"/>
                <w:color w:val="2F5496" w:themeColor="accent1" w:themeShade="BF"/>
                <w:spacing w:val="-1"/>
                <w:lang w:eastAsia="en-GB"/>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7A1EDC">
              <w:rPr>
                <w:rFonts w:ascii="Arial" w:hAnsi="Arial" w:eastAsia="Arial" w:cs="Arial"/>
                <w:color w:val="2F5496" w:themeColor="accent1" w:themeShade="BF"/>
                <w:spacing w:val="-1"/>
                <w:lang w:eastAsia="en-GB"/>
              </w:rPr>
              <w:t>in order to</w:t>
            </w:r>
            <w:proofErr w:type="gramEnd"/>
            <w:r w:rsidRPr="007A1EDC">
              <w:rPr>
                <w:rFonts w:ascii="Arial" w:hAnsi="Arial" w:eastAsia="Arial" w:cs="Arial"/>
                <w:color w:val="2F5496" w:themeColor="accent1" w:themeShade="BF"/>
                <w:spacing w:val="-1"/>
                <w:lang w:eastAsia="en-GB"/>
              </w:rPr>
              <w:t xml:space="preserve"> develop lines of argument and make sound judgements in accordance with basic theories and concepts of their subject(s) of study. They will have learned how to evaluate different approaches to solving </w:t>
            </w:r>
            <w:proofErr w:type="gramStart"/>
            <w:r w:rsidRPr="007A1EDC">
              <w:rPr>
                <w:rFonts w:ascii="Arial" w:hAnsi="Arial" w:eastAsia="Arial" w:cs="Arial"/>
                <w:color w:val="2F5496" w:themeColor="accent1" w:themeShade="BF"/>
                <w:spacing w:val="-1"/>
                <w:lang w:eastAsia="en-GB"/>
              </w:rPr>
              <w:t>problems, and</w:t>
            </w:r>
            <w:proofErr w:type="gramEnd"/>
            <w:r w:rsidRPr="007A1EDC">
              <w:rPr>
                <w:rFonts w:ascii="Arial" w:hAnsi="Arial" w:eastAsia="Arial" w:cs="Arial"/>
                <w:color w:val="2F5496" w:themeColor="accent1" w:themeShade="BF"/>
                <w:spacing w:val="-1"/>
                <w:lang w:eastAsia="en-GB"/>
              </w:rPr>
              <w:t xml:space="preserve"> will be able to communicate the results of their study/work accurately and reliably, and with structured and coherent arguments.</w:t>
            </w:r>
            <w:r w:rsidRPr="007A1EDC">
              <w:rPr>
                <w:color w:val="2F5496" w:themeColor="accent1" w:themeShade="BF"/>
                <w:lang w:eastAsia="en-GB"/>
              </w:rPr>
              <w:t xml:space="preserve"> They will be able to </w:t>
            </w:r>
            <w:r w:rsidRPr="007A1EDC">
              <w:rPr>
                <w:rFonts w:ascii="Arial" w:hAnsi="Arial" w:eastAsia="Arial" w:cs="Arial"/>
                <w:color w:val="2F5496" w:themeColor="accent1" w:themeShade="BF"/>
                <w:spacing w:val="-1"/>
                <w:lang w:eastAsia="en-GB"/>
              </w:rPr>
              <w:t>undertake further training and develop new skills within a structured and managed environment and will have the qualities and transferable skills necessary for employment requiring the exercise of some personal responsibility.</w:t>
            </w:r>
          </w:p>
        </w:tc>
      </w:tr>
    </w:tbl>
    <w:p w:rsidRPr="007A1EDC" w:rsidR="00DD32B7" w:rsidP="00DD32B7" w:rsidRDefault="00DD32B7" w14:paraId="29CFA8CD" w14:textId="77777777">
      <w:pPr>
        <w:spacing w:after="0" w:line="240" w:lineRule="auto"/>
        <w:rPr>
          <w:rFonts w:ascii="Arial" w:hAnsi="Arial" w:eastAsia="Times New Roman" w:cs="Arial"/>
          <w:color w:val="2F5496" w:themeColor="accent1" w:themeShade="BF"/>
          <w:sz w:val="20"/>
          <w:szCs w:val="20"/>
          <w:lang w:eastAsia="en-GB"/>
        </w:rPr>
      </w:pPr>
    </w:p>
    <w:tbl>
      <w:tblPr>
        <w:tblStyle w:val="TableGrid2"/>
        <w:tblW w:w="13887" w:type="dxa"/>
        <w:tblInd w:w="0" w:type="dxa"/>
        <w:tblLayout w:type="fixed"/>
        <w:tblLook w:val="04A0" w:firstRow="1" w:lastRow="0" w:firstColumn="1" w:lastColumn="0" w:noHBand="0" w:noVBand="1"/>
      </w:tblPr>
      <w:tblGrid>
        <w:gridCol w:w="1735"/>
        <w:gridCol w:w="1736"/>
        <w:gridCol w:w="1736"/>
        <w:gridCol w:w="1736"/>
        <w:gridCol w:w="1736"/>
        <w:gridCol w:w="1736"/>
        <w:gridCol w:w="1736"/>
        <w:gridCol w:w="1736"/>
      </w:tblGrid>
      <w:tr w:rsidRPr="007A1EDC" w:rsidR="007A1EDC" w:rsidTr="00E60DC4" w14:paraId="203CCF74" w14:textId="77777777">
        <w:trPr>
          <w:tblHeader/>
        </w:trPr>
        <w:tc>
          <w:tcPr>
            <w:tcW w:w="1735" w:type="dxa"/>
            <w:tcBorders>
              <w:top w:val="single" w:color="auto" w:sz="4" w:space="0"/>
              <w:left w:val="single" w:color="auto" w:sz="4" w:space="0"/>
              <w:bottom w:val="single" w:color="auto" w:sz="4" w:space="0"/>
              <w:right w:val="single" w:color="auto" w:sz="4" w:space="0"/>
            </w:tcBorders>
            <w:shd w:val="clear" w:color="auto" w:fill="8DB3E2"/>
            <w:hideMark/>
          </w:tcPr>
          <w:p w:rsidRPr="007A1EDC" w:rsidR="00DD32B7" w:rsidP="00E60DC4" w:rsidRDefault="00DD32B7" w14:paraId="1E8B8D5A" w14:textId="77777777">
            <w:pPr>
              <w:rPr>
                <w:rFonts w:ascii="Arial" w:hAnsi="Arial" w:cs="Arial"/>
                <w:color w:val="2F5496" w:themeColor="accent1" w:themeShade="BF"/>
                <w:sz w:val="18"/>
                <w:szCs w:val="18"/>
                <w:lang w:eastAsia="en-GB"/>
              </w:rPr>
            </w:pPr>
            <w:r w:rsidRPr="007A1EDC">
              <w:rPr>
                <w:rFonts w:ascii="Arial" w:hAnsi="Arial" w:cs="Arial"/>
                <w:b/>
                <w:color w:val="2F5496" w:themeColor="accent1" w:themeShade="BF"/>
                <w:sz w:val="18"/>
                <w:szCs w:val="18"/>
                <w:lang w:eastAsia="en-GB"/>
              </w:rPr>
              <w:t>Level 4</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center"/>
            <w:hideMark/>
          </w:tcPr>
          <w:p w:rsidRPr="007A1EDC" w:rsidR="00DD32B7" w:rsidP="00E60DC4" w:rsidRDefault="00DD32B7" w14:paraId="6ABA771B" w14:textId="77777777">
            <w:pPr>
              <w:jc w:val="center"/>
              <w:rPr>
                <w:rFonts w:ascii="Arial" w:hAnsi="Arial" w:cs="Arial"/>
                <w:b/>
                <w:color w:val="2F5496" w:themeColor="accent1" w:themeShade="BF"/>
                <w:sz w:val="18"/>
                <w:szCs w:val="18"/>
                <w:lang w:eastAsia="en-GB"/>
              </w:rPr>
            </w:pPr>
            <w:r w:rsidRPr="007A1EDC">
              <w:rPr>
                <w:rFonts w:ascii="Arial" w:hAnsi="Arial" w:cs="Arial"/>
                <w:b/>
                <w:color w:val="2F5496" w:themeColor="accent1" w:themeShade="BF"/>
                <w:sz w:val="18"/>
                <w:szCs w:val="18"/>
                <w:lang w:eastAsia="en-GB"/>
              </w:rPr>
              <w:t>FAIL</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center"/>
            <w:hideMark/>
          </w:tcPr>
          <w:p w:rsidRPr="007A1EDC" w:rsidR="00DD32B7" w:rsidP="00E60DC4" w:rsidRDefault="00DD32B7" w14:paraId="0E78369B" w14:textId="77777777">
            <w:pPr>
              <w:jc w:val="center"/>
              <w:rPr>
                <w:rFonts w:ascii="Arial" w:hAnsi="Arial" w:cs="Arial"/>
                <w:b/>
                <w:color w:val="2F5496" w:themeColor="accent1" w:themeShade="BF"/>
                <w:sz w:val="18"/>
                <w:szCs w:val="18"/>
                <w:lang w:eastAsia="en-GB"/>
              </w:rPr>
            </w:pPr>
            <w:r w:rsidRPr="007A1EDC">
              <w:rPr>
                <w:rFonts w:ascii="Arial" w:hAnsi="Arial" w:cs="Arial"/>
                <w:b/>
                <w:color w:val="2F5496" w:themeColor="accent1" w:themeShade="BF"/>
                <w:sz w:val="18"/>
                <w:szCs w:val="18"/>
                <w:lang w:eastAsia="en-GB"/>
              </w:rPr>
              <w:t>MARGINAL FAIL</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center"/>
            <w:hideMark/>
          </w:tcPr>
          <w:p w:rsidRPr="007A1EDC" w:rsidR="00DD32B7" w:rsidP="00E60DC4" w:rsidRDefault="00DD32B7" w14:paraId="34D38C16" w14:textId="77777777">
            <w:pPr>
              <w:jc w:val="center"/>
              <w:rPr>
                <w:rFonts w:ascii="Arial" w:hAnsi="Arial" w:cs="Arial"/>
                <w:b/>
                <w:color w:val="2F5496" w:themeColor="accent1" w:themeShade="BF"/>
                <w:sz w:val="18"/>
                <w:szCs w:val="18"/>
                <w:lang w:eastAsia="en-GB"/>
              </w:rPr>
            </w:pPr>
            <w:r w:rsidRPr="007A1EDC">
              <w:rPr>
                <w:rFonts w:ascii="Arial" w:hAnsi="Arial" w:cs="Arial"/>
                <w:b/>
                <w:color w:val="2F5496" w:themeColor="accent1" w:themeShade="BF"/>
                <w:sz w:val="18"/>
                <w:szCs w:val="18"/>
                <w:lang w:eastAsia="en-GB"/>
              </w:rPr>
              <w:t>SATISFACTORY</w:t>
            </w:r>
          </w:p>
          <w:p w:rsidRPr="007A1EDC" w:rsidR="00DD32B7" w:rsidP="00E60DC4" w:rsidRDefault="00DD32B7" w14:paraId="32B1EF2D" w14:textId="77777777">
            <w:pPr>
              <w:jc w:val="center"/>
              <w:rPr>
                <w:rFonts w:ascii="Arial" w:hAnsi="Arial" w:cs="Arial"/>
                <w:b/>
                <w:color w:val="2F5496" w:themeColor="accent1" w:themeShade="BF"/>
                <w:sz w:val="18"/>
                <w:szCs w:val="18"/>
                <w:lang w:eastAsia="en-GB"/>
              </w:rPr>
            </w:pPr>
            <w:r w:rsidRPr="007A1EDC">
              <w:rPr>
                <w:rFonts w:ascii="Arial" w:hAnsi="Arial" w:cs="Arial"/>
                <w:b/>
                <w:color w:val="2F5496" w:themeColor="accent1" w:themeShade="BF"/>
                <w:sz w:val="18"/>
                <w:szCs w:val="18"/>
                <w:lang w:eastAsia="en-GB"/>
              </w:rPr>
              <w:t>(3</w:t>
            </w:r>
            <w:r w:rsidRPr="007A1EDC">
              <w:rPr>
                <w:rFonts w:ascii="Arial" w:hAnsi="Arial" w:cs="Arial"/>
                <w:b/>
                <w:color w:val="2F5496" w:themeColor="accent1" w:themeShade="BF"/>
                <w:sz w:val="18"/>
                <w:szCs w:val="18"/>
                <w:vertAlign w:val="superscript"/>
                <w:lang w:eastAsia="en-GB"/>
              </w:rPr>
              <w:t>rd</w:t>
            </w:r>
            <w:r w:rsidRPr="007A1EDC">
              <w:rPr>
                <w:rFonts w:ascii="Arial" w:hAnsi="Arial" w:cs="Arial"/>
                <w:b/>
                <w:color w:val="2F5496" w:themeColor="accent1" w:themeShade="BF"/>
                <w:sz w:val="18"/>
                <w:szCs w:val="18"/>
                <w:lang w:eastAsia="en-GB"/>
              </w:rPr>
              <w:t xml:space="preserve"> / Pass)</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center"/>
            <w:hideMark/>
          </w:tcPr>
          <w:p w:rsidRPr="007A1EDC" w:rsidR="00DD32B7" w:rsidP="00E60DC4" w:rsidRDefault="00DD32B7" w14:paraId="6F315A40" w14:textId="77777777">
            <w:pPr>
              <w:jc w:val="center"/>
              <w:rPr>
                <w:rFonts w:ascii="Arial" w:hAnsi="Arial" w:cs="Arial"/>
                <w:b/>
                <w:color w:val="2F5496" w:themeColor="accent1" w:themeShade="BF"/>
                <w:sz w:val="18"/>
                <w:szCs w:val="18"/>
                <w:lang w:eastAsia="en-GB"/>
              </w:rPr>
            </w:pPr>
            <w:r w:rsidRPr="007A1EDC">
              <w:rPr>
                <w:rFonts w:ascii="Arial" w:hAnsi="Arial" w:cs="Arial"/>
                <w:b/>
                <w:color w:val="2F5496" w:themeColor="accent1" w:themeShade="BF"/>
                <w:sz w:val="18"/>
                <w:szCs w:val="18"/>
                <w:lang w:eastAsia="en-GB"/>
              </w:rPr>
              <w:t>GOOD</w:t>
            </w:r>
          </w:p>
          <w:p w:rsidRPr="007A1EDC" w:rsidR="00DD32B7" w:rsidP="00E60DC4" w:rsidRDefault="00DD32B7" w14:paraId="53603F56" w14:textId="77777777">
            <w:pPr>
              <w:jc w:val="center"/>
              <w:rPr>
                <w:rFonts w:ascii="Arial" w:hAnsi="Arial" w:cs="Arial"/>
                <w:b/>
                <w:color w:val="2F5496" w:themeColor="accent1" w:themeShade="BF"/>
                <w:sz w:val="18"/>
                <w:szCs w:val="18"/>
                <w:lang w:eastAsia="en-GB"/>
              </w:rPr>
            </w:pPr>
            <w:r w:rsidRPr="007A1EDC">
              <w:rPr>
                <w:rFonts w:ascii="Arial" w:hAnsi="Arial" w:cs="Arial"/>
                <w:b/>
                <w:color w:val="2F5496" w:themeColor="accent1" w:themeShade="BF"/>
                <w:sz w:val="18"/>
                <w:szCs w:val="18"/>
                <w:lang w:eastAsia="en-GB"/>
              </w:rPr>
              <w:t>(2.2 / Pass)</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center"/>
            <w:hideMark/>
          </w:tcPr>
          <w:p w:rsidRPr="007A1EDC" w:rsidR="00DD32B7" w:rsidP="00E60DC4" w:rsidRDefault="00DD32B7" w14:paraId="2E6AAA46" w14:textId="77777777">
            <w:pPr>
              <w:jc w:val="center"/>
              <w:rPr>
                <w:rFonts w:ascii="Arial" w:hAnsi="Arial" w:cs="Arial"/>
                <w:b/>
                <w:color w:val="2F5496" w:themeColor="accent1" w:themeShade="BF"/>
                <w:sz w:val="18"/>
                <w:szCs w:val="18"/>
                <w:lang w:eastAsia="en-GB"/>
              </w:rPr>
            </w:pPr>
            <w:r w:rsidRPr="007A1EDC">
              <w:rPr>
                <w:rFonts w:ascii="Arial" w:hAnsi="Arial" w:cs="Arial"/>
                <w:b/>
                <w:color w:val="2F5496" w:themeColor="accent1" w:themeShade="BF"/>
                <w:sz w:val="18"/>
                <w:szCs w:val="18"/>
                <w:lang w:eastAsia="en-GB"/>
              </w:rPr>
              <w:t>VERY GOOD</w:t>
            </w:r>
          </w:p>
          <w:p w:rsidRPr="007A1EDC" w:rsidR="00DD32B7" w:rsidP="00E60DC4" w:rsidRDefault="00DD32B7" w14:paraId="4D1305B6" w14:textId="77777777">
            <w:pPr>
              <w:jc w:val="center"/>
              <w:rPr>
                <w:rFonts w:ascii="Arial" w:hAnsi="Arial" w:cs="Arial"/>
                <w:b/>
                <w:color w:val="2F5496" w:themeColor="accent1" w:themeShade="BF"/>
                <w:sz w:val="18"/>
                <w:szCs w:val="18"/>
                <w:lang w:eastAsia="en-GB"/>
              </w:rPr>
            </w:pPr>
            <w:r w:rsidRPr="007A1EDC">
              <w:rPr>
                <w:rFonts w:ascii="Arial" w:hAnsi="Arial" w:cs="Arial"/>
                <w:b/>
                <w:color w:val="2F5496" w:themeColor="accent1" w:themeShade="BF"/>
                <w:sz w:val="18"/>
                <w:szCs w:val="18"/>
                <w:lang w:eastAsia="en-GB"/>
              </w:rPr>
              <w:t>(2.1 / Merit)</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center"/>
            <w:hideMark/>
          </w:tcPr>
          <w:p w:rsidRPr="007A1EDC" w:rsidR="00DD32B7" w:rsidP="00E60DC4" w:rsidRDefault="00DD32B7" w14:paraId="6DCEFF7D" w14:textId="77777777">
            <w:pPr>
              <w:jc w:val="center"/>
              <w:rPr>
                <w:rFonts w:ascii="Arial" w:hAnsi="Arial" w:cs="Arial"/>
                <w:b/>
                <w:color w:val="2F5496" w:themeColor="accent1" w:themeShade="BF"/>
                <w:sz w:val="18"/>
                <w:szCs w:val="18"/>
                <w:lang w:eastAsia="en-GB"/>
              </w:rPr>
            </w:pPr>
            <w:r w:rsidRPr="007A1EDC">
              <w:rPr>
                <w:rFonts w:ascii="Arial" w:hAnsi="Arial" w:cs="Arial"/>
                <w:b/>
                <w:color w:val="2F5496" w:themeColor="accent1" w:themeShade="BF"/>
                <w:sz w:val="18"/>
                <w:szCs w:val="18"/>
                <w:lang w:eastAsia="en-GB"/>
              </w:rPr>
              <w:t>EXCELLENT</w:t>
            </w:r>
          </w:p>
          <w:p w:rsidRPr="007A1EDC" w:rsidR="00DD32B7" w:rsidP="00E60DC4" w:rsidRDefault="00DD32B7" w14:paraId="392C5F96" w14:textId="77777777">
            <w:pPr>
              <w:jc w:val="center"/>
              <w:rPr>
                <w:rFonts w:ascii="Arial" w:hAnsi="Arial" w:cs="Arial"/>
                <w:b/>
                <w:color w:val="2F5496" w:themeColor="accent1" w:themeShade="BF"/>
                <w:sz w:val="18"/>
                <w:szCs w:val="18"/>
                <w:lang w:eastAsia="en-GB"/>
              </w:rPr>
            </w:pPr>
            <w:r w:rsidRPr="007A1EDC">
              <w:rPr>
                <w:rFonts w:ascii="Arial" w:hAnsi="Arial" w:cs="Arial"/>
                <w:b/>
                <w:color w:val="2F5496" w:themeColor="accent1" w:themeShade="BF"/>
                <w:sz w:val="18"/>
                <w:szCs w:val="18"/>
                <w:lang w:eastAsia="en-GB"/>
              </w:rPr>
              <w:t>(1</w:t>
            </w:r>
            <w:r w:rsidRPr="007A1EDC">
              <w:rPr>
                <w:rFonts w:ascii="Arial" w:hAnsi="Arial" w:cs="Arial"/>
                <w:b/>
                <w:color w:val="2F5496" w:themeColor="accent1" w:themeShade="BF"/>
                <w:sz w:val="18"/>
                <w:szCs w:val="18"/>
                <w:vertAlign w:val="superscript"/>
                <w:lang w:eastAsia="en-GB"/>
              </w:rPr>
              <w:t>st</w:t>
            </w:r>
            <w:r w:rsidRPr="007A1EDC">
              <w:rPr>
                <w:rFonts w:ascii="Arial" w:hAnsi="Arial" w:cs="Arial"/>
                <w:b/>
                <w:color w:val="2F5496" w:themeColor="accent1" w:themeShade="BF"/>
                <w:sz w:val="18"/>
                <w:szCs w:val="18"/>
                <w:lang w:eastAsia="en-GB"/>
              </w:rPr>
              <w:t xml:space="preserve"> / Distinction)</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center"/>
            <w:hideMark/>
          </w:tcPr>
          <w:p w:rsidRPr="007A1EDC" w:rsidR="00DD32B7" w:rsidP="00E60DC4" w:rsidRDefault="00DD32B7" w14:paraId="765BDD06" w14:textId="77777777">
            <w:pPr>
              <w:jc w:val="center"/>
              <w:rPr>
                <w:rFonts w:ascii="Arial" w:hAnsi="Arial" w:cs="Arial"/>
                <w:b/>
                <w:color w:val="2F5496" w:themeColor="accent1" w:themeShade="BF"/>
                <w:sz w:val="18"/>
                <w:szCs w:val="18"/>
                <w:lang w:eastAsia="en-GB"/>
              </w:rPr>
            </w:pPr>
            <w:r w:rsidRPr="007A1EDC">
              <w:rPr>
                <w:rFonts w:ascii="Arial" w:hAnsi="Arial" w:cs="Arial"/>
                <w:b/>
                <w:color w:val="2F5496" w:themeColor="accent1" w:themeShade="BF"/>
                <w:sz w:val="18"/>
                <w:szCs w:val="18"/>
                <w:lang w:eastAsia="en-GB"/>
              </w:rPr>
              <w:t>EXCEPTIONAL</w:t>
            </w:r>
          </w:p>
          <w:p w:rsidRPr="007A1EDC" w:rsidR="00DD32B7" w:rsidP="00E60DC4" w:rsidRDefault="00DD32B7" w14:paraId="3D3B1FB9" w14:textId="77777777">
            <w:pPr>
              <w:jc w:val="center"/>
              <w:rPr>
                <w:rFonts w:ascii="Arial" w:hAnsi="Arial" w:cs="Arial"/>
                <w:b/>
                <w:color w:val="2F5496" w:themeColor="accent1" w:themeShade="BF"/>
                <w:sz w:val="18"/>
                <w:szCs w:val="18"/>
                <w:lang w:eastAsia="en-GB"/>
              </w:rPr>
            </w:pPr>
            <w:r w:rsidRPr="007A1EDC">
              <w:rPr>
                <w:rFonts w:ascii="Arial" w:hAnsi="Arial" w:cs="Arial"/>
                <w:b/>
                <w:color w:val="2F5496" w:themeColor="accent1" w:themeShade="BF"/>
                <w:sz w:val="18"/>
                <w:szCs w:val="18"/>
                <w:lang w:eastAsia="en-GB"/>
              </w:rPr>
              <w:t>(1</w:t>
            </w:r>
            <w:r w:rsidRPr="007A1EDC">
              <w:rPr>
                <w:rFonts w:ascii="Arial" w:hAnsi="Arial" w:cs="Arial"/>
                <w:b/>
                <w:color w:val="2F5496" w:themeColor="accent1" w:themeShade="BF"/>
                <w:sz w:val="18"/>
                <w:szCs w:val="18"/>
                <w:vertAlign w:val="superscript"/>
                <w:lang w:eastAsia="en-GB"/>
              </w:rPr>
              <w:t>st</w:t>
            </w:r>
            <w:r w:rsidRPr="007A1EDC">
              <w:rPr>
                <w:rFonts w:ascii="Arial" w:hAnsi="Arial" w:cs="Arial"/>
                <w:b/>
                <w:color w:val="2F5496" w:themeColor="accent1" w:themeShade="BF"/>
                <w:sz w:val="18"/>
                <w:szCs w:val="18"/>
                <w:lang w:eastAsia="en-GB"/>
              </w:rPr>
              <w:t xml:space="preserve"> / Distinction)</w:t>
            </w:r>
          </w:p>
        </w:tc>
      </w:tr>
      <w:tr w:rsidRPr="007A1EDC" w:rsidR="007A1EDC" w:rsidTr="00E60DC4" w14:paraId="1EDFAEB4" w14:textId="77777777">
        <w:trPr>
          <w:tblHeader/>
        </w:trPr>
        <w:tc>
          <w:tcPr>
            <w:tcW w:w="1735" w:type="dxa"/>
            <w:tcBorders>
              <w:top w:val="single" w:color="auto" w:sz="4" w:space="0"/>
              <w:left w:val="single" w:color="auto" w:sz="4" w:space="0"/>
              <w:bottom w:val="single" w:color="auto" w:sz="4" w:space="0"/>
              <w:right w:val="single" w:color="auto" w:sz="4" w:space="0"/>
            </w:tcBorders>
            <w:shd w:val="clear" w:color="auto" w:fill="8DB3E2"/>
            <w:hideMark/>
          </w:tcPr>
          <w:p w:rsidRPr="007A1EDC" w:rsidR="00DD32B7" w:rsidP="00E60DC4" w:rsidRDefault="00DD32B7" w14:paraId="57EF6769" w14:textId="77777777">
            <w:pPr>
              <w:ind w:left="171"/>
              <w:rPr>
                <w:rFonts w:ascii="Arial" w:hAnsi="Arial" w:cs="Arial"/>
                <w:color w:val="2F5496" w:themeColor="accent1" w:themeShade="BF"/>
                <w:sz w:val="18"/>
                <w:szCs w:val="18"/>
                <w:lang w:eastAsia="en-GB"/>
              </w:rPr>
            </w:pPr>
            <w:r w:rsidRPr="007A1EDC">
              <w:rPr>
                <w:rFonts w:ascii="Arial" w:hAnsi="Arial" w:eastAsia="Arial" w:cs="Arial"/>
                <w:b/>
                <w:bCs/>
                <w:color w:val="2F5496" w:themeColor="accent1" w:themeShade="BF"/>
                <w:lang w:eastAsia="en-GB"/>
              </w:rPr>
              <w:t>Category</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bottom"/>
            <w:hideMark/>
          </w:tcPr>
          <w:p w:rsidRPr="007A1EDC" w:rsidR="00DD32B7" w:rsidP="00E60DC4" w:rsidRDefault="00DD32B7" w14:paraId="165F11EC" w14:textId="77777777">
            <w:pPr>
              <w:jc w:val="center"/>
              <w:rPr>
                <w:rFonts w:ascii="Arial" w:hAnsi="Arial" w:cs="Arial"/>
                <w:b/>
                <w:color w:val="2F5496" w:themeColor="accent1" w:themeShade="BF"/>
                <w:sz w:val="18"/>
                <w:szCs w:val="18"/>
                <w:lang w:eastAsia="en-GB"/>
              </w:rPr>
            </w:pPr>
            <w:r w:rsidRPr="007A1EDC">
              <w:rPr>
                <w:rFonts w:ascii="Arial" w:hAnsi="Arial" w:cs="Arial"/>
                <w:b/>
                <w:color w:val="2F5496" w:themeColor="accent1" w:themeShade="BF"/>
                <w:sz w:val="18"/>
                <w:szCs w:val="18"/>
                <w:lang w:eastAsia="en-GB"/>
              </w:rPr>
              <w:t>0-29%</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bottom"/>
            <w:hideMark/>
          </w:tcPr>
          <w:p w:rsidRPr="007A1EDC" w:rsidR="00DD32B7" w:rsidP="00E60DC4" w:rsidRDefault="00DD32B7" w14:paraId="583F37FD" w14:textId="77777777">
            <w:pPr>
              <w:jc w:val="center"/>
              <w:rPr>
                <w:rFonts w:ascii="Arial" w:hAnsi="Arial" w:cs="Arial"/>
                <w:b/>
                <w:color w:val="2F5496" w:themeColor="accent1" w:themeShade="BF"/>
                <w:sz w:val="18"/>
                <w:szCs w:val="18"/>
                <w:lang w:eastAsia="en-GB"/>
              </w:rPr>
            </w:pPr>
            <w:r w:rsidRPr="007A1EDC">
              <w:rPr>
                <w:rFonts w:ascii="Arial" w:hAnsi="Arial" w:cs="Arial"/>
                <w:b/>
                <w:color w:val="2F5496" w:themeColor="accent1" w:themeShade="BF"/>
                <w:sz w:val="18"/>
                <w:szCs w:val="18"/>
                <w:lang w:eastAsia="en-GB"/>
              </w:rPr>
              <w:t>30-39%</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bottom"/>
            <w:hideMark/>
          </w:tcPr>
          <w:p w:rsidRPr="007A1EDC" w:rsidR="00DD32B7" w:rsidP="00E60DC4" w:rsidRDefault="00DD32B7" w14:paraId="0C53DA07" w14:textId="77777777">
            <w:pPr>
              <w:jc w:val="center"/>
              <w:rPr>
                <w:rFonts w:ascii="Arial" w:hAnsi="Arial" w:cs="Arial"/>
                <w:b/>
                <w:color w:val="2F5496" w:themeColor="accent1" w:themeShade="BF"/>
                <w:sz w:val="18"/>
                <w:szCs w:val="18"/>
                <w:lang w:eastAsia="en-GB"/>
              </w:rPr>
            </w:pPr>
            <w:r w:rsidRPr="007A1EDC">
              <w:rPr>
                <w:rFonts w:ascii="Arial" w:hAnsi="Arial" w:cs="Arial"/>
                <w:b/>
                <w:color w:val="2F5496" w:themeColor="accent1" w:themeShade="BF"/>
                <w:sz w:val="18"/>
                <w:szCs w:val="18"/>
                <w:lang w:eastAsia="en-GB"/>
              </w:rPr>
              <w:t>40-49%</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bottom"/>
            <w:hideMark/>
          </w:tcPr>
          <w:p w:rsidRPr="007A1EDC" w:rsidR="00DD32B7" w:rsidP="00E60DC4" w:rsidRDefault="00DD32B7" w14:paraId="07DFEE5A" w14:textId="77777777">
            <w:pPr>
              <w:jc w:val="center"/>
              <w:rPr>
                <w:rFonts w:ascii="Arial" w:hAnsi="Arial" w:cs="Arial"/>
                <w:b/>
                <w:color w:val="2F5496" w:themeColor="accent1" w:themeShade="BF"/>
                <w:sz w:val="18"/>
                <w:szCs w:val="18"/>
                <w:lang w:eastAsia="en-GB"/>
              </w:rPr>
            </w:pPr>
            <w:r w:rsidRPr="007A1EDC">
              <w:rPr>
                <w:rFonts w:ascii="Arial" w:hAnsi="Arial" w:cs="Arial"/>
                <w:b/>
                <w:color w:val="2F5496" w:themeColor="accent1" w:themeShade="BF"/>
                <w:sz w:val="18"/>
                <w:szCs w:val="18"/>
                <w:lang w:eastAsia="en-GB"/>
              </w:rPr>
              <w:t>50-59%</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bottom"/>
            <w:hideMark/>
          </w:tcPr>
          <w:p w:rsidRPr="007A1EDC" w:rsidR="00DD32B7" w:rsidP="00E60DC4" w:rsidRDefault="00DD32B7" w14:paraId="34C7A1D4" w14:textId="77777777">
            <w:pPr>
              <w:jc w:val="center"/>
              <w:rPr>
                <w:rFonts w:ascii="Arial" w:hAnsi="Arial" w:cs="Arial"/>
                <w:b/>
                <w:color w:val="2F5496" w:themeColor="accent1" w:themeShade="BF"/>
                <w:sz w:val="18"/>
                <w:szCs w:val="18"/>
                <w:lang w:eastAsia="en-GB"/>
              </w:rPr>
            </w:pPr>
            <w:r w:rsidRPr="007A1EDC">
              <w:rPr>
                <w:rFonts w:ascii="Arial" w:hAnsi="Arial" w:cs="Arial"/>
                <w:b/>
                <w:color w:val="2F5496" w:themeColor="accent1" w:themeShade="BF"/>
                <w:sz w:val="18"/>
                <w:szCs w:val="18"/>
                <w:lang w:eastAsia="en-GB"/>
              </w:rPr>
              <w:t>60-69%</w:t>
            </w:r>
          </w:p>
        </w:tc>
        <w:tc>
          <w:tcPr>
            <w:tcW w:w="1736" w:type="dxa"/>
            <w:tcBorders>
              <w:top w:val="single" w:color="auto" w:sz="4" w:space="0"/>
              <w:left w:val="single" w:color="auto" w:sz="4" w:space="0"/>
              <w:bottom w:val="single" w:color="auto" w:sz="4" w:space="0"/>
              <w:right w:val="single" w:color="auto" w:sz="4" w:space="0"/>
            </w:tcBorders>
            <w:shd w:val="clear" w:color="auto" w:fill="8DB3E2"/>
            <w:vAlign w:val="bottom"/>
            <w:hideMark/>
          </w:tcPr>
          <w:p w:rsidRPr="007A1EDC" w:rsidR="00DD32B7" w:rsidP="00E60DC4" w:rsidRDefault="00DD32B7" w14:paraId="6997FF28" w14:textId="77777777">
            <w:pPr>
              <w:jc w:val="center"/>
              <w:rPr>
                <w:rFonts w:ascii="Arial" w:hAnsi="Arial" w:cs="Arial"/>
                <w:b/>
                <w:color w:val="2F5496" w:themeColor="accent1" w:themeShade="BF"/>
                <w:sz w:val="18"/>
                <w:szCs w:val="18"/>
                <w:lang w:eastAsia="en-GB"/>
              </w:rPr>
            </w:pPr>
            <w:r w:rsidRPr="007A1EDC">
              <w:rPr>
                <w:rFonts w:ascii="Arial" w:hAnsi="Arial" w:cs="Arial"/>
                <w:b/>
                <w:color w:val="2F5496" w:themeColor="accent1" w:themeShade="BF"/>
                <w:sz w:val="18"/>
                <w:szCs w:val="18"/>
                <w:lang w:eastAsia="en-GB"/>
              </w:rPr>
              <w:t>70-84%</w:t>
            </w:r>
          </w:p>
        </w:tc>
        <w:tc>
          <w:tcPr>
            <w:tcW w:w="1736" w:type="dxa"/>
            <w:tcBorders>
              <w:top w:val="single" w:color="auto" w:sz="4" w:space="0"/>
              <w:left w:val="single" w:color="auto" w:sz="4" w:space="0"/>
              <w:bottom w:val="single" w:color="auto" w:sz="4" w:space="0"/>
              <w:right w:val="single" w:color="auto" w:sz="4" w:space="0"/>
            </w:tcBorders>
            <w:shd w:val="clear" w:color="auto" w:fill="8DB3E2"/>
            <w:hideMark/>
          </w:tcPr>
          <w:p w:rsidRPr="007A1EDC" w:rsidR="00DD32B7" w:rsidP="00E60DC4" w:rsidRDefault="00DD32B7" w14:paraId="072483C4" w14:textId="77777777">
            <w:pPr>
              <w:jc w:val="center"/>
              <w:rPr>
                <w:rFonts w:ascii="Arial" w:hAnsi="Arial" w:cs="Arial"/>
                <w:b/>
                <w:color w:val="2F5496" w:themeColor="accent1" w:themeShade="BF"/>
                <w:sz w:val="18"/>
                <w:szCs w:val="18"/>
                <w:lang w:eastAsia="en-GB"/>
              </w:rPr>
            </w:pPr>
            <w:r w:rsidRPr="007A1EDC">
              <w:rPr>
                <w:rFonts w:ascii="Arial" w:hAnsi="Arial" w:cs="Arial"/>
                <w:b/>
                <w:color w:val="2F5496" w:themeColor="accent1" w:themeShade="BF"/>
                <w:sz w:val="18"/>
                <w:szCs w:val="18"/>
                <w:lang w:eastAsia="en-GB"/>
              </w:rPr>
              <w:t>85-100%</w:t>
            </w:r>
          </w:p>
        </w:tc>
      </w:tr>
      <w:tr w:rsidRPr="007A1EDC" w:rsidR="007A1EDC" w:rsidTr="00E60DC4" w14:paraId="76A5BABC" w14:textId="77777777">
        <w:tc>
          <w:tcPr>
            <w:tcW w:w="1735" w:type="dxa"/>
            <w:tcBorders>
              <w:top w:val="single" w:color="auto" w:sz="4" w:space="0"/>
              <w:left w:val="single" w:color="auto" w:sz="4" w:space="0"/>
              <w:bottom w:val="single" w:color="auto" w:sz="4" w:space="0"/>
              <w:right w:val="single" w:color="auto" w:sz="4" w:space="0"/>
            </w:tcBorders>
            <w:shd w:val="clear" w:color="auto" w:fill="8DB3E2"/>
            <w:hideMark/>
          </w:tcPr>
          <w:p w:rsidRPr="007A1EDC" w:rsidR="00DD32B7" w:rsidP="00E60DC4" w:rsidRDefault="00DD32B7" w14:paraId="063DE139" w14:textId="77777777">
            <w:pPr>
              <w:spacing w:before="34"/>
              <w:ind w:left="108" w:right="-54"/>
              <w:rPr>
                <w:rFonts w:ascii="Arial" w:hAnsi="Arial" w:eastAsia="Arial" w:cs="Arial"/>
                <w:bCs/>
                <w:color w:val="2F5496" w:themeColor="accent1" w:themeShade="BF"/>
                <w:sz w:val="18"/>
                <w:szCs w:val="18"/>
                <w:lang w:eastAsia="en-GB"/>
              </w:rPr>
            </w:pPr>
            <w:r w:rsidRPr="007A1EDC">
              <w:rPr>
                <w:rFonts w:ascii="Arial" w:hAnsi="Arial" w:eastAsia="Arial" w:cs="Arial"/>
                <w:b/>
                <w:bCs/>
                <w:color w:val="2F5496" w:themeColor="accent1" w:themeShade="BF"/>
                <w:lang w:eastAsia="en-GB"/>
              </w:rPr>
              <w:t xml:space="preserve">Engagement with literature </w:t>
            </w:r>
            <w:r w:rsidRPr="007A1EDC">
              <w:rPr>
                <w:rFonts w:ascii="Arial" w:hAnsi="Arial" w:eastAsia="Arial" w:cs="Arial"/>
                <w:bCs/>
                <w:color w:val="2F5496" w:themeColor="accent1" w:themeShade="BF"/>
                <w:sz w:val="18"/>
                <w:szCs w:val="18"/>
                <w:lang w:eastAsia="en-GB"/>
              </w:rPr>
              <w:t>(including reading, referencing,</w:t>
            </w:r>
          </w:p>
          <w:p w:rsidRPr="007A1EDC" w:rsidR="00DD32B7" w:rsidP="00E60DC4" w:rsidRDefault="00DD32B7" w14:paraId="0EF5F32B" w14:textId="77777777">
            <w:pPr>
              <w:spacing w:before="34"/>
              <w:ind w:left="108" w:right="-54"/>
              <w:rPr>
                <w:rFonts w:ascii="Arial" w:hAnsi="Arial" w:eastAsia="Arial" w:cs="Arial"/>
                <w:bCs/>
                <w:color w:val="2F5496" w:themeColor="accent1" w:themeShade="BF"/>
                <w:sz w:val="18"/>
                <w:szCs w:val="18"/>
                <w:lang w:eastAsia="en-GB"/>
              </w:rPr>
            </w:pPr>
            <w:r w:rsidRPr="007A1EDC">
              <w:rPr>
                <w:rFonts w:ascii="Arial" w:hAnsi="Arial" w:eastAsia="Arial" w:cs="Arial"/>
                <w:bCs/>
                <w:color w:val="2F5496" w:themeColor="accent1" w:themeShade="BF"/>
                <w:sz w:val="18"/>
                <w:szCs w:val="18"/>
                <w:lang w:eastAsia="en-GB"/>
              </w:rPr>
              <w:t>academic conventions and</w:t>
            </w:r>
          </w:p>
          <w:p w:rsidRPr="007A1EDC" w:rsidR="00DD32B7" w:rsidP="00E60DC4" w:rsidRDefault="00DD32B7" w14:paraId="0C7E7996" w14:textId="77777777">
            <w:pPr>
              <w:spacing w:before="34"/>
              <w:ind w:left="108" w:right="-54"/>
              <w:rPr>
                <w:rFonts w:ascii="Arial" w:hAnsi="Arial" w:eastAsia="Arial" w:cs="Arial"/>
                <w:b/>
                <w:bCs/>
                <w:color w:val="2F5496" w:themeColor="accent1" w:themeShade="BF"/>
                <w:lang w:eastAsia="en-GB"/>
              </w:rPr>
            </w:pPr>
            <w:r w:rsidRPr="007A1EDC">
              <w:rPr>
                <w:rFonts w:ascii="Arial" w:hAnsi="Arial" w:eastAsia="Arial" w:cs="Arial"/>
                <w:bCs/>
                <w:color w:val="2F5496" w:themeColor="accent1" w:themeShade="BF"/>
                <w:sz w:val="18"/>
                <w:szCs w:val="18"/>
                <w:lang w:eastAsia="en-GB"/>
              </w:rPr>
              <w:t>academic honesty)</w:t>
            </w:r>
            <w:r w:rsidRPr="007A1EDC">
              <w:rPr>
                <w:rFonts w:ascii="Arial" w:hAnsi="Arial" w:eastAsia="Arial" w:cs="Arial"/>
                <w:b/>
                <w:bCs/>
                <w:color w:val="2F5496" w:themeColor="accent1" w:themeShade="BF"/>
                <w:lang w:eastAsia="en-GB"/>
              </w:rPr>
              <w:t xml:space="preserve"> </w:t>
            </w:r>
          </w:p>
        </w:tc>
        <w:tc>
          <w:tcPr>
            <w:tcW w:w="1736" w:type="dxa"/>
            <w:tcBorders>
              <w:top w:val="single" w:color="auto" w:sz="4" w:space="0"/>
              <w:left w:val="single" w:color="auto" w:sz="4" w:space="0"/>
              <w:bottom w:val="single" w:color="auto" w:sz="4" w:space="0"/>
              <w:right w:val="dashed" w:color="auto" w:sz="4" w:space="0"/>
            </w:tcBorders>
            <w:hideMark/>
          </w:tcPr>
          <w:p w:rsidRPr="007A1EDC" w:rsidR="00DD32B7" w:rsidP="00E60DC4" w:rsidRDefault="00DD32B7" w14:paraId="6B0B3579"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Little or no evidence of reading</w:t>
            </w:r>
            <w:r w:rsidRPr="007A1EDC">
              <w:rPr>
                <w:color w:val="2F5496" w:themeColor="accent1" w:themeShade="BF"/>
                <w:lang w:eastAsia="en-GB"/>
              </w:rPr>
              <w:t xml:space="preserve"> and/or </w:t>
            </w:r>
            <w:r w:rsidRPr="007A1EDC">
              <w:rPr>
                <w:rFonts w:ascii="Arial" w:hAnsi="Arial" w:cs="Arial"/>
                <w:color w:val="2F5496" w:themeColor="accent1" w:themeShade="BF"/>
                <w:lang w:eastAsia="en-GB"/>
              </w:rPr>
              <w:t>reliance on inappropriate sources.</w:t>
            </w:r>
          </w:p>
          <w:p w:rsidRPr="007A1EDC" w:rsidR="00DD32B7" w:rsidP="00E60DC4" w:rsidRDefault="00DD32B7" w14:paraId="280F55D3"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Views and findings mostly unsupported and non-authoritative.</w:t>
            </w:r>
          </w:p>
          <w:p w:rsidRPr="007A1EDC" w:rsidR="00DD32B7" w:rsidP="00E60DC4" w:rsidRDefault="00DD32B7" w14:paraId="6F5C44A9"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hideMark/>
          </w:tcPr>
          <w:p w:rsidRPr="007A1EDC" w:rsidR="00DD32B7" w:rsidP="00E60DC4" w:rsidRDefault="00DD32B7" w14:paraId="41C2EC66"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hideMark/>
          </w:tcPr>
          <w:p w:rsidRPr="007A1EDC" w:rsidR="00DD32B7" w:rsidP="00E60DC4" w:rsidRDefault="00DD32B7" w14:paraId="6DF3D932"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Engagement with a limited range of mostly relevant and credible sources but with some reliance on information gained through class contact. Some omissions and minor errors.</w:t>
            </w:r>
          </w:p>
          <w:p w:rsidRPr="007A1EDC" w:rsidR="00DD32B7" w:rsidP="00E60DC4" w:rsidRDefault="00DD32B7" w14:paraId="3EE052B1"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Referencing conventions evident though not always applied accurately or consistently.</w:t>
            </w:r>
          </w:p>
        </w:tc>
        <w:tc>
          <w:tcPr>
            <w:tcW w:w="1736" w:type="dxa"/>
            <w:tcBorders>
              <w:top w:val="single" w:color="auto" w:sz="4" w:space="0"/>
              <w:left w:val="dashed" w:color="auto" w:sz="4" w:space="0"/>
              <w:bottom w:val="single" w:color="auto" w:sz="4" w:space="0"/>
              <w:right w:val="dashed" w:color="auto" w:sz="4" w:space="0"/>
            </w:tcBorders>
            <w:hideMark/>
          </w:tcPr>
          <w:p w:rsidRPr="007A1EDC" w:rsidR="00DD32B7" w:rsidP="00E60DC4" w:rsidRDefault="00DD32B7" w14:paraId="3ED13022"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color="auto" w:sz="4" w:space="0"/>
              <w:left w:val="dashed" w:color="auto" w:sz="4" w:space="0"/>
              <w:bottom w:val="single" w:color="auto" w:sz="4" w:space="0"/>
              <w:right w:val="dashed" w:color="auto" w:sz="4" w:space="0"/>
            </w:tcBorders>
            <w:hideMark/>
          </w:tcPr>
          <w:p w:rsidRPr="007A1EDC" w:rsidR="00DD32B7" w:rsidP="00E60DC4" w:rsidRDefault="00DD32B7" w14:paraId="7A306E67"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Engagement with a wide range of literature, including sources retrieved independently.</w:t>
            </w:r>
          </w:p>
          <w:p w:rsidRPr="007A1EDC" w:rsidR="00DD32B7" w:rsidP="00E60DC4" w:rsidRDefault="00DD32B7" w14:paraId="2F084E65"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Selection of relevant and credible sources.  Generally sound referencing, with no/very few inaccuracies or inconsistencies.</w:t>
            </w:r>
          </w:p>
        </w:tc>
        <w:tc>
          <w:tcPr>
            <w:tcW w:w="1736" w:type="dxa"/>
            <w:tcBorders>
              <w:top w:val="single" w:color="auto" w:sz="4" w:space="0"/>
              <w:left w:val="dashed" w:color="auto" w:sz="4" w:space="0"/>
              <w:bottom w:val="single" w:color="auto" w:sz="4" w:space="0"/>
              <w:right w:val="dashed" w:color="auto" w:sz="4" w:space="0"/>
            </w:tcBorders>
            <w:hideMark/>
          </w:tcPr>
          <w:p w:rsidRPr="007A1EDC" w:rsidR="00DD32B7" w:rsidP="00E60DC4" w:rsidRDefault="00DD32B7" w14:paraId="6CB43E99"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 xml:space="preserve">Engagement with an extensive range of relevant and credible literature. Consistently accurate application of referencing. </w:t>
            </w:r>
          </w:p>
        </w:tc>
        <w:tc>
          <w:tcPr>
            <w:tcW w:w="1736" w:type="dxa"/>
            <w:tcBorders>
              <w:top w:val="single" w:color="auto" w:sz="4" w:space="0"/>
              <w:left w:val="dashed" w:color="auto" w:sz="4" w:space="0"/>
              <w:bottom w:val="single" w:color="auto" w:sz="4" w:space="0"/>
              <w:right w:val="single" w:color="auto" w:sz="4" w:space="0"/>
            </w:tcBorders>
            <w:hideMark/>
          </w:tcPr>
          <w:p w:rsidRPr="007A1EDC" w:rsidR="00DD32B7" w:rsidP="00E60DC4" w:rsidRDefault="00DD32B7" w14:paraId="59D25F7A"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Exceptional engagement with an extensive range of relevant and credible literature. High-level referencing skills consistently applied.</w:t>
            </w:r>
          </w:p>
        </w:tc>
      </w:tr>
    </w:tbl>
    <w:p w:rsidRPr="007A1EDC" w:rsidR="00DD32B7" w:rsidP="00DD32B7" w:rsidRDefault="00DD32B7" w14:paraId="4EF9C252" w14:textId="77777777">
      <w:pPr>
        <w:spacing w:before="34"/>
        <w:ind w:left="108" w:right="-54"/>
        <w:rPr>
          <w:rFonts w:ascii="Arial" w:hAnsi="Arial" w:eastAsia="Arial" w:cs="Arial"/>
          <w:b/>
          <w:bCs/>
          <w:color w:val="2F5496" w:themeColor="accent1" w:themeShade="BF"/>
          <w:lang w:eastAsia="en-GB"/>
        </w:rPr>
        <w:sectPr w:rsidRPr="007A1EDC" w:rsidR="00DD32B7" w:rsidSect="009C3BE9">
          <w:pgSz w:w="11906" w:h="16838" w:orient="portrait"/>
          <w:pgMar w:top="1440" w:right="1440" w:bottom="1440" w:left="1440" w:header="708" w:footer="708" w:gutter="0"/>
          <w:cols w:space="708"/>
          <w:docGrid w:linePitch="360"/>
        </w:sectPr>
      </w:pPr>
    </w:p>
    <w:tbl>
      <w:tblPr>
        <w:tblStyle w:val="TableGrid2"/>
        <w:tblW w:w="13887" w:type="dxa"/>
        <w:tblInd w:w="0" w:type="dxa"/>
        <w:tblLayout w:type="fixed"/>
        <w:tblLook w:val="04A0" w:firstRow="1" w:lastRow="0" w:firstColumn="1" w:lastColumn="0" w:noHBand="0" w:noVBand="1"/>
      </w:tblPr>
      <w:tblGrid>
        <w:gridCol w:w="1735"/>
        <w:gridCol w:w="1736"/>
        <w:gridCol w:w="1736"/>
        <w:gridCol w:w="1736"/>
        <w:gridCol w:w="1736"/>
        <w:gridCol w:w="1736"/>
        <w:gridCol w:w="1736"/>
        <w:gridCol w:w="1736"/>
      </w:tblGrid>
      <w:tr w:rsidRPr="007A1EDC" w:rsidR="007A1EDC" w:rsidTr="00E60DC4" w14:paraId="6F7C3138" w14:textId="77777777">
        <w:tc>
          <w:tcPr>
            <w:tcW w:w="1735" w:type="dxa"/>
            <w:tcBorders>
              <w:top w:val="single" w:color="auto" w:sz="4" w:space="0"/>
              <w:left w:val="single" w:color="auto" w:sz="4" w:space="0"/>
              <w:bottom w:val="single" w:color="auto" w:sz="4" w:space="0"/>
              <w:right w:val="single" w:color="auto" w:sz="4" w:space="0"/>
            </w:tcBorders>
            <w:shd w:val="clear" w:color="auto" w:fill="8DB3E2"/>
            <w:hideMark/>
          </w:tcPr>
          <w:p w:rsidRPr="007A1EDC" w:rsidR="00DD32B7" w:rsidP="00E60DC4" w:rsidRDefault="00DD32B7" w14:paraId="5EA09FB9" w14:textId="77777777">
            <w:pPr>
              <w:spacing w:before="34"/>
              <w:ind w:left="108" w:right="-54"/>
              <w:rPr>
                <w:rFonts w:ascii="Arial" w:hAnsi="Arial" w:cs="Arial"/>
                <w:color w:val="2F5496" w:themeColor="accent1" w:themeShade="BF"/>
                <w:sz w:val="18"/>
                <w:szCs w:val="18"/>
                <w:lang w:eastAsia="en-GB"/>
              </w:rPr>
            </w:pPr>
            <w:r w:rsidRPr="007A1EDC">
              <w:rPr>
                <w:rFonts w:ascii="Arial" w:hAnsi="Arial" w:eastAsia="Arial" w:cs="Arial"/>
                <w:b/>
                <w:bCs/>
                <w:color w:val="2F5496" w:themeColor="accent1" w:themeShade="BF"/>
                <w:lang w:eastAsia="en-GB"/>
              </w:rPr>
              <w:t xml:space="preserve">Knowledge and understanding </w:t>
            </w:r>
            <w:r w:rsidRPr="007A1EDC">
              <w:rPr>
                <w:rFonts w:ascii="Arial" w:hAnsi="Arial" w:eastAsia="Arial" w:cs="Arial"/>
                <w:bCs/>
                <w:color w:val="2F5496" w:themeColor="accent1" w:themeShade="BF"/>
                <w:sz w:val="18"/>
                <w:szCs w:val="18"/>
                <w:lang w:eastAsia="en-GB"/>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hideMark/>
          </w:tcPr>
          <w:p w:rsidRPr="007A1EDC" w:rsidR="00DD32B7" w:rsidP="00E60DC4" w:rsidRDefault="00DD32B7" w14:paraId="531C778A" w14:textId="77777777">
            <w:pPr>
              <w:spacing w:after="120"/>
              <w:rPr>
                <w:rFonts w:ascii="Arial" w:hAnsi="Arial" w:cs="Arial"/>
                <w:color w:val="2F5496" w:themeColor="accent1" w:themeShade="BF"/>
                <w:lang w:eastAsia="en-GB"/>
              </w:rPr>
            </w:pPr>
            <w:r w:rsidRPr="007A1EDC">
              <w:rPr>
                <w:rFonts w:ascii="Arial" w:hAnsi="Arial" w:cs="Arial"/>
                <w:color w:val="2F5496" w:themeColor="accent1" w:themeShade="BF"/>
                <w:lang w:eastAsia="en-GB"/>
              </w:rPr>
              <w:t xml:space="preserve">Major gaps in knowledge and understanding of the basic underlying concepts and principles of the subject matter. Inclusion of irrelevant material.  Substantial inaccuracies. </w:t>
            </w:r>
          </w:p>
        </w:tc>
        <w:tc>
          <w:tcPr>
            <w:tcW w:w="1736" w:type="dxa"/>
            <w:tcBorders>
              <w:top w:val="single" w:color="auto" w:sz="4" w:space="0"/>
              <w:left w:val="dashed" w:color="auto" w:sz="4" w:space="0"/>
              <w:bottom w:val="single" w:color="auto" w:sz="4" w:space="0"/>
              <w:right w:val="double" w:color="auto" w:sz="4" w:space="0"/>
            </w:tcBorders>
            <w:hideMark/>
          </w:tcPr>
          <w:p w:rsidRPr="007A1EDC" w:rsidR="00DD32B7" w:rsidP="00E60DC4" w:rsidRDefault="00DD32B7" w14:paraId="0622C23A" w14:textId="77777777">
            <w:pPr>
              <w:spacing w:after="120"/>
              <w:rPr>
                <w:rFonts w:ascii="Arial" w:hAnsi="Arial" w:cs="Arial"/>
                <w:color w:val="2F5496" w:themeColor="accent1" w:themeShade="BF"/>
                <w:lang w:eastAsia="en-GB"/>
              </w:rPr>
            </w:pPr>
            <w:r w:rsidRPr="007A1EDC">
              <w:rPr>
                <w:rFonts w:ascii="Arial" w:hAnsi="Arial" w:cs="Arial"/>
                <w:color w:val="2F5496" w:themeColor="accent1" w:themeShade="BF"/>
                <w:lang w:eastAsia="en-GB"/>
              </w:rPr>
              <w:t>Gaps in knowledge</w:t>
            </w:r>
            <w:r w:rsidRPr="007A1EDC">
              <w:rPr>
                <w:color w:val="2F5496" w:themeColor="accent1" w:themeShade="BF"/>
                <w:lang w:eastAsia="en-GB"/>
              </w:rPr>
              <w:t xml:space="preserve"> of </w:t>
            </w:r>
            <w:r w:rsidRPr="007A1EDC">
              <w:rPr>
                <w:rFonts w:ascii="Arial" w:hAnsi="Arial" w:cs="Arial"/>
                <w:color w:val="2F5496" w:themeColor="accent1" w:themeShade="BF"/>
                <w:lang w:eastAsia="en-GB"/>
              </w:rPr>
              <w:t xml:space="preserve">the basic underlying concepts and principles, with flawed or superficial understanding. Some significant inaccuracies and/or irrelevant material.  </w:t>
            </w:r>
          </w:p>
        </w:tc>
        <w:tc>
          <w:tcPr>
            <w:tcW w:w="1736" w:type="dxa"/>
            <w:tcBorders>
              <w:top w:val="single" w:color="auto" w:sz="4" w:space="0"/>
              <w:left w:val="double" w:color="auto" w:sz="4" w:space="0"/>
              <w:bottom w:val="single" w:color="auto" w:sz="4" w:space="0"/>
              <w:right w:val="dashed" w:color="auto" w:sz="4" w:space="0"/>
            </w:tcBorders>
            <w:hideMark/>
          </w:tcPr>
          <w:p w:rsidRPr="007A1EDC" w:rsidR="00DD32B7" w:rsidP="00E60DC4" w:rsidRDefault="00DD32B7" w14:paraId="7E81DD6B" w14:textId="77777777">
            <w:pPr>
              <w:spacing w:after="120"/>
              <w:rPr>
                <w:rFonts w:ascii="Arial" w:hAnsi="Arial" w:cs="Arial"/>
                <w:color w:val="2F5496" w:themeColor="accent1" w:themeShade="BF"/>
                <w:lang w:eastAsia="en-GB"/>
              </w:rPr>
            </w:pPr>
            <w:r w:rsidRPr="007A1EDC">
              <w:rPr>
                <w:rFonts w:ascii="Arial" w:hAnsi="Arial" w:cs="Arial"/>
                <w:color w:val="2F5496" w:themeColor="accent1" w:themeShade="BF"/>
                <w:lang w:eastAsia="en-GB"/>
              </w:rPr>
              <w:t xml:space="preserve">Limited knowledge and understanding of the basic underlying concepts and principles within the subject area. Some elements may be missing. </w:t>
            </w:r>
          </w:p>
        </w:tc>
        <w:tc>
          <w:tcPr>
            <w:tcW w:w="1736" w:type="dxa"/>
            <w:tcBorders>
              <w:top w:val="single" w:color="auto" w:sz="4" w:space="0"/>
              <w:left w:val="dashed" w:color="auto" w:sz="4" w:space="0"/>
              <w:bottom w:val="single" w:color="auto" w:sz="4" w:space="0"/>
              <w:right w:val="dashed" w:color="auto" w:sz="4" w:space="0"/>
            </w:tcBorders>
            <w:hideMark/>
          </w:tcPr>
          <w:p w:rsidRPr="007A1EDC" w:rsidR="00DD32B7" w:rsidP="00E60DC4" w:rsidRDefault="00DD32B7" w14:paraId="57185478" w14:textId="77777777">
            <w:pPr>
              <w:spacing w:after="120"/>
              <w:rPr>
                <w:rFonts w:ascii="Arial" w:hAnsi="Arial" w:cs="Arial"/>
                <w:color w:val="2F5496" w:themeColor="accent1" w:themeShade="BF"/>
                <w:lang w:eastAsia="en-GB"/>
              </w:rPr>
            </w:pPr>
            <w:r w:rsidRPr="007A1EDC">
              <w:rPr>
                <w:rFonts w:ascii="Arial" w:hAnsi="Arial" w:cs="Arial"/>
                <w:color w:val="2F5496" w:themeColor="accent1" w:themeShade="BF"/>
                <w:lang w:eastAsia="en-GB"/>
              </w:rPr>
              <w:t>Knowledge of the basic underlying concepts and principles is accurate with a good understanding of the field of study but lacks depth and/or breadth.</w:t>
            </w:r>
          </w:p>
        </w:tc>
        <w:tc>
          <w:tcPr>
            <w:tcW w:w="1736" w:type="dxa"/>
            <w:tcBorders>
              <w:top w:val="single" w:color="auto" w:sz="4" w:space="0"/>
              <w:left w:val="dashed" w:color="auto" w:sz="4" w:space="0"/>
              <w:bottom w:val="single" w:color="auto" w:sz="4" w:space="0"/>
              <w:right w:val="dashed" w:color="auto" w:sz="4" w:space="0"/>
            </w:tcBorders>
            <w:hideMark/>
          </w:tcPr>
          <w:p w:rsidRPr="007A1EDC" w:rsidR="00DD32B7" w:rsidP="00E60DC4" w:rsidRDefault="00DD32B7" w14:paraId="5B6D7082" w14:textId="77777777">
            <w:pPr>
              <w:spacing w:after="120"/>
              <w:rPr>
                <w:rFonts w:ascii="Arial" w:hAnsi="Arial" w:cs="Arial"/>
                <w:color w:val="2F5496" w:themeColor="accent1" w:themeShade="BF"/>
                <w:lang w:eastAsia="en-GB"/>
              </w:rPr>
            </w:pPr>
            <w:r w:rsidRPr="007A1EDC">
              <w:rPr>
                <w:rFonts w:ascii="Arial" w:hAnsi="Arial" w:cs="Arial"/>
                <w:color w:val="2F5496" w:themeColor="accent1" w:themeShade="BF"/>
                <w:lang w:eastAsia="en-GB"/>
              </w:rPr>
              <w:t xml:space="preserve">Competent knowledge of the basic underlying concepts and principles.  Exhibits very good understanding. </w:t>
            </w:r>
          </w:p>
        </w:tc>
        <w:tc>
          <w:tcPr>
            <w:tcW w:w="1736" w:type="dxa"/>
            <w:tcBorders>
              <w:top w:val="single" w:color="auto" w:sz="4" w:space="0"/>
              <w:left w:val="dashed" w:color="auto" w:sz="4" w:space="0"/>
              <w:bottom w:val="single" w:color="auto" w:sz="4" w:space="0"/>
              <w:right w:val="dashed" w:color="auto" w:sz="4" w:space="0"/>
            </w:tcBorders>
            <w:hideMark/>
          </w:tcPr>
          <w:p w:rsidRPr="007A1EDC" w:rsidR="00DD32B7" w:rsidP="00E60DC4" w:rsidRDefault="00DD32B7" w14:paraId="1082212B" w14:textId="77777777">
            <w:pPr>
              <w:spacing w:after="120"/>
              <w:rPr>
                <w:rFonts w:ascii="Arial" w:hAnsi="Arial" w:cs="Arial"/>
                <w:color w:val="2F5496" w:themeColor="accent1" w:themeShade="BF"/>
                <w:lang w:eastAsia="en-GB"/>
              </w:rPr>
            </w:pPr>
            <w:r w:rsidRPr="007A1EDC">
              <w:rPr>
                <w:rFonts w:ascii="Arial" w:hAnsi="Arial" w:cs="Arial"/>
                <w:color w:val="2F5496" w:themeColor="accent1" w:themeShade="BF"/>
                <w:lang w:eastAsia="en-GB"/>
              </w:rPr>
              <w:t xml:space="preserve">Excellent knowledge and understanding of the basic underlying concepts and principles of the subject. </w:t>
            </w:r>
          </w:p>
        </w:tc>
        <w:tc>
          <w:tcPr>
            <w:tcW w:w="1736" w:type="dxa"/>
            <w:tcBorders>
              <w:top w:val="single" w:color="auto" w:sz="4" w:space="0"/>
              <w:left w:val="dashed" w:color="auto" w:sz="4" w:space="0"/>
              <w:bottom w:val="single" w:color="auto" w:sz="4" w:space="0"/>
              <w:right w:val="single" w:color="auto" w:sz="4" w:space="0"/>
            </w:tcBorders>
            <w:hideMark/>
          </w:tcPr>
          <w:p w:rsidRPr="007A1EDC" w:rsidR="00DD32B7" w:rsidP="00E60DC4" w:rsidRDefault="00DD32B7" w14:paraId="6B3F1E59" w14:textId="77777777">
            <w:pPr>
              <w:spacing w:after="120"/>
              <w:rPr>
                <w:rFonts w:ascii="Arial" w:hAnsi="Arial" w:cs="Arial"/>
                <w:color w:val="2F5496" w:themeColor="accent1" w:themeShade="BF"/>
                <w:lang w:eastAsia="en-GB"/>
              </w:rPr>
            </w:pPr>
            <w:r w:rsidRPr="007A1EDC">
              <w:rPr>
                <w:rFonts w:ascii="Arial" w:hAnsi="Arial" w:cs="Arial"/>
                <w:color w:val="2F5496" w:themeColor="accent1" w:themeShade="BF"/>
                <w:lang w:eastAsia="en-GB"/>
              </w:rPr>
              <w:t>Exceptional, detailed knowledge and understanding of the basic underlying concepts and principles</w:t>
            </w:r>
          </w:p>
        </w:tc>
      </w:tr>
      <w:tr w:rsidRPr="007A1EDC" w:rsidR="007A1EDC" w:rsidTr="00E60DC4" w14:paraId="23BADCAE" w14:textId="77777777">
        <w:tc>
          <w:tcPr>
            <w:tcW w:w="1735" w:type="dxa"/>
            <w:tcBorders>
              <w:top w:val="single" w:color="auto" w:sz="4" w:space="0"/>
              <w:left w:val="single" w:color="auto" w:sz="4" w:space="0"/>
              <w:bottom w:val="single" w:color="auto" w:sz="4" w:space="0"/>
              <w:right w:val="single" w:color="auto" w:sz="4" w:space="0"/>
            </w:tcBorders>
            <w:shd w:val="clear" w:color="auto" w:fill="8DB3E2"/>
          </w:tcPr>
          <w:p w:rsidRPr="007A1EDC" w:rsidR="00DD32B7" w:rsidP="00E60DC4" w:rsidRDefault="00DD32B7" w14:paraId="0A7918F9" w14:textId="77777777">
            <w:pPr>
              <w:spacing w:before="34" w:line="237" w:lineRule="auto"/>
              <w:ind w:left="108" w:right="-54"/>
              <w:rPr>
                <w:rFonts w:ascii="Arial" w:hAnsi="Arial" w:eastAsia="Arial" w:cs="Arial"/>
                <w:b/>
                <w:bCs/>
                <w:color w:val="2F5496" w:themeColor="accent1" w:themeShade="BF"/>
                <w:lang w:eastAsia="en-GB"/>
              </w:rPr>
            </w:pPr>
            <w:r w:rsidRPr="007A1EDC">
              <w:rPr>
                <w:rFonts w:ascii="Arial" w:hAnsi="Arial" w:eastAsia="Arial" w:cs="Arial"/>
                <w:b/>
                <w:bCs/>
                <w:color w:val="2F5496" w:themeColor="accent1" w:themeShade="BF"/>
                <w:lang w:eastAsia="en-GB"/>
              </w:rPr>
              <w:t>C</w:t>
            </w:r>
            <w:r w:rsidRPr="007A1EDC">
              <w:rPr>
                <w:rFonts w:ascii="Arial" w:hAnsi="Arial" w:eastAsia="Arial" w:cs="Arial"/>
                <w:b/>
                <w:bCs/>
                <w:color w:val="2F5496" w:themeColor="accent1" w:themeShade="BF"/>
                <w:spacing w:val="1"/>
                <w:lang w:eastAsia="en-GB"/>
              </w:rPr>
              <w:t>ogn</w:t>
            </w:r>
            <w:r w:rsidRPr="007A1EDC">
              <w:rPr>
                <w:rFonts w:ascii="Arial" w:hAnsi="Arial" w:eastAsia="Arial" w:cs="Arial"/>
                <w:b/>
                <w:bCs/>
                <w:color w:val="2F5496" w:themeColor="accent1" w:themeShade="BF"/>
                <w:lang w:eastAsia="en-GB"/>
              </w:rPr>
              <w:t>i</w:t>
            </w:r>
            <w:r w:rsidRPr="007A1EDC">
              <w:rPr>
                <w:rFonts w:ascii="Arial" w:hAnsi="Arial" w:eastAsia="Arial" w:cs="Arial"/>
                <w:b/>
                <w:bCs/>
                <w:color w:val="2F5496" w:themeColor="accent1" w:themeShade="BF"/>
                <w:spacing w:val="1"/>
                <w:lang w:eastAsia="en-GB"/>
              </w:rPr>
              <w:t>t</w:t>
            </w:r>
            <w:r w:rsidRPr="007A1EDC">
              <w:rPr>
                <w:rFonts w:ascii="Arial" w:hAnsi="Arial" w:eastAsia="Arial" w:cs="Arial"/>
                <w:b/>
                <w:bCs/>
                <w:color w:val="2F5496" w:themeColor="accent1" w:themeShade="BF"/>
                <w:lang w:eastAsia="en-GB"/>
              </w:rPr>
              <w:t>i</w:t>
            </w:r>
            <w:r w:rsidRPr="007A1EDC">
              <w:rPr>
                <w:rFonts w:ascii="Arial" w:hAnsi="Arial" w:eastAsia="Arial" w:cs="Arial"/>
                <w:b/>
                <w:bCs/>
                <w:color w:val="2F5496" w:themeColor="accent1" w:themeShade="BF"/>
                <w:spacing w:val="2"/>
                <w:lang w:eastAsia="en-GB"/>
              </w:rPr>
              <w:t>v</w:t>
            </w:r>
            <w:r w:rsidRPr="007A1EDC">
              <w:rPr>
                <w:rFonts w:ascii="Arial" w:hAnsi="Arial" w:eastAsia="Arial" w:cs="Arial"/>
                <w:b/>
                <w:bCs/>
                <w:color w:val="2F5496" w:themeColor="accent1" w:themeShade="BF"/>
                <w:lang w:eastAsia="en-GB"/>
              </w:rPr>
              <w:t>e</w:t>
            </w:r>
            <w:r w:rsidRPr="007A1EDC">
              <w:rPr>
                <w:rFonts w:ascii="Arial" w:hAnsi="Arial" w:eastAsia="Arial" w:cs="Arial"/>
                <w:b/>
                <w:bCs/>
                <w:color w:val="2F5496" w:themeColor="accent1" w:themeShade="BF"/>
                <w:spacing w:val="-10"/>
                <w:lang w:eastAsia="en-GB"/>
              </w:rPr>
              <w:t xml:space="preserve"> </w:t>
            </w:r>
            <w:r w:rsidRPr="007A1EDC">
              <w:rPr>
                <w:rFonts w:ascii="Arial" w:hAnsi="Arial" w:eastAsia="Arial" w:cs="Arial"/>
                <w:b/>
                <w:bCs/>
                <w:color w:val="2F5496" w:themeColor="accent1" w:themeShade="BF"/>
                <w:lang w:eastAsia="en-GB"/>
              </w:rPr>
              <w:t>a</w:t>
            </w:r>
            <w:r w:rsidRPr="007A1EDC">
              <w:rPr>
                <w:rFonts w:ascii="Arial" w:hAnsi="Arial" w:eastAsia="Arial" w:cs="Arial"/>
                <w:b/>
                <w:bCs/>
                <w:color w:val="2F5496" w:themeColor="accent1" w:themeShade="BF"/>
                <w:spacing w:val="1"/>
                <w:lang w:eastAsia="en-GB"/>
              </w:rPr>
              <w:t>n</w:t>
            </w:r>
            <w:r w:rsidRPr="007A1EDC">
              <w:rPr>
                <w:rFonts w:ascii="Arial" w:hAnsi="Arial" w:eastAsia="Arial" w:cs="Arial"/>
                <w:b/>
                <w:bCs/>
                <w:color w:val="2F5496" w:themeColor="accent1" w:themeShade="BF"/>
                <w:lang w:eastAsia="en-GB"/>
              </w:rPr>
              <w:t>d i</w:t>
            </w:r>
            <w:r w:rsidRPr="007A1EDC">
              <w:rPr>
                <w:rFonts w:ascii="Arial" w:hAnsi="Arial" w:eastAsia="Arial" w:cs="Arial"/>
                <w:b/>
                <w:bCs/>
                <w:color w:val="2F5496" w:themeColor="accent1" w:themeShade="BF"/>
                <w:spacing w:val="1"/>
                <w:lang w:eastAsia="en-GB"/>
              </w:rPr>
              <w:t>nt</w:t>
            </w:r>
            <w:r w:rsidRPr="007A1EDC">
              <w:rPr>
                <w:rFonts w:ascii="Arial" w:hAnsi="Arial" w:eastAsia="Arial" w:cs="Arial"/>
                <w:b/>
                <w:bCs/>
                <w:color w:val="2F5496" w:themeColor="accent1" w:themeShade="BF"/>
                <w:lang w:eastAsia="en-GB"/>
              </w:rPr>
              <w:t>ellec</w:t>
            </w:r>
            <w:r w:rsidRPr="007A1EDC">
              <w:rPr>
                <w:rFonts w:ascii="Arial" w:hAnsi="Arial" w:eastAsia="Arial" w:cs="Arial"/>
                <w:b/>
                <w:bCs/>
                <w:color w:val="2F5496" w:themeColor="accent1" w:themeShade="BF"/>
                <w:spacing w:val="1"/>
                <w:lang w:eastAsia="en-GB"/>
              </w:rPr>
              <w:t>tu</w:t>
            </w:r>
            <w:r w:rsidRPr="007A1EDC">
              <w:rPr>
                <w:rFonts w:ascii="Arial" w:hAnsi="Arial" w:eastAsia="Arial" w:cs="Arial"/>
                <w:b/>
                <w:bCs/>
                <w:color w:val="2F5496" w:themeColor="accent1" w:themeShade="BF"/>
                <w:lang w:eastAsia="en-GB"/>
              </w:rPr>
              <w:t>al skil</w:t>
            </w:r>
            <w:r w:rsidRPr="007A1EDC">
              <w:rPr>
                <w:rFonts w:ascii="Arial" w:hAnsi="Arial" w:eastAsia="Arial" w:cs="Arial"/>
                <w:b/>
                <w:bCs/>
                <w:color w:val="2F5496" w:themeColor="accent1" w:themeShade="BF"/>
                <w:spacing w:val="2"/>
                <w:lang w:eastAsia="en-GB"/>
              </w:rPr>
              <w:t>l</w:t>
            </w:r>
            <w:r w:rsidRPr="007A1EDC">
              <w:rPr>
                <w:rFonts w:ascii="Arial" w:hAnsi="Arial" w:eastAsia="Arial" w:cs="Arial"/>
                <w:b/>
                <w:bCs/>
                <w:color w:val="2F5496" w:themeColor="accent1" w:themeShade="BF"/>
                <w:lang w:eastAsia="en-GB"/>
              </w:rPr>
              <w:t xml:space="preserve">s </w:t>
            </w:r>
          </w:p>
          <w:p w:rsidRPr="007A1EDC" w:rsidR="00DD32B7" w:rsidP="00E60DC4" w:rsidRDefault="00DD32B7" w14:paraId="62BFC406" w14:textId="77777777">
            <w:pPr>
              <w:spacing w:before="34" w:line="237" w:lineRule="auto"/>
              <w:ind w:left="108" w:right="-54"/>
              <w:rPr>
                <w:rFonts w:ascii="Arial" w:hAnsi="Arial" w:eastAsia="Arial" w:cs="Arial"/>
                <w:bCs/>
                <w:color w:val="2F5496" w:themeColor="accent1" w:themeShade="BF"/>
                <w:sz w:val="18"/>
                <w:szCs w:val="18"/>
                <w:lang w:eastAsia="en-GB"/>
              </w:rPr>
            </w:pPr>
            <w:r w:rsidRPr="007A1EDC">
              <w:rPr>
                <w:rFonts w:ascii="Arial" w:hAnsi="Arial" w:eastAsia="Arial" w:cs="Arial"/>
                <w:bCs/>
                <w:color w:val="2F5496" w:themeColor="accent1" w:themeShade="BF"/>
                <w:sz w:val="18"/>
                <w:szCs w:val="18"/>
                <w:lang w:eastAsia="en-GB"/>
              </w:rPr>
              <w:t xml:space="preserve">(Evaluate underlying concepts and principles of a subject and interpret qualitative and quantitative data </w:t>
            </w:r>
            <w:proofErr w:type="gramStart"/>
            <w:r w:rsidRPr="007A1EDC">
              <w:rPr>
                <w:rFonts w:ascii="Arial" w:hAnsi="Arial" w:eastAsia="Arial" w:cs="Arial"/>
                <w:bCs/>
                <w:color w:val="2F5496" w:themeColor="accent1" w:themeShade="BF"/>
                <w:sz w:val="18"/>
                <w:szCs w:val="18"/>
                <w:lang w:eastAsia="en-GB"/>
              </w:rPr>
              <w:t>in order to</w:t>
            </w:r>
            <w:proofErr w:type="gramEnd"/>
            <w:r w:rsidRPr="007A1EDC">
              <w:rPr>
                <w:rFonts w:ascii="Arial" w:hAnsi="Arial" w:eastAsia="Arial" w:cs="Arial"/>
                <w:bCs/>
                <w:color w:val="2F5496" w:themeColor="accent1" w:themeShade="BF"/>
                <w:sz w:val="18"/>
                <w:szCs w:val="18"/>
                <w:lang w:eastAsia="en-GB"/>
              </w:rPr>
              <w:t xml:space="preserve"> develop lines of argument and make sound judgements.) </w:t>
            </w:r>
          </w:p>
          <w:p w:rsidRPr="007A1EDC" w:rsidR="00DD32B7" w:rsidP="00E60DC4" w:rsidRDefault="00DD32B7" w14:paraId="71D00387" w14:textId="77777777">
            <w:pPr>
              <w:spacing w:before="34" w:line="237" w:lineRule="auto"/>
              <w:ind w:left="108" w:right="-54"/>
              <w:rPr>
                <w:rFonts w:ascii="Arial" w:hAnsi="Arial" w:eastAsia="Arial" w:cs="Arial"/>
                <w:bCs/>
                <w:color w:val="2F5496" w:themeColor="accent1" w:themeShade="BF"/>
                <w:sz w:val="18"/>
                <w:szCs w:val="18"/>
                <w:lang w:eastAsia="en-GB"/>
              </w:rPr>
            </w:pPr>
          </w:p>
          <w:p w:rsidRPr="007A1EDC" w:rsidR="00DD32B7" w:rsidP="00E60DC4" w:rsidRDefault="00DD32B7" w14:paraId="54243AB8" w14:textId="77777777">
            <w:pPr>
              <w:spacing w:before="34" w:line="237" w:lineRule="auto"/>
              <w:ind w:left="108" w:right="-54"/>
              <w:rPr>
                <w:rFonts w:ascii="Arial" w:hAnsi="Arial" w:eastAsia="Arial" w:cs="Arial"/>
                <w:bCs/>
                <w:color w:val="2F5496" w:themeColor="accent1" w:themeShade="BF"/>
                <w:sz w:val="18"/>
                <w:szCs w:val="18"/>
                <w:lang w:eastAsia="en-GB"/>
              </w:rPr>
            </w:pPr>
          </w:p>
        </w:tc>
        <w:tc>
          <w:tcPr>
            <w:tcW w:w="1736" w:type="dxa"/>
            <w:tcBorders>
              <w:top w:val="single" w:color="auto" w:sz="4" w:space="0"/>
              <w:left w:val="single" w:color="auto" w:sz="4" w:space="0"/>
              <w:bottom w:val="single" w:color="auto" w:sz="4" w:space="0"/>
              <w:right w:val="single" w:color="auto" w:sz="4" w:space="0"/>
            </w:tcBorders>
          </w:tcPr>
          <w:p w:rsidRPr="007A1EDC" w:rsidR="00DD32B7" w:rsidP="00E60DC4" w:rsidRDefault="00DD32B7" w14:paraId="0CED753F"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Wholly or almost wholly descriptive work. Little or no evaluation of</w:t>
            </w:r>
            <w:r w:rsidRPr="007A1EDC">
              <w:rPr>
                <w:color w:val="2F5496" w:themeColor="accent1" w:themeShade="BF"/>
                <w:lang w:eastAsia="en-GB"/>
              </w:rPr>
              <w:t xml:space="preserve"> the </w:t>
            </w:r>
            <w:r w:rsidRPr="007A1EDC">
              <w:rPr>
                <w:rFonts w:ascii="Arial" w:hAnsi="Arial" w:cs="Arial"/>
                <w:color w:val="2F5496" w:themeColor="accent1" w:themeShade="BF"/>
                <w:lang w:eastAsia="en-GB"/>
              </w:rPr>
              <w:t>underlying concepts and principles.</w:t>
            </w:r>
          </w:p>
          <w:p w:rsidRPr="007A1EDC" w:rsidR="00DD32B7" w:rsidP="00E60DC4" w:rsidRDefault="00DD32B7" w14:paraId="0CB7A18B"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Failure to develop arguments, leading to illogical or invalid judgements. Minimal or no use of</w:t>
            </w:r>
          </w:p>
          <w:p w:rsidRPr="007A1EDC" w:rsidR="00DD32B7" w:rsidP="00E60DC4" w:rsidRDefault="00DD32B7" w14:paraId="7BBD190D"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evidence to back up views.</w:t>
            </w:r>
          </w:p>
          <w:p w:rsidRPr="007A1EDC" w:rsidR="00DD32B7" w:rsidP="00E60DC4" w:rsidRDefault="00DD32B7" w14:paraId="2076F379" w14:textId="77777777">
            <w:pPr>
              <w:rPr>
                <w:rFonts w:ascii="Arial" w:hAnsi="Arial" w:cs="Arial"/>
                <w:color w:val="2F5496" w:themeColor="accent1" w:themeShade="BF"/>
                <w:lang w:eastAsia="en-GB"/>
              </w:rPr>
            </w:pPr>
          </w:p>
        </w:tc>
        <w:tc>
          <w:tcPr>
            <w:tcW w:w="1736" w:type="dxa"/>
            <w:tcBorders>
              <w:top w:val="single" w:color="auto" w:sz="4" w:space="0"/>
              <w:left w:val="single" w:color="auto" w:sz="4" w:space="0"/>
              <w:bottom w:val="single" w:color="auto" w:sz="4" w:space="0"/>
              <w:right w:val="single" w:color="auto" w:sz="4" w:space="0"/>
            </w:tcBorders>
            <w:hideMark/>
          </w:tcPr>
          <w:p w:rsidRPr="007A1EDC" w:rsidR="00DD32B7" w:rsidP="00E60DC4" w:rsidRDefault="00DD32B7" w14:paraId="0E67243B"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Borders>
              <w:top w:val="single" w:color="auto" w:sz="4" w:space="0"/>
              <w:left w:val="single" w:color="auto" w:sz="4" w:space="0"/>
              <w:bottom w:val="single" w:color="auto" w:sz="4" w:space="0"/>
              <w:right w:val="single" w:color="auto" w:sz="4" w:space="0"/>
            </w:tcBorders>
          </w:tcPr>
          <w:p w:rsidRPr="007A1EDC" w:rsidR="00DD32B7" w:rsidP="00E60DC4" w:rsidRDefault="00DD32B7" w14:paraId="25E5928C"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Limited attempt at evaluation of the underlying concepts and principles, tending towards description.</w:t>
            </w:r>
          </w:p>
          <w:p w:rsidRPr="007A1EDC" w:rsidR="00DD32B7" w:rsidP="00E60DC4" w:rsidRDefault="00DD32B7" w14:paraId="7333D7A7"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 xml:space="preserve">Can interpret qualitative and quantitative data but with some errors. Some evidence to support emerging arguments and judgements but these may be underdeveloped or with a little inconsistency / </w:t>
            </w:r>
            <w:proofErr w:type="gramStart"/>
            <w:r w:rsidRPr="007A1EDC">
              <w:rPr>
                <w:rFonts w:ascii="Arial" w:hAnsi="Arial" w:cs="Arial"/>
                <w:color w:val="2F5496" w:themeColor="accent1" w:themeShade="BF"/>
                <w:lang w:eastAsia="en-GB"/>
              </w:rPr>
              <w:t>mis-interpretation</w:t>
            </w:r>
            <w:proofErr w:type="gramEnd"/>
            <w:r w:rsidRPr="007A1EDC">
              <w:rPr>
                <w:rFonts w:ascii="Arial" w:hAnsi="Arial" w:cs="Arial"/>
                <w:color w:val="2F5496" w:themeColor="accent1" w:themeShade="BF"/>
                <w:lang w:eastAsia="en-GB"/>
              </w:rPr>
              <w:t>.</w:t>
            </w:r>
          </w:p>
          <w:p w:rsidRPr="007A1EDC" w:rsidR="00DD32B7" w:rsidP="00E60DC4" w:rsidRDefault="00DD32B7" w14:paraId="26E516DC" w14:textId="77777777">
            <w:pPr>
              <w:rPr>
                <w:rFonts w:ascii="Arial" w:hAnsi="Arial" w:cs="Arial"/>
                <w:color w:val="2F5496" w:themeColor="accent1" w:themeShade="BF"/>
                <w:lang w:eastAsia="en-GB"/>
              </w:rPr>
            </w:pPr>
          </w:p>
        </w:tc>
        <w:tc>
          <w:tcPr>
            <w:tcW w:w="1736" w:type="dxa"/>
            <w:tcBorders>
              <w:top w:val="single" w:color="auto" w:sz="4" w:space="0"/>
              <w:left w:val="single" w:color="auto" w:sz="4" w:space="0"/>
              <w:bottom w:val="single" w:color="auto" w:sz="4" w:space="0"/>
              <w:right w:val="single" w:color="auto" w:sz="4" w:space="0"/>
            </w:tcBorders>
            <w:hideMark/>
          </w:tcPr>
          <w:p w:rsidRPr="007A1EDC" w:rsidR="00DD32B7" w:rsidP="00E60DC4" w:rsidRDefault="00DD32B7" w14:paraId="3DAAACB2"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Good evaluation of the underlying concepts and principles. Can interpret qualitative and quantitative data, with minor errors.</w:t>
            </w:r>
          </w:p>
          <w:p w:rsidRPr="007A1EDC" w:rsidR="00DD32B7" w:rsidP="00E60DC4" w:rsidRDefault="00DD32B7" w14:paraId="57AFFA09"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An emerging ability to use evidence to support the argument.</w:t>
            </w:r>
          </w:p>
          <w:p w:rsidRPr="007A1EDC" w:rsidR="00DD32B7" w:rsidP="00E60DC4" w:rsidRDefault="00DD32B7" w14:paraId="15180F27"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Mostly valid arguments and logical judgements.</w:t>
            </w:r>
            <w:r w:rsidRPr="007A1EDC">
              <w:rPr>
                <w:color w:val="2F5496" w:themeColor="accent1" w:themeShade="BF"/>
                <w:lang w:eastAsia="en-GB"/>
              </w:rPr>
              <w:t xml:space="preserve"> </w:t>
            </w:r>
          </w:p>
        </w:tc>
        <w:tc>
          <w:tcPr>
            <w:tcW w:w="1736" w:type="dxa"/>
            <w:tcBorders>
              <w:top w:val="single" w:color="auto" w:sz="4" w:space="0"/>
              <w:left w:val="single" w:color="auto" w:sz="4" w:space="0"/>
              <w:bottom w:val="single" w:color="auto" w:sz="4" w:space="0"/>
              <w:right w:val="single" w:color="auto" w:sz="4" w:space="0"/>
            </w:tcBorders>
          </w:tcPr>
          <w:p w:rsidRPr="007A1EDC" w:rsidR="00DD32B7" w:rsidP="00E60DC4" w:rsidRDefault="00DD32B7" w14:paraId="570A0383"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 xml:space="preserve">Sound evaluation of the underlying concepts and principles. </w:t>
            </w:r>
            <w:r w:rsidRPr="007A1EDC">
              <w:rPr>
                <w:rFonts w:ascii="Arial" w:hAnsi="Arial" w:cs="Arial"/>
                <w:color w:val="2F5496" w:themeColor="accent1" w:themeShade="BF"/>
                <w:lang w:val="it-IT" w:eastAsia="en-GB"/>
              </w:rPr>
              <w:t xml:space="preserve">Can interpret qualitative and quantitative data accurately. </w:t>
            </w:r>
            <w:r w:rsidRPr="007A1EDC">
              <w:rPr>
                <w:rFonts w:ascii="Arial" w:hAnsi="Arial" w:cs="Arial"/>
                <w:color w:val="2F5496" w:themeColor="accent1" w:themeShade="BF"/>
                <w:lang w:eastAsia="en-GB"/>
              </w:rPr>
              <w:t xml:space="preserve">Ability to devise arguments using evidence to make mostly appropriate and valid judgements. </w:t>
            </w:r>
          </w:p>
          <w:p w:rsidRPr="007A1EDC" w:rsidR="00DD32B7" w:rsidP="00E60DC4" w:rsidRDefault="00DD32B7" w14:paraId="3635A935" w14:textId="77777777">
            <w:pPr>
              <w:rPr>
                <w:rFonts w:ascii="Arial" w:hAnsi="Arial" w:cs="Arial"/>
                <w:color w:val="2F5496" w:themeColor="accent1" w:themeShade="BF"/>
                <w:lang w:eastAsia="en-GB"/>
              </w:rPr>
            </w:pPr>
          </w:p>
        </w:tc>
        <w:tc>
          <w:tcPr>
            <w:tcW w:w="1736" w:type="dxa"/>
            <w:tcBorders>
              <w:top w:val="single" w:color="auto" w:sz="4" w:space="0"/>
              <w:left w:val="single" w:color="auto" w:sz="4" w:space="0"/>
              <w:bottom w:val="single" w:color="auto" w:sz="4" w:space="0"/>
              <w:right w:val="single" w:color="auto" w:sz="4" w:space="0"/>
            </w:tcBorders>
            <w:hideMark/>
          </w:tcPr>
          <w:p w:rsidRPr="007A1EDC" w:rsidR="00DD32B7" w:rsidP="00E60DC4" w:rsidRDefault="00DD32B7" w14:paraId="43A93051"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Excellent evaluation</w:t>
            </w:r>
            <w:r w:rsidRPr="007A1EDC">
              <w:rPr>
                <w:color w:val="2F5496" w:themeColor="accent1" w:themeShade="BF"/>
                <w:lang w:eastAsia="en-GB"/>
              </w:rPr>
              <w:t xml:space="preserve"> </w:t>
            </w:r>
            <w:r w:rsidRPr="007A1EDC">
              <w:rPr>
                <w:rFonts w:ascii="Arial" w:hAnsi="Arial" w:cs="Arial"/>
                <w:color w:val="2F5496" w:themeColor="accent1" w:themeShade="BF"/>
                <w:lang w:eastAsia="en-GB"/>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Borders>
              <w:top w:val="single" w:color="auto" w:sz="4" w:space="0"/>
              <w:left w:val="single" w:color="auto" w:sz="4" w:space="0"/>
              <w:bottom w:val="single" w:color="auto" w:sz="4" w:space="0"/>
              <w:right w:val="single" w:color="auto" w:sz="4" w:space="0"/>
            </w:tcBorders>
            <w:hideMark/>
          </w:tcPr>
          <w:p w:rsidRPr="007A1EDC" w:rsidR="00DD32B7" w:rsidP="00E60DC4" w:rsidRDefault="00DD32B7" w14:paraId="4CAF7A01"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 xml:space="preserve">Exceptional evaluation of the underlying concepts and </w:t>
            </w:r>
            <w:proofErr w:type="gramStart"/>
            <w:r w:rsidRPr="007A1EDC">
              <w:rPr>
                <w:rFonts w:ascii="Arial" w:hAnsi="Arial" w:cs="Arial"/>
                <w:color w:val="2F5496" w:themeColor="accent1" w:themeShade="BF"/>
                <w:lang w:eastAsia="en-GB"/>
              </w:rPr>
              <w:t>principles based</w:t>
            </w:r>
            <w:proofErr w:type="gramEnd"/>
            <w:r w:rsidRPr="007A1EDC">
              <w:rPr>
                <w:rFonts w:ascii="Arial" w:hAnsi="Arial" w:cs="Arial"/>
                <w:color w:val="2F5496" w:themeColor="accent1" w:themeShade="BF"/>
                <w:lang w:eastAsia="en-GB"/>
              </w:rPr>
              <w:t xml:space="preserve"> evidence. Outstanding interpretation of qualitative and quantitative data.</w:t>
            </w:r>
          </w:p>
          <w:p w:rsidRPr="007A1EDC" w:rsidR="00DD32B7" w:rsidP="00E60DC4" w:rsidRDefault="00DD32B7" w14:paraId="02E84565"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 xml:space="preserve">Exceptional ability to devise arguments using evidence and make wholly appropriate and valid judgements. </w:t>
            </w:r>
          </w:p>
        </w:tc>
      </w:tr>
      <w:tr w:rsidRPr="007A1EDC" w:rsidR="007A1EDC" w:rsidTr="00E60DC4" w14:paraId="0E876DFC" w14:textId="77777777">
        <w:tc>
          <w:tcPr>
            <w:tcW w:w="1735" w:type="dxa"/>
            <w:tcBorders>
              <w:top w:val="single" w:color="auto" w:sz="4" w:space="0"/>
              <w:left w:val="single" w:color="auto" w:sz="4" w:space="0"/>
              <w:bottom w:val="single" w:color="auto" w:sz="4" w:space="0"/>
              <w:right w:val="single" w:color="auto" w:sz="4" w:space="0"/>
            </w:tcBorders>
            <w:shd w:val="clear" w:color="auto" w:fill="8DB3E2"/>
          </w:tcPr>
          <w:p w:rsidRPr="007A1EDC" w:rsidR="00DD32B7" w:rsidP="00E60DC4" w:rsidRDefault="00DD32B7" w14:paraId="52B0C066" w14:textId="77777777">
            <w:pPr>
              <w:spacing w:before="34" w:line="237" w:lineRule="auto"/>
              <w:ind w:left="108" w:right="-54"/>
              <w:rPr>
                <w:rFonts w:ascii="Arial" w:hAnsi="Arial" w:eastAsia="Arial" w:cs="Arial"/>
                <w:b/>
                <w:bCs/>
                <w:color w:val="2F5496" w:themeColor="accent1" w:themeShade="BF"/>
                <w:lang w:eastAsia="en-GB"/>
              </w:rPr>
            </w:pPr>
            <w:r w:rsidRPr="007A1EDC">
              <w:rPr>
                <w:rFonts w:ascii="Arial" w:hAnsi="Arial" w:eastAsia="Arial" w:cs="Arial"/>
                <w:b/>
                <w:bCs/>
                <w:color w:val="2F5496" w:themeColor="accent1" w:themeShade="BF"/>
                <w:lang w:eastAsia="en-GB"/>
              </w:rPr>
              <w:t>Practical skills</w:t>
            </w:r>
          </w:p>
          <w:p w:rsidRPr="007A1EDC" w:rsidR="00DD32B7" w:rsidP="00E60DC4" w:rsidRDefault="00DD32B7" w14:paraId="61D1FAF2" w14:textId="77777777">
            <w:pPr>
              <w:spacing w:before="34" w:line="237" w:lineRule="auto"/>
              <w:ind w:left="108" w:right="-54"/>
              <w:rPr>
                <w:rFonts w:ascii="Arial" w:hAnsi="Arial" w:eastAsia="Arial" w:cs="Arial"/>
                <w:bCs/>
                <w:color w:val="2F5496" w:themeColor="accent1" w:themeShade="BF"/>
                <w:sz w:val="18"/>
                <w:szCs w:val="18"/>
                <w:lang w:eastAsia="en-GB"/>
              </w:rPr>
            </w:pPr>
            <w:r w:rsidRPr="007A1EDC">
              <w:rPr>
                <w:rFonts w:ascii="Arial" w:hAnsi="Arial" w:eastAsia="Arial" w:cs="Arial"/>
                <w:bCs/>
                <w:color w:val="2F5496" w:themeColor="accent1" w:themeShade="BF"/>
                <w:sz w:val="18"/>
                <w:szCs w:val="18"/>
                <w:lang w:eastAsia="en-GB"/>
              </w:rPr>
              <w:t xml:space="preserve">(Different approaches to solving problems </w:t>
            </w:r>
            <w:r w:rsidRPr="007A1EDC">
              <w:rPr>
                <w:rFonts w:ascii="Arial" w:hAnsi="Arial" w:eastAsia="Arial" w:cs="Arial"/>
                <w:bCs/>
                <w:color w:val="2F5496" w:themeColor="accent1" w:themeShade="BF"/>
                <w:sz w:val="18"/>
                <w:szCs w:val="18"/>
                <w:lang w:eastAsia="en-GB"/>
              </w:rPr>
              <w:t>in particular contexts.)</w:t>
            </w:r>
          </w:p>
          <w:p w:rsidRPr="007A1EDC" w:rsidR="00DD32B7" w:rsidP="00E60DC4" w:rsidRDefault="00DD32B7" w14:paraId="4F94F359" w14:textId="77777777">
            <w:pPr>
              <w:spacing w:before="34" w:line="237" w:lineRule="auto"/>
              <w:ind w:left="108" w:right="-54"/>
              <w:rPr>
                <w:rFonts w:ascii="Arial" w:hAnsi="Arial" w:eastAsia="Arial" w:cs="Arial"/>
                <w:b/>
                <w:bCs/>
                <w:color w:val="2F5496" w:themeColor="accent1" w:themeShade="BF"/>
                <w:sz w:val="18"/>
                <w:szCs w:val="18"/>
                <w:lang w:eastAsia="en-GB"/>
              </w:rPr>
            </w:pPr>
          </w:p>
        </w:tc>
        <w:tc>
          <w:tcPr>
            <w:tcW w:w="1736" w:type="dxa"/>
            <w:tcBorders>
              <w:top w:val="single" w:color="auto" w:sz="4" w:space="0"/>
              <w:left w:val="single" w:color="auto" w:sz="4" w:space="0"/>
              <w:bottom w:val="single" w:color="auto" w:sz="4" w:space="0"/>
              <w:right w:val="single" w:color="auto" w:sz="4" w:space="0"/>
            </w:tcBorders>
            <w:hideMark/>
          </w:tcPr>
          <w:p w:rsidRPr="007A1EDC" w:rsidR="00DD32B7" w:rsidP="00E60DC4" w:rsidRDefault="00DD32B7" w14:paraId="20488A94"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 xml:space="preserve">Limited or no use of taught, basic methods, materials, tools </w:t>
            </w:r>
            <w:r w:rsidRPr="007A1EDC">
              <w:rPr>
                <w:rFonts w:ascii="Arial" w:hAnsi="Arial" w:cs="Arial"/>
                <w:color w:val="2F5496" w:themeColor="accent1" w:themeShade="BF"/>
                <w:lang w:eastAsia="en-GB"/>
              </w:rPr>
              <w:t>and/or techniques.</w:t>
            </w:r>
          </w:p>
          <w:p w:rsidRPr="007A1EDC" w:rsidR="00DD32B7" w:rsidP="00E60DC4" w:rsidRDefault="00DD32B7" w14:paraId="19F9232A"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Little or no appreciation of the context of the application.</w:t>
            </w:r>
          </w:p>
          <w:p w:rsidRPr="007A1EDC" w:rsidR="00DD32B7" w:rsidP="00E60DC4" w:rsidRDefault="00DD32B7" w14:paraId="05C6BC1B"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 xml:space="preserve">Very weak evidence of different approaches to problem-solving in particular contexts. </w:t>
            </w:r>
          </w:p>
        </w:tc>
        <w:tc>
          <w:tcPr>
            <w:tcW w:w="1736" w:type="dxa"/>
            <w:tcBorders>
              <w:top w:val="single" w:color="auto" w:sz="4" w:space="0"/>
              <w:left w:val="single" w:color="auto" w:sz="4" w:space="0"/>
              <w:bottom w:val="single" w:color="auto" w:sz="4" w:space="0"/>
              <w:right w:val="single" w:color="auto" w:sz="4" w:space="0"/>
            </w:tcBorders>
          </w:tcPr>
          <w:p w:rsidRPr="007A1EDC" w:rsidR="00DD32B7" w:rsidP="00E60DC4" w:rsidRDefault="00DD32B7" w14:paraId="342B13FA"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 xml:space="preserve">Rudimentary application of taught, basic methods, materials, tools </w:t>
            </w:r>
            <w:r w:rsidRPr="007A1EDC">
              <w:rPr>
                <w:rFonts w:ascii="Arial" w:hAnsi="Arial" w:cs="Arial"/>
                <w:color w:val="2F5496" w:themeColor="accent1" w:themeShade="BF"/>
                <w:lang w:eastAsia="en-GB"/>
              </w:rPr>
              <w:t>and/or techniques but without consideration and competence. Flawed appreciation of the context of the application.</w:t>
            </w:r>
          </w:p>
          <w:p w:rsidRPr="007A1EDC" w:rsidR="00DD32B7" w:rsidP="00E60DC4" w:rsidRDefault="00DD32B7" w14:paraId="73AA3230"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Weak evidence of different approaches to problem-solving in particular contexts.</w:t>
            </w:r>
          </w:p>
          <w:p w:rsidRPr="007A1EDC" w:rsidR="00DD32B7" w:rsidP="00E60DC4" w:rsidRDefault="00DD32B7" w14:paraId="63544981" w14:textId="77777777">
            <w:pPr>
              <w:rPr>
                <w:rFonts w:ascii="Arial" w:hAnsi="Arial" w:cs="Arial"/>
                <w:color w:val="2F5496" w:themeColor="accent1" w:themeShade="BF"/>
                <w:lang w:eastAsia="en-GB"/>
              </w:rPr>
            </w:pPr>
          </w:p>
          <w:p w:rsidRPr="007A1EDC" w:rsidR="00DD32B7" w:rsidP="00E60DC4" w:rsidRDefault="00DD32B7" w14:paraId="3394D39F" w14:textId="77777777">
            <w:pPr>
              <w:rPr>
                <w:rFonts w:ascii="Arial" w:hAnsi="Arial" w:cs="Arial"/>
                <w:color w:val="2F5496" w:themeColor="accent1" w:themeShade="BF"/>
                <w:lang w:eastAsia="en-GB"/>
              </w:rPr>
            </w:pPr>
          </w:p>
        </w:tc>
        <w:tc>
          <w:tcPr>
            <w:tcW w:w="1736" w:type="dxa"/>
            <w:tcBorders>
              <w:top w:val="single" w:color="auto" w:sz="4" w:space="0"/>
              <w:left w:val="single" w:color="auto" w:sz="4" w:space="0"/>
              <w:bottom w:val="single" w:color="auto" w:sz="4" w:space="0"/>
              <w:right w:val="single" w:color="auto" w:sz="4" w:space="0"/>
            </w:tcBorders>
            <w:hideMark/>
          </w:tcPr>
          <w:p w:rsidRPr="007A1EDC" w:rsidR="00DD32B7" w:rsidP="00E60DC4" w:rsidRDefault="00DD32B7" w14:paraId="6F875AF8"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 xml:space="preserve">An adequate awareness and mostly appropriate application of </w:t>
            </w:r>
            <w:r w:rsidRPr="007A1EDC">
              <w:rPr>
                <w:rFonts w:ascii="Arial" w:hAnsi="Arial" w:cs="Arial"/>
                <w:color w:val="2F5496" w:themeColor="accent1" w:themeShade="BF"/>
                <w:lang w:eastAsia="en-GB"/>
              </w:rPr>
              <w:t>basic methods, materials, tools and/or techniques.</w:t>
            </w:r>
          </w:p>
          <w:p w:rsidRPr="007A1EDC" w:rsidR="00DD32B7" w:rsidP="00E60DC4" w:rsidRDefault="00DD32B7" w14:paraId="36B9BEA0"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 xml:space="preserve">Basic appreciation of the context of the application. </w:t>
            </w:r>
          </w:p>
          <w:p w:rsidRPr="007A1EDC" w:rsidR="00DD32B7" w:rsidP="00E60DC4" w:rsidRDefault="00DD32B7" w14:paraId="0ED2D493"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 xml:space="preserve">Can identify problems in particular contexts and propose basic alternative approaches or solutions though there may be errors. </w:t>
            </w:r>
          </w:p>
        </w:tc>
        <w:tc>
          <w:tcPr>
            <w:tcW w:w="1736" w:type="dxa"/>
            <w:tcBorders>
              <w:top w:val="single" w:color="auto" w:sz="4" w:space="0"/>
              <w:left w:val="single" w:color="auto" w:sz="4" w:space="0"/>
              <w:bottom w:val="single" w:color="auto" w:sz="4" w:space="0"/>
              <w:right w:val="single" w:color="auto" w:sz="4" w:space="0"/>
            </w:tcBorders>
            <w:hideMark/>
          </w:tcPr>
          <w:p w:rsidRPr="007A1EDC" w:rsidR="00DD32B7" w:rsidP="00E60DC4" w:rsidRDefault="00DD32B7" w14:paraId="4931B3B7"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 xml:space="preserve">A good and appropriate application of basic methods, materials, tools </w:t>
            </w:r>
            <w:r w:rsidRPr="007A1EDC">
              <w:rPr>
                <w:rFonts w:ascii="Arial" w:hAnsi="Arial" w:cs="Arial"/>
                <w:color w:val="2F5496" w:themeColor="accent1" w:themeShade="BF"/>
                <w:lang w:eastAsia="en-GB"/>
              </w:rPr>
              <w:t>and/or techniques.</w:t>
            </w:r>
          </w:p>
          <w:p w:rsidRPr="007A1EDC" w:rsidR="00DD32B7" w:rsidP="00E60DC4" w:rsidRDefault="00DD32B7" w14:paraId="12C842AF"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 xml:space="preserve">Clear appreciation of the context of the application. </w:t>
            </w:r>
          </w:p>
          <w:p w:rsidRPr="007A1EDC" w:rsidR="00DD32B7" w:rsidP="00E60DC4" w:rsidRDefault="00DD32B7" w14:paraId="27B2E6D4"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 xml:space="preserve">Good evidence of different approaches to problem-solving </w:t>
            </w:r>
            <w:proofErr w:type="gramStart"/>
            <w:r w:rsidRPr="007A1EDC">
              <w:rPr>
                <w:rFonts w:ascii="Arial" w:hAnsi="Arial" w:cs="Arial"/>
                <w:color w:val="2F5496" w:themeColor="accent1" w:themeShade="BF"/>
                <w:lang w:eastAsia="en-GB"/>
              </w:rPr>
              <w:t>in particular contexts</w:t>
            </w:r>
            <w:proofErr w:type="gramEnd"/>
            <w:r w:rsidRPr="007A1EDC">
              <w:rPr>
                <w:rFonts w:ascii="Arial" w:hAnsi="Arial" w:cs="Arial"/>
                <w:color w:val="2F5496" w:themeColor="accent1" w:themeShade="BF"/>
                <w:lang w:eastAsia="en-GB"/>
              </w:rPr>
              <w:t xml:space="preserve"> and proposes mostly appropriate solutions.</w:t>
            </w:r>
          </w:p>
        </w:tc>
        <w:tc>
          <w:tcPr>
            <w:tcW w:w="1736" w:type="dxa"/>
            <w:tcBorders>
              <w:top w:val="single" w:color="auto" w:sz="4" w:space="0"/>
              <w:left w:val="single" w:color="auto" w:sz="4" w:space="0"/>
              <w:bottom w:val="single" w:color="auto" w:sz="4" w:space="0"/>
              <w:right w:val="single" w:color="auto" w:sz="4" w:space="0"/>
            </w:tcBorders>
            <w:hideMark/>
          </w:tcPr>
          <w:p w:rsidRPr="007A1EDC" w:rsidR="00DD32B7" w:rsidP="00E60DC4" w:rsidRDefault="00DD32B7" w14:paraId="154E0FC9"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 xml:space="preserve">A very good application of a range of basic methods, materials, tools </w:t>
            </w:r>
            <w:r w:rsidRPr="007A1EDC">
              <w:rPr>
                <w:rFonts w:ascii="Arial" w:hAnsi="Arial" w:cs="Arial"/>
                <w:color w:val="2F5496" w:themeColor="accent1" w:themeShade="BF"/>
                <w:lang w:eastAsia="en-GB"/>
              </w:rPr>
              <w:t>and/or techniques.</w:t>
            </w:r>
          </w:p>
          <w:p w:rsidRPr="007A1EDC" w:rsidR="00DD32B7" w:rsidP="00E60DC4" w:rsidRDefault="00DD32B7" w14:paraId="6EC05168"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 xml:space="preserve">Very good consideration of the context of the application. Very good evidence of different approaches to problem-solving </w:t>
            </w:r>
            <w:proofErr w:type="gramStart"/>
            <w:r w:rsidRPr="007A1EDC">
              <w:rPr>
                <w:rFonts w:ascii="Arial" w:hAnsi="Arial" w:cs="Arial"/>
                <w:color w:val="2F5496" w:themeColor="accent1" w:themeShade="BF"/>
                <w:lang w:eastAsia="en-GB"/>
              </w:rPr>
              <w:t>in particular contexts</w:t>
            </w:r>
            <w:proofErr w:type="gramEnd"/>
            <w:r w:rsidRPr="007A1EDC">
              <w:rPr>
                <w:rFonts w:ascii="Arial" w:hAnsi="Arial" w:cs="Arial"/>
                <w:color w:val="2F5496" w:themeColor="accent1" w:themeShade="BF"/>
                <w:lang w:eastAsia="en-GB"/>
              </w:rPr>
              <w:t xml:space="preserve"> and proposes appropriate solutions.</w:t>
            </w:r>
          </w:p>
        </w:tc>
        <w:tc>
          <w:tcPr>
            <w:tcW w:w="1736" w:type="dxa"/>
            <w:tcBorders>
              <w:top w:val="single" w:color="auto" w:sz="4" w:space="0"/>
              <w:left w:val="single" w:color="auto" w:sz="4" w:space="0"/>
              <w:bottom w:val="single" w:color="auto" w:sz="4" w:space="0"/>
              <w:right w:val="single" w:color="auto" w:sz="4" w:space="0"/>
            </w:tcBorders>
            <w:hideMark/>
          </w:tcPr>
          <w:p w:rsidRPr="007A1EDC" w:rsidR="00DD32B7" w:rsidP="00E60DC4" w:rsidRDefault="00DD32B7" w14:paraId="62FFF63E"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 xml:space="preserve">An advanced application of a range of taught, basic methods, materials, tools </w:t>
            </w:r>
            <w:r w:rsidRPr="007A1EDC">
              <w:rPr>
                <w:rFonts w:ascii="Arial" w:hAnsi="Arial" w:cs="Arial"/>
                <w:color w:val="2F5496" w:themeColor="accent1" w:themeShade="BF"/>
                <w:lang w:eastAsia="en-GB"/>
              </w:rPr>
              <w:t>and/or techniques.</w:t>
            </w:r>
          </w:p>
          <w:p w:rsidRPr="007A1EDC" w:rsidR="00DD32B7" w:rsidP="00E60DC4" w:rsidRDefault="00DD32B7" w14:paraId="1096A548"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The context of the application is well considered, and insightful.</w:t>
            </w:r>
          </w:p>
          <w:p w:rsidRPr="007A1EDC" w:rsidR="00DD32B7" w:rsidP="00E60DC4" w:rsidRDefault="00DD32B7" w14:paraId="7E4F7F30"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 xml:space="preserve">Excellent evidence of different approaches to problem-solving </w:t>
            </w:r>
            <w:proofErr w:type="gramStart"/>
            <w:r w:rsidRPr="007A1EDC">
              <w:rPr>
                <w:rFonts w:ascii="Arial" w:hAnsi="Arial" w:cs="Arial"/>
                <w:color w:val="2F5496" w:themeColor="accent1" w:themeShade="BF"/>
                <w:lang w:eastAsia="en-GB"/>
              </w:rPr>
              <w:t>in particular contexts</w:t>
            </w:r>
            <w:proofErr w:type="gramEnd"/>
            <w:r w:rsidRPr="007A1EDC">
              <w:rPr>
                <w:rFonts w:ascii="Arial" w:hAnsi="Arial" w:cs="Arial"/>
                <w:color w:val="2F5496" w:themeColor="accent1" w:themeShade="BF"/>
                <w:lang w:eastAsia="en-GB"/>
              </w:rPr>
              <w:t xml:space="preserve"> and proposes appropriate solutions. </w:t>
            </w:r>
          </w:p>
        </w:tc>
        <w:tc>
          <w:tcPr>
            <w:tcW w:w="1736" w:type="dxa"/>
            <w:tcBorders>
              <w:top w:val="single" w:color="auto" w:sz="4" w:space="0"/>
              <w:left w:val="single" w:color="auto" w:sz="4" w:space="0"/>
              <w:bottom w:val="single" w:color="auto" w:sz="4" w:space="0"/>
              <w:right w:val="single" w:color="auto" w:sz="4" w:space="0"/>
            </w:tcBorders>
            <w:hideMark/>
          </w:tcPr>
          <w:p w:rsidRPr="007A1EDC" w:rsidR="00DD32B7" w:rsidP="00E60DC4" w:rsidRDefault="00DD32B7" w14:paraId="4ACF51F1"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 xml:space="preserve">Exceptional levels of application and deployment skills in </w:t>
            </w:r>
            <w:r w:rsidRPr="007A1EDC">
              <w:rPr>
                <w:rFonts w:ascii="Arial" w:hAnsi="Arial" w:cs="Arial"/>
                <w:color w:val="2F5496" w:themeColor="accent1" w:themeShade="BF"/>
                <w:lang w:eastAsia="en-GB"/>
              </w:rPr>
              <w:t>particular practical contexts. Outstanding identification of problems in particular contexts and formulation of wholly appropriate, thoughtful solutions / different approaches.</w:t>
            </w:r>
          </w:p>
        </w:tc>
      </w:tr>
      <w:tr w:rsidRPr="007A1EDC" w:rsidR="007A1EDC" w:rsidTr="00E60DC4" w14:paraId="1ED72277" w14:textId="77777777">
        <w:tc>
          <w:tcPr>
            <w:tcW w:w="1735" w:type="dxa"/>
            <w:tcBorders>
              <w:top w:val="single" w:color="auto" w:sz="4" w:space="0"/>
              <w:left w:val="single" w:color="auto" w:sz="4" w:space="0"/>
              <w:bottom w:val="single" w:color="auto" w:sz="4" w:space="0"/>
              <w:right w:val="single" w:color="auto" w:sz="4" w:space="0"/>
            </w:tcBorders>
            <w:shd w:val="clear" w:color="auto" w:fill="8DB3E2"/>
            <w:hideMark/>
          </w:tcPr>
          <w:p w:rsidRPr="007A1EDC" w:rsidR="00DD32B7" w:rsidP="00E60DC4" w:rsidRDefault="00DD32B7" w14:paraId="7C931171" w14:textId="77777777">
            <w:pPr>
              <w:spacing w:before="34" w:line="237" w:lineRule="auto"/>
              <w:ind w:left="108" w:right="-54"/>
              <w:rPr>
                <w:rFonts w:ascii="Arial" w:hAnsi="Arial" w:eastAsia="Arial" w:cs="Arial"/>
                <w:b/>
                <w:bCs/>
                <w:color w:val="2F5496" w:themeColor="accent1" w:themeShade="BF"/>
                <w:lang w:eastAsia="en-GB"/>
              </w:rPr>
            </w:pPr>
            <w:r w:rsidRPr="007A1EDC">
              <w:rPr>
                <w:rFonts w:ascii="Arial" w:hAnsi="Arial" w:eastAsia="Arial" w:cs="Arial"/>
                <w:b/>
                <w:bCs/>
                <w:color w:val="2F5496" w:themeColor="accent1" w:themeShade="BF"/>
                <w:lang w:eastAsia="en-GB"/>
              </w:rPr>
              <w:t>Transferable skills for life and professional practice</w:t>
            </w:r>
          </w:p>
          <w:p w:rsidRPr="007A1EDC" w:rsidR="00DD32B7" w:rsidP="00E60DC4" w:rsidRDefault="00DD32B7" w14:paraId="31112565" w14:textId="77777777">
            <w:pPr>
              <w:spacing w:before="34" w:line="237" w:lineRule="auto"/>
              <w:ind w:left="108" w:right="-54"/>
              <w:rPr>
                <w:rFonts w:ascii="Arial" w:hAnsi="Arial" w:cs="Arial"/>
                <w:color w:val="2F5496" w:themeColor="accent1" w:themeShade="BF"/>
                <w:sz w:val="18"/>
                <w:szCs w:val="18"/>
                <w:lang w:eastAsia="en-GB"/>
              </w:rPr>
            </w:pPr>
            <w:r w:rsidRPr="007A1EDC">
              <w:rPr>
                <w:rFonts w:ascii="Arial" w:hAnsi="Arial" w:cs="Arial"/>
                <w:color w:val="2F5496" w:themeColor="accent1" w:themeShade="BF"/>
                <w:sz w:val="18"/>
                <w:szCs w:val="18"/>
                <w:lang w:eastAsia="en-GB"/>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color="auto" w:sz="4" w:space="0"/>
              <w:left w:val="single" w:color="auto" w:sz="4" w:space="0"/>
              <w:bottom w:val="single" w:color="auto" w:sz="4" w:space="0"/>
              <w:right w:val="dashed" w:color="auto" w:sz="4" w:space="0"/>
            </w:tcBorders>
          </w:tcPr>
          <w:p w:rsidRPr="007A1EDC" w:rsidR="00DD32B7" w:rsidP="00E60DC4" w:rsidRDefault="00DD32B7" w14:paraId="79D46B94"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Work is poorly structured, disorganised, inaccurate and/or confusingly expressed. Very weak use of language and/or very inappropriate style. Failure to work effectively individual or as part of a group. Little or no evidence of the skills for employment</w:t>
            </w:r>
            <w:r w:rsidRPr="007A1EDC">
              <w:rPr>
                <w:color w:val="2F5496" w:themeColor="accent1" w:themeShade="BF"/>
                <w:lang w:eastAsia="en-GB"/>
              </w:rPr>
              <w:t xml:space="preserve"> </w:t>
            </w:r>
            <w:r w:rsidRPr="007A1EDC">
              <w:rPr>
                <w:rFonts w:ascii="Arial" w:hAnsi="Arial" w:cs="Arial"/>
                <w:color w:val="2F5496" w:themeColor="accent1" w:themeShade="BF"/>
                <w:lang w:eastAsia="en-GB"/>
              </w:rPr>
              <w:t>requiring the exercise of some personal responsibility.</w:t>
            </w:r>
          </w:p>
          <w:p w:rsidRPr="007A1EDC" w:rsidR="00DD32B7" w:rsidP="00E60DC4" w:rsidRDefault="00DD32B7" w14:paraId="65300F70" w14:textId="77777777">
            <w:pPr>
              <w:rPr>
                <w:rFonts w:ascii="Arial" w:hAnsi="Arial" w:cs="Arial"/>
                <w:color w:val="2F5496" w:themeColor="accent1" w:themeShade="BF"/>
                <w:lang w:eastAsia="en-GB"/>
              </w:rPr>
            </w:pPr>
          </w:p>
          <w:p w:rsidRPr="007A1EDC" w:rsidR="00DD32B7" w:rsidP="00E60DC4" w:rsidRDefault="00DD32B7" w14:paraId="7FCD337F" w14:textId="77777777">
            <w:pPr>
              <w:rPr>
                <w:rFonts w:ascii="Arial" w:hAnsi="Arial" w:cs="Arial"/>
                <w:color w:val="2F5496" w:themeColor="accent1" w:themeShade="BF"/>
                <w:lang w:eastAsia="en-GB"/>
              </w:rPr>
            </w:pPr>
          </w:p>
        </w:tc>
        <w:tc>
          <w:tcPr>
            <w:tcW w:w="1736" w:type="dxa"/>
            <w:tcBorders>
              <w:top w:val="single" w:color="auto" w:sz="4" w:space="0"/>
              <w:left w:val="dashed" w:color="auto" w:sz="4" w:space="0"/>
              <w:bottom w:val="single" w:color="auto" w:sz="4" w:space="0"/>
              <w:right w:val="double" w:color="auto" w:sz="4" w:space="0"/>
            </w:tcBorders>
            <w:hideMark/>
          </w:tcPr>
          <w:p w:rsidRPr="007A1EDC" w:rsidR="00DD32B7" w:rsidP="00E60DC4" w:rsidRDefault="00DD32B7" w14:paraId="7E3D79FB"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w:t>
            </w:r>
            <w:r w:rsidRPr="007A1EDC">
              <w:rPr>
                <w:rFonts w:ascii="Arial" w:hAnsi="Arial" w:cs="Arial"/>
                <w:color w:val="2F5496" w:themeColor="accent1" w:themeShade="BF"/>
                <w:lang w:eastAsia="en-GB"/>
              </w:rPr>
              <w:t>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hideMark/>
          </w:tcPr>
          <w:p w:rsidRPr="007A1EDC" w:rsidR="00DD32B7" w:rsidP="00E60DC4" w:rsidRDefault="00DD32B7" w14:paraId="177D934A"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Pr="007A1EDC" w:rsidR="00DD32B7" w:rsidP="00E60DC4" w:rsidRDefault="00DD32B7" w14:paraId="47883029"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 xml:space="preserve">Demonstrates the basic skills for employment requiring the exercise of some personal </w:t>
            </w:r>
            <w:r w:rsidRPr="007A1EDC">
              <w:rPr>
                <w:rFonts w:ascii="Arial" w:hAnsi="Arial" w:cs="Arial"/>
                <w:color w:val="2F5496" w:themeColor="accent1" w:themeShade="BF"/>
                <w:lang w:eastAsia="en-GB"/>
              </w:rPr>
              <w:t>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hideMark/>
          </w:tcPr>
          <w:p w:rsidRPr="007A1EDC" w:rsidR="00DD32B7" w:rsidP="00E60DC4" w:rsidRDefault="00DD32B7" w14:paraId="4EAC6A2A"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Mostly coherent, organised and accurate work, in a suitable structure and is for the most part clearly expressed. Can work effectively independently and/or as part of a team, with clear contribution to group activities.</w:t>
            </w:r>
          </w:p>
          <w:p w:rsidRPr="007A1EDC" w:rsidR="00DD32B7" w:rsidP="00E60DC4" w:rsidRDefault="00DD32B7" w14:paraId="47719BDC"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 xml:space="preserve">Demonstrates the skills for employment requiring the exercise of some personal responsibility, with some areas of strength and </w:t>
            </w:r>
            <w:r w:rsidRPr="007A1EDC">
              <w:rPr>
                <w:rFonts w:ascii="Arial" w:hAnsi="Arial" w:cs="Arial"/>
                <w:color w:val="2F5496" w:themeColor="accent1" w:themeShade="BF"/>
                <w:lang w:eastAsia="en-GB"/>
              </w:rPr>
              <w:t>some of minor weakness.</w:t>
            </w:r>
          </w:p>
        </w:tc>
        <w:tc>
          <w:tcPr>
            <w:tcW w:w="1736" w:type="dxa"/>
            <w:tcBorders>
              <w:top w:val="single" w:color="auto" w:sz="4" w:space="0"/>
              <w:left w:val="dashed" w:color="auto" w:sz="4" w:space="0"/>
              <w:bottom w:val="single" w:color="auto" w:sz="4" w:space="0"/>
              <w:right w:val="dashed" w:color="auto" w:sz="4" w:space="0"/>
            </w:tcBorders>
            <w:hideMark/>
          </w:tcPr>
          <w:p w:rsidRPr="007A1EDC" w:rsidR="00DD32B7" w:rsidP="00E60DC4" w:rsidRDefault="00DD32B7" w14:paraId="6C750F26"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 xml:space="preserve">Work is accurate, coherent, fluent, well-structured and organised. </w:t>
            </w:r>
          </w:p>
          <w:p w:rsidRPr="007A1EDC" w:rsidR="00DD32B7" w:rsidP="00E60DC4" w:rsidRDefault="00DD32B7" w14:paraId="61D328E7"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color="auto" w:sz="4" w:space="0"/>
              <w:left w:val="dashed" w:color="auto" w:sz="4" w:space="0"/>
              <w:bottom w:val="single" w:color="auto" w:sz="4" w:space="0"/>
              <w:right w:val="dashed" w:color="auto" w:sz="4" w:space="0"/>
            </w:tcBorders>
          </w:tcPr>
          <w:p w:rsidRPr="007A1EDC" w:rsidR="00DD32B7" w:rsidP="00E60DC4" w:rsidRDefault="00DD32B7" w14:paraId="7CD508BF"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rsidRPr="007A1EDC" w:rsidR="00DD32B7" w:rsidP="00E60DC4" w:rsidRDefault="00DD32B7" w14:paraId="13BD77A2" w14:textId="77777777">
            <w:pPr>
              <w:rPr>
                <w:rFonts w:ascii="Arial" w:hAnsi="Arial" w:cs="Arial"/>
                <w:color w:val="2F5496" w:themeColor="accent1" w:themeShade="BF"/>
                <w:lang w:eastAsia="en-GB"/>
              </w:rPr>
            </w:pPr>
          </w:p>
        </w:tc>
        <w:tc>
          <w:tcPr>
            <w:tcW w:w="1736" w:type="dxa"/>
            <w:tcBorders>
              <w:top w:val="single" w:color="auto" w:sz="4" w:space="0"/>
              <w:left w:val="dashed" w:color="auto" w:sz="4" w:space="0"/>
              <w:bottom w:val="single" w:color="auto" w:sz="4" w:space="0"/>
              <w:right w:val="single" w:color="auto" w:sz="4" w:space="0"/>
            </w:tcBorders>
            <w:hideMark/>
          </w:tcPr>
          <w:p w:rsidRPr="007A1EDC" w:rsidR="00DD32B7" w:rsidP="00E60DC4" w:rsidRDefault="00DD32B7" w14:paraId="66A33939" w14:textId="77777777">
            <w:pPr>
              <w:rPr>
                <w:rFonts w:ascii="Arial" w:hAnsi="Arial" w:cs="Arial"/>
                <w:color w:val="2F5496" w:themeColor="accent1" w:themeShade="BF"/>
                <w:lang w:eastAsia="en-GB"/>
              </w:rPr>
            </w:pPr>
            <w:r w:rsidRPr="007A1EDC">
              <w:rPr>
                <w:rFonts w:ascii="Arial" w:hAnsi="Arial" w:cs="Arial"/>
                <w:color w:val="2F5496" w:themeColor="accent1" w:themeShade="BF"/>
                <w:lang w:eastAsia="en-GB"/>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00F7089C" w:rsidP="00DE77E3" w:rsidRDefault="00F7089C" w14:paraId="5BB8B9E1" w14:textId="317BE2AB">
      <w:pPr>
        <w:tabs>
          <w:tab w:val="left" w:pos="720"/>
          <w:tab w:val="left" w:pos="1440"/>
          <w:tab w:val="left" w:pos="2160"/>
          <w:tab w:val="left" w:pos="2880"/>
        </w:tabs>
        <w:spacing w:after="0"/>
        <w:rPr>
          <w:rFonts w:ascii="Arial" w:hAnsi="Arial" w:cs="Arial"/>
          <w:i/>
        </w:rPr>
      </w:pPr>
    </w:p>
    <w:p w:rsidRPr="00F22651" w:rsidR="00B37DB2" w:rsidP="00F22651" w:rsidRDefault="00B37DB2" w14:paraId="20F9D4EA" w14:textId="3B74D18A">
      <w:pPr>
        <w:spacing w:after="0" w:line="240" w:lineRule="auto"/>
        <w:rPr>
          <w:rFonts w:ascii="Arial" w:hAnsi="Arial" w:eastAsia="Times New Roman" w:cs="Arial"/>
          <w:vanish/>
          <w:sz w:val="20"/>
          <w:szCs w:val="20"/>
          <w:lang w:eastAsia="en-GB"/>
        </w:rPr>
        <w:sectPr w:rsidRPr="00F22651" w:rsidR="00B37DB2" w:rsidSect="00411E98">
          <w:pgSz w:w="16834" w:h="11894" w:orient="landscape"/>
          <w:pgMar w:top="720" w:right="720" w:bottom="720" w:left="720" w:header="706" w:footer="706" w:gutter="0"/>
          <w:paperSrc w:first="1" w:other="1"/>
          <w:cols w:space="720"/>
          <w:docGrid w:linePitch="299"/>
        </w:sectPr>
      </w:pPr>
    </w:p>
    <w:p w:rsidRPr="00F22651" w:rsidR="00F22651" w:rsidP="00F22651" w:rsidRDefault="00F22651" w14:paraId="2B69E868" w14:textId="77777777">
      <w:pPr>
        <w:spacing w:after="0" w:line="240" w:lineRule="auto"/>
        <w:rPr>
          <w:rFonts w:ascii="Arial" w:hAnsi="Arial" w:eastAsia="Times New Roman" w:cs="Arial"/>
          <w:vanish/>
          <w:sz w:val="20"/>
          <w:szCs w:val="20"/>
          <w:lang w:eastAsia="en-GB"/>
        </w:rPr>
        <w:sectPr w:rsidRPr="00F22651" w:rsidR="00F22651">
          <w:pgSz w:w="16834" w:h="11894" w:orient="landscape"/>
          <w:pgMar w:top="720" w:right="720" w:bottom="720" w:left="720" w:header="706" w:footer="706" w:gutter="0"/>
          <w:paperSrc w:first="1" w:other="1"/>
          <w:cols w:space="720"/>
        </w:sectPr>
      </w:pPr>
    </w:p>
    <w:p w:rsidRPr="00F22651" w:rsidR="00F22651" w:rsidP="00F22651" w:rsidRDefault="00F22651" w14:paraId="190597A1" w14:textId="77777777">
      <w:pPr>
        <w:spacing w:after="0" w:line="240" w:lineRule="auto"/>
        <w:rPr>
          <w:rFonts w:ascii="Arial" w:hAnsi="Arial" w:eastAsia="Times New Roman" w:cs="Arial"/>
          <w:vanish/>
          <w:sz w:val="20"/>
          <w:szCs w:val="20"/>
          <w:lang w:eastAsia="en-GB"/>
        </w:rPr>
      </w:pPr>
    </w:p>
    <w:sectPr w:rsidRPr="00F22651" w:rsidR="00F22651" w:rsidSect="00F2265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307BB" w:rsidP="0079574E" w:rsidRDefault="005307BB" w14:paraId="595F73D7" w14:textId="77777777">
      <w:pPr>
        <w:spacing w:after="0" w:line="240" w:lineRule="auto"/>
      </w:pPr>
      <w:r>
        <w:separator/>
      </w:r>
    </w:p>
  </w:endnote>
  <w:endnote w:type="continuationSeparator" w:id="0">
    <w:p w:rsidR="005307BB" w:rsidP="0079574E" w:rsidRDefault="005307BB" w14:paraId="1BBACFE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Arial Nova">
    <w:charset w:val="00"/>
    <w:family w:val="swiss"/>
    <w:pitch w:val="variable"/>
    <w:sig w:usb0="0000028F" w:usb1="00000002"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7677881"/>
      <w:docPartObj>
        <w:docPartGallery w:val="Page Numbers (Bottom of Page)"/>
        <w:docPartUnique/>
      </w:docPartObj>
    </w:sdtPr>
    <w:sdtEndPr>
      <w:rPr>
        <w:noProof/>
      </w:rPr>
    </w:sdtEndPr>
    <w:sdtContent>
      <w:p w:rsidR="0079574E" w:rsidRDefault="0079574E" w14:paraId="2DFD739C" w14:textId="5BE351C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79574E" w:rsidRDefault="0079574E" w14:paraId="5705181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307BB" w:rsidP="0079574E" w:rsidRDefault="005307BB" w14:paraId="4D2314DF" w14:textId="77777777">
      <w:pPr>
        <w:spacing w:after="0" w:line="240" w:lineRule="auto"/>
      </w:pPr>
      <w:r>
        <w:separator/>
      </w:r>
    </w:p>
  </w:footnote>
  <w:footnote w:type="continuationSeparator" w:id="0">
    <w:p w:rsidR="005307BB" w:rsidP="0079574E" w:rsidRDefault="005307BB" w14:paraId="3CEF9305"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E3163"/>
    <w:multiLevelType w:val="multilevel"/>
    <w:tmpl w:val="DAF0EB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4E45188"/>
    <w:multiLevelType w:val="multilevel"/>
    <w:tmpl w:val="324612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7C0131A"/>
    <w:multiLevelType w:val="multilevel"/>
    <w:tmpl w:val="E2209D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7E17398"/>
    <w:multiLevelType w:val="multilevel"/>
    <w:tmpl w:val="AC70CD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D1B0599"/>
    <w:multiLevelType w:val="hybridMultilevel"/>
    <w:tmpl w:val="495496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0153BA1"/>
    <w:multiLevelType w:val="hybridMultilevel"/>
    <w:tmpl w:val="8976E2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07E6D51"/>
    <w:multiLevelType w:val="hybridMultilevel"/>
    <w:tmpl w:val="8A02D460"/>
    <w:lvl w:ilvl="0" w:tplc="E77AF618">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14F3AA8"/>
    <w:multiLevelType w:val="hybridMultilevel"/>
    <w:tmpl w:val="0CAC7B6A"/>
    <w:lvl w:ilvl="0" w:tplc="0809000F">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8" w15:restartNumberingAfterBreak="0">
    <w:nsid w:val="11F0524F"/>
    <w:multiLevelType w:val="multilevel"/>
    <w:tmpl w:val="D18443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132A690F"/>
    <w:multiLevelType w:val="multilevel"/>
    <w:tmpl w:val="659ED4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14A4075D"/>
    <w:multiLevelType w:val="hybridMultilevel"/>
    <w:tmpl w:val="3F60B802"/>
    <w:lvl w:ilvl="0" w:tplc="923C87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CBB6B00"/>
    <w:multiLevelType w:val="multilevel"/>
    <w:tmpl w:val="50A898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22181971"/>
    <w:multiLevelType w:val="hybridMultilevel"/>
    <w:tmpl w:val="5F8E63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347029B"/>
    <w:multiLevelType w:val="hybridMultilevel"/>
    <w:tmpl w:val="1040BF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7FC2CD9"/>
    <w:multiLevelType w:val="hybridMultilevel"/>
    <w:tmpl w:val="9DE004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DD15D65"/>
    <w:multiLevelType w:val="hybridMultilevel"/>
    <w:tmpl w:val="8A38E9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10C5311"/>
    <w:multiLevelType w:val="hybridMultilevel"/>
    <w:tmpl w:val="300ED3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81E0C6F"/>
    <w:multiLevelType w:val="hybridMultilevel"/>
    <w:tmpl w:val="24043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89B459E"/>
    <w:multiLevelType w:val="hybridMultilevel"/>
    <w:tmpl w:val="495496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C74774E"/>
    <w:multiLevelType w:val="hybridMultilevel"/>
    <w:tmpl w:val="D33AFB54"/>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20" w15:restartNumberingAfterBreak="0">
    <w:nsid w:val="45B61442"/>
    <w:multiLevelType w:val="multilevel"/>
    <w:tmpl w:val="DDFA3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6DC2856"/>
    <w:multiLevelType w:val="hybridMultilevel"/>
    <w:tmpl w:val="3F04FF28"/>
    <w:lvl w:ilvl="0" w:tplc="08090001">
      <w:start w:val="1"/>
      <w:numFmt w:val="bullet"/>
      <w:lvlText w:val=""/>
      <w:lvlJc w:val="left"/>
      <w:pPr>
        <w:tabs>
          <w:tab w:val="num" w:pos="1440"/>
        </w:tabs>
        <w:ind w:left="1440" w:hanging="360"/>
      </w:pPr>
      <w:rPr>
        <w:rFonts w:hint="default" w:ascii="Symbol" w:hAnsi="Symbol"/>
      </w:rPr>
    </w:lvl>
    <w:lvl w:ilvl="1" w:tplc="08090003" w:tentative="1">
      <w:start w:val="1"/>
      <w:numFmt w:val="bullet"/>
      <w:lvlText w:val="o"/>
      <w:lvlJc w:val="left"/>
      <w:pPr>
        <w:tabs>
          <w:tab w:val="num" w:pos="2160"/>
        </w:tabs>
        <w:ind w:left="2160" w:hanging="360"/>
      </w:pPr>
      <w:rPr>
        <w:rFonts w:hint="default" w:ascii="Courier New" w:hAnsi="Courier New" w:cs="Courier New"/>
      </w:rPr>
    </w:lvl>
    <w:lvl w:ilvl="2" w:tplc="08090005" w:tentative="1">
      <w:start w:val="1"/>
      <w:numFmt w:val="bullet"/>
      <w:lvlText w:val=""/>
      <w:lvlJc w:val="left"/>
      <w:pPr>
        <w:tabs>
          <w:tab w:val="num" w:pos="2880"/>
        </w:tabs>
        <w:ind w:left="2880" w:hanging="360"/>
      </w:pPr>
      <w:rPr>
        <w:rFonts w:hint="default" w:ascii="Wingdings" w:hAnsi="Wingdings"/>
      </w:rPr>
    </w:lvl>
    <w:lvl w:ilvl="3" w:tplc="08090001" w:tentative="1">
      <w:start w:val="1"/>
      <w:numFmt w:val="bullet"/>
      <w:lvlText w:val=""/>
      <w:lvlJc w:val="left"/>
      <w:pPr>
        <w:tabs>
          <w:tab w:val="num" w:pos="3600"/>
        </w:tabs>
        <w:ind w:left="3600" w:hanging="360"/>
      </w:pPr>
      <w:rPr>
        <w:rFonts w:hint="default" w:ascii="Symbol" w:hAnsi="Symbol"/>
      </w:rPr>
    </w:lvl>
    <w:lvl w:ilvl="4" w:tplc="08090003" w:tentative="1">
      <w:start w:val="1"/>
      <w:numFmt w:val="bullet"/>
      <w:lvlText w:val="o"/>
      <w:lvlJc w:val="left"/>
      <w:pPr>
        <w:tabs>
          <w:tab w:val="num" w:pos="4320"/>
        </w:tabs>
        <w:ind w:left="4320" w:hanging="360"/>
      </w:pPr>
      <w:rPr>
        <w:rFonts w:hint="default" w:ascii="Courier New" w:hAnsi="Courier New" w:cs="Courier New"/>
      </w:rPr>
    </w:lvl>
    <w:lvl w:ilvl="5" w:tplc="08090005" w:tentative="1">
      <w:start w:val="1"/>
      <w:numFmt w:val="bullet"/>
      <w:lvlText w:val=""/>
      <w:lvlJc w:val="left"/>
      <w:pPr>
        <w:tabs>
          <w:tab w:val="num" w:pos="5040"/>
        </w:tabs>
        <w:ind w:left="5040" w:hanging="360"/>
      </w:pPr>
      <w:rPr>
        <w:rFonts w:hint="default" w:ascii="Wingdings" w:hAnsi="Wingdings"/>
      </w:rPr>
    </w:lvl>
    <w:lvl w:ilvl="6" w:tplc="08090001" w:tentative="1">
      <w:start w:val="1"/>
      <w:numFmt w:val="bullet"/>
      <w:lvlText w:val=""/>
      <w:lvlJc w:val="left"/>
      <w:pPr>
        <w:tabs>
          <w:tab w:val="num" w:pos="5760"/>
        </w:tabs>
        <w:ind w:left="5760" w:hanging="360"/>
      </w:pPr>
      <w:rPr>
        <w:rFonts w:hint="default" w:ascii="Symbol" w:hAnsi="Symbol"/>
      </w:rPr>
    </w:lvl>
    <w:lvl w:ilvl="7" w:tplc="08090003" w:tentative="1">
      <w:start w:val="1"/>
      <w:numFmt w:val="bullet"/>
      <w:lvlText w:val="o"/>
      <w:lvlJc w:val="left"/>
      <w:pPr>
        <w:tabs>
          <w:tab w:val="num" w:pos="6480"/>
        </w:tabs>
        <w:ind w:left="6480" w:hanging="360"/>
      </w:pPr>
      <w:rPr>
        <w:rFonts w:hint="default" w:ascii="Courier New" w:hAnsi="Courier New" w:cs="Courier New"/>
      </w:rPr>
    </w:lvl>
    <w:lvl w:ilvl="8" w:tplc="08090005" w:tentative="1">
      <w:start w:val="1"/>
      <w:numFmt w:val="bullet"/>
      <w:lvlText w:val=""/>
      <w:lvlJc w:val="left"/>
      <w:pPr>
        <w:tabs>
          <w:tab w:val="num" w:pos="7200"/>
        </w:tabs>
        <w:ind w:left="7200" w:hanging="360"/>
      </w:pPr>
      <w:rPr>
        <w:rFonts w:hint="default" w:ascii="Wingdings" w:hAnsi="Wingdings"/>
      </w:rPr>
    </w:lvl>
  </w:abstractNum>
  <w:abstractNum w:abstractNumId="22" w15:restartNumberingAfterBreak="0">
    <w:nsid w:val="50EA7741"/>
    <w:multiLevelType w:val="multilevel"/>
    <w:tmpl w:val="9676AD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5A59437F"/>
    <w:multiLevelType w:val="hybridMultilevel"/>
    <w:tmpl w:val="2618D3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9814218"/>
    <w:multiLevelType w:val="multilevel"/>
    <w:tmpl w:val="91CA6D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9DE3F16"/>
    <w:multiLevelType w:val="multilevel"/>
    <w:tmpl w:val="E5B049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7" w15:restartNumberingAfterBreak="0">
    <w:nsid w:val="722B371A"/>
    <w:multiLevelType w:val="hybridMultilevel"/>
    <w:tmpl w:val="524456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758375B7"/>
    <w:multiLevelType w:val="multilevel"/>
    <w:tmpl w:val="5B4AB4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0" w15:restartNumberingAfterBreak="0">
    <w:nsid w:val="77AD0ABB"/>
    <w:multiLevelType w:val="multilevel"/>
    <w:tmpl w:val="A4CA76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7803601F"/>
    <w:multiLevelType w:val="hybridMultilevel"/>
    <w:tmpl w:val="C2A269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7C8B31DF"/>
    <w:multiLevelType w:val="hybridMultilevel"/>
    <w:tmpl w:val="07DE3586"/>
    <w:lvl w:ilvl="0" w:tplc="08090001">
      <w:start w:val="1"/>
      <w:numFmt w:val="bullet"/>
      <w:lvlText w:val=""/>
      <w:lvlJc w:val="left"/>
      <w:pPr>
        <w:tabs>
          <w:tab w:val="num" w:pos="1080"/>
        </w:tabs>
        <w:ind w:left="1080" w:hanging="360"/>
      </w:pPr>
      <w:rPr>
        <w:rFonts w:hint="default" w:ascii="Symbol" w:hAnsi="Symbol"/>
      </w:rPr>
    </w:lvl>
    <w:lvl w:ilvl="1" w:tplc="08090003" w:tentative="1">
      <w:start w:val="1"/>
      <w:numFmt w:val="bullet"/>
      <w:lvlText w:val="o"/>
      <w:lvlJc w:val="left"/>
      <w:pPr>
        <w:tabs>
          <w:tab w:val="num" w:pos="1800"/>
        </w:tabs>
        <w:ind w:left="1800" w:hanging="360"/>
      </w:pPr>
      <w:rPr>
        <w:rFonts w:hint="default" w:ascii="Courier New" w:hAnsi="Courier New" w:cs="Courier New"/>
      </w:rPr>
    </w:lvl>
    <w:lvl w:ilvl="2" w:tplc="08090005" w:tentative="1">
      <w:start w:val="1"/>
      <w:numFmt w:val="bullet"/>
      <w:lvlText w:val=""/>
      <w:lvlJc w:val="left"/>
      <w:pPr>
        <w:tabs>
          <w:tab w:val="num" w:pos="2520"/>
        </w:tabs>
        <w:ind w:left="2520" w:hanging="360"/>
      </w:pPr>
      <w:rPr>
        <w:rFonts w:hint="default" w:ascii="Wingdings" w:hAnsi="Wingdings"/>
      </w:rPr>
    </w:lvl>
    <w:lvl w:ilvl="3" w:tplc="08090001" w:tentative="1">
      <w:start w:val="1"/>
      <w:numFmt w:val="bullet"/>
      <w:lvlText w:val=""/>
      <w:lvlJc w:val="left"/>
      <w:pPr>
        <w:tabs>
          <w:tab w:val="num" w:pos="3240"/>
        </w:tabs>
        <w:ind w:left="3240" w:hanging="360"/>
      </w:pPr>
      <w:rPr>
        <w:rFonts w:hint="default" w:ascii="Symbol" w:hAnsi="Symbol"/>
      </w:rPr>
    </w:lvl>
    <w:lvl w:ilvl="4" w:tplc="08090003" w:tentative="1">
      <w:start w:val="1"/>
      <w:numFmt w:val="bullet"/>
      <w:lvlText w:val="o"/>
      <w:lvlJc w:val="left"/>
      <w:pPr>
        <w:tabs>
          <w:tab w:val="num" w:pos="3960"/>
        </w:tabs>
        <w:ind w:left="3960" w:hanging="360"/>
      </w:pPr>
      <w:rPr>
        <w:rFonts w:hint="default" w:ascii="Courier New" w:hAnsi="Courier New" w:cs="Courier New"/>
      </w:rPr>
    </w:lvl>
    <w:lvl w:ilvl="5" w:tplc="08090005" w:tentative="1">
      <w:start w:val="1"/>
      <w:numFmt w:val="bullet"/>
      <w:lvlText w:val=""/>
      <w:lvlJc w:val="left"/>
      <w:pPr>
        <w:tabs>
          <w:tab w:val="num" w:pos="4680"/>
        </w:tabs>
        <w:ind w:left="4680" w:hanging="360"/>
      </w:pPr>
      <w:rPr>
        <w:rFonts w:hint="default" w:ascii="Wingdings" w:hAnsi="Wingdings"/>
      </w:rPr>
    </w:lvl>
    <w:lvl w:ilvl="6" w:tplc="08090001" w:tentative="1">
      <w:start w:val="1"/>
      <w:numFmt w:val="bullet"/>
      <w:lvlText w:val=""/>
      <w:lvlJc w:val="left"/>
      <w:pPr>
        <w:tabs>
          <w:tab w:val="num" w:pos="5400"/>
        </w:tabs>
        <w:ind w:left="5400" w:hanging="360"/>
      </w:pPr>
      <w:rPr>
        <w:rFonts w:hint="default" w:ascii="Symbol" w:hAnsi="Symbol"/>
      </w:rPr>
    </w:lvl>
    <w:lvl w:ilvl="7" w:tplc="08090003" w:tentative="1">
      <w:start w:val="1"/>
      <w:numFmt w:val="bullet"/>
      <w:lvlText w:val="o"/>
      <w:lvlJc w:val="left"/>
      <w:pPr>
        <w:tabs>
          <w:tab w:val="num" w:pos="6120"/>
        </w:tabs>
        <w:ind w:left="6120" w:hanging="360"/>
      </w:pPr>
      <w:rPr>
        <w:rFonts w:hint="default" w:ascii="Courier New" w:hAnsi="Courier New" w:cs="Courier New"/>
      </w:rPr>
    </w:lvl>
    <w:lvl w:ilvl="8" w:tplc="08090005" w:tentative="1">
      <w:start w:val="1"/>
      <w:numFmt w:val="bullet"/>
      <w:lvlText w:val=""/>
      <w:lvlJc w:val="left"/>
      <w:pPr>
        <w:tabs>
          <w:tab w:val="num" w:pos="6840"/>
        </w:tabs>
        <w:ind w:left="6840" w:hanging="360"/>
      </w:pPr>
      <w:rPr>
        <w:rFonts w:hint="default" w:ascii="Wingdings" w:hAnsi="Wingdings"/>
      </w:rPr>
    </w:lvl>
  </w:abstractNum>
  <w:num w:numId="1" w16cid:durableId="525872327">
    <w:abstractNumId w:val="29"/>
  </w:num>
  <w:num w:numId="2" w16cid:durableId="542407762">
    <w:abstractNumId w:val="19"/>
  </w:num>
  <w:num w:numId="3" w16cid:durableId="213648190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3595246">
    <w:abstractNumId w:val="18"/>
  </w:num>
  <w:num w:numId="5" w16cid:durableId="1795980506">
    <w:abstractNumId w:val="5"/>
  </w:num>
  <w:num w:numId="6" w16cid:durableId="1284262819">
    <w:abstractNumId w:val="4"/>
  </w:num>
  <w:num w:numId="7" w16cid:durableId="674453625">
    <w:abstractNumId w:val="32"/>
  </w:num>
  <w:num w:numId="8" w16cid:durableId="161361006">
    <w:abstractNumId w:val="16"/>
  </w:num>
  <w:num w:numId="9" w16cid:durableId="983702357">
    <w:abstractNumId w:val="17"/>
  </w:num>
  <w:num w:numId="10" w16cid:durableId="294481996">
    <w:abstractNumId w:val="21"/>
  </w:num>
  <w:num w:numId="11" w16cid:durableId="278490655">
    <w:abstractNumId w:val="12"/>
  </w:num>
  <w:num w:numId="12" w16cid:durableId="1186211992">
    <w:abstractNumId w:val="7"/>
  </w:num>
  <w:num w:numId="13" w16cid:durableId="1192499943">
    <w:abstractNumId w:val="26"/>
  </w:num>
  <w:num w:numId="14" w16cid:durableId="1983195025">
    <w:abstractNumId w:val="13"/>
  </w:num>
  <w:num w:numId="15" w16cid:durableId="1990480646">
    <w:abstractNumId w:val="23"/>
  </w:num>
  <w:num w:numId="16" w16cid:durableId="109782899">
    <w:abstractNumId w:val="15"/>
  </w:num>
  <w:num w:numId="17" w16cid:durableId="694307870">
    <w:abstractNumId w:val="6"/>
  </w:num>
  <w:num w:numId="18" w16cid:durableId="1508983782">
    <w:abstractNumId w:val="10"/>
  </w:num>
  <w:num w:numId="19" w16cid:durableId="662004669">
    <w:abstractNumId w:val="14"/>
  </w:num>
  <w:num w:numId="20" w16cid:durableId="393240731">
    <w:abstractNumId w:val="31"/>
  </w:num>
  <w:num w:numId="21" w16cid:durableId="1579896908">
    <w:abstractNumId w:val="27"/>
  </w:num>
  <w:num w:numId="22" w16cid:durableId="860511581">
    <w:abstractNumId w:val="11"/>
  </w:num>
  <w:num w:numId="23" w16cid:durableId="23798933">
    <w:abstractNumId w:val="30"/>
  </w:num>
  <w:num w:numId="24" w16cid:durableId="693075581">
    <w:abstractNumId w:val="9"/>
  </w:num>
  <w:num w:numId="25" w16cid:durableId="1638729841">
    <w:abstractNumId w:val="3"/>
  </w:num>
  <w:num w:numId="26" w16cid:durableId="314260639">
    <w:abstractNumId w:val="22"/>
  </w:num>
  <w:num w:numId="27" w16cid:durableId="319234577">
    <w:abstractNumId w:val="1"/>
  </w:num>
  <w:num w:numId="28" w16cid:durableId="529950791">
    <w:abstractNumId w:val="0"/>
  </w:num>
  <w:num w:numId="29" w16cid:durableId="979921041">
    <w:abstractNumId w:val="28"/>
  </w:num>
  <w:num w:numId="30" w16cid:durableId="1400901719">
    <w:abstractNumId w:val="2"/>
  </w:num>
  <w:num w:numId="31" w16cid:durableId="135411973">
    <w:abstractNumId w:val="8"/>
  </w:num>
  <w:num w:numId="32" w16cid:durableId="1145047685">
    <w:abstractNumId w:val="20"/>
  </w:num>
  <w:num w:numId="33" w16cid:durableId="1600212880">
    <w:abstractNumId w:val="24"/>
  </w:num>
  <w:num w:numId="34" w16cid:durableId="1634017311">
    <w:abstractNumId w:val="2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displayBackgroundShap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E21"/>
    <w:rsid w:val="000036D6"/>
    <w:rsid w:val="000154A1"/>
    <w:rsid w:val="00020775"/>
    <w:rsid w:val="000207E9"/>
    <w:rsid w:val="000276B3"/>
    <w:rsid w:val="00031455"/>
    <w:rsid w:val="00032E8D"/>
    <w:rsid w:val="000410EC"/>
    <w:rsid w:val="0007737C"/>
    <w:rsid w:val="0008342A"/>
    <w:rsid w:val="000C137F"/>
    <w:rsid w:val="000C21EF"/>
    <w:rsid w:val="000C7ACE"/>
    <w:rsid w:val="000D5FF9"/>
    <w:rsid w:val="000D7841"/>
    <w:rsid w:val="000E3ECA"/>
    <w:rsid w:val="000F416F"/>
    <w:rsid w:val="000F566E"/>
    <w:rsid w:val="00105F38"/>
    <w:rsid w:val="001145A7"/>
    <w:rsid w:val="00127B93"/>
    <w:rsid w:val="00134605"/>
    <w:rsid w:val="00134ADD"/>
    <w:rsid w:val="001431B8"/>
    <w:rsid w:val="00163C98"/>
    <w:rsid w:val="00167A92"/>
    <w:rsid w:val="00171C35"/>
    <w:rsid w:val="00172B18"/>
    <w:rsid w:val="00181331"/>
    <w:rsid w:val="00182E25"/>
    <w:rsid w:val="00184BE6"/>
    <w:rsid w:val="00193280"/>
    <w:rsid w:val="001A6ADC"/>
    <w:rsid w:val="001C2F09"/>
    <w:rsid w:val="001C67CE"/>
    <w:rsid w:val="001F2EFD"/>
    <w:rsid w:val="001F50B5"/>
    <w:rsid w:val="001F7FA5"/>
    <w:rsid w:val="00202C83"/>
    <w:rsid w:val="002042E2"/>
    <w:rsid w:val="00205151"/>
    <w:rsid w:val="002073B3"/>
    <w:rsid w:val="00213F15"/>
    <w:rsid w:val="002217B9"/>
    <w:rsid w:val="002570B5"/>
    <w:rsid w:val="002575E4"/>
    <w:rsid w:val="00263B78"/>
    <w:rsid w:val="00264C06"/>
    <w:rsid w:val="00283519"/>
    <w:rsid w:val="002846DA"/>
    <w:rsid w:val="00296CF8"/>
    <w:rsid w:val="002A184E"/>
    <w:rsid w:val="002A317C"/>
    <w:rsid w:val="002B7A43"/>
    <w:rsid w:val="002C0FE8"/>
    <w:rsid w:val="002D0593"/>
    <w:rsid w:val="002D320A"/>
    <w:rsid w:val="002D601A"/>
    <w:rsid w:val="002D684F"/>
    <w:rsid w:val="002D6C93"/>
    <w:rsid w:val="002D71F1"/>
    <w:rsid w:val="002F235B"/>
    <w:rsid w:val="002F6FE8"/>
    <w:rsid w:val="00321CAD"/>
    <w:rsid w:val="003248AD"/>
    <w:rsid w:val="0033116C"/>
    <w:rsid w:val="00350633"/>
    <w:rsid w:val="00350D23"/>
    <w:rsid w:val="00356455"/>
    <w:rsid w:val="0035717C"/>
    <w:rsid w:val="0036132B"/>
    <w:rsid w:val="0036460A"/>
    <w:rsid w:val="0037635B"/>
    <w:rsid w:val="00381D18"/>
    <w:rsid w:val="003A4476"/>
    <w:rsid w:val="003A7C3B"/>
    <w:rsid w:val="003A7E51"/>
    <w:rsid w:val="003B7F02"/>
    <w:rsid w:val="003C31F2"/>
    <w:rsid w:val="003D6796"/>
    <w:rsid w:val="003E44D6"/>
    <w:rsid w:val="003E6761"/>
    <w:rsid w:val="003F5701"/>
    <w:rsid w:val="00400D63"/>
    <w:rsid w:val="00406FAE"/>
    <w:rsid w:val="00411E98"/>
    <w:rsid w:val="00427184"/>
    <w:rsid w:val="00430494"/>
    <w:rsid w:val="0043780C"/>
    <w:rsid w:val="004634E1"/>
    <w:rsid w:val="0046792F"/>
    <w:rsid w:val="004B313A"/>
    <w:rsid w:val="004B31FD"/>
    <w:rsid w:val="004C1762"/>
    <w:rsid w:val="004C6694"/>
    <w:rsid w:val="004D26C7"/>
    <w:rsid w:val="004D5941"/>
    <w:rsid w:val="004E12B4"/>
    <w:rsid w:val="004E4834"/>
    <w:rsid w:val="004F7652"/>
    <w:rsid w:val="00510C2F"/>
    <w:rsid w:val="00513FCB"/>
    <w:rsid w:val="0051445C"/>
    <w:rsid w:val="00515466"/>
    <w:rsid w:val="00522A0C"/>
    <w:rsid w:val="0052512F"/>
    <w:rsid w:val="005307BB"/>
    <w:rsid w:val="005326B2"/>
    <w:rsid w:val="00534117"/>
    <w:rsid w:val="0053665C"/>
    <w:rsid w:val="00544903"/>
    <w:rsid w:val="00553C0A"/>
    <w:rsid w:val="00561DB2"/>
    <w:rsid w:val="005649EE"/>
    <w:rsid w:val="005713FE"/>
    <w:rsid w:val="0057728A"/>
    <w:rsid w:val="00577717"/>
    <w:rsid w:val="00584DDE"/>
    <w:rsid w:val="00597717"/>
    <w:rsid w:val="005A3252"/>
    <w:rsid w:val="005B63CC"/>
    <w:rsid w:val="005B79AD"/>
    <w:rsid w:val="005C0C07"/>
    <w:rsid w:val="005C2C57"/>
    <w:rsid w:val="005D0FDF"/>
    <w:rsid w:val="005D5EA8"/>
    <w:rsid w:val="005E4733"/>
    <w:rsid w:val="005F12F8"/>
    <w:rsid w:val="00600E75"/>
    <w:rsid w:val="00604DCF"/>
    <w:rsid w:val="00606B38"/>
    <w:rsid w:val="00611528"/>
    <w:rsid w:val="00613E21"/>
    <w:rsid w:val="00625DF3"/>
    <w:rsid w:val="00636B7E"/>
    <w:rsid w:val="00640AF8"/>
    <w:rsid w:val="00646C2D"/>
    <w:rsid w:val="006508FD"/>
    <w:rsid w:val="00650C9D"/>
    <w:rsid w:val="00656C92"/>
    <w:rsid w:val="0066114E"/>
    <w:rsid w:val="00667144"/>
    <w:rsid w:val="0068010B"/>
    <w:rsid w:val="00682305"/>
    <w:rsid w:val="0068453F"/>
    <w:rsid w:val="00690539"/>
    <w:rsid w:val="00691ADD"/>
    <w:rsid w:val="00695D3A"/>
    <w:rsid w:val="006A0766"/>
    <w:rsid w:val="006B24A2"/>
    <w:rsid w:val="006B4114"/>
    <w:rsid w:val="006B6200"/>
    <w:rsid w:val="006C67ED"/>
    <w:rsid w:val="006E299C"/>
    <w:rsid w:val="006E65D0"/>
    <w:rsid w:val="006E7CF0"/>
    <w:rsid w:val="006F7821"/>
    <w:rsid w:val="0070684D"/>
    <w:rsid w:val="00712EA9"/>
    <w:rsid w:val="00714DBE"/>
    <w:rsid w:val="007239AB"/>
    <w:rsid w:val="00724C78"/>
    <w:rsid w:val="00724CCD"/>
    <w:rsid w:val="00745067"/>
    <w:rsid w:val="00756E74"/>
    <w:rsid w:val="0076430A"/>
    <w:rsid w:val="00764D19"/>
    <w:rsid w:val="00770114"/>
    <w:rsid w:val="00774AE1"/>
    <w:rsid w:val="007808F8"/>
    <w:rsid w:val="0079574E"/>
    <w:rsid w:val="007A1EDC"/>
    <w:rsid w:val="007A34AE"/>
    <w:rsid w:val="007A5B82"/>
    <w:rsid w:val="007A6703"/>
    <w:rsid w:val="007B47BF"/>
    <w:rsid w:val="007C2007"/>
    <w:rsid w:val="007C3B3A"/>
    <w:rsid w:val="007D4A71"/>
    <w:rsid w:val="007E3FE1"/>
    <w:rsid w:val="0080051F"/>
    <w:rsid w:val="008053A4"/>
    <w:rsid w:val="00812E89"/>
    <w:rsid w:val="00816B3A"/>
    <w:rsid w:val="008261D9"/>
    <w:rsid w:val="00826AE3"/>
    <w:rsid w:val="00827ACF"/>
    <w:rsid w:val="00853C0B"/>
    <w:rsid w:val="008628A6"/>
    <w:rsid w:val="0086439D"/>
    <w:rsid w:val="00871B78"/>
    <w:rsid w:val="0087300E"/>
    <w:rsid w:val="00877793"/>
    <w:rsid w:val="0088164F"/>
    <w:rsid w:val="00890F7F"/>
    <w:rsid w:val="008930CB"/>
    <w:rsid w:val="00893A61"/>
    <w:rsid w:val="008942F6"/>
    <w:rsid w:val="008A1E73"/>
    <w:rsid w:val="008B6272"/>
    <w:rsid w:val="008D395B"/>
    <w:rsid w:val="008E736E"/>
    <w:rsid w:val="00905FC4"/>
    <w:rsid w:val="0091103C"/>
    <w:rsid w:val="00912996"/>
    <w:rsid w:val="00916F96"/>
    <w:rsid w:val="00921603"/>
    <w:rsid w:val="00937643"/>
    <w:rsid w:val="00937CF0"/>
    <w:rsid w:val="00944F68"/>
    <w:rsid w:val="009454D1"/>
    <w:rsid w:val="00960683"/>
    <w:rsid w:val="00983A82"/>
    <w:rsid w:val="009841DA"/>
    <w:rsid w:val="00994F96"/>
    <w:rsid w:val="009A0358"/>
    <w:rsid w:val="009A2770"/>
    <w:rsid w:val="009F4FFA"/>
    <w:rsid w:val="00A11C3C"/>
    <w:rsid w:val="00A15FDB"/>
    <w:rsid w:val="00A270D4"/>
    <w:rsid w:val="00A36EFA"/>
    <w:rsid w:val="00A37598"/>
    <w:rsid w:val="00A41C65"/>
    <w:rsid w:val="00A90646"/>
    <w:rsid w:val="00A910D5"/>
    <w:rsid w:val="00A9420E"/>
    <w:rsid w:val="00A95B7F"/>
    <w:rsid w:val="00AC46D1"/>
    <w:rsid w:val="00AC6017"/>
    <w:rsid w:val="00AC7ECF"/>
    <w:rsid w:val="00AD554D"/>
    <w:rsid w:val="00AE4589"/>
    <w:rsid w:val="00AE79D4"/>
    <w:rsid w:val="00AF09DC"/>
    <w:rsid w:val="00AF6F44"/>
    <w:rsid w:val="00B15773"/>
    <w:rsid w:val="00B30B55"/>
    <w:rsid w:val="00B37DB2"/>
    <w:rsid w:val="00B40286"/>
    <w:rsid w:val="00B4524C"/>
    <w:rsid w:val="00B54D1A"/>
    <w:rsid w:val="00B60069"/>
    <w:rsid w:val="00B72018"/>
    <w:rsid w:val="00B744E1"/>
    <w:rsid w:val="00B77713"/>
    <w:rsid w:val="00B812F0"/>
    <w:rsid w:val="00BA24AA"/>
    <w:rsid w:val="00BB5A73"/>
    <w:rsid w:val="00BC1282"/>
    <w:rsid w:val="00BD1BCD"/>
    <w:rsid w:val="00BE6EFF"/>
    <w:rsid w:val="00BF21F3"/>
    <w:rsid w:val="00C05C68"/>
    <w:rsid w:val="00C0721D"/>
    <w:rsid w:val="00C12C9F"/>
    <w:rsid w:val="00C230FC"/>
    <w:rsid w:val="00C2693E"/>
    <w:rsid w:val="00C27213"/>
    <w:rsid w:val="00C365DF"/>
    <w:rsid w:val="00C40F61"/>
    <w:rsid w:val="00C4164C"/>
    <w:rsid w:val="00C4436E"/>
    <w:rsid w:val="00C446EE"/>
    <w:rsid w:val="00C4739A"/>
    <w:rsid w:val="00C562D7"/>
    <w:rsid w:val="00C74CFB"/>
    <w:rsid w:val="00C84244"/>
    <w:rsid w:val="00C85694"/>
    <w:rsid w:val="00C9007A"/>
    <w:rsid w:val="00C902AF"/>
    <w:rsid w:val="00CA7CB7"/>
    <w:rsid w:val="00CE73D4"/>
    <w:rsid w:val="00CE7534"/>
    <w:rsid w:val="00CF1BCE"/>
    <w:rsid w:val="00D024BC"/>
    <w:rsid w:val="00D0700F"/>
    <w:rsid w:val="00D14F4C"/>
    <w:rsid w:val="00D17FBD"/>
    <w:rsid w:val="00D249F0"/>
    <w:rsid w:val="00D32228"/>
    <w:rsid w:val="00D418A9"/>
    <w:rsid w:val="00D421FB"/>
    <w:rsid w:val="00D4292B"/>
    <w:rsid w:val="00D4519E"/>
    <w:rsid w:val="00D47582"/>
    <w:rsid w:val="00D517DF"/>
    <w:rsid w:val="00D548DD"/>
    <w:rsid w:val="00D63B41"/>
    <w:rsid w:val="00D64DA8"/>
    <w:rsid w:val="00D705DA"/>
    <w:rsid w:val="00D734D6"/>
    <w:rsid w:val="00D814EB"/>
    <w:rsid w:val="00D96F45"/>
    <w:rsid w:val="00DB3A16"/>
    <w:rsid w:val="00DC5FFA"/>
    <w:rsid w:val="00DC712B"/>
    <w:rsid w:val="00DD32B7"/>
    <w:rsid w:val="00DE77E3"/>
    <w:rsid w:val="00E05E31"/>
    <w:rsid w:val="00E11460"/>
    <w:rsid w:val="00E12211"/>
    <w:rsid w:val="00E243D9"/>
    <w:rsid w:val="00E248A0"/>
    <w:rsid w:val="00E7349D"/>
    <w:rsid w:val="00E90C8E"/>
    <w:rsid w:val="00E91AC7"/>
    <w:rsid w:val="00E96655"/>
    <w:rsid w:val="00E9718B"/>
    <w:rsid w:val="00EA08B1"/>
    <w:rsid w:val="00EB642B"/>
    <w:rsid w:val="00EC2035"/>
    <w:rsid w:val="00EC7D3D"/>
    <w:rsid w:val="00ED30D6"/>
    <w:rsid w:val="00ED7369"/>
    <w:rsid w:val="00EE0844"/>
    <w:rsid w:val="00EE1964"/>
    <w:rsid w:val="00EF34F1"/>
    <w:rsid w:val="00F13BF5"/>
    <w:rsid w:val="00F151CB"/>
    <w:rsid w:val="00F177AE"/>
    <w:rsid w:val="00F21B8B"/>
    <w:rsid w:val="00F21DFA"/>
    <w:rsid w:val="00F22651"/>
    <w:rsid w:val="00F2647F"/>
    <w:rsid w:val="00F45C28"/>
    <w:rsid w:val="00F47647"/>
    <w:rsid w:val="00F555B1"/>
    <w:rsid w:val="00F62208"/>
    <w:rsid w:val="00F665ED"/>
    <w:rsid w:val="00F67D86"/>
    <w:rsid w:val="00F7089C"/>
    <w:rsid w:val="00F93C18"/>
    <w:rsid w:val="00F9406E"/>
    <w:rsid w:val="00F96B06"/>
    <w:rsid w:val="00FA0214"/>
    <w:rsid w:val="00FA24F0"/>
    <w:rsid w:val="00FC49DD"/>
    <w:rsid w:val="00FE0847"/>
    <w:rsid w:val="00FE6F9C"/>
    <w:rsid w:val="00FF0BAA"/>
    <w:rsid w:val="00FF4F3F"/>
    <w:rsid w:val="29972DA2"/>
    <w:rsid w:val="2DCDD341"/>
    <w:rsid w:val="3740EF72"/>
    <w:rsid w:val="399C7D21"/>
    <w:rsid w:val="446DBFE6"/>
    <w:rsid w:val="475EF495"/>
    <w:rsid w:val="4934DD10"/>
    <w:rsid w:val="4C289C20"/>
    <w:rsid w:val="4D7C667A"/>
    <w:rsid w:val="52D0EAF0"/>
    <w:rsid w:val="573E5683"/>
    <w:rsid w:val="579423F6"/>
    <w:rsid w:val="5D729A60"/>
    <w:rsid w:val="5E702A66"/>
    <w:rsid w:val="6060A84C"/>
    <w:rsid w:val="621FA10B"/>
    <w:rsid w:val="62267F11"/>
    <w:rsid w:val="6385AB2C"/>
    <w:rsid w:val="644EC4F3"/>
    <w:rsid w:val="64F43A41"/>
    <w:rsid w:val="6B365CC2"/>
    <w:rsid w:val="6E165951"/>
    <w:rsid w:val="72F59474"/>
    <w:rsid w:val="7D6EFE4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56A107"/>
  <w15:chartTrackingRefBased/>
  <w15:docId w15:val="{037110A0-BC4D-4C00-BBB8-5167EB1149E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79574E"/>
    <w:pPr>
      <w:tabs>
        <w:tab w:val="center" w:pos="4513"/>
        <w:tab w:val="right" w:pos="9026"/>
      </w:tabs>
      <w:spacing w:after="0" w:line="240" w:lineRule="auto"/>
    </w:pPr>
  </w:style>
  <w:style w:type="character" w:styleId="HeaderChar" w:customStyle="1">
    <w:name w:val="Header Char"/>
    <w:basedOn w:val="DefaultParagraphFont"/>
    <w:link w:val="Header"/>
    <w:uiPriority w:val="99"/>
    <w:rsid w:val="0079574E"/>
  </w:style>
  <w:style w:type="paragraph" w:styleId="Footer">
    <w:name w:val="footer"/>
    <w:basedOn w:val="Normal"/>
    <w:link w:val="FooterChar"/>
    <w:uiPriority w:val="99"/>
    <w:unhideWhenUsed/>
    <w:rsid w:val="0079574E"/>
    <w:pPr>
      <w:tabs>
        <w:tab w:val="center" w:pos="4513"/>
        <w:tab w:val="right" w:pos="9026"/>
      </w:tabs>
      <w:spacing w:after="0" w:line="240" w:lineRule="auto"/>
    </w:pPr>
  </w:style>
  <w:style w:type="character" w:styleId="FooterChar" w:customStyle="1">
    <w:name w:val="Footer Char"/>
    <w:basedOn w:val="DefaultParagraphFont"/>
    <w:link w:val="Footer"/>
    <w:uiPriority w:val="99"/>
    <w:rsid w:val="0079574E"/>
  </w:style>
  <w:style w:type="table" w:styleId="TableGrid">
    <w:name w:val="Table Grid"/>
    <w:basedOn w:val="TableNormal"/>
    <w:uiPriority w:val="59"/>
    <w:rsid w:val="00ED30D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ListParagraphChar" w:customStyle="1">
    <w:name w:val="List Paragraph Char"/>
    <w:link w:val="ListParagraph"/>
    <w:uiPriority w:val="34"/>
    <w:locked/>
    <w:rsid w:val="00D63B41"/>
    <w:rPr>
      <w:sz w:val="24"/>
      <w:szCs w:val="24"/>
    </w:rPr>
  </w:style>
  <w:style w:type="paragraph" w:styleId="ListParagraph">
    <w:name w:val="List Paragraph"/>
    <w:basedOn w:val="Normal"/>
    <w:link w:val="ListParagraphChar"/>
    <w:uiPriority w:val="34"/>
    <w:qFormat/>
    <w:rsid w:val="00D63B41"/>
    <w:pPr>
      <w:spacing w:after="0" w:line="240" w:lineRule="auto"/>
      <w:ind w:left="720"/>
    </w:pPr>
    <w:rPr>
      <w:sz w:val="24"/>
      <w:szCs w:val="24"/>
    </w:rPr>
  </w:style>
  <w:style w:type="character" w:styleId="fixedChar" w:customStyle="1">
    <w:name w:val="fixed Char"/>
    <w:link w:val="fixed"/>
    <w:locked/>
    <w:rsid w:val="00D63B41"/>
    <w:rPr>
      <w:b/>
      <w:sz w:val="24"/>
    </w:rPr>
  </w:style>
  <w:style w:type="paragraph" w:styleId="fixed" w:customStyle="1">
    <w:name w:val="fixed"/>
    <w:link w:val="fixedChar"/>
    <w:rsid w:val="00D63B41"/>
    <w:pPr>
      <w:tabs>
        <w:tab w:val="left" w:pos="720"/>
        <w:tab w:val="left" w:pos="1440"/>
        <w:tab w:val="left" w:pos="2160"/>
        <w:tab w:val="left" w:pos="2880"/>
      </w:tabs>
      <w:overflowPunct w:val="0"/>
      <w:autoSpaceDE w:val="0"/>
      <w:autoSpaceDN w:val="0"/>
      <w:adjustRightInd w:val="0"/>
      <w:spacing w:after="0" w:line="240" w:lineRule="auto"/>
      <w:ind w:left="3600" w:hanging="3600"/>
    </w:pPr>
    <w:rPr>
      <w:b/>
      <w:sz w:val="24"/>
    </w:rPr>
  </w:style>
  <w:style w:type="character" w:styleId="bulletChar" w:customStyle="1">
    <w:name w:val="bullet Char"/>
    <w:link w:val="bullet"/>
    <w:locked/>
    <w:rsid w:val="00D63B41"/>
    <w:rPr>
      <w:sz w:val="24"/>
    </w:rPr>
  </w:style>
  <w:style w:type="paragraph" w:styleId="bullet" w:customStyle="1">
    <w:name w:val="bullet"/>
    <w:link w:val="bulletChar"/>
    <w:rsid w:val="00D63B41"/>
    <w:pPr>
      <w:overflowPunct w:val="0"/>
      <w:autoSpaceDE w:val="0"/>
      <w:autoSpaceDN w:val="0"/>
      <w:adjustRightInd w:val="0"/>
      <w:spacing w:before="120" w:after="0" w:line="240" w:lineRule="auto"/>
      <w:ind w:left="1004" w:hanging="284"/>
      <w:jc w:val="both"/>
    </w:pPr>
    <w:rPr>
      <w:sz w:val="24"/>
    </w:rPr>
  </w:style>
  <w:style w:type="character" w:styleId="Hyperlink">
    <w:name w:val="Hyperlink"/>
    <w:uiPriority w:val="99"/>
    <w:unhideWhenUsed/>
    <w:rsid w:val="00724C78"/>
    <w:rPr>
      <w:color w:val="0000FF"/>
      <w:u w:val="single"/>
    </w:rPr>
  </w:style>
  <w:style w:type="table" w:styleId="TableGrid1" w:customStyle="1">
    <w:name w:val="Table Grid1"/>
    <w:basedOn w:val="TableNormal"/>
    <w:next w:val="TableGrid"/>
    <w:uiPriority w:val="39"/>
    <w:rsid w:val="00DE77E3"/>
    <w:pPr>
      <w:spacing w:after="0" w:line="240" w:lineRule="auto"/>
    </w:pPr>
    <w:rPr>
      <w:rFonts w:ascii="Times New Roman" w:hAnsi="Times New Roman" w:eastAsia="Times New Roman" w:cs="Times New Roman"/>
      <w:sz w:val="20"/>
      <w:szCs w:val="20"/>
      <w:lang w:eastAsia="en-US"/>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 w:customStyle="1">
    <w:name w:val="Table Grid2"/>
    <w:basedOn w:val="TableNormal"/>
    <w:next w:val="TableGrid"/>
    <w:uiPriority w:val="39"/>
    <w:rsid w:val="00F22651"/>
    <w:pPr>
      <w:spacing w:after="0" w:line="240" w:lineRule="auto"/>
    </w:pPr>
    <w:rPr>
      <w:rFonts w:ascii="Times New Roman" w:hAnsi="Times New Roman" w:eastAsia="Times New Roman" w:cs="Times New Roman"/>
      <w:sz w:val="20"/>
      <w:szCs w:val="20"/>
      <w:lang w:eastAsia="en-US"/>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A11C3C"/>
    <w:rPr>
      <w:color w:val="605E5C"/>
      <w:shd w:val="clear" w:color="auto" w:fill="E1DFDD"/>
    </w:rPr>
  </w:style>
  <w:style w:type="paragraph" w:styleId="NormalWeb">
    <w:name w:val="Normal (Web)"/>
    <w:basedOn w:val="Normal"/>
    <w:uiPriority w:val="99"/>
    <w:semiHidden/>
    <w:unhideWhenUsed/>
    <w:rsid w:val="0068010B"/>
    <w:pPr>
      <w:spacing w:before="100" w:after="100" w:line="240" w:lineRule="auto"/>
    </w:pPr>
    <w:rPr>
      <w:rFonts w:ascii="Times New Roman" w:hAnsi="Times New Roman" w:eastAsia="Times New Roman" w:cs="Times New Roman"/>
      <w:sz w:val="24"/>
      <w:szCs w:val="20"/>
      <w:lang w:eastAsia="en-US"/>
    </w:rPr>
  </w:style>
  <w:style w:type="character" w:styleId="shorttext" w:customStyle="1">
    <w:name w:val="short_text"/>
    <w:basedOn w:val="DefaultParagraphFont"/>
    <w:rsid w:val="008E736E"/>
  </w:style>
  <w:style w:type="paragraph" w:styleId="paragraph" w:customStyle="1">
    <w:name w:val="paragraph"/>
    <w:basedOn w:val="Normal"/>
    <w:rsid w:val="002A184E"/>
    <w:pPr>
      <w:spacing w:before="100" w:beforeAutospacing="1" w:after="100" w:afterAutospacing="1" w:line="240" w:lineRule="auto"/>
    </w:pPr>
    <w:rPr>
      <w:rFonts w:ascii="Times New Roman" w:hAnsi="Times New Roman" w:eastAsia="Times New Roman" w:cs="Times New Roman"/>
      <w:sz w:val="24"/>
      <w:szCs w:val="24"/>
    </w:rPr>
  </w:style>
  <w:style w:type="character" w:styleId="normaltextrun" w:customStyle="1">
    <w:name w:val="normaltextrun"/>
    <w:basedOn w:val="DefaultParagraphFont"/>
    <w:rsid w:val="002A184E"/>
  </w:style>
  <w:style w:type="character" w:styleId="eop" w:customStyle="1">
    <w:name w:val="eop"/>
    <w:basedOn w:val="DefaultParagraphFont"/>
    <w:rsid w:val="002A18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98913">
      <w:bodyDiv w:val="1"/>
      <w:marLeft w:val="0"/>
      <w:marRight w:val="0"/>
      <w:marTop w:val="0"/>
      <w:marBottom w:val="0"/>
      <w:divBdr>
        <w:top w:val="none" w:sz="0" w:space="0" w:color="auto"/>
        <w:left w:val="none" w:sz="0" w:space="0" w:color="auto"/>
        <w:bottom w:val="none" w:sz="0" w:space="0" w:color="auto"/>
        <w:right w:val="none" w:sz="0" w:space="0" w:color="auto"/>
      </w:divBdr>
    </w:div>
    <w:div w:id="117534755">
      <w:bodyDiv w:val="1"/>
      <w:marLeft w:val="0"/>
      <w:marRight w:val="0"/>
      <w:marTop w:val="0"/>
      <w:marBottom w:val="0"/>
      <w:divBdr>
        <w:top w:val="none" w:sz="0" w:space="0" w:color="auto"/>
        <w:left w:val="none" w:sz="0" w:space="0" w:color="auto"/>
        <w:bottom w:val="none" w:sz="0" w:space="0" w:color="auto"/>
        <w:right w:val="none" w:sz="0" w:space="0" w:color="auto"/>
      </w:divBdr>
    </w:div>
    <w:div w:id="195239927">
      <w:bodyDiv w:val="1"/>
      <w:marLeft w:val="0"/>
      <w:marRight w:val="0"/>
      <w:marTop w:val="0"/>
      <w:marBottom w:val="0"/>
      <w:divBdr>
        <w:top w:val="none" w:sz="0" w:space="0" w:color="auto"/>
        <w:left w:val="none" w:sz="0" w:space="0" w:color="auto"/>
        <w:bottom w:val="none" w:sz="0" w:space="0" w:color="auto"/>
        <w:right w:val="none" w:sz="0" w:space="0" w:color="auto"/>
      </w:divBdr>
    </w:div>
    <w:div w:id="284240007">
      <w:bodyDiv w:val="1"/>
      <w:marLeft w:val="0"/>
      <w:marRight w:val="0"/>
      <w:marTop w:val="0"/>
      <w:marBottom w:val="0"/>
      <w:divBdr>
        <w:top w:val="none" w:sz="0" w:space="0" w:color="auto"/>
        <w:left w:val="none" w:sz="0" w:space="0" w:color="auto"/>
        <w:bottom w:val="none" w:sz="0" w:space="0" w:color="auto"/>
        <w:right w:val="none" w:sz="0" w:space="0" w:color="auto"/>
      </w:divBdr>
    </w:div>
    <w:div w:id="409082218">
      <w:bodyDiv w:val="1"/>
      <w:marLeft w:val="0"/>
      <w:marRight w:val="0"/>
      <w:marTop w:val="0"/>
      <w:marBottom w:val="0"/>
      <w:divBdr>
        <w:top w:val="none" w:sz="0" w:space="0" w:color="auto"/>
        <w:left w:val="none" w:sz="0" w:space="0" w:color="auto"/>
        <w:bottom w:val="none" w:sz="0" w:space="0" w:color="auto"/>
        <w:right w:val="none" w:sz="0" w:space="0" w:color="auto"/>
      </w:divBdr>
    </w:div>
    <w:div w:id="634528738">
      <w:bodyDiv w:val="1"/>
      <w:marLeft w:val="0"/>
      <w:marRight w:val="0"/>
      <w:marTop w:val="0"/>
      <w:marBottom w:val="0"/>
      <w:divBdr>
        <w:top w:val="none" w:sz="0" w:space="0" w:color="auto"/>
        <w:left w:val="none" w:sz="0" w:space="0" w:color="auto"/>
        <w:bottom w:val="none" w:sz="0" w:space="0" w:color="auto"/>
        <w:right w:val="none" w:sz="0" w:space="0" w:color="auto"/>
      </w:divBdr>
    </w:div>
    <w:div w:id="691997114">
      <w:bodyDiv w:val="1"/>
      <w:marLeft w:val="0"/>
      <w:marRight w:val="0"/>
      <w:marTop w:val="0"/>
      <w:marBottom w:val="0"/>
      <w:divBdr>
        <w:top w:val="none" w:sz="0" w:space="0" w:color="auto"/>
        <w:left w:val="none" w:sz="0" w:space="0" w:color="auto"/>
        <w:bottom w:val="none" w:sz="0" w:space="0" w:color="auto"/>
        <w:right w:val="none" w:sz="0" w:space="0" w:color="auto"/>
      </w:divBdr>
      <w:divsChild>
        <w:div w:id="649016943">
          <w:marLeft w:val="0"/>
          <w:marRight w:val="0"/>
          <w:marTop w:val="0"/>
          <w:marBottom w:val="0"/>
          <w:divBdr>
            <w:top w:val="none" w:sz="0" w:space="0" w:color="auto"/>
            <w:left w:val="none" w:sz="0" w:space="0" w:color="auto"/>
            <w:bottom w:val="none" w:sz="0" w:space="0" w:color="auto"/>
            <w:right w:val="none" w:sz="0" w:space="0" w:color="auto"/>
          </w:divBdr>
        </w:div>
        <w:div w:id="1506439267">
          <w:marLeft w:val="0"/>
          <w:marRight w:val="0"/>
          <w:marTop w:val="0"/>
          <w:marBottom w:val="0"/>
          <w:divBdr>
            <w:top w:val="none" w:sz="0" w:space="0" w:color="auto"/>
            <w:left w:val="none" w:sz="0" w:space="0" w:color="auto"/>
            <w:bottom w:val="none" w:sz="0" w:space="0" w:color="auto"/>
            <w:right w:val="none" w:sz="0" w:space="0" w:color="auto"/>
          </w:divBdr>
        </w:div>
      </w:divsChild>
    </w:div>
    <w:div w:id="814419656">
      <w:bodyDiv w:val="1"/>
      <w:marLeft w:val="0"/>
      <w:marRight w:val="0"/>
      <w:marTop w:val="0"/>
      <w:marBottom w:val="0"/>
      <w:divBdr>
        <w:top w:val="none" w:sz="0" w:space="0" w:color="auto"/>
        <w:left w:val="none" w:sz="0" w:space="0" w:color="auto"/>
        <w:bottom w:val="none" w:sz="0" w:space="0" w:color="auto"/>
        <w:right w:val="none" w:sz="0" w:space="0" w:color="auto"/>
      </w:divBdr>
      <w:divsChild>
        <w:div w:id="874267385">
          <w:marLeft w:val="0"/>
          <w:marRight w:val="0"/>
          <w:marTop w:val="0"/>
          <w:marBottom w:val="0"/>
          <w:divBdr>
            <w:top w:val="none" w:sz="0" w:space="0" w:color="auto"/>
            <w:left w:val="none" w:sz="0" w:space="0" w:color="auto"/>
            <w:bottom w:val="none" w:sz="0" w:space="0" w:color="auto"/>
            <w:right w:val="none" w:sz="0" w:space="0" w:color="auto"/>
          </w:divBdr>
          <w:divsChild>
            <w:div w:id="315301752">
              <w:marLeft w:val="0"/>
              <w:marRight w:val="0"/>
              <w:marTop w:val="0"/>
              <w:marBottom w:val="0"/>
              <w:divBdr>
                <w:top w:val="none" w:sz="0" w:space="0" w:color="auto"/>
                <w:left w:val="none" w:sz="0" w:space="0" w:color="auto"/>
                <w:bottom w:val="none" w:sz="0" w:space="0" w:color="auto"/>
                <w:right w:val="none" w:sz="0" w:space="0" w:color="auto"/>
              </w:divBdr>
            </w:div>
            <w:div w:id="1542286918">
              <w:marLeft w:val="0"/>
              <w:marRight w:val="0"/>
              <w:marTop w:val="0"/>
              <w:marBottom w:val="0"/>
              <w:divBdr>
                <w:top w:val="none" w:sz="0" w:space="0" w:color="auto"/>
                <w:left w:val="none" w:sz="0" w:space="0" w:color="auto"/>
                <w:bottom w:val="none" w:sz="0" w:space="0" w:color="auto"/>
                <w:right w:val="none" w:sz="0" w:space="0" w:color="auto"/>
              </w:divBdr>
            </w:div>
            <w:div w:id="1652518414">
              <w:marLeft w:val="0"/>
              <w:marRight w:val="0"/>
              <w:marTop w:val="0"/>
              <w:marBottom w:val="0"/>
              <w:divBdr>
                <w:top w:val="none" w:sz="0" w:space="0" w:color="auto"/>
                <w:left w:val="none" w:sz="0" w:space="0" w:color="auto"/>
                <w:bottom w:val="none" w:sz="0" w:space="0" w:color="auto"/>
                <w:right w:val="none" w:sz="0" w:space="0" w:color="auto"/>
              </w:divBdr>
            </w:div>
          </w:divsChild>
        </w:div>
        <w:div w:id="337391096">
          <w:marLeft w:val="0"/>
          <w:marRight w:val="0"/>
          <w:marTop w:val="0"/>
          <w:marBottom w:val="0"/>
          <w:divBdr>
            <w:top w:val="none" w:sz="0" w:space="0" w:color="auto"/>
            <w:left w:val="none" w:sz="0" w:space="0" w:color="auto"/>
            <w:bottom w:val="none" w:sz="0" w:space="0" w:color="auto"/>
            <w:right w:val="none" w:sz="0" w:space="0" w:color="auto"/>
          </w:divBdr>
          <w:divsChild>
            <w:div w:id="1684504030">
              <w:marLeft w:val="0"/>
              <w:marRight w:val="0"/>
              <w:marTop w:val="0"/>
              <w:marBottom w:val="0"/>
              <w:divBdr>
                <w:top w:val="none" w:sz="0" w:space="0" w:color="auto"/>
                <w:left w:val="none" w:sz="0" w:space="0" w:color="auto"/>
                <w:bottom w:val="none" w:sz="0" w:space="0" w:color="auto"/>
                <w:right w:val="none" w:sz="0" w:space="0" w:color="auto"/>
              </w:divBdr>
            </w:div>
            <w:div w:id="1835611314">
              <w:marLeft w:val="0"/>
              <w:marRight w:val="0"/>
              <w:marTop w:val="0"/>
              <w:marBottom w:val="0"/>
              <w:divBdr>
                <w:top w:val="none" w:sz="0" w:space="0" w:color="auto"/>
                <w:left w:val="none" w:sz="0" w:space="0" w:color="auto"/>
                <w:bottom w:val="none" w:sz="0" w:space="0" w:color="auto"/>
                <w:right w:val="none" w:sz="0" w:space="0" w:color="auto"/>
              </w:divBdr>
            </w:div>
            <w:div w:id="815269289">
              <w:marLeft w:val="0"/>
              <w:marRight w:val="0"/>
              <w:marTop w:val="0"/>
              <w:marBottom w:val="0"/>
              <w:divBdr>
                <w:top w:val="none" w:sz="0" w:space="0" w:color="auto"/>
                <w:left w:val="none" w:sz="0" w:space="0" w:color="auto"/>
                <w:bottom w:val="none" w:sz="0" w:space="0" w:color="auto"/>
                <w:right w:val="none" w:sz="0" w:space="0" w:color="auto"/>
              </w:divBdr>
            </w:div>
            <w:div w:id="1085348456">
              <w:marLeft w:val="0"/>
              <w:marRight w:val="0"/>
              <w:marTop w:val="0"/>
              <w:marBottom w:val="0"/>
              <w:divBdr>
                <w:top w:val="none" w:sz="0" w:space="0" w:color="auto"/>
                <w:left w:val="none" w:sz="0" w:space="0" w:color="auto"/>
                <w:bottom w:val="none" w:sz="0" w:space="0" w:color="auto"/>
                <w:right w:val="none" w:sz="0" w:space="0" w:color="auto"/>
              </w:divBdr>
            </w:div>
            <w:div w:id="393478875">
              <w:marLeft w:val="0"/>
              <w:marRight w:val="0"/>
              <w:marTop w:val="0"/>
              <w:marBottom w:val="0"/>
              <w:divBdr>
                <w:top w:val="none" w:sz="0" w:space="0" w:color="auto"/>
                <w:left w:val="none" w:sz="0" w:space="0" w:color="auto"/>
                <w:bottom w:val="none" w:sz="0" w:space="0" w:color="auto"/>
                <w:right w:val="none" w:sz="0" w:space="0" w:color="auto"/>
              </w:divBdr>
            </w:div>
          </w:divsChild>
        </w:div>
        <w:div w:id="18548004">
          <w:marLeft w:val="0"/>
          <w:marRight w:val="0"/>
          <w:marTop w:val="0"/>
          <w:marBottom w:val="0"/>
          <w:divBdr>
            <w:top w:val="none" w:sz="0" w:space="0" w:color="auto"/>
            <w:left w:val="none" w:sz="0" w:space="0" w:color="auto"/>
            <w:bottom w:val="none" w:sz="0" w:space="0" w:color="auto"/>
            <w:right w:val="none" w:sz="0" w:space="0" w:color="auto"/>
          </w:divBdr>
          <w:divsChild>
            <w:div w:id="108937121">
              <w:marLeft w:val="0"/>
              <w:marRight w:val="0"/>
              <w:marTop w:val="0"/>
              <w:marBottom w:val="0"/>
              <w:divBdr>
                <w:top w:val="none" w:sz="0" w:space="0" w:color="auto"/>
                <w:left w:val="none" w:sz="0" w:space="0" w:color="auto"/>
                <w:bottom w:val="none" w:sz="0" w:space="0" w:color="auto"/>
                <w:right w:val="none" w:sz="0" w:space="0" w:color="auto"/>
              </w:divBdr>
            </w:div>
            <w:div w:id="1438283858">
              <w:marLeft w:val="0"/>
              <w:marRight w:val="0"/>
              <w:marTop w:val="0"/>
              <w:marBottom w:val="0"/>
              <w:divBdr>
                <w:top w:val="none" w:sz="0" w:space="0" w:color="auto"/>
                <w:left w:val="none" w:sz="0" w:space="0" w:color="auto"/>
                <w:bottom w:val="none" w:sz="0" w:space="0" w:color="auto"/>
                <w:right w:val="none" w:sz="0" w:space="0" w:color="auto"/>
              </w:divBdr>
            </w:div>
          </w:divsChild>
        </w:div>
        <w:div w:id="1540162118">
          <w:marLeft w:val="0"/>
          <w:marRight w:val="0"/>
          <w:marTop w:val="0"/>
          <w:marBottom w:val="0"/>
          <w:divBdr>
            <w:top w:val="none" w:sz="0" w:space="0" w:color="auto"/>
            <w:left w:val="none" w:sz="0" w:space="0" w:color="auto"/>
            <w:bottom w:val="none" w:sz="0" w:space="0" w:color="auto"/>
            <w:right w:val="none" w:sz="0" w:space="0" w:color="auto"/>
          </w:divBdr>
          <w:divsChild>
            <w:div w:id="1292856622">
              <w:marLeft w:val="0"/>
              <w:marRight w:val="0"/>
              <w:marTop w:val="0"/>
              <w:marBottom w:val="0"/>
              <w:divBdr>
                <w:top w:val="none" w:sz="0" w:space="0" w:color="auto"/>
                <w:left w:val="none" w:sz="0" w:space="0" w:color="auto"/>
                <w:bottom w:val="none" w:sz="0" w:space="0" w:color="auto"/>
                <w:right w:val="none" w:sz="0" w:space="0" w:color="auto"/>
              </w:divBdr>
            </w:div>
            <w:div w:id="810902629">
              <w:marLeft w:val="0"/>
              <w:marRight w:val="0"/>
              <w:marTop w:val="0"/>
              <w:marBottom w:val="0"/>
              <w:divBdr>
                <w:top w:val="none" w:sz="0" w:space="0" w:color="auto"/>
                <w:left w:val="none" w:sz="0" w:space="0" w:color="auto"/>
                <w:bottom w:val="none" w:sz="0" w:space="0" w:color="auto"/>
                <w:right w:val="none" w:sz="0" w:space="0" w:color="auto"/>
              </w:divBdr>
            </w:div>
            <w:div w:id="492061871">
              <w:marLeft w:val="0"/>
              <w:marRight w:val="0"/>
              <w:marTop w:val="0"/>
              <w:marBottom w:val="0"/>
              <w:divBdr>
                <w:top w:val="none" w:sz="0" w:space="0" w:color="auto"/>
                <w:left w:val="none" w:sz="0" w:space="0" w:color="auto"/>
                <w:bottom w:val="none" w:sz="0" w:space="0" w:color="auto"/>
                <w:right w:val="none" w:sz="0" w:space="0" w:color="auto"/>
              </w:divBdr>
            </w:div>
            <w:div w:id="905919928">
              <w:marLeft w:val="0"/>
              <w:marRight w:val="0"/>
              <w:marTop w:val="0"/>
              <w:marBottom w:val="0"/>
              <w:divBdr>
                <w:top w:val="none" w:sz="0" w:space="0" w:color="auto"/>
                <w:left w:val="none" w:sz="0" w:space="0" w:color="auto"/>
                <w:bottom w:val="none" w:sz="0" w:space="0" w:color="auto"/>
                <w:right w:val="none" w:sz="0" w:space="0" w:color="auto"/>
              </w:divBdr>
            </w:div>
          </w:divsChild>
        </w:div>
        <w:div w:id="1683387361">
          <w:marLeft w:val="0"/>
          <w:marRight w:val="0"/>
          <w:marTop w:val="0"/>
          <w:marBottom w:val="0"/>
          <w:divBdr>
            <w:top w:val="none" w:sz="0" w:space="0" w:color="auto"/>
            <w:left w:val="none" w:sz="0" w:space="0" w:color="auto"/>
            <w:bottom w:val="none" w:sz="0" w:space="0" w:color="auto"/>
            <w:right w:val="none" w:sz="0" w:space="0" w:color="auto"/>
          </w:divBdr>
          <w:divsChild>
            <w:div w:id="144275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670307">
      <w:bodyDiv w:val="1"/>
      <w:marLeft w:val="0"/>
      <w:marRight w:val="0"/>
      <w:marTop w:val="0"/>
      <w:marBottom w:val="0"/>
      <w:divBdr>
        <w:top w:val="none" w:sz="0" w:space="0" w:color="auto"/>
        <w:left w:val="none" w:sz="0" w:space="0" w:color="auto"/>
        <w:bottom w:val="none" w:sz="0" w:space="0" w:color="auto"/>
        <w:right w:val="none" w:sz="0" w:space="0" w:color="auto"/>
      </w:divBdr>
    </w:div>
    <w:div w:id="1189103721">
      <w:bodyDiv w:val="1"/>
      <w:marLeft w:val="0"/>
      <w:marRight w:val="0"/>
      <w:marTop w:val="0"/>
      <w:marBottom w:val="0"/>
      <w:divBdr>
        <w:top w:val="none" w:sz="0" w:space="0" w:color="auto"/>
        <w:left w:val="none" w:sz="0" w:space="0" w:color="auto"/>
        <w:bottom w:val="none" w:sz="0" w:space="0" w:color="auto"/>
        <w:right w:val="none" w:sz="0" w:space="0" w:color="auto"/>
      </w:divBdr>
      <w:divsChild>
        <w:div w:id="1796018188">
          <w:marLeft w:val="0"/>
          <w:marRight w:val="0"/>
          <w:marTop w:val="0"/>
          <w:marBottom w:val="0"/>
          <w:divBdr>
            <w:top w:val="none" w:sz="0" w:space="0" w:color="auto"/>
            <w:left w:val="none" w:sz="0" w:space="0" w:color="auto"/>
            <w:bottom w:val="none" w:sz="0" w:space="0" w:color="auto"/>
            <w:right w:val="none" w:sz="0" w:space="0" w:color="auto"/>
          </w:divBdr>
        </w:div>
        <w:div w:id="425612215">
          <w:marLeft w:val="0"/>
          <w:marRight w:val="0"/>
          <w:marTop w:val="0"/>
          <w:marBottom w:val="0"/>
          <w:divBdr>
            <w:top w:val="none" w:sz="0" w:space="0" w:color="auto"/>
            <w:left w:val="none" w:sz="0" w:space="0" w:color="auto"/>
            <w:bottom w:val="none" w:sz="0" w:space="0" w:color="auto"/>
            <w:right w:val="none" w:sz="0" w:space="0" w:color="auto"/>
          </w:divBdr>
        </w:div>
      </w:divsChild>
    </w:div>
    <w:div w:id="1329020136">
      <w:bodyDiv w:val="1"/>
      <w:marLeft w:val="0"/>
      <w:marRight w:val="0"/>
      <w:marTop w:val="0"/>
      <w:marBottom w:val="0"/>
      <w:divBdr>
        <w:top w:val="none" w:sz="0" w:space="0" w:color="auto"/>
        <w:left w:val="none" w:sz="0" w:space="0" w:color="auto"/>
        <w:bottom w:val="none" w:sz="0" w:space="0" w:color="auto"/>
        <w:right w:val="none" w:sz="0" w:space="0" w:color="auto"/>
      </w:divBdr>
      <w:divsChild>
        <w:div w:id="1459370484">
          <w:marLeft w:val="0"/>
          <w:marRight w:val="0"/>
          <w:marTop w:val="0"/>
          <w:marBottom w:val="0"/>
          <w:divBdr>
            <w:top w:val="none" w:sz="0" w:space="0" w:color="auto"/>
            <w:left w:val="none" w:sz="0" w:space="0" w:color="auto"/>
            <w:bottom w:val="none" w:sz="0" w:space="0" w:color="auto"/>
            <w:right w:val="none" w:sz="0" w:space="0" w:color="auto"/>
          </w:divBdr>
        </w:div>
        <w:div w:id="1300575985">
          <w:marLeft w:val="0"/>
          <w:marRight w:val="0"/>
          <w:marTop w:val="0"/>
          <w:marBottom w:val="0"/>
          <w:divBdr>
            <w:top w:val="none" w:sz="0" w:space="0" w:color="auto"/>
            <w:left w:val="none" w:sz="0" w:space="0" w:color="auto"/>
            <w:bottom w:val="none" w:sz="0" w:space="0" w:color="auto"/>
            <w:right w:val="none" w:sz="0" w:space="0" w:color="auto"/>
          </w:divBdr>
        </w:div>
      </w:divsChild>
    </w:div>
    <w:div w:id="1415937796">
      <w:bodyDiv w:val="1"/>
      <w:marLeft w:val="0"/>
      <w:marRight w:val="0"/>
      <w:marTop w:val="0"/>
      <w:marBottom w:val="0"/>
      <w:divBdr>
        <w:top w:val="none" w:sz="0" w:space="0" w:color="auto"/>
        <w:left w:val="none" w:sz="0" w:space="0" w:color="auto"/>
        <w:bottom w:val="none" w:sz="0" w:space="0" w:color="auto"/>
        <w:right w:val="none" w:sz="0" w:space="0" w:color="auto"/>
      </w:divBdr>
    </w:div>
    <w:div w:id="1427732489">
      <w:bodyDiv w:val="1"/>
      <w:marLeft w:val="0"/>
      <w:marRight w:val="0"/>
      <w:marTop w:val="0"/>
      <w:marBottom w:val="0"/>
      <w:divBdr>
        <w:top w:val="none" w:sz="0" w:space="0" w:color="auto"/>
        <w:left w:val="none" w:sz="0" w:space="0" w:color="auto"/>
        <w:bottom w:val="none" w:sz="0" w:space="0" w:color="auto"/>
        <w:right w:val="none" w:sz="0" w:space="0" w:color="auto"/>
      </w:divBdr>
      <w:divsChild>
        <w:div w:id="2020352519">
          <w:marLeft w:val="0"/>
          <w:marRight w:val="0"/>
          <w:marTop w:val="0"/>
          <w:marBottom w:val="0"/>
          <w:divBdr>
            <w:top w:val="none" w:sz="0" w:space="0" w:color="auto"/>
            <w:left w:val="none" w:sz="0" w:space="0" w:color="auto"/>
            <w:bottom w:val="none" w:sz="0" w:space="0" w:color="auto"/>
            <w:right w:val="none" w:sz="0" w:space="0" w:color="auto"/>
          </w:divBdr>
          <w:divsChild>
            <w:div w:id="1445149459">
              <w:marLeft w:val="0"/>
              <w:marRight w:val="0"/>
              <w:marTop w:val="0"/>
              <w:marBottom w:val="0"/>
              <w:divBdr>
                <w:top w:val="none" w:sz="0" w:space="0" w:color="auto"/>
                <w:left w:val="none" w:sz="0" w:space="0" w:color="auto"/>
                <w:bottom w:val="none" w:sz="0" w:space="0" w:color="auto"/>
                <w:right w:val="none" w:sz="0" w:space="0" w:color="auto"/>
              </w:divBdr>
            </w:div>
            <w:div w:id="1546139231">
              <w:marLeft w:val="0"/>
              <w:marRight w:val="0"/>
              <w:marTop w:val="0"/>
              <w:marBottom w:val="0"/>
              <w:divBdr>
                <w:top w:val="none" w:sz="0" w:space="0" w:color="auto"/>
                <w:left w:val="none" w:sz="0" w:space="0" w:color="auto"/>
                <w:bottom w:val="none" w:sz="0" w:space="0" w:color="auto"/>
                <w:right w:val="none" w:sz="0" w:space="0" w:color="auto"/>
              </w:divBdr>
            </w:div>
            <w:div w:id="1465081806">
              <w:marLeft w:val="0"/>
              <w:marRight w:val="0"/>
              <w:marTop w:val="0"/>
              <w:marBottom w:val="0"/>
              <w:divBdr>
                <w:top w:val="none" w:sz="0" w:space="0" w:color="auto"/>
                <w:left w:val="none" w:sz="0" w:space="0" w:color="auto"/>
                <w:bottom w:val="none" w:sz="0" w:space="0" w:color="auto"/>
                <w:right w:val="none" w:sz="0" w:space="0" w:color="auto"/>
              </w:divBdr>
            </w:div>
          </w:divsChild>
        </w:div>
        <w:div w:id="146824789">
          <w:marLeft w:val="0"/>
          <w:marRight w:val="0"/>
          <w:marTop w:val="0"/>
          <w:marBottom w:val="0"/>
          <w:divBdr>
            <w:top w:val="none" w:sz="0" w:space="0" w:color="auto"/>
            <w:left w:val="none" w:sz="0" w:space="0" w:color="auto"/>
            <w:bottom w:val="none" w:sz="0" w:space="0" w:color="auto"/>
            <w:right w:val="none" w:sz="0" w:space="0" w:color="auto"/>
          </w:divBdr>
          <w:divsChild>
            <w:div w:id="621808563">
              <w:marLeft w:val="0"/>
              <w:marRight w:val="0"/>
              <w:marTop w:val="0"/>
              <w:marBottom w:val="0"/>
              <w:divBdr>
                <w:top w:val="none" w:sz="0" w:space="0" w:color="auto"/>
                <w:left w:val="none" w:sz="0" w:space="0" w:color="auto"/>
                <w:bottom w:val="none" w:sz="0" w:space="0" w:color="auto"/>
                <w:right w:val="none" w:sz="0" w:space="0" w:color="auto"/>
              </w:divBdr>
            </w:div>
            <w:div w:id="1414425585">
              <w:marLeft w:val="0"/>
              <w:marRight w:val="0"/>
              <w:marTop w:val="0"/>
              <w:marBottom w:val="0"/>
              <w:divBdr>
                <w:top w:val="none" w:sz="0" w:space="0" w:color="auto"/>
                <w:left w:val="none" w:sz="0" w:space="0" w:color="auto"/>
                <w:bottom w:val="none" w:sz="0" w:space="0" w:color="auto"/>
                <w:right w:val="none" w:sz="0" w:space="0" w:color="auto"/>
              </w:divBdr>
            </w:div>
            <w:div w:id="373703289">
              <w:marLeft w:val="0"/>
              <w:marRight w:val="0"/>
              <w:marTop w:val="0"/>
              <w:marBottom w:val="0"/>
              <w:divBdr>
                <w:top w:val="none" w:sz="0" w:space="0" w:color="auto"/>
                <w:left w:val="none" w:sz="0" w:space="0" w:color="auto"/>
                <w:bottom w:val="none" w:sz="0" w:space="0" w:color="auto"/>
                <w:right w:val="none" w:sz="0" w:space="0" w:color="auto"/>
              </w:divBdr>
            </w:div>
            <w:div w:id="663900961">
              <w:marLeft w:val="0"/>
              <w:marRight w:val="0"/>
              <w:marTop w:val="0"/>
              <w:marBottom w:val="0"/>
              <w:divBdr>
                <w:top w:val="none" w:sz="0" w:space="0" w:color="auto"/>
                <w:left w:val="none" w:sz="0" w:space="0" w:color="auto"/>
                <w:bottom w:val="none" w:sz="0" w:space="0" w:color="auto"/>
                <w:right w:val="none" w:sz="0" w:space="0" w:color="auto"/>
              </w:divBdr>
            </w:div>
            <w:div w:id="1124035351">
              <w:marLeft w:val="0"/>
              <w:marRight w:val="0"/>
              <w:marTop w:val="0"/>
              <w:marBottom w:val="0"/>
              <w:divBdr>
                <w:top w:val="none" w:sz="0" w:space="0" w:color="auto"/>
                <w:left w:val="none" w:sz="0" w:space="0" w:color="auto"/>
                <w:bottom w:val="none" w:sz="0" w:space="0" w:color="auto"/>
                <w:right w:val="none" w:sz="0" w:space="0" w:color="auto"/>
              </w:divBdr>
            </w:div>
          </w:divsChild>
        </w:div>
        <w:div w:id="1859153489">
          <w:marLeft w:val="0"/>
          <w:marRight w:val="0"/>
          <w:marTop w:val="0"/>
          <w:marBottom w:val="0"/>
          <w:divBdr>
            <w:top w:val="none" w:sz="0" w:space="0" w:color="auto"/>
            <w:left w:val="none" w:sz="0" w:space="0" w:color="auto"/>
            <w:bottom w:val="none" w:sz="0" w:space="0" w:color="auto"/>
            <w:right w:val="none" w:sz="0" w:space="0" w:color="auto"/>
          </w:divBdr>
          <w:divsChild>
            <w:div w:id="2079084236">
              <w:marLeft w:val="0"/>
              <w:marRight w:val="0"/>
              <w:marTop w:val="0"/>
              <w:marBottom w:val="0"/>
              <w:divBdr>
                <w:top w:val="none" w:sz="0" w:space="0" w:color="auto"/>
                <w:left w:val="none" w:sz="0" w:space="0" w:color="auto"/>
                <w:bottom w:val="none" w:sz="0" w:space="0" w:color="auto"/>
                <w:right w:val="none" w:sz="0" w:space="0" w:color="auto"/>
              </w:divBdr>
            </w:div>
            <w:div w:id="1832139846">
              <w:marLeft w:val="0"/>
              <w:marRight w:val="0"/>
              <w:marTop w:val="0"/>
              <w:marBottom w:val="0"/>
              <w:divBdr>
                <w:top w:val="none" w:sz="0" w:space="0" w:color="auto"/>
                <w:left w:val="none" w:sz="0" w:space="0" w:color="auto"/>
                <w:bottom w:val="none" w:sz="0" w:space="0" w:color="auto"/>
                <w:right w:val="none" w:sz="0" w:space="0" w:color="auto"/>
              </w:divBdr>
            </w:div>
          </w:divsChild>
        </w:div>
        <w:div w:id="1302997639">
          <w:marLeft w:val="0"/>
          <w:marRight w:val="0"/>
          <w:marTop w:val="0"/>
          <w:marBottom w:val="0"/>
          <w:divBdr>
            <w:top w:val="none" w:sz="0" w:space="0" w:color="auto"/>
            <w:left w:val="none" w:sz="0" w:space="0" w:color="auto"/>
            <w:bottom w:val="none" w:sz="0" w:space="0" w:color="auto"/>
            <w:right w:val="none" w:sz="0" w:space="0" w:color="auto"/>
          </w:divBdr>
          <w:divsChild>
            <w:div w:id="1278756304">
              <w:marLeft w:val="0"/>
              <w:marRight w:val="0"/>
              <w:marTop w:val="0"/>
              <w:marBottom w:val="0"/>
              <w:divBdr>
                <w:top w:val="none" w:sz="0" w:space="0" w:color="auto"/>
                <w:left w:val="none" w:sz="0" w:space="0" w:color="auto"/>
                <w:bottom w:val="none" w:sz="0" w:space="0" w:color="auto"/>
                <w:right w:val="none" w:sz="0" w:space="0" w:color="auto"/>
              </w:divBdr>
            </w:div>
            <w:div w:id="1537546166">
              <w:marLeft w:val="0"/>
              <w:marRight w:val="0"/>
              <w:marTop w:val="0"/>
              <w:marBottom w:val="0"/>
              <w:divBdr>
                <w:top w:val="none" w:sz="0" w:space="0" w:color="auto"/>
                <w:left w:val="none" w:sz="0" w:space="0" w:color="auto"/>
                <w:bottom w:val="none" w:sz="0" w:space="0" w:color="auto"/>
                <w:right w:val="none" w:sz="0" w:space="0" w:color="auto"/>
              </w:divBdr>
            </w:div>
            <w:div w:id="1127703679">
              <w:marLeft w:val="0"/>
              <w:marRight w:val="0"/>
              <w:marTop w:val="0"/>
              <w:marBottom w:val="0"/>
              <w:divBdr>
                <w:top w:val="none" w:sz="0" w:space="0" w:color="auto"/>
                <w:left w:val="none" w:sz="0" w:space="0" w:color="auto"/>
                <w:bottom w:val="none" w:sz="0" w:space="0" w:color="auto"/>
                <w:right w:val="none" w:sz="0" w:space="0" w:color="auto"/>
              </w:divBdr>
            </w:div>
            <w:div w:id="755899593">
              <w:marLeft w:val="0"/>
              <w:marRight w:val="0"/>
              <w:marTop w:val="0"/>
              <w:marBottom w:val="0"/>
              <w:divBdr>
                <w:top w:val="none" w:sz="0" w:space="0" w:color="auto"/>
                <w:left w:val="none" w:sz="0" w:space="0" w:color="auto"/>
                <w:bottom w:val="none" w:sz="0" w:space="0" w:color="auto"/>
                <w:right w:val="none" w:sz="0" w:space="0" w:color="auto"/>
              </w:divBdr>
            </w:div>
          </w:divsChild>
        </w:div>
        <w:div w:id="1161581759">
          <w:marLeft w:val="0"/>
          <w:marRight w:val="0"/>
          <w:marTop w:val="0"/>
          <w:marBottom w:val="0"/>
          <w:divBdr>
            <w:top w:val="none" w:sz="0" w:space="0" w:color="auto"/>
            <w:left w:val="none" w:sz="0" w:space="0" w:color="auto"/>
            <w:bottom w:val="none" w:sz="0" w:space="0" w:color="auto"/>
            <w:right w:val="none" w:sz="0" w:space="0" w:color="auto"/>
          </w:divBdr>
          <w:divsChild>
            <w:div w:id="127736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327118">
      <w:bodyDiv w:val="1"/>
      <w:marLeft w:val="0"/>
      <w:marRight w:val="0"/>
      <w:marTop w:val="0"/>
      <w:marBottom w:val="0"/>
      <w:divBdr>
        <w:top w:val="none" w:sz="0" w:space="0" w:color="auto"/>
        <w:left w:val="none" w:sz="0" w:space="0" w:color="auto"/>
        <w:bottom w:val="none" w:sz="0" w:space="0" w:color="auto"/>
        <w:right w:val="none" w:sz="0" w:space="0" w:color="auto"/>
      </w:divBdr>
    </w:div>
    <w:div w:id="1572274239">
      <w:bodyDiv w:val="1"/>
      <w:marLeft w:val="0"/>
      <w:marRight w:val="0"/>
      <w:marTop w:val="0"/>
      <w:marBottom w:val="0"/>
      <w:divBdr>
        <w:top w:val="none" w:sz="0" w:space="0" w:color="auto"/>
        <w:left w:val="none" w:sz="0" w:space="0" w:color="auto"/>
        <w:bottom w:val="none" w:sz="0" w:space="0" w:color="auto"/>
        <w:right w:val="none" w:sz="0" w:space="0" w:color="auto"/>
      </w:divBdr>
    </w:div>
    <w:div w:id="1589269663">
      <w:bodyDiv w:val="1"/>
      <w:marLeft w:val="0"/>
      <w:marRight w:val="0"/>
      <w:marTop w:val="0"/>
      <w:marBottom w:val="0"/>
      <w:divBdr>
        <w:top w:val="none" w:sz="0" w:space="0" w:color="auto"/>
        <w:left w:val="none" w:sz="0" w:space="0" w:color="auto"/>
        <w:bottom w:val="none" w:sz="0" w:space="0" w:color="auto"/>
        <w:right w:val="none" w:sz="0" w:space="0" w:color="auto"/>
      </w:divBdr>
      <w:divsChild>
        <w:div w:id="11955267">
          <w:marLeft w:val="0"/>
          <w:marRight w:val="0"/>
          <w:marTop w:val="0"/>
          <w:marBottom w:val="0"/>
          <w:divBdr>
            <w:top w:val="none" w:sz="0" w:space="0" w:color="auto"/>
            <w:left w:val="none" w:sz="0" w:space="0" w:color="auto"/>
            <w:bottom w:val="none" w:sz="0" w:space="0" w:color="auto"/>
            <w:right w:val="none" w:sz="0" w:space="0" w:color="auto"/>
          </w:divBdr>
        </w:div>
        <w:div w:id="1733655856">
          <w:marLeft w:val="0"/>
          <w:marRight w:val="0"/>
          <w:marTop w:val="0"/>
          <w:marBottom w:val="0"/>
          <w:divBdr>
            <w:top w:val="none" w:sz="0" w:space="0" w:color="auto"/>
            <w:left w:val="none" w:sz="0" w:space="0" w:color="auto"/>
            <w:bottom w:val="none" w:sz="0" w:space="0" w:color="auto"/>
            <w:right w:val="none" w:sz="0" w:space="0" w:color="auto"/>
          </w:divBdr>
        </w:div>
        <w:div w:id="1007294695">
          <w:marLeft w:val="0"/>
          <w:marRight w:val="0"/>
          <w:marTop w:val="0"/>
          <w:marBottom w:val="0"/>
          <w:divBdr>
            <w:top w:val="none" w:sz="0" w:space="0" w:color="auto"/>
            <w:left w:val="none" w:sz="0" w:space="0" w:color="auto"/>
            <w:bottom w:val="none" w:sz="0" w:space="0" w:color="auto"/>
            <w:right w:val="none" w:sz="0" w:space="0" w:color="auto"/>
          </w:divBdr>
        </w:div>
        <w:div w:id="465395464">
          <w:marLeft w:val="0"/>
          <w:marRight w:val="0"/>
          <w:marTop w:val="0"/>
          <w:marBottom w:val="0"/>
          <w:divBdr>
            <w:top w:val="none" w:sz="0" w:space="0" w:color="auto"/>
            <w:left w:val="none" w:sz="0" w:space="0" w:color="auto"/>
            <w:bottom w:val="none" w:sz="0" w:space="0" w:color="auto"/>
            <w:right w:val="none" w:sz="0" w:space="0" w:color="auto"/>
          </w:divBdr>
        </w:div>
        <w:div w:id="170067851">
          <w:marLeft w:val="0"/>
          <w:marRight w:val="0"/>
          <w:marTop w:val="0"/>
          <w:marBottom w:val="0"/>
          <w:divBdr>
            <w:top w:val="none" w:sz="0" w:space="0" w:color="auto"/>
            <w:left w:val="none" w:sz="0" w:space="0" w:color="auto"/>
            <w:bottom w:val="none" w:sz="0" w:space="0" w:color="auto"/>
            <w:right w:val="none" w:sz="0" w:space="0" w:color="auto"/>
          </w:divBdr>
        </w:div>
        <w:div w:id="1799227812">
          <w:marLeft w:val="0"/>
          <w:marRight w:val="0"/>
          <w:marTop w:val="0"/>
          <w:marBottom w:val="0"/>
          <w:divBdr>
            <w:top w:val="none" w:sz="0" w:space="0" w:color="auto"/>
            <w:left w:val="none" w:sz="0" w:space="0" w:color="auto"/>
            <w:bottom w:val="none" w:sz="0" w:space="0" w:color="auto"/>
            <w:right w:val="none" w:sz="0" w:space="0" w:color="auto"/>
          </w:divBdr>
        </w:div>
      </w:divsChild>
    </w:div>
    <w:div w:id="1625429139">
      <w:bodyDiv w:val="1"/>
      <w:marLeft w:val="0"/>
      <w:marRight w:val="0"/>
      <w:marTop w:val="0"/>
      <w:marBottom w:val="0"/>
      <w:divBdr>
        <w:top w:val="none" w:sz="0" w:space="0" w:color="auto"/>
        <w:left w:val="none" w:sz="0" w:space="0" w:color="auto"/>
        <w:bottom w:val="none" w:sz="0" w:space="0" w:color="auto"/>
        <w:right w:val="none" w:sz="0" w:space="0" w:color="auto"/>
      </w:divBdr>
    </w:div>
    <w:div w:id="1721250655">
      <w:bodyDiv w:val="1"/>
      <w:marLeft w:val="0"/>
      <w:marRight w:val="0"/>
      <w:marTop w:val="0"/>
      <w:marBottom w:val="0"/>
      <w:divBdr>
        <w:top w:val="none" w:sz="0" w:space="0" w:color="auto"/>
        <w:left w:val="none" w:sz="0" w:space="0" w:color="auto"/>
        <w:bottom w:val="none" w:sz="0" w:space="0" w:color="auto"/>
        <w:right w:val="none" w:sz="0" w:space="0" w:color="auto"/>
      </w:divBdr>
    </w:div>
    <w:div w:id="1958487631">
      <w:bodyDiv w:val="1"/>
      <w:marLeft w:val="0"/>
      <w:marRight w:val="0"/>
      <w:marTop w:val="0"/>
      <w:marBottom w:val="0"/>
      <w:divBdr>
        <w:top w:val="none" w:sz="0" w:space="0" w:color="auto"/>
        <w:left w:val="none" w:sz="0" w:space="0" w:color="auto"/>
        <w:bottom w:val="none" w:sz="0" w:space="0" w:color="auto"/>
        <w:right w:val="none" w:sz="0" w:space="0" w:color="auto"/>
      </w:divBdr>
      <w:divsChild>
        <w:div w:id="634874481">
          <w:marLeft w:val="0"/>
          <w:marRight w:val="0"/>
          <w:marTop w:val="0"/>
          <w:marBottom w:val="0"/>
          <w:divBdr>
            <w:top w:val="none" w:sz="0" w:space="0" w:color="auto"/>
            <w:left w:val="none" w:sz="0" w:space="0" w:color="auto"/>
            <w:bottom w:val="none" w:sz="0" w:space="0" w:color="auto"/>
            <w:right w:val="none" w:sz="0" w:space="0" w:color="auto"/>
          </w:divBdr>
        </w:div>
        <w:div w:id="289210474">
          <w:marLeft w:val="0"/>
          <w:marRight w:val="0"/>
          <w:marTop w:val="0"/>
          <w:marBottom w:val="0"/>
          <w:divBdr>
            <w:top w:val="none" w:sz="0" w:space="0" w:color="auto"/>
            <w:left w:val="none" w:sz="0" w:space="0" w:color="auto"/>
            <w:bottom w:val="none" w:sz="0" w:space="0" w:color="auto"/>
            <w:right w:val="none" w:sz="0" w:space="0" w:color="auto"/>
          </w:divBdr>
        </w:div>
      </w:divsChild>
    </w:div>
    <w:div w:id="2090302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www.unicef.org.uk/Latest/Publications/Ipsos-MORI-child-well-being/" TargetMode="External" Id="rId13" /><Relationship Type="http://schemas.openxmlformats.org/officeDocument/2006/relationships/hyperlink" Target="https://moodle.uwtsd.ac.uk/course/view.php?id=9757" TargetMode="External" Id="rId18" /><Relationship Type="http://schemas.openxmlformats.org/officeDocument/2006/relationships/settings" Target="settings.xml" Id="rId3" /><Relationship Type="http://schemas.openxmlformats.org/officeDocument/2006/relationships/hyperlink" Target="http://www.unicef.org.uk/Latest/Publications/Report-Card-7-An-overview-of-child-well-being-in-rich-countries/" TargetMode="External" Id="rId21" /><Relationship Type="http://schemas.openxmlformats.org/officeDocument/2006/relationships/image" Target="media/image1.png" Id="rId7" /><Relationship Type="http://schemas.openxmlformats.org/officeDocument/2006/relationships/hyperlink" Target="https://moodle.uwtsd.ac.uk/course/view.php?id=9757" TargetMode="External" Id="rId12" /><Relationship Type="http://schemas.openxmlformats.org/officeDocument/2006/relationships/hyperlink" Target="http://www.ccwales.org.uk/qualifications-and-nos-finder/in/childrens-care-learning-and-development" TargetMode="External" Id="rId17" /><Relationship Type="http://schemas.openxmlformats.org/officeDocument/2006/relationships/theme" Target="theme/theme1.xml" Id="rId25" /><Relationship Type="http://schemas.openxmlformats.org/officeDocument/2006/relationships/styles" Target="styles.xml" Id="rId2" /><Relationship Type="http://schemas.openxmlformats.org/officeDocument/2006/relationships/hyperlink" Target="http://www.jrf.org.uk/sites/files/jrf/poverty-social-exclusion-assessment-full.pdf" TargetMode="External" Id="rId16" /><Relationship Type="http://schemas.openxmlformats.org/officeDocument/2006/relationships/hyperlink" Target="http://www.unicef.org.uk/UNICEFs-Work/What-we-do/Issues-we-work-on/Child-well-being/" TargetMode="Externa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ntTable" Target="fontTable.xml" Id="rId24" /><Relationship Type="http://schemas.openxmlformats.org/officeDocument/2006/relationships/footnotes" Target="footnotes.xml" Id="rId5" /><Relationship Type="http://schemas.openxmlformats.org/officeDocument/2006/relationships/hyperlink" Target="http://www.unicef.org.uk/Latest/Publications/Report-Card-7-An-overview-of-child-well-being-in-rich-countries/" TargetMode="External" Id="rId15" /><Relationship Type="http://schemas.openxmlformats.org/officeDocument/2006/relationships/hyperlink" Target="http://www.ccwales.org.uk/qualifications-and-nos-finder/in/childrens-care-learning-and-development" TargetMode="External" Id="rId23" /><Relationship Type="http://schemas.openxmlformats.org/officeDocument/2006/relationships/hyperlink" Target="http://www.unicef.org.uk/Latest/Publications/Ipsos-MORI-child-well-being/" TargetMode="External" Id="rId19" /><Relationship Type="http://schemas.openxmlformats.org/officeDocument/2006/relationships/webSettings" Target="webSettings.xml" Id="rId4" /><Relationship Type="http://schemas.openxmlformats.org/officeDocument/2006/relationships/hyperlink" Target="http://www.unicef.org.uk/UNICEFs-Work/What-we-do/Issues-we-work-on/Child-well-being/" TargetMode="External" Id="rId14" /><Relationship Type="http://schemas.openxmlformats.org/officeDocument/2006/relationships/hyperlink" Target="http://www.jrf.org.uk/sites/files/jrf/poverty-social-exclusion-assessment-full.pdf" TargetMode="External" Id="rId22" /><Relationship Type="http://schemas.openxmlformats.org/officeDocument/2006/relationships/hyperlink" Target="mailto:a.rees-edwards@uwtsd.ac.uk" TargetMode="External" Id="R7f06663a116c4c31" /><Relationship Type="http://schemas.openxmlformats.org/officeDocument/2006/relationships/hyperlink" Target="mailto:l.jenkins@uwtsd.ac.uk" TargetMode="External" Id="R230d12123d094671" /><Relationship Type="http://schemas.openxmlformats.org/officeDocument/2006/relationships/hyperlink" Target="mailto:j.pitman@uwtsd.ac.uk" TargetMode="External" Id="R43b3ebc3d0d5450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Iles</dc:creator>
  <keywords/>
  <dc:description/>
  <lastModifiedBy>Paul Darby</lastModifiedBy>
  <revision>8</revision>
  <dcterms:created xsi:type="dcterms:W3CDTF">2024-09-19T09:54:00.0000000Z</dcterms:created>
  <dcterms:modified xsi:type="dcterms:W3CDTF">2025-10-14T12:22:24.7602887Z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33ac82a6-6d3a-4ce8-8374-209aba2d46e2</vt:lpwstr>
  </property>
</Properties>
</file>