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footer4.xml" ContentType="application/vnd.openxmlformats-officedocument.wordprocessingml.footer+xml"/>
  <Override PartName="/word/header2.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hint="eastAsia"/>
        </w:rPr>
        <w:id w:val="-42130310"/>
        <w:docPartObj>
          <w:docPartGallery w:val="Cover Pages"/>
          <w:docPartUnique/>
        </w:docPartObj>
      </w:sdtPr>
      <w:sdtEndPr>
        <w:rPr>
          <w:rFonts w:ascii="Calibri" w:hAnsi="Calibri" w:cs="Calibri" w:hint="default"/>
          <w:b/>
          <w:bCs/>
          <w:sz w:val="28"/>
          <w:szCs w:val="28"/>
          <w:u w:val="single"/>
        </w:rPr>
      </w:sdtEndPr>
      <w:sdtContent>
        <w:p w14:paraId="1984ED91" w14:textId="260CB53D" w:rsidR="009E76ED" w:rsidRDefault="00A35440">
          <w:r>
            <w:rPr>
              <w:noProof/>
            </w:rPr>
            <mc:AlternateContent>
              <mc:Choice Requires="wps">
                <w:drawing>
                  <wp:anchor distT="0" distB="0" distL="114300" distR="114300" simplePos="0" relativeHeight="251658241" behindDoc="0" locked="0" layoutInCell="1" allowOverlap="1" wp14:anchorId="04F6D7B0" wp14:editId="09B4B7AF">
                    <wp:simplePos x="0" y="0"/>
                    <wp:positionH relativeFrom="margin">
                      <wp:posOffset>4886325</wp:posOffset>
                    </wp:positionH>
                    <wp:positionV relativeFrom="page">
                      <wp:posOffset>247650</wp:posOffset>
                    </wp:positionV>
                    <wp:extent cx="841375" cy="987425"/>
                    <wp:effectExtent l="0" t="0" r="0" b="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841375" cy="98742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834DD50" w14:textId="3BC82606" w:rsidR="009E76ED" w:rsidRDefault="00A35440">
                                <w:pPr>
                                  <w:pStyle w:val="NoSpacing"/>
                                  <w:jc w:val="right"/>
                                  <w:rPr>
                                    <w:color w:val="FFFFFF" w:themeColor="background1"/>
                                    <w:sz w:val="24"/>
                                    <w:szCs w:val="24"/>
                                  </w:rPr>
                                </w:pPr>
                                <w:r>
                                  <w:rPr>
                                    <w:rFonts w:ascii="Times New Roman" w:hAnsi="Times New Roman"/>
                                    <w:color w:val="FFFFFF" w:themeColor="background1"/>
                                    <w:sz w:val="24"/>
                                    <w:szCs w:val="24"/>
                                  </w:rPr>
                                  <w:t>28/11/2024</w:t>
                                </w: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9800</wp14:pctHeight>
                    </wp14:sizeRelV>
                  </wp:anchor>
                </w:drawing>
              </mc:Choice>
              <mc:Fallback>
                <w:pict>
                  <v:rect w14:anchorId="04F6D7B0" id="Rectangle 130" o:spid="_x0000_s1026" style="position:absolute;margin-left:384.75pt;margin-top:19.5pt;width:66.25pt;height:77.75pt;z-index:251658241;visibility:visible;mso-wrap-style:square;mso-width-percent:0;mso-height-percent:98;mso-wrap-distance-left:9pt;mso-wrap-distance-top:0;mso-wrap-distance-right:9pt;mso-wrap-distance-bottom:0;mso-position-horizontal:absolute;mso-position-horizontal-relative:margin;mso-position-vertical:absolute;mso-position-vertical-relative:page;mso-width-percent:0;mso-height-percent:9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" fillcolor="#156082 [3204]" stroked="f" strokeweight="1pt">
                    <o:lock v:ext="edit" aspectratio="t"/>
                    <v:textbox inset="3.6pt,,3.6pt">
                      <w:txbxContent>
                        <w:p w14:paraId="2834DD50" w14:textId="3BC82606" w:rsidR="009E76ED" w:rsidRDefault="00A35440">
                          <w:pPr>
                            <w:pStyle w:val="NoSpacing"/>
                            <w:jc w:val="right"/>
                            <w:rPr>
                              <w:color w:val="FFFFFF" w:themeColor="background1"/>
                              <w:sz w:val="24"/>
                              <w:szCs w:val="24"/>
                            </w:rPr>
                          </w:pPr>
                          <w:r>
                            <w:rPr>
                              <w:rFonts w:ascii="Times New Roman" w:hAnsi="Times New Roman"/>
                              <w:color w:val="FFFFFF" w:themeColor="background1"/>
                              <w:sz w:val="24"/>
                              <w:szCs w:val="24"/>
                            </w:rPr>
                            <w:t>28/11/2024</w:t>
                          </w:r>
                        </w:p>
                      </w:txbxContent>
                    </v:textbox>
                    <w10:wrap anchorx="margin" anchory="page"/>
                  </v:rect>
                </w:pict>
              </mc:Fallback>
            </mc:AlternateContent>
          </w:r>
        </w:p>
        <w:p w14:paraId="5F7755BB" w14:textId="45A47274" w:rsidR="00632153" w:rsidRPr="00423236" w:rsidRDefault="003750E0" w:rsidP="00735110">
          <w:pPr>
            <w:rPr>
              <w:rFonts w:ascii="Calibri" w:hAnsi="Calibri" w:cs="Calibri"/>
              <w:b/>
              <w:bCs/>
              <w:sz w:val="28"/>
              <w:szCs w:val="28"/>
              <w:u w:val="single"/>
            </w:rPr>
            <w:sectPr w:rsidR="00632153" w:rsidRPr="00423236" w:rsidSect="00004E36">
              <w:footerReference w:type="even" r:id="rId9"/>
              <w:footerReference w:type="default" r:id="rId10"/>
              <w:footerReference w:type="first" r:id="rId11"/>
              <w:pgSz w:w="11906" w:h="16838"/>
              <w:pgMar w:top="1440" w:right="1440" w:bottom="1440" w:left="1440" w:header="708" w:footer="708" w:gutter="0"/>
              <w:pgNumType w:start="0"/>
              <w:cols w:space="708"/>
              <w:docGrid w:linePitch="360"/>
            </w:sectPr>
          </w:pPr>
          <w:r>
            <w:rPr>
              <w:noProof/>
            </w:rPr>
            <mc:AlternateContent>
              <mc:Choice Requires="wps">
                <w:drawing>
                  <wp:anchor distT="0" distB="0" distL="114300" distR="114300" simplePos="0" relativeHeight="251658243" behindDoc="0" locked="0" layoutInCell="1" allowOverlap="1" wp14:anchorId="24C0F486" wp14:editId="72FA7F80">
                    <wp:simplePos x="0" y="0"/>
                    <wp:positionH relativeFrom="page">
                      <wp:posOffset>498475</wp:posOffset>
                    </wp:positionH>
                    <wp:positionV relativeFrom="margin">
                      <wp:posOffset>8711565</wp:posOffset>
                    </wp:positionV>
                    <wp:extent cx="5753100" cy="146050"/>
                    <wp:effectExtent l="0" t="0" r="0" b="6350"/>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5729B4" w14:textId="0705F037" w:rsidR="009E76ED"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E568E5">
                                      <w:rPr>
                                        <w:caps/>
                                        <w:color w:val="7F7F7F" w:themeColor="text1" w:themeTint="80"/>
                                        <w:sz w:val="18"/>
                                        <w:szCs w:val="18"/>
                                      </w:rPr>
                                      <w:t>University of wales trinity saint david</w:t>
                                    </w:r>
                                  </w:sdtContent>
                                </w:sdt>
                                <w:r w:rsidR="009E76ED">
                                  <w:rPr>
                                    <w:caps/>
                                    <w:color w:val="7F7F7F" w:themeColor="text1" w:themeTint="80"/>
                                    <w:sz w:val="18"/>
                                    <w:szCs w:val="18"/>
                                  </w:rPr>
                                  <w:t> </w:t>
                                </w:r>
                                <w:r w:rsidR="009E76ED">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FD621B">
                                      <w:rPr>
                                        <w:color w:val="7F7F7F" w:themeColor="text1" w:themeTint="80"/>
                                        <w:sz w:val="18"/>
                                        <w:szCs w:val="18"/>
                                      </w:rPr>
                                      <w:t>2,455 Words</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4C0F486" id="_x0000_t202" coordsize="21600,21600" o:spt="202" path="m,l,21600r21600,l21600,xe">
                    <v:stroke joinstyle="miter"/>
                    <v:path gradientshapeok="t" o:connecttype="rect"/>
                  </v:shapetype>
                  <v:shape id="Text Box 128" o:spid="_x0000_s1027" type="#_x0000_t202" style="position:absolute;margin-left:39.25pt;margin-top:685.95pt;width:453pt;height:11.5pt;z-index:251658243;visibility:visible;mso-wrap-style:square;mso-width-percent:1154;mso-height-percent:0;mso-wrap-distance-left:9pt;mso-wrap-distance-top:0;mso-wrap-distance-right:9pt;mso-wrap-distance-bottom:0;mso-position-horizontal:absolute;mso-position-horizontal-relative:page;mso-position-vertical:absolute;mso-position-vertical-relative:margin;mso-width-percent:1154;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" filled="f" stroked="f" strokeweight=".5pt">
                    <v:textbox style="mso-fit-shape-to-text:t" inset="1in,0,86.4pt,0">
                      <w:txbxContent>
                        <w:p w14:paraId="585729B4" w14:textId="0705F037" w:rsidR="009E76ED"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E568E5">
                                <w:rPr>
                                  <w:caps/>
                                  <w:color w:val="7F7F7F" w:themeColor="text1" w:themeTint="80"/>
                                  <w:sz w:val="18"/>
                                  <w:szCs w:val="18"/>
                                </w:rPr>
                                <w:t>University of wales trinity saint david</w:t>
                              </w:r>
                            </w:sdtContent>
                          </w:sdt>
                          <w:r w:rsidR="009E76ED">
                            <w:rPr>
                              <w:caps/>
                              <w:color w:val="7F7F7F" w:themeColor="text1" w:themeTint="80"/>
                              <w:sz w:val="18"/>
                              <w:szCs w:val="18"/>
                            </w:rPr>
                            <w:t> </w:t>
                          </w:r>
                          <w:r w:rsidR="009E76ED">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FD621B">
                                <w:rPr>
                                  <w:color w:val="7F7F7F" w:themeColor="text1" w:themeTint="80"/>
                                  <w:sz w:val="18"/>
                                  <w:szCs w:val="18"/>
                                </w:rPr>
                                <w:t>2,455 Words</w:t>
                              </w:r>
                            </w:sdtContent>
                          </w:sdt>
                        </w:p>
                      </w:txbxContent>
                    </v:textbox>
                    <w10:wrap type="square" anchorx="page" anchory="margin"/>
                  </v:shape>
                </w:pict>
              </mc:Fallback>
            </mc:AlternateContent>
          </w:r>
          <w:r w:rsidR="009E76ED">
            <w:rPr>
              <w:noProof/>
            </w:rPr>
            <mc:AlternateContent>
              <mc:Choice Requires="wpg">
                <w:drawing>
                  <wp:anchor distT="0" distB="0" distL="114300" distR="114300" simplePos="0" relativeHeight="251658240" behindDoc="1" locked="0" layoutInCell="1" allowOverlap="1" wp14:anchorId="121776A7" wp14:editId="47B947F0">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981ED51" w14:textId="08900A12" w:rsidR="009E76ED"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0017A9">
                                        <w:rPr>
                                          <w:color w:val="FFFFFF" w:themeColor="background1"/>
                                          <w:sz w:val="72"/>
                                          <w:szCs w:val="72"/>
                                        </w:rPr>
                                        <w:t>Biodivers</w:t>
                                      </w:r>
                                      <w:r w:rsidR="00E54B2B">
                                        <w:rPr>
                                          <w:color w:val="FFFFFF" w:themeColor="background1"/>
                                          <w:sz w:val="72"/>
                                          <w:szCs w:val="72"/>
                                        </w:rPr>
                                        <w:t>i</w:t>
                                      </w:r>
                                      <w:r w:rsidR="000017A9">
                                        <w:rPr>
                                          <w:color w:val="FFFFFF" w:themeColor="background1"/>
                                          <w:sz w:val="72"/>
                                          <w:szCs w:val="72"/>
                                        </w:rPr>
                                        <w:t>ty of Mumbles Sea Wall</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21776A7" id="Group 126" o:spid="_x0000_s1028" style="position:absolute;margin-left:0;margin-top:0;width:540pt;height:556.55pt;z-index:-25165824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">
                    <o:lock v:ext="edit" aspectratio="t"/>
                    <v:shape id="Freeform 10" o:spid="_x0000_s1029"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981ED51" w14:textId="08900A12" w:rsidR="009E76ED"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0017A9">
                                  <w:rPr>
                                    <w:color w:val="FFFFFF" w:themeColor="background1"/>
                                    <w:sz w:val="72"/>
                                    <w:szCs w:val="72"/>
                                  </w:rPr>
                                  <w:t>Biodivers</w:t>
                                </w:r>
                                <w:r w:rsidR="00E54B2B">
                                  <w:rPr>
                                    <w:color w:val="FFFFFF" w:themeColor="background1"/>
                                    <w:sz w:val="72"/>
                                    <w:szCs w:val="72"/>
                                  </w:rPr>
                                  <w:t>i</w:t>
                                </w:r>
                                <w:r w:rsidR="000017A9">
                                  <w:rPr>
                                    <w:color w:val="FFFFFF" w:themeColor="background1"/>
                                    <w:sz w:val="72"/>
                                    <w:szCs w:val="72"/>
                                  </w:rPr>
                                  <w:t>ty of Mumbles Sea Wall</w:t>
                                </w:r>
                              </w:sdtContent>
                            </w:sdt>
                          </w:p>
                        </w:txbxContent>
                      </v:textbox>
                    </v:shape>
                    <v:shape id="Freeform 11" o:spid="_x0000_s1030"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9E76ED">
            <w:rPr>
              <w:noProof/>
            </w:rPr>
            <mc:AlternateContent>
              <mc:Choice Requires="wps">
                <w:drawing>
                  <wp:anchor distT="0" distB="0" distL="114300" distR="114300" simplePos="0" relativeHeight="251658242" behindDoc="0" locked="0" layoutInCell="1" allowOverlap="1" wp14:anchorId="34960F6C" wp14:editId="36DF1FED">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DFB27F6" w14:textId="72777314" w:rsidR="009E76ED" w:rsidRDefault="00F369E9">
                                    <w:pPr>
                                      <w:pStyle w:val="NoSpacing"/>
                                      <w:spacing w:before="40" w:after="40"/>
                                      <w:rPr>
                                        <w:caps/>
                                        <w:color w:val="156082" w:themeColor="accent1"/>
                                        <w:sz w:val="28"/>
                                        <w:szCs w:val="28"/>
                                      </w:rPr>
                                    </w:pPr>
                                    <w:r>
                                      <w:rPr>
                                        <w:caps/>
                                        <w:color w:val="156082" w:themeColor="accent1"/>
                                        <w:sz w:val="28"/>
                                        <w:szCs w:val="28"/>
                                      </w:rPr>
                                      <w:t>Environment, sustainability &amp; climate change</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738D5FF" w14:textId="73CF7A07" w:rsidR="009E76ED" w:rsidRDefault="009E76ED">
                                    <w:pPr>
                                      <w:pStyle w:val="NoSpacing"/>
                                      <w:spacing w:before="40" w:after="40"/>
                                      <w:rPr>
                                        <w:caps/>
                                        <w:color w:val="A02B93" w:themeColor="accent5"/>
                                        <w:sz w:val="24"/>
                                        <w:szCs w:val="24"/>
                                      </w:rPr>
                                    </w:pPr>
                                    <w:r>
                                      <w:rPr>
                                        <w:caps/>
                                        <w:color w:val="A02B93" w:themeColor="accent5"/>
                                        <w:sz w:val="24"/>
                                        <w:szCs w:val="24"/>
                                      </w:rPr>
                                      <w:t>Luca Burgess (2315074)</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34960F6C" id="Text Box 129" o:spid="_x0000_s1031" type="#_x0000_t202" style="position:absolute;margin-left:0;margin-top:0;width:453pt;height:38.15pt;z-index:25165824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" filled="f" stroked="f" strokeweight=".5pt">
                    <v:textbox style="mso-fit-shape-to-text:t" inset="1in,0,86.4pt,0">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DFB27F6" w14:textId="72777314" w:rsidR="009E76ED" w:rsidRDefault="00F369E9">
                              <w:pPr>
                                <w:pStyle w:val="NoSpacing"/>
                                <w:spacing w:before="40" w:after="40"/>
                                <w:rPr>
                                  <w:caps/>
                                  <w:color w:val="156082" w:themeColor="accent1"/>
                                  <w:sz w:val="28"/>
                                  <w:szCs w:val="28"/>
                                </w:rPr>
                              </w:pPr>
                              <w:r>
                                <w:rPr>
                                  <w:caps/>
                                  <w:color w:val="156082" w:themeColor="accent1"/>
                                  <w:sz w:val="28"/>
                                  <w:szCs w:val="28"/>
                                </w:rPr>
                                <w:t>Environment, sustainability &amp; climate change</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738D5FF" w14:textId="73CF7A07" w:rsidR="009E76ED" w:rsidRDefault="009E76ED">
                              <w:pPr>
                                <w:pStyle w:val="NoSpacing"/>
                                <w:spacing w:before="40" w:after="40"/>
                                <w:rPr>
                                  <w:caps/>
                                  <w:color w:val="A02B93" w:themeColor="accent5"/>
                                  <w:sz w:val="24"/>
                                  <w:szCs w:val="24"/>
                                </w:rPr>
                              </w:pPr>
                              <w:r>
                                <w:rPr>
                                  <w:caps/>
                                  <w:color w:val="A02B93" w:themeColor="accent5"/>
                                  <w:sz w:val="24"/>
                                  <w:szCs w:val="24"/>
                                </w:rPr>
                                <w:t>Luca Burgess (2315074)</w:t>
                              </w:r>
                            </w:p>
                          </w:sdtContent>
                        </w:sdt>
                      </w:txbxContent>
                    </v:textbox>
                    <w10:wrap type="square" anchorx="page" anchory="page"/>
                  </v:shape>
                </w:pict>
              </mc:Fallback>
            </mc:AlternateContent>
          </w:r>
          <w:r w:rsidR="009E76ED">
            <w:rPr>
              <w:rFonts w:ascii="Calibri" w:hAnsi="Calibri" w:cs="Calibri"/>
              <w:b/>
              <w:bCs/>
              <w:sz w:val="28"/>
              <w:szCs w:val="28"/>
              <w:u w:val="single"/>
            </w:rPr>
            <w:br w:type="page"/>
          </w:r>
        </w:p>
      </w:sdtContent>
    </w:sdt>
    <w:sdt>
      <w:sdtPr>
        <w:rPr>
          <w:rFonts w:asciiTheme="minorHAnsi" w:eastAsiaTheme="minorHAnsi" w:hAnsiTheme="minorHAnsi" w:cstheme="minorBidi"/>
          <w:color w:val="auto"/>
          <w:kern w:val="2"/>
          <w:sz w:val="24"/>
          <w:szCs w:val="24"/>
          <w:lang w:eastAsia="en-US"/>
          <w14:ligatures w14:val="standardContextual"/>
        </w:rPr>
        <w:id w:val="1713312540"/>
        <w:docPartObj>
          <w:docPartGallery w:val="Table of Contents"/>
          <w:docPartUnique/>
        </w:docPartObj>
      </w:sdtPr>
      <w:sdtEndPr>
        <w:rPr>
          <w:b/>
          <w:bCs/>
        </w:rPr>
      </w:sdtEndPr>
      <w:sdtContent>
        <w:p w14:paraId="15CD1CB2" w14:textId="6C220BF6" w:rsidR="00FC1FD3" w:rsidRDefault="00FC1FD3">
          <w:pPr>
            <w:pStyle w:val="TOCHeading"/>
          </w:pPr>
          <w:r>
            <w:t>Contents</w:t>
          </w:r>
        </w:p>
        <w:p w14:paraId="1BB1A601" w14:textId="72F20EE0" w:rsidR="003A5241" w:rsidRDefault="00FC1FD3">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183730489" w:history="1">
            <w:r w:rsidR="003A5241" w:rsidRPr="00486B49">
              <w:rPr>
                <w:rStyle w:val="Hyperlink"/>
                <w:noProof/>
              </w:rPr>
              <w:t>1</w:t>
            </w:r>
            <w:r w:rsidR="003A5241">
              <w:rPr>
                <w:rFonts w:eastAsiaTheme="minorEastAsia"/>
                <w:noProof/>
                <w:lang w:eastAsia="en-GB"/>
              </w:rPr>
              <w:tab/>
            </w:r>
            <w:r w:rsidR="003A5241" w:rsidRPr="00486B49">
              <w:rPr>
                <w:rStyle w:val="Hyperlink"/>
                <w:noProof/>
              </w:rPr>
              <w:t>Introduction</w:t>
            </w:r>
            <w:r w:rsidR="003A5241">
              <w:rPr>
                <w:noProof/>
                <w:webHidden/>
              </w:rPr>
              <w:tab/>
            </w:r>
            <w:r w:rsidR="003A5241">
              <w:rPr>
                <w:noProof/>
                <w:webHidden/>
              </w:rPr>
              <w:fldChar w:fldCharType="begin"/>
            </w:r>
            <w:r w:rsidR="003A5241">
              <w:rPr>
                <w:noProof/>
                <w:webHidden/>
              </w:rPr>
              <w:instrText xml:space="preserve"> PAGEREF _Toc183730489 \h </w:instrText>
            </w:r>
            <w:r w:rsidR="003A5241">
              <w:rPr>
                <w:noProof/>
                <w:webHidden/>
              </w:rPr>
            </w:r>
            <w:r w:rsidR="003A5241">
              <w:rPr>
                <w:noProof/>
                <w:webHidden/>
              </w:rPr>
              <w:fldChar w:fldCharType="separate"/>
            </w:r>
            <w:r w:rsidR="003A5241">
              <w:rPr>
                <w:noProof/>
                <w:webHidden/>
              </w:rPr>
              <w:t>0</w:t>
            </w:r>
            <w:r w:rsidR="003A5241">
              <w:rPr>
                <w:noProof/>
                <w:webHidden/>
              </w:rPr>
              <w:fldChar w:fldCharType="end"/>
            </w:r>
          </w:hyperlink>
        </w:p>
        <w:p w14:paraId="093A2E23" w14:textId="4965FBE7" w:rsidR="003A5241" w:rsidRDefault="003A5241">
          <w:pPr>
            <w:pStyle w:val="TOC2"/>
            <w:tabs>
              <w:tab w:val="left" w:pos="960"/>
              <w:tab w:val="right" w:leader="dot" w:pos="9016"/>
            </w:tabs>
            <w:rPr>
              <w:rFonts w:eastAsiaTheme="minorEastAsia"/>
              <w:noProof/>
              <w:lang w:eastAsia="en-GB"/>
            </w:rPr>
          </w:pPr>
          <w:hyperlink w:anchor="_Toc183730490" w:history="1">
            <w:r w:rsidRPr="00486B49">
              <w:rPr>
                <w:rStyle w:val="Hyperlink"/>
                <w:bCs/>
                <w:noProof/>
              </w:rPr>
              <w:t>1.1</w:t>
            </w:r>
            <w:r>
              <w:rPr>
                <w:rFonts w:eastAsiaTheme="minorEastAsia"/>
                <w:noProof/>
                <w:lang w:eastAsia="en-GB"/>
              </w:rPr>
              <w:tab/>
            </w:r>
            <w:r w:rsidRPr="00486B49">
              <w:rPr>
                <w:rStyle w:val="Hyperlink"/>
                <w:noProof/>
              </w:rPr>
              <w:t>Background</w:t>
            </w:r>
            <w:r>
              <w:rPr>
                <w:noProof/>
                <w:webHidden/>
              </w:rPr>
              <w:tab/>
            </w:r>
            <w:r>
              <w:rPr>
                <w:noProof/>
                <w:webHidden/>
              </w:rPr>
              <w:fldChar w:fldCharType="begin"/>
            </w:r>
            <w:r>
              <w:rPr>
                <w:noProof/>
                <w:webHidden/>
              </w:rPr>
              <w:instrText xml:space="preserve"> PAGEREF _Toc183730490 \h </w:instrText>
            </w:r>
            <w:r>
              <w:rPr>
                <w:noProof/>
                <w:webHidden/>
              </w:rPr>
            </w:r>
            <w:r>
              <w:rPr>
                <w:noProof/>
                <w:webHidden/>
              </w:rPr>
              <w:fldChar w:fldCharType="separate"/>
            </w:r>
            <w:r>
              <w:rPr>
                <w:noProof/>
                <w:webHidden/>
              </w:rPr>
              <w:t>0</w:t>
            </w:r>
            <w:r>
              <w:rPr>
                <w:noProof/>
                <w:webHidden/>
              </w:rPr>
              <w:fldChar w:fldCharType="end"/>
            </w:r>
          </w:hyperlink>
        </w:p>
        <w:p w14:paraId="1808A9EB" w14:textId="42089000" w:rsidR="003A5241" w:rsidRDefault="003A5241">
          <w:pPr>
            <w:pStyle w:val="TOC2"/>
            <w:tabs>
              <w:tab w:val="left" w:pos="960"/>
              <w:tab w:val="right" w:leader="dot" w:pos="9016"/>
            </w:tabs>
            <w:rPr>
              <w:rFonts w:eastAsiaTheme="minorEastAsia"/>
              <w:noProof/>
              <w:lang w:eastAsia="en-GB"/>
            </w:rPr>
          </w:pPr>
          <w:hyperlink w:anchor="_Toc183730491" w:history="1">
            <w:r w:rsidRPr="00486B49">
              <w:rPr>
                <w:rStyle w:val="Hyperlink"/>
                <w:noProof/>
              </w:rPr>
              <w:t>1.2</w:t>
            </w:r>
            <w:r>
              <w:rPr>
                <w:rFonts w:eastAsiaTheme="minorEastAsia"/>
                <w:noProof/>
                <w:lang w:eastAsia="en-GB"/>
              </w:rPr>
              <w:tab/>
            </w:r>
            <w:r w:rsidRPr="00486B49">
              <w:rPr>
                <w:rStyle w:val="Hyperlink"/>
                <w:noProof/>
              </w:rPr>
              <w:t>Rationale</w:t>
            </w:r>
            <w:r>
              <w:rPr>
                <w:noProof/>
                <w:webHidden/>
              </w:rPr>
              <w:tab/>
            </w:r>
            <w:r>
              <w:rPr>
                <w:noProof/>
                <w:webHidden/>
              </w:rPr>
              <w:fldChar w:fldCharType="begin"/>
            </w:r>
            <w:r>
              <w:rPr>
                <w:noProof/>
                <w:webHidden/>
              </w:rPr>
              <w:instrText xml:space="preserve"> PAGEREF _Toc183730491 \h </w:instrText>
            </w:r>
            <w:r>
              <w:rPr>
                <w:noProof/>
                <w:webHidden/>
              </w:rPr>
            </w:r>
            <w:r>
              <w:rPr>
                <w:noProof/>
                <w:webHidden/>
              </w:rPr>
              <w:fldChar w:fldCharType="separate"/>
            </w:r>
            <w:r>
              <w:rPr>
                <w:noProof/>
                <w:webHidden/>
              </w:rPr>
              <w:t>1</w:t>
            </w:r>
            <w:r>
              <w:rPr>
                <w:noProof/>
                <w:webHidden/>
              </w:rPr>
              <w:fldChar w:fldCharType="end"/>
            </w:r>
          </w:hyperlink>
        </w:p>
        <w:p w14:paraId="1F6B4E80" w14:textId="554CDAB3" w:rsidR="003A5241" w:rsidRDefault="003A5241">
          <w:pPr>
            <w:pStyle w:val="TOC3"/>
            <w:tabs>
              <w:tab w:val="left" w:pos="1440"/>
              <w:tab w:val="right" w:leader="dot" w:pos="9016"/>
            </w:tabs>
            <w:rPr>
              <w:rFonts w:eastAsiaTheme="minorEastAsia"/>
              <w:noProof/>
              <w:lang w:eastAsia="en-GB"/>
            </w:rPr>
          </w:pPr>
          <w:hyperlink w:anchor="_Toc183730492" w:history="1">
            <w:r w:rsidRPr="00486B49">
              <w:rPr>
                <w:rStyle w:val="Hyperlink"/>
                <w:noProof/>
              </w:rPr>
              <w:t>1.2.1</w:t>
            </w:r>
            <w:r>
              <w:rPr>
                <w:rFonts w:eastAsiaTheme="minorEastAsia"/>
                <w:noProof/>
                <w:lang w:eastAsia="en-GB"/>
              </w:rPr>
              <w:tab/>
            </w:r>
            <w:r w:rsidRPr="00486B49">
              <w:rPr>
                <w:rStyle w:val="Hyperlink"/>
                <w:noProof/>
              </w:rPr>
              <w:t>Hypotheses</w:t>
            </w:r>
            <w:r>
              <w:rPr>
                <w:noProof/>
                <w:webHidden/>
              </w:rPr>
              <w:tab/>
            </w:r>
            <w:r>
              <w:rPr>
                <w:noProof/>
                <w:webHidden/>
              </w:rPr>
              <w:fldChar w:fldCharType="begin"/>
            </w:r>
            <w:r>
              <w:rPr>
                <w:noProof/>
                <w:webHidden/>
              </w:rPr>
              <w:instrText xml:space="preserve"> PAGEREF _Toc183730492 \h </w:instrText>
            </w:r>
            <w:r>
              <w:rPr>
                <w:noProof/>
                <w:webHidden/>
              </w:rPr>
            </w:r>
            <w:r>
              <w:rPr>
                <w:noProof/>
                <w:webHidden/>
              </w:rPr>
              <w:fldChar w:fldCharType="separate"/>
            </w:r>
            <w:r>
              <w:rPr>
                <w:noProof/>
                <w:webHidden/>
              </w:rPr>
              <w:t>1</w:t>
            </w:r>
            <w:r>
              <w:rPr>
                <w:noProof/>
                <w:webHidden/>
              </w:rPr>
              <w:fldChar w:fldCharType="end"/>
            </w:r>
          </w:hyperlink>
        </w:p>
        <w:p w14:paraId="72AF4BD4" w14:textId="1F58C2FE" w:rsidR="003A5241" w:rsidRDefault="003A5241">
          <w:pPr>
            <w:pStyle w:val="TOC3"/>
            <w:tabs>
              <w:tab w:val="left" w:pos="1440"/>
              <w:tab w:val="right" w:leader="dot" w:pos="9016"/>
            </w:tabs>
            <w:rPr>
              <w:rFonts w:eastAsiaTheme="minorEastAsia"/>
              <w:noProof/>
              <w:lang w:eastAsia="en-GB"/>
            </w:rPr>
          </w:pPr>
          <w:hyperlink w:anchor="_Toc183730493" w:history="1">
            <w:r w:rsidRPr="00486B49">
              <w:rPr>
                <w:rStyle w:val="Hyperlink"/>
                <w:noProof/>
              </w:rPr>
              <w:t>1.2.2</w:t>
            </w:r>
            <w:r>
              <w:rPr>
                <w:rFonts w:eastAsiaTheme="minorEastAsia"/>
                <w:noProof/>
                <w:lang w:eastAsia="en-GB"/>
              </w:rPr>
              <w:tab/>
            </w:r>
            <w:r w:rsidRPr="00486B49">
              <w:rPr>
                <w:rStyle w:val="Hyperlink"/>
                <w:noProof/>
              </w:rPr>
              <w:t>Primary theoretical literature</w:t>
            </w:r>
            <w:r>
              <w:rPr>
                <w:noProof/>
                <w:webHidden/>
              </w:rPr>
              <w:tab/>
            </w:r>
            <w:r>
              <w:rPr>
                <w:noProof/>
                <w:webHidden/>
              </w:rPr>
              <w:fldChar w:fldCharType="begin"/>
            </w:r>
            <w:r>
              <w:rPr>
                <w:noProof/>
                <w:webHidden/>
              </w:rPr>
              <w:instrText xml:space="preserve"> PAGEREF _Toc183730493 \h </w:instrText>
            </w:r>
            <w:r>
              <w:rPr>
                <w:noProof/>
                <w:webHidden/>
              </w:rPr>
            </w:r>
            <w:r>
              <w:rPr>
                <w:noProof/>
                <w:webHidden/>
              </w:rPr>
              <w:fldChar w:fldCharType="separate"/>
            </w:r>
            <w:r>
              <w:rPr>
                <w:noProof/>
                <w:webHidden/>
              </w:rPr>
              <w:t>1</w:t>
            </w:r>
            <w:r>
              <w:rPr>
                <w:noProof/>
                <w:webHidden/>
              </w:rPr>
              <w:fldChar w:fldCharType="end"/>
            </w:r>
          </w:hyperlink>
        </w:p>
        <w:p w14:paraId="49FD0138" w14:textId="65805FE7" w:rsidR="003A5241" w:rsidRDefault="003A5241">
          <w:pPr>
            <w:pStyle w:val="TOC2"/>
            <w:tabs>
              <w:tab w:val="left" w:pos="960"/>
              <w:tab w:val="right" w:leader="dot" w:pos="9016"/>
            </w:tabs>
            <w:rPr>
              <w:rFonts w:eastAsiaTheme="minorEastAsia"/>
              <w:noProof/>
              <w:lang w:eastAsia="en-GB"/>
            </w:rPr>
          </w:pPr>
          <w:hyperlink w:anchor="_Toc183730494" w:history="1">
            <w:r w:rsidRPr="00486B49">
              <w:rPr>
                <w:rStyle w:val="Hyperlink"/>
                <w:noProof/>
              </w:rPr>
              <w:t>1.3</w:t>
            </w:r>
            <w:r>
              <w:rPr>
                <w:rFonts w:eastAsiaTheme="minorEastAsia"/>
                <w:noProof/>
                <w:lang w:eastAsia="en-GB"/>
              </w:rPr>
              <w:tab/>
            </w:r>
            <w:r w:rsidRPr="00486B49">
              <w:rPr>
                <w:rStyle w:val="Hyperlink"/>
                <w:noProof/>
              </w:rPr>
              <w:t>Location</w:t>
            </w:r>
            <w:r>
              <w:rPr>
                <w:noProof/>
                <w:webHidden/>
              </w:rPr>
              <w:tab/>
            </w:r>
            <w:r>
              <w:rPr>
                <w:noProof/>
                <w:webHidden/>
              </w:rPr>
              <w:fldChar w:fldCharType="begin"/>
            </w:r>
            <w:r>
              <w:rPr>
                <w:noProof/>
                <w:webHidden/>
              </w:rPr>
              <w:instrText xml:space="preserve"> PAGEREF _Toc183730494 \h </w:instrText>
            </w:r>
            <w:r>
              <w:rPr>
                <w:noProof/>
                <w:webHidden/>
              </w:rPr>
            </w:r>
            <w:r>
              <w:rPr>
                <w:noProof/>
                <w:webHidden/>
              </w:rPr>
              <w:fldChar w:fldCharType="separate"/>
            </w:r>
            <w:r>
              <w:rPr>
                <w:noProof/>
                <w:webHidden/>
              </w:rPr>
              <w:t>3</w:t>
            </w:r>
            <w:r>
              <w:rPr>
                <w:noProof/>
                <w:webHidden/>
              </w:rPr>
              <w:fldChar w:fldCharType="end"/>
            </w:r>
          </w:hyperlink>
        </w:p>
        <w:p w14:paraId="0A24AF44" w14:textId="1AEB4890" w:rsidR="003A5241" w:rsidRDefault="003A5241">
          <w:pPr>
            <w:pStyle w:val="TOC1"/>
            <w:tabs>
              <w:tab w:val="left" w:pos="480"/>
              <w:tab w:val="right" w:leader="dot" w:pos="9016"/>
            </w:tabs>
            <w:rPr>
              <w:rFonts w:eastAsiaTheme="minorEastAsia"/>
              <w:noProof/>
              <w:lang w:eastAsia="en-GB"/>
            </w:rPr>
          </w:pPr>
          <w:hyperlink w:anchor="_Toc183730495" w:history="1">
            <w:r w:rsidRPr="00486B49">
              <w:rPr>
                <w:rStyle w:val="Hyperlink"/>
                <w:noProof/>
              </w:rPr>
              <w:t>2</w:t>
            </w:r>
            <w:r>
              <w:rPr>
                <w:rFonts w:eastAsiaTheme="minorEastAsia"/>
                <w:noProof/>
                <w:lang w:eastAsia="en-GB"/>
              </w:rPr>
              <w:tab/>
            </w:r>
            <w:r w:rsidRPr="00486B49">
              <w:rPr>
                <w:rStyle w:val="Hyperlink"/>
                <w:noProof/>
              </w:rPr>
              <w:t>Methodology</w:t>
            </w:r>
            <w:r>
              <w:rPr>
                <w:noProof/>
                <w:webHidden/>
              </w:rPr>
              <w:tab/>
            </w:r>
            <w:r>
              <w:rPr>
                <w:noProof/>
                <w:webHidden/>
              </w:rPr>
              <w:fldChar w:fldCharType="begin"/>
            </w:r>
            <w:r>
              <w:rPr>
                <w:noProof/>
                <w:webHidden/>
              </w:rPr>
              <w:instrText xml:space="preserve"> PAGEREF _Toc183730495 \h </w:instrText>
            </w:r>
            <w:r>
              <w:rPr>
                <w:noProof/>
                <w:webHidden/>
              </w:rPr>
            </w:r>
            <w:r>
              <w:rPr>
                <w:noProof/>
                <w:webHidden/>
              </w:rPr>
              <w:fldChar w:fldCharType="separate"/>
            </w:r>
            <w:r>
              <w:rPr>
                <w:noProof/>
                <w:webHidden/>
              </w:rPr>
              <w:t>4</w:t>
            </w:r>
            <w:r>
              <w:rPr>
                <w:noProof/>
                <w:webHidden/>
              </w:rPr>
              <w:fldChar w:fldCharType="end"/>
            </w:r>
          </w:hyperlink>
        </w:p>
        <w:p w14:paraId="3C648916" w14:textId="2885AC3E" w:rsidR="003A5241" w:rsidRDefault="003A5241">
          <w:pPr>
            <w:pStyle w:val="TOC1"/>
            <w:tabs>
              <w:tab w:val="left" w:pos="480"/>
              <w:tab w:val="right" w:leader="dot" w:pos="9016"/>
            </w:tabs>
            <w:rPr>
              <w:rFonts w:eastAsiaTheme="minorEastAsia"/>
              <w:noProof/>
              <w:lang w:eastAsia="en-GB"/>
            </w:rPr>
          </w:pPr>
          <w:hyperlink w:anchor="_Toc183730496" w:history="1">
            <w:r w:rsidRPr="00486B49">
              <w:rPr>
                <w:rStyle w:val="Hyperlink"/>
                <w:noProof/>
              </w:rPr>
              <w:t>3</w:t>
            </w:r>
            <w:r>
              <w:rPr>
                <w:rFonts w:eastAsiaTheme="minorEastAsia"/>
                <w:noProof/>
                <w:lang w:eastAsia="en-GB"/>
              </w:rPr>
              <w:tab/>
            </w:r>
            <w:r w:rsidRPr="00486B49">
              <w:rPr>
                <w:rStyle w:val="Hyperlink"/>
                <w:noProof/>
              </w:rPr>
              <w:t>Results</w:t>
            </w:r>
            <w:r>
              <w:rPr>
                <w:noProof/>
                <w:webHidden/>
              </w:rPr>
              <w:tab/>
            </w:r>
            <w:r>
              <w:rPr>
                <w:noProof/>
                <w:webHidden/>
              </w:rPr>
              <w:fldChar w:fldCharType="begin"/>
            </w:r>
            <w:r>
              <w:rPr>
                <w:noProof/>
                <w:webHidden/>
              </w:rPr>
              <w:instrText xml:space="preserve"> PAGEREF _Toc183730496 \h </w:instrText>
            </w:r>
            <w:r>
              <w:rPr>
                <w:noProof/>
                <w:webHidden/>
              </w:rPr>
            </w:r>
            <w:r>
              <w:rPr>
                <w:noProof/>
                <w:webHidden/>
              </w:rPr>
              <w:fldChar w:fldCharType="separate"/>
            </w:r>
            <w:r>
              <w:rPr>
                <w:noProof/>
                <w:webHidden/>
              </w:rPr>
              <w:t>5</w:t>
            </w:r>
            <w:r>
              <w:rPr>
                <w:noProof/>
                <w:webHidden/>
              </w:rPr>
              <w:fldChar w:fldCharType="end"/>
            </w:r>
          </w:hyperlink>
        </w:p>
        <w:p w14:paraId="77EBF279" w14:textId="0496F896" w:rsidR="003A5241" w:rsidRDefault="003A5241">
          <w:pPr>
            <w:pStyle w:val="TOC1"/>
            <w:tabs>
              <w:tab w:val="left" w:pos="480"/>
              <w:tab w:val="right" w:leader="dot" w:pos="9016"/>
            </w:tabs>
            <w:rPr>
              <w:rFonts w:eastAsiaTheme="minorEastAsia"/>
              <w:noProof/>
              <w:lang w:eastAsia="en-GB"/>
            </w:rPr>
          </w:pPr>
          <w:hyperlink w:anchor="_Toc183730497" w:history="1">
            <w:r w:rsidRPr="00486B49">
              <w:rPr>
                <w:rStyle w:val="Hyperlink"/>
                <w:noProof/>
              </w:rPr>
              <w:t>4</w:t>
            </w:r>
            <w:r>
              <w:rPr>
                <w:rFonts w:eastAsiaTheme="minorEastAsia"/>
                <w:noProof/>
                <w:lang w:eastAsia="en-GB"/>
              </w:rPr>
              <w:tab/>
            </w:r>
            <w:r w:rsidRPr="00486B49">
              <w:rPr>
                <w:rStyle w:val="Hyperlink"/>
                <w:noProof/>
              </w:rPr>
              <w:t>Discussion</w:t>
            </w:r>
            <w:r>
              <w:rPr>
                <w:noProof/>
                <w:webHidden/>
              </w:rPr>
              <w:tab/>
            </w:r>
            <w:r>
              <w:rPr>
                <w:noProof/>
                <w:webHidden/>
              </w:rPr>
              <w:fldChar w:fldCharType="begin"/>
            </w:r>
            <w:r>
              <w:rPr>
                <w:noProof/>
                <w:webHidden/>
              </w:rPr>
              <w:instrText xml:space="preserve"> PAGEREF _Toc183730497 \h </w:instrText>
            </w:r>
            <w:r>
              <w:rPr>
                <w:noProof/>
                <w:webHidden/>
              </w:rPr>
            </w:r>
            <w:r>
              <w:rPr>
                <w:noProof/>
                <w:webHidden/>
              </w:rPr>
              <w:fldChar w:fldCharType="separate"/>
            </w:r>
            <w:r>
              <w:rPr>
                <w:noProof/>
                <w:webHidden/>
              </w:rPr>
              <w:t>8</w:t>
            </w:r>
            <w:r>
              <w:rPr>
                <w:noProof/>
                <w:webHidden/>
              </w:rPr>
              <w:fldChar w:fldCharType="end"/>
            </w:r>
          </w:hyperlink>
        </w:p>
        <w:p w14:paraId="31C1F1DC" w14:textId="4B92D810" w:rsidR="003A5241" w:rsidRDefault="003A5241">
          <w:pPr>
            <w:pStyle w:val="TOC1"/>
            <w:tabs>
              <w:tab w:val="left" w:pos="480"/>
              <w:tab w:val="right" w:leader="dot" w:pos="9016"/>
            </w:tabs>
            <w:rPr>
              <w:rFonts w:eastAsiaTheme="minorEastAsia"/>
              <w:noProof/>
              <w:lang w:eastAsia="en-GB"/>
            </w:rPr>
          </w:pPr>
          <w:hyperlink w:anchor="_Toc183730498" w:history="1">
            <w:r w:rsidRPr="00486B49">
              <w:rPr>
                <w:rStyle w:val="Hyperlink"/>
                <w:noProof/>
              </w:rPr>
              <w:t>5</w:t>
            </w:r>
            <w:r>
              <w:rPr>
                <w:rFonts w:eastAsiaTheme="minorEastAsia"/>
                <w:noProof/>
                <w:lang w:eastAsia="en-GB"/>
              </w:rPr>
              <w:tab/>
            </w:r>
            <w:r w:rsidRPr="00486B49">
              <w:rPr>
                <w:rStyle w:val="Hyperlink"/>
                <w:noProof/>
              </w:rPr>
              <w:t>Conclusion</w:t>
            </w:r>
            <w:r>
              <w:rPr>
                <w:noProof/>
                <w:webHidden/>
              </w:rPr>
              <w:tab/>
            </w:r>
            <w:r>
              <w:rPr>
                <w:noProof/>
                <w:webHidden/>
              </w:rPr>
              <w:fldChar w:fldCharType="begin"/>
            </w:r>
            <w:r>
              <w:rPr>
                <w:noProof/>
                <w:webHidden/>
              </w:rPr>
              <w:instrText xml:space="preserve"> PAGEREF _Toc183730498 \h </w:instrText>
            </w:r>
            <w:r>
              <w:rPr>
                <w:noProof/>
                <w:webHidden/>
              </w:rPr>
            </w:r>
            <w:r>
              <w:rPr>
                <w:noProof/>
                <w:webHidden/>
              </w:rPr>
              <w:fldChar w:fldCharType="separate"/>
            </w:r>
            <w:r>
              <w:rPr>
                <w:noProof/>
                <w:webHidden/>
              </w:rPr>
              <w:t>9</w:t>
            </w:r>
            <w:r>
              <w:rPr>
                <w:noProof/>
                <w:webHidden/>
              </w:rPr>
              <w:fldChar w:fldCharType="end"/>
            </w:r>
          </w:hyperlink>
        </w:p>
        <w:p w14:paraId="78685FF5" w14:textId="0CA63E4E" w:rsidR="003A5241" w:rsidRDefault="003A5241">
          <w:pPr>
            <w:pStyle w:val="TOC2"/>
            <w:tabs>
              <w:tab w:val="left" w:pos="960"/>
              <w:tab w:val="right" w:leader="dot" w:pos="9016"/>
            </w:tabs>
            <w:rPr>
              <w:rFonts w:eastAsiaTheme="minorEastAsia"/>
              <w:noProof/>
              <w:lang w:eastAsia="en-GB"/>
            </w:rPr>
          </w:pPr>
          <w:hyperlink w:anchor="_Toc183730499" w:history="1">
            <w:r w:rsidRPr="00486B49">
              <w:rPr>
                <w:rStyle w:val="Hyperlink"/>
                <w:noProof/>
              </w:rPr>
              <w:t>5.1</w:t>
            </w:r>
            <w:r>
              <w:rPr>
                <w:rFonts w:eastAsiaTheme="minorEastAsia"/>
                <w:noProof/>
                <w:lang w:eastAsia="en-GB"/>
              </w:rPr>
              <w:tab/>
            </w:r>
            <w:r w:rsidRPr="00486B49">
              <w:rPr>
                <w:rStyle w:val="Hyperlink"/>
                <w:noProof/>
              </w:rPr>
              <w:t>Conclusion to hypotheses</w:t>
            </w:r>
            <w:r>
              <w:rPr>
                <w:noProof/>
                <w:webHidden/>
              </w:rPr>
              <w:tab/>
            </w:r>
            <w:r>
              <w:rPr>
                <w:noProof/>
                <w:webHidden/>
              </w:rPr>
              <w:fldChar w:fldCharType="begin"/>
            </w:r>
            <w:r>
              <w:rPr>
                <w:noProof/>
                <w:webHidden/>
              </w:rPr>
              <w:instrText xml:space="preserve"> PAGEREF _Toc183730499 \h </w:instrText>
            </w:r>
            <w:r>
              <w:rPr>
                <w:noProof/>
                <w:webHidden/>
              </w:rPr>
            </w:r>
            <w:r>
              <w:rPr>
                <w:noProof/>
                <w:webHidden/>
              </w:rPr>
              <w:fldChar w:fldCharType="separate"/>
            </w:r>
            <w:r>
              <w:rPr>
                <w:noProof/>
                <w:webHidden/>
              </w:rPr>
              <w:t>9</w:t>
            </w:r>
            <w:r>
              <w:rPr>
                <w:noProof/>
                <w:webHidden/>
              </w:rPr>
              <w:fldChar w:fldCharType="end"/>
            </w:r>
          </w:hyperlink>
        </w:p>
        <w:p w14:paraId="57362E71" w14:textId="267109A0" w:rsidR="003A5241" w:rsidRDefault="003A5241">
          <w:pPr>
            <w:pStyle w:val="TOC2"/>
            <w:tabs>
              <w:tab w:val="left" w:pos="960"/>
              <w:tab w:val="right" w:leader="dot" w:pos="9016"/>
            </w:tabs>
            <w:rPr>
              <w:rFonts w:eastAsiaTheme="minorEastAsia"/>
              <w:noProof/>
              <w:lang w:eastAsia="en-GB"/>
            </w:rPr>
          </w:pPr>
          <w:hyperlink w:anchor="_Toc183730500" w:history="1">
            <w:r w:rsidRPr="00486B49">
              <w:rPr>
                <w:rStyle w:val="Hyperlink"/>
                <w:noProof/>
              </w:rPr>
              <w:t>5.2</w:t>
            </w:r>
            <w:r>
              <w:rPr>
                <w:rFonts w:eastAsiaTheme="minorEastAsia"/>
                <w:noProof/>
                <w:lang w:eastAsia="en-GB"/>
              </w:rPr>
              <w:tab/>
            </w:r>
            <w:r w:rsidRPr="00486B49">
              <w:rPr>
                <w:rStyle w:val="Hyperlink"/>
                <w:noProof/>
              </w:rPr>
              <w:t>Research Limitations</w:t>
            </w:r>
            <w:r>
              <w:rPr>
                <w:noProof/>
                <w:webHidden/>
              </w:rPr>
              <w:tab/>
            </w:r>
            <w:r>
              <w:rPr>
                <w:noProof/>
                <w:webHidden/>
              </w:rPr>
              <w:fldChar w:fldCharType="begin"/>
            </w:r>
            <w:r>
              <w:rPr>
                <w:noProof/>
                <w:webHidden/>
              </w:rPr>
              <w:instrText xml:space="preserve"> PAGEREF _Toc183730500 \h </w:instrText>
            </w:r>
            <w:r>
              <w:rPr>
                <w:noProof/>
                <w:webHidden/>
              </w:rPr>
            </w:r>
            <w:r>
              <w:rPr>
                <w:noProof/>
                <w:webHidden/>
              </w:rPr>
              <w:fldChar w:fldCharType="separate"/>
            </w:r>
            <w:r>
              <w:rPr>
                <w:noProof/>
                <w:webHidden/>
              </w:rPr>
              <w:t>9</w:t>
            </w:r>
            <w:r>
              <w:rPr>
                <w:noProof/>
                <w:webHidden/>
              </w:rPr>
              <w:fldChar w:fldCharType="end"/>
            </w:r>
          </w:hyperlink>
        </w:p>
        <w:p w14:paraId="54A08961" w14:textId="54E688D5" w:rsidR="003A5241" w:rsidRDefault="003A5241">
          <w:pPr>
            <w:pStyle w:val="TOC2"/>
            <w:tabs>
              <w:tab w:val="left" w:pos="960"/>
              <w:tab w:val="right" w:leader="dot" w:pos="9016"/>
            </w:tabs>
            <w:rPr>
              <w:rFonts w:eastAsiaTheme="minorEastAsia"/>
              <w:noProof/>
              <w:lang w:eastAsia="en-GB"/>
            </w:rPr>
          </w:pPr>
          <w:hyperlink w:anchor="_Toc183730501" w:history="1">
            <w:r w:rsidRPr="00486B49">
              <w:rPr>
                <w:rStyle w:val="Hyperlink"/>
                <w:noProof/>
              </w:rPr>
              <w:t>5.3</w:t>
            </w:r>
            <w:r>
              <w:rPr>
                <w:rFonts w:eastAsiaTheme="minorEastAsia"/>
                <w:noProof/>
                <w:lang w:eastAsia="en-GB"/>
              </w:rPr>
              <w:tab/>
            </w:r>
            <w:r w:rsidRPr="00486B49">
              <w:rPr>
                <w:rStyle w:val="Hyperlink"/>
                <w:noProof/>
              </w:rPr>
              <w:t>How to improve the research</w:t>
            </w:r>
            <w:r>
              <w:rPr>
                <w:noProof/>
                <w:webHidden/>
              </w:rPr>
              <w:tab/>
            </w:r>
            <w:r>
              <w:rPr>
                <w:noProof/>
                <w:webHidden/>
              </w:rPr>
              <w:fldChar w:fldCharType="begin"/>
            </w:r>
            <w:r>
              <w:rPr>
                <w:noProof/>
                <w:webHidden/>
              </w:rPr>
              <w:instrText xml:space="preserve"> PAGEREF _Toc183730501 \h </w:instrText>
            </w:r>
            <w:r>
              <w:rPr>
                <w:noProof/>
                <w:webHidden/>
              </w:rPr>
            </w:r>
            <w:r>
              <w:rPr>
                <w:noProof/>
                <w:webHidden/>
              </w:rPr>
              <w:fldChar w:fldCharType="separate"/>
            </w:r>
            <w:r>
              <w:rPr>
                <w:noProof/>
                <w:webHidden/>
              </w:rPr>
              <w:t>9</w:t>
            </w:r>
            <w:r>
              <w:rPr>
                <w:noProof/>
                <w:webHidden/>
              </w:rPr>
              <w:fldChar w:fldCharType="end"/>
            </w:r>
          </w:hyperlink>
        </w:p>
        <w:p w14:paraId="2DC33065" w14:textId="62D7FBF3" w:rsidR="003A5241" w:rsidRDefault="003A5241">
          <w:pPr>
            <w:pStyle w:val="TOC1"/>
            <w:tabs>
              <w:tab w:val="left" w:pos="480"/>
              <w:tab w:val="right" w:leader="dot" w:pos="9016"/>
            </w:tabs>
            <w:rPr>
              <w:rFonts w:eastAsiaTheme="minorEastAsia"/>
              <w:noProof/>
              <w:lang w:eastAsia="en-GB"/>
            </w:rPr>
          </w:pPr>
          <w:hyperlink w:anchor="_Toc183730502" w:history="1">
            <w:r w:rsidRPr="00486B49">
              <w:rPr>
                <w:rStyle w:val="Hyperlink"/>
                <w:noProof/>
              </w:rPr>
              <w:t>6</w:t>
            </w:r>
            <w:r>
              <w:rPr>
                <w:rFonts w:eastAsiaTheme="minorEastAsia"/>
                <w:noProof/>
                <w:lang w:eastAsia="en-GB"/>
              </w:rPr>
              <w:tab/>
            </w:r>
            <w:r w:rsidRPr="00486B49">
              <w:rPr>
                <w:rStyle w:val="Hyperlink"/>
                <w:noProof/>
              </w:rPr>
              <w:t>Reference List</w:t>
            </w:r>
            <w:r>
              <w:rPr>
                <w:noProof/>
                <w:webHidden/>
              </w:rPr>
              <w:tab/>
            </w:r>
            <w:r>
              <w:rPr>
                <w:noProof/>
                <w:webHidden/>
              </w:rPr>
              <w:fldChar w:fldCharType="begin"/>
            </w:r>
            <w:r>
              <w:rPr>
                <w:noProof/>
                <w:webHidden/>
              </w:rPr>
              <w:instrText xml:space="preserve"> PAGEREF _Toc183730502 \h </w:instrText>
            </w:r>
            <w:r>
              <w:rPr>
                <w:noProof/>
                <w:webHidden/>
              </w:rPr>
            </w:r>
            <w:r>
              <w:rPr>
                <w:noProof/>
                <w:webHidden/>
              </w:rPr>
              <w:fldChar w:fldCharType="separate"/>
            </w:r>
            <w:r>
              <w:rPr>
                <w:noProof/>
                <w:webHidden/>
              </w:rPr>
              <w:t>10</w:t>
            </w:r>
            <w:r>
              <w:rPr>
                <w:noProof/>
                <w:webHidden/>
              </w:rPr>
              <w:fldChar w:fldCharType="end"/>
            </w:r>
          </w:hyperlink>
        </w:p>
        <w:p w14:paraId="46E33A43" w14:textId="34246A95" w:rsidR="00A36233" w:rsidRPr="00932F93" w:rsidRDefault="00FC1FD3" w:rsidP="00735110">
          <w:pPr>
            <w:rPr>
              <w:b/>
              <w:bCs/>
              <w:noProof/>
              <w:lang w:val="en-US"/>
            </w:rPr>
          </w:pPr>
          <w:r>
            <w:rPr>
              <w:b/>
              <w:bCs/>
              <w:noProof/>
              <w:lang w:val="en-US"/>
            </w:rPr>
            <w:fldChar w:fldCharType="end"/>
          </w:r>
        </w:p>
      </w:sdtContent>
    </w:sdt>
    <w:p w14:paraId="7A09DD81" w14:textId="77777777" w:rsidR="00932F93" w:rsidRDefault="00932F93">
      <w:pPr>
        <w:pStyle w:val="TableofFigures"/>
        <w:tabs>
          <w:tab w:val="right" w:leader="dot" w:pos="9016"/>
        </w:tabs>
        <w:rPr>
          <w:rFonts w:ascii="Calibri" w:hAnsi="Calibri" w:cs="Calibri"/>
          <w:b/>
          <w:u w:val="single"/>
        </w:rPr>
      </w:pPr>
    </w:p>
    <w:p w14:paraId="3FC0FF02" w14:textId="77777777" w:rsidR="00932F93" w:rsidRDefault="00932F93">
      <w:pPr>
        <w:pStyle w:val="TableofFigures"/>
        <w:tabs>
          <w:tab w:val="right" w:leader="dot" w:pos="9016"/>
        </w:tabs>
        <w:rPr>
          <w:rFonts w:ascii="Calibri" w:hAnsi="Calibri" w:cs="Calibri"/>
          <w:b/>
          <w:u w:val="single"/>
        </w:rPr>
      </w:pPr>
    </w:p>
    <w:p w14:paraId="25B4E99F" w14:textId="54F2C09E" w:rsidR="003750E0" w:rsidRDefault="00E7142E">
      <w:pPr>
        <w:pStyle w:val="TableofFigures"/>
        <w:tabs>
          <w:tab w:val="right" w:leader="dot" w:pos="9016"/>
        </w:tabs>
        <w:rPr>
          <w:rFonts w:eastAsiaTheme="minorEastAsia"/>
          <w:noProof/>
          <w:lang w:eastAsia="en-GB"/>
        </w:rPr>
      </w:pPr>
      <w:r w:rsidRPr="00932F93">
        <w:rPr>
          <w:rFonts w:ascii="Calibri" w:hAnsi="Calibri" w:cs="Calibri"/>
          <w:b/>
          <w:u w:val="single"/>
        </w:rPr>
        <w:fldChar w:fldCharType="begin"/>
      </w:r>
      <w:r w:rsidRPr="00932F93">
        <w:rPr>
          <w:rFonts w:ascii="Calibri" w:hAnsi="Calibri" w:cs="Calibri"/>
          <w:b/>
          <w:u w:val="single"/>
        </w:rPr>
        <w:instrText xml:space="preserve"> TOC \h \z \c "Figure" </w:instrText>
      </w:r>
      <w:r w:rsidRPr="00932F93">
        <w:rPr>
          <w:rFonts w:ascii="Calibri" w:hAnsi="Calibri" w:cs="Calibri"/>
          <w:b/>
          <w:u w:val="single"/>
        </w:rPr>
        <w:fldChar w:fldCharType="separate"/>
      </w:r>
      <w:hyperlink w:anchor="_Toc183730507" w:history="1">
        <w:r w:rsidR="003750E0" w:rsidRPr="004574C2">
          <w:rPr>
            <w:rStyle w:val="Hyperlink"/>
            <w:noProof/>
          </w:rPr>
          <w:t>Figure 1: Picture of Mumbles Sea Wall under construction</w:t>
        </w:r>
        <w:r w:rsidR="003750E0">
          <w:rPr>
            <w:noProof/>
            <w:webHidden/>
          </w:rPr>
          <w:tab/>
        </w:r>
        <w:r w:rsidR="003750E0">
          <w:rPr>
            <w:noProof/>
            <w:webHidden/>
          </w:rPr>
          <w:fldChar w:fldCharType="begin"/>
        </w:r>
        <w:r w:rsidR="003750E0">
          <w:rPr>
            <w:noProof/>
            <w:webHidden/>
          </w:rPr>
          <w:instrText xml:space="preserve"> PAGEREF _Toc183730507 \h </w:instrText>
        </w:r>
        <w:r w:rsidR="003750E0">
          <w:rPr>
            <w:noProof/>
            <w:webHidden/>
          </w:rPr>
        </w:r>
        <w:r w:rsidR="003750E0">
          <w:rPr>
            <w:noProof/>
            <w:webHidden/>
          </w:rPr>
          <w:fldChar w:fldCharType="separate"/>
        </w:r>
        <w:r w:rsidR="003750E0">
          <w:rPr>
            <w:noProof/>
            <w:webHidden/>
          </w:rPr>
          <w:t>0</w:t>
        </w:r>
        <w:r w:rsidR="003750E0">
          <w:rPr>
            <w:noProof/>
            <w:webHidden/>
          </w:rPr>
          <w:fldChar w:fldCharType="end"/>
        </w:r>
      </w:hyperlink>
    </w:p>
    <w:p w14:paraId="28732FD6" w14:textId="0C87DE74" w:rsidR="003750E0" w:rsidRDefault="003750E0">
      <w:pPr>
        <w:pStyle w:val="TableofFigures"/>
        <w:tabs>
          <w:tab w:val="right" w:leader="dot" w:pos="9016"/>
        </w:tabs>
        <w:rPr>
          <w:rFonts w:eastAsiaTheme="minorEastAsia"/>
          <w:noProof/>
          <w:lang w:eastAsia="en-GB"/>
        </w:rPr>
      </w:pPr>
      <w:hyperlink w:anchor="_Toc183730508" w:history="1">
        <w:r w:rsidRPr="004574C2">
          <w:rPr>
            <w:rStyle w:val="Hyperlink"/>
            <w:noProof/>
          </w:rPr>
          <w:t>Figure 2: Study Area with all sample sites</w:t>
        </w:r>
        <w:r>
          <w:rPr>
            <w:noProof/>
            <w:webHidden/>
          </w:rPr>
          <w:tab/>
        </w:r>
        <w:r>
          <w:rPr>
            <w:noProof/>
            <w:webHidden/>
          </w:rPr>
          <w:fldChar w:fldCharType="begin"/>
        </w:r>
        <w:r>
          <w:rPr>
            <w:noProof/>
            <w:webHidden/>
          </w:rPr>
          <w:instrText xml:space="preserve"> PAGEREF _Toc183730508 \h </w:instrText>
        </w:r>
        <w:r>
          <w:rPr>
            <w:noProof/>
            <w:webHidden/>
          </w:rPr>
        </w:r>
        <w:r>
          <w:rPr>
            <w:noProof/>
            <w:webHidden/>
          </w:rPr>
          <w:fldChar w:fldCharType="separate"/>
        </w:r>
        <w:r>
          <w:rPr>
            <w:noProof/>
            <w:webHidden/>
          </w:rPr>
          <w:t>3</w:t>
        </w:r>
        <w:r>
          <w:rPr>
            <w:noProof/>
            <w:webHidden/>
          </w:rPr>
          <w:fldChar w:fldCharType="end"/>
        </w:r>
      </w:hyperlink>
    </w:p>
    <w:p w14:paraId="65FEEB9F" w14:textId="2FC664C5" w:rsidR="003750E0" w:rsidRDefault="003750E0">
      <w:pPr>
        <w:pStyle w:val="TableofFigures"/>
        <w:tabs>
          <w:tab w:val="right" w:leader="dot" w:pos="9016"/>
        </w:tabs>
        <w:rPr>
          <w:rFonts w:eastAsiaTheme="minorEastAsia"/>
          <w:noProof/>
          <w:lang w:eastAsia="en-GB"/>
        </w:rPr>
      </w:pPr>
      <w:hyperlink w:anchor="_Toc183730509" w:history="1">
        <w:r w:rsidRPr="004574C2">
          <w:rPr>
            <w:rStyle w:val="Hyperlink"/>
            <w:rFonts w:ascii="Calibri" w:hAnsi="Calibri" w:cs="Calibri"/>
            <w:noProof/>
          </w:rPr>
          <w:t>Figure 3: Quadrat used in study</w:t>
        </w:r>
        <w:r>
          <w:rPr>
            <w:noProof/>
            <w:webHidden/>
          </w:rPr>
          <w:tab/>
        </w:r>
        <w:r>
          <w:rPr>
            <w:noProof/>
            <w:webHidden/>
          </w:rPr>
          <w:fldChar w:fldCharType="begin"/>
        </w:r>
        <w:r>
          <w:rPr>
            <w:noProof/>
            <w:webHidden/>
          </w:rPr>
          <w:instrText xml:space="preserve"> PAGEREF _Toc183730509 \h </w:instrText>
        </w:r>
        <w:r>
          <w:rPr>
            <w:noProof/>
            <w:webHidden/>
          </w:rPr>
        </w:r>
        <w:r>
          <w:rPr>
            <w:noProof/>
            <w:webHidden/>
          </w:rPr>
          <w:fldChar w:fldCharType="separate"/>
        </w:r>
        <w:r>
          <w:rPr>
            <w:noProof/>
            <w:webHidden/>
          </w:rPr>
          <w:t>5</w:t>
        </w:r>
        <w:r>
          <w:rPr>
            <w:noProof/>
            <w:webHidden/>
          </w:rPr>
          <w:fldChar w:fldCharType="end"/>
        </w:r>
      </w:hyperlink>
    </w:p>
    <w:p w14:paraId="7FA22C84" w14:textId="6CF72A9C" w:rsidR="003750E0" w:rsidRDefault="003750E0">
      <w:pPr>
        <w:pStyle w:val="TableofFigures"/>
        <w:tabs>
          <w:tab w:val="right" w:leader="dot" w:pos="9016"/>
        </w:tabs>
        <w:rPr>
          <w:rFonts w:eastAsiaTheme="minorEastAsia"/>
          <w:noProof/>
          <w:lang w:eastAsia="en-GB"/>
        </w:rPr>
      </w:pPr>
      <w:hyperlink w:anchor="_Toc183730510" w:history="1">
        <w:r w:rsidRPr="004574C2">
          <w:rPr>
            <w:rStyle w:val="Hyperlink"/>
            <w:rFonts w:ascii="Calibri" w:hAnsi="Calibri" w:cs="Calibri"/>
            <w:noProof/>
          </w:rPr>
          <w:t>Figure 4: Razor shell</w:t>
        </w:r>
        <w:r>
          <w:rPr>
            <w:noProof/>
            <w:webHidden/>
          </w:rPr>
          <w:tab/>
        </w:r>
        <w:r>
          <w:rPr>
            <w:noProof/>
            <w:webHidden/>
          </w:rPr>
          <w:fldChar w:fldCharType="begin"/>
        </w:r>
        <w:r>
          <w:rPr>
            <w:noProof/>
            <w:webHidden/>
          </w:rPr>
          <w:instrText xml:space="preserve"> PAGEREF _Toc183730510 \h </w:instrText>
        </w:r>
        <w:r>
          <w:rPr>
            <w:noProof/>
            <w:webHidden/>
          </w:rPr>
        </w:r>
        <w:r>
          <w:rPr>
            <w:noProof/>
            <w:webHidden/>
          </w:rPr>
          <w:fldChar w:fldCharType="separate"/>
        </w:r>
        <w:r>
          <w:rPr>
            <w:noProof/>
            <w:webHidden/>
          </w:rPr>
          <w:t>5</w:t>
        </w:r>
        <w:r>
          <w:rPr>
            <w:noProof/>
            <w:webHidden/>
          </w:rPr>
          <w:fldChar w:fldCharType="end"/>
        </w:r>
      </w:hyperlink>
    </w:p>
    <w:p w14:paraId="46D13F8B" w14:textId="0B92CA87" w:rsidR="00A36233" w:rsidRDefault="00E7142E" w:rsidP="00735110">
      <w:pPr>
        <w:rPr>
          <w:rFonts w:ascii="Calibri" w:hAnsi="Calibri" w:cs="Calibri"/>
          <w:b/>
          <w:u w:val="single"/>
        </w:rPr>
      </w:pPr>
      <w:r w:rsidRPr="00932F93">
        <w:rPr>
          <w:rFonts w:ascii="Calibri" w:hAnsi="Calibri" w:cs="Calibri"/>
          <w:b/>
          <w:u w:val="single"/>
        </w:rPr>
        <w:fldChar w:fldCharType="end"/>
      </w:r>
    </w:p>
    <w:p w14:paraId="0FAF029F" w14:textId="77777777" w:rsidR="00701112" w:rsidRDefault="00701112" w:rsidP="00735110">
      <w:pPr>
        <w:rPr>
          <w:rFonts w:ascii="Calibri" w:hAnsi="Calibri" w:cs="Calibri"/>
          <w:b/>
          <w:u w:val="single"/>
        </w:rPr>
      </w:pPr>
    </w:p>
    <w:p w14:paraId="3332226B" w14:textId="450E9A42" w:rsidR="00701112" w:rsidRDefault="00701112" w:rsidP="00735110">
      <w:pPr>
        <w:rPr>
          <w:rFonts w:ascii="Calibri" w:hAnsi="Calibri" w:cs="Calibri"/>
          <w:b/>
          <w:u w:val="single"/>
        </w:rPr>
        <w:sectPr w:rsidR="00701112" w:rsidSect="006B46DD">
          <w:pgSz w:w="11906" w:h="16838"/>
          <w:pgMar w:top="1440" w:right="1440" w:bottom="1440" w:left="1440" w:header="708" w:footer="708" w:gutter="0"/>
          <w:pgNumType w:fmt="lowerRoman" w:start="1"/>
          <w:cols w:space="708"/>
          <w:titlePg/>
          <w:docGrid w:linePitch="360"/>
        </w:sectPr>
      </w:pPr>
    </w:p>
    <w:p w14:paraId="5B47CDDE" w14:textId="7FAD97E9" w:rsidR="00A52891" w:rsidRPr="00FC1FD3" w:rsidRDefault="00A52891" w:rsidP="00276737">
      <w:pPr>
        <w:pStyle w:val="Heading1"/>
      </w:pPr>
      <w:bookmarkStart w:id="0" w:name="_Toc183730489"/>
      <w:r w:rsidRPr="00FC1FD3">
        <w:lastRenderedPageBreak/>
        <w:t>Introduction</w:t>
      </w:r>
      <w:bookmarkEnd w:id="0"/>
    </w:p>
    <w:p w14:paraId="73D7A340" w14:textId="641A86B3" w:rsidR="00F11CC2" w:rsidRPr="00F11CC2" w:rsidRDefault="00F11CC2" w:rsidP="003B4F55">
      <w:pPr>
        <w:pStyle w:val="Heading2"/>
        <w:rPr>
          <w:bCs/>
          <w:sz w:val="28"/>
          <w:szCs w:val="28"/>
        </w:rPr>
      </w:pPr>
      <w:bookmarkStart w:id="1" w:name="_Toc183730490"/>
      <w:r w:rsidRPr="00F11CC2">
        <w:t>Background</w:t>
      </w:r>
      <w:bookmarkEnd w:id="1"/>
    </w:p>
    <w:p w14:paraId="0102BFBC" w14:textId="49123ED3" w:rsidR="0082123D" w:rsidRDefault="00E655D7" w:rsidP="00A52891">
      <w:pPr>
        <w:jc w:val="both"/>
        <w:rPr>
          <w:rFonts w:ascii="Calibri" w:hAnsi="Calibri" w:cs="Calibri"/>
        </w:rPr>
      </w:pPr>
      <w:r>
        <w:rPr>
          <w:rFonts w:ascii="Calibri" w:hAnsi="Calibri" w:cs="Calibri"/>
        </w:rPr>
        <w:t xml:space="preserve">The </w:t>
      </w:r>
      <w:r w:rsidR="0073704C">
        <w:rPr>
          <w:rFonts w:ascii="Calibri" w:hAnsi="Calibri" w:cs="Calibri"/>
        </w:rPr>
        <w:t>‘</w:t>
      </w:r>
      <w:r w:rsidR="00D165F5">
        <w:rPr>
          <w:rFonts w:ascii="Calibri" w:hAnsi="Calibri" w:cs="Calibri"/>
        </w:rPr>
        <w:t>Mumbles Coastal Protection Project</w:t>
      </w:r>
      <w:r w:rsidR="0073704C">
        <w:rPr>
          <w:rFonts w:ascii="Calibri" w:hAnsi="Calibri" w:cs="Calibri"/>
        </w:rPr>
        <w:t>’</w:t>
      </w:r>
      <w:r w:rsidR="00D165F5">
        <w:rPr>
          <w:rFonts w:ascii="Calibri" w:hAnsi="Calibri" w:cs="Calibri"/>
        </w:rPr>
        <w:t xml:space="preserve"> was </w:t>
      </w:r>
      <w:r w:rsidR="002E6E9D">
        <w:rPr>
          <w:rFonts w:ascii="Calibri" w:hAnsi="Calibri" w:cs="Calibri"/>
        </w:rPr>
        <w:t xml:space="preserve">first </w:t>
      </w:r>
      <w:r w:rsidR="004A1E8E">
        <w:rPr>
          <w:rFonts w:ascii="Calibri" w:hAnsi="Calibri" w:cs="Calibri"/>
        </w:rPr>
        <w:t>planned in 2021</w:t>
      </w:r>
      <w:r w:rsidR="008841B1">
        <w:rPr>
          <w:rFonts w:ascii="Calibri" w:hAnsi="Calibri" w:cs="Calibri"/>
        </w:rPr>
        <w:t xml:space="preserve">. </w:t>
      </w:r>
      <w:r w:rsidR="00FE528E">
        <w:rPr>
          <w:rFonts w:ascii="Calibri" w:hAnsi="Calibri" w:cs="Calibri"/>
        </w:rPr>
        <w:t xml:space="preserve">However, </w:t>
      </w:r>
      <w:r w:rsidR="00AB2723">
        <w:rPr>
          <w:rFonts w:ascii="Calibri" w:hAnsi="Calibri" w:cs="Calibri"/>
        </w:rPr>
        <w:t>as far back as 2015</w:t>
      </w:r>
      <w:r w:rsidR="0073704C">
        <w:rPr>
          <w:rFonts w:ascii="Calibri" w:hAnsi="Calibri" w:cs="Calibri"/>
        </w:rPr>
        <w:t>,</w:t>
      </w:r>
      <w:r w:rsidR="00AB2723">
        <w:rPr>
          <w:rFonts w:ascii="Calibri" w:hAnsi="Calibri" w:cs="Calibri"/>
        </w:rPr>
        <w:t xml:space="preserve"> the Welsh </w:t>
      </w:r>
      <w:r w:rsidR="0073704C">
        <w:rPr>
          <w:rFonts w:ascii="Calibri" w:hAnsi="Calibri" w:cs="Calibri"/>
        </w:rPr>
        <w:t>G</w:t>
      </w:r>
      <w:r w:rsidR="00AB2723">
        <w:rPr>
          <w:rFonts w:ascii="Calibri" w:hAnsi="Calibri" w:cs="Calibri"/>
        </w:rPr>
        <w:t xml:space="preserve">overnment </w:t>
      </w:r>
      <w:r w:rsidR="0007427F">
        <w:rPr>
          <w:rFonts w:ascii="Calibri" w:hAnsi="Calibri" w:cs="Calibri"/>
        </w:rPr>
        <w:t xml:space="preserve">launched the </w:t>
      </w:r>
      <w:r w:rsidR="00DF3BED">
        <w:rPr>
          <w:rFonts w:ascii="Calibri" w:hAnsi="Calibri" w:cs="Calibri"/>
        </w:rPr>
        <w:t>Coastal Risk Management Programme</w:t>
      </w:r>
      <w:r w:rsidR="00A81C0A">
        <w:rPr>
          <w:rFonts w:ascii="Calibri" w:hAnsi="Calibri" w:cs="Calibri"/>
        </w:rPr>
        <w:t xml:space="preserve">, which prompted Swansea Council to </w:t>
      </w:r>
      <w:r w:rsidR="00232567">
        <w:rPr>
          <w:rFonts w:ascii="Calibri" w:hAnsi="Calibri" w:cs="Calibri"/>
        </w:rPr>
        <w:t>consider how Mumbles could be protected in the future.</w:t>
      </w:r>
      <w:r w:rsidR="00D902B0">
        <w:rPr>
          <w:rFonts w:ascii="Calibri" w:hAnsi="Calibri" w:cs="Calibri"/>
        </w:rPr>
        <w:t xml:space="preserve"> </w:t>
      </w:r>
      <w:r w:rsidR="005033DF">
        <w:rPr>
          <w:rFonts w:ascii="Calibri" w:hAnsi="Calibri" w:cs="Calibri"/>
        </w:rPr>
        <w:t xml:space="preserve">The project spans a 1km </w:t>
      </w:r>
      <w:r w:rsidR="007F4F65">
        <w:rPr>
          <w:rFonts w:ascii="Calibri" w:hAnsi="Calibri" w:cs="Calibri"/>
        </w:rPr>
        <w:t>stretch, along the Mumbles Promenade</w:t>
      </w:r>
      <w:r w:rsidR="00553358">
        <w:rPr>
          <w:rFonts w:ascii="Calibri" w:hAnsi="Calibri" w:cs="Calibri"/>
        </w:rPr>
        <w:t xml:space="preserve"> </w:t>
      </w:r>
      <w:sdt>
        <w:sdtPr>
          <w:rPr>
            <w:rFonts w:ascii="Calibri" w:hAnsi="Calibri" w:cs="Calibri"/>
            <w:color w:val="000000"/>
          </w:rPr>
          <w:tag w:val="MENDELEY_CITATION_v3_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"/>
          <w:id w:val="-1465880965"/>
          <w:placeholder>
            <w:docPart w:val="DefaultPlaceholder_-1854013440"/>
          </w:placeholder>
        </w:sdtPr>
        <w:sdtContent>
          <w:r w:rsidR="00467365" w:rsidRPr="00467365">
            <w:rPr>
              <w:rFonts w:ascii="Calibri" w:hAnsi="Calibri" w:cs="Calibri"/>
              <w:color w:val="000000"/>
            </w:rPr>
            <w:t>(Swansea Council, 2024)</w:t>
          </w:r>
        </w:sdtContent>
      </w:sdt>
      <w:r w:rsidR="007F4F65">
        <w:rPr>
          <w:rFonts w:ascii="Calibri" w:hAnsi="Calibri" w:cs="Calibri"/>
        </w:rPr>
        <w:t xml:space="preserve">. </w:t>
      </w:r>
      <w:r w:rsidR="00E82B52">
        <w:rPr>
          <w:rFonts w:ascii="Calibri" w:hAnsi="Calibri" w:cs="Calibri"/>
        </w:rPr>
        <w:t xml:space="preserve">A vertical sea wall and a </w:t>
      </w:r>
      <w:r w:rsidR="00DE5F56">
        <w:rPr>
          <w:rFonts w:ascii="Calibri" w:hAnsi="Calibri" w:cs="Calibri"/>
        </w:rPr>
        <w:t xml:space="preserve">sloping revetment have been built </w:t>
      </w:r>
      <w:r w:rsidR="00182355">
        <w:rPr>
          <w:rFonts w:ascii="Calibri" w:hAnsi="Calibri" w:cs="Calibri"/>
        </w:rPr>
        <w:t xml:space="preserve">while factoring </w:t>
      </w:r>
      <w:r w:rsidR="00E05B87">
        <w:rPr>
          <w:rFonts w:ascii="Calibri" w:hAnsi="Calibri" w:cs="Calibri"/>
        </w:rPr>
        <w:t xml:space="preserve">Building with Nature </w:t>
      </w:r>
      <w:r w:rsidR="0057168F">
        <w:rPr>
          <w:rFonts w:ascii="Calibri" w:hAnsi="Calibri" w:cs="Calibri"/>
        </w:rPr>
        <w:t>(</w:t>
      </w:r>
      <w:proofErr w:type="spellStart"/>
      <w:r w:rsidR="0057168F">
        <w:rPr>
          <w:rFonts w:ascii="Calibri" w:hAnsi="Calibri" w:cs="Calibri"/>
        </w:rPr>
        <w:t>Bw</w:t>
      </w:r>
      <w:r w:rsidR="000D78AF">
        <w:rPr>
          <w:rFonts w:ascii="Calibri" w:hAnsi="Calibri" w:cs="Calibri"/>
        </w:rPr>
        <w:t>N</w:t>
      </w:r>
      <w:proofErr w:type="spellEnd"/>
      <w:r w:rsidR="0057168F">
        <w:rPr>
          <w:rFonts w:ascii="Calibri" w:hAnsi="Calibri" w:cs="Calibri"/>
        </w:rPr>
        <w:t>)</w:t>
      </w:r>
      <w:r w:rsidR="003F0C6E">
        <w:rPr>
          <w:rFonts w:ascii="Calibri" w:hAnsi="Calibri" w:cs="Calibri"/>
        </w:rPr>
        <w:t xml:space="preserve"> to enable biodiversity after construction. </w:t>
      </w:r>
      <w:r w:rsidR="001F4E35">
        <w:rPr>
          <w:rFonts w:ascii="Calibri" w:hAnsi="Calibri" w:cs="Calibri"/>
        </w:rPr>
        <w:t xml:space="preserve">The resulting biodiversity </w:t>
      </w:r>
      <w:r w:rsidR="00A0348F">
        <w:rPr>
          <w:rFonts w:ascii="Calibri" w:hAnsi="Calibri" w:cs="Calibri"/>
        </w:rPr>
        <w:t>after the construction has finished</w:t>
      </w:r>
      <w:r w:rsidR="00365EEB">
        <w:rPr>
          <w:rFonts w:ascii="Calibri" w:hAnsi="Calibri" w:cs="Calibri"/>
        </w:rPr>
        <w:t>,</w:t>
      </w:r>
      <w:r w:rsidR="00A0348F">
        <w:rPr>
          <w:rFonts w:ascii="Calibri" w:hAnsi="Calibri" w:cs="Calibri"/>
        </w:rPr>
        <w:t xml:space="preserve"> </w:t>
      </w:r>
      <w:r w:rsidR="00EE04F9">
        <w:rPr>
          <w:rFonts w:ascii="Calibri" w:hAnsi="Calibri" w:cs="Calibri"/>
        </w:rPr>
        <w:t xml:space="preserve">can help inform how future eco-engineering can </w:t>
      </w:r>
      <w:r w:rsidR="00AC34A1">
        <w:rPr>
          <w:rFonts w:ascii="Calibri" w:hAnsi="Calibri" w:cs="Calibri"/>
        </w:rPr>
        <w:t>best promote biodiversity.</w:t>
      </w:r>
      <w:r w:rsidR="00D13C8C">
        <w:rPr>
          <w:rFonts w:ascii="Calibri" w:hAnsi="Calibri" w:cs="Calibri"/>
        </w:rPr>
        <w:t xml:space="preserve"> </w:t>
      </w:r>
      <w:r w:rsidR="0041052F">
        <w:rPr>
          <w:rFonts w:ascii="Calibri" w:hAnsi="Calibri" w:cs="Calibri"/>
        </w:rPr>
        <w:t xml:space="preserve">This paper will be assessing </w:t>
      </w:r>
      <w:r w:rsidR="0058220C">
        <w:rPr>
          <w:rFonts w:ascii="Calibri" w:hAnsi="Calibri" w:cs="Calibri"/>
        </w:rPr>
        <w:t xml:space="preserve">the biodiversity present </w:t>
      </w:r>
      <w:r w:rsidR="00AD016F">
        <w:rPr>
          <w:rFonts w:ascii="Calibri" w:hAnsi="Calibri" w:cs="Calibri"/>
        </w:rPr>
        <w:t xml:space="preserve">at the Mumbles Sea Wall and discussing </w:t>
      </w:r>
      <w:r w:rsidR="00BF5B63">
        <w:rPr>
          <w:rFonts w:ascii="Calibri" w:hAnsi="Calibri" w:cs="Calibri"/>
        </w:rPr>
        <w:t xml:space="preserve">the implications of the findings for future eco-engineering projects </w:t>
      </w:r>
      <w:r w:rsidR="0082123D">
        <w:rPr>
          <w:rFonts w:ascii="Calibri" w:hAnsi="Calibri" w:cs="Calibri"/>
        </w:rPr>
        <w:t>around the Welsh coastline.</w:t>
      </w:r>
    </w:p>
    <w:p w14:paraId="0523479D" w14:textId="77777777" w:rsidR="0020455B" w:rsidRDefault="00DB2C2A" w:rsidP="0020455B">
      <w:pPr>
        <w:keepNext/>
        <w:jc w:val="both"/>
      </w:pPr>
      <w:r>
        <w:fldChar w:fldCharType="begin"/>
      </w:r>
      <w:r>
        <w:instrText xml:space="preserve"> INCLUDEPICTURE "https://i2-prod.walesonline.co.uk/incoming/article27345821.ece/ALTERNATES/s615b/1_Drone-images-show-progress-on-massive-project-to-protect-village-from-climate-change.jpg" \* MERGEFORMATINET </w:instrText>
      </w:r>
      <w:r>
        <w:fldChar w:fldCharType="separate"/>
      </w:r>
      <w:r>
        <w:rPr>
          <w:noProof/>
        </w:rPr>
        <w:drawing>
          <wp:inline distT="0" distB="0" distL="0" distR="0" wp14:anchorId="3567E330" wp14:editId="6A867DE7">
            <wp:extent cx="5232400" cy="2943732"/>
            <wp:effectExtent l="0" t="0" r="0" b="3175"/>
            <wp:docPr id="435393556" name="Picture 6" descr="Mumbles' new seawall aimed at protecting the village for generations to  come is now taking shape - Wales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umbles' new seawall aimed at protecting the village for generations to  come is now taking shape - Wales Onlin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49463" cy="2953332"/>
                    </a:xfrm>
                    <a:prstGeom prst="rect">
                      <a:avLst/>
                    </a:prstGeom>
                    <a:noFill/>
                    <a:ln>
                      <a:noFill/>
                    </a:ln>
                  </pic:spPr>
                </pic:pic>
              </a:graphicData>
            </a:graphic>
          </wp:inline>
        </w:drawing>
      </w:r>
      <w:r>
        <w:fldChar w:fldCharType="end"/>
      </w:r>
    </w:p>
    <w:p w14:paraId="50749B0C" w14:textId="1D76A2B7" w:rsidR="00314429" w:rsidRPr="00C81AB8" w:rsidRDefault="0020455B" w:rsidP="0020455B">
      <w:pPr>
        <w:pStyle w:val="Caption"/>
        <w:jc w:val="both"/>
        <w:rPr>
          <w:rFonts w:ascii="Calibri" w:hAnsi="Calibri" w:cs="Calibri"/>
          <w:sz w:val="22"/>
          <w:szCs w:val="22"/>
        </w:rPr>
      </w:pPr>
      <w:bookmarkStart w:id="2" w:name="_Toc183730507"/>
      <w:r w:rsidRPr="00C81AB8">
        <w:rPr>
          <w:sz w:val="22"/>
          <w:szCs w:val="22"/>
        </w:rPr>
        <w:t xml:space="preserve">Figure </w:t>
      </w:r>
      <w:r w:rsidRPr="00C81AB8">
        <w:rPr>
          <w:sz w:val="22"/>
          <w:szCs w:val="22"/>
        </w:rPr>
        <w:fldChar w:fldCharType="begin"/>
      </w:r>
      <w:r w:rsidRPr="00C81AB8">
        <w:rPr>
          <w:sz w:val="22"/>
          <w:szCs w:val="22"/>
        </w:rPr>
        <w:instrText xml:space="preserve"> SEQ Figure \* ARABIC </w:instrText>
      </w:r>
      <w:r w:rsidRPr="00C81AB8">
        <w:rPr>
          <w:sz w:val="22"/>
          <w:szCs w:val="22"/>
        </w:rPr>
        <w:fldChar w:fldCharType="separate"/>
      </w:r>
      <w:r w:rsidR="00585E9F">
        <w:rPr>
          <w:noProof/>
          <w:sz w:val="22"/>
          <w:szCs w:val="22"/>
        </w:rPr>
        <w:t>1</w:t>
      </w:r>
      <w:r w:rsidRPr="00C81AB8">
        <w:rPr>
          <w:sz w:val="22"/>
          <w:szCs w:val="22"/>
        </w:rPr>
        <w:fldChar w:fldCharType="end"/>
      </w:r>
      <w:r w:rsidRPr="00C81AB8">
        <w:rPr>
          <w:sz w:val="22"/>
          <w:szCs w:val="22"/>
        </w:rPr>
        <w:t>: Picture of Mumbles Sea Wall under construction</w:t>
      </w:r>
      <w:bookmarkEnd w:id="2"/>
    </w:p>
    <w:p w14:paraId="2D3EAEF5" w14:textId="77777777" w:rsidR="00B749D6" w:rsidRDefault="00B749D6" w:rsidP="00A52891">
      <w:pPr>
        <w:jc w:val="both"/>
        <w:rPr>
          <w:rFonts w:ascii="Calibri" w:hAnsi="Calibri" w:cs="Calibri"/>
          <w:b/>
          <w:bCs/>
        </w:rPr>
      </w:pPr>
    </w:p>
    <w:p w14:paraId="71AC12A5" w14:textId="77777777" w:rsidR="00B749D6" w:rsidRDefault="00B749D6" w:rsidP="00A52891">
      <w:pPr>
        <w:jc w:val="both"/>
        <w:rPr>
          <w:rFonts w:ascii="Calibri" w:hAnsi="Calibri" w:cs="Calibri"/>
          <w:b/>
          <w:bCs/>
        </w:rPr>
      </w:pPr>
    </w:p>
    <w:p w14:paraId="467CAB92" w14:textId="77777777" w:rsidR="00B749D6" w:rsidRDefault="00B749D6" w:rsidP="00A52891">
      <w:pPr>
        <w:jc w:val="both"/>
        <w:rPr>
          <w:rFonts w:ascii="Calibri" w:hAnsi="Calibri" w:cs="Calibri"/>
          <w:b/>
          <w:bCs/>
        </w:rPr>
      </w:pPr>
    </w:p>
    <w:p w14:paraId="1607D8B9" w14:textId="77777777" w:rsidR="00B749D6" w:rsidRDefault="00B749D6" w:rsidP="00A52891">
      <w:pPr>
        <w:jc w:val="both"/>
        <w:rPr>
          <w:rFonts w:ascii="Calibri" w:hAnsi="Calibri" w:cs="Calibri"/>
          <w:b/>
          <w:bCs/>
        </w:rPr>
      </w:pPr>
    </w:p>
    <w:p w14:paraId="39000DEB" w14:textId="77777777" w:rsidR="00B749D6" w:rsidRDefault="00B749D6" w:rsidP="00A52891">
      <w:pPr>
        <w:jc w:val="both"/>
        <w:rPr>
          <w:rFonts w:ascii="Calibri" w:hAnsi="Calibri" w:cs="Calibri"/>
          <w:b/>
          <w:bCs/>
        </w:rPr>
      </w:pPr>
    </w:p>
    <w:p w14:paraId="195E6631" w14:textId="77777777" w:rsidR="00B749D6" w:rsidRDefault="00B749D6" w:rsidP="00A52891">
      <w:pPr>
        <w:jc w:val="both"/>
        <w:rPr>
          <w:rFonts w:ascii="Calibri" w:hAnsi="Calibri" w:cs="Calibri"/>
          <w:b/>
          <w:bCs/>
        </w:rPr>
      </w:pPr>
    </w:p>
    <w:p w14:paraId="3DE6C6D8" w14:textId="77777777" w:rsidR="00234518" w:rsidRDefault="00234518" w:rsidP="00A52891">
      <w:pPr>
        <w:jc w:val="both"/>
        <w:rPr>
          <w:rFonts w:ascii="Calibri" w:hAnsi="Calibri" w:cs="Calibri"/>
          <w:b/>
          <w:bCs/>
        </w:rPr>
      </w:pPr>
    </w:p>
    <w:p w14:paraId="691C3F1A" w14:textId="2ADEBC33" w:rsidR="006E51F3" w:rsidRDefault="006E51F3" w:rsidP="005434F5">
      <w:pPr>
        <w:pStyle w:val="Heading2"/>
      </w:pPr>
      <w:bookmarkStart w:id="3" w:name="_Toc183730491"/>
      <w:r w:rsidRPr="006E51F3">
        <w:lastRenderedPageBreak/>
        <w:t>Rationale</w:t>
      </w:r>
      <w:bookmarkEnd w:id="3"/>
    </w:p>
    <w:p w14:paraId="744179B5" w14:textId="4F5F3CEB" w:rsidR="008D6F4C" w:rsidRDefault="008D6F4C" w:rsidP="004A0CB9">
      <w:pPr>
        <w:pStyle w:val="Heading3"/>
      </w:pPr>
      <w:bookmarkStart w:id="4" w:name="_Toc183730492"/>
      <w:r w:rsidRPr="008D6F4C">
        <w:t>Hypotheses</w:t>
      </w:r>
      <w:bookmarkEnd w:id="4"/>
    </w:p>
    <w:p w14:paraId="2BA79244" w14:textId="15C470CE" w:rsidR="00B749D6" w:rsidRDefault="00F9010C" w:rsidP="00A52891">
      <w:pPr>
        <w:jc w:val="both"/>
        <w:rPr>
          <w:rFonts w:ascii="Calibri" w:hAnsi="Calibri" w:cs="Calibri"/>
          <w:bCs/>
          <w:sz w:val="22"/>
          <w:szCs w:val="22"/>
        </w:rPr>
      </w:pPr>
      <w:r w:rsidRPr="00F9010C">
        <w:rPr>
          <w:rFonts w:ascii="Calibri" w:hAnsi="Calibri"/>
          <w:bCs/>
          <w:szCs w:val="21"/>
        </w:rPr>
        <w:t xml:space="preserve">The hypothesis for this study is that </w:t>
      </w:r>
      <w:r w:rsidR="00D72577">
        <w:rPr>
          <w:rFonts w:ascii="Calibri" w:hAnsi="Calibri"/>
          <w:bCs/>
          <w:szCs w:val="21"/>
        </w:rPr>
        <w:t xml:space="preserve">there </w:t>
      </w:r>
      <w:r w:rsidR="00B14A52">
        <w:rPr>
          <w:rFonts w:ascii="Calibri" w:hAnsi="Calibri"/>
          <w:bCs/>
          <w:szCs w:val="21"/>
        </w:rPr>
        <w:t>will be</w:t>
      </w:r>
      <w:r w:rsidR="00D72577">
        <w:rPr>
          <w:rFonts w:ascii="Calibri" w:hAnsi="Calibri"/>
          <w:bCs/>
          <w:szCs w:val="21"/>
        </w:rPr>
        <w:t xml:space="preserve"> a disturbance of biodiversity near the </w:t>
      </w:r>
      <w:r w:rsidR="003D420F">
        <w:rPr>
          <w:rFonts w:ascii="Calibri" w:hAnsi="Calibri"/>
          <w:bCs/>
          <w:szCs w:val="21"/>
        </w:rPr>
        <w:t xml:space="preserve">sea wall currently under construction. </w:t>
      </w:r>
      <w:r w:rsidR="00154DBC">
        <w:rPr>
          <w:rFonts w:ascii="Calibri" w:hAnsi="Calibri"/>
          <w:bCs/>
          <w:szCs w:val="21"/>
        </w:rPr>
        <w:t xml:space="preserve">This is because most theoretical literature points to </w:t>
      </w:r>
      <w:r w:rsidR="00266172">
        <w:rPr>
          <w:rFonts w:ascii="Calibri" w:hAnsi="Calibri"/>
          <w:bCs/>
          <w:szCs w:val="21"/>
        </w:rPr>
        <w:t xml:space="preserve">sea defences disrupting wildlife near </w:t>
      </w:r>
      <w:r w:rsidR="003F1A9D">
        <w:rPr>
          <w:rFonts w:ascii="Calibri" w:hAnsi="Calibri"/>
          <w:bCs/>
          <w:szCs w:val="21"/>
        </w:rPr>
        <w:t>the construction</w:t>
      </w:r>
      <w:r w:rsidR="0032126A">
        <w:rPr>
          <w:rFonts w:ascii="Calibri" w:hAnsi="Calibri"/>
          <w:bCs/>
          <w:szCs w:val="21"/>
        </w:rPr>
        <w:t xml:space="preserve"> </w:t>
      </w:r>
      <w:r w:rsidR="009267D1">
        <w:rPr>
          <w:rFonts w:ascii="Calibri" w:hAnsi="Calibri"/>
          <w:bCs/>
          <w:szCs w:val="21"/>
        </w:rPr>
        <w:t>site</w:t>
      </w:r>
      <w:r w:rsidR="003F1A9D">
        <w:rPr>
          <w:rFonts w:ascii="Calibri" w:hAnsi="Calibri"/>
          <w:bCs/>
          <w:szCs w:val="21"/>
        </w:rPr>
        <w:t>.</w:t>
      </w:r>
    </w:p>
    <w:p w14:paraId="7C737154" w14:textId="3489F5CD" w:rsidR="0082123D" w:rsidRPr="00B749D6" w:rsidRDefault="00D0720C" w:rsidP="004A0CB9">
      <w:pPr>
        <w:pStyle w:val="Heading3"/>
      </w:pPr>
      <w:bookmarkStart w:id="5" w:name="_Toc183730493"/>
      <w:r w:rsidRPr="006E51F3">
        <w:t>Primary theoretical literature</w:t>
      </w:r>
      <w:bookmarkEnd w:id="5"/>
    </w:p>
    <w:p w14:paraId="53040E07" w14:textId="4865E0F1" w:rsidR="0082123D" w:rsidRDefault="00A270DD" w:rsidP="00A52891">
      <w:pPr>
        <w:jc w:val="both"/>
        <w:rPr>
          <w:rFonts w:ascii="Calibri" w:hAnsi="Calibri" w:cs="Calibri"/>
        </w:rPr>
      </w:pPr>
      <w:r>
        <w:rPr>
          <w:rFonts w:ascii="Calibri" w:hAnsi="Calibri" w:cs="Calibri"/>
        </w:rPr>
        <w:t xml:space="preserve">Coastal protection eco-engineering is a new design method which aims to promote biodiversity while </w:t>
      </w:r>
      <w:r w:rsidR="00230864">
        <w:rPr>
          <w:rFonts w:ascii="Calibri" w:hAnsi="Calibri" w:cs="Calibri"/>
        </w:rPr>
        <w:t xml:space="preserve">also protecting coastal areas from </w:t>
      </w:r>
      <w:r w:rsidR="002E5520">
        <w:rPr>
          <w:rFonts w:ascii="Calibri" w:hAnsi="Calibri" w:cs="Calibri"/>
        </w:rPr>
        <w:t>coastal erosion.</w:t>
      </w:r>
      <w:r w:rsidR="00FC7194">
        <w:rPr>
          <w:rFonts w:ascii="Calibri" w:hAnsi="Calibri" w:cs="Calibri"/>
        </w:rPr>
        <w:t xml:space="preserve"> </w:t>
      </w:r>
      <w:r w:rsidR="000C0A5B">
        <w:rPr>
          <w:rFonts w:ascii="Calibri" w:hAnsi="Calibri" w:cs="Calibri"/>
        </w:rPr>
        <w:t xml:space="preserve">For a very long time, coastal defences, such as sea walls, were built only </w:t>
      </w:r>
      <w:r w:rsidR="007E30D9">
        <w:rPr>
          <w:rFonts w:ascii="Calibri" w:hAnsi="Calibri" w:cs="Calibri"/>
        </w:rPr>
        <w:t xml:space="preserve">according to </w:t>
      </w:r>
      <w:r w:rsidR="00B448B5">
        <w:rPr>
          <w:rFonts w:ascii="Calibri" w:hAnsi="Calibri" w:cs="Calibri"/>
        </w:rPr>
        <w:t>financial and engineering criteria</w:t>
      </w:r>
      <w:r w:rsidR="004B48DA">
        <w:rPr>
          <w:rFonts w:ascii="Calibri" w:hAnsi="Calibri" w:cs="Calibri"/>
        </w:rPr>
        <w:t xml:space="preserve">, whilst ignoring the </w:t>
      </w:r>
      <w:r w:rsidR="002F6A89">
        <w:rPr>
          <w:rFonts w:ascii="Calibri" w:hAnsi="Calibri" w:cs="Calibri"/>
        </w:rPr>
        <w:t>capacity to support marine wildlife</w:t>
      </w:r>
      <w:r w:rsidR="00C61C3E">
        <w:rPr>
          <w:rFonts w:ascii="Calibri" w:hAnsi="Calibri" w:cs="Calibri"/>
        </w:rPr>
        <w:t xml:space="preserve"> </w:t>
      </w:r>
      <w:sdt>
        <w:sdtPr>
          <w:rPr>
            <w:rFonts w:ascii="Calibri" w:hAnsi="Calibri" w:cs="Calibri"/>
            <w:color w:val="000000"/>
          </w:rPr>
          <w:tag w:val="MENDELEY_CITATION_v3_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"/>
          <w:id w:val="2055967367"/>
          <w:placeholder>
            <w:docPart w:val="DefaultPlaceholder_-1854013440"/>
          </w:placeholder>
        </w:sdtPr>
        <w:sdtContent>
          <w:r w:rsidR="00467365" w:rsidRPr="00467365">
            <w:rPr>
              <w:rFonts w:ascii="Calibri" w:hAnsi="Calibri" w:cs="Calibri"/>
              <w:color w:val="000000"/>
            </w:rPr>
            <w:t>(Kinver, 2014)</w:t>
          </w:r>
        </w:sdtContent>
      </w:sdt>
      <w:r w:rsidR="002F6A89">
        <w:rPr>
          <w:rFonts w:ascii="Calibri" w:hAnsi="Calibri" w:cs="Calibri"/>
        </w:rPr>
        <w:t>.</w:t>
      </w:r>
      <w:r w:rsidR="00973A31">
        <w:rPr>
          <w:rFonts w:ascii="Calibri" w:hAnsi="Calibri" w:cs="Calibri"/>
        </w:rPr>
        <w:t xml:space="preserve"> </w:t>
      </w:r>
    </w:p>
    <w:p w14:paraId="1334858B" w14:textId="21FFA8F3" w:rsidR="00713FDA" w:rsidRDefault="00095FD9" w:rsidP="00A52891">
      <w:pPr>
        <w:jc w:val="both"/>
        <w:rPr>
          <w:rFonts w:ascii="Calibri" w:hAnsi="Calibri" w:cs="Calibri"/>
        </w:rPr>
      </w:pPr>
      <w:r>
        <w:rPr>
          <w:rFonts w:ascii="Calibri" w:hAnsi="Calibri" w:cs="Calibri"/>
        </w:rPr>
        <w:t>Building with Nature (</w:t>
      </w:r>
      <w:proofErr w:type="spellStart"/>
      <w:r>
        <w:rPr>
          <w:rFonts w:ascii="Calibri" w:hAnsi="Calibri" w:cs="Calibri"/>
        </w:rPr>
        <w:t>BwN</w:t>
      </w:r>
      <w:proofErr w:type="spellEnd"/>
      <w:r>
        <w:rPr>
          <w:rFonts w:ascii="Calibri" w:hAnsi="Calibri" w:cs="Calibri"/>
        </w:rPr>
        <w:t>)</w:t>
      </w:r>
      <w:r w:rsidR="002C48B0">
        <w:rPr>
          <w:rFonts w:ascii="Calibri" w:hAnsi="Calibri" w:cs="Calibri"/>
        </w:rPr>
        <w:t xml:space="preserve"> </w:t>
      </w:r>
      <w:r w:rsidR="0010459B">
        <w:rPr>
          <w:rFonts w:ascii="Calibri" w:hAnsi="Calibri" w:cs="Calibri"/>
        </w:rPr>
        <w:t xml:space="preserve">is the </w:t>
      </w:r>
      <w:r w:rsidR="008C61B0">
        <w:rPr>
          <w:rFonts w:ascii="Calibri" w:hAnsi="Calibri" w:cs="Calibri"/>
        </w:rPr>
        <w:t xml:space="preserve">UK’s first </w:t>
      </w:r>
      <w:r w:rsidR="001E5424">
        <w:rPr>
          <w:rFonts w:ascii="Calibri" w:hAnsi="Calibri" w:cs="Calibri"/>
        </w:rPr>
        <w:t xml:space="preserve">green </w:t>
      </w:r>
      <w:r w:rsidR="008C61B0">
        <w:rPr>
          <w:rFonts w:ascii="Calibri" w:hAnsi="Calibri" w:cs="Calibri"/>
        </w:rPr>
        <w:t xml:space="preserve">infrastructure </w:t>
      </w:r>
      <w:r w:rsidR="001E5424">
        <w:rPr>
          <w:rFonts w:ascii="Calibri" w:hAnsi="Calibri" w:cs="Calibri"/>
        </w:rPr>
        <w:t xml:space="preserve">(GI) standard </w:t>
      </w:r>
      <w:r w:rsidR="00E073AA">
        <w:rPr>
          <w:rFonts w:ascii="Calibri" w:hAnsi="Calibri" w:cs="Calibri"/>
        </w:rPr>
        <w:t xml:space="preserve">and is a framework which is easy to use. </w:t>
      </w:r>
      <w:r>
        <w:rPr>
          <w:rFonts w:ascii="Calibri" w:hAnsi="Calibri" w:cs="Calibri"/>
        </w:rPr>
        <w:t xml:space="preserve">When a project is awarded with a </w:t>
      </w:r>
      <w:r w:rsidR="00082827">
        <w:rPr>
          <w:rFonts w:ascii="Calibri" w:hAnsi="Calibri" w:cs="Calibri"/>
        </w:rPr>
        <w:t xml:space="preserve">Building with Nature Award, </w:t>
      </w:r>
      <w:r w:rsidR="001A58D8">
        <w:rPr>
          <w:rFonts w:ascii="Calibri" w:hAnsi="Calibri" w:cs="Calibri"/>
        </w:rPr>
        <w:t xml:space="preserve">it signifies that the </w:t>
      </w:r>
      <w:r w:rsidR="0087403D">
        <w:rPr>
          <w:rFonts w:ascii="Calibri" w:hAnsi="Calibri" w:cs="Calibri"/>
        </w:rPr>
        <w:t xml:space="preserve">standards have been </w:t>
      </w:r>
      <w:r w:rsidR="00B31953">
        <w:rPr>
          <w:rFonts w:ascii="Calibri" w:hAnsi="Calibri" w:cs="Calibri"/>
        </w:rPr>
        <w:t>m</w:t>
      </w:r>
      <w:r w:rsidR="0087403D">
        <w:rPr>
          <w:rFonts w:ascii="Calibri" w:hAnsi="Calibri" w:cs="Calibri"/>
        </w:rPr>
        <w:t xml:space="preserve">et. Examples of </w:t>
      </w:r>
      <w:proofErr w:type="spellStart"/>
      <w:r w:rsidR="0087403D">
        <w:rPr>
          <w:rFonts w:ascii="Calibri" w:hAnsi="Calibri" w:cs="Calibri"/>
        </w:rPr>
        <w:t>BwN</w:t>
      </w:r>
      <w:proofErr w:type="spellEnd"/>
      <w:r w:rsidR="0087403D">
        <w:rPr>
          <w:rFonts w:ascii="Calibri" w:hAnsi="Calibri" w:cs="Calibri"/>
        </w:rPr>
        <w:t xml:space="preserve"> projects </w:t>
      </w:r>
      <w:proofErr w:type="gramStart"/>
      <w:r w:rsidR="00FE3A95">
        <w:rPr>
          <w:rFonts w:ascii="Calibri" w:hAnsi="Calibri" w:cs="Calibri"/>
        </w:rPr>
        <w:t>include</w:t>
      </w:r>
      <w:r w:rsidR="00202EAD">
        <w:rPr>
          <w:rFonts w:ascii="Calibri" w:hAnsi="Calibri" w:cs="Calibri"/>
        </w:rPr>
        <w:t>:</w:t>
      </w:r>
      <w:proofErr w:type="gramEnd"/>
      <w:r w:rsidR="00202EAD">
        <w:rPr>
          <w:rFonts w:ascii="Calibri" w:hAnsi="Calibri" w:cs="Calibri"/>
        </w:rPr>
        <w:t xml:space="preserve"> Baltic Wharf</w:t>
      </w:r>
      <w:r w:rsidR="0009266A">
        <w:rPr>
          <w:rFonts w:ascii="Calibri" w:hAnsi="Calibri" w:cs="Calibri"/>
        </w:rPr>
        <w:t xml:space="preserve"> in Bristol, </w:t>
      </w:r>
      <w:r w:rsidR="00E0247E">
        <w:rPr>
          <w:rFonts w:ascii="Calibri" w:hAnsi="Calibri" w:cs="Calibri"/>
        </w:rPr>
        <w:t xml:space="preserve">Malmo Quay in Newcastle and </w:t>
      </w:r>
      <w:r w:rsidR="00CC1632">
        <w:rPr>
          <w:rFonts w:ascii="Calibri" w:hAnsi="Calibri" w:cs="Calibri"/>
        </w:rPr>
        <w:t>Sutton Estate in Chelsea</w:t>
      </w:r>
      <w:r w:rsidR="00C77157">
        <w:rPr>
          <w:rFonts w:ascii="Calibri" w:hAnsi="Calibri" w:cs="Calibri"/>
        </w:rPr>
        <w:t xml:space="preserve"> </w:t>
      </w:r>
      <w:sdt>
        <w:sdtPr>
          <w:rPr>
            <w:rFonts w:ascii="Calibri" w:hAnsi="Calibri" w:cs="Calibri"/>
            <w:color w:val="000000"/>
          </w:rPr>
          <w:tag w:val="MENDELEY_CITATION_v3_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"/>
          <w:id w:val="-1834742001"/>
          <w:placeholder>
            <w:docPart w:val="DefaultPlaceholder_-1854013440"/>
          </w:placeholder>
        </w:sdtPr>
        <w:sdtContent>
          <w:r w:rsidR="00467365" w:rsidRPr="00467365">
            <w:rPr>
              <w:rFonts w:ascii="Calibri" w:hAnsi="Calibri" w:cs="Calibri"/>
              <w:color w:val="000000"/>
            </w:rPr>
            <w:t>(</w:t>
          </w:r>
          <w:proofErr w:type="spellStart"/>
          <w:r w:rsidR="00467365" w:rsidRPr="00467365">
            <w:rPr>
              <w:rFonts w:ascii="Calibri" w:hAnsi="Calibri" w:cs="Calibri"/>
              <w:color w:val="000000"/>
            </w:rPr>
            <w:t>BwN</w:t>
          </w:r>
          <w:proofErr w:type="spellEnd"/>
          <w:r w:rsidR="00467365" w:rsidRPr="00467365">
            <w:rPr>
              <w:rFonts w:ascii="Calibri" w:hAnsi="Calibri" w:cs="Calibri"/>
              <w:color w:val="000000"/>
            </w:rPr>
            <w:t>, no date)</w:t>
          </w:r>
        </w:sdtContent>
      </w:sdt>
      <w:r w:rsidR="00CC1632">
        <w:rPr>
          <w:rFonts w:ascii="Calibri" w:hAnsi="Calibri" w:cs="Calibri"/>
        </w:rPr>
        <w:t xml:space="preserve">. </w:t>
      </w:r>
      <w:r w:rsidR="00482E19">
        <w:rPr>
          <w:rFonts w:ascii="Calibri" w:hAnsi="Calibri" w:cs="Calibri"/>
        </w:rPr>
        <w:t xml:space="preserve">For a project to be approved it needs to be </w:t>
      </w:r>
      <w:r w:rsidR="0000270F">
        <w:rPr>
          <w:rFonts w:ascii="Calibri" w:hAnsi="Calibri" w:cs="Calibri"/>
        </w:rPr>
        <w:t xml:space="preserve">meet CORE, wellbeing, water and wildlife standards. </w:t>
      </w:r>
      <w:r w:rsidR="00EA3F92">
        <w:rPr>
          <w:rFonts w:ascii="Calibri" w:hAnsi="Calibri" w:cs="Calibri"/>
        </w:rPr>
        <w:t xml:space="preserve">In total it’s 12 standards split into these 4 categories. </w:t>
      </w:r>
      <w:r w:rsidR="00BF2666">
        <w:rPr>
          <w:rFonts w:ascii="Calibri" w:hAnsi="Calibri" w:cs="Calibri"/>
        </w:rPr>
        <w:t xml:space="preserve">The fact the Mumbles Sea Wall </w:t>
      </w:r>
      <w:r w:rsidR="00116392">
        <w:rPr>
          <w:rFonts w:ascii="Calibri" w:hAnsi="Calibri" w:cs="Calibri"/>
        </w:rPr>
        <w:t xml:space="preserve">was awarded this certificate is a great positive step forward in terms of </w:t>
      </w:r>
      <w:r w:rsidR="00D33DD4">
        <w:rPr>
          <w:rFonts w:ascii="Calibri" w:hAnsi="Calibri" w:cs="Calibri"/>
        </w:rPr>
        <w:t>future eco-engineering projects in Wales.</w:t>
      </w:r>
    </w:p>
    <w:p w14:paraId="4EC741BD" w14:textId="34B2DD21" w:rsidR="007523E2" w:rsidRDefault="00BE7D39" w:rsidP="00A52891">
      <w:pPr>
        <w:jc w:val="both"/>
        <w:rPr>
          <w:rFonts w:ascii="Calibri" w:hAnsi="Calibri" w:cs="Calibri"/>
        </w:rPr>
      </w:pPr>
      <w:r>
        <w:rPr>
          <w:rFonts w:ascii="Calibri" w:hAnsi="Calibri" w:cs="Calibri"/>
        </w:rPr>
        <w:t>The reason eco-engineered coastal defences are gaining more popula</w:t>
      </w:r>
      <w:r w:rsidR="00761E1C">
        <w:rPr>
          <w:rFonts w:ascii="Calibri" w:hAnsi="Calibri" w:cs="Calibri"/>
        </w:rPr>
        <w:t>rity is that t</w:t>
      </w:r>
      <w:r w:rsidR="007523E2">
        <w:rPr>
          <w:rFonts w:ascii="Calibri" w:hAnsi="Calibri" w:cs="Calibri"/>
        </w:rPr>
        <w:t xml:space="preserve">he impact that traditional hard sea defences have on wildlife is typically negative. In 2009, OSPAR Commission published a paper assessing the impact of coastal defence structures in several countries in Europe. Their study found that there are both short- and long-term impacts for wildlife when constructing hard coastal defences. Noise and vibration from construction can disturb birds and fish species </w:t>
      </w:r>
      <w:sdt>
        <w:sdtPr>
          <w:rPr>
            <w:rFonts w:ascii="Calibri" w:hAnsi="Calibri" w:cs="Calibri"/>
            <w:color w:val="000000"/>
          </w:rPr>
          <w:tag w:val="MENDELEY_CITATION_v3_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"/>
          <w:id w:val="-1321107078"/>
          <w:placeholder>
            <w:docPart w:val="A3B354851FC840A9A7CAA0414CE1469B"/>
          </w:placeholder>
        </w:sdtPr>
        <w:sdtContent>
          <w:r w:rsidR="00467365" w:rsidRPr="00467365">
            <w:rPr>
              <w:rFonts w:ascii="Calibri" w:hAnsi="Calibri" w:cs="Calibri"/>
              <w:color w:val="000000"/>
            </w:rPr>
            <w:t>(OSPAR Commission, 2009)</w:t>
          </w:r>
        </w:sdtContent>
      </w:sdt>
      <w:r w:rsidR="007523E2">
        <w:rPr>
          <w:rFonts w:ascii="Calibri" w:hAnsi="Calibri" w:cs="Calibri"/>
        </w:rPr>
        <w:t xml:space="preserve">. Furthermore, hard rock surfaces attract algae. Too many algae are bad for the ocean because it depletes oxygen, which is essential for aquatic life </w:t>
      </w:r>
      <w:sdt>
        <w:sdtPr>
          <w:rPr>
            <w:rFonts w:ascii="Calibri" w:hAnsi="Calibri" w:cs="Calibri"/>
            <w:color w:val="000000"/>
          </w:rPr>
          <w:tag w:val="MENDELEY_CITATION_v3_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"/>
          <w:id w:val="1805198510"/>
          <w:placeholder>
            <w:docPart w:val="A3B354851FC840A9A7CAA0414CE1469B"/>
          </w:placeholder>
        </w:sdtPr>
        <w:sdtContent>
          <w:r w:rsidR="00467365" w:rsidRPr="00467365">
            <w:rPr>
              <w:rFonts w:ascii="Calibri" w:hAnsi="Calibri" w:cs="Calibri"/>
              <w:color w:val="000000"/>
            </w:rPr>
            <w:t>(NSF, 2016)</w:t>
          </w:r>
        </w:sdtContent>
      </w:sdt>
      <w:r w:rsidR="007523E2">
        <w:rPr>
          <w:rFonts w:ascii="Calibri" w:hAnsi="Calibri" w:cs="Calibri"/>
        </w:rPr>
        <w:t>.</w:t>
      </w:r>
    </w:p>
    <w:p w14:paraId="4D2D094F" w14:textId="33AB455D" w:rsidR="00AA7DF0" w:rsidRDefault="00AA7DF0" w:rsidP="00A52891">
      <w:pPr>
        <w:jc w:val="both"/>
        <w:rPr>
          <w:rFonts w:ascii="Calibri" w:hAnsi="Calibri" w:cs="Calibri"/>
        </w:rPr>
      </w:pPr>
      <w:r>
        <w:rPr>
          <w:rFonts w:ascii="Calibri" w:hAnsi="Calibri" w:cs="Calibri"/>
        </w:rPr>
        <w:t xml:space="preserve">Coastlines are under massive threat at the moment, </w:t>
      </w:r>
      <w:r w:rsidR="003535FD">
        <w:rPr>
          <w:rFonts w:ascii="Calibri" w:hAnsi="Calibri" w:cs="Calibri"/>
        </w:rPr>
        <w:t xml:space="preserve">exacerbated by the effects of climate change, </w:t>
      </w:r>
      <w:r w:rsidR="007F5468">
        <w:rPr>
          <w:rFonts w:ascii="Calibri" w:hAnsi="Calibri" w:cs="Calibri"/>
        </w:rPr>
        <w:t>cliff faces and shorelines are eroding at a rapid pace</w:t>
      </w:r>
      <w:r w:rsidR="00391329">
        <w:rPr>
          <w:rFonts w:ascii="Calibri" w:hAnsi="Calibri" w:cs="Calibri"/>
        </w:rPr>
        <w:t xml:space="preserve">. </w:t>
      </w:r>
      <w:r w:rsidR="00AE6D06">
        <w:rPr>
          <w:rFonts w:ascii="Calibri" w:hAnsi="Calibri" w:cs="Calibri"/>
        </w:rPr>
        <w:t>In fact, 80</w:t>
      </w:r>
      <w:r w:rsidR="00575C45">
        <w:rPr>
          <w:rFonts w:ascii="Calibri" w:hAnsi="Calibri" w:cs="Calibri"/>
        </w:rPr>
        <w:t xml:space="preserve"> properties along the Mumbles seafront are at </w:t>
      </w:r>
      <w:r w:rsidR="00715F31">
        <w:rPr>
          <w:rFonts w:ascii="Calibri" w:hAnsi="Calibri" w:cs="Calibri"/>
        </w:rPr>
        <w:t xml:space="preserve">high risk of flooding. Also, if no action is taken a </w:t>
      </w:r>
      <w:r w:rsidR="00105C6E">
        <w:rPr>
          <w:rFonts w:ascii="Calibri" w:hAnsi="Calibri" w:cs="Calibri"/>
        </w:rPr>
        <w:t>further 40 properties will be under threat as well</w:t>
      </w:r>
      <w:r w:rsidR="00CE790B">
        <w:rPr>
          <w:rFonts w:ascii="Calibri" w:hAnsi="Calibri" w:cs="Calibri"/>
        </w:rPr>
        <w:t xml:space="preserve"> </w:t>
      </w:r>
      <w:sdt>
        <w:sdtPr>
          <w:rPr>
            <w:rFonts w:ascii="Calibri" w:hAnsi="Calibri" w:cs="Calibri"/>
            <w:color w:val="000000"/>
          </w:rPr>
          <w:tag w:val="MENDELEY_CITATION_v3_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"/>
          <w:id w:val="2069606937"/>
          <w:placeholder>
            <w:docPart w:val="DefaultPlaceholder_-1854013440"/>
          </w:placeholder>
        </w:sdtPr>
        <w:sdtContent>
          <w:r w:rsidR="00467365" w:rsidRPr="00467365">
            <w:rPr>
              <w:rFonts w:ascii="Calibri" w:hAnsi="Calibri" w:cs="Calibri"/>
              <w:color w:val="000000"/>
            </w:rPr>
            <w:t>(Swansea Council, 2021)</w:t>
          </w:r>
        </w:sdtContent>
      </w:sdt>
      <w:r w:rsidR="00105C6E">
        <w:rPr>
          <w:rFonts w:ascii="Calibri" w:hAnsi="Calibri" w:cs="Calibri"/>
        </w:rPr>
        <w:t xml:space="preserve">. Even at present day, when it’s high tide, with Swansea Bay being an incredibly tidal </w:t>
      </w:r>
      <w:r w:rsidR="009A7FCF">
        <w:rPr>
          <w:rFonts w:ascii="Calibri" w:hAnsi="Calibri" w:cs="Calibri"/>
        </w:rPr>
        <w:t xml:space="preserve">sea, </w:t>
      </w:r>
      <w:r w:rsidR="00630A96">
        <w:rPr>
          <w:rFonts w:ascii="Calibri" w:hAnsi="Calibri" w:cs="Calibri"/>
        </w:rPr>
        <w:t>it’s fairly common for the footway to flood, which is a cause of major concern.</w:t>
      </w:r>
      <w:r w:rsidR="001E375F">
        <w:rPr>
          <w:rFonts w:ascii="Calibri" w:hAnsi="Calibri" w:cs="Calibri"/>
        </w:rPr>
        <w:t xml:space="preserve"> </w:t>
      </w:r>
    </w:p>
    <w:p w14:paraId="09CA2D81" w14:textId="77777777" w:rsidR="00FB6A2A" w:rsidRDefault="00FB6A2A" w:rsidP="00A52891">
      <w:pPr>
        <w:jc w:val="both"/>
        <w:rPr>
          <w:rFonts w:ascii="Calibri" w:hAnsi="Calibri" w:cs="Calibri"/>
        </w:rPr>
      </w:pPr>
    </w:p>
    <w:p w14:paraId="3CDA78AA" w14:textId="77777777" w:rsidR="00FB6A2A" w:rsidRDefault="00FB6A2A" w:rsidP="00A52891">
      <w:pPr>
        <w:jc w:val="both"/>
        <w:rPr>
          <w:rFonts w:ascii="Calibri" w:hAnsi="Calibri" w:cs="Calibri"/>
        </w:rPr>
      </w:pPr>
    </w:p>
    <w:p w14:paraId="67D235F9" w14:textId="77777777" w:rsidR="00FB6A2A" w:rsidRDefault="00FB6A2A" w:rsidP="00A52891">
      <w:pPr>
        <w:jc w:val="both"/>
        <w:rPr>
          <w:rFonts w:ascii="Calibri" w:hAnsi="Calibri" w:cs="Calibri"/>
        </w:rPr>
      </w:pPr>
    </w:p>
    <w:p w14:paraId="7B4E1018" w14:textId="2A7E7774" w:rsidR="007544CD" w:rsidRDefault="007544CD" w:rsidP="00A52891">
      <w:pPr>
        <w:jc w:val="both"/>
        <w:rPr>
          <w:rFonts w:ascii="Calibri" w:hAnsi="Calibri" w:cs="Calibri"/>
        </w:rPr>
      </w:pPr>
      <w:r>
        <w:rPr>
          <w:rFonts w:ascii="Calibri" w:hAnsi="Calibri" w:cs="Calibri"/>
        </w:rPr>
        <w:lastRenderedPageBreak/>
        <w:t xml:space="preserve">An example of eco-engineering on the </w:t>
      </w:r>
      <w:r w:rsidR="00D22BCF">
        <w:rPr>
          <w:rFonts w:ascii="Calibri" w:hAnsi="Calibri" w:cs="Calibri"/>
        </w:rPr>
        <w:t xml:space="preserve">‘Mumbles Coastal Protection Project’ is </w:t>
      </w:r>
      <w:r w:rsidR="00AA40A3">
        <w:rPr>
          <w:rFonts w:ascii="Calibri" w:hAnsi="Calibri" w:cs="Calibri"/>
        </w:rPr>
        <w:t>the ‘Mumbles Sea</w:t>
      </w:r>
      <w:r w:rsidR="009E477E">
        <w:rPr>
          <w:rFonts w:ascii="Calibri" w:hAnsi="Calibri" w:cs="Calibri"/>
        </w:rPr>
        <w:t xml:space="preserve">-Hive Project’ conducted by Swansea University. </w:t>
      </w:r>
      <w:r w:rsidR="00D7604F">
        <w:rPr>
          <w:rFonts w:ascii="Calibri" w:hAnsi="Calibri" w:cs="Calibri"/>
        </w:rPr>
        <w:t xml:space="preserve">The purpose of the project is to research how </w:t>
      </w:r>
      <w:r w:rsidR="00FB29DD">
        <w:rPr>
          <w:rFonts w:ascii="Calibri" w:hAnsi="Calibri" w:cs="Calibri"/>
        </w:rPr>
        <w:t xml:space="preserve">architects and engineers can create more </w:t>
      </w:r>
      <w:r w:rsidR="00BF0A99">
        <w:rPr>
          <w:rFonts w:ascii="Calibri" w:hAnsi="Calibri" w:cs="Calibri"/>
        </w:rPr>
        <w:t>eco-friendly</w:t>
      </w:r>
      <w:r w:rsidR="00FB29DD">
        <w:rPr>
          <w:rFonts w:ascii="Calibri" w:hAnsi="Calibri" w:cs="Calibri"/>
        </w:rPr>
        <w:t xml:space="preserve"> sea walls. </w:t>
      </w:r>
      <w:r w:rsidR="00CD7B01">
        <w:rPr>
          <w:rFonts w:ascii="Calibri" w:hAnsi="Calibri" w:cs="Calibri"/>
        </w:rPr>
        <w:t xml:space="preserve">They have experimented with different surface </w:t>
      </w:r>
      <w:r w:rsidR="00274F98">
        <w:rPr>
          <w:rFonts w:ascii="Calibri" w:hAnsi="Calibri" w:cs="Calibri"/>
        </w:rPr>
        <w:t>textures</w:t>
      </w:r>
      <w:r w:rsidR="00320FDE">
        <w:rPr>
          <w:rFonts w:ascii="Calibri" w:hAnsi="Calibri" w:cs="Calibri"/>
        </w:rPr>
        <w:t xml:space="preserve"> on tiles</w:t>
      </w:r>
      <w:r w:rsidR="00274F98">
        <w:rPr>
          <w:rFonts w:ascii="Calibri" w:hAnsi="Calibri" w:cs="Calibri"/>
        </w:rPr>
        <w:t xml:space="preserve"> such as </w:t>
      </w:r>
      <w:r w:rsidR="006C1BA3">
        <w:rPr>
          <w:rFonts w:ascii="Calibri" w:hAnsi="Calibri" w:cs="Calibri"/>
        </w:rPr>
        <w:t xml:space="preserve">ones which mimic natural </w:t>
      </w:r>
      <w:r w:rsidR="009445E9">
        <w:rPr>
          <w:rFonts w:ascii="Calibri" w:hAnsi="Calibri" w:cs="Calibri"/>
        </w:rPr>
        <w:t>rock surfaces</w:t>
      </w:r>
      <w:r w:rsidR="006F0ED1">
        <w:rPr>
          <w:rFonts w:ascii="Calibri" w:hAnsi="Calibri" w:cs="Calibri"/>
        </w:rPr>
        <w:t xml:space="preserve"> and other</w:t>
      </w:r>
      <w:r w:rsidR="00320FDE">
        <w:rPr>
          <w:rFonts w:ascii="Calibri" w:hAnsi="Calibri" w:cs="Calibri"/>
        </w:rPr>
        <w:t>s</w:t>
      </w:r>
      <w:r w:rsidR="006F0ED1">
        <w:rPr>
          <w:rFonts w:ascii="Calibri" w:hAnsi="Calibri" w:cs="Calibri"/>
        </w:rPr>
        <w:t xml:space="preserve"> with geometric patterns</w:t>
      </w:r>
      <w:r w:rsidR="00320FDE">
        <w:rPr>
          <w:rFonts w:ascii="Calibri" w:hAnsi="Calibri" w:cs="Calibri"/>
        </w:rPr>
        <w:t>,</w:t>
      </w:r>
      <w:r w:rsidR="006F0ED1">
        <w:rPr>
          <w:rFonts w:ascii="Calibri" w:hAnsi="Calibri" w:cs="Calibri"/>
        </w:rPr>
        <w:t xml:space="preserve"> which are clearly man made</w:t>
      </w:r>
      <w:r w:rsidR="009445E9">
        <w:rPr>
          <w:rFonts w:ascii="Calibri" w:hAnsi="Calibri" w:cs="Calibri"/>
        </w:rPr>
        <w:t xml:space="preserve">. </w:t>
      </w:r>
      <w:r w:rsidR="00835C6A">
        <w:rPr>
          <w:rFonts w:ascii="Calibri" w:hAnsi="Calibri" w:cs="Calibri"/>
        </w:rPr>
        <w:t xml:space="preserve">These </w:t>
      </w:r>
      <w:r w:rsidR="00E83D9D">
        <w:rPr>
          <w:rFonts w:ascii="Calibri" w:hAnsi="Calibri" w:cs="Calibri"/>
        </w:rPr>
        <w:t xml:space="preserve">structures will be monitored closely </w:t>
      </w:r>
      <w:r w:rsidR="00C915E8">
        <w:rPr>
          <w:rFonts w:ascii="Calibri" w:hAnsi="Calibri" w:cs="Calibri"/>
        </w:rPr>
        <w:t xml:space="preserve">by </w:t>
      </w:r>
      <w:r w:rsidR="00AE0B06">
        <w:rPr>
          <w:rFonts w:ascii="Calibri" w:hAnsi="Calibri" w:cs="Calibri"/>
        </w:rPr>
        <w:t xml:space="preserve">measuring the plant and animal species which </w:t>
      </w:r>
      <w:r w:rsidR="00A32F4D">
        <w:rPr>
          <w:rFonts w:ascii="Calibri" w:hAnsi="Calibri" w:cs="Calibri"/>
        </w:rPr>
        <w:t>settle on the tiles. The</w:t>
      </w:r>
      <w:r w:rsidR="00CE7023">
        <w:rPr>
          <w:rFonts w:ascii="Calibri" w:hAnsi="Calibri" w:cs="Calibri"/>
        </w:rPr>
        <w:t>n the tiles will be compared to see which design attracted the most life</w:t>
      </w:r>
      <w:r w:rsidR="000075B8">
        <w:rPr>
          <w:rFonts w:ascii="Calibri" w:hAnsi="Calibri" w:cs="Calibri"/>
        </w:rPr>
        <w:t xml:space="preserve"> </w:t>
      </w:r>
      <w:sdt>
        <w:sdtPr>
          <w:rPr>
            <w:rFonts w:ascii="Calibri" w:hAnsi="Calibri" w:cs="Calibri"/>
            <w:color w:val="000000"/>
          </w:rPr>
          <w:tag w:val="MENDELEY_CITATION_v3_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"/>
          <w:id w:val="1842510189"/>
          <w:placeholder>
            <w:docPart w:val="DefaultPlaceholder_-1854013440"/>
          </w:placeholder>
        </w:sdtPr>
        <w:sdtContent>
          <w:r w:rsidR="00467365" w:rsidRPr="00467365">
            <w:rPr>
              <w:rFonts w:ascii="Calibri" w:hAnsi="Calibri" w:cs="Calibri"/>
              <w:color w:val="000000"/>
            </w:rPr>
            <w:t>(Swansea University, no date)</w:t>
          </w:r>
        </w:sdtContent>
      </w:sdt>
      <w:r w:rsidR="00CE7023">
        <w:rPr>
          <w:rFonts w:ascii="Calibri" w:hAnsi="Calibri" w:cs="Calibri"/>
        </w:rPr>
        <w:t>.</w:t>
      </w:r>
    </w:p>
    <w:p w14:paraId="44FF7C38" w14:textId="0D51774C" w:rsidR="00B749D6" w:rsidRDefault="00163F41" w:rsidP="00C434B9">
      <w:pPr>
        <w:jc w:val="both"/>
        <w:rPr>
          <w:rFonts w:ascii="Calibri" w:hAnsi="Calibri" w:cs="Calibri"/>
        </w:rPr>
      </w:pPr>
      <w:r>
        <w:rPr>
          <w:rFonts w:ascii="Calibri" w:hAnsi="Calibri" w:cs="Calibri"/>
        </w:rPr>
        <w:t>Biodiversity</w:t>
      </w:r>
      <w:r w:rsidR="00206CB8">
        <w:rPr>
          <w:rFonts w:ascii="Calibri" w:hAnsi="Calibri" w:cs="Calibri"/>
        </w:rPr>
        <w:t xml:space="preserve"> </w:t>
      </w:r>
      <w:r>
        <w:rPr>
          <w:rFonts w:ascii="Calibri" w:hAnsi="Calibri" w:cs="Calibri"/>
        </w:rPr>
        <w:t>is</w:t>
      </w:r>
      <w:r w:rsidR="00206CB8">
        <w:rPr>
          <w:rFonts w:ascii="Calibri" w:hAnsi="Calibri" w:cs="Calibri"/>
        </w:rPr>
        <w:t xml:space="preserve"> </w:t>
      </w:r>
      <w:r>
        <w:rPr>
          <w:rFonts w:ascii="Calibri" w:hAnsi="Calibri" w:cs="Calibri"/>
        </w:rPr>
        <w:t xml:space="preserve">important because </w:t>
      </w:r>
      <w:r w:rsidR="00C16FFD">
        <w:rPr>
          <w:rFonts w:ascii="Calibri" w:hAnsi="Calibri" w:cs="Calibri"/>
        </w:rPr>
        <w:t xml:space="preserve">without a wide range of </w:t>
      </w:r>
      <w:r w:rsidR="00523786">
        <w:rPr>
          <w:rFonts w:ascii="Calibri" w:hAnsi="Calibri" w:cs="Calibri"/>
        </w:rPr>
        <w:t>organisms</w:t>
      </w:r>
      <w:r w:rsidR="00E32080">
        <w:rPr>
          <w:rFonts w:ascii="Calibri" w:hAnsi="Calibri" w:cs="Calibri"/>
        </w:rPr>
        <w:t xml:space="preserve">, </w:t>
      </w:r>
      <w:r w:rsidR="00820896">
        <w:rPr>
          <w:rFonts w:ascii="Calibri" w:hAnsi="Calibri" w:cs="Calibri"/>
        </w:rPr>
        <w:t xml:space="preserve">all the biological processes that keep humans alive wouldn’t be possible. </w:t>
      </w:r>
      <w:r w:rsidR="00FE4EF1">
        <w:rPr>
          <w:rFonts w:ascii="Calibri" w:hAnsi="Calibri" w:cs="Calibri"/>
        </w:rPr>
        <w:t xml:space="preserve">We need </w:t>
      </w:r>
      <w:r w:rsidR="00D81D2D">
        <w:rPr>
          <w:rFonts w:ascii="Calibri" w:hAnsi="Calibri" w:cs="Calibri"/>
        </w:rPr>
        <w:t>pollinators such as birds and bees</w:t>
      </w:r>
      <w:r w:rsidR="00FE4EF1">
        <w:rPr>
          <w:rFonts w:ascii="Calibri" w:hAnsi="Calibri" w:cs="Calibri"/>
        </w:rPr>
        <w:t xml:space="preserve"> </w:t>
      </w:r>
      <w:r w:rsidR="004A6832">
        <w:rPr>
          <w:rFonts w:ascii="Calibri" w:hAnsi="Calibri" w:cs="Calibri"/>
        </w:rPr>
        <w:t xml:space="preserve">for agriculture </w:t>
      </w:r>
      <w:r w:rsidR="00B93288">
        <w:rPr>
          <w:rFonts w:ascii="Calibri" w:hAnsi="Calibri" w:cs="Calibri"/>
        </w:rPr>
        <w:t>as an</w:t>
      </w:r>
      <w:r w:rsidR="004A6832">
        <w:rPr>
          <w:rFonts w:ascii="Calibri" w:hAnsi="Calibri" w:cs="Calibri"/>
        </w:rPr>
        <w:t xml:space="preserve"> example</w:t>
      </w:r>
      <w:r w:rsidR="00B93288">
        <w:rPr>
          <w:rFonts w:ascii="Calibri" w:hAnsi="Calibri" w:cs="Calibri"/>
        </w:rPr>
        <w:t xml:space="preserve">. Specifically related to marine life, marine biodiversity is crucial for </w:t>
      </w:r>
      <w:r w:rsidR="003433AA">
        <w:rPr>
          <w:rFonts w:ascii="Calibri" w:hAnsi="Calibri" w:cs="Calibri"/>
        </w:rPr>
        <w:t xml:space="preserve">maintaining </w:t>
      </w:r>
      <w:r w:rsidR="00FC500C">
        <w:rPr>
          <w:rFonts w:ascii="Calibri" w:hAnsi="Calibri" w:cs="Calibri"/>
        </w:rPr>
        <w:t xml:space="preserve">healthy </w:t>
      </w:r>
      <w:r w:rsidR="003433AA">
        <w:rPr>
          <w:rFonts w:ascii="Calibri" w:hAnsi="Calibri" w:cs="Calibri"/>
        </w:rPr>
        <w:t xml:space="preserve">fish stocks. If one species </w:t>
      </w:r>
      <w:r w:rsidR="00FC500C">
        <w:rPr>
          <w:rFonts w:ascii="Calibri" w:hAnsi="Calibri" w:cs="Calibri"/>
        </w:rPr>
        <w:t xml:space="preserve">starts to dominate, then </w:t>
      </w:r>
      <w:r w:rsidR="005F3A93">
        <w:rPr>
          <w:rFonts w:ascii="Calibri" w:hAnsi="Calibri" w:cs="Calibri"/>
        </w:rPr>
        <w:t>that causes an imbalance in the food chain</w:t>
      </w:r>
      <w:r w:rsidR="00BB32A6">
        <w:rPr>
          <w:rFonts w:ascii="Calibri" w:hAnsi="Calibri" w:cs="Calibri"/>
        </w:rPr>
        <w:t>. Fish are an important food source fo</w:t>
      </w:r>
      <w:r w:rsidR="00C260CD">
        <w:rPr>
          <w:rFonts w:ascii="Calibri" w:hAnsi="Calibri" w:cs="Calibri"/>
        </w:rPr>
        <w:t xml:space="preserve">r lots of people living along the coast, which </w:t>
      </w:r>
      <w:r w:rsidR="0069165E">
        <w:rPr>
          <w:rFonts w:ascii="Calibri" w:hAnsi="Calibri" w:cs="Calibri"/>
        </w:rPr>
        <w:t>is estimated to be 40%</w:t>
      </w:r>
      <w:r w:rsidR="00451640">
        <w:rPr>
          <w:rFonts w:ascii="Calibri" w:hAnsi="Calibri" w:cs="Calibri"/>
        </w:rPr>
        <w:t xml:space="preserve"> of the world’s population</w:t>
      </w:r>
      <w:r w:rsidR="00EE2DBA">
        <w:rPr>
          <w:rFonts w:ascii="Calibri" w:hAnsi="Calibri" w:cs="Calibri"/>
        </w:rPr>
        <w:t xml:space="preserve"> </w:t>
      </w:r>
      <w:sdt>
        <w:sdtPr>
          <w:rPr>
            <w:rFonts w:ascii="Calibri" w:hAnsi="Calibri" w:cs="Calibri"/>
            <w:color w:val="000000"/>
          </w:rPr>
          <w:tag w:val="MENDELEY_CITATION_v3_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"/>
          <w:id w:val="1961761080"/>
          <w:placeholder>
            <w:docPart w:val="DefaultPlaceholder_-1854013440"/>
          </w:placeholder>
        </w:sdtPr>
        <w:sdtContent>
          <w:r w:rsidR="00467365" w:rsidRPr="00467365">
            <w:rPr>
              <w:rFonts w:ascii="Calibri" w:hAnsi="Calibri" w:cs="Calibri"/>
              <w:color w:val="000000"/>
            </w:rPr>
            <w:t>(United Nations, no date)</w:t>
          </w:r>
        </w:sdtContent>
      </w:sdt>
      <w:r w:rsidR="0069165E">
        <w:rPr>
          <w:rFonts w:ascii="Calibri" w:hAnsi="Calibri" w:cs="Calibri"/>
        </w:rPr>
        <w:t>.</w:t>
      </w:r>
      <w:r w:rsidR="00BD5791">
        <w:rPr>
          <w:rFonts w:ascii="Calibri" w:hAnsi="Calibri" w:cs="Calibri"/>
        </w:rPr>
        <w:t xml:space="preserve"> Human beings aside, biodiversity is crucial for a healthy ecosystem</w:t>
      </w:r>
      <w:r w:rsidR="007D0CBC">
        <w:rPr>
          <w:rFonts w:ascii="Calibri" w:hAnsi="Calibri" w:cs="Calibri"/>
        </w:rPr>
        <w:t xml:space="preserve">. </w:t>
      </w:r>
      <w:r w:rsidR="00443993">
        <w:rPr>
          <w:rFonts w:ascii="Calibri" w:hAnsi="Calibri" w:cs="Calibri"/>
        </w:rPr>
        <w:t xml:space="preserve">Predators such as </w:t>
      </w:r>
      <w:r w:rsidR="00B4363A">
        <w:rPr>
          <w:rFonts w:ascii="Calibri" w:hAnsi="Calibri" w:cs="Calibri"/>
        </w:rPr>
        <w:t>sharks control fish</w:t>
      </w:r>
      <w:r w:rsidR="00C434B9">
        <w:rPr>
          <w:rFonts w:ascii="Calibri" w:hAnsi="Calibri" w:cs="Calibri"/>
        </w:rPr>
        <w:t xml:space="preserve"> </w:t>
      </w:r>
      <w:r w:rsidR="00B4363A">
        <w:rPr>
          <w:rFonts w:ascii="Calibri" w:hAnsi="Calibri" w:cs="Calibri"/>
        </w:rPr>
        <w:t xml:space="preserve">populations while plant species </w:t>
      </w:r>
      <w:r w:rsidR="005B272F">
        <w:rPr>
          <w:rFonts w:ascii="Calibri" w:hAnsi="Calibri" w:cs="Calibri"/>
        </w:rPr>
        <w:t>absorb carbon dioxide from photosynthesis.</w:t>
      </w:r>
    </w:p>
    <w:p w14:paraId="38F99D19" w14:textId="77777777" w:rsidR="00F579CB" w:rsidRDefault="00F579CB" w:rsidP="00A52891">
      <w:pPr>
        <w:jc w:val="both"/>
        <w:rPr>
          <w:rFonts w:ascii="Calibri" w:hAnsi="Calibri" w:cs="Calibri"/>
        </w:rPr>
      </w:pPr>
    </w:p>
    <w:p w14:paraId="586A75FA" w14:textId="14B562DC" w:rsidR="00A53938" w:rsidRDefault="00701112" w:rsidP="00701112">
      <w:pPr>
        <w:pStyle w:val="Heading2"/>
      </w:pPr>
      <w:bookmarkStart w:id="6" w:name="_Toc183730494"/>
      <w:r>
        <w:lastRenderedPageBreak/>
        <w:t>Location</w:t>
      </w:r>
      <w:bookmarkEnd w:id="6"/>
    </w:p>
    <w:p w14:paraId="2EA67F9D" w14:textId="77777777" w:rsidR="007B21B6" w:rsidRDefault="00A53938" w:rsidP="007B21B6">
      <w:pPr>
        <w:keepNext/>
        <w:jc w:val="both"/>
      </w:pPr>
      <w:r>
        <w:rPr>
          <w:noProof/>
        </w:rPr>
        <w:drawing>
          <wp:inline distT="0" distB="0" distL="0" distR="0" wp14:anchorId="4D50BE90" wp14:editId="2DAB853D">
            <wp:extent cx="4714344" cy="4870450"/>
            <wp:effectExtent l="0" t="0" r="0" b="6350"/>
            <wp:docPr id="14948158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815883" name="Picture 1" descr="A screenshot of a computer&#10;&#10;Description automatically generated"/>
                    <pic:cNvPicPr>
                      <a:picLocks noChangeAspect="1" noChangeArrowheads="1"/>
                    </pic:cNvPicPr>
                  </pic:nvPicPr>
                  <pic:blipFill rotWithShape="1">
                    <a:blip r:embed="rId13">
                      <a:extLst>
                        <a:ext uri="{28A0092B-C50C-407E-A947-70E740481C1C}">
                          <a14:useLocalDpi xmlns:a14="http://schemas.microsoft.com/office/drawing/2010/main" val="0"/>
                        </a:ext>
                      </a:extLst>
                    </a:blip>
                    <a:srcRect l="30215" t="21415" r="32277" b="7391"/>
                    <a:stretch/>
                  </pic:blipFill>
                  <pic:spPr bwMode="auto">
                    <a:xfrm>
                      <a:off x="0" y="0"/>
                      <a:ext cx="4724829" cy="4881282"/>
                    </a:xfrm>
                    <a:prstGeom prst="rect">
                      <a:avLst/>
                    </a:prstGeom>
                    <a:noFill/>
                    <a:ln>
                      <a:noFill/>
                    </a:ln>
                    <a:extLst>
                      <a:ext uri="{53640926-AAD7-44D8-BBD7-CCE9431645EC}">
                        <a14:shadowObscured xmlns:a14="http://schemas.microsoft.com/office/drawing/2010/main"/>
                      </a:ext>
                    </a:extLst>
                  </pic:spPr>
                </pic:pic>
              </a:graphicData>
            </a:graphic>
          </wp:inline>
        </w:drawing>
      </w:r>
    </w:p>
    <w:p w14:paraId="3E70E744" w14:textId="0D024F59" w:rsidR="00276737" w:rsidRDefault="007B21B6" w:rsidP="00C434B9">
      <w:pPr>
        <w:pStyle w:val="Caption"/>
        <w:jc w:val="both"/>
      </w:pPr>
      <w:bookmarkStart w:id="7" w:name="_Toc183730508"/>
      <w:r>
        <w:t xml:space="preserve">Figure </w:t>
      </w:r>
      <w:fldSimple w:instr=" SEQ Figure \* ARABIC ">
        <w:r w:rsidR="00585E9F">
          <w:rPr>
            <w:noProof/>
          </w:rPr>
          <w:t>2</w:t>
        </w:r>
      </w:fldSimple>
      <w:r>
        <w:t>: Study Area</w:t>
      </w:r>
      <w:r w:rsidR="00C434B9">
        <w:t xml:space="preserve"> with all sample sites</w:t>
      </w:r>
      <w:bookmarkEnd w:id="7"/>
    </w:p>
    <w:p w14:paraId="1F9FA806" w14:textId="77777777" w:rsidR="00E375D5" w:rsidRDefault="00E375D5" w:rsidP="00E375D5"/>
    <w:p w14:paraId="00DBC870" w14:textId="77777777" w:rsidR="00E375D5" w:rsidRDefault="00E375D5" w:rsidP="00E375D5"/>
    <w:p w14:paraId="308616D2" w14:textId="77777777" w:rsidR="00E375D5" w:rsidRDefault="00E375D5" w:rsidP="00E375D5"/>
    <w:p w14:paraId="323E4CAE" w14:textId="77777777" w:rsidR="00E375D5" w:rsidRDefault="00E375D5" w:rsidP="00E375D5"/>
    <w:p w14:paraId="48EA6F8F" w14:textId="77777777" w:rsidR="00E375D5" w:rsidRDefault="00E375D5" w:rsidP="00E375D5"/>
    <w:p w14:paraId="4449FC15" w14:textId="77777777" w:rsidR="00E375D5" w:rsidRDefault="00E375D5" w:rsidP="00E375D5"/>
    <w:p w14:paraId="5ABC2338" w14:textId="77777777" w:rsidR="00E375D5" w:rsidRDefault="00E375D5" w:rsidP="00E375D5"/>
    <w:p w14:paraId="04FBE9E0" w14:textId="77777777" w:rsidR="00E375D5" w:rsidRPr="00E375D5" w:rsidRDefault="00E375D5" w:rsidP="00E375D5"/>
    <w:p w14:paraId="32247CAE" w14:textId="6A8D011F" w:rsidR="00ED17AB" w:rsidRPr="00231D06" w:rsidRDefault="00EC7E83" w:rsidP="00276737">
      <w:pPr>
        <w:pStyle w:val="Heading1"/>
      </w:pPr>
      <w:bookmarkStart w:id="8" w:name="_Toc183730495"/>
      <w:r w:rsidRPr="005B4C85">
        <w:lastRenderedPageBreak/>
        <w:t>Methodology</w:t>
      </w:r>
      <w:bookmarkEnd w:id="8"/>
    </w:p>
    <w:p w14:paraId="50E100A8" w14:textId="485D60E2" w:rsidR="00ED17AB" w:rsidRDefault="00483996" w:rsidP="00A52891">
      <w:pPr>
        <w:jc w:val="both"/>
        <w:rPr>
          <w:rFonts w:ascii="Calibri" w:hAnsi="Calibri" w:cs="Calibri"/>
        </w:rPr>
      </w:pPr>
      <w:r>
        <w:rPr>
          <w:rFonts w:ascii="Calibri" w:hAnsi="Calibri" w:cs="Calibri"/>
        </w:rPr>
        <w:t>For assessing the current biodiversity</w:t>
      </w:r>
      <w:r w:rsidR="00BC32FA">
        <w:rPr>
          <w:rFonts w:ascii="Calibri" w:hAnsi="Calibri" w:cs="Calibri"/>
        </w:rPr>
        <w:t xml:space="preserve"> on Mumbles beach and sea wall, 6 sites were sampled</w:t>
      </w:r>
      <w:r w:rsidR="00C41A80">
        <w:rPr>
          <w:rFonts w:ascii="Calibri" w:hAnsi="Calibri" w:cs="Calibri"/>
        </w:rPr>
        <w:t xml:space="preserve"> on </w:t>
      </w:r>
      <w:r w:rsidR="00332D9A">
        <w:rPr>
          <w:rFonts w:ascii="Calibri" w:hAnsi="Calibri" w:cs="Calibri"/>
        </w:rPr>
        <w:t>25/10/2024</w:t>
      </w:r>
      <w:r w:rsidR="007E743E">
        <w:rPr>
          <w:rFonts w:ascii="Calibri" w:hAnsi="Calibri" w:cs="Calibri"/>
        </w:rPr>
        <w:t xml:space="preserve">. </w:t>
      </w:r>
      <w:r w:rsidR="00952470">
        <w:rPr>
          <w:rFonts w:ascii="Calibri" w:hAnsi="Calibri" w:cs="Calibri"/>
        </w:rPr>
        <w:t xml:space="preserve">The sites were </w:t>
      </w:r>
      <w:r w:rsidR="00475334">
        <w:rPr>
          <w:rFonts w:ascii="Calibri" w:hAnsi="Calibri" w:cs="Calibri"/>
        </w:rPr>
        <w:t>located with what3words</w:t>
      </w:r>
      <w:r w:rsidR="00FB6A2A">
        <w:rPr>
          <w:rFonts w:ascii="Calibri" w:hAnsi="Calibri" w:cs="Calibri"/>
        </w:rPr>
        <w:t xml:space="preserve"> to provide coordinates</w:t>
      </w:r>
      <w:r w:rsidR="00475334">
        <w:rPr>
          <w:rFonts w:ascii="Calibri" w:hAnsi="Calibri" w:cs="Calibri"/>
        </w:rPr>
        <w:t xml:space="preserve">. </w:t>
      </w:r>
      <w:r w:rsidR="00DF313E">
        <w:rPr>
          <w:rFonts w:ascii="Calibri" w:hAnsi="Calibri" w:cs="Calibri"/>
        </w:rPr>
        <w:t>On each site, a quadrant was placed</w:t>
      </w:r>
      <w:r w:rsidR="00F465F7">
        <w:rPr>
          <w:rFonts w:ascii="Calibri" w:hAnsi="Calibri" w:cs="Calibri"/>
        </w:rPr>
        <w:t xml:space="preserve"> randomly</w:t>
      </w:r>
      <w:r w:rsidR="00DF313E">
        <w:rPr>
          <w:rFonts w:ascii="Calibri" w:hAnsi="Calibri" w:cs="Calibri"/>
        </w:rPr>
        <w:t xml:space="preserve">, then the total number of organisms </w:t>
      </w:r>
      <w:r w:rsidR="00544883">
        <w:rPr>
          <w:rFonts w:ascii="Calibri" w:hAnsi="Calibri" w:cs="Calibri"/>
        </w:rPr>
        <w:t xml:space="preserve">in the quadrat were counted. </w:t>
      </w:r>
      <w:r w:rsidR="00860BBA">
        <w:rPr>
          <w:rFonts w:ascii="Calibri" w:hAnsi="Calibri" w:cs="Calibri"/>
        </w:rPr>
        <w:t>Using the DAFOR Index</w:t>
      </w:r>
      <w:r w:rsidR="00A41DA9">
        <w:rPr>
          <w:rFonts w:ascii="Calibri" w:hAnsi="Calibri" w:cs="Calibri"/>
        </w:rPr>
        <w:t xml:space="preserve">, </w:t>
      </w:r>
      <w:r w:rsidR="001E3151">
        <w:rPr>
          <w:rFonts w:ascii="Calibri" w:hAnsi="Calibri" w:cs="Calibri"/>
        </w:rPr>
        <w:t xml:space="preserve">how common a species </w:t>
      </w:r>
      <w:r w:rsidR="00A41DA9">
        <w:rPr>
          <w:rFonts w:ascii="Calibri" w:hAnsi="Calibri" w:cs="Calibri"/>
        </w:rPr>
        <w:t>was present in each quadrat was calculated</w:t>
      </w:r>
      <w:r w:rsidR="003708B3">
        <w:rPr>
          <w:rFonts w:ascii="Calibri" w:hAnsi="Calibri" w:cs="Calibri"/>
        </w:rPr>
        <w:t>.</w:t>
      </w:r>
      <w:r w:rsidR="00A41DA9">
        <w:rPr>
          <w:rFonts w:ascii="Calibri" w:hAnsi="Calibri" w:cs="Calibri"/>
        </w:rPr>
        <w:t xml:space="preserve"> DAFOR Index is an index which </w:t>
      </w:r>
      <w:r w:rsidR="00316787">
        <w:rPr>
          <w:rFonts w:ascii="Calibri" w:hAnsi="Calibri" w:cs="Calibri"/>
        </w:rPr>
        <w:t>measure</w:t>
      </w:r>
      <w:r w:rsidR="00204D4E">
        <w:rPr>
          <w:rFonts w:ascii="Calibri" w:hAnsi="Calibri" w:cs="Calibri"/>
        </w:rPr>
        <w:t>s</w:t>
      </w:r>
      <w:r w:rsidR="00316787">
        <w:rPr>
          <w:rFonts w:ascii="Calibri" w:hAnsi="Calibri" w:cs="Calibri"/>
        </w:rPr>
        <w:t xml:space="preserve"> how abundant a plant or animal species is</w:t>
      </w:r>
      <w:r w:rsidR="003248D7">
        <w:rPr>
          <w:rFonts w:ascii="Calibri" w:hAnsi="Calibri" w:cs="Calibri"/>
        </w:rPr>
        <w:t>,</w:t>
      </w:r>
      <w:r w:rsidR="00316787">
        <w:rPr>
          <w:rFonts w:ascii="Calibri" w:hAnsi="Calibri" w:cs="Calibri"/>
        </w:rPr>
        <w:t xml:space="preserve"> in a habitat.</w:t>
      </w:r>
      <w:r w:rsidR="003708B3">
        <w:rPr>
          <w:rFonts w:ascii="Calibri" w:hAnsi="Calibri" w:cs="Calibri"/>
        </w:rPr>
        <w:t xml:space="preserve"> DAFOR stands for:</w:t>
      </w:r>
    </w:p>
    <w:p w14:paraId="78119D7B" w14:textId="5AA4E9C4" w:rsidR="003708B3" w:rsidRDefault="003708B3" w:rsidP="00A52891">
      <w:pPr>
        <w:jc w:val="both"/>
        <w:rPr>
          <w:rFonts w:ascii="Calibri" w:hAnsi="Calibri" w:cs="Calibri"/>
        </w:rPr>
      </w:pPr>
      <w:r w:rsidRPr="003708B3">
        <w:rPr>
          <w:rFonts w:ascii="Calibri" w:hAnsi="Calibri" w:cs="Calibri"/>
          <w:b/>
          <w:bCs/>
        </w:rPr>
        <w:t>D –</w:t>
      </w:r>
      <w:r>
        <w:rPr>
          <w:rFonts w:ascii="Calibri" w:hAnsi="Calibri" w:cs="Calibri"/>
        </w:rPr>
        <w:t xml:space="preserve"> Dominant</w:t>
      </w:r>
    </w:p>
    <w:p w14:paraId="0FA8CA3F" w14:textId="7E17D4F8" w:rsidR="003708B3" w:rsidRDefault="003708B3" w:rsidP="00A52891">
      <w:pPr>
        <w:jc w:val="both"/>
        <w:rPr>
          <w:rFonts w:ascii="Calibri" w:hAnsi="Calibri" w:cs="Calibri"/>
        </w:rPr>
      </w:pPr>
      <w:r w:rsidRPr="003708B3">
        <w:rPr>
          <w:rFonts w:ascii="Calibri" w:hAnsi="Calibri" w:cs="Calibri"/>
          <w:b/>
          <w:bCs/>
        </w:rPr>
        <w:t>A –</w:t>
      </w:r>
      <w:r>
        <w:rPr>
          <w:rFonts w:ascii="Calibri" w:hAnsi="Calibri" w:cs="Calibri"/>
        </w:rPr>
        <w:t xml:space="preserve"> Abundant</w:t>
      </w:r>
    </w:p>
    <w:p w14:paraId="634DAB7A" w14:textId="7D873934" w:rsidR="003708B3" w:rsidRDefault="003708B3" w:rsidP="00A52891">
      <w:pPr>
        <w:jc w:val="both"/>
        <w:rPr>
          <w:rFonts w:ascii="Calibri" w:hAnsi="Calibri" w:cs="Calibri"/>
        </w:rPr>
      </w:pPr>
      <w:r w:rsidRPr="003708B3">
        <w:rPr>
          <w:rFonts w:ascii="Calibri" w:hAnsi="Calibri" w:cs="Calibri"/>
          <w:b/>
          <w:bCs/>
        </w:rPr>
        <w:t>F –</w:t>
      </w:r>
      <w:r>
        <w:rPr>
          <w:rFonts w:ascii="Calibri" w:hAnsi="Calibri" w:cs="Calibri"/>
        </w:rPr>
        <w:t xml:space="preserve"> Frequent</w:t>
      </w:r>
    </w:p>
    <w:p w14:paraId="5ED6C03E" w14:textId="5910AB42" w:rsidR="003708B3" w:rsidRDefault="003708B3" w:rsidP="00A52891">
      <w:pPr>
        <w:jc w:val="both"/>
        <w:rPr>
          <w:rFonts w:ascii="Calibri" w:hAnsi="Calibri" w:cs="Calibri"/>
        </w:rPr>
      </w:pPr>
      <w:r w:rsidRPr="003708B3">
        <w:rPr>
          <w:rFonts w:ascii="Calibri" w:hAnsi="Calibri" w:cs="Calibri"/>
          <w:b/>
          <w:bCs/>
        </w:rPr>
        <w:t>O –</w:t>
      </w:r>
      <w:r>
        <w:rPr>
          <w:rFonts w:ascii="Calibri" w:hAnsi="Calibri" w:cs="Calibri"/>
        </w:rPr>
        <w:t xml:space="preserve"> Occasional</w:t>
      </w:r>
    </w:p>
    <w:p w14:paraId="0F591301" w14:textId="499203FC" w:rsidR="00ED17AB" w:rsidRDefault="003708B3" w:rsidP="00A52891">
      <w:pPr>
        <w:jc w:val="both"/>
        <w:rPr>
          <w:rFonts w:ascii="Calibri" w:hAnsi="Calibri" w:cs="Calibri"/>
        </w:rPr>
      </w:pPr>
      <w:r w:rsidRPr="003708B3">
        <w:rPr>
          <w:rFonts w:ascii="Calibri" w:hAnsi="Calibri" w:cs="Calibri"/>
          <w:b/>
          <w:bCs/>
        </w:rPr>
        <w:t xml:space="preserve">R </w:t>
      </w:r>
      <w:r w:rsidR="00403502">
        <w:rPr>
          <w:rFonts w:ascii="Calibri" w:hAnsi="Calibri" w:cs="Calibri"/>
          <w:b/>
          <w:bCs/>
        </w:rPr>
        <w:t>–</w:t>
      </w:r>
      <w:r>
        <w:rPr>
          <w:rFonts w:ascii="Calibri" w:hAnsi="Calibri" w:cs="Calibri"/>
        </w:rPr>
        <w:t xml:space="preserve"> Rare</w:t>
      </w:r>
    </w:p>
    <w:p w14:paraId="5BDE7FFD" w14:textId="26645985" w:rsidR="00D96D71" w:rsidRDefault="00403502" w:rsidP="00A52891">
      <w:pPr>
        <w:jc w:val="both"/>
        <w:rPr>
          <w:rFonts w:ascii="Calibri" w:hAnsi="Calibri" w:cs="Calibri"/>
        </w:rPr>
      </w:pPr>
      <w:r>
        <w:rPr>
          <w:rFonts w:ascii="Calibri" w:hAnsi="Calibri" w:cs="Calibri"/>
        </w:rPr>
        <w:t>The animal species that were recorded</w:t>
      </w:r>
      <w:r w:rsidR="00D7560D">
        <w:rPr>
          <w:rFonts w:ascii="Calibri" w:hAnsi="Calibri" w:cs="Calibri"/>
        </w:rPr>
        <w:t xml:space="preserve"> at each site</w:t>
      </w:r>
      <w:r>
        <w:rPr>
          <w:rFonts w:ascii="Calibri" w:hAnsi="Calibri" w:cs="Calibri"/>
        </w:rPr>
        <w:t xml:space="preserve"> were</w:t>
      </w:r>
      <w:r w:rsidR="00135297">
        <w:rPr>
          <w:rFonts w:ascii="Calibri" w:hAnsi="Calibri" w:cs="Calibri"/>
        </w:rPr>
        <w:t>:</w:t>
      </w:r>
      <w:r>
        <w:rPr>
          <w:rFonts w:ascii="Calibri" w:hAnsi="Calibri" w:cs="Calibri"/>
        </w:rPr>
        <w:t xml:space="preserve"> </w:t>
      </w:r>
      <w:r w:rsidR="00135297">
        <w:rPr>
          <w:rFonts w:ascii="Calibri" w:hAnsi="Calibri" w:cs="Calibri"/>
        </w:rPr>
        <w:t>C</w:t>
      </w:r>
      <w:r>
        <w:rPr>
          <w:rFonts w:ascii="Calibri" w:hAnsi="Calibri" w:cs="Calibri"/>
        </w:rPr>
        <w:t xml:space="preserve">ockles, </w:t>
      </w:r>
      <w:r w:rsidR="00135297">
        <w:rPr>
          <w:rFonts w:ascii="Calibri" w:hAnsi="Calibri" w:cs="Calibri"/>
        </w:rPr>
        <w:t>Razor shells, Mus</w:t>
      </w:r>
      <w:r w:rsidR="003248D7">
        <w:rPr>
          <w:rFonts w:ascii="Calibri" w:hAnsi="Calibri" w:cs="Calibri"/>
        </w:rPr>
        <w:t>s</w:t>
      </w:r>
      <w:r w:rsidR="00135297">
        <w:rPr>
          <w:rFonts w:ascii="Calibri" w:hAnsi="Calibri" w:cs="Calibri"/>
        </w:rPr>
        <w:t>e</w:t>
      </w:r>
      <w:r w:rsidR="003248D7">
        <w:rPr>
          <w:rFonts w:ascii="Calibri" w:hAnsi="Calibri" w:cs="Calibri"/>
        </w:rPr>
        <w:t>l</w:t>
      </w:r>
      <w:r w:rsidR="00135297">
        <w:rPr>
          <w:rFonts w:ascii="Calibri" w:hAnsi="Calibri" w:cs="Calibri"/>
        </w:rPr>
        <w:t xml:space="preserve"> shells, Oyster shells, </w:t>
      </w:r>
      <w:r w:rsidR="001A0C9F">
        <w:rPr>
          <w:rFonts w:ascii="Calibri" w:hAnsi="Calibri" w:cs="Calibri"/>
        </w:rPr>
        <w:t xml:space="preserve">Slipper </w:t>
      </w:r>
      <w:r w:rsidR="001B09B5">
        <w:rPr>
          <w:rFonts w:ascii="Calibri" w:hAnsi="Calibri" w:cs="Calibri"/>
        </w:rPr>
        <w:t xml:space="preserve">limpets, </w:t>
      </w:r>
      <w:r w:rsidR="00D7560D">
        <w:rPr>
          <w:rFonts w:ascii="Calibri" w:hAnsi="Calibri" w:cs="Calibri"/>
        </w:rPr>
        <w:t>Limpets, Sea snails and unidentified clams.</w:t>
      </w:r>
      <w:r w:rsidR="00F07BD4">
        <w:rPr>
          <w:rFonts w:ascii="Calibri" w:hAnsi="Calibri" w:cs="Calibri"/>
        </w:rPr>
        <w:t xml:space="preserve"> </w:t>
      </w:r>
      <w:r w:rsidR="00DD345F">
        <w:rPr>
          <w:rFonts w:ascii="Calibri" w:hAnsi="Calibri" w:cs="Calibri"/>
        </w:rPr>
        <w:t>Once the number was note</w:t>
      </w:r>
      <w:r w:rsidR="00506D41">
        <w:rPr>
          <w:rFonts w:ascii="Calibri" w:hAnsi="Calibri" w:cs="Calibri"/>
        </w:rPr>
        <w:t>d</w:t>
      </w:r>
      <w:r w:rsidR="00DD345F">
        <w:rPr>
          <w:rFonts w:ascii="Calibri" w:hAnsi="Calibri" w:cs="Calibri"/>
        </w:rPr>
        <w:t>, a formula was used to estimate the total population across the whole coastline</w:t>
      </w:r>
      <w:r w:rsidR="00723233">
        <w:rPr>
          <w:rFonts w:ascii="Calibri" w:hAnsi="Calibri" w:cs="Calibri"/>
        </w:rPr>
        <w:t xml:space="preserve"> </w:t>
      </w:r>
      <w:sdt>
        <w:sdtPr>
          <w:rPr>
            <w:rFonts w:ascii="Calibri" w:hAnsi="Calibri" w:cs="Calibri"/>
            <w:color w:val="000000"/>
          </w:rPr>
          <w:tag w:val="MENDELEY_CITATION_v3_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"/>
          <w:id w:val="733821620"/>
          <w:placeholder>
            <w:docPart w:val="DefaultPlaceholder_-1854013440"/>
          </w:placeholder>
        </w:sdtPr>
        <w:sdtContent>
          <w:r w:rsidR="00467365" w:rsidRPr="00467365">
            <w:rPr>
              <w:rFonts w:ascii="Calibri" w:hAnsi="Calibri" w:cs="Calibri"/>
              <w:color w:val="000000"/>
            </w:rPr>
            <w:t>(</w:t>
          </w:r>
          <w:proofErr w:type="spellStart"/>
          <w:r w:rsidR="00467365" w:rsidRPr="00467365">
            <w:rPr>
              <w:rFonts w:ascii="Calibri" w:hAnsi="Calibri" w:cs="Calibri"/>
              <w:color w:val="000000"/>
            </w:rPr>
            <w:t>Dr.</w:t>
          </w:r>
          <w:proofErr w:type="spellEnd"/>
          <w:r w:rsidR="00467365" w:rsidRPr="00467365">
            <w:rPr>
              <w:rFonts w:ascii="Calibri" w:hAnsi="Calibri" w:cs="Calibri"/>
              <w:color w:val="000000"/>
            </w:rPr>
            <w:t xml:space="preserve"> Brown and </w:t>
          </w:r>
          <w:proofErr w:type="spellStart"/>
          <w:r w:rsidR="00467365" w:rsidRPr="00467365">
            <w:rPr>
              <w:rFonts w:ascii="Calibri" w:hAnsi="Calibri" w:cs="Calibri"/>
              <w:color w:val="000000"/>
            </w:rPr>
            <w:t>Dr.</w:t>
          </w:r>
          <w:proofErr w:type="spellEnd"/>
          <w:r w:rsidR="00467365" w:rsidRPr="00467365">
            <w:rPr>
              <w:rFonts w:ascii="Calibri" w:hAnsi="Calibri" w:cs="Calibri"/>
              <w:color w:val="000000"/>
            </w:rPr>
            <w:t xml:space="preserve"> Kingsolver, no date)</w:t>
          </w:r>
        </w:sdtContent>
      </w:sdt>
      <w:r w:rsidR="00DD345F">
        <w:rPr>
          <w:rFonts w:ascii="Calibri" w:hAnsi="Calibri" w:cs="Calibri"/>
        </w:rPr>
        <w:t>.</w:t>
      </w:r>
      <w:r w:rsidR="003702FE">
        <w:rPr>
          <w:rFonts w:ascii="Calibri" w:hAnsi="Calibri" w:cs="Calibri"/>
        </w:rPr>
        <w:t xml:space="preserve"> </w:t>
      </w:r>
    </w:p>
    <w:p w14:paraId="5A0905BF" w14:textId="28F50C1D" w:rsidR="00357298" w:rsidRDefault="00357298" w:rsidP="00A52891">
      <w:pPr>
        <w:jc w:val="both"/>
        <w:rPr>
          <w:rFonts w:ascii="Calibri" w:hAnsi="Calibri" w:cs="Calibri"/>
        </w:rPr>
      </w:pPr>
      <w:r w:rsidRPr="00C937CA">
        <w:rPr>
          <w:rFonts w:ascii="Calibri" w:hAnsi="Calibri" w:cs="Calibri"/>
          <w:b/>
          <w:bCs/>
        </w:rPr>
        <w:t>Formula:</w:t>
      </w:r>
      <w:r>
        <w:rPr>
          <w:rFonts w:ascii="Calibri" w:hAnsi="Calibri" w:cs="Calibri"/>
        </w:rPr>
        <w:t xml:space="preserve"> </w:t>
      </w:r>
      <w:r w:rsidR="003B319F">
        <w:rPr>
          <w:rFonts w:ascii="Calibri" w:hAnsi="Calibri" w:cs="Calibri"/>
        </w:rPr>
        <w:t>N = (A/a) * n</w:t>
      </w:r>
    </w:p>
    <w:p w14:paraId="0D11CCA8" w14:textId="5B1134F1" w:rsidR="00C937CA" w:rsidRDefault="00C937CA" w:rsidP="00A52891">
      <w:pPr>
        <w:jc w:val="both"/>
        <w:rPr>
          <w:rFonts w:ascii="Calibri" w:hAnsi="Calibri" w:cs="Calibri"/>
        </w:rPr>
      </w:pPr>
      <w:r>
        <w:rPr>
          <w:rFonts w:ascii="Calibri" w:hAnsi="Calibri" w:cs="Calibri"/>
        </w:rPr>
        <w:t>N = Estimated total population size</w:t>
      </w:r>
    </w:p>
    <w:p w14:paraId="7991DE99" w14:textId="2BA3548D" w:rsidR="003222FE" w:rsidRDefault="003222FE" w:rsidP="00A52891">
      <w:pPr>
        <w:jc w:val="both"/>
        <w:rPr>
          <w:rFonts w:ascii="Calibri" w:hAnsi="Calibri" w:cs="Calibri"/>
        </w:rPr>
      </w:pPr>
      <w:r>
        <w:rPr>
          <w:rFonts w:ascii="Calibri" w:hAnsi="Calibri" w:cs="Calibri"/>
        </w:rPr>
        <w:t>A</w:t>
      </w:r>
      <w:r w:rsidR="005E16DB">
        <w:rPr>
          <w:rFonts w:ascii="Calibri" w:hAnsi="Calibri" w:cs="Calibri"/>
        </w:rPr>
        <w:t xml:space="preserve"> </w:t>
      </w:r>
      <w:r>
        <w:rPr>
          <w:rFonts w:ascii="Calibri" w:hAnsi="Calibri" w:cs="Calibri"/>
        </w:rPr>
        <w:t>= Total study area</w:t>
      </w:r>
    </w:p>
    <w:p w14:paraId="00B07C28" w14:textId="62AD45E8" w:rsidR="003222FE" w:rsidRDefault="005E16DB" w:rsidP="00A52891">
      <w:pPr>
        <w:jc w:val="both"/>
        <w:rPr>
          <w:rFonts w:ascii="Calibri" w:hAnsi="Calibri" w:cs="Calibri"/>
        </w:rPr>
      </w:pPr>
      <w:r>
        <w:rPr>
          <w:rFonts w:ascii="Calibri" w:hAnsi="Calibri" w:cs="Calibri"/>
        </w:rPr>
        <w:t>a = Area of the quadrat</w:t>
      </w:r>
    </w:p>
    <w:p w14:paraId="6E5DC377" w14:textId="19FC7E05" w:rsidR="005E16DB" w:rsidRDefault="005E16DB" w:rsidP="00A52891">
      <w:pPr>
        <w:jc w:val="both"/>
        <w:rPr>
          <w:rFonts w:ascii="Calibri" w:hAnsi="Calibri" w:cs="Calibri"/>
        </w:rPr>
      </w:pPr>
      <w:r>
        <w:rPr>
          <w:rFonts w:ascii="Calibri" w:hAnsi="Calibri" w:cs="Calibri"/>
        </w:rPr>
        <w:t>n = Number of organisms per quadrat</w:t>
      </w:r>
    </w:p>
    <w:p w14:paraId="3114D6C8" w14:textId="698F5648" w:rsidR="00FE6CBF" w:rsidRDefault="00ED01BC" w:rsidP="00A52891">
      <w:pPr>
        <w:jc w:val="both"/>
        <w:rPr>
          <w:rFonts w:ascii="Calibri" w:hAnsi="Calibri" w:cs="Calibri"/>
        </w:rPr>
      </w:pPr>
      <w:r>
        <w:rPr>
          <w:rFonts w:ascii="Calibri" w:hAnsi="Calibri" w:cs="Calibri"/>
        </w:rPr>
        <w:t>So,</w:t>
      </w:r>
      <w:r w:rsidR="00097DBE">
        <w:rPr>
          <w:rFonts w:ascii="Calibri" w:hAnsi="Calibri" w:cs="Calibri"/>
        </w:rPr>
        <w:t xml:space="preserve"> the </w:t>
      </w:r>
      <w:r w:rsidR="00097DBE" w:rsidRPr="00097DBE">
        <w:rPr>
          <w:rFonts w:ascii="Calibri" w:hAnsi="Calibri" w:cs="Calibri"/>
          <w:b/>
          <w:bCs/>
        </w:rPr>
        <w:t>formula</w:t>
      </w:r>
      <w:r w:rsidR="00097DBE">
        <w:rPr>
          <w:rFonts w:ascii="Calibri" w:hAnsi="Calibri" w:cs="Calibri"/>
        </w:rPr>
        <w:t xml:space="preserve"> for this study </w:t>
      </w:r>
      <w:r w:rsidR="00930D35">
        <w:rPr>
          <w:rFonts w:ascii="Calibri" w:hAnsi="Calibri" w:cs="Calibri"/>
        </w:rPr>
        <w:t>is</w:t>
      </w:r>
      <w:r w:rsidR="00097DBE">
        <w:rPr>
          <w:rFonts w:ascii="Calibri" w:hAnsi="Calibri" w:cs="Calibri"/>
        </w:rPr>
        <w:t xml:space="preserve">: </w:t>
      </w:r>
      <w:r>
        <w:rPr>
          <w:rFonts w:ascii="Calibri" w:hAnsi="Calibri" w:cs="Calibri"/>
        </w:rPr>
        <w:t>N =</w:t>
      </w:r>
      <w:r w:rsidR="00FB7560">
        <w:rPr>
          <w:rFonts w:ascii="Calibri" w:hAnsi="Calibri" w:cs="Calibri"/>
        </w:rPr>
        <w:t xml:space="preserve"> </w:t>
      </w:r>
      <w:r w:rsidR="001B5422">
        <w:rPr>
          <w:rFonts w:ascii="Calibri" w:hAnsi="Calibri" w:cs="Calibri"/>
        </w:rPr>
        <w:t>130</w:t>
      </w:r>
      <w:r w:rsidR="007D0BD0">
        <w:rPr>
          <w:rFonts w:ascii="Calibri" w:hAnsi="Calibri" w:cs="Calibri"/>
        </w:rPr>
        <w:t>,363m</w:t>
      </w:r>
      <w:r w:rsidR="009E6B29">
        <w:rPr>
          <w:rFonts w:ascii="Calibri" w:hAnsi="Calibri" w:cs="Calibri"/>
        </w:rPr>
        <w:t>²</w:t>
      </w:r>
      <w:r w:rsidR="00400146">
        <w:rPr>
          <w:rFonts w:ascii="Calibri" w:hAnsi="Calibri" w:cs="Calibri"/>
        </w:rPr>
        <w:t>/</w:t>
      </w:r>
      <w:r w:rsidR="00B27D7F">
        <w:rPr>
          <w:rFonts w:ascii="Calibri" w:hAnsi="Calibri" w:cs="Calibri"/>
        </w:rPr>
        <w:t>0.25m</w:t>
      </w:r>
      <w:r w:rsidR="004B3AE5">
        <w:rPr>
          <w:rFonts w:ascii="Calibri" w:hAnsi="Calibri" w:cs="Calibri"/>
        </w:rPr>
        <w:t>²</w:t>
      </w:r>
      <w:r w:rsidR="00C83983">
        <w:rPr>
          <w:rFonts w:ascii="Calibri" w:hAnsi="Calibri" w:cs="Calibri"/>
        </w:rPr>
        <w:t xml:space="preserve"> </w:t>
      </w:r>
      <w:r w:rsidR="0056336D">
        <w:rPr>
          <w:rFonts w:ascii="Calibri" w:hAnsi="Calibri" w:cs="Calibri"/>
        </w:rPr>
        <w:t>* n</w:t>
      </w:r>
    </w:p>
    <w:p w14:paraId="40311A9E" w14:textId="77777777" w:rsidR="00685F8B" w:rsidRDefault="00685F8B" w:rsidP="00A52891">
      <w:pPr>
        <w:jc w:val="both"/>
        <w:rPr>
          <w:rFonts w:ascii="Calibri" w:hAnsi="Calibri" w:cs="Calibri"/>
        </w:rPr>
      </w:pPr>
    </w:p>
    <w:p w14:paraId="2503DE07" w14:textId="77777777" w:rsidR="00FB6A2A" w:rsidRDefault="00FB6A2A" w:rsidP="00A52891">
      <w:pPr>
        <w:jc w:val="both"/>
        <w:rPr>
          <w:rFonts w:ascii="Calibri" w:hAnsi="Calibri" w:cs="Calibri"/>
        </w:rPr>
      </w:pPr>
    </w:p>
    <w:p w14:paraId="07D1B01A" w14:textId="77777777" w:rsidR="00FB6A2A" w:rsidRDefault="00FB6A2A" w:rsidP="00A52891">
      <w:pPr>
        <w:jc w:val="both"/>
        <w:rPr>
          <w:rFonts w:ascii="Calibri" w:hAnsi="Calibri" w:cs="Calibri"/>
        </w:rPr>
      </w:pPr>
    </w:p>
    <w:p w14:paraId="2A8869D4" w14:textId="77777777" w:rsidR="00FB6A2A" w:rsidRDefault="00FB6A2A" w:rsidP="00A52891">
      <w:pPr>
        <w:jc w:val="both"/>
        <w:rPr>
          <w:rFonts w:ascii="Calibri" w:hAnsi="Calibri" w:cs="Calibri"/>
        </w:rPr>
      </w:pPr>
    </w:p>
    <w:p w14:paraId="45ACFC39" w14:textId="77777777" w:rsidR="00F579CB" w:rsidRDefault="00F579CB" w:rsidP="00A52891">
      <w:pPr>
        <w:jc w:val="both"/>
        <w:rPr>
          <w:rFonts w:ascii="Calibri" w:hAnsi="Calibri" w:cs="Calibri"/>
          <w:b/>
          <w:bCs/>
          <w:sz w:val="28"/>
          <w:szCs w:val="28"/>
        </w:rPr>
      </w:pPr>
    </w:p>
    <w:p w14:paraId="4BBE1A9A" w14:textId="77777777" w:rsidR="006A17BA" w:rsidRDefault="006A17BA" w:rsidP="00A52891">
      <w:pPr>
        <w:jc w:val="both"/>
        <w:rPr>
          <w:rFonts w:ascii="Calibri" w:hAnsi="Calibri" w:cs="Calibri"/>
          <w:b/>
          <w:bCs/>
          <w:sz w:val="28"/>
          <w:szCs w:val="28"/>
        </w:rPr>
      </w:pPr>
    </w:p>
    <w:p w14:paraId="0063C23F" w14:textId="7113964D" w:rsidR="00EC7E83" w:rsidRPr="00FE6CBF" w:rsidRDefault="00C83BC9" w:rsidP="00276737">
      <w:pPr>
        <w:pStyle w:val="Heading1"/>
      </w:pPr>
      <w:bookmarkStart w:id="9" w:name="_Toc183730496"/>
      <w:r w:rsidRPr="00FE6CBF">
        <w:lastRenderedPageBreak/>
        <w:t>Results</w:t>
      </w:r>
      <w:bookmarkEnd w:id="9"/>
    </w:p>
    <w:p w14:paraId="1AAD37F5" w14:textId="0915DDC8" w:rsidR="00B94277" w:rsidRPr="00B94277" w:rsidRDefault="00D212B3" w:rsidP="00B94277">
      <w:pPr>
        <w:pStyle w:val="Caption"/>
        <w:keepNext/>
        <w:rPr>
          <w:sz w:val="22"/>
          <w:szCs w:val="22"/>
        </w:rPr>
      </w:pPr>
      <w:r w:rsidRPr="00485422">
        <w:rPr>
          <w:sz w:val="22"/>
          <w:szCs w:val="22"/>
        </w:rPr>
        <w:t xml:space="preserve">Table </w:t>
      </w:r>
      <w:r w:rsidRPr="00485422">
        <w:rPr>
          <w:sz w:val="22"/>
          <w:szCs w:val="22"/>
        </w:rPr>
        <w:fldChar w:fldCharType="begin"/>
      </w:r>
      <w:r w:rsidRPr="00485422">
        <w:rPr>
          <w:sz w:val="22"/>
          <w:szCs w:val="22"/>
        </w:rPr>
        <w:instrText xml:space="preserve"> SEQ Table \* ARABIC </w:instrText>
      </w:r>
      <w:r w:rsidRPr="00485422">
        <w:rPr>
          <w:sz w:val="22"/>
          <w:szCs w:val="22"/>
        </w:rPr>
        <w:fldChar w:fldCharType="separate"/>
      </w:r>
      <w:r w:rsidR="00585E9F">
        <w:rPr>
          <w:noProof/>
          <w:sz w:val="22"/>
          <w:szCs w:val="22"/>
        </w:rPr>
        <w:t>1</w:t>
      </w:r>
      <w:r w:rsidRPr="00485422">
        <w:rPr>
          <w:sz w:val="22"/>
          <w:szCs w:val="22"/>
        </w:rPr>
        <w:fldChar w:fldCharType="end"/>
      </w:r>
      <w:r w:rsidRPr="00485422">
        <w:rPr>
          <w:sz w:val="22"/>
          <w:szCs w:val="22"/>
        </w:rPr>
        <w:t xml:space="preserve">: Site 1 </w:t>
      </w:r>
      <w:r w:rsidR="00C06D54">
        <w:rPr>
          <w:sz w:val="22"/>
          <w:szCs w:val="22"/>
        </w:rPr>
        <w:t>–</w:t>
      </w:r>
      <w:r w:rsidR="00485422" w:rsidRPr="00485422">
        <w:rPr>
          <w:sz w:val="22"/>
          <w:szCs w:val="22"/>
        </w:rPr>
        <w:t xml:space="preserve"> </w:t>
      </w:r>
      <w:r w:rsidR="00C06D54">
        <w:rPr>
          <w:sz w:val="22"/>
          <w:szCs w:val="22"/>
        </w:rPr>
        <w:t>51.578900, -3.</w:t>
      </w:r>
      <w:r w:rsidR="00AB1666">
        <w:rPr>
          <w:sz w:val="22"/>
          <w:szCs w:val="22"/>
        </w:rPr>
        <w:t>999935</w:t>
      </w:r>
    </w:p>
    <w:tbl>
      <w:tblPr>
        <w:tblW w:w="11256" w:type="dxa"/>
        <w:tblLook w:val="04A0" w:firstRow="1" w:lastRow="0" w:firstColumn="1" w:lastColumn="0" w:noHBand="0" w:noVBand="1"/>
      </w:tblPr>
      <w:tblGrid>
        <w:gridCol w:w="3544"/>
        <w:gridCol w:w="2752"/>
        <w:gridCol w:w="1880"/>
        <w:gridCol w:w="1060"/>
        <w:gridCol w:w="2020"/>
      </w:tblGrid>
      <w:tr w:rsidR="003D0C30" w:rsidRPr="009309A2" w14:paraId="385F23CF" w14:textId="77777777" w:rsidTr="00485422">
        <w:trPr>
          <w:trHeight w:val="80"/>
        </w:trPr>
        <w:tc>
          <w:tcPr>
            <w:tcW w:w="3544" w:type="dxa"/>
            <w:tcBorders>
              <w:top w:val="nil"/>
              <w:left w:val="nil"/>
              <w:bottom w:val="nil"/>
              <w:right w:val="nil"/>
            </w:tcBorders>
            <w:shd w:val="clear" w:color="auto" w:fill="auto"/>
            <w:noWrap/>
            <w:vAlign w:val="bottom"/>
            <w:hideMark/>
          </w:tcPr>
          <w:p w14:paraId="4CFDAEA5" w14:textId="77777777" w:rsidR="00CB3196" w:rsidRPr="00EA3983" w:rsidRDefault="00CB3196" w:rsidP="009309A2">
            <w:pPr>
              <w:spacing w:after="0" w:line="240" w:lineRule="auto"/>
              <w:rPr>
                <w:rFonts w:ascii="Calibri" w:eastAsia="Times New Roman" w:hAnsi="Calibri" w:cs="Calibri"/>
                <w:kern w:val="0"/>
                <w:sz w:val="2"/>
                <w:szCs w:val="2"/>
                <w:lang w:eastAsia="en-GB"/>
                <w14:ligatures w14:val="none"/>
              </w:rPr>
            </w:pPr>
          </w:p>
          <w:p w14:paraId="4E446DA8" w14:textId="77777777" w:rsidR="00366D95" w:rsidRPr="009309A2" w:rsidRDefault="00366D95" w:rsidP="009309A2">
            <w:pPr>
              <w:spacing w:after="0" w:line="240" w:lineRule="auto"/>
              <w:rPr>
                <w:rFonts w:ascii="Times New Roman" w:eastAsia="Times New Roman" w:hAnsi="Times New Roman" w:cs="Times New Roman"/>
                <w:kern w:val="0"/>
                <w:lang w:eastAsia="en-GB"/>
                <w14:ligatures w14:val="none"/>
              </w:rPr>
            </w:pPr>
          </w:p>
        </w:tc>
        <w:tc>
          <w:tcPr>
            <w:tcW w:w="2752" w:type="dxa"/>
            <w:tcBorders>
              <w:top w:val="nil"/>
              <w:left w:val="nil"/>
              <w:bottom w:val="nil"/>
              <w:right w:val="nil"/>
            </w:tcBorders>
            <w:shd w:val="clear" w:color="auto" w:fill="auto"/>
            <w:noWrap/>
            <w:vAlign w:val="bottom"/>
            <w:hideMark/>
          </w:tcPr>
          <w:p w14:paraId="322FAD49"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1880" w:type="dxa"/>
            <w:tcBorders>
              <w:top w:val="nil"/>
              <w:left w:val="nil"/>
              <w:bottom w:val="nil"/>
              <w:right w:val="nil"/>
            </w:tcBorders>
            <w:shd w:val="clear" w:color="auto" w:fill="auto"/>
            <w:noWrap/>
            <w:vAlign w:val="bottom"/>
            <w:hideMark/>
          </w:tcPr>
          <w:p w14:paraId="6A178888"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1060" w:type="dxa"/>
            <w:tcBorders>
              <w:top w:val="nil"/>
              <w:left w:val="nil"/>
              <w:bottom w:val="nil"/>
              <w:right w:val="nil"/>
            </w:tcBorders>
            <w:shd w:val="clear" w:color="auto" w:fill="auto"/>
            <w:noWrap/>
            <w:vAlign w:val="bottom"/>
            <w:hideMark/>
          </w:tcPr>
          <w:p w14:paraId="23DDC065"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2020" w:type="dxa"/>
            <w:tcBorders>
              <w:top w:val="nil"/>
              <w:left w:val="nil"/>
              <w:bottom w:val="nil"/>
              <w:right w:val="nil"/>
            </w:tcBorders>
            <w:shd w:val="clear" w:color="auto" w:fill="auto"/>
            <w:noWrap/>
            <w:vAlign w:val="bottom"/>
            <w:hideMark/>
          </w:tcPr>
          <w:p w14:paraId="0D2AA741"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r>
      <w:tr w:rsidR="003D0C30" w:rsidRPr="009309A2" w14:paraId="653BC666" w14:textId="77777777" w:rsidTr="00EA3983">
        <w:trPr>
          <w:trHeight w:val="80"/>
        </w:trPr>
        <w:tc>
          <w:tcPr>
            <w:tcW w:w="3544" w:type="dxa"/>
            <w:tcBorders>
              <w:top w:val="nil"/>
              <w:left w:val="nil"/>
              <w:bottom w:val="nil"/>
              <w:right w:val="nil"/>
            </w:tcBorders>
            <w:shd w:val="clear" w:color="auto" w:fill="auto"/>
            <w:noWrap/>
            <w:vAlign w:val="bottom"/>
            <w:hideMark/>
          </w:tcPr>
          <w:p w14:paraId="1BDC96DE" w14:textId="77777777" w:rsidR="00A87D2C" w:rsidRPr="00B94277" w:rsidRDefault="00A87D2C" w:rsidP="009309A2">
            <w:pPr>
              <w:spacing w:after="0" w:line="240" w:lineRule="auto"/>
              <w:rPr>
                <w:rFonts w:ascii="Aptos Narrow" w:eastAsia="Times New Roman" w:hAnsi="Aptos Narrow" w:cs="Times New Roman"/>
                <w:b/>
                <w:bCs/>
                <w:color w:val="000000"/>
                <w:kern w:val="0"/>
                <w:sz w:val="2"/>
                <w:szCs w:val="2"/>
                <w:lang w:eastAsia="en-GB"/>
                <w14:ligatures w14:val="none"/>
              </w:rPr>
            </w:pPr>
          </w:p>
          <w:p w14:paraId="34ED82B5" w14:textId="77777777" w:rsidR="00A87D2C" w:rsidRPr="009309A2" w:rsidRDefault="00A87D2C" w:rsidP="009309A2">
            <w:pPr>
              <w:spacing w:after="0" w:line="240" w:lineRule="auto"/>
              <w:rPr>
                <w:rFonts w:ascii="Aptos Narrow" w:eastAsia="Times New Roman" w:hAnsi="Aptos Narrow" w:cs="Times New Roman"/>
                <w:b/>
                <w:bCs/>
                <w:color w:val="000000"/>
                <w:kern w:val="0"/>
                <w:sz w:val="22"/>
                <w:szCs w:val="22"/>
                <w:lang w:eastAsia="en-GB"/>
                <w14:ligatures w14:val="none"/>
              </w:rPr>
            </w:pPr>
          </w:p>
        </w:tc>
        <w:tc>
          <w:tcPr>
            <w:tcW w:w="2752" w:type="dxa"/>
            <w:tcBorders>
              <w:top w:val="nil"/>
              <w:left w:val="nil"/>
              <w:bottom w:val="nil"/>
              <w:right w:val="nil"/>
            </w:tcBorders>
            <w:shd w:val="clear" w:color="auto" w:fill="auto"/>
            <w:noWrap/>
            <w:vAlign w:val="bottom"/>
            <w:hideMark/>
          </w:tcPr>
          <w:p w14:paraId="16BC30AC" w14:textId="77777777" w:rsidR="009309A2" w:rsidRPr="009309A2" w:rsidRDefault="009309A2" w:rsidP="009309A2">
            <w:pPr>
              <w:spacing w:after="0" w:line="240" w:lineRule="auto"/>
              <w:rPr>
                <w:rFonts w:ascii="Aptos Narrow" w:eastAsia="Times New Roman" w:hAnsi="Aptos Narrow" w:cs="Times New Roman"/>
                <w:b/>
                <w:bCs/>
                <w:color w:val="000000"/>
                <w:kern w:val="0"/>
                <w:sz w:val="22"/>
                <w:szCs w:val="22"/>
                <w:lang w:eastAsia="en-GB"/>
                <w14:ligatures w14:val="none"/>
              </w:rPr>
            </w:pPr>
          </w:p>
        </w:tc>
        <w:tc>
          <w:tcPr>
            <w:tcW w:w="1880" w:type="dxa"/>
            <w:tcBorders>
              <w:top w:val="nil"/>
              <w:left w:val="nil"/>
              <w:bottom w:val="nil"/>
              <w:right w:val="nil"/>
            </w:tcBorders>
            <w:shd w:val="clear" w:color="auto" w:fill="auto"/>
            <w:noWrap/>
            <w:vAlign w:val="bottom"/>
            <w:hideMark/>
          </w:tcPr>
          <w:p w14:paraId="4CA404EF"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1060" w:type="dxa"/>
            <w:tcBorders>
              <w:top w:val="nil"/>
              <w:left w:val="nil"/>
              <w:bottom w:val="nil"/>
              <w:right w:val="nil"/>
            </w:tcBorders>
            <w:shd w:val="clear" w:color="auto" w:fill="auto"/>
            <w:noWrap/>
            <w:vAlign w:val="bottom"/>
            <w:hideMark/>
          </w:tcPr>
          <w:p w14:paraId="4B5E257B"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2020" w:type="dxa"/>
            <w:tcBorders>
              <w:top w:val="nil"/>
              <w:left w:val="nil"/>
              <w:bottom w:val="nil"/>
              <w:right w:val="nil"/>
            </w:tcBorders>
            <w:shd w:val="clear" w:color="auto" w:fill="auto"/>
            <w:noWrap/>
            <w:vAlign w:val="bottom"/>
            <w:hideMark/>
          </w:tcPr>
          <w:p w14:paraId="75D0C5A8"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r>
      <w:tr w:rsidR="003D0C30" w:rsidRPr="009309A2" w14:paraId="148476B4" w14:textId="77777777" w:rsidTr="00CB3196">
        <w:trPr>
          <w:trHeight w:val="300"/>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137275F" w14:textId="77777777" w:rsidR="009309A2" w:rsidRPr="000F1C41" w:rsidRDefault="009309A2" w:rsidP="009309A2">
            <w:pPr>
              <w:spacing w:after="0" w:line="240" w:lineRule="auto"/>
              <w:rPr>
                <w:rFonts w:ascii="Calibri" w:eastAsia="Times New Roman" w:hAnsi="Calibri" w:cs="Calibri"/>
                <w:b/>
                <w:bCs/>
                <w:color w:val="000000"/>
                <w:kern w:val="0"/>
                <w:sz w:val="22"/>
                <w:szCs w:val="22"/>
                <w:lang w:eastAsia="en-GB"/>
                <w14:ligatures w14:val="none"/>
              </w:rPr>
            </w:pPr>
            <w:r w:rsidRPr="000F1C41">
              <w:rPr>
                <w:rFonts w:ascii="Calibri" w:eastAsia="Times New Roman" w:hAnsi="Calibri" w:cs="Calibri"/>
                <w:b/>
                <w:bCs/>
                <w:color w:val="000000"/>
                <w:kern w:val="0"/>
                <w:sz w:val="22"/>
                <w:szCs w:val="22"/>
                <w:lang w:eastAsia="en-GB"/>
                <w14:ligatures w14:val="none"/>
              </w:rPr>
              <w:t>Species</w:t>
            </w:r>
          </w:p>
        </w:tc>
        <w:tc>
          <w:tcPr>
            <w:tcW w:w="2752" w:type="dxa"/>
            <w:tcBorders>
              <w:top w:val="single" w:sz="4" w:space="0" w:color="auto"/>
              <w:left w:val="nil"/>
              <w:bottom w:val="single" w:sz="4" w:space="0" w:color="auto"/>
              <w:right w:val="single" w:sz="4" w:space="0" w:color="auto"/>
            </w:tcBorders>
            <w:shd w:val="clear" w:color="auto" w:fill="auto"/>
            <w:noWrap/>
            <w:vAlign w:val="bottom"/>
            <w:hideMark/>
          </w:tcPr>
          <w:p w14:paraId="7BEE4C10" w14:textId="77777777" w:rsidR="009309A2" w:rsidRPr="000F1C41" w:rsidRDefault="009309A2" w:rsidP="009309A2">
            <w:pPr>
              <w:spacing w:after="0" w:line="240" w:lineRule="auto"/>
              <w:rPr>
                <w:rFonts w:ascii="Calibri" w:eastAsia="Times New Roman" w:hAnsi="Calibri" w:cs="Calibri"/>
                <w:b/>
                <w:bCs/>
                <w:color w:val="000000"/>
                <w:kern w:val="0"/>
                <w:sz w:val="22"/>
                <w:szCs w:val="22"/>
                <w:lang w:eastAsia="en-GB"/>
                <w14:ligatures w14:val="none"/>
              </w:rPr>
            </w:pPr>
            <w:r w:rsidRPr="000F1C41">
              <w:rPr>
                <w:rFonts w:ascii="Calibri" w:eastAsia="Times New Roman" w:hAnsi="Calibri" w:cs="Calibri"/>
                <w:b/>
                <w:bCs/>
                <w:color w:val="000000"/>
                <w:kern w:val="0"/>
                <w:sz w:val="22"/>
                <w:szCs w:val="22"/>
                <w:lang w:eastAsia="en-GB"/>
                <w14:ligatures w14:val="none"/>
              </w:rPr>
              <w:t>Number Found</w:t>
            </w:r>
          </w:p>
        </w:tc>
        <w:tc>
          <w:tcPr>
            <w:tcW w:w="1880" w:type="dxa"/>
            <w:tcBorders>
              <w:top w:val="single" w:sz="4" w:space="0" w:color="auto"/>
              <w:left w:val="nil"/>
              <w:bottom w:val="single" w:sz="4" w:space="0" w:color="auto"/>
              <w:right w:val="single" w:sz="4" w:space="0" w:color="auto"/>
            </w:tcBorders>
            <w:shd w:val="clear" w:color="auto" w:fill="auto"/>
            <w:noWrap/>
            <w:vAlign w:val="bottom"/>
            <w:hideMark/>
          </w:tcPr>
          <w:p w14:paraId="7FE8F8DF" w14:textId="77777777" w:rsidR="009309A2" w:rsidRPr="000F1C41" w:rsidRDefault="009309A2" w:rsidP="009309A2">
            <w:pPr>
              <w:spacing w:after="0" w:line="240" w:lineRule="auto"/>
              <w:rPr>
                <w:rFonts w:ascii="Calibri" w:eastAsia="Times New Roman" w:hAnsi="Calibri" w:cs="Calibri"/>
                <w:b/>
                <w:bCs/>
                <w:color w:val="000000"/>
                <w:kern w:val="0"/>
                <w:sz w:val="22"/>
                <w:szCs w:val="22"/>
                <w:lang w:eastAsia="en-GB"/>
                <w14:ligatures w14:val="none"/>
              </w:rPr>
            </w:pPr>
            <w:r w:rsidRPr="000F1C41">
              <w:rPr>
                <w:rFonts w:ascii="Calibri" w:eastAsia="Times New Roman" w:hAnsi="Calibri" w:cs="Calibri"/>
                <w:b/>
                <w:bCs/>
                <w:color w:val="000000"/>
                <w:kern w:val="0"/>
                <w:sz w:val="22"/>
                <w:szCs w:val="22"/>
                <w:lang w:eastAsia="en-GB"/>
                <w14:ligatures w14:val="none"/>
              </w:rPr>
              <w:t>Total Population</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27A074FB" w14:textId="77777777" w:rsidR="009309A2" w:rsidRPr="000F1C41" w:rsidRDefault="009309A2" w:rsidP="009309A2">
            <w:pPr>
              <w:spacing w:after="0" w:line="240" w:lineRule="auto"/>
              <w:rPr>
                <w:rFonts w:ascii="Calibri" w:eastAsia="Times New Roman" w:hAnsi="Calibri" w:cs="Calibri"/>
                <w:b/>
                <w:bCs/>
                <w:color w:val="000000"/>
                <w:kern w:val="0"/>
                <w:sz w:val="22"/>
                <w:szCs w:val="22"/>
                <w:lang w:eastAsia="en-GB"/>
                <w14:ligatures w14:val="none"/>
              </w:rPr>
            </w:pPr>
            <w:r w:rsidRPr="000F1C41">
              <w:rPr>
                <w:rFonts w:ascii="Calibri" w:eastAsia="Times New Roman" w:hAnsi="Calibri" w:cs="Calibri"/>
                <w:b/>
                <w:bCs/>
                <w:color w:val="000000"/>
                <w:kern w:val="0"/>
                <w:sz w:val="22"/>
                <w:szCs w:val="22"/>
                <w:lang w:eastAsia="en-GB"/>
                <w14:ligatures w14:val="none"/>
              </w:rPr>
              <w:t>DAFOR</w:t>
            </w:r>
          </w:p>
        </w:tc>
        <w:tc>
          <w:tcPr>
            <w:tcW w:w="2020" w:type="dxa"/>
            <w:tcBorders>
              <w:top w:val="nil"/>
              <w:left w:val="nil"/>
              <w:bottom w:val="nil"/>
              <w:right w:val="nil"/>
            </w:tcBorders>
            <w:shd w:val="clear" w:color="auto" w:fill="auto"/>
            <w:noWrap/>
            <w:vAlign w:val="bottom"/>
            <w:hideMark/>
          </w:tcPr>
          <w:p w14:paraId="51B47F4C" w14:textId="77777777" w:rsidR="009309A2" w:rsidRPr="009309A2" w:rsidRDefault="009309A2" w:rsidP="009309A2">
            <w:pPr>
              <w:spacing w:after="0" w:line="240" w:lineRule="auto"/>
              <w:rPr>
                <w:rFonts w:ascii="Aptos Narrow" w:eastAsia="Times New Roman" w:hAnsi="Aptos Narrow" w:cs="Times New Roman"/>
                <w:color w:val="000000"/>
                <w:kern w:val="0"/>
                <w:sz w:val="22"/>
                <w:szCs w:val="22"/>
                <w:lang w:eastAsia="en-GB"/>
                <w14:ligatures w14:val="none"/>
              </w:rPr>
            </w:pPr>
          </w:p>
        </w:tc>
      </w:tr>
      <w:tr w:rsidR="003D0C30" w:rsidRPr="009309A2" w14:paraId="45EFD15A" w14:textId="77777777" w:rsidTr="00CB3196">
        <w:trPr>
          <w:trHeight w:val="300"/>
        </w:trPr>
        <w:tc>
          <w:tcPr>
            <w:tcW w:w="3544" w:type="dxa"/>
            <w:tcBorders>
              <w:top w:val="nil"/>
              <w:left w:val="single" w:sz="4" w:space="0" w:color="auto"/>
              <w:bottom w:val="single" w:sz="4" w:space="0" w:color="auto"/>
              <w:right w:val="single" w:sz="4" w:space="0" w:color="auto"/>
            </w:tcBorders>
            <w:shd w:val="clear" w:color="auto" w:fill="auto"/>
            <w:noWrap/>
            <w:vAlign w:val="bottom"/>
            <w:hideMark/>
          </w:tcPr>
          <w:p w14:paraId="38CAA70A" w14:textId="77777777" w:rsidR="009309A2" w:rsidRPr="000F1C41" w:rsidRDefault="009309A2" w:rsidP="009309A2">
            <w:pPr>
              <w:spacing w:after="0" w:line="240" w:lineRule="auto"/>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Cockles</w:t>
            </w:r>
          </w:p>
        </w:tc>
        <w:tc>
          <w:tcPr>
            <w:tcW w:w="2752" w:type="dxa"/>
            <w:tcBorders>
              <w:top w:val="nil"/>
              <w:left w:val="nil"/>
              <w:bottom w:val="single" w:sz="4" w:space="0" w:color="auto"/>
              <w:right w:val="single" w:sz="4" w:space="0" w:color="auto"/>
            </w:tcBorders>
            <w:shd w:val="clear" w:color="auto" w:fill="auto"/>
            <w:noWrap/>
            <w:vAlign w:val="bottom"/>
            <w:hideMark/>
          </w:tcPr>
          <w:p w14:paraId="517707B1"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13</w:t>
            </w:r>
          </w:p>
        </w:tc>
        <w:tc>
          <w:tcPr>
            <w:tcW w:w="1880" w:type="dxa"/>
            <w:tcBorders>
              <w:top w:val="nil"/>
              <w:left w:val="nil"/>
              <w:bottom w:val="single" w:sz="4" w:space="0" w:color="auto"/>
              <w:right w:val="single" w:sz="4" w:space="0" w:color="auto"/>
            </w:tcBorders>
            <w:shd w:val="clear" w:color="auto" w:fill="auto"/>
            <w:noWrap/>
            <w:vAlign w:val="bottom"/>
            <w:hideMark/>
          </w:tcPr>
          <w:p w14:paraId="5E6F0211"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6778876</w:t>
            </w:r>
          </w:p>
        </w:tc>
        <w:tc>
          <w:tcPr>
            <w:tcW w:w="1060" w:type="dxa"/>
            <w:tcBorders>
              <w:top w:val="nil"/>
              <w:left w:val="nil"/>
              <w:bottom w:val="single" w:sz="4" w:space="0" w:color="auto"/>
              <w:right w:val="single" w:sz="4" w:space="0" w:color="auto"/>
            </w:tcBorders>
            <w:shd w:val="clear" w:color="auto" w:fill="auto"/>
            <w:noWrap/>
            <w:vAlign w:val="bottom"/>
            <w:hideMark/>
          </w:tcPr>
          <w:p w14:paraId="63AF2E2D"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0.866667</w:t>
            </w:r>
          </w:p>
        </w:tc>
        <w:tc>
          <w:tcPr>
            <w:tcW w:w="2020" w:type="dxa"/>
            <w:tcBorders>
              <w:top w:val="nil"/>
              <w:left w:val="nil"/>
              <w:bottom w:val="nil"/>
              <w:right w:val="nil"/>
            </w:tcBorders>
            <w:shd w:val="clear" w:color="auto" w:fill="auto"/>
            <w:noWrap/>
            <w:vAlign w:val="bottom"/>
            <w:hideMark/>
          </w:tcPr>
          <w:p w14:paraId="528B52AE" w14:textId="77777777" w:rsidR="009309A2" w:rsidRPr="009309A2" w:rsidRDefault="009309A2" w:rsidP="009309A2">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3D0C30" w:rsidRPr="009309A2" w14:paraId="7C30AE78" w14:textId="77777777" w:rsidTr="00CB3196">
        <w:trPr>
          <w:trHeight w:val="300"/>
        </w:trPr>
        <w:tc>
          <w:tcPr>
            <w:tcW w:w="3544" w:type="dxa"/>
            <w:tcBorders>
              <w:top w:val="nil"/>
              <w:left w:val="single" w:sz="4" w:space="0" w:color="auto"/>
              <w:bottom w:val="single" w:sz="4" w:space="0" w:color="auto"/>
              <w:right w:val="single" w:sz="4" w:space="0" w:color="auto"/>
            </w:tcBorders>
            <w:shd w:val="clear" w:color="auto" w:fill="auto"/>
            <w:noWrap/>
            <w:vAlign w:val="bottom"/>
            <w:hideMark/>
          </w:tcPr>
          <w:p w14:paraId="1C3F3201" w14:textId="1A344357" w:rsidR="009309A2" w:rsidRPr="000F1C41" w:rsidRDefault="009309A2" w:rsidP="009309A2">
            <w:pPr>
              <w:spacing w:after="0" w:line="240" w:lineRule="auto"/>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 xml:space="preserve">Razor </w:t>
            </w:r>
            <w:r w:rsidR="006C294E" w:rsidRPr="000F1C41">
              <w:rPr>
                <w:rFonts w:ascii="Calibri" w:eastAsia="Times New Roman" w:hAnsi="Calibri" w:cs="Calibri"/>
                <w:color w:val="000000"/>
                <w:kern w:val="0"/>
                <w:sz w:val="22"/>
                <w:szCs w:val="22"/>
                <w:lang w:eastAsia="en-GB"/>
                <w14:ligatures w14:val="none"/>
              </w:rPr>
              <w:t>s</w:t>
            </w:r>
            <w:r w:rsidRPr="000F1C41">
              <w:rPr>
                <w:rFonts w:ascii="Calibri" w:eastAsia="Times New Roman" w:hAnsi="Calibri" w:cs="Calibri"/>
                <w:color w:val="000000"/>
                <w:kern w:val="0"/>
                <w:sz w:val="22"/>
                <w:szCs w:val="22"/>
                <w:lang w:eastAsia="en-GB"/>
                <w14:ligatures w14:val="none"/>
              </w:rPr>
              <w:t>hell</w:t>
            </w:r>
            <w:r w:rsidR="006C294E" w:rsidRPr="000F1C41">
              <w:rPr>
                <w:rFonts w:ascii="Calibri" w:eastAsia="Times New Roman" w:hAnsi="Calibri" w:cs="Calibri"/>
                <w:color w:val="000000"/>
                <w:kern w:val="0"/>
                <w:sz w:val="22"/>
                <w:szCs w:val="22"/>
                <w:lang w:eastAsia="en-GB"/>
                <w14:ligatures w14:val="none"/>
              </w:rPr>
              <w:t>s</w:t>
            </w:r>
          </w:p>
        </w:tc>
        <w:tc>
          <w:tcPr>
            <w:tcW w:w="2752" w:type="dxa"/>
            <w:tcBorders>
              <w:top w:val="nil"/>
              <w:left w:val="nil"/>
              <w:bottom w:val="single" w:sz="4" w:space="0" w:color="auto"/>
              <w:right w:val="single" w:sz="4" w:space="0" w:color="auto"/>
            </w:tcBorders>
            <w:shd w:val="clear" w:color="auto" w:fill="auto"/>
            <w:noWrap/>
            <w:vAlign w:val="bottom"/>
            <w:hideMark/>
          </w:tcPr>
          <w:p w14:paraId="3F6E0EB4" w14:textId="6426C48A" w:rsidR="009309A2" w:rsidRPr="000F1C41" w:rsidRDefault="00AC3299"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1</w:t>
            </w:r>
          </w:p>
        </w:tc>
        <w:tc>
          <w:tcPr>
            <w:tcW w:w="1880" w:type="dxa"/>
            <w:tcBorders>
              <w:top w:val="nil"/>
              <w:left w:val="nil"/>
              <w:bottom w:val="single" w:sz="4" w:space="0" w:color="auto"/>
              <w:right w:val="single" w:sz="4" w:space="0" w:color="auto"/>
            </w:tcBorders>
            <w:shd w:val="clear" w:color="auto" w:fill="auto"/>
            <w:noWrap/>
            <w:vAlign w:val="bottom"/>
            <w:hideMark/>
          </w:tcPr>
          <w:p w14:paraId="7C36EE06" w14:textId="72DDB3F4" w:rsidR="009309A2" w:rsidRPr="000F1C41" w:rsidRDefault="00AC3299"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1</w:t>
            </w:r>
          </w:p>
        </w:tc>
        <w:tc>
          <w:tcPr>
            <w:tcW w:w="1060" w:type="dxa"/>
            <w:tcBorders>
              <w:top w:val="nil"/>
              <w:left w:val="nil"/>
              <w:bottom w:val="single" w:sz="4" w:space="0" w:color="auto"/>
              <w:right w:val="single" w:sz="4" w:space="0" w:color="auto"/>
            </w:tcBorders>
            <w:shd w:val="clear" w:color="auto" w:fill="auto"/>
            <w:noWrap/>
            <w:vAlign w:val="bottom"/>
            <w:hideMark/>
          </w:tcPr>
          <w:p w14:paraId="625645D4" w14:textId="07E379A0"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r w:rsidR="00C97BCF" w:rsidRPr="000F1C41">
              <w:rPr>
                <w:rFonts w:ascii="Calibri" w:eastAsia="Times New Roman" w:hAnsi="Calibri" w:cs="Calibri"/>
                <w:color w:val="000000"/>
                <w:kern w:val="0"/>
                <w:sz w:val="22"/>
                <w:szCs w:val="22"/>
                <w:lang w:eastAsia="en-GB"/>
                <w14:ligatures w14:val="none"/>
              </w:rPr>
              <w:t>.</w:t>
            </w:r>
            <w:r w:rsidR="00BD0767" w:rsidRPr="000F1C41">
              <w:rPr>
                <w:rFonts w:ascii="Calibri" w:eastAsia="Times New Roman" w:hAnsi="Calibri" w:cs="Calibri"/>
                <w:color w:val="000000"/>
                <w:kern w:val="0"/>
                <w:sz w:val="22"/>
                <w:szCs w:val="22"/>
                <w:lang w:eastAsia="en-GB"/>
                <w14:ligatures w14:val="none"/>
              </w:rPr>
              <w:t>0565</w:t>
            </w:r>
          </w:p>
        </w:tc>
        <w:tc>
          <w:tcPr>
            <w:tcW w:w="2020" w:type="dxa"/>
            <w:tcBorders>
              <w:top w:val="nil"/>
              <w:left w:val="nil"/>
              <w:bottom w:val="nil"/>
              <w:right w:val="nil"/>
            </w:tcBorders>
            <w:shd w:val="clear" w:color="auto" w:fill="auto"/>
            <w:noWrap/>
            <w:vAlign w:val="bottom"/>
            <w:hideMark/>
          </w:tcPr>
          <w:p w14:paraId="22C1B45A" w14:textId="77777777" w:rsidR="009309A2" w:rsidRPr="009309A2" w:rsidRDefault="009309A2" w:rsidP="009309A2">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3D0C30" w:rsidRPr="009309A2" w14:paraId="1B31DE55" w14:textId="77777777" w:rsidTr="00CB3196">
        <w:trPr>
          <w:trHeight w:val="300"/>
        </w:trPr>
        <w:tc>
          <w:tcPr>
            <w:tcW w:w="3544" w:type="dxa"/>
            <w:tcBorders>
              <w:top w:val="nil"/>
              <w:left w:val="single" w:sz="4" w:space="0" w:color="auto"/>
              <w:bottom w:val="single" w:sz="4" w:space="0" w:color="auto"/>
              <w:right w:val="single" w:sz="4" w:space="0" w:color="auto"/>
            </w:tcBorders>
            <w:shd w:val="clear" w:color="auto" w:fill="auto"/>
            <w:noWrap/>
            <w:vAlign w:val="bottom"/>
            <w:hideMark/>
          </w:tcPr>
          <w:p w14:paraId="72A22043" w14:textId="4F6DE871" w:rsidR="009309A2" w:rsidRPr="000F1C41" w:rsidRDefault="009309A2" w:rsidP="009309A2">
            <w:pPr>
              <w:spacing w:after="0" w:line="240" w:lineRule="auto"/>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Mus</w:t>
            </w:r>
            <w:r w:rsidR="000058A6" w:rsidRPr="000F1C41">
              <w:rPr>
                <w:rFonts w:ascii="Calibri" w:eastAsia="Times New Roman" w:hAnsi="Calibri" w:cs="Calibri"/>
                <w:color w:val="000000"/>
                <w:kern w:val="0"/>
                <w:sz w:val="22"/>
                <w:szCs w:val="22"/>
                <w:lang w:eastAsia="en-GB"/>
                <w14:ligatures w14:val="none"/>
              </w:rPr>
              <w:t>s</w:t>
            </w:r>
            <w:r w:rsidRPr="000F1C41">
              <w:rPr>
                <w:rFonts w:ascii="Calibri" w:eastAsia="Times New Roman" w:hAnsi="Calibri" w:cs="Calibri"/>
                <w:color w:val="000000"/>
                <w:kern w:val="0"/>
                <w:sz w:val="22"/>
                <w:szCs w:val="22"/>
                <w:lang w:eastAsia="en-GB"/>
                <w14:ligatures w14:val="none"/>
              </w:rPr>
              <w:t>e</w:t>
            </w:r>
            <w:r w:rsidR="005C1078" w:rsidRPr="000F1C41">
              <w:rPr>
                <w:rFonts w:ascii="Calibri" w:eastAsia="Times New Roman" w:hAnsi="Calibri" w:cs="Calibri"/>
                <w:color w:val="000000"/>
                <w:kern w:val="0"/>
                <w:sz w:val="22"/>
                <w:szCs w:val="22"/>
                <w:lang w:eastAsia="en-GB"/>
                <w14:ligatures w14:val="none"/>
              </w:rPr>
              <w:t>l</w:t>
            </w:r>
            <w:r w:rsidRPr="000F1C41">
              <w:rPr>
                <w:rFonts w:ascii="Calibri" w:eastAsia="Times New Roman" w:hAnsi="Calibri" w:cs="Calibri"/>
                <w:color w:val="000000"/>
                <w:kern w:val="0"/>
                <w:sz w:val="22"/>
                <w:szCs w:val="22"/>
                <w:lang w:eastAsia="en-GB"/>
                <w14:ligatures w14:val="none"/>
              </w:rPr>
              <w:t xml:space="preserve"> </w:t>
            </w:r>
            <w:r w:rsidR="006C294E" w:rsidRPr="000F1C41">
              <w:rPr>
                <w:rFonts w:ascii="Calibri" w:eastAsia="Times New Roman" w:hAnsi="Calibri" w:cs="Calibri"/>
                <w:color w:val="000000"/>
                <w:kern w:val="0"/>
                <w:sz w:val="22"/>
                <w:szCs w:val="22"/>
                <w:lang w:eastAsia="en-GB"/>
                <w14:ligatures w14:val="none"/>
              </w:rPr>
              <w:t>s</w:t>
            </w:r>
            <w:r w:rsidRPr="000F1C41">
              <w:rPr>
                <w:rFonts w:ascii="Calibri" w:eastAsia="Times New Roman" w:hAnsi="Calibri" w:cs="Calibri"/>
                <w:color w:val="000000"/>
                <w:kern w:val="0"/>
                <w:sz w:val="22"/>
                <w:szCs w:val="22"/>
                <w:lang w:eastAsia="en-GB"/>
                <w14:ligatures w14:val="none"/>
              </w:rPr>
              <w:t>hells</w:t>
            </w:r>
          </w:p>
        </w:tc>
        <w:tc>
          <w:tcPr>
            <w:tcW w:w="2752" w:type="dxa"/>
            <w:tcBorders>
              <w:top w:val="nil"/>
              <w:left w:val="nil"/>
              <w:bottom w:val="single" w:sz="4" w:space="0" w:color="auto"/>
              <w:right w:val="single" w:sz="4" w:space="0" w:color="auto"/>
            </w:tcBorders>
            <w:shd w:val="clear" w:color="auto" w:fill="auto"/>
            <w:noWrap/>
            <w:vAlign w:val="bottom"/>
            <w:hideMark/>
          </w:tcPr>
          <w:p w14:paraId="50BC8F1E"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2</w:t>
            </w:r>
          </w:p>
        </w:tc>
        <w:tc>
          <w:tcPr>
            <w:tcW w:w="1880" w:type="dxa"/>
            <w:tcBorders>
              <w:top w:val="nil"/>
              <w:left w:val="nil"/>
              <w:bottom w:val="single" w:sz="4" w:space="0" w:color="auto"/>
              <w:right w:val="single" w:sz="4" w:space="0" w:color="auto"/>
            </w:tcBorders>
            <w:shd w:val="clear" w:color="auto" w:fill="auto"/>
            <w:noWrap/>
            <w:vAlign w:val="bottom"/>
            <w:hideMark/>
          </w:tcPr>
          <w:p w14:paraId="6CCB5793"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1042904</w:t>
            </w:r>
          </w:p>
        </w:tc>
        <w:tc>
          <w:tcPr>
            <w:tcW w:w="1060" w:type="dxa"/>
            <w:tcBorders>
              <w:top w:val="nil"/>
              <w:left w:val="nil"/>
              <w:bottom w:val="single" w:sz="4" w:space="0" w:color="auto"/>
              <w:right w:val="single" w:sz="4" w:space="0" w:color="auto"/>
            </w:tcBorders>
            <w:shd w:val="clear" w:color="auto" w:fill="auto"/>
            <w:noWrap/>
            <w:vAlign w:val="bottom"/>
            <w:hideMark/>
          </w:tcPr>
          <w:p w14:paraId="4FEB8EE6"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0.133333</w:t>
            </w:r>
          </w:p>
        </w:tc>
        <w:tc>
          <w:tcPr>
            <w:tcW w:w="2020" w:type="dxa"/>
            <w:tcBorders>
              <w:top w:val="nil"/>
              <w:left w:val="nil"/>
              <w:bottom w:val="nil"/>
              <w:right w:val="nil"/>
            </w:tcBorders>
            <w:shd w:val="clear" w:color="auto" w:fill="auto"/>
            <w:noWrap/>
            <w:vAlign w:val="bottom"/>
            <w:hideMark/>
          </w:tcPr>
          <w:p w14:paraId="1AD5E7FF" w14:textId="77777777" w:rsidR="009309A2" w:rsidRPr="009309A2" w:rsidRDefault="009309A2" w:rsidP="009309A2">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3D0C30" w:rsidRPr="009309A2" w14:paraId="47E1BB27" w14:textId="77777777" w:rsidTr="00CB3196">
        <w:trPr>
          <w:trHeight w:val="300"/>
        </w:trPr>
        <w:tc>
          <w:tcPr>
            <w:tcW w:w="3544" w:type="dxa"/>
            <w:tcBorders>
              <w:top w:val="nil"/>
              <w:left w:val="single" w:sz="4" w:space="0" w:color="auto"/>
              <w:bottom w:val="single" w:sz="4" w:space="0" w:color="auto"/>
              <w:right w:val="single" w:sz="4" w:space="0" w:color="auto"/>
            </w:tcBorders>
            <w:shd w:val="clear" w:color="auto" w:fill="auto"/>
            <w:noWrap/>
            <w:vAlign w:val="bottom"/>
            <w:hideMark/>
          </w:tcPr>
          <w:p w14:paraId="632B1B4C" w14:textId="6A11A250" w:rsidR="009309A2" w:rsidRPr="000F1C41" w:rsidRDefault="009309A2" w:rsidP="009309A2">
            <w:pPr>
              <w:spacing w:after="0" w:line="240" w:lineRule="auto"/>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 xml:space="preserve">Oyster </w:t>
            </w:r>
            <w:r w:rsidR="006C294E" w:rsidRPr="000F1C41">
              <w:rPr>
                <w:rFonts w:ascii="Calibri" w:eastAsia="Times New Roman" w:hAnsi="Calibri" w:cs="Calibri"/>
                <w:color w:val="000000"/>
                <w:kern w:val="0"/>
                <w:sz w:val="22"/>
                <w:szCs w:val="22"/>
                <w:lang w:eastAsia="en-GB"/>
                <w14:ligatures w14:val="none"/>
              </w:rPr>
              <w:t>s</w:t>
            </w:r>
            <w:r w:rsidRPr="000F1C41">
              <w:rPr>
                <w:rFonts w:ascii="Calibri" w:eastAsia="Times New Roman" w:hAnsi="Calibri" w:cs="Calibri"/>
                <w:color w:val="000000"/>
                <w:kern w:val="0"/>
                <w:sz w:val="22"/>
                <w:szCs w:val="22"/>
                <w:lang w:eastAsia="en-GB"/>
                <w14:ligatures w14:val="none"/>
              </w:rPr>
              <w:t>hells</w:t>
            </w:r>
          </w:p>
        </w:tc>
        <w:tc>
          <w:tcPr>
            <w:tcW w:w="2752" w:type="dxa"/>
            <w:tcBorders>
              <w:top w:val="nil"/>
              <w:left w:val="nil"/>
              <w:bottom w:val="single" w:sz="4" w:space="0" w:color="auto"/>
              <w:right w:val="single" w:sz="4" w:space="0" w:color="auto"/>
            </w:tcBorders>
            <w:shd w:val="clear" w:color="auto" w:fill="auto"/>
            <w:noWrap/>
            <w:vAlign w:val="bottom"/>
            <w:hideMark/>
          </w:tcPr>
          <w:p w14:paraId="07C32A33"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880" w:type="dxa"/>
            <w:tcBorders>
              <w:top w:val="nil"/>
              <w:left w:val="nil"/>
              <w:bottom w:val="single" w:sz="4" w:space="0" w:color="auto"/>
              <w:right w:val="single" w:sz="4" w:space="0" w:color="auto"/>
            </w:tcBorders>
            <w:shd w:val="clear" w:color="auto" w:fill="auto"/>
            <w:noWrap/>
            <w:vAlign w:val="bottom"/>
            <w:hideMark/>
          </w:tcPr>
          <w:p w14:paraId="6536961B"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060" w:type="dxa"/>
            <w:tcBorders>
              <w:top w:val="nil"/>
              <w:left w:val="nil"/>
              <w:bottom w:val="single" w:sz="4" w:space="0" w:color="auto"/>
              <w:right w:val="single" w:sz="4" w:space="0" w:color="auto"/>
            </w:tcBorders>
            <w:shd w:val="clear" w:color="auto" w:fill="auto"/>
            <w:noWrap/>
            <w:vAlign w:val="bottom"/>
            <w:hideMark/>
          </w:tcPr>
          <w:p w14:paraId="7A2970C2"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2020" w:type="dxa"/>
            <w:tcBorders>
              <w:top w:val="nil"/>
              <w:left w:val="nil"/>
              <w:bottom w:val="nil"/>
              <w:right w:val="nil"/>
            </w:tcBorders>
            <w:shd w:val="clear" w:color="auto" w:fill="auto"/>
            <w:noWrap/>
            <w:vAlign w:val="bottom"/>
            <w:hideMark/>
          </w:tcPr>
          <w:p w14:paraId="22D7B259" w14:textId="77777777" w:rsidR="009309A2" w:rsidRPr="009309A2" w:rsidRDefault="009309A2" w:rsidP="009309A2">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3D0C30" w:rsidRPr="009309A2" w14:paraId="0F72569A" w14:textId="77777777" w:rsidTr="00CB3196">
        <w:trPr>
          <w:trHeight w:val="300"/>
        </w:trPr>
        <w:tc>
          <w:tcPr>
            <w:tcW w:w="3544" w:type="dxa"/>
            <w:tcBorders>
              <w:top w:val="nil"/>
              <w:left w:val="single" w:sz="4" w:space="0" w:color="auto"/>
              <w:bottom w:val="single" w:sz="4" w:space="0" w:color="auto"/>
              <w:right w:val="single" w:sz="4" w:space="0" w:color="auto"/>
            </w:tcBorders>
            <w:shd w:val="clear" w:color="auto" w:fill="auto"/>
            <w:noWrap/>
            <w:vAlign w:val="bottom"/>
            <w:hideMark/>
          </w:tcPr>
          <w:p w14:paraId="39D59133" w14:textId="6FE4F232" w:rsidR="009309A2" w:rsidRPr="000F1C41" w:rsidRDefault="009309A2" w:rsidP="009309A2">
            <w:pPr>
              <w:spacing w:after="0" w:line="240" w:lineRule="auto"/>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 xml:space="preserve">Slipper </w:t>
            </w:r>
            <w:r w:rsidR="006C294E" w:rsidRPr="000F1C41">
              <w:rPr>
                <w:rFonts w:ascii="Calibri" w:eastAsia="Times New Roman" w:hAnsi="Calibri" w:cs="Calibri"/>
                <w:color w:val="000000"/>
                <w:kern w:val="0"/>
                <w:sz w:val="22"/>
                <w:szCs w:val="22"/>
                <w:lang w:eastAsia="en-GB"/>
                <w14:ligatures w14:val="none"/>
              </w:rPr>
              <w:t>l</w:t>
            </w:r>
            <w:r w:rsidRPr="000F1C41">
              <w:rPr>
                <w:rFonts w:ascii="Calibri" w:eastAsia="Times New Roman" w:hAnsi="Calibri" w:cs="Calibri"/>
                <w:color w:val="000000"/>
                <w:kern w:val="0"/>
                <w:sz w:val="22"/>
                <w:szCs w:val="22"/>
                <w:lang w:eastAsia="en-GB"/>
                <w14:ligatures w14:val="none"/>
              </w:rPr>
              <w:t>impets</w:t>
            </w:r>
          </w:p>
        </w:tc>
        <w:tc>
          <w:tcPr>
            <w:tcW w:w="2752" w:type="dxa"/>
            <w:tcBorders>
              <w:top w:val="nil"/>
              <w:left w:val="nil"/>
              <w:bottom w:val="single" w:sz="4" w:space="0" w:color="auto"/>
              <w:right w:val="single" w:sz="4" w:space="0" w:color="auto"/>
            </w:tcBorders>
            <w:shd w:val="clear" w:color="auto" w:fill="auto"/>
            <w:noWrap/>
            <w:vAlign w:val="bottom"/>
            <w:hideMark/>
          </w:tcPr>
          <w:p w14:paraId="513016AF"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880" w:type="dxa"/>
            <w:tcBorders>
              <w:top w:val="nil"/>
              <w:left w:val="nil"/>
              <w:bottom w:val="single" w:sz="4" w:space="0" w:color="auto"/>
              <w:right w:val="single" w:sz="4" w:space="0" w:color="auto"/>
            </w:tcBorders>
            <w:shd w:val="clear" w:color="auto" w:fill="auto"/>
            <w:noWrap/>
            <w:vAlign w:val="bottom"/>
            <w:hideMark/>
          </w:tcPr>
          <w:p w14:paraId="3CE32A84"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060" w:type="dxa"/>
            <w:tcBorders>
              <w:top w:val="nil"/>
              <w:left w:val="nil"/>
              <w:bottom w:val="single" w:sz="4" w:space="0" w:color="auto"/>
              <w:right w:val="single" w:sz="4" w:space="0" w:color="auto"/>
            </w:tcBorders>
            <w:shd w:val="clear" w:color="auto" w:fill="auto"/>
            <w:noWrap/>
            <w:vAlign w:val="bottom"/>
            <w:hideMark/>
          </w:tcPr>
          <w:p w14:paraId="71E2D5DA"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2020" w:type="dxa"/>
            <w:tcBorders>
              <w:top w:val="nil"/>
              <w:left w:val="nil"/>
              <w:bottom w:val="nil"/>
              <w:right w:val="nil"/>
            </w:tcBorders>
            <w:shd w:val="clear" w:color="auto" w:fill="auto"/>
            <w:noWrap/>
            <w:vAlign w:val="bottom"/>
            <w:hideMark/>
          </w:tcPr>
          <w:p w14:paraId="26330C79" w14:textId="77777777" w:rsidR="009309A2" w:rsidRPr="009309A2" w:rsidRDefault="009309A2" w:rsidP="009309A2">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3D0C30" w:rsidRPr="009309A2" w14:paraId="110358B3" w14:textId="77777777" w:rsidTr="00CB3196">
        <w:trPr>
          <w:trHeight w:val="300"/>
        </w:trPr>
        <w:tc>
          <w:tcPr>
            <w:tcW w:w="3544" w:type="dxa"/>
            <w:tcBorders>
              <w:top w:val="nil"/>
              <w:left w:val="single" w:sz="4" w:space="0" w:color="auto"/>
              <w:bottom w:val="single" w:sz="4" w:space="0" w:color="auto"/>
              <w:right w:val="single" w:sz="4" w:space="0" w:color="auto"/>
            </w:tcBorders>
            <w:shd w:val="clear" w:color="auto" w:fill="auto"/>
            <w:noWrap/>
            <w:vAlign w:val="bottom"/>
            <w:hideMark/>
          </w:tcPr>
          <w:p w14:paraId="307100DA" w14:textId="77777777" w:rsidR="009309A2" w:rsidRPr="000F1C41" w:rsidRDefault="009309A2" w:rsidP="009309A2">
            <w:pPr>
              <w:spacing w:after="0" w:line="240" w:lineRule="auto"/>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Limpets</w:t>
            </w:r>
          </w:p>
        </w:tc>
        <w:tc>
          <w:tcPr>
            <w:tcW w:w="2752" w:type="dxa"/>
            <w:tcBorders>
              <w:top w:val="nil"/>
              <w:left w:val="nil"/>
              <w:bottom w:val="single" w:sz="4" w:space="0" w:color="auto"/>
              <w:right w:val="single" w:sz="4" w:space="0" w:color="auto"/>
            </w:tcBorders>
            <w:shd w:val="clear" w:color="auto" w:fill="auto"/>
            <w:noWrap/>
            <w:vAlign w:val="bottom"/>
            <w:hideMark/>
          </w:tcPr>
          <w:p w14:paraId="7A3A79CB"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880" w:type="dxa"/>
            <w:tcBorders>
              <w:top w:val="nil"/>
              <w:left w:val="nil"/>
              <w:bottom w:val="single" w:sz="4" w:space="0" w:color="auto"/>
              <w:right w:val="single" w:sz="4" w:space="0" w:color="auto"/>
            </w:tcBorders>
            <w:shd w:val="clear" w:color="auto" w:fill="auto"/>
            <w:noWrap/>
            <w:vAlign w:val="bottom"/>
            <w:hideMark/>
          </w:tcPr>
          <w:p w14:paraId="305F4F57"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060" w:type="dxa"/>
            <w:tcBorders>
              <w:top w:val="nil"/>
              <w:left w:val="nil"/>
              <w:bottom w:val="single" w:sz="4" w:space="0" w:color="auto"/>
              <w:right w:val="single" w:sz="4" w:space="0" w:color="auto"/>
            </w:tcBorders>
            <w:shd w:val="clear" w:color="auto" w:fill="auto"/>
            <w:noWrap/>
            <w:vAlign w:val="bottom"/>
            <w:hideMark/>
          </w:tcPr>
          <w:p w14:paraId="53739A57"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2020" w:type="dxa"/>
            <w:tcBorders>
              <w:top w:val="nil"/>
              <w:left w:val="nil"/>
              <w:bottom w:val="nil"/>
              <w:right w:val="nil"/>
            </w:tcBorders>
            <w:shd w:val="clear" w:color="auto" w:fill="auto"/>
            <w:noWrap/>
            <w:vAlign w:val="bottom"/>
            <w:hideMark/>
          </w:tcPr>
          <w:p w14:paraId="14F4DE5D" w14:textId="77777777" w:rsidR="009309A2" w:rsidRPr="009309A2" w:rsidRDefault="009309A2" w:rsidP="009309A2">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3D0C30" w:rsidRPr="009309A2" w14:paraId="7F2D3F9A" w14:textId="77777777" w:rsidTr="00CB3196">
        <w:trPr>
          <w:trHeight w:val="300"/>
        </w:trPr>
        <w:tc>
          <w:tcPr>
            <w:tcW w:w="3544" w:type="dxa"/>
            <w:tcBorders>
              <w:top w:val="nil"/>
              <w:left w:val="single" w:sz="4" w:space="0" w:color="auto"/>
              <w:bottom w:val="single" w:sz="4" w:space="0" w:color="auto"/>
              <w:right w:val="single" w:sz="4" w:space="0" w:color="auto"/>
            </w:tcBorders>
            <w:shd w:val="clear" w:color="auto" w:fill="auto"/>
            <w:noWrap/>
            <w:vAlign w:val="bottom"/>
            <w:hideMark/>
          </w:tcPr>
          <w:p w14:paraId="486E865F" w14:textId="7014B65F" w:rsidR="009309A2" w:rsidRPr="000F1C41" w:rsidRDefault="009309A2" w:rsidP="009309A2">
            <w:pPr>
              <w:spacing w:after="0" w:line="240" w:lineRule="auto"/>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 xml:space="preserve">Unidentified </w:t>
            </w:r>
            <w:r w:rsidR="006C294E" w:rsidRPr="000F1C41">
              <w:rPr>
                <w:rFonts w:ascii="Calibri" w:eastAsia="Times New Roman" w:hAnsi="Calibri" w:cs="Calibri"/>
                <w:color w:val="000000"/>
                <w:kern w:val="0"/>
                <w:sz w:val="22"/>
                <w:szCs w:val="22"/>
                <w:lang w:eastAsia="en-GB"/>
                <w14:ligatures w14:val="none"/>
              </w:rPr>
              <w:t>c</w:t>
            </w:r>
            <w:r w:rsidRPr="000F1C41">
              <w:rPr>
                <w:rFonts w:ascii="Calibri" w:eastAsia="Times New Roman" w:hAnsi="Calibri" w:cs="Calibri"/>
                <w:color w:val="000000"/>
                <w:kern w:val="0"/>
                <w:sz w:val="22"/>
                <w:szCs w:val="22"/>
                <w:lang w:eastAsia="en-GB"/>
                <w14:ligatures w14:val="none"/>
              </w:rPr>
              <w:t>lam</w:t>
            </w:r>
            <w:r w:rsidR="006C294E" w:rsidRPr="000F1C41">
              <w:rPr>
                <w:rFonts w:ascii="Calibri" w:eastAsia="Times New Roman" w:hAnsi="Calibri" w:cs="Calibri"/>
                <w:color w:val="000000"/>
                <w:kern w:val="0"/>
                <w:sz w:val="22"/>
                <w:szCs w:val="22"/>
                <w:lang w:eastAsia="en-GB"/>
                <w14:ligatures w14:val="none"/>
              </w:rPr>
              <w:t>s</w:t>
            </w:r>
          </w:p>
        </w:tc>
        <w:tc>
          <w:tcPr>
            <w:tcW w:w="2752" w:type="dxa"/>
            <w:tcBorders>
              <w:top w:val="nil"/>
              <w:left w:val="nil"/>
              <w:bottom w:val="single" w:sz="4" w:space="0" w:color="auto"/>
              <w:right w:val="single" w:sz="4" w:space="0" w:color="auto"/>
            </w:tcBorders>
            <w:shd w:val="clear" w:color="auto" w:fill="auto"/>
            <w:noWrap/>
            <w:vAlign w:val="bottom"/>
            <w:hideMark/>
          </w:tcPr>
          <w:p w14:paraId="5325BEF4"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880" w:type="dxa"/>
            <w:tcBorders>
              <w:top w:val="nil"/>
              <w:left w:val="nil"/>
              <w:bottom w:val="single" w:sz="4" w:space="0" w:color="auto"/>
              <w:right w:val="single" w:sz="4" w:space="0" w:color="auto"/>
            </w:tcBorders>
            <w:shd w:val="clear" w:color="auto" w:fill="auto"/>
            <w:noWrap/>
            <w:vAlign w:val="bottom"/>
            <w:hideMark/>
          </w:tcPr>
          <w:p w14:paraId="6A1B8BAD"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060" w:type="dxa"/>
            <w:tcBorders>
              <w:top w:val="nil"/>
              <w:left w:val="nil"/>
              <w:bottom w:val="single" w:sz="4" w:space="0" w:color="auto"/>
              <w:right w:val="single" w:sz="4" w:space="0" w:color="auto"/>
            </w:tcBorders>
            <w:shd w:val="clear" w:color="auto" w:fill="auto"/>
            <w:noWrap/>
            <w:vAlign w:val="bottom"/>
            <w:hideMark/>
          </w:tcPr>
          <w:p w14:paraId="3DCA6169"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2020" w:type="dxa"/>
            <w:tcBorders>
              <w:top w:val="nil"/>
              <w:left w:val="nil"/>
              <w:bottom w:val="nil"/>
              <w:right w:val="nil"/>
            </w:tcBorders>
            <w:shd w:val="clear" w:color="auto" w:fill="auto"/>
            <w:noWrap/>
            <w:vAlign w:val="bottom"/>
            <w:hideMark/>
          </w:tcPr>
          <w:p w14:paraId="1807D2C3" w14:textId="77777777" w:rsidR="009309A2" w:rsidRPr="009309A2" w:rsidRDefault="009309A2" w:rsidP="009309A2">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3D0C30" w:rsidRPr="009309A2" w14:paraId="42C2E80C" w14:textId="77777777" w:rsidTr="00CB3196">
        <w:trPr>
          <w:trHeight w:val="300"/>
        </w:trPr>
        <w:tc>
          <w:tcPr>
            <w:tcW w:w="3544" w:type="dxa"/>
            <w:tcBorders>
              <w:top w:val="nil"/>
              <w:left w:val="single" w:sz="4" w:space="0" w:color="auto"/>
              <w:bottom w:val="single" w:sz="4" w:space="0" w:color="auto"/>
              <w:right w:val="single" w:sz="4" w:space="0" w:color="auto"/>
            </w:tcBorders>
            <w:shd w:val="clear" w:color="auto" w:fill="auto"/>
            <w:noWrap/>
            <w:vAlign w:val="bottom"/>
            <w:hideMark/>
          </w:tcPr>
          <w:p w14:paraId="05EE0311" w14:textId="0EFB6541" w:rsidR="009309A2" w:rsidRPr="000F1C41" w:rsidRDefault="009309A2" w:rsidP="009309A2">
            <w:pPr>
              <w:spacing w:after="0" w:line="240" w:lineRule="auto"/>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 xml:space="preserve">Sea </w:t>
            </w:r>
            <w:r w:rsidR="006C294E" w:rsidRPr="000F1C41">
              <w:rPr>
                <w:rFonts w:ascii="Calibri" w:eastAsia="Times New Roman" w:hAnsi="Calibri" w:cs="Calibri"/>
                <w:color w:val="000000"/>
                <w:kern w:val="0"/>
                <w:sz w:val="22"/>
                <w:szCs w:val="22"/>
                <w:lang w:eastAsia="en-GB"/>
                <w14:ligatures w14:val="none"/>
              </w:rPr>
              <w:t>s</w:t>
            </w:r>
            <w:r w:rsidRPr="000F1C41">
              <w:rPr>
                <w:rFonts w:ascii="Calibri" w:eastAsia="Times New Roman" w:hAnsi="Calibri" w:cs="Calibri"/>
                <w:color w:val="000000"/>
                <w:kern w:val="0"/>
                <w:sz w:val="22"/>
                <w:szCs w:val="22"/>
                <w:lang w:eastAsia="en-GB"/>
                <w14:ligatures w14:val="none"/>
              </w:rPr>
              <w:t>nails</w:t>
            </w:r>
          </w:p>
        </w:tc>
        <w:tc>
          <w:tcPr>
            <w:tcW w:w="2752" w:type="dxa"/>
            <w:tcBorders>
              <w:top w:val="nil"/>
              <w:left w:val="nil"/>
              <w:bottom w:val="single" w:sz="4" w:space="0" w:color="auto"/>
              <w:right w:val="single" w:sz="4" w:space="0" w:color="auto"/>
            </w:tcBorders>
            <w:shd w:val="clear" w:color="auto" w:fill="auto"/>
            <w:noWrap/>
            <w:vAlign w:val="bottom"/>
            <w:hideMark/>
          </w:tcPr>
          <w:p w14:paraId="16F84A11"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880" w:type="dxa"/>
            <w:tcBorders>
              <w:top w:val="nil"/>
              <w:left w:val="nil"/>
              <w:bottom w:val="single" w:sz="4" w:space="0" w:color="auto"/>
              <w:right w:val="single" w:sz="4" w:space="0" w:color="auto"/>
            </w:tcBorders>
            <w:shd w:val="clear" w:color="auto" w:fill="auto"/>
            <w:noWrap/>
            <w:vAlign w:val="bottom"/>
            <w:hideMark/>
          </w:tcPr>
          <w:p w14:paraId="4E3E2C11"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060" w:type="dxa"/>
            <w:tcBorders>
              <w:top w:val="nil"/>
              <w:left w:val="nil"/>
              <w:bottom w:val="single" w:sz="4" w:space="0" w:color="auto"/>
              <w:right w:val="single" w:sz="4" w:space="0" w:color="auto"/>
            </w:tcBorders>
            <w:shd w:val="clear" w:color="auto" w:fill="auto"/>
            <w:noWrap/>
            <w:vAlign w:val="bottom"/>
            <w:hideMark/>
          </w:tcPr>
          <w:p w14:paraId="422D635D"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2020" w:type="dxa"/>
            <w:tcBorders>
              <w:top w:val="nil"/>
              <w:left w:val="nil"/>
              <w:bottom w:val="nil"/>
              <w:right w:val="nil"/>
            </w:tcBorders>
            <w:shd w:val="clear" w:color="auto" w:fill="auto"/>
            <w:noWrap/>
            <w:vAlign w:val="bottom"/>
            <w:hideMark/>
          </w:tcPr>
          <w:p w14:paraId="6249C2CC" w14:textId="77777777" w:rsidR="009309A2" w:rsidRPr="009309A2" w:rsidRDefault="009309A2" w:rsidP="009309A2">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3D0C30" w:rsidRPr="009309A2" w14:paraId="1D34F14E" w14:textId="77777777" w:rsidTr="00CB3196">
        <w:trPr>
          <w:trHeight w:val="300"/>
        </w:trPr>
        <w:tc>
          <w:tcPr>
            <w:tcW w:w="3544" w:type="dxa"/>
            <w:tcBorders>
              <w:top w:val="nil"/>
              <w:left w:val="nil"/>
              <w:bottom w:val="nil"/>
              <w:right w:val="nil"/>
            </w:tcBorders>
            <w:shd w:val="clear" w:color="auto" w:fill="auto"/>
            <w:noWrap/>
            <w:vAlign w:val="bottom"/>
            <w:hideMark/>
          </w:tcPr>
          <w:p w14:paraId="4A4CE954"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2752" w:type="dxa"/>
            <w:tcBorders>
              <w:top w:val="nil"/>
              <w:left w:val="nil"/>
              <w:bottom w:val="nil"/>
              <w:right w:val="nil"/>
            </w:tcBorders>
            <w:shd w:val="clear" w:color="auto" w:fill="auto"/>
            <w:noWrap/>
            <w:vAlign w:val="bottom"/>
            <w:hideMark/>
          </w:tcPr>
          <w:p w14:paraId="03A0149C"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1880" w:type="dxa"/>
            <w:tcBorders>
              <w:top w:val="nil"/>
              <w:left w:val="nil"/>
              <w:bottom w:val="nil"/>
              <w:right w:val="nil"/>
            </w:tcBorders>
            <w:shd w:val="clear" w:color="auto" w:fill="auto"/>
            <w:noWrap/>
            <w:vAlign w:val="bottom"/>
            <w:hideMark/>
          </w:tcPr>
          <w:p w14:paraId="2F435706"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1060" w:type="dxa"/>
            <w:tcBorders>
              <w:top w:val="nil"/>
              <w:left w:val="nil"/>
              <w:bottom w:val="nil"/>
              <w:right w:val="nil"/>
            </w:tcBorders>
            <w:shd w:val="clear" w:color="auto" w:fill="auto"/>
            <w:noWrap/>
            <w:vAlign w:val="bottom"/>
            <w:hideMark/>
          </w:tcPr>
          <w:p w14:paraId="456E5D6B"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2020" w:type="dxa"/>
            <w:tcBorders>
              <w:top w:val="nil"/>
              <w:left w:val="nil"/>
              <w:bottom w:val="nil"/>
              <w:right w:val="nil"/>
            </w:tcBorders>
            <w:shd w:val="clear" w:color="auto" w:fill="auto"/>
            <w:noWrap/>
            <w:vAlign w:val="bottom"/>
            <w:hideMark/>
          </w:tcPr>
          <w:p w14:paraId="36029C5A"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r>
      <w:tr w:rsidR="003D0C30" w:rsidRPr="009309A2" w14:paraId="0097F41B" w14:textId="77777777" w:rsidTr="00CB3196">
        <w:trPr>
          <w:trHeight w:val="100"/>
        </w:trPr>
        <w:tc>
          <w:tcPr>
            <w:tcW w:w="3544" w:type="dxa"/>
            <w:tcBorders>
              <w:top w:val="nil"/>
              <w:left w:val="nil"/>
              <w:bottom w:val="nil"/>
              <w:right w:val="nil"/>
            </w:tcBorders>
            <w:shd w:val="clear" w:color="auto" w:fill="auto"/>
            <w:noWrap/>
            <w:vAlign w:val="bottom"/>
            <w:hideMark/>
          </w:tcPr>
          <w:p w14:paraId="6A88F203" w14:textId="2497F0E6" w:rsidR="00C302D0" w:rsidRDefault="001A203F" w:rsidP="009309A2">
            <w:pPr>
              <w:spacing w:after="0" w:line="240" w:lineRule="auto"/>
              <w:rPr>
                <w:rFonts w:ascii="Calibri" w:eastAsia="Times New Roman" w:hAnsi="Calibri" w:cs="Calibri"/>
                <w:b/>
                <w:bCs/>
                <w:kern w:val="0"/>
                <w:sz w:val="22"/>
                <w:szCs w:val="22"/>
                <w:lang w:eastAsia="en-GB"/>
                <w14:ligatures w14:val="none"/>
              </w:rPr>
            </w:pPr>
            <w:r w:rsidRPr="00C302D0">
              <w:rPr>
                <w:rFonts w:ascii="Calibri" w:eastAsia="Times New Roman" w:hAnsi="Calibri" w:cs="Calibri"/>
                <w:b/>
                <w:bCs/>
                <w:kern w:val="0"/>
                <w:sz w:val="22"/>
                <w:szCs w:val="22"/>
                <w:lang w:eastAsia="en-GB"/>
                <w14:ligatures w14:val="none"/>
              </w:rPr>
              <w:t>Photos</w:t>
            </w:r>
            <w:r w:rsidR="00C302D0">
              <w:rPr>
                <w:rFonts w:ascii="Calibri" w:eastAsia="Times New Roman" w:hAnsi="Calibri" w:cs="Calibri"/>
                <w:b/>
                <w:bCs/>
                <w:kern w:val="0"/>
                <w:sz w:val="22"/>
                <w:szCs w:val="22"/>
                <w:lang w:eastAsia="en-GB"/>
                <w14:ligatures w14:val="none"/>
              </w:rPr>
              <w:t xml:space="preserve">: </w:t>
            </w:r>
          </w:p>
          <w:p w14:paraId="77B41E09" w14:textId="77777777" w:rsidR="001C17BC" w:rsidRDefault="001C17BC" w:rsidP="009309A2">
            <w:pPr>
              <w:spacing w:after="0" w:line="240" w:lineRule="auto"/>
              <w:rPr>
                <w:rFonts w:ascii="Calibri" w:eastAsia="Times New Roman" w:hAnsi="Calibri" w:cs="Calibri"/>
                <w:b/>
                <w:bCs/>
                <w:kern w:val="0"/>
                <w:sz w:val="22"/>
                <w:szCs w:val="22"/>
                <w:lang w:eastAsia="en-GB"/>
                <w14:ligatures w14:val="none"/>
              </w:rPr>
            </w:pPr>
          </w:p>
          <w:p w14:paraId="7F1E9A98" w14:textId="77777777" w:rsidR="001C17BC" w:rsidRDefault="001C17BC" w:rsidP="001C17BC">
            <w:pPr>
              <w:keepNext/>
              <w:spacing w:after="0" w:line="240" w:lineRule="auto"/>
            </w:pPr>
            <w:r>
              <w:rPr>
                <w:rFonts w:ascii="Calibri" w:eastAsia="Times New Roman" w:hAnsi="Calibri" w:cs="Calibri"/>
                <w:b/>
                <w:bCs/>
                <w:noProof/>
                <w:kern w:val="0"/>
                <w:sz w:val="22"/>
                <w:szCs w:val="22"/>
                <w:lang w:eastAsia="en-GB"/>
              </w:rPr>
              <w:drawing>
                <wp:inline distT="0" distB="0" distL="0" distR="0" wp14:anchorId="499957DC" wp14:editId="3CD99265">
                  <wp:extent cx="1400175" cy="1866951"/>
                  <wp:effectExtent l="0" t="0" r="0" b="0"/>
                  <wp:docPr id="1577985746" name="Picture 7" descr="A white grid on roc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985746" name="Picture 7" descr="A white grid on rocks&#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405520" cy="1874078"/>
                          </a:xfrm>
                          <a:prstGeom prst="rect">
                            <a:avLst/>
                          </a:prstGeom>
                        </pic:spPr>
                      </pic:pic>
                    </a:graphicData>
                  </a:graphic>
                </wp:inline>
              </w:drawing>
            </w:r>
          </w:p>
          <w:p w14:paraId="0F7A6043" w14:textId="075F561E" w:rsidR="00C302D0" w:rsidRPr="000F1C41" w:rsidRDefault="001C17BC" w:rsidP="00381A4D">
            <w:pPr>
              <w:pStyle w:val="Caption"/>
              <w:rPr>
                <w:rFonts w:ascii="Calibri" w:eastAsia="Times New Roman" w:hAnsi="Calibri" w:cs="Calibri"/>
                <w:b/>
                <w:bCs/>
                <w:kern w:val="0"/>
                <w:sz w:val="32"/>
                <w:szCs w:val="32"/>
                <w:lang w:eastAsia="en-GB"/>
                <w14:ligatures w14:val="none"/>
              </w:rPr>
            </w:pPr>
            <w:bookmarkStart w:id="10" w:name="_Toc183730509"/>
            <w:r w:rsidRPr="000F1C41">
              <w:rPr>
                <w:rFonts w:ascii="Calibri" w:hAnsi="Calibri" w:cs="Calibri"/>
                <w:sz w:val="22"/>
                <w:szCs w:val="22"/>
              </w:rPr>
              <w:t xml:space="preserve">Figure </w:t>
            </w:r>
            <w:r w:rsidRPr="000F1C41">
              <w:rPr>
                <w:rFonts w:ascii="Calibri" w:hAnsi="Calibri" w:cs="Calibri"/>
                <w:sz w:val="22"/>
                <w:szCs w:val="22"/>
              </w:rPr>
              <w:fldChar w:fldCharType="begin"/>
            </w:r>
            <w:r w:rsidRPr="000F1C41">
              <w:rPr>
                <w:rFonts w:ascii="Calibri" w:hAnsi="Calibri" w:cs="Calibri"/>
                <w:sz w:val="22"/>
                <w:szCs w:val="22"/>
              </w:rPr>
              <w:instrText xml:space="preserve"> SEQ Figure \* ARABIC </w:instrText>
            </w:r>
            <w:r w:rsidRPr="000F1C41">
              <w:rPr>
                <w:rFonts w:ascii="Calibri" w:hAnsi="Calibri" w:cs="Calibri"/>
                <w:sz w:val="22"/>
                <w:szCs w:val="22"/>
              </w:rPr>
              <w:fldChar w:fldCharType="separate"/>
            </w:r>
            <w:r w:rsidR="00585E9F">
              <w:rPr>
                <w:rFonts w:ascii="Calibri" w:hAnsi="Calibri" w:cs="Calibri"/>
                <w:noProof/>
                <w:sz w:val="22"/>
                <w:szCs w:val="22"/>
              </w:rPr>
              <w:t>3</w:t>
            </w:r>
            <w:r w:rsidRPr="000F1C41">
              <w:rPr>
                <w:rFonts w:ascii="Calibri" w:hAnsi="Calibri" w:cs="Calibri"/>
                <w:sz w:val="22"/>
                <w:szCs w:val="22"/>
              </w:rPr>
              <w:fldChar w:fldCharType="end"/>
            </w:r>
            <w:r w:rsidRPr="000F1C41">
              <w:rPr>
                <w:rFonts w:ascii="Calibri" w:hAnsi="Calibri" w:cs="Calibri"/>
                <w:sz w:val="22"/>
                <w:szCs w:val="22"/>
              </w:rPr>
              <w:t>: Quadra</w:t>
            </w:r>
            <w:r w:rsidR="00381A4D" w:rsidRPr="000F1C41">
              <w:rPr>
                <w:rFonts w:ascii="Calibri" w:hAnsi="Calibri" w:cs="Calibri"/>
                <w:sz w:val="22"/>
                <w:szCs w:val="22"/>
              </w:rPr>
              <w:t>t</w:t>
            </w:r>
            <w:r w:rsidR="00846959" w:rsidRPr="000F1C41">
              <w:rPr>
                <w:rFonts w:ascii="Calibri" w:hAnsi="Calibri" w:cs="Calibri"/>
                <w:sz w:val="22"/>
                <w:szCs w:val="22"/>
              </w:rPr>
              <w:t xml:space="preserve"> used in study</w:t>
            </w:r>
            <w:bookmarkEnd w:id="10"/>
          </w:p>
          <w:p w14:paraId="40399EB4" w14:textId="47CE036D" w:rsidR="00846959" w:rsidRDefault="003D0C30" w:rsidP="00846959">
            <w:pPr>
              <w:keepNext/>
              <w:spacing w:after="0" w:line="240" w:lineRule="auto"/>
            </w:pPr>
            <w:r>
              <w:rPr>
                <w:noProof/>
              </w:rPr>
              <w:drawing>
                <wp:inline distT="0" distB="0" distL="0" distR="0" wp14:anchorId="4566490F" wp14:editId="14780437">
                  <wp:extent cx="1371600" cy="1828850"/>
                  <wp:effectExtent l="0" t="0" r="0" b="0"/>
                  <wp:docPr id="100555325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553256" name="Picture 1005553256"/>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380610" cy="1840863"/>
                          </a:xfrm>
                          <a:prstGeom prst="rect">
                            <a:avLst/>
                          </a:prstGeom>
                        </pic:spPr>
                      </pic:pic>
                    </a:graphicData>
                  </a:graphic>
                </wp:inline>
              </w:drawing>
            </w:r>
          </w:p>
          <w:p w14:paraId="7D8A42E4" w14:textId="130A3FE8" w:rsidR="00846959" w:rsidRPr="000F1C41" w:rsidRDefault="00846959" w:rsidP="00846959">
            <w:pPr>
              <w:pStyle w:val="Caption"/>
              <w:rPr>
                <w:rFonts w:ascii="Calibri" w:hAnsi="Calibri" w:cs="Calibri"/>
                <w:sz w:val="22"/>
                <w:szCs w:val="22"/>
              </w:rPr>
            </w:pPr>
            <w:bookmarkStart w:id="11" w:name="_Toc183730510"/>
            <w:r w:rsidRPr="000F1C41">
              <w:rPr>
                <w:rFonts w:ascii="Calibri" w:hAnsi="Calibri" w:cs="Calibri"/>
                <w:sz w:val="22"/>
                <w:szCs w:val="22"/>
              </w:rPr>
              <w:t xml:space="preserve">Figure </w:t>
            </w:r>
            <w:r w:rsidRPr="000F1C41">
              <w:rPr>
                <w:rFonts w:ascii="Calibri" w:hAnsi="Calibri" w:cs="Calibri"/>
                <w:sz w:val="22"/>
                <w:szCs w:val="22"/>
              </w:rPr>
              <w:fldChar w:fldCharType="begin"/>
            </w:r>
            <w:r w:rsidRPr="000F1C41">
              <w:rPr>
                <w:rFonts w:ascii="Calibri" w:hAnsi="Calibri" w:cs="Calibri"/>
                <w:sz w:val="22"/>
                <w:szCs w:val="22"/>
              </w:rPr>
              <w:instrText xml:space="preserve"> SEQ Figure \* ARABIC </w:instrText>
            </w:r>
            <w:r w:rsidRPr="000F1C41">
              <w:rPr>
                <w:rFonts w:ascii="Calibri" w:hAnsi="Calibri" w:cs="Calibri"/>
                <w:sz w:val="22"/>
                <w:szCs w:val="22"/>
              </w:rPr>
              <w:fldChar w:fldCharType="separate"/>
            </w:r>
            <w:r w:rsidR="00585E9F">
              <w:rPr>
                <w:rFonts w:ascii="Calibri" w:hAnsi="Calibri" w:cs="Calibri"/>
                <w:noProof/>
                <w:sz w:val="22"/>
                <w:szCs w:val="22"/>
              </w:rPr>
              <w:t>4</w:t>
            </w:r>
            <w:r w:rsidRPr="000F1C41">
              <w:rPr>
                <w:rFonts w:ascii="Calibri" w:hAnsi="Calibri" w:cs="Calibri"/>
                <w:sz w:val="22"/>
                <w:szCs w:val="22"/>
              </w:rPr>
              <w:fldChar w:fldCharType="end"/>
            </w:r>
            <w:r w:rsidRPr="000F1C41">
              <w:rPr>
                <w:rFonts w:ascii="Calibri" w:hAnsi="Calibri" w:cs="Calibri"/>
                <w:sz w:val="22"/>
                <w:szCs w:val="22"/>
              </w:rPr>
              <w:t xml:space="preserve">: </w:t>
            </w:r>
            <w:r w:rsidR="003D0C30" w:rsidRPr="000F1C41">
              <w:rPr>
                <w:rFonts w:ascii="Calibri" w:hAnsi="Calibri" w:cs="Calibri"/>
                <w:sz w:val="22"/>
                <w:szCs w:val="22"/>
              </w:rPr>
              <w:t xml:space="preserve">Razor </w:t>
            </w:r>
            <w:r w:rsidR="00474374" w:rsidRPr="000F1C41">
              <w:rPr>
                <w:rFonts w:ascii="Calibri" w:hAnsi="Calibri" w:cs="Calibri"/>
                <w:sz w:val="22"/>
                <w:szCs w:val="22"/>
              </w:rPr>
              <w:t>s</w:t>
            </w:r>
            <w:r w:rsidRPr="000F1C41">
              <w:rPr>
                <w:rFonts w:ascii="Calibri" w:hAnsi="Calibri" w:cs="Calibri"/>
                <w:sz w:val="22"/>
                <w:szCs w:val="22"/>
              </w:rPr>
              <w:t>hell</w:t>
            </w:r>
            <w:bookmarkEnd w:id="11"/>
          </w:p>
          <w:p w14:paraId="72722C98" w14:textId="18062EAF" w:rsidR="00C302D0" w:rsidRDefault="00C302D0" w:rsidP="009309A2">
            <w:pPr>
              <w:spacing w:after="0" w:line="240" w:lineRule="auto"/>
              <w:rPr>
                <w:rFonts w:ascii="Calibri" w:eastAsia="Times New Roman" w:hAnsi="Calibri" w:cs="Calibri"/>
                <w:b/>
                <w:bCs/>
                <w:kern w:val="0"/>
                <w:sz w:val="22"/>
                <w:szCs w:val="22"/>
                <w:lang w:eastAsia="en-GB"/>
                <w14:ligatures w14:val="none"/>
              </w:rPr>
            </w:pPr>
          </w:p>
          <w:p w14:paraId="1319F130" w14:textId="342036BA" w:rsidR="00C302D0" w:rsidRPr="00C302D0" w:rsidRDefault="00C302D0" w:rsidP="009309A2">
            <w:pPr>
              <w:spacing w:after="0" w:line="240" w:lineRule="auto"/>
              <w:rPr>
                <w:rFonts w:ascii="Calibri" w:eastAsia="Times New Roman" w:hAnsi="Calibri" w:cs="Calibri"/>
                <w:b/>
                <w:bCs/>
                <w:kern w:val="0"/>
                <w:sz w:val="20"/>
                <w:szCs w:val="20"/>
                <w:lang w:eastAsia="en-GB"/>
                <w14:ligatures w14:val="none"/>
              </w:rPr>
            </w:pPr>
          </w:p>
        </w:tc>
        <w:tc>
          <w:tcPr>
            <w:tcW w:w="2752" w:type="dxa"/>
            <w:tcBorders>
              <w:top w:val="nil"/>
              <w:left w:val="nil"/>
              <w:bottom w:val="nil"/>
              <w:right w:val="nil"/>
            </w:tcBorders>
            <w:shd w:val="clear" w:color="auto" w:fill="auto"/>
            <w:noWrap/>
            <w:vAlign w:val="bottom"/>
            <w:hideMark/>
          </w:tcPr>
          <w:p w14:paraId="65468C96" w14:textId="4AC34383" w:rsidR="009309A2" w:rsidRPr="009309A2" w:rsidRDefault="009309A2" w:rsidP="00381A4D">
            <w:pPr>
              <w:spacing w:after="0" w:line="240" w:lineRule="auto"/>
              <w:rPr>
                <w:rFonts w:ascii="Times New Roman" w:eastAsia="Times New Roman" w:hAnsi="Times New Roman" w:cs="Times New Roman"/>
                <w:kern w:val="0"/>
                <w:sz w:val="20"/>
                <w:szCs w:val="20"/>
                <w:lang w:eastAsia="en-GB"/>
                <w14:ligatures w14:val="none"/>
              </w:rPr>
            </w:pPr>
          </w:p>
        </w:tc>
        <w:tc>
          <w:tcPr>
            <w:tcW w:w="1880" w:type="dxa"/>
            <w:tcBorders>
              <w:top w:val="nil"/>
              <w:left w:val="nil"/>
              <w:bottom w:val="nil"/>
              <w:right w:val="nil"/>
            </w:tcBorders>
            <w:shd w:val="clear" w:color="auto" w:fill="auto"/>
            <w:noWrap/>
            <w:vAlign w:val="bottom"/>
            <w:hideMark/>
          </w:tcPr>
          <w:p w14:paraId="5E8C41A3"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1060" w:type="dxa"/>
            <w:tcBorders>
              <w:top w:val="nil"/>
              <w:left w:val="nil"/>
              <w:bottom w:val="nil"/>
              <w:right w:val="nil"/>
            </w:tcBorders>
            <w:shd w:val="clear" w:color="auto" w:fill="auto"/>
            <w:noWrap/>
            <w:vAlign w:val="bottom"/>
            <w:hideMark/>
          </w:tcPr>
          <w:p w14:paraId="45BF00AD"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2020" w:type="dxa"/>
            <w:tcBorders>
              <w:top w:val="nil"/>
              <w:left w:val="nil"/>
              <w:bottom w:val="nil"/>
              <w:right w:val="nil"/>
            </w:tcBorders>
            <w:shd w:val="clear" w:color="auto" w:fill="auto"/>
            <w:noWrap/>
            <w:vAlign w:val="bottom"/>
            <w:hideMark/>
          </w:tcPr>
          <w:p w14:paraId="4B89CD5B"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r>
      <w:tr w:rsidR="003D0C30" w:rsidRPr="009309A2" w14:paraId="299CD706" w14:textId="77777777" w:rsidTr="00CB3196">
        <w:trPr>
          <w:trHeight w:val="300"/>
        </w:trPr>
        <w:tc>
          <w:tcPr>
            <w:tcW w:w="3544" w:type="dxa"/>
            <w:tcBorders>
              <w:top w:val="nil"/>
              <w:left w:val="nil"/>
              <w:bottom w:val="nil"/>
              <w:right w:val="nil"/>
            </w:tcBorders>
            <w:shd w:val="clear" w:color="auto" w:fill="auto"/>
            <w:noWrap/>
            <w:vAlign w:val="bottom"/>
            <w:hideMark/>
          </w:tcPr>
          <w:p w14:paraId="2C98DE04" w14:textId="77777777" w:rsid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p w14:paraId="6D446315" w14:textId="77777777" w:rsidR="00EA3983" w:rsidRDefault="00EA3983" w:rsidP="00EA3983">
            <w:pPr>
              <w:pStyle w:val="Caption"/>
              <w:keepNext/>
            </w:pPr>
          </w:p>
          <w:p w14:paraId="1FAC845B" w14:textId="77777777" w:rsidR="00D6696F" w:rsidRPr="00D6696F" w:rsidRDefault="00D6696F" w:rsidP="00D6696F"/>
          <w:p w14:paraId="3D1EB879" w14:textId="77777777" w:rsidR="00A66365" w:rsidRDefault="00A66365" w:rsidP="00EA3983">
            <w:pPr>
              <w:pStyle w:val="Caption"/>
              <w:keepNext/>
              <w:rPr>
                <w:sz w:val="22"/>
                <w:szCs w:val="22"/>
              </w:rPr>
            </w:pPr>
          </w:p>
          <w:p w14:paraId="4678C831" w14:textId="2C40376E" w:rsidR="001A203F" w:rsidRPr="00AB6A62" w:rsidRDefault="00EA3983" w:rsidP="00EA3983">
            <w:pPr>
              <w:pStyle w:val="Caption"/>
              <w:keepNext/>
              <w:rPr>
                <w:sz w:val="20"/>
                <w:szCs w:val="20"/>
              </w:rPr>
            </w:pPr>
            <w:r w:rsidRPr="00AB6A62">
              <w:rPr>
                <w:sz w:val="20"/>
                <w:szCs w:val="20"/>
              </w:rPr>
              <w:t xml:space="preserve">Table 2: Site 2 </w:t>
            </w:r>
            <w:r w:rsidR="00AB6A62" w:rsidRPr="00AB6A62">
              <w:rPr>
                <w:sz w:val="20"/>
                <w:szCs w:val="20"/>
              </w:rPr>
              <w:t>–</w:t>
            </w:r>
            <w:r w:rsidRPr="00AB6A62">
              <w:rPr>
                <w:sz w:val="20"/>
                <w:szCs w:val="20"/>
              </w:rPr>
              <w:t xml:space="preserve"> </w:t>
            </w:r>
            <w:r w:rsidR="00AB6A62" w:rsidRPr="00AB6A62">
              <w:rPr>
                <w:sz w:val="20"/>
                <w:szCs w:val="20"/>
              </w:rPr>
              <w:t>51.576905, -3.997680</w:t>
            </w:r>
          </w:p>
          <w:p w14:paraId="607C4D54" w14:textId="77777777" w:rsidR="001A203F" w:rsidRPr="009309A2" w:rsidRDefault="001A203F" w:rsidP="009309A2">
            <w:pPr>
              <w:spacing w:after="0" w:line="240" w:lineRule="auto"/>
              <w:rPr>
                <w:rFonts w:ascii="Times New Roman" w:eastAsia="Times New Roman" w:hAnsi="Times New Roman" w:cs="Times New Roman"/>
                <w:kern w:val="0"/>
                <w:sz w:val="20"/>
                <w:szCs w:val="20"/>
                <w:lang w:eastAsia="en-GB"/>
                <w14:ligatures w14:val="none"/>
              </w:rPr>
            </w:pPr>
          </w:p>
        </w:tc>
        <w:tc>
          <w:tcPr>
            <w:tcW w:w="2752" w:type="dxa"/>
            <w:tcBorders>
              <w:top w:val="nil"/>
              <w:left w:val="nil"/>
              <w:bottom w:val="nil"/>
              <w:right w:val="nil"/>
            </w:tcBorders>
            <w:shd w:val="clear" w:color="auto" w:fill="auto"/>
            <w:noWrap/>
            <w:vAlign w:val="bottom"/>
            <w:hideMark/>
          </w:tcPr>
          <w:p w14:paraId="1BAF7F16"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1880" w:type="dxa"/>
            <w:tcBorders>
              <w:top w:val="nil"/>
              <w:left w:val="nil"/>
              <w:bottom w:val="nil"/>
              <w:right w:val="nil"/>
            </w:tcBorders>
            <w:shd w:val="clear" w:color="auto" w:fill="auto"/>
            <w:noWrap/>
            <w:vAlign w:val="bottom"/>
            <w:hideMark/>
          </w:tcPr>
          <w:p w14:paraId="36AB3FB1"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1060" w:type="dxa"/>
            <w:tcBorders>
              <w:top w:val="nil"/>
              <w:left w:val="nil"/>
              <w:bottom w:val="nil"/>
              <w:right w:val="nil"/>
            </w:tcBorders>
            <w:shd w:val="clear" w:color="auto" w:fill="auto"/>
            <w:noWrap/>
            <w:vAlign w:val="bottom"/>
            <w:hideMark/>
          </w:tcPr>
          <w:p w14:paraId="62B734D4"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2020" w:type="dxa"/>
            <w:tcBorders>
              <w:top w:val="nil"/>
              <w:left w:val="nil"/>
              <w:bottom w:val="nil"/>
              <w:right w:val="nil"/>
            </w:tcBorders>
            <w:shd w:val="clear" w:color="auto" w:fill="auto"/>
            <w:noWrap/>
            <w:vAlign w:val="bottom"/>
            <w:hideMark/>
          </w:tcPr>
          <w:p w14:paraId="29728674"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r>
      <w:tr w:rsidR="003D0C30" w:rsidRPr="009309A2" w14:paraId="123C341B" w14:textId="77777777" w:rsidTr="00EA3983">
        <w:trPr>
          <w:trHeight w:val="80"/>
        </w:trPr>
        <w:tc>
          <w:tcPr>
            <w:tcW w:w="3544" w:type="dxa"/>
            <w:tcBorders>
              <w:top w:val="nil"/>
              <w:left w:val="nil"/>
              <w:bottom w:val="nil"/>
              <w:right w:val="nil"/>
            </w:tcBorders>
            <w:shd w:val="clear" w:color="auto" w:fill="auto"/>
            <w:noWrap/>
            <w:vAlign w:val="bottom"/>
            <w:hideMark/>
          </w:tcPr>
          <w:p w14:paraId="5A476AE9" w14:textId="77777777" w:rsidR="009938C7" w:rsidRPr="00A66365" w:rsidRDefault="009938C7" w:rsidP="009309A2">
            <w:pPr>
              <w:spacing w:after="0" w:line="240" w:lineRule="auto"/>
              <w:rPr>
                <w:rFonts w:ascii="Calibri" w:eastAsia="Times New Roman" w:hAnsi="Calibri" w:cs="Calibri"/>
                <w:b/>
                <w:bCs/>
                <w:color w:val="000000"/>
                <w:kern w:val="0"/>
                <w:sz w:val="2"/>
                <w:szCs w:val="2"/>
                <w:lang w:eastAsia="en-GB"/>
                <w14:ligatures w14:val="none"/>
              </w:rPr>
            </w:pPr>
          </w:p>
          <w:p w14:paraId="00F1D494" w14:textId="77777777" w:rsidR="00A87D2C" w:rsidRPr="000F1C41" w:rsidRDefault="00A87D2C" w:rsidP="009309A2">
            <w:pPr>
              <w:spacing w:after="0" w:line="240" w:lineRule="auto"/>
              <w:rPr>
                <w:rFonts w:ascii="Calibri" w:eastAsia="Times New Roman" w:hAnsi="Calibri" w:cs="Calibri"/>
                <w:b/>
                <w:bCs/>
                <w:color w:val="000000"/>
                <w:kern w:val="0"/>
                <w:sz w:val="22"/>
                <w:szCs w:val="22"/>
                <w:lang w:eastAsia="en-GB"/>
                <w14:ligatures w14:val="none"/>
              </w:rPr>
            </w:pPr>
          </w:p>
        </w:tc>
        <w:tc>
          <w:tcPr>
            <w:tcW w:w="2752" w:type="dxa"/>
            <w:tcBorders>
              <w:top w:val="nil"/>
              <w:left w:val="nil"/>
              <w:bottom w:val="nil"/>
              <w:right w:val="nil"/>
            </w:tcBorders>
            <w:shd w:val="clear" w:color="auto" w:fill="auto"/>
            <w:noWrap/>
            <w:vAlign w:val="bottom"/>
            <w:hideMark/>
          </w:tcPr>
          <w:p w14:paraId="5874EB9C" w14:textId="77777777" w:rsidR="009309A2" w:rsidRPr="000F1C41" w:rsidRDefault="009309A2" w:rsidP="009309A2">
            <w:pPr>
              <w:spacing w:after="0" w:line="240" w:lineRule="auto"/>
              <w:rPr>
                <w:rFonts w:ascii="Calibri" w:eastAsia="Times New Roman" w:hAnsi="Calibri" w:cs="Calibri"/>
                <w:b/>
                <w:bCs/>
                <w:color w:val="000000"/>
                <w:kern w:val="0"/>
                <w:sz w:val="22"/>
                <w:szCs w:val="22"/>
                <w:lang w:eastAsia="en-GB"/>
                <w14:ligatures w14:val="none"/>
              </w:rPr>
            </w:pPr>
          </w:p>
        </w:tc>
        <w:tc>
          <w:tcPr>
            <w:tcW w:w="1880" w:type="dxa"/>
            <w:tcBorders>
              <w:top w:val="nil"/>
              <w:left w:val="nil"/>
              <w:bottom w:val="nil"/>
              <w:right w:val="nil"/>
            </w:tcBorders>
            <w:shd w:val="clear" w:color="auto" w:fill="auto"/>
            <w:noWrap/>
            <w:vAlign w:val="bottom"/>
            <w:hideMark/>
          </w:tcPr>
          <w:p w14:paraId="187FA235" w14:textId="77777777" w:rsidR="009309A2" w:rsidRPr="000F1C41" w:rsidRDefault="009309A2" w:rsidP="009309A2">
            <w:pPr>
              <w:spacing w:after="0" w:line="240" w:lineRule="auto"/>
              <w:rPr>
                <w:rFonts w:ascii="Calibri" w:eastAsia="Times New Roman" w:hAnsi="Calibri" w:cs="Calibri"/>
                <w:kern w:val="0"/>
                <w:sz w:val="20"/>
                <w:szCs w:val="20"/>
                <w:lang w:eastAsia="en-GB"/>
                <w14:ligatures w14:val="none"/>
              </w:rPr>
            </w:pPr>
          </w:p>
        </w:tc>
        <w:tc>
          <w:tcPr>
            <w:tcW w:w="1060" w:type="dxa"/>
            <w:tcBorders>
              <w:top w:val="nil"/>
              <w:left w:val="nil"/>
              <w:bottom w:val="nil"/>
              <w:right w:val="nil"/>
            </w:tcBorders>
            <w:shd w:val="clear" w:color="auto" w:fill="auto"/>
            <w:noWrap/>
            <w:vAlign w:val="bottom"/>
            <w:hideMark/>
          </w:tcPr>
          <w:p w14:paraId="737E84B9" w14:textId="77777777" w:rsidR="009309A2" w:rsidRPr="000F1C41" w:rsidRDefault="009309A2" w:rsidP="009309A2">
            <w:pPr>
              <w:spacing w:after="0" w:line="240" w:lineRule="auto"/>
              <w:rPr>
                <w:rFonts w:ascii="Calibri" w:eastAsia="Times New Roman" w:hAnsi="Calibri" w:cs="Calibri"/>
                <w:kern w:val="0"/>
                <w:sz w:val="20"/>
                <w:szCs w:val="20"/>
                <w:lang w:eastAsia="en-GB"/>
                <w14:ligatures w14:val="none"/>
              </w:rPr>
            </w:pPr>
          </w:p>
        </w:tc>
        <w:tc>
          <w:tcPr>
            <w:tcW w:w="2020" w:type="dxa"/>
            <w:tcBorders>
              <w:top w:val="nil"/>
              <w:left w:val="nil"/>
              <w:bottom w:val="nil"/>
              <w:right w:val="nil"/>
            </w:tcBorders>
            <w:shd w:val="clear" w:color="auto" w:fill="auto"/>
            <w:noWrap/>
            <w:vAlign w:val="bottom"/>
            <w:hideMark/>
          </w:tcPr>
          <w:p w14:paraId="57B69342"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r>
      <w:tr w:rsidR="003D0C30" w:rsidRPr="009309A2" w14:paraId="12BD700A" w14:textId="77777777" w:rsidTr="00CB3196">
        <w:trPr>
          <w:trHeight w:val="300"/>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A79D37" w14:textId="1C6E72B6" w:rsidR="009309A2" w:rsidRPr="000F1C41" w:rsidRDefault="009309A2" w:rsidP="009309A2">
            <w:pPr>
              <w:spacing w:after="0" w:line="240" w:lineRule="auto"/>
              <w:rPr>
                <w:rFonts w:ascii="Calibri" w:eastAsia="Times New Roman" w:hAnsi="Calibri" w:cs="Calibri"/>
                <w:b/>
                <w:bCs/>
                <w:color w:val="000000"/>
                <w:kern w:val="0"/>
                <w:sz w:val="22"/>
                <w:szCs w:val="22"/>
                <w:lang w:eastAsia="en-GB"/>
                <w14:ligatures w14:val="none"/>
              </w:rPr>
            </w:pPr>
            <w:r w:rsidRPr="000F1C41">
              <w:rPr>
                <w:rFonts w:ascii="Calibri" w:eastAsia="Times New Roman" w:hAnsi="Calibri" w:cs="Calibri"/>
                <w:b/>
                <w:bCs/>
                <w:color w:val="000000"/>
                <w:kern w:val="0"/>
                <w:sz w:val="22"/>
                <w:szCs w:val="22"/>
                <w:lang w:eastAsia="en-GB"/>
                <w14:ligatures w14:val="none"/>
              </w:rPr>
              <w:t>Speci</w:t>
            </w:r>
            <w:r w:rsidR="004B3A9F" w:rsidRPr="000F1C41">
              <w:rPr>
                <w:rFonts w:ascii="Calibri" w:eastAsia="Times New Roman" w:hAnsi="Calibri" w:cs="Calibri"/>
                <w:b/>
                <w:bCs/>
                <w:color w:val="000000"/>
                <w:kern w:val="0"/>
                <w:sz w:val="22"/>
                <w:szCs w:val="22"/>
                <w:lang w:eastAsia="en-GB"/>
                <w14:ligatures w14:val="none"/>
              </w:rPr>
              <w:t>e</w:t>
            </w:r>
            <w:r w:rsidRPr="000F1C41">
              <w:rPr>
                <w:rFonts w:ascii="Calibri" w:eastAsia="Times New Roman" w:hAnsi="Calibri" w:cs="Calibri"/>
                <w:b/>
                <w:bCs/>
                <w:color w:val="000000"/>
                <w:kern w:val="0"/>
                <w:sz w:val="22"/>
                <w:szCs w:val="22"/>
                <w:lang w:eastAsia="en-GB"/>
                <w14:ligatures w14:val="none"/>
              </w:rPr>
              <w:t>s</w:t>
            </w:r>
          </w:p>
        </w:tc>
        <w:tc>
          <w:tcPr>
            <w:tcW w:w="2752" w:type="dxa"/>
            <w:tcBorders>
              <w:top w:val="single" w:sz="4" w:space="0" w:color="auto"/>
              <w:left w:val="nil"/>
              <w:bottom w:val="single" w:sz="4" w:space="0" w:color="auto"/>
              <w:right w:val="single" w:sz="4" w:space="0" w:color="auto"/>
            </w:tcBorders>
            <w:shd w:val="clear" w:color="auto" w:fill="auto"/>
            <w:noWrap/>
            <w:vAlign w:val="bottom"/>
            <w:hideMark/>
          </w:tcPr>
          <w:p w14:paraId="7B4723AA" w14:textId="77777777" w:rsidR="009309A2" w:rsidRPr="000F1C41" w:rsidRDefault="009309A2" w:rsidP="009309A2">
            <w:pPr>
              <w:spacing w:after="0" w:line="240" w:lineRule="auto"/>
              <w:rPr>
                <w:rFonts w:ascii="Calibri" w:eastAsia="Times New Roman" w:hAnsi="Calibri" w:cs="Calibri"/>
                <w:b/>
                <w:bCs/>
                <w:color w:val="000000"/>
                <w:kern w:val="0"/>
                <w:sz w:val="22"/>
                <w:szCs w:val="22"/>
                <w:lang w:eastAsia="en-GB"/>
                <w14:ligatures w14:val="none"/>
              </w:rPr>
            </w:pPr>
            <w:r w:rsidRPr="000F1C41">
              <w:rPr>
                <w:rFonts w:ascii="Calibri" w:eastAsia="Times New Roman" w:hAnsi="Calibri" w:cs="Calibri"/>
                <w:b/>
                <w:bCs/>
                <w:color w:val="000000"/>
                <w:kern w:val="0"/>
                <w:sz w:val="22"/>
                <w:szCs w:val="22"/>
                <w:lang w:eastAsia="en-GB"/>
                <w14:ligatures w14:val="none"/>
              </w:rPr>
              <w:t>Number Found</w:t>
            </w:r>
          </w:p>
        </w:tc>
        <w:tc>
          <w:tcPr>
            <w:tcW w:w="1880" w:type="dxa"/>
            <w:tcBorders>
              <w:top w:val="single" w:sz="4" w:space="0" w:color="auto"/>
              <w:left w:val="nil"/>
              <w:bottom w:val="single" w:sz="4" w:space="0" w:color="auto"/>
              <w:right w:val="single" w:sz="4" w:space="0" w:color="auto"/>
            </w:tcBorders>
            <w:shd w:val="clear" w:color="auto" w:fill="auto"/>
            <w:noWrap/>
            <w:vAlign w:val="bottom"/>
            <w:hideMark/>
          </w:tcPr>
          <w:p w14:paraId="7330250B" w14:textId="77777777" w:rsidR="009309A2" w:rsidRPr="000F1C41" w:rsidRDefault="009309A2" w:rsidP="009309A2">
            <w:pPr>
              <w:spacing w:after="0" w:line="240" w:lineRule="auto"/>
              <w:rPr>
                <w:rFonts w:ascii="Calibri" w:eastAsia="Times New Roman" w:hAnsi="Calibri" w:cs="Calibri"/>
                <w:b/>
                <w:bCs/>
                <w:color w:val="000000"/>
                <w:kern w:val="0"/>
                <w:sz w:val="22"/>
                <w:szCs w:val="22"/>
                <w:lang w:eastAsia="en-GB"/>
                <w14:ligatures w14:val="none"/>
              </w:rPr>
            </w:pPr>
            <w:r w:rsidRPr="000F1C41">
              <w:rPr>
                <w:rFonts w:ascii="Calibri" w:eastAsia="Times New Roman" w:hAnsi="Calibri" w:cs="Calibri"/>
                <w:b/>
                <w:bCs/>
                <w:color w:val="000000"/>
                <w:kern w:val="0"/>
                <w:sz w:val="22"/>
                <w:szCs w:val="22"/>
                <w:lang w:eastAsia="en-GB"/>
                <w14:ligatures w14:val="none"/>
              </w:rPr>
              <w:t>Total Population</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190A139B" w14:textId="77777777" w:rsidR="009309A2" w:rsidRPr="000F1C41" w:rsidRDefault="009309A2" w:rsidP="009309A2">
            <w:pPr>
              <w:spacing w:after="0" w:line="240" w:lineRule="auto"/>
              <w:rPr>
                <w:rFonts w:ascii="Calibri" w:eastAsia="Times New Roman" w:hAnsi="Calibri" w:cs="Calibri"/>
                <w:b/>
                <w:bCs/>
                <w:color w:val="000000"/>
                <w:kern w:val="0"/>
                <w:sz w:val="22"/>
                <w:szCs w:val="22"/>
                <w:lang w:eastAsia="en-GB"/>
                <w14:ligatures w14:val="none"/>
              </w:rPr>
            </w:pPr>
            <w:r w:rsidRPr="000F1C41">
              <w:rPr>
                <w:rFonts w:ascii="Calibri" w:eastAsia="Times New Roman" w:hAnsi="Calibri" w:cs="Calibri"/>
                <w:b/>
                <w:bCs/>
                <w:color w:val="000000"/>
                <w:kern w:val="0"/>
                <w:sz w:val="22"/>
                <w:szCs w:val="22"/>
                <w:lang w:eastAsia="en-GB"/>
                <w14:ligatures w14:val="none"/>
              </w:rPr>
              <w:t>DAFOR</w:t>
            </w:r>
          </w:p>
        </w:tc>
        <w:tc>
          <w:tcPr>
            <w:tcW w:w="2020" w:type="dxa"/>
            <w:tcBorders>
              <w:top w:val="nil"/>
              <w:left w:val="nil"/>
              <w:bottom w:val="nil"/>
              <w:right w:val="nil"/>
            </w:tcBorders>
            <w:shd w:val="clear" w:color="auto" w:fill="auto"/>
            <w:noWrap/>
            <w:vAlign w:val="bottom"/>
            <w:hideMark/>
          </w:tcPr>
          <w:p w14:paraId="329ED77C" w14:textId="77777777" w:rsidR="009309A2" w:rsidRPr="009309A2" w:rsidRDefault="009309A2" w:rsidP="009309A2">
            <w:pPr>
              <w:spacing w:after="0" w:line="240" w:lineRule="auto"/>
              <w:rPr>
                <w:rFonts w:ascii="Aptos Narrow" w:eastAsia="Times New Roman" w:hAnsi="Aptos Narrow" w:cs="Times New Roman"/>
                <w:color w:val="000000"/>
                <w:kern w:val="0"/>
                <w:sz w:val="22"/>
                <w:szCs w:val="22"/>
                <w:lang w:eastAsia="en-GB"/>
                <w14:ligatures w14:val="none"/>
              </w:rPr>
            </w:pPr>
          </w:p>
        </w:tc>
      </w:tr>
      <w:tr w:rsidR="003D0C30" w:rsidRPr="009309A2" w14:paraId="2855FA21" w14:textId="77777777" w:rsidTr="00CB3196">
        <w:trPr>
          <w:trHeight w:val="300"/>
        </w:trPr>
        <w:tc>
          <w:tcPr>
            <w:tcW w:w="3544" w:type="dxa"/>
            <w:tcBorders>
              <w:top w:val="nil"/>
              <w:left w:val="single" w:sz="4" w:space="0" w:color="auto"/>
              <w:bottom w:val="single" w:sz="4" w:space="0" w:color="auto"/>
              <w:right w:val="single" w:sz="4" w:space="0" w:color="auto"/>
            </w:tcBorders>
            <w:shd w:val="clear" w:color="auto" w:fill="auto"/>
            <w:noWrap/>
            <w:vAlign w:val="bottom"/>
            <w:hideMark/>
          </w:tcPr>
          <w:p w14:paraId="087FE7C2" w14:textId="77777777" w:rsidR="009309A2" w:rsidRPr="000F1C41" w:rsidRDefault="009309A2" w:rsidP="009309A2">
            <w:pPr>
              <w:spacing w:after="0" w:line="240" w:lineRule="auto"/>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Cockles</w:t>
            </w:r>
          </w:p>
        </w:tc>
        <w:tc>
          <w:tcPr>
            <w:tcW w:w="2752" w:type="dxa"/>
            <w:tcBorders>
              <w:top w:val="nil"/>
              <w:left w:val="nil"/>
              <w:bottom w:val="single" w:sz="4" w:space="0" w:color="auto"/>
              <w:right w:val="single" w:sz="4" w:space="0" w:color="auto"/>
            </w:tcBorders>
            <w:shd w:val="clear" w:color="auto" w:fill="auto"/>
            <w:noWrap/>
            <w:vAlign w:val="bottom"/>
            <w:hideMark/>
          </w:tcPr>
          <w:p w14:paraId="2DEAB2D4"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10</w:t>
            </w:r>
          </w:p>
        </w:tc>
        <w:tc>
          <w:tcPr>
            <w:tcW w:w="1880" w:type="dxa"/>
            <w:tcBorders>
              <w:top w:val="nil"/>
              <w:left w:val="nil"/>
              <w:bottom w:val="single" w:sz="4" w:space="0" w:color="auto"/>
              <w:right w:val="single" w:sz="4" w:space="0" w:color="auto"/>
            </w:tcBorders>
            <w:shd w:val="clear" w:color="auto" w:fill="auto"/>
            <w:noWrap/>
            <w:vAlign w:val="bottom"/>
            <w:hideMark/>
          </w:tcPr>
          <w:p w14:paraId="1FDB2F15"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5214520</w:t>
            </w:r>
          </w:p>
        </w:tc>
        <w:tc>
          <w:tcPr>
            <w:tcW w:w="1060" w:type="dxa"/>
            <w:tcBorders>
              <w:top w:val="nil"/>
              <w:left w:val="nil"/>
              <w:bottom w:val="single" w:sz="4" w:space="0" w:color="auto"/>
              <w:right w:val="single" w:sz="4" w:space="0" w:color="auto"/>
            </w:tcBorders>
            <w:shd w:val="clear" w:color="auto" w:fill="auto"/>
            <w:noWrap/>
            <w:vAlign w:val="bottom"/>
            <w:hideMark/>
          </w:tcPr>
          <w:p w14:paraId="36A9F7B8"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0.714286</w:t>
            </w:r>
          </w:p>
        </w:tc>
        <w:tc>
          <w:tcPr>
            <w:tcW w:w="2020" w:type="dxa"/>
            <w:tcBorders>
              <w:top w:val="nil"/>
              <w:left w:val="nil"/>
              <w:bottom w:val="nil"/>
              <w:right w:val="nil"/>
            </w:tcBorders>
            <w:shd w:val="clear" w:color="auto" w:fill="auto"/>
            <w:noWrap/>
            <w:vAlign w:val="bottom"/>
            <w:hideMark/>
          </w:tcPr>
          <w:p w14:paraId="31912570" w14:textId="77777777" w:rsidR="009309A2" w:rsidRPr="009309A2" w:rsidRDefault="009309A2" w:rsidP="009309A2">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3D0C30" w:rsidRPr="009309A2" w14:paraId="48C12C11" w14:textId="77777777" w:rsidTr="00CB3196">
        <w:trPr>
          <w:trHeight w:val="300"/>
        </w:trPr>
        <w:tc>
          <w:tcPr>
            <w:tcW w:w="3544" w:type="dxa"/>
            <w:tcBorders>
              <w:top w:val="nil"/>
              <w:left w:val="single" w:sz="4" w:space="0" w:color="auto"/>
              <w:bottom w:val="single" w:sz="4" w:space="0" w:color="auto"/>
              <w:right w:val="single" w:sz="4" w:space="0" w:color="auto"/>
            </w:tcBorders>
            <w:shd w:val="clear" w:color="auto" w:fill="auto"/>
            <w:noWrap/>
            <w:vAlign w:val="bottom"/>
            <w:hideMark/>
          </w:tcPr>
          <w:p w14:paraId="05697F8F" w14:textId="634109C5" w:rsidR="009309A2" w:rsidRPr="000F1C41" w:rsidRDefault="009309A2" w:rsidP="009309A2">
            <w:pPr>
              <w:spacing w:after="0" w:line="240" w:lineRule="auto"/>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 xml:space="preserve">Razor </w:t>
            </w:r>
            <w:r w:rsidR="006C294E" w:rsidRPr="000F1C41">
              <w:rPr>
                <w:rFonts w:ascii="Calibri" w:eastAsia="Times New Roman" w:hAnsi="Calibri" w:cs="Calibri"/>
                <w:color w:val="000000"/>
                <w:kern w:val="0"/>
                <w:sz w:val="22"/>
                <w:szCs w:val="22"/>
                <w:lang w:eastAsia="en-GB"/>
                <w14:ligatures w14:val="none"/>
              </w:rPr>
              <w:t>s</w:t>
            </w:r>
            <w:r w:rsidRPr="000F1C41">
              <w:rPr>
                <w:rFonts w:ascii="Calibri" w:eastAsia="Times New Roman" w:hAnsi="Calibri" w:cs="Calibri"/>
                <w:color w:val="000000"/>
                <w:kern w:val="0"/>
                <w:sz w:val="22"/>
                <w:szCs w:val="22"/>
                <w:lang w:eastAsia="en-GB"/>
                <w14:ligatures w14:val="none"/>
              </w:rPr>
              <w:t>hell</w:t>
            </w:r>
            <w:r w:rsidR="006C294E" w:rsidRPr="000F1C41">
              <w:rPr>
                <w:rFonts w:ascii="Calibri" w:eastAsia="Times New Roman" w:hAnsi="Calibri" w:cs="Calibri"/>
                <w:color w:val="000000"/>
                <w:kern w:val="0"/>
                <w:sz w:val="22"/>
                <w:szCs w:val="22"/>
                <w:lang w:eastAsia="en-GB"/>
                <w14:ligatures w14:val="none"/>
              </w:rPr>
              <w:t>s</w:t>
            </w:r>
          </w:p>
        </w:tc>
        <w:tc>
          <w:tcPr>
            <w:tcW w:w="2752" w:type="dxa"/>
            <w:tcBorders>
              <w:top w:val="nil"/>
              <w:left w:val="nil"/>
              <w:bottom w:val="single" w:sz="4" w:space="0" w:color="auto"/>
              <w:right w:val="single" w:sz="4" w:space="0" w:color="auto"/>
            </w:tcBorders>
            <w:shd w:val="clear" w:color="auto" w:fill="auto"/>
            <w:noWrap/>
            <w:vAlign w:val="bottom"/>
            <w:hideMark/>
          </w:tcPr>
          <w:p w14:paraId="3B4F53F0"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880" w:type="dxa"/>
            <w:tcBorders>
              <w:top w:val="nil"/>
              <w:left w:val="nil"/>
              <w:bottom w:val="single" w:sz="4" w:space="0" w:color="auto"/>
              <w:right w:val="single" w:sz="4" w:space="0" w:color="auto"/>
            </w:tcBorders>
            <w:shd w:val="clear" w:color="auto" w:fill="auto"/>
            <w:noWrap/>
            <w:vAlign w:val="bottom"/>
            <w:hideMark/>
          </w:tcPr>
          <w:p w14:paraId="6D53E07F"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060" w:type="dxa"/>
            <w:tcBorders>
              <w:top w:val="nil"/>
              <w:left w:val="nil"/>
              <w:bottom w:val="single" w:sz="4" w:space="0" w:color="auto"/>
              <w:right w:val="single" w:sz="4" w:space="0" w:color="auto"/>
            </w:tcBorders>
            <w:shd w:val="clear" w:color="auto" w:fill="auto"/>
            <w:noWrap/>
            <w:vAlign w:val="bottom"/>
            <w:hideMark/>
          </w:tcPr>
          <w:p w14:paraId="45D85ED3"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2020" w:type="dxa"/>
            <w:tcBorders>
              <w:top w:val="nil"/>
              <w:left w:val="nil"/>
              <w:bottom w:val="nil"/>
              <w:right w:val="nil"/>
            </w:tcBorders>
            <w:shd w:val="clear" w:color="auto" w:fill="auto"/>
            <w:noWrap/>
            <w:vAlign w:val="bottom"/>
            <w:hideMark/>
          </w:tcPr>
          <w:p w14:paraId="18BA93B4" w14:textId="77777777" w:rsidR="009309A2" w:rsidRPr="009309A2" w:rsidRDefault="009309A2" w:rsidP="009309A2">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3D0C30" w:rsidRPr="009309A2" w14:paraId="2C56CAD1" w14:textId="77777777" w:rsidTr="00CB3196">
        <w:trPr>
          <w:trHeight w:val="300"/>
        </w:trPr>
        <w:tc>
          <w:tcPr>
            <w:tcW w:w="3544" w:type="dxa"/>
            <w:tcBorders>
              <w:top w:val="nil"/>
              <w:left w:val="single" w:sz="4" w:space="0" w:color="auto"/>
              <w:bottom w:val="single" w:sz="4" w:space="0" w:color="auto"/>
              <w:right w:val="single" w:sz="4" w:space="0" w:color="auto"/>
            </w:tcBorders>
            <w:shd w:val="clear" w:color="auto" w:fill="auto"/>
            <w:noWrap/>
            <w:vAlign w:val="bottom"/>
            <w:hideMark/>
          </w:tcPr>
          <w:p w14:paraId="35C4738D" w14:textId="257409E4" w:rsidR="009309A2" w:rsidRPr="000F1C41" w:rsidRDefault="009309A2" w:rsidP="009309A2">
            <w:pPr>
              <w:spacing w:after="0" w:line="240" w:lineRule="auto"/>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Mus</w:t>
            </w:r>
            <w:r w:rsidR="00A87D2C" w:rsidRPr="000F1C41">
              <w:rPr>
                <w:rFonts w:ascii="Calibri" w:eastAsia="Times New Roman" w:hAnsi="Calibri" w:cs="Calibri"/>
                <w:color w:val="000000"/>
                <w:kern w:val="0"/>
                <w:sz w:val="22"/>
                <w:szCs w:val="22"/>
                <w:lang w:eastAsia="en-GB"/>
                <w14:ligatures w14:val="none"/>
              </w:rPr>
              <w:t>s</w:t>
            </w:r>
            <w:r w:rsidRPr="000F1C41">
              <w:rPr>
                <w:rFonts w:ascii="Calibri" w:eastAsia="Times New Roman" w:hAnsi="Calibri" w:cs="Calibri"/>
                <w:color w:val="000000"/>
                <w:kern w:val="0"/>
                <w:sz w:val="22"/>
                <w:szCs w:val="22"/>
                <w:lang w:eastAsia="en-GB"/>
                <w14:ligatures w14:val="none"/>
              </w:rPr>
              <w:t>e</w:t>
            </w:r>
            <w:r w:rsidR="00A87D2C" w:rsidRPr="000F1C41">
              <w:rPr>
                <w:rFonts w:ascii="Calibri" w:eastAsia="Times New Roman" w:hAnsi="Calibri" w:cs="Calibri"/>
                <w:color w:val="000000"/>
                <w:kern w:val="0"/>
                <w:sz w:val="22"/>
                <w:szCs w:val="22"/>
                <w:lang w:eastAsia="en-GB"/>
                <w14:ligatures w14:val="none"/>
              </w:rPr>
              <w:t>l</w:t>
            </w:r>
            <w:r w:rsidRPr="000F1C41">
              <w:rPr>
                <w:rFonts w:ascii="Calibri" w:eastAsia="Times New Roman" w:hAnsi="Calibri" w:cs="Calibri"/>
                <w:color w:val="000000"/>
                <w:kern w:val="0"/>
                <w:sz w:val="22"/>
                <w:szCs w:val="22"/>
                <w:lang w:eastAsia="en-GB"/>
                <w14:ligatures w14:val="none"/>
              </w:rPr>
              <w:t xml:space="preserve"> </w:t>
            </w:r>
            <w:r w:rsidR="006C294E" w:rsidRPr="000F1C41">
              <w:rPr>
                <w:rFonts w:ascii="Calibri" w:eastAsia="Times New Roman" w:hAnsi="Calibri" w:cs="Calibri"/>
                <w:color w:val="000000"/>
                <w:kern w:val="0"/>
                <w:sz w:val="22"/>
                <w:szCs w:val="22"/>
                <w:lang w:eastAsia="en-GB"/>
                <w14:ligatures w14:val="none"/>
              </w:rPr>
              <w:t>s</w:t>
            </w:r>
            <w:r w:rsidRPr="000F1C41">
              <w:rPr>
                <w:rFonts w:ascii="Calibri" w:eastAsia="Times New Roman" w:hAnsi="Calibri" w:cs="Calibri"/>
                <w:color w:val="000000"/>
                <w:kern w:val="0"/>
                <w:sz w:val="22"/>
                <w:szCs w:val="22"/>
                <w:lang w:eastAsia="en-GB"/>
                <w14:ligatures w14:val="none"/>
              </w:rPr>
              <w:t>hells</w:t>
            </w:r>
          </w:p>
        </w:tc>
        <w:tc>
          <w:tcPr>
            <w:tcW w:w="2752" w:type="dxa"/>
            <w:tcBorders>
              <w:top w:val="nil"/>
              <w:left w:val="nil"/>
              <w:bottom w:val="single" w:sz="4" w:space="0" w:color="auto"/>
              <w:right w:val="single" w:sz="4" w:space="0" w:color="auto"/>
            </w:tcBorders>
            <w:shd w:val="clear" w:color="auto" w:fill="auto"/>
            <w:noWrap/>
            <w:vAlign w:val="bottom"/>
            <w:hideMark/>
          </w:tcPr>
          <w:p w14:paraId="4C91A6DD"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3</w:t>
            </w:r>
          </w:p>
        </w:tc>
        <w:tc>
          <w:tcPr>
            <w:tcW w:w="1880" w:type="dxa"/>
            <w:tcBorders>
              <w:top w:val="nil"/>
              <w:left w:val="nil"/>
              <w:bottom w:val="single" w:sz="4" w:space="0" w:color="auto"/>
              <w:right w:val="single" w:sz="4" w:space="0" w:color="auto"/>
            </w:tcBorders>
            <w:shd w:val="clear" w:color="auto" w:fill="auto"/>
            <w:noWrap/>
            <w:vAlign w:val="bottom"/>
            <w:hideMark/>
          </w:tcPr>
          <w:p w14:paraId="0ABB406F"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1564356</w:t>
            </w:r>
          </w:p>
        </w:tc>
        <w:tc>
          <w:tcPr>
            <w:tcW w:w="1060" w:type="dxa"/>
            <w:tcBorders>
              <w:top w:val="nil"/>
              <w:left w:val="nil"/>
              <w:bottom w:val="single" w:sz="4" w:space="0" w:color="auto"/>
              <w:right w:val="single" w:sz="4" w:space="0" w:color="auto"/>
            </w:tcBorders>
            <w:shd w:val="clear" w:color="auto" w:fill="auto"/>
            <w:noWrap/>
            <w:vAlign w:val="bottom"/>
            <w:hideMark/>
          </w:tcPr>
          <w:p w14:paraId="4CA39520"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0.214286</w:t>
            </w:r>
          </w:p>
        </w:tc>
        <w:tc>
          <w:tcPr>
            <w:tcW w:w="2020" w:type="dxa"/>
            <w:tcBorders>
              <w:top w:val="nil"/>
              <w:left w:val="nil"/>
              <w:bottom w:val="nil"/>
              <w:right w:val="nil"/>
            </w:tcBorders>
            <w:shd w:val="clear" w:color="auto" w:fill="auto"/>
            <w:noWrap/>
            <w:vAlign w:val="bottom"/>
            <w:hideMark/>
          </w:tcPr>
          <w:p w14:paraId="3A9CCC4F" w14:textId="77777777" w:rsidR="009309A2" w:rsidRPr="009309A2" w:rsidRDefault="009309A2" w:rsidP="009309A2">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3D0C30" w:rsidRPr="009309A2" w14:paraId="3351DE3F" w14:textId="77777777" w:rsidTr="00CB3196">
        <w:trPr>
          <w:trHeight w:val="300"/>
        </w:trPr>
        <w:tc>
          <w:tcPr>
            <w:tcW w:w="3544" w:type="dxa"/>
            <w:tcBorders>
              <w:top w:val="nil"/>
              <w:left w:val="single" w:sz="4" w:space="0" w:color="auto"/>
              <w:bottom w:val="single" w:sz="4" w:space="0" w:color="auto"/>
              <w:right w:val="single" w:sz="4" w:space="0" w:color="auto"/>
            </w:tcBorders>
            <w:shd w:val="clear" w:color="auto" w:fill="auto"/>
            <w:noWrap/>
            <w:vAlign w:val="bottom"/>
            <w:hideMark/>
          </w:tcPr>
          <w:p w14:paraId="18AF7EC8" w14:textId="77E06C81" w:rsidR="009309A2" w:rsidRPr="000F1C41" w:rsidRDefault="009309A2" w:rsidP="009309A2">
            <w:pPr>
              <w:spacing w:after="0" w:line="240" w:lineRule="auto"/>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 xml:space="preserve">Oyster </w:t>
            </w:r>
            <w:r w:rsidR="006C294E" w:rsidRPr="000F1C41">
              <w:rPr>
                <w:rFonts w:ascii="Calibri" w:eastAsia="Times New Roman" w:hAnsi="Calibri" w:cs="Calibri"/>
                <w:color w:val="000000"/>
                <w:kern w:val="0"/>
                <w:sz w:val="22"/>
                <w:szCs w:val="22"/>
                <w:lang w:eastAsia="en-GB"/>
                <w14:ligatures w14:val="none"/>
              </w:rPr>
              <w:t>s</w:t>
            </w:r>
            <w:r w:rsidRPr="000F1C41">
              <w:rPr>
                <w:rFonts w:ascii="Calibri" w:eastAsia="Times New Roman" w:hAnsi="Calibri" w:cs="Calibri"/>
                <w:color w:val="000000"/>
                <w:kern w:val="0"/>
                <w:sz w:val="22"/>
                <w:szCs w:val="22"/>
                <w:lang w:eastAsia="en-GB"/>
                <w14:ligatures w14:val="none"/>
              </w:rPr>
              <w:t>hells</w:t>
            </w:r>
          </w:p>
        </w:tc>
        <w:tc>
          <w:tcPr>
            <w:tcW w:w="2752" w:type="dxa"/>
            <w:tcBorders>
              <w:top w:val="nil"/>
              <w:left w:val="nil"/>
              <w:bottom w:val="single" w:sz="4" w:space="0" w:color="auto"/>
              <w:right w:val="single" w:sz="4" w:space="0" w:color="auto"/>
            </w:tcBorders>
            <w:shd w:val="clear" w:color="auto" w:fill="auto"/>
            <w:noWrap/>
            <w:vAlign w:val="bottom"/>
            <w:hideMark/>
          </w:tcPr>
          <w:p w14:paraId="1F9F83BE"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1</w:t>
            </w:r>
          </w:p>
        </w:tc>
        <w:tc>
          <w:tcPr>
            <w:tcW w:w="1880" w:type="dxa"/>
            <w:tcBorders>
              <w:top w:val="nil"/>
              <w:left w:val="nil"/>
              <w:bottom w:val="single" w:sz="4" w:space="0" w:color="auto"/>
              <w:right w:val="single" w:sz="4" w:space="0" w:color="auto"/>
            </w:tcBorders>
            <w:shd w:val="clear" w:color="auto" w:fill="auto"/>
            <w:noWrap/>
            <w:vAlign w:val="bottom"/>
            <w:hideMark/>
          </w:tcPr>
          <w:p w14:paraId="458DD5A2"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521452</w:t>
            </w:r>
          </w:p>
        </w:tc>
        <w:tc>
          <w:tcPr>
            <w:tcW w:w="1060" w:type="dxa"/>
            <w:tcBorders>
              <w:top w:val="nil"/>
              <w:left w:val="nil"/>
              <w:bottom w:val="single" w:sz="4" w:space="0" w:color="auto"/>
              <w:right w:val="single" w:sz="4" w:space="0" w:color="auto"/>
            </w:tcBorders>
            <w:shd w:val="clear" w:color="auto" w:fill="auto"/>
            <w:noWrap/>
            <w:vAlign w:val="bottom"/>
            <w:hideMark/>
          </w:tcPr>
          <w:p w14:paraId="6D4977DF"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0.071429</w:t>
            </w:r>
          </w:p>
        </w:tc>
        <w:tc>
          <w:tcPr>
            <w:tcW w:w="2020" w:type="dxa"/>
            <w:tcBorders>
              <w:top w:val="nil"/>
              <w:left w:val="nil"/>
              <w:bottom w:val="nil"/>
              <w:right w:val="nil"/>
            </w:tcBorders>
            <w:shd w:val="clear" w:color="auto" w:fill="auto"/>
            <w:noWrap/>
            <w:vAlign w:val="bottom"/>
            <w:hideMark/>
          </w:tcPr>
          <w:p w14:paraId="3688A5EA" w14:textId="77777777" w:rsidR="009309A2" w:rsidRPr="009309A2" w:rsidRDefault="009309A2" w:rsidP="009309A2">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3D0C30" w:rsidRPr="009309A2" w14:paraId="37C6D561" w14:textId="77777777" w:rsidTr="00CB3196">
        <w:trPr>
          <w:trHeight w:val="300"/>
        </w:trPr>
        <w:tc>
          <w:tcPr>
            <w:tcW w:w="3544" w:type="dxa"/>
            <w:tcBorders>
              <w:top w:val="nil"/>
              <w:left w:val="single" w:sz="4" w:space="0" w:color="auto"/>
              <w:bottom w:val="single" w:sz="4" w:space="0" w:color="auto"/>
              <w:right w:val="single" w:sz="4" w:space="0" w:color="auto"/>
            </w:tcBorders>
            <w:shd w:val="clear" w:color="auto" w:fill="auto"/>
            <w:noWrap/>
            <w:vAlign w:val="bottom"/>
            <w:hideMark/>
          </w:tcPr>
          <w:p w14:paraId="66C7E15D" w14:textId="359D1DDB" w:rsidR="009309A2" w:rsidRPr="000F1C41" w:rsidRDefault="009309A2" w:rsidP="009309A2">
            <w:pPr>
              <w:spacing w:after="0" w:line="240" w:lineRule="auto"/>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 xml:space="preserve">Slipper </w:t>
            </w:r>
            <w:r w:rsidR="006C294E" w:rsidRPr="000F1C41">
              <w:rPr>
                <w:rFonts w:ascii="Calibri" w:eastAsia="Times New Roman" w:hAnsi="Calibri" w:cs="Calibri"/>
                <w:color w:val="000000"/>
                <w:kern w:val="0"/>
                <w:sz w:val="22"/>
                <w:szCs w:val="22"/>
                <w:lang w:eastAsia="en-GB"/>
                <w14:ligatures w14:val="none"/>
              </w:rPr>
              <w:t>l</w:t>
            </w:r>
            <w:r w:rsidRPr="000F1C41">
              <w:rPr>
                <w:rFonts w:ascii="Calibri" w:eastAsia="Times New Roman" w:hAnsi="Calibri" w:cs="Calibri"/>
                <w:color w:val="000000"/>
                <w:kern w:val="0"/>
                <w:sz w:val="22"/>
                <w:szCs w:val="22"/>
                <w:lang w:eastAsia="en-GB"/>
                <w14:ligatures w14:val="none"/>
              </w:rPr>
              <w:t>impets</w:t>
            </w:r>
          </w:p>
        </w:tc>
        <w:tc>
          <w:tcPr>
            <w:tcW w:w="2752" w:type="dxa"/>
            <w:tcBorders>
              <w:top w:val="nil"/>
              <w:left w:val="nil"/>
              <w:bottom w:val="single" w:sz="4" w:space="0" w:color="auto"/>
              <w:right w:val="single" w:sz="4" w:space="0" w:color="auto"/>
            </w:tcBorders>
            <w:shd w:val="clear" w:color="auto" w:fill="auto"/>
            <w:noWrap/>
            <w:vAlign w:val="bottom"/>
            <w:hideMark/>
          </w:tcPr>
          <w:p w14:paraId="1D1D9BC2"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880" w:type="dxa"/>
            <w:tcBorders>
              <w:top w:val="nil"/>
              <w:left w:val="nil"/>
              <w:bottom w:val="single" w:sz="4" w:space="0" w:color="auto"/>
              <w:right w:val="single" w:sz="4" w:space="0" w:color="auto"/>
            </w:tcBorders>
            <w:shd w:val="clear" w:color="auto" w:fill="auto"/>
            <w:noWrap/>
            <w:vAlign w:val="bottom"/>
            <w:hideMark/>
          </w:tcPr>
          <w:p w14:paraId="13ED1554"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060" w:type="dxa"/>
            <w:tcBorders>
              <w:top w:val="nil"/>
              <w:left w:val="nil"/>
              <w:bottom w:val="single" w:sz="4" w:space="0" w:color="auto"/>
              <w:right w:val="single" w:sz="4" w:space="0" w:color="auto"/>
            </w:tcBorders>
            <w:shd w:val="clear" w:color="auto" w:fill="auto"/>
            <w:noWrap/>
            <w:vAlign w:val="bottom"/>
            <w:hideMark/>
          </w:tcPr>
          <w:p w14:paraId="095805AB"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2020" w:type="dxa"/>
            <w:tcBorders>
              <w:top w:val="nil"/>
              <w:left w:val="nil"/>
              <w:bottom w:val="nil"/>
              <w:right w:val="nil"/>
            </w:tcBorders>
            <w:shd w:val="clear" w:color="auto" w:fill="auto"/>
            <w:noWrap/>
            <w:vAlign w:val="bottom"/>
            <w:hideMark/>
          </w:tcPr>
          <w:p w14:paraId="10DE35E9" w14:textId="77777777" w:rsidR="009309A2" w:rsidRPr="009309A2" w:rsidRDefault="009309A2" w:rsidP="009309A2">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3D0C30" w:rsidRPr="009309A2" w14:paraId="521C4E10" w14:textId="77777777" w:rsidTr="00CB3196">
        <w:trPr>
          <w:trHeight w:val="300"/>
        </w:trPr>
        <w:tc>
          <w:tcPr>
            <w:tcW w:w="3544" w:type="dxa"/>
            <w:tcBorders>
              <w:top w:val="nil"/>
              <w:left w:val="single" w:sz="4" w:space="0" w:color="auto"/>
              <w:bottom w:val="single" w:sz="4" w:space="0" w:color="auto"/>
              <w:right w:val="single" w:sz="4" w:space="0" w:color="auto"/>
            </w:tcBorders>
            <w:shd w:val="clear" w:color="auto" w:fill="auto"/>
            <w:noWrap/>
            <w:vAlign w:val="bottom"/>
            <w:hideMark/>
          </w:tcPr>
          <w:p w14:paraId="61F4CABF" w14:textId="77777777" w:rsidR="009309A2" w:rsidRPr="000F1C41" w:rsidRDefault="009309A2" w:rsidP="009309A2">
            <w:pPr>
              <w:spacing w:after="0" w:line="240" w:lineRule="auto"/>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Limpets</w:t>
            </w:r>
          </w:p>
        </w:tc>
        <w:tc>
          <w:tcPr>
            <w:tcW w:w="2752" w:type="dxa"/>
            <w:tcBorders>
              <w:top w:val="nil"/>
              <w:left w:val="nil"/>
              <w:bottom w:val="single" w:sz="4" w:space="0" w:color="auto"/>
              <w:right w:val="single" w:sz="4" w:space="0" w:color="auto"/>
            </w:tcBorders>
            <w:shd w:val="clear" w:color="auto" w:fill="auto"/>
            <w:noWrap/>
            <w:vAlign w:val="bottom"/>
            <w:hideMark/>
          </w:tcPr>
          <w:p w14:paraId="0712D96E"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880" w:type="dxa"/>
            <w:tcBorders>
              <w:top w:val="nil"/>
              <w:left w:val="nil"/>
              <w:bottom w:val="single" w:sz="4" w:space="0" w:color="auto"/>
              <w:right w:val="single" w:sz="4" w:space="0" w:color="auto"/>
            </w:tcBorders>
            <w:shd w:val="clear" w:color="auto" w:fill="auto"/>
            <w:noWrap/>
            <w:vAlign w:val="bottom"/>
            <w:hideMark/>
          </w:tcPr>
          <w:p w14:paraId="792C14D8"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060" w:type="dxa"/>
            <w:tcBorders>
              <w:top w:val="nil"/>
              <w:left w:val="nil"/>
              <w:bottom w:val="single" w:sz="4" w:space="0" w:color="auto"/>
              <w:right w:val="single" w:sz="4" w:space="0" w:color="auto"/>
            </w:tcBorders>
            <w:shd w:val="clear" w:color="auto" w:fill="auto"/>
            <w:noWrap/>
            <w:vAlign w:val="bottom"/>
            <w:hideMark/>
          </w:tcPr>
          <w:p w14:paraId="2B28920A"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2020" w:type="dxa"/>
            <w:tcBorders>
              <w:top w:val="nil"/>
              <w:left w:val="nil"/>
              <w:bottom w:val="nil"/>
              <w:right w:val="nil"/>
            </w:tcBorders>
            <w:shd w:val="clear" w:color="auto" w:fill="auto"/>
            <w:noWrap/>
            <w:vAlign w:val="bottom"/>
            <w:hideMark/>
          </w:tcPr>
          <w:p w14:paraId="4E774EF1" w14:textId="77777777" w:rsidR="009309A2" w:rsidRPr="009309A2" w:rsidRDefault="009309A2" w:rsidP="009309A2">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3D0C30" w:rsidRPr="009309A2" w14:paraId="68269866" w14:textId="77777777" w:rsidTr="00CB3196">
        <w:trPr>
          <w:trHeight w:val="300"/>
        </w:trPr>
        <w:tc>
          <w:tcPr>
            <w:tcW w:w="3544" w:type="dxa"/>
            <w:tcBorders>
              <w:top w:val="nil"/>
              <w:left w:val="single" w:sz="4" w:space="0" w:color="auto"/>
              <w:bottom w:val="single" w:sz="4" w:space="0" w:color="auto"/>
              <w:right w:val="single" w:sz="4" w:space="0" w:color="auto"/>
            </w:tcBorders>
            <w:shd w:val="clear" w:color="auto" w:fill="auto"/>
            <w:noWrap/>
            <w:vAlign w:val="bottom"/>
            <w:hideMark/>
          </w:tcPr>
          <w:p w14:paraId="22EBA5D7" w14:textId="0C8EF3BB" w:rsidR="009309A2" w:rsidRPr="000F1C41" w:rsidRDefault="009309A2" w:rsidP="009309A2">
            <w:pPr>
              <w:spacing w:after="0" w:line="240" w:lineRule="auto"/>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 xml:space="preserve">Unidentified </w:t>
            </w:r>
            <w:r w:rsidR="006C294E" w:rsidRPr="000F1C41">
              <w:rPr>
                <w:rFonts w:ascii="Calibri" w:eastAsia="Times New Roman" w:hAnsi="Calibri" w:cs="Calibri"/>
                <w:color w:val="000000"/>
                <w:kern w:val="0"/>
                <w:sz w:val="22"/>
                <w:szCs w:val="22"/>
                <w:lang w:eastAsia="en-GB"/>
                <w14:ligatures w14:val="none"/>
              </w:rPr>
              <w:t>c</w:t>
            </w:r>
            <w:r w:rsidRPr="000F1C41">
              <w:rPr>
                <w:rFonts w:ascii="Calibri" w:eastAsia="Times New Roman" w:hAnsi="Calibri" w:cs="Calibri"/>
                <w:color w:val="000000"/>
                <w:kern w:val="0"/>
                <w:sz w:val="22"/>
                <w:szCs w:val="22"/>
                <w:lang w:eastAsia="en-GB"/>
                <w14:ligatures w14:val="none"/>
              </w:rPr>
              <w:t>lam</w:t>
            </w:r>
            <w:r w:rsidR="006C294E" w:rsidRPr="000F1C41">
              <w:rPr>
                <w:rFonts w:ascii="Calibri" w:eastAsia="Times New Roman" w:hAnsi="Calibri" w:cs="Calibri"/>
                <w:color w:val="000000"/>
                <w:kern w:val="0"/>
                <w:sz w:val="22"/>
                <w:szCs w:val="22"/>
                <w:lang w:eastAsia="en-GB"/>
                <w14:ligatures w14:val="none"/>
              </w:rPr>
              <w:t>s</w:t>
            </w:r>
          </w:p>
        </w:tc>
        <w:tc>
          <w:tcPr>
            <w:tcW w:w="2752" w:type="dxa"/>
            <w:tcBorders>
              <w:top w:val="nil"/>
              <w:left w:val="nil"/>
              <w:bottom w:val="single" w:sz="4" w:space="0" w:color="auto"/>
              <w:right w:val="single" w:sz="4" w:space="0" w:color="auto"/>
            </w:tcBorders>
            <w:shd w:val="clear" w:color="auto" w:fill="auto"/>
            <w:noWrap/>
            <w:vAlign w:val="bottom"/>
            <w:hideMark/>
          </w:tcPr>
          <w:p w14:paraId="4545DD68"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880" w:type="dxa"/>
            <w:tcBorders>
              <w:top w:val="nil"/>
              <w:left w:val="nil"/>
              <w:bottom w:val="single" w:sz="4" w:space="0" w:color="auto"/>
              <w:right w:val="single" w:sz="4" w:space="0" w:color="auto"/>
            </w:tcBorders>
            <w:shd w:val="clear" w:color="auto" w:fill="auto"/>
            <w:noWrap/>
            <w:vAlign w:val="bottom"/>
            <w:hideMark/>
          </w:tcPr>
          <w:p w14:paraId="244BB061"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060" w:type="dxa"/>
            <w:tcBorders>
              <w:top w:val="nil"/>
              <w:left w:val="nil"/>
              <w:bottom w:val="single" w:sz="4" w:space="0" w:color="auto"/>
              <w:right w:val="single" w:sz="4" w:space="0" w:color="auto"/>
            </w:tcBorders>
            <w:shd w:val="clear" w:color="auto" w:fill="auto"/>
            <w:noWrap/>
            <w:vAlign w:val="bottom"/>
            <w:hideMark/>
          </w:tcPr>
          <w:p w14:paraId="06BA4BAA"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2020" w:type="dxa"/>
            <w:tcBorders>
              <w:top w:val="nil"/>
              <w:left w:val="nil"/>
              <w:bottom w:val="nil"/>
              <w:right w:val="nil"/>
            </w:tcBorders>
            <w:shd w:val="clear" w:color="auto" w:fill="auto"/>
            <w:noWrap/>
            <w:vAlign w:val="bottom"/>
            <w:hideMark/>
          </w:tcPr>
          <w:p w14:paraId="33F564BE" w14:textId="77777777" w:rsidR="009309A2" w:rsidRPr="009309A2" w:rsidRDefault="009309A2" w:rsidP="009309A2">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3D0C30" w:rsidRPr="009309A2" w14:paraId="415EC5C2" w14:textId="77777777" w:rsidTr="00CB3196">
        <w:trPr>
          <w:trHeight w:val="300"/>
        </w:trPr>
        <w:tc>
          <w:tcPr>
            <w:tcW w:w="3544" w:type="dxa"/>
            <w:tcBorders>
              <w:top w:val="nil"/>
              <w:left w:val="single" w:sz="4" w:space="0" w:color="auto"/>
              <w:bottom w:val="single" w:sz="4" w:space="0" w:color="auto"/>
              <w:right w:val="single" w:sz="4" w:space="0" w:color="auto"/>
            </w:tcBorders>
            <w:shd w:val="clear" w:color="auto" w:fill="auto"/>
            <w:noWrap/>
            <w:vAlign w:val="bottom"/>
            <w:hideMark/>
          </w:tcPr>
          <w:p w14:paraId="2BB176EB" w14:textId="7595BD60" w:rsidR="009309A2" w:rsidRPr="000F1C41" w:rsidRDefault="009309A2" w:rsidP="009309A2">
            <w:pPr>
              <w:spacing w:after="0" w:line="240" w:lineRule="auto"/>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 xml:space="preserve">Sea </w:t>
            </w:r>
            <w:r w:rsidR="006C294E" w:rsidRPr="000F1C41">
              <w:rPr>
                <w:rFonts w:ascii="Calibri" w:eastAsia="Times New Roman" w:hAnsi="Calibri" w:cs="Calibri"/>
                <w:color w:val="000000"/>
                <w:kern w:val="0"/>
                <w:sz w:val="22"/>
                <w:szCs w:val="22"/>
                <w:lang w:eastAsia="en-GB"/>
                <w14:ligatures w14:val="none"/>
              </w:rPr>
              <w:t>s</w:t>
            </w:r>
            <w:r w:rsidRPr="000F1C41">
              <w:rPr>
                <w:rFonts w:ascii="Calibri" w:eastAsia="Times New Roman" w:hAnsi="Calibri" w:cs="Calibri"/>
                <w:color w:val="000000"/>
                <w:kern w:val="0"/>
                <w:sz w:val="22"/>
                <w:szCs w:val="22"/>
                <w:lang w:eastAsia="en-GB"/>
                <w14:ligatures w14:val="none"/>
              </w:rPr>
              <w:t>nails</w:t>
            </w:r>
          </w:p>
        </w:tc>
        <w:tc>
          <w:tcPr>
            <w:tcW w:w="2752" w:type="dxa"/>
            <w:tcBorders>
              <w:top w:val="nil"/>
              <w:left w:val="nil"/>
              <w:bottom w:val="single" w:sz="4" w:space="0" w:color="auto"/>
              <w:right w:val="single" w:sz="4" w:space="0" w:color="auto"/>
            </w:tcBorders>
            <w:shd w:val="clear" w:color="auto" w:fill="auto"/>
            <w:noWrap/>
            <w:vAlign w:val="bottom"/>
            <w:hideMark/>
          </w:tcPr>
          <w:p w14:paraId="522BE47F"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880" w:type="dxa"/>
            <w:tcBorders>
              <w:top w:val="nil"/>
              <w:left w:val="nil"/>
              <w:bottom w:val="single" w:sz="4" w:space="0" w:color="auto"/>
              <w:right w:val="single" w:sz="4" w:space="0" w:color="auto"/>
            </w:tcBorders>
            <w:shd w:val="clear" w:color="auto" w:fill="auto"/>
            <w:noWrap/>
            <w:vAlign w:val="bottom"/>
            <w:hideMark/>
          </w:tcPr>
          <w:p w14:paraId="78E9AEC8"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060" w:type="dxa"/>
            <w:tcBorders>
              <w:top w:val="nil"/>
              <w:left w:val="nil"/>
              <w:bottom w:val="single" w:sz="4" w:space="0" w:color="auto"/>
              <w:right w:val="single" w:sz="4" w:space="0" w:color="auto"/>
            </w:tcBorders>
            <w:shd w:val="clear" w:color="auto" w:fill="auto"/>
            <w:noWrap/>
            <w:vAlign w:val="bottom"/>
            <w:hideMark/>
          </w:tcPr>
          <w:p w14:paraId="37E315E9"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2020" w:type="dxa"/>
            <w:tcBorders>
              <w:top w:val="nil"/>
              <w:left w:val="nil"/>
              <w:bottom w:val="nil"/>
              <w:right w:val="nil"/>
            </w:tcBorders>
            <w:shd w:val="clear" w:color="auto" w:fill="auto"/>
            <w:noWrap/>
            <w:vAlign w:val="bottom"/>
            <w:hideMark/>
          </w:tcPr>
          <w:p w14:paraId="1DCC4AD0" w14:textId="77777777" w:rsidR="009309A2" w:rsidRPr="009309A2" w:rsidRDefault="009309A2" w:rsidP="009309A2">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3D0C30" w:rsidRPr="009309A2" w14:paraId="057FB5D9" w14:textId="77777777" w:rsidTr="00CB3196">
        <w:trPr>
          <w:trHeight w:val="300"/>
        </w:trPr>
        <w:tc>
          <w:tcPr>
            <w:tcW w:w="3544" w:type="dxa"/>
            <w:tcBorders>
              <w:top w:val="nil"/>
              <w:left w:val="nil"/>
              <w:bottom w:val="nil"/>
              <w:right w:val="nil"/>
            </w:tcBorders>
            <w:shd w:val="clear" w:color="auto" w:fill="auto"/>
            <w:noWrap/>
            <w:vAlign w:val="bottom"/>
            <w:hideMark/>
          </w:tcPr>
          <w:p w14:paraId="6BD58628"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2752" w:type="dxa"/>
            <w:tcBorders>
              <w:top w:val="nil"/>
              <w:left w:val="nil"/>
              <w:bottom w:val="nil"/>
              <w:right w:val="nil"/>
            </w:tcBorders>
            <w:shd w:val="clear" w:color="auto" w:fill="auto"/>
            <w:noWrap/>
            <w:vAlign w:val="bottom"/>
            <w:hideMark/>
          </w:tcPr>
          <w:p w14:paraId="79888ED5"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1880" w:type="dxa"/>
            <w:tcBorders>
              <w:top w:val="nil"/>
              <w:left w:val="nil"/>
              <w:bottom w:val="nil"/>
              <w:right w:val="nil"/>
            </w:tcBorders>
            <w:shd w:val="clear" w:color="auto" w:fill="auto"/>
            <w:noWrap/>
            <w:vAlign w:val="bottom"/>
            <w:hideMark/>
          </w:tcPr>
          <w:p w14:paraId="06DC8D93"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1060" w:type="dxa"/>
            <w:tcBorders>
              <w:top w:val="nil"/>
              <w:left w:val="nil"/>
              <w:bottom w:val="nil"/>
              <w:right w:val="nil"/>
            </w:tcBorders>
            <w:shd w:val="clear" w:color="auto" w:fill="auto"/>
            <w:noWrap/>
            <w:vAlign w:val="bottom"/>
            <w:hideMark/>
          </w:tcPr>
          <w:p w14:paraId="562FEE2F"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2020" w:type="dxa"/>
            <w:tcBorders>
              <w:top w:val="nil"/>
              <w:left w:val="nil"/>
              <w:bottom w:val="nil"/>
              <w:right w:val="nil"/>
            </w:tcBorders>
            <w:shd w:val="clear" w:color="auto" w:fill="auto"/>
            <w:noWrap/>
            <w:vAlign w:val="bottom"/>
            <w:hideMark/>
          </w:tcPr>
          <w:p w14:paraId="07D15A3E"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r>
      <w:tr w:rsidR="003D0C30" w:rsidRPr="009309A2" w14:paraId="649DC44B" w14:textId="77777777" w:rsidTr="00CB3196">
        <w:trPr>
          <w:trHeight w:val="100"/>
        </w:trPr>
        <w:tc>
          <w:tcPr>
            <w:tcW w:w="3544" w:type="dxa"/>
            <w:tcBorders>
              <w:top w:val="nil"/>
              <w:left w:val="nil"/>
              <w:bottom w:val="nil"/>
              <w:right w:val="nil"/>
            </w:tcBorders>
            <w:shd w:val="clear" w:color="auto" w:fill="auto"/>
            <w:noWrap/>
            <w:vAlign w:val="bottom"/>
            <w:hideMark/>
          </w:tcPr>
          <w:p w14:paraId="0F6FF796"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2752" w:type="dxa"/>
            <w:tcBorders>
              <w:top w:val="nil"/>
              <w:left w:val="nil"/>
              <w:bottom w:val="nil"/>
              <w:right w:val="nil"/>
            </w:tcBorders>
            <w:shd w:val="clear" w:color="auto" w:fill="auto"/>
            <w:noWrap/>
            <w:vAlign w:val="bottom"/>
            <w:hideMark/>
          </w:tcPr>
          <w:p w14:paraId="557A0058"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1880" w:type="dxa"/>
            <w:tcBorders>
              <w:top w:val="nil"/>
              <w:left w:val="nil"/>
              <w:bottom w:val="nil"/>
              <w:right w:val="nil"/>
            </w:tcBorders>
            <w:shd w:val="clear" w:color="auto" w:fill="auto"/>
            <w:noWrap/>
            <w:vAlign w:val="bottom"/>
            <w:hideMark/>
          </w:tcPr>
          <w:p w14:paraId="446C1B6A"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1060" w:type="dxa"/>
            <w:tcBorders>
              <w:top w:val="nil"/>
              <w:left w:val="nil"/>
              <w:bottom w:val="nil"/>
              <w:right w:val="nil"/>
            </w:tcBorders>
            <w:shd w:val="clear" w:color="auto" w:fill="auto"/>
            <w:noWrap/>
            <w:vAlign w:val="bottom"/>
            <w:hideMark/>
          </w:tcPr>
          <w:p w14:paraId="02649D7C"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2020" w:type="dxa"/>
            <w:tcBorders>
              <w:top w:val="nil"/>
              <w:left w:val="nil"/>
              <w:bottom w:val="nil"/>
              <w:right w:val="nil"/>
            </w:tcBorders>
            <w:shd w:val="clear" w:color="auto" w:fill="auto"/>
            <w:noWrap/>
            <w:vAlign w:val="bottom"/>
            <w:hideMark/>
          </w:tcPr>
          <w:p w14:paraId="68FA47B4"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r>
      <w:tr w:rsidR="003D0C30" w:rsidRPr="009309A2" w14:paraId="583DF6BF" w14:textId="77777777" w:rsidTr="00CB3196">
        <w:trPr>
          <w:trHeight w:val="100"/>
        </w:trPr>
        <w:tc>
          <w:tcPr>
            <w:tcW w:w="3544" w:type="dxa"/>
            <w:tcBorders>
              <w:top w:val="nil"/>
              <w:left w:val="nil"/>
              <w:bottom w:val="nil"/>
              <w:right w:val="nil"/>
            </w:tcBorders>
            <w:shd w:val="clear" w:color="auto" w:fill="auto"/>
            <w:noWrap/>
            <w:vAlign w:val="bottom"/>
            <w:hideMark/>
          </w:tcPr>
          <w:p w14:paraId="1380646A" w14:textId="77777777" w:rsidR="009309A2" w:rsidRPr="00EA3983" w:rsidRDefault="009309A2" w:rsidP="009309A2">
            <w:pPr>
              <w:spacing w:after="0" w:line="240" w:lineRule="auto"/>
              <w:rPr>
                <w:rFonts w:eastAsia="Times New Roman" w:cs="Times New Roman"/>
                <w:i/>
                <w:iCs/>
                <w:kern w:val="0"/>
                <w:sz w:val="22"/>
                <w:szCs w:val="22"/>
                <w:lang w:eastAsia="en-GB"/>
                <w14:ligatures w14:val="none"/>
              </w:rPr>
            </w:pPr>
          </w:p>
        </w:tc>
        <w:tc>
          <w:tcPr>
            <w:tcW w:w="2752" w:type="dxa"/>
            <w:tcBorders>
              <w:top w:val="nil"/>
              <w:left w:val="nil"/>
              <w:bottom w:val="nil"/>
              <w:right w:val="nil"/>
            </w:tcBorders>
            <w:shd w:val="clear" w:color="auto" w:fill="auto"/>
            <w:noWrap/>
            <w:vAlign w:val="bottom"/>
            <w:hideMark/>
          </w:tcPr>
          <w:p w14:paraId="3F98F0F4"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1880" w:type="dxa"/>
            <w:tcBorders>
              <w:top w:val="nil"/>
              <w:left w:val="nil"/>
              <w:bottom w:val="nil"/>
              <w:right w:val="nil"/>
            </w:tcBorders>
            <w:shd w:val="clear" w:color="auto" w:fill="auto"/>
            <w:noWrap/>
            <w:vAlign w:val="bottom"/>
            <w:hideMark/>
          </w:tcPr>
          <w:p w14:paraId="69608E30"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1060" w:type="dxa"/>
            <w:tcBorders>
              <w:top w:val="nil"/>
              <w:left w:val="nil"/>
              <w:bottom w:val="nil"/>
              <w:right w:val="nil"/>
            </w:tcBorders>
            <w:shd w:val="clear" w:color="auto" w:fill="auto"/>
            <w:noWrap/>
            <w:vAlign w:val="bottom"/>
            <w:hideMark/>
          </w:tcPr>
          <w:p w14:paraId="383BC791"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2020" w:type="dxa"/>
            <w:tcBorders>
              <w:top w:val="nil"/>
              <w:left w:val="nil"/>
              <w:bottom w:val="nil"/>
              <w:right w:val="nil"/>
            </w:tcBorders>
            <w:shd w:val="clear" w:color="auto" w:fill="auto"/>
            <w:noWrap/>
            <w:vAlign w:val="bottom"/>
            <w:hideMark/>
          </w:tcPr>
          <w:p w14:paraId="6863D061"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r>
      <w:tr w:rsidR="003D0C30" w:rsidRPr="009309A2" w14:paraId="67BCCCC4" w14:textId="77777777" w:rsidTr="00CB3196">
        <w:trPr>
          <w:trHeight w:val="300"/>
        </w:trPr>
        <w:tc>
          <w:tcPr>
            <w:tcW w:w="3544" w:type="dxa"/>
            <w:tcBorders>
              <w:top w:val="nil"/>
              <w:left w:val="nil"/>
              <w:bottom w:val="nil"/>
              <w:right w:val="nil"/>
            </w:tcBorders>
            <w:shd w:val="clear" w:color="auto" w:fill="auto"/>
            <w:noWrap/>
            <w:vAlign w:val="bottom"/>
            <w:hideMark/>
          </w:tcPr>
          <w:p w14:paraId="01075FB3" w14:textId="76B4C3C7" w:rsidR="00EA3983" w:rsidRPr="00542693" w:rsidRDefault="00EA3983" w:rsidP="009309A2">
            <w:pPr>
              <w:spacing w:after="0" w:line="240" w:lineRule="auto"/>
              <w:rPr>
                <w:rFonts w:eastAsia="Times New Roman" w:cs="Calibri"/>
                <w:b/>
                <w:bCs/>
                <w:i/>
                <w:iCs/>
                <w:color w:val="000000"/>
                <w:kern w:val="0"/>
                <w:sz w:val="20"/>
                <w:szCs w:val="20"/>
                <w:lang w:eastAsia="en-GB"/>
                <w14:ligatures w14:val="none"/>
              </w:rPr>
            </w:pPr>
            <w:r w:rsidRPr="00542693">
              <w:rPr>
                <w:i/>
                <w:iCs/>
                <w:sz w:val="20"/>
                <w:szCs w:val="20"/>
              </w:rPr>
              <w:t xml:space="preserve">Table 3: Site 3 </w:t>
            </w:r>
            <w:r w:rsidR="007356D6" w:rsidRPr="00542693">
              <w:rPr>
                <w:i/>
                <w:iCs/>
                <w:sz w:val="20"/>
                <w:szCs w:val="20"/>
              </w:rPr>
              <w:t>–</w:t>
            </w:r>
            <w:r w:rsidRPr="00542693">
              <w:rPr>
                <w:i/>
                <w:iCs/>
                <w:sz w:val="20"/>
                <w:szCs w:val="20"/>
              </w:rPr>
              <w:t xml:space="preserve"> </w:t>
            </w:r>
            <w:r w:rsidR="007356D6" w:rsidRPr="00542693">
              <w:rPr>
                <w:i/>
                <w:iCs/>
                <w:sz w:val="20"/>
                <w:szCs w:val="20"/>
              </w:rPr>
              <w:t>51.</w:t>
            </w:r>
            <w:r w:rsidR="001F3491" w:rsidRPr="00542693">
              <w:rPr>
                <w:i/>
                <w:iCs/>
                <w:sz w:val="20"/>
                <w:szCs w:val="20"/>
              </w:rPr>
              <w:t>575504, -3.</w:t>
            </w:r>
            <w:r w:rsidR="00542693" w:rsidRPr="00542693">
              <w:rPr>
                <w:i/>
                <w:iCs/>
                <w:sz w:val="20"/>
                <w:szCs w:val="20"/>
              </w:rPr>
              <w:t>996553</w:t>
            </w:r>
          </w:p>
          <w:p w14:paraId="42C64B37" w14:textId="64DDDF0D" w:rsidR="00EA3983" w:rsidRPr="00A66365" w:rsidRDefault="00EA3983" w:rsidP="009309A2">
            <w:pPr>
              <w:spacing w:after="0" w:line="240" w:lineRule="auto"/>
              <w:rPr>
                <w:rFonts w:eastAsia="Times New Roman" w:cs="Calibri"/>
                <w:b/>
                <w:bCs/>
                <w:i/>
                <w:iCs/>
                <w:color w:val="000000"/>
                <w:kern w:val="0"/>
                <w:sz w:val="8"/>
                <w:szCs w:val="8"/>
                <w:lang w:eastAsia="en-GB"/>
                <w14:ligatures w14:val="none"/>
              </w:rPr>
            </w:pPr>
          </w:p>
          <w:p w14:paraId="5C2FF199" w14:textId="77777777" w:rsidR="00A87D2C" w:rsidRPr="00EA3983" w:rsidRDefault="00A87D2C" w:rsidP="009309A2">
            <w:pPr>
              <w:spacing w:after="0" w:line="240" w:lineRule="auto"/>
              <w:rPr>
                <w:rFonts w:eastAsia="Times New Roman" w:cs="Calibri"/>
                <w:b/>
                <w:bCs/>
                <w:i/>
                <w:iCs/>
                <w:color w:val="000000"/>
                <w:kern w:val="0"/>
                <w:sz w:val="22"/>
                <w:szCs w:val="22"/>
                <w:lang w:eastAsia="en-GB"/>
                <w14:ligatures w14:val="none"/>
              </w:rPr>
            </w:pPr>
          </w:p>
        </w:tc>
        <w:tc>
          <w:tcPr>
            <w:tcW w:w="2752" w:type="dxa"/>
            <w:tcBorders>
              <w:top w:val="nil"/>
              <w:left w:val="nil"/>
              <w:bottom w:val="nil"/>
              <w:right w:val="nil"/>
            </w:tcBorders>
            <w:shd w:val="clear" w:color="auto" w:fill="auto"/>
            <w:noWrap/>
            <w:vAlign w:val="bottom"/>
            <w:hideMark/>
          </w:tcPr>
          <w:p w14:paraId="36547038" w14:textId="77777777" w:rsidR="009309A2" w:rsidRPr="000F1C41" w:rsidRDefault="009309A2" w:rsidP="009309A2">
            <w:pPr>
              <w:spacing w:after="0" w:line="240" w:lineRule="auto"/>
              <w:rPr>
                <w:rFonts w:ascii="Calibri" w:eastAsia="Times New Roman" w:hAnsi="Calibri" w:cs="Calibri"/>
                <w:b/>
                <w:bCs/>
                <w:color w:val="000000"/>
                <w:kern w:val="0"/>
                <w:sz w:val="22"/>
                <w:szCs w:val="22"/>
                <w:lang w:eastAsia="en-GB"/>
                <w14:ligatures w14:val="none"/>
              </w:rPr>
            </w:pPr>
          </w:p>
        </w:tc>
        <w:tc>
          <w:tcPr>
            <w:tcW w:w="1880" w:type="dxa"/>
            <w:tcBorders>
              <w:top w:val="nil"/>
              <w:left w:val="nil"/>
              <w:bottom w:val="nil"/>
              <w:right w:val="nil"/>
            </w:tcBorders>
            <w:shd w:val="clear" w:color="auto" w:fill="auto"/>
            <w:noWrap/>
            <w:vAlign w:val="bottom"/>
            <w:hideMark/>
          </w:tcPr>
          <w:p w14:paraId="6061F4ED" w14:textId="77777777" w:rsidR="009309A2" w:rsidRPr="000F1C41" w:rsidRDefault="009309A2" w:rsidP="009309A2">
            <w:pPr>
              <w:spacing w:after="0" w:line="240" w:lineRule="auto"/>
              <w:rPr>
                <w:rFonts w:ascii="Calibri" w:eastAsia="Times New Roman" w:hAnsi="Calibri" w:cs="Calibri"/>
                <w:kern w:val="0"/>
                <w:sz w:val="20"/>
                <w:szCs w:val="20"/>
                <w:lang w:eastAsia="en-GB"/>
                <w14:ligatures w14:val="none"/>
              </w:rPr>
            </w:pPr>
          </w:p>
        </w:tc>
        <w:tc>
          <w:tcPr>
            <w:tcW w:w="1060" w:type="dxa"/>
            <w:tcBorders>
              <w:top w:val="nil"/>
              <w:left w:val="nil"/>
              <w:bottom w:val="nil"/>
              <w:right w:val="nil"/>
            </w:tcBorders>
            <w:shd w:val="clear" w:color="auto" w:fill="auto"/>
            <w:noWrap/>
            <w:vAlign w:val="bottom"/>
            <w:hideMark/>
          </w:tcPr>
          <w:p w14:paraId="28FE071C" w14:textId="77777777" w:rsidR="009309A2" w:rsidRPr="000F1C41" w:rsidRDefault="009309A2" w:rsidP="009309A2">
            <w:pPr>
              <w:spacing w:after="0" w:line="240" w:lineRule="auto"/>
              <w:rPr>
                <w:rFonts w:ascii="Calibri" w:eastAsia="Times New Roman" w:hAnsi="Calibri" w:cs="Calibri"/>
                <w:kern w:val="0"/>
                <w:sz w:val="20"/>
                <w:szCs w:val="20"/>
                <w:lang w:eastAsia="en-GB"/>
                <w14:ligatures w14:val="none"/>
              </w:rPr>
            </w:pPr>
          </w:p>
        </w:tc>
        <w:tc>
          <w:tcPr>
            <w:tcW w:w="2020" w:type="dxa"/>
            <w:tcBorders>
              <w:top w:val="nil"/>
              <w:left w:val="nil"/>
              <w:bottom w:val="nil"/>
              <w:right w:val="nil"/>
            </w:tcBorders>
            <w:shd w:val="clear" w:color="auto" w:fill="auto"/>
            <w:noWrap/>
            <w:vAlign w:val="bottom"/>
            <w:hideMark/>
          </w:tcPr>
          <w:p w14:paraId="34637CF0"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r>
      <w:tr w:rsidR="003D0C30" w:rsidRPr="009309A2" w14:paraId="54E66C7C" w14:textId="77777777" w:rsidTr="00CB3196">
        <w:trPr>
          <w:trHeight w:val="300"/>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1086347" w14:textId="77777777" w:rsidR="009309A2" w:rsidRPr="000F1C41" w:rsidRDefault="009309A2" w:rsidP="009309A2">
            <w:pPr>
              <w:spacing w:after="0" w:line="240" w:lineRule="auto"/>
              <w:rPr>
                <w:rFonts w:ascii="Calibri" w:eastAsia="Times New Roman" w:hAnsi="Calibri" w:cs="Calibri"/>
                <w:b/>
                <w:bCs/>
                <w:color w:val="000000"/>
                <w:kern w:val="0"/>
                <w:sz w:val="22"/>
                <w:szCs w:val="22"/>
                <w:lang w:eastAsia="en-GB"/>
                <w14:ligatures w14:val="none"/>
              </w:rPr>
            </w:pPr>
            <w:r w:rsidRPr="000F1C41">
              <w:rPr>
                <w:rFonts w:ascii="Calibri" w:eastAsia="Times New Roman" w:hAnsi="Calibri" w:cs="Calibri"/>
                <w:b/>
                <w:bCs/>
                <w:color w:val="000000"/>
                <w:kern w:val="0"/>
                <w:sz w:val="22"/>
                <w:szCs w:val="22"/>
                <w:lang w:eastAsia="en-GB"/>
                <w14:ligatures w14:val="none"/>
              </w:rPr>
              <w:t>Species</w:t>
            </w:r>
          </w:p>
        </w:tc>
        <w:tc>
          <w:tcPr>
            <w:tcW w:w="2752" w:type="dxa"/>
            <w:tcBorders>
              <w:top w:val="single" w:sz="4" w:space="0" w:color="auto"/>
              <w:left w:val="nil"/>
              <w:bottom w:val="single" w:sz="4" w:space="0" w:color="auto"/>
              <w:right w:val="single" w:sz="4" w:space="0" w:color="auto"/>
            </w:tcBorders>
            <w:shd w:val="clear" w:color="auto" w:fill="auto"/>
            <w:noWrap/>
            <w:vAlign w:val="bottom"/>
            <w:hideMark/>
          </w:tcPr>
          <w:p w14:paraId="49D58019" w14:textId="77777777" w:rsidR="009309A2" w:rsidRPr="000F1C41" w:rsidRDefault="009309A2" w:rsidP="009309A2">
            <w:pPr>
              <w:spacing w:after="0" w:line="240" w:lineRule="auto"/>
              <w:rPr>
                <w:rFonts w:ascii="Calibri" w:eastAsia="Times New Roman" w:hAnsi="Calibri" w:cs="Calibri"/>
                <w:b/>
                <w:bCs/>
                <w:color w:val="000000"/>
                <w:kern w:val="0"/>
                <w:sz w:val="22"/>
                <w:szCs w:val="22"/>
                <w:lang w:eastAsia="en-GB"/>
                <w14:ligatures w14:val="none"/>
              </w:rPr>
            </w:pPr>
            <w:r w:rsidRPr="000F1C41">
              <w:rPr>
                <w:rFonts w:ascii="Calibri" w:eastAsia="Times New Roman" w:hAnsi="Calibri" w:cs="Calibri"/>
                <w:b/>
                <w:bCs/>
                <w:color w:val="000000"/>
                <w:kern w:val="0"/>
                <w:sz w:val="22"/>
                <w:szCs w:val="22"/>
                <w:lang w:eastAsia="en-GB"/>
                <w14:ligatures w14:val="none"/>
              </w:rPr>
              <w:t>Number Found</w:t>
            </w:r>
          </w:p>
        </w:tc>
        <w:tc>
          <w:tcPr>
            <w:tcW w:w="1880" w:type="dxa"/>
            <w:tcBorders>
              <w:top w:val="single" w:sz="4" w:space="0" w:color="auto"/>
              <w:left w:val="nil"/>
              <w:bottom w:val="single" w:sz="4" w:space="0" w:color="auto"/>
              <w:right w:val="single" w:sz="4" w:space="0" w:color="auto"/>
            </w:tcBorders>
            <w:shd w:val="clear" w:color="auto" w:fill="auto"/>
            <w:noWrap/>
            <w:vAlign w:val="bottom"/>
            <w:hideMark/>
          </w:tcPr>
          <w:p w14:paraId="1EA008BD" w14:textId="77777777" w:rsidR="009309A2" w:rsidRPr="000F1C41" w:rsidRDefault="009309A2" w:rsidP="009309A2">
            <w:pPr>
              <w:spacing w:after="0" w:line="240" w:lineRule="auto"/>
              <w:rPr>
                <w:rFonts w:ascii="Calibri" w:eastAsia="Times New Roman" w:hAnsi="Calibri" w:cs="Calibri"/>
                <w:b/>
                <w:bCs/>
                <w:color w:val="000000"/>
                <w:kern w:val="0"/>
                <w:sz w:val="22"/>
                <w:szCs w:val="22"/>
                <w:lang w:eastAsia="en-GB"/>
                <w14:ligatures w14:val="none"/>
              </w:rPr>
            </w:pPr>
            <w:r w:rsidRPr="000F1C41">
              <w:rPr>
                <w:rFonts w:ascii="Calibri" w:eastAsia="Times New Roman" w:hAnsi="Calibri" w:cs="Calibri"/>
                <w:b/>
                <w:bCs/>
                <w:color w:val="000000"/>
                <w:kern w:val="0"/>
                <w:sz w:val="22"/>
                <w:szCs w:val="22"/>
                <w:lang w:eastAsia="en-GB"/>
                <w14:ligatures w14:val="none"/>
              </w:rPr>
              <w:t>Total Population</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7C7C0356" w14:textId="77777777" w:rsidR="009309A2" w:rsidRPr="000F1C41" w:rsidRDefault="009309A2" w:rsidP="009309A2">
            <w:pPr>
              <w:spacing w:after="0" w:line="240" w:lineRule="auto"/>
              <w:rPr>
                <w:rFonts w:ascii="Calibri" w:eastAsia="Times New Roman" w:hAnsi="Calibri" w:cs="Calibri"/>
                <w:b/>
                <w:bCs/>
                <w:color w:val="000000"/>
                <w:kern w:val="0"/>
                <w:sz w:val="22"/>
                <w:szCs w:val="22"/>
                <w:lang w:eastAsia="en-GB"/>
                <w14:ligatures w14:val="none"/>
              </w:rPr>
            </w:pPr>
            <w:r w:rsidRPr="000F1C41">
              <w:rPr>
                <w:rFonts w:ascii="Calibri" w:eastAsia="Times New Roman" w:hAnsi="Calibri" w:cs="Calibri"/>
                <w:b/>
                <w:bCs/>
                <w:color w:val="000000"/>
                <w:kern w:val="0"/>
                <w:sz w:val="22"/>
                <w:szCs w:val="22"/>
                <w:lang w:eastAsia="en-GB"/>
                <w14:ligatures w14:val="none"/>
              </w:rPr>
              <w:t>DAFOR</w:t>
            </w:r>
          </w:p>
        </w:tc>
        <w:tc>
          <w:tcPr>
            <w:tcW w:w="2020" w:type="dxa"/>
            <w:tcBorders>
              <w:top w:val="nil"/>
              <w:left w:val="nil"/>
              <w:bottom w:val="nil"/>
              <w:right w:val="nil"/>
            </w:tcBorders>
            <w:shd w:val="clear" w:color="auto" w:fill="auto"/>
            <w:noWrap/>
            <w:vAlign w:val="bottom"/>
            <w:hideMark/>
          </w:tcPr>
          <w:p w14:paraId="3C9901CA" w14:textId="77777777" w:rsidR="009309A2" w:rsidRPr="009309A2" w:rsidRDefault="009309A2" w:rsidP="009309A2">
            <w:pPr>
              <w:spacing w:after="0" w:line="240" w:lineRule="auto"/>
              <w:rPr>
                <w:rFonts w:ascii="Aptos Narrow" w:eastAsia="Times New Roman" w:hAnsi="Aptos Narrow" w:cs="Times New Roman"/>
                <w:color w:val="000000"/>
                <w:kern w:val="0"/>
                <w:sz w:val="22"/>
                <w:szCs w:val="22"/>
                <w:lang w:eastAsia="en-GB"/>
                <w14:ligatures w14:val="none"/>
              </w:rPr>
            </w:pPr>
          </w:p>
        </w:tc>
      </w:tr>
      <w:tr w:rsidR="003D0C30" w:rsidRPr="009309A2" w14:paraId="1667AD29" w14:textId="77777777" w:rsidTr="00CB3196">
        <w:trPr>
          <w:trHeight w:val="300"/>
        </w:trPr>
        <w:tc>
          <w:tcPr>
            <w:tcW w:w="3544" w:type="dxa"/>
            <w:tcBorders>
              <w:top w:val="nil"/>
              <w:left w:val="single" w:sz="4" w:space="0" w:color="auto"/>
              <w:bottom w:val="single" w:sz="4" w:space="0" w:color="auto"/>
              <w:right w:val="single" w:sz="4" w:space="0" w:color="auto"/>
            </w:tcBorders>
            <w:shd w:val="clear" w:color="auto" w:fill="auto"/>
            <w:noWrap/>
            <w:vAlign w:val="bottom"/>
            <w:hideMark/>
          </w:tcPr>
          <w:p w14:paraId="26DCC38A" w14:textId="77777777" w:rsidR="009309A2" w:rsidRPr="000F1C41" w:rsidRDefault="009309A2" w:rsidP="009309A2">
            <w:pPr>
              <w:spacing w:after="0" w:line="240" w:lineRule="auto"/>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Cockles</w:t>
            </w:r>
          </w:p>
        </w:tc>
        <w:tc>
          <w:tcPr>
            <w:tcW w:w="2752" w:type="dxa"/>
            <w:tcBorders>
              <w:top w:val="nil"/>
              <w:left w:val="nil"/>
              <w:bottom w:val="single" w:sz="4" w:space="0" w:color="auto"/>
              <w:right w:val="single" w:sz="4" w:space="0" w:color="auto"/>
            </w:tcBorders>
            <w:shd w:val="clear" w:color="auto" w:fill="auto"/>
            <w:noWrap/>
            <w:vAlign w:val="bottom"/>
            <w:hideMark/>
          </w:tcPr>
          <w:p w14:paraId="7E464D96"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7</w:t>
            </w:r>
          </w:p>
        </w:tc>
        <w:tc>
          <w:tcPr>
            <w:tcW w:w="1880" w:type="dxa"/>
            <w:tcBorders>
              <w:top w:val="nil"/>
              <w:left w:val="nil"/>
              <w:bottom w:val="single" w:sz="4" w:space="0" w:color="auto"/>
              <w:right w:val="single" w:sz="4" w:space="0" w:color="auto"/>
            </w:tcBorders>
            <w:shd w:val="clear" w:color="auto" w:fill="auto"/>
            <w:noWrap/>
            <w:vAlign w:val="bottom"/>
            <w:hideMark/>
          </w:tcPr>
          <w:p w14:paraId="6A1B6621"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3650164</w:t>
            </w:r>
          </w:p>
        </w:tc>
        <w:tc>
          <w:tcPr>
            <w:tcW w:w="1060" w:type="dxa"/>
            <w:tcBorders>
              <w:top w:val="nil"/>
              <w:left w:val="nil"/>
              <w:bottom w:val="single" w:sz="4" w:space="0" w:color="auto"/>
              <w:right w:val="single" w:sz="4" w:space="0" w:color="auto"/>
            </w:tcBorders>
            <w:shd w:val="clear" w:color="auto" w:fill="auto"/>
            <w:noWrap/>
            <w:vAlign w:val="bottom"/>
            <w:hideMark/>
          </w:tcPr>
          <w:p w14:paraId="3829FCE5"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0.538462</w:t>
            </w:r>
          </w:p>
        </w:tc>
        <w:tc>
          <w:tcPr>
            <w:tcW w:w="2020" w:type="dxa"/>
            <w:tcBorders>
              <w:top w:val="nil"/>
              <w:left w:val="nil"/>
              <w:bottom w:val="nil"/>
              <w:right w:val="nil"/>
            </w:tcBorders>
            <w:shd w:val="clear" w:color="auto" w:fill="auto"/>
            <w:noWrap/>
            <w:vAlign w:val="bottom"/>
            <w:hideMark/>
          </w:tcPr>
          <w:p w14:paraId="3DD7AF2A" w14:textId="77777777" w:rsidR="009309A2" w:rsidRPr="009309A2" w:rsidRDefault="009309A2" w:rsidP="009309A2">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3D0C30" w:rsidRPr="009309A2" w14:paraId="5D3C8FEB" w14:textId="77777777" w:rsidTr="00CB3196">
        <w:trPr>
          <w:trHeight w:val="300"/>
        </w:trPr>
        <w:tc>
          <w:tcPr>
            <w:tcW w:w="3544" w:type="dxa"/>
            <w:tcBorders>
              <w:top w:val="nil"/>
              <w:left w:val="single" w:sz="4" w:space="0" w:color="auto"/>
              <w:bottom w:val="single" w:sz="4" w:space="0" w:color="auto"/>
              <w:right w:val="single" w:sz="4" w:space="0" w:color="auto"/>
            </w:tcBorders>
            <w:shd w:val="clear" w:color="auto" w:fill="auto"/>
            <w:noWrap/>
            <w:vAlign w:val="bottom"/>
            <w:hideMark/>
          </w:tcPr>
          <w:p w14:paraId="226ABBA3" w14:textId="63A53218" w:rsidR="009309A2" w:rsidRPr="000F1C41" w:rsidRDefault="009309A2" w:rsidP="009309A2">
            <w:pPr>
              <w:spacing w:after="0" w:line="240" w:lineRule="auto"/>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 xml:space="preserve">Razor </w:t>
            </w:r>
            <w:r w:rsidR="00292DCC" w:rsidRPr="000F1C41">
              <w:rPr>
                <w:rFonts w:ascii="Calibri" w:eastAsia="Times New Roman" w:hAnsi="Calibri" w:cs="Calibri"/>
                <w:color w:val="000000"/>
                <w:kern w:val="0"/>
                <w:sz w:val="22"/>
                <w:szCs w:val="22"/>
                <w:lang w:eastAsia="en-GB"/>
                <w14:ligatures w14:val="none"/>
              </w:rPr>
              <w:t>s</w:t>
            </w:r>
            <w:r w:rsidRPr="000F1C41">
              <w:rPr>
                <w:rFonts w:ascii="Calibri" w:eastAsia="Times New Roman" w:hAnsi="Calibri" w:cs="Calibri"/>
                <w:color w:val="000000"/>
                <w:kern w:val="0"/>
                <w:sz w:val="22"/>
                <w:szCs w:val="22"/>
                <w:lang w:eastAsia="en-GB"/>
                <w14:ligatures w14:val="none"/>
              </w:rPr>
              <w:t>hell</w:t>
            </w:r>
            <w:r w:rsidR="00292DCC" w:rsidRPr="000F1C41">
              <w:rPr>
                <w:rFonts w:ascii="Calibri" w:eastAsia="Times New Roman" w:hAnsi="Calibri" w:cs="Calibri"/>
                <w:color w:val="000000"/>
                <w:kern w:val="0"/>
                <w:sz w:val="22"/>
                <w:szCs w:val="22"/>
                <w:lang w:eastAsia="en-GB"/>
                <w14:ligatures w14:val="none"/>
              </w:rPr>
              <w:t>s</w:t>
            </w:r>
          </w:p>
        </w:tc>
        <w:tc>
          <w:tcPr>
            <w:tcW w:w="2752" w:type="dxa"/>
            <w:tcBorders>
              <w:top w:val="nil"/>
              <w:left w:val="nil"/>
              <w:bottom w:val="single" w:sz="4" w:space="0" w:color="auto"/>
              <w:right w:val="single" w:sz="4" w:space="0" w:color="auto"/>
            </w:tcBorders>
            <w:shd w:val="clear" w:color="auto" w:fill="auto"/>
            <w:noWrap/>
            <w:vAlign w:val="bottom"/>
            <w:hideMark/>
          </w:tcPr>
          <w:p w14:paraId="73AD2977"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880" w:type="dxa"/>
            <w:tcBorders>
              <w:top w:val="nil"/>
              <w:left w:val="nil"/>
              <w:bottom w:val="single" w:sz="4" w:space="0" w:color="auto"/>
              <w:right w:val="single" w:sz="4" w:space="0" w:color="auto"/>
            </w:tcBorders>
            <w:shd w:val="clear" w:color="auto" w:fill="auto"/>
            <w:noWrap/>
            <w:vAlign w:val="bottom"/>
            <w:hideMark/>
          </w:tcPr>
          <w:p w14:paraId="551C9E7C"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060" w:type="dxa"/>
            <w:tcBorders>
              <w:top w:val="nil"/>
              <w:left w:val="nil"/>
              <w:bottom w:val="single" w:sz="4" w:space="0" w:color="auto"/>
              <w:right w:val="single" w:sz="4" w:space="0" w:color="auto"/>
            </w:tcBorders>
            <w:shd w:val="clear" w:color="auto" w:fill="auto"/>
            <w:noWrap/>
            <w:vAlign w:val="bottom"/>
            <w:hideMark/>
          </w:tcPr>
          <w:p w14:paraId="45F8D662"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2020" w:type="dxa"/>
            <w:tcBorders>
              <w:top w:val="nil"/>
              <w:left w:val="nil"/>
              <w:bottom w:val="nil"/>
              <w:right w:val="nil"/>
            </w:tcBorders>
            <w:shd w:val="clear" w:color="auto" w:fill="auto"/>
            <w:noWrap/>
            <w:vAlign w:val="bottom"/>
            <w:hideMark/>
          </w:tcPr>
          <w:p w14:paraId="7645578C" w14:textId="77777777" w:rsidR="009309A2" w:rsidRPr="009309A2" w:rsidRDefault="009309A2" w:rsidP="009309A2">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3D0C30" w:rsidRPr="009309A2" w14:paraId="12BB660D" w14:textId="77777777" w:rsidTr="00CB3196">
        <w:trPr>
          <w:trHeight w:val="300"/>
        </w:trPr>
        <w:tc>
          <w:tcPr>
            <w:tcW w:w="3544" w:type="dxa"/>
            <w:tcBorders>
              <w:top w:val="nil"/>
              <w:left w:val="single" w:sz="4" w:space="0" w:color="auto"/>
              <w:bottom w:val="single" w:sz="4" w:space="0" w:color="auto"/>
              <w:right w:val="single" w:sz="4" w:space="0" w:color="auto"/>
            </w:tcBorders>
            <w:shd w:val="clear" w:color="auto" w:fill="auto"/>
            <w:noWrap/>
            <w:vAlign w:val="bottom"/>
            <w:hideMark/>
          </w:tcPr>
          <w:p w14:paraId="776A0029" w14:textId="289DDEFA" w:rsidR="009309A2" w:rsidRPr="000F1C41" w:rsidRDefault="009309A2" w:rsidP="009309A2">
            <w:pPr>
              <w:spacing w:after="0" w:line="240" w:lineRule="auto"/>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Mus</w:t>
            </w:r>
            <w:r w:rsidR="00292DCC" w:rsidRPr="000F1C41">
              <w:rPr>
                <w:rFonts w:ascii="Calibri" w:eastAsia="Times New Roman" w:hAnsi="Calibri" w:cs="Calibri"/>
                <w:color w:val="000000"/>
                <w:kern w:val="0"/>
                <w:sz w:val="22"/>
                <w:szCs w:val="22"/>
                <w:lang w:eastAsia="en-GB"/>
                <w14:ligatures w14:val="none"/>
              </w:rPr>
              <w:t>sel</w:t>
            </w:r>
            <w:r w:rsidRPr="000F1C41">
              <w:rPr>
                <w:rFonts w:ascii="Calibri" w:eastAsia="Times New Roman" w:hAnsi="Calibri" w:cs="Calibri"/>
                <w:color w:val="000000"/>
                <w:kern w:val="0"/>
                <w:sz w:val="22"/>
                <w:szCs w:val="22"/>
                <w:lang w:eastAsia="en-GB"/>
                <w14:ligatures w14:val="none"/>
              </w:rPr>
              <w:t xml:space="preserve"> </w:t>
            </w:r>
            <w:r w:rsidR="00292DCC" w:rsidRPr="000F1C41">
              <w:rPr>
                <w:rFonts w:ascii="Calibri" w:eastAsia="Times New Roman" w:hAnsi="Calibri" w:cs="Calibri"/>
                <w:color w:val="000000"/>
                <w:kern w:val="0"/>
                <w:sz w:val="22"/>
                <w:szCs w:val="22"/>
                <w:lang w:eastAsia="en-GB"/>
                <w14:ligatures w14:val="none"/>
              </w:rPr>
              <w:t>s</w:t>
            </w:r>
            <w:r w:rsidRPr="000F1C41">
              <w:rPr>
                <w:rFonts w:ascii="Calibri" w:eastAsia="Times New Roman" w:hAnsi="Calibri" w:cs="Calibri"/>
                <w:color w:val="000000"/>
                <w:kern w:val="0"/>
                <w:sz w:val="22"/>
                <w:szCs w:val="22"/>
                <w:lang w:eastAsia="en-GB"/>
                <w14:ligatures w14:val="none"/>
              </w:rPr>
              <w:t>hells</w:t>
            </w:r>
          </w:p>
        </w:tc>
        <w:tc>
          <w:tcPr>
            <w:tcW w:w="2752" w:type="dxa"/>
            <w:tcBorders>
              <w:top w:val="nil"/>
              <w:left w:val="nil"/>
              <w:bottom w:val="single" w:sz="4" w:space="0" w:color="auto"/>
              <w:right w:val="single" w:sz="4" w:space="0" w:color="auto"/>
            </w:tcBorders>
            <w:shd w:val="clear" w:color="auto" w:fill="auto"/>
            <w:noWrap/>
            <w:vAlign w:val="bottom"/>
            <w:hideMark/>
          </w:tcPr>
          <w:p w14:paraId="38952446"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6</w:t>
            </w:r>
          </w:p>
        </w:tc>
        <w:tc>
          <w:tcPr>
            <w:tcW w:w="1880" w:type="dxa"/>
            <w:tcBorders>
              <w:top w:val="nil"/>
              <w:left w:val="nil"/>
              <w:bottom w:val="single" w:sz="4" w:space="0" w:color="auto"/>
              <w:right w:val="single" w:sz="4" w:space="0" w:color="auto"/>
            </w:tcBorders>
            <w:shd w:val="clear" w:color="auto" w:fill="auto"/>
            <w:noWrap/>
            <w:vAlign w:val="bottom"/>
            <w:hideMark/>
          </w:tcPr>
          <w:p w14:paraId="4C9D632D"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3128712</w:t>
            </w:r>
          </w:p>
        </w:tc>
        <w:tc>
          <w:tcPr>
            <w:tcW w:w="1060" w:type="dxa"/>
            <w:tcBorders>
              <w:top w:val="nil"/>
              <w:left w:val="nil"/>
              <w:bottom w:val="single" w:sz="4" w:space="0" w:color="auto"/>
              <w:right w:val="single" w:sz="4" w:space="0" w:color="auto"/>
            </w:tcBorders>
            <w:shd w:val="clear" w:color="auto" w:fill="auto"/>
            <w:noWrap/>
            <w:vAlign w:val="bottom"/>
            <w:hideMark/>
          </w:tcPr>
          <w:p w14:paraId="4CF295B4"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0.461538</w:t>
            </w:r>
          </w:p>
        </w:tc>
        <w:tc>
          <w:tcPr>
            <w:tcW w:w="2020" w:type="dxa"/>
            <w:tcBorders>
              <w:top w:val="nil"/>
              <w:left w:val="nil"/>
              <w:bottom w:val="nil"/>
              <w:right w:val="nil"/>
            </w:tcBorders>
            <w:shd w:val="clear" w:color="auto" w:fill="auto"/>
            <w:noWrap/>
            <w:vAlign w:val="bottom"/>
            <w:hideMark/>
          </w:tcPr>
          <w:p w14:paraId="11660ADC" w14:textId="77777777" w:rsidR="009309A2" w:rsidRPr="009309A2" w:rsidRDefault="009309A2" w:rsidP="009309A2">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3D0C30" w:rsidRPr="009309A2" w14:paraId="5AA96A06" w14:textId="77777777" w:rsidTr="00CB3196">
        <w:trPr>
          <w:trHeight w:val="300"/>
        </w:trPr>
        <w:tc>
          <w:tcPr>
            <w:tcW w:w="3544" w:type="dxa"/>
            <w:tcBorders>
              <w:top w:val="nil"/>
              <w:left w:val="single" w:sz="4" w:space="0" w:color="auto"/>
              <w:bottom w:val="single" w:sz="4" w:space="0" w:color="auto"/>
              <w:right w:val="single" w:sz="4" w:space="0" w:color="auto"/>
            </w:tcBorders>
            <w:shd w:val="clear" w:color="auto" w:fill="auto"/>
            <w:noWrap/>
            <w:vAlign w:val="bottom"/>
            <w:hideMark/>
          </w:tcPr>
          <w:p w14:paraId="3A46C92E" w14:textId="55F9B4F3" w:rsidR="009309A2" w:rsidRPr="000F1C41" w:rsidRDefault="009309A2" w:rsidP="009309A2">
            <w:pPr>
              <w:spacing w:after="0" w:line="240" w:lineRule="auto"/>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 xml:space="preserve">Oyster </w:t>
            </w:r>
            <w:r w:rsidR="00292DCC" w:rsidRPr="000F1C41">
              <w:rPr>
                <w:rFonts w:ascii="Calibri" w:eastAsia="Times New Roman" w:hAnsi="Calibri" w:cs="Calibri"/>
                <w:color w:val="000000"/>
                <w:kern w:val="0"/>
                <w:sz w:val="22"/>
                <w:szCs w:val="22"/>
                <w:lang w:eastAsia="en-GB"/>
                <w14:ligatures w14:val="none"/>
              </w:rPr>
              <w:t>s</w:t>
            </w:r>
            <w:r w:rsidRPr="000F1C41">
              <w:rPr>
                <w:rFonts w:ascii="Calibri" w:eastAsia="Times New Roman" w:hAnsi="Calibri" w:cs="Calibri"/>
                <w:color w:val="000000"/>
                <w:kern w:val="0"/>
                <w:sz w:val="22"/>
                <w:szCs w:val="22"/>
                <w:lang w:eastAsia="en-GB"/>
                <w14:ligatures w14:val="none"/>
              </w:rPr>
              <w:t>hells</w:t>
            </w:r>
          </w:p>
        </w:tc>
        <w:tc>
          <w:tcPr>
            <w:tcW w:w="2752" w:type="dxa"/>
            <w:tcBorders>
              <w:top w:val="nil"/>
              <w:left w:val="nil"/>
              <w:bottom w:val="single" w:sz="4" w:space="0" w:color="auto"/>
              <w:right w:val="single" w:sz="4" w:space="0" w:color="auto"/>
            </w:tcBorders>
            <w:shd w:val="clear" w:color="auto" w:fill="auto"/>
            <w:noWrap/>
            <w:vAlign w:val="bottom"/>
            <w:hideMark/>
          </w:tcPr>
          <w:p w14:paraId="48A0B5FD"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880" w:type="dxa"/>
            <w:tcBorders>
              <w:top w:val="nil"/>
              <w:left w:val="nil"/>
              <w:bottom w:val="single" w:sz="4" w:space="0" w:color="auto"/>
              <w:right w:val="single" w:sz="4" w:space="0" w:color="auto"/>
            </w:tcBorders>
            <w:shd w:val="clear" w:color="auto" w:fill="auto"/>
            <w:noWrap/>
            <w:vAlign w:val="bottom"/>
            <w:hideMark/>
          </w:tcPr>
          <w:p w14:paraId="5872814D"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060" w:type="dxa"/>
            <w:tcBorders>
              <w:top w:val="nil"/>
              <w:left w:val="nil"/>
              <w:bottom w:val="single" w:sz="4" w:space="0" w:color="auto"/>
              <w:right w:val="single" w:sz="4" w:space="0" w:color="auto"/>
            </w:tcBorders>
            <w:shd w:val="clear" w:color="auto" w:fill="auto"/>
            <w:noWrap/>
            <w:vAlign w:val="bottom"/>
            <w:hideMark/>
          </w:tcPr>
          <w:p w14:paraId="3BD7515F"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2020" w:type="dxa"/>
            <w:tcBorders>
              <w:top w:val="nil"/>
              <w:left w:val="nil"/>
              <w:bottom w:val="nil"/>
              <w:right w:val="nil"/>
            </w:tcBorders>
            <w:shd w:val="clear" w:color="auto" w:fill="auto"/>
            <w:noWrap/>
            <w:vAlign w:val="bottom"/>
            <w:hideMark/>
          </w:tcPr>
          <w:p w14:paraId="4E5980A7" w14:textId="77777777" w:rsidR="009309A2" w:rsidRPr="009309A2" w:rsidRDefault="009309A2" w:rsidP="009309A2">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3D0C30" w:rsidRPr="009309A2" w14:paraId="6F9C688E" w14:textId="77777777" w:rsidTr="00CB3196">
        <w:trPr>
          <w:trHeight w:val="300"/>
        </w:trPr>
        <w:tc>
          <w:tcPr>
            <w:tcW w:w="3544" w:type="dxa"/>
            <w:tcBorders>
              <w:top w:val="nil"/>
              <w:left w:val="single" w:sz="4" w:space="0" w:color="auto"/>
              <w:bottom w:val="single" w:sz="4" w:space="0" w:color="auto"/>
              <w:right w:val="single" w:sz="4" w:space="0" w:color="auto"/>
            </w:tcBorders>
            <w:shd w:val="clear" w:color="auto" w:fill="auto"/>
            <w:noWrap/>
            <w:vAlign w:val="bottom"/>
            <w:hideMark/>
          </w:tcPr>
          <w:p w14:paraId="30553C7A" w14:textId="66BCEBDF" w:rsidR="009309A2" w:rsidRPr="000F1C41" w:rsidRDefault="009309A2" w:rsidP="009309A2">
            <w:pPr>
              <w:spacing w:after="0" w:line="240" w:lineRule="auto"/>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 xml:space="preserve">Slipper </w:t>
            </w:r>
            <w:r w:rsidR="00292DCC" w:rsidRPr="000F1C41">
              <w:rPr>
                <w:rFonts w:ascii="Calibri" w:eastAsia="Times New Roman" w:hAnsi="Calibri" w:cs="Calibri"/>
                <w:color w:val="000000"/>
                <w:kern w:val="0"/>
                <w:sz w:val="22"/>
                <w:szCs w:val="22"/>
                <w:lang w:eastAsia="en-GB"/>
                <w14:ligatures w14:val="none"/>
              </w:rPr>
              <w:t>l</w:t>
            </w:r>
            <w:r w:rsidRPr="000F1C41">
              <w:rPr>
                <w:rFonts w:ascii="Calibri" w:eastAsia="Times New Roman" w:hAnsi="Calibri" w:cs="Calibri"/>
                <w:color w:val="000000"/>
                <w:kern w:val="0"/>
                <w:sz w:val="22"/>
                <w:szCs w:val="22"/>
                <w:lang w:eastAsia="en-GB"/>
                <w14:ligatures w14:val="none"/>
              </w:rPr>
              <w:t>impets</w:t>
            </w:r>
          </w:p>
        </w:tc>
        <w:tc>
          <w:tcPr>
            <w:tcW w:w="2752" w:type="dxa"/>
            <w:tcBorders>
              <w:top w:val="nil"/>
              <w:left w:val="nil"/>
              <w:bottom w:val="single" w:sz="4" w:space="0" w:color="auto"/>
              <w:right w:val="single" w:sz="4" w:space="0" w:color="auto"/>
            </w:tcBorders>
            <w:shd w:val="clear" w:color="auto" w:fill="auto"/>
            <w:noWrap/>
            <w:vAlign w:val="bottom"/>
            <w:hideMark/>
          </w:tcPr>
          <w:p w14:paraId="50FDD50F"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880" w:type="dxa"/>
            <w:tcBorders>
              <w:top w:val="nil"/>
              <w:left w:val="nil"/>
              <w:bottom w:val="single" w:sz="4" w:space="0" w:color="auto"/>
              <w:right w:val="single" w:sz="4" w:space="0" w:color="auto"/>
            </w:tcBorders>
            <w:shd w:val="clear" w:color="auto" w:fill="auto"/>
            <w:noWrap/>
            <w:vAlign w:val="bottom"/>
            <w:hideMark/>
          </w:tcPr>
          <w:p w14:paraId="34E377E4"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060" w:type="dxa"/>
            <w:tcBorders>
              <w:top w:val="nil"/>
              <w:left w:val="nil"/>
              <w:bottom w:val="single" w:sz="4" w:space="0" w:color="auto"/>
              <w:right w:val="single" w:sz="4" w:space="0" w:color="auto"/>
            </w:tcBorders>
            <w:shd w:val="clear" w:color="auto" w:fill="auto"/>
            <w:noWrap/>
            <w:vAlign w:val="bottom"/>
            <w:hideMark/>
          </w:tcPr>
          <w:p w14:paraId="157B3EB2"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2020" w:type="dxa"/>
            <w:tcBorders>
              <w:top w:val="nil"/>
              <w:left w:val="nil"/>
              <w:bottom w:val="nil"/>
              <w:right w:val="nil"/>
            </w:tcBorders>
            <w:shd w:val="clear" w:color="auto" w:fill="auto"/>
            <w:noWrap/>
            <w:vAlign w:val="bottom"/>
            <w:hideMark/>
          </w:tcPr>
          <w:p w14:paraId="3420F67A" w14:textId="77777777" w:rsidR="009309A2" w:rsidRPr="009309A2" w:rsidRDefault="009309A2" w:rsidP="009309A2">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3D0C30" w:rsidRPr="009309A2" w14:paraId="0FA242F8" w14:textId="77777777" w:rsidTr="00CB3196">
        <w:trPr>
          <w:trHeight w:val="300"/>
        </w:trPr>
        <w:tc>
          <w:tcPr>
            <w:tcW w:w="3544" w:type="dxa"/>
            <w:tcBorders>
              <w:top w:val="nil"/>
              <w:left w:val="single" w:sz="4" w:space="0" w:color="auto"/>
              <w:bottom w:val="single" w:sz="4" w:space="0" w:color="auto"/>
              <w:right w:val="single" w:sz="4" w:space="0" w:color="auto"/>
            </w:tcBorders>
            <w:shd w:val="clear" w:color="auto" w:fill="auto"/>
            <w:noWrap/>
            <w:vAlign w:val="bottom"/>
            <w:hideMark/>
          </w:tcPr>
          <w:p w14:paraId="5E63FF4D" w14:textId="77777777" w:rsidR="009309A2" w:rsidRPr="000F1C41" w:rsidRDefault="009309A2" w:rsidP="009309A2">
            <w:pPr>
              <w:spacing w:after="0" w:line="240" w:lineRule="auto"/>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Limpets</w:t>
            </w:r>
          </w:p>
        </w:tc>
        <w:tc>
          <w:tcPr>
            <w:tcW w:w="2752" w:type="dxa"/>
            <w:tcBorders>
              <w:top w:val="nil"/>
              <w:left w:val="nil"/>
              <w:bottom w:val="single" w:sz="4" w:space="0" w:color="auto"/>
              <w:right w:val="single" w:sz="4" w:space="0" w:color="auto"/>
            </w:tcBorders>
            <w:shd w:val="clear" w:color="auto" w:fill="auto"/>
            <w:noWrap/>
            <w:vAlign w:val="bottom"/>
            <w:hideMark/>
          </w:tcPr>
          <w:p w14:paraId="3D462695"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880" w:type="dxa"/>
            <w:tcBorders>
              <w:top w:val="nil"/>
              <w:left w:val="nil"/>
              <w:bottom w:val="single" w:sz="4" w:space="0" w:color="auto"/>
              <w:right w:val="single" w:sz="4" w:space="0" w:color="auto"/>
            </w:tcBorders>
            <w:shd w:val="clear" w:color="auto" w:fill="auto"/>
            <w:noWrap/>
            <w:vAlign w:val="bottom"/>
            <w:hideMark/>
          </w:tcPr>
          <w:p w14:paraId="4742F466"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060" w:type="dxa"/>
            <w:tcBorders>
              <w:top w:val="nil"/>
              <w:left w:val="nil"/>
              <w:bottom w:val="single" w:sz="4" w:space="0" w:color="auto"/>
              <w:right w:val="single" w:sz="4" w:space="0" w:color="auto"/>
            </w:tcBorders>
            <w:shd w:val="clear" w:color="auto" w:fill="auto"/>
            <w:noWrap/>
            <w:vAlign w:val="bottom"/>
            <w:hideMark/>
          </w:tcPr>
          <w:p w14:paraId="6EA6D7D3"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2020" w:type="dxa"/>
            <w:tcBorders>
              <w:top w:val="nil"/>
              <w:left w:val="nil"/>
              <w:bottom w:val="nil"/>
              <w:right w:val="nil"/>
            </w:tcBorders>
            <w:shd w:val="clear" w:color="auto" w:fill="auto"/>
            <w:noWrap/>
            <w:vAlign w:val="bottom"/>
            <w:hideMark/>
          </w:tcPr>
          <w:p w14:paraId="11B2B3A4" w14:textId="77777777" w:rsidR="009309A2" w:rsidRPr="009309A2" w:rsidRDefault="009309A2" w:rsidP="009309A2">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3D0C30" w:rsidRPr="009309A2" w14:paraId="1F5EF0E8" w14:textId="77777777" w:rsidTr="00CB3196">
        <w:trPr>
          <w:trHeight w:val="300"/>
        </w:trPr>
        <w:tc>
          <w:tcPr>
            <w:tcW w:w="3544" w:type="dxa"/>
            <w:tcBorders>
              <w:top w:val="nil"/>
              <w:left w:val="single" w:sz="4" w:space="0" w:color="auto"/>
              <w:bottom w:val="single" w:sz="4" w:space="0" w:color="auto"/>
              <w:right w:val="single" w:sz="4" w:space="0" w:color="auto"/>
            </w:tcBorders>
            <w:shd w:val="clear" w:color="auto" w:fill="auto"/>
            <w:noWrap/>
            <w:vAlign w:val="bottom"/>
            <w:hideMark/>
          </w:tcPr>
          <w:p w14:paraId="5EEFD3E5" w14:textId="0BE679C0" w:rsidR="009309A2" w:rsidRPr="000F1C41" w:rsidRDefault="009309A2" w:rsidP="009309A2">
            <w:pPr>
              <w:spacing w:after="0" w:line="240" w:lineRule="auto"/>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 xml:space="preserve">Unidentified </w:t>
            </w:r>
            <w:r w:rsidR="00292DCC" w:rsidRPr="000F1C41">
              <w:rPr>
                <w:rFonts w:ascii="Calibri" w:eastAsia="Times New Roman" w:hAnsi="Calibri" w:cs="Calibri"/>
                <w:color w:val="000000"/>
                <w:kern w:val="0"/>
                <w:sz w:val="22"/>
                <w:szCs w:val="22"/>
                <w:lang w:eastAsia="en-GB"/>
                <w14:ligatures w14:val="none"/>
              </w:rPr>
              <w:t>c</w:t>
            </w:r>
            <w:r w:rsidRPr="000F1C41">
              <w:rPr>
                <w:rFonts w:ascii="Calibri" w:eastAsia="Times New Roman" w:hAnsi="Calibri" w:cs="Calibri"/>
                <w:color w:val="000000"/>
                <w:kern w:val="0"/>
                <w:sz w:val="22"/>
                <w:szCs w:val="22"/>
                <w:lang w:eastAsia="en-GB"/>
                <w14:ligatures w14:val="none"/>
              </w:rPr>
              <w:t>lam</w:t>
            </w:r>
            <w:r w:rsidR="00292DCC" w:rsidRPr="000F1C41">
              <w:rPr>
                <w:rFonts w:ascii="Calibri" w:eastAsia="Times New Roman" w:hAnsi="Calibri" w:cs="Calibri"/>
                <w:color w:val="000000"/>
                <w:kern w:val="0"/>
                <w:sz w:val="22"/>
                <w:szCs w:val="22"/>
                <w:lang w:eastAsia="en-GB"/>
                <w14:ligatures w14:val="none"/>
              </w:rPr>
              <w:t>s</w:t>
            </w:r>
          </w:p>
        </w:tc>
        <w:tc>
          <w:tcPr>
            <w:tcW w:w="2752" w:type="dxa"/>
            <w:tcBorders>
              <w:top w:val="nil"/>
              <w:left w:val="nil"/>
              <w:bottom w:val="single" w:sz="4" w:space="0" w:color="auto"/>
              <w:right w:val="single" w:sz="4" w:space="0" w:color="auto"/>
            </w:tcBorders>
            <w:shd w:val="clear" w:color="auto" w:fill="auto"/>
            <w:noWrap/>
            <w:vAlign w:val="bottom"/>
            <w:hideMark/>
          </w:tcPr>
          <w:p w14:paraId="31A0F40D"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880" w:type="dxa"/>
            <w:tcBorders>
              <w:top w:val="nil"/>
              <w:left w:val="nil"/>
              <w:bottom w:val="single" w:sz="4" w:space="0" w:color="auto"/>
              <w:right w:val="single" w:sz="4" w:space="0" w:color="auto"/>
            </w:tcBorders>
            <w:shd w:val="clear" w:color="auto" w:fill="auto"/>
            <w:noWrap/>
            <w:vAlign w:val="bottom"/>
            <w:hideMark/>
          </w:tcPr>
          <w:p w14:paraId="06BF53DE"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060" w:type="dxa"/>
            <w:tcBorders>
              <w:top w:val="nil"/>
              <w:left w:val="nil"/>
              <w:bottom w:val="single" w:sz="4" w:space="0" w:color="auto"/>
              <w:right w:val="single" w:sz="4" w:space="0" w:color="auto"/>
            </w:tcBorders>
            <w:shd w:val="clear" w:color="auto" w:fill="auto"/>
            <w:noWrap/>
            <w:vAlign w:val="bottom"/>
            <w:hideMark/>
          </w:tcPr>
          <w:p w14:paraId="75012783"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2020" w:type="dxa"/>
            <w:tcBorders>
              <w:top w:val="nil"/>
              <w:left w:val="nil"/>
              <w:bottom w:val="nil"/>
              <w:right w:val="nil"/>
            </w:tcBorders>
            <w:shd w:val="clear" w:color="auto" w:fill="auto"/>
            <w:noWrap/>
            <w:vAlign w:val="bottom"/>
            <w:hideMark/>
          </w:tcPr>
          <w:p w14:paraId="4855D1D0" w14:textId="77777777" w:rsidR="009309A2" w:rsidRPr="009309A2" w:rsidRDefault="009309A2" w:rsidP="009309A2">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3D0C30" w:rsidRPr="009309A2" w14:paraId="46F34116" w14:textId="77777777" w:rsidTr="00CB3196">
        <w:trPr>
          <w:trHeight w:val="300"/>
        </w:trPr>
        <w:tc>
          <w:tcPr>
            <w:tcW w:w="3544" w:type="dxa"/>
            <w:tcBorders>
              <w:top w:val="nil"/>
              <w:left w:val="single" w:sz="4" w:space="0" w:color="auto"/>
              <w:bottom w:val="single" w:sz="4" w:space="0" w:color="auto"/>
              <w:right w:val="single" w:sz="4" w:space="0" w:color="auto"/>
            </w:tcBorders>
            <w:shd w:val="clear" w:color="auto" w:fill="auto"/>
            <w:noWrap/>
            <w:vAlign w:val="bottom"/>
            <w:hideMark/>
          </w:tcPr>
          <w:p w14:paraId="184CADAE" w14:textId="614EA9B6" w:rsidR="009309A2" w:rsidRPr="000F1C41" w:rsidRDefault="009309A2" w:rsidP="009309A2">
            <w:pPr>
              <w:spacing w:after="0" w:line="240" w:lineRule="auto"/>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 xml:space="preserve">Sea </w:t>
            </w:r>
            <w:r w:rsidR="00292DCC" w:rsidRPr="000F1C41">
              <w:rPr>
                <w:rFonts w:ascii="Calibri" w:eastAsia="Times New Roman" w:hAnsi="Calibri" w:cs="Calibri"/>
                <w:color w:val="000000"/>
                <w:kern w:val="0"/>
                <w:sz w:val="22"/>
                <w:szCs w:val="22"/>
                <w:lang w:eastAsia="en-GB"/>
                <w14:ligatures w14:val="none"/>
              </w:rPr>
              <w:t>s</w:t>
            </w:r>
            <w:r w:rsidRPr="000F1C41">
              <w:rPr>
                <w:rFonts w:ascii="Calibri" w:eastAsia="Times New Roman" w:hAnsi="Calibri" w:cs="Calibri"/>
                <w:color w:val="000000"/>
                <w:kern w:val="0"/>
                <w:sz w:val="22"/>
                <w:szCs w:val="22"/>
                <w:lang w:eastAsia="en-GB"/>
                <w14:ligatures w14:val="none"/>
              </w:rPr>
              <w:t>nails</w:t>
            </w:r>
          </w:p>
        </w:tc>
        <w:tc>
          <w:tcPr>
            <w:tcW w:w="2752" w:type="dxa"/>
            <w:tcBorders>
              <w:top w:val="nil"/>
              <w:left w:val="nil"/>
              <w:bottom w:val="single" w:sz="4" w:space="0" w:color="auto"/>
              <w:right w:val="single" w:sz="4" w:space="0" w:color="auto"/>
            </w:tcBorders>
            <w:shd w:val="clear" w:color="auto" w:fill="auto"/>
            <w:noWrap/>
            <w:vAlign w:val="bottom"/>
            <w:hideMark/>
          </w:tcPr>
          <w:p w14:paraId="50AFA4EE"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880" w:type="dxa"/>
            <w:tcBorders>
              <w:top w:val="nil"/>
              <w:left w:val="nil"/>
              <w:bottom w:val="single" w:sz="4" w:space="0" w:color="auto"/>
              <w:right w:val="single" w:sz="4" w:space="0" w:color="auto"/>
            </w:tcBorders>
            <w:shd w:val="clear" w:color="auto" w:fill="auto"/>
            <w:noWrap/>
            <w:vAlign w:val="bottom"/>
            <w:hideMark/>
          </w:tcPr>
          <w:p w14:paraId="7D572B8E"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060" w:type="dxa"/>
            <w:tcBorders>
              <w:top w:val="nil"/>
              <w:left w:val="nil"/>
              <w:bottom w:val="single" w:sz="4" w:space="0" w:color="auto"/>
              <w:right w:val="single" w:sz="4" w:space="0" w:color="auto"/>
            </w:tcBorders>
            <w:shd w:val="clear" w:color="auto" w:fill="auto"/>
            <w:noWrap/>
            <w:vAlign w:val="bottom"/>
            <w:hideMark/>
          </w:tcPr>
          <w:p w14:paraId="142ED269"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2020" w:type="dxa"/>
            <w:tcBorders>
              <w:top w:val="nil"/>
              <w:left w:val="nil"/>
              <w:bottom w:val="nil"/>
              <w:right w:val="nil"/>
            </w:tcBorders>
            <w:shd w:val="clear" w:color="auto" w:fill="auto"/>
            <w:noWrap/>
            <w:vAlign w:val="bottom"/>
            <w:hideMark/>
          </w:tcPr>
          <w:p w14:paraId="634AC84E" w14:textId="77777777" w:rsidR="009309A2" w:rsidRPr="009309A2" w:rsidRDefault="009309A2" w:rsidP="009309A2">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3D0C30" w:rsidRPr="009309A2" w14:paraId="4CD9DD60" w14:textId="77777777" w:rsidTr="00CB3196">
        <w:trPr>
          <w:trHeight w:val="300"/>
        </w:trPr>
        <w:tc>
          <w:tcPr>
            <w:tcW w:w="3544" w:type="dxa"/>
            <w:tcBorders>
              <w:top w:val="nil"/>
              <w:left w:val="nil"/>
              <w:bottom w:val="nil"/>
              <w:right w:val="nil"/>
            </w:tcBorders>
            <w:shd w:val="clear" w:color="auto" w:fill="auto"/>
            <w:noWrap/>
            <w:vAlign w:val="bottom"/>
            <w:hideMark/>
          </w:tcPr>
          <w:p w14:paraId="7D14C048"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2752" w:type="dxa"/>
            <w:tcBorders>
              <w:top w:val="nil"/>
              <w:left w:val="nil"/>
              <w:bottom w:val="nil"/>
              <w:right w:val="nil"/>
            </w:tcBorders>
            <w:shd w:val="clear" w:color="auto" w:fill="auto"/>
            <w:noWrap/>
            <w:vAlign w:val="bottom"/>
            <w:hideMark/>
          </w:tcPr>
          <w:p w14:paraId="20217B73"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1880" w:type="dxa"/>
            <w:tcBorders>
              <w:top w:val="nil"/>
              <w:left w:val="nil"/>
              <w:bottom w:val="nil"/>
              <w:right w:val="nil"/>
            </w:tcBorders>
            <w:shd w:val="clear" w:color="auto" w:fill="auto"/>
            <w:noWrap/>
            <w:vAlign w:val="bottom"/>
            <w:hideMark/>
          </w:tcPr>
          <w:p w14:paraId="3F89B6D4"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1060" w:type="dxa"/>
            <w:tcBorders>
              <w:top w:val="nil"/>
              <w:left w:val="nil"/>
              <w:bottom w:val="nil"/>
              <w:right w:val="nil"/>
            </w:tcBorders>
            <w:shd w:val="clear" w:color="auto" w:fill="auto"/>
            <w:noWrap/>
            <w:vAlign w:val="bottom"/>
            <w:hideMark/>
          </w:tcPr>
          <w:p w14:paraId="2137CADE"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2020" w:type="dxa"/>
            <w:tcBorders>
              <w:top w:val="nil"/>
              <w:left w:val="nil"/>
              <w:bottom w:val="nil"/>
              <w:right w:val="nil"/>
            </w:tcBorders>
            <w:shd w:val="clear" w:color="auto" w:fill="auto"/>
            <w:noWrap/>
            <w:vAlign w:val="bottom"/>
            <w:hideMark/>
          </w:tcPr>
          <w:p w14:paraId="746E770B"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r>
      <w:tr w:rsidR="003D0C30" w:rsidRPr="009309A2" w14:paraId="52702E59" w14:textId="77777777" w:rsidTr="00CB3196">
        <w:trPr>
          <w:trHeight w:val="300"/>
        </w:trPr>
        <w:tc>
          <w:tcPr>
            <w:tcW w:w="3544" w:type="dxa"/>
            <w:tcBorders>
              <w:top w:val="nil"/>
              <w:left w:val="nil"/>
              <w:bottom w:val="nil"/>
              <w:right w:val="nil"/>
            </w:tcBorders>
            <w:shd w:val="clear" w:color="auto" w:fill="auto"/>
            <w:noWrap/>
            <w:vAlign w:val="bottom"/>
            <w:hideMark/>
          </w:tcPr>
          <w:p w14:paraId="5D0E99CB"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2752" w:type="dxa"/>
            <w:tcBorders>
              <w:top w:val="nil"/>
              <w:left w:val="nil"/>
              <w:bottom w:val="nil"/>
              <w:right w:val="nil"/>
            </w:tcBorders>
            <w:shd w:val="clear" w:color="auto" w:fill="auto"/>
            <w:noWrap/>
            <w:vAlign w:val="bottom"/>
            <w:hideMark/>
          </w:tcPr>
          <w:p w14:paraId="142EEC7F"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1880" w:type="dxa"/>
            <w:tcBorders>
              <w:top w:val="nil"/>
              <w:left w:val="nil"/>
              <w:bottom w:val="nil"/>
              <w:right w:val="nil"/>
            </w:tcBorders>
            <w:shd w:val="clear" w:color="auto" w:fill="auto"/>
            <w:noWrap/>
            <w:vAlign w:val="bottom"/>
            <w:hideMark/>
          </w:tcPr>
          <w:p w14:paraId="67337F41"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1060" w:type="dxa"/>
            <w:tcBorders>
              <w:top w:val="nil"/>
              <w:left w:val="nil"/>
              <w:bottom w:val="nil"/>
              <w:right w:val="nil"/>
            </w:tcBorders>
            <w:shd w:val="clear" w:color="auto" w:fill="auto"/>
            <w:noWrap/>
            <w:vAlign w:val="bottom"/>
            <w:hideMark/>
          </w:tcPr>
          <w:p w14:paraId="3DA5C684"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2020" w:type="dxa"/>
            <w:tcBorders>
              <w:top w:val="nil"/>
              <w:left w:val="nil"/>
              <w:bottom w:val="nil"/>
              <w:right w:val="nil"/>
            </w:tcBorders>
            <w:shd w:val="clear" w:color="auto" w:fill="auto"/>
            <w:noWrap/>
            <w:vAlign w:val="bottom"/>
            <w:hideMark/>
          </w:tcPr>
          <w:p w14:paraId="1BBD90FE"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r>
      <w:tr w:rsidR="003D0C30" w:rsidRPr="009309A2" w14:paraId="39576CD4" w14:textId="77777777" w:rsidTr="00CB3196">
        <w:trPr>
          <w:trHeight w:val="300"/>
        </w:trPr>
        <w:tc>
          <w:tcPr>
            <w:tcW w:w="3544" w:type="dxa"/>
            <w:tcBorders>
              <w:top w:val="nil"/>
              <w:left w:val="nil"/>
              <w:bottom w:val="nil"/>
              <w:right w:val="nil"/>
            </w:tcBorders>
            <w:shd w:val="clear" w:color="auto" w:fill="auto"/>
            <w:noWrap/>
            <w:vAlign w:val="bottom"/>
            <w:hideMark/>
          </w:tcPr>
          <w:p w14:paraId="34AEF083" w14:textId="77777777" w:rsidR="004B3A9F" w:rsidRPr="009309A2" w:rsidRDefault="004B3A9F" w:rsidP="00EA3983">
            <w:pPr>
              <w:spacing w:after="0" w:line="240" w:lineRule="auto"/>
              <w:rPr>
                <w:rFonts w:ascii="Times New Roman" w:eastAsia="Times New Roman" w:hAnsi="Times New Roman" w:cs="Times New Roman"/>
                <w:kern w:val="0"/>
                <w:sz w:val="20"/>
                <w:szCs w:val="20"/>
                <w:lang w:eastAsia="en-GB"/>
                <w14:ligatures w14:val="none"/>
              </w:rPr>
            </w:pPr>
          </w:p>
        </w:tc>
        <w:tc>
          <w:tcPr>
            <w:tcW w:w="2752" w:type="dxa"/>
            <w:tcBorders>
              <w:top w:val="nil"/>
              <w:left w:val="nil"/>
              <w:bottom w:val="nil"/>
              <w:right w:val="nil"/>
            </w:tcBorders>
            <w:shd w:val="clear" w:color="auto" w:fill="auto"/>
            <w:noWrap/>
            <w:vAlign w:val="bottom"/>
            <w:hideMark/>
          </w:tcPr>
          <w:p w14:paraId="364DA5CF"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1880" w:type="dxa"/>
            <w:tcBorders>
              <w:top w:val="nil"/>
              <w:left w:val="nil"/>
              <w:bottom w:val="nil"/>
              <w:right w:val="nil"/>
            </w:tcBorders>
            <w:shd w:val="clear" w:color="auto" w:fill="auto"/>
            <w:noWrap/>
            <w:vAlign w:val="bottom"/>
            <w:hideMark/>
          </w:tcPr>
          <w:p w14:paraId="5BDED655"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1060" w:type="dxa"/>
            <w:tcBorders>
              <w:top w:val="nil"/>
              <w:left w:val="nil"/>
              <w:bottom w:val="nil"/>
              <w:right w:val="nil"/>
            </w:tcBorders>
            <w:shd w:val="clear" w:color="auto" w:fill="auto"/>
            <w:noWrap/>
            <w:vAlign w:val="bottom"/>
            <w:hideMark/>
          </w:tcPr>
          <w:p w14:paraId="0ED15672"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2020" w:type="dxa"/>
            <w:tcBorders>
              <w:top w:val="nil"/>
              <w:left w:val="nil"/>
              <w:bottom w:val="nil"/>
              <w:right w:val="nil"/>
            </w:tcBorders>
            <w:shd w:val="clear" w:color="auto" w:fill="auto"/>
            <w:noWrap/>
            <w:vAlign w:val="bottom"/>
            <w:hideMark/>
          </w:tcPr>
          <w:p w14:paraId="0FEE058B"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r>
      <w:tr w:rsidR="003D0C30" w:rsidRPr="009309A2" w14:paraId="4B7CF17E" w14:textId="77777777" w:rsidTr="00EA3983">
        <w:trPr>
          <w:trHeight w:val="80"/>
        </w:trPr>
        <w:tc>
          <w:tcPr>
            <w:tcW w:w="3544" w:type="dxa"/>
            <w:tcBorders>
              <w:top w:val="nil"/>
              <w:left w:val="nil"/>
              <w:bottom w:val="nil"/>
              <w:right w:val="nil"/>
            </w:tcBorders>
            <w:shd w:val="clear" w:color="auto" w:fill="auto"/>
            <w:noWrap/>
            <w:vAlign w:val="bottom"/>
            <w:hideMark/>
          </w:tcPr>
          <w:p w14:paraId="10CBB405" w14:textId="33F12834" w:rsidR="000F1C41" w:rsidRPr="00C0274C" w:rsidRDefault="00EA3983" w:rsidP="009309A2">
            <w:pPr>
              <w:spacing w:after="0" w:line="240" w:lineRule="auto"/>
              <w:rPr>
                <w:rFonts w:ascii="Calibri" w:eastAsia="Times New Roman" w:hAnsi="Calibri" w:cs="Calibri"/>
                <w:b/>
                <w:bCs/>
                <w:i/>
                <w:iCs/>
                <w:color w:val="000000"/>
                <w:kern w:val="0"/>
                <w:sz w:val="18"/>
                <w:szCs w:val="18"/>
                <w:lang w:eastAsia="en-GB"/>
                <w14:ligatures w14:val="none"/>
              </w:rPr>
            </w:pPr>
            <w:r w:rsidRPr="00C0274C">
              <w:rPr>
                <w:i/>
                <w:iCs/>
                <w:sz w:val="20"/>
                <w:szCs w:val="20"/>
              </w:rPr>
              <w:t>Table 4: Site 4</w:t>
            </w:r>
            <w:r w:rsidR="00C0274C" w:rsidRPr="00C0274C">
              <w:rPr>
                <w:i/>
                <w:iCs/>
                <w:sz w:val="20"/>
                <w:szCs w:val="20"/>
              </w:rPr>
              <w:t xml:space="preserve"> – 51.575127, -3.995339</w:t>
            </w:r>
          </w:p>
          <w:p w14:paraId="4CF2DCA0" w14:textId="77777777" w:rsidR="00EA3983" w:rsidRPr="00A66365" w:rsidRDefault="00EA3983" w:rsidP="009309A2">
            <w:pPr>
              <w:spacing w:after="0" w:line="240" w:lineRule="auto"/>
              <w:rPr>
                <w:rFonts w:ascii="Calibri" w:eastAsia="Times New Roman" w:hAnsi="Calibri" w:cs="Calibri"/>
                <w:b/>
                <w:bCs/>
                <w:color w:val="000000"/>
                <w:kern w:val="0"/>
                <w:sz w:val="14"/>
                <w:szCs w:val="14"/>
                <w:lang w:eastAsia="en-GB"/>
                <w14:ligatures w14:val="none"/>
              </w:rPr>
            </w:pPr>
          </w:p>
          <w:p w14:paraId="69F6D7DB" w14:textId="4695842F" w:rsidR="00A87D2C" w:rsidRPr="000F1C41" w:rsidRDefault="00A87D2C" w:rsidP="009309A2">
            <w:pPr>
              <w:spacing w:after="0" w:line="240" w:lineRule="auto"/>
              <w:rPr>
                <w:rFonts w:ascii="Calibri" w:eastAsia="Times New Roman" w:hAnsi="Calibri" w:cs="Calibri"/>
                <w:b/>
                <w:bCs/>
                <w:color w:val="000000"/>
                <w:kern w:val="0"/>
                <w:sz w:val="22"/>
                <w:szCs w:val="22"/>
                <w:lang w:eastAsia="en-GB"/>
                <w14:ligatures w14:val="none"/>
              </w:rPr>
            </w:pPr>
          </w:p>
        </w:tc>
        <w:tc>
          <w:tcPr>
            <w:tcW w:w="2752" w:type="dxa"/>
            <w:tcBorders>
              <w:top w:val="nil"/>
              <w:left w:val="nil"/>
              <w:bottom w:val="nil"/>
              <w:right w:val="nil"/>
            </w:tcBorders>
            <w:shd w:val="clear" w:color="auto" w:fill="auto"/>
            <w:noWrap/>
            <w:vAlign w:val="bottom"/>
            <w:hideMark/>
          </w:tcPr>
          <w:p w14:paraId="3DC3DA67" w14:textId="77777777" w:rsidR="009309A2" w:rsidRPr="000F1C41" w:rsidRDefault="009309A2" w:rsidP="009309A2">
            <w:pPr>
              <w:spacing w:after="0" w:line="240" w:lineRule="auto"/>
              <w:rPr>
                <w:rFonts w:ascii="Calibri" w:eastAsia="Times New Roman" w:hAnsi="Calibri" w:cs="Calibri"/>
                <w:b/>
                <w:bCs/>
                <w:color w:val="000000"/>
                <w:kern w:val="0"/>
                <w:sz w:val="22"/>
                <w:szCs w:val="22"/>
                <w:lang w:eastAsia="en-GB"/>
                <w14:ligatures w14:val="none"/>
              </w:rPr>
            </w:pPr>
          </w:p>
        </w:tc>
        <w:tc>
          <w:tcPr>
            <w:tcW w:w="1880" w:type="dxa"/>
            <w:tcBorders>
              <w:top w:val="nil"/>
              <w:left w:val="nil"/>
              <w:bottom w:val="nil"/>
              <w:right w:val="nil"/>
            </w:tcBorders>
            <w:shd w:val="clear" w:color="auto" w:fill="auto"/>
            <w:noWrap/>
            <w:vAlign w:val="bottom"/>
            <w:hideMark/>
          </w:tcPr>
          <w:p w14:paraId="1D9E8633" w14:textId="77777777" w:rsidR="009309A2" w:rsidRPr="000F1C41" w:rsidRDefault="009309A2" w:rsidP="009309A2">
            <w:pPr>
              <w:spacing w:after="0" w:line="240" w:lineRule="auto"/>
              <w:rPr>
                <w:rFonts w:ascii="Calibri" w:eastAsia="Times New Roman" w:hAnsi="Calibri" w:cs="Calibri"/>
                <w:kern w:val="0"/>
                <w:sz w:val="20"/>
                <w:szCs w:val="20"/>
                <w:lang w:eastAsia="en-GB"/>
                <w14:ligatures w14:val="none"/>
              </w:rPr>
            </w:pPr>
          </w:p>
        </w:tc>
        <w:tc>
          <w:tcPr>
            <w:tcW w:w="1060" w:type="dxa"/>
            <w:tcBorders>
              <w:top w:val="nil"/>
              <w:left w:val="nil"/>
              <w:bottom w:val="nil"/>
              <w:right w:val="nil"/>
            </w:tcBorders>
            <w:shd w:val="clear" w:color="auto" w:fill="auto"/>
            <w:noWrap/>
            <w:vAlign w:val="bottom"/>
            <w:hideMark/>
          </w:tcPr>
          <w:p w14:paraId="658F11C4" w14:textId="77777777" w:rsidR="009309A2" w:rsidRPr="000F1C41" w:rsidRDefault="009309A2" w:rsidP="009309A2">
            <w:pPr>
              <w:spacing w:after="0" w:line="240" w:lineRule="auto"/>
              <w:rPr>
                <w:rFonts w:ascii="Calibri" w:eastAsia="Times New Roman" w:hAnsi="Calibri" w:cs="Calibri"/>
                <w:kern w:val="0"/>
                <w:sz w:val="20"/>
                <w:szCs w:val="20"/>
                <w:lang w:eastAsia="en-GB"/>
                <w14:ligatures w14:val="none"/>
              </w:rPr>
            </w:pPr>
          </w:p>
        </w:tc>
        <w:tc>
          <w:tcPr>
            <w:tcW w:w="2020" w:type="dxa"/>
            <w:tcBorders>
              <w:top w:val="nil"/>
              <w:left w:val="nil"/>
              <w:bottom w:val="nil"/>
              <w:right w:val="nil"/>
            </w:tcBorders>
            <w:shd w:val="clear" w:color="auto" w:fill="auto"/>
            <w:noWrap/>
            <w:vAlign w:val="bottom"/>
            <w:hideMark/>
          </w:tcPr>
          <w:p w14:paraId="3CA971BB"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r>
      <w:tr w:rsidR="003D0C30" w:rsidRPr="009309A2" w14:paraId="0EA6BB35" w14:textId="77777777" w:rsidTr="00CB3196">
        <w:trPr>
          <w:trHeight w:val="300"/>
        </w:trPr>
        <w:tc>
          <w:tcPr>
            <w:tcW w:w="3544" w:type="dxa"/>
            <w:tcBorders>
              <w:top w:val="single" w:sz="4" w:space="0" w:color="000000"/>
              <w:left w:val="single" w:sz="4" w:space="0" w:color="000000"/>
              <w:bottom w:val="nil"/>
              <w:right w:val="single" w:sz="4" w:space="0" w:color="000000"/>
            </w:tcBorders>
            <w:shd w:val="clear" w:color="auto" w:fill="auto"/>
            <w:noWrap/>
            <w:vAlign w:val="bottom"/>
            <w:hideMark/>
          </w:tcPr>
          <w:p w14:paraId="13495175" w14:textId="77777777" w:rsidR="009309A2" w:rsidRPr="000F1C41" w:rsidRDefault="009309A2" w:rsidP="009309A2">
            <w:pPr>
              <w:spacing w:after="0" w:line="240" w:lineRule="auto"/>
              <w:rPr>
                <w:rFonts w:ascii="Calibri" w:eastAsia="Times New Roman" w:hAnsi="Calibri" w:cs="Calibri"/>
                <w:b/>
                <w:bCs/>
                <w:color w:val="000000"/>
                <w:kern w:val="0"/>
                <w:sz w:val="22"/>
                <w:szCs w:val="22"/>
                <w:lang w:eastAsia="en-GB"/>
                <w14:ligatures w14:val="none"/>
              </w:rPr>
            </w:pPr>
            <w:r w:rsidRPr="000F1C41">
              <w:rPr>
                <w:rFonts w:ascii="Calibri" w:eastAsia="Times New Roman" w:hAnsi="Calibri" w:cs="Calibri"/>
                <w:b/>
                <w:bCs/>
                <w:color w:val="000000"/>
                <w:kern w:val="0"/>
                <w:sz w:val="22"/>
                <w:szCs w:val="22"/>
                <w:lang w:eastAsia="en-GB"/>
                <w14:ligatures w14:val="none"/>
              </w:rPr>
              <w:t>Species</w:t>
            </w:r>
          </w:p>
        </w:tc>
        <w:tc>
          <w:tcPr>
            <w:tcW w:w="2752" w:type="dxa"/>
            <w:tcBorders>
              <w:top w:val="single" w:sz="4" w:space="0" w:color="000000"/>
              <w:left w:val="nil"/>
              <w:bottom w:val="nil"/>
              <w:right w:val="single" w:sz="4" w:space="0" w:color="000000"/>
            </w:tcBorders>
            <w:shd w:val="clear" w:color="auto" w:fill="auto"/>
            <w:noWrap/>
            <w:vAlign w:val="bottom"/>
            <w:hideMark/>
          </w:tcPr>
          <w:p w14:paraId="7EC6B171" w14:textId="77777777" w:rsidR="009309A2" w:rsidRPr="000F1C41" w:rsidRDefault="009309A2" w:rsidP="009309A2">
            <w:pPr>
              <w:spacing w:after="0" w:line="240" w:lineRule="auto"/>
              <w:rPr>
                <w:rFonts w:ascii="Calibri" w:eastAsia="Times New Roman" w:hAnsi="Calibri" w:cs="Calibri"/>
                <w:b/>
                <w:bCs/>
                <w:color w:val="000000"/>
                <w:kern w:val="0"/>
                <w:sz w:val="22"/>
                <w:szCs w:val="22"/>
                <w:lang w:eastAsia="en-GB"/>
                <w14:ligatures w14:val="none"/>
              </w:rPr>
            </w:pPr>
            <w:r w:rsidRPr="000F1C41">
              <w:rPr>
                <w:rFonts w:ascii="Calibri" w:eastAsia="Times New Roman" w:hAnsi="Calibri" w:cs="Calibri"/>
                <w:b/>
                <w:bCs/>
                <w:color w:val="000000"/>
                <w:kern w:val="0"/>
                <w:sz w:val="22"/>
                <w:szCs w:val="22"/>
                <w:lang w:eastAsia="en-GB"/>
                <w14:ligatures w14:val="none"/>
              </w:rPr>
              <w:t>Number Found</w:t>
            </w:r>
          </w:p>
        </w:tc>
        <w:tc>
          <w:tcPr>
            <w:tcW w:w="1880" w:type="dxa"/>
            <w:tcBorders>
              <w:top w:val="single" w:sz="4" w:space="0" w:color="000000"/>
              <w:left w:val="nil"/>
              <w:bottom w:val="single" w:sz="4" w:space="0" w:color="000000"/>
              <w:right w:val="single" w:sz="4" w:space="0" w:color="000000"/>
            </w:tcBorders>
            <w:shd w:val="clear" w:color="auto" w:fill="auto"/>
            <w:noWrap/>
            <w:vAlign w:val="bottom"/>
            <w:hideMark/>
          </w:tcPr>
          <w:p w14:paraId="2792483E" w14:textId="77777777" w:rsidR="009309A2" w:rsidRPr="000F1C41" w:rsidRDefault="009309A2" w:rsidP="009309A2">
            <w:pPr>
              <w:spacing w:after="0" w:line="240" w:lineRule="auto"/>
              <w:rPr>
                <w:rFonts w:ascii="Calibri" w:eastAsia="Times New Roman" w:hAnsi="Calibri" w:cs="Calibri"/>
                <w:b/>
                <w:bCs/>
                <w:color w:val="000000"/>
                <w:kern w:val="0"/>
                <w:sz w:val="22"/>
                <w:szCs w:val="22"/>
                <w:lang w:eastAsia="en-GB"/>
                <w14:ligatures w14:val="none"/>
              </w:rPr>
            </w:pPr>
            <w:r w:rsidRPr="000F1C41">
              <w:rPr>
                <w:rFonts w:ascii="Calibri" w:eastAsia="Times New Roman" w:hAnsi="Calibri" w:cs="Calibri"/>
                <w:b/>
                <w:bCs/>
                <w:color w:val="000000"/>
                <w:kern w:val="0"/>
                <w:sz w:val="22"/>
                <w:szCs w:val="22"/>
                <w:lang w:eastAsia="en-GB"/>
                <w14:ligatures w14:val="none"/>
              </w:rPr>
              <w:t>Total Population</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31EA46AB" w14:textId="77777777" w:rsidR="009309A2" w:rsidRPr="000F1C41" w:rsidRDefault="009309A2" w:rsidP="009309A2">
            <w:pPr>
              <w:spacing w:after="0" w:line="240" w:lineRule="auto"/>
              <w:rPr>
                <w:rFonts w:ascii="Calibri" w:eastAsia="Times New Roman" w:hAnsi="Calibri" w:cs="Calibri"/>
                <w:b/>
                <w:bCs/>
                <w:color w:val="000000"/>
                <w:kern w:val="0"/>
                <w:sz w:val="22"/>
                <w:szCs w:val="22"/>
                <w:lang w:eastAsia="en-GB"/>
                <w14:ligatures w14:val="none"/>
              </w:rPr>
            </w:pPr>
            <w:r w:rsidRPr="000F1C41">
              <w:rPr>
                <w:rFonts w:ascii="Calibri" w:eastAsia="Times New Roman" w:hAnsi="Calibri" w:cs="Calibri"/>
                <w:b/>
                <w:bCs/>
                <w:color w:val="000000"/>
                <w:kern w:val="0"/>
                <w:sz w:val="22"/>
                <w:szCs w:val="22"/>
                <w:lang w:eastAsia="en-GB"/>
                <w14:ligatures w14:val="none"/>
              </w:rPr>
              <w:t>DAFOR</w:t>
            </w:r>
          </w:p>
        </w:tc>
        <w:tc>
          <w:tcPr>
            <w:tcW w:w="2020" w:type="dxa"/>
            <w:tcBorders>
              <w:top w:val="nil"/>
              <w:left w:val="nil"/>
              <w:bottom w:val="nil"/>
              <w:right w:val="nil"/>
            </w:tcBorders>
            <w:shd w:val="clear" w:color="auto" w:fill="auto"/>
            <w:noWrap/>
            <w:vAlign w:val="bottom"/>
            <w:hideMark/>
          </w:tcPr>
          <w:p w14:paraId="03A5E74A" w14:textId="77777777" w:rsidR="009309A2" w:rsidRPr="009309A2" w:rsidRDefault="009309A2" w:rsidP="009309A2">
            <w:pPr>
              <w:spacing w:after="0" w:line="240" w:lineRule="auto"/>
              <w:rPr>
                <w:rFonts w:ascii="Aptos Narrow" w:eastAsia="Times New Roman" w:hAnsi="Aptos Narrow" w:cs="Times New Roman"/>
                <w:color w:val="000000"/>
                <w:kern w:val="0"/>
                <w:sz w:val="22"/>
                <w:szCs w:val="22"/>
                <w:lang w:eastAsia="en-GB"/>
                <w14:ligatures w14:val="none"/>
              </w:rPr>
            </w:pPr>
          </w:p>
        </w:tc>
      </w:tr>
      <w:tr w:rsidR="003D0C30" w:rsidRPr="009309A2" w14:paraId="16940A48" w14:textId="77777777" w:rsidTr="00CB3196">
        <w:trPr>
          <w:trHeight w:val="300"/>
        </w:trPr>
        <w:tc>
          <w:tcPr>
            <w:tcW w:w="3544" w:type="dxa"/>
            <w:tcBorders>
              <w:top w:val="single" w:sz="4" w:space="0" w:color="000000"/>
              <w:left w:val="single" w:sz="4" w:space="0" w:color="000000"/>
              <w:bottom w:val="nil"/>
              <w:right w:val="nil"/>
            </w:tcBorders>
            <w:shd w:val="clear" w:color="auto" w:fill="auto"/>
            <w:noWrap/>
            <w:vAlign w:val="bottom"/>
            <w:hideMark/>
          </w:tcPr>
          <w:p w14:paraId="2D689202" w14:textId="77777777" w:rsidR="009309A2" w:rsidRPr="000F1C41" w:rsidRDefault="009309A2" w:rsidP="009309A2">
            <w:pPr>
              <w:spacing w:after="0" w:line="240" w:lineRule="auto"/>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Cockles</w:t>
            </w:r>
          </w:p>
        </w:tc>
        <w:tc>
          <w:tcPr>
            <w:tcW w:w="2752" w:type="dxa"/>
            <w:tcBorders>
              <w:top w:val="single" w:sz="4" w:space="0" w:color="000000"/>
              <w:left w:val="single" w:sz="4" w:space="0" w:color="000000"/>
              <w:bottom w:val="nil"/>
              <w:right w:val="single" w:sz="4" w:space="0" w:color="000000"/>
            </w:tcBorders>
            <w:shd w:val="clear" w:color="auto" w:fill="auto"/>
            <w:noWrap/>
            <w:vAlign w:val="bottom"/>
            <w:hideMark/>
          </w:tcPr>
          <w:p w14:paraId="1FB62195"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5</w:t>
            </w:r>
          </w:p>
        </w:tc>
        <w:tc>
          <w:tcPr>
            <w:tcW w:w="1880" w:type="dxa"/>
            <w:tcBorders>
              <w:top w:val="nil"/>
              <w:left w:val="nil"/>
              <w:bottom w:val="single" w:sz="4" w:space="0" w:color="000000"/>
              <w:right w:val="single" w:sz="4" w:space="0" w:color="000000"/>
            </w:tcBorders>
            <w:shd w:val="clear" w:color="auto" w:fill="auto"/>
            <w:noWrap/>
            <w:vAlign w:val="bottom"/>
            <w:hideMark/>
          </w:tcPr>
          <w:p w14:paraId="29331637"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2607260</w:t>
            </w:r>
          </w:p>
        </w:tc>
        <w:tc>
          <w:tcPr>
            <w:tcW w:w="1060" w:type="dxa"/>
            <w:tcBorders>
              <w:top w:val="nil"/>
              <w:left w:val="nil"/>
              <w:bottom w:val="single" w:sz="4" w:space="0" w:color="auto"/>
              <w:right w:val="single" w:sz="4" w:space="0" w:color="auto"/>
            </w:tcBorders>
            <w:shd w:val="clear" w:color="auto" w:fill="auto"/>
            <w:noWrap/>
            <w:vAlign w:val="bottom"/>
            <w:hideMark/>
          </w:tcPr>
          <w:p w14:paraId="27E80197"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0.277778</w:t>
            </w:r>
          </w:p>
        </w:tc>
        <w:tc>
          <w:tcPr>
            <w:tcW w:w="2020" w:type="dxa"/>
            <w:tcBorders>
              <w:top w:val="nil"/>
              <w:left w:val="nil"/>
              <w:bottom w:val="nil"/>
              <w:right w:val="nil"/>
            </w:tcBorders>
            <w:shd w:val="clear" w:color="auto" w:fill="auto"/>
            <w:noWrap/>
            <w:vAlign w:val="bottom"/>
            <w:hideMark/>
          </w:tcPr>
          <w:p w14:paraId="0A91CDE2" w14:textId="77777777" w:rsidR="009309A2" w:rsidRPr="009309A2" w:rsidRDefault="009309A2" w:rsidP="009309A2">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3D0C30" w:rsidRPr="009309A2" w14:paraId="2B715015" w14:textId="77777777" w:rsidTr="00CB3196">
        <w:trPr>
          <w:trHeight w:val="300"/>
        </w:trPr>
        <w:tc>
          <w:tcPr>
            <w:tcW w:w="3544" w:type="dxa"/>
            <w:tcBorders>
              <w:top w:val="single" w:sz="4" w:space="0" w:color="000000"/>
              <w:left w:val="single" w:sz="4" w:space="0" w:color="000000"/>
              <w:bottom w:val="nil"/>
              <w:right w:val="nil"/>
            </w:tcBorders>
            <w:shd w:val="clear" w:color="auto" w:fill="auto"/>
            <w:noWrap/>
            <w:vAlign w:val="bottom"/>
            <w:hideMark/>
          </w:tcPr>
          <w:p w14:paraId="485B21F4" w14:textId="5E0D9E8E" w:rsidR="009309A2" w:rsidRPr="000F1C41" w:rsidRDefault="009309A2" w:rsidP="009309A2">
            <w:pPr>
              <w:spacing w:after="0" w:line="240" w:lineRule="auto"/>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 xml:space="preserve">Razor </w:t>
            </w:r>
            <w:r w:rsidR="00292DCC" w:rsidRPr="000F1C41">
              <w:rPr>
                <w:rFonts w:ascii="Calibri" w:eastAsia="Times New Roman" w:hAnsi="Calibri" w:cs="Calibri"/>
                <w:color w:val="000000"/>
                <w:kern w:val="0"/>
                <w:sz w:val="22"/>
                <w:szCs w:val="22"/>
                <w:lang w:eastAsia="en-GB"/>
                <w14:ligatures w14:val="none"/>
              </w:rPr>
              <w:t>s</w:t>
            </w:r>
            <w:r w:rsidRPr="000F1C41">
              <w:rPr>
                <w:rFonts w:ascii="Calibri" w:eastAsia="Times New Roman" w:hAnsi="Calibri" w:cs="Calibri"/>
                <w:color w:val="000000"/>
                <w:kern w:val="0"/>
                <w:sz w:val="22"/>
                <w:szCs w:val="22"/>
                <w:lang w:eastAsia="en-GB"/>
                <w14:ligatures w14:val="none"/>
              </w:rPr>
              <w:t>hell</w:t>
            </w:r>
            <w:r w:rsidR="00292DCC" w:rsidRPr="000F1C41">
              <w:rPr>
                <w:rFonts w:ascii="Calibri" w:eastAsia="Times New Roman" w:hAnsi="Calibri" w:cs="Calibri"/>
                <w:color w:val="000000"/>
                <w:kern w:val="0"/>
                <w:sz w:val="22"/>
                <w:szCs w:val="22"/>
                <w:lang w:eastAsia="en-GB"/>
                <w14:ligatures w14:val="none"/>
              </w:rPr>
              <w:t>s</w:t>
            </w:r>
          </w:p>
        </w:tc>
        <w:tc>
          <w:tcPr>
            <w:tcW w:w="2752" w:type="dxa"/>
            <w:tcBorders>
              <w:top w:val="single" w:sz="4" w:space="0" w:color="000000"/>
              <w:left w:val="single" w:sz="4" w:space="0" w:color="000000"/>
              <w:bottom w:val="nil"/>
              <w:right w:val="single" w:sz="4" w:space="0" w:color="000000"/>
            </w:tcBorders>
            <w:shd w:val="clear" w:color="auto" w:fill="auto"/>
            <w:noWrap/>
            <w:vAlign w:val="bottom"/>
            <w:hideMark/>
          </w:tcPr>
          <w:p w14:paraId="6B327783"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880" w:type="dxa"/>
            <w:tcBorders>
              <w:top w:val="nil"/>
              <w:left w:val="nil"/>
              <w:bottom w:val="single" w:sz="4" w:space="0" w:color="000000"/>
              <w:right w:val="single" w:sz="4" w:space="0" w:color="000000"/>
            </w:tcBorders>
            <w:shd w:val="clear" w:color="auto" w:fill="auto"/>
            <w:noWrap/>
            <w:vAlign w:val="bottom"/>
            <w:hideMark/>
          </w:tcPr>
          <w:p w14:paraId="0A1FCFAF"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060" w:type="dxa"/>
            <w:tcBorders>
              <w:top w:val="nil"/>
              <w:left w:val="nil"/>
              <w:bottom w:val="single" w:sz="4" w:space="0" w:color="auto"/>
              <w:right w:val="single" w:sz="4" w:space="0" w:color="auto"/>
            </w:tcBorders>
            <w:shd w:val="clear" w:color="auto" w:fill="auto"/>
            <w:noWrap/>
            <w:vAlign w:val="bottom"/>
            <w:hideMark/>
          </w:tcPr>
          <w:p w14:paraId="016F200E"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2020" w:type="dxa"/>
            <w:tcBorders>
              <w:top w:val="nil"/>
              <w:left w:val="nil"/>
              <w:bottom w:val="nil"/>
              <w:right w:val="nil"/>
            </w:tcBorders>
            <w:shd w:val="clear" w:color="auto" w:fill="auto"/>
            <w:noWrap/>
            <w:vAlign w:val="bottom"/>
            <w:hideMark/>
          </w:tcPr>
          <w:p w14:paraId="1F2D6466" w14:textId="77777777" w:rsidR="009309A2" w:rsidRPr="009309A2" w:rsidRDefault="009309A2" w:rsidP="009309A2">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3D0C30" w:rsidRPr="009309A2" w14:paraId="01ABE4CD" w14:textId="77777777" w:rsidTr="00CB3196">
        <w:trPr>
          <w:trHeight w:val="300"/>
        </w:trPr>
        <w:tc>
          <w:tcPr>
            <w:tcW w:w="3544" w:type="dxa"/>
            <w:tcBorders>
              <w:top w:val="single" w:sz="4" w:space="0" w:color="000000"/>
              <w:left w:val="single" w:sz="4" w:space="0" w:color="000000"/>
              <w:bottom w:val="nil"/>
              <w:right w:val="nil"/>
            </w:tcBorders>
            <w:shd w:val="clear" w:color="auto" w:fill="auto"/>
            <w:noWrap/>
            <w:vAlign w:val="bottom"/>
            <w:hideMark/>
          </w:tcPr>
          <w:p w14:paraId="351A0F5B" w14:textId="626B5731" w:rsidR="009309A2" w:rsidRPr="000F1C41" w:rsidRDefault="009309A2" w:rsidP="009309A2">
            <w:pPr>
              <w:spacing w:after="0" w:line="240" w:lineRule="auto"/>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Mus</w:t>
            </w:r>
            <w:r w:rsidR="00292DCC" w:rsidRPr="000F1C41">
              <w:rPr>
                <w:rFonts w:ascii="Calibri" w:eastAsia="Times New Roman" w:hAnsi="Calibri" w:cs="Calibri"/>
                <w:color w:val="000000"/>
                <w:kern w:val="0"/>
                <w:sz w:val="22"/>
                <w:szCs w:val="22"/>
                <w:lang w:eastAsia="en-GB"/>
                <w14:ligatures w14:val="none"/>
              </w:rPr>
              <w:t>sel</w:t>
            </w:r>
            <w:r w:rsidRPr="000F1C41">
              <w:rPr>
                <w:rFonts w:ascii="Calibri" w:eastAsia="Times New Roman" w:hAnsi="Calibri" w:cs="Calibri"/>
                <w:color w:val="000000"/>
                <w:kern w:val="0"/>
                <w:sz w:val="22"/>
                <w:szCs w:val="22"/>
                <w:lang w:eastAsia="en-GB"/>
                <w14:ligatures w14:val="none"/>
              </w:rPr>
              <w:t xml:space="preserve"> </w:t>
            </w:r>
            <w:r w:rsidR="00292DCC" w:rsidRPr="000F1C41">
              <w:rPr>
                <w:rFonts w:ascii="Calibri" w:eastAsia="Times New Roman" w:hAnsi="Calibri" w:cs="Calibri"/>
                <w:color w:val="000000"/>
                <w:kern w:val="0"/>
                <w:sz w:val="22"/>
                <w:szCs w:val="22"/>
                <w:lang w:eastAsia="en-GB"/>
                <w14:ligatures w14:val="none"/>
              </w:rPr>
              <w:t>s</w:t>
            </w:r>
            <w:r w:rsidRPr="000F1C41">
              <w:rPr>
                <w:rFonts w:ascii="Calibri" w:eastAsia="Times New Roman" w:hAnsi="Calibri" w:cs="Calibri"/>
                <w:color w:val="000000"/>
                <w:kern w:val="0"/>
                <w:sz w:val="22"/>
                <w:szCs w:val="22"/>
                <w:lang w:eastAsia="en-GB"/>
                <w14:ligatures w14:val="none"/>
              </w:rPr>
              <w:t>hells</w:t>
            </w:r>
          </w:p>
        </w:tc>
        <w:tc>
          <w:tcPr>
            <w:tcW w:w="2752" w:type="dxa"/>
            <w:tcBorders>
              <w:top w:val="single" w:sz="4" w:space="0" w:color="000000"/>
              <w:left w:val="single" w:sz="4" w:space="0" w:color="000000"/>
              <w:bottom w:val="nil"/>
              <w:right w:val="single" w:sz="4" w:space="0" w:color="000000"/>
            </w:tcBorders>
            <w:shd w:val="clear" w:color="auto" w:fill="auto"/>
            <w:noWrap/>
            <w:vAlign w:val="bottom"/>
            <w:hideMark/>
          </w:tcPr>
          <w:p w14:paraId="43CBF076"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10</w:t>
            </w:r>
          </w:p>
        </w:tc>
        <w:tc>
          <w:tcPr>
            <w:tcW w:w="1880" w:type="dxa"/>
            <w:tcBorders>
              <w:top w:val="nil"/>
              <w:left w:val="nil"/>
              <w:bottom w:val="single" w:sz="4" w:space="0" w:color="000000"/>
              <w:right w:val="single" w:sz="4" w:space="0" w:color="000000"/>
            </w:tcBorders>
            <w:shd w:val="clear" w:color="auto" w:fill="auto"/>
            <w:noWrap/>
            <w:vAlign w:val="bottom"/>
            <w:hideMark/>
          </w:tcPr>
          <w:p w14:paraId="01D4AB43"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5214520</w:t>
            </w:r>
          </w:p>
        </w:tc>
        <w:tc>
          <w:tcPr>
            <w:tcW w:w="1060" w:type="dxa"/>
            <w:tcBorders>
              <w:top w:val="nil"/>
              <w:left w:val="nil"/>
              <w:bottom w:val="single" w:sz="4" w:space="0" w:color="auto"/>
              <w:right w:val="single" w:sz="4" w:space="0" w:color="auto"/>
            </w:tcBorders>
            <w:shd w:val="clear" w:color="auto" w:fill="auto"/>
            <w:noWrap/>
            <w:vAlign w:val="bottom"/>
            <w:hideMark/>
          </w:tcPr>
          <w:p w14:paraId="56BAD09A"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0.555556</w:t>
            </w:r>
          </w:p>
        </w:tc>
        <w:tc>
          <w:tcPr>
            <w:tcW w:w="2020" w:type="dxa"/>
            <w:tcBorders>
              <w:top w:val="nil"/>
              <w:left w:val="nil"/>
              <w:bottom w:val="nil"/>
              <w:right w:val="nil"/>
            </w:tcBorders>
            <w:shd w:val="clear" w:color="auto" w:fill="auto"/>
            <w:noWrap/>
            <w:vAlign w:val="bottom"/>
            <w:hideMark/>
          </w:tcPr>
          <w:p w14:paraId="57E184AE" w14:textId="77777777" w:rsidR="009309A2" w:rsidRPr="009309A2" w:rsidRDefault="009309A2" w:rsidP="009309A2">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3D0C30" w:rsidRPr="009309A2" w14:paraId="42C9487D" w14:textId="77777777" w:rsidTr="00CB3196">
        <w:trPr>
          <w:trHeight w:val="300"/>
        </w:trPr>
        <w:tc>
          <w:tcPr>
            <w:tcW w:w="3544" w:type="dxa"/>
            <w:tcBorders>
              <w:top w:val="single" w:sz="4" w:space="0" w:color="000000"/>
              <w:left w:val="single" w:sz="4" w:space="0" w:color="000000"/>
              <w:bottom w:val="nil"/>
              <w:right w:val="nil"/>
            </w:tcBorders>
            <w:shd w:val="clear" w:color="auto" w:fill="auto"/>
            <w:noWrap/>
            <w:vAlign w:val="bottom"/>
            <w:hideMark/>
          </w:tcPr>
          <w:p w14:paraId="3A753AEE" w14:textId="5204D825" w:rsidR="009309A2" w:rsidRPr="000F1C41" w:rsidRDefault="009309A2" w:rsidP="009309A2">
            <w:pPr>
              <w:spacing w:after="0" w:line="240" w:lineRule="auto"/>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 xml:space="preserve">Oyster </w:t>
            </w:r>
            <w:r w:rsidR="00292DCC" w:rsidRPr="000F1C41">
              <w:rPr>
                <w:rFonts w:ascii="Calibri" w:eastAsia="Times New Roman" w:hAnsi="Calibri" w:cs="Calibri"/>
                <w:color w:val="000000"/>
                <w:kern w:val="0"/>
                <w:sz w:val="22"/>
                <w:szCs w:val="22"/>
                <w:lang w:eastAsia="en-GB"/>
                <w14:ligatures w14:val="none"/>
              </w:rPr>
              <w:t>s</w:t>
            </w:r>
            <w:r w:rsidRPr="000F1C41">
              <w:rPr>
                <w:rFonts w:ascii="Calibri" w:eastAsia="Times New Roman" w:hAnsi="Calibri" w:cs="Calibri"/>
                <w:color w:val="000000"/>
                <w:kern w:val="0"/>
                <w:sz w:val="22"/>
                <w:szCs w:val="22"/>
                <w:lang w:eastAsia="en-GB"/>
                <w14:ligatures w14:val="none"/>
              </w:rPr>
              <w:t>hells</w:t>
            </w:r>
          </w:p>
        </w:tc>
        <w:tc>
          <w:tcPr>
            <w:tcW w:w="2752" w:type="dxa"/>
            <w:tcBorders>
              <w:top w:val="single" w:sz="4" w:space="0" w:color="000000"/>
              <w:left w:val="single" w:sz="4" w:space="0" w:color="000000"/>
              <w:bottom w:val="nil"/>
              <w:right w:val="single" w:sz="4" w:space="0" w:color="000000"/>
            </w:tcBorders>
            <w:shd w:val="clear" w:color="auto" w:fill="auto"/>
            <w:noWrap/>
            <w:vAlign w:val="bottom"/>
            <w:hideMark/>
          </w:tcPr>
          <w:p w14:paraId="3E62879E"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880" w:type="dxa"/>
            <w:tcBorders>
              <w:top w:val="nil"/>
              <w:left w:val="nil"/>
              <w:bottom w:val="single" w:sz="4" w:space="0" w:color="000000"/>
              <w:right w:val="single" w:sz="4" w:space="0" w:color="000000"/>
            </w:tcBorders>
            <w:shd w:val="clear" w:color="auto" w:fill="auto"/>
            <w:noWrap/>
            <w:vAlign w:val="bottom"/>
            <w:hideMark/>
          </w:tcPr>
          <w:p w14:paraId="64F989FE"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060" w:type="dxa"/>
            <w:tcBorders>
              <w:top w:val="nil"/>
              <w:left w:val="nil"/>
              <w:bottom w:val="single" w:sz="4" w:space="0" w:color="auto"/>
              <w:right w:val="single" w:sz="4" w:space="0" w:color="auto"/>
            </w:tcBorders>
            <w:shd w:val="clear" w:color="auto" w:fill="auto"/>
            <w:noWrap/>
            <w:vAlign w:val="bottom"/>
            <w:hideMark/>
          </w:tcPr>
          <w:p w14:paraId="542FCE0F"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2020" w:type="dxa"/>
            <w:tcBorders>
              <w:top w:val="nil"/>
              <w:left w:val="nil"/>
              <w:bottom w:val="nil"/>
              <w:right w:val="nil"/>
            </w:tcBorders>
            <w:shd w:val="clear" w:color="auto" w:fill="auto"/>
            <w:noWrap/>
            <w:vAlign w:val="bottom"/>
            <w:hideMark/>
          </w:tcPr>
          <w:p w14:paraId="4900E7CC" w14:textId="77777777" w:rsidR="009309A2" w:rsidRPr="009309A2" w:rsidRDefault="009309A2" w:rsidP="009309A2">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3D0C30" w:rsidRPr="009309A2" w14:paraId="4DBC2F2B" w14:textId="77777777" w:rsidTr="00CB3196">
        <w:trPr>
          <w:trHeight w:val="300"/>
        </w:trPr>
        <w:tc>
          <w:tcPr>
            <w:tcW w:w="3544" w:type="dxa"/>
            <w:tcBorders>
              <w:top w:val="single" w:sz="4" w:space="0" w:color="000000"/>
              <w:left w:val="single" w:sz="4" w:space="0" w:color="000000"/>
              <w:bottom w:val="nil"/>
              <w:right w:val="nil"/>
            </w:tcBorders>
            <w:shd w:val="clear" w:color="auto" w:fill="auto"/>
            <w:noWrap/>
            <w:vAlign w:val="bottom"/>
            <w:hideMark/>
          </w:tcPr>
          <w:p w14:paraId="3EEEB2E9" w14:textId="4EB351B0" w:rsidR="009309A2" w:rsidRPr="000F1C41" w:rsidRDefault="009309A2" w:rsidP="009309A2">
            <w:pPr>
              <w:spacing w:after="0" w:line="240" w:lineRule="auto"/>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 xml:space="preserve">Slipper </w:t>
            </w:r>
            <w:r w:rsidR="00292DCC" w:rsidRPr="000F1C41">
              <w:rPr>
                <w:rFonts w:ascii="Calibri" w:eastAsia="Times New Roman" w:hAnsi="Calibri" w:cs="Calibri"/>
                <w:color w:val="000000"/>
                <w:kern w:val="0"/>
                <w:sz w:val="22"/>
                <w:szCs w:val="22"/>
                <w:lang w:eastAsia="en-GB"/>
                <w14:ligatures w14:val="none"/>
              </w:rPr>
              <w:t>l</w:t>
            </w:r>
            <w:r w:rsidRPr="000F1C41">
              <w:rPr>
                <w:rFonts w:ascii="Calibri" w:eastAsia="Times New Roman" w:hAnsi="Calibri" w:cs="Calibri"/>
                <w:color w:val="000000"/>
                <w:kern w:val="0"/>
                <w:sz w:val="22"/>
                <w:szCs w:val="22"/>
                <w:lang w:eastAsia="en-GB"/>
                <w14:ligatures w14:val="none"/>
              </w:rPr>
              <w:t>impets</w:t>
            </w:r>
          </w:p>
        </w:tc>
        <w:tc>
          <w:tcPr>
            <w:tcW w:w="2752" w:type="dxa"/>
            <w:tcBorders>
              <w:top w:val="single" w:sz="4" w:space="0" w:color="000000"/>
              <w:left w:val="single" w:sz="4" w:space="0" w:color="000000"/>
              <w:bottom w:val="nil"/>
              <w:right w:val="single" w:sz="4" w:space="0" w:color="000000"/>
            </w:tcBorders>
            <w:shd w:val="clear" w:color="auto" w:fill="auto"/>
            <w:noWrap/>
            <w:vAlign w:val="bottom"/>
            <w:hideMark/>
          </w:tcPr>
          <w:p w14:paraId="665263C4"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880" w:type="dxa"/>
            <w:tcBorders>
              <w:top w:val="nil"/>
              <w:left w:val="nil"/>
              <w:bottom w:val="single" w:sz="4" w:space="0" w:color="000000"/>
              <w:right w:val="single" w:sz="4" w:space="0" w:color="000000"/>
            </w:tcBorders>
            <w:shd w:val="clear" w:color="auto" w:fill="auto"/>
            <w:noWrap/>
            <w:vAlign w:val="bottom"/>
            <w:hideMark/>
          </w:tcPr>
          <w:p w14:paraId="01CA4F37"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060" w:type="dxa"/>
            <w:tcBorders>
              <w:top w:val="nil"/>
              <w:left w:val="nil"/>
              <w:bottom w:val="single" w:sz="4" w:space="0" w:color="auto"/>
              <w:right w:val="single" w:sz="4" w:space="0" w:color="auto"/>
            </w:tcBorders>
            <w:shd w:val="clear" w:color="auto" w:fill="auto"/>
            <w:noWrap/>
            <w:vAlign w:val="bottom"/>
            <w:hideMark/>
          </w:tcPr>
          <w:p w14:paraId="494DB1DE"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2020" w:type="dxa"/>
            <w:tcBorders>
              <w:top w:val="nil"/>
              <w:left w:val="nil"/>
              <w:bottom w:val="nil"/>
              <w:right w:val="nil"/>
            </w:tcBorders>
            <w:shd w:val="clear" w:color="auto" w:fill="auto"/>
            <w:noWrap/>
            <w:vAlign w:val="bottom"/>
            <w:hideMark/>
          </w:tcPr>
          <w:p w14:paraId="44AD7707" w14:textId="77777777" w:rsidR="009309A2" w:rsidRPr="009309A2" w:rsidRDefault="009309A2" w:rsidP="009309A2">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3D0C30" w:rsidRPr="009309A2" w14:paraId="0526073D" w14:textId="77777777" w:rsidTr="00CB3196">
        <w:trPr>
          <w:trHeight w:val="300"/>
        </w:trPr>
        <w:tc>
          <w:tcPr>
            <w:tcW w:w="3544" w:type="dxa"/>
            <w:tcBorders>
              <w:top w:val="single" w:sz="4" w:space="0" w:color="000000"/>
              <w:left w:val="single" w:sz="4" w:space="0" w:color="000000"/>
              <w:bottom w:val="single" w:sz="4" w:space="0" w:color="000000"/>
              <w:right w:val="nil"/>
            </w:tcBorders>
            <w:shd w:val="clear" w:color="auto" w:fill="auto"/>
            <w:noWrap/>
            <w:vAlign w:val="bottom"/>
            <w:hideMark/>
          </w:tcPr>
          <w:p w14:paraId="476A667A" w14:textId="77777777" w:rsidR="009309A2" w:rsidRPr="000F1C41" w:rsidRDefault="009309A2" w:rsidP="009309A2">
            <w:pPr>
              <w:spacing w:after="0" w:line="240" w:lineRule="auto"/>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Limpets</w:t>
            </w:r>
          </w:p>
        </w:tc>
        <w:tc>
          <w:tcPr>
            <w:tcW w:w="2752"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7EA38B3"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880" w:type="dxa"/>
            <w:tcBorders>
              <w:top w:val="nil"/>
              <w:left w:val="nil"/>
              <w:bottom w:val="single" w:sz="4" w:space="0" w:color="000000"/>
              <w:right w:val="single" w:sz="4" w:space="0" w:color="000000"/>
            </w:tcBorders>
            <w:shd w:val="clear" w:color="auto" w:fill="auto"/>
            <w:noWrap/>
            <w:vAlign w:val="bottom"/>
            <w:hideMark/>
          </w:tcPr>
          <w:p w14:paraId="4F8E17D3"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060" w:type="dxa"/>
            <w:tcBorders>
              <w:top w:val="nil"/>
              <w:left w:val="nil"/>
              <w:bottom w:val="single" w:sz="4" w:space="0" w:color="auto"/>
              <w:right w:val="single" w:sz="4" w:space="0" w:color="auto"/>
            </w:tcBorders>
            <w:shd w:val="clear" w:color="auto" w:fill="auto"/>
            <w:noWrap/>
            <w:vAlign w:val="bottom"/>
            <w:hideMark/>
          </w:tcPr>
          <w:p w14:paraId="1934C99B"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2020" w:type="dxa"/>
            <w:tcBorders>
              <w:top w:val="nil"/>
              <w:left w:val="nil"/>
              <w:bottom w:val="nil"/>
              <w:right w:val="nil"/>
            </w:tcBorders>
            <w:shd w:val="clear" w:color="auto" w:fill="auto"/>
            <w:noWrap/>
            <w:vAlign w:val="bottom"/>
            <w:hideMark/>
          </w:tcPr>
          <w:p w14:paraId="1926EB85" w14:textId="77777777" w:rsidR="009309A2" w:rsidRPr="009309A2" w:rsidRDefault="009309A2" w:rsidP="009309A2">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3D0C30" w:rsidRPr="009309A2" w14:paraId="139D995B" w14:textId="77777777" w:rsidTr="00CB3196">
        <w:trPr>
          <w:trHeight w:val="300"/>
        </w:trPr>
        <w:tc>
          <w:tcPr>
            <w:tcW w:w="3544" w:type="dxa"/>
            <w:tcBorders>
              <w:top w:val="nil"/>
              <w:left w:val="single" w:sz="4" w:space="0" w:color="000000"/>
              <w:bottom w:val="single" w:sz="4" w:space="0" w:color="000000"/>
              <w:right w:val="nil"/>
            </w:tcBorders>
            <w:shd w:val="clear" w:color="auto" w:fill="auto"/>
            <w:noWrap/>
            <w:vAlign w:val="bottom"/>
            <w:hideMark/>
          </w:tcPr>
          <w:p w14:paraId="1EF0724C" w14:textId="4D2B578C" w:rsidR="009309A2" w:rsidRPr="000F1C41" w:rsidRDefault="009309A2" w:rsidP="009309A2">
            <w:pPr>
              <w:spacing w:after="0" w:line="240" w:lineRule="auto"/>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 xml:space="preserve">Unidentified </w:t>
            </w:r>
            <w:r w:rsidR="00292DCC" w:rsidRPr="000F1C41">
              <w:rPr>
                <w:rFonts w:ascii="Calibri" w:eastAsia="Times New Roman" w:hAnsi="Calibri" w:cs="Calibri"/>
                <w:color w:val="000000"/>
                <w:kern w:val="0"/>
                <w:sz w:val="22"/>
                <w:szCs w:val="22"/>
                <w:lang w:eastAsia="en-GB"/>
                <w14:ligatures w14:val="none"/>
              </w:rPr>
              <w:t>c</w:t>
            </w:r>
            <w:r w:rsidRPr="000F1C41">
              <w:rPr>
                <w:rFonts w:ascii="Calibri" w:eastAsia="Times New Roman" w:hAnsi="Calibri" w:cs="Calibri"/>
                <w:color w:val="000000"/>
                <w:kern w:val="0"/>
                <w:sz w:val="22"/>
                <w:szCs w:val="22"/>
                <w:lang w:eastAsia="en-GB"/>
                <w14:ligatures w14:val="none"/>
              </w:rPr>
              <w:t>lam</w:t>
            </w:r>
            <w:r w:rsidR="00292DCC" w:rsidRPr="000F1C41">
              <w:rPr>
                <w:rFonts w:ascii="Calibri" w:eastAsia="Times New Roman" w:hAnsi="Calibri" w:cs="Calibri"/>
                <w:color w:val="000000"/>
                <w:kern w:val="0"/>
                <w:sz w:val="22"/>
                <w:szCs w:val="22"/>
                <w:lang w:eastAsia="en-GB"/>
                <w14:ligatures w14:val="none"/>
              </w:rPr>
              <w:t>s</w:t>
            </w:r>
          </w:p>
        </w:tc>
        <w:tc>
          <w:tcPr>
            <w:tcW w:w="2752" w:type="dxa"/>
            <w:tcBorders>
              <w:top w:val="nil"/>
              <w:left w:val="single" w:sz="4" w:space="0" w:color="000000"/>
              <w:bottom w:val="single" w:sz="4" w:space="0" w:color="000000"/>
              <w:right w:val="nil"/>
            </w:tcBorders>
            <w:shd w:val="clear" w:color="auto" w:fill="auto"/>
            <w:noWrap/>
            <w:vAlign w:val="bottom"/>
            <w:hideMark/>
          </w:tcPr>
          <w:p w14:paraId="095D9DDC"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3</w:t>
            </w:r>
          </w:p>
        </w:tc>
        <w:tc>
          <w:tcPr>
            <w:tcW w:w="1880" w:type="dxa"/>
            <w:tcBorders>
              <w:top w:val="nil"/>
              <w:left w:val="single" w:sz="4" w:space="0" w:color="000000"/>
              <w:bottom w:val="single" w:sz="4" w:space="0" w:color="000000"/>
              <w:right w:val="single" w:sz="4" w:space="0" w:color="000000"/>
            </w:tcBorders>
            <w:shd w:val="clear" w:color="auto" w:fill="auto"/>
            <w:noWrap/>
            <w:vAlign w:val="bottom"/>
            <w:hideMark/>
          </w:tcPr>
          <w:p w14:paraId="677DC900"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1564356</w:t>
            </w:r>
          </w:p>
        </w:tc>
        <w:tc>
          <w:tcPr>
            <w:tcW w:w="1060" w:type="dxa"/>
            <w:tcBorders>
              <w:top w:val="nil"/>
              <w:left w:val="nil"/>
              <w:bottom w:val="single" w:sz="4" w:space="0" w:color="auto"/>
              <w:right w:val="single" w:sz="4" w:space="0" w:color="auto"/>
            </w:tcBorders>
            <w:shd w:val="clear" w:color="auto" w:fill="auto"/>
            <w:noWrap/>
            <w:vAlign w:val="bottom"/>
            <w:hideMark/>
          </w:tcPr>
          <w:p w14:paraId="5F94FB29"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0.166667</w:t>
            </w:r>
          </w:p>
        </w:tc>
        <w:tc>
          <w:tcPr>
            <w:tcW w:w="2020" w:type="dxa"/>
            <w:tcBorders>
              <w:top w:val="nil"/>
              <w:left w:val="nil"/>
              <w:bottom w:val="nil"/>
              <w:right w:val="nil"/>
            </w:tcBorders>
            <w:shd w:val="clear" w:color="auto" w:fill="auto"/>
            <w:noWrap/>
            <w:vAlign w:val="bottom"/>
            <w:hideMark/>
          </w:tcPr>
          <w:p w14:paraId="71743EE4" w14:textId="77777777" w:rsidR="009309A2" w:rsidRPr="009309A2" w:rsidRDefault="009309A2" w:rsidP="009309A2">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3D0C30" w:rsidRPr="009309A2" w14:paraId="6A00E41F" w14:textId="77777777" w:rsidTr="00CB3196">
        <w:trPr>
          <w:trHeight w:val="300"/>
        </w:trPr>
        <w:tc>
          <w:tcPr>
            <w:tcW w:w="3544" w:type="dxa"/>
            <w:tcBorders>
              <w:top w:val="nil"/>
              <w:left w:val="single" w:sz="4" w:space="0" w:color="auto"/>
              <w:bottom w:val="single" w:sz="4" w:space="0" w:color="auto"/>
              <w:right w:val="single" w:sz="4" w:space="0" w:color="auto"/>
            </w:tcBorders>
            <w:shd w:val="clear" w:color="auto" w:fill="auto"/>
            <w:noWrap/>
            <w:vAlign w:val="bottom"/>
            <w:hideMark/>
          </w:tcPr>
          <w:p w14:paraId="2010FA86" w14:textId="7CD8446D" w:rsidR="009309A2" w:rsidRPr="000F1C41" w:rsidRDefault="009309A2" w:rsidP="009309A2">
            <w:pPr>
              <w:spacing w:after="0" w:line="240" w:lineRule="auto"/>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 xml:space="preserve">Sea </w:t>
            </w:r>
            <w:r w:rsidR="00292DCC" w:rsidRPr="000F1C41">
              <w:rPr>
                <w:rFonts w:ascii="Calibri" w:eastAsia="Times New Roman" w:hAnsi="Calibri" w:cs="Calibri"/>
                <w:color w:val="000000"/>
                <w:kern w:val="0"/>
                <w:sz w:val="22"/>
                <w:szCs w:val="22"/>
                <w:lang w:eastAsia="en-GB"/>
                <w14:ligatures w14:val="none"/>
              </w:rPr>
              <w:t>s</w:t>
            </w:r>
            <w:r w:rsidRPr="000F1C41">
              <w:rPr>
                <w:rFonts w:ascii="Calibri" w:eastAsia="Times New Roman" w:hAnsi="Calibri" w:cs="Calibri"/>
                <w:color w:val="000000"/>
                <w:kern w:val="0"/>
                <w:sz w:val="22"/>
                <w:szCs w:val="22"/>
                <w:lang w:eastAsia="en-GB"/>
                <w14:ligatures w14:val="none"/>
              </w:rPr>
              <w:t>nails</w:t>
            </w:r>
          </w:p>
        </w:tc>
        <w:tc>
          <w:tcPr>
            <w:tcW w:w="2752" w:type="dxa"/>
            <w:tcBorders>
              <w:top w:val="nil"/>
              <w:left w:val="nil"/>
              <w:bottom w:val="single" w:sz="4" w:space="0" w:color="auto"/>
              <w:right w:val="single" w:sz="4" w:space="0" w:color="auto"/>
            </w:tcBorders>
            <w:shd w:val="clear" w:color="auto" w:fill="auto"/>
            <w:noWrap/>
            <w:vAlign w:val="bottom"/>
            <w:hideMark/>
          </w:tcPr>
          <w:p w14:paraId="46679E93"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880" w:type="dxa"/>
            <w:tcBorders>
              <w:top w:val="nil"/>
              <w:left w:val="nil"/>
              <w:bottom w:val="single" w:sz="4" w:space="0" w:color="auto"/>
              <w:right w:val="single" w:sz="4" w:space="0" w:color="auto"/>
            </w:tcBorders>
            <w:shd w:val="clear" w:color="auto" w:fill="auto"/>
            <w:noWrap/>
            <w:vAlign w:val="bottom"/>
            <w:hideMark/>
          </w:tcPr>
          <w:p w14:paraId="103B5A93"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060" w:type="dxa"/>
            <w:tcBorders>
              <w:top w:val="nil"/>
              <w:left w:val="nil"/>
              <w:bottom w:val="single" w:sz="4" w:space="0" w:color="auto"/>
              <w:right w:val="single" w:sz="4" w:space="0" w:color="auto"/>
            </w:tcBorders>
            <w:shd w:val="clear" w:color="auto" w:fill="auto"/>
            <w:noWrap/>
            <w:vAlign w:val="bottom"/>
            <w:hideMark/>
          </w:tcPr>
          <w:p w14:paraId="500E85D4"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2020" w:type="dxa"/>
            <w:tcBorders>
              <w:top w:val="nil"/>
              <w:left w:val="nil"/>
              <w:bottom w:val="nil"/>
              <w:right w:val="nil"/>
            </w:tcBorders>
            <w:shd w:val="clear" w:color="auto" w:fill="auto"/>
            <w:noWrap/>
            <w:vAlign w:val="bottom"/>
            <w:hideMark/>
          </w:tcPr>
          <w:p w14:paraId="5830FA58" w14:textId="77777777" w:rsidR="009309A2" w:rsidRPr="009309A2" w:rsidRDefault="009309A2" w:rsidP="009309A2">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3D0C30" w:rsidRPr="009309A2" w14:paraId="3D0B009B" w14:textId="77777777" w:rsidTr="00CB3196">
        <w:trPr>
          <w:trHeight w:val="300"/>
        </w:trPr>
        <w:tc>
          <w:tcPr>
            <w:tcW w:w="3544" w:type="dxa"/>
            <w:tcBorders>
              <w:top w:val="nil"/>
              <w:left w:val="nil"/>
              <w:bottom w:val="nil"/>
              <w:right w:val="nil"/>
            </w:tcBorders>
            <w:shd w:val="clear" w:color="auto" w:fill="auto"/>
            <w:noWrap/>
            <w:vAlign w:val="bottom"/>
            <w:hideMark/>
          </w:tcPr>
          <w:p w14:paraId="3F3C7784"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2752" w:type="dxa"/>
            <w:tcBorders>
              <w:top w:val="nil"/>
              <w:left w:val="nil"/>
              <w:bottom w:val="nil"/>
              <w:right w:val="nil"/>
            </w:tcBorders>
            <w:shd w:val="clear" w:color="auto" w:fill="auto"/>
            <w:noWrap/>
            <w:vAlign w:val="bottom"/>
            <w:hideMark/>
          </w:tcPr>
          <w:p w14:paraId="0DC1DF45"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1880" w:type="dxa"/>
            <w:tcBorders>
              <w:top w:val="nil"/>
              <w:left w:val="nil"/>
              <w:bottom w:val="nil"/>
              <w:right w:val="nil"/>
            </w:tcBorders>
            <w:shd w:val="clear" w:color="auto" w:fill="auto"/>
            <w:noWrap/>
            <w:vAlign w:val="bottom"/>
            <w:hideMark/>
          </w:tcPr>
          <w:p w14:paraId="619F0526"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1060" w:type="dxa"/>
            <w:tcBorders>
              <w:top w:val="nil"/>
              <w:left w:val="nil"/>
              <w:bottom w:val="nil"/>
              <w:right w:val="nil"/>
            </w:tcBorders>
            <w:shd w:val="clear" w:color="auto" w:fill="auto"/>
            <w:noWrap/>
            <w:vAlign w:val="bottom"/>
            <w:hideMark/>
          </w:tcPr>
          <w:p w14:paraId="2C956DA7"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2020" w:type="dxa"/>
            <w:tcBorders>
              <w:top w:val="nil"/>
              <w:left w:val="nil"/>
              <w:bottom w:val="nil"/>
              <w:right w:val="nil"/>
            </w:tcBorders>
            <w:shd w:val="clear" w:color="auto" w:fill="auto"/>
            <w:noWrap/>
            <w:vAlign w:val="bottom"/>
            <w:hideMark/>
          </w:tcPr>
          <w:p w14:paraId="7B9C7A41"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r>
      <w:tr w:rsidR="003D0C30" w:rsidRPr="009309A2" w14:paraId="48E2044D" w14:textId="77777777" w:rsidTr="00CB3196">
        <w:trPr>
          <w:trHeight w:val="100"/>
        </w:trPr>
        <w:tc>
          <w:tcPr>
            <w:tcW w:w="3544" w:type="dxa"/>
            <w:tcBorders>
              <w:top w:val="nil"/>
              <w:left w:val="nil"/>
              <w:bottom w:val="nil"/>
              <w:right w:val="nil"/>
            </w:tcBorders>
            <w:shd w:val="clear" w:color="auto" w:fill="auto"/>
            <w:noWrap/>
            <w:vAlign w:val="bottom"/>
            <w:hideMark/>
          </w:tcPr>
          <w:p w14:paraId="6A2310D9"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2752" w:type="dxa"/>
            <w:tcBorders>
              <w:top w:val="nil"/>
              <w:left w:val="nil"/>
              <w:bottom w:val="nil"/>
              <w:right w:val="nil"/>
            </w:tcBorders>
            <w:shd w:val="clear" w:color="auto" w:fill="auto"/>
            <w:noWrap/>
            <w:vAlign w:val="bottom"/>
            <w:hideMark/>
          </w:tcPr>
          <w:p w14:paraId="5E4A4D2A"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1880" w:type="dxa"/>
            <w:tcBorders>
              <w:top w:val="nil"/>
              <w:left w:val="nil"/>
              <w:bottom w:val="nil"/>
              <w:right w:val="nil"/>
            </w:tcBorders>
            <w:shd w:val="clear" w:color="auto" w:fill="auto"/>
            <w:noWrap/>
            <w:vAlign w:val="bottom"/>
            <w:hideMark/>
          </w:tcPr>
          <w:p w14:paraId="637F3985"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1060" w:type="dxa"/>
            <w:tcBorders>
              <w:top w:val="nil"/>
              <w:left w:val="nil"/>
              <w:bottom w:val="nil"/>
              <w:right w:val="nil"/>
            </w:tcBorders>
            <w:shd w:val="clear" w:color="auto" w:fill="auto"/>
            <w:noWrap/>
            <w:vAlign w:val="bottom"/>
            <w:hideMark/>
          </w:tcPr>
          <w:p w14:paraId="22CE876C"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2020" w:type="dxa"/>
            <w:tcBorders>
              <w:top w:val="nil"/>
              <w:left w:val="nil"/>
              <w:bottom w:val="nil"/>
              <w:right w:val="nil"/>
            </w:tcBorders>
            <w:shd w:val="clear" w:color="auto" w:fill="auto"/>
            <w:noWrap/>
            <w:vAlign w:val="bottom"/>
            <w:hideMark/>
          </w:tcPr>
          <w:p w14:paraId="682E077C"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r>
      <w:tr w:rsidR="003D0C30" w:rsidRPr="009309A2" w14:paraId="702034E1" w14:textId="77777777" w:rsidTr="00CB3196">
        <w:trPr>
          <w:trHeight w:val="300"/>
        </w:trPr>
        <w:tc>
          <w:tcPr>
            <w:tcW w:w="3544" w:type="dxa"/>
            <w:tcBorders>
              <w:top w:val="nil"/>
              <w:left w:val="nil"/>
              <w:bottom w:val="nil"/>
              <w:right w:val="nil"/>
            </w:tcBorders>
            <w:shd w:val="clear" w:color="auto" w:fill="auto"/>
            <w:noWrap/>
            <w:vAlign w:val="bottom"/>
            <w:hideMark/>
          </w:tcPr>
          <w:p w14:paraId="7D28E86B" w14:textId="77777777" w:rsid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p w14:paraId="0B074598" w14:textId="77777777" w:rsidR="00E22042" w:rsidRDefault="00E22042" w:rsidP="009309A2">
            <w:pPr>
              <w:spacing w:after="0" w:line="240" w:lineRule="auto"/>
              <w:rPr>
                <w:rFonts w:ascii="Times New Roman" w:eastAsia="Times New Roman" w:hAnsi="Times New Roman" w:cs="Times New Roman"/>
                <w:kern w:val="0"/>
                <w:sz w:val="20"/>
                <w:szCs w:val="20"/>
                <w:lang w:eastAsia="en-GB"/>
                <w14:ligatures w14:val="none"/>
              </w:rPr>
            </w:pPr>
          </w:p>
          <w:p w14:paraId="3D5F96BE" w14:textId="77777777" w:rsidR="00E22042" w:rsidRDefault="00E22042" w:rsidP="009309A2">
            <w:pPr>
              <w:spacing w:after="0" w:line="240" w:lineRule="auto"/>
              <w:rPr>
                <w:rFonts w:ascii="Times New Roman" w:eastAsia="Times New Roman" w:hAnsi="Times New Roman" w:cs="Times New Roman"/>
                <w:kern w:val="0"/>
                <w:sz w:val="20"/>
                <w:szCs w:val="20"/>
                <w:lang w:eastAsia="en-GB"/>
                <w14:ligatures w14:val="none"/>
              </w:rPr>
            </w:pPr>
          </w:p>
          <w:p w14:paraId="55DC2644" w14:textId="77777777" w:rsidR="009D0856" w:rsidRDefault="009D0856" w:rsidP="009309A2">
            <w:pPr>
              <w:spacing w:after="0" w:line="240" w:lineRule="auto"/>
              <w:rPr>
                <w:rFonts w:ascii="Times New Roman" w:eastAsia="Times New Roman" w:hAnsi="Times New Roman" w:cs="Times New Roman"/>
                <w:kern w:val="0"/>
                <w:sz w:val="20"/>
                <w:szCs w:val="20"/>
                <w:lang w:eastAsia="en-GB"/>
                <w14:ligatures w14:val="none"/>
              </w:rPr>
            </w:pPr>
          </w:p>
          <w:p w14:paraId="51C5E802" w14:textId="77777777" w:rsidR="007305A2" w:rsidRDefault="007305A2" w:rsidP="009309A2">
            <w:pPr>
              <w:spacing w:after="0" w:line="240" w:lineRule="auto"/>
              <w:rPr>
                <w:rFonts w:ascii="Times New Roman" w:eastAsia="Times New Roman" w:hAnsi="Times New Roman" w:cs="Times New Roman"/>
                <w:kern w:val="0"/>
                <w:sz w:val="20"/>
                <w:szCs w:val="20"/>
                <w:lang w:eastAsia="en-GB"/>
                <w14:ligatures w14:val="none"/>
              </w:rPr>
            </w:pPr>
          </w:p>
          <w:p w14:paraId="28C40DBA" w14:textId="77777777" w:rsidR="00A955B6" w:rsidRDefault="00A955B6" w:rsidP="009309A2">
            <w:pPr>
              <w:spacing w:after="0" w:line="240" w:lineRule="auto"/>
              <w:rPr>
                <w:rFonts w:ascii="Times New Roman" w:eastAsia="Times New Roman" w:hAnsi="Times New Roman" w:cs="Times New Roman"/>
                <w:kern w:val="0"/>
                <w:sz w:val="20"/>
                <w:szCs w:val="20"/>
                <w:lang w:eastAsia="en-GB"/>
                <w14:ligatures w14:val="none"/>
              </w:rPr>
            </w:pPr>
          </w:p>
          <w:p w14:paraId="18748C5F" w14:textId="77777777" w:rsidR="00D6696F" w:rsidRDefault="00D6696F" w:rsidP="009309A2">
            <w:pPr>
              <w:spacing w:after="0" w:line="240" w:lineRule="auto"/>
              <w:rPr>
                <w:rFonts w:ascii="Times New Roman" w:eastAsia="Times New Roman" w:hAnsi="Times New Roman" w:cs="Times New Roman"/>
                <w:kern w:val="0"/>
                <w:sz w:val="20"/>
                <w:szCs w:val="20"/>
                <w:lang w:eastAsia="en-GB"/>
                <w14:ligatures w14:val="none"/>
              </w:rPr>
            </w:pPr>
          </w:p>
          <w:p w14:paraId="25ACC216" w14:textId="77777777" w:rsidR="00D6696F" w:rsidRDefault="00D6696F" w:rsidP="009309A2">
            <w:pPr>
              <w:spacing w:after="0" w:line="240" w:lineRule="auto"/>
              <w:rPr>
                <w:rFonts w:ascii="Times New Roman" w:eastAsia="Times New Roman" w:hAnsi="Times New Roman" w:cs="Times New Roman"/>
                <w:kern w:val="0"/>
                <w:sz w:val="20"/>
                <w:szCs w:val="20"/>
                <w:lang w:eastAsia="en-GB"/>
                <w14:ligatures w14:val="none"/>
              </w:rPr>
            </w:pPr>
          </w:p>
          <w:p w14:paraId="26B072D2" w14:textId="0E2A9020" w:rsidR="007305A2" w:rsidRPr="009B23E5" w:rsidRDefault="007305A2" w:rsidP="009309A2">
            <w:pPr>
              <w:spacing w:after="0" w:line="240" w:lineRule="auto"/>
              <w:rPr>
                <w:rFonts w:ascii="Times New Roman" w:eastAsia="Times New Roman" w:hAnsi="Times New Roman" w:cs="Times New Roman"/>
                <w:i/>
                <w:iCs/>
                <w:kern w:val="0"/>
                <w:sz w:val="16"/>
                <w:szCs w:val="16"/>
                <w:lang w:eastAsia="en-GB"/>
                <w14:ligatures w14:val="none"/>
              </w:rPr>
            </w:pPr>
            <w:r w:rsidRPr="009B23E5">
              <w:rPr>
                <w:i/>
                <w:iCs/>
                <w:sz w:val="20"/>
                <w:szCs w:val="20"/>
              </w:rPr>
              <w:lastRenderedPageBreak/>
              <w:t>Table 5: Site 5</w:t>
            </w:r>
            <w:r w:rsidR="00C0274C" w:rsidRPr="009B23E5">
              <w:rPr>
                <w:i/>
                <w:iCs/>
                <w:sz w:val="20"/>
                <w:szCs w:val="20"/>
              </w:rPr>
              <w:t xml:space="preserve"> </w:t>
            </w:r>
            <w:r w:rsidR="00C53D79" w:rsidRPr="009B23E5">
              <w:rPr>
                <w:i/>
                <w:iCs/>
                <w:sz w:val="20"/>
                <w:szCs w:val="20"/>
              </w:rPr>
              <w:t>–</w:t>
            </w:r>
            <w:r w:rsidR="00C0274C" w:rsidRPr="009B23E5">
              <w:rPr>
                <w:i/>
                <w:iCs/>
                <w:sz w:val="20"/>
                <w:szCs w:val="20"/>
              </w:rPr>
              <w:t xml:space="preserve"> </w:t>
            </w:r>
            <w:r w:rsidR="00C53D79" w:rsidRPr="009B23E5">
              <w:rPr>
                <w:i/>
                <w:iCs/>
                <w:sz w:val="20"/>
                <w:szCs w:val="20"/>
              </w:rPr>
              <w:t>51.57</w:t>
            </w:r>
            <w:r w:rsidR="00C5178C" w:rsidRPr="009B23E5">
              <w:rPr>
                <w:i/>
                <w:iCs/>
                <w:sz w:val="20"/>
                <w:szCs w:val="20"/>
              </w:rPr>
              <w:t xml:space="preserve">4372, </w:t>
            </w:r>
            <w:r w:rsidR="009B23E5" w:rsidRPr="009B23E5">
              <w:rPr>
                <w:i/>
                <w:iCs/>
                <w:sz w:val="20"/>
                <w:szCs w:val="20"/>
              </w:rPr>
              <w:t>-3.993518</w:t>
            </w:r>
          </w:p>
          <w:p w14:paraId="21CBD92A" w14:textId="77777777" w:rsidR="009D0856" w:rsidRPr="009309A2" w:rsidRDefault="009D0856" w:rsidP="009309A2">
            <w:pPr>
              <w:spacing w:after="0" w:line="240" w:lineRule="auto"/>
              <w:rPr>
                <w:rFonts w:ascii="Times New Roman" w:eastAsia="Times New Roman" w:hAnsi="Times New Roman" w:cs="Times New Roman"/>
                <w:kern w:val="0"/>
                <w:sz w:val="20"/>
                <w:szCs w:val="20"/>
                <w:lang w:eastAsia="en-GB"/>
                <w14:ligatures w14:val="none"/>
              </w:rPr>
            </w:pPr>
          </w:p>
        </w:tc>
        <w:tc>
          <w:tcPr>
            <w:tcW w:w="2752" w:type="dxa"/>
            <w:tcBorders>
              <w:top w:val="nil"/>
              <w:left w:val="nil"/>
              <w:bottom w:val="nil"/>
              <w:right w:val="nil"/>
            </w:tcBorders>
            <w:shd w:val="clear" w:color="auto" w:fill="auto"/>
            <w:noWrap/>
            <w:vAlign w:val="bottom"/>
            <w:hideMark/>
          </w:tcPr>
          <w:p w14:paraId="2456D5E9"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1880" w:type="dxa"/>
            <w:tcBorders>
              <w:top w:val="nil"/>
              <w:left w:val="nil"/>
              <w:bottom w:val="nil"/>
              <w:right w:val="nil"/>
            </w:tcBorders>
            <w:shd w:val="clear" w:color="auto" w:fill="auto"/>
            <w:noWrap/>
            <w:vAlign w:val="bottom"/>
            <w:hideMark/>
          </w:tcPr>
          <w:p w14:paraId="32590138"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1060" w:type="dxa"/>
            <w:tcBorders>
              <w:top w:val="nil"/>
              <w:left w:val="nil"/>
              <w:bottom w:val="nil"/>
              <w:right w:val="nil"/>
            </w:tcBorders>
            <w:shd w:val="clear" w:color="auto" w:fill="auto"/>
            <w:noWrap/>
            <w:vAlign w:val="bottom"/>
            <w:hideMark/>
          </w:tcPr>
          <w:p w14:paraId="1B909651"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2020" w:type="dxa"/>
            <w:tcBorders>
              <w:top w:val="nil"/>
              <w:left w:val="nil"/>
              <w:bottom w:val="nil"/>
              <w:right w:val="nil"/>
            </w:tcBorders>
            <w:shd w:val="clear" w:color="auto" w:fill="auto"/>
            <w:noWrap/>
            <w:vAlign w:val="bottom"/>
            <w:hideMark/>
          </w:tcPr>
          <w:p w14:paraId="14E35428"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r>
      <w:tr w:rsidR="003D0C30" w:rsidRPr="009309A2" w14:paraId="424D837E" w14:textId="77777777" w:rsidTr="00CB3196">
        <w:trPr>
          <w:trHeight w:val="300"/>
        </w:trPr>
        <w:tc>
          <w:tcPr>
            <w:tcW w:w="3544" w:type="dxa"/>
            <w:tcBorders>
              <w:top w:val="nil"/>
              <w:left w:val="nil"/>
              <w:bottom w:val="nil"/>
              <w:right w:val="nil"/>
            </w:tcBorders>
            <w:shd w:val="clear" w:color="auto" w:fill="auto"/>
            <w:noWrap/>
            <w:vAlign w:val="bottom"/>
            <w:hideMark/>
          </w:tcPr>
          <w:p w14:paraId="40AD1202" w14:textId="77777777" w:rsidR="000F1C41" w:rsidRPr="00A66365" w:rsidRDefault="000F1C41" w:rsidP="009309A2">
            <w:pPr>
              <w:spacing w:after="0" w:line="240" w:lineRule="auto"/>
              <w:rPr>
                <w:rFonts w:ascii="Calibri" w:eastAsia="Times New Roman" w:hAnsi="Calibri" w:cs="Calibri"/>
                <w:b/>
                <w:bCs/>
                <w:color w:val="000000"/>
                <w:kern w:val="0"/>
                <w:sz w:val="14"/>
                <w:szCs w:val="14"/>
                <w:lang w:eastAsia="en-GB"/>
                <w14:ligatures w14:val="none"/>
              </w:rPr>
            </w:pPr>
          </w:p>
          <w:p w14:paraId="1E999E57" w14:textId="77777777" w:rsidR="00A87D2C" w:rsidRPr="000F1C41" w:rsidRDefault="00A87D2C" w:rsidP="009309A2">
            <w:pPr>
              <w:spacing w:after="0" w:line="240" w:lineRule="auto"/>
              <w:rPr>
                <w:rFonts w:ascii="Calibri" w:eastAsia="Times New Roman" w:hAnsi="Calibri" w:cs="Calibri"/>
                <w:b/>
                <w:bCs/>
                <w:color w:val="000000"/>
                <w:kern w:val="0"/>
                <w:sz w:val="22"/>
                <w:szCs w:val="22"/>
                <w:lang w:eastAsia="en-GB"/>
                <w14:ligatures w14:val="none"/>
              </w:rPr>
            </w:pPr>
          </w:p>
        </w:tc>
        <w:tc>
          <w:tcPr>
            <w:tcW w:w="2752" w:type="dxa"/>
            <w:tcBorders>
              <w:top w:val="nil"/>
              <w:left w:val="nil"/>
              <w:bottom w:val="nil"/>
              <w:right w:val="nil"/>
            </w:tcBorders>
            <w:shd w:val="clear" w:color="auto" w:fill="auto"/>
            <w:noWrap/>
            <w:vAlign w:val="bottom"/>
            <w:hideMark/>
          </w:tcPr>
          <w:p w14:paraId="065C3A2A" w14:textId="77777777" w:rsidR="009309A2" w:rsidRPr="000F1C41" w:rsidRDefault="009309A2" w:rsidP="009309A2">
            <w:pPr>
              <w:spacing w:after="0" w:line="240" w:lineRule="auto"/>
              <w:rPr>
                <w:rFonts w:ascii="Calibri" w:eastAsia="Times New Roman" w:hAnsi="Calibri" w:cs="Calibri"/>
                <w:b/>
                <w:bCs/>
                <w:color w:val="000000"/>
                <w:kern w:val="0"/>
                <w:sz w:val="22"/>
                <w:szCs w:val="22"/>
                <w:lang w:eastAsia="en-GB"/>
                <w14:ligatures w14:val="none"/>
              </w:rPr>
            </w:pPr>
          </w:p>
        </w:tc>
        <w:tc>
          <w:tcPr>
            <w:tcW w:w="1880" w:type="dxa"/>
            <w:tcBorders>
              <w:top w:val="nil"/>
              <w:left w:val="nil"/>
              <w:bottom w:val="nil"/>
              <w:right w:val="nil"/>
            </w:tcBorders>
            <w:shd w:val="clear" w:color="auto" w:fill="auto"/>
            <w:noWrap/>
            <w:vAlign w:val="bottom"/>
            <w:hideMark/>
          </w:tcPr>
          <w:p w14:paraId="1B300679" w14:textId="77777777" w:rsidR="009309A2" w:rsidRPr="000F1C41" w:rsidRDefault="009309A2" w:rsidP="009309A2">
            <w:pPr>
              <w:spacing w:after="0" w:line="240" w:lineRule="auto"/>
              <w:rPr>
                <w:rFonts w:ascii="Calibri" w:eastAsia="Times New Roman" w:hAnsi="Calibri" w:cs="Calibri"/>
                <w:kern w:val="0"/>
                <w:sz w:val="20"/>
                <w:szCs w:val="20"/>
                <w:lang w:eastAsia="en-GB"/>
                <w14:ligatures w14:val="none"/>
              </w:rPr>
            </w:pPr>
          </w:p>
        </w:tc>
        <w:tc>
          <w:tcPr>
            <w:tcW w:w="1060" w:type="dxa"/>
            <w:tcBorders>
              <w:top w:val="nil"/>
              <w:left w:val="nil"/>
              <w:bottom w:val="nil"/>
              <w:right w:val="nil"/>
            </w:tcBorders>
            <w:shd w:val="clear" w:color="auto" w:fill="auto"/>
            <w:noWrap/>
            <w:vAlign w:val="bottom"/>
            <w:hideMark/>
          </w:tcPr>
          <w:p w14:paraId="1C74FFB0" w14:textId="77777777" w:rsidR="009309A2" w:rsidRPr="000F1C41" w:rsidRDefault="009309A2" w:rsidP="009309A2">
            <w:pPr>
              <w:spacing w:after="0" w:line="240" w:lineRule="auto"/>
              <w:rPr>
                <w:rFonts w:ascii="Calibri" w:eastAsia="Times New Roman" w:hAnsi="Calibri" w:cs="Calibri"/>
                <w:kern w:val="0"/>
                <w:sz w:val="20"/>
                <w:szCs w:val="20"/>
                <w:lang w:eastAsia="en-GB"/>
                <w14:ligatures w14:val="none"/>
              </w:rPr>
            </w:pPr>
          </w:p>
        </w:tc>
        <w:tc>
          <w:tcPr>
            <w:tcW w:w="2020" w:type="dxa"/>
            <w:tcBorders>
              <w:top w:val="nil"/>
              <w:left w:val="nil"/>
              <w:bottom w:val="nil"/>
              <w:right w:val="nil"/>
            </w:tcBorders>
            <w:shd w:val="clear" w:color="auto" w:fill="auto"/>
            <w:noWrap/>
            <w:vAlign w:val="bottom"/>
            <w:hideMark/>
          </w:tcPr>
          <w:p w14:paraId="4F81D176"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r>
      <w:tr w:rsidR="003D0C30" w:rsidRPr="009309A2" w14:paraId="6EF9B357" w14:textId="77777777" w:rsidTr="00CB3196">
        <w:trPr>
          <w:trHeight w:val="300"/>
        </w:trPr>
        <w:tc>
          <w:tcPr>
            <w:tcW w:w="3544" w:type="dxa"/>
            <w:tcBorders>
              <w:top w:val="single" w:sz="4" w:space="0" w:color="000000"/>
              <w:left w:val="single" w:sz="4" w:space="0" w:color="000000"/>
              <w:bottom w:val="nil"/>
              <w:right w:val="nil"/>
            </w:tcBorders>
            <w:shd w:val="clear" w:color="auto" w:fill="auto"/>
            <w:noWrap/>
            <w:vAlign w:val="bottom"/>
            <w:hideMark/>
          </w:tcPr>
          <w:p w14:paraId="32BA5AA2" w14:textId="77777777" w:rsidR="009309A2" w:rsidRPr="000F1C41" w:rsidRDefault="009309A2" w:rsidP="009309A2">
            <w:pPr>
              <w:spacing w:after="0" w:line="240" w:lineRule="auto"/>
              <w:rPr>
                <w:rFonts w:ascii="Calibri" w:eastAsia="Times New Roman" w:hAnsi="Calibri" w:cs="Calibri"/>
                <w:b/>
                <w:bCs/>
                <w:color w:val="000000"/>
                <w:kern w:val="0"/>
                <w:sz w:val="22"/>
                <w:szCs w:val="22"/>
                <w:lang w:eastAsia="en-GB"/>
                <w14:ligatures w14:val="none"/>
              </w:rPr>
            </w:pPr>
            <w:r w:rsidRPr="000F1C41">
              <w:rPr>
                <w:rFonts w:ascii="Calibri" w:eastAsia="Times New Roman" w:hAnsi="Calibri" w:cs="Calibri"/>
                <w:b/>
                <w:bCs/>
                <w:color w:val="000000"/>
                <w:kern w:val="0"/>
                <w:sz w:val="22"/>
                <w:szCs w:val="22"/>
                <w:lang w:eastAsia="en-GB"/>
                <w14:ligatures w14:val="none"/>
              </w:rPr>
              <w:t>Species</w:t>
            </w:r>
          </w:p>
        </w:tc>
        <w:tc>
          <w:tcPr>
            <w:tcW w:w="2752" w:type="dxa"/>
            <w:tcBorders>
              <w:top w:val="single" w:sz="4" w:space="0" w:color="000000"/>
              <w:left w:val="single" w:sz="4" w:space="0" w:color="000000"/>
              <w:bottom w:val="nil"/>
              <w:right w:val="nil"/>
            </w:tcBorders>
            <w:shd w:val="clear" w:color="auto" w:fill="auto"/>
            <w:noWrap/>
            <w:vAlign w:val="bottom"/>
            <w:hideMark/>
          </w:tcPr>
          <w:p w14:paraId="3233B4DF" w14:textId="77777777" w:rsidR="009309A2" w:rsidRPr="000F1C41" w:rsidRDefault="009309A2" w:rsidP="009309A2">
            <w:pPr>
              <w:spacing w:after="0" w:line="240" w:lineRule="auto"/>
              <w:rPr>
                <w:rFonts w:ascii="Calibri" w:eastAsia="Times New Roman" w:hAnsi="Calibri" w:cs="Calibri"/>
                <w:b/>
                <w:bCs/>
                <w:color w:val="000000"/>
                <w:kern w:val="0"/>
                <w:sz w:val="22"/>
                <w:szCs w:val="22"/>
                <w:lang w:eastAsia="en-GB"/>
                <w14:ligatures w14:val="none"/>
              </w:rPr>
            </w:pPr>
            <w:r w:rsidRPr="000F1C41">
              <w:rPr>
                <w:rFonts w:ascii="Calibri" w:eastAsia="Times New Roman" w:hAnsi="Calibri" w:cs="Calibri"/>
                <w:b/>
                <w:bCs/>
                <w:color w:val="000000"/>
                <w:kern w:val="0"/>
                <w:sz w:val="22"/>
                <w:szCs w:val="22"/>
                <w:lang w:eastAsia="en-GB"/>
                <w14:ligatures w14:val="none"/>
              </w:rPr>
              <w:t>Number Found</w:t>
            </w:r>
          </w:p>
        </w:tc>
        <w:tc>
          <w:tcPr>
            <w:tcW w:w="1880" w:type="dxa"/>
            <w:tcBorders>
              <w:top w:val="single" w:sz="4" w:space="0" w:color="000000"/>
              <w:left w:val="single" w:sz="4" w:space="0" w:color="000000"/>
              <w:bottom w:val="nil"/>
              <w:right w:val="single" w:sz="4" w:space="0" w:color="000000"/>
            </w:tcBorders>
            <w:shd w:val="clear" w:color="auto" w:fill="auto"/>
            <w:noWrap/>
            <w:vAlign w:val="bottom"/>
            <w:hideMark/>
          </w:tcPr>
          <w:p w14:paraId="04AE9573" w14:textId="77777777" w:rsidR="009309A2" w:rsidRPr="000F1C41" w:rsidRDefault="009309A2" w:rsidP="009309A2">
            <w:pPr>
              <w:spacing w:after="0" w:line="240" w:lineRule="auto"/>
              <w:rPr>
                <w:rFonts w:ascii="Calibri" w:eastAsia="Times New Roman" w:hAnsi="Calibri" w:cs="Calibri"/>
                <w:b/>
                <w:bCs/>
                <w:color w:val="000000"/>
                <w:kern w:val="0"/>
                <w:sz w:val="22"/>
                <w:szCs w:val="22"/>
                <w:lang w:eastAsia="en-GB"/>
                <w14:ligatures w14:val="none"/>
              </w:rPr>
            </w:pPr>
            <w:r w:rsidRPr="000F1C41">
              <w:rPr>
                <w:rFonts w:ascii="Calibri" w:eastAsia="Times New Roman" w:hAnsi="Calibri" w:cs="Calibri"/>
                <w:b/>
                <w:bCs/>
                <w:color w:val="000000"/>
                <w:kern w:val="0"/>
                <w:sz w:val="22"/>
                <w:szCs w:val="22"/>
                <w:lang w:eastAsia="en-GB"/>
                <w14:ligatures w14:val="none"/>
              </w:rPr>
              <w:t>Total Population</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38A8065D" w14:textId="77777777" w:rsidR="009309A2" w:rsidRPr="000F1C41" w:rsidRDefault="009309A2" w:rsidP="009309A2">
            <w:pPr>
              <w:spacing w:after="0" w:line="240" w:lineRule="auto"/>
              <w:rPr>
                <w:rFonts w:ascii="Calibri" w:eastAsia="Times New Roman" w:hAnsi="Calibri" w:cs="Calibri"/>
                <w:b/>
                <w:bCs/>
                <w:color w:val="000000"/>
                <w:kern w:val="0"/>
                <w:sz w:val="22"/>
                <w:szCs w:val="22"/>
                <w:lang w:eastAsia="en-GB"/>
                <w14:ligatures w14:val="none"/>
              </w:rPr>
            </w:pPr>
            <w:r w:rsidRPr="000F1C41">
              <w:rPr>
                <w:rFonts w:ascii="Calibri" w:eastAsia="Times New Roman" w:hAnsi="Calibri" w:cs="Calibri"/>
                <w:b/>
                <w:bCs/>
                <w:color w:val="000000"/>
                <w:kern w:val="0"/>
                <w:sz w:val="22"/>
                <w:szCs w:val="22"/>
                <w:lang w:eastAsia="en-GB"/>
                <w14:ligatures w14:val="none"/>
              </w:rPr>
              <w:t>DAFOR</w:t>
            </w:r>
          </w:p>
        </w:tc>
        <w:tc>
          <w:tcPr>
            <w:tcW w:w="2020" w:type="dxa"/>
            <w:tcBorders>
              <w:top w:val="nil"/>
              <w:left w:val="nil"/>
              <w:bottom w:val="nil"/>
              <w:right w:val="nil"/>
            </w:tcBorders>
            <w:shd w:val="clear" w:color="auto" w:fill="auto"/>
            <w:noWrap/>
            <w:vAlign w:val="bottom"/>
            <w:hideMark/>
          </w:tcPr>
          <w:p w14:paraId="2108F05C" w14:textId="77777777" w:rsidR="009309A2" w:rsidRPr="009309A2" w:rsidRDefault="009309A2" w:rsidP="009309A2">
            <w:pPr>
              <w:spacing w:after="0" w:line="240" w:lineRule="auto"/>
              <w:rPr>
                <w:rFonts w:ascii="Aptos Narrow" w:eastAsia="Times New Roman" w:hAnsi="Aptos Narrow" w:cs="Times New Roman"/>
                <w:color w:val="000000"/>
                <w:kern w:val="0"/>
                <w:sz w:val="22"/>
                <w:szCs w:val="22"/>
                <w:lang w:eastAsia="en-GB"/>
                <w14:ligatures w14:val="none"/>
              </w:rPr>
            </w:pPr>
          </w:p>
        </w:tc>
      </w:tr>
      <w:tr w:rsidR="003D0C30" w:rsidRPr="009309A2" w14:paraId="567867EF" w14:textId="77777777" w:rsidTr="00CB3196">
        <w:trPr>
          <w:trHeight w:val="300"/>
        </w:trPr>
        <w:tc>
          <w:tcPr>
            <w:tcW w:w="3544" w:type="dxa"/>
            <w:tcBorders>
              <w:top w:val="single" w:sz="4" w:space="0" w:color="000000"/>
              <w:left w:val="single" w:sz="4" w:space="0" w:color="000000"/>
              <w:bottom w:val="nil"/>
              <w:right w:val="nil"/>
            </w:tcBorders>
            <w:shd w:val="clear" w:color="auto" w:fill="auto"/>
            <w:noWrap/>
            <w:vAlign w:val="bottom"/>
            <w:hideMark/>
          </w:tcPr>
          <w:p w14:paraId="7C61FA1A" w14:textId="77777777" w:rsidR="009309A2" w:rsidRPr="000F1C41" w:rsidRDefault="009309A2" w:rsidP="009309A2">
            <w:pPr>
              <w:spacing w:after="0" w:line="240" w:lineRule="auto"/>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Cockles</w:t>
            </w:r>
          </w:p>
        </w:tc>
        <w:tc>
          <w:tcPr>
            <w:tcW w:w="2752" w:type="dxa"/>
            <w:tcBorders>
              <w:top w:val="single" w:sz="4" w:space="0" w:color="000000"/>
              <w:left w:val="single" w:sz="4" w:space="0" w:color="000000"/>
              <w:bottom w:val="single" w:sz="4" w:space="0" w:color="000000"/>
              <w:right w:val="nil"/>
            </w:tcBorders>
            <w:shd w:val="clear" w:color="auto" w:fill="auto"/>
            <w:noWrap/>
            <w:vAlign w:val="bottom"/>
            <w:hideMark/>
          </w:tcPr>
          <w:p w14:paraId="55C4AE0E"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4</w:t>
            </w:r>
          </w:p>
        </w:tc>
        <w:tc>
          <w:tcPr>
            <w:tcW w:w="1880" w:type="dxa"/>
            <w:tcBorders>
              <w:top w:val="single" w:sz="4" w:space="0" w:color="000000"/>
              <w:left w:val="single" w:sz="4" w:space="0" w:color="000000"/>
              <w:bottom w:val="nil"/>
              <w:right w:val="single" w:sz="4" w:space="0" w:color="000000"/>
            </w:tcBorders>
            <w:shd w:val="clear" w:color="auto" w:fill="auto"/>
            <w:noWrap/>
            <w:vAlign w:val="bottom"/>
            <w:hideMark/>
          </w:tcPr>
          <w:p w14:paraId="75563D9A"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2085808</w:t>
            </w:r>
          </w:p>
        </w:tc>
        <w:tc>
          <w:tcPr>
            <w:tcW w:w="1060" w:type="dxa"/>
            <w:tcBorders>
              <w:top w:val="nil"/>
              <w:left w:val="nil"/>
              <w:bottom w:val="single" w:sz="4" w:space="0" w:color="auto"/>
              <w:right w:val="single" w:sz="4" w:space="0" w:color="auto"/>
            </w:tcBorders>
            <w:shd w:val="clear" w:color="auto" w:fill="auto"/>
            <w:noWrap/>
            <w:vAlign w:val="bottom"/>
            <w:hideMark/>
          </w:tcPr>
          <w:p w14:paraId="08863A14"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0.153846</w:t>
            </w:r>
          </w:p>
        </w:tc>
        <w:tc>
          <w:tcPr>
            <w:tcW w:w="2020" w:type="dxa"/>
            <w:tcBorders>
              <w:top w:val="nil"/>
              <w:left w:val="nil"/>
              <w:bottom w:val="nil"/>
              <w:right w:val="nil"/>
            </w:tcBorders>
            <w:shd w:val="clear" w:color="auto" w:fill="auto"/>
            <w:noWrap/>
            <w:vAlign w:val="bottom"/>
            <w:hideMark/>
          </w:tcPr>
          <w:p w14:paraId="206ED1EE" w14:textId="77777777" w:rsidR="009309A2" w:rsidRPr="009309A2" w:rsidRDefault="009309A2" w:rsidP="009309A2">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3D0C30" w:rsidRPr="009309A2" w14:paraId="1983E113" w14:textId="77777777" w:rsidTr="00CB3196">
        <w:trPr>
          <w:trHeight w:val="300"/>
        </w:trPr>
        <w:tc>
          <w:tcPr>
            <w:tcW w:w="3544" w:type="dxa"/>
            <w:tcBorders>
              <w:top w:val="single" w:sz="4" w:space="0" w:color="000000"/>
              <w:left w:val="single" w:sz="4" w:space="0" w:color="000000"/>
              <w:bottom w:val="nil"/>
              <w:right w:val="nil"/>
            </w:tcBorders>
            <w:shd w:val="clear" w:color="auto" w:fill="auto"/>
            <w:noWrap/>
            <w:vAlign w:val="bottom"/>
            <w:hideMark/>
          </w:tcPr>
          <w:p w14:paraId="643818CF" w14:textId="19FEB431" w:rsidR="009309A2" w:rsidRPr="000F1C41" w:rsidRDefault="009309A2" w:rsidP="009309A2">
            <w:pPr>
              <w:spacing w:after="0" w:line="240" w:lineRule="auto"/>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 xml:space="preserve">Razor </w:t>
            </w:r>
            <w:r w:rsidR="00425DD2" w:rsidRPr="000F1C41">
              <w:rPr>
                <w:rFonts w:ascii="Calibri" w:eastAsia="Times New Roman" w:hAnsi="Calibri" w:cs="Calibri"/>
                <w:color w:val="000000"/>
                <w:kern w:val="0"/>
                <w:sz w:val="22"/>
                <w:szCs w:val="22"/>
                <w:lang w:eastAsia="en-GB"/>
                <w14:ligatures w14:val="none"/>
              </w:rPr>
              <w:t>s</w:t>
            </w:r>
            <w:r w:rsidRPr="000F1C41">
              <w:rPr>
                <w:rFonts w:ascii="Calibri" w:eastAsia="Times New Roman" w:hAnsi="Calibri" w:cs="Calibri"/>
                <w:color w:val="000000"/>
                <w:kern w:val="0"/>
                <w:sz w:val="22"/>
                <w:szCs w:val="22"/>
                <w:lang w:eastAsia="en-GB"/>
                <w14:ligatures w14:val="none"/>
              </w:rPr>
              <w:t>hell</w:t>
            </w:r>
            <w:r w:rsidR="000F1C41" w:rsidRPr="000F1C41">
              <w:rPr>
                <w:rFonts w:ascii="Calibri" w:eastAsia="Times New Roman" w:hAnsi="Calibri" w:cs="Calibri"/>
                <w:color w:val="000000"/>
                <w:kern w:val="0"/>
                <w:sz w:val="22"/>
                <w:szCs w:val="22"/>
                <w:lang w:eastAsia="en-GB"/>
                <w14:ligatures w14:val="none"/>
              </w:rPr>
              <w:t>s</w:t>
            </w:r>
          </w:p>
        </w:tc>
        <w:tc>
          <w:tcPr>
            <w:tcW w:w="2752" w:type="dxa"/>
            <w:tcBorders>
              <w:top w:val="nil"/>
              <w:left w:val="single" w:sz="4" w:space="0" w:color="000000"/>
              <w:bottom w:val="nil"/>
              <w:right w:val="nil"/>
            </w:tcBorders>
            <w:shd w:val="clear" w:color="auto" w:fill="auto"/>
            <w:noWrap/>
            <w:vAlign w:val="bottom"/>
            <w:hideMark/>
          </w:tcPr>
          <w:p w14:paraId="571CA6FF"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880" w:type="dxa"/>
            <w:tcBorders>
              <w:top w:val="single" w:sz="4" w:space="0" w:color="000000"/>
              <w:left w:val="single" w:sz="4" w:space="0" w:color="000000"/>
              <w:bottom w:val="nil"/>
              <w:right w:val="single" w:sz="4" w:space="0" w:color="000000"/>
            </w:tcBorders>
            <w:shd w:val="clear" w:color="auto" w:fill="auto"/>
            <w:noWrap/>
            <w:vAlign w:val="bottom"/>
            <w:hideMark/>
          </w:tcPr>
          <w:p w14:paraId="013F70C3"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060" w:type="dxa"/>
            <w:tcBorders>
              <w:top w:val="nil"/>
              <w:left w:val="nil"/>
              <w:bottom w:val="single" w:sz="4" w:space="0" w:color="auto"/>
              <w:right w:val="single" w:sz="4" w:space="0" w:color="auto"/>
            </w:tcBorders>
            <w:shd w:val="clear" w:color="auto" w:fill="auto"/>
            <w:noWrap/>
            <w:vAlign w:val="bottom"/>
            <w:hideMark/>
          </w:tcPr>
          <w:p w14:paraId="79D5A06F"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2020" w:type="dxa"/>
            <w:tcBorders>
              <w:top w:val="nil"/>
              <w:left w:val="nil"/>
              <w:bottom w:val="nil"/>
              <w:right w:val="nil"/>
            </w:tcBorders>
            <w:shd w:val="clear" w:color="auto" w:fill="auto"/>
            <w:noWrap/>
            <w:vAlign w:val="bottom"/>
            <w:hideMark/>
          </w:tcPr>
          <w:p w14:paraId="1378B9FD" w14:textId="77777777" w:rsidR="009309A2" w:rsidRPr="009309A2" w:rsidRDefault="009309A2" w:rsidP="009309A2">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3D0C30" w:rsidRPr="009309A2" w14:paraId="35417264" w14:textId="77777777" w:rsidTr="00CB3196">
        <w:trPr>
          <w:trHeight w:val="300"/>
        </w:trPr>
        <w:tc>
          <w:tcPr>
            <w:tcW w:w="3544" w:type="dxa"/>
            <w:tcBorders>
              <w:top w:val="single" w:sz="4" w:space="0" w:color="000000"/>
              <w:left w:val="single" w:sz="4" w:space="0" w:color="000000"/>
              <w:bottom w:val="nil"/>
              <w:right w:val="nil"/>
            </w:tcBorders>
            <w:shd w:val="clear" w:color="auto" w:fill="auto"/>
            <w:noWrap/>
            <w:vAlign w:val="bottom"/>
            <w:hideMark/>
          </w:tcPr>
          <w:p w14:paraId="735E5849" w14:textId="0C2C6022" w:rsidR="009309A2" w:rsidRPr="000F1C41" w:rsidRDefault="009309A2" w:rsidP="009309A2">
            <w:pPr>
              <w:spacing w:after="0" w:line="240" w:lineRule="auto"/>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Mus</w:t>
            </w:r>
            <w:r w:rsidR="00425DD2" w:rsidRPr="000F1C41">
              <w:rPr>
                <w:rFonts w:ascii="Calibri" w:eastAsia="Times New Roman" w:hAnsi="Calibri" w:cs="Calibri"/>
                <w:color w:val="000000"/>
                <w:kern w:val="0"/>
                <w:sz w:val="22"/>
                <w:szCs w:val="22"/>
                <w:lang w:eastAsia="en-GB"/>
                <w14:ligatures w14:val="none"/>
              </w:rPr>
              <w:t>s</w:t>
            </w:r>
            <w:r w:rsidRPr="000F1C41">
              <w:rPr>
                <w:rFonts w:ascii="Calibri" w:eastAsia="Times New Roman" w:hAnsi="Calibri" w:cs="Calibri"/>
                <w:color w:val="000000"/>
                <w:kern w:val="0"/>
                <w:sz w:val="22"/>
                <w:szCs w:val="22"/>
                <w:lang w:eastAsia="en-GB"/>
                <w14:ligatures w14:val="none"/>
              </w:rPr>
              <w:t>e</w:t>
            </w:r>
            <w:r w:rsidR="00425DD2" w:rsidRPr="000F1C41">
              <w:rPr>
                <w:rFonts w:ascii="Calibri" w:eastAsia="Times New Roman" w:hAnsi="Calibri" w:cs="Calibri"/>
                <w:color w:val="000000"/>
                <w:kern w:val="0"/>
                <w:sz w:val="22"/>
                <w:szCs w:val="22"/>
                <w:lang w:eastAsia="en-GB"/>
                <w14:ligatures w14:val="none"/>
              </w:rPr>
              <w:t>l</w:t>
            </w:r>
            <w:r w:rsidRPr="000F1C41">
              <w:rPr>
                <w:rFonts w:ascii="Calibri" w:eastAsia="Times New Roman" w:hAnsi="Calibri" w:cs="Calibri"/>
                <w:color w:val="000000"/>
                <w:kern w:val="0"/>
                <w:sz w:val="22"/>
                <w:szCs w:val="22"/>
                <w:lang w:eastAsia="en-GB"/>
                <w14:ligatures w14:val="none"/>
              </w:rPr>
              <w:t xml:space="preserve"> </w:t>
            </w:r>
            <w:r w:rsidR="00425DD2" w:rsidRPr="000F1C41">
              <w:rPr>
                <w:rFonts w:ascii="Calibri" w:eastAsia="Times New Roman" w:hAnsi="Calibri" w:cs="Calibri"/>
                <w:color w:val="000000"/>
                <w:kern w:val="0"/>
                <w:sz w:val="22"/>
                <w:szCs w:val="22"/>
                <w:lang w:eastAsia="en-GB"/>
                <w14:ligatures w14:val="none"/>
              </w:rPr>
              <w:t>s</w:t>
            </w:r>
            <w:r w:rsidRPr="000F1C41">
              <w:rPr>
                <w:rFonts w:ascii="Calibri" w:eastAsia="Times New Roman" w:hAnsi="Calibri" w:cs="Calibri"/>
                <w:color w:val="000000"/>
                <w:kern w:val="0"/>
                <w:sz w:val="22"/>
                <w:szCs w:val="22"/>
                <w:lang w:eastAsia="en-GB"/>
                <w14:ligatures w14:val="none"/>
              </w:rPr>
              <w:t>hells</w:t>
            </w:r>
          </w:p>
        </w:tc>
        <w:tc>
          <w:tcPr>
            <w:tcW w:w="2752" w:type="dxa"/>
            <w:tcBorders>
              <w:top w:val="single" w:sz="4" w:space="0" w:color="000000"/>
              <w:left w:val="single" w:sz="4" w:space="0" w:color="000000"/>
              <w:bottom w:val="nil"/>
              <w:right w:val="nil"/>
            </w:tcBorders>
            <w:shd w:val="clear" w:color="auto" w:fill="auto"/>
            <w:noWrap/>
            <w:vAlign w:val="bottom"/>
            <w:hideMark/>
          </w:tcPr>
          <w:p w14:paraId="056DE62E"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880" w:type="dxa"/>
            <w:tcBorders>
              <w:top w:val="single" w:sz="4" w:space="0" w:color="000000"/>
              <w:left w:val="single" w:sz="4" w:space="0" w:color="000000"/>
              <w:bottom w:val="nil"/>
              <w:right w:val="single" w:sz="4" w:space="0" w:color="000000"/>
            </w:tcBorders>
            <w:shd w:val="clear" w:color="auto" w:fill="auto"/>
            <w:noWrap/>
            <w:vAlign w:val="bottom"/>
            <w:hideMark/>
          </w:tcPr>
          <w:p w14:paraId="64241759"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060" w:type="dxa"/>
            <w:tcBorders>
              <w:top w:val="nil"/>
              <w:left w:val="nil"/>
              <w:bottom w:val="single" w:sz="4" w:space="0" w:color="auto"/>
              <w:right w:val="single" w:sz="4" w:space="0" w:color="auto"/>
            </w:tcBorders>
            <w:shd w:val="clear" w:color="auto" w:fill="auto"/>
            <w:noWrap/>
            <w:vAlign w:val="bottom"/>
            <w:hideMark/>
          </w:tcPr>
          <w:p w14:paraId="57A0AAB7"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2020" w:type="dxa"/>
            <w:tcBorders>
              <w:top w:val="nil"/>
              <w:left w:val="nil"/>
              <w:bottom w:val="nil"/>
              <w:right w:val="nil"/>
            </w:tcBorders>
            <w:shd w:val="clear" w:color="auto" w:fill="auto"/>
            <w:noWrap/>
            <w:vAlign w:val="bottom"/>
            <w:hideMark/>
          </w:tcPr>
          <w:p w14:paraId="49C21236" w14:textId="77777777" w:rsidR="009309A2" w:rsidRPr="009309A2" w:rsidRDefault="009309A2" w:rsidP="009309A2">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3D0C30" w:rsidRPr="009309A2" w14:paraId="4681540F" w14:textId="77777777" w:rsidTr="00CB3196">
        <w:trPr>
          <w:trHeight w:val="300"/>
        </w:trPr>
        <w:tc>
          <w:tcPr>
            <w:tcW w:w="3544" w:type="dxa"/>
            <w:tcBorders>
              <w:top w:val="single" w:sz="4" w:space="0" w:color="000000"/>
              <w:left w:val="single" w:sz="4" w:space="0" w:color="000000"/>
              <w:bottom w:val="nil"/>
              <w:right w:val="nil"/>
            </w:tcBorders>
            <w:shd w:val="clear" w:color="auto" w:fill="auto"/>
            <w:noWrap/>
            <w:vAlign w:val="bottom"/>
            <w:hideMark/>
          </w:tcPr>
          <w:p w14:paraId="2ACE38D3" w14:textId="1283E00D" w:rsidR="009309A2" w:rsidRPr="000F1C41" w:rsidRDefault="009309A2" w:rsidP="009309A2">
            <w:pPr>
              <w:spacing w:after="0" w:line="240" w:lineRule="auto"/>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 xml:space="preserve">Oyster </w:t>
            </w:r>
            <w:r w:rsidR="00425DD2" w:rsidRPr="000F1C41">
              <w:rPr>
                <w:rFonts w:ascii="Calibri" w:eastAsia="Times New Roman" w:hAnsi="Calibri" w:cs="Calibri"/>
                <w:color w:val="000000"/>
                <w:kern w:val="0"/>
                <w:sz w:val="22"/>
                <w:szCs w:val="22"/>
                <w:lang w:eastAsia="en-GB"/>
                <w14:ligatures w14:val="none"/>
              </w:rPr>
              <w:t>s</w:t>
            </w:r>
            <w:r w:rsidRPr="000F1C41">
              <w:rPr>
                <w:rFonts w:ascii="Calibri" w:eastAsia="Times New Roman" w:hAnsi="Calibri" w:cs="Calibri"/>
                <w:color w:val="000000"/>
                <w:kern w:val="0"/>
                <w:sz w:val="22"/>
                <w:szCs w:val="22"/>
                <w:lang w:eastAsia="en-GB"/>
                <w14:ligatures w14:val="none"/>
              </w:rPr>
              <w:t>hells</w:t>
            </w:r>
          </w:p>
        </w:tc>
        <w:tc>
          <w:tcPr>
            <w:tcW w:w="2752" w:type="dxa"/>
            <w:tcBorders>
              <w:top w:val="single" w:sz="4" w:space="0" w:color="000000"/>
              <w:left w:val="single" w:sz="4" w:space="0" w:color="000000"/>
              <w:bottom w:val="nil"/>
              <w:right w:val="nil"/>
            </w:tcBorders>
            <w:shd w:val="clear" w:color="auto" w:fill="auto"/>
            <w:noWrap/>
            <w:vAlign w:val="bottom"/>
            <w:hideMark/>
          </w:tcPr>
          <w:p w14:paraId="4466CFF8"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880" w:type="dxa"/>
            <w:tcBorders>
              <w:top w:val="single" w:sz="4" w:space="0" w:color="000000"/>
              <w:left w:val="single" w:sz="4" w:space="0" w:color="000000"/>
              <w:bottom w:val="nil"/>
              <w:right w:val="single" w:sz="4" w:space="0" w:color="000000"/>
            </w:tcBorders>
            <w:shd w:val="clear" w:color="auto" w:fill="auto"/>
            <w:noWrap/>
            <w:vAlign w:val="bottom"/>
            <w:hideMark/>
          </w:tcPr>
          <w:p w14:paraId="3745245A"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060" w:type="dxa"/>
            <w:tcBorders>
              <w:top w:val="nil"/>
              <w:left w:val="nil"/>
              <w:bottom w:val="single" w:sz="4" w:space="0" w:color="auto"/>
              <w:right w:val="single" w:sz="4" w:space="0" w:color="auto"/>
            </w:tcBorders>
            <w:shd w:val="clear" w:color="auto" w:fill="auto"/>
            <w:noWrap/>
            <w:vAlign w:val="bottom"/>
            <w:hideMark/>
          </w:tcPr>
          <w:p w14:paraId="72906091"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2020" w:type="dxa"/>
            <w:tcBorders>
              <w:top w:val="nil"/>
              <w:left w:val="nil"/>
              <w:bottom w:val="nil"/>
              <w:right w:val="nil"/>
            </w:tcBorders>
            <w:shd w:val="clear" w:color="auto" w:fill="auto"/>
            <w:noWrap/>
            <w:vAlign w:val="bottom"/>
            <w:hideMark/>
          </w:tcPr>
          <w:p w14:paraId="27D58CA5" w14:textId="77777777" w:rsidR="009309A2" w:rsidRPr="009309A2" w:rsidRDefault="009309A2" w:rsidP="009309A2">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3D0C30" w:rsidRPr="009309A2" w14:paraId="4833B9A1" w14:textId="77777777" w:rsidTr="00CB3196">
        <w:trPr>
          <w:trHeight w:val="300"/>
        </w:trPr>
        <w:tc>
          <w:tcPr>
            <w:tcW w:w="3544" w:type="dxa"/>
            <w:tcBorders>
              <w:top w:val="single" w:sz="4" w:space="0" w:color="000000"/>
              <w:left w:val="single" w:sz="4" w:space="0" w:color="000000"/>
              <w:bottom w:val="nil"/>
              <w:right w:val="nil"/>
            </w:tcBorders>
            <w:shd w:val="clear" w:color="auto" w:fill="auto"/>
            <w:noWrap/>
            <w:vAlign w:val="bottom"/>
            <w:hideMark/>
          </w:tcPr>
          <w:p w14:paraId="6A828D2D" w14:textId="25C4185C" w:rsidR="009309A2" w:rsidRPr="000F1C41" w:rsidRDefault="009309A2" w:rsidP="009309A2">
            <w:pPr>
              <w:spacing w:after="0" w:line="240" w:lineRule="auto"/>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 xml:space="preserve">Slipper </w:t>
            </w:r>
            <w:r w:rsidR="00425DD2" w:rsidRPr="000F1C41">
              <w:rPr>
                <w:rFonts w:ascii="Calibri" w:eastAsia="Times New Roman" w:hAnsi="Calibri" w:cs="Calibri"/>
                <w:color w:val="000000"/>
                <w:kern w:val="0"/>
                <w:sz w:val="22"/>
                <w:szCs w:val="22"/>
                <w:lang w:eastAsia="en-GB"/>
                <w14:ligatures w14:val="none"/>
              </w:rPr>
              <w:t>l</w:t>
            </w:r>
            <w:r w:rsidRPr="000F1C41">
              <w:rPr>
                <w:rFonts w:ascii="Calibri" w:eastAsia="Times New Roman" w:hAnsi="Calibri" w:cs="Calibri"/>
                <w:color w:val="000000"/>
                <w:kern w:val="0"/>
                <w:sz w:val="22"/>
                <w:szCs w:val="22"/>
                <w:lang w:eastAsia="en-GB"/>
                <w14:ligatures w14:val="none"/>
              </w:rPr>
              <w:t>impets</w:t>
            </w:r>
          </w:p>
        </w:tc>
        <w:tc>
          <w:tcPr>
            <w:tcW w:w="2752" w:type="dxa"/>
            <w:tcBorders>
              <w:top w:val="single" w:sz="4" w:space="0" w:color="000000"/>
              <w:left w:val="single" w:sz="4" w:space="0" w:color="000000"/>
              <w:bottom w:val="nil"/>
              <w:right w:val="nil"/>
            </w:tcBorders>
            <w:shd w:val="clear" w:color="auto" w:fill="auto"/>
            <w:noWrap/>
            <w:vAlign w:val="bottom"/>
            <w:hideMark/>
          </w:tcPr>
          <w:p w14:paraId="2D6EED5C"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1</w:t>
            </w:r>
          </w:p>
        </w:tc>
        <w:tc>
          <w:tcPr>
            <w:tcW w:w="1880" w:type="dxa"/>
            <w:tcBorders>
              <w:top w:val="single" w:sz="4" w:space="0" w:color="000000"/>
              <w:left w:val="single" w:sz="4" w:space="0" w:color="000000"/>
              <w:bottom w:val="nil"/>
              <w:right w:val="single" w:sz="4" w:space="0" w:color="000000"/>
            </w:tcBorders>
            <w:shd w:val="clear" w:color="auto" w:fill="auto"/>
            <w:noWrap/>
            <w:vAlign w:val="bottom"/>
            <w:hideMark/>
          </w:tcPr>
          <w:p w14:paraId="1394BF7C"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521452</w:t>
            </w:r>
          </w:p>
        </w:tc>
        <w:tc>
          <w:tcPr>
            <w:tcW w:w="1060" w:type="dxa"/>
            <w:tcBorders>
              <w:top w:val="nil"/>
              <w:left w:val="nil"/>
              <w:bottom w:val="single" w:sz="4" w:space="0" w:color="auto"/>
              <w:right w:val="single" w:sz="4" w:space="0" w:color="auto"/>
            </w:tcBorders>
            <w:shd w:val="clear" w:color="auto" w:fill="auto"/>
            <w:noWrap/>
            <w:vAlign w:val="bottom"/>
            <w:hideMark/>
          </w:tcPr>
          <w:p w14:paraId="4C82C273"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0.038462</w:t>
            </w:r>
          </w:p>
        </w:tc>
        <w:tc>
          <w:tcPr>
            <w:tcW w:w="2020" w:type="dxa"/>
            <w:tcBorders>
              <w:top w:val="nil"/>
              <w:left w:val="nil"/>
              <w:bottom w:val="nil"/>
              <w:right w:val="nil"/>
            </w:tcBorders>
            <w:shd w:val="clear" w:color="auto" w:fill="auto"/>
            <w:noWrap/>
            <w:vAlign w:val="bottom"/>
            <w:hideMark/>
          </w:tcPr>
          <w:p w14:paraId="4F6A9DC7" w14:textId="77777777" w:rsidR="009309A2" w:rsidRPr="009309A2" w:rsidRDefault="009309A2" w:rsidP="009309A2">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3D0C30" w:rsidRPr="009309A2" w14:paraId="479261D5" w14:textId="77777777" w:rsidTr="00CB3196">
        <w:trPr>
          <w:trHeight w:val="300"/>
        </w:trPr>
        <w:tc>
          <w:tcPr>
            <w:tcW w:w="3544" w:type="dxa"/>
            <w:tcBorders>
              <w:top w:val="single" w:sz="4" w:space="0" w:color="000000"/>
              <w:left w:val="single" w:sz="4" w:space="0" w:color="000000"/>
              <w:bottom w:val="nil"/>
              <w:right w:val="nil"/>
            </w:tcBorders>
            <w:shd w:val="clear" w:color="auto" w:fill="auto"/>
            <w:noWrap/>
            <w:vAlign w:val="bottom"/>
            <w:hideMark/>
          </w:tcPr>
          <w:p w14:paraId="03652345" w14:textId="77777777" w:rsidR="009309A2" w:rsidRPr="000F1C41" w:rsidRDefault="009309A2" w:rsidP="009309A2">
            <w:pPr>
              <w:spacing w:after="0" w:line="240" w:lineRule="auto"/>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Limpets</w:t>
            </w:r>
          </w:p>
        </w:tc>
        <w:tc>
          <w:tcPr>
            <w:tcW w:w="2752" w:type="dxa"/>
            <w:tcBorders>
              <w:top w:val="single" w:sz="4" w:space="0" w:color="000000"/>
              <w:left w:val="single" w:sz="4" w:space="0" w:color="000000"/>
              <w:bottom w:val="nil"/>
              <w:right w:val="nil"/>
            </w:tcBorders>
            <w:shd w:val="clear" w:color="auto" w:fill="auto"/>
            <w:noWrap/>
            <w:vAlign w:val="bottom"/>
            <w:hideMark/>
          </w:tcPr>
          <w:p w14:paraId="5A06B002"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8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D9B216E"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060" w:type="dxa"/>
            <w:tcBorders>
              <w:top w:val="nil"/>
              <w:left w:val="nil"/>
              <w:bottom w:val="single" w:sz="4" w:space="0" w:color="auto"/>
              <w:right w:val="single" w:sz="4" w:space="0" w:color="auto"/>
            </w:tcBorders>
            <w:shd w:val="clear" w:color="auto" w:fill="auto"/>
            <w:noWrap/>
            <w:vAlign w:val="bottom"/>
            <w:hideMark/>
          </w:tcPr>
          <w:p w14:paraId="535E5798"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2020" w:type="dxa"/>
            <w:tcBorders>
              <w:top w:val="nil"/>
              <w:left w:val="nil"/>
              <w:bottom w:val="nil"/>
              <w:right w:val="nil"/>
            </w:tcBorders>
            <w:shd w:val="clear" w:color="auto" w:fill="auto"/>
            <w:noWrap/>
            <w:vAlign w:val="bottom"/>
            <w:hideMark/>
          </w:tcPr>
          <w:p w14:paraId="65534BDE" w14:textId="77777777" w:rsidR="009309A2" w:rsidRPr="009309A2" w:rsidRDefault="009309A2" w:rsidP="009309A2">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3D0C30" w:rsidRPr="009309A2" w14:paraId="25B8426A" w14:textId="77777777" w:rsidTr="00CB3196">
        <w:trPr>
          <w:trHeight w:val="300"/>
        </w:trPr>
        <w:tc>
          <w:tcPr>
            <w:tcW w:w="3544" w:type="dxa"/>
            <w:tcBorders>
              <w:top w:val="single" w:sz="4" w:space="0" w:color="000000"/>
              <w:left w:val="single" w:sz="4" w:space="0" w:color="000000"/>
              <w:bottom w:val="nil"/>
              <w:right w:val="nil"/>
            </w:tcBorders>
            <w:shd w:val="clear" w:color="auto" w:fill="auto"/>
            <w:noWrap/>
            <w:vAlign w:val="bottom"/>
            <w:hideMark/>
          </w:tcPr>
          <w:p w14:paraId="55C00E95" w14:textId="7DE291DA" w:rsidR="009309A2" w:rsidRPr="000F1C41" w:rsidRDefault="009309A2" w:rsidP="009309A2">
            <w:pPr>
              <w:spacing w:after="0" w:line="240" w:lineRule="auto"/>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 xml:space="preserve">Unidentified </w:t>
            </w:r>
            <w:r w:rsidR="00575646" w:rsidRPr="000F1C41">
              <w:rPr>
                <w:rFonts w:ascii="Calibri" w:eastAsia="Times New Roman" w:hAnsi="Calibri" w:cs="Calibri"/>
                <w:color w:val="000000"/>
                <w:kern w:val="0"/>
                <w:sz w:val="22"/>
                <w:szCs w:val="22"/>
                <w:lang w:eastAsia="en-GB"/>
                <w14:ligatures w14:val="none"/>
              </w:rPr>
              <w:t>c</w:t>
            </w:r>
            <w:r w:rsidRPr="000F1C41">
              <w:rPr>
                <w:rFonts w:ascii="Calibri" w:eastAsia="Times New Roman" w:hAnsi="Calibri" w:cs="Calibri"/>
                <w:color w:val="000000"/>
                <w:kern w:val="0"/>
                <w:sz w:val="22"/>
                <w:szCs w:val="22"/>
                <w:lang w:eastAsia="en-GB"/>
                <w14:ligatures w14:val="none"/>
              </w:rPr>
              <w:t>lam</w:t>
            </w:r>
            <w:r w:rsidR="00425DD2" w:rsidRPr="000F1C41">
              <w:rPr>
                <w:rFonts w:ascii="Calibri" w:eastAsia="Times New Roman" w:hAnsi="Calibri" w:cs="Calibri"/>
                <w:color w:val="000000"/>
                <w:kern w:val="0"/>
                <w:sz w:val="22"/>
                <w:szCs w:val="22"/>
                <w:lang w:eastAsia="en-GB"/>
                <w14:ligatures w14:val="none"/>
              </w:rPr>
              <w:t>s</w:t>
            </w:r>
          </w:p>
        </w:tc>
        <w:tc>
          <w:tcPr>
            <w:tcW w:w="2752" w:type="dxa"/>
            <w:tcBorders>
              <w:top w:val="single" w:sz="4" w:space="0" w:color="000000"/>
              <w:left w:val="single" w:sz="4" w:space="0" w:color="000000"/>
              <w:bottom w:val="nil"/>
              <w:right w:val="single" w:sz="4" w:space="0" w:color="000000"/>
            </w:tcBorders>
            <w:shd w:val="clear" w:color="auto" w:fill="auto"/>
            <w:noWrap/>
            <w:vAlign w:val="bottom"/>
            <w:hideMark/>
          </w:tcPr>
          <w:p w14:paraId="43FC3AAD"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4</w:t>
            </w:r>
          </w:p>
        </w:tc>
        <w:tc>
          <w:tcPr>
            <w:tcW w:w="1880" w:type="dxa"/>
            <w:tcBorders>
              <w:top w:val="nil"/>
              <w:left w:val="nil"/>
              <w:bottom w:val="nil"/>
              <w:right w:val="nil"/>
            </w:tcBorders>
            <w:shd w:val="clear" w:color="auto" w:fill="auto"/>
            <w:noWrap/>
            <w:vAlign w:val="bottom"/>
            <w:hideMark/>
          </w:tcPr>
          <w:p w14:paraId="3E63E2CD"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2085808</w:t>
            </w:r>
          </w:p>
        </w:tc>
        <w:tc>
          <w:tcPr>
            <w:tcW w:w="1060" w:type="dxa"/>
            <w:tcBorders>
              <w:top w:val="nil"/>
              <w:left w:val="single" w:sz="4" w:space="0" w:color="auto"/>
              <w:bottom w:val="single" w:sz="4" w:space="0" w:color="auto"/>
              <w:right w:val="single" w:sz="4" w:space="0" w:color="auto"/>
            </w:tcBorders>
            <w:shd w:val="clear" w:color="auto" w:fill="auto"/>
            <w:noWrap/>
            <w:vAlign w:val="bottom"/>
            <w:hideMark/>
          </w:tcPr>
          <w:p w14:paraId="1900B827"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0.153846</w:t>
            </w:r>
          </w:p>
        </w:tc>
        <w:tc>
          <w:tcPr>
            <w:tcW w:w="2020" w:type="dxa"/>
            <w:tcBorders>
              <w:top w:val="nil"/>
              <w:left w:val="nil"/>
              <w:bottom w:val="nil"/>
              <w:right w:val="nil"/>
            </w:tcBorders>
            <w:shd w:val="clear" w:color="auto" w:fill="auto"/>
            <w:noWrap/>
            <w:vAlign w:val="bottom"/>
            <w:hideMark/>
          </w:tcPr>
          <w:p w14:paraId="4BA5764D" w14:textId="77777777" w:rsidR="009309A2" w:rsidRPr="009309A2" w:rsidRDefault="009309A2" w:rsidP="009309A2">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3D0C30" w:rsidRPr="009309A2" w14:paraId="5A0076CB" w14:textId="77777777" w:rsidTr="00CB3196">
        <w:trPr>
          <w:trHeight w:val="300"/>
        </w:trPr>
        <w:tc>
          <w:tcPr>
            <w:tcW w:w="3544" w:type="dxa"/>
            <w:tcBorders>
              <w:top w:val="single" w:sz="4" w:space="0" w:color="000000"/>
              <w:left w:val="single" w:sz="4" w:space="0" w:color="000000"/>
              <w:bottom w:val="single" w:sz="4" w:space="0" w:color="000000"/>
              <w:right w:val="nil"/>
            </w:tcBorders>
            <w:shd w:val="clear" w:color="auto" w:fill="auto"/>
            <w:noWrap/>
            <w:vAlign w:val="bottom"/>
            <w:hideMark/>
          </w:tcPr>
          <w:p w14:paraId="28D89934" w14:textId="04FD3287" w:rsidR="009309A2" w:rsidRPr="000F1C41" w:rsidRDefault="009309A2" w:rsidP="009309A2">
            <w:pPr>
              <w:spacing w:after="0" w:line="240" w:lineRule="auto"/>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 xml:space="preserve">Sea </w:t>
            </w:r>
            <w:r w:rsidR="00575646" w:rsidRPr="000F1C41">
              <w:rPr>
                <w:rFonts w:ascii="Calibri" w:eastAsia="Times New Roman" w:hAnsi="Calibri" w:cs="Calibri"/>
                <w:color w:val="000000"/>
                <w:kern w:val="0"/>
                <w:sz w:val="22"/>
                <w:szCs w:val="22"/>
                <w:lang w:eastAsia="en-GB"/>
                <w14:ligatures w14:val="none"/>
              </w:rPr>
              <w:t>s</w:t>
            </w:r>
            <w:r w:rsidRPr="000F1C41">
              <w:rPr>
                <w:rFonts w:ascii="Calibri" w:eastAsia="Times New Roman" w:hAnsi="Calibri" w:cs="Calibri"/>
                <w:color w:val="000000"/>
                <w:kern w:val="0"/>
                <w:sz w:val="22"/>
                <w:szCs w:val="22"/>
                <w:lang w:eastAsia="en-GB"/>
                <w14:ligatures w14:val="none"/>
              </w:rPr>
              <w:t>nail</w:t>
            </w:r>
          </w:p>
        </w:tc>
        <w:tc>
          <w:tcPr>
            <w:tcW w:w="2752" w:type="dxa"/>
            <w:tcBorders>
              <w:top w:val="single" w:sz="4" w:space="0" w:color="000000"/>
              <w:left w:val="single" w:sz="4" w:space="0" w:color="000000"/>
              <w:bottom w:val="single" w:sz="4" w:space="0" w:color="000000"/>
              <w:right w:val="nil"/>
            </w:tcBorders>
            <w:shd w:val="clear" w:color="auto" w:fill="auto"/>
            <w:noWrap/>
            <w:vAlign w:val="bottom"/>
            <w:hideMark/>
          </w:tcPr>
          <w:p w14:paraId="187A1850"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17</w:t>
            </w:r>
          </w:p>
        </w:tc>
        <w:tc>
          <w:tcPr>
            <w:tcW w:w="18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F038649"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8864684</w:t>
            </w:r>
          </w:p>
        </w:tc>
        <w:tc>
          <w:tcPr>
            <w:tcW w:w="1060" w:type="dxa"/>
            <w:tcBorders>
              <w:top w:val="nil"/>
              <w:left w:val="nil"/>
              <w:bottom w:val="single" w:sz="4" w:space="0" w:color="auto"/>
              <w:right w:val="single" w:sz="4" w:space="0" w:color="auto"/>
            </w:tcBorders>
            <w:shd w:val="clear" w:color="auto" w:fill="auto"/>
            <w:noWrap/>
            <w:vAlign w:val="bottom"/>
            <w:hideMark/>
          </w:tcPr>
          <w:p w14:paraId="65437476"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0.653846</w:t>
            </w:r>
          </w:p>
        </w:tc>
        <w:tc>
          <w:tcPr>
            <w:tcW w:w="2020" w:type="dxa"/>
            <w:tcBorders>
              <w:top w:val="nil"/>
              <w:left w:val="nil"/>
              <w:bottom w:val="nil"/>
              <w:right w:val="nil"/>
            </w:tcBorders>
            <w:shd w:val="clear" w:color="auto" w:fill="auto"/>
            <w:noWrap/>
            <w:vAlign w:val="bottom"/>
            <w:hideMark/>
          </w:tcPr>
          <w:p w14:paraId="67D7B9D1" w14:textId="77777777" w:rsidR="009309A2" w:rsidRPr="009309A2" w:rsidRDefault="009309A2" w:rsidP="009309A2">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3D0C30" w:rsidRPr="009309A2" w14:paraId="70B13C93" w14:textId="77777777" w:rsidTr="00CB3196">
        <w:trPr>
          <w:trHeight w:val="90"/>
        </w:trPr>
        <w:tc>
          <w:tcPr>
            <w:tcW w:w="3544" w:type="dxa"/>
            <w:tcBorders>
              <w:top w:val="nil"/>
              <w:left w:val="nil"/>
              <w:bottom w:val="nil"/>
              <w:right w:val="nil"/>
            </w:tcBorders>
            <w:shd w:val="clear" w:color="auto" w:fill="auto"/>
            <w:noWrap/>
            <w:vAlign w:val="bottom"/>
            <w:hideMark/>
          </w:tcPr>
          <w:p w14:paraId="5EDA2ADA"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2752" w:type="dxa"/>
            <w:tcBorders>
              <w:top w:val="nil"/>
              <w:left w:val="nil"/>
              <w:bottom w:val="nil"/>
              <w:right w:val="nil"/>
            </w:tcBorders>
            <w:shd w:val="clear" w:color="auto" w:fill="auto"/>
            <w:noWrap/>
            <w:vAlign w:val="bottom"/>
            <w:hideMark/>
          </w:tcPr>
          <w:p w14:paraId="72AAD69E"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1880" w:type="dxa"/>
            <w:tcBorders>
              <w:top w:val="nil"/>
              <w:left w:val="nil"/>
              <w:bottom w:val="nil"/>
              <w:right w:val="nil"/>
            </w:tcBorders>
            <w:shd w:val="clear" w:color="auto" w:fill="auto"/>
            <w:noWrap/>
            <w:vAlign w:val="bottom"/>
            <w:hideMark/>
          </w:tcPr>
          <w:p w14:paraId="1EF85B0B"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1060" w:type="dxa"/>
            <w:tcBorders>
              <w:top w:val="nil"/>
              <w:left w:val="nil"/>
              <w:bottom w:val="nil"/>
              <w:right w:val="nil"/>
            </w:tcBorders>
            <w:shd w:val="clear" w:color="auto" w:fill="auto"/>
            <w:noWrap/>
            <w:vAlign w:val="bottom"/>
            <w:hideMark/>
          </w:tcPr>
          <w:p w14:paraId="38C98159"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2020" w:type="dxa"/>
            <w:tcBorders>
              <w:top w:val="nil"/>
              <w:left w:val="nil"/>
              <w:bottom w:val="nil"/>
              <w:right w:val="nil"/>
            </w:tcBorders>
            <w:shd w:val="clear" w:color="auto" w:fill="auto"/>
            <w:noWrap/>
            <w:vAlign w:val="bottom"/>
            <w:hideMark/>
          </w:tcPr>
          <w:p w14:paraId="257410B2"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r>
      <w:tr w:rsidR="003D0C30" w:rsidRPr="009309A2" w14:paraId="26697546" w14:textId="77777777" w:rsidTr="00CB3196">
        <w:trPr>
          <w:trHeight w:val="100"/>
        </w:trPr>
        <w:tc>
          <w:tcPr>
            <w:tcW w:w="3544" w:type="dxa"/>
            <w:tcBorders>
              <w:top w:val="nil"/>
              <w:left w:val="nil"/>
              <w:bottom w:val="nil"/>
              <w:right w:val="nil"/>
            </w:tcBorders>
            <w:shd w:val="clear" w:color="auto" w:fill="auto"/>
            <w:noWrap/>
            <w:vAlign w:val="bottom"/>
            <w:hideMark/>
          </w:tcPr>
          <w:p w14:paraId="5A6DD148"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2752" w:type="dxa"/>
            <w:tcBorders>
              <w:top w:val="nil"/>
              <w:left w:val="nil"/>
              <w:bottom w:val="nil"/>
              <w:right w:val="nil"/>
            </w:tcBorders>
            <w:shd w:val="clear" w:color="auto" w:fill="auto"/>
            <w:noWrap/>
            <w:vAlign w:val="bottom"/>
            <w:hideMark/>
          </w:tcPr>
          <w:p w14:paraId="420296FD"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1880" w:type="dxa"/>
            <w:tcBorders>
              <w:top w:val="nil"/>
              <w:left w:val="nil"/>
              <w:bottom w:val="nil"/>
              <w:right w:val="nil"/>
            </w:tcBorders>
            <w:shd w:val="clear" w:color="auto" w:fill="auto"/>
            <w:noWrap/>
            <w:vAlign w:val="bottom"/>
            <w:hideMark/>
          </w:tcPr>
          <w:p w14:paraId="78674DF6"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1060" w:type="dxa"/>
            <w:tcBorders>
              <w:top w:val="nil"/>
              <w:left w:val="nil"/>
              <w:bottom w:val="nil"/>
              <w:right w:val="nil"/>
            </w:tcBorders>
            <w:shd w:val="clear" w:color="auto" w:fill="auto"/>
            <w:noWrap/>
            <w:vAlign w:val="bottom"/>
            <w:hideMark/>
          </w:tcPr>
          <w:p w14:paraId="2E26BF58"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2020" w:type="dxa"/>
            <w:tcBorders>
              <w:top w:val="nil"/>
              <w:left w:val="nil"/>
              <w:bottom w:val="nil"/>
              <w:right w:val="nil"/>
            </w:tcBorders>
            <w:shd w:val="clear" w:color="auto" w:fill="auto"/>
            <w:noWrap/>
            <w:vAlign w:val="bottom"/>
            <w:hideMark/>
          </w:tcPr>
          <w:p w14:paraId="1F8758E1"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r>
      <w:tr w:rsidR="003D0C30" w:rsidRPr="009309A2" w14:paraId="4AD64DD7" w14:textId="77777777" w:rsidTr="00CB3196">
        <w:trPr>
          <w:trHeight w:val="300"/>
        </w:trPr>
        <w:tc>
          <w:tcPr>
            <w:tcW w:w="3544" w:type="dxa"/>
            <w:tcBorders>
              <w:top w:val="nil"/>
              <w:left w:val="nil"/>
              <w:bottom w:val="nil"/>
              <w:right w:val="nil"/>
            </w:tcBorders>
            <w:shd w:val="clear" w:color="auto" w:fill="auto"/>
            <w:noWrap/>
            <w:vAlign w:val="bottom"/>
            <w:hideMark/>
          </w:tcPr>
          <w:p w14:paraId="36C4C77C"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2752" w:type="dxa"/>
            <w:tcBorders>
              <w:top w:val="nil"/>
              <w:left w:val="nil"/>
              <w:bottom w:val="nil"/>
              <w:right w:val="nil"/>
            </w:tcBorders>
            <w:shd w:val="clear" w:color="auto" w:fill="auto"/>
            <w:noWrap/>
            <w:vAlign w:val="bottom"/>
            <w:hideMark/>
          </w:tcPr>
          <w:p w14:paraId="3625BDB5"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1880" w:type="dxa"/>
            <w:tcBorders>
              <w:top w:val="nil"/>
              <w:left w:val="nil"/>
              <w:bottom w:val="nil"/>
              <w:right w:val="nil"/>
            </w:tcBorders>
            <w:shd w:val="clear" w:color="auto" w:fill="auto"/>
            <w:noWrap/>
            <w:vAlign w:val="bottom"/>
            <w:hideMark/>
          </w:tcPr>
          <w:p w14:paraId="60EBA48A"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1060" w:type="dxa"/>
            <w:tcBorders>
              <w:top w:val="nil"/>
              <w:left w:val="nil"/>
              <w:bottom w:val="nil"/>
              <w:right w:val="nil"/>
            </w:tcBorders>
            <w:shd w:val="clear" w:color="auto" w:fill="auto"/>
            <w:noWrap/>
            <w:vAlign w:val="bottom"/>
            <w:hideMark/>
          </w:tcPr>
          <w:p w14:paraId="4B142F87"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2020" w:type="dxa"/>
            <w:tcBorders>
              <w:top w:val="nil"/>
              <w:left w:val="nil"/>
              <w:bottom w:val="nil"/>
              <w:right w:val="nil"/>
            </w:tcBorders>
            <w:shd w:val="clear" w:color="auto" w:fill="auto"/>
            <w:noWrap/>
            <w:vAlign w:val="bottom"/>
            <w:hideMark/>
          </w:tcPr>
          <w:p w14:paraId="60702F60"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r>
      <w:tr w:rsidR="003D0C30" w:rsidRPr="009309A2" w14:paraId="5491BD41" w14:textId="77777777" w:rsidTr="00CB3196">
        <w:trPr>
          <w:trHeight w:val="100"/>
        </w:trPr>
        <w:tc>
          <w:tcPr>
            <w:tcW w:w="3544" w:type="dxa"/>
            <w:tcBorders>
              <w:top w:val="nil"/>
              <w:left w:val="nil"/>
              <w:bottom w:val="nil"/>
              <w:right w:val="nil"/>
            </w:tcBorders>
            <w:shd w:val="clear" w:color="auto" w:fill="auto"/>
            <w:noWrap/>
            <w:vAlign w:val="bottom"/>
            <w:hideMark/>
          </w:tcPr>
          <w:p w14:paraId="1A751463"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2752" w:type="dxa"/>
            <w:tcBorders>
              <w:top w:val="nil"/>
              <w:left w:val="nil"/>
              <w:bottom w:val="nil"/>
              <w:right w:val="nil"/>
            </w:tcBorders>
            <w:shd w:val="clear" w:color="auto" w:fill="auto"/>
            <w:noWrap/>
            <w:vAlign w:val="bottom"/>
            <w:hideMark/>
          </w:tcPr>
          <w:p w14:paraId="189BE74B"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1880" w:type="dxa"/>
            <w:tcBorders>
              <w:top w:val="nil"/>
              <w:left w:val="nil"/>
              <w:bottom w:val="nil"/>
              <w:right w:val="nil"/>
            </w:tcBorders>
            <w:shd w:val="clear" w:color="auto" w:fill="auto"/>
            <w:noWrap/>
            <w:vAlign w:val="bottom"/>
            <w:hideMark/>
          </w:tcPr>
          <w:p w14:paraId="3004ED1B"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1060" w:type="dxa"/>
            <w:tcBorders>
              <w:top w:val="nil"/>
              <w:left w:val="nil"/>
              <w:bottom w:val="nil"/>
              <w:right w:val="nil"/>
            </w:tcBorders>
            <w:shd w:val="clear" w:color="auto" w:fill="auto"/>
            <w:noWrap/>
            <w:vAlign w:val="bottom"/>
            <w:hideMark/>
          </w:tcPr>
          <w:p w14:paraId="4808FBE0"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2020" w:type="dxa"/>
            <w:tcBorders>
              <w:top w:val="nil"/>
              <w:left w:val="nil"/>
              <w:bottom w:val="nil"/>
              <w:right w:val="nil"/>
            </w:tcBorders>
            <w:shd w:val="clear" w:color="auto" w:fill="auto"/>
            <w:noWrap/>
            <w:vAlign w:val="bottom"/>
            <w:hideMark/>
          </w:tcPr>
          <w:p w14:paraId="1BB39CC4"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r>
      <w:tr w:rsidR="003D0C30" w:rsidRPr="009309A2" w14:paraId="75762472" w14:textId="77777777" w:rsidTr="00CB3196">
        <w:trPr>
          <w:trHeight w:val="300"/>
        </w:trPr>
        <w:tc>
          <w:tcPr>
            <w:tcW w:w="3544" w:type="dxa"/>
            <w:tcBorders>
              <w:top w:val="nil"/>
              <w:left w:val="nil"/>
              <w:bottom w:val="nil"/>
              <w:right w:val="nil"/>
            </w:tcBorders>
            <w:shd w:val="clear" w:color="auto" w:fill="auto"/>
            <w:noWrap/>
            <w:vAlign w:val="bottom"/>
            <w:hideMark/>
          </w:tcPr>
          <w:p w14:paraId="7407FF0F" w14:textId="72D68655" w:rsidR="000F1C41" w:rsidRPr="006856EB" w:rsidRDefault="00A66365" w:rsidP="009309A2">
            <w:pPr>
              <w:spacing w:after="0" w:line="240" w:lineRule="auto"/>
              <w:rPr>
                <w:rFonts w:ascii="Calibri" w:eastAsia="Times New Roman" w:hAnsi="Calibri" w:cs="Calibri"/>
                <w:b/>
                <w:bCs/>
                <w:i/>
                <w:iCs/>
                <w:color w:val="000000"/>
                <w:kern w:val="0"/>
                <w:sz w:val="18"/>
                <w:szCs w:val="18"/>
                <w:lang w:eastAsia="en-GB"/>
                <w14:ligatures w14:val="none"/>
              </w:rPr>
            </w:pPr>
            <w:r w:rsidRPr="006856EB">
              <w:rPr>
                <w:i/>
                <w:iCs/>
                <w:sz w:val="20"/>
                <w:szCs w:val="20"/>
              </w:rPr>
              <w:t>Table 6: Site 6</w:t>
            </w:r>
            <w:r w:rsidR="009B23E5" w:rsidRPr="006856EB">
              <w:rPr>
                <w:i/>
                <w:iCs/>
                <w:sz w:val="20"/>
                <w:szCs w:val="20"/>
              </w:rPr>
              <w:t xml:space="preserve"> </w:t>
            </w:r>
            <w:r w:rsidR="006856EB" w:rsidRPr="006856EB">
              <w:rPr>
                <w:i/>
                <w:iCs/>
                <w:sz w:val="20"/>
                <w:szCs w:val="20"/>
              </w:rPr>
              <w:t>–</w:t>
            </w:r>
            <w:r w:rsidR="009B23E5" w:rsidRPr="006856EB">
              <w:rPr>
                <w:i/>
                <w:iCs/>
                <w:sz w:val="20"/>
                <w:szCs w:val="20"/>
              </w:rPr>
              <w:t xml:space="preserve"> </w:t>
            </w:r>
            <w:r w:rsidR="006856EB" w:rsidRPr="006856EB">
              <w:rPr>
                <w:i/>
                <w:iCs/>
                <w:sz w:val="20"/>
                <w:szCs w:val="20"/>
              </w:rPr>
              <w:t>51.574022, -3.992001</w:t>
            </w:r>
          </w:p>
          <w:p w14:paraId="7EE1EA98" w14:textId="77777777" w:rsidR="00A66365" w:rsidRPr="00A66365" w:rsidRDefault="00A66365" w:rsidP="009309A2">
            <w:pPr>
              <w:spacing w:after="0" w:line="240" w:lineRule="auto"/>
              <w:rPr>
                <w:rFonts w:ascii="Calibri" w:eastAsia="Times New Roman" w:hAnsi="Calibri" w:cs="Calibri"/>
                <w:b/>
                <w:bCs/>
                <w:color w:val="000000"/>
                <w:kern w:val="0"/>
                <w:sz w:val="14"/>
                <w:szCs w:val="14"/>
                <w:lang w:eastAsia="en-GB"/>
                <w14:ligatures w14:val="none"/>
              </w:rPr>
            </w:pPr>
          </w:p>
          <w:p w14:paraId="76164D56" w14:textId="77777777" w:rsidR="00A87D2C" w:rsidRPr="000F1C41" w:rsidRDefault="00A87D2C" w:rsidP="009309A2">
            <w:pPr>
              <w:spacing w:after="0" w:line="240" w:lineRule="auto"/>
              <w:rPr>
                <w:rFonts w:ascii="Calibri" w:eastAsia="Times New Roman" w:hAnsi="Calibri" w:cs="Calibri"/>
                <w:b/>
                <w:bCs/>
                <w:color w:val="000000"/>
                <w:kern w:val="0"/>
                <w:sz w:val="22"/>
                <w:szCs w:val="22"/>
                <w:lang w:eastAsia="en-GB"/>
                <w14:ligatures w14:val="none"/>
              </w:rPr>
            </w:pPr>
          </w:p>
        </w:tc>
        <w:tc>
          <w:tcPr>
            <w:tcW w:w="2752" w:type="dxa"/>
            <w:tcBorders>
              <w:top w:val="nil"/>
              <w:left w:val="nil"/>
              <w:bottom w:val="nil"/>
              <w:right w:val="nil"/>
            </w:tcBorders>
            <w:shd w:val="clear" w:color="auto" w:fill="auto"/>
            <w:noWrap/>
            <w:vAlign w:val="bottom"/>
            <w:hideMark/>
          </w:tcPr>
          <w:p w14:paraId="50A1DD91" w14:textId="77777777" w:rsidR="009309A2" w:rsidRPr="000F1C41" w:rsidRDefault="009309A2" w:rsidP="009309A2">
            <w:pPr>
              <w:spacing w:after="0" w:line="240" w:lineRule="auto"/>
              <w:rPr>
                <w:rFonts w:ascii="Calibri" w:eastAsia="Times New Roman" w:hAnsi="Calibri" w:cs="Calibri"/>
                <w:b/>
                <w:bCs/>
                <w:color w:val="000000"/>
                <w:kern w:val="0"/>
                <w:sz w:val="22"/>
                <w:szCs w:val="22"/>
                <w:lang w:eastAsia="en-GB"/>
                <w14:ligatures w14:val="none"/>
              </w:rPr>
            </w:pPr>
          </w:p>
        </w:tc>
        <w:tc>
          <w:tcPr>
            <w:tcW w:w="1880" w:type="dxa"/>
            <w:tcBorders>
              <w:top w:val="nil"/>
              <w:left w:val="nil"/>
              <w:bottom w:val="nil"/>
              <w:right w:val="nil"/>
            </w:tcBorders>
            <w:shd w:val="clear" w:color="auto" w:fill="auto"/>
            <w:noWrap/>
            <w:vAlign w:val="bottom"/>
            <w:hideMark/>
          </w:tcPr>
          <w:p w14:paraId="6CBDF14B"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1060" w:type="dxa"/>
            <w:tcBorders>
              <w:top w:val="nil"/>
              <w:left w:val="nil"/>
              <w:bottom w:val="nil"/>
              <w:right w:val="nil"/>
            </w:tcBorders>
            <w:shd w:val="clear" w:color="auto" w:fill="auto"/>
            <w:noWrap/>
            <w:vAlign w:val="bottom"/>
            <w:hideMark/>
          </w:tcPr>
          <w:p w14:paraId="4DDEC07C"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c>
          <w:tcPr>
            <w:tcW w:w="2020" w:type="dxa"/>
            <w:tcBorders>
              <w:top w:val="nil"/>
              <w:left w:val="nil"/>
              <w:bottom w:val="nil"/>
              <w:right w:val="nil"/>
            </w:tcBorders>
            <w:shd w:val="clear" w:color="auto" w:fill="auto"/>
            <w:noWrap/>
            <w:vAlign w:val="bottom"/>
            <w:hideMark/>
          </w:tcPr>
          <w:p w14:paraId="758B20CC"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r>
      <w:tr w:rsidR="003D0C30" w:rsidRPr="009309A2" w14:paraId="363D72AB" w14:textId="77777777" w:rsidTr="00CB3196">
        <w:trPr>
          <w:trHeight w:val="300"/>
        </w:trPr>
        <w:tc>
          <w:tcPr>
            <w:tcW w:w="3544" w:type="dxa"/>
            <w:tcBorders>
              <w:top w:val="single" w:sz="4" w:space="0" w:color="000000"/>
              <w:left w:val="single" w:sz="4" w:space="0" w:color="000000"/>
              <w:bottom w:val="single" w:sz="4" w:space="0" w:color="000000"/>
              <w:right w:val="nil"/>
            </w:tcBorders>
            <w:shd w:val="clear" w:color="auto" w:fill="auto"/>
            <w:noWrap/>
            <w:vAlign w:val="bottom"/>
            <w:hideMark/>
          </w:tcPr>
          <w:p w14:paraId="506130CF" w14:textId="77777777" w:rsidR="009309A2" w:rsidRPr="000F1C41" w:rsidRDefault="009309A2" w:rsidP="009309A2">
            <w:pPr>
              <w:spacing w:after="0" w:line="240" w:lineRule="auto"/>
              <w:rPr>
                <w:rFonts w:ascii="Calibri" w:eastAsia="Times New Roman" w:hAnsi="Calibri" w:cs="Calibri"/>
                <w:b/>
                <w:bCs/>
                <w:color w:val="000000"/>
                <w:kern w:val="0"/>
                <w:sz w:val="22"/>
                <w:szCs w:val="22"/>
                <w:lang w:eastAsia="en-GB"/>
                <w14:ligatures w14:val="none"/>
              </w:rPr>
            </w:pPr>
            <w:r w:rsidRPr="000F1C41">
              <w:rPr>
                <w:rFonts w:ascii="Calibri" w:eastAsia="Times New Roman" w:hAnsi="Calibri" w:cs="Calibri"/>
                <w:b/>
                <w:bCs/>
                <w:color w:val="000000"/>
                <w:kern w:val="0"/>
                <w:sz w:val="22"/>
                <w:szCs w:val="22"/>
                <w:lang w:eastAsia="en-GB"/>
                <w14:ligatures w14:val="none"/>
              </w:rPr>
              <w:t>Species</w:t>
            </w:r>
          </w:p>
        </w:tc>
        <w:tc>
          <w:tcPr>
            <w:tcW w:w="2752" w:type="dxa"/>
            <w:tcBorders>
              <w:top w:val="single" w:sz="4" w:space="0" w:color="000000"/>
              <w:left w:val="single" w:sz="4" w:space="0" w:color="000000"/>
              <w:bottom w:val="nil"/>
              <w:right w:val="nil"/>
            </w:tcBorders>
            <w:shd w:val="clear" w:color="auto" w:fill="auto"/>
            <w:noWrap/>
            <w:vAlign w:val="bottom"/>
            <w:hideMark/>
          </w:tcPr>
          <w:p w14:paraId="3B9A57BB" w14:textId="77777777" w:rsidR="009309A2" w:rsidRPr="000F1C41" w:rsidRDefault="009309A2" w:rsidP="009309A2">
            <w:pPr>
              <w:spacing w:after="0" w:line="240" w:lineRule="auto"/>
              <w:rPr>
                <w:rFonts w:ascii="Calibri" w:eastAsia="Times New Roman" w:hAnsi="Calibri" w:cs="Calibri"/>
                <w:b/>
                <w:bCs/>
                <w:color w:val="000000"/>
                <w:kern w:val="0"/>
                <w:sz w:val="22"/>
                <w:szCs w:val="22"/>
                <w:lang w:eastAsia="en-GB"/>
                <w14:ligatures w14:val="none"/>
              </w:rPr>
            </w:pPr>
            <w:r w:rsidRPr="000F1C41">
              <w:rPr>
                <w:rFonts w:ascii="Calibri" w:eastAsia="Times New Roman" w:hAnsi="Calibri" w:cs="Calibri"/>
                <w:b/>
                <w:bCs/>
                <w:color w:val="000000"/>
                <w:kern w:val="0"/>
                <w:sz w:val="22"/>
                <w:szCs w:val="22"/>
                <w:lang w:eastAsia="en-GB"/>
                <w14:ligatures w14:val="none"/>
              </w:rPr>
              <w:t>Number Found</w:t>
            </w:r>
          </w:p>
        </w:tc>
        <w:tc>
          <w:tcPr>
            <w:tcW w:w="1880" w:type="dxa"/>
            <w:tcBorders>
              <w:top w:val="single" w:sz="4" w:space="0" w:color="000000"/>
              <w:left w:val="single" w:sz="4" w:space="0" w:color="000000"/>
              <w:bottom w:val="nil"/>
              <w:right w:val="single" w:sz="4" w:space="0" w:color="000000"/>
            </w:tcBorders>
            <w:shd w:val="clear" w:color="auto" w:fill="auto"/>
            <w:noWrap/>
            <w:vAlign w:val="bottom"/>
            <w:hideMark/>
          </w:tcPr>
          <w:p w14:paraId="2B24754E" w14:textId="002EF06C" w:rsidR="009309A2" w:rsidRPr="002B4099" w:rsidRDefault="001B4D8D" w:rsidP="009309A2">
            <w:pPr>
              <w:spacing w:after="0" w:line="240" w:lineRule="auto"/>
              <w:rPr>
                <w:rFonts w:ascii="Aptos Narrow" w:eastAsia="Times New Roman" w:hAnsi="Aptos Narrow" w:cs="Times New Roman"/>
                <w:b/>
                <w:bCs/>
                <w:color w:val="000000"/>
                <w:kern w:val="0"/>
                <w:sz w:val="22"/>
                <w:szCs w:val="22"/>
                <w:lang w:eastAsia="en-GB"/>
                <w14:ligatures w14:val="none"/>
              </w:rPr>
            </w:pPr>
            <w:r w:rsidRPr="002B4099">
              <w:rPr>
                <w:rFonts w:ascii="Aptos Narrow" w:eastAsia="Times New Roman" w:hAnsi="Aptos Narrow" w:cs="Times New Roman"/>
                <w:b/>
                <w:bCs/>
                <w:color w:val="000000"/>
                <w:kern w:val="0"/>
                <w:sz w:val="22"/>
                <w:szCs w:val="22"/>
                <w:lang w:eastAsia="en-GB"/>
                <w14:ligatures w14:val="none"/>
              </w:rPr>
              <w:t>Total Population</w:t>
            </w:r>
          </w:p>
        </w:tc>
        <w:tc>
          <w:tcPr>
            <w:tcW w:w="1060" w:type="dxa"/>
            <w:tcBorders>
              <w:top w:val="nil"/>
              <w:left w:val="nil"/>
              <w:bottom w:val="nil"/>
              <w:right w:val="nil"/>
            </w:tcBorders>
            <w:shd w:val="clear" w:color="auto" w:fill="auto"/>
            <w:noWrap/>
            <w:vAlign w:val="bottom"/>
            <w:hideMark/>
          </w:tcPr>
          <w:p w14:paraId="30B4F90B" w14:textId="19A448A6" w:rsidR="009309A2" w:rsidRPr="009309A2" w:rsidRDefault="009309A2" w:rsidP="009309A2">
            <w:pPr>
              <w:spacing w:after="0" w:line="240" w:lineRule="auto"/>
              <w:rPr>
                <w:rFonts w:ascii="Aptos Narrow" w:eastAsia="Times New Roman" w:hAnsi="Aptos Narrow" w:cs="Times New Roman"/>
                <w:color w:val="000000"/>
                <w:kern w:val="0"/>
                <w:sz w:val="22"/>
                <w:szCs w:val="22"/>
                <w:lang w:eastAsia="en-GB"/>
                <w14:ligatures w14:val="none"/>
              </w:rPr>
            </w:pPr>
          </w:p>
        </w:tc>
        <w:tc>
          <w:tcPr>
            <w:tcW w:w="2020" w:type="dxa"/>
            <w:tcBorders>
              <w:top w:val="nil"/>
              <w:left w:val="nil"/>
              <w:bottom w:val="nil"/>
              <w:right w:val="nil"/>
            </w:tcBorders>
            <w:shd w:val="clear" w:color="auto" w:fill="auto"/>
            <w:noWrap/>
            <w:vAlign w:val="bottom"/>
            <w:hideMark/>
          </w:tcPr>
          <w:p w14:paraId="29C2EE51"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r>
      <w:tr w:rsidR="003D0C30" w:rsidRPr="009309A2" w14:paraId="2274D8DB" w14:textId="77777777" w:rsidTr="00CB3196">
        <w:trPr>
          <w:trHeight w:val="300"/>
        </w:trPr>
        <w:tc>
          <w:tcPr>
            <w:tcW w:w="3544" w:type="dxa"/>
            <w:tcBorders>
              <w:top w:val="nil"/>
              <w:left w:val="single" w:sz="4" w:space="0" w:color="000000"/>
              <w:bottom w:val="nil"/>
              <w:right w:val="nil"/>
            </w:tcBorders>
            <w:shd w:val="clear" w:color="auto" w:fill="auto"/>
            <w:noWrap/>
            <w:vAlign w:val="bottom"/>
            <w:hideMark/>
          </w:tcPr>
          <w:p w14:paraId="6E64CA68" w14:textId="77777777" w:rsidR="009309A2" w:rsidRPr="000F1C41" w:rsidRDefault="009309A2" w:rsidP="009309A2">
            <w:pPr>
              <w:spacing w:after="0" w:line="240" w:lineRule="auto"/>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Cockles</w:t>
            </w:r>
          </w:p>
        </w:tc>
        <w:tc>
          <w:tcPr>
            <w:tcW w:w="2752" w:type="dxa"/>
            <w:tcBorders>
              <w:top w:val="single" w:sz="4" w:space="0" w:color="000000"/>
              <w:left w:val="single" w:sz="4" w:space="0" w:color="000000"/>
              <w:bottom w:val="nil"/>
              <w:right w:val="nil"/>
            </w:tcBorders>
            <w:shd w:val="clear" w:color="auto" w:fill="auto"/>
            <w:noWrap/>
            <w:vAlign w:val="bottom"/>
            <w:hideMark/>
          </w:tcPr>
          <w:p w14:paraId="2BB5F224"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880" w:type="dxa"/>
            <w:tcBorders>
              <w:top w:val="single" w:sz="4" w:space="0" w:color="000000"/>
              <w:left w:val="single" w:sz="4" w:space="0" w:color="000000"/>
              <w:bottom w:val="nil"/>
              <w:right w:val="single" w:sz="4" w:space="0" w:color="000000"/>
            </w:tcBorders>
            <w:shd w:val="clear" w:color="auto" w:fill="auto"/>
            <w:noWrap/>
            <w:vAlign w:val="bottom"/>
            <w:hideMark/>
          </w:tcPr>
          <w:p w14:paraId="7E171A61" w14:textId="4E83BDF4" w:rsidR="009309A2" w:rsidRPr="009309A2" w:rsidRDefault="001B4D8D" w:rsidP="009309A2">
            <w:pPr>
              <w:spacing w:after="0" w:line="240" w:lineRule="auto"/>
              <w:jc w:val="right"/>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0</w:t>
            </w:r>
          </w:p>
        </w:tc>
        <w:tc>
          <w:tcPr>
            <w:tcW w:w="1060" w:type="dxa"/>
            <w:tcBorders>
              <w:top w:val="nil"/>
              <w:left w:val="nil"/>
              <w:bottom w:val="nil"/>
              <w:right w:val="nil"/>
            </w:tcBorders>
            <w:shd w:val="clear" w:color="auto" w:fill="auto"/>
            <w:noWrap/>
            <w:vAlign w:val="bottom"/>
            <w:hideMark/>
          </w:tcPr>
          <w:p w14:paraId="575BEA22" w14:textId="77777777" w:rsidR="009309A2" w:rsidRPr="009309A2" w:rsidRDefault="009309A2" w:rsidP="009309A2">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2020" w:type="dxa"/>
            <w:tcBorders>
              <w:top w:val="nil"/>
              <w:left w:val="nil"/>
              <w:bottom w:val="nil"/>
              <w:right w:val="nil"/>
            </w:tcBorders>
            <w:shd w:val="clear" w:color="auto" w:fill="auto"/>
            <w:noWrap/>
            <w:vAlign w:val="bottom"/>
            <w:hideMark/>
          </w:tcPr>
          <w:p w14:paraId="7C31ED98"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r>
      <w:tr w:rsidR="003D0C30" w:rsidRPr="009309A2" w14:paraId="2FE60969" w14:textId="77777777" w:rsidTr="00CB3196">
        <w:trPr>
          <w:trHeight w:val="300"/>
        </w:trPr>
        <w:tc>
          <w:tcPr>
            <w:tcW w:w="3544" w:type="dxa"/>
            <w:tcBorders>
              <w:top w:val="single" w:sz="4" w:space="0" w:color="000000"/>
              <w:left w:val="single" w:sz="4" w:space="0" w:color="000000"/>
              <w:bottom w:val="nil"/>
              <w:right w:val="nil"/>
            </w:tcBorders>
            <w:shd w:val="clear" w:color="auto" w:fill="auto"/>
            <w:noWrap/>
            <w:vAlign w:val="bottom"/>
            <w:hideMark/>
          </w:tcPr>
          <w:p w14:paraId="77B00E1D" w14:textId="70F3F407" w:rsidR="009309A2" w:rsidRPr="000F1C41" w:rsidRDefault="009309A2" w:rsidP="009309A2">
            <w:pPr>
              <w:spacing w:after="0" w:line="240" w:lineRule="auto"/>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 xml:space="preserve">Razor </w:t>
            </w:r>
            <w:r w:rsidR="00425DD2" w:rsidRPr="000F1C41">
              <w:rPr>
                <w:rFonts w:ascii="Calibri" w:eastAsia="Times New Roman" w:hAnsi="Calibri" w:cs="Calibri"/>
                <w:color w:val="000000"/>
                <w:kern w:val="0"/>
                <w:sz w:val="22"/>
                <w:szCs w:val="22"/>
                <w:lang w:eastAsia="en-GB"/>
                <w14:ligatures w14:val="none"/>
              </w:rPr>
              <w:t>s</w:t>
            </w:r>
            <w:r w:rsidRPr="000F1C41">
              <w:rPr>
                <w:rFonts w:ascii="Calibri" w:eastAsia="Times New Roman" w:hAnsi="Calibri" w:cs="Calibri"/>
                <w:color w:val="000000"/>
                <w:kern w:val="0"/>
                <w:sz w:val="22"/>
                <w:szCs w:val="22"/>
                <w:lang w:eastAsia="en-GB"/>
                <w14:ligatures w14:val="none"/>
              </w:rPr>
              <w:t>hell</w:t>
            </w:r>
            <w:r w:rsidR="00425DD2" w:rsidRPr="000F1C41">
              <w:rPr>
                <w:rFonts w:ascii="Calibri" w:eastAsia="Times New Roman" w:hAnsi="Calibri" w:cs="Calibri"/>
                <w:color w:val="000000"/>
                <w:kern w:val="0"/>
                <w:sz w:val="22"/>
                <w:szCs w:val="22"/>
                <w:lang w:eastAsia="en-GB"/>
                <w14:ligatures w14:val="none"/>
              </w:rPr>
              <w:t>s</w:t>
            </w:r>
          </w:p>
        </w:tc>
        <w:tc>
          <w:tcPr>
            <w:tcW w:w="2752" w:type="dxa"/>
            <w:tcBorders>
              <w:top w:val="single" w:sz="4" w:space="0" w:color="000000"/>
              <w:left w:val="single" w:sz="4" w:space="0" w:color="000000"/>
              <w:bottom w:val="nil"/>
              <w:right w:val="nil"/>
            </w:tcBorders>
            <w:shd w:val="clear" w:color="auto" w:fill="auto"/>
            <w:noWrap/>
            <w:vAlign w:val="bottom"/>
            <w:hideMark/>
          </w:tcPr>
          <w:p w14:paraId="381A7675"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880" w:type="dxa"/>
            <w:tcBorders>
              <w:top w:val="single" w:sz="4" w:space="0" w:color="000000"/>
              <w:left w:val="single" w:sz="4" w:space="0" w:color="000000"/>
              <w:bottom w:val="nil"/>
              <w:right w:val="single" w:sz="4" w:space="0" w:color="000000"/>
            </w:tcBorders>
            <w:shd w:val="clear" w:color="auto" w:fill="auto"/>
            <w:noWrap/>
            <w:vAlign w:val="bottom"/>
            <w:hideMark/>
          </w:tcPr>
          <w:p w14:paraId="6A3F2D29" w14:textId="2F1B1594" w:rsidR="009309A2" w:rsidRPr="009309A2" w:rsidRDefault="001B4D8D" w:rsidP="009309A2">
            <w:pPr>
              <w:spacing w:after="0" w:line="240" w:lineRule="auto"/>
              <w:jc w:val="right"/>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0</w:t>
            </w:r>
          </w:p>
        </w:tc>
        <w:tc>
          <w:tcPr>
            <w:tcW w:w="1060" w:type="dxa"/>
            <w:tcBorders>
              <w:top w:val="nil"/>
              <w:left w:val="nil"/>
              <w:bottom w:val="nil"/>
              <w:right w:val="nil"/>
            </w:tcBorders>
            <w:shd w:val="clear" w:color="auto" w:fill="auto"/>
            <w:noWrap/>
            <w:vAlign w:val="bottom"/>
            <w:hideMark/>
          </w:tcPr>
          <w:p w14:paraId="14B462C0" w14:textId="77777777" w:rsidR="009309A2" w:rsidRPr="009309A2" w:rsidRDefault="009309A2" w:rsidP="009309A2">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2020" w:type="dxa"/>
            <w:tcBorders>
              <w:top w:val="nil"/>
              <w:left w:val="nil"/>
              <w:bottom w:val="nil"/>
              <w:right w:val="nil"/>
            </w:tcBorders>
            <w:shd w:val="clear" w:color="auto" w:fill="auto"/>
            <w:noWrap/>
            <w:vAlign w:val="bottom"/>
            <w:hideMark/>
          </w:tcPr>
          <w:p w14:paraId="673D25F5"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r>
      <w:tr w:rsidR="003D0C30" w:rsidRPr="009309A2" w14:paraId="5F3085F0" w14:textId="77777777" w:rsidTr="00CB3196">
        <w:trPr>
          <w:trHeight w:val="300"/>
        </w:trPr>
        <w:tc>
          <w:tcPr>
            <w:tcW w:w="3544" w:type="dxa"/>
            <w:tcBorders>
              <w:top w:val="single" w:sz="4" w:space="0" w:color="000000"/>
              <w:left w:val="single" w:sz="4" w:space="0" w:color="000000"/>
              <w:bottom w:val="nil"/>
              <w:right w:val="nil"/>
            </w:tcBorders>
            <w:shd w:val="clear" w:color="auto" w:fill="auto"/>
            <w:noWrap/>
            <w:vAlign w:val="bottom"/>
            <w:hideMark/>
          </w:tcPr>
          <w:p w14:paraId="2703E015" w14:textId="719065D2" w:rsidR="009309A2" w:rsidRPr="000F1C41" w:rsidRDefault="009309A2" w:rsidP="009309A2">
            <w:pPr>
              <w:spacing w:after="0" w:line="240" w:lineRule="auto"/>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Mus</w:t>
            </w:r>
            <w:r w:rsidR="00425DD2" w:rsidRPr="000F1C41">
              <w:rPr>
                <w:rFonts w:ascii="Calibri" w:eastAsia="Times New Roman" w:hAnsi="Calibri" w:cs="Calibri"/>
                <w:color w:val="000000"/>
                <w:kern w:val="0"/>
                <w:sz w:val="22"/>
                <w:szCs w:val="22"/>
                <w:lang w:eastAsia="en-GB"/>
                <w14:ligatures w14:val="none"/>
              </w:rPr>
              <w:t>s</w:t>
            </w:r>
            <w:r w:rsidRPr="000F1C41">
              <w:rPr>
                <w:rFonts w:ascii="Calibri" w:eastAsia="Times New Roman" w:hAnsi="Calibri" w:cs="Calibri"/>
                <w:color w:val="000000"/>
                <w:kern w:val="0"/>
                <w:sz w:val="22"/>
                <w:szCs w:val="22"/>
                <w:lang w:eastAsia="en-GB"/>
                <w14:ligatures w14:val="none"/>
              </w:rPr>
              <w:t>e</w:t>
            </w:r>
            <w:r w:rsidR="00425DD2" w:rsidRPr="000F1C41">
              <w:rPr>
                <w:rFonts w:ascii="Calibri" w:eastAsia="Times New Roman" w:hAnsi="Calibri" w:cs="Calibri"/>
                <w:color w:val="000000"/>
                <w:kern w:val="0"/>
                <w:sz w:val="22"/>
                <w:szCs w:val="22"/>
                <w:lang w:eastAsia="en-GB"/>
                <w14:ligatures w14:val="none"/>
              </w:rPr>
              <w:t>l</w:t>
            </w:r>
            <w:r w:rsidRPr="000F1C41">
              <w:rPr>
                <w:rFonts w:ascii="Calibri" w:eastAsia="Times New Roman" w:hAnsi="Calibri" w:cs="Calibri"/>
                <w:color w:val="000000"/>
                <w:kern w:val="0"/>
                <w:sz w:val="22"/>
                <w:szCs w:val="22"/>
                <w:lang w:eastAsia="en-GB"/>
                <w14:ligatures w14:val="none"/>
              </w:rPr>
              <w:t xml:space="preserve"> </w:t>
            </w:r>
            <w:r w:rsidR="00425DD2" w:rsidRPr="000F1C41">
              <w:rPr>
                <w:rFonts w:ascii="Calibri" w:eastAsia="Times New Roman" w:hAnsi="Calibri" w:cs="Calibri"/>
                <w:color w:val="000000"/>
                <w:kern w:val="0"/>
                <w:sz w:val="22"/>
                <w:szCs w:val="22"/>
                <w:lang w:eastAsia="en-GB"/>
                <w14:ligatures w14:val="none"/>
              </w:rPr>
              <w:t>s</w:t>
            </w:r>
            <w:r w:rsidRPr="000F1C41">
              <w:rPr>
                <w:rFonts w:ascii="Calibri" w:eastAsia="Times New Roman" w:hAnsi="Calibri" w:cs="Calibri"/>
                <w:color w:val="000000"/>
                <w:kern w:val="0"/>
                <w:sz w:val="22"/>
                <w:szCs w:val="22"/>
                <w:lang w:eastAsia="en-GB"/>
                <w14:ligatures w14:val="none"/>
              </w:rPr>
              <w:t>hells</w:t>
            </w:r>
          </w:p>
        </w:tc>
        <w:tc>
          <w:tcPr>
            <w:tcW w:w="2752" w:type="dxa"/>
            <w:tcBorders>
              <w:top w:val="single" w:sz="4" w:space="0" w:color="000000"/>
              <w:left w:val="single" w:sz="4" w:space="0" w:color="000000"/>
              <w:bottom w:val="nil"/>
              <w:right w:val="nil"/>
            </w:tcBorders>
            <w:shd w:val="clear" w:color="auto" w:fill="auto"/>
            <w:noWrap/>
            <w:vAlign w:val="bottom"/>
            <w:hideMark/>
          </w:tcPr>
          <w:p w14:paraId="5AB83E6C"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880" w:type="dxa"/>
            <w:tcBorders>
              <w:top w:val="single" w:sz="4" w:space="0" w:color="000000"/>
              <w:left w:val="single" w:sz="4" w:space="0" w:color="000000"/>
              <w:bottom w:val="nil"/>
              <w:right w:val="single" w:sz="4" w:space="0" w:color="000000"/>
            </w:tcBorders>
            <w:shd w:val="clear" w:color="auto" w:fill="auto"/>
            <w:noWrap/>
            <w:vAlign w:val="bottom"/>
            <w:hideMark/>
          </w:tcPr>
          <w:p w14:paraId="693FA94C" w14:textId="3D17A3BC" w:rsidR="009309A2" w:rsidRPr="009309A2" w:rsidRDefault="001B4D8D" w:rsidP="009309A2">
            <w:pPr>
              <w:spacing w:after="0" w:line="240" w:lineRule="auto"/>
              <w:jc w:val="right"/>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0</w:t>
            </w:r>
          </w:p>
        </w:tc>
        <w:tc>
          <w:tcPr>
            <w:tcW w:w="1060" w:type="dxa"/>
            <w:tcBorders>
              <w:top w:val="nil"/>
              <w:left w:val="nil"/>
              <w:bottom w:val="nil"/>
              <w:right w:val="nil"/>
            </w:tcBorders>
            <w:shd w:val="clear" w:color="auto" w:fill="auto"/>
            <w:noWrap/>
            <w:vAlign w:val="bottom"/>
            <w:hideMark/>
          </w:tcPr>
          <w:p w14:paraId="4A4EB04F" w14:textId="77777777" w:rsidR="009309A2" w:rsidRPr="009309A2" w:rsidRDefault="009309A2" w:rsidP="009309A2">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2020" w:type="dxa"/>
            <w:tcBorders>
              <w:top w:val="nil"/>
              <w:left w:val="nil"/>
              <w:bottom w:val="nil"/>
              <w:right w:val="nil"/>
            </w:tcBorders>
            <w:shd w:val="clear" w:color="auto" w:fill="auto"/>
            <w:noWrap/>
            <w:vAlign w:val="bottom"/>
            <w:hideMark/>
          </w:tcPr>
          <w:p w14:paraId="47CEAF86"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r>
      <w:tr w:rsidR="003D0C30" w:rsidRPr="009309A2" w14:paraId="04AD075A" w14:textId="77777777" w:rsidTr="00CB3196">
        <w:trPr>
          <w:trHeight w:val="300"/>
        </w:trPr>
        <w:tc>
          <w:tcPr>
            <w:tcW w:w="3544" w:type="dxa"/>
            <w:tcBorders>
              <w:top w:val="single" w:sz="4" w:space="0" w:color="000000"/>
              <w:left w:val="single" w:sz="4" w:space="0" w:color="000000"/>
              <w:bottom w:val="nil"/>
              <w:right w:val="nil"/>
            </w:tcBorders>
            <w:shd w:val="clear" w:color="auto" w:fill="auto"/>
            <w:noWrap/>
            <w:vAlign w:val="bottom"/>
            <w:hideMark/>
          </w:tcPr>
          <w:p w14:paraId="638F355B" w14:textId="328669DA" w:rsidR="009309A2" w:rsidRPr="000F1C41" w:rsidRDefault="009309A2" w:rsidP="009309A2">
            <w:pPr>
              <w:spacing w:after="0" w:line="240" w:lineRule="auto"/>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 xml:space="preserve">Oyster </w:t>
            </w:r>
            <w:r w:rsidR="00425DD2" w:rsidRPr="000F1C41">
              <w:rPr>
                <w:rFonts w:ascii="Calibri" w:eastAsia="Times New Roman" w:hAnsi="Calibri" w:cs="Calibri"/>
                <w:color w:val="000000"/>
                <w:kern w:val="0"/>
                <w:sz w:val="22"/>
                <w:szCs w:val="22"/>
                <w:lang w:eastAsia="en-GB"/>
                <w14:ligatures w14:val="none"/>
              </w:rPr>
              <w:t>s</w:t>
            </w:r>
            <w:r w:rsidRPr="000F1C41">
              <w:rPr>
                <w:rFonts w:ascii="Calibri" w:eastAsia="Times New Roman" w:hAnsi="Calibri" w:cs="Calibri"/>
                <w:color w:val="000000"/>
                <w:kern w:val="0"/>
                <w:sz w:val="22"/>
                <w:szCs w:val="22"/>
                <w:lang w:eastAsia="en-GB"/>
                <w14:ligatures w14:val="none"/>
              </w:rPr>
              <w:t>hells</w:t>
            </w:r>
          </w:p>
        </w:tc>
        <w:tc>
          <w:tcPr>
            <w:tcW w:w="2752" w:type="dxa"/>
            <w:tcBorders>
              <w:top w:val="single" w:sz="4" w:space="0" w:color="000000"/>
              <w:left w:val="single" w:sz="4" w:space="0" w:color="000000"/>
              <w:bottom w:val="nil"/>
              <w:right w:val="nil"/>
            </w:tcBorders>
            <w:shd w:val="clear" w:color="auto" w:fill="auto"/>
            <w:noWrap/>
            <w:vAlign w:val="bottom"/>
            <w:hideMark/>
          </w:tcPr>
          <w:p w14:paraId="07FED6DA"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880" w:type="dxa"/>
            <w:tcBorders>
              <w:top w:val="single" w:sz="4" w:space="0" w:color="000000"/>
              <w:left w:val="single" w:sz="4" w:space="0" w:color="000000"/>
              <w:bottom w:val="nil"/>
              <w:right w:val="single" w:sz="4" w:space="0" w:color="000000"/>
            </w:tcBorders>
            <w:shd w:val="clear" w:color="auto" w:fill="auto"/>
            <w:noWrap/>
            <w:vAlign w:val="bottom"/>
            <w:hideMark/>
          </w:tcPr>
          <w:p w14:paraId="56852729" w14:textId="4EF13C63" w:rsidR="009309A2" w:rsidRPr="009309A2" w:rsidRDefault="001B4D8D" w:rsidP="009309A2">
            <w:pPr>
              <w:spacing w:after="0" w:line="240" w:lineRule="auto"/>
              <w:jc w:val="right"/>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0</w:t>
            </w:r>
          </w:p>
        </w:tc>
        <w:tc>
          <w:tcPr>
            <w:tcW w:w="1060" w:type="dxa"/>
            <w:tcBorders>
              <w:top w:val="nil"/>
              <w:left w:val="nil"/>
              <w:bottom w:val="nil"/>
              <w:right w:val="nil"/>
            </w:tcBorders>
            <w:shd w:val="clear" w:color="auto" w:fill="auto"/>
            <w:noWrap/>
            <w:vAlign w:val="bottom"/>
            <w:hideMark/>
          </w:tcPr>
          <w:p w14:paraId="4D3C320D" w14:textId="77777777" w:rsidR="009309A2" w:rsidRPr="009309A2" w:rsidRDefault="009309A2" w:rsidP="009309A2">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2020" w:type="dxa"/>
            <w:tcBorders>
              <w:top w:val="nil"/>
              <w:left w:val="nil"/>
              <w:bottom w:val="nil"/>
              <w:right w:val="nil"/>
            </w:tcBorders>
            <w:shd w:val="clear" w:color="auto" w:fill="auto"/>
            <w:noWrap/>
            <w:vAlign w:val="bottom"/>
            <w:hideMark/>
          </w:tcPr>
          <w:p w14:paraId="1958F49E"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r>
      <w:tr w:rsidR="003D0C30" w:rsidRPr="009309A2" w14:paraId="0F9A51AB" w14:textId="77777777" w:rsidTr="00AE1C5B">
        <w:trPr>
          <w:trHeight w:val="300"/>
        </w:trPr>
        <w:tc>
          <w:tcPr>
            <w:tcW w:w="3544" w:type="dxa"/>
            <w:tcBorders>
              <w:top w:val="single" w:sz="4" w:space="0" w:color="000000"/>
              <w:left w:val="single" w:sz="4" w:space="0" w:color="000000"/>
              <w:bottom w:val="nil"/>
              <w:right w:val="nil"/>
            </w:tcBorders>
            <w:shd w:val="clear" w:color="auto" w:fill="auto"/>
            <w:noWrap/>
            <w:vAlign w:val="bottom"/>
            <w:hideMark/>
          </w:tcPr>
          <w:p w14:paraId="7CFFB2C7" w14:textId="77E1E9C7" w:rsidR="009309A2" w:rsidRPr="000F1C41" w:rsidRDefault="009309A2" w:rsidP="009309A2">
            <w:pPr>
              <w:spacing w:after="0" w:line="240" w:lineRule="auto"/>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 xml:space="preserve">Slipper </w:t>
            </w:r>
            <w:r w:rsidR="00425DD2" w:rsidRPr="000F1C41">
              <w:rPr>
                <w:rFonts w:ascii="Calibri" w:eastAsia="Times New Roman" w:hAnsi="Calibri" w:cs="Calibri"/>
                <w:color w:val="000000"/>
                <w:kern w:val="0"/>
                <w:sz w:val="22"/>
                <w:szCs w:val="22"/>
                <w:lang w:eastAsia="en-GB"/>
                <w14:ligatures w14:val="none"/>
              </w:rPr>
              <w:t>l</w:t>
            </w:r>
            <w:r w:rsidRPr="000F1C41">
              <w:rPr>
                <w:rFonts w:ascii="Calibri" w:eastAsia="Times New Roman" w:hAnsi="Calibri" w:cs="Calibri"/>
                <w:color w:val="000000"/>
                <w:kern w:val="0"/>
                <w:sz w:val="22"/>
                <w:szCs w:val="22"/>
                <w:lang w:eastAsia="en-GB"/>
                <w14:ligatures w14:val="none"/>
              </w:rPr>
              <w:t>impets</w:t>
            </w:r>
          </w:p>
        </w:tc>
        <w:tc>
          <w:tcPr>
            <w:tcW w:w="2752" w:type="dxa"/>
            <w:tcBorders>
              <w:top w:val="single" w:sz="4" w:space="0" w:color="000000"/>
              <w:left w:val="single" w:sz="4" w:space="0" w:color="000000"/>
              <w:bottom w:val="nil"/>
              <w:right w:val="nil"/>
            </w:tcBorders>
            <w:shd w:val="clear" w:color="auto" w:fill="auto"/>
            <w:noWrap/>
            <w:vAlign w:val="bottom"/>
            <w:hideMark/>
          </w:tcPr>
          <w:p w14:paraId="787A6723"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880" w:type="dxa"/>
            <w:tcBorders>
              <w:top w:val="single" w:sz="4" w:space="0" w:color="000000"/>
              <w:left w:val="single" w:sz="4" w:space="0" w:color="000000"/>
              <w:bottom w:val="nil"/>
              <w:right w:val="single" w:sz="4" w:space="0" w:color="000000"/>
            </w:tcBorders>
            <w:shd w:val="clear" w:color="auto" w:fill="auto"/>
            <w:noWrap/>
            <w:vAlign w:val="bottom"/>
            <w:hideMark/>
          </w:tcPr>
          <w:p w14:paraId="0AD3AAD2" w14:textId="379116C8" w:rsidR="009309A2" w:rsidRPr="009309A2" w:rsidRDefault="001B4D8D" w:rsidP="002B4099">
            <w:pPr>
              <w:spacing w:after="0" w:line="240" w:lineRule="auto"/>
              <w:ind w:right="220"/>
              <w:jc w:val="right"/>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 xml:space="preserve">   </w:t>
            </w:r>
            <w:r w:rsidR="00922155">
              <w:rPr>
                <w:rFonts w:ascii="Aptos Narrow" w:eastAsia="Times New Roman" w:hAnsi="Aptos Narrow" w:cs="Times New Roman"/>
                <w:color w:val="000000"/>
                <w:kern w:val="0"/>
                <w:sz w:val="22"/>
                <w:szCs w:val="22"/>
                <w:lang w:eastAsia="en-GB"/>
                <w14:ligatures w14:val="none"/>
              </w:rPr>
              <w:t>0</w:t>
            </w:r>
            <w:r w:rsidR="00AE1C5B">
              <w:rPr>
                <w:rFonts w:ascii="Aptos Narrow" w:eastAsia="Times New Roman" w:hAnsi="Aptos Narrow" w:cs="Times New Roman"/>
                <w:color w:val="000000"/>
                <w:kern w:val="0"/>
                <w:sz w:val="22"/>
                <w:szCs w:val="22"/>
                <w:lang w:eastAsia="en-GB"/>
                <w14:ligatures w14:val="none"/>
              </w:rPr>
              <w:t xml:space="preserve">  </w:t>
            </w:r>
            <w:r>
              <w:rPr>
                <w:rFonts w:ascii="Aptos Narrow" w:eastAsia="Times New Roman" w:hAnsi="Aptos Narrow" w:cs="Times New Roman"/>
                <w:color w:val="000000"/>
                <w:kern w:val="0"/>
                <w:sz w:val="22"/>
                <w:szCs w:val="22"/>
                <w:lang w:eastAsia="en-GB"/>
                <w14:ligatures w14:val="none"/>
              </w:rPr>
              <w:t xml:space="preserve">   </w:t>
            </w:r>
            <w:r w:rsidR="002B4099">
              <w:rPr>
                <w:rFonts w:ascii="Aptos Narrow" w:eastAsia="Times New Roman" w:hAnsi="Aptos Narrow" w:cs="Times New Roman"/>
                <w:color w:val="000000"/>
                <w:kern w:val="0"/>
                <w:sz w:val="22"/>
                <w:szCs w:val="22"/>
                <w:lang w:eastAsia="en-GB"/>
                <w14:ligatures w14:val="none"/>
              </w:rPr>
              <w:t xml:space="preserve">  </w:t>
            </w:r>
            <w:r>
              <w:rPr>
                <w:rFonts w:ascii="Aptos Narrow" w:eastAsia="Times New Roman" w:hAnsi="Aptos Narrow" w:cs="Times New Roman"/>
                <w:color w:val="000000"/>
                <w:kern w:val="0"/>
                <w:sz w:val="22"/>
                <w:szCs w:val="22"/>
                <w:lang w:eastAsia="en-GB"/>
                <w14:ligatures w14:val="none"/>
              </w:rPr>
              <w:t xml:space="preserve"> </w:t>
            </w:r>
            <w:r w:rsidR="002B4099">
              <w:rPr>
                <w:rFonts w:ascii="Aptos Narrow" w:eastAsia="Times New Roman" w:hAnsi="Aptos Narrow" w:cs="Times New Roman"/>
                <w:color w:val="000000"/>
                <w:kern w:val="0"/>
                <w:sz w:val="22"/>
                <w:szCs w:val="22"/>
                <w:lang w:eastAsia="en-GB"/>
                <w14:ligatures w14:val="none"/>
              </w:rPr>
              <w:t xml:space="preserve">     </w:t>
            </w:r>
            <w:r w:rsidR="00AE1C5B">
              <w:rPr>
                <w:rFonts w:ascii="Aptos Narrow" w:eastAsia="Times New Roman" w:hAnsi="Aptos Narrow" w:cs="Times New Roman"/>
                <w:color w:val="000000"/>
                <w:kern w:val="0"/>
                <w:sz w:val="22"/>
                <w:szCs w:val="22"/>
                <w:lang w:eastAsia="en-GB"/>
                <w14:ligatures w14:val="none"/>
              </w:rPr>
              <w:t xml:space="preserve">  </w:t>
            </w:r>
            <w:r>
              <w:rPr>
                <w:rFonts w:ascii="Aptos Narrow" w:eastAsia="Times New Roman" w:hAnsi="Aptos Narrow" w:cs="Times New Roman"/>
                <w:color w:val="000000"/>
                <w:kern w:val="0"/>
                <w:sz w:val="22"/>
                <w:szCs w:val="22"/>
                <w:lang w:eastAsia="en-GB"/>
                <w14:ligatures w14:val="none"/>
              </w:rPr>
              <w:t xml:space="preserve"> </w:t>
            </w:r>
          </w:p>
        </w:tc>
        <w:tc>
          <w:tcPr>
            <w:tcW w:w="1060" w:type="dxa"/>
            <w:tcBorders>
              <w:top w:val="nil"/>
              <w:left w:val="nil"/>
              <w:bottom w:val="nil"/>
              <w:right w:val="nil"/>
            </w:tcBorders>
            <w:shd w:val="clear" w:color="auto" w:fill="auto"/>
            <w:noWrap/>
            <w:vAlign w:val="bottom"/>
            <w:hideMark/>
          </w:tcPr>
          <w:p w14:paraId="754CEC90" w14:textId="77777777" w:rsidR="009309A2" w:rsidRPr="009309A2" w:rsidRDefault="009309A2" w:rsidP="009309A2">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2020" w:type="dxa"/>
            <w:tcBorders>
              <w:top w:val="nil"/>
              <w:left w:val="nil"/>
              <w:bottom w:val="nil"/>
              <w:right w:val="nil"/>
            </w:tcBorders>
            <w:shd w:val="clear" w:color="auto" w:fill="auto"/>
            <w:noWrap/>
            <w:vAlign w:val="bottom"/>
            <w:hideMark/>
          </w:tcPr>
          <w:p w14:paraId="231C4BF2" w14:textId="6439854E"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r>
      <w:tr w:rsidR="003D0C30" w:rsidRPr="009309A2" w14:paraId="7188D03B" w14:textId="77777777" w:rsidTr="00CB3196">
        <w:trPr>
          <w:trHeight w:val="300"/>
        </w:trPr>
        <w:tc>
          <w:tcPr>
            <w:tcW w:w="3544" w:type="dxa"/>
            <w:tcBorders>
              <w:top w:val="single" w:sz="4" w:space="0" w:color="000000"/>
              <w:left w:val="single" w:sz="4" w:space="0" w:color="000000"/>
              <w:bottom w:val="single" w:sz="4" w:space="0" w:color="000000"/>
              <w:right w:val="nil"/>
            </w:tcBorders>
            <w:shd w:val="clear" w:color="auto" w:fill="auto"/>
            <w:noWrap/>
            <w:vAlign w:val="bottom"/>
            <w:hideMark/>
          </w:tcPr>
          <w:p w14:paraId="2E3BBCED" w14:textId="77777777" w:rsidR="009309A2" w:rsidRPr="000F1C41" w:rsidRDefault="009309A2" w:rsidP="009309A2">
            <w:pPr>
              <w:spacing w:after="0" w:line="240" w:lineRule="auto"/>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Limpets</w:t>
            </w:r>
          </w:p>
        </w:tc>
        <w:tc>
          <w:tcPr>
            <w:tcW w:w="2752" w:type="dxa"/>
            <w:tcBorders>
              <w:top w:val="single" w:sz="4" w:space="0" w:color="000000"/>
              <w:left w:val="single" w:sz="4" w:space="0" w:color="000000"/>
              <w:bottom w:val="nil"/>
              <w:right w:val="nil"/>
            </w:tcBorders>
            <w:shd w:val="clear" w:color="auto" w:fill="auto"/>
            <w:noWrap/>
            <w:vAlign w:val="bottom"/>
            <w:hideMark/>
          </w:tcPr>
          <w:p w14:paraId="44CBA597"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880" w:type="dxa"/>
            <w:tcBorders>
              <w:top w:val="single" w:sz="4" w:space="0" w:color="000000"/>
              <w:left w:val="single" w:sz="4" w:space="0" w:color="000000"/>
              <w:bottom w:val="nil"/>
              <w:right w:val="single" w:sz="4" w:space="0" w:color="000000"/>
            </w:tcBorders>
            <w:shd w:val="clear" w:color="auto" w:fill="auto"/>
            <w:noWrap/>
            <w:vAlign w:val="bottom"/>
            <w:hideMark/>
          </w:tcPr>
          <w:p w14:paraId="539C755C" w14:textId="68BD4172" w:rsidR="009309A2" w:rsidRPr="009309A2" w:rsidRDefault="001B4D8D" w:rsidP="009309A2">
            <w:pPr>
              <w:spacing w:after="0" w:line="240" w:lineRule="auto"/>
              <w:jc w:val="right"/>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0</w:t>
            </w:r>
          </w:p>
        </w:tc>
        <w:tc>
          <w:tcPr>
            <w:tcW w:w="1060" w:type="dxa"/>
            <w:tcBorders>
              <w:top w:val="nil"/>
              <w:left w:val="nil"/>
              <w:bottom w:val="nil"/>
              <w:right w:val="nil"/>
            </w:tcBorders>
            <w:shd w:val="clear" w:color="auto" w:fill="auto"/>
            <w:noWrap/>
            <w:vAlign w:val="bottom"/>
            <w:hideMark/>
          </w:tcPr>
          <w:p w14:paraId="344F2CA7" w14:textId="77777777" w:rsidR="009309A2" w:rsidRPr="009309A2" w:rsidRDefault="009309A2" w:rsidP="009309A2">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2020" w:type="dxa"/>
            <w:tcBorders>
              <w:top w:val="nil"/>
              <w:left w:val="nil"/>
              <w:bottom w:val="nil"/>
              <w:right w:val="nil"/>
            </w:tcBorders>
            <w:shd w:val="clear" w:color="auto" w:fill="auto"/>
            <w:noWrap/>
            <w:vAlign w:val="bottom"/>
            <w:hideMark/>
          </w:tcPr>
          <w:p w14:paraId="5C70E187"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r>
      <w:tr w:rsidR="003D0C30" w:rsidRPr="009309A2" w14:paraId="7B58A3EA" w14:textId="77777777" w:rsidTr="00CB3196">
        <w:trPr>
          <w:trHeight w:val="300"/>
        </w:trPr>
        <w:tc>
          <w:tcPr>
            <w:tcW w:w="3544" w:type="dxa"/>
            <w:tcBorders>
              <w:top w:val="nil"/>
              <w:left w:val="single" w:sz="4" w:space="0" w:color="000000"/>
              <w:bottom w:val="single" w:sz="4" w:space="0" w:color="000000"/>
              <w:right w:val="nil"/>
            </w:tcBorders>
            <w:shd w:val="clear" w:color="auto" w:fill="auto"/>
            <w:noWrap/>
            <w:vAlign w:val="bottom"/>
            <w:hideMark/>
          </w:tcPr>
          <w:p w14:paraId="28A95F9F" w14:textId="09FE0143" w:rsidR="009309A2" w:rsidRPr="000F1C41" w:rsidRDefault="009309A2" w:rsidP="009309A2">
            <w:pPr>
              <w:spacing w:after="0" w:line="240" w:lineRule="auto"/>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 xml:space="preserve">Unidentified </w:t>
            </w:r>
            <w:r w:rsidR="00575646" w:rsidRPr="000F1C41">
              <w:rPr>
                <w:rFonts w:ascii="Calibri" w:eastAsia="Times New Roman" w:hAnsi="Calibri" w:cs="Calibri"/>
                <w:color w:val="000000"/>
                <w:kern w:val="0"/>
                <w:sz w:val="22"/>
                <w:szCs w:val="22"/>
                <w:lang w:eastAsia="en-GB"/>
                <w14:ligatures w14:val="none"/>
              </w:rPr>
              <w:t>c</w:t>
            </w:r>
            <w:r w:rsidRPr="000F1C41">
              <w:rPr>
                <w:rFonts w:ascii="Calibri" w:eastAsia="Times New Roman" w:hAnsi="Calibri" w:cs="Calibri"/>
                <w:color w:val="000000"/>
                <w:kern w:val="0"/>
                <w:sz w:val="22"/>
                <w:szCs w:val="22"/>
                <w:lang w:eastAsia="en-GB"/>
                <w14:ligatures w14:val="none"/>
              </w:rPr>
              <w:t>lam</w:t>
            </w:r>
            <w:r w:rsidR="00425DD2" w:rsidRPr="000F1C41">
              <w:rPr>
                <w:rFonts w:ascii="Calibri" w:eastAsia="Times New Roman" w:hAnsi="Calibri" w:cs="Calibri"/>
                <w:color w:val="000000"/>
                <w:kern w:val="0"/>
                <w:sz w:val="22"/>
                <w:szCs w:val="22"/>
                <w:lang w:eastAsia="en-GB"/>
                <w14:ligatures w14:val="none"/>
              </w:rPr>
              <w:t>s</w:t>
            </w:r>
          </w:p>
        </w:tc>
        <w:tc>
          <w:tcPr>
            <w:tcW w:w="2752" w:type="dxa"/>
            <w:tcBorders>
              <w:top w:val="single" w:sz="4" w:space="0" w:color="000000"/>
              <w:left w:val="single" w:sz="4" w:space="0" w:color="000000"/>
              <w:bottom w:val="single" w:sz="4" w:space="0" w:color="000000"/>
              <w:right w:val="nil"/>
            </w:tcBorders>
            <w:shd w:val="clear" w:color="auto" w:fill="auto"/>
            <w:noWrap/>
            <w:vAlign w:val="bottom"/>
            <w:hideMark/>
          </w:tcPr>
          <w:p w14:paraId="04C617BA" w14:textId="77777777" w:rsidR="009309A2" w:rsidRPr="000F1C41" w:rsidRDefault="009309A2" w:rsidP="009309A2">
            <w:pPr>
              <w:spacing w:after="0" w:line="240" w:lineRule="auto"/>
              <w:jc w:val="right"/>
              <w:rPr>
                <w:rFonts w:ascii="Calibri" w:eastAsia="Times New Roman" w:hAnsi="Calibri" w:cs="Calibri"/>
                <w:color w:val="000000"/>
                <w:kern w:val="0"/>
                <w:sz w:val="22"/>
                <w:szCs w:val="22"/>
                <w:lang w:eastAsia="en-GB"/>
                <w14:ligatures w14:val="none"/>
              </w:rPr>
            </w:pPr>
            <w:r w:rsidRPr="000F1C41">
              <w:rPr>
                <w:rFonts w:ascii="Calibri" w:eastAsia="Times New Roman" w:hAnsi="Calibri" w:cs="Calibri"/>
                <w:color w:val="000000"/>
                <w:kern w:val="0"/>
                <w:sz w:val="22"/>
                <w:szCs w:val="22"/>
                <w:lang w:eastAsia="en-GB"/>
                <w14:ligatures w14:val="none"/>
              </w:rPr>
              <w:t>0</w:t>
            </w:r>
          </w:p>
        </w:tc>
        <w:tc>
          <w:tcPr>
            <w:tcW w:w="18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E89008E" w14:textId="395703B7" w:rsidR="009309A2" w:rsidRPr="009309A2" w:rsidRDefault="001B4D8D" w:rsidP="00A87D2C">
            <w:pPr>
              <w:spacing w:after="0" w:line="240" w:lineRule="auto"/>
              <w:ind w:right="110"/>
              <w:jc w:val="right"/>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 xml:space="preserve"> </w:t>
            </w:r>
            <w:r w:rsidR="002B4099">
              <w:rPr>
                <w:rFonts w:ascii="Aptos Narrow" w:eastAsia="Times New Roman" w:hAnsi="Aptos Narrow" w:cs="Times New Roman"/>
                <w:color w:val="000000"/>
                <w:kern w:val="0"/>
                <w:sz w:val="22"/>
                <w:szCs w:val="22"/>
                <w:lang w:eastAsia="en-GB"/>
                <w14:ligatures w14:val="none"/>
              </w:rPr>
              <w:t xml:space="preserve">    </w:t>
            </w:r>
            <w:r>
              <w:rPr>
                <w:rFonts w:ascii="Aptos Narrow" w:eastAsia="Times New Roman" w:hAnsi="Aptos Narrow" w:cs="Times New Roman"/>
                <w:color w:val="000000"/>
                <w:kern w:val="0"/>
                <w:sz w:val="22"/>
                <w:szCs w:val="22"/>
                <w:lang w:eastAsia="en-GB"/>
                <w14:ligatures w14:val="none"/>
              </w:rPr>
              <w:t>0</w:t>
            </w:r>
          </w:p>
        </w:tc>
        <w:tc>
          <w:tcPr>
            <w:tcW w:w="1060" w:type="dxa"/>
            <w:tcBorders>
              <w:top w:val="nil"/>
              <w:left w:val="nil"/>
              <w:bottom w:val="nil"/>
              <w:right w:val="nil"/>
            </w:tcBorders>
            <w:shd w:val="clear" w:color="auto" w:fill="auto"/>
            <w:noWrap/>
            <w:vAlign w:val="bottom"/>
            <w:hideMark/>
          </w:tcPr>
          <w:p w14:paraId="28E71417" w14:textId="77777777" w:rsidR="009309A2" w:rsidRPr="009309A2" w:rsidRDefault="009309A2" w:rsidP="009309A2">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2020" w:type="dxa"/>
            <w:tcBorders>
              <w:top w:val="nil"/>
              <w:left w:val="nil"/>
              <w:bottom w:val="nil"/>
              <w:right w:val="nil"/>
            </w:tcBorders>
            <w:shd w:val="clear" w:color="auto" w:fill="auto"/>
            <w:noWrap/>
            <w:vAlign w:val="bottom"/>
            <w:hideMark/>
          </w:tcPr>
          <w:p w14:paraId="43FA7B4A" w14:textId="77777777" w:rsidR="009309A2" w:rsidRPr="009309A2" w:rsidRDefault="009309A2" w:rsidP="009309A2">
            <w:pPr>
              <w:spacing w:after="0" w:line="240" w:lineRule="auto"/>
              <w:rPr>
                <w:rFonts w:ascii="Times New Roman" w:eastAsia="Times New Roman" w:hAnsi="Times New Roman" w:cs="Times New Roman"/>
                <w:kern w:val="0"/>
                <w:sz w:val="20"/>
                <w:szCs w:val="20"/>
                <w:lang w:eastAsia="en-GB"/>
                <w14:ligatures w14:val="none"/>
              </w:rPr>
            </w:pPr>
          </w:p>
        </w:tc>
      </w:tr>
    </w:tbl>
    <w:p w14:paraId="485F5963" w14:textId="77777777" w:rsidR="00276737" w:rsidRDefault="00276737" w:rsidP="00A52891">
      <w:pPr>
        <w:jc w:val="both"/>
        <w:rPr>
          <w:rFonts w:ascii="Calibri" w:hAnsi="Calibri" w:cs="Calibri"/>
          <w:b/>
          <w:bCs/>
        </w:rPr>
      </w:pPr>
    </w:p>
    <w:p w14:paraId="71C55DB7" w14:textId="77777777" w:rsidR="00D52125" w:rsidRDefault="00D52125" w:rsidP="00A52891">
      <w:pPr>
        <w:jc w:val="both"/>
        <w:rPr>
          <w:rFonts w:ascii="Calibri" w:hAnsi="Calibri" w:cs="Calibri"/>
          <w:b/>
          <w:bCs/>
        </w:rPr>
      </w:pPr>
    </w:p>
    <w:p w14:paraId="6443FA7E" w14:textId="77777777" w:rsidR="00D52125" w:rsidRDefault="00D52125" w:rsidP="00A52891">
      <w:pPr>
        <w:jc w:val="both"/>
        <w:rPr>
          <w:rFonts w:ascii="Calibri" w:hAnsi="Calibri" w:cs="Calibri"/>
          <w:b/>
          <w:bCs/>
        </w:rPr>
      </w:pPr>
    </w:p>
    <w:p w14:paraId="7BD92B4F" w14:textId="77777777" w:rsidR="00D52125" w:rsidRDefault="00D52125" w:rsidP="00A52891">
      <w:pPr>
        <w:jc w:val="both"/>
        <w:rPr>
          <w:rFonts w:ascii="Calibri" w:hAnsi="Calibri" w:cs="Calibri"/>
          <w:b/>
          <w:bCs/>
        </w:rPr>
      </w:pPr>
    </w:p>
    <w:p w14:paraId="60D2A352" w14:textId="77777777" w:rsidR="00D52125" w:rsidRDefault="00D52125" w:rsidP="00A52891">
      <w:pPr>
        <w:jc w:val="both"/>
        <w:rPr>
          <w:rFonts w:ascii="Calibri" w:hAnsi="Calibri" w:cs="Calibri"/>
          <w:b/>
          <w:bCs/>
        </w:rPr>
      </w:pPr>
    </w:p>
    <w:p w14:paraId="5929D78C" w14:textId="77777777" w:rsidR="00D52125" w:rsidRDefault="00D52125" w:rsidP="00A52891">
      <w:pPr>
        <w:jc w:val="both"/>
        <w:rPr>
          <w:rFonts w:ascii="Calibri" w:hAnsi="Calibri" w:cs="Calibri"/>
          <w:b/>
          <w:bCs/>
        </w:rPr>
      </w:pPr>
    </w:p>
    <w:p w14:paraId="1E1F22BC" w14:textId="77777777" w:rsidR="00D52125" w:rsidRDefault="00D52125" w:rsidP="00A52891">
      <w:pPr>
        <w:jc w:val="both"/>
        <w:rPr>
          <w:rFonts w:ascii="Calibri" w:hAnsi="Calibri" w:cs="Calibri"/>
          <w:b/>
          <w:bCs/>
        </w:rPr>
      </w:pPr>
    </w:p>
    <w:p w14:paraId="71A5FB9A" w14:textId="77777777" w:rsidR="00D52125" w:rsidRDefault="00D52125" w:rsidP="00A52891">
      <w:pPr>
        <w:jc w:val="both"/>
        <w:rPr>
          <w:rFonts w:ascii="Calibri" w:hAnsi="Calibri" w:cs="Calibri"/>
          <w:b/>
          <w:bCs/>
        </w:rPr>
      </w:pPr>
    </w:p>
    <w:p w14:paraId="0A8502E8" w14:textId="77777777" w:rsidR="00D52125" w:rsidRDefault="00D52125" w:rsidP="00A52891">
      <w:pPr>
        <w:jc w:val="both"/>
        <w:rPr>
          <w:rFonts w:ascii="Calibri" w:hAnsi="Calibri" w:cs="Calibri"/>
          <w:b/>
          <w:bCs/>
        </w:rPr>
      </w:pPr>
    </w:p>
    <w:p w14:paraId="2D6F61D0" w14:textId="77777777" w:rsidR="00D52125" w:rsidRDefault="00D52125" w:rsidP="00A52891">
      <w:pPr>
        <w:jc w:val="both"/>
        <w:rPr>
          <w:rFonts w:ascii="Calibri" w:hAnsi="Calibri" w:cs="Calibri"/>
          <w:b/>
          <w:bCs/>
        </w:rPr>
      </w:pPr>
    </w:p>
    <w:p w14:paraId="2D860DA1" w14:textId="77777777" w:rsidR="00D52125" w:rsidRDefault="00D52125" w:rsidP="00A52891">
      <w:pPr>
        <w:jc w:val="both"/>
        <w:rPr>
          <w:rFonts w:ascii="Calibri" w:hAnsi="Calibri" w:cs="Calibri"/>
          <w:b/>
          <w:bCs/>
        </w:rPr>
      </w:pPr>
    </w:p>
    <w:p w14:paraId="4F2C6F07" w14:textId="77777777" w:rsidR="00D6696F" w:rsidRDefault="00D6696F" w:rsidP="00A52891">
      <w:pPr>
        <w:jc w:val="both"/>
        <w:rPr>
          <w:rFonts w:ascii="Calibri" w:hAnsi="Calibri" w:cs="Calibri"/>
          <w:b/>
          <w:bCs/>
        </w:rPr>
      </w:pPr>
    </w:p>
    <w:p w14:paraId="7ED5D969" w14:textId="0772F5FB" w:rsidR="00CA6FC3" w:rsidRDefault="00CA6FC3" w:rsidP="00D52125">
      <w:pPr>
        <w:pStyle w:val="Heading1"/>
      </w:pPr>
      <w:bookmarkStart w:id="12" w:name="_Toc183730497"/>
      <w:r>
        <w:lastRenderedPageBreak/>
        <w:t>Discussion</w:t>
      </w:r>
      <w:bookmarkEnd w:id="12"/>
    </w:p>
    <w:p w14:paraId="335C5371" w14:textId="05F144BD" w:rsidR="007B77E5" w:rsidRDefault="00E51B22" w:rsidP="00A52891">
      <w:pPr>
        <w:jc w:val="both"/>
        <w:rPr>
          <w:rFonts w:ascii="Calibri" w:hAnsi="Calibri" w:cs="Calibri"/>
        </w:rPr>
      </w:pPr>
      <w:r>
        <w:rPr>
          <w:rFonts w:ascii="Calibri" w:hAnsi="Calibri" w:cs="Calibri"/>
        </w:rPr>
        <w:t xml:space="preserve">From the quadrat study, Cockles were by far the most tallied species. </w:t>
      </w:r>
      <w:r w:rsidR="00C61404">
        <w:rPr>
          <w:rFonts w:ascii="Calibri" w:hAnsi="Calibri" w:cs="Calibri"/>
        </w:rPr>
        <w:t xml:space="preserve">They were spotted in every site other than site 6, which </w:t>
      </w:r>
      <w:r w:rsidR="0019183F">
        <w:rPr>
          <w:rFonts w:ascii="Calibri" w:hAnsi="Calibri" w:cs="Calibri"/>
        </w:rPr>
        <w:t xml:space="preserve">was a very sandy site in which no species were spotted at all. This is a sign of a healthy ecosystem, as cockles play </w:t>
      </w:r>
      <w:r w:rsidR="00E84150">
        <w:rPr>
          <w:rFonts w:ascii="Calibri" w:hAnsi="Calibri" w:cs="Calibri"/>
        </w:rPr>
        <w:t xml:space="preserve">an important role in maintaining an ecosystem. Firstly, </w:t>
      </w:r>
      <w:r w:rsidR="007C5692">
        <w:rPr>
          <w:rFonts w:ascii="Calibri" w:hAnsi="Calibri" w:cs="Calibri"/>
        </w:rPr>
        <w:t xml:space="preserve">Cockles are bivalves meaning they </w:t>
      </w:r>
      <w:r w:rsidR="0058226D">
        <w:rPr>
          <w:rFonts w:ascii="Calibri" w:hAnsi="Calibri" w:cs="Calibri"/>
        </w:rPr>
        <w:t>consume both living and non-living organisms</w:t>
      </w:r>
      <w:r w:rsidR="00A608A7">
        <w:rPr>
          <w:rFonts w:ascii="Calibri" w:hAnsi="Calibri" w:cs="Calibri"/>
        </w:rPr>
        <w:t xml:space="preserve">, with </w:t>
      </w:r>
      <w:r w:rsidR="00307E10">
        <w:rPr>
          <w:rFonts w:ascii="Calibri" w:hAnsi="Calibri" w:cs="Calibri"/>
        </w:rPr>
        <w:t xml:space="preserve">plankton and </w:t>
      </w:r>
      <w:r w:rsidR="00776EFE">
        <w:rPr>
          <w:rFonts w:ascii="Calibri" w:hAnsi="Calibri" w:cs="Calibri"/>
        </w:rPr>
        <w:t>plant debris</w:t>
      </w:r>
      <w:r w:rsidR="00A608A7">
        <w:rPr>
          <w:rFonts w:ascii="Calibri" w:hAnsi="Calibri" w:cs="Calibri"/>
        </w:rPr>
        <w:t xml:space="preserve"> being examples of these</w:t>
      </w:r>
      <w:r w:rsidR="00F53049">
        <w:rPr>
          <w:rFonts w:ascii="Calibri" w:hAnsi="Calibri" w:cs="Calibri"/>
        </w:rPr>
        <w:t xml:space="preserve"> </w:t>
      </w:r>
      <w:sdt>
        <w:sdtPr>
          <w:rPr>
            <w:rFonts w:ascii="Calibri" w:hAnsi="Calibri" w:cs="Calibri"/>
            <w:color w:val="000000"/>
          </w:rPr>
          <w:tag w:val="MENDELEY_CITATION_v3_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"/>
          <w:id w:val="1245072872"/>
          <w:placeholder>
            <w:docPart w:val="DefaultPlaceholder_-1854013440"/>
          </w:placeholder>
        </w:sdtPr>
        <w:sdtContent>
          <w:r w:rsidR="00467365" w:rsidRPr="00467365">
            <w:rPr>
              <w:rFonts w:eastAsia="Times New Roman"/>
              <w:color w:val="000000"/>
            </w:rPr>
            <w:t>(</w:t>
          </w:r>
          <w:proofErr w:type="spellStart"/>
          <w:r w:rsidR="00467365" w:rsidRPr="00467365">
            <w:rPr>
              <w:rFonts w:eastAsia="Times New Roman"/>
              <w:color w:val="000000"/>
            </w:rPr>
            <w:t>Carrs</w:t>
          </w:r>
          <w:proofErr w:type="spellEnd"/>
          <w:r w:rsidR="00467365" w:rsidRPr="00467365">
            <w:rPr>
              <w:rFonts w:eastAsia="Times New Roman"/>
              <w:color w:val="000000"/>
            </w:rPr>
            <w:t xml:space="preserve"> </w:t>
          </w:r>
          <w:r w:rsidR="00467365" w:rsidRPr="00467365">
            <w:rPr>
              <w:rFonts w:eastAsia="Times New Roman"/>
              <w:i/>
              <w:iCs/>
              <w:color w:val="000000"/>
            </w:rPr>
            <w:t>et al.</w:t>
          </w:r>
          <w:r w:rsidR="00467365" w:rsidRPr="00467365">
            <w:rPr>
              <w:rFonts w:eastAsia="Times New Roman"/>
              <w:color w:val="000000"/>
            </w:rPr>
            <w:t>, 2020)</w:t>
          </w:r>
        </w:sdtContent>
      </w:sdt>
      <w:r w:rsidR="00776EFE">
        <w:rPr>
          <w:rFonts w:ascii="Calibri" w:hAnsi="Calibri" w:cs="Calibri"/>
        </w:rPr>
        <w:t xml:space="preserve">. </w:t>
      </w:r>
      <w:r w:rsidR="002F3CEC">
        <w:rPr>
          <w:rFonts w:ascii="Calibri" w:hAnsi="Calibri" w:cs="Calibri"/>
        </w:rPr>
        <w:t xml:space="preserve">They have </w:t>
      </w:r>
      <w:r w:rsidR="00D25957">
        <w:rPr>
          <w:rFonts w:ascii="Calibri" w:hAnsi="Calibri" w:cs="Calibri"/>
        </w:rPr>
        <w:t xml:space="preserve">also </w:t>
      </w:r>
      <w:r w:rsidR="002F3CEC">
        <w:rPr>
          <w:rFonts w:ascii="Calibri" w:hAnsi="Calibri" w:cs="Calibri"/>
        </w:rPr>
        <w:t xml:space="preserve">been shown to improve water quality by </w:t>
      </w:r>
      <w:r w:rsidR="00B5078F">
        <w:rPr>
          <w:rFonts w:ascii="Calibri" w:hAnsi="Calibri" w:cs="Calibri"/>
        </w:rPr>
        <w:t>reducing turbidity</w:t>
      </w:r>
      <w:r w:rsidR="00542884">
        <w:rPr>
          <w:rFonts w:ascii="Calibri" w:hAnsi="Calibri" w:cs="Calibri"/>
        </w:rPr>
        <w:t xml:space="preserve">. Turbidity is </w:t>
      </w:r>
      <w:r w:rsidR="006F04FB">
        <w:rPr>
          <w:rFonts w:ascii="Calibri" w:hAnsi="Calibri" w:cs="Calibri"/>
        </w:rPr>
        <w:t xml:space="preserve">a reduction in water clarity due to an increase in suspended </w:t>
      </w:r>
      <w:r w:rsidR="00B13882">
        <w:rPr>
          <w:rFonts w:ascii="Calibri" w:hAnsi="Calibri" w:cs="Calibri"/>
        </w:rPr>
        <w:t>particles</w:t>
      </w:r>
      <w:r w:rsidR="007E398B">
        <w:rPr>
          <w:rFonts w:ascii="Calibri" w:hAnsi="Calibri" w:cs="Calibri"/>
        </w:rPr>
        <w:t xml:space="preserve"> </w:t>
      </w:r>
      <w:sdt>
        <w:sdtPr>
          <w:rPr>
            <w:rFonts w:ascii="Calibri" w:hAnsi="Calibri" w:cs="Calibri"/>
            <w:color w:val="000000"/>
          </w:rPr>
          <w:tag w:val="MENDELEY_CITATION_v3_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"/>
          <w:id w:val="412739174"/>
          <w:placeholder>
            <w:docPart w:val="DefaultPlaceholder_-1854013440"/>
          </w:placeholder>
        </w:sdtPr>
        <w:sdtContent>
          <w:r w:rsidR="00467365" w:rsidRPr="00467365">
            <w:rPr>
              <w:rFonts w:ascii="Calibri" w:hAnsi="Calibri" w:cs="Calibri"/>
              <w:color w:val="000000"/>
            </w:rPr>
            <w:t>(Grobbelaar, 2009)</w:t>
          </w:r>
        </w:sdtContent>
      </w:sdt>
      <w:r w:rsidR="00B13882">
        <w:rPr>
          <w:rFonts w:ascii="Calibri" w:hAnsi="Calibri" w:cs="Calibri"/>
        </w:rPr>
        <w:t xml:space="preserve">. </w:t>
      </w:r>
    </w:p>
    <w:p w14:paraId="6C04967E" w14:textId="53EEE01C" w:rsidR="006C294E" w:rsidRDefault="00C0679F" w:rsidP="00A52891">
      <w:pPr>
        <w:jc w:val="both"/>
        <w:rPr>
          <w:rFonts w:ascii="Calibri" w:hAnsi="Calibri" w:cs="Calibri"/>
        </w:rPr>
      </w:pPr>
      <w:r>
        <w:rPr>
          <w:rFonts w:ascii="Calibri" w:hAnsi="Calibri" w:cs="Calibri"/>
        </w:rPr>
        <w:t xml:space="preserve">The second most common species </w:t>
      </w:r>
      <w:r w:rsidR="00B54951">
        <w:rPr>
          <w:rFonts w:ascii="Calibri" w:hAnsi="Calibri" w:cs="Calibri"/>
        </w:rPr>
        <w:t>was mussel shells. They were certainly one of the most consistently spotted species</w:t>
      </w:r>
      <w:r w:rsidR="00083F08">
        <w:rPr>
          <w:rFonts w:ascii="Calibri" w:hAnsi="Calibri" w:cs="Calibri"/>
        </w:rPr>
        <w:t xml:space="preserve">, with them only not being present in site 5 &amp; 6. </w:t>
      </w:r>
      <w:r w:rsidR="00021059">
        <w:rPr>
          <w:rFonts w:ascii="Calibri" w:hAnsi="Calibri" w:cs="Calibri"/>
        </w:rPr>
        <w:t xml:space="preserve">This </w:t>
      </w:r>
      <w:r w:rsidR="00E27BF4">
        <w:rPr>
          <w:rFonts w:ascii="Calibri" w:hAnsi="Calibri" w:cs="Calibri"/>
        </w:rPr>
        <w:t xml:space="preserve">was a surprise </w:t>
      </w:r>
      <w:r w:rsidR="00021059">
        <w:rPr>
          <w:rFonts w:ascii="Calibri" w:hAnsi="Calibri" w:cs="Calibri"/>
        </w:rPr>
        <w:t xml:space="preserve">as there has been a </w:t>
      </w:r>
      <w:r w:rsidR="00BC4C21">
        <w:rPr>
          <w:rFonts w:ascii="Calibri" w:hAnsi="Calibri" w:cs="Calibri"/>
        </w:rPr>
        <w:t xml:space="preserve">53% loss of </w:t>
      </w:r>
      <w:proofErr w:type="spellStart"/>
      <w:r w:rsidR="00BC4C21">
        <w:rPr>
          <w:rFonts w:ascii="Calibri" w:hAnsi="Calibri" w:cs="Calibri"/>
        </w:rPr>
        <w:t>mussel</w:t>
      </w:r>
      <w:proofErr w:type="spellEnd"/>
      <w:r w:rsidR="00BC4C21">
        <w:rPr>
          <w:rFonts w:ascii="Calibri" w:hAnsi="Calibri" w:cs="Calibri"/>
        </w:rPr>
        <w:t xml:space="preserve"> abundance in Europe</w:t>
      </w:r>
      <w:r w:rsidR="00DC7E5F">
        <w:rPr>
          <w:rFonts w:ascii="Calibri" w:hAnsi="Calibri" w:cs="Calibri"/>
        </w:rPr>
        <w:t xml:space="preserve">. </w:t>
      </w:r>
      <w:r w:rsidR="004528C3">
        <w:rPr>
          <w:rFonts w:ascii="Calibri" w:hAnsi="Calibri" w:cs="Calibri"/>
        </w:rPr>
        <w:t xml:space="preserve">This </w:t>
      </w:r>
      <w:r w:rsidR="00BA720F">
        <w:rPr>
          <w:rFonts w:ascii="Calibri" w:hAnsi="Calibri" w:cs="Calibri"/>
        </w:rPr>
        <w:t xml:space="preserve">is largely caused by </w:t>
      </w:r>
      <w:r w:rsidR="00741CB4">
        <w:rPr>
          <w:rFonts w:ascii="Calibri" w:hAnsi="Calibri" w:cs="Calibri"/>
        </w:rPr>
        <w:t xml:space="preserve">human activities such as </w:t>
      </w:r>
      <w:r w:rsidR="00B07E5D">
        <w:rPr>
          <w:rFonts w:ascii="Calibri" w:hAnsi="Calibri" w:cs="Calibri"/>
        </w:rPr>
        <w:t>overharvesting, with mussels being a</w:t>
      </w:r>
      <w:r w:rsidR="00A66A3D">
        <w:rPr>
          <w:rFonts w:ascii="Calibri" w:hAnsi="Calibri" w:cs="Calibri"/>
        </w:rPr>
        <w:t xml:space="preserve"> popular </w:t>
      </w:r>
      <w:r w:rsidR="00B07E5D">
        <w:rPr>
          <w:rFonts w:ascii="Calibri" w:hAnsi="Calibri" w:cs="Calibri"/>
        </w:rPr>
        <w:t>seafood option to eat.</w:t>
      </w:r>
      <w:r w:rsidR="00A8026B">
        <w:rPr>
          <w:rFonts w:ascii="Calibri" w:hAnsi="Calibri" w:cs="Calibri"/>
        </w:rPr>
        <w:t xml:space="preserve"> Mussel shells </w:t>
      </w:r>
      <w:r w:rsidR="005514FB">
        <w:rPr>
          <w:rFonts w:ascii="Calibri" w:hAnsi="Calibri" w:cs="Calibri"/>
        </w:rPr>
        <w:t xml:space="preserve">are not only beneficial when alive, </w:t>
      </w:r>
      <w:r w:rsidR="00147B9B">
        <w:rPr>
          <w:rFonts w:ascii="Calibri" w:hAnsi="Calibri" w:cs="Calibri"/>
        </w:rPr>
        <w:t>by providing water filtration, but the</w:t>
      </w:r>
      <w:r w:rsidR="00C7609B">
        <w:rPr>
          <w:rFonts w:ascii="Calibri" w:hAnsi="Calibri" w:cs="Calibri"/>
        </w:rPr>
        <w:t>ir shells also provide a habitat for other organisms to live on</w:t>
      </w:r>
      <w:r w:rsidR="00895781">
        <w:rPr>
          <w:rFonts w:ascii="Calibri" w:hAnsi="Calibri" w:cs="Calibri"/>
        </w:rPr>
        <w:t xml:space="preserve"> </w:t>
      </w:r>
      <w:sdt>
        <w:sdtPr>
          <w:rPr>
            <w:rFonts w:ascii="Calibri" w:hAnsi="Calibri" w:cs="Calibri"/>
            <w:color w:val="000000"/>
          </w:rPr>
          <w:tag w:val="MENDELEY_CITATION_v3_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"/>
          <w:id w:val="48585052"/>
          <w:placeholder>
            <w:docPart w:val="DefaultPlaceholder_-1854013440"/>
          </w:placeholder>
        </w:sdtPr>
        <w:sdtContent>
          <w:r w:rsidR="00467365" w:rsidRPr="00467365">
            <w:rPr>
              <w:rFonts w:eastAsia="Times New Roman"/>
              <w:color w:val="000000"/>
            </w:rPr>
            <w:t xml:space="preserve">(Benjamin </w:t>
          </w:r>
          <w:r w:rsidR="00467365" w:rsidRPr="00467365">
            <w:rPr>
              <w:rFonts w:eastAsia="Times New Roman"/>
              <w:i/>
              <w:iCs/>
              <w:color w:val="000000"/>
            </w:rPr>
            <w:t>et al.</w:t>
          </w:r>
          <w:r w:rsidR="00467365" w:rsidRPr="00467365">
            <w:rPr>
              <w:rFonts w:eastAsia="Times New Roman"/>
              <w:color w:val="000000"/>
            </w:rPr>
            <w:t>, 2024)</w:t>
          </w:r>
        </w:sdtContent>
      </w:sdt>
      <w:r w:rsidR="00C7609B">
        <w:rPr>
          <w:rFonts w:ascii="Calibri" w:hAnsi="Calibri" w:cs="Calibri"/>
        </w:rPr>
        <w:t xml:space="preserve">. </w:t>
      </w:r>
      <w:r w:rsidR="008E6B03">
        <w:rPr>
          <w:rFonts w:ascii="Calibri" w:hAnsi="Calibri" w:cs="Calibri"/>
        </w:rPr>
        <w:t xml:space="preserve">Therefore, the </w:t>
      </w:r>
      <w:r w:rsidR="004F624A">
        <w:rPr>
          <w:rFonts w:ascii="Calibri" w:hAnsi="Calibri" w:cs="Calibri"/>
        </w:rPr>
        <w:t xml:space="preserve">frequency of mussel shells in the study sample is another positive sign of healthy biodiversity. </w:t>
      </w:r>
    </w:p>
    <w:p w14:paraId="33CE205F" w14:textId="270C9965" w:rsidR="00BC4E29" w:rsidRDefault="00F452B5" w:rsidP="00A52891">
      <w:pPr>
        <w:jc w:val="both"/>
        <w:rPr>
          <w:rFonts w:ascii="Calibri" w:hAnsi="Calibri" w:cs="Calibri"/>
        </w:rPr>
      </w:pPr>
      <w:r>
        <w:rPr>
          <w:rFonts w:ascii="Calibri" w:hAnsi="Calibri" w:cs="Calibri"/>
        </w:rPr>
        <w:t>However, t</w:t>
      </w:r>
      <w:r w:rsidR="00BC4E29">
        <w:rPr>
          <w:rFonts w:ascii="Calibri" w:hAnsi="Calibri" w:cs="Calibri"/>
        </w:rPr>
        <w:t>he scarcity of oyster shells is</w:t>
      </w:r>
      <w:r w:rsidR="00DA4A3F">
        <w:rPr>
          <w:rFonts w:ascii="Calibri" w:hAnsi="Calibri" w:cs="Calibri"/>
        </w:rPr>
        <w:t xml:space="preserve"> a</w:t>
      </w:r>
      <w:r w:rsidR="00BC4E29">
        <w:rPr>
          <w:rFonts w:ascii="Calibri" w:hAnsi="Calibri" w:cs="Calibri"/>
        </w:rPr>
        <w:t xml:space="preserve"> point of concern as </w:t>
      </w:r>
      <w:r w:rsidR="00500DC7">
        <w:rPr>
          <w:rFonts w:ascii="Calibri" w:hAnsi="Calibri" w:cs="Calibri"/>
        </w:rPr>
        <w:t>oysters</w:t>
      </w:r>
      <w:r w:rsidR="004439CF">
        <w:rPr>
          <w:rFonts w:ascii="Calibri" w:hAnsi="Calibri" w:cs="Calibri"/>
        </w:rPr>
        <w:t xml:space="preserve">, </w:t>
      </w:r>
      <w:r w:rsidR="00D6696F">
        <w:rPr>
          <w:rFonts w:ascii="Calibri" w:hAnsi="Calibri" w:cs="Calibri"/>
        </w:rPr>
        <w:t>like</w:t>
      </w:r>
      <w:r w:rsidR="004439CF">
        <w:rPr>
          <w:rFonts w:ascii="Calibri" w:hAnsi="Calibri" w:cs="Calibri"/>
        </w:rPr>
        <w:t xml:space="preserve"> cockles, </w:t>
      </w:r>
      <w:r>
        <w:rPr>
          <w:rFonts w:ascii="Calibri" w:hAnsi="Calibri" w:cs="Calibri"/>
        </w:rPr>
        <w:t>filter water and fed on algae</w:t>
      </w:r>
      <w:r w:rsidR="00DC0BE5">
        <w:rPr>
          <w:rFonts w:ascii="Calibri" w:hAnsi="Calibri" w:cs="Calibri"/>
        </w:rPr>
        <w:t xml:space="preserve"> </w:t>
      </w:r>
      <w:sdt>
        <w:sdtPr>
          <w:rPr>
            <w:rFonts w:ascii="Calibri" w:hAnsi="Calibri" w:cs="Calibri"/>
            <w:color w:val="000000"/>
          </w:rPr>
          <w:tag w:val="MENDELEY_CITATION_v3_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"/>
          <w:id w:val="2080626207"/>
          <w:placeholder>
            <w:docPart w:val="DefaultPlaceholder_-1854013440"/>
          </w:placeholder>
        </w:sdtPr>
        <w:sdtContent>
          <w:r w:rsidR="00467365" w:rsidRPr="00467365">
            <w:rPr>
              <w:rFonts w:ascii="Calibri" w:hAnsi="Calibri" w:cs="Calibri"/>
              <w:color w:val="000000"/>
            </w:rPr>
            <w:t>(In a Half Shell, no date)</w:t>
          </w:r>
        </w:sdtContent>
      </w:sdt>
      <w:r>
        <w:rPr>
          <w:rFonts w:ascii="Calibri" w:hAnsi="Calibri" w:cs="Calibri"/>
        </w:rPr>
        <w:t>.</w:t>
      </w:r>
      <w:r w:rsidR="007A6F18">
        <w:rPr>
          <w:rFonts w:ascii="Calibri" w:hAnsi="Calibri" w:cs="Calibri"/>
        </w:rPr>
        <w:t xml:space="preserve"> Subsequently,</w:t>
      </w:r>
      <w:r>
        <w:rPr>
          <w:rFonts w:ascii="Calibri" w:hAnsi="Calibri" w:cs="Calibri"/>
        </w:rPr>
        <w:t xml:space="preserve"> </w:t>
      </w:r>
      <w:r w:rsidR="007A6F18">
        <w:rPr>
          <w:rFonts w:ascii="Calibri" w:hAnsi="Calibri" w:cs="Calibri"/>
        </w:rPr>
        <w:t>t</w:t>
      </w:r>
      <w:r>
        <w:rPr>
          <w:rFonts w:ascii="Calibri" w:hAnsi="Calibri" w:cs="Calibri"/>
        </w:rPr>
        <w:t xml:space="preserve">he correlation between </w:t>
      </w:r>
      <w:r w:rsidR="00EB0068">
        <w:rPr>
          <w:rFonts w:ascii="Calibri" w:hAnsi="Calibri" w:cs="Calibri"/>
        </w:rPr>
        <w:t>a lack of oyster shells</w:t>
      </w:r>
      <w:r w:rsidR="00D43765">
        <w:rPr>
          <w:rFonts w:ascii="Calibri" w:hAnsi="Calibri" w:cs="Calibri"/>
        </w:rPr>
        <w:t xml:space="preserve"> on the beach</w:t>
      </w:r>
      <w:r w:rsidR="00EB0068">
        <w:rPr>
          <w:rFonts w:ascii="Calibri" w:hAnsi="Calibri" w:cs="Calibri"/>
        </w:rPr>
        <w:t xml:space="preserve"> and algae growing on the sea wall is a strong one</w:t>
      </w:r>
      <w:r w:rsidR="00D43765">
        <w:rPr>
          <w:rFonts w:ascii="Calibri" w:hAnsi="Calibri" w:cs="Calibri"/>
        </w:rPr>
        <w:t>.</w:t>
      </w:r>
      <w:r w:rsidR="001A7979">
        <w:rPr>
          <w:rFonts w:ascii="Calibri" w:hAnsi="Calibri" w:cs="Calibri"/>
        </w:rPr>
        <w:t xml:space="preserve"> Oysters also provide an ecosystem service to humans by being a </w:t>
      </w:r>
      <w:r w:rsidR="00E05C27">
        <w:rPr>
          <w:rFonts w:ascii="Calibri" w:hAnsi="Calibri" w:cs="Calibri"/>
        </w:rPr>
        <w:t xml:space="preserve">nutritional food source. </w:t>
      </w:r>
      <w:r w:rsidR="006036E5">
        <w:rPr>
          <w:rFonts w:ascii="Calibri" w:hAnsi="Calibri" w:cs="Calibri"/>
        </w:rPr>
        <w:t xml:space="preserve">They are high in </w:t>
      </w:r>
      <w:r w:rsidR="0023595E">
        <w:rPr>
          <w:rFonts w:ascii="Calibri" w:hAnsi="Calibri" w:cs="Calibri"/>
        </w:rPr>
        <w:t>vitamin B12, selenium, iron and zinc.</w:t>
      </w:r>
    </w:p>
    <w:p w14:paraId="451F6ECC" w14:textId="467FF164" w:rsidR="00802ECC" w:rsidRDefault="00DB5E71" w:rsidP="00A52891">
      <w:pPr>
        <w:jc w:val="both"/>
        <w:rPr>
          <w:rFonts w:ascii="Calibri" w:hAnsi="Calibri" w:cs="Calibri"/>
        </w:rPr>
      </w:pPr>
      <w:r>
        <w:rPr>
          <w:rFonts w:ascii="Calibri" w:hAnsi="Calibri" w:cs="Calibri"/>
        </w:rPr>
        <w:t xml:space="preserve">With that being said, </w:t>
      </w:r>
      <w:r w:rsidR="006C5F8D">
        <w:rPr>
          <w:rFonts w:ascii="Calibri" w:hAnsi="Calibri" w:cs="Calibri"/>
        </w:rPr>
        <w:t xml:space="preserve">it is a not a good sign that many of the other species that were </w:t>
      </w:r>
      <w:r w:rsidR="000454B2">
        <w:rPr>
          <w:rFonts w:ascii="Calibri" w:hAnsi="Calibri" w:cs="Calibri"/>
        </w:rPr>
        <w:t xml:space="preserve">part of the study weren’t spotted very often. In fact, </w:t>
      </w:r>
      <w:r w:rsidR="005D5CC4">
        <w:rPr>
          <w:rFonts w:ascii="Calibri" w:hAnsi="Calibri" w:cs="Calibri"/>
        </w:rPr>
        <w:t>the total number of species</w:t>
      </w:r>
      <w:r w:rsidR="007D693C">
        <w:rPr>
          <w:rFonts w:ascii="Calibri" w:hAnsi="Calibri" w:cs="Calibri"/>
        </w:rPr>
        <w:t xml:space="preserve"> spotted</w:t>
      </w:r>
      <w:r w:rsidR="0086179A">
        <w:rPr>
          <w:rFonts w:ascii="Calibri" w:hAnsi="Calibri" w:cs="Calibri"/>
        </w:rPr>
        <w:t>,</w:t>
      </w:r>
      <w:r w:rsidR="005D5CC4">
        <w:rPr>
          <w:rFonts w:ascii="Calibri" w:hAnsi="Calibri" w:cs="Calibri"/>
        </w:rPr>
        <w:t xml:space="preserve"> </w:t>
      </w:r>
      <w:r w:rsidR="00B64E17">
        <w:rPr>
          <w:rFonts w:ascii="Calibri" w:hAnsi="Calibri" w:cs="Calibri"/>
        </w:rPr>
        <w:t>other than Cockles and Mussel shells</w:t>
      </w:r>
      <w:r w:rsidR="0086179A">
        <w:rPr>
          <w:rFonts w:ascii="Calibri" w:hAnsi="Calibri" w:cs="Calibri"/>
        </w:rPr>
        <w:t xml:space="preserve">, was only </w:t>
      </w:r>
      <w:r w:rsidR="0008019C">
        <w:rPr>
          <w:rFonts w:ascii="Calibri" w:hAnsi="Calibri" w:cs="Calibri"/>
        </w:rPr>
        <w:t>27</w:t>
      </w:r>
      <w:r w:rsidR="007D693C">
        <w:rPr>
          <w:rFonts w:ascii="Calibri" w:hAnsi="Calibri" w:cs="Calibri"/>
        </w:rPr>
        <w:t>, with more than half of that number</w:t>
      </w:r>
      <w:r w:rsidR="00421E95">
        <w:rPr>
          <w:rFonts w:ascii="Calibri" w:hAnsi="Calibri" w:cs="Calibri"/>
        </w:rPr>
        <w:t xml:space="preserve"> (17)</w:t>
      </w:r>
      <w:r w:rsidR="007D693C">
        <w:rPr>
          <w:rFonts w:ascii="Calibri" w:hAnsi="Calibri" w:cs="Calibri"/>
        </w:rPr>
        <w:t xml:space="preserve"> being made up of </w:t>
      </w:r>
      <w:r w:rsidR="00643EC2">
        <w:rPr>
          <w:rFonts w:ascii="Calibri" w:hAnsi="Calibri" w:cs="Calibri"/>
        </w:rPr>
        <w:t xml:space="preserve">sea snails identified at </w:t>
      </w:r>
      <w:r w:rsidR="006F437C">
        <w:rPr>
          <w:rFonts w:ascii="Calibri" w:hAnsi="Calibri" w:cs="Calibri"/>
        </w:rPr>
        <w:t>S</w:t>
      </w:r>
      <w:r w:rsidR="00643EC2">
        <w:rPr>
          <w:rFonts w:ascii="Calibri" w:hAnsi="Calibri" w:cs="Calibri"/>
        </w:rPr>
        <w:t>ite 6.</w:t>
      </w:r>
      <w:r w:rsidR="00421E95">
        <w:rPr>
          <w:rFonts w:ascii="Calibri" w:hAnsi="Calibri" w:cs="Calibri"/>
        </w:rPr>
        <w:t xml:space="preserve"> This is not a good indication of healthy biodiversity as </w:t>
      </w:r>
      <w:r w:rsidR="002B1E26">
        <w:rPr>
          <w:rFonts w:ascii="Calibri" w:hAnsi="Calibri" w:cs="Calibri"/>
        </w:rPr>
        <w:t>h</w:t>
      </w:r>
      <w:r w:rsidR="006355E7">
        <w:rPr>
          <w:rFonts w:ascii="Calibri" w:hAnsi="Calibri" w:cs="Calibri"/>
        </w:rPr>
        <w:t>aving</w:t>
      </w:r>
      <w:r w:rsidR="00732BE2">
        <w:rPr>
          <w:rFonts w:ascii="Calibri" w:hAnsi="Calibri" w:cs="Calibri"/>
        </w:rPr>
        <w:t xml:space="preserve"> a much higher population </w:t>
      </w:r>
      <w:r w:rsidR="006355E7">
        <w:rPr>
          <w:rFonts w:ascii="Calibri" w:hAnsi="Calibri" w:cs="Calibri"/>
        </w:rPr>
        <w:t xml:space="preserve">can </w:t>
      </w:r>
      <w:r w:rsidR="00583A2E">
        <w:rPr>
          <w:rFonts w:ascii="Calibri" w:hAnsi="Calibri" w:cs="Calibri"/>
        </w:rPr>
        <w:t>suggest a disruption in the ecosystem.</w:t>
      </w:r>
      <w:r w:rsidR="002B1E26">
        <w:rPr>
          <w:rFonts w:ascii="Calibri" w:hAnsi="Calibri" w:cs="Calibri"/>
        </w:rPr>
        <w:t xml:space="preserve"> </w:t>
      </w:r>
      <w:r w:rsidR="00230445">
        <w:rPr>
          <w:rFonts w:ascii="Calibri" w:hAnsi="Calibri" w:cs="Calibri"/>
        </w:rPr>
        <w:t>However, whether this loss of biodiversity was caused by the sea wall being built or from other factors is unknown</w:t>
      </w:r>
      <w:r w:rsidR="004F2001">
        <w:rPr>
          <w:rFonts w:ascii="Calibri" w:hAnsi="Calibri" w:cs="Calibri"/>
        </w:rPr>
        <w:t>,</w:t>
      </w:r>
      <w:r w:rsidR="00230445">
        <w:rPr>
          <w:rFonts w:ascii="Calibri" w:hAnsi="Calibri" w:cs="Calibri"/>
        </w:rPr>
        <w:t xml:space="preserve"> as there is little data </w:t>
      </w:r>
      <w:r w:rsidR="00A042C9">
        <w:rPr>
          <w:rFonts w:ascii="Calibri" w:hAnsi="Calibri" w:cs="Calibri"/>
        </w:rPr>
        <w:t xml:space="preserve">on species abundance prior </w:t>
      </w:r>
      <w:r w:rsidR="001E01A9">
        <w:rPr>
          <w:rFonts w:ascii="Calibri" w:hAnsi="Calibri" w:cs="Calibri"/>
        </w:rPr>
        <w:t>to the sea wall being built.</w:t>
      </w:r>
      <w:r w:rsidR="004F2001">
        <w:rPr>
          <w:rFonts w:ascii="Calibri" w:hAnsi="Calibri" w:cs="Calibri"/>
        </w:rPr>
        <w:t xml:space="preserve"> </w:t>
      </w:r>
      <w:r w:rsidR="00687585">
        <w:rPr>
          <w:rFonts w:ascii="Calibri" w:hAnsi="Calibri" w:cs="Calibri"/>
        </w:rPr>
        <w:t xml:space="preserve">To gain a better </w:t>
      </w:r>
      <w:r w:rsidR="00716A9E">
        <w:rPr>
          <w:rFonts w:ascii="Calibri" w:hAnsi="Calibri" w:cs="Calibri"/>
        </w:rPr>
        <w:t xml:space="preserve">understanding of the impact the sea wall had on surrounding biodiversity, the study should be repeated at the same time a year into the future so comparisons in </w:t>
      </w:r>
      <w:r w:rsidR="00847240">
        <w:rPr>
          <w:rFonts w:ascii="Calibri" w:hAnsi="Calibri" w:cs="Calibri"/>
        </w:rPr>
        <w:t xml:space="preserve">the </w:t>
      </w:r>
      <w:r w:rsidR="00716A9E">
        <w:rPr>
          <w:rFonts w:ascii="Calibri" w:hAnsi="Calibri" w:cs="Calibri"/>
        </w:rPr>
        <w:t>data c</w:t>
      </w:r>
      <w:r w:rsidR="00847240">
        <w:rPr>
          <w:rFonts w:ascii="Calibri" w:hAnsi="Calibri" w:cs="Calibri"/>
        </w:rPr>
        <w:t>an</w:t>
      </w:r>
      <w:r w:rsidR="00716A9E">
        <w:rPr>
          <w:rFonts w:ascii="Calibri" w:hAnsi="Calibri" w:cs="Calibri"/>
        </w:rPr>
        <w:t xml:space="preserve"> be made.</w:t>
      </w:r>
    </w:p>
    <w:p w14:paraId="658D5164" w14:textId="1095F6A8" w:rsidR="00276737" w:rsidRPr="00A070E5" w:rsidRDefault="00C20EC6" w:rsidP="00A52891">
      <w:pPr>
        <w:jc w:val="both"/>
        <w:rPr>
          <w:rFonts w:ascii="Calibri" w:hAnsi="Calibri" w:cs="Calibri"/>
        </w:rPr>
      </w:pPr>
      <w:r>
        <w:rPr>
          <w:rFonts w:ascii="Calibri" w:hAnsi="Calibri" w:cs="Calibri"/>
        </w:rPr>
        <w:t>Regarding</w:t>
      </w:r>
      <w:r w:rsidR="004F5589">
        <w:rPr>
          <w:rFonts w:ascii="Calibri" w:hAnsi="Calibri" w:cs="Calibri"/>
        </w:rPr>
        <w:t xml:space="preserve"> </w:t>
      </w:r>
      <w:r w:rsidR="00C22F7F">
        <w:rPr>
          <w:rFonts w:ascii="Calibri" w:hAnsi="Calibri" w:cs="Calibri"/>
        </w:rPr>
        <w:t xml:space="preserve">future eco-engineering </w:t>
      </w:r>
      <w:r w:rsidR="002C59C0">
        <w:rPr>
          <w:rFonts w:ascii="Calibri" w:hAnsi="Calibri" w:cs="Calibri"/>
        </w:rPr>
        <w:t>projects across Wales</w:t>
      </w:r>
      <w:r w:rsidR="00245A75">
        <w:rPr>
          <w:rFonts w:ascii="Calibri" w:hAnsi="Calibri" w:cs="Calibri"/>
        </w:rPr>
        <w:t xml:space="preserve">, the most important principle that can be extracted from this study is that there needs to be </w:t>
      </w:r>
      <w:r w:rsidR="00930D35">
        <w:rPr>
          <w:rFonts w:ascii="Calibri" w:hAnsi="Calibri" w:cs="Calibri"/>
        </w:rPr>
        <w:t>data gathered on biodiversity</w:t>
      </w:r>
      <w:r w:rsidR="00847240">
        <w:rPr>
          <w:rFonts w:ascii="Calibri" w:hAnsi="Calibri" w:cs="Calibri"/>
        </w:rPr>
        <w:t>;</w:t>
      </w:r>
      <w:r w:rsidR="00930D35">
        <w:rPr>
          <w:rFonts w:ascii="Calibri" w:hAnsi="Calibri" w:cs="Calibri"/>
        </w:rPr>
        <w:t xml:space="preserve"> prior, during and after construction of new coastal defences. This is so that </w:t>
      </w:r>
      <w:r w:rsidR="006D60DB">
        <w:rPr>
          <w:rFonts w:ascii="Calibri" w:hAnsi="Calibri" w:cs="Calibri"/>
        </w:rPr>
        <w:t xml:space="preserve">accurate conclusions about the impact of </w:t>
      </w:r>
      <w:r w:rsidR="00875E03">
        <w:rPr>
          <w:rFonts w:ascii="Calibri" w:hAnsi="Calibri" w:cs="Calibri"/>
        </w:rPr>
        <w:t xml:space="preserve">new </w:t>
      </w:r>
      <w:r w:rsidR="006D60DB">
        <w:rPr>
          <w:rFonts w:ascii="Calibri" w:hAnsi="Calibri" w:cs="Calibri"/>
        </w:rPr>
        <w:t xml:space="preserve">coastal defences </w:t>
      </w:r>
      <w:r w:rsidR="00F90442">
        <w:rPr>
          <w:rFonts w:ascii="Calibri" w:hAnsi="Calibri" w:cs="Calibri"/>
        </w:rPr>
        <w:t xml:space="preserve">on biodiversity can be made. </w:t>
      </w:r>
      <w:r w:rsidR="00D25957">
        <w:rPr>
          <w:rFonts w:ascii="Calibri" w:hAnsi="Calibri" w:cs="Calibri"/>
        </w:rPr>
        <w:t>Also,</w:t>
      </w:r>
      <w:r w:rsidR="00C743E1">
        <w:rPr>
          <w:rFonts w:ascii="Calibri" w:hAnsi="Calibri" w:cs="Calibri"/>
        </w:rPr>
        <w:t xml:space="preserve"> it means</w:t>
      </w:r>
      <w:r w:rsidR="00DB1F5B">
        <w:rPr>
          <w:rFonts w:ascii="Calibri" w:hAnsi="Calibri" w:cs="Calibri"/>
        </w:rPr>
        <w:t xml:space="preserve"> anomalies can be ruled out as much as possible</w:t>
      </w:r>
      <w:r w:rsidR="000B36A7">
        <w:rPr>
          <w:rFonts w:ascii="Calibri" w:hAnsi="Calibri" w:cs="Calibri"/>
        </w:rPr>
        <w:t xml:space="preserve">, </w:t>
      </w:r>
      <w:r w:rsidR="00FD5048">
        <w:rPr>
          <w:rFonts w:ascii="Calibri" w:hAnsi="Calibri" w:cs="Calibri"/>
        </w:rPr>
        <w:t xml:space="preserve">and different eco-engineering designs can be compared with each other to see which one has the least environmental impact. </w:t>
      </w:r>
      <w:proofErr w:type="spellStart"/>
      <w:r w:rsidR="00F859CD">
        <w:rPr>
          <w:rFonts w:ascii="Calibri" w:hAnsi="Calibri" w:cs="Calibri"/>
        </w:rPr>
        <w:t>BwN</w:t>
      </w:r>
      <w:proofErr w:type="spellEnd"/>
      <w:r w:rsidR="00F859CD">
        <w:rPr>
          <w:rFonts w:ascii="Calibri" w:hAnsi="Calibri" w:cs="Calibri"/>
        </w:rPr>
        <w:t xml:space="preserve"> should be standard for any future projects as it’s a comprehensive guide on how to </w:t>
      </w:r>
      <w:r w:rsidR="00BA3B35">
        <w:rPr>
          <w:rFonts w:ascii="Calibri" w:hAnsi="Calibri" w:cs="Calibri"/>
        </w:rPr>
        <w:t xml:space="preserve">ensure engineering and construction projects benefit </w:t>
      </w:r>
      <w:r w:rsidR="00E305EA">
        <w:rPr>
          <w:rFonts w:ascii="Calibri" w:hAnsi="Calibri" w:cs="Calibri"/>
        </w:rPr>
        <w:t>not just humans but also wildlife and animals</w:t>
      </w:r>
      <w:r w:rsidR="00A070E5">
        <w:rPr>
          <w:rFonts w:ascii="Calibri" w:hAnsi="Calibri" w:cs="Calibri"/>
        </w:rPr>
        <w:t>.</w:t>
      </w:r>
    </w:p>
    <w:p w14:paraId="05AD4919" w14:textId="4A02B958" w:rsidR="00C83BC9" w:rsidRDefault="00AC3338" w:rsidP="00276737">
      <w:pPr>
        <w:pStyle w:val="Heading1"/>
      </w:pPr>
      <w:bookmarkStart w:id="13" w:name="_Toc183730498"/>
      <w:r w:rsidRPr="002D3E4D">
        <w:lastRenderedPageBreak/>
        <w:t>Conclusion</w:t>
      </w:r>
      <w:bookmarkEnd w:id="13"/>
    </w:p>
    <w:p w14:paraId="0EE5F18F" w14:textId="6B00C716" w:rsidR="00D6696F" w:rsidRDefault="00400123" w:rsidP="0044268B">
      <w:pPr>
        <w:pStyle w:val="Heading2"/>
      </w:pPr>
      <w:bookmarkStart w:id="14" w:name="_Toc183730499"/>
      <w:r>
        <w:t xml:space="preserve">Conclusion </w:t>
      </w:r>
      <w:r w:rsidR="0044268B">
        <w:t>to hypotheses</w:t>
      </w:r>
      <w:bookmarkEnd w:id="14"/>
    </w:p>
    <w:p w14:paraId="6E487E3F" w14:textId="2274317C" w:rsidR="00283292" w:rsidRPr="00283292" w:rsidRDefault="006C4E56" w:rsidP="00283292">
      <w:pPr>
        <w:rPr>
          <w:rFonts w:ascii="Calibri" w:hAnsi="Calibri" w:cs="Calibri"/>
        </w:rPr>
      </w:pPr>
      <w:r>
        <w:rPr>
          <w:rFonts w:ascii="Calibri" w:hAnsi="Calibri" w:cs="Calibri"/>
        </w:rPr>
        <w:t>Not</w:t>
      </w:r>
      <w:r w:rsidR="00714AC0">
        <w:rPr>
          <w:rFonts w:ascii="Calibri" w:hAnsi="Calibri" w:cs="Calibri"/>
        </w:rPr>
        <w:t xml:space="preserve"> enough data was gathered to be able </w:t>
      </w:r>
      <w:r w:rsidR="00840CEF">
        <w:rPr>
          <w:rFonts w:ascii="Calibri" w:hAnsi="Calibri" w:cs="Calibri"/>
        </w:rPr>
        <w:t>to prove or disprove the hypothesis</w:t>
      </w:r>
      <w:r w:rsidR="00721885">
        <w:rPr>
          <w:rFonts w:ascii="Calibri" w:hAnsi="Calibri" w:cs="Calibri"/>
        </w:rPr>
        <w:t xml:space="preserve">. </w:t>
      </w:r>
      <w:r w:rsidR="000161D4">
        <w:rPr>
          <w:rFonts w:ascii="Calibri" w:hAnsi="Calibri" w:cs="Calibri"/>
        </w:rPr>
        <w:t xml:space="preserve">However, the data does suggest that </w:t>
      </w:r>
      <w:r w:rsidR="00BB68A1">
        <w:rPr>
          <w:rFonts w:ascii="Calibri" w:hAnsi="Calibri" w:cs="Calibri"/>
        </w:rPr>
        <w:t xml:space="preserve">there is little biodiversity </w:t>
      </w:r>
      <w:r w:rsidR="00613E4F">
        <w:rPr>
          <w:rFonts w:ascii="Calibri" w:hAnsi="Calibri" w:cs="Calibri"/>
        </w:rPr>
        <w:t xml:space="preserve">around the Mumbles Sea Wall. Whether that’s </w:t>
      </w:r>
      <w:r w:rsidR="00F7083F">
        <w:rPr>
          <w:rFonts w:ascii="Calibri" w:hAnsi="Calibri" w:cs="Calibri"/>
        </w:rPr>
        <w:t xml:space="preserve">because of the sea wall being built or there was always low biodiversity in the study area is uncertain. </w:t>
      </w:r>
    </w:p>
    <w:p w14:paraId="44D9F83D" w14:textId="759A3DC6" w:rsidR="00A05664" w:rsidRDefault="00A05664" w:rsidP="00A05664">
      <w:pPr>
        <w:pStyle w:val="Heading2"/>
      </w:pPr>
      <w:bookmarkStart w:id="15" w:name="_Toc183730500"/>
      <w:r>
        <w:t>Research Limitations</w:t>
      </w:r>
      <w:bookmarkEnd w:id="15"/>
    </w:p>
    <w:p w14:paraId="750135F7" w14:textId="253E46FB" w:rsidR="00FB5A69" w:rsidRPr="00ED75A8" w:rsidRDefault="00FB5A69" w:rsidP="00FB5A69">
      <w:pPr>
        <w:rPr>
          <w:rFonts w:ascii="Calibri" w:hAnsi="Calibri" w:cs="Calibri"/>
        </w:rPr>
      </w:pPr>
      <w:r w:rsidRPr="00ED75A8">
        <w:rPr>
          <w:rFonts w:ascii="Calibri" w:hAnsi="Calibri" w:cs="Calibri"/>
        </w:rPr>
        <w:t xml:space="preserve">The aim of the </w:t>
      </w:r>
      <w:r w:rsidR="00ED75A8" w:rsidRPr="00ED75A8">
        <w:rPr>
          <w:rFonts w:ascii="Calibri" w:hAnsi="Calibri" w:cs="Calibri"/>
        </w:rPr>
        <w:t>study was to assess the biodiversity</w:t>
      </w:r>
      <w:r w:rsidR="00ED75A8">
        <w:rPr>
          <w:rFonts w:ascii="Calibri" w:hAnsi="Calibri" w:cs="Calibri"/>
        </w:rPr>
        <w:t xml:space="preserve"> near the Mumbles Sea Wall </w:t>
      </w:r>
      <w:r w:rsidR="00ED75A8" w:rsidRPr="00D94A0D">
        <w:rPr>
          <w:rFonts w:ascii="Calibri" w:hAnsi="Calibri" w:cs="Calibri"/>
          <w:b/>
          <w:bCs/>
        </w:rPr>
        <w:t>after</w:t>
      </w:r>
      <w:r w:rsidR="00ED75A8">
        <w:rPr>
          <w:rFonts w:ascii="Calibri" w:hAnsi="Calibri" w:cs="Calibri"/>
        </w:rPr>
        <w:t xml:space="preserve"> the cons</w:t>
      </w:r>
      <w:r w:rsidR="00184DEE">
        <w:rPr>
          <w:rFonts w:ascii="Calibri" w:hAnsi="Calibri" w:cs="Calibri"/>
        </w:rPr>
        <w:t>truction had finished</w:t>
      </w:r>
      <w:r w:rsidR="00D94A0D">
        <w:rPr>
          <w:rFonts w:ascii="Calibri" w:hAnsi="Calibri" w:cs="Calibri"/>
        </w:rPr>
        <w:t xml:space="preserve">. Despite this, the study was </w:t>
      </w:r>
      <w:r w:rsidR="00A635CD">
        <w:rPr>
          <w:rFonts w:ascii="Calibri" w:hAnsi="Calibri" w:cs="Calibri"/>
        </w:rPr>
        <w:t xml:space="preserve">conducted </w:t>
      </w:r>
      <w:r w:rsidR="00EB5FE7">
        <w:rPr>
          <w:rFonts w:ascii="Calibri" w:hAnsi="Calibri" w:cs="Calibri"/>
        </w:rPr>
        <w:t>as the construction was still taking place.</w:t>
      </w:r>
      <w:r w:rsidR="001112CF">
        <w:rPr>
          <w:rFonts w:ascii="Calibri" w:hAnsi="Calibri" w:cs="Calibri"/>
        </w:rPr>
        <w:t xml:space="preserve"> Therefore, the data is incomplete and doesn’t help t</w:t>
      </w:r>
      <w:r w:rsidR="00066AB0">
        <w:rPr>
          <w:rFonts w:ascii="Calibri" w:hAnsi="Calibri" w:cs="Calibri"/>
        </w:rPr>
        <w:t>o</w:t>
      </w:r>
      <w:r w:rsidR="001112CF">
        <w:rPr>
          <w:rFonts w:ascii="Calibri" w:hAnsi="Calibri" w:cs="Calibri"/>
        </w:rPr>
        <w:t xml:space="preserve"> </w:t>
      </w:r>
      <w:r w:rsidR="00A35732">
        <w:rPr>
          <w:rFonts w:ascii="Calibri" w:hAnsi="Calibri" w:cs="Calibri"/>
        </w:rPr>
        <w:t>inform future eco-engineering coastal defence</w:t>
      </w:r>
      <w:r w:rsidR="0035211C">
        <w:rPr>
          <w:rFonts w:ascii="Calibri" w:hAnsi="Calibri" w:cs="Calibri"/>
        </w:rPr>
        <w:t xml:space="preserve"> projects </w:t>
      </w:r>
      <w:r w:rsidR="00A35732">
        <w:rPr>
          <w:rFonts w:ascii="Calibri" w:hAnsi="Calibri" w:cs="Calibri"/>
        </w:rPr>
        <w:t xml:space="preserve">on how to best protect </w:t>
      </w:r>
      <w:r w:rsidR="005747BE">
        <w:rPr>
          <w:rFonts w:ascii="Calibri" w:hAnsi="Calibri" w:cs="Calibri"/>
        </w:rPr>
        <w:t xml:space="preserve">biodiversity while also protecting the </w:t>
      </w:r>
      <w:r w:rsidR="0066369D">
        <w:rPr>
          <w:rFonts w:ascii="Calibri" w:hAnsi="Calibri" w:cs="Calibri"/>
        </w:rPr>
        <w:t>coastline</w:t>
      </w:r>
      <w:r w:rsidR="005747BE">
        <w:rPr>
          <w:rFonts w:ascii="Calibri" w:hAnsi="Calibri" w:cs="Calibri"/>
        </w:rPr>
        <w:t>.</w:t>
      </w:r>
      <w:r w:rsidR="0066369D">
        <w:rPr>
          <w:rFonts w:ascii="Calibri" w:hAnsi="Calibri" w:cs="Calibri"/>
        </w:rPr>
        <w:t xml:space="preserve"> Nevertheless, </w:t>
      </w:r>
      <w:r w:rsidR="00BD1D28">
        <w:rPr>
          <w:rFonts w:ascii="Calibri" w:hAnsi="Calibri" w:cs="Calibri"/>
        </w:rPr>
        <w:t xml:space="preserve">performing the study during the construction is </w:t>
      </w:r>
      <w:r w:rsidR="008059D2">
        <w:rPr>
          <w:rFonts w:ascii="Calibri" w:hAnsi="Calibri" w:cs="Calibri"/>
        </w:rPr>
        <w:t xml:space="preserve">good as long as the same study is repeated when the construction has finished. </w:t>
      </w:r>
      <w:r w:rsidR="00BB2115">
        <w:rPr>
          <w:rFonts w:ascii="Calibri" w:hAnsi="Calibri" w:cs="Calibri"/>
        </w:rPr>
        <w:t xml:space="preserve">This will help inform if there’s been a change </w:t>
      </w:r>
      <w:r w:rsidR="00EA1184">
        <w:rPr>
          <w:rFonts w:ascii="Calibri" w:hAnsi="Calibri" w:cs="Calibri"/>
        </w:rPr>
        <w:t>in biodiversity health during the time it took to finish construction.</w:t>
      </w:r>
    </w:p>
    <w:p w14:paraId="6DE497A3" w14:textId="05FCECCF" w:rsidR="00A05664" w:rsidRDefault="00A62A16" w:rsidP="00A62A16">
      <w:pPr>
        <w:pStyle w:val="Heading2"/>
      </w:pPr>
      <w:bookmarkStart w:id="16" w:name="_Toc183730501"/>
      <w:r>
        <w:t>How to improve the research</w:t>
      </w:r>
      <w:bookmarkEnd w:id="16"/>
    </w:p>
    <w:p w14:paraId="2578A36F" w14:textId="1E3FD9D9" w:rsidR="00052889" w:rsidRDefault="00601937" w:rsidP="00E375D5">
      <w:pPr>
        <w:rPr>
          <w:rFonts w:ascii="Calibri" w:hAnsi="Calibri" w:cs="Calibri"/>
        </w:rPr>
      </w:pPr>
      <w:r>
        <w:rPr>
          <w:rFonts w:ascii="Calibri" w:hAnsi="Calibri" w:cs="Calibri"/>
        </w:rPr>
        <w:t>For assessing future wildlife impact from new coastal defences, a defined and standard</w:t>
      </w:r>
      <w:r w:rsidR="00977B30">
        <w:rPr>
          <w:rFonts w:ascii="Calibri" w:hAnsi="Calibri" w:cs="Calibri"/>
        </w:rPr>
        <w:t>ised</w:t>
      </w:r>
      <w:r>
        <w:rPr>
          <w:rFonts w:ascii="Calibri" w:hAnsi="Calibri" w:cs="Calibri"/>
        </w:rPr>
        <w:t xml:space="preserve"> </w:t>
      </w:r>
      <w:r w:rsidR="00600AD0">
        <w:rPr>
          <w:rFonts w:ascii="Calibri" w:hAnsi="Calibri" w:cs="Calibri"/>
        </w:rPr>
        <w:t xml:space="preserve">study area surrounding </w:t>
      </w:r>
      <w:r w:rsidR="00F07207">
        <w:rPr>
          <w:rFonts w:ascii="Calibri" w:hAnsi="Calibri" w:cs="Calibri"/>
        </w:rPr>
        <w:t xml:space="preserve">the new coastal defence </w:t>
      </w:r>
      <w:r w:rsidR="002403A9">
        <w:rPr>
          <w:rFonts w:ascii="Calibri" w:hAnsi="Calibri" w:cs="Calibri"/>
        </w:rPr>
        <w:t>must</w:t>
      </w:r>
      <w:r w:rsidR="0050721A">
        <w:rPr>
          <w:rFonts w:ascii="Calibri" w:hAnsi="Calibri" w:cs="Calibri"/>
        </w:rPr>
        <w:t xml:space="preserve"> be </w:t>
      </w:r>
      <w:r w:rsidR="00977B30">
        <w:rPr>
          <w:rFonts w:ascii="Calibri" w:hAnsi="Calibri" w:cs="Calibri"/>
        </w:rPr>
        <w:t xml:space="preserve">established. </w:t>
      </w:r>
      <w:r w:rsidR="002403A9">
        <w:rPr>
          <w:rFonts w:ascii="Calibri" w:hAnsi="Calibri" w:cs="Calibri"/>
        </w:rPr>
        <w:t xml:space="preserve">Otherwise, accurate </w:t>
      </w:r>
      <w:r w:rsidR="00BB33BB">
        <w:rPr>
          <w:rFonts w:ascii="Calibri" w:hAnsi="Calibri" w:cs="Calibri"/>
        </w:rPr>
        <w:t xml:space="preserve">analysis </w:t>
      </w:r>
      <w:r w:rsidR="004A1050">
        <w:rPr>
          <w:rFonts w:ascii="Calibri" w:hAnsi="Calibri" w:cs="Calibri"/>
        </w:rPr>
        <w:t xml:space="preserve">of the impact isn’t possible. </w:t>
      </w:r>
      <w:r w:rsidR="00183806">
        <w:rPr>
          <w:rFonts w:ascii="Calibri" w:hAnsi="Calibri" w:cs="Calibri"/>
        </w:rPr>
        <w:t xml:space="preserve">Take this </w:t>
      </w:r>
      <w:r w:rsidR="0016596B">
        <w:rPr>
          <w:rFonts w:ascii="Calibri" w:hAnsi="Calibri" w:cs="Calibri"/>
        </w:rPr>
        <w:t xml:space="preserve">study for example. </w:t>
      </w:r>
      <w:r w:rsidR="00C649E7">
        <w:rPr>
          <w:rFonts w:ascii="Calibri" w:hAnsi="Calibri" w:cs="Calibri"/>
        </w:rPr>
        <w:t xml:space="preserve">If there </w:t>
      </w:r>
      <w:r w:rsidR="00E53146">
        <w:rPr>
          <w:rFonts w:ascii="Calibri" w:hAnsi="Calibri" w:cs="Calibri"/>
        </w:rPr>
        <w:t xml:space="preserve">was </w:t>
      </w:r>
      <w:r w:rsidR="00F45EBB">
        <w:rPr>
          <w:rFonts w:ascii="Calibri" w:hAnsi="Calibri" w:cs="Calibri"/>
        </w:rPr>
        <w:t xml:space="preserve">substantial evidence that there was a decrease </w:t>
      </w:r>
      <w:r w:rsidR="006B3B37">
        <w:rPr>
          <w:rFonts w:ascii="Calibri" w:hAnsi="Calibri" w:cs="Calibri"/>
        </w:rPr>
        <w:t xml:space="preserve">in biodiversity over a </w:t>
      </w:r>
      <w:r w:rsidR="00971C3A">
        <w:rPr>
          <w:rFonts w:ascii="Calibri" w:hAnsi="Calibri" w:cs="Calibri"/>
        </w:rPr>
        <w:t>2-year</w:t>
      </w:r>
      <w:r w:rsidR="006B3B37">
        <w:rPr>
          <w:rFonts w:ascii="Calibri" w:hAnsi="Calibri" w:cs="Calibri"/>
        </w:rPr>
        <w:t xml:space="preserve"> period </w:t>
      </w:r>
      <w:r w:rsidR="001A111B">
        <w:rPr>
          <w:rFonts w:ascii="Calibri" w:hAnsi="Calibri" w:cs="Calibri"/>
        </w:rPr>
        <w:t xml:space="preserve">on the </w:t>
      </w:r>
      <w:r w:rsidR="00591B2A">
        <w:rPr>
          <w:rFonts w:ascii="Calibri" w:hAnsi="Calibri" w:cs="Calibri"/>
        </w:rPr>
        <w:t xml:space="preserve">grass sand dunes near the observatory </w:t>
      </w:r>
      <w:r w:rsidR="003E7A75">
        <w:rPr>
          <w:rFonts w:ascii="Calibri" w:hAnsi="Calibri" w:cs="Calibri"/>
        </w:rPr>
        <w:t xml:space="preserve">on Swansea beach, that most likely </w:t>
      </w:r>
      <w:r w:rsidR="00D3680C">
        <w:rPr>
          <w:rFonts w:ascii="Calibri" w:hAnsi="Calibri" w:cs="Calibri"/>
        </w:rPr>
        <w:t>wasn’t caused</w:t>
      </w:r>
      <w:r w:rsidR="003E7A75">
        <w:rPr>
          <w:rFonts w:ascii="Calibri" w:hAnsi="Calibri" w:cs="Calibri"/>
        </w:rPr>
        <w:t xml:space="preserve"> by </w:t>
      </w:r>
      <w:r w:rsidR="00E0031C">
        <w:rPr>
          <w:rFonts w:ascii="Calibri" w:hAnsi="Calibri" w:cs="Calibri"/>
        </w:rPr>
        <w:t>a new sea wall being constructed at Mumbles beach</w:t>
      </w:r>
      <w:r w:rsidR="000B12E1">
        <w:rPr>
          <w:rFonts w:ascii="Calibri" w:hAnsi="Calibri" w:cs="Calibri"/>
        </w:rPr>
        <w:t xml:space="preserve"> as it’s too far away.</w:t>
      </w:r>
      <w:r w:rsidR="00D3680C">
        <w:rPr>
          <w:rFonts w:ascii="Calibri" w:hAnsi="Calibri" w:cs="Calibri"/>
        </w:rPr>
        <w:t xml:space="preserve"> </w:t>
      </w:r>
      <w:r w:rsidR="005E0BF0">
        <w:rPr>
          <w:rFonts w:ascii="Calibri" w:hAnsi="Calibri" w:cs="Calibri"/>
        </w:rPr>
        <w:t xml:space="preserve">For this study you can say the </w:t>
      </w:r>
      <w:r w:rsidR="00945668">
        <w:rPr>
          <w:rFonts w:ascii="Calibri" w:hAnsi="Calibri" w:cs="Calibri"/>
        </w:rPr>
        <w:t>study area is the 1km stretch of the wa</w:t>
      </w:r>
      <w:r w:rsidR="00F86A5F">
        <w:rPr>
          <w:rFonts w:ascii="Calibri" w:hAnsi="Calibri" w:cs="Calibri"/>
        </w:rPr>
        <w:t xml:space="preserve">ll. </w:t>
      </w:r>
      <w:r w:rsidR="00C14E4D">
        <w:rPr>
          <w:rFonts w:ascii="Calibri" w:hAnsi="Calibri" w:cs="Calibri"/>
        </w:rPr>
        <w:t xml:space="preserve">However, that still isn’t an empirical or standard study area but rather one that </w:t>
      </w:r>
      <w:r w:rsidR="002023F7">
        <w:rPr>
          <w:rFonts w:ascii="Calibri" w:hAnsi="Calibri" w:cs="Calibri"/>
        </w:rPr>
        <w:t>has been set by Swansea Council</w:t>
      </w:r>
      <w:r w:rsidR="0010331B">
        <w:rPr>
          <w:rFonts w:ascii="Calibri" w:hAnsi="Calibri" w:cs="Calibri"/>
        </w:rPr>
        <w:t xml:space="preserve"> to aid researchers and construction. </w:t>
      </w:r>
      <w:r w:rsidR="002257CB">
        <w:rPr>
          <w:rFonts w:ascii="Calibri" w:hAnsi="Calibri" w:cs="Calibri"/>
        </w:rPr>
        <w:t xml:space="preserve">Furthermore, it’s not just the </w:t>
      </w:r>
      <w:r w:rsidR="00E5436C">
        <w:rPr>
          <w:rFonts w:ascii="Calibri" w:hAnsi="Calibri" w:cs="Calibri"/>
        </w:rPr>
        <w:t xml:space="preserve">study area which needs to be standardised but also the </w:t>
      </w:r>
      <w:r w:rsidR="00AF5BAB">
        <w:rPr>
          <w:rFonts w:ascii="Calibri" w:hAnsi="Calibri" w:cs="Calibri"/>
        </w:rPr>
        <w:t xml:space="preserve">study time period. After some time, </w:t>
      </w:r>
      <w:r w:rsidR="00C7788E">
        <w:rPr>
          <w:rFonts w:ascii="Calibri" w:hAnsi="Calibri" w:cs="Calibri"/>
        </w:rPr>
        <w:t xml:space="preserve">habits and </w:t>
      </w:r>
      <w:r w:rsidR="00A574D9">
        <w:rPr>
          <w:rFonts w:ascii="Calibri" w:hAnsi="Calibri" w:cs="Calibri"/>
        </w:rPr>
        <w:t xml:space="preserve">ecosystems </w:t>
      </w:r>
      <w:r w:rsidR="00F92ED8">
        <w:rPr>
          <w:rFonts w:ascii="Calibri" w:hAnsi="Calibri" w:cs="Calibri"/>
        </w:rPr>
        <w:t xml:space="preserve">can recover after </w:t>
      </w:r>
      <w:r w:rsidR="00BC0208">
        <w:rPr>
          <w:rFonts w:ascii="Calibri" w:hAnsi="Calibri" w:cs="Calibri"/>
        </w:rPr>
        <w:t>being affected negatively by</w:t>
      </w:r>
      <w:r w:rsidR="00DE2C55">
        <w:rPr>
          <w:rFonts w:ascii="Calibri" w:hAnsi="Calibri" w:cs="Calibri"/>
        </w:rPr>
        <w:t xml:space="preserve">, for example, a new coastal defence. </w:t>
      </w:r>
      <w:r w:rsidR="000A3B38">
        <w:rPr>
          <w:rFonts w:ascii="Calibri" w:hAnsi="Calibri" w:cs="Calibri"/>
        </w:rPr>
        <w:t xml:space="preserve">Therefore, </w:t>
      </w:r>
      <w:r w:rsidR="00FB5A69">
        <w:rPr>
          <w:rFonts w:ascii="Calibri" w:hAnsi="Calibri" w:cs="Calibri"/>
        </w:rPr>
        <w:t xml:space="preserve">if after 5 years </w:t>
      </w:r>
      <w:r w:rsidR="00F93DD6">
        <w:rPr>
          <w:rFonts w:ascii="Calibri" w:hAnsi="Calibri" w:cs="Calibri"/>
        </w:rPr>
        <w:t xml:space="preserve">biodiversity has worsened or improved, </w:t>
      </w:r>
      <w:r w:rsidR="00202A6B">
        <w:rPr>
          <w:rFonts w:ascii="Calibri" w:hAnsi="Calibri" w:cs="Calibri"/>
        </w:rPr>
        <w:t>it would be difficult to prove whether the coastal defence still had an impact on biodiversity</w:t>
      </w:r>
      <w:r w:rsidR="00BC174D">
        <w:rPr>
          <w:rFonts w:ascii="Calibri" w:hAnsi="Calibri" w:cs="Calibri"/>
        </w:rPr>
        <w:t xml:space="preserve">, even if it was conclusively proved that it did initially after construction had finished. </w:t>
      </w:r>
    </w:p>
    <w:p w14:paraId="02D89115" w14:textId="77777777" w:rsidR="00A070E5" w:rsidRDefault="00A070E5" w:rsidP="00E375D5">
      <w:pPr>
        <w:rPr>
          <w:rFonts w:ascii="Calibri" w:hAnsi="Calibri" w:cs="Calibri"/>
        </w:rPr>
      </w:pPr>
    </w:p>
    <w:p w14:paraId="1282D0D2" w14:textId="77777777" w:rsidR="00A070E5" w:rsidRPr="00E375D5" w:rsidRDefault="00A070E5" w:rsidP="00E375D5">
      <w:pPr>
        <w:rPr>
          <w:rFonts w:ascii="Calibri" w:hAnsi="Calibri" w:cs="Calibri"/>
        </w:rPr>
      </w:pPr>
    </w:p>
    <w:p w14:paraId="327C36F6" w14:textId="5D687DAB" w:rsidR="00D43765" w:rsidRDefault="00AC3338" w:rsidP="00344CAA">
      <w:pPr>
        <w:pStyle w:val="Heading1"/>
      </w:pPr>
      <w:bookmarkStart w:id="17" w:name="_Toc183730502"/>
      <w:r w:rsidRPr="002D3E4D">
        <w:lastRenderedPageBreak/>
        <w:t>Reference List</w:t>
      </w:r>
      <w:bookmarkEnd w:id="17"/>
    </w:p>
    <w:sdt>
      <w:sdtPr>
        <w:rPr>
          <w:rFonts w:hint="eastAsia"/>
          <w:color w:val="000000"/>
        </w:rPr>
        <w:tag w:val="MENDELEY_BIBLIOGRAPHY"/>
        <w:id w:val="2029825628"/>
        <w:placeholder>
          <w:docPart w:val="DefaultPlaceholder_-1854013440"/>
        </w:placeholder>
      </w:sdtPr>
      <w:sdtContent>
        <w:p w14:paraId="4D053067" w14:textId="77777777" w:rsidR="00467365" w:rsidRDefault="00467365">
          <w:pPr>
            <w:divId w:val="2120638537"/>
            <w:rPr>
              <w:rFonts w:eastAsia="Times New Roman"/>
              <w:kern w:val="0"/>
              <w14:ligatures w14:val="none"/>
            </w:rPr>
          </w:pPr>
          <w:r>
            <w:rPr>
              <w:rFonts w:eastAsia="Times New Roman"/>
            </w:rPr>
            <w:t xml:space="preserve">Benjamin, E.D. </w:t>
          </w:r>
          <w:r>
            <w:rPr>
              <w:rFonts w:eastAsia="Times New Roman"/>
              <w:i/>
              <w:iCs/>
            </w:rPr>
            <w:t>et al.</w:t>
          </w:r>
          <w:r>
            <w:rPr>
              <w:rFonts w:eastAsia="Times New Roman"/>
            </w:rPr>
            <w:t xml:space="preserve"> (2024) ‘Addition of mussel shells enhance marine benthic biodiversity in two degraded coastal soft sediment ecosystems’, </w:t>
          </w:r>
          <w:r>
            <w:rPr>
              <w:rFonts w:eastAsia="Times New Roman"/>
              <w:i/>
              <w:iCs/>
            </w:rPr>
            <w:t>Science of The Total Environment</w:t>
          </w:r>
          <w:r>
            <w:rPr>
              <w:rFonts w:eastAsia="Times New Roman"/>
            </w:rPr>
            <w:t>, 955.</w:t>
          </w:r>
        </w:p>
        <w:p w14:paraId="5B1EB955" w14:textId="77777777" w:rsidR="00467365" w:rsidRDefault="00467365">
          <w:pPr>
            <w:divId w:val="1030498870"/>
            <w:rPr>
              <w:rFonts w:eastAsia="Times New Roman"/>
            </w:rPr>
          </w:pPr>
          <w:proofErr w:type="spellStart"/>
          <w:r>
            <w:rPr>
              <w:rFonts w:eastAsia="Times New Roman"/>
            </w:rPr>
            <w:t>BwN</w:t>
          </w:r>
          <w:proofErr w:type="spellEnd"/>
          <w:r>
            <w:rPr>
              <w:rFonts w:eastAsia="Times New Roman"/>
            </w:rPr>
            <w:t xml:space="preserve"> (no date) </w:t>
          </w:r>
          <w:r>
            <w:rPr>
              <w:rFonts w:eastAsia="Times New Roman"/>
              <w:i/>
              <w:iCs/>
            </w:rPr>
            <w:t>Building with Nature</w:t>
          </w:r>
          <w:r>
            <w:rPr>
              <w:rFonts w:eastAsia="Times New Roman"/>
            </w:rPr>
            <w:t>.</w:t>
          </w:r>
        </w:p>
        <w:p w14:paraId="44B8CA85" w14:textId="77777777" w:rsidR="00467365" w:rsidRDefault="00467365">
          <w:pPr>
            <w:divId w:val="194346953"/>
            <w:rPr>
              <w:rFonts w:eastAsia="Times New Roman"/>
            </w:rPr>
          </w:pPr>
          <w:proofErr w:type="spellStart"/>
          <w:r>
            <w:rPr>
              <w:rFonts w:eastAsia="Times New Roman"/>
            </w:rPr>
            <w:t>Carrs</w:t>
          </w:r>
          <w:proofErr w:type="spellEnd"/>
          <w:r>
            <w:rPr>
              <w:rFonts w:eastAsia="Times New Roman"/>
            </w:rPr>
            <w:t xml:space="preserve">, D.N. </w:t>
          </w:r>
          <w:r>
            <w:rPr>
              <w:rFonts w:eastAsia="Times New Roman"/>
              <w:i/>
              <w:iCs/>
            </w:rPr>
            <w:t>et al.</w:t>
          </w:r>
          <w:r>
            <w:rPr>
              <w:rFonts w:eastAsia="Times New Roman"/>
            </w:rPr>
            <w:t xml:space="preserve"> (2020) ‘Ecosystem services provided by a non-cultured shellfish species’, </w:t>
          </w:r>
          <w:r>
            <w:rPr>
              <w:rFonts w:eastAsia="Times New Roman"/>
              <w:i/>
              <w:iCs/>
            </w:rPr>
            <w:t>Marine Environmental Research</w:t>
          </w:r>
          <w:r>
            <w:rPr>
              <w:rFonts w:eastAsia="Times New Roman"/>
            </w:rPr>
            <w:t>, 158.</w:t>
          </w:r>
        </w:p>
        <w:p w14:paraId="003E2597" w14:textId="77777777" w:rsidR="00467365" w:rsidRDefault="00467365">
          <w:pPr>
            <w:divId w:val="516189778"/>
            <w:rPr>
              <w:rFonts w:eastAsia="Times New Roman"/>
            </w:rPr>
          </w:pPr>
          <w:proofErr w:type="spellStart"/>
          <w:r>
            <w:rPr>
              <w:rFonts w:eastAsia="Times New Roman"/>
            </w:rPr>
            <w:t>Dr.</w:t>
          </w:r>
          <w:proofErr w:type="spellEnd"/>
          <w:r>
            <w:rPr>
              <w:rFonts w:eastAsia="Times New Roman"/>
            </w:rPr>
            <w:t xml:space="preserve"> Brown, C. and </w:t>
          </w:r>
          <w:proofErr w:type="spellStart"/>
          <w:r>
            <w:rPr>
              <w:rFonts w:eastAsia="Times New Roman"/>
            </w:rPr>
            <w:t>Dr.</w:t>
          </w:r>
          <w:proofErr w:type="spellEnd"/>
          <w:r>
            <w:rPr>
              <w:rFonts w:eastAsia="Times New Roman"/>
            </w:rPr>
            <w:t xml:space="preserve"> Kingsolver, R. (no date) ‘Estimating Population Size &amp; Distribution’, </w:t>
          </w:r>
          <w:r>
            <w:rPr>
              <w:rFonts w:eastAsia="Times New Roman"/>
              <w:i/>
              <w:iCs/>
            </w:rPr>
            <w:t>General Ecology Labs</w:t>
          </w:r>
          <w:r>
            <w:rPr>
              <w:rFonts w:eastAsia="Times New Roman"/>
            </w:rPr>
            <w:t>, pp. 73–73.</w:t>
          </w:r>
        </w:p>
        <w:p w14:paraId="6B34BA17" w14:textId="77777777" w:rsidR="00467365" w:rsidRDefault="00467365">
          <w:pPr>
            <w:divId w:val="469400764"/>
            <w:rPr>
              <w:rFonts w:eastAsia="Times New Roman"/>
            </w:rPr>
          </w:pPr>
          <w:r>
            <w:rPr>
              <w:rFonts w:eastAsia="Times New Roman"/>
            </w:rPr>
            <w:t xml:space="preserve">Grobbelaar, J.U. (2009) ‘Turbidity’, </w:t>
          </w:r>
          <w:proofErr w:type="spellStart"/>
          <w:r>
            <w:rPr>
              <w:rFonts w:eastAsia="Times New Roman"/>
              <w:i/>
              <w:iCs/>
            </w:rPr>
            <w:t>Encyclopedia</w:t>
          </w:r>
          <w:proofErr w:type="spellEnd"/>
          <w:r>
            <w:rPr>
              <w:rFonts w:eastAsia="Times New Roman"/>
              <w:i/>
              <w:iCs/>
            </w:rPr>
            <w:t xml:space="preserve"> of Inland Waters </w:t>
          </w:r>
          <w:r>
            <w:rPr>
              <w:rFonts w:eastAsia="Times New Roman"/>
            </w:rPr>
            <w:t>[Preprint].</w:t>
          </w:r>
        </w:p>
        <w:p w14:paraId="60D3F2F3" w14:textId="77777777" w:rsidR="00467365" w:rsidRDefault="00467365">
          <w:pPr>
            <w:divId w:val="875895613"/>
            <w:rPr>
              <w:rFonts w:eastAsia="Times New Roman"/>
            </w:rPr>
          </w:pPr>
          <w:r>
            <w:rPr>
              <w:rFonts w:eastAsia="Times New Roman"/>
            </w:rPr>
            <w:t xml:space="preserve">In a Half Shell (no date) </w:t>
          </w:r>
          <w:r>
            <w:rPr>
              <w:rFonts w:eastAsia="Times New Roman"/>
              <w:i/>
              <w:iCs/>
            </w:rPr>
            <w:t>Oyster Myths &amp; Facts</w:t>
          </w:r>
          <w:r>
            <w:rPr>
              <w:rFonts w:eastAsia="Times New Roman"/>
            </w:rPr>
            <w:t xml:space="preserve">, </w:t>
          </w:r>
          <w:r>
            <w:rPr>
              <w:rFonts w:eastAsia="Times New Roman"/>
              <w:i/>
              <w:iCs/>
            </w:rPr>
            <w:t>Bivalve Curious</w:t>
          </w:r>
          <w:r>
            <w:rPr>
              <w:rFonts w:eastAsia="Times New Roman"/>
            </w:rPr>
            <w:t>.</w:t>
          </w:r>
        </w:p>
        <w:p w14:paraId="3E1C4066" w14:textId="77777777" w:rsidR="00467365" w:rsidRDefault="00467365">
          <w:pPr>
            <w:divId w:val="409742726"/>
            <w:rPr>
              <w:rFonts w:eastAsia="Times New Roman"/>
            </w:rPr>
          </w:pPr>
          <w:r>
            <w:rPr>
              <w:rFonts w:eastAsia="Times New Roman"/>
            </w:rPr>
            <w:t xml:space="preserve">Kinver, M. (2014) ‘Sea wall “eco-engineering” can help boost biodiversity’, </w:t>
          </w:r>
          <w:r>
            <w:rPr>
              <w:rFonts w:eastAsia="Times New Roman"/>
              <w:i/>
              <w:iCs/>
            </w:rPr>
            <w:t>BBC News</w:t>
          </w:r>
          <w:r>
            <w:rPr>
              <w:rFonts w:eastAsia="Times New Roman"/>
            </w:rPr>
            <w:t>, 6 February.</w:t>
          </w:r>
        </w:p>
        <w:p w14:paraId="5CDF6703" w14:textId="77777777" w:rsidR="00467365" w:rsidRDefault="00467365">
          <w:pPr>
            <w:divId w:val="1923878488"/>
            <w:rPr>
              <w:rFonts w:eastAsia="Times New Roman"/>
            </w:rPr>
          </w:pPr>
          <w:r>
            <w:rPr>
              <w:rFonts w:eastAsia="Times New Roman"/>
            </w:rPr>
            <w:t xml:space="preserve">NSF (2016) ‘Too much algae -- and too many microbes -- threaten coral reefs’, </w:t>
          </w:r>
          <w:r>
            <w:rPr>
              <w:rFonts w:eastAsia="Times New Roman"/>
              <w:i/>
              <w:iCs/>
            </w:rPr>
            <w:t>NSF Stories</w:t>
          </w:r>
          <w:r>
            <w:rPr>
              <w:rFonts w:eastAsia="Times New Roman"/>
            </w:rPr>
            <w:t>, 26 April.</w:t>
          </w:r>
        </w:p>
        <w:p w14:paraId="017FD5C1" w14:textId="77777777" w:rsidR="00467365" w:rsidRDefault="00467365">
          <w:pPr>
            <w:divId w:val="621424540"/>
            <w:rPr>
              <w:rFonts w:eastAsia="Times New Roman"/>
            </w:rPr>
          </w:pPr>
          <w:r>
            <w:rPr>
              <w:rFonts w:eastAsia="Times New Roman"/>
            </w:rPr>
            <w:t xml:space="preserve">OSPAR Commission (2009) </w:t>
          </w:r>
          <w:r>
            <w:rPr>
              <w:rFonts w:eastAsia="Times New Roman"/>
              <w:i/>
              <w:iCs/>
            </w:rPr>
            <w:t>Assessment of the impact of coastal defence structures</w:t>
          </w:r>
          <w:r>
            <w:rPr>
              <w:rFonts w:eastAsia="Times New Roman"/>
            </w:rPr>
            <w:t>.</w:t>
          </w:r>
        </w:p>
        <w:p w14:paraId="203803AA" w14:textId="77777777" w:rsidR="00467365" w:rsidRDefault="00467365">
          <w:pPr>
            <w:divId w:val="1152718040"/>
            <w:rPr>
              <w:rFonts w:eastAsia="Times New Roman"/>
            </w:rPr>
          </w:pPr>
          <w:r>
            <w:rPr>
              <w:rFonts w:eastAsia="Times New Roman"/>
            </w:rPr>
            <w:t xml:space="preserve">Swansea Council (2021) </w:t>
          </w:r>
          <w:proofErr w:type="gramStart"/>
          <w:r>
            <w:rPr>
              <w:rFonts w:eastAsia="Times New Roman"/>
              <w:i/>
              <w:iCs/>
            </w:rPr>
            <w:t>Mumbles sea</w:t>
          </w:r>
          <w:proofErr w:type="gramEnd"/>
          <w:r>
            <w:rPr>
              <w:rFonts w:eastAsia="Times New Roman"/>
              <w:i/>
              <w:iCs/>
            </w:rPr>
            <w:t xml:space="preserve"> defences: Consultation moves to next stage</w:t>
          </w:r>
          <w:r>
            <w:rPr>
              <w:rFonts w:eastAsia="Times New Roman"/>
            </w:rPr>
            <w:t>.</w:t>
          </w:r>
        </w:p>
        <w:p w14:paraId="1FF14D3A" w14:textId="77777777" w:rsidR="00467365" w:rsidRDefault="00467365">
          <w:pPr>
            <w:divId w:val="1125464228"/>
            <w:rPr>
              <w:rFonts w:eastAsia="Times New Roman"/>
            </w:rPr>
          </w:pPr>
          <w:r>
            <w:rPr>
              <w:rFonts w:eastAsia="Times New Roman"/>
            </w:rPr>
            <w:t xml:space="preserve">Swansea Council (2024) </w:t>
          </w:r>
          <w:r>
            <w:rPr>
              <w:rFonts w:eastAsia="Times New Roman"/>
              <w:i/>
              <w:iCs/>
            </w:rPr>
            <w:t>Mumbles coastal protection project</w:t>
          </w:r>
          <w:r>
            <w:rPr>
              <w:rFonts w:eastAsia="Times New Roman"/>
            </w:rPr>
            <w:t xml:space="preserve">, </w:t>
          </w:r>
          <w:r>
            <w:rPr>
              <w:rFonts w:eastAsia="Times New Roman"/>
              <w:i/>
              <w:iCs/>
            </w:rPr>
            <w:t>Coast and sea</w:t>
          </w:r>
          <w:r>
            <w:rPr>
              <w:rFonts w:eastAsia="Times New Roman"/>
            </w:rPr>
            <w:t>.</w:t>
          </w:r>
        </w:p>
        <w:p w14:paraId="072C7F74" w14:textId="77777777" w:rsidR="00467365" w:rsidRDefault="00467365">
          <w:pPr>
            <w:divId w:val="733629147"/>
            <w:rPr>
              <w:rFonts w:eastAsia="Times New Roman"/>
            </w:rPr>
          </w:pPr>
          <w:r>
            <w:rPr>
              <w:rFonts w:eastAsia="Times New Roman"/>
            </w:rPr>
            <w:t xml:space="preserve">Swansea University (no date) </w:t>
          </w:r>
          <w:r>
            <w:rPr>
              <w:rFonts w:eastAsia="Times New Roman"/>
              <w:i/>
              <w:iCs/>
            </w:rPr>
            <w:t>MUMBLES SEA-HIVE PROJECT</w:t>
          </w:r>
          <w:r>
            <w:rPr>
              <w:rFonts w:eastAsia="Times New Roman"/>
            </w:rPr>
            <w:t>.</w:t>
          </w:r>
        </w:p>
        <w:p w14:paraId="51224B03" w14:textId="77777777" w:rsidR="00467365" w:rsidRDefault="00467365">
          <w:pPr>
            <w:divId w:val="1175994808"/>
            <w:rPr>
              <w:rFonts w:eastAsia="Times New Roman"/>
            </w:rPr>
          </w:pPr>
          <w:r>
            <w:rPr>
              <w:rFonts w:eastAsia="Times New Roman"/>
            </w:rPr>
            <w:t xml:space="preserve">United Nations (no date) </w:t>
          </w:r>
          <w:r>
            <w:rPr>
              <w:rFonts w:eastAsia="Times New Roman"/>
              <w:i/>
              <w:iCs/>
            </w:rPr>
            <w:t>Percentage of Total Population Living in Coastal Areas</w:t>
          </w:r>
          <w:r>
            <w:rPr>
              <w:rFonts w:eastAsia="Times New Roman"/>
            </w:rPr>
            <w:t>.</w:t>
          </w:r>
        </w:p>
        <w:p w14:paraId="48303FE4" w14:textId="2BA48753" w:rsidR="00A62A16" w:rsidRPr="00A62A16" w:rsidRDefault="00467365" w:rsidP="00A62A16">
          <w:r>
            <w:rPr>
              <w:rFonts w:eastAsia="Times New Roman"/>
            </w:rPr>
            <w:t> </w:t>
          </w:r>
        </w:p>
      </w:sdtContent>
    </w:sdt>
    <w:p w14:paraId="1E26D866" w14:textId="77777777" w:rsidR="00F16F53" w:rsidRDefault="00F16F53" w:rsidP="00A52891">
      <w:pPr>
        <w:jc w:val="both"/>
        <w:rPr>
          <w:rFonts w:ascii="Calibri" w:hAnsi="Calibri" w:cs="Calibri"/>
          <w:b/>
          <w:bCs/>
        </w:rPr>
      </w:pPr>
    </w:p>
    <w:p w14:paraId="65781818" w14:textId="60D034AC" w:rsidR="00DB1CAE" w:rsidRPr="0051486D" w:rsidRDefault="00DB1CAE" w:rsidP="004A6F0E">
      <w:pPr>
        <w:tabs>
          <w:tab w:val="left" w:pos="1020"/>
        </w:tabs>
        <w:rPr>
          <w:rFonts w:ascii="Times New Roman" w:hAnsi="Times New Roman" w:cs="Times New Roman"/>
          <w:sz w:val="2"/>
          <w:szCs w:val="2"/>
        </w:rPr>
      </w:pPr>
    </w:p>
    <w:sectPr w:rsidR="00DB1CAE" w:rsidRPr="0051486D" w:rsidSect="00EB1F77">
      <w:headerReference w:type="default" r:id="rId16"/>
      <w:footerReference w:type="default" r:id="rId17"/>
      <w:headerReference w:type="first" r:id="rId18"/>
      <w:footerReference w:type="first" r:id="rId1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E3E6CF" w14:textId="77777777" w:rsidR="00EF5E91" w:rsidRDefault="00EF5E91" w:rsidP="005C773D">
      <w:pPr>
        <w:spacing w:after="0" w:line="240" w:lineRule="auto"/>
      </w:pPr>
      <w:r>
        <w:separator/>
      </w:r>
    </w:p>
  </w:endnote>
  <w:endnote w:type="continuationSeparator" w:id="0">
    <w:p w14:paraId="13030EB0" w14:textId="77777777" w:rsidR="00EF5E91" w:rsidRDefault="00EF5E91" w:rsidP="005C773D">
      <w:pPr>
        <w:spacing w:after="0" w:line="240" w:lineRule="auto"/>
      </w:pPr>
      <w:r>
        <w:continuationSeparator/>
      </w:r>
    </w:p>
  </w:endnote>
  <w:endnote w:type="continuationNotice" w:id="1">
    <w:p w14:paraId="688B9A45" w14:textId="77777777" w:rsidR="00EF5E91" w:rsidRDefault="00EF5E9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Aptos Narrow">
    <w:altName w:val="Calibri"/>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987203691"/>
      <w:docPartObj>
        <w:docPartGallery w:val="Page Numbers (Bottom of Page)"/>
        <w:docPartUnique/>
      </w:docPartObj>
    </w:sdtPr>
    <w:sdtContent>
      <w:p w14:paraId="3469DB09" w14:textId="3A8C80E4" w:rsidR="00F77C91" w:rsidRDefault="00F77C91" w:rsidP="00D8262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E018588" w14:textId="77777777" w:rsidR="00BA2EA1" w:rsidRDefault="00BA2E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8C0E90" w14:textId="671DDF0B" w:rsidR="00F77C91" w:rsidRDefault="00F77C91">
    <w:pPr>
      <w:pStyle w:val="Footer"/>
      <w:framePr w:wrap="none" w:vAnchor="text" w:hAnchor="margin" w:xAlign="center" w:y="1"/>
      <w:rPr>
        <w:rStyle w:val="PageNumber"/>
      </w:rPr>
    </w:pPr>
  </w:p>
  <w:p w14:paraId="2077E59A" w14:textId="658DADDF" w:rsidR="00BA2EA1" w:rsidRDefault="00BA2EA1" w:rsidP="00AD6D6C">
    <w:pPr>
      <w:pStyle w:val="Footer"/>
      <w:tabs>
        <w:tab w:val="clear" w:pos="4513"/>
        <w:tab w:val="clear" w:pos="9026"/>
        <w:tab w:val="left" w:pos="5000"/>
      </w:tabs>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853302166"/>
      <w:docPartObj>
        <w:docPartGallery w:val="Page Numbers (Bottom of Page)"/>
        <w:docPartUnique/>
      </w:docPartObj>
    </w:sdtPr>
    <w:sdtContent>
      <w:p w14:paraId="0EE3A96A" w14:textId="644962AE" w:rsidR="006B46DD" w:rsidRDefault="006B46D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32FDC0B8" w14:textId="4E0DBC64" w:rsidR="001D5C6F" w:rsidRDefault="00E22774" w:rsidP="00E22774">
    <w:pPr>
      <w:pStyle w:val="Footer"/>
      <w:tabs>
        <w:tab w:val="clear" w:pos="9026"/>
        <w:tab w:val="left" w:pos="5940"/>
      </w:tabs>
    </w:pPr>
    <w:r>
      <w:tab/>
    </w:r>
    <w:r>
      <w:tab/>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77D0D02" w14:textId="77777777" w:rsidR="00A779F4" w:rsidRPr="0051486D" w:rsidRDefault="00A779F4" w:rsidP="00AD6D6C">
    <w:pPr>
      <w:pStyle w:val="Footer"/>
      <w:tabs>
        <w:tab w:val="clear" w:pos="4513"/>
        <w:tab w:val="clear" w:pos="9026"/>
        <w:tab w:val="left" w:pos="5000"/>
      </w:tabs>
      <w:rPr>
        <w:sz w:val="11"/>
        <w:szCs w:val="11"/>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008CB66" w14:textId="1BE704CB" w:rsidR="00E22774" w:rsidRDefault="00E22774" w:rsidP="00E22774">
    <w:pPr>
      <w:pStyle w:val="Footer"/>
      <w:tabs>
        <w:tab w:val="clear" w:pos="9026"/>
        <w:tab w:val="left" w:pos="5940"/>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4DABDD0" w14:textId="77777777" w:rsidR="00EF5E91" w:rsidRDefault="00EF5E91" w:rsidP="005C773D">
      <w:pPr>
        <w:spacing w:after="0" w:line="240" w:lineRule="auto"/>
      </w:pPr>
      <w:r>
        <w:separator/>
      </w:r>
    </w:p>
  </w:footnote>
  <w:footnote w:type="continuationSeparator" w:id="0">
    <w:p w14:paraId="730E37DD" w14:textId="77777777" w:rsidR="00EF5E91" w:rsidRDefault="00EF5E91" w:rsidP="005C773D">
      <w:pPr>
        <w:spacing w:after="0" w:line="240" w:lineRule="auto"/>
      </w:pPr>
      <w:r>
        <w:continuationSeparator/>
      </w:r>
    </w:p>
  </w:footnote>
  <w:footnote w:type="continuationNotice" w:id="1">
    <w:p w14:paraId="2EFC3A79" w14:textId="77777777" w:rsidR="00EF5E91" w:rsidRDefault="00EF5E9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784CBBD" w14:textId="77777777" w:rsidR="00A779F4" w:rsidRPr="0051486D" w:rsidRDefault="00A779F4">
    <w:pPr>
      <w:pStyle w:val="Header"/>
      <w:rPr>
        <w:sz w:val="2"/>
        <w:szCs w:val="2"/>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B47622" w14:textId="77777777" w:rsidR="008146D0" w:rsidRDefault="008146D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6185919"/>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519D332B"/>
    <w:multiLevelType w:val="hybridMultilevel"/>
    <w:tmpl w:val="4A96DB92"/>
    <w:lvl w:ilvl="0" w:tplc="09CC27D4">
      <w:start w:val="3"/>
      <w:numFmt w:val="decimal"/>
      <w:lvlText w:val="%1."/>
      <w:lvlJc w:val="left"/>
      <w:pPr>
        <w:ind w:left="720" w:hanging="36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75A435C"/>
    <w:multiLevelType w:val="hybridMultilevel"/>
    <w:tmpl w:val="7FCAE77C"/>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num w:numId="1" w16cid:durableId="2145072876">
    <w:abstractNumId w:val="0"/>
  </w:num>
  <w:num w:numId="2" w16cid:durableId="661087410">
    <w:abstractNumId w:val="2"/>
  </w:num>
  <w:num w:numId="3" w16cid:durableId="10605192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891"/>
    <w:rsid w:val="000017A9"/>
    <w:rsid w:val="0000270F"/>
    <w:rsid w:val="0000437B"/>
    <w:rsid w:val="00004E36"/>
    <w:rsid w:val="000058A6"/>
    <w:rsid w:val="000075B8"/>
    <w:rsid w:val="000161D4"/>
    <w:rsid w:val="00021059"/>
    <w:rsid w:val="00040000"/>
    <w:rsid w:val="00040114"/>
    <w:rsid w:val="000454B2"/>
    <w:rsid w:val="00045816"/>
    <w:rsid w:val="00046EEE"/>
    <w:rsid w:val="00052760"/>
    <w:rsid w:val="00052889"/>
    <w:rsid w:val="00060DA4"/>
    <w:rsid w:val="00066AB0"/>
    <w:rsid w:val="0007427F"/>
    <w:rsid w:val="0008019C"/>
    <w:rsid w:val="00082827"/>
    <w:rsid w:val="000834FB"/>
    <w:rsid w:val="00083F08"/>
    <w:rsid w:val="0009266A"/>
    <w:rsid w:val="00095FD9"/>
    <w:rsid w:val="00097DBE"/>
    <w:rsid w:val="000A3B38"/>
    <w:rsid w:val="000A3E2C"/>
    <w:rsid w:val="000B12E1"/>
    <w:rsid w:val="000B36A7"/>
    <w:rsid w:val="000C080E"/>
    <w:rsid w:val="000C0A5B"/>
    <w:rsid w:val="000C1F53"/>
    <w:rsid w:val="000C4CAA"/>
    <w:rsid w:val="000C7DF9"/>
    <w:rsid w:val="000D5BBE"/>
    <w:rsid w:val="000D78AF"/>
    <w:rsid w:val="000E0D97"/>
    <w:rsid w:val="000E0FE9"/>
    <w:rsid w:val="000F1C41"/>
    <w:rsid w:val="000F4D75"/>
    <w:rsid w:val="00101040"/>
    <w:rsid w:val="0010331B"/>
    <w:rsid w:val="0010459B"/>
    <w:rsid w:val="00104D31"/>
    <w:rsid w:val="00105C6E"/>
    <w:rsid w:val="001112CF"/>
    <w:rsid w:val="00116392"/>
    <w:rsid w:val="0013413A"/>
    <w:rsid w:val="00135297"/>
    <w:rsid w:val="00143CEE"/>
    <w:rsid w:val="00147B9B"/>
    <w:rsid w:val="00154DBC"/>
    <w:rsid w:val="001551FD"/>
    <w:rsid w:val="00162919"/>
    <w:rsid w:val="00163F41"/>
    <w:rsid w:val="0016596B"/>
    <w:rsid w:val="0017056A"/>
    <w:rsid w:val="001819A3"/>
    <w:rsid w:val="00181DDC"/>
    <w:rsid w:val="00182355"/>
    <w:rsid w:val="00183806"/>
    <w:rsid w:val="00184DEE"/>
    <w:rsid w:val="00187946"/>
    <w:rsid w:val="0019183F"/>
    <w:rsid w:val="001A0C9F"/>
    <w:rsid w:val="001A111B"/>
    <w:rsid w:val="001A203F"/>
    <w:rsid w:val="001A58D8"/>
    <w:rsid w:val="001A7979"/>
    <w:rsid w:val="001B09B5"/>
    <w:rsid w:val="001B4D8D"/>
    <w:rsid w:val="001B5422"/>
    <w:rsid w:val="001C17BC"/>
    <w:rsid w:val="001C693E"/>
    <w:rsid w:val="001D5240"/>
    <w:rsid w:val="001D5C6F"/>
    <w:rsid w:val="001D7555"/>
    <w:rsid w:val="001E01A9"/>
    <w:rsid w:val="001E28A5"/>
    <w:rsid w:val="001E3151"/>
    <w:rsid w:val="001E375F"/>
    <w:rsid w:val="001E4697"/>
    <w:rsid w:val="001E5424"/>
    <w:rsid w:val="001F2B5A"/>
    <w:rsid w:val="001F3491"/>
    <w:rsid w:val="001F4E35"/>
    <w:rsid w:val="00201176"/>
    <w:rsid w:val="002023F7"/>
    <w:rsid w:val="00202A6B"/>
    <w:rsid w:val="00202EAD"/>
    <w:rsid w:val="0020455B"/>
    <w:rsid w:val="00204D4E"/>
    <w:rsid w:val="00206CB8"/>
    <w:rsid w:val="002139ED"/>
    <w:rsid w:val="00214B47"/>
    <w:rsid w:val="002233DF"/>
    <w:rsid w:val="002257CB"/>
    <w:rsid w:val="00230445"/>
    <w:rsid w:val="00230864"/>
    <w:rsid w:val="00231D06"/>
    <w:rsid w:val="00232567"/>
    <w:rsid w:val="00234518"/>
    <w:rsid w:val="0023595E"/>
    <w:rsid w:val="002403A9"/>
    <w:rsid w:val="00245A75"/>
    <w:rsid w:val="00246BA2"/>
    <w:rsid w:val="00266172"/>
    <w:rsid w:val="00274F98"/>
    <w:rsid w:val="00276737"/>
    <w:rsid w:val="00280ACE"/>
    <w:rsid w:val="00283292"/>
    <w:rsid w:val="0028660B"/>
    <w:rsid w:val="00292DCC"/>
    <w:rsid w:val="002B1E26"/>
    <w:rsid w:val="002B38FC"/>
    <w:rsid w:val="002B4099"/>
    <w:rsid w:val="002C48B0"/>
    <w:rsid w:val="002C54E3"/>
    <w:rsid w:val="002C59C0"/>
    <w:rsid w:val="002D3E4D"/>
    <w:rsid w:val="002E5520"/>
    <w:rsid w:val="002E5563"/>
    <w:rsid w:val="002E6DA9"/>
    <w:rsid w:val="002E6E9D"/>
    <w:rsid w:val="002F3CEC"/>
    <w:rsid w:val="002F6A89"/>
    <w:rsid w:val="00306977"/>
    <w:rsid w:val="00307E10"/>
    <w:rsid w:val="00314429"/>
    <w:rsid w:val="00316787"/>
    <w:rsid w:val="00316BE4"/>
    <w:rsid w:val="00320637"/>
    <w:rsid w:val="00320FDE"/>
    <w:rsid w:val="0032126A"/>
    <w:rsid w:val="003222FE"/>
    <w:rsid w:val="003248D7"/>
    <w:rsid w:val="00332D9A"/>
    <w:rsid w:val="003433AA"/>
    <w:rsid w:val="00344CAA"/>
    <w:rsid w:val="0035211C"/>
    <w:rsid w:val="003535FD"/>
    <w:rsid w:val="00357298"/>
    <w:rsid w:val="003630D0"/>
    <w:rsid w:val="00365EEB"/>
    <w:rsid w:val="00366D95"/>
    <w:rsid w:val="00367001"/>
    <w:rsid w:val="003702FE"/>
    <w:rsid w:val="003708B3"/>
    <w:rsid w:val="003750E0"/>
    <w:rsid w:val="00381A4D"/>
    <w:rsid w:val="00384C8D"/>
    <w:rsid w:val="00390213"/>
    <w:rsid w:val="00391329"/>
    <w:rsid w:val="003A5241"/>
    <w:rsid w:val="003B319F"/>
    <w:rsid w:val="003B4F55"/>
    <w:rsid w:val="003B5AF9"/>
    <w:rsid w:val="003B6E33"/>
    <w:rsid w:val="003D0C30"/>
    <w:rsid w:val="003D420F"/>
    <w:rsid w:val="003D4BDD"/>
    <w:rsid w:val="003E7A75"/>
    <w:rsid w:val="003F0C6E"/>
    <w:rsid w:val="003F1A9D"/>
    <w:rsid w:val="00400123"/>
    <w:rsid w:val="00400146"/>
    <w:rsid w:val="00403502"/>
    <w:rsid w:val="00405F18"/>
    <w:rsid w:val="0041052F"/>
    <w:rsid w:val="00421E95"/>
    <w:rsid w:val="00423236"/>
    <w:rsid w:val="00423999"/>
    <w:rsid w:val="00424CCD"/>
    <w:rsid w:val="00425DD2"/>
    <w:rsid w:val="004354C0"/>
    <w:rsid w:val="00437367"/>
    <w:rsid w:val="0044268B"/>
    <w:rsid w:val="00443993"/>
    <w:rsid w:val="004439CF"/>
    <w:rsid w:val="00451640"/>
    <w:rsid w:val="00451955"/>
    <w:rsid w:val="004528C3"/>
    <w:rsid w:val="004656A2"/>
    <w:rsid w:val="00467365"/>
    <w:rsid w:val="00474374"/>
    <w:rsid w:val="00475334"/>
    <w:rsid w:val="00477448"/>
    <w:rsid w:val="004822B5"/>
    <w:rsid w:val="00482E19"/>
    <w:rsid w:val="00483996"/>
    <w:rsid w:val="00485422"/>
    <w:rsid w:val="00485D3C"/>
    <w:rsid w:val="004A0CB9"/>
    <w:rsid w:val="004A1050"/>
    <w:rsid w:val="004A1E8E"/>
    <w:rsid w:val="004A6832"/>
    <w:rsid w:val="004A6F0E"/>
    <w:rsid w:val="004B1701"/>
    <w:rsid w:val="004B3A9F"/>
    <w:rsid w:val="004B3AE5"/>
    <w:rsid w:val="004B48DA"/>
    <w:rsid w:val="004C2081"/>
    <w:rsid w:val="004C4F92"/>
    <w:rsid w:val="004D0EDF"/>
    <w:rsid w:val="004D6BB1"/>
    <w:rsid w:val="004F2001"/>
    <w:rsid w:val="004F3E18"/>
    <w:rsid w:val="004F43C0"/>
    <w:rsid w:val="004F5589"/>
    <w:rsid w:val="004F593B"/>
    <w:rsid w:val="004F624A"/>
    <w:rsid w:val="00500DC7"/>
    <w:rsid w:val="00502DBE"/>
    <w:rsid w:val="005033DF"/>
    <w:rsid w:val="00506D41"/>
    <w:rsid w:val="00506FF1"/>
    <w:rsid w:val="0050721A"/>
    <w:rsid w:val="00511011"/>
    <w:rsid w:val="005120CF"/>
    <w:rsid w:val="0051474A"/>
    <w:rsid w:val="00514754"/>
    <w:rsid w:val="0051486D"/>
    <w:rsid w:val="00515FF8"/>
    <w:rsid w:val="00523786"/>
    <w:rsid w:val="005279D0"/>
    <w:rsid w:val="0053513D"/>
    <w:rsid w:val="00541BD7"/>
    <w:rsid w:val="00542693"/>
    <w:rsid w:val="00542884"/>
    <w:rsid w:val="005434F5"/>
    <w:rsid w:val="00544883"/>
    <w:rsid w:val="00550A64"/>
    <w:rsid w:val="00551456"/>
    <w:rsid w:val="005514FB"/>
    <w:rsid w:val="00551AED"/>
    <w:rsid w:val="00553358"/>
    <w:rsid w:val="00556667"/>
    <w:rsid w:val="00560076"/>
    <w:rsid w:val="0056336D"/>
    <w:rsid w:val="005667E1"/>
    <w:rsid w:val="00566B83"/>
    <w:rsid w:val="005676CB"/>
    <w:rsid w:val="0057168F"/>
    <w:rsid w:val="005747BE"/>
    <w:rsid w:val="00575646"/>
    <w:rsid w:val="00575C45"/>
    <w:rsid w:val="005805CD"/>
    <w:rsid w:val="0058220C"/>
    <w:rsid w:val="0058226D"/>
    <w:rsid w:val="005834AB"/>
    <w:rsid w:val="00583A2E"/>
    <w:rsid w:val="00585E9F"/>
    <w:rsid w:val="00591B2A"/>
    <w:rsid w:val="00596267"/>
    <w:rsid w:val="005B272F"/>
    <w:rsid w:val="005B4C85"/>
    <w:rsid w:val="005B64C9"/>
    <w:rsid w:val="005B7BA7"/>
    <w:rsid w:val="005C1078"/>
    <w:rsid w:val="005C2294"/>
    <w:rsid w:val="005C3E1B"/>
    <w:rsid w:val="005C773D"/>
    <w:rsid w:val="005D5CC4"/>
    <w:rsid w:val="005D6038"/>
    <w:rsid w:val="005D6918"/>
    <w:rsid w:val="005D78BB"/>
    <w:rsid w:val="005E0BF0"/>
    <w:rsid w:val="005E16DB"/>
    <w:rsid w:val="005F3A93"/>
    <w:rsid w:val="00600AD0"/>
    <w:rsid w:val="00601937"/>
    <w:rsid w:val="006027FB"/>
    <w:rsid w:val="006036E5"/>
    <w:rsid w:val="00606F20"/>
    <w:rsid w:val="00613E4F"/>
    <w:rsid w:val="006274C5"/>
    <w:rsid w:val="00630A96"/>
    <w:rsid w:val="00632153"/>
    <w:rsid w:val="006355E7"/>
    <w:rsid w:val="006367A9"/>
    <w:rsid w:val="006379A4"/>
    <w:rsid w:val="00643EC2"/>
    <w:rsid w:val="00661735"/>
    <w:rsid w:val="00663057"/>
    <w:rsid w:val="0066369D"/>
    <w:rsid w:val="00682D38"/>
    <w:rsid w:val="006856EB"/>
    <w:rsid w:val="00685F8B"/>
    <w:rsid w:val="00687585"/>
    <w:rsid w:val="0069165E"/>
    <w:rsid w:val="00693AA6"/>
    <w:rsid w:val="0069488B"/>
    <w:rsid w:val="00697C10"/>
    <w:rsid w:val="006A17BA"/>
    <w:rsid w:val="006A4076"/>
    <w:rsid w:val="006B3B37"/>
    <w:rsid w:val="006B46DD"/>
    <w:rsid w:val="006B56FB"/>
    <w:rsid w:val="006C1BA3"/>
    <w:rsid w:val="006C294E"/>
    <w:rsid w:val="006C2B21"/>
    <w:rsid w:val="006C4E56"/>
    <w:rsid w:val="006C5F8D"/>
    <w:rsid w:val="006D24C7"/>
    <w:rsid w:val="006D60DB"/>
    <w:rsid w:val="006E3DFF"/>
    <w:rsid w:val="006E51F3"/>
    <w:rsid w:val="006E5771"/>
    <w:rsid w:val="006E7163"/>
    <w:rsid w:val="006F04FB"/>
    <w:rsid w:val="006F0ED1"/>
    <w:rsid w:val="006F437C"/>
    <w:rsid w:val="006F78A5"/>
    <w:rsid w:val="00701112"/>
    <w:rsid w:val="007054D1"/>
    <w:rsid w:val="00711824"/>
    <w:rsid w:val="00712E68"/>
    <w:rsid w:val="00713CCF"/>
    <w:rsid w:val="00713FDA"/>
    <w:rsid w:val="00714AC0"/>
    <w:rsid w:val="00715F31"/>
    <w:rsid w:val="00716409"/>
    <w:rsid w:val="00716A9E"/>
    <w:rsid w:val="00721885"/>
    <w:rsid w:val="00723233"/>
    <w:rsid w:val="00725792"/>
    <w:rsid w:val="007305A2"/>
    <w:rsid w:val="00730DC9"/>
    <w:rsid w:val="007326EF"/>
    <w:rsid w:val="00732BE2"/>
    <w:rsid w:val="00733023"/>
    <w:rsid w:val="00734E20"/>
    <w:rsid w:val="00735110"/>
    <w:rsid w:val="007356D6"/>
    <w:rsid w:val="00735CB7"/>
    <w:rsid w:val="0073704C"/>
    <w:rsid w:val="00741CB4"/>
    <w:rsid w:val="007470E4"/>
    <w:rsid w:val="007523E2"/>
    <w:rsid w:val="007544CD"/>
    <w:rsid w:val="00761E1C"/>
    <w:rsid w:val="0076683D"/>
    <w:rsid w:val="00776EFE"/>
    <w:rsid w:val="007924D6"/>
    <w:rsid w:val="007A0AE5"/>
    <w:rsid w:val="007A6F18"/>
    <w:rsid w:val="007B0023"/>
    <w:rsid w:val="007B007B"/>
    <w:rsid w:val="007B2049"/>
    <w:rsid w:val="007B21B6"/>
    <w:rsid w:val="007B77E5"/>
    <w:rsid w:val="007C1C9B"/>
    <w:rsid w:val="007C5692"/>
    <w:rsid w:val="007D07B4"/>
    <w:rsid w:val="007D0BD0"/>
    <w:rsid w:val="007D0CBC"/>
    <w:rsid w:val="007D693C"/>
    <w:rsid w:val="007D7BEA"/>
    <w:rsid w:val="007E30D9"/>
    <w:rsid w:val="007E34B2"/>
    <w:rsid w:val="007E398B"/>
    <w:rsid w:val="007E743E"/>
    <w:rsid w:val="007F29CF"/>
    <w:rsid w:val="007F4F65"/>
    <w:rsid w:val="007F5468"/>
    <w:rsid w:val="00802ECC"/>
    <w:rsid w:val="0080512D"/>
    <w:rsid w:val="008059D2"/>
    <w:rsid w:val="008073E6"/>
    <w:rsid w:val="008146D0"/>
    <w:rsid w:val="0081508D"/>
    <w:rsid w:val="00817093"/>
    <w:rsid w:val="00820896"/>
    <w:rsid w:val="0082123D"/>
    <w:rsid w:val="00832009"/>
    <w:rsid w:val="00835C6A"/>
    <w:rsid w:val="0083673A"/>
    <w:rsid w:val="00840CEF"/>
    <w:rsid w:val="00846959"/>
    <w:rsid w:val="00847240"/>
    <w:rsid w:val="00856360"/>
    <w:rsid w:val="00860BBA"/>
    <w:rsid w:val="0086179A"/>
    <w:rsid w:val="00861857"/>
    <w:rsid w:val="008673FE"/>
    <w:rsid w:val="0087403D"/>
    <w:rsid w:val="00875E03"/>
    <w:rsid w:val="008778CA"/>
    <w:rsid w:val="008841B1"/>
    <w:rsid w:val="008905AD"/>
    <w:rsid w:val="00895781"/>
    <w:rsid w:val="008A2CCF"/>
    <w:rsid w:val="008A3FE1"/>
    <w:rsid w:val="008B429F"/>
    <w:rsid w:val="008B51FF"/>
    <w:rsid w:val="008C61B0"/>
    <w:rsid w:val="008D1FBF"/>
    <w:rsid w:val="008D6F4C"/>
    <w:rsid w:val="008D7385"/>
    <w:rsid w:val="008E0E08"/>
    <w:rsid w:val="008E6B03"/>
    <w:rsid w:val="008F48A0"/>
    <w:rsid w:val="008F628D"/>
    <w:rsid w:val="00900C36"/>
    <w:rsid w:val="00922155"/>
    <w:rsid w:val="0092252C"/>
    <w:rsid w:val="009267D1"/>
    <w:rsid w:val="009309A2"/>
    <w:rsid w:val="00930D35"/>
    <w:rsid w:val="00932F93"/>
    <w:rsid w:val="009445E9"/>
    <w:rsid w:val="00945668"/>
    <w:rsid w:val="00952470"/>
    <w:rsid w:val="0096251E"/>
    <w:rsid w:val="00971C3A"/>
    <w:rsid w:val="00973A31"/>
    <w:rsid w:val="00973E3B"/>
    <w:rsid w:val="00976F79"/>
    <w:rsid w:val="00977B30"/>
    <w:rsid w:val="00986744"/>
    <w:rsid w:val="009938C7"/>
    <w:rsid w:val="009A7FCF"/>
    <w:rsid w:val="009B23E5"/>
    <w:rsid w:val="009C2F30"/>
    <w:rsid w:val="009C74CF"/>
    <w:rsid w:val="009D0856"/>
    <w:rsid w:val="009D0EC3"/>
    <w:rsid w:val="009D57A6"/>
    <w:rsid w:val="009E477E"/>
    <w:rsid w:val="009E4A1C"/>
    <w:rsid w:val="009E6B29"/>
    <w:rsid w:val="009E76ED"/>
    <w:rsid w:val="009F1B90"/>
    <w:rsid w:val="00A00AD1"/>
    <w:rsid w:val="00A0348F"/>
    <w:rsid w:val="00A042C9"/>
    <w:rsid w:val="00A05664"/>
    <w:rsid w:val="00A070E5"/>
    <w:rsid w:val="00A145BC"/>
    <w:rsid w:val="00A270DD"/>
    <w:rsid w:val="00A27E5C"/>
    <w:rsid w:val="00A32F4D"/>
    <w:rsid w:val="00A35440"/>
    <w:rsid w:val="00A35732"/>
    <w:rsid w:val="00A35B51"/>
    <w:rsid w:val="00A36233"/>
    <w:rsid w:val="00A410C3"/>
    <w:rsid w:val="00A413B0"/>
    <w:rsid w:val="00A41DA9"/>
    <w:rsid w:val="00A52891"/>
    <w:rsid w:val="00A53938"/>
    <w:rsid w:val="00A53CAC"/>
    <w:rsid w:val="00A574D9"/>
    <w:rsid w:val="00A608A7"/>
    <w:rsid w:val="00A60AD6"/>
    <w:rsid w:val="00A620AA"/>
    <w:rsid w:val="00A62A16"/>
    <w:rsid w:val="00A635CD"/>
    <w:rsid w:val="00A66365"/>
    <w:rsid w:val="00A66A3D"/>
    <w:rsid w:val="00A67179"/>
    <w:rsid w:val="00A67511"/>
    <w:rsid w:val="00A72954"/>
    <w:rsid w:val="00A766C9"/>
    <w:rsid w:val="00A779F4"/>
    <w:rsid w:val="00A8026B"/>
    <w:rsid w:val="00A81C0A"/>
    <w:rsid w:val="00A87D2C"/>
    <w:rsid w:val="00A955B6"/>
    <w:rsid w:val="00AA40A3"/>
    <w:rsid w:val="00AA45BC"/>
    <w:rsid w:val="00AA7D47"/>
    <w:rsid w:val="00AA7DF0"/>
    <w:rsid w:val="00AB1666"/>
    <w:rsid w:val="00AB18B2"/>
    <w:rsid w:val="00AB2723"/>
    <w:rsid w:val="00AB6A62"/>
    <w:rsid w:val="00AB7B34"/>
    <w:rsid w:val="00AC3299"/>
    <w:rsid w:val="00AC3338"/>
    <w:rsid w:val="00AC34A1"/>
    <w:rsid w:val="00AC4761"/>
    <w:rsid w:val="00AC6352"/>
    <w:rsid w:val="00AD016F"/>
    <w:rsid w:val="00AD6D6C"/>
    <w:rsid w:val="00AE0B06"/>
    <w:rsid w:val="00AE1C5B"/>
    <w:rsid w:val="00AE25DE"/>
    <w:rsid w:val="00AE3E48"/>
    <w:rsid w:val="00AE6657"/>
    <w:rsid w:val="00AE6D06"/>
    <w:rsid w:val="00AE78CA"/>
    <w:rsid w:val="00AF59D1"/>
    <w:rsid w:val="00AF5BAB"/>
    <w:rsid w:val="00B07E5D"/>
    <w:rsid w:val="00B10F47"/>
    <w:rsid w:val="00B13882"/>
    <w:rsid w:val="00B14A52"/>
    <w:rsid w:val="00B2022C"/>
    <w:rsid w:val="00B21E4D"/>
    <w:rsid w:val="00B27D7F"/>
    <w:rsid w:val="00B31953"/>
    <w:rsid w:val="00B33292"/>
    <w:rsid w:val="00B3403A"/>
    <w:rsid w:val="00B37B54"/>
    <w:rsid w:val="00B41A10"/>
    <w:rsid w:val="00B4363A"/>
    <w:rsid w:val="00B448B5"/>
    <w:rsid w:val="00B5078F"/>
    <w:rsid w:val="00B50D08"/>
    <w:rsid w:val="00B54951"/>
    <w:rsid w:val="00B63E4B"/>
    <w:rsid w:val="00B64E17"/>
    <w:rsid w:val="00B67A14"/>
    <w:rsid w:val="00B749D6"/>
    <w:rsid w:val="00B825AB"/>
    <w:rsid w:val="00B93288"/>
    <w:rsid w:val="00B94277"/>
    <w:rsid w:val="00BA2EA1"/>
    <w:rsid w:val="00BA3B35"/>
    <w:rsid w:val="00BA720F"/>
    <w:rsid w:val="00BB2115"/>
    <w:rsid w:val="00BB21D7"/>
    <w:rsid w:val="00BB32A6"/>
    <w:rsid w:val="00BB33BB"/>
    <w:rsid w:val="00BB5DF5"/>
    <w:rsid w:val="00BB6290"/>
    <w:rsid w:val="00BB68A1"/>
    <w:rsid w:val="00BC0208"/>
    <w:rsid w:val="00BC174D"/>
    <w:rsid w:val="00BC32FA"/>
    <w:rsid w:val="00BC4C21"/>
    <w:rsid w:val="00BC4E29"/>
    <w:rsid w:val="00BD0767"/>
    <w:rsid w:val="00BD1D28"/>
    <w:rsid w:val="00BD4582"/>
    <w:rsid w:val="00BD5791"/>
    <w:rsid w:val="00BE55E3"/>
    <w:rsid w:val="00BE5D15"/>
    <w:rsid w:val="00BE7D39"/>
    <w:rsid w:val="00BF0A99"/>
    <w:rsid w:val="00BF0EC8"/>
    <w:rsid w:val="00BF2666"/>
    <w:rsid w:val="00BF2D3F"/>
    <w:rsid w:val="00BF3B95"/>
    <w:rsid w:val="00BF5B63"/>
    <w:rsid w:val="00C00316"/>
    <w:rsid w:val="00C011FB"/>
    <w:rsid w:val="00C0274C"/>
    <w:rsid w:val="00C05B14"/>
    <w:rsid w:val="00C0679F"/>
    <w:rsid w:val="00C06D54"/>
    <w:rsid w:val="00C137FA"/>
    <w:rsid w:val="00C14E4D"/>
    <w:rsid w:val="00C16FFD"/>
    <w:rsid w:val="00C20369"/>
    <w:rsid w:val="00C20EC6"/>
    <w:rsid w:val="00C22F7F"/>
    <w:rsid w:val="00C25CB0"/>
    <w:rsid w:val="00C260CD"/>
    <w:rsid w:val="00C302D0"/>
    <w:rsid w:val="00C318F0"/>
    <w:rsid w:val="00C343F0"/>
    <w:rsid w:val="00C34A43"/>
    <w:rsid w:val="00C41A80"/>
    <w:rsid w:val="00C434B9"/>
    <w:rsid w:val="00C43A55"/>
    <w:rsid w:val="00C50308"/>
    <w:rsid w:val="00C5178C"/>
    <w:rsid w:val="00C521BD"/>
    <w:rsid w:val="00C53D79"/>
    <w:rsid w:val="00C551AF"/>
    <w:rsid w:val="00C61404"/>
    <w:rsid w:val="00C61C3E"/>
    <w:rsid w:val="00C63940"/>
    <w:rsid w:val="00C649E7"/>
    <w:rsid w:val="00C743E1"/>
    <w:rsid w:val="00C7609B"/>
    <w:rsid w:val="00C77157"/>
    <w:rsid w:val="00C7788E"/>
    <w:rsid w:val="00C81AB8"/>
    <w:rsid w:val="00C83983"/>
    <w:rsid w:val="00C83BC9"/>
    <w:rsid w:val="00C87B40"/>
    <w:rsid w:val="00C90F3F"/>
    <w:rsid w:val="00C915E8"/>
    <w:rsid w:val="00C937CA"/>
    <w:rsid w:val="00C97BCF"/>
    <w:rsid w:val="00CA6FC3"/>
    <w:rsid w:val="00CB3196"/>
    <w:rsid w:val="00CC1632"/>
    <w:rsid w:val="00CD7B01"/>
    <w:rsid w:val="00CE63E8"/>
    <w:rsid w:val="00CE7023"/>
    <w:rsid w:val="00CE790B"/>
    <w:rsid w:val="00D066AA"/>
    <w:rsid w:val="00D0720C"/>
    <w:rsid w:val="00D10CC4"/>
    <w:rsid w:val="00D13C8C"/>
    <w:rsid w:val="00D14EDF"/>
    <w:rsid w:val="00D165F5"/>
    <w:rsid w:val="00D212B3"/>
    <w:rsid w:val="00D22BCF"/>
    <w:rsid w:val="00D25957"/>
    <w:rsid w:val="00D309F4"/>
    <w:rsid w:val="00D31DE6"/>
    <w:rsid w:val="00D33DD4"/>
    <w:rsid w:val="00D3655C"/>
    <w:rsid w:val="00D3680C"/>
    <w:rsid w:val="00D37EB6"/>
    <w:rsid w:val="00D43765"/>
    <w:rsid w:val="00D52125"/>
    <w:rsid w:val="00D60109"/>
    <w:rsid w:val="00D61DDA"/>
    <w:rsid w:val="00D63945"/>
    <w:rsid w:val="00D65A67"/>
    <w:rsid w:val="00D6696F"/>
    <w:rsid w:val="00D72577"/>
    <w:rsid w:val="00D7560D"/>
    <w:rsid w:val="00D7590A"/>
    <w:rsid w:val="00D7604F"/>
    <w:rsid w:val="00D81D2D"/>
    <w:rsid w:val="00D82625"/>
    <w:rsid w:val="00D86E4E"/>
    <w:rsid w:val="00D902B0"/>
    <w:rsid w:val="00D94A0D"/>
    <w:rsid w:val="00D96C7F"/>
    <w:rsid w:val="00D96D71"/>
    <w:rsid w:val="00DA0C64"/>
    <w:rsid w:val="00DA4A3F"/>
    <w:rsid w:val="00DB0F39"/>
    <w:rsid w:val="00DB1CAE"/>
    <w:rsid w:val="00DB1F5B"/>
    <w:rsid w:val="00DB2C2A"/>
    <w:rsid w:val="00DB5E71"/>
    <w:rsid w:val="00DC0BE5"/>
    <w:rsid w:val="00DC5BE7"/>
    <w:rsid w:val="00DC61C5"/>
    <w:rsid w:val="00DC7E5F"/>
    <w:rsid w:val="00DD345F"/>
    <w:rsid w:val="00DD5E4D"/>
    <w:rsid w:val="00DE2C55"/>
    <w:rsid w:val="00DE5F56"/>
    <w:rsid w:val="00DE7A46"/>
    <w:rsid w:val="00DF313E"/>
    <w:rsid w:val="00DF3BED"/>
    <w:rsid w:val="00DF72B1"/>
    <w:rsid w:val="00E0031C"/>
    <w:rsid w:val="00E0247E"/>
    <w:rsid w:val="00E05B87"/>
    <w:rsid w:val="00E05C27"/>
    <w:rsid w:val="00E06426"/>
    <w:rsid w:val="00E073AA"/>
    <w:rsid w:val="00E14534"/>
    <w:rsid w:val="00E14DB7"/>
    <w:rsid w:val="00E20617"/>
    <w:rsid w:val="00E22042"/>
    <w:rsid w:val="00E22774"/>
    <w:rsid w:val="00E27BF4"/>
    <w:rsid w:val="00E305EA"/>
    <w:rsid w:val="00E32080"/>
    <w:rsid w:val="00E32B8B"/>
    <w:rsid w:val="00E342C6"/>
    <w:rsid w:val="00E375D5"/>
    <w:rsid w:val="00E41009"/>
    <w:rsid w:val="00E50A56"/>
    <w:rsid w:val="00E51B22"/>
    <w:rsid w:val="00E53146"/>
    <w:rsid w:val="00E5436C"/>
    <w:rsid w:val="00E54B2B"/>
    <w:rsid w:val="00E568E5"/>
    <w:rsid w:val="00E6150D"/>
    <w:rsid w:val="00E655D7"/>
    <w:rsid w:val="00E7142E"/>
    <w:rsid w:val="00E82102"/>
    <w:rsid w:val="00E82B52"/>
    <w:rsid w:val="00E83D9D"/>
    <w:rsid w:val="00E84150"/>
    <w:rsid w:val="00EA1184"/>
    <w:rsid w:val="00EA3983"/>
    <w:rsid w:val="00EA3F92"/>
    <w:rsid w:val="00EA5CF0"/>
    <w:rsid w:val="00EB0068"/>
    <w:rsid w:val="00EB1F77"/>
    <w:rsid w:val="00EB5FE7"/>
    <w:rsid w:val="00EB71BF"/>
    <w:rsid w:val="00EC1BA0"/>
    <w:rsid w:val="00EC7E83"/>
    <w:rsid w:val="00ED01BC"/>
    <w:rsid w:val="00ED17AB"/>
    <w:rsid w:val="00ED4B24"/>
    <w:rsid w:val="00ED75A8"/>
    <w:rsid w:val="00EE04F9"/>
    <w:rsid w:val="00EE2DBA"/>
    <w:rsid w:val="00EE304A"/>
    <w:rsid w:val="00EF48B6"/>
    <w:rsid w:val="00EF4BEF"/>
    <w:rsid w:val="00EF5E91"/>
    <w:rsid w:val="00F01EE5"/>
    <w:rsid w:val="00F02D6F"/>
    <w:rsid w:val="00F07207"/>
    <w:rsid w:val="00F07BD4"/>
    <w:rsid w:val="00F11CC2"/>
    <w:rsid w:val="00F14E81"/>
    <w:rsid w:val="00F16F53"/>
    <w:rsid w:val="00F26FB3"/>
    <w:rsid w:val="00F369E9"/>
    <w:rsid w:val="00F41452"/>
    <w:rsid w:val="00F452B5"/>
    <w:rsid w:val="00F45EBB"/>
    <w:rsid w:val="00F465F7"/>
    <w:rsid w:val="00F50CE0"/>
    <w:rsid w:val="00F52DEF"/>
    <w:rsid w:val="00F53049"/>
    <w:rsid w:val="00F54E9F"/>
    <w:rsid w:val="00F579CB"/>
    <w:rsid w:val="00F639DC"/>
    <w:rsid w:val="00F7083F"/>
    <w:rsid w:val="00F77C91"/>
    <w:rsid w:val="00F8157E"/>
    <w:rsid w:val="00F859CD"/>
    <w:rsid w:val="00F86A5F"/>
    <w:rsid w:val="00F9010C"/>
    <w:rsid w:val="00F90442"/>
    <w:rsid w:val="00F92ED8"/>
    <w:rsid w:val="00F93DD6"/>
    <w:rsid w:val="00FA0DD5"/>
    <w:rsid w:val="00FB29DD"/>
    <w:rsid w:val="00FB5A69"/>
    <w:rsid w:val="00FB6A2A"/>
    <w:rsid w:val="00FB7560"/>
    <w:rsid w:val="00FC0EF6"/>
    <w:rsid w:val="00FC1FD3"/>
    <w:rsid w:val="00FC3687"/>
    <w:rsid w:val="00FC500C"/>
    <w:rsid w:val="00FC7194"/>
    <w:rsid w:val="00FD1343"/>
    <w:rsid w:val="00FD4FB7"/>
    <w:rsid w:val="00FD5048"/>
    <w:rsid w:val="00FD621B"/>
    <w:rsid w:val="00FD68E7"/>
    <w:rsid w:val="00FE346F"/>
    <w:rsid w:val="00FE3A95"/>
    <w:rsid w:val="00FE4EF1"/>
    <w:rsid w:val="00FE528E"/>
    <w:rsid w:val="00FE6CBF"/>
    <w:rsid w:val="00FF50DD"/>
    <w:rsid w:val="00FF6060"/>
    <w:rsid w:val="00FF793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038A0"/>
  <w15:chartTrackingRefBased/>
  <w15:docId w15:val="{B54495C9-9152-4759-AF33-F661B68ED8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2891"/>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52891"/>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52891"/>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2891"/>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2891"/>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2891"/>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2891"/>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2891"/>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2891"/>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28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528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528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28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28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28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28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28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2891"/>
    <w:rPr>
      <w:rFonts w:eastAsiaTheme="majorEastAsia" w:cstheme="majorBidi"/>
      <w:color w:val="272727" w:themeColor="text1" w:themeTint="D8"/>
    </w:rPr>
  </w:style>
  <w:style w:type="paragraph" w:styleId="Title">
    <w:name w:val="Title"/>
    <w:basedOn w:val="Normal"/>
    <w:next w:val="Normal"/>
    <w:link w:val="TitleChar"/>
    <w:uiPriority w:val="10"/>
    <w:qFormat/>
    <w:rsid w:val="00A528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28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28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28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2891"/>
    <w:pPr>
      <w:spacing w:before="160"/>
      <w:jc w:val="center"/>
    </w:pPr>
    <w:rPr>
      <w:i/>
      <w:iCs/>
      <w:color w:val="404040" w:themeColor="text1" w:themeTint="BF"/>
    </w:rPr>
  </w:style>
  <w:style w:type="character" w:customStyle="1" w:styleId="QuoteChar">
    <w:name w:val="Quote Char"/>
    <w:basedOn w:val="DefaultParagraphFont"/>
    <w:link w:val="Quote"/>
    <w:uiPriority w:val="29"/>
    <w:rsid w:val="00A52891"/>
    <w:rPr>
      <w:i/>
      <w:iCs/>
      <w:color w:val="404040" w:themeColor="text1" w:themeTint="BF"/>
    </w:rPr>
  </w:style>
  <w:style w:type="paragraph" w:styleId="ListParagraph">
    <w:name w:val="List Paragraph"/>
    <w:basedOn w:val="Normal"/>
    <w:uiPriority w:val="34"/>
    <w:qFormat/>
    <w:rsid w:val="00A52891"/>
    <w:pPr>
      <w:ind w:left="720"/>
      <w:contextualSpacing/>
    </w:pPr>
  </w:style>
  <w:style w:type="character" w:styleId="IntenseEmphasis">
    <w:name w:val="Intense Emphasis"/>
    <w:basedOn w:val="DefaultParagraphFont"/>
    <w:uiPriority w:val="21"/>
    <w:qFormat/>
    <w:rsid w:val="00A52891"/>
    <w:rPr>
      <w:i/>
      <w:iCs/>
      <w:color w:val="0F4761" w:themeColor="accent1" w:themeShade="BF"/>
    </w:rPr>
  </w:style>
  <w:style w:type="paragraph" w:styleId="IntenseQuote">
    <w:name w:val="Intense Quote"/>
    <w:basedOn w:val="Normal"/>
    <w:next w:val="Normal"/>
    <w:link w:val="IntenseQuoteChar"/>
    <w:uiPriority w:val="30"/>
    <w:qFormat/>
    <w:rsid w:val="00A528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2891"/>
    <w:rPr>
      <w:i/>
      <w:iCs/>
      <w:color w:val="0F4761" w:themeColor="accent1" w:themeShade="BF"/>
    </w:rPr>
  </w:style>
  <w:style w:type="character" w:styleId="IntenseReference">
    <w:name w:val="Intense Reference"/>
    <w:basedOn w:val="DefaultParagraphFont"/>
    <w:uiPriority w:val="32"/>
    <w:qFormat/>
    <w:rsid w:val="00A52891"/>
    <w:rPr>
      <w:b/>
      <w:bCs/>
      <w:smallCaps/>
      <w:color w:val="0F4761" w:themeColor="accent1" w:themeShade="BF"/>
      <w:spacing w:val="5"/>
    </w:rPr>
  </w:style>
  <w:style w:type="paragraph" w:styleId="Header">
    <w:name w:val="header"/>
    <w:basedOn w:val="Normal"/>
    <w:link w:val="HeaderChar"/>
    <w:uiPriority w:val="99"/>
    <w:unhideWhenUsed/>
    <w:rsid w:val="005C77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773D"/>
  </w:style>
  <w:style w:type="paragraph" w:styleId="Footer">
    <w:name w:val="footer"/>
    <w:basedOn w:val="Normal"/>
    <w:link w:val="FooterChar"/>
    <w:uiPriority w:val="99"/>
    <w:unhideWhenUsed/>
    <w:rsid w:val="005C77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773D"/>
  </w:style>
  <w:style w:type="paragraph" w:styleId="NoSpacing">
    <w:name w:val="No Spacing"/>
    <w:link w:val="NoSpacingChar"/>
    <w:uiPriority w:val="1"/>
    <w:qFormat/>
    <w:rsid w:val="005C773D"/>
    <w:pPr>
      <w:spacing w:after="0" w:line="240" w:lineRule="auto"/>
    </w:pPr>
    <w:rPr>
      <w:rFonts w:eastAsiaTheme="minorEastAsia"/>
      <w:kern w:val="0"/>
      <w:sz w:val="22"/>
      <w:szCs w:val="22"/>
      <w:lang w:eastAsia="zh-CN"/>
      <w14:ligatures w14:val="none"/>
    </w:rPr>
  </w:style>
  <w:style w:type="character" w:customStyle="1" w:styleId="NoSpacingChar">
    <w:name w:val="No Spacing Char"/>
    <w:basedOn w:val="DefaultParagraphFont"/>
    <w:link w:val="NoSpacing"/>
    <w:uiPriority w:val="1"/>
    <w:rsid w:val="005C773D"/>
    <w:rPr>
      <w:rFonts w:eastAsiaTheme="minorEastAsia"/>
      <w:kern w:val="0"/>
      <w:sz w:val="22"/>
      <w:szCs w:val="22"/>
      <w:lang w:eastAsia="zh-CN"/>
      <w14:ligatures w14:val="none"/>
    </w:rPr>
  </w:style>
  <w:style w:type="character" w:styleId="PageNumber">
    <w:name w:val="page number"/>
    <w:basedOn w:val="DefaultParagraphFont"/>
    <w:uiPriority w:val="99"/>
    <w:semiHidden/>
    <w:unhideWhenUsed/>
    <w:rsid w:val="00F77C91"/>
  </w:style>
  <w:style w:type="character" w:styleId="PlaceholderText">
    <w:name w:val="Placeholder Text"/>
    <w:basedOn w:val="DefaultParagraphFont"/>
    <w:uiPriority w:val="99"/>
    <w:semiHidden/>
    <w:rsid w:val="00C61C3E"/>
    <w:rPr>
      <w:color w:val="666666"/>
    </w:rPr>
  </w:style>
  <w:style w:type="character" w:styleId="Hyperlink">
    <w:name w:val="Hyperlink"/>
    <w:basedOn w:val="DefaultParagraphFont"/>
    <w:uiPriority w:val="99"/>
    <w:unhideWhenUsed/>
    <w:rsid w:val="00E6150D"/>
    <w:rPr>
      <w:color w:val="467886" w:themeColor="hyperlink"/>
      <w:u w:val="single"/>
    </w:rPr>
  </w:style>
  <w:style w:type="character" w:styleId="UnresolvedMention">
    <w:name w:val="Unresolved Mention"/>
    <w:basedOn w:val="DefaultParagraphFont"/>
    <w:uiPriority w:val="99"/>
    <w:semiHidden/>
    <w:unhideWhenUsed/>
    <w:rsid w:val="00E6150D"/>
    <w:rPr>
      <w:color w:val="605E5C"/>
      <w:shd w:val="clear" w:color="auto" w:fill="E1DFDD"/>
    </w:rPr>
  </w:style>
  <w:style w:type="character" w:styleId="FollowedHyperlink">
    <w:name w:val="FollowedHyperlink"/>
    <w:basedOn w:val="DefaultParagraphFont"/>
    <w:uiPriority w:val="99"/>
    <w:semiHidden/>
    <w:unhideWhenUsed/>
    <w:rsid w:val="00E6150D"/>
    <w:rPr>
      <w:color w:val="96607D" w:themeColor="followedHyperlink"/>
      <w:u w:val="single"/>
    </w:rPr>
  </w:style>
  <w:style w:type="paragraph" w:styleId="Caption">
    <w:name w:val="caption"/>
    <w:basedOn w:val="Normal"/>
    <w:next w:val="Normal"/>
    <w:uiPriority w:val="35"/>
    <w:unhideWhenUsed/>
    <w:qFormat/>
    <w:rsid w:val="0020455B"/>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FC1FD3"/>
    <w:pPr>
      <w:numPr>
        <w:numId w:val="0"/>
      </w:num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3B4F55"/>
    <w:pPr>
      <w:spacing w:after="100"/>
    </w:pPr>
  </w:style>
  <w:style w:type="paragraph" w:styleId="TOC2">
    <w:name w:val="toc 2"/>
    <w:basedOn w:val="Normal"/>
    <w:next w:val="Normal"/>
    <w:autoRedefine/>
    <w:uiPriority w:val="39"/>
    <w:unhideWhenUsed/>
    <w:rsid w:val="003B4F55"/>
    <w:pPr>
      <w:spacing w:after="100"/>
      <w:ind w:left="240"/>
    </w:pPr>
  </w:style>
  <w:style w:type="paragraph" w:styleId="TableofFigures">
    <w:name w:val="table of figures"/>
    <w:basedOn w:val="Normal"/>
    <w:next w:val="Normal"/>
    <w:uiPriority w:val="99"/>
    <w:unhideWhenUsed/>
    <w:rsid w:val="00E7142E"/>
    <w:pPr>
      <w:spacing w:after="0"/>
    </w:pPr>
  </w:style>
  <w:style w:type="paragraph" w:styleId="TOC3">
    <w:name w:val="toc 3"/>
    <w:basedOn w:val="Normal"/>
    <w:next w:val="Normal"/>
    <w:autoRedefine/>
    <w:uiPriority w:val="39"/>
    <w:unhideWhenUsed/>
    <w:rsid w:val="005667E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057424">
      <w:bodyDiv w:val="1"/>
      <w:marLeft w:val="0"/>
      <w:marRight w:val="0"/>
      <w:marTop w:val="0"/>
      <w:marBottom w:val="0"/>
      <w:divBdr>
        <w:top w:val="none" w:sz="0" w:space="0" w:color="auto"/>
        <w:left w:val="none" w:sz="0" w:space="0" w:color="auto"/>
        <w:bottom w:val="none" w:sz="0" w:space="0" w:color="auto"/>
        <w:right w:val="none" w:sz="0" w:space="0" w:color="auto"/>
      </w:divBdr>
    </w:div>
    <w:div w:id="117799699">
      <w:bodyDiv w:val="1"/>
      <w:marLeft w:val="0"/>
      <w:marRight w:val="0"/>
      <w:marTop w:val="0"/>
      <w:marBottom w:val="0"/>
      <w:divBdr>
        <w:top w:val="none" w:sz="0" w:space="0" w:color="auto"/>
        <w:left w:val="none" w:sz="0" w:space="0" w:color="auto"/>
        <w:bottom w:val="none" w:sz="0" w:space="0" w:color="auto"/>
        <w:right w:val="none" w:sz="0" w:space="0" w:color="auto"/>
      </w:divBdr>
    </w:div>
    <w:div w:id="175923059">
      <w:bodyDiv w:val="1"/>
      <w:marLeft w:val="0"/>
      <w:marRight w:val="0"/>
      <w:marTop w:val="0"/>
      <w:marBottom w:val="0"/>
      <w:divBdr>
        <w:top w:val="none" w:sz="0" w:space="0" w:color="auto"/>
        <w:left w:val="none" w:sz="0" w:space="0" w:color="auto"/>
        <w:bottom w:val="none" w:sz="0" w:space="0" w:color="auto"/>
        <w:right w:val="none" w:sz="0" w:space="0" w:color="auto"/>
      </w:divBdr>
    </w:div>
    <w:div w:id="242421244">
      <w:bodyDiv w:val="1"/>
      <w:marLeft w:val="0"/>
      <w:marRight w:val="0"/>
      <w:marTop w:val="0"/>
      <w:marBottom w:val="0"/>
      <w:divBdr>
        <w:top w:val="none" w:sz="0" w:space="0" w:color="auto"/>
        <w:left w:val="none" w:sz="0" w:space="0" w:color="auto"/>
        <w:bottom w:val="none" w:sz="0" w:space="0" w:color="auto"/>
        <w:right w:val="none" w:sz="0" w:space="0" w:color="auto"/>
      </w:divBdr>
    </w:div>
    <w:div w:id="606037251">
      <w:bodyDiv w:val="1"/>
      <w:marLeft w:val="0"/>
      <w:marRight w:val="0"/>
      <w:marTop w:val="0"/>
      <w:marBottom w:val="0"/>
      <w:divBdr>
        <w:top w:val="none" w:sz="0" w:space="0" w:color="auto"/>
        <w:left w:val="none" w:sz="0" w:space="0" w:color="auto"/>
        <w:bottom w:val="none" w:sz="0" w:space="0" w:color="auto"/>
        <w:right w:val="none" w:sz="0" w:space="0" w:color="auto"/>
      </w:divBdr>
    </w:div>
    <w:div w:id="615983313">
      <w:bodyDiv w:val="1"/>
      <w:marLeft w:val="0"/>
      <w:marRight w:val="0"/>
      <w:marTop w:val="0"/>
      <w:marBottom w:val="0"/>
      <w:divBdr>
        <w:top w:val="none" w:sz="0" w:space="0" w:color="auto"/>
        <w:left w:val="none" w:sz="0" w:space="0" w:color="auto"/>
        <w:bottom w:val="none" w:sz="0" w:space="0" w:color="auto"/>
        <w:right w:val="none" w:sz="0" w:space="0" w:color="auto"/>
      </w:divBdr>
    </w:div>
    <w:div w:id="699474568">
      <w:bodyDiv w:val="1"/>
      <w:marLeft w:val="0"/>
      <w:marRight w:val="0"/>
      <w:marTop w:val="0"/>
      <w:marBottom w:val="0"/>
      <w:divBdr>
        <w:top w:val="none" w:sz="0" w:space="0" w:color="auto"/>
        <w:left w:val="none" w:sz="0" w:space="0" w:color="auto"/>
        <w:bottom w:val="none" w:sz="0" w:space="0" w:color="auto"/>
        <w:right w:val="none" w:sz="0" w:space="0" w:color="auto"/>
      </w:divBdr>
      <w:divsChild>
        <w:div w:id="67457109">
          <w:marLeft w:val="0"/>
          <w:marRight w:val="0"/>
          <w:marTop w:val="0"/>
          <w:marBottom w:val="0"/>
          <w:divBdr>
            <w:top w:val="none" w:sz="0" w:space="0" w:color="auto"/>
            <w:left w:val="none" w:sz="0" w:space="0" w:color="auto"/>
            <w:bottom w:val="none" w:sz="0" w:space="0" w:color="auto"/>
            <w:right w:val="none" w:sz="0" w:space="0" w:color="auto"/>
          </w:divBdr>
        </w:div>
        <w:div w:id="484205212">
          <w:marLeft w:val="0"/>
          <w:marRight w:val="0"/>
          <w:marTop w:val="0"/>
          <w:marBottom w:val="0"/>
          <w:divBdr>
            <w:top w:val="none" w:sz="0" w:space="0" w:color="auto"/>
            <w:left w:val="none" w:sz="0" w:space="0" w:color="auto"/>
            <w:bottom w:val="none" w:sz="0" w:space="0" w:color="auto"/>
            <w:right w:val="none" w:sz="0" w:space="0" w:color="auto"/>
          </w:divBdr>
        </w:div>
        <w:div w:id="991177721">
          <w:marLeft w:val="0"/>
          <w:marRight w:val="0"/>
          <w:marTop w:val="0"/>
          <w:marBottom w:val="0"/>
          <w:divBdr>
            <w:top w:val="none" w:sz="0" w:space="0" w:color="auto"/>
            <w:left w:val="none" w:sz="0" w:space="0" w:color="auto"/>
            <w:bottom w:val="none" w:sz="0" w:space="0" w:color="auto"/>
            <w:right w:val="none" w:sz="0" w:space="0" w:color="auto"/>
          </w:divBdr>
        </w:div>
        <w:div w:id="1574972727">
          <w:marLeft w:val="0"/>
          <w:marRight w:val="0"/>
          <w:marTop w:val="0"/>
          <w:marBottom w:val="0"/>
          <w:divBdr>
            <w:top w:val="none" w:sz="0" w:space="0" w:color="auto"/>
            <w:left w:val="none" w:sz="0" w:space="0" w:color="auto"/>
            <w:bottom w:val="none" w:sz="0" w:space="0" w:color="auto"/>
            <w:right w:val="none" w:sz="0" w:space="0" w:color="auto"/>
          </w:divBdr>
        </w:div>
        <w:div w:id="1904947796">
          <w:marLeft w:val="0"/>
          <w:marRight w:val="0"/>
          <w:marTop w:val="0"/>
          <w:marBottom w:val="0"/>
          <w:divBdr>
            <w:top w:val="none" w:sz="0" w:space="0" w:color="auto"/>
            <w:left w:val="none" w:sz="0" w:space="0" w:color="auto"/>
            <w:bottom w:val="none" w:sz="0" w:space="0" w:color="auto"/>
            <w:right w:val="none" w:sz="0" w:space="0" w:color="auto"/>
          </w:divBdr>
        </w:div>
        <w:div w:id="1810901640">
          <w:marLeft w:val="0"/>
          <w:marRight w:val="0"/>
          <w:marTop w:val="0"/>
          <w:marBottom w:val="0"/>
          <w:divBdr>
            <w:top w:val="none" w:sz="0" w:space="0" w:color="auto"/>
            <w:left w:val="none" w:sz="0" w:space="0" w:color="auto"/>
            <w:bottom w:val="none" w:sz="0" w:space="0" w:color="auto"/>
            <w:right w:val="none" w:sz="0" w:space="0" w:color="auto"/>
          </w:divBdr>
        </w:div>
        <w:div w:id="2019192066">
          <w:marLeft w:val="0"/>
          <w:marRight w:val="0"/>
          <w:marTop w:val="0"/>
          <w:marBottom w:val="0"/>
          <w:divBdr>
            <w:top w:val="none" w:sz="0" w:space="0" w:color="auto"/>
            <w:left w:val="none" w:sz="0" w:space="0" w:color="auto"/>
            <w:bottom w:val="none" w:sz="0" w:space="0" w:color="auto"/>
            <w:right w:val="none" w:sz="0" w:space="0" w:color="auto"/>
          </w:divBdr>
        </w:div>
        <w:div w:id="624972180">
          <w:marLeft w:val="0"/>
          <w:marRight w:val="0"/>
          <w:marTop w:val="0"/>
          <w:marBottom w:val="0"/>
          <w:divBdr>
            <w:top w:val="none" w:sz="0" w:space="0" w:color="auto"/>
            <w:left w:val="none" w:sz="0" w:space="0" w:color="auto"/>
            <w:bottom w:val="none" w:sz="0" w:space="0" w:color="auto"/>
            <w:right w:val="none" w:sz="0" w:space="0" w:color="auto"/>
          </w:divBdr>
        </w:div>
        <w:div w:id="530411629">
          <w:marLeft w:val="0"/>
          <w:marRight w:val="0"/>
          <w:marTop w:val="0"/>
          <w:marBottom w:val="0"/>
          <w:divBdr>
            <w:top w:val="none" w:sz="0" w:space="0" w:color="auto"/>
            <w:left w:val="none" w:sz="0" w:space="0" w:color="auto"/>
            <w:bottom w:val="none" w:sz="0" w:space="0" w:color="auto"/>
            <w:right w:val="none" w:sz="0" w:space="0" w:color="auto"/>
          </w:divBdr>
        </w:div>
        <w:div w:id="1364137332">
          <w:marLeft w:val="0"/>
          <w:marRight w:val="0"/>
          <w:marTop w:val="0"/>
          <w:marBottom w:val="0"/>
          <w:divBdr>
            <w:top w:val="none" w:sz="0" w:space="0" w:color="auto"/>
            <w:left w:val="none" w:sz="0" w:space="0" w:color="auto"/>
            <w:bottom w:val="none" w:sz="0" w:space="0" w:color="auto"/>
            <w:right w:val="none" w:sz="0" w:space="0" w:color="auto"/>
          </w:divBdr>
        </w:div>
        <w:div w:id="815757520">
          <w:marLeft w:val="0"/>
          <w:marRight w:val="0"/>
          <w:marTop w:val="0"/>
          <w:marBottom w:val="0"/>
          <w:divBdr>
            <w:top w:val="none" w:sz="0" w:space="0" w:color="auto"/>
            <w:left w:val="none" w:sz="0" w:space="0" w:color="auto"/>
            <w:bottom w:val="none" w:sz="0" w:space="0" w:color="auto"/>
            <w:right w:val="none" w:sz="0" w:space="0" w:color="auto"/>
          </w:divBdr>
        </w:div>
      </w:divsChild>
    </w:div>
    <w:div w:id="761730186">
      <w:bodyDiv w:val="1"/>
      <w:marLeft w:val="0"/>
      <w:marRight w:val="0"/>
      <w:marTop w:val="0"/>
      <w:marBottom w:val="0"/>
      <w:divBdr>
        <w:top w:val="none" w:sz="0" w:space="0" w:color="auto"/>
        <w:left w:val="none" w:sz="0" w:space="0" w:color="auto"/>
        <w:bottom w:val="none" w:sz="0" w:space="0" w:color="auto"/>
        <w:right w:val="none" w:sz="0" w:space="0" w:color="auto"/>
      </w:divBdr>
    </w:div>
    <w:div w:id="859782242">
      <w:bodyDiv w:val="1"/>
      <w:marLeft w:val="0"/>
      <w:marRight w:val="0"/>
      <w:marTop w:val="0"/>
      <w:marBottom w:val="0"/>
      <w:divBdr>
        <w:top w:val="none" w:sz="0" w:space="0" w:color="auto"/>
        <w:left w:val="none" w:sz="0" w:space="0" w:color="auto"/>
        <w:bottom w:val="none" w:sz="0" w:space="0" w:color="auto"/>
        <w:right w:val="none" w:sz="0" w:space="0" w:color="auto"/>
      </w:divBdr>
      <w:divsChild>
        <w:div w:id="1330716438">
          <w:marLeft w:val="0"/>
          <w:marRight w:val="0"/>
          <w:marTop w:val="0"/>
          <w:marBottom w:val="0"/>
          <w:divBdr>
            <w:top w:val="none" w:sz="0" w:space="0" w:color="auto"/>
            <w:left w:val="none" w:sz="0" w:space="0" w:color="auto"/>
            <w:bottom w:val="none" w:sz="0" w:space="0" w:color="auto"/>
            <w:right w:val="none" w:sz="0" w:space="0" w:color="auto"/>
          </w:divBdr>
        </w:div>
        <w:div w:id="451674393">
          <w:marLeft w:val="0"/>
          <w:marRight w:val="0"/>
          <w:marTop w:val="0"/>
          <w:marBottom w:val="0"/>
          <w:divBdr>
            <w:top w:val="none" w:sz="0" w:space="0" w:color="auto"/>
            <w:left w:val="none" w:sz="0" w:space="0" w:color="auto"/>
            <w:bottom w:val="none" w:sz="0" w:space="0" w:color="auto"/>
            <w:right w:val="none" w:sz="0" w:space="0" w:color="auto"/>
          </w:divBdr>
        </w:div>
        <w:div w:id="1976448678">
          <w:marLeft w:val="0"/>
          <w:marRight w:val="0"/>
          <w:marTop w:val="0"/>
          <w:marBottom w:val="0"/>
          <w:divBdr>
            <w:top w:val="none" w:sz="0" w:space="0" w:color="auto"/>
            <w:left w:val="none" w:sz="0" w:space="0" w:color="auto"/>
            <w:bottom w:val="none" w:sz="0" w:space="0" w:color="auto"/>
            <w:right w:val="none" w:sz="0" w:space="0" w:color="auto"/>
          </w:divBdr>
        </w:div>
        <w:div w:id="856115939">
          <w:marLeft w:val="0"/>
          <w:marRight w:val="0"/>
          <w:marTop w:val="0"/>
          <w:marBottom w:val="0"/>
          <w:divBdr>
            <w:top w:val="none" w:sz="0" w:space="0" w:color="auto"/>
            <w:left w:val="none" w:sz="0" w:space="0" w:color="auto"/>
            <w:bottom w:val="none" w:sz="0" w:space="0" w:color="auto"/>
            <w:right w:val="none" w:sz="0" w:space="0" w:color="auto"/>
          </w:divBdr>
        </w:div>
        <w:div w:id="1703747761">
          <w:marLeft w:val="0"/>
          <w:marRight w:val="0"/>
          <w:marTop w:val="0"/>
          <w:marBottom w:val="0"/>
          <w:divBdr>
            <w:top w:val="none" w:sz="0" w:space="0" w:color="auto"/>
            <w:left w:val="none" w:sz="0" w:space="0" w:color="auto"/>
            <w:bottom w:val="none" w:sz="0" w:space="0" w:color="auto"/>
            <w:right w:val="none" w:sz="0" w:space="0" w:color="auto"/>
          </w:divBdr>
        </w:div>
        <w:div w:id="1352954520">
          <w:marLeft w:val="0"/>
          <w:marRight w:val="0"/>
          <w:marTop w:val="0"/>
          <w:marBottom w:val="0"/>
          <w:divBdr>
            <w:top w:val="none" w:sz="0" w:space="0" w:color="auto"/>
            <w:left w:val="none" w:sz="0" w:space="0" w:color="auto"/>
            <w:bottom w:val="none" w:sz="0" w:space="0" w:color="auto"/>
            <w:right w:val="none" w:sz="0" w:space="0" w:color="auto"/>
          </w:divBdr>
        </w:div>
        <w:div w:id="95102219">
          <w:marLeft w:val="0"/>
          <w:marRight w:val="0"/>
          <w:marTop w:val="0"/>
          <w:marBottom w:val="0"/>
          <w:divBdr>
            <w:top w:val="none" w:sz="0" w:space="0" w:color="auto"/>
            <w:left w:val="none" w:sz="0" w:space="0" w:color="auto"/>
            <w:bottom w:val="none" w:sz="0" w:space="0" w:color="auto"/>
            <w:right w:val="none" w:sz="0" w:space="0" w:color="auto"/>
          </w:divBdr>
        </w:div>
        <w:div w:id="1695157153">
          <w:marLeft w:val="0"/>
          <w:marRight w:val="0"/>
          <w:marTop w:val="0"/>
          <w:marBottom w:val="0"/>
          <w:divBdr>
            <w:top w:val="none" w:sz="0" w:space="0" w:color="auto"/>
            <w:left w:val="none" w:sz="0" w:space="0" w:color="auto"/>
            <w:bottom w:val="none" w:sz="0" w:space="0" w:color="auto"/>
            <w:right w:val="none" w:sz="0" w:space="0" w:color="auto"/>
          </w:divBdr>
        </w:div>
        <w:div w:id="217127914">
          <w:marLeft w:val="0"/>
          <w:marRight w:val="0"/>
          <w:marTop w:val="0"/>
          <w:marBottom w:val="0"/>
          <w:divBdr>
            <w:top w:val="none" w:sz="0" w:space="0" w:color="auto"/>
            <w:left w:val="none" w:sz="0" w:space="0" w:color="auto"/>
            <w:bottom w:val="none" w:sz="0" w:space="0" w:color="auto"/>
            <w:right w:val="none" w:sz="0" w:space="0" w:color="auto"/>
          </w:divBdr>
        </w:div>
        <w:div w:id="825971321">
          <w:marLeft w:val="0"/>
          <w:marRight w:val="0"/>
          <w:marTop w:val="0"/>
          <w:marBottom w:val="0"/>
          <w:divBdr>
            <w:top w:val="none" w:sz="0" w:space="0" w:color="auto"/>
            <w:left w:val="none" w:sz="0" w:space="0" w:color="auto"/>
            <w:bottom w:val="none" w:sz="0" w:space="0" w:color="auto"/>
            <w:right w:val="none" w:sz="0" w:space="0" w:color="auto"/>
          </w:divBdr>
        </w:div>
        <w:div w:id="615672861">
          <w:marLeft w:val="0"/>
          <w:marRight w:val="0"/>
          <w:marTop w:val="0"/>
          <w:marBottom w:val="0"/>
          <w:divBdr>
            <w:top w:val="none" w:sz="0" w:space="0" w:color="auto"/>
            <w:left w:val="none" w:sz="0" w:space="0" w:color="auto"/>
            <w:bottom w:val="none" w:sz="0" w:space="0" w:color="auto"/>
            <w:right w:val="none" w:sz="0" w:space="0" w:color="auto"/>
          </w:divBdr>
        </w:div>
        <w:div w:id="1231889799">
          <w:marLeft w:val="0"/>
          <w:marRight w:val="0"/>
          <w:marTop w:val="0"/>
          <w:marBottom w:val="0"/>
          <w:divBdr>
            <w:top w:val="none" w:sz="0" w:space="0" w:color="auto"/>
            <w:left w:val="none" w:sz="0" w:space="0" w:color="auto"/>
            <w:bottom w:val="none" w:sz="0" w:space="0" w:color="auto"/>
            <w:right w:val="none" w:sz="0" w:space="0" w:color="auto"/>
          </w:divBdr>
        </w:div>
      </w:divsChild>
    </w:div>
    <w:div w:id="886255649">
      <w:bodyDiv w:val="1"/>
      <w:marLeft w:val="0"/>
      <w:marRight w:val="0"/>
      <w:marTop w:val="0"/>
      <w:marBottom w:val="0"/>
      <w:divBdr>
        <w:top w:val="none" w:sz="0" w:space="0" w:color="auto"/>
        <w:left w:val="none" w:sz="0" w:space="0" w:color="auto"/>
        <w:bottom w:val="none" w:sz="0" w:space="0" w:color="auto"/>
        <w:right w:val="none" w:sz="0" w:space="0" w:color="auto"/>
      </w:divBdr>
      <w:divsChild>
        <w:div w:id="2120638537">
          <w:marLeft w:val="0"/>
          <w:marRight w:val="0"/>
          <w:marTop w:val="0"/>
          <w:marBottom w:val="0"/>
          <w:divBdr>
            <w:top w:val="none" w:sz="0" w:space="0" w:color="auto"/>
            <w:left w:val="none" w:sz="0" w:space="0" w:color="auto"/>
            <w:bottom w:val="none" w:sz="0" w:space="0" w:color="auto"/>
            <w:right w:val="none" w:sz="0" w:space="0" w:color="auto"/>
          </w:divBdr>
        </w:div>
        <w:div w:id="1030498870">
          <w:marLeft w:val="0"/>
          <w:marRight w:val="0"/>
          <w:marTop w:val="0"/>
          <w:marBottom w:val="0"/>
          <w:divBdr>
            <w:top w:val="none" w:sz="0" w:space="0" w:color="auto"/>
            <w:left w:val="none" w:sz="0" w:space="0" w:color="auto"/>
            <w:bottom w:val="none" w:sz="0" w:space="0" w:color="auto"/>
            <w:right w:val="none" w:sz="0" w:space="0" w:color="auto"/>
          </w:divBdr>
        </w:div>
        <w:div w:id="194346953">
          <w:marLeft w:val="0"/>
          <w:marRight w:val="0"/>
          <w:marTop w:val="0"/>
          <w:marBottom w:val="0"/>
          <w:divBdr>
            <w:top w:val="none" w:sz="0" w:space="0" w:color="auto"/>
            <w:left w:val="none" w:sz="0" w:space="0" w:color="auto"/>
            <w:bottom w:val="none" w:sz="0" w:space="0" w:color="auto"/>
            <w:right w:val="none" w:sz="0" w:space="0" w:color="auto"/>
          </w:divBdr>
        </w:div>
        <w:div w:id="516189778">
          <w:marLeft w:val="0"/>
          <w:marRight w:val="0"/>
          <w:marTop w:val="0"/>
          <w:marBottom w:val="0"/>
          <w:divBdr>
            <w:top w:val="none" w:sz="0" w:space="0" w:color="auto"/>
            <w:left w:val="none" w:sz="0" w:space="0" w:color="auto"/>
            <w:bottom w:val="none" w:sz="0" w:space="0" w:color="auto"/>
            <w:right w:val="none" w:sz="0" w:space="0" w:color="auto"/>
          </w:divBdr>
        </w:div>
        <w:div w:id="469400764">
          <w:marLeft w:val="0"/>
          <w:marRight w:val="0"/>
          <w:marTop w:val="0"/>
          <w:marBottom w:val="0"/>
          <w:divBdr>
            <w:top w:val="none" w:sz="0" w:space="0" w:color="auto"/>
            <w:left w:val="none" w:sz="0" w:space="0" w:color="auto"/>
            <w:bottom w:val="none" w:sz="0" w:space="0" w:color="auto"/>
            <w:right w:val="none" w:sz="0" w:space="0" w:color="auto"/>
          </w:divBdr>
        </w:div>
        <w:div w:id="875895613">
          <w:marLeft w:val="0"/>
          <w:marRight w:val="0"/>
          <w:marTop w:val="0"/>
          <w:marBottom w:val="0"/>
          <w:divBdr>
            <w:top w:val="none" w:sz="0" w:space="0" w:color="auto"/>
            <w:left w:val="none" w:sz="0" w:space="0" w:color="auto"/>
            <w:bottom w:val="none" w:sz="0" w:space="0" w:color="auto"/>
            <w:right w:val="none" w:sz="0" w:space="0" w:color="auto"/>
          </w:divBdr>
        </w:div>
        <w:div w:id="409742726">
          <w:marLeft w:val="0"/>
          <w:marRight w:val="0"/>
          <w:marTop w:val="0"/>
          <w:marBottom w:val="0"/>
          <w:divBdr>
            <w:top w:val="none" w:sz="0" w:space="0" w:color="auto"/>
            <w:left w:val="none" w:sz="0" w:space="0" w:color="auto"/>
            <w:bottom w:val="none" w:sz="0" w:space="0" w:color="auto"/>
            <w:right w:val="none" w:sz="0" w:space="0" w:color="auto"/>
          </w:divBdr>
        </w:div>
        <w:div w:id="1923878488">
          <w:marLeft w:val="0"/>
          <w:marRight w:val="0"/>
          <w:marTop w:val="0"/>
          <w:marBottom w:val="0"/>
          <w:divBdr>
            <w:top w:val="none" w:sz="0" w:space="0" w:color="auto"/>
            <w:left w:val="none" w:sz="0" w:space="0" w:color="auto"/>
            <w:bottom w:val="none" w:sz="0" w:space="0" w:color="auto"/>
            <w:right w:val="none" w:sz="0" w:space="0" w:color="auto"/>
          </w:divBdr>
        </w:div>
        <w:div w:id="621424540">
          <w:marLeft w:val="0"/>
          <w:marRight w:val="0"/>
          <w:marTop w:val="0"/>
          <w:marBottom w:val="0"/>
          <w:divBdr>
            <w:top w:val="none" w:sz="0" w:space="0" w:color="auto"/>
            <w:left w:val="none" w:sz="0" w:space="0" w:color="auto"/>
            <w:bottom w:val="none" w:sz="0" w:space="0" w:color="auto"/>
            <w:right w:val="none" w:sz="0" w:space="0" w:color="auto"/>
          </w:divBdr>
        </w:div>
        <w:div w:id="1152718040">
          <w:marLeft w:val="0"/>
          <w:marRight w:val="0"/>
          <w:marTop w:val="0"/>
          <w:marBottom w:val="0"/>
          <w:divBdr>
            <w:top w:val="none" w:sz="0" w:space="0" w:color="auto"/>
            <w:left w:val="none" w:sz="0" w:space="0" w:color="auto"/>
            <w:bottom w:val="none" w:sz="0" w:space="0" w:color="auto"/>
            <w:right w:val="none" w:sz="0" w:space="0" w:color="auto"/>
          </w:divBdr>
        </w:div>
        <w:div w:id="1125464228">
          <w:marLeft w:val="0"/>
          <w:marRight w:val="0"/>
          <w:marTop w:val="0"/>
          <w:marBottom w:val="0"/>
          <w:divBdr>
            <w:top w:val="none" w:sz="0" w:space="0" w:color="auto"/>
            <w:left w:val="none" w:sz="0" w:space="0" w:color="auto"/>
            <w:bottom w:val="none" w:sz="0" w:space="0" w:color="auto"/>
            <w:right w:val="none" w:sz="0" w:space="0" w:color="auto"/>
          </w:divBdr>
        </w:div>
        <w:div w:id="733629147">
          <w:marLeft w:val="0"/>
          <w:marRight w:val="0"/>
          <w:marTop w:val="0"/>
          <w:marBottom w:val="0"/>
          <w:divBdr>
            <w:top w:val="none" w:sz="0" w:space="0" w:color="auto"/>
            <w:left w:val="none" w:sz="0" w:space="0" w:color="auto"/>
            <w:bottom w:val="none" w:sz="0" w:space="0" w:color="auto"/>
            <w:right w:val="none" w:sz="0" w:space="0" w:color="auto"/>
          </w:divBdr>
        </w:div>
        <w:div w:id="1175994808">
          <w:marLeft w:val="0"/>
          <w:marRight w:val="0"/>
          <w:marTop w:val="0"/>
          <w:marBottom w:val="0"/>
          <w:divBdr>
            <w:top w:val="none" w:sz="0" w:space="0" w:color="auto"/>
            <w:left w:val="none" w:sz="0" w:space="0" w:color="auto"/>
            <w:bottom w:val="none" w:sz="0" w:space="0" w:color="auto"/>
            <w:right w:val="none" w:sz="0" w:space="0" w:color="auto"/>
          </w:divBdr>
        </w:div>
      </w:divsChild>
    </w:div>
    <w:div w:id="935941234">
      <w:bodyDiv w:val="1"/>
      <w:marLeft w:val="0"/>
      <w:marRight w:val="0"/>
      <w:marTop w:val="0"/>
      <w:marBottom w:val="0"/>
      <w:divBdr>
        <w:top w:val="none" w:sz="0" w:space="0" w:color="auto"/>
        <w:left w:val="none" w:sz="0" w:space="0" w:color="auto"/>
        <w:bottom w:val="none" w:sz="0" w:space="0" w:color="auto"/>
        <w:right w:val="none" w:sz="0" w:space="0" w:color="auto"/>
      </w:divBdr>
    </w:div>
    <w:div w:id="951715896">
      <w:bodyDiv w:val="1"/>
      <w:marLeft w:val="0"/>
      <w:marRight w:val="0"/>
      <w:marTop w:val="0"/>
      <w:marBottom w:val="0"/>
      <w:divBdr>
        <w:top w:val="none" w:sz="0" w:space="0" w:color="auto"/>
        <w:left w:val="none" w:sz="0" w:space="0" w:color="auto"/>
        <w:bottom w:val="none" w:sz="0" w:space="0" w:color="auto"/>
        <w:right w:val="none" w:sz="0" w:space="0" w:color="auto"/>
      </w:divBdr>
      <w:divsChild>
        <w:div w:id="1979306">
          <w:marLeft w:val="0"/>
          <w:marRight w:val="0"/>
          <w:marTop w:val="0"/>
          <w:marBottom w:val="0"/>
          <w:divBdr>
            <w:top w:val="none" w:sz="0" w:space="0" w:color="auto"/>
            <w:left w:val="none" w:sz="0" w:space="0" w:color="auto"/>
            <w:bottom w:val="none" w:sz="0" w:space="0" w:color="auto"/>
            <w:right w:val="none" w:sz="0" w:space="0" w:color="auto"/>
          </w:divBdr>
        </w:div>
        <w:div w:id="61106605">
          <w:marLeft w:val="0"/>
          <w:marRight w:val="0"/>
          <w:marTop w:val="0"/>
          <w:marBottom w:val="0"/>
          <w:divBdr>
            <w:top w:val="none" w:sz="0" w:space="0" w:color="auto"/>
            <w:left w:val="none" w:sz="0" w:space="0" w:color="auto"/>
            <w:bottom w:val="none" w:sz="0" w:space="0" w:color="auto"/>
            <w:right w:val="none" w:sz="0" w:space="0" w:color="auto"/>
          </w:divBdr>
        </w:div>
        <w:div w:id="331416923">
          <w:marLeft w:val="0"/>
          <w:marRight w:val="0"/>
          <w:marTop w:val="0"/>
          <w:marBottom w:val="0"/>
          <w:divBdr>
            <w:top w:val="none" w:sz="0" w:space="0" w:color="auto"/>
            <w:left w:val="none" w:sz="0" w:space="0" w:color="auto"/>
            <w:bottom w:val="none" w:sz="0" w:space="0" w:color="auto"/>
            <w:right w:val="none" w:sz="0" w:space="0" w:color="auto"/>
          </w:divBdr>
        </w:div>
        <w:div w:id="690379564">
          <w:marLeft w:val="0"/>
          <w:marRight w:val="0"/>
          <w:marTop w:val="0"/>
          <w:marBottom w:val="0"/>
          <w:divBdr>
            <w:top w:val="none" w:sz="0" w:space="0" w:color="auto"/>
            <w:left w:val="none" w:sz="0" w:space="0" w:color="auto"/>
            <w:bottom w:val="none" w:sz="0" w:space="0" w:color="auto"/>
            <w:right w:val="none" w:sz="0" w:space="0" w:color="auto"/>
          </w:divBdr>
        </w:div>
        <w:div w:id="716585184">
          <w:marLeft w:val="0"/>
          <w:marRight w:val="0"/>
          <w:marTop w:val="0"/>
          <w:marBottom w:val="0"/>
          <w:divBdr>
            <w:top w:val="none" w:sz="0" w:space="0" w:color="auto"/>
            <w:left w:val="none" w:sz="0" w:space="0" w:color="auto"/>
            <w:bottom w:val="none" w:sz="0" w:space="0" w:color="auto"/>
            <w:right w:val="none" w:sz="0" w:space="0" w:color="auto"/>
          </w:divBdr>
        </w:div>
        <w:div w:id="749228807">
          <w:marLeft w:val="0"/>
          <w:marRight w:val="0"/>
          <w:marTop w:val="0"/>
          <w:marBottom w:val="0"/>
          <w:divBdr>
            <w:top w:val="none" w:sz="0" w:space="0" w:color="auto"/>
            <w:left w:val="none" w:sz="0" w:space="0" w:color="auto"/>
            <w:bottom w:val="none" w:sz="0" w:space="0" w:color="auto"/>
            <w:right w:val="none" w:sz="0" w:space="0" w:color="auto"/>
          </w:divBdr>
        </w:div>
        <w:div w:id="852379780">
          <w:marLeft w:val="0"/>
          <w:marRight w:val="0"/>
          <w:marTop w:val="0"/>
          <w:marBottom w:val="0"/>
          <w:divBdr>
            <w:top w:val="none" w:sz="0" w:space="0" w:color="auto"/>
            <w:left w:val="none" w:sz="0" w:space="0" w:color="auto"/>
            <w:bottom w:val="none" w:sz="0" w:space="0" w:color="auto"/>
            <w:right w:val="none" w:sz="0" w:space="0" w:color="auto"/>
          </w:divBdr>
        </w:div>
        <w:div w:id="868252162">
          <w:marLeft w:val="0"/>
          <w:marRight w:val="0"/>
          <w:marTop w:val="0"/>
          <w:marBottom w:val="0"/>
          <w:divBdr>
            <w:top w:val="none" w:sz="0" w:space="0" w:color="auto"/>
            <w:left w:val="none" w:sz="0" w:space="0" w:color="auto"/>
            <w:bottom w:val="none" w:sz="0" w:space="0" w:color="auto"/>
            <w:right w:val="none" w:sz="0" w:space="0" w:color="auto"/>
          </w:divBdr>
        </w:div>
        <w:div w:id="982806593">
          <w:marLeft w:val="0"/>
          <w:marRight w:val="0"/>
          <w:marTop w:val="0"/>
          <w:marBottom w:val="0"/>
          <w:divBdr>
            <w:top w:val="none" w:sz="0" w:space="0" w:color="auto"/>
            <w:left w:val="none" w:sz="0" w:space="0" w:color="auto"/>
            <w:bottom w:val="none" w:sz="0" w:space="0" w:color="auto"/>
            <w:right w:val="none" w:sz="0" w:space="0" w:color="auto"/>
          </w:divBdr>
        </w:div>
        <w:div w:id="995691349">
          <w:marLeft w:val="0"/>
          <w:marRight w:val="0"/>
          <w:marTop w:val="0"/>
          <w:marBottom w:val="0"/>
          <w:divBdr>
            <w:top w:val="none" w:sz="0" w:space="0" w:color="auto"/>
            <w:left w:val="none" w:sz="0" w:space="0" w:color="auto"/>
            <w:bottom w:val="none" w:sz="0" w:space="0" w:color="auto"/>
            <w:right w:val="none" w:sz="0" w:space="0" w:color="auto"/>
          </w:divBdr>
        </w:div>
        <w:div w:id="1380134034">
          <w:marLeft w:val="0"/>
          <w:marRight w:val="0"/>
          <w:marTop w:val="0"/>
          <w:marBottom w:val="0"/>
          <w:divBdr>
            <w:top w:val="none" w:sz="0" w:space="0" w:color="auto"/>
            <w:left w:val="none" w:sz="0" w:space="0" w:color="auto"/>
            <w:bottom w:val="none" w:sz="0" w:space="0" w:color="auto"/>
            <w:right w:val="none" w:sz="0" w:space="0" w:color="auto"/>
          </w:divBdr>
        </w:div>
      </w:divsChild>
    </w:div>
    <w:div w:id="972249246">
      <w:bodyDiv w:val="1"/>
      <w:marLeft w:val="0"/>
      <w:marRight w:val="0"/>
      <w:marTop w:val="0"/>
      <w:marBottom w:val="0"/>
      <w:divBdr>
        <w:top w:val="none" w:sz="0" w:space="0" w:color="auto"/>
        <w:left w:val="none" w:sz="0" w:space="0" w:color="auto"/>
        <w:bottom w:val="none" w:sz="0" w:space="0" w:color="auto"/>
        <w:right w:val="none" w:sz="0" w:space="0" w:color="auto"/>
      </w:divBdr>
    </w:div>
    <w:div w:id="1001590111">
      <w:bodyDiv w:val="1"/>
      <w:marLeft w:val="0"/>
      <w:marRight w:val="0"/>
      <w:marTop w:val="0"/>
      <w:marBottom w:val="0"/>
      <w:divBdr>
        <w:top w:val="none" w:sz="0" w:space="0" w:color="auto"/>
        <w:left w:val="none" w:sz="0" w:space="0" w:color="auto"/>
        <w:bottom w:val="none" w:sz="0" w:space="0" w:color="auto"/>
        <w:right w:val="none" w:sz="0" w:space="0" w:color="auto"/>
      </w:divBdr>
    </w:div>
    <w:div w:id="1055546970">
      <w:bodyDiv w:val="1"/>
      <w:marLeft w:val="0"/>
      <w:marRight w:val="0"/>
      <w:marTop w:val="0"/>
      <w:marBottom w:val="0"/>
      <w:divBdr>
        <w:top w:val="none" w:sz="0" w:space="0" w:color="auto"/>
        <w:left w:val="none" w:sz="0" w:space="0" w:color="auto"/>
        <w:bottom w:val="none" w:sz="0" w:space="0" w:color="auto"/>
        <w:right w:val="none" w:sz="0" w:space="0" w:color="auto"/>
      </w:divBdr>
    </w:div>
    <w:div w:id="1056198283">
      <w:bodyDiv w:val="1"/>
      <w:marLeft w:val="0"/>
      <w:marRight w:val="0"/>
      <w:marTop w:val="0"/>
      <w:marBottom w:val="0"/>
      <w:divBdr>
        <w:top w:val="none" w:sz="0" w:space="0" w:color="auto"/>
        <w:left w:val="none" w:sz="0" w:space="0" w:color="auto"/>
        <w:bottom w:val="none" w:sz="0" w:space="0" w:color="auto"/>
        <w:right w:val="none" w:sz="0" w:space="0" w:color="auto"/>
      </w:divBdr>
    </w:div>
    <w:div w:id="1137993106">
      <w:bodyDiv w:val="1"/>
      <w:marLeft w:val="0"/>
      <w:marRight w:val="0"/>
      <w:marTop w:val="0"/>
      <w:marBottom w:val="0"/>
      <w:divBdr>
        <w:top w:val="none" w:sz="0" w:space="0" w:color="auto"/>
        <w:left w:val="none" w:sz="0" w:space="0" w:color="auto"/>
        <w:bottom w:val="none" w:sz="0" w:space="0" w:color="auto"/>
        <w:right w:val="none" w:sz="0" w:space="0" w:color="auto"/>
      </w:divBdr>
      <w:divsChild>
        <w:div w:id="1606502088">
          <w:marLeft w:val="0"/>
          <w:marRight w:val="0"/>
          <w:marTop w:val="0"/>
          <w:marBottom w:val="0"/>
          <w:divBdr>
            <w:top w:val="none" w:sz="0" w:space="0" w:color="auto"/>
            <w:left w:val="none" w:sz="0" w:space="0" w:color="auto"/>
            <w:bottom w:val="none" w:sz="0" w:space="0" w:color="auto"/>
            <w:right w:val="none" w:sz="0" w:space="0" w:color="auto"/>
          </w:divBdr>
        </w:div>
        <w:div w:id="392897922">
          <w:marLeft w:val="0"/>
          <w:marRight w:val="0"/>
          <w:marTop w:val="0"/>
          <w:marBottom w:val="0"/>
          <w:divBdr>
            <w:top w:val="none" w:sz="0" w:space="0" w:color="auto"/>
            <w:left w:val="none" w:sz="0" w:space="0" w:color="auto"/>
            <w:bottom w:val="none" w:sz="0" w:space="0" w:color="auto"/>
            <w:right w:val="none" w:sz="0" w:space="0" w:color="auto"/>
          </w:divBdr>
        </w:div>
        <w:div w:id="2063480942">
          <w:marLeft w:val="0"/>
          <w:marRight w:val="0"/>
          <w:marTop w:val="0"/>
          <w:marBottom w:val="0"/>
          <w:divBdr>
            <w:top w:val="none" w:sz="0" w:space="0" w:color="auto"/>
            <w:left w:val="none" w:sz="0" w:space="0" w:color="auto"/>
            <w:bottom w:val="none" w:sz="0" w:space="0" w:color="auto"/>
            <w:right w:val="none" w:sz="0" w:space="0" w:color="auto"/>
          </w:divBdr>
        </w:div>
        <w:div w:id="954367711">
          <w:marLeft w:val="0"/>
          <w:marRight w:val="0"/>
          <w:marTop w:val="0"/>
          <w:marBottom w:val="0"/>
          <w:divBdr>
            <w:top w:val="none" w:sz="0" w:space="0" w:color="auto"/>
            <w:left w:val="none" w:sz="0" w:space="0" w:color="auto"/>
            <w:bottom w:val="none" w:sz="0" w:space="0" w:color="auto"/>
            <w:right w:val="none" w:sz="0" w:space="0" w:color="auto"/>
          </w:divBdr>
        </w:div>
        <w:div w:id="356319743">
          <w:marLeft w:val="0"/>
          <w:marRight w:val="0"/>
          <w:marTop w:val="0"/>
          <w:marBottom w:val="0"/>
          <w:divBdr>
            <w:top w:val="none" w:sz="0" w:space="0" w:color="auto"/>
            <w:left w:val="none" w:sz="0" w:space="0" w:color="auto"/>
            <w:bottom w:val="none" w:sz="0" w:space="0" w:color="auto"/>
            <w:right w:val="none" w:sz="0" w:space="0" w:color="auto"/>
          </w:divBdr>
        </w:div>
        <w:div w:id="1286427369">
          <w:marLeft w:val="0"/>
          <w:marRight w:val="0"/>
          <w:marTop w:val="0"/>
          <w:marBottom w:val="0"/>
          <w:divBdr>
            <w:top w:val="none" w:sz="0" w:space="0" w:color="auto"/>
            <w:left w:val="none" w:sz="0" w:space="0" w:color="auto"/>
            <w:bottom w:val="none" w:sz="0" w:space="0" w:color="auto"/>
            <w:right w:val="none" w:sz="0" w:space="0" w:color="auto"/>
          </w:divBdr>
        </w:div>
        <w:div w:id="903563657">
          <w:marLeft w:val="0"/>
          <w:marRight w:val="0"/>
          <w:marTop w:val="0"/>
          <w:marBottom w:val="0"/>
          <w:divBdr>
            <w:top w:val="none" w:sz="0" w:space="0" w:color="auto"/>
            <w:left w:val="none" w:sz="0" w:space="0" w:color="auto"/>
            <w:bottom w:val="none" w:sz="0" w:space="0" w:color="auto"/>
            <w:right w:val="none" w:sz="0" w:space="0" w:color="auto"/>
          </w:divBdr>
        </w:div>
        <w:div w:id="610160973">
          <w:marLeft w:val="0"/>
          <w:marRight w:val="0"/>
          <w:marTop w:val="0"/>
          <w:marBottom w:val="0"/>
          <w:divBdr>
            <w:top w:val="none" w:sz="0" w:space="0" w:color="auto"/>
            <w:left w:val="none" w:sz="0" w:space="0" w:color="auto"/>
            <w:bottom w:val="none" w:sz="0" w:space="0" w:color="auto"/>
            <w:right w:val="none" w:sz="0" w:space="0" w:color="auto"/>
          </w:divBdr>
        </w:div>
        <w:div w:id="948464205">
          <w:marLeft w:val="0"/>
          <w:marRight w:val="0"/>
          <w:marTop w:val="0"/>
          <w:marBottom w:val="0"/>
          <w:divBdr>
            <w:top w:val="none" w:sz="0" w:space="0" w:color="auto"/>
            <w:left w:val="none" w:sz="0" w:space="0" w:color="auto"/>
            <w:bottom w:val="none" w:sz="0" w:space="0" w:color="auto"/>
            <w:right w:val="none" w:sz="0" w:space="0" w:color="auto"/>
          </w:divBdr>
        </w:div>
        <w:div w:id="2102987672">
          <w:marLeft w:val="0"/>
          <w:marRight w:val="0"/>
          <w:marTop w:val="0"/>
          <w:marBottom w:val="0"/>
          <w:divBdr>
            <w:top w:val="none" w:sz="0" w:space="0" w:color="auto"/>
            <w:left w:val="none" w:sz="0" w:space="0" w:color="auto"/>
            <w:bottom w:val="none" w:sz="0" w:space="0" w:color="auto"/>
            <w:right w:val="none" w:sz="0" w:space="0" w:color="auto"/>
          </w:divBdr>
        </w:div>
        <w:div w:id="1750157618">
          <w:marLeft w:val="0"/>
          <w:marRight w:val="0"/>
          <w:marTop w:val="0"/>
          <w:marBottom w:val="0"/>
          <w:divBdr>
            <w:top w:val="none" w:sz="0" w:space="0" w:color="auto"/>
            <w:left w:val="none" w:sz="0" w:space="0" w:color="auto"/>
            <w:bottom w:val="none" w:sz="0" w:space="0" w:color="auto"/>
            <w:right w:val="none" w:sz="0" w:space="0" w:color="auto"/>
          </w:divBdr>
        </w:div>
        <w:div w:id="654915358">
          <w:marLeft w:val="0"/>
          <w:marRight w:val="0"/>
          <w:marTop w:val="0"/>
          <w:marBottom w:val="0"/>
          <w:divBdr>
            <w:top w:val="none" w:sz="0" w:space="0" w:color="auto"/>
            <w:left w:val="none" w:sz="0" w:space="0" w:color="auto"/>
            <w:bottom w:val="none" w:sz="0" w:space="0" w:color="auto"/>
            <w:right w:val="none" w:sz="0" w:space="0" w:color="auto"/>
          </w:divBdr>
        </w:div>
      </w:divsChild>
    </w:div>
    <w:div w:id="1154175289">
      <w:bodyDiv w:val="1"/>
      <w:marLeft w:val="0"/>
      <w:marRight w:val="0"/>
      <w:marTop w:val="0"/>
      <w:marBottom w:val="0"/>
      <w:divBdr>
        <w:top w:val="none" w:sz="0" w:space="0" w:color="auto"/>
        <w:left w:val="none" w:sz="0" w:space="0" w:color="auto"/>
        <w:bottom w:val="none" w:sz="0" w:space="0" w:color="auto"/>
        <w:right w:val="none" w:sz="0" w:space="0" w:color="auto"/>
      </w:divBdr>
      <w:divsChild>
        <w:div w:id="158621169">
          <w:marLeft w:val="0"/>
          <w:marRight w:val="0"/>
          <w:marTop w:val="0"/>
          <w:marBottom w:val="0"/>
          <w:divBdr>
            <w:top w:val="none" w:sz="0" w:space="0" w:color="auto"/>
            <w:left w:val="none" w:sz="0" w:space="0" w:color="auto"/>
            <w:bottom w:val="none" w:sz="0" w:space="0" w:color="auto"/>
            <w:right w:val="none" w:sz="0" w:space="0" w:color="auto"/>
          </w:divBdr>
        </w:div>
        <w:div w:id="26296250">
          <w:marLeft w:val="0"/>
          <w:marRight w:val="0"/>
          <w:marTop w:val="0"/>
          <w:marBottom w:val="0"/>
          <w:divBdr>
            <w:top w:val="none" w:sz="0" w:space="0" w:color="auto"/>
            <w:left w:val="none" w:sz="0" w:space="0" w:color="auto"/>
            <w:bottom w:val="none" w:sz="0" w:space="0" w:color="auto"/>
            <w:right w:val="none" w:sz="0" w:space="0" w:color="auto"/>
          </w:divBdr>
        </w:div>
        <w:div w:id="1053894166">
          <w:marLeft w:val="0"/>
          <w:marRight w:val="0"/>
          <w:marTop w:val="0"/>
          <w:marBottom w:val="0"/>
          <w:divBdr>
            <w:top w:val="none" w:sz="0" w:space="0" w:color="auto"/>
            <w:left w:val="none" w:sz="0" w:space="0" w:color="auto"/>
            <w:bottom w:val="none" w:sz="0" w:space="0" w:color="auto"/>
            <w:right w:val="none" w:sz="0" w:space="0" w:color="auto"/>
          </w:divBdr>
        </w:div>
        <w:div w:id="922953430">
          <w:marLeft w:val="0"/>
          <w:marRight w:val="0"/>
          <w:marTop w:val="0"/>
          <w:marBottom w:val="0"/>
          <w:divBdr>
            <w:top w:val="none" w:sz="0" w:space="0" w:color="auto"/>
            <w:left w:val="none" w:sz="0" w:space="0" w:color="auto"/>
            <w:bottom w:val="none" w:sz="0" w:space="0" w:color="auto"/>
            <w:right w:val="none" w:sz="0" w:space="0" w:color="auto"/>
          </w:divBdr>
        </w:div>
        <w:div w:id="1744597766">
          <w:marLeft w:val="0"/>
          <w:marRight w:val="0"/>
          <w:marTop w:val="0"/>
          <w:marBottom w:val="0"/>
          <w:divBdr>
            <w:top w:val="none" w:sz="0" w:space="0" w:color="auto"/>
            <w:left w:val="none" w:sz="0" w:space="0" w:color="auto"/>
            <w:bottom w:val="none" w:sz="0" w:space="0" w:color="auto"/>
            <w:right w:val="none" w:sz="0" w:space="0" w:color="auto"/>
          </w:divBdr>
        </w:div>
        <w:div w:id="1179810443">
          <w:marLeft w:val="0"/>
          <w:marRight w:val="0"/>
          <w:marTop w:val="0"/>
          <w:marBottom w:val="0"/>
          <w:divBdr>
            <w:top w:val="none" w:sz="0" w:space="0" w:color="auto"/>
            <w:left w:val="none" w:sz="0" w:space="0" w:color="auto"/>
            <w:bottom w:val="none" w:sz="0" w:space="0" w:color="auto"/>
            <w:right w:val="none" w:sz="0" w:space="0" w:color="auto"/>
          </w:divBdr>
        </w:div>
        <w:div w:id="1057321193">
          <w:marLeft w:val="0"/>
          <w:marRight w:val="0"/>
          <w:marTop w:val="0"/>
          <w:marBottom w:val="0"/>
          <w:divBdr>
            <w:top w:val="none" w:sz="0" w:space="0" w:color="auto"/>
            <w:left w:val="none" w:sz="0" w:space="0" w:color="auto"/>
            <w:bottom w:val="none" w:sz="0" w:space="0" w:color="auto"/>
            <w:right w:val="none" w:sz="0" w:space="0" w:color="auto"/>
          </w:divBdr>
        </w:div>
        <w:div w:id="1984306399">
          <w:marLeft w:val="0"/>
          <w:marRight w:val="0"/>
          <w:marTop w:val="0"/>
          <w:marBottom w:val="0"/>
          <w:divBdr>
            <w:top w:val="none" w:sz="0" w:space="0" w:color="auto"/>
            <w:left w:val="none" w:sz="0" w:space="0" w:color="auto"/>
            <w:bottom w:val="none" w:sz="0" w:space="0" w:color="auto"/>
            <w:right w:val="none" w:sz="0" w:space="0" w:color="auto"/>
          </w:divBdr>
        </w:div>
        <w:div w:id="2076202054">
          <w:marLeft w:val="0"/>
          <w:marRight w:val="0"/>
          <w:marTop w:val="0"/>
          <w:marBottom w:val="0"/>
          <w:divBdr>
            <w:top w:val="none" w:sz="0" w:space="0" w:color="auto"/>
            <w:left w:val="none" w:sz="0" w:space="0" w:color="auto"/>
            <w:bottom w:val="none" w:sz="0" w:space="0" w:color="auto"/>
            <w:right w:val="none" w:sz="0" w:space="0" w:color="auto"/>
          </w:divBdr>
        </w:div>
        <w:div w:id="1710914752">
          <w:marLeft w:val="0"/>
          <w:marRight w:val="0"/>
          <w:marTop w:val="0"/>
          <w:marBottom w:val="0"/>
          <w:divBdr>
            <w:top w:val="none" w:sz="0" w:space="0" w:color="auto"/>
            <w:left w:val="none" w:sz="0" w:space="0" w:color="auto"/>
            <w:bottom w:val="none" w:sz="0" w:space="0" w:color="auto"/>
            <w:right w:val="none" w:sz="0" w:space="0" w:color="auto"/>
          </w:divBdr>
        </w:div>
        <w:div w:id="156849534">
          <w:marLeft w:val="0"/>
          <w:marRight w:val="0"/>
          <w:marTop w:val="0"/>
          <w:marBottom w:val="0"/>
          <w:divBdr>
            <w:top w:val="none" w:sz="0" w:space="0" w:color="auto"/>
            <w:left w:val="none" w:sz="0" w:space="0" w:color="auto"/>
            <w:bottom w:val="none" w:sz="0" w:space="0" w:color="auto"/>
            <w:right w:val="none" w:sz="0" w:space="0" w:color="auto"/>
          </w:divBdr>
        </w:div>
        <w:div w:id="1229344090">
          <w:marLeft w:val="0"/>
          <w:marRight w:val="0"/>
          <w:marTop w:val="0"/>
          <w:marBottom w:val="0"/>
          <w:divBdr>
            <w:top w:val="none" w:sz="0" w:space="0" w:color="auto"/>
            <w:left w:val="none" w:sz="0" w:space="0" w:color="auto"/>
            <w:bottom w:val="none" w:sz="0" w:space="0" w:color="auto"/>
            <w:right w:val="none" w:sz="0" w:space="0" w:color="auto"/>
          </w:divBdr>
        </w:div>
        <w:div w:id="1585214519">
          <w:marLeft w:val="0"/>
          <w:marRight w:val="0"/>
          <w:marTop w:val="0"/>
          <w:marBottom w:val="0"/>
          <w:divBdr>
            <w:top w:val="none" w:sz="0" w:space="0" w:color="auto"/>
            <w:left w:val="none" w:sz="0" w:space="0" w:color="auto"/>
            <w:bottom w:val="none" w:sz="0" w:space="0" w:color="auto"/>
            <w:right w:val="none" w:sz="0" w:space="0" w:color="auto"/>
          </w:divBdr>
        </w:div>
      </w:divsChild>
    </w:div>
    <w:div w:id="1229152705">
      <w:bodyDiv w:val="1"/>
      <w:marLeft w:val="0"/>
      <w:marRight w:val="0"/>
      <w:marTop w:val="0"/>
      <w:marBottom w:val="0"/>
      <w:divBdr>
        <w:top w:val="none" w:sz="0" w:space="0" w:color="auto"/>
        <w:left w:val="none" w:sz="0" w:space="0" w:color="auto"/>
        <w:bottom w:val="none" w:sz="0" w:space="0" w:color="auto"/>
        <w:right w:val="none" w:sz="0" w:space="0" w:color="auto"/>
      </w:divBdr>
      <w:divsChild>
        <w:div w:id="1514031130">
          <w:marLeft w:val="0"/>
          <w:marRight w:val="0"/>
          <w:marTop w:val="0"/>
          <w:marBottom w:val="0"/>
          <w:divBdr>
            <w:top w:val="none" w:sz="0" w:space="0" w:color="auto"/>
            <w:left w:val="none" w:sz="0" w:space="0" w:color="auto"/>
            <w:bottom w:val="none" w:sz="0" w:space="0" w:color="auto"/>
            <w:right w:val="none" w:sz="0" w:space="0" w:color="auto"/>
          </w:divBdr>
        </w:div>
        <w:div w:id="411704847">
          <w:marLeft w:val="0"/>
          <w:marRight w:val="0"/>
          <w:marTop w:val="0"/>
          <w:marBottom w:val="0"/>
          <w:divBdr>
            <w:top w:val="none" w:sz="0" w:space="0" w:color="auto"/>
            <w:left w:val="none" w:sz="0" w:space="0" w:color="auto"/>
            <w:bottom w:val="none" w:sz="0" w:space="0" w:color="auto"/>
            <w:right w:val="none" w:sz="0" w:space="0" w:color="auto"/>
          </w:divBdr>
        </w:div>
        <w:div w:id="385184537">
          <w:marLeft w:val="0"/>
          <w:marRight w:val="0"/>
          <w:marTop w:val="0"/>
          <w:marBottom w:val="0"/>
          <w:divBdr>
            <w:top w:val="none" w:sz="0" w:space="0" w:color="auto"/>
            <w:left w:val="none" w:sz="0" w:space="0" w:color="auto"/>
            <w:bottom w:val="none" w:sz="0" w:space="0" w:color="auto"/>
            <w:right w:val="none" w:sz="0" w:space="0" w:color="auto"/>
          </w:divBdr>
        </w:div>
        <w:div w:id="699401134">
          <w:marLeft w:val="0"/>
          <w:marRight w:val="0"/>
          <w:marTop w:val="0"/>
          <w:marBottom w:val="0"/>
          <w:divBdr>
            <w:top w:val="none" w:sz="0" w:space="0" w:color="auto"/>
            <w:left w:val="none" w:sz="0" w:space="0" w:color="auto"/>
            <w:bottom w:val="none" w:sz="0" w:space="0" w:color="auto"/>
            <w:right w:val="none" w:sz="0" w:space="0" w:color="auto"/>
          </w:divBdr>
        </w:div>
        <w:div w:id="1224875142">
          <w:marLeft w:val="0"/>
          <w:marRight w:val="0"/>
          <w:marTop w:val="0"/>
          <w:marBottom w:val="0"/>
          <w:divBdr>
            <w:top w:val="none" w:sz="0" w:space="0" w:color="auto"/>
            <w:left w:val="none" w:sz="0" w:space="0" w:color="auto"/>
            <w:bottom w:val="none" w:sz="0" w:space="0" w:color="auto"/>
            <w:right w:val="none" w:sz="0" w:space="0" w:color="auto"/>
          </w:divBdr>
        </w:div>
        <w:div w:id="1658877780">
          <w:marLeft w:val="0"/>
          <w:marRight w:val="0"/>
          <w:marTop w:val="0"/>
          <w:marBottom w:val="0"/>
          <w:divBdr>
            <w:top w:val="none" w:sz="0" w:space="0" w:color="auto"/>
            <w:left w:val="none" w:sz="0" w:space="0" w:color="auto"/>
            <w:bottom w:val="none" w:sz="0" w:space="0" w:color="auto"/>
            <w:right w:val="none" w:sz="0" w:space="0" w:color="auto"/>
          </w:divBdr>
        </w:div>
        <w:div w:id="436557357">
          <w:marLeft w:val="0"/>
          <w:marRight w:val="0"/>
          <w:marTop w:val="0"/>
          <w:marBottom w:val="0"/>
          <w:divBdr>
            <w:top w:val="none" w:sz="0" w:space="0" w:color="auto"/>
            <w:left w:val="none" w:sz="0" w:space="0" w:color="auto"/>
            <w:bottom w:val="none" w:sz="0" w:space="0" w:color="auto"/>
            <w:right w:val="none" w:sz="0" w:space="0" w:color="auto"/>
          </w:divBdr>
        </w:div>
        <w:div w:id="533008057">
          <w:marLeft w:val="0"/>
          <w:marRight w:val="0"/>
          <w:marTop w:val="0"/>
          <w:marBottom w:val="0"/>
          <w:divBdr>
            <w:top w:val="none" w:sz="0" w:space="0" w:color="auto"/>
            <w:left w:val="none" w:sz="0" w:space="0" w:color="auto"/>
            <w:bottom w:val="none" w:sz="0" w:space="0" w:color="auto"/>
            <w:right w:val="none" w:sz="0" w:space="0" w:color="auto"/>
          </w:divBdr>
        </w:div>
        <w:div w:id="821624879">
          <w:marLeft w:val="0"/>
          <w:marRight w:val="0"/>
          <w:marTop w:val="0"/>
          <w:marBottom w:val="0"/>
          <w:divBdr>
            <w:top w:val="none" w:sz="0" w:space="0" w:color="auto"/>
            <w:left w:val="none" w:sz="0" w:space="0" w:color="auto"/>
            <w:bottom w:val="none" w:sz="0" w:space="0" w:color="auto"/>
            <w:right w:val="none" w:sz="0" w:space="0" w:color="auto"/>
          </w:divBdr>
        </w:div>
        <w:div w:id="868031964">
          <w:marLeft w:val="0"/>
          <w:marRight w:val="0"/>
          <w:marTop w:val="0"/>
          <w:marBottom w:val="0"/>
          <w:divBdr>
            <w:top w:val="none" w:sz="0" w:space="0" w:color="auto"/>
            <w:left w:val="none" w:sz="0" w:space="0" w:color="auto"/>
            <w:bottom w:val="none" w:sz="0" w:space="0" w:color="auto"/>
            <w:right w:val="none" w:sz="0" w:space="0" w:color="auto"/>
          </w:divBdr>
        </w:div>
        <w:div w:id="4485597">
          <w:marLeft w:val="0"/>
          <w:marRight w:val="0"/>
          <w:marTop w:val="0"/>
          <w:marBottom w:val="0"/>
          <w:divBdr>
            <w:top w:val="none" w:sz="0" w:space="0" w:color="auto"/>
            <w:left w:val="none" w:sz="0" w:space="0" w:color="auto"/>
            <w:bottom w:val="none" w:sz="0" w:space="0" w:color="auto"/>
            <w:right w:val="none" w:sz="0" w:space="0" w:color="auto"/>
          </w:divBdr>
        </w:div>
      </w:divsChild>
    </w:div>
    <w:div w:id="1234779467">
      <w:bodyDiv w:val="1"/>
      <w:marLeft w:val="0"/>
      <w:marRight w:val="0"/>
      <w:marTop w:val="0"/>
      <w:marBottom w:val="0"/>
      <w:divBdr>
        <w:top w:val="none" w:sz="0" w:space="0" w:color="auto"/>
        <w:left w:val="none" w:sz="0" w:space="0" w:color="auto"/>
        <w:bottom w:val="none" w:sz="0" w:space="0" w:color="auto"/>
        <w:right w:val="none" w:sz="0" w:space="0" w:color="auto"/>
      </w:divBdr>
    </w:div>
    <w:div w:id="1325477344">
      <w:bodyDiv w:val="1"/>
      <w:marLeft w:val="0"/>
      <w:marRight w:val="0"/>
      <w:marTop w:val="0"/>
      <w:marBottom w:val="0"/>
      <w:divBdr>
        <w:top w:val="none" w:sz="0" w:space="0" w:color="auto"/>
        <w:left w:val="none" w:sz="0" w:space="0" w:color="auto"/>
        <w:bottom w:val="none" w:sz="0" w:space="0" w:color="auto"/>
        <w:right w:val="none" w:sz="0" w:space="0" w:color="auto"/>
      </w:divBdr>
    </w:div>
    <w:div w:id="1392272918">
      <w:bodyDiv w:val="1"/>
      <w:marLeft w:val="0"/>
      <w:marRight w:val="0"/>
      <w:marTop w:val="0"/>
      <w:marBottom w:val="0"/>
      <w:divBdr>
        <w:top w:val="none" w:sz="0" w:space="0" w:color="auto"/>
        <w:left w:val="none" w:sz="0" w:space="0" w:color="auto"/>
        <w:bottom w:val="none" w:sz="0" w:space="0" w:color="auto"/>
        <w:right w:val="none" w:sz="0" w:space="0" w:color="auto"/>
      </w:divBdr>
    </w:div>
    <w:div w:id="1515219941">
      <w:bodyDiv w:val="1"/>
      <w:marLeft w:val="0"/>
      <w:marRight w:val="0"/>
      <w:marTop w:val="0"/>
      <w:marBottom w:val="0"/>
      <w:divBdr>
        <w:top w:val="none" w:sz="0" w:space="0" w:color="auto"/>
        <w:left w:val="none" w:sz="0" w:space="0" w:color="auto"/>
        <w:bottom w:val="none" w:sz="0" w:space="0" w:color="auto"/>
        <w:right w:val="none" w:sz="0" w:space="0" w:color="auto"/>
      </w:divBdr>
    </w:div>
    <w:div w:id="1601572738">
      <w:bodyDiv w:val="1"/>
      <w:marLeft w:val="0"/>
      <w:marRight w:val="0"/>
      <w:marTop w:val="0"/>
      <w:marBottom w:val="0"/>
      <w:divBdr>
        <w:top w:val="none" w:sz="0" w:space="0" w:color="auto"/>
        <w:left w:val="none" w:sz="0" w:space="0" w:color="auto"/>
        <w:bottom w:val="none" w:sz="0" w:space="0" w:color="auto"/>
        <w:right w:val="none" w:sz="0" w:space="0" w:color="auto"/>
      </w:divBdr>
    </w:div>
    <w:div w:id="1628658650">
      <w:bodyDiv w:val="1"/>
      <w:marLeft w:val="0"/>
      <w:marRight w:val="0"/>
      <w:marTop w:val="0"/>
      <w:marBottom w:val="0"/>
      <w:divBdr>
        <w:top w:val="none" w:sz="0" w:space="0" w:color="auto"/>
        <w:left w:val="none" w:sz="0" w:space="0" w:color="auto"/>
        <w:bottom w:val="none" w:sz="0" w:space="0" w:color="auto"/>
        <w:right w:val="none" w:sz="0" w:space="0" w:color="auto"/>
      </w:divBdr>
    </w:div>
    <w:div w:id="1630089647">
      <w:bodyDiv w:val="1"/>
      <w:marLeft w:val="0"/>
      <w:marRight w:val="0"/>
      <w:marTop w:val="0"/>
      <w:marBottom w:val="0"/>
      <w:divBdr>
        <w:top w:val="none" w:sz="0" w:space="0" w:color="auto"/>
        <w:left w:val="none" w:sz="0" w:space="0" w:color="auto"/>
        <w:bottom w:val="none" w:sz="0" w:space="0" w:color="auto"/>
        <w:right w:val="none" w:sz="0" w:space="0" w:color="auto"/>
      </w:divBdr>
    </w:div>
    <w:div w:id="1630815052">
      <w:bodyDiv w:val="1"/>
      <w:marLeft w:val="0"/>
      <w:marRight w:val="0"/>
      <w:marTop w:val="0"/>
      <w:marBottom w:val="0"/>
      <w:divBdr>
        <w:top w:val="none" w:sz="0" w:space="0" w:color="auto"/>
        <w:left w:val="none" w:sz="0" w:space="0" w:color="auto"/>
        <w:bottom w:val="none" w:sz="0" w:space="0" w:color="auto"/>
        <w:right w:val="none" w:sz="0" w:space="0" w:color="auto"/>
      </w:divBdr>
    </w:div>
    <w:div w:id="1772554637">
      <w:bodyDiv w:val="1"/>
      <w:marLeft w:val="0"/>
      <w:marRight w:val="0"/>
      <w:marTop w:val="0"/>
      <w:marBottom w:val="0"/>
      <w:divBdr>
        <w:top w:val="none" w:sz="0" w:space="0" w:color="auto"/>
        <w:left w:val="none" w:sz="0" w:space="0" w:color="auto"/>
        <w:bottom w:val="none" w:sz="0" w:space="0" w:color="auto"/>
        <w:right w:val="none" w:sz="0" w:space="0" w:color="auto"/>
      </w:divBdr>
    </w:div>
    <w:div w:id="1842115790">
      <w:bodyDiv w:val="1"/>
      <w:marLeft w:val="0"/>
      <w:marRight w:val="0"/>
      <w:marTop w:val="0"/>
      <w:marBottom w:val="0"/>
      <w:divBdr>
        <w:top w:val="none" w:sz="0" w:space="0" w:color="auto"/>
        <w:left w:val="none" w:sz="0" w:space="0" w:color="auto"/>
        <w:bottom w:val="none" w:sz="0" w:space="0" w:color="auto"/>
        <w:right w:val="none" w:sz="0" w:space="0" w:color="auto"/>
      </w:divBdr>
      <w:divsChild>
        <w:div w:id="1723943380">
          <w:marLeft w:val="0"/>
          <w:marRight w:val="0"/>
          <w:marTop w:val="0"/>
          <w:marBottom w:val="0"/>
          <w:divBdr>
            <w:top w:val="none" w:sz="0" w:space="0" w:color="auto"/>
            <w:left w:val="none" w:sz="0" w:space="0" w:color="auto"/>
            <w:bottom w:val="none" w:sz="0" w:space="0" w:color="auto"/>
            <w:right w:val="none" w:sz="0" w:space="0" w:color="auto"/>
          </w:divBdr>
        </w:div>
        <w:div w:id="1148744162">
          <w:marLeft w:val="0"/>
          <w:marRight w:val="0"/>
          <w:marTop w:val="0"/>
          <w:marBottom w:val="0"/>
          <w:divBdr>
            <w:top w:val="none" w:sz="0" w:space="0" w:color="auto"/>
            <w:left w:val="none" w:sz="0" w:space="0" w:color="auto"/>
            <w:bottom w:val="none" w:sz="0" w:space="0" w:color="auto"/>
            <w:right w:val="none" w:sz="0" w:space="0" w:color="auto"/>
          </w:divBdr>
        </w:div>
        <w:div w:id="890652674">
          <w:marLeft w:val="0"/>
          <w:marRight w:val="0"/>
          <w:marTop w:val="0"/>
          <w:marBottom w:val="0"/>
          <w:divBdr>
            <w:top w:val="none" w:sz="0" w:space="0" w:color="auto"/>
            <w:left w:val="none" w:sz="0" w:space="0" w:color="auto"/>
            <w:bottom w:val="none" w:sz="0" w:space="0" w:color="auto"/>
            <w:right w:val="none" w:sz="0" w:space="0" w:color="auto"/>
          </w:divBdr>
        </w:div>
        <w:div w:id="229465223">
          <w:marLeft w:val="0"/>
          <w:marRight w:val="0"/>
          <w:marTop w:val="0"/>
          <w:marBottom w:val="0"/>
          <w:divBdr>
            <w:top w:val="none" w:sz="0" w:space="0" w:color="auto"/>
            <w:left w:val="none" w:sz="0" w:space="0" w:color="auto"/>
            <w:bottom w:val="none" w:sz="0" w:space="0" w:color="auto"/>
            <w:right w:val="none" w:sz="0" w:space="0" w:color="auto"/>
          </w:divBdr>
        </w:div>
        <w:div w:id="1098335647">
          <w:marLeft w:val="0"/>
          <w:marRight w:val="0"/>
          <w:marTop w:val="0"/>
          <w:marBottom w:val="0"/>
          <w:divBdr>
            <w:top w:val="none" w:sz="0" w:space="0" w:color="auto"/>
            <w:left w:val="none" w:sz="0" w:space="0" w:color="auto"/>
            <w:bottom w:val="none" w:sz="0" w:space="0" w:color="auto"/>
            <w:right w:val="none" w:sz="0" w:space="0" w:color="auto"/>
          </w:divBdr>
        </w:div>
        <w:div w:id="1325082431">
          <w:marLeft w:val="0"/>
          <w:marRight w:val="0"/>
          <w:marTop w:val="0"/>
          <w:marBottom w:val="0"/>
          <w:divBdr>
            <w:top w:val="none" w:sz="0" w:space="0" w:color="auto"/>
            <w:left w:val="none" w:sz="0" w:space="0" w:color="auto"/>
            <w:bottom w:val="none" w:sz="0" w:space="0" w:color="auto"/>
            <w:right w:val="none" w:sz="0" w:space="0" w:color="auto"/>
          </w:divBdr>
        </w:div>
        <w:div w:id="605770545">
          <w:marLeft w:val="0"/>
          <w:marRight w:val="0"/>
          <w:marTop w:val="0"/>
          <w:marBottom w:val="0"/>
          <w:divBdr>
            <w:top w:val="none" w:sz="0" w:space="0" w:color="auto"/>
            <w:left w:val="none" w:sz="0" w:space="0" w:color="auto"/>
            <w:bottom w:val="none" w:sz="0" w:space="0" w:color="auto"/>
            <w:right w:val="none" w:sz="0" w:space="0" w:color="auto"/>
          </w:divBdr>
        </w:div>
        <w:div w:id="940453650">
          <w:marLeft w:val="0"/>
          <w:marRight w:val="0"/>
          <w:marTop w:val="0"/>
          <w:marBottom w:val="0"/>
          <w:divBdr>
            <w:top w:val="none" w:sz="0" w:space="0" w:color="auto"/>
            <w:left w:val="none" w:sz="0" w:space="0" w:color="auto"/>
            <w:bottom w:val="none" w:sz="0" w:space="0" w:color="auto"/>
            <w:right w:val="none" w:sz="0" w:space="0" w:color="auto"/>
          </w:divBdr>
        </w:div>
        <w:div w:id="1196431781">
          <w:marLeft w:val="0"/>
          <w:marRight w:val="0"/>
          <w:marTop w:val="0"/>
          <w:marBottom w:val="0"/>
          <w:divBdr>
            <w:top w:val="none" w:sz="0" w:space="0" w:color="auto"/>
            <w:left w:val="none" w:sz="0" w:space="0" w:color="auto"/>
            <w:bottom w:val="none" w:sz="0" w:space="0" w:color="auto"/>
            <w:right w:val="none" w:sz="0" w:space="0" w:color="auto"/>
          </w:divBdr>
        </w:div>
        <w:div w:id="1919830052">
          <w:marLeft w:val="0"/>
          <w:marRight w:val="0"/>
          <w:marTop w:val="0"/>
          <w:marBottom w:val="0"/>
          <w:divBdr>
            <w:top w:val="none" w:sz="0" w:space="0" w:color="auto"/>
            <w:left w:val="none" w:sz="0" w:space="0" w:color="auto"/>
            <w:bottom w:val="none" w:sz="0" w:space="0" w:color="auto"/>
            <w:right w:val="none" w:sz="0" w:space="0" w:color="auto"/>
          </w:divBdr>
        </w:div>
        <w:div w:id="1148480456">
          <w:marLeft w:val="0"/>
          <w:marRight w:val="0"/>
          <w:marTop w:val="0"/>
          <w:marBottom w:val="0"/>
          <w:divBdr>
            <w:top w:val="none" w:sz="0" w:space="0" w:color="auto"/>
            <w:left w:val="none" w:sz="0" w:space="0" w:color="auto"/>
            <w:bottom w:val="none" w:sz="0" w:space="0" w:color="auto"/>
            <w:right w:val="none" w:sz="0" w:space="0" w:color="auto"/>
          </w:divBdr>
        </w:div>
      </w:divsChild>
    </w:div>
    <w:div w:id="1873418784">
      <w:bodyDiv w:val="1"/>
      <w:marLeft w:val="0"/>
      <w:marRight w:val="0"/>
      <w:marTop w:val="0"/>
      <w:marBottom w:val="0"/>
      <w:divBdr>
        <w:top w:val="none" w:sz="0" w:space="0" w:color="auto"/>
        <w:left w:val="none" w:sz="0" w:space="0" w:color="auto"/>
        <w:bottom w:val="none" w:sz="0" w:space="0" w:color="auto"/>
        <w:right w:val="none" w:sz="0" w:space="0" w:color="auto"/>
      </w:divBdr>
    </w:div>
    <w:div w:id="1880900729">
      <w:bodyDiv w:val="1"/>
      <w:marLeft w:val="0"/>
      <w:marRight w:val="0"/>
      <w:marTop w:val="0"/>
      <w:marBottom w:val="0"/>
      <w:divBdr>
        <w:top w:val="none" w:sz="0" w:space="0" w:color="auto"/>
        <w:left w:val="none" w:sz="0" w:space="0" w:color="auto"/>
        <w:bottom w:val="none" w:sz="0" w:space="0" w:color="auto"/>
        <w:right w:val="none" w:sz="0" w:space="0" w:color="auto"/>
      </w:divBdr>
    </w:div>
    <w:div w:id="1892766115">
      <w:bodyDiv w:val="1"/>
      <w:marLeft w:val="0"/>
      <w:marRight w:val="0"/>
      <w:marTop w:val="0"/>
      <w:marBottom w:val="0"/>
      <w:divBdr>
        <w:top w:val="none" w:sz="0" w:space="0" w:color="auto"/>
        <w:left w:val="none" w:sz="0" w:space="0" w:color="auto"/>
        <w:bottom w:val="none" w:sz="0" w:space="0" w:color="auto"/>
        <w:right w:val="none" w:sz="0" w:space="0" w:color="auto"/>
      </w:divBdr>
    </w:div>
    <w:div w:id="1899052936">
      <w:bodyDiv w:val="1"/>
      <w:marLeft w:val="0"/>
      <w:marRight w:val="0"/>
      <w:marTop w:val="0"/>
      <w:marBottom w:val="0"/>
      <w:divBdr>
        <w:top w:val="none" w:sz="0" w:space="0" w:color="auto"/>
        <w:left w:val="none" w:sz="0" w:space="0" w:color="auto"/>
        <w:bottom w:val="none" w:sz="0" w:space="0" w:color="auto"/>
        <w:right w:val="none" w:sz="0" w:space="0" w:color="auto"/>
      </w:divBdr>
    </w:div>
    <w:div w:id="1960451472">
      <w:bodyDiv w:val="1"/>
      <w:marLeft w:val="0"/>
      <w:marRight w:val="0"/>
      <w:marTop w:val="0"/>
      <w:marBottom w:val="0"/>
      <w:divBdr>
        <w:top w:val="none" w:sz="0" w:space="0" w:color="auto"/>
        <w:left w:val="none" w:sz="0" w:space="0" w:color="auto"/>
        <w:bottom w:val="none" w:sz="0" w:space="0" w:color="auto"/>
        <w:right w:val="none" w:sz="0" w:space="0" w:color="auto"/>
      </w:divBdr>
    </w:div>
    <w:div w:id="2015106454">
      <w:bodyDiv w:val="1"/>
      <w:marLeft w:val="0"/>
      <w:marRight w:val="0"/>
      <w:marTop w:val="0"/>
      <w:marBottom w:val="0"/>
      <w:divBdr>
        <w:top w:val="none" w:sz="0" w:space="0" w:color="auto"/>
        <w:left w:val="none" w:sz="0" w:space="0" w:color="auto"/>
        <w:bottom w:val="none" w:sz="0" w:space="0" w:color="auto"/>
        <w:right w:val="none" w:sz="0" w:space="0" w:color="auto"/>
      </w:divBdr>
    </w:div>
    <w:div w:id="2141223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18" Type="http://schemas.openxmlformats.org/officeDocument/2006/relationships/header" Target="header2.xml"/><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1.png"/><Relationship Id="rId17"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3.xml"/><Relationship Id="rId5" Type="http://schemas.openxmlformats.org/officeDocument/2006/relationships/settings" Target="settings.xml"/><Relationship Id="rId15" Type="http://schemas.openxmlformats.org/officeDocument/2006/relationships/image" Target="media/image4.jpeg"/><Relationship Id="rId10" Type="http://schemas.openxmlformats.org/officeDocument/2006/relationships/footer" Target="footer2.xml"/><Relationship Id="rId19" Type="http://schemas.openxmlformats.org/officeDocument/2006/relationships/footer" Target="footer5.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image" Target="media/image3.jpe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854013440"/>
        <w:category>
          <w:name w:val="General"/>
          <w:gallery w:val="placeholder"/>
        </w:category>
        <w:types>
          <w:type w:val="bbPlcHdr"/>
        </w:types>
        <w:behaviors>
          <w:behavior w:val="content"/>
        </w:behaviors>
        <w:guid w:val="{A734947A-6DD3-2845-B42E-28766A093364}"/>
      </w:docPartPr>
      <w:docPartBody>
        <w:p w:rsidR="008C465C" w:rsidRDefault="005C003F">
          <w:r w:rsidRPr="000F1304">
            <w:rPr>
              <w:rStyle w:val="PlaceholderText"/>
            </w:rPr>
            <w:t>Click or tap here to enter text.</w:t>
          </w:r>
        </w:p>
      </w:docPartBody>
    </w:docPart>
    <w:docPart>
      <w:docPartPr>
        <w:name w:val="A3B354851FC840A9A7CAA0414CE1469B"/>
        <w:category>
          <w:name w:val="General"/>
          <w:gallery w:val="placeholder"/>
        </w:category>
        <w:types>
          <w:type w:val="bbPlcHdr"/>
        </w:types>
        <w:behaviors>
          <w:behavior w:val="content"/>
        </w:behaviors>
        <w:guid w:val="{B9ACB535-D815-42A6-9F97-19ADC14D110E}"/>
      </w:docPartPr>
      <w:docPartBody>
        <w:p w:rsidR="00AF5BDC" w:rsidRDefault="005D028B" w:rsidP="005D028B">
          <w:pPr>
            <w:pStyle w:val="A3B354851FC840A9A7CAA0414CE1469B"/>
          </w:pPr>
          <w:r w:rsidRPr="000F1304">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Aptos Narrow">
    <w:altName w:val="Calibri"/>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003F"/>
    <w:rsid w:val="00181DDC"/>
    <w:rsid w:val="00233123"/>
    <w:rsid w:val="002C05DF"/>
    <w:rsid w:val="00345180"/>
    <w:rsid w:val="003A062B"/>
    <w:rsid w:val="004B1701"/>
    <w:rsid w:val="005C003F"/>
    <w:rsid w:val="005D028B"/>
    <w:rsid w:val="005D78BB"/>
    <w:rsid w:val="00606F20"/>
    <w:rsid w:val="007215EC"/>
    <w:rsid w:val="00832009"/>
    <w:rsid w:val="008B2306"/>
    <w:rsid w:val="008C465C"/>
    <w:rsid w:val="00A00AD1"/>
    <w:rsid w:val="00A55732"/>
    <w:rsid w:val="00A827E2"/>
    <w:rsid w:val="00AF5BDC"/>
    <w:rsid w:val="00B50D08"/>
    <w:rsid w:val="00BB21D7"/>
    <w:rsid w:val="00C00316"/>
    <w:rsid w:val="00C137FA"/>
    <w:rsid w:val="00CE63E8"/>
    <w:rsid w:val="00D479E0"/>
    <w:rsid w:val="00D605A9"/>
    <w:rsid w:val="00D60647"/>
    <w:rsid w:val="00F30FA2"/>
    <w:rsid w:val="00FD134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D028B"/>
    <w:rPr>
      <w:color w:val="666666"/>
    </w:rPr>
  </w:style>
  <w:style w:type="paragraph" w:customStyle="1" w:styleId="A3B354851FC840A9A7CAA0414CE1469B">
    <w:name w:val="A3B354851FC840A9A7CAA0414CE1469B"/>
    <w:rsid w:val="005D028B"/>
    <w:rPr>
      <w:lang w:eastAsia="zh-CN"/>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E1ADF2C-2CA7-40D6-9F6F-79F1312E4CE0}">
  <we:reference id="wa104382081" version="1.55.1.0" store="en-US" storeType="OMEX"/>
  <we:alternateReferences>
    <we:reference id="WA104382081" version="1.55.1.0" store="" storeType="OMEX"/>
  </we:alternateReferences>
  <we:properties>
    <we:property name="MENDELEY_CITATIONS" value="[{&quot;citationID&quot;:&quot;MENDELEY_CITATION_57fd1ef7-0651-4196-9e63-5256174ac252&quot;,&quot;properties&quot;:{&quot;noteIndex&quot;:0},&quot;isEdited&quot;:false,&quot;manualOverride&quot;:{&quot;isManuallyOverridden&quot;:false,&quot;citeprocText&quot;:&quot;(Swansea Council, 2024)&quot;,&quot;manualOverrideText&quot;:&quot;&quot;},&quot;citationTag&quot;:&quot;MENDELEY_CITATION_v3_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&quot;,&quot;citationItems&quot;:[{&quot;id&quot;:&quot;b5165118-a4e6-3e24-a714-82d107dd5b7f&quot;,&quot;itemData&quot;:{&quot;type&quot;:&quot;webpage&quot;,&quot;id&quot;:&quot;b5165118-a4e6-3e24-a714-82d107dd5b7f&quot;,&quot;title&quot;:&quot;Mumbles coastal protection project&quot;,&quot;author&quot;:[{&quot;family&quot;:&quot;Swansea Council&quot;,&quot;given&quot;:&quot;&quot;,&quot;parse-names&quot;:false,&quot;dropping-particle&quot;:&quot;&quot;,&quot;non-dropping-particle&quot;:&quot;&quot;}],&quot;container-title&quot;:&quot;Coast and sea&quot;,&quot;issued&quot;:{&quot;date-parts&quot;:[[2024,7,17]]},&quot;container-title-short&quot;:&quot;&quot;},&quot;isTemporary&quot;:false,&quot;suppress-author&quot;:false,&quot;composite&quot;:false,&quot;author-only&quot;:false}]},{&quot;citationID&quot;:&quot;MENDELEY_CITATION_1d3c989a-0766-4b9f-ae14-c7307dff6923&quot;,&quot;properties&quot;:{&quot;noteIndex&quot;:0},&quot;isEdited&quot;:false,&quot;manualOverride&quot;:{&quot;isManuallyOverridden&quot;:false,&quot;citeprocText&quot;:&quot;(Kinver, 2014)&quot;,&quot;manualOverrideText&quot;:&quot;&quot;},&quot;citationTag&quot;:&quot;MENDELEY_CITATION_v3_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&quot;,&quot;citationItems&quot;:[{&quot;id&quot;:&quot;c2d74275-a2f2-34a9-aa3e-616f7b0840bf&quot;,&quot;itemData&quot;:{&quot;type&quot;:&quot;article-newspaper&quot;,&quot;id&quot;:&quot;c2d74275-a2f2-34a9-aa3e-616f7b0840bf&quot;,&quot;title&quot;:&quot;Sea wall 'eco-engineering' can help boost biodiversity&quot;,&quot;author&quot;:[{&quot;family&quot;:&quot;Kinver&quot;,&quot;given&quot;:&quot;Mark&quot;,&quot;parse-names&quot;:false,&quot;dropping-particle&quot;:&quot;&quot;,&quot;non-dropping-particle&quot;:&quot;&quot;}],&quot;container-title&quot;:&quot;BBC News&quot;,&quot;issued&quot;:{&quot;date-parts&quot;:[[2014,2,6]]},&quot;abstract&quot;:&quot;Slight modifications to sea defences - at little or no extra cost - can boost the level of biodiversity found in intertidal zones, a study has shown.&quot;,&quot;container-title-short&quot;:&quot;&quot;},&quot;isTemporary&quot;:false,&quot;suppress-author&quot;:false,&quot;composite&quot;:false,&quot;author-only&quot;:false}]},{&quot;citationID&quot;:&quot;MENDELEY_CITATION_bd90c8db-8a68-41e2-aa3b-8b1ab3281095&quot;,&quot;properties&quot;:{&quot;noteIndex&quot;:0},&quot;isEdited&quot;:false,&quot;manualOverride&quot;:{&quot;isManuallyOverridden&quot;:false,&quot;citeprocText&quot;:&quot;(BwN, no date)&quot;,&quot;manualOverrideText&quot;:&quot;&quot;},&quot;citationTag&quot;:&quot;MENDELEY_CITATION_v3_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&quot;,&quot;citationItems&quot;:[{&quot;id&quot;:&quot;1858c33a-b4aa-3c4b-852a-4a672856ffd2&quot;,&quot;itemData&quot;:{&quot;type&quot;:&quot;webpage&quot;,&quot;id&quot;:&quot;1858c33a-b4aa-3c4b-852a-4a672856ffd2&quot;,&quot;title&quot;:&quot;Building with Nature&quot;,&quot;author&quot;:[{&quot;family&quot;:&quot;BwN&quot;,&quot;given&quot;:&quot;&quot;,&quot;parse-names&quot;:false,&quot;dropping-particle&quot;:&quot;&quot;,&quot;non-dropping-particle&quot;:&quot;&quot;}],&quot;container-title-short&quot;:&quot;&quot;},&quot;isTemporary&quot;:false,&quot;suppress-author&quot;:false,&quot;composite&quot;:false,&quot;author-only&quot;:false}]},{&quot;citationID&quot;:&quot;MENDELEY_CITATION_9ea6b974-0c3b-433d-a509-9e8b51ec69c8&quot;,&quot;properties&quot;:{&quot;noteIndex&quot;:0},&quot;isEdited&quot;:false,&quot;manualOverride&quot;:{&quot;isManuallyOverridden&quot;:false,&quot;citeprocText&quot;:&quot;(OSPAR Commission, 2009)&quot;,&quot;manualOverrideText&quot;:&quot;&quot;},&quot;citationTag&quot;:&quot;MENDELEY_CITATION_v3_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&quot;,&quot;citationItems&quot;:[{&quot;id&quot;:&quot;916b3cdd-d6fe-3c16-b670-f2dc4b32bdec&quot;,&quot;itemData&quot;:{&quot;type&quot;:&quot;report&quot;,&quot;id&quot;:&quot;916b3cdd-d6fe-3c16-b670-f2dc4b32bdec&quot;,&quot;title&quot;:&quot;Assessment of the impact of coastal defence structures&quot;,&quot;author&quot;:[{&quot;family&quot;:&quot;OSPAR Commission&quot;,&quot;given&quot;:&quot;&quot;,&quot;parse-names&quot;:false,&quot;dropping-particle&quot;:&quot;&quot;,&quot;non-dropping-particle&quot;:&quot;&quot;}],&quot;issued&quot;:{&quot;date-parts&quot;:[[2009]]},&quot;number-of-pages&quot;:&quot;15-15&quot;,&quot;container-title-short&quot;:&quot;&quot;},&quot;isTemporary&quot;:false,&quot;suppress-author&quot;:false,&quot;composite&quot;:false,&quot;author-only&quot;:false}]},{&quot;citationID&quot;:&quot;MENDELEY_CITATION_79d92530-4d17-465f-b8cc-1b964fae7264&quot;,&quot;properties&quot;:{&quot;noteIndex&quot;:0},&quot;isEdited&quot;:false,&quot;manualOverride&quot;:{&quot;isManuallyOverridden&quot;:false,&quot;citeprocText&quot;:&quot;(NSF, 2016)&quot;,&quot;manualOverrideText&quot;:&quot;&quot;},&quot;citationTag&quot;:&quot;MENDELEY_CITATION_v3_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&quot;,&quot;citationItems&quot;:[{&quot;id&quot;:&quot;ecd97106-92fa-3669-b674-6f0db7cacfe8&quot;,&quot;itemData&quot;:{&quot;type&quot;:&quot;article-newspaper&quot;,&quot;id&quot;:&quot;ecd97106-92fa-3669-b674-6f0db7cacfe8&quot;,&quot;title&quot;:&quot;Too much algae -- and too many microbes -- threaten coral reefs&quot;,&quot;author&quot;:[{&quot;family&quot;:&quot;NSF&quot;,&quot;given&quot;:&quot;&quot;,&quot;parse-names&quot;:false,&quot;dropping-particle&quot;:&quot;&quot;,&quot;non-dropping-particle&quot;:&quot;&quot;}],&quot;container-title&quot;:&quot;NSF Stories&quot;,&quot;issued&quot;:{&quot;date-parts&quot;:[[2016,4,26]]},&quot;abstract&quot;:&quot;Coral reefs, the world's most productive and diverse marine ecosystems, rely on a masterful recycling system to stay healthy.&quot;,&quot;container-title-short&quot;:&quot;&quot;},&quot;isTemporary&quot;:false,&quot;suppress-author&quot;:false,&quot;composite&quot;:false,&quot;author-only&quot;:false}]},{&quot;citationID&quot;:&quot;MENDELEY_CITATION_d704cff8-8b6b-458e-8f5f-1e456c78fd1c&quot;,&quot;properties&quot;:{&quot;noteIndex&quot;:0},&quot;isEdited&quot;:false,&quot;manualOverride&quot;:{&quot;isManuallyOverridden&quot;:false,&quot;citeprocText&quot;:&quot;(Swansea Council, 2021)&quot;,&quot;manualOverrideText&quot;:&quot;&quot;},&quot;citationTag&quot;:&quot;MENDELEY_CITATION_v3_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&quot;,&quot;citationItems&quot;:[{&quot;id&quot;:&quot;26d06ce9-19de-36d9-8411-4b051cd5a8b5&quot;,&quot;itemData&quot;:{&quot;type&quot;:&quot;webpage&quot;,&quot;id&quot;:&quot;26d06ce9-19de-36d9-8411-4b051cd5a8b5&quot;,&quot;title&quot;:&quot;Mumbles sea defences: Consultation moves to next stage&quot;,&quot;author&quot;:[{&quot;family&quot;:&quot;Swansea Council&quot;,&quot;given&quot;:&quot;&quot;,&quot;parse-names&quot;:false,&quot;dropping-particle&quot;:&quot;&quot;,&quot;non-dropping-particle&quot;:&quot;&quot;}],&quot;issued&quot;:{&quot;date-parts&quot;:[[2021,8,17]]},&quot;container-title-short&quot;:&quot;&quot;},&quot;isTemporary&quot;:false,&quot;suppress-author&quot;:false,&quot;composite&quot;:false,&quot;author-only&quot;:false}]},{&quot;citationID&quot;:&quot;MENDELEY_CITATION_7134bb14-7721-40e0-9b8a-f269bf924a38&quot;,&quot;properties&quot;:{&quot;noteIndex&quot;:0},&quot;isEdited&quot;:false,&quot;manualOverride&quot;:{&quot;isManuallyOverridden&quot;:false,&quot;citeprocText&quot;:&quot;(Swansea University, no date)&quot;,&quot;manualOverrideText&quot;:&quot;&quot;},&quot;citationTag&quot;:&quot;MENDELEY_CITATION_v3_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&quot;,&quot;citationItems&quot;:[{&quot;id&quot;:&quot;cb6a98d7-8fa4-3204-8393-5368ba50512a&quot;,&quot;itemData&quot;:{&quot;type&quot;:&quot;webpage&quot;,&quot;id&quot;:&quot;cb6a98d7-8fa4-3204-8393-5368ba50512a&quot;,&quot;title&quot;:&quot;MUMBLES SEA-HIVE PROJECT&quot;,&quot;author&quot;:[{&quot;family&quot;:&quot;Swansea University&quot;,&quot;given&quot;:&quot;&quot;,&quot;parse-names&quot;:false,&quot;dropping-particle&quot;:&quot;&quot;,&quot;non-dropping-particle&quot;:&quot;&quot;}],&quot;container-title-short&quot;:&quot;&quot;},&quot;isTemporary&quot;:false,&quot;suppress-author&quot;:false,&quot;composite&quot;:false,&quot;author-only&quot;:false}]},{&quot;citationID&quot;:&quot;MENDELEY_CITATION_35bea5ec-388a-4d36-9ea2-06ed8c5ce6f9&quot;,&quot;properties&quot;:{&quot;noteIndex&quot;:0},&quot;isEdited&quot;:false,&quot;manualOverride&quot;:{&quot;isManuallyOverridden&quot;:false,&quot;citeprocText&quot;:&quot;(United Nations, no date)&quot;,&quot;manualOverrideText&quot;:&quot;&quot;},&quot;citationTag&quot;:&quot;MENDELEY_CITATION_v3_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&quot;,&quot;citationItems&quot;:[{&quot;id&quot;:&quot;d48310c1-205d-38a4-acfc-9a47784b7a28&quot;,&quot;itemData&quot;:{&quot;type&quot;:&quot;report&quot;,&quot;id&quot;:&quot;d48310c1-205d-38a4-acfc-9a47784b7a28&quot;,&quot;title&quot;:&quot;Percentage of Total Population Living in Coastal Areas&quot;,&quot;author&quot;:[{&quot;family&quot;:&quot;United Nations&quot;,&quot;given&quot;:&quot;&quot;,&quot;parse-names&quot;:false,&quot;dropping-particle&quot;:&quot;&quot;,&quot;non-dropping-particle&quot;:&quot;&quot;}],&quot;number-of-pages&quot;:&quot;170-170&quot;,&quot;container-title-short&quot;:&quot;&quot;},&quot;isTemporary&quot;:false,&quot;suppress-author&quot;:false,&quot;composite&quot;:false,&quot;author-only&quot;:false}]},{&quot;citationID&quot;:&quot;MENDELEY_CITATION_8deea8fd-d061-4881-885c-a7673c87ee7e&quot;,&quot;properties&quot;:{&quot;noteIndex&quot;:0},&quot;isEdited&quot;:false,&quot;manualOverride&quot;:{&quot;isManuallyOverridden&quot;:false,&quot;citeprocText&quot;:&quot;(Dr. Brown and Dr. Kingsolver, no date)&quot;,&quot;manualOverrideText&quot;:&quot;&quot;},&quot;citationTag&quot;:&quot;MENDELEY_CITATION_v3_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&quot;,&quot;citationItems&quot;:[{&quot;id&quot;:&quot;9a88e329-2a78-3381-a541-22a621180ca9&quot;,&quot;itemData&quot;:{&quot;type&quot;:&quot;article-journal&quot;,&quot;id&quot;:&quot;9a88e329-2a78-3381-a541-22a621180ca9&quot;,&quot;title&quot;:&quot;Estimating Population Size &amp; Distribution&quot;,&quot;author&quot;:[{&quot;family&quot;:&quot;Dr. Brown&quot;,&quot;given&quot;:&quot;Chris&quot;,&quot;parse-names&quot;:false,&quot;dropping-particle&quot;:&quot;&quot;,&quot;non-dropping-particle&quot;:&quot;&quot;},{&quot;family&quot;:&quot;Dr. Kingsolver&quot;,&quot;given&quot;:&quot;Robert&quot;,&quot;parse-names&quot;:false,&quot;dropping-particle&quot;:&quot;&quot;,&quot;non-dropping-particle&quot;:&quot;&quot;}],&quot;container-title&quot;:&quot; General Ecology Labs&quot;,&quot;page&quot;:&quot;73-73&quot;,&quot;container-title-short&quot;:&quot;&quot;},&quot;isTemporary&quot;:false,&quot;suppress-author&quot;:false,&quot;composite&quot;:false,&quot;author-only&quot;:false}]},{&quot;citationID&quot;:&quot;MENDELEY_CITATION_75d50d2c-4aa6-4e3a-88a8-8716a04934cd&quot;,&quot;properties&quot;:{&quot;noteIndex&quot;:0},&quot;isEdited&quot;:false,&quot;manualOverride&quot;:{&quot;isManuallyOverridden&quot;:false,&quot;citeprocText&quot;:&quot;(Carrs &lt;i&gt;et al.&lt;/i&gt;, 2020)&quot;,&quot;manualOverrideText&quot;:&quot;&quot;},&quot;citationTag&quot;:&quot;MENDELEY_CITATION_v3_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&quot;,&quot;citationItems&quot;:[{&quot;id&quot;:&quot;02621350-5c19-3f3f-911a-0f6fbcb95ca8&quot;,&quot;itemData&quot;:{&quot;type&quot;:&quot;article-journal&quot;,&quot;id&quot;:&quot;02621350-5c19-3f3f-911a-0f6fbcb95ca8&quot;,&quot;title&quot;:&quot;Ecosystem services provided by a non-cultured shellfish species&quot;,&quot;author&quot;:[{&quot;family&quot;:&quot;Carrs&quot;,&quot;given&quot;:&quot;David N.&quot;,&quot;parse-names&quot;:false,&quot;dropping-particle&quot;:&quot;&quot;,&quot;non-dropping-particle&quot;:&quot;&quot;},{&quot;family&quot;:&quot;Brito&quot;,&quot;given&quot;:&quot;Ana C.&quot;,&quot;parse-names&quot;:false,&quot;dropping-particle&quot;:&quot;&quot;,&quot;non-dropping-particle&quot;:&quot;&quot;},{&quot;family&quot;:&quot;Chainho&quot;,&quot;given&quot;:&quot;Paula&quot;,&quot;parse-names&quot;:false,&quot;dropping-particle&quot;:&quot;&quot;,&quot;non-dropping-particle&quot;:&quot;&quot;},{&quot;family&quot;:&quot;Ciutat&quot;,&quot;given&quot;:&quot;Aurélie&quot;,&quot;parse-names&quot;:false,&quot;dropping-particle&quot;:&quot;&quot;,&quot;non-dropping-particle&quot;:&quot;&quot;},{&quot;family&quot;:&quot;Montaudouin&quot;,&quot;given&quot;:&quot;Xavier&quot;,&quot;parse-names&quot;:false,&quot;dropping-particle&quot;:&quot;&quot;,&quot;non-dropping-particle&quot;:&quot;de&quot;},{&quot;family&quot;:&quot;Fernández Otero&quot;,&quot;given&quot;:&quot;Rosa M.&quot;,&quot;parse-names&quot;:false,&quot;dropping-particle&quot;:&quot;&quot;,&quot;non-dropping-particle&quot;:&quot;&quot;},{&quot;family&quot;:&quot;Filgueira&quot;,&quot;given&quot;:&quot;Mónica Incera&quot;,&quot;parse-names&quot;:false,&quot;dropping-particle&quot;:&quot;&quot;,&quot;non-dropping-particle&quot;:&quot;&quot;},{&quot;family&quot;:&quot;Garbutt&quot;,&quot;given&quot;:&quot;Angus&quot;,&quot;parse-names&quot;:false,&quot;dropping-particle&quot;:&quot;&quot;,&quot;non-dropping-particle&quot;:&quot;&quot;},{&quot;family&quot;:&quot;Goedknegt&quot;,&quot;given&quot;:&quot;M. Anouk&quot;,&quot;parse-names&quot;:false,&quot;dropping-particle&quot;:&quot;&quot;,&quot;non-dropping-particle&quot;:&quot;&quot;},{&quot;family&quot;:&quot;Lynch&quot;,&quot;given&quot;:&quot;Sharon A.&quot;,&quot;parse-names&quot;:false,&quot;dropping-particle&quot;:&quot;&quot;,&quot;non-dropping-particle&quot;:&quot;&quot;},{&quot;family&quot;:&quot;Mahony&quot;,&quot;given&quot;:&quot;Kate E.&quot;,&quot;parse-names&quot;:false,&quot;dropping-particle&quot;:&quot;&quot;,&quot;non-dropping-particle&quot;:&quot;&quot;},{&quot;family&quot;:&quot;Maire&quot;,&quot;given&quot;:&quot;Olivier&quot;,&quot;parse-names&quot;:false,&quot;dropping-particle&quot;:&quot;&quot;,&quot;non-dropping-particle&quot;:&quot;&quot;},{&quot;family&quot;:&quot;Malham&quot;,&quot;given&quot;:&quot;Shelagh K.&quot;,&quot;parse-names&quot;:false,&quot;dropping-particle&quot;:&quot;&quot;,&quot;non-dropping-particle&quot;:&quot;&quot;},{&quot;family&quot;:&quot;Orvain&quot;,&quot;given&quot;:&quot;Francis&quot;,&quot;parse-names&quot;:false,&quot;dropping-particle&quot;:&quot;&quot;,&quot;non-dropping-particle&quot;:&quot;&quot;},{&quot;family&quot;:&quot;Andrew van der Schatte&quot;,&quot;given&quot;:&quot;Olivier&quot;,&quot;parse-names&quot;:false,&quot;dropping-particle&quot;:&quot;&quot;,&quot;non-dropping-particle&quot;:&quot;&quot;},{&quot;family&quot;:&quot;Jones&quot;,&quot;given&quot;:&quot;Laurence&quot;,&quot;parse-names&quot;:false,&quot;dropping-particle&quot;:&quot;&quot;,&quot;non-dropping-particle&quot;:&quot;&quot;}],&quot;container-title&quot;:&quot;Marine Environmental Research&quot;,&quot;issued&quot;:{&quot;date-parts&quot;:[[2020,6]]},&quot;abstract&quot;:&quot;Coastal habitats provide many important ecosystem services. The substantial role of shellfish in delivering ecosystem services is increasingly recognised, usually with a focus on cultured species, but wild-harvested bivalve species have largely been ignored. This study aimed to collate evidence and data to demonstrate the substantial role played by Europe's main wild-harvested bivalve species, the common cockle Cerastoderma edule, and to assess the ecosystem services that cockles provide. Data and information are synthesised from five countries along the Atlantic European coast with a long history of cockle fisheries. The cockle helps to modify habitat and support biodiversity, and plays a key role in the supporting services on which many of the other services depend. As well as providing food for people, cockles remove nitrogen, phosphorus and carbon from the marine environment, and have a strong cultural influence in these countries along the Atlantic coast. Preliminary economic valuation of some of these services in a European context is provided, and key knowledge gaps identified. It is concluded that the cockle has the potential to become (i) an important focus of conservation and improved sustainable management practices in coastal areas and communities, and (ii) a suitable model species to study the integration of cultural ecosystem services within the broader application of ‘ecosystem services’.&quot;,&quot;volume&quot;:&quot;158&quot;,&quot;container-title-short&quot;:&quot;Mar Environ Res&quot;},&quot;isTemporary&quot;:false,&quot;suppress-author&quot;:false,&quot;composite&quot;:false,&quot;author-only&quot;:false}]},{&quot;citationID&quot;:&quot;MENDELEY_CITATION_28122b52-237e-466f-b64d-2ed5559a0e50&quot;,&quot;properties&quot;:{&quot;noteIndex&quot;:0},&quot;isEdited&quot;:false,&quot;manualOverride&quot;:{&quot;isManuallyOverridden&quot;:false,&quot;citeprocText&quot;:&quot;(Grobbelaar, 2009)&quot;,&quot;manualOverrideText&quot;:&quot;&quot;},&quot;citationTag&quot;:&quot;MENDELEY_CITATION_v3_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&quot;,&quot;citationItems&quot;:[{&quot;id&quot;:&quot;466c335e-1488-3208-8753-81dd8f0e5849&quot;,&quot;itemData&quot;:{&quot;type&quot;:&quot;article-journal&quot;,&quot;id&quot;:&quot;466c335e-1488-3208-8753-81dd8f0e5849&quot;,&quot;title&quot;:&quot;Turbidity&quot;,&quot;author&quot;:[{&quot;family&quot;:&quot;Grobbelaar&quot;,&quot;given&quot;:&quot;J.U.&quot;,&quot;parse-names&quot;:false,&quot;dropping-particle&quot;:&quot;&quot;,&quot;non-dropping-particle&quot;:&quot;&quot;}],&quot;container-title&quot;:&quot;Encyclopedia of Inland Waters &quot;,&quot;issued&quot;:{&quot;date-parts&quot;:[[2009]]},&quot;container-title-short&quot;:&quot;&quot;},&quot;isTemporary&quot;:false,&quot;suppress-author&quot;:false,&quot;composite&quot;:false,&quot;author-only&quot;:false}]},{&quot;citationID&quot;:&quot;MENDELEY_CITATION_e835d27c-2d2f-4c59-bec2-a50368a277cf&quot;,&quot;properties&quot;:{&quot;noteIndex&quot;:0},&quot;isEdited&quot;:false,&quot;manualOverride&quot;:{&quot;isManuallyOverridden&quot;:false,&quot;citeprocText&quot;:&quot;(Benjamin &lt;i&gt;et al.&lt;/i&gt;, 2024)&quot;,&quot;manualOverrideText&quot;:&quot;&quot;},&quot;citationTag&quot;:&quot;MENDELEY_CITATION_v3_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&quot;,&quot;citationItems&quot;:[{&quot;id&quot;:&quot;97e7cf70-8559-3fdc-b05b-1b87f502e04c&quot;,&quot;itemData&quot;:{&quot;type&quot;:&quot;article-journal&quot;,&quot;id&quot;:&quot;97e7cf70-8559-3fdc-b05b-1b87f502e04c&quot;,&quot;title&quot;:&quot;Addition of mussel shells enhance marine benthic biodiversity in two degraded coastal soft sediment ecosystems&quot;,&quot;author&quot;:[{&quot;family&quot;:&quot;Benjamin&quot;,&quot;given&quot;:&quot;Emilee D.&quot;,&quot;parse-names&quot;:false,&quot;dropping-particle&quot;:&quot;&quot;,&quot;non-dropping-particle&quot;:&quot;&quot;},{&quot;family&quot;:&quot;Hale&quot;,&quot;given&quot;:&quot;Rachel&quot;,&quot;parse-names&quot;:false,&quot;dropping-particle&quot;:&quot;&quot;,&quot;non-dropping-particle&quot;:&quot;&quot;},{&quot;family&quot;:&quot;Handley&quot;,&quot;given&quot;:&quot;Sean J.&quot;,&quot;parse-names&quot;:false,&quot;dropping-particle&quot;:&quot;&quot;,&quot;non-dropping-particle&quot;:&quot;&quot;},{&quot;family&quot;:&quot;Hillman&quot;,&quot;given&quot;:&quot;Jenny R.&quot;,&quot;parse-names&quot;:false,&quot;dropping-particle&quot;:&quot;&quot;,&quot;non-dropping-particle&quot;:&quot;&quot;},{&quot;family&quot;:&quot;Jeffs&quot;,&quot;given&quot;:&quot;Andrew&quot;,&quot;parse-names&quot;:false,&quot;dropping-particle&quot;:&quot;&quot;,&quot;non-dropping-particle&quot;:&quot;&quot;}],&quot;container-title&quot;:&quot;Science of The Total Environment&quot;,&quot;issued&quot;:{&quot;date-parts&quot;:[[2024,12,10]]},&quot;abstract&quot;:&quot;The decline in coastal shellfish populations, attributed to anthropogenic stressors such as harvesting via dredging, can deplete the seabed of vital biogenic habitat. This removal of shellfish significantly reduces habitat complexity, biodiversity, and the hard substrate required for the natural recovery of some key species. A common method for oyster restoration involves deploying oyster shell material to provide habitat and substrate for settling larval oysters. In contrast, hard substrate is not required for the mussel lifecycle and as a result the deployment of mussel shell for seabed restoration has received minimal attention, with the effects of reintroducing this material poorly understood. Deploying mussel shell material has the potential to aid in ecosystem recovery, including reviving seabed biodiversity, especially in areas that have been depleted of shellfish via damaging methods such as dredging. This study aimed to investigate the ecosystem effects of returning mussel shells onto two locations with differing soft sediment (sand and mud) in areas historically subjected to excessive dredging of mussel populations and sedimentation. Within 2 years 4 months the infaunal taxa richness was higher in the shell areas compared to the reference areas in both locations, while abundance of infauna was higher in only the sand location and infaunal diversity did not differ at either location. Epifaunal diversity was also higher in the shell area compared to the reference areas at both locations, while the abundance and richness did not differ. Few significant differences were seen in benthic biogeochemical variables between the reference and shell areas and those observed were likely the result of the addition of the shell material changing the sediment composition. These findings demonstrate that mussel shells are a restoration tool that can enhance epifaunal biodiversity and infaunal taxa richness in soft sediment ecosystems historically impacted by shellfish overharvesting and sedimentation.&quot;,&quot;volume&quot;:&quot;955&quot;,&quot;container-title-short&quot;:&quot;&quot;},&quot;isTemporary&quot;:false,&quot;suppress-author&quot;:false,&quot;composite&quot;:false,&quot;author-only&quot;:false}]},{&quot;citationID&quot;:&quot;MENDELEY_CITATION_0ea71f70-ce42-47d6-82fa-203952eb3e9a&quot;,&quot;properties&quot;:{&quot;noteIndex&quot;:0},&quot;isEdited&quot;:false,&quot;manualOverride&quot;:{&quot;isManuallyOverridden&quot;:false,&quot;citeprocText&quot;:&quot;(In a Half Shell, no date)&quot;,&quot;manualOverrideText&quot;:&quot;&quot;},&quot;citationTag&quot;:&quot;MENDELEY_CITATION_v3_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&quot;,&quot;citationItems&quot;:[{&quot;id&quot;:&quot;f20b90aa-bf37-3a3d-a4ea-b560273be204&quot;,&quot;itemData&quot;:{&quot;type&quot;:&quot;webpage&quot;,&quot;id&quot;:&quot;f20b90aa-bf37-3a3d-a4ea-b560273be204&quot;,&quot;title&quot;:&quot;Oyster Myths &amp; Facts&quot;,&quot;author&quot;:[{&quot;family&quot;:&quot;In a Half Shell&quot;,&quot;given&quot;:&quot;&quot;,&quot;parse-names&quot;:false,&quot;dropping-particle&quot;:&quot;&quot;,&quot;non-dropping-particle&quot;:&quot;&quot;}],&quot;container-title&quot;:&quot;Bivalve Curious&quot;,&quot;container-title-short&quot;:&quot;&quot;},&quot;isTemporary&quot;:false,&quot;suppress-author&quot;:false,&quot;composite&quot;:false,&quot;author-onl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2024-11-28T00:00:00</PublishDate>
  <Abstract/>
  <CompanyAddress>2,455 Words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F366EE2-422B-934C-AA6C-B2DCFC8AC6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815</TotalTime>
  <Pages>13</Pages>
  <Words>2484</Words>
  <Characters>14159</Characters>
  <Application>Microsoft Office Word</Application>
  <DocSecurity>0</DocSecurity>
  <Lines>117</Lines>
  <Paragraphs>33</Paragraphs>
  <ScaleCrop>false</ScaleCrop>
  <Company>University of wales trinity saint david</Company>
  <LinksUpToDate>false</LinksUpToDate>
  <CharactersWithSpaces>16610</CharactersWithSpaces>
  <SharedDoc>false</SharedDoc>
  <HLinks>
    <vt:vector size="108" baseType="variant">
      <vt:variant>
        <vt:i4>1966139</vt:i4>
      </vt:variant>
      <vt:variant>
        <vt:i4>107</vt:i4>
      </vt:variant>
      <vt:variant>
        <vt:i4>0</vt:i4>
      </vt:variant>
      <vt:variant>
        <vt:i4>5</vt:i4>
      </vt:variant>
      <vt:variant>
        <vt:lpwstr/>
      </vt:variant>
      <vt:variant>
        <vt:lpwstr>_Toc183717810</vt:lpwstr>
      </vt:variant>
      <vt:variant>
        <vt:i4>2031675</vt:i4>
      </vt:variant>
      <vt:variant>
        <vt:i4>101</vt:i4>
      </vt:variant>
      <vt:variant>
        <vt:i4>0</vt:i4>
      </vt:variant>
      <vt:variant>
        <vt:i4>5</vt:i4>
      </vt:variant>
      <vt:variant>
        <vt:lpwstr/>
      </vt:variant>
      <vt:variant>
        <vt:lpwstr>_Toc183717809</vt:lpwstr>
      </vt:variant>
      <vt:variant>
        <vt:i4>2031675</vt:i4>
      </vt:variant>
      <vt:variant>
        <vt:i4>95</vt:i4>
      </vt:variant>
      <vt:variant>
        <vt:i4>0</vt:i4>
      </vt:variant>
      <vt:variant>
        <vt:i4>5</vt:i4>
      </vt:variant>
      <vt:variant>
        <vt:lpwstr/>
      </vt:variant>
      <vt:variant>
        <vt:lpwstr>_Toc183717808</vt:lpwstr>
      </vt:variant>
      <vt:variant>
        <vt:i4>2031675</vt:i4>
      </vt:variant>
      <vt:variant>
        <vt:i4>89</vt:i4>
      </vt:variant>
      <vt:variant>
        <vt:i4>0</vt:i4>
      </vt:variant>
      <vt:variant>
        <vt:i4>5</vt:i4>
      </vt:variant>
      <vt:variant>
        <vt:lpwstr/>
      </vt:variant>
      <vt:variant>
        <vt:lpwstr>_Toc183717807</vt:lpwstr>
      </vt:variant>
      <vt:variant>
        <vt:i4>1441844</vt:i4>
      </vt:variant>
      <vt:variant>
        <vt:i4>80</vt:i4>
      </vt:variant>
      <vt:variant>
        <vt:i4>0</vt:i4>
      </vt:variant>
      <vt:variant>
        <vt:i4>5</vt:i4>
      </vt:variant>
      <vt:variant>
        <vt:lpwstr/>
      </vt:variant>
      <vt:variant>
        <vt:lpwstr>_Toc183717790</vt:lpwstr>
      </vt:variant>
      <vt:variant>
        <vt:i4>1507380</vt:i4>
      </vt:variant>
      <vt:variant>
        <vt:i4>74</vt:i4>
      </vt:variant>
      <vt:variant>
        <vt:i4>0</vt:i4>
      </vt:variant>
      <vt:variant>
        <vt:i4>5</vt:i4>
      </vt:variant>
      <vt:variant>
        <vt:lpwstr/>
      </vt:variant>
      <vt:variant>
        <vt:lpwstr>_Toc183717789</vt:lpwstr>
      </vt:variant>
      <vt:variant>
        <vt:i4>1507380</vt:i4>
      </vt:variant>
      <vt:variant>
        <vt:i4>68</vt:i4>
      </vt:variant>
      <vt:variant>
        <vt:i4>0</vt:i4>
      </vt:variant>
      <vt:variant>
        <vt:i4>5</vt:i4>
      </vt:variant>
      <vt:variant>
        <vt:lpwstr/>
      </vt:variant>
      <vt:variant>
        <vt:lpwstr>_Toc183717788</vt:lpwstr>
      </vt:variant>
      <vt:variant>
        <vt:i4>1507380</vt:i4>
      </vt:variant>
      <vt:variant>
        <vt:i4>62</vt:i4>
      </vt:variant>
      <vt:variant>
        <vt:i4>0</vt:i4>
      </vt:variant>
      <vt:variant>
        <vt:i4>5</vt:i4>
      </vt:variant>
      <vt:variant>
        <vt:lpwstr/>
      </vt:variant>
      <vt:variant>
        <vt:lpwstr>_Toc183717787</vt:lpwstr>
      </vt:variant>
      <vt:variant>
        <vt:i4>1507380</vt:i4>
      </vt:variant>
      <vt:variant>
        <vt:i4>56</vt:i4>
      </vt:variant>
      <vt:variant>
        <vt:i4>0</vt:i4>
      </vt:variant>
      <vt:variant>
        <vt:i4>5</vt:i4>
      </vt:variant>
      <vt:variant>
        <vt:lpwstr/>
      </vt:variant>
      <vt:variant>
        <vt:lpwstr>_Toc183717786</vt:lpwstr>
      </vt:variant>
      <vt:variant>
        <vt:i4>1507380</vt:i4>
      </vt:variant>
      <vt:variant>
        <vt:i4>50</vt:i4>
      </vt:variant>
      <vt:variant>
        <vt:i4>0</vt:i4>
      </vt:variant>
      <vt:variant>
        <vt:i4>5</vt:i4>
      </vt:variant>
      <vt:variant>
        <vt:lpwstr/>
      </vt:variant>
      <vt:variant>
        <vt:lpwstr>_Toc183717785</vt:lpwstr>
      </vt:variant>
      <vt:variant>
        <vt:i4>1507380</vt:i4>
      </vt:variant>
      <vt:variant>
        <vt:i4>44</vt:i4>
      </vt:variant>
      <vt:variant>
        <vt:i4>0</vt:i4>
      </vt:variant>
      <vt:variant>
        <vt:i4>5</vt:i4>
      </vt:variant>
      <vt:variant>
        <vt:lpwstr/>
      </vt:variant>
      <vt:variant>
        <vt:lpwstr>_Toc183717784</vt:lpwstr>
      </vt:variant>
      <vt:variant>
        <vt:i4>1507380</vt:i4>
      </vt:variant>
      <vt:variant>
        <vt:i4>38</vt:i4>
      </vt:variant>
      <vt:variant>
        <vt:i4>0</vt:i4>
      </vt:variant>
      <vt:variant>
        <vt:i4>5</vt:i4>
      </vt:variant>
      <vt:variant>
        <vt:lpwstr/>
      </vt:variant>
      <vt:variant>
        <vt:lpwstr>_Toc183717783</vt:lpwstr>
      </vt:variant>
      <vt:variant>
        <vt:i4>1507380</vt:i4>
      </vt:variant>
      <vt:variant>
        <vt:i4>32</vt:i4>
      </vt:variant>
      <vt:variant>
        <vt:i4>0</vt:i4>
      </vt:variant>
      <vt:variant>
        <vt:i4>5</vt:i4>
      </vt:variant>
      <vt:variant>
        <vt:lpwstr/>
      </vt:variant>
      <vt:variant>
        <vt:lpwstr>_Toc183717782</vt:lpwstr>
      </vt:variant>
      <vt:variant>
        <vt:i4>1507380</vt:i4>
      </vt:variant>
      <vt:variant>
        <vt:i4>26</vt:i4>
      </vt:variant>
      <vt:variant>
        <vt:i4>0</vt:i4>
      </vt:variant>
      <vt:variant>
        <vt:i4>5</vt:i4>
      </vt:variant>
      <vt:variant>
        <vt:lpwstr/>
      </vt:variant>
      <vt:variant>
        <vt:lpwstr>_Toc183717781</vt:lpwstr>
      </vt:variant>
      <vt:variant>
        <vt:i4>1507380</vt:i4>
      </vt:variant>
      <vt:variant>
        <vt:i4>20</vt:i4>
      </vt:variant>
      <vt:variant>
        <vt:i4>0</vt:i4>
      </vt:variant>
      <vt:variant>
        <vt:i4>5</vt:i4>
      </vt:variant>
      <vt:variant>
        <vt:lpwstr/>
      </vt:variant>
      <vt:variant>
        <vt:lpwstr>_Toc183717780</vt:lpwstr>
      </vt:variant>
      <vt:variant>
        <vt:i4>1572916</vt:i4>
      </vt:variant>
      <vt:variant>
        <vt:i4>14</vt:i4>
      </vt:variant>
      <vt:variant>
        <vt:i4>0</vt:i4>
      </vt:variant>
      <vt:variant>
        <vt:i4>5</vt:i4>
      </vt:variant>
      <vt:variant>
        <vt:lpwstr/>
      </vt:variant>
      <vt:variant>
        <vt:lpwstr>_Toc183717779</vt:lpwstr>
      </vt:variant>
      <vt:variant>
        <vt:i4>1572916</vt:i4>
      </vt:variant>
      <vt:variant>
        <vt:i4>8</vt:i4>
      </vt:variant>
      <vt:variant>
        <vt:i4>0</vt:i4>
      </vt:variant>
      <vt:variant>
        <vt:i4>5</vt:i4>
      </vt:variant>
      <vt:variant>
        <vt:lpwstr/>
      </vt:variant>
      <vt:variant>
        <vt:lpwstr>_Toc183717778</vt:lpwstr>
      </vt:variant>
      <vt:variant>
        <vt:i4>1572916</vt:i4>
      </vt:variant>
      <vt:variant>
        <vt:i4>2</vt:i4>
      </vt:variant>
      <vt:variant>
        <vt:i4>0</vt:i4>
      </vt:variant>
      <vt:variant>
        <vt:i4>5</vt:i4>
      </vt:variant>
      <vt:variant>
        <vt:lpwstr/>
      </vt:variant>
      <vt:variant>
        <vt:lpwstr>_Toc183717777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Biodiversity of Mumbles Sea Wall</dc:title>
  <dc:subject>Environment, sustainability &amp; climate change</dc:subject>
  <dc:creator>Luca Burgess (2315074)</dc:creator>
  <cp:keywords/>
  <dc:description/>
  <cp:lastModifiedBy>Luca Burgess (2315074)</cp:lastModifiedBy>
  <cp:revision>620</cp:revision>
  <cp:lastPrinted>2024-11-28T23:31:00Z</cp:lastPrinted>
  <dcterms:created xsi:type="dcterms:W3CDTF">2024-11-01T07:19:00Z</dcterms:created>
  <dcterms:modified xsi:type="dcterms:W3CDTF">2024-11-28T23:56:00Z</dcterms:modified>
</cp:coreProperties>
</file>