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2091035356"/>
        <w:docPartObj>
          <w:docPartGallery w:val="Cover Pages"/>
          <w:docPartUnique/>
        </w:docPartObj>
      </w:sdtPr>
      <w:sdtContent>
        <w:p w14:paraId="628A521E" w14:textId="42262327" w:rsidR="00C0552F" w:rsidRDefault="00C0552F" w:rsidP="00FE2F10">
          <w:r>
            <w:rPr>
              <w:noProof/>
            </w:rPr>
            <mc:AlternateContent>
              <mc:Choice Requires="wpg">
                <w:drawing>
                  <wp:anchor distT="0" distB="0" distL="114300" distR="114300" simplePos="0" relativeHeight="251658242" behindDoc="0" locked="0" layoutInCell="1" allowOverlap="1" wp14:anchorId="6F7D425B" wp14:editId="336787C2">
                    <wp:simplePos x="0" y="0"/>
                    <wp:positionH relativeFrom="page">
                      <wp:align>center</wp:align>
                    </wp:positionH>
                    <mc:AlternateContent>
                      <mc:Choice Requires="wp14">
                        <wp:positionV relativeFrom="page">
                          <wp14:pctPosVOffset>2300</wp14:pctPosVOffset>
                        </wp:positionV>
                      </mc:Choice>
                      <mc:Fallback>
                        <wp:positionV relativeFrom="page">
                          <wp:posOffset>245110</wp:posOffset>
                        </wp:positionV>
                      </mc:Fallback>
                    </mc:AlternateContent>
                    <wp:extent cx="7315200" cy="1215391"/>
                    <wp:effectExtent l="0" t="0" r="1270" b="1905"/>
                    <wp:wrapNone/>
                    <wp:docPr id="149" name="Group 8"/>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9"/>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xmlns:w16du="http://schemas.microsoft.com/office/word/2023/wordml/word16du" xmlns:arto="http://schemas.microsoft.com/office/word/2006/arto">
                <w:pict>
                  <v:group w14:anchorId="17EDAADC" id="Group 8" o:spid="_x0000_s1026" style="position:absolute;margin-left:0;margin-top:0;width:8in;height:95.7pt;z-index:251668480;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" stroked="f" strokeweight="1pt">
                      <v:fill r:id="rId10" o:title="" recolor="t" rotate="t" type="frame"/>
                    </v:rect>
                    <w10:wrap anchorx="page" anchory="page"/>
                  </v:group>
                </w:pict>
              </mc:Fallback>
            </mc:AlternateContent>
          </w:r>
          <w:r>
            <w:rPr>
              <w:noProof/>
            </w:rPr>
            <mc:AlternateContent>
              <mc:Choice Requires="wps">
                <w:drawing>
                  <wp:anchor distT="0" distB="0" distL="114300" distR="114300" simplePos="0" relativeHeight="251658241" behindDoc="0" locked="0" layoutInCell="1" allowOverlap="1" wp14:anchorId="25CFEA21" wp14:editId="3455C6DC">
                    <wp:simplePos x="0" y="0"/>
                    <wp:positionH relativeFrom="page">
                      <wp:align>center</wp:align>
                    </wp:positionH>
                    <mc:AlternateContent>
                      <mc:Choice Requires="wp14">
                        <wp:positionV relativeFrom="page">
                          <wp14:pctPosVOffset>81800</wp14:pctPosVOffset>
                        </wp:positionV>
                      </mc:Choice>
                      <mc:Fallback>
                        <wp:positionV relativeFrom="page">
                          <wp:posOffset>8735060</wp:posOffset>
                        </wp:positionV>
                      </mc:Fallback>
                    </mc:AlternateContent>
                    <wp:extent cx="7315200" cy="914400"/>
                    <wp:effectExtent l="0" t="0" r="0" b="8255"/>
                    <wp:wrapSquare wrapText="bothSides"/>
                    <wp:docPr id="152" name="Text Box 9"/>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21E5AA2C" w14:textId="76848CA6" w:rsidR="00C0552F" w:rsidRDefault="00ED4F40" w:rsidP="00ED4F40">
                                    <w:pPr>
                                      <w:pStyle w:val="NoSpacing"/>
                                      <w:jc w:val="right"/>
                                      <w:rPr>
                                        <w:color w:val="595959" w:themeColor="text1" w:themeTint="A6"/>
                                        <w:sz w:val="28"/>
                                        <w:szCs w:val="28"/>
                                      </w:rPr>
                                    </w:pPr>
                                    <w:r>
                                      <w:rPr>
                                        <w:color w:val="595959" w:themeColor="text1" w:themeTint="A6"/>
                                        <w:sz w:val="28"/>
                                        <w:szCs w:val="28"/>
                                      </w:rPr>
                                      <w:t xml:space="preserve">D. </w:t>
                                    </w:r>
                                    <w:r w:rsidR="00C0552F">
                                      <w:rPr>
                                        <w:color w:val="595959" w:themeColor="text1" w:themeTint="A6"/>
                                        <w:sz w:val="28"/>
                                        <w:szCs w:val="28"/>
                                      </w:rPr>
                                      <w:t>Huw Morgan (1750078)</w:t>
                                    </w:r>
                                  </w:p>
                                </w:sdtContent>
                              </w:sdt>
                              <w:p w14:paraId="02BE1ABA" w14:textId="2AC8EB38" w:rsidR="00C0552F" w:rsidRDefault="00000000" w:rsidP="00ED4F40">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Content>
                                    <w:r w:rsidR="00C0552F">
                                      <w:rPr>
                                        <w:color w:val="595959" w:themeColor="text1" w:themeTint="A6"/>
                                        <w:sz w:val="18"/>
                                        <w:szCs w:val="18"/>
                                      </w:rPr>
                                      <w:t>1750078@student.</w:t>
                                    </w:r>
                                    <w:r w:rsidR="00ED4F40">
                                      <w:rPr>
                                        <w:color w:val="595959" w:themeColor="text1" w:themeTint="A6"/>
                                        <w:sz w:val="18"/>
                                        <w:szCs w:val="18"/>
                                      </w:rPr>
                                      <w:t>uwtsd.ac.uk</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25CFEA21" id="_x0000_t202" coordsize="21600,21600" o:spt="202" path="m,l,21600r21600,l21600,xe">
                    <v:stroke joinstyle="miter"/>
                    <v:path gradientshapeok="t" o:connecttype="rect"/>
                  </v:shapetype>
                  <v:shape id="Text Box 9" o:spid="_x0000_s1026" type="#_x0000_t202" style="position:absolute;margin-left:0;margin-top:0;width:8in;height:1in;z-index:251658241;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&#13;&#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21E5AA2C" w14:textId="76848CA6" w:rsidR="00C0552F" w:rsidRDefault="00ED4F40" w:rsidP="00ED4F40">
                              <w:pPr>
                                <w:pStyle w:val="NoSpacing"/>
                                <w:jc w:val="right"/>
                                <w:rPr>
                                  <w:color w:val="595959" w:themeColor="text1" w:themeTint="A6"/>
                                  <w:sz w:val="28"/>
                                  <w:szCs w:val="28"/>
                                </w:rPr>
                              </w:pPr>
                              <w:r>
                                <w:rPr>
                                  <w:color w:val="595959" w:themeColor="text1" w:themeTint="A6"/>
                                  <w:sz w:val="28"/>
                                  <w:szCs w:val="28"/>
                                </w:rPr>
                                <w:t xml:space="preserve">D. </w:t>
                              </w:r>
                              <w:r w:rsidR="00C0552F">
                                <w:rPr>
                                  <w:color w:val="595959" w:themeColor="text1" w:themeTint="A6"/>
                                  <w:sz w:val="28"/>
                                  <w:szCs w:val="28"/>
                                </w:rPr>
                                <w:t>Huw Morgan (1750078)</w:t>
                              </w:r>
                            </w:p>
                          </w:sdtContent>
                        </w:sdt>
                        <w:p w14:paraId="02BE1ABA" w14:textId="2AC8EB38" w:rsidR="00C0552F" w:rsidRDefault="00000000" w:rsidP="00ED4F40">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Content>
                              <w:r w:rsidR="00C0552F">
                                <w:rPr>
                                  <w:color w:val="595959" w:themeColor="text1" w:themeTint="A6"/>
                                  <w:sz w:val="18"/>
                                  <w:szCs w:val="18"/>
                                </w:rPr>
                                <w:t>1750078@student.</w:t>
                              </w:r>
                              <w:r w:rsidR="00ED4F40">
                                <w:rPr>
                                  <w:color w:val="595959" w:themeColor="text1" w:themeTint="A6"/>
                                  <w:sz w:val="18"/>
                                  <w:szCs w:val="18"/>
                                </w:rPr>
                                <w:t>uwtsd.ac.uk</w:t>
                              </w:r>
                            </w:sdtContent>
                          </w:sdt>
                        </w:p>
                      </w:txbxContent>
                    </v:textbox>
                    <w10:wrap type="square" anchorx="page" anchory="page"/>
                  </v:shape>
                </w:pict>
              </mc:Fallback>
            </mc:AlternateContent>
          </w:r>
        </w:p>
        <w:p w14:paraId="58070F60" w14:textId="6C22472D" w:rsidR="00C0552F" w:rsidRDefault="003221B9" w:rsidP="00FE2F10">
          <w:r>
            <w:rPr>
              <w:noProof/>
            </w:rPr>
            <mc:AlternateContent>
              <mc:Choice Requires="wps">
                <w:drawing>
                  <wp:anchor distT="0" distB="0" distL="114300" distR="114300" simplePos="0" relativeHeight="251658240" behindDoc="0" locked="0" layoutInCell="1" allowOverlap="1" wp14:anchorId="47AABDE2" wp14:editId="1D5214F6">
                    <wp:simplePos x="0" y="0"/>
                    <wp:positionH relativeFrom="page">
                      <wp:posOffset>350301</wp:posOffset>
                    </wp:positionH>
                    <wp:positionV relativeFrom="page">
                      <wp:posOffset>3435923</wp:posOffset>
                    </wp:positionV>
                    <wp:extent cx="7315200" cy="3638550"/>
                    <wp:effectExtent l="0" t="0" r="0" b="6350"/>
                    <wp:wrapSquare wrapText="bothSides"/>
                    <wp:docPr id="154" name="Text Box 11"/>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66D39CC" w14:textId="037A1555" w:rsidR="00C0552F" w:rsidRPr="003221B9" w:rsidRDefault="00000000" w:rsidP="00FE2F10">
                                <w:pPr>
                                  <w:rPr>
                                    <w:sz w:val="56"/>
                                    <w:szCs w:val="56"/>
                                  </w:rPr>
                                </w:pPr>
                                <w:sdt>
                                  <w:sdtPr>
                                    <w:rPr>
                                      <w:sz w:val="56"/>
                                      <w:szCs w:val="56"/>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Content>
                                    <w:r w:rsidR="00A168D7" w:rsidRPr="003221B9">
                                      <w:rPr>
                                        <w:sz w:val="56"/>
                                        <w:szCs w:val="56"/>
                                      </w:rPr>
                                      <w:t xml:space="preserve">Written </w:t>
                                    </w:r>
                                    <w:r w:rsidR="003221B9">
                                      <w:rPr>
                                        <w:sz w:val="56"/>
                                        <w:szCs w:val="56"/>
                                      </w:rPr>
                                      <w:t>R</w:t>
                                    </w:r>
                                    <w:r w:rsidR="00A168D7" w:rsidRPr="003221B9">
                                      <w:rPr>
                                        <w:sz w:val="56"/>
                                        <w:szCs w:val="56"/>
                                      </w:rPr>
                                      <w:t xml:space="preserve">eview of </w:t>
                                    </w:r>
                                    <w:r w:rsidR="003221B9">
                                      <w:rPr>
                                        <w:sz w:val="56"/>
                                        <w:szCs w:val="56"/>
                                      </w:rPr>
                                      <w:t>L</w:t>
                                    </w:r>
                                    <w:r w:rsidR="00A168D7" w:rsidRPr="003221B9">
                                      <w:rPr>
                                        <w:sz w:val="56"/>
                                        <w:szCs w:val="56"/>
                                      </w:rPr>
                                      <w:t>earning</w:t>
                                    </w:r>
                                  </w:sdtContent>
                                </w:sdt>
                              </w:p>
                              <w:p w14:paraId="57347768" w14:textId="340D2CE9" w:rsidR="00E028F7" w:rsidRPr="003221B9" w:rsidRDefault="00E028F7" w:rsidP="00FE2F10">
                                <w:pPr>
                                  <w:rPr>
                                    <w:sz w:val="56"/>
                                    <w:szCs w:val="56"/>
                                  </w:rPr>
                                </w:pPr>
                                <w:r w:rsidRPr="003221B9">
                                  <w:rPr>
                                    <w:sz w:val="56"/>
                                    <w:szCs w:val="56"/>
                                  </w:rPr>
                                  <w:t>Review of Professional Learning</w:t>
                                </w:r>
                              </w:p>
                              <w:sdt>
                                <w:sdtPr>
                                  <w:rPr>
                                    <w:sz w:val="56"/>
                                    <w:szCs w:val="5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674F26A4" w14:textId="3A868F4E" w:rsidR="00C0552F" w:rsidRPr="003221B9" w:rsidRDefault="00892A0A" w:rsidP="00FE2F10">
                                    <w:pPr>
                                      <w:rPr>
                                        <w:smallCaps/>
                                        <w:sz w:val="56"/>
                                        <w:szCs w:val="56"/>
                                      </w:rPr>
                                    </w:pPr>
                                    <w:r w:rsidRPr="003221B9">
                                      <w:rPr>
                                        <w:sz w:val="56"/>
                                        <w:szCs w:val="56"/>
                                      </w:rPr>
                                      <w:t>BMDP7010</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47AABDE2" id="Text Box 11" o:spid="_x0000_s1027" type="#_x0000_t202" style="position:absolute;margin-left:27.6pt;margin-top:270.55pt;width:8in;height:286.5pt;z-index:251658240;visibility:visible;mso-wrap-style:square;mso-width-percent:941;mso-height-percent:363;mso-wrap-distance-left:9pt;mso-wrap-distance-top:0;mso-wrap-distance-right:9pt;mso-wrap-distance-bottom:0;mso-position-horizontal:absolute;mso-position-horizontal-relative:page;mso-position-vertical:absolute;mso-position-vertical-relative:page;mso-width-percent:941;mso-height-percent:363;mso-width-relative:page;mso-height-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" filled="f" stroked="f" strokeweight=".5pt">
                    <v:textbox inset="126pt,0,54pt,0">
                      <w:txbxContent>
                        <w:p w14:paraId="466D39CC" w14:textId="037A1555" w:rsidR="00C0552F" w:rsidRPr="003221B9" w:rsidRDefault="00000000" w:rsidP="00FE2F10">
                          <w:pPr>
                            <w:rPr>
                              <w:sz w:val="56"/>
                              <w:szCs w:val="56"/>
                            </w:rPr>
                          </w:pPr>
                          <w:sdt>
                            <w:sdtPr>
                              <w:rPr>
                                <w:sz w:val="56"/>
                                <w:szCs w:val="56"/>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Content>
                              <w:r w:rsidR="00A168D7" w:rsidRPr="003221B9">
                                <w:rPr>
                                  <w:sz w:val="56"/>
                                  <w:szCs w:val="56"/>
                                </w:rPr>
                                <w:t xml:space="preserve">Written </w:t>
                              </w:r>
                              <w:r w:rsidR="003221B9">
                                <w:rPr>
                                  <w:sz w:val="56"/>
                                  <w:szCs w:val="56"/>
                                </w:rPr>
                                <w:t>R</w:t>
                              </w:r>
                              <w:r w:rsidR="00A168D7" w:rsidRPr="003221B9">
                                <w:rPr>
                                  <w:sz w:val="56"/>
                                  <w:szCs w:val="56"/>
                                </w:rPr>
                                <w:t xml:space="preserve">eview of </w:t>
                              </w:r>
                              <w:r w:rsidR="003221B9">
                                <w:rPr>
                                  <w:sz w:val="56"/>
                                  <w:szCs w:val="56"/>
                                </w:rPr>
                                <w:t>L</w:t>
                              </w:r>
                              <w:r w:rsidR="00A168D7" w:rsidRPr="003221B9">
                                <w:rPr>
                                  <w:sz w:val="56"/>
                                  <w:szCs w:val="56"/>
                                </w:rPr>
                                <w:t>earning</w:t>
                              </w:r>
                            </w:sdtContent>
                          </w:sdt>
                        </w:p>
                        <w:p w14:paraId="57347768" w14:textId="340D2CE9" w:rsidR="00E028F7" w:rsidRPr="003221B9" w:rsidRDefault="00E028F7" w:rsidP="00FE2F10">
                          <w:pPr>
                            <w:rPr>
                              <w:sz w:val="56"/>
                              <w:szCs w:val="56"/>
                            </w:rPr>
                          </w:pPr>
                          <w:r w:rsidRPr="003221B9">
                            <w:rPr>
                              <w:sz w:val="56"/>
                              <w:szCs w:val="56"/>
                            </w:rPr>
                            <w:t>Review of Professional Learning</w:t>
                          </w:r>
                        </w:p>
                        <w:sdt>
                          <w:sdtPr>
                            <w:rPr>
                              <w:sz w:val="56"/>
                              <w:szCs w:val="5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674F26A4" w14:textId="3A868F4E" w:rsidR="00C0552F" w:rsidRPr="003221B9" w:rsidRDefault="00892A0A" w:rsidP="00FE2F10">
                              <w:pPr>
                                <w:rPr>
                                  <w:smallCaps/>
                                  <w:sz w:val="56"/>
                                  <w:szCs w:val="56"/>
                                </w:rPr>
                              </w:pPr>
                              <w:r w:rsidRPr="003221B9">
                                <w:rPr>
                                  <w:sz w:val="56"/>
                                  <w:szCs w:val="56"/>
                                </w:rPr>
                                <w:t>BMDP7010</w:t>
                              </w:r>
                            </w:p>
                          </w:sdtContent>
                        </w:sdt>
                      </w:txbxContent>
                    </v:textbox>
                    <w10:wrap type="square" anchorx="page" anchory="page"/>
                  </v:shape>
                </w:pict>
              </mc:Fallback>
            </mc:AlternateContent>
          </w:r>
          <w:r w:rsidR="00C0552F">
            <w:br w:type="page"/>
          </w:r>
        </w:p>
      </w:sdtContent>
    </w:sdt>
    <w:sdt>
      <w:sdtPr>
        <w:rPr>
          <w:rFonts w:asciiTheme="minorHAnsi" w:eastAsiaTheme="minorEastAsia" w:hAnsiTheme="minorHAnsi" w:cstheme="minorBidi"/>
          <w:b w:val="0"/>
          <w:bCs w:val="0"/>
          <w:color w:val="auto"/>
          <w:kern w:val="2"/>
          <w:sz w:val="24"/>
          <w:szCs w:val="24"/>
          <w:lang w:val="en-GB"/>
          <w14:ligatures w14:val="standardContextual"/>
        </w:rPr>
        <w:id w:val="2100828079"/>
        <w:docPartObj>
          <w:docPartGallery w:val="Table of Contents"/>
          <w:docPartUnique/>
        </w:docPartObj>
      </w:sdtPr>
      <w:sdtEndPr>
        <w:rPr>
          <w:color w:val="000000" w:themeColor="text1"/>
          <w:kern w:val="0"/>
          <w14:ligatures w14:val="none"/>
        </w:rPr>
      </w:sdtEndPr>
      <w:sdtContent>
        <w:p w14:paraId="6C44FD44" w14:textId="7FA780D9" w:rsidR="001D67CE" w:rsidRDefault="001D67CE" w:rsidP="00FE2F10">
          <w:pPr>
            <w:pStyle w:val="TOCHeading"/>
          </w:pPr>
          <w:r>
            <w:t>Table of Contents</w:t>
          </w:r>
        </w:p>
        <w:p w14:paraId="0520A688" w14:textId="05772D5F" w:rsidR="00035AE1" w:rsidRDefault="001D67CE">
          <w:pPr>
            <w:pStyle w:val="TOC2"/>
            <w:tabs>
              <w:tab w:val="right" w:leader="dot" w:pos="9963"/>
            </w:tabs>
            <w:rPr>
              <w:rFonts w:eastAsiaTheme="minorEastAsia" w:cstheme="minorBidi"/>
              <w:b w:val="0"/>
              <w:bCs w:val="0"/>
              <w:noProof/>
              <w:color w:val="auto"/>
              <w:kern w:val="2"/>
              <w:sz w:val="24"/>
              <w:szCs w:val="24"/>
              <w14:ligatures w14:val="standardContextual"/>
            </w:rPr>
          </w:pPr>
          <w:r>
            <w:fldChar w:fldCharType="begin"/>
          </w:r>
          <w:r>
            <w:instrText xml:space="preserve"> TOC \o "1-3" \h \z \u </w:instrText>
          </w:r>
          <w:r>
            <w:fldChar w:fldCharType="separate"/>
          </w:r>
          <w:hyperlink w:anchor="_Toc166412226" w:history="1">
            <w:r w:rsidR="00035AE1" w:rsidRPr="001406A4">
              <w:rPr>
                <w:rStyle w:val="Hyperlink"/>
                <w:noProof/>
              </w:rPr>
              <w:t>Foreword</w:t>
            </w:r>
            <w:r w:rsidR="00035AE1">
              <w:rPr>
                <w:noProof/>
                <w:webHidden/>
              </w:rPr>
              <w:tab/>
            </w:r>
            <w:r w:rsidR="00035AE1">
              <w:rPr>
                <w:noProof/>
                <w:webHidden/>
              </w:rPr>
              <w:fldChar w:fldCharType="begin"/>
            </w:r>
            <w:r w:rsidR="00035AE1">
              <w:rPr>
                <w:noProof/>
                <w:webHidden/>
              </w:rPr>
              <w:instrText xml:space="preserve"> PAGEREF _Toc166412226 \h </w:instrText>
            </w:r>
            <w:r w:rsidR="00035AE1">
              <w:rPr>
                <w:noProof/>
                <w:webHidden/>
              </w:rPr>
            </w:r>
            <w:r w:rsidR="00035AE1">
              <w:rPr>
                <w:noProof/>
                <w:webHidden/>
              </w:rPr>
              <w:fldChar w:fldCharType="separate"/>
            </w:r>
            <w:r w:rsidR="00035AE1">
              <w:rPr>
                <w:noProof/>
                <w:webHidden/>
              </w:rPr>
              <w:t>2</w:t>
            </w:r>
            <w:r w:rsidR="00035AE1">
              <w:rPr>
                <w:noProof/>
                <w:webHidden/>
              </w:rPr>
              <w:fldChar w:fldCharType="end"/>
            </w:r>
          </w:hyperlink>
        </w:p>
        <w:p w14:paraId="50A15159" w14:textId="280D943D" w:rsidR="00035AE1" w:rsidRDefault="00000000">
          <w:pPr>
            <w:pStyle w:val="TOC2"/>
            <w:tabs>
              <w:tab w:val="right" w:leader="dot" w:pos="9963"/>
            </w:tabs>
            <w:rPr>
              <w:rFonts w:eastAsiaTheme="minorEastAsia" w:cstheme="minorBidi"/>
              <w:b w:val="0"/>
              <w:bCs w:val="0"/>
              <w:noProof/>
              <w:color w:val="auto"/>
              <w:kern w:val="2"/>
              <w:sz w:val="24"/>
              <w:szCs w:val="24"/>
              <w14:ligatures w14:val="standardContextual"/>
            </w:rPr>
          </w:pPr>
          <w:hyperlink w:anchor="_Toc166412227" w:history="1">
            <w:r w:rsidR="00035AE1" w:rsidRPr="001406A4">
              <w:rPr>
                <w:rStyle w:val="Hyperlink"/>
                <w:noProof/>
              </w:rPr>
              <w:t>Huw Morgan: Career Progression &amp; Music Career Timeline</w:t>
            </w:r>
            <w:r w:rsidR="00035AE1">
              <w:rPr>
                <w:noProof/>
                <w:webHidden/>
              </w:rPr>
              <w:tab/>
            </w:r>
            <w:r w:rsidR="00035AE1">
              <w:rPr>
                <w:noProof/>
                <w:webHidden/>
              </w:rPr>
              <w:fldChar w:fldCharType="begin"/>
            </w:r>
            <w:r w:rsidR="00035AE1">
              <w:rPr>
                <w:noProof/>
                <w:webHidden/>
              </w:rPr>
              <w:instrText xml:space="preserve"> PAGEREF _Toc166412227 \h </w:instrText>
            </w:r>
            <w:r w:rsidR="00035AE1">
              <w:rPr>
                <w:noProof/>
                <w:webHidden/>
              </w:rPr>
            </w:r>
            <w:r w:rsidR="00035AE1">
              <w:rPr>
                <w:noProof/>
                <w:webHidden/>
              </w:rPr>
              <w:fldChar w:fldCharType="separate"/>
            </w:r>
            <w:r w:rsidR="00035AE1">
              <w:rPr>
                <w:noProof/>
                <w:webHidden/>
              </w:rPr>
              <w:t>4</w:t>
            </w:r>
            <w:r w:rsidR="00035AE1">
              <w:rPr>
                <w:noProof/>
                <w:webHidden/>
              </w:rPr>
              <w:fldChar w:fldCharType="end"/>
            </w:r>
          </w:hyperlink>
        </w:p>
        <w:p w14:paraId="57BAA809" w14:textId="391E7069" w:rsidR="00035AE1" w:rsidRDefault="00000000">
          <w:pPr>
            <w:pStyle w:val="TOC2"/>
            <w:tabs>
              <w:tab w:val="right" w:leader="dot" w:pos="9963"/>
            </w:tabs>
            <w:rPr>
              <w:rFonts w:eastAsiaTheme="minorEastAsia" w:cstheme="minorBidi"/>
              <w:b w:val="0"/>
              <w:bCs w:val="0"/>
              <w:noProof/>
              <w:color w:val="auto"/>
              <w:kern w:val="2"/>
              <w:sz w:val="24"/>
              <w:szCs w:val="24"/>
              <w14:ligatures w14:val="standardContextual"/>
            </w:rPr>
          </w:pPr>
          <w:hyperlink w:anchor="_Toc166412228" w:history="1">
            <w:r w:rsidR="00035AE1" w:rsidRPr="001406A4">
              <w:rPr>
                <w:rStyle w:val="Hyperlink"/>
                <w:noProof/>
              </w:rPr>
              <w:t>Huw Morgan: SWOT Analysis</w:t>
            </w:r>
            <w:r w:rsidR="00035AE1">
              <w:rPr>
                <w:noProof/>
                <w:webHidden/>
              </w:rPr>
              <w:tab/>
            </w:r>
            <w:r w:rsidR="00035AE1">
              <w:rPr>
                <w:noProof/>
                <w:webHidden/>
              </w:rPr>
              <w:fldChar w:fldCharType="begin"/>
            </w:r>
            <w:r w:rsidR="00035AE1">
              <w:rPr>
                <w:noProof/>
                <w:webHidden/>
              </w:rPr>
              <w:instrText xml:space="preserve"> PAGEREF _Toc166412228 \h </w:instrText>
            </w:r>
            <w:r w:rsidR="00035AE1">
              <w:rPr>
                <w:noProof/>
                <w:webHidden/>
              </w:rPr>
            </w:r>
            <w:r w:rsidR="00035AE1">
              <w:rPr>
                <w:noProof/>
                <w:webHidden/>
              </w:rPr>
              <w:fldChar w:fldCharType="separate"/>
            </w:r>
            <w:r w:rsidR="00035AE1">
              <w:rPr>
                <w:noProof/>
                <w:webHidden/>
              </w:rPr>
              <w:t>6</w:t>
            </w:r>
            <w:r w:rsidR="00035AE1">
              <w:rPr>
                <w:noProof/>
                <w:webHidden/>
              </w:rPr>
              <w:fldChar w:fldCharType="end"/>
            </w:r>
          </w:hyperlink>
        </w:p>
        <w:p w14:paraId="2ECD3FE8" w14:textId="27009E6A" w:rsidR="00035AE1" w:rsidRDefault="00000000">
          <w:pPr>
            <w:pStyle w:val="TOC3"/>
            <w:tabs>
              <w:tab w:val="right" w:leader="dot" w:pos="9963"/>
            </w:tabs>
            <w:rPr>
              <w:rFonts w:eastAsiaTheme="minorEastAsia" w:cstheme="minorBidi"/>
              <w:noProof/>
              <w:color w:val="auto"/>
              <w:kern w:val="2"/>
              <w:sz w:val="24"/>
              <w:szCs w:val="24"/>
              <w14:ligatures w14:val="standardContextual"/>
            </w:rPr>
          </w:pPr>
          <w:hyperlink w:anchor="_Toc166412229" w:history="1">
            <w:r w:rsidR="00035AE1" w:rsidRPr="001406A4">
              <w:rPr>
                <w:rStyle w:val="Hyperlink"/>
                <w:noProof/>
              </w:rPr>
              <w:t>Personal Development Plan 2024 Onward</w:t>
            </w:r>
            <w:r w:rsidR="00035AE1">
              <w:rPr>
                <w:noProof/>
                <w:webHidden/>
              </w:rPr>
              <w:tab/>
            </w:r>
            <w:r w:rsidR="00035AE1">
              <w:rPr>
                <w:noProof/>
                <w:webHidden/>
              </w:rPr>
              <w:fldChar w:fldCharType="begin"/>
            </w:r>
            <w:r w:rsidR="00035AE1">
              <w:rPr>
                <w:noProof/>
                <w:webHidden/>
              </w:rPr>
              <w:instrText xml:space="preserve"> PAGEREF _Toc166412229 \h </w:instrText>
            </w:r>
            <w:r w:rsidR="00035AE1">
              <w:rPr>
                <w:noProof/>
                <w:webHidden/>
              </w:rPr>
            </w:r>
            <w:r w:rsidR="00035AE1">
              <w:rPr>
                <w:noProof/>
                <w:webHidden/>
              </w:rPr>
              <w:fldChar w:fldCharType="separate"/>
            </w:r>
            <w:r w:rsidR="00035AE1">
              <w:rPr>
                <w:noProof/>
                <w:webHidden/>
              </w:rPr>
              <w:t>7</w:t>
            </w:r>
            <w:r w:rsidR="00035AE1">
              <w:rPr>
                <w:noProof/>
                <w:webHidden/>
              </w:rPr>
              <w:fldChar w:fldCharType="end"/>
            </w:r>
          </w:hyperlink>
        </w:p>
        <w:p w14:paraId="13196A92" w14:textId="5FC10A21" w:rsidR="00035AE1" w:rsidRDefault="00000000">
          <w:pPr>
            <w:pStyle w:val="TOC2"/>
            <w:tabs>
              <w:tab w:val="right" w:leader="dot" w:pos="9963"/>
            </w:tabs>
            <w:rPr>
              <w:rFonts w:eastAsiaTheme="minorEastAsia" w:cstheme="minorBidi"/>
              <w:b w:val="0"/>
              <w:bCs w:val="0"/>
              <w:noProof/>
              <w:color w:val="auto"/>
              <w:kern w:val="2"/>
              <w:sz w:val="24"/>
              <w:szCs w:val="24"/>
              <w14:ligatures w14:val="standardContextual"/>
            </w:rPr>
          </w:pPr>
          <w:hyperlink w:anchor="_Toc166412230" w:history="1">
            <w:r w:rsidR="00035AE1" w:rsidRPr="001406A4">
              <w:rPr>
                <w:rStyle w:val="Hyperlink"/>
                <w:noProof/>
              </w:rPr>
              <w:t>Annotated Job Description</w:t>
            </w:r>
            <w:r w:rsidR="00035AE1">
              <w:rPr>
                <w:noProof/>
                <w:webHidden/>
              </w:rPr>
              <w:tab/>
            </w:r>
            <w:r w:rsidR="00035AE1">
              <w:rPr>
                <w:noProof/>
                <w:webHidden/>
              </w:rPr>
              <w:fldChar w:fldCharType="begin"/>
            </w:r>
            <w:r w:rsidR="00035AE1">
              <w:rPr>
                <w:noProof/>
                <w:webHidden/>
              </w:rPr>
              <w:instrText xml:space="preserve"> PAGEREF _Toc166412230 \h </w:instrText>
            </w:r>
            <w:r w:rsidR="00035AE1">
              <w:rPr>
                <w:noProof/>
                <w:webHidden/>
              </w:rPr>
            </w:r>
            <w:r w:rsidR="00035AE1">
              <w:rPr>
                <w:noProof/>
                <w:webHidden/>
              </w:rPr>
              <w:fldChar w:fldCharType="separate"/>
            </w:r>
            <w:r w:rsidR="00035AE1">
              <w:rPr>
                <w:noProof/>
                <w:webHidden/>
              </w:rPr>
              <w:t>9</w:t>
            </w:r>
            <w:r w:rsidR="00035AE1">
              <w:rPr>
                <w:noProof/>
                <w:webHidden/>
              </w:rPr>
              <w:fldChar w:fldCharType="end"/>
            </w:r>
          </w:hyperlink>
        </w:p>
        <w:p w14:paraId="511A1ADC" w14:textId="4FFF613D" w:rsidR="00035AE1" w:rsidRDefault="00000000">
          <w:pPr>
            <w:pStyle w:val="TOC1"/>
            <w:tabs>
              <w:tab w:val="right" w:leader="dot" w:pos="9963"/>
            </w:tabs>
            <w:rPr>
              <w:rFonts w:eastAsiaTheme="minorEastAsia" w:cstheme="minorBidi"/>
              <w:b w:val="0"/>
              <w:bCs w:val="0"/>
              <w:i w:val="0"/>
              <w:iCs w:val="0"/>
              <w:noProof/>
              <w:color w:val="auto"/>
              <w:kern w:val="2"/>
              <w14:ligatures w14:val="standardContextual"/>
            </w:rPr>
          </w:pPr>
          <w:hyperlink w:anchor="_Toc166412231" w:history="1">
            <w:r w:rsidR="00035AE1" w:rsidRPr="001406A4">
              <w:rPr>
                <w:rStyle w:val="Hyperlink"/>
                <w:noProof/>
              </w:rPr>
              <w:t>Written Review of Learning</w:t>
            </w:r>
            <w:r w:rsidR="00035AE1">
              <w:rPr>
                <w:noProof/>
                <w:webHidden/>
              </w:rPr>
              <w:tab/>
            </w:r>
            <w:r w:rsidR="00035AE1">
              <w:rPr>
                <w:noProof/>
                <w:webHidden/>
              </w:rPr>
              <w:fldChar w:fldCharType="begin"/>
            </w:r>
            <w:r w:rsidR="00035AE1">
              <w:rPr>
                <w:noProof/>
                <w:webHidden/>
              </w:rPr>
              <w:instrText xml:space="preserve"> PAGEREF _Toc166412231 \h </w:instrText>
            </w:r>
            <w:r w:rsidR="00035AE1">
              <w:rPr>
                <w:noProof/>
                <w:webHidden/>
              </w:rPr>
            </w:r>
            <w:r w:rsidR="00035AE1">
              <w:rPr>
                <w:noProof/>
                <w:webHidden/>
              </w:rPr>
              <w:fldChar w:fldCharType="separate"/>
            </w:r>
            <w:r w:rsidR="00035AE1">
              <w:rPr>
                <w:noProof/>
                <w:webHidden/>
              </w:rPr>
              <w:t>13</w:t>
            </w:r>
            <w:r w:rsidR="00035AE1">
              <w:rPr>
                <w:noProof/>
                <w:webHidden/>
              </w:rPr>
              <w:fldChar w:fldCharType="end"/>
            </w:r>
          </w:hyperlink>
        </w:p>
        <w:p w14:paraId="7185501F" w14:textId="47B7635C" w:rsidR="00035AE1" w:rsidRDefault="00000000">
          <w:pPr>
            <w:pStyle w:val="TOC2"/>
            <w:tabs>
              <w:tab w:val="right" w:leader="dot" w:pos="9963"/>
            </w:tabs>
            <w:rPr>
              <w:rFonts w:eastAsiaTheme="minorEastAsia" w:cstheme="minorBidi"/>
              <w:b w:val="0"/>
              <w:bCs w:val="0"/>
              <w:noProof/>
              <w:color w:val="auto"/>
              <w:kern w:val="2"/>
              <w:sz w:val="24"/>
              <w:szCs w:val="24"/>
              <w14:ligatures w14:val="standardContextual"/>
            </w:rPr>
          </w:pPr>
          <w:hyperlink w:anchor="_Toc166412232" w:history="1">
            <w:r w:rsidR="00035AE1" w:rsidRPr="001406A4">
              <w:rPr>
                <w:rStyle w:val="Hyperlink"/>
                <w:noProof/>
              </w:rPr>
              <w:t>High-level Informal Learning</w:t>
            </w:r>
            <w:r w:rsidR="00035AE1">
              <w:rPr>
                <w:noProof/>
                <w:webHidden/>
              </w:rPr>
              <w:tab/>
            </w:r>
            <w:r w:rsidR="00035AE1">
              <w:rPr>
                <w:noProof/>
                <w:webHidden/>
              </w:rPr>
              <w:fldChar w:fldCharType="begin"/>
            </w:r>
            <w:r w:rsidR="00035AE1">
              <w:rPr>
                <w:noProof/>
                <w:webHidden/>
              </w:rPr>
              <w:instrText xml:space="preserve"> PAGEREF _Toc166412232 \h </w:instrText>
            </w:r>
            <w:r w:rsidR="00035AE1">
              <w:rPr>
                <w:noProof/>
                <w:webHidden/>
              </w:rPr>
            </w:r>
            <w:r w:rsidR="00035AE1">
              <w:rPr>
                <w:noProof/>
                <w:webHidden/>
              </w:rPr>
              <w:fldChar w:fldCharType="separate"/>
            </w:r>
            <w:r w:rsidR="00035AE1">
              <w:rPr>
                <w:noProof/>
                <w:webHidden/>
              </w:rPr>
              <w:t>13</w:t>
            </w:r>
            <w:r w:rsidR="00035AE1">
              <w:rPr>
                <w:noProof/>
                <w:webHidden/>
              </w:rPr>
              <w:fldChar w:fldCharType="end"/>
            </w:r>
          </w:hyperlink>
        </w:p>
        <w:p w14:paraId="225FAC2D" w14:textId="703096DA" w:rsidR="00035AE1" w:rsidRDefault="00000000">
          <w:pPr>
            <w:pStyle w:val="TOC3"/>
            <w:tabs>
              <w:tab w:val="right" w:leader="dot" w:pos="9963"/>
            </w:tabs>
            <w:rPr>
              <w:rFonts w:eastAsiaTheme="minorEastAsia" w:cstheme="minorBidi"/>
              <w:noProof/>
              <w:color w:val="auto"/>
              <w:kern w:val="2"/>
              <w:sz w:val="24"/>
              <w:szCs w:val="24"/>
              <w14:ligatures w14:val="standardContextual"/>
            </w:rPr>
          </w:pPr>
          <w:hyperlink w:anchor="_Toc166412233" w:history="1">
            <w:r w:rsidR="00035AE1" w:rsidRPr="001406A4">
              <w:rPr>
                <w:rStyle w:val="Hyperlink"/>
                <w:noProof/>
                <w:shd w:val="clear" w:color="auto" w:fill="FFFFFF"/>
              </w:rPr>
              <w:t>Informal and Incidental Learning</w:t>
            </w:r>
            <w:r w:rsidR="00035AE1" w:rsidRPr="001406A4">
              <w:rPr>
                <w:rStyle w:val="Hyperlink"/>
                <w:noProof/>
              </w:rPr>
              <w:t>:</w:t>
            </w:r>
            <w:r w:rsidR="00035AE1">
              <w:rPr>
                <w:noProof/>
                <w:webHidden/>
              </w:rPr>
              <w:tab/>
            </w:r>
            <w:r w:rsidR="00035AE1">
              <w:rPr>
                <w:noProof/>
                <w:webHidden/>
              </w:rPr>
              <w:fldChar w:fldCharType="begin"/>
            </w:r>
            <w:r w:rsidR="00035AE1">
              <w:rPr>
                <w:noProof/>
                <w:webHidden/>
              </w:rPr>
              <w:instrText xml:space="preserve"> PAGEREF _Toc166412233 \h </w:instrText>
            </w:r>
            <w:r w:rsidR="00035AE1">
              <w:rPr>
                <w:noProof/>
                <w:webHidden/>
              </w:rPr>
            </w:r>
            <w:r w:rsidR="00035AE1">
              <w:rPr>
                <w:noProof/>
                <w:webHidden/>
              </w:rPr>
              <w:fldChar w:fldCharType="separate"/>
            </w:r>
            <w:r w:rsidR="00035AE1">
              <w:rPr>
                <w:noProof/>
                <w:webHidden/>
              </w:rPr>
              <w:t>13</w:t>
            </w:r>
            <w:r w:rsidR="00035AE1">
              <w:rPr>
                <w:noProof/>
                <w:webHidden/>
              </w:rPr>
              <w:fldChar w:fldCharType="end"/>
            </w:r>
          </w:hyperlink>
        </w:p>
        <w:p w14:paraId="4B5CF803" w14:textId="0E1BCE8A" w:rsidR="00035AE1" w:rsidRDefault="00000000">
          <w:pPr>
            <w:pStyle w:val="TOC3"/>
            <w:tabs>
              <w:tab w:val="right" w:leader="dot" w:pos="9963"/>
            </w:tabs>
            <w:rPr>
              <w:rFonts w:eastAsiaTheme="minorEastAsia" w:cstheme="minorBidi"/>
              <w:noProof/>
              <w:color w:val="auto"/>
              <w:kern w:val="2"/>
              <w:sz w:val="24"/>
              <w:szCs w:val="24"/>
              <w14:ligatures w14:val="standardContextual"/>
            </w:rPr>
          </w:pPr>
          <w:hyperlink w:anchor="_Toc166412234" w:history="1">
            <w:r w:rsidR="00035AE1" w:rsidRPr="001406A4">
              <w:rPr>
                <w:rStyle w:val="Hyperlink"/>
                <w:noProof/>
              </w:rPr>
              <w:t>Experiential &amp; Serendipitous Learning</w:t>
            </w:r>
            <w:r w:rsidR="00035AE1">
              <w:rPr>
                <w:noProof/>
                <w:webHidden/>
              </w:rPr>
              <w:tab/>
            </w:r>
            <w:r w:rsidR="00035AE1">
              <w:rPr>
                <w:noProof/>
                <w:webHidden/>
              </w:rPr>
              <w:fldChar w:fldCharType="begin"/>
            </w:r>
            <w:r w:rsidR="00035AE1">
              <w:rPr>
                <w:noProof/>
                <w:webHidden/>
              </w:rPr>
              <w:instrText xml:space="preserve"> PAGEREF _Toc166412234 \h </w:instrText>
            </w:r>
            <w:r w:rsidR="00035AE1">
              <w:rPr>
                <w:noProof/>
                <w:webHidden/>
              </w:rPr>
            </w:r>
            <w:r w:rsidR="00035AE1">
              <w:rPr>
                <w:noProof/>
                <w:webHidden/>
              </w:rPr>
              <w:fldChar w:fldCharType="separate"/>
            </w:r>
            <w:r w:rsidR="00035AE1">
              <w:rPr>
                <w:noProof/>
                <w:webHidden/>
              </w:rPr>
              <w:t>14</w:t>
            </w:r>
            <w:r w:rsidR="00035AE1">
              <w:rPr>
                <w:noProof/>
                <w:webHidden/>
              </w:rPr>
              <w:fldChar w:fldCharType="end"/>
            </w:r>
          </w:hyperlink>
        </w:p>
        <w:p w14:paraId="48A377BC" w14:textId="3BAD82ED" w:rsidR="00035AE1" w:rsidRDefault="00000000">
          <w:pPr>
            <w:pStyle w:val="TOC3"/>
            <w:tabs>
              <w:tab w:val="right" w:leader="dot" w:pos="9963"/>
            </w:tabs>
            <w:rPr>
              <w:rFonts w:eastAsiaTheme="minorEastAsia" w:cstheme="minorBidi"/>
              <w:noProof/>
              <w:color w:val="auto"/>
              <w:kern w:val="2"/>
              <w:sz w:val="24"/>
              <w:szCs w:val="24"/>
              <w14:ligatures w14:val="standardContextual"/>
            </w:rPr>
          </w:pPr>
          <w:hyperlink w:anchor="_Toc166412235" w:history="1">
            <w:r w:rsidR="00035AE1" w:rsidRPr="001406A4">
              <w:rPr>
                <w:rStyle w:val="Hyperlink"/>
                <w:noProof/>
              </w:rPr>
              <w:t>Collaborative and Peer Learning:</w:t>
            </w:r>
            <w:r w:rsidR="00035AE1">
              <w:rPr>
                <w:noProof/>
                <w:webHidden/>
              </w:rPr>
              <w:tab/>
            </w:r>
            <w:r w:rsidR="00035AE1">
              <w:rPr>
                <w:noProof/>
                <w:webHidden/>
              </w:rPr>
              <w:fldChar w:fldCharType="begin"/>
            </w:r>
            <w:r w:rsidR="00035AE1">
              <w:rPr>
                <w:noProof/>
                <w:webHidden/>
              </w:rPr>
              <w:instrText xml:space="preserve"> PAGEREF _Toc166412235 \h </w:instrText>
            </w:r>
            <w:r w:rsidR="00035AE1">
              <w:rPr>
                <w:noProof/>
                <w:webHidden/>
              </w:rPr>
            </w:r>
            <w:r w:rsidR="00035AE1">
              <w:rPr>
                <w:noProof/>
                <w:webHidden/>
              </w:rPr>
              <w:fldChar w:fldCharType="separate"/>
            </w:r>
            <w:r w:rsidR="00035AE1">
              <w:rPr>
                <w:noProof/>
                <w:webHidden/>
              </w:rPr>
              <w:t>14</w:t>
            </w:r>
            <w:r w:rsidR="00035AE1">
              <w:rPr>
                <w:noProof/>
                <w:webHidden/>
              </w:rPr>
              <w:fldChar w:fldCharType="end"/>
            </w:r>
          </w:hyperlink>
        </w:p>
        <w:p w14:paraId="42354FAC" w14:textId="2C3AC611" w:rsidR="00035AE1" w:rsidRDefault="00000000">
          <w:pPr>
            <w:pStyle w:val="TOC3"/>
            <w:tabs>
              <w:tab w:val="right" w:leader="dot" w:pos="9963"/>
            </w:tabs>
            <w:rPr>
              <w:rFonts w:eastAsiaTheme="minorEastAsia" w:cstheme="minorBidi"/>
              <w:noProof/>
              <w:color w:val="auto"/>
              <w:kern w:val="2"/>
              <w:sz w:val="24"/>
              <w:szCs w:val="24"/>
              <w14:ligatures w14:val="standardContextual"/>
            </w:rPr>
          </w:pPr>
          <w:hyperlink w:anchor="_Toc166412236" w:history="1">
            <w:r w:rsidR="00035AE1" w:rsidRPr="001406A4">
              <w:rPr>
                <w:rStyle w:val="Hyperlink"/>
                <w:noProof/>
              </w:rPr>
              <w:t>My Self-Directed Learning</w:t>
            </w:r>
            <w:r w:rsidR="00035AE1">
              <w:rPr>
                <w:noProof/>
                <w:webHidden/>
              </w:rPr>
              <w:tab/>
            </w:r>
            <w:r w:rsidR="00035AE1">
              <w:rPr>
                <w:noProof/>
                <w:webHidden/>
              </w:rPr>
              <w:fldChar w:fldCharType="begin"/>
            </w:r>
            <w:r w:rsidR="00035AE1">
              <w:rPr>
                <w:noProof/>
                <w:webHidden/>
              </w:rPr>
              <w:instrText xml:space="preserve"> PAGEREF _Toc166412236 \h </w:instrText>
            </w:r>
            <w:r w:rsidR="00035AE1">
              <w:rPr>
                <w:noProof/>
                <w:webHidden/>
              </w:rPr>
            </w:r>
            <w:r w:rsidR="00035AE1">
              <w:rPr>
                <w:noProof/>
                <w:webHidden/>
              </w:rPr>
              <w:fldChar w:fldCharType="separate"/>
            </w:r>
            <w:r w:rsidR="00035AE1">
              <w:rPr>
                <w:noProof/>
                <w:webHidden/>
              </w:rPr>
              <w:t>17</w:t>
            </w:r>
            <w:r w:rsidR="00035AE1">
              <w:rPr>
                <w:noProof/>
                <w:webHidden/>
              </w:rPr>
              <w:fldChar w:fldCharType="end"/>
            </w:r>
          </w:hyperlink>
        </w:p>
        <w:p w14:paraId="123E544D" w14:textId="343167C9" w:rsidR="00035AE1" w:rsidRDefault="00000000">
          <w:pPr>
            <w:pStyle w:val="TOC3"/>
            <w:tabs>
              <w:tab w:val="right" w:leader="dot" w:pos="9963"/>
            </w:tabs>
            <w:rPr>
              <w:rFonts w:eastAsiaTheme="minorEastAsia" w:cstheme="minorBidi"/>
              <w:noProof/>
              <w:color w:val="auto"/>
              <w:kern w:val="2"/>
              <w:sz w:val="24"/>
              <w:szCs w:val="24"/>
              <w14:ligatures w14:val="standardContextual"/>
            </w:rPr>
          </w:pPr>
          <w:hyperlink w:anchor="_Toc166412237" w:history="1">
            <w:r w:rsidR="00035AE1" w:rsidRPr="001406A4">
              <w:rPr>
                <w:rStyle w:val="Hyperlink"/>
                <w:noProof/>
              </w:rPr>
              <w:t>Digital Informal Learning</w:t>
            </w:r>
            <w:r w:rsidR="00035AE1" w:rsidRPr="001406A4">
              <w:rPr>
                <w:rStyle w:val="Hyperlink"/>
                <w:noProof/>
                <w:shd w:val="clear" w:color="auto" w:fill="FFFFFF"/>
              </w:rPr>
              <w:t>:</w:t>
            </w:r>
            <w:r w:rsidR="00035AE1">
              <w:rPr>
                <w:noProof/>
                <w:webHidden/>
              </w:rPr>
              <w:tab/>
            </w:r>
            <w:r w:rsidR="00035AE1">
              <w:rPr>
                <w:noProof/>
                <w:webHidden/>
              </w:rPr>
              <w:fldChar w:fldCharType="begin"/>
            </w:r>
            <w:r w:rsidR="00035AE1">
              <w:rPr>
                <w:noProof/>
                <w:webHidden/>
              </w:rPr>
              <w:instrText xml:space="preserve"> PAGEREF _Toc166412237 \h </w:instrText>
            </w:r>
            <w:r w:rsidR="00035AE1">
              <w:rPr>
                <w:noProof/>
                <w:webHidden/>
              </w:rPr>
            </w:r>
            <w:r w:rsidR="00035AE1">
              <w:rPr>
                <w:noProof/>
                <w:webHidden/>
              </w:rPr>
              <w:fldChar w:fldCharType="separate"/>
            </w:r>
            <w:r w:rsidR="00035AE1">
              <w:rPr>
                <w:noProof/>
                <w:webHidden/>
              </w:rPr>
              <w:t>18</w:t>
            </w:r>
            <w:r w:rsidR="00035AE1">
              <w:rPr>
                <w:noProof/>
                <w:webHidden/>
              </w:rPr>
              <w:fldChar w:fldCharType="end"/>
            </w:r>
          </w:hyperlink>
        </w:p>
        <w:p w14:paraId="7C34C724" w14:textId="2F674A79" w:rsidR="00035AE1" w:rsidRDefault="00000000">
          <w:pPr>
            <w:pStyle w:val="TOC3"/>
            <w:tabs>
              <w:tab w:val="right" w:leader="dot" w:pos="9963"/>
            </w:tabs>
            <w:rPr>
              <w:rFonts w:eastAsiaTheme="minorEastAsia" w:cstheme="minorBidi"/>
              <w:noProof/>
              <w:color w:val="auto"/>
              <w:kern w:val="2"/>
              <w:sz w:val="24"/>
              <w:szCs w:val="24"/>
              <w14:ligatures w14:val="standardContextual"/>
            </w:rPr>
          </w:pPr>
          <w:hyperlink w:anchor="_Toc166412238" w:history="1">
            <w:r w:rsidR="00035AE1" w:rsidRPr="001406A4">
              <w:rPr>
                <w:rStyle w:val="Hyperlink"/>
                <w:noProof/>
              </w:rPr>
              <w:t>My Work-Based Learning</w:t>
            </w:r>
            <w:r w:rsidR="00035AE1">
              <w:rPr>
                <w:noProof/>
                <w:webHidden/>
              </w:rPr>
              <w:tab/>
            </w:r>
            <w:r w:rsidR="00035AE1">
              <w:rPr>
                <w:noProof/>
                <w:webHidden/>
              </w:rPr>
              <w:fldChar w:fldCharType="begin"/>
            </w:r>
            <w:r w:rsidR="00035AE1">
              <w:rPr>
                <w:noProof/>
                <w:webHidden/>
              </w:rPr>
              <w:instrText xml:space="preserve"> PAGEREF _Toc166412238 \h </w:instrText>
            </w:r>
            <w:r w:rsidR="00035AE1">
              <w:rPr>
                <w:noProof/>
                <w:webHidden/>
              </w:rPr>
            </w:r>
            <w:r w:rsidR="00035AE1">
              <w:rPr>
                <w:noProof/>
                <w:webHidden/>
              </w:rPr>
              <w:fldChar w:fldCharType="separate"/>
            </w:r>
            <w:r w:rsidR="00035AE1">
              <w:rPr>
                <w:noProof/>
                <w:webHidden/>
              </w:rPr>
              <w:t>18</w:t>
            </w:r>
            <w:r w:rsidR="00035AE1">
              <w:rPr>
                <w:noProof/>
                <w:webHidden/>
              </w:rPr>
              <w:fldChar w:fldCharType="end"/>
            </w:r>
          </w:hyperlink>
        </w:p>
        <w:p w14:paraId="0FC8A0A0" w14:textId="3847FA4B" w:rsidR="00035AE1" w:rsidRDefault="00000000">
          <w:pPr>
            <w:pStyle w:val="TOC3"/>
            <w:tabs>
              <w:tab w:val="right" w:leader="dot" w:pos="9963"/>
            </w:tabs>
            <w:rPr>
              <w:rFonts w:eastAsiaTheme="minorEastAsia" w:cstheme="minorBidi"/>
              <w:noProof/>
              <w:color w:val="auto"/>
              <w:kern w:val="2"/>
              <w:sz w:val="24"/>
              <w:szCs w:val="24"/>
              <w14:ligatures w14:val="standardContextual"/>
            </w:rPr>
          </w:pPr>
          <w:hyperlink w:anchor="_Toc166412239" w:history="1">
            <w:r w:rsidR="00035AE1" w:rsidRPr="001406A4">
              <w:rPr>
                <w:rStyle w:val="Hyperlink"/>
                <w:noProof/>
              </w:rPr>
              <w:t>My Student-Centric Approach</w:t>
            </w:r>
            <w:r w:rsidR="00035AE1">
              <w:rPr>
                <w:noProof/>
                <w:webHidden/>
              </w:rPr>
              <w:tab/>
            </w:r>
            <w:r w:rsidR="00035AE1">
              <w:rPr>
                <w:noProof/>
                <w:webHidden/>
              </w:rPr>
              <w:fldChar w:fldCharType="begin"/>
            </w:r>
            <w:r w:rsidR="00035AE1">
              <w:rPr>
                <w:noProof/>
                <w:webHidden/>
              </w:rPr>
              <w:instrText xml:space="preserve"> PAGEREF _Toc166412239 \h </w:instrText>
            </w:r>
            <w:r w:rsidR="00035AE1">
              <w:rPr>
                <w:noProof/>
                <w:webHidden/>
              </w:rPr>
            </w:r>
            <w:r w:rsidR="00035AE1">
              <w:rPr>
                <w:noProof/>
                <w:webHidden/>
              </w:rPr>
              <w:fldChar w:fldCharType="separate"/>
            </w:r>
            <w:r w:rsidR="00035AE1">
              <w:rPr>
                <w:noProof/>
                <w:webHidden/>
              </w:rPr>
              <w:t>19</w:t>
            </w:r>
            <w:r w:rsidR="00035AE1">
              <w:rPr>
                <w:noProof/>
                <w:webHidden/>
              </w:rPr>
              <w:fldChar w:fldCharType="end"/>
            </w:r>
          </w:hyperlink>
        </w:p>
        <w:p w14:paraId="1EC6C702" w14:textId="7D15D557" w:rsidR="00035AE1" w:rsidRDefault="00000000">
          <w:pPr>
            <w:pStyle w:val="TOC3"/>
            <w:tabs>
              <w:tab w:val="right" w:leader="dot" w:pos="9963"/>
            </w:tabs>
            <w:rPr>
              <w:rFonts w:eastAsiaTheme="minorEastAsia" w:cstheme="minorBidi"/>
              <w:noProof/>
              <w:color w:val="auto"/>
              <w:kern w:val="2"/>
              <w:sz w:val="24"/>
              <w:szCs w:val="24"/>
              <w14:ligatures w14:val="standardContextual"/>
            </w:rPr>
          </w:pPr>
          <w:hyperlink w:anchor="_Toc166412240" w:history="1">
            <w:r w:rsidR="00035AE1" w:rsidRPr="001406A4">
              <w:rPr>
                <w:rStyle w:val="Hyperlink"/>
                <w:noProof/>
              </w:rPr>
              <w:t>Differentiated Approaches</w:t>
            </w:r>
            <w:r w:rsidR="00035AE1">
              <w:rPr>
                <w:noProof/>
                <w:webHidden/>
              </w:rPr>
              <w:tab/>
            </w:r>
            <w:r w:rsidR="00035AE1">
              <w:rPr>
                <w:noProof/>
                <w:webHidden/>
              </w:rPr>
              <w:fldChar w:fldCharType="begin"/>
            </w:r>
            <w:r w:rsidR="00035AE1">
              <w:rPr>
                <w:noProof/>
                <w:webHidden/>
              </w:rPr>
              <w:instrText xml:space="preserve"> PAGEREF _Toc166412240 \h </w:instrText>
            </w:r>
            <w:r w:rsidR="00035AE1">
              <w:rPr>
                <w:noProof/>
                <w:webHidden/>
              </w:rPr>
            </w:r>
            <w:r w:rsidR="00035AE1">
              <w:rPr>
                <w:noProof/>
                <w:webHidden/>
              </w:rPr>
              <w:fldChar w:fldCharType="separate"/>
            </w:r>
            <w:r w:rsidR="00035AE1">
              <w:rPr>
                <w:noProof/>
                <w:webHidden/>
              </w:rPr>
              <w:t>19</w:t>
            </w:r>
            <w:r w:rsidR="00035AE1">
              <w:rPr>
                <w:noProof/>
                <w:webHidden/>
              </w:rPr>
              <w:fldChar w:fldCharType="end"/>
            </w:r>
          </w:hyperlink>
        </w:p>
        <w:p w14:paraId="4ACD69FF" w14:textId="5DA4B83C" w:rsidR="00035AE1" w:rsidRDefault="00000000">
          <w:pPr>
            <w:pStyle w:val="TOC3"/>
            <w:tabs>
              <w:tab w:val="right" w:leader="dot" w:pos="9963"/>
            </w:tabs>
            <w:rPr>
              <w:rFonts w:eastAsiaTheme="minorEastAsia" w:cstheme="minorBidi"/>
              <w:noProof/>
              <w:color w:val="auto"/>
              <w:kern w:val="2"/>
              <w:sz w:val="24"/>
              <w:szCs w:val="24"/>
              <w14:ligatures w14:val="standardContextual"/>
            </w:rPr>
          </w:pPr>
          <w:hyperlink w:anchor="_Toc166412241" w:history="1">
            <w:r w:rsidR="00035AE1" w:rsidRPr="001406A4">
              <w:rPr>
                <w:rStyle w:val="Hyperlink"/>
                <w:noProof/>
              </w:rPr>
              <w:t>Problem-based Learning Approaches</w:t>
            </w:r>
            <w:r w:rsidR="00035AE1">
              <w:rPr>
                <w:noProof/>
                <w:webHidden/>
              </w:rPr>
              <w:tab/>
            </w:r>
            <w:r w:rsidR="00035AE1">
              <w:rPr>
                <w:noProof/>
                <w:webHidden/>
              </w:rPr>
              <w:fldChar w:fldCharType="begin"/>
            </w:r>
            <w:r w:rsidR="00035AE1">
              <w:rPr>
                <w:noProof/>
                <w:webHidden/>
              </w:rPr>
              <w:instrText xml:space="preserve"> PAGEREF _Toc166412241 \h </w:instrText>
            </w:r>
            <w:r w:rsidR="00035AE1">
              <w:rPr>
                <w:noProof/>
                <w:webHidden/>
              </w:rPr>
            </w:r>
            <w:r w:rsidR="00035AE1">
              <w:rPr>
                <w:noProof/>
                <w:webHidden/>
              </w:rPr>
              <w:fldChar w:fldCharType="separate"/>
            </w:r>
            <w:r w:rsidR="00035AE1">
              <w:rPr>
                <w:noProof/>
                <w:webHidden/>
              </w:rPr>
              <w:t>20</w:t>
            </w:r>
            <w:r w:rsidR="00035AE1">
              <w:rPr>
                <w:noProof/>
                <w:webHidden/>
              </w:rPr>
              <w:fldChar w:fldCharType="end"/>
            </w:r>
          </w:hyperlink>
        </w:p>
        <w:p w14:paraId="45684669" w14:textId="26DD89AC" w:rsidR="00035AE1" w:rsidRDefault="00000000">
          <w:pPr>
            <w:pStyle w:val="TOC3"/>
            <w:tabs>
              <w:tab w:val="right" w:leader="dot" w:pos="9963"/>
            </w:tabs>
            <w:rPr>
              <w:rFonts w:eastAsiaTheme="minorEastAsia" w:cstheme="minorBidi"/>
              <w:noProof/>
              <w:color w:val="auto"/>
              <w:kern w:val="2"/>
              <w:sz w:val="24"/>
              <w:szCs w:val="24"/>
              <w14:ligatures w14:val="standardContextual"/>
            </w:rPr>
          </w:pPr>
          <w:hyperlink w:anchor="_Toc166412242" w:history="1">
            <w:r w:rsidR="00035AE1" w:rsidRPr="001406A4">
              <w:rPr>
                <w:rStyle w:val="Hyperlink"/>
                <w:noProof/>
              </w:rPr>
              <w:t>Providing authentic learning opportunities</w:t>
            </w:r>
            <w:r w:rsidR="00035AE1">
              <w:rPr>
                <w:noProof/>
                <w:webHidden/>
              </w:rPr>
              <w:tab/>
            </w:r>
            <w:r w:rsidR="00035AE1">
              <w:rPr>
                <w:noProof/>
                <w:webHidden/>
              </w:rPr>
              <w:fldChar w:fldCharType="begin"/>
            </w:r>
            <w:r w:rsidR="00035AE1">
              <w:rPr>
                <w:noProof/>
                <w:webHidden/>
              </w:rPr>
              <w:instrText xml:space="preserve"> PAGEREF _Toc166412242 \h </w:instrText>
            </w:r>
            <w:r w:rsidR="00035AE1">
              <w:rPr>
                <w:noProof/>
                <w:webHidden/>
              </w:rPr>
            </w:r>
            <w:r w:rsidR="00035AE1">
              <w:rPr>
                <w:noProof/>
                <w:webHidden/>
              </w:rPr>
              <w:fldChar w:fldCharType="separate"/>
            </w:r>
            <w:r w:rsidR="00035AE1">
              <w:rPr>
                <w:noProof/>
                <w:webHidden/>
              </w:rPr>
              <w:t>20</w:t>
            </w:r>
            <w:r w:rsidR="00035AE1">
              <w:rPr>
                <w:noProof/>
                <w:webHidden/>
              </w:rPr>
              <w:fldChar w:fldCharType="end"/>
            </w:r>
          </w:hyperlink>
        </w:p>
        <w:p w14:paraId="4C61FDC4" w14:textId="42DE370C" w:rsidR="00035AE1" w:rsidRDefault="00000000">
          <w:pPr>
            <w:pStyle w:val="TOC3"/>
            <w:tabs>
              <w:tab w:val="right" w:leader="dot" w:pos="9963"/>
            </w:tabs>
            <w:rPr>
              <w:rFonts w:eastAsiaTheme="minorEastAsia" w:cstheme="minorBidi"/>
              <w:noProof/>
              <w:color w:val="auto"/>
              <w:kern w:val="2"/>
              <w:sz w:val="24"/>
              <w:szCs w:val="24"/>
              <w14:ligatures w14:val="standardContextual"/>
            </w:rPr>
          </w:pPr>
          <w:hyperlink w:anchor="_Toc166412243" w:history="1">
            <w:r w:rsidR="00035AE1" w:rsidRPr="001406A4">
              <w:rPr>
                <w:rStyle w:val="Hyperlink"/>
                <w:noProof/>
              </w:rPr>
              <w:t>Providing Feedback</w:t>
            </w:r>
            <w:r w:rsidR="00035AE1">
              <w:rPr>
                <w:noProof/>
                <w:webHidden/>
              </w:rPr>
              <w:tab/>
            </w:r>
            <w:r w:rsidR="00035AE1">
              <w:rPr>
                <w:noProof/>
                <w:webHidden/>
              </w:rPr>
              <w:fldChar w:fldCharType="begin"/>
            </w:r>
            <w:r w:rsidR="00035AE1">
              <w:rPr>
                <w:noProof/>
                <w:webHidden/>
              </w:rPr>
              <w:instrText xml:space="preserve"> PAGEREF _Toc166412243 \h </w:instrText>
            </w:r>
            <w:r w:rsidR="00035AE1">
              <w:rPr>
                <w:noProof/>
                <w:webHidden/>
              </w:rPr>
            </w:r>
            <w:r w:rsidR="00035AE1">
              <w:rPr>
                <w:noProof/>
                <w:webHidden/>
              </w:rPr>
              <w:fldChar w:fldCharType="separate"/>
            </w:r>
            <w:r w:rsidR="00035AE1">
              <w:rPr>
                <w:noProof/>
                <w:webHidden/>
              </w:rPr>
              <w:t>21</w:t>
            </w:r>
            <w:r w:rsidR="00035AE1">
              <w:rPr>
                <w:noProof/>
                <w:webHidden/>
              </w:rPr>
              <w:fldChar w:fldCharType="end"/>
            </w:r>
          </w:hyperlink>
        </w:p>
        <w:p w14:paraId="665116F3" w14:textId="6319FCBC" w:rsidR="00035AE1" w:rsidRDefault="00000000">
          <w:pPr>
            <w:pStyle w:val="TOC3"/>
            <w:tabs>
              <w:tab w:val="right" w:leader="dot" w:pos="9963"/>
            </w:tabs>
            <w:rPr>
              <w:rFonts w:eastAsiaTheme="minorEastAsia" w:cstheme="minorBidi"/>
              <w:noProof/>
              <w:color w:val="auto"/>
              <w:kern w:val="2"/>
              <w:sz w:val="24"/>
              <w:szCs w:val="24"/>
              <w14:ligatures w14:val="standardContextual"/>
            </w:rPr>
          </w:pPr>
          <w:hyperlink w:anchor="_Toc166412244" w:history="1">
            <w:r w:rsidR="00035AE1" w:rsidRPr="001406A4">
              <w:rPr>
                <w:rStyle w:val="Hyperlink"/>
                <w:noProof/>
              </w:rPr>
              <w:t>Providing Pastoral Support</w:t>
            </w:r>
            <w:r w:rsidR="00035AE1">
              <w:rPr>
                <w:noProof/>
                <w:webHidden/>
              </w:rPr>
              <w:tab/>
            </w:r>
            <w:r w:rsidR="00035AE1">
              <w:rPr>
                <w:noProof/>
                <w:webHidden/>
              </w:rPr>
              <w:fldChar w:fldCharType="begin"/>
            </w:r>
            <w:r w:rsidR="00035AE1">
              <w:rPr>
                <w:noProof/>
                <w:webHidden/>
              </w:rPr>
              <w:instrText xml:space="preserve"> PAGEREF _Toc166412244 \h </w:instrText>
            </w:r>
            <w:r w:rsidR="00035AE1">
              <w:rPr>
                <w:noProof/>
                <w:webHidden/>
              </w:rPr>
            </w:r>
            <w:r w:rsidR="00035AE1">
              <w:rPr>
                <w:noProof/>
                <w:webHidden/>
              </w:rPr>
              <w:fldChar w:fldCharType="separate"/>
            </w:r>
            <w:r w:rsidR="00035AE1">
              <w:rPr>
                <w:noProof/>
                <w:webHidden/>
              </w:rPr>
              <w:t>22</w:t>
            </w:r>
            <w:r w:rsidR="00035AE1">
              <w:rPr>
                <w:noProof/>
                <w:webHidden/>
              </w:rPr>
              <w:fldChar w:fldCharType="end"/>
            </w:r>
          </w:hyperlink>
        </w:p>
        <w:p w14:paraId="4FEA64CF" w14:textId="18255373" w:rsidR="00035AE1" w:rsidRDefault="00000000">
          <w:pPr>
            <w:pStyle w:val="TOC3"/>
            <w:tabs>
              <w:tab w:val="right" w:leader="dot" w:pos="9963"/>
            </w:tabs>
            <w:rPr>
              <w:rFonts w:eastAsiaTheme="minorEastAsia" w:cstheme="minorBidi"/>
              <w:noProof/>
              <w:color w:val="auto"/>
              <w:kern w:val="2"/>
              <w:sz w:val="24"/>
              <w:szCs w:val="24"/>
              <w14:ligatures w14:val="standardContextual"/>
            </w:rPr>
          </w:pPr>
          <w:hyperlink w:anchor="_Toc166412245" w:history="1">
            <w:r w:rsidR="00035AE1" w:rsidRPr="001406A4">
              <w:rPr>
                <w:rStyle w:val="Hyperlink"/>
                <w:noProof/>
                <w:lang w:val="en-US"/>
              </w:rPr>
              <w:t>My Leadership in Education</w:t>
            </w:r>
            <w:r w:rsidR="00035AE1">
              <w:rPr>
                <w:noProof/>
                <w:webHidden/>
              </w:rPr>
              <w:tab/>
            </w:r>
            <w:r w:rsidR="00035AE1">
              <w:rPr>
                <w:noProof/>
                <w:webHidden/>
              </w:rPr>
              <w:fldChar w:fldCharType="begin"/>
            </w:r>
            <w:r w:rsidR="00035AE1">
              <w:rPr>
                <w:noProof/>
                <w:webHidden/>
              </w:rPr>
              <w:instrText xml:space="preserve"> PAGEREF _Toc166412245 \h </w:instrText>
            </w:r>
            <w:r w:rsidR="00035AE1">
              <w:rPr>
                <w:noProof/>
                <w:webHidden/>
              </w:rPr>
            </w:r>
            <w:r w:rsidR="00035AE1">
              <w:rPr>
                <w:noProof/>
                <w:webHidden/>
              </w:rPr>
              <w:fldChar w:fldCharType="separate"/>
            </w:r>
            <w:r w:rsidR="00035AE1">
              <w:rPr>
                <w:noProof/>
                <w:webHidden/>
              </w:rPr>
              <w:t>22</w:t>
            </w:r>
            <w:r w:rsidR="00035AE1">
              <w:rPr>
                <w:noProof/>
                <w:webHidden/>
              </w:rPr>
              <w:fldChar w:fldCharType="end"/>
            </w:r>
          </w:hyperlink>
        </w:p>
        <w:p w14:paraId="6E2A2EB1" w14:textId="106157DC" w:rsidR="00035AE1" w:rsidRDefault="00000000">
          <w:pPr>
            <w:pStyle w:val="TOC2"/>
            <w:tabs>
              <w:tab w:val="right" w:leader="dot" w:pos="9963"/>
            </w:tabs>
            <w:rPr>
              <w:rFonts w:eastAsiaTheme="minorEastAsia" w:cstheme="minorBidi"/>
              <w:b w:val="0"/>
              <w:bCs w:val="0"/>
              <w:noProof/>
              <w:color w:val="auto"/>
              <w:kern w:val="2"/>
              <w:sz w:val="24"/>
              <w:szCs w:val="24"/>
              <w14:ligatures w14:val="standardContextual"/>
            </w:rPr>
          </w:pPr>
          <w:hyperlink w:anchor="_Toc166412246" w:history="1">
            <w:r w:rsidR="00035AE1" w:rsidRPr="001406A4">
              <w:rPr>
                <w:rStyle w:val="Hyperlink"/>
                <w:noProof/>
              </w:rPr>
              <w:t>Conclusion</w:t>
            </w:r>
            <w:r w:rsidR="00035AE1">
              <w:rPr>
                <w:noProof/>
                <w:webHidden/>
              </w:rPr>
              <w:tab/>
            </w:r>
            <w:r w:rsidR="00035AE1">
              <w:rPr>
                <w:noProof/>
                <w:webHidden/>
              </w:rPr>
              <w:fldChar w:fldCharType="begin"/>
            </w:r>
            <w:r w:rsidR="00035AE1">
              <w:rPr>
                <w:noProof/>
                <w:webHidden/>
              </w:rPr>
              <w:instrText xml:space="preserve"> PAGEREF _Toc166412246 \h </w:instrText>
            </w:r>
            <w:r w:rsidR="00035AE1">
              <w:rPr>
                <w:noProof/>
                <w:webHidden/>
              </w:rPr>
            </w:r>
            <w:r w:rsidR="00035AE1">
              <w:rPr>
                <w:noProof/>
                <w:webHidden/>
              </w:rPr>
              <w:fldChar w:fldCharType="separate"/>
            </w:r>
            <w:r w:rsidR="00035AE1">
              <w:rPr>
                <w:noProof/>
                <w:webHidden/>
              </w:rPr>
              <w:t>23</w:t>
            </w:r>
            <w:r w:rsidR="00035AE1">
              <w:rPr>
                <w:noProof/>
                <w:webHidden/>
              </w:rPr>
              <w:fldChar w:fldCharType="end"/>
            </w:r>
          </w:hyperlink>
        </w:p>
        <w:p w14:paraId="634E1FCE" w14:textId="155ECC0A" w:rsidR="00035AE1" w:rsidRDefault="00000000">
          <w:pPr>
            <w:pStyle w:val="TOC1"/>
            <w:tabs>
              <w:tab w:val="right" w:leader="dot" w:pos="9963"/>
            </w:tabs>
            <w:rPr>
              <w:rFonts w:eastAsiaTheme="minorEastAsia" w:cstheme="minorBidi"/>
              <w:b w:val="0"/>
              <w:bCs w:val="0"/>
              <w:i w:val="0"/>
              <w:iCs w:val="0"/>
              <w:noProof/>
              <w:color w:val="auto"/>
              <w:kern w:val="2"/>
              <w14:ligatures w14:val="standardContextual"/>
            </w:rPr>
          </w:pPr>
          <w:hyperlink w:anchor="_Toc166412247" w:history="1">
            <w:r w:rsidR="00035AE1" w:rsidRPr="001406A4">
              <w:rPr>
                <w:rStyle w:val="Hyperlink"/>
                <w:noProof/>
              </w:rPr>
              <w:t>Works Cited</w:t>
            </w:r>
            <w:r w:rsidR="00035AE1">
              <w:rPr>
                <w:noProof/>
                <w:webHidden/>
              </w:rPr>
              <w:tab/>
            </w:r>
            <w:r w:rsidR="00035AE1">
              <w:rPr>
                <w:noProof/>
                <w:webHidden/>
              </w:rPr>
              <w:fldChar w:fldCharType="begin"/>
            </w:r>
            <w:r w:rsidR="00035AE1">
              <w:rPr>
                <w:noProof/>
                <w:webHidden/>
              </w:rPr>
              <w:instrText xml:space="preserve"> PAGEREF _Toc166412247 \h </w:instrText>
            </w:r>
            <w:r w:rsidR="00035AE1">
              <w:rPr>
                <w:noProof/>
                <w:webHidden/>
              </w:rPr>
            </w:r>
            <w:r w:rsidR="00035AE1">
              <w:rPr>
                <w:noProof/>
                <w:webHidden/>
              </w:rPr>
              <w:fldChar w:fldCharType="separate"/>
            </w:r>
            <w:r w:rsidR="00035AE1">
              <w:rPr>
                <w:noProof/>
                <w:webHidden/>
              </w:rPr>
              <w:t>24</w:t>
            </w:r>
            <w:r w:rsidR="00035AE1">
              <w:rPr>
                <w:noProof/>
                <w:webHidden/>
              </w:rPr>
              <w:fldChar w:fldCharType="end"/>
            </w:r>
          </w:hyperlink>
        </w:p>
        <w:p w14:paraId="79D61BEC" w14:textId="47270411" w:rsidR="001D67CE" w:rsidRDefault="001D67CE" w:rsidP="00FE2F10">
          <w:r>
            <w:rPr>
              <w:b/>
              <w:bCs/>
              <w:noProof/>
            </w:rPr>
            <w:fldChar w:fldCharType="end"/>
          </w:r>
        </w:p>
      </w:sdtContent>
    </w:sdt>
    <w:p w14:paraId="0D18610B" w14:textId="77777777" w:rsidR="00DA56E9" w:rsidRDefault="00DA56E9" w:rsidP="00FE2F10"/>
    <w:p w14:paraId="747BC165" w14:textId="76F452A7" w:rsidR="00CE3280" w:rsidRDefault="00DA56E9">
      <w:pPr>
        <w:pStyle w:val="TableofFigures"/>
        <w:tabs>
          <w:tab w:val="right" w:leader="dot" w:pos="9963"/>
        </w:tabs>
        <w:rPr>
          <w:rFonts w:eastAsiaTheme="minorEastAsia" w:cstheme="minorBidi"/>
          <w:noProof/>
          <w:color w:val="auto"/>
          <w:kern w:val="2"/>
          <w14:ligatures w14:val="standardContextual"/>
        </w:rPr>
      </w:pPr>
      <w:r>
        <w:fldChar w:fldCharType="begin"/>
      </w:r>
      <w:r>
        <w:instrText xml:space="preserve"> TOC \h \z \c "Figure" </w:instrText>
      </w:r>
      <w:r>
        <w:fldChar w:fldCharType="separate"/>
      </w:r>
      <w:hyperlink w:anchor="_Toc166167617" w:history="1">
        <w:r w:rsidR="00CE3280" w:rsidRPr="005B33DF">
          <w:rPr>
            <w:rStyle w:val="Hyperlink"/>
            <w:noProof/>
          </w:rPr>
          <w:t>Figure 1: A timeline of my career.</w:t>
        </w:r>
        <w:r w:rsidR="00CE3280">
          <w:rPr>
            <w:noProof/>
            <w:webHidden/>
          </w:rPr>
          <w:tab/>
        </w:r>
        <w:r w:rsidR="00CE3280">
          <w:rPr>
            <w:noProof/>
            <w:webHidden/>
          </w:rPr>
          <w:fldChar w:fldCharType="begin"/>
        </w:r>
        <w:r w:rsidR="00CE3280">
          <w:rPr>
            <w:noProof/>
            <w:webHidden/>
          </w:rPr>
          <w:instrText xml:space="preserve"> PAGEREF _Toc166167617 \h </w:instrText>
        </w:r>
        <w:r w:rsidR="00CE3280">
          <w:rPr>
            <w:noProof/>
            <w:webHidden/>
          </w:rPr>
        </w:r>
        <w:r w:rsidR="00CE3280">
          <w:rPr>
            <w:noProof/>
            <w:webHidden/>
          </w:rPr>
          <w:fldChar w:fldCharType="separate"/>
        </w:r>
        <w:r w:rsidR="00CE3280">
          <w:rPr>
            <w:noProof/>
            <w:webHidden/>
          </w:rPr>
          <w:t>4</w:t>
        </w:r>
        <w:r w:rsidR="00CE3280">
          <w:rPr>
            <w:noProof/>
            <w:webHidden/>
          </w:rPr>
          <w:fldChar w:fldCharType="end"/>
        </w:r>
      </w:hyperlink>
    </w:p>
    <w:p w14:paraId="4AB73301" w14:textId="7DFC0ED5" w:rsidR="00CE3280" w:rsidRDefault="00000000">
      <w:pPr>
        <w:pStyle w:val="TableofFigures"/>
        <w:tabs>
          <w:tab w:val="right" w:leader="dot" w:pos="9963"/>
        </w:tabs>
        <w:rPr>
          <w:rFonts w:eastAsiaTheme="minorEastAsia" w:cstheme="minorBidi"/>
          <w:noProof/>
          <w:color w:val="auto"/>
          <w:kern w:val="2"/>
          <w14:ligatures w14:val="standardContextual"/>
        </w:rPr>
      </w:pPr>
      <w:hyperlink w:anchor="_Toc166167618" w:history="1">
        <w:r w:rsidR="00CE3280" w:rsidRPr="005B33DF">
          <w:rPr>
            <w:rStyle w:val="Hyperlink"/>
            <w:noProof/>
          </w:rPr>
          <w:t>Figure 2: Detailed Educational and Musical Experience</w:t>
        </w:r>
        <w:r w:rsidR="00CE3280">
          <w:rPr>
            <w:noProof/>
            <w:webHidden/>
          </w:rPr>
          <w:tab/>
        </w:r>
        <w:r w:rsidR="00CE3280">
          <w:rPr>
            <w:noProof/>
            <w:webHidden/>
          </w:rPr>
          <w:fldChar w:fldCharType="begin"/>
        </w:r>
        <w:r w:rsidR="00CE3280">
          <w:rPr>
            <w:noProof/>
            <w:webHidden/>
          </w:rPr>
          <w:instrText xml:space="preserve"> PAGEREF _Toc166167618 \h </w:instrText>
        </w:r>
        <w:r w:rsidR="00CE3280">
          <w:rPr>
            <w:noProof/>
            <w:webHidden/>
          </w:rPr>
        </w:r>
        <w:r w:rsidR="00CE3280">
          <w:rPr>
            <w:noProof/>
            <w:webHidden/>
          </w:rPr>
          <w:fldChar w:fldCharType="separate"/>
        </w:r>
        <w:r w:rsidR="00CE3280">
          <w:rPr>
            <w:noProof/>
            <w:webHidden/>
          </w:rPr>
          <w:t>6</w:t>
        </w:r>
        <w:r w:rsidR="00CE3280">
          <w:rPr>
            <w:noProof/>
            <w:webHidden/>
          </w:rPr>
          <w:fldChar w:fldCharType="end"/>
        </w:r>
      </w:hyperlink>
    </w:p>
    <w:p w14:paraId="712C9C2E" w14:textId="784DCEB1" w:rsidR="00CE3280" w:rsidRDefault="00000000">
      <w:pPr>
        <w:pStyle w:val="TableofFigures"/>
        <w:tabs>
          <w:tab w:val="right" w:leader="dot" w:pos="9963"/>
        </w:tabs>
        <w:rPr>
          <w:rFonts w:eastAsiaTheme="minorEastAsia" w:cstheme="minorBidi"/>
          <w:noProof/>
          <w:color w:val="auto"/>
          <w:kern w:val="2"/>
          <w14:ligatures w14:val="standardContextual"/>
        </w:rPr>
      </w:pPr>
      <w:hyperlink w:anchor="_Toc166167619" w:history="1">
        <w:r w:rsidR="00CE3280" w:rsidRPr="005B33DF">
          <w:rPr>
            <w:rStyle w:val="Hyperlink"/>
            <w:noProof/>
          </w:rPr>
          <w:t>Figure 3: SWOT analysis</w:t>
        </w:r>
        <w:r w:rsidR="00CE3280">
          <w:rPr>
            <w:noProof/>
            <w:webHidden/>
          </w:rPr>
          <w:tab/>
        </w:r>
        <w:r w:rsidR="00CE3280">
          <w:rPr>
            <w:noProof/>
            <w:webHidden/>
          </w:rPr>
          <w:fldChar w:fldCharType="begin"/>
        </w:r>
        <w:r w:rsidR="00CE3280">
          <w:rPr>
            <w:noProof/>
            <w:webHidden/>
          </w:rPr>
          <w:instrText xml:space="preserve"> PAGEREF _Toc166167619 \h </w:instrText>
        </w:r>
        <w:r w:rsidR="00CE3280">
          <w:rPr>
            <w:noProof/>
            <w:webHidden/>
          </w:rPr>
        </w:r>
        <w:r w:rsidR="00CE3280">
          <w:rPr>
            <w:noProof/>
            <w:webHidden/>
          </w:rPr>
          <w:fldChar w:fldCharType="separate"/>
        </w:r>
        <w:r w:rsidR="00CE3280">
          <w:rPr>
            <w:noProof/>
            <w:webHidden/>
          </w:rPr>
          <w:t>7</w:t>
        </w:r>
        <w:r w:rsidR="00CE3280">
          <w:rPr>
            <w:noProof/>
            <w:webHidden/>
          </w:rPr>
          <w:fldChar w:fldCharType="end"/>
        </w:r>
      </w:hyperlink>
    </w:p>
    <w:p w14:paraId="5770835A" w14:textId="78F7ACD4" w:rsidR="00CE3280" w:rsidRDefault="00000000">
      <w:pPr>
        <w:pStyle w:val="TableofFigures"/>
        <w:tabs>
          <w:tab w:val="right" w:leader="dot" w:pos="9963"/>
        </w:tabs>
        <w:rPr>
          <w:rFonts w:eastAsiaTheme="minorEastAsia" w:cstheme="minorBidi"/>
          <w:noProof/>
          <w:color w:val="auto"/>
          <w:kern w:val="2"/>
          <w14:ligatures w14:val="standardContextual"/>
        </w:rPr>
      </w:pPr>
      <w:hyperlink w:anchor="_Toc166167620" w:history="1">
        <w:r w:rsidR="00CE3280" w:rsidRPr="005B33DF">
          <w:rPr>
            <w:rStyle w:val="Hyperlink"/>
            <w:noProof/>
          </w:rPr>
          <w:t>Figure 4: Personal Development Plan</w:t>
        </w:r>
        <w:r w:rsidR="00CE3280">
          <w:rPr>
            <w:noProof/>
            <w:webHidden/>
          </w:rPr>
          <w:tab/>
        </w:r>
        <w:r w:rsidR="00CE3280">
          <w:rPr>
            <w:noProof/>
            <w:webHidden/>
          </w:rPr>
          <w:fldChar w:fldCharType="begin"/>
        </w:r>
        <w:r w:rsidR="00CE3280">
          <w:rPr>
            <w:noProof/>
            <w:webHidden/>
          </w:rPr>
          <w:instrText xml:space="preserve"> PAGEREF _Toc166167620 \h </w:instrText>
        </w:r>
        <w:r w:rsidR="00CE3280">
          <w:rPr>
            <w:noProof/>
            <w:webHidden/>
          </w:rPr>
        </w:r>
        <w:r w:rsidR="00CE3280">
          <w:rPr>
            <w:noProof/>
            <w:webHidden/>
          </w:rPr>
          <w:fldChar w:fldCharType="separate"/>
        </w:r>
        <w:r w:rsidR="00CE3280">
          <w:rPr>
            <w:noProof/>
            <w:webHidden/>
          </w:rPr>
          <w:t>9</w:t>
        </w:r>
        <w:r w:rsidR="00CE3280">
          <w:rPr>
            <w:noProof/>
            <w:webHidden/>
          </w:rPr>
          <w:fldChar w:fldCharType="end"/>
        </w:r>
      </w:hyperlink>
    </w:p>
    <w:p w14:paraId="126BEA3E" w14:textId="564C3188" w:rsidR="00CE3280" w:rsidRDefault="00000000">
      <w:pPr>
        <w:pStyle w:val="TableofFigures"/>
        <w:tabs>
          <w:tab w:val="right" w:leader="dot" w:pos="9963"/>
        </w:tabs>
        <w:rPr>
          <w:rFonts w:eastAsiaTheme="minorEastAsia" w:cstheme="minorBidi"/>
          <w:noProof/>
          <w:color w:val="auto"/>
          <w:kern w:val="2"/>
          <w14:ligatures w14:val="standardContextual"/>
        </w:rPr>
      </w:pPr>
      <w:hyperlink w:anchor="_Toc166167621" w:history="1">
        <w:r w:rsidR="00CE3280" w:rsidRPr="005B33DF">
          <w:rPr>
            <w:rStyle w:val="Hyperlink"/>
            <w:noProof/>
          </w:rPr>
          <w:t>Figure 5: Current Job Description</w:t>
        </w:r>
        <w:r w:rsidR="00CE3280">
          <w:rPr>
            <w:noProof/>
            <w:webHidden/>
          </w:rPr>
          <w:tab/>
        </w:r>
        <w:r w:rsidR="00CE3280">
          <w:rPr>
            <w:noProof/>
            <w:webHidden/>
          </w:rPr>
          <w:fldChar w:fldCharType="begin"/>
        </w:r>
        <w:r w:rsidR="00CE3280">
          <w:rPr>
            <w:noProof/>
            <w:webHidden/>
          </w:rPr>
          <w:instrText xml:space="preserve"> PAGEREF _Toc166167621 \h </w:instrText>
        </w:r>
        <w:r w:rsidR="00CE3280">
          <w:rPr>
            <w:noProof/>
            <w:webHidden/>
          </w:rPr>
        </w:r>
        <w:r w:rsidR="00CE3280">
          <w:rPr>
            <w:noProof/>
            <w:webHidden/>
          </w:rPr>
          <w:fldChar w:fldCharType="separate"/>
        </w:r>
        <w:r w:rsidR="00CE3280">
          <w:rPr>
            <w:noProof/>
            <w:webHidden/>
          </w:rPr>
          <w:t>13</w:t>
        </w:r>
        <w:r w:rsidR="00CE3280">
          <w:rPr>
            <w:noProof/>
            <w:webHidden/>
          </w:rPr>
          <w:fldChar w:fldCharType="end"/>
        </w:r>
      </w:hyperlink>
    </w:p>
    <w:p w14:paraId="5105F822" w14:textId="7462FB5E" w:rsidR="00CE3280" w:rsidRDefault="00000000">
      <w:pPr>
        <w:pStyle w:val="TableofFigures"/>
        <w:tabs>
          <w:tab w:val="right" w:leader="dot" w:pos="9963"/>
        </w:tabs>
        <w:rPr>
          <w:rFonts w:eastAsiaTheme="minorEastAsia" w:cstheme="minorBidi"/>
          <w:noProof/>
          <w:color w:val="auto"/>
          <w:kern w:val="2"/>
          <w14:ligatures w14:val="standardContextual"/>
        </w:rPr>
      </w:pPr>
      <w:hyperlink w:anchor="_Toc166167622" w:history="1">
        <w:r w:rsidR="00CE3280" w:rsidRPr="005B33DF">
          <w:rPr>
            <w:rStyle w:val="Hyperlink"/>
            <w:noProof/>
          </w:rPr>
          <w:t>Figure 6: Typologies of informal learning</w:t>
        </w:r>
        <w:r w:rsidR="00CE3280">
          <w:rPr>
            <w:noProof/>
            <w:webHidden/>
          </w:rPr>
          <w:tab/>
        </w:r>
        <w:r w:rsidR="00CE3280">
          <w:rPr>
            <w:noProof/>
            <w:webHidden/>
          </w:rPr>
          <w:fldChar w:fldCharType="begin"/>
        </w:r>
        <w:r w:rsidR="00CE3280">
          <w:rPr>
            <w:noProof/>
            <w:webHidden/>
          </w:rPr>
          <w:instrText xml:space="preserve"> PAGEREF _Toc166167622 \h </w:instrText>
        </w:r>
        <w:r w:rsidR="00CE3280">
          <w:rPr>
            <w:noProof/>
            <w:webHidden/>
          </w:rPr>
        </w:r>
        <w:r w:rsidR="00CE3280">
          <w:rPr>
            <w:noProof/>
            <w:webHidden/>
          </w:rPr>
          <w:fldChar w:fldCharType="separate"/>
        </w:r>
        <w:r w:rsidR="00CE3280">
          <w:rPr>
            <w:noProof/>
            <w:webHidden/>
          </w:rPr>
          <w:t>14</w:t>
        </w:r>
        <w:r w:rsidR="00CE3280">
          <w:rPr>
            <w:noProof/>
            <w:webHidden/>
          </w:rPr>
          <w:fldChar w:fldCharType="end"/>
        </w:r>
      </w:hyperlink>
    </w:p>
    <w:p w14:paraId="6D0CFF40" w14:textId="762ED967" w:rsidR="00CE3280" w:rsidRDefault="00000000">
      <w:pPr>
        <w:pStyle w:val="TableofFigures"/>
        <w:tabs>
          <w:tab w:val="right" w:leader="dot" w:pos="9963"/>
        </w:tabs>
        <w:rPr>
          <w:rFonts w:eastAsiaTheme="minorEastAsia" w:cstheme="minorBidi"/>
          <w:noProof/>
          <w:color w:val="auto"/>
          <w:kern w:val="2"/>
          <w14:ligatures w14:val="standardContextual"/>
        </w:rPr>
      </w:pPr>
      <w:hyperlink w:anchor="_Toc166167623" w:history="1">
        <w:r w:rsidR="00CE3280" w:rsidRPr="005B33DF">
          <w:rPr>
            <w:rStyle w:val="Hyperlink"/>
            <w:noProof/>
          </w:rPr>
          <w:t>Figure 7: Colleague responses to recent CPD day</w:t>
        </w:r>
        <w:r w:rsidR="00CE3280">
          <w:rPr>
            <w:noProof/>
            <w:webHidden/>
          </w:rPr>
          <w:tab/>
        </w:r>
        <w:r w:rsidR="00CE3280">
          <w:rPr>
            <w:noProof/>
            <w:webHidden/>
          </w:rPr>
          <w:fldChar w:fldCharType="begin"/>
        </w:r>
        <w:r w:rsidR="00CE3280">
          <w:rPr>
            <w:noProof/>
            <w:webHidden/>
          </w:rPr>
          <w:instrText xml:space="preserve"> PAGEREF _Toc166167623 \h </w:instrText>
        </w:r>
        <w:r w:rsidR="00CE3280">
          <w:rPr>
            <w:noProof/>
            <w:webHidden/>
          </w:rPr>
        </w:r>
        <w:r w:rsidR="00CE3280">
          <w:rPr>
            <w:noProof/>
            <w:webHidden/>
          </w:rPr>
          <w:fldChar w:fldCharType="separate"/>
        </w:r>
        <w:r w:rsidR="00CE3280">
          <w:rPr>
            <w:noProof/>
            <w:webHidden/>
          </w:rPr>
          <w:t>16</w:t>
        </w:r>
        <w:r w:rsidR="00CE3280">
          <w:rPr>
            <w:noProof/>
            <w:webHidden/>
          </w:rPr>
          <w:fldChar w:fldCharType="end"/>
        </w:r>
      </w:hyperlink>
    </w:p>
    <w:p w14:paraId="26A91E5B" w14:textId="02B33EA2" w:rsidR="00CE3280" w:rsidRDefault="00000000">
      <w:pPr>
        <w:pStyle w:val="TableofFigures"/>
        <w:tabs>
          <w:tab w:val="right" w:leader="dot" w:pos="9963"/>
        </w:tabs>
        <w:rPr>
          <w:rFonts w:eastAsiaTheme="minorEastAsia" w:cstheme="minorBidi"/>
          <w:noProof/>
          <w:color w:val="auto"/>
          <w:kern w:val="2"/>
          <w14:ligatures w14:val="standardContextual"/>
        </w:rPr>
      </w:pPr>
      <w:hyperlink w:anchor="_Toc166167624" w:history="1">
        <w:r w:rsidR="00CE3280" w:rsidRPr="005B33DF">
          <w:rPr>
            <w:rStyle w:val="Hyperlink"/>
            <w:noProof/>
          </w:rPr>
          <w:t>Figure 8: London College of Music Licentiate Diploma Syllabus</w:t>
        </w:r>
        <w:r w:rsidR="00CE3280">
          <w:rPr>
            <w:noProof/>
            <w:webHidden/>
          </w:rPr>
          <w:tab/>
        </w:r>
        <w:r w:rsidR="00CE3280">
          <w:rPr>
            <w:noProof/>
            <w:webHidden/>
          </w:rPr>
          <w:fldChar w:fldCharType="begin"/>
        </w:r>
        <w:r w:rsidR="00CE3280">
          <w:rPr>
            <w:noProof/>
            <w:webHidden/>
          </w:rPr>
          <w:instrText xml:space="preserve"> PAGEREF _Toc166167624 \h </w:instrText>
        </w:r>
        <w:r w:rsidR="00CE3280">
          <w:rPr>
            <w:noProof/>
            <w:webHidden/>
          </w:rPr>
        </w:r>
        <w:r w:rsidR="00CE3280">
          <w:rPr>
            <w:noProof/>
            <w:webHidden/>
          </w:rPr>
          <w:fldChar w:fldCharType="separate"/>
        </w:r>
        <w:r w:rsidR="00CE3280">
          <w:rPr>
            <w:noProof/>
            <w:webHidden/>
          </w:rPr>
          <w:t>19</w:t>
        </w:r>
        <w:r w:rsidR="00CE3280">
          <w:rPr>
            <w:noProof/>
            <w:webHidden/>
          </w:rPr>
          <w:fldChar w:fldCharType="end"/>
        </w:r>
      </w:hyperlink>
    </w:p>
    <w:p w14:paraId="25FA1D21" w14:textId="40FE564F" w:rsidR="001D67CE" w:rsidRDefault="00DA56E9" w:rsidP="00FE2F10">
      <w:r>
        <w:fldChar w:fldCharType="end"/>
      </w:r>
      <w:r w:rsidR="001D67CE">
        <w:br w:type="page"/>
      </w:r>
    </w:p>
    <w:p w14:paraId="073C4027" w14:textId="47199D6A" w:rsidR="001D67CE" w:rsidRPr="000C77EC" w:rsidRDefault="00F92E3B" w:rsidP="00FE2F10">
      <w:pPr>
        <w:pStyle w:val="Heading2"/>
      </w:pPr>
      <w:bookmarkStart w:id="0" w:name="_Toc166412226"/>
      <w:r>
        <w:lastRenderedPageBreak/>
        <w:t>Foreword</w:t>
      </w:r>
      <w:bookmarkEnd w:id="0"/>
    </w:p>
    <w:p w14:paraId="2D75BE62" w14:textId="1EDAE471" w:rsidR="001D67CE" w:rsidRPr="000C77EC" w:rsidRDefault="001D67CE" w:rsidP="00035AE1">
      <w:r w:rsidRPr="000C77EC">
        <w:t xml:space="preserve">Contained within this ‘Review of Learning’ will be an exploration of how my career has developed with an emphasis on </w:t>
      </w:r>
      <w:r w:rsidR="00F92E3B">
        <w:t>several salient events</w:t>
      </w:r>
      <w:r w:rsidRPr="000C77EC">
        <w:t xml:space="preserve"> </w:t>
      </w:r>
      <w:r w:rsidR="00035AE1">
        <w:t xml:space="preserve">that </w:t>
      </w:r>
      <w:r w:rsidRPr="000C77EC">
        <w:t>I have learned</w:t>
      </w:r>
      <w:r w:rsidR="00035AE1">
        <w:t xml:space="preserve"> from</w:t>
      </w:r>
      <w:r w:rsidRPr="000C77EC">
        <w:t xml:space="preserve"> within that period</w:t>
      </w:r>
      <w:r>
        <w:t>, which i</w:t>
      </w:r>
      <w:r w:rsidRPr="000C77EC">
        <w:t>ncorporat</w:t>
      </w:r>
      <w:r>
        <w:t>es</w:t>
      </w:r>
      <w:r w:rsidRPr="000C77EC">
        <w:t xml:space="preserve"> various thematic and chronological </w:t>
      </w:r>
      <w:r w:rsidR="00795743" w:rsidRPr="007F166E">
        <w:t>components</w:t>
      </w:r>
      <w:r w:rsidRPr="000C77EC">
        <w:t xml:space="preserve"> over </w:t>
      </w:r>
      <w:r w:rsidR="00F92E3B">
        <w:t>almost</w:t>
      </w:r>
      <w:r w:rsidRPr="000C77EC">
        <w:t xml:space="preserve"> thirty years. </w:t>
      </w:r>
    </w:p>
    <w:p w14:paraId="19158182" w14:textId="77777777" w:rsidR="001D67CE" w:rsidRPr="000C77EC" w:rsidRDefault="001D67CE" w:rsidP="00FE2F10"/>
    <w:p w14:paraId="69160BC6" w14:textId="278DEF2D" w:rsidR="001D67CE" w:rsidRDefault="007C2CCA" w:rsidP="00FE2F10">
      <w:r>
        <w:t>R</w:t>
      </w:r>
      <w:r w:rsidR="001D67CE" w:rsidRPr="000C77EC">
        <w:t xml:space="preserve">eflecting on my informal learning is particularly pertinent to me. Until </w:t>
      </w:r>
      <w:proofErr w:type="gramStart"/>
      <w:r w:rsidR="001D67CE" w:rsidRPr="000C77EC">
        <w:t>fairly recently</w:t>
      </w:r>
      <w:proofErr w:type="gramEnd"/>
      <w:r w:rsidR="001D67CE" w:rsidRPr="000C77EC">
        <w:t xml:space="preserve">, my life in academia had been rather a disappointment – especially to my </w:t>
      </w:r>
      <w:r>
        <w:t>d</w:t>
      </w:r>
      <w:r w:rsidR="001D67CE" w:rsidRPr="000C77EC">
        <w:t>ad. School was a place I went to enjo</w:t>
      </w:r>
      <w:r>
        <w:t>y - to</w:t>
      </w:r>
      <w:r w:rsidR="001D67CE" w:rsidRPr="000C77EC">
        <w:t xml:space="preserve"> play rugby and to play music. It was most certainly not a place to diligently study, work hard and achieve my potential. That wasn’t cool at all! I knew I was bright, so what was the need to revise for exams? </w:t>
      </w:r>
      <w:proofErr w:type="gramStart"/>
      <w:r w:rsidR="001D67CE" w:rsidRPr="000C77EC">
        <w:t>So</w:t>
      </w:r>
      <w:proofErr w:type="gramEnd"/>
      <w:r w:rsidR="001D67CE" w:rsidRPr="000C77EC">
        <w:t xml:space="preserve"> I didn’t. Ever! Years later I worked out that if only I </w:t>
      </w:r>
      <w:r>
        <w:t>had been</w:t>
      </w:r>
      <w:r w:rsidR="001D67CE" w:rsidRPr="000C77EC">
        <w:t xml:space="preserve"> taught things I wanted to learn, I may have had many more GCSEs and A Levels than I </w:t>
      </w:r>
      <w:proofErr w:type="gramStart"/>
      <w:r w:rsidR="001D67CE" w:rsidRPr="000C77EC">
        <w:t>actually achieved</w:t>
      </w:r>
      <w:proofErr w:type="gramEnd"/>
      <w:r w:rsidR="001D67CE" w:rsidRPr="000C77EC">
        <w:t xml:space="preserve">. Nevertheless, I just about charmed my way into university and expected my talent to carry me through. It did, but only just! The adage about genius being </w:t>
      </w:r>
      <w:r w:rsidR="00826F28">
        <w:t>five</w:t>
      </w:r>
      <w:r w:rsidR="001D67CE" w:rsidRPr="000C77EC">
        <w:t xml:space="preserve"> percent inspiration and </w:t>
      </w:r>
      <w:r w:rsidR="00826F28">
        <w:t>ninety-five percent</w:t>
      </w:r>
      <w:r w:rsidR="001D67CE" w:rsidRPr="000C77EC">
        <w:t xml:space="preserve"> perspiration held true with me. At least I contributed </w:t>
      </w:r>
      <w:r w:rsidR="00826F28">
        <w:t>my five</w:t>
      </w:r>
      <w:r w:rsidR="001D67CE" w:rsidRPr="000C77EC">
        <w:t xml:space="preserve"> percent</w:t>
      </w:r>
      <w:r w:rsidR="00826F28">
        <w:t>!</w:t>
      </w:r>
    </w:p>
    <w:p w14:paraId="2E08F1A7" w14:textId="77777777" w:rsidR="007F166E" w:rsidRPr="000C77EC" w:rsidRDefault="007F166E" w:rsidP="00FE2F10"/>
    <w:p w14:paraId="35686652" w14:textId="0A8CCA4C" w:rsidR="001D67CE" w:rsidRDefault="001D67CE" w:rsidP="00FE2F10">
      <w:r w:rsidRPr="000C77EC">
        <w:t>I sort of fell into teaching. How hard can it be</w:t>
      </w:r>
      <w:r w:rsidR="007C2CCA">
        <w:t>?</w:t>
      </w:r>
      <w:r w:rsidRPr="000C77EC">
        <w:t xml:space="preserve"> </w:t>
      </w:r>
      <w:r w:rsidR="007C2CCA">
        <w:t xml:space="preserve">- </w:t>
      </w:r>
      <w:r w:rsidRPr="000C77EC">
        <w:t>I thought</w:t>
      </w:r>
      <w:r w:rsidR="007C2CCA">
        <w:t>.</w:t>
      </w:r>
      <w:r w:rsidRPr="000C77EC">
        <w:t xml:space="preserve"> The pay is ok, lots of holidays and it won’t be forever. I could also develop my </w:t>
      </w:r>
      <w:r w:rsidR="003F392C">
        <w:t>‘</w:t>
      </w:r>
      <w:r w:rsidRPr="000C77EC">
        <w:t>other</w:t>
      </w:r>
      <w:r w:rsidR="003F392C">
        <w:t>’</w:t>
      </w:r>
      <w:r w:rsidRPr="000C77EC">
        <w:t xml:space="preserve"> career </w:t>
      </w:r>
      <w:r w:rsidR="003F392C">
        <w:t>as</w:t>
      </w:r>
      <w:r w:rsidRPr="000C77EC">
        <w:t xml:space="preserve"> a musician. I had all the qualifications I needed, and I knew what I wanted to achieve and how to achieve it. This continued for 15 years, and I had developed a career in teaching and a lucrative career in music. It eventually dawned on me that I</w:t>
      </w:r>
      <w:r w:rsidRPr="3EBEAD05">
        <w:t xml:space="preserve"> needed to develop and improve my skillset and completing a MA Ed. was vital to achieve</w:t>
      </w:r>
      <w:r w:rsidR="005826D5">
        <w:t xml:space="preserve"> this</w:t>
      </w:r>
      <w:r w:rsidR="00826F28">
        <w:t xml:space="preserve">. </w:t>
      </w:r>
      <w:r w:rsidRPr="3EBEAD05">
        <w:t>So</w:t>
      </w:r>
      <w:r w:rsidR="005826D5">
        <w:t>,</w:t>
      </w:r>
      <w:r w:rsidRPr="3EBEAD05">
        <w:t xml:space="preserve"> after prevaricating for another 12 months, and a firm shove from my wife, I finally applied and</w:t>
      </w:r>
      <w:r w:rsidR="005826D5">
        <w:t>,</w:t>
      </w:r>
      <w:r w:rsidRPr="3EBEAD05">
        <w:t xml:space="preserve"> to my surprise</w:t>
      </w:r>
      <w:r w:rsidR="005826D5">
        <w:t>,</w:t>
      </w:r>
      <w:r w:rsidRPr="3EBEAD05">
        <w:t xml:space="preserve"> was accepted. No matter that the course was undersubscribed, and the University needed the money – I was in! I did</w:t>
      </w:r>
      <w:r w:rsidR="00EC5367">
        <w:t xml:space="preserve"> not</w:t>
      </w:r>
      <w:r w:rsidRPr="3EBEAD05">
        <w:t xml:space="preserve"> really know what to expect</w:t>
      </w:r>
      <w:r w:rsidR="00952585">
        <w:t xml:space="preserve"> -</w:t>
      </w:r>
      <w:r w:rsidRPr="3EBEAD05">
        <w:t xml:space="preserve"> I didn’t want to feel like I did in school or university. In my mid 40s, for the first time</w:t>
      </w:r>
      <w:r w:rsidR="00821CD2">
        <w:t>,</w:t>
      </w:r>
      <w:r w:rsidRPr="3EBEAD05">
        <w:t xml:space="preserve"> I wanted to</w:t>
      </w:r>
      <w:r w:rsidR="00821CD2">
        <w:t xml:space="preserve"> really</w:t>
      </w:r>
      <w:r w:rsidRPr="3EBEAD05">
        <w:t xml:space="preserve"> try at formal education. </w:t>
      </w:r>
    </w:p>
    <w:p w14:paraId="012A2006" w14:textId="77777777" w:rsidR="001D67CE" w:rsidRDefault="001D67CE" w:rsidP="00FE2F10"/>
    <w:p w14:paraId="481B3D8D" w14:textId="149A9972" w:rsidR="001D67CE" w:rsidRDefault="001D67CE" w:rsidP="00FE2F10">
      <w:r w:rsidRPr="3EBEAD05">
        <w:t>Out of the ten evening sessions of the first module, I didn’t speak for six of them. No way. My plan was that</w:t>
      </w:r>
      <w:r w:rsidR="00821CD2">
        <w:t>,</w:t>
      </w:r>
      <w:r w:rsidRPr="3EBEAD05">
        <w:t xml:space="preserve"> if the lecturer and cohort thought I was a fool, then so be it. I wasn’t going to open my mouth and prove it to them. However, my lecturer had something, I didn’t know quite what, but whatever that what was, it was something that I knew was working for me. I was enjoying being a learner. By the time Lecture 7 came, so did my breakthrough. I engaged. Not only did I engage, but engaged now realising the 95 percent perspiration was enjoyable too - learning things I wanted to learn, enjoying working hard, enjoying the coursework, even enjoying the assignments. This academia thing </w:t>
      </w:r>
      <w:r w:rsidR="00700A98">
        <w:t>wa</w:t>
      </w:r>
      <w:r w:rsidRPr="3EBEAD05">
        <w:t xml:space="preserve">s ok. </w:t>
      </w:r>
      <w:proofErr w:type="spellStart"/>
      <w:r w:rsidRPr="3EBEAD05">
        <w:t>Yo</w:t>
      </w:r>
      <w:proofErr w:type="spellEnd"/>
      <w:r w:rsidRPr="3EBEAD05">
        <w:t xml:space="preserve">! Go me! Lo and behold, three years later, I had achieved my ambition. I </w:t>
      </w:r>
      <w:proofErr w:type="gramStart"/>
      <w:r w:rsidRPr="3EBEAD05">
        <w:t>passed, and</w:t>
      </w:r>
      <w:proofErr w:type="gramEnd"/>
      <w:r w:rsidRPr="3EBEAD05">
        <w:t xml:space="preserve"> </w:t>
      </w:r>
      <w:r w:rsidRPr="3EBEAD05">
        <w:lastRenderedPageBreak/>
        <w:t xml:space="preserve">passed quite well. My </w:t>
      </w:r>
      <w:r w:rsidR="00700A98">
        <w:t>d</w:t>
      </w:r>
      <w:r w:rsidRPr="3EBEAD05">
        <w:t>ad was proud too</w:t>
      </w:r>
      <w:r w:rsidR="00700A98">
        <w:t xml:space="preserve"> - </w:t>
      </w:r>
      <w:r w:rsidRPr="3EBEAD05">
        <w:t xml:space="preserve">he knew I could do it easily. As caring </w:t>
      </w:r>
      <w:r w:rsidR="00700A98">
        <w:t>d</w:t>
      </w:r>
      <w:r w:rsidRPr="3EBEAD05">
        <w:t>ads do</w:t>
      </w:r>
      <w:r w:rsidR="00700A98">
        <w:t>,</w:t>
      </w:r>
      <w:r w:rsidRPr="3EBEAD05">
        <w:t xml:space="preserve"> however, he did point out that it could, and should</w:t>
      </w:r>
      <w:r w:rsidR="00700A98">
        <w:t>,</w:t>
      </w:r>
      <w:r w:rsidRPr="3EBEAD05">
        <w:t xml:space="preserve"> have happened 20 odd years earlier. A fair point I suppose.</w:t>
      </w:r>
    </w:p>
    <w:p w14:paraId="58152CFA" w14:textId="77777777" w:rsidR="001D67CE" w:rsidRDefault="001D67CE" w:rsidP="00FE2F10"/>
    <w:p w14:paraId="7C82014F" w14:textId="66600FA9" w:rsidR="001D67CE" w:rsidRDefault="001D67CE" w:rsidP="00FE2F10">
      <w:r w:rsidRPr="3EBEAD05">
        <w:t>Lockdown came as I completed my MA, and despite being a very harrowing and difficult experience for us all, it did allow me the time (such a sparce commodity) to undertake further studies that I could complete online which I really enjoyed. Once those courses were complete, the only decision was whether next it was a PhD, EdD or DProf. In this more recent educational journey I have embarked upon, I have realised that I have lots of experiential learning that I can draw upon and now have the confidence to undertake further study and improve my personal and professional life.</w:t>
      </w:r>
    </w:p>
    <w:p w14:paraId="0ED3BB65" w14:textId="77777777" w:rsidR="00642C65" w:rsidRDefault="00642C65" w:rsidP="00FE2F10"/>
    <w:p w14:paraId="1FF3E938" w14:textId="77777777" w:rsidR="001D67CE" w:rsidRDefault="001D67CE" w:rsidP="00A37BD4">
      <w:r>
        <w:t>My Professional Timeline: Educator</w:t>
      </w:r>
    </w:p>
    <w:p w14:paraId="7955AA5F" w14:textId="6E489AF8" w:rsidR="00F92E3B" w:rsidRPr="00F92E3B" w:rsidRDefault="00F92E3B" w:rsidP="00FE2F10">
      <w:r>
        <w:t xml:space="preserve">On completing my initial degree, I commenced work in the music industry. During this period, I </w:t>
      </w:r>
      <w:r w:rsidR="006F4E45">
        <w:t xml:space="preserve">undertook a PGCE qualification and embarked on a portfolio career. </w:t>
      </w:r>
      <w:r w:rsidR="006F4E45">
        <w:fldChar w:fldCharType="begin"/>
      </w:r>
      <w:r w:rsidR="006F4E45">
        <w:instrText xml:space="preserve"> REF _Ref164772361 \h </w:instrText>
      </w:r>
      <w:r w:rsidR="006F4E45">
        <w:fldChar w:fldCharType="separate"/>
      </w:r>
      <w:r w:rsidR="006F4E45">
        <w:t xml:space="preserve">Figure </w:t>
      </w:r>
      <w:r w:rsidR="006F4E45">
        <w:rPr>
          <w:noProof/>
        </w:rPr>
        <w:t>1</w:t>
      </w:r>
      <w:r w:rsidR="006F4E45">
        <w:fldChar w:fldCharType="end"/>
      </w:r>
      <w:r w:rsidR="006F4E45">
        <w:t xml:space="preserve"> illustrates some extended employment I have undertaken and will comment upon.  </w:t>
      </w:r>
      <w:r>
        <w:t xml:space="preserve"> </w:t>
      </w:r>
    </w:p>
    <w:p w14:paraId="0CAF079A" w14:textId="1B6DBAB5" w:rsidR="00F92E3B" w:rsidRDefault="001D67CE" w:rsidP="00FE2F10">
      <w:r>
        <w:rPr>
          <w:noProof/>
        </w:rPr>
        <w:drawing>
          <wp:inline distT="0" distB="0" distL="0" distR="0" wp14:anchorId="1BEC34E8" wp14:editId="2E7ED69A">
            <wp:extent cx="6256020" cy="2094614"/>
            <wp:effectExtent l="0" t="0" r="5080" b="1270"/>
            <wp:docPr id="1412313018" name="Diagram 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1" r:lo="rId12" r:qs="rId13" r:cs="rId14"/>
              </a:graphicData>
            </a:graphic>
          </wp:inline>
        </w:drawing>
      </w:r>
    </w:p>
    <w:p w14:paraId="6B46BCBE" w14:textId="12927219" w:rsidR="001D67CE" w:rsidRPr="00812EAB" w:rsidRDefault="00F92E3B" w:rsidP="00FE2F10">
      <w:pPr>
        <w:pStyle w:val="Caption"/>
      </w:pPr>
      <w:bookmarkStart w:id="1" w:name="_Ref164772361"/>
      <w:bookmarkStart w:id="2" w:name="_Toc166167617"/>
      <w:r>
        <w:t xml:space="preserve">Figure </w:t>
      </w:r>
      <w:r>
        <w:fldChar w:fldCharType="begin"/>
      </w:r>
      <w:r>
        <w:instrText xml:space="preserve"> SEQ Figure \* ARABIC </w:instrText>
      </w:r>
      <w:r>
        <w:fldChar w:fldCharType="separate"/>
      </w:r>
      <w:r w:rsidR="00084081">
        <w:rPr>
          <w:noProof/>
        </w:rPr>
        <w:t>1</w:t>
      </w:r>
      <w:r>
        <w:fldChar w:fldCharType="end"/>
      </w:r>
      <w:bookmarkEnd w:id="1"/>
      <w:r>
        <w:t xml:space="preserve">: A timeline of my </w:t>
      </w:r>
      <w:r w:rsidR="006F4E45">
        <w:t>career.</w:t>
      </w:r>
      <w:bookmarkEnd w:id="2"/>
    </w:p>
    <w:p w14:paraId="4C29A99A" w14:textId="77777777" w:rsidR="00B85256" w:rsidRDefault="00B85256" w:rsidP="00FE2F10">
      <w:pPr>
        <w:rPr>
          <w:rFonts w:asciiTheme="majorHAnsi" w:eastAsiaTheme="majorEastAsia" w:hAnsiTheme="majorHAnsi" w:cstheme="majorBidi"/>
          <w:color w:val="2F5496" w:themeColor="accent1" w:themeShade="BF"/>
          <w:sz w:val="32"/>
          <w:szCs w:val="32"/>
        </w:rPr>
      </w:pPr>
      <w:bookmarkStart w:id="3" w:name="_Toc163811572"/>
      <w:r>
        <w:br w:type="page"/>
      </w:r>
    </w:p>
    <w:p w14:paraId="6192A152" w14:textId="7FA5ADB8" w:rsidR="005F7211" w:rsidRDefault="005F7211" w:rsidP="00FE2F10">
      <w:pPr>
        <w:pStyle w:val="Heading2"/>
      </w:pPr>
      <w:bookmarkStart w:id="4" w:name="_Toc166412227"/>
      <w:r>
        <w:lastRenderedPageBreak/>
        <w:t>Huw Morgan: Career Progression</w:t>
      </w:r>
      <w:bookmarkEnd w:id="3"/>
      <w:r w:rsidR="002A6622">
        <w:t xml:space="preserve"> &amp; Music Career Timeline</w:t>
      </w:r>
      <w:bookmarkEnd w:id="4"/>
      <w:r w:rsidR="00EF7EC6">
        <w:t xml:space="preserve"> </w:t>
      </w:r>
    </w:p>
    <w:tbl>
      <w:tblPr>
        <w:tblStyle w:val="TableGrid"/>
        <w:tblW w:w="0" w:type="auto"/>
        <w:tblLook w:val="04A0" w:firstRow="1" w:lastRow="0" w:firstColumn="1" w:lastColumn="0" w:noHBand="0" w:noVBand="1"/>
      </w:tblPr>
      <w:tblGrid>
        <w:gridCol w:w="4673"/>
        <w:gridCol w:w="5064"/>
      </w:tblGrid>
      <w:tr w:rsidR="005F7211" w14:paraId="2E4D25EF" w14:textId="77777777" w:rsidTr="00D2326C">
        <w:tc>
          <w:tcPr>
            <w:tcW w:w="9737" w:type="dxa"/>
            <w:gridSpan w:val="2"/>
            <w:shd w:val="clear" w:color="auto" w:fill="EAEDF1" w:themeFill="text2" w:themeFillTint="1A"/>
          </w:tcPr>
          <w:p w14:paraId="5143BA41" w14:textId="77777777" w:rsidR="005F7211" w:rsidRPr="00EF7EC6" w:rsidRDefault="005F7211" w:rsidP="00FE2F10">
            <w:pPr>
              <w:rPr>
                <w:b/>
                <w:bCs/>
              </w:rPr>
            </w:pPr>
            <w:r w:rsidRPr="00EF7EC6">
              <w:rPr>
                <w:b/>
                <w:bCs/>
                <w:sz w:val="36"/>
                <w:szCs w:val="36"/>
              </w:rPr>
              <w:t>D. Huw Morgan: Curriculum Vitae</w:t>
            </w:r>
          </w:p>
        </w:tc>
      </w:tr>
      <w:tr w:rsidR="005F7211" w14:paraId="23D185E2" w14:textId="77777777" w:rsidTr="00A17ED0">
        <w:tc>
          <w:tcPr>
            <w:tcW w:w="4673" w:type="dxa"/>
            <w:shd w:val="clear" w:color="auto" w:fill="EAEDF1" w:themeFill="text2" w:themeFillTint="1A"/>
            <w:vAlign w:val="center"/>
          </w:tcPr>
          <w:p w14:paraId="60B4FEE4" w14:textId="77777777" w:rsidR="005F7211" w:rsidRDefault="005F7211" w:rsidP="00A17ED0">
            <w:pPr>
              <w:jc w:val="center"/>
            </w:pPr>
            <w:r>
              <w:rPr>
                <w:noProof/>
              </w:rPr>
              <w:drawing>
                <wp:inline distT="0" distB="0" distL="0" distR="0" wp14:anchorId="641C3729" wp14:editId="297D1A7B">
                  <wp:extent cx="1029182" cy="1163813"/>
                  <wp:effectExtent l="63500" t="50800" r="63500" b="93980"/>
                  <wp:docPr id="1297483058" name="Picture 1" descr="A person in a white suit and glass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7483058" name="Picture 1" descr="A person in a white suit and glasses&#10;&#10;Description automatically generated"/>
                          <pic:cNvPicPr/>
                        </pic:nvPicPr>
                        <pic:blipFill rotWithShape="1">
                          <a:blip r:embed="rId16">
                            <a:duotone>
                              <a:srgbClr val="156082">
                                <a:shade val="45000"/>
                                <a:satMod val="135000"/>
                              </a:srgbClr>
                              <a:prstClr val="white"/>
                            </a:duotone>
                          </a:blip>
                          <a:srcRect t="459" r="488" b="97"/>
                          <a:stretch/>
                        </pic:blipFill>
                        <pic:spPr bwMode="auto">
                          <a:xfrm>
                            <a:off x="0" y="0"/>
                            <a:ext cx="1079060" cy="1220216"/>
                          </a:xfrm>
                          <a:prstGeom prst="rect">
                            <a:avLst/>
                          </a:prstGeom>
                          <a:solidFill>
                            <a:srgbClr val="FFFFFF">
                              <a:shade val="85000"/>
                            </a:srgbClr>
                          </a:solidFill>
                          <a:ln w="88900" cap="sq">
                            <a:no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a:extLst>
                            <a:ext uri="{53640926-AAD7-44D8-BBD7-CCE9431645EC}">
                              <a14:shadowObscured xmlns:a14="http://schemas.microsoft.com/office/drawing/2010/main"/>
                            </a:ext>
                          </a:extLst>
                        </pic:spPr>
                      </pic:pic>
                    </a:graphicData>
                  </a:graphic>
                </wp:inline>
              </w:drawing>
            </w:r>
          </w:p>
        </w:tc>
        <w:tc>
          <w:tcPr>
            <w:tcW w:w="5064" w:type="dxa"/>
            <w:shd w:val="clear" w:color="auto" w:fill="EAEDF1" w:themeFill="text2" w:themeFillTint="1A"/>
          </w:tcPr>
          <w:p w14:paraId="6BD02D18" w14:textId="77777777" w:rsidR="008B215E" w:rsidRPr="00A3550F" w:rsidRDefault="008B215E" w:rsidP="008B215E">
            <w:pPr>
              <w:spacing w:line="240" w:lineRule="auto"/>
              <w:rPr>
                <w:b/>
                <w:bCs/>
                <w:sz w:val="32"/>
                <w:szCs w:val="32"/>
              </w:rPr>
            </w:pPr>
          </w:p>
          <w:p w14:paraId="4FF84D8D" w14:textId="77777777" w:rsidR="008B215E" w:rsidRPr="00E352F8" w:rsidRDefault="005F7211" w:rsidP="008B215E">
            <w:pPr>
              <w:spacing w:line="240" w:lineRule="auto"/>
              <w:rPr>
                <w:b/>
                <w:bCs/>
                <w:sz w:val="28"/>
                <w:szCs w:val="28"/>
              </w:rPr>
            </w:pPr>
            <w:r w:rsidRPr="00E352F8">
              <w:rPr>
                <w:b/>
                <w:bCs/>
                <w:sz w:val="28"/>
                <w:szCs w:val="28"/>
              </w:rPr>
              <w:t xml:space="preserve">BA (Mus), MA Ed. (Distinction), </w:t>
            </w:r>
          </w:p>
          <w:p w14:paraId="7C2EA088" w14:textId="2C5EE808" w:rsidR="005F7211" w:rsidRPr="00B41149" w:rsidRDefault="005F7211" w:rsidP="008B215E">
            <w:pPr>
              <w:spacing w:line="240" w:lineRule="auto"/>
            </w:pPr>
            <w:r w:rsidRPr="00E352F8">
              <w:rPr>
                <w:b/>
                <w:bCs/>
                <w:sz w:val="28"/>
                <w:szCs w:val="28"/>
              </w:rPr>
              <w:t>FHEA, FNCM, LLCM, ALCM, Dip. NCM, PGCE</w:t>
            </w:r>
          </w:p>
        </w:tc>
      </w:tr>
      <w:tr w:rsidR="00B30A6B" w14:paraId="34D619AD" w14:textId="77777777" w:rsidTr="002C0953">
        <w:tc>
          <w:tcPr>
            <w:tcW w:w="9737" w:type="dxa"/>
            <w:gridSpan w:val="2"/>
            <w:shd w:val="clear" w:color="auto" w:fill="EAEDF1" w:themeFill="text2" w:themeFillTint="1A"/>
          </w:tcPr>
          <w:p w14:paraId="25FDDC6D" w14:textId="77777777" w:rsidR="00B30A6B" w:rsidRDefault="00000000" w:rsidP="00A17ED0">
            <w:pPr>
              <w:spacing w:line="240" w:lineRule="auto"/>
              <w:rPr>
                <w:b/>
                <w:bCs/>
              </w:rPr>
            </w:pPr>
            <w:sdt>
              <w:sdtPr>
                <w:rPr>
                  <w:b/>
                  <w:bCs/>
                </w:rPr>
                <w:id w:val="1196195576"/>
                <w:placeholder>
                  <w:docPart w:val="43018A42B40DD242991CD4F11CD92378"/>
                </w:placeholder>
                <w:temporary/>
                <w:showingPlcHdr/>
                <w15:appearance w15:val="hidden"/>
              </w:sdtPr>
              <w:sdtContent>
                <w:r w:rsidR="00B30A6B" w:rsidRPr="008B215E">
                  <w:rPr>
                    <w:b/>
                    <w:bCs/>
                    <w:lang w:bidi="en-GB"/>
                  </w:rPr>
                  <w:t>Experience</w:t>
                </w:r>
              </w:sdtContent>
            </w:sdt>
            <w:r w:rsidR="00B30A6B" w:rsidRPr="008B215E">
              <w:rPr>
                <w:b/>
                <w:bCs/>
              </w:rPr>
              <w:t>: Education</w:t>
            </w:r>
          </w:p>
          <w:p w14:paraId="16FDF5FA" w14:textId="77777777" w:rsidR="00B30A6B" w:rsidRPr="008B215E" w:rsidRDefault="00B30A6B" w:rsidP="00A17ED0">
            <w:pPr>
              <w:spacing w:line="240" w:lineRule="auto"/>
              <w:rPr>
                <w:b/>
                <w:bCs/>
              </w:rPr>
            </w:pPr>
          </w:p>
          <w:p w14:paraId="27D22A06" w14:textId="77777777" w:rsidR="00B30A6B" w:rsidRPr="0018442E" w:rsidRDefault="00B30A6B" w:rsidP="00A17ED0">
            <w:pPr>
              <w:pStyle w:val="Dates"/>
              <w:spacing w:line="240" w:lineRule="auto"/>
            </w:pPr>
            <w:r>
              <w:t xml:space="preserve">September 1997 </w:t>
            </w:r>
            <w:r>
              <w:rPr>
                <w:rFonts w:eastAsia="Calibri"/>
                <w:lang w:bidi="en-GB"/>
              </w:rPr>
              <w:t>– September 1998</w:t>
            </w:r>
          </w:p>
          <w:p w14:paraId="44A2F67B" w14:textId="549A8043" w:rsidR="00B30A6B" w:rsidRDefault="00B30A6B" w:rsidP="00A17ED0">
            <w:pPr>
              <w:pStyle w:val="Experience"/>
              <w:spacing w:after="0" w:line="240" w:lineRule="auto"/>
            </w:pPr>
            <w:r>
              <w:t>Music Teacher</w:t>
            </w:r>
            <w:r w:rsidRPr="0018442E">
              <w:rPr>
                <w:rStyle w:val="Strong"/>
                <w:lang w:val="en-GB"/>
              </w:rPr>
              <w:t xml:space="preserve"> </w:t>
            </w:r>
            <w:r w:rsidRPr="0018442E">
              <w:rPr>
                <w:rStyle w:val="Strong"/>
                <w:rFonts w:eastAsia="Calibri"/>
                <w:lang w:val="en-GB" w:bidi="en-GB"/>
              </w:rPr>
              <w:t>•</w:t>
            </w:r>
            <w:r>
              <w:rPr>
                <w:rStyle w:val="Strong"/>
                <w:rFonts w:eastAsia="Calibri"/>
                <w:lang w:val="en-GB" w:bidi="en-GB"/>
              </w:rPr>
              <w:t xml:space="preserve"> </w:t>
            </w:r>
            <w:r>
              <w:t>Rhymney Comprehensive School</w:t>
            </w:r>
          </w:p>
          <w:p w14:paraId="3EE927CE" w14:textId="3350AFA3" w:rsidR="00F175EF" w:rsidRDefault="005671BF" w:rsidP="00541B97">
            <w:pPr>
              <w:pStyle w:val="Experience"/>
              <w:numPr>
                <w:ilvl w:val="0"/>
                <w:numId w:val="20"/>
              </w:numPr>
              <w:spacing w:after="0" w:line="240" w:lineRule="auto"/>
              <w:rPr>
                <w:sz w:val="18"/>
                <w:szCs w:val="18"/>
              </w:rPr>
            </w:pPr>
            <w:r w:rsidRPr="00E01992">
              <w:rPr>
                <w:sz w:val="18"/>
                <w:szCs w:val="18"/>
              </w:rPr>
              <w:t>After completing my PGCE in inner-city London, I experienced further significant professional growth in the more rural Welsh valleys. This was not just in terms of lesson planning, classroom management, and student engagement in my probation year, but student aspirations</w:t>
            </w:r>
            <w:r w:rsidR="00A10BE3">
              <w:rPr>
                <w:sz w:val="18"/>
                <w:szCs w:val="18"/>
              </w:rPr>
              <w:t>,</w:t>
            </w:r>
            <w:r w:rsidRPr="00E01992">
              <w:rPr>
                <w:sz w:val="18"/>
                <w:szCs w:val="18"/>
              </w:rPr>
              <w:t xml:space="preserve"> community demographics, and educational priorities. Haringey was diverse in terms of race, ethnicity, and socioeconomic status, which affected teaching approaches and student interactions, where the Heads of the Valley had a more homogeneous population</w:t>
            </w:r>
            <w:r w:rsidR="00A10BE3">
              <w:rPr>
                <w:sz w:val="18"/>
                <w:szCs w:val="18"/>
              </w:rPr>
              <w:t>,</w:t>
            </w:r>
            <w:r w:rsidRPr="00E01992">
              <w:rPr>
                <w:sz w:val="18"/>
                <w:szCs w:val="18"/>
              </w:rPr>
              <w:t xml:space="preserve"> but face</w:t>
            </w:r>
            <w:r w:rsidR="00A10BE3">
              <w:rPr>
                <w:sz w:val="18"/>
                <w:szCs w:val="18"/>
              </w:rPr>
              <w:t>d</w:t>
            </w:r>
            <w:r w:rsidRPr="00E01992">
              <w:rPr>
                <w:sz w:val="18"/>
                <w:szCs w:val="18"/>
              </w:rPr>
              <w:t xml:space="preserve"> challenges related to poverty and access to resources. These diverse range of student backgrounds could be exemplified with pupils leaving for a few weeks in September and October to collect the harvest while others had not ever left the town of Rhymney. </w:t>
            </w:r>
          </w:p>
          <w:p w14:paraId="71DA8AE8" w14:textId="4487ECCA" w:rsidR="00F175EF" w:rsidRDefault="005671BF" w:rsidP="00541B97">
            <w:pPr>
              <w:pStyle w:val="Experience"/>
              <w:numPr>
                <w:ilvl w:val="0"/>
                <w:numId w:val="20"/>
              </w:numPr>
              <w:spacing w:after="0" w:line="240" w:lineRule="auto"/>
              <w:rPr>
                <w:sz w:val="18"/>
                <w:szCs w:val="18"/>
              </w:rPr>
            </w:pPr>
            <w:r w:rsidRPr="00F175EF">
              <w:rPr>
                <w:sz w:val="18"/>
                <w:szCs w:val="18"/>
              </w:rPr>
              <w:t xml:space="preserve">My probation mentor supported </w:t>
            </w:r>
            <w:proofErr w:type="gramStart"/>
            <w:r w:rsidRPr="00F175EF">
              <w:rPr>
                <w:sz w:val="18"/>
                <w:szCs w:val="18"/>
              </w:rPr>
              <w:t>me</w:t>
            </w:r>
            <w:proofErr w:type="gramEnd"/>
            <w:r w:rsidRPr="00F175EF">
              <w:rPr>
                <w:sz w:val="18"/>
                <w:szCs w:val="18"/>
              </w:rPr>
              <w:t xml:space="preserve"> and I use many of the same techniques today when I support new teachers/lecturers. Teaching in an out-building caused challenges as often the pupils entered the room </w:t>
            </w:r>
            <w:proofErr w:type="gramStart"/>
            <w:r w:rsidRPr="00F175EF">
              <w:rPr>
                <w:sz w:val="18"/>
                <w:szCs w:val="18"/>
              </w:rPr>
              <w:t>wet</w:t>
            </w:r>
            <w:proofErr w:type="gramEnd"/>
            <w:r w:rsidRPr="00F175EF">
              <w:rPr>
                <w:sz w:val="18"/>
                <w:szCs w:val="18"/>
              </w:rPr>
              <w:t xml:space="preserve"> and their </w:t>
            </w:r>
            <w:proofErr w:type="spellStart"/>
            <w:r w:rsidR="00E01992" w:rsidRPr="00F175EF">
              <w:rPr>
                <w:sz w:val="18"/>
                <w:szCs w:val="18"/>
              </w:rPr>
              <w:t>behavio</w:t>
            </w:r>
            <w:r w:rsidR="005550A8">
              <w:rPr>
                <w:sz w:val="18"/>
                <w:szCs w:val="18"/>
              </w:rPr>
              <w:t>u</w:t>
            </w:r>
            <w:r w:rsidR="00E01992" w:rsidRPr="00F175EF">
              <w:rPr>
                <w:sz w:val="18"/>
                <w:szCs w:val="18"/>
              </w:rPr>
              <w:t>r</w:t>
            </w:r>
            <w:proofErr w:type="spellEnd"/>
            <w:r w:rsidRPr="00F175EF">
              <w:rPr>
                <w:sz w:val="18"/>
                <w:szCs w:val="18"/>
              </w:rPr>
              <w:t xml:space="preserve"> was often challenging. This caused me to learn new techniques in classroom management</w:t>
            </w:r>
            <w:r w:rsidR="005550A8">
              <w:rPr>
                <w:sz w:val="18"/>
                <w:szCs w:val="18"/>
              </w:rPr>
              <w:t>,</w:t>
            </w:r>
            <w:r w:rsidRPr="00F175EF">
              <w:rPr>
                <w:sz w:val="18"/>
                <w:szCs w:val="18"/>
              </w:rPr>
              <w:t xml:space="preserve"> like playing the latest music on the piano as the entered. The music from Titanic was always (for them) a good starting point.</w:t>
            </w:r>
          </w:p>
          <w:p w14:paraId="35226A96" w14:textId="33040654" w:rsidR="005671BF" w:rsidRPr="00F175EF" w:rsidRDefault="005671BF" w:rsidP="00541B97">
            <w:pPr>
              <w:pStyle w:val="Experience"/>
              <w:numPr>
                <w:ilvl w:val="0"/>
                <w:numId w:val="20"/>
              </w:numPr>
              <w:spacing w:after="0" w:line="240" w:lineRule="auto"/>
              <w:rPr>
                <w:sz w:val="18"/>
                <w:szCs w:val="18"/>
              </w:rPr>
            </w:pPr>
            <w:r w:rsidRPr="00F175EF">
              <w:rPr>
                <w:sz w:val="18"/>
                <w:szCs w:val="18"/>
              </w:rPr>
              <w:t xml:space="preserve">I was fully involved with the extra-curricular provision and wrote a musical that the pupils performed in the Spring Term, which helped their academic progress, social development, and overall well-being. It made me feel very proud too. </w:t>
            </w:r>
            <w:proofErr w:type="gramStart"/>
            <w:r w:rsidRPr="00F175EF">
              <w:rPr>
                <w:sz w:val="18"/>
                <w:szCs w:val="18"/>
              </w:rPr>
              <w:t>It is clear that much</w:t>
            </w:r>
            <w:proofErr w:type="gramEnd"/>
            <w:r w:rsidRPr="00F175EF">
              <w:rPr>
                <w:sz w:val="18"/>
                <w:szCs w:val="18"/>
              </w:rPr>
              <w:t xml:space="preserve"> of my classroom management techniques were a result of my work and development in Rhymney and informed my practice throughout my teaching career. I was sad to leave, but I had musical opportunities</w:t>
            </w:r>
            <w:r w:rsidR="009009F9">
              <w:rPr>
                <w:sz w:val="18"/>
                <w:szCs w:val="18"/>
              </w:rPr>
              <w:t xml:space="preserve"> that</w:t>
            </w:r>
            <w:r w:rsidRPr="00F175EF">
              <w:rPr>
                <w:sz w:val="18"/>
                <w:szCs w:val="18"/>
              </w:rPr>
              <w:t xml:space="preserve"> I wanted to pursue.</w:t>
            </w:r>
          </w:p>
          <w:p w14:paraId="7D9768F3" w14:textId="77777777" w:rsidR="00B30A6B" w:rsidRDefault="00B30A6B" w:rsidP="00A17ED0">
            <w:pPr>
              <w:pStyle w:val="Dates"/>
              <w:spacing w:line="240" w:lineRule="auto"/>
            </w:pPr>
          </w:p>
          <w:p w14:paraId="34A2401E" w14:textId="77777777" w:rsidR="00B30A6B" w:rsidRPr="0018442E" w:rsidRDefault="00B30A6B" w:rsidP="00A17ED0">
            <w:pPr>
              <w:pStyle w:val="Dates"/>
              <w:spacing w:line="240" w:lineRule="auto"/>
            </w:pPr>
            <w:r>
              <w:t xml:space="preserve">January 1999 </w:t>
            </w:r>
            <w:r>
              <w:rPr>
                <w:lang w:bidi="en-GB"/>
              </w:rPr>
              <w:t>– September 1999</w:t>
            </w:r>
          </w:p>
          <w:p w14:paraId="5B6D5B55" w14:textId="5DB2025B" w:rsidR="00F82F29" w:rsidRPr="00F175EF" w:rsidRDefault="00B30A6B" w:rsidP="00A17ED0">
            <w:pPr>
              <w:pStyle w:val="Experience"/>
              <w:spacing w:after="0" w:line="240" w:lineRule="auto"/>
              <w:rPr>
                <w:szCs w:val="22"/>
              </w:rPr>
            </w:pPr>
            <w:r w:rsidRPr="00F82F29">
              <w:rPr>
                <w:szCs w:val="22"/>
              </w:rPr>
              <w:t>Music Teacher</w:t>
            </w:r>
            <w:r w:rsidRPr="00F82F29">
              <w:rPr>
                <w:rStyle w:val="Strong"/>
                <w:szCs w:val="22"/>
                <w:lang w:val="en-GB"/>
              </w:rPr>
              <w:t xml:space="preserve"> </w:t>
            </w:r>
            <w:r w:rsidRPr="00F82F29">
              <w:rPr>
                <w:rStyle w:val="Strong"/>
                <w:rFonts w:eastAsia="Calibri"/>
                <w:szCs w:val="22"/>
                <w:lang w:val="en-GB" w:bidi="en-GB"/>
              </w:rPr>
              <w:t xml:space="preserve">• </w:t>
            </w:r>
            <w:r w:rsidRPr="00F82F29">
              <w:rPr>
                <w:szCs w:val="22"/>
              </w:rPr>
              <w:t>Llanrumney High School, Cardiff</w:t>
            </w:r>
            <w:r w:rsidR="00ED1808">
              <w:rPr>
                <w:szCs w:val="22"/>
              </w:rPr>
              <w:t xml:space="preserve"> / Supply Teacher</w:t>
            </w:r>
            <w:r w:rsidR="00EE0864">
              <w:rPr>
                <w:szCs w:val="22"/>
              </w:rPr>
              <w:t xml:space="preserve"> </w:t>
            </w:r>
            <w:r w:rsidR="005F2BAF" w:rsidRPr="00F82F29">
              <w:rPr>
                <w:rStyle w:val="Strong"/>
                <w:rFonts w:eastAsia="Calibri"/>
                <w:szCs w:val="22"/>
                <w:lang w:val="en-GB" w:bidi="en-GB"/>
              </w:rPr>
              <w:t>•</w:t>
            </w:r>
            <w:r w:rsidR="00EE0864">
              <w:rPr>
                <w:szCs w:val="22"/>
              </w:rPr>
              <w:t xml:space="preserve"> </w:t>
            </w:r>
            <w:r w:rsidR="005F2BAF">
              <w:rPr>
                <w:szCs w:val="22"/>
              </w:rPr>
              <w:t>V</w:t>
            </w:r>
            <w:r w:rsidR="00EE0864">
              <w:rPr>
                <w:szCs w:val="22"/>
              </w:rPr>
              <w:t xml:space="preserve">arious </w:t>
            </w:r>
            <w:r w:rsidR="005F2BAF">
              <w:rPr>
                <w:szCs w:val="22"/>
              </w:rPr>
              <w:t>S</w:t>
            </w:r>
            <w:r w:rsidR="00EE0864">
              <w:rPr>
                <w:szCs w:val="22"/>
              </w:rPr>
              <w:t>chools</w:t>
            </w:r>
          </w:p>
          <w:p w14:paraId="15EF5DEA" w14:textId="2C1C52A1" w:rsidR="00F175EF" w:rsidRDefault="00541B97" w:rsidP="00F175EF">
            <w:pPr>
              <w:pStyle w:val="Experience"/>
              <w:numPr>
                <w:ilvl w:val="0"/>
                <w:numId w:val="21"/>
              </w:numPr>
              <w:spacing w:after="0" w:line="240" w:lineRule="auto"/>
              <w:rPr>
                <w:sz w:val="18"/>
                <w:szCs w:val="18"/>
              </w:rPr>
            </w:pPr>
            <w:r w:rsidRPr="00541B97">
              <w:rPr>
                <w:sz w:val="18"/>
                <w:szCs w:val="18"/>
              </w:rPr>
              <w:t>Whilst adopting a portfolio career as a musician and teacher, I h</w:t>
            </w:r>
            <w:r w:rsidR="009009F9">
              <w:rPr>
                <w:sz w:val="18"/>
                <w:szCs w:val="18"/>
              </w:rPr>
              <w:t>eld</w:t>
            </w:r>
            <w:r w:rsidRPr="00541B97">
              <w:rPr>
                <w:sz w:val="18"/>
                <w:szCs w:val="18"/>
              </w:rPr>
              <w:t xml:space="preserve"> </w:t>
            </w:r>
            <w:proofErr w:type="gramStart"/>
            <w:r w:rsidRPr="00541B97">
              <w:rPr>
                <w:sz w:val="18"/>
                <w:szCs w:val="18"/>
              </w:rPr>
              <w:t>a number of</w:t>
            </w:r>
            <w:proofErr w:type="gramEnd"/>
            <w:r w:rsidRPr="00541B97">
              <w:rPr>
                <w:sz w:val="18"/>
                <w:szCs w:val="18"/>
              </w:rPr>
              <w:t xml:space="preserve"> short- and medium-term supply positions. My role in Llanrumney was very similar to what I had learned in London, while much of what I learned in Rhymney in terms of classroom management was vital in this new role in many of the primary schools I worked in. I had to constantly adapt to new environments, school cultures, and teaching styles. </w:t>
            </w:r>
          </w:p>
          <w:p w14:paraId="7F596927" w14:textId="4C2241BD" w:rsidR="00F175EF" w:rsidRDefault="00541B97" w:rsidP="00F175EF">
            <w:pPr>
              <w:pStyle w:val="Experience"/>
              <w:numPr>
                <w:ilvl w:val="0"/>
                <w:numId w:val="21"/>
              </w:numPr>
              <w:spacing w:after="0" w:line="240" w:lineRule="auto"/>
              <w:rPr>
                <w:sz w:val="18"/>
                <w:szCs w:val="18"/>
              </w:rPr>
            </w:pPr>
            <w:r w:rsidRPr="00541B97">
              <w:rPr>
                <w:sz w:val="18"/>
                <w:szCs w:val="18"/>
              </w:rPr>
              <w:t>However, this flexibility become a key skill, allowing me to thrive in different classrooms and with various age groups from 5 to 19. I found myself teaching numeracy to a group of nine-year-</w:t>
            </w:r>
            <w:proofErr w:type="spellStart"/>
            <w:r w:rsidRPr="00541B97">
              <w:rPr>
                <w:sz w:val="18"/>
                <w:szCs w:val="18"/>
              </w:rPr>
              <w:t>olds</w:t>
            </w:r>
            <w:proofErr w:type="spellEnd"/>
            <w:r w:rsidRPr="00541B97">
              <w:rPr>
                <w:sz w:val="18"/>
                <w:szCs w:val="18"/>
              </w:rPr>
              <w:t xml:space="preserve"> one day and PE to </w:t>
            </w:r>
            <w:r w:rsidR="0071066E" w:rsidRPr="00541B97">
              <w:rPr>
                <w:sz w:val="18"/>
                <w:szCs w:val="18"/>
              </w:rPr>
              <w:t>14-year-olds</w:t>
            </w:r>
            <w:r w:rsidRPr="00541B97">
              <w:rPr>
                <w:sz w:val="18"/>
                <w:szCs w:val="18"/>
              </w:rPr>
              <w:t xml:space="preserve"> the next. This variety kept things interesting and allows you to explore different subjects, teaching methods and build up an array of learning resources. While not hav</w:t>
            </w:r>
            <w:r w:rsidR="0071066E">
              <w:rPr>
                <w:sz w:val="18"/>
                <w:szCs w:val="18"/>
              </w:rPr>
              <w:t>ing</w:t>
            </w:r>
            <w:r w:rsidRPr="00541B97">
              <w:rPr>
                <w:sz w:val="18"/>
                <w:szCs w:val="18"/>
              </w:rPr>
              <w:t xml:space="preserve"> the same long-term relationships with students as regular teachers, I still found valuable opportunities to make positive educational impacts. It did also give me techniques to build rapport quickly, essential for effective classroom management and student engagement.</w:t>
            </w:r>
          </w:p>
          <w:p w14:paraId="3E856D38" w14:textId="6B69D761" w:rsidR="00B30A6B" w:rsidRPr="009A6CD9" w:rsidRDefault="00F175EF" w:rsidP="00A17ED0">
            <w:pPr>
              <w:pStyle w:val="Experience"/>
              <w:numPr>
                <w:ilvl w:val="0"/>
                <w:numId w:val="21"/>
              </w:numPr>
              <w:spacing w:after="0" w:line="240" w:lineRule="auto"/>
              <w:rPr>
                <w:sz w:val="18"/>
                <w:szCs w:val="18"/>
              </w:rPr>
            </w:pPr>
            <w:r>
              <w:rPr>
                <w:sz w:val="18"/>
                <w:szCs w:val="18"/>
              </w:rPr>
              <w:t>D</w:t>
            </w:r>
            <w:r w:rsidR="00541B97" w:rsidRPr="00541B97">
              <w:rPr>
                <w:sz w:val="18"/>
                <w:szCs w:val="18"/>
              </w:rPr>
              <w:t xml:space="preserve">espite the experience on balance being a positive one, stepping into a classroom with little to no preparation, dealing with disruptive </w:t>
            </w:r>
            <w:proofErr w:type="spellStart"/>
            <w:r w:rsidR="00541B97" w:rsidRPr="00541B97">
              <w:rPr>
                <w:sz w:val="18"/>
                <w:szCs w:val="18"/>
              </w:rPr>
              <w:t>behaviour</w:t>
            </w:r>
            <w:proofErr w:type="spellEnd"/>
            <w:r w:rsidR="00541B97" w:rsidRPr="00541B97">
              <w:rPr>
                <w:sz w:val="18"/>
                <w:szCs w:val="18"/>
              </w:rPr>
              <w:t xml:space="preserve">, or navigating unfamiliar school policies and procedures did prove challenging at times. Understanding and overcoming these challenges did build resilience and problem-solving skills which were valuable. While supply teaching can offer flexibility in terms of scheduling, it can also be unpredictable, with periods of high demand followed by quieter times. Finding the right balance between work and </w:t>
            </w:r>
            <w:r w:rsidR="00E3449C">
              <w:rPr>
                <w:sz w:val="18"/>
                <w:szCs w:val="18"/>
              </w:rPr>
              <w:t xml:space="preserve">my </w:t>
            </w:r>
            <w:r w:rsidR="00541B97" w:rsidRPr="00541B97">
              <w:rPr>
                <w:sz w:val="18"/>
                <w:szCs w:val="18"/>
              </w:rPr>
              <w:t>personal life was difficult for maintaining well-being.</w:t>
            </w:r>
          </w:p>
          <w:p w14:paraId="718257E8" w14:textId="77777777" w:rsidR="00B30A6B" w:rsidRDefault="00B30A6B" w:rsidP="00A17ED0">
            <w:pPr>
              <w:pStyle w:val="Dates"/>
              <w:spacing w:line="240" w:lineRule="auto"/>
            </w:pPr>
          </w:p>
          <w:p w14:paraId="3073470F" w14:textId="77777777" w:rsidR="00B30A6B" w:rsidRPr="0018442E" w:rsidRDefault="00B30A6B" w:rsidP="00A17ED0">
            <w:pPr>
              <w:pStyle w:val="Dates"/>
              <w:spacing w:line="240" w:lineRule="auto"/>
            </w:pPr>
            <w:r>
              <w:t xml:space="preserve">September 2000 </w:t>
            </w:r>
            <w:r>
              <w:rPr>
                <w:rFonts w:eastAsia="Calibri"/>
                <w:lang w:bidi="en-GB"/>
              </w:rPr>
              <w:t>– July 2014</w:t>
            </w:r>
          </w:p>
          <w:p w14:paraId="5179DF7E" w14:textId="77777777" w:rsidR="00B30A6B" w:rsidRDefault="00B30A6B" w:rsidP="00A17ED0">
            <w:pPr>
              <w:pStyle w:val="Experience"/>
              <w:spacing w:after="0" w:line="240" w:lineRule="auto"/>
              <w:rPr>
                <w:lang w:val="en-GB"/>
              </w:rPr>
            </w:pPr>
            <w:r>
              <w:t>Peripatetic Music Teacher &amp; Choral Repetiteur</w:t>
            </w:r>
            <w:r>
              <w:rPr>
                <w:rStyle w:val="Strong"/>
                <w:lang w:val="en-GB"/>
              </w:rPr>
              <w:t xml:space="preserve"> </w:t>
            </w:r>
            <w:r w:rsidRPr="0018442E">
              <w:rPr>
                <w:rStyle w:val="Strong"/>
                <w:rFonts w:eastAsia="Calibri"/>
                <w:lang w:val="en-GB" w:bidi="en-GB"/>
              </w:rPr>
              <w:t xml:space="preserve">• </w:t>
            </w:r>
            <w:r>
              <w:t xml:space="preserve">Full-time </w:t>
            </w:r>
            <w:r w:rsidRPr="0018442E">
              <w:rPr>
                <w:rStyle w:val="Strong"/>
                <w:rFonts w:eastAsia="Calibri"/>
                <w:lang w:val="en-GB" w:bidi="en-GB"/>
              </w:rPr>
              <w:t>•</w:t>
            </w:r>
            <w:r>
              <w:rPr>
                <w:rStyle w:val="Strong"/>
                <w:rFonts w:eastAsia="Calibri"/>
                <w:lang w:val="en-GB" w:bidi="en-GB"/>
              </w:rPr>
              <w:t xml:space="preserve"> </w:t>
            </w:r>
            <w:r>
              <w:rPr>
                <w:lang w:val="en-GB"/>
              </w:rPr>
              <w:t>Merthyr Tydfil C.B.C.</w:t>
            </w:r>
          </w:p>
          <w:p w14:paraId="221F842F" w14:textId="77777777" w:rsidR="00A04471" w:rsidRDefault="009A6CD9" w:rsidP="00A04471">
            <w:pPr>
              <w:pStyle w:val="Experience"/>
              <w:numPr>
                <w:ilvl w:val="0"/>
                <w:numId w:val="22"/>
              </w:numPr>
              <w:spacing w:after="0" w:line="240" w:lineRule="auto"/>
              <w:rPr>
                <w:sz w:val="18"/>
                <w:szCs w:val="20"/>
                <w:lang w:val="en-GB"/>
              </w:rPr>
            </w:pPr>
            <w:r w:rsidRPr="009A6CD9">
              <w:rPr>
                <w:sz w:val="18"/>
                <w:szCs w:val="20"/>
                <w:lang w:val="en-GB"/>
              </w:rPr>
              <w:t xml:space="preserve">Whilst continuing my portfolio career, becoming a music peripatetic teacher required more than just playing the piano or singing well; it involves understanding pedagogical principles and methodologies. Often it involved playing the piano well, while singing the words, while making sure a hall full of children were participating, </w:t>
            </w:r>
            <w:proofErr w:type="gramStart"/>
            <w:r w:rsidRPr="009A6CD9">
              <w:rPr>
                <w:sz w:val="18"/>
                <w:szCs w:val="20"/>
                <w:lang w:val="en-GB"/>
              </w:rPr>
              <w:t>behaving</w:t>
            </w:r>
            <w:proofErr w:type="gramEnd"/>
            <w:r w:rsidRPr="009A6CD9">
              <w:rPr>
                <w:sz w:val="18"/>
                <w:szCs w:val="20"/>
                <w:lang w:val="en-GB"/>
              </w:rPr>
              <w:t xml:space="preserve"> and learning, with different age groups, skill levels, and learning styles. </w:t>
            </w:r>
          </w:p>
          <w:p w14:paraId="46CF0B16" w14:textId="77777777" w:rsidR="00A04471" w:rsidRDefault="009A6CD9" w:rsidP="00A04471">
            <w:pPr>
              <w:pStyle w:val="Experience"/>
              <w:numPr>
                <w:ilvl w:val="0"/>
                <w:numId w:val="22"/>
              </w:numPr>
              <w:spacing w:after="0" w:line="240" w:lineRule="auto"/>
              <w:rPr>
                <w:sz w:val="18"/>
                <w:szCs w:val="20"/>
                <w:lang w:val="en-GB"/>
              </w:rPr>
            </w:pPr>
            <w:r w:rsidRPr="009A6CD9">
              <w:rPr>
                <w:sz w:val="18"/>
                <w:szCs w:val="20"/>
                <w:lang w:val="en-GB"/>
              </w:rPr>
              <w:t>Like supply teaching, peripatetic music teaching involves moving between different schools and classrooms. My adaptability was key to manage the demands of the differing environments, instruments, and student needs.</w:t>
            </w:r>
          </w:p>
          <w:p w14:paraId="7B7C5079" w14:textId="77777777" w:rsidR="00A04471" w:rsidRDefault="009A6CD9" w:rsidP="00A04471">
            <w:pPr>
              <w:pStyle w:val="Experience"/>
              <w:numPr>
                <w:ilvl w:val="0"/>
                <w:numId w:val="22"/>
              </w:numPr>
              <w:spacing w:after="0" w:line="240" w:lineRule="auto"/>
              <w:rPr>
                <w:sz w:val="18"/>
                <w:szCs w:val="20"/>
                <w:lang w:val="en-GB"/>
              </w:rPr>
            </w:pPr>
            <w:r w:rsidRPr="00A04471">
              <w:rPr>
                <w:sz w:val="18"/>
                <w:szCs w:val="20"/>
                <w:lang w:val="en-GB"/>
              </w:rPr>
              <w:t xml:space="preserve">Balancing my teaching commitments, travel, lesson planning, and administrative tasks as a peripatetic music teacher demanded strong time management skills. This served me well in my later role, as I learned how to organise my timetable and private work efficiently to maximize teaching opportunities while minimizing downtime. </w:t>
            </w:r>
          </w:p>
          <w:p w14:paraId="1E9EA523" w14:textId="0FE912A0" w:rsidR="009A6CD9" w:rsidRPr="00A04471" w:rsidRDefault="009A6CD9" w:rsidP="00A04471">
            <w:pPr>
              <w:pStyle w:val="Experience"/>
              <w:numPr>
                <w:ilvl w:val="0"/>
                <w:numId w:val="22"/>
              </w:numPr>
              <w:spacing w:after="0" w:line="240" w:lineRule="auto"/>
              <w:rPr>
                <w:sz w:val="18"/>
                <w:szCs w:val="20"/>
                <w:lang w:val="en-GB"/>
              </w:rPr>
            </w:pPr>
            <w:r w:rsidRPr="00A04471">
              <w:rPr>
                <w:sz w:val="18"/>
                <w:szCs w:val="20"/>
                <w:lang w:val="en-GB"/>
              </w:rPr>
              <w:lastRenderedPageBreak/>
              <w:t>A vital part of my role involved collaborating with school staff, parents, and other music teachers to supporting students' musical development, to create a cohesive musical education experience for my students.</w:t>
            </w:r>
          </w:p>
          <w:p w14:paraId="4B7FC4D5" w14:textId="77777777" w:rsidR="00B30A6B" w:rsidRDefault="00B30A6B" w:rsidP="00A04471">
            <w:pPr>
              <w:pStyle w:val="Dates"/>
              <w:spacing w:line="240" w:lineRule="auto"/>
            </w:pPr>
          </w:p>
          <w:p w14:paraId="7FAEF3F8" w14:textId="77777777" w:rsidR="00B30A6B" w:rsidRPr="0018442E" w:rsidRDefault="00B30A6B" w:rsidP="00A17ED0">
            <w:pPr>
              <w:pStyle w:val="Dates"/>
              <w:spacing w:line="240" w:lineRule="auto"/>
            </w:pPr>
            <w:r>
              <w:t xml:space="preserve">September 2014 </w:t>
            </w:r>
            <w:r>
              <w:rPr>
                <w:rFonts w:eastAsia="Calibri"/>
                <w:lang w:bidi="en-GB"/>
              </w:rPr>
              <w:t>– Present</w:t>
            </w:r>
          </w:p>
          <w:p w14:paraId="6585785F" w14:textId="507D30F3" w:rsidR="00963568" w:rsidRDefault="00B30A6B" w:rsidP="00A17ED0">
            <w:pPr>
              <w:pStyle w:val="Experience"/>
              <w:spacing w:after="0" w:line="240" w:lineRule="auto"/>
              <w:rPr>
                <w:lang w:val="en-GB"/>
              </w:rPr>
            </w:pPr>
            <w:r>
              <w:t>Programme Director of Music</w:t>
            </w:r>
            <w:r>
              <w:rPr>
                <w:rStyle w:val="Strong"/>
                <w:lang w:val="en-GB"/>
              </w:rPr>
              <w:t xml:space="preserve"> </w:t>
            </w:r>
            <w:r w:rsidRPr="0018442E">
              <w:rPr>
                <w:rStyle w:val="Strong"/>
                <w:rFonts w:eastAsia="Calibri"/>
                <w:lang w:val="en-GB" w:bidi="en-GB"/>
              </w:rPr>
              <w:t>•</w:t>
            </w:r>
            <w:r>
              <w:rPr>
                <w:rStyle w:val="Strong"/>
                <w:rFonts w:eastAsia="Calibri"/>
                <w:lang w:val="en-GB" w:bidi="en-GB"/>
              </w:rPr>
              <w:t xml:space="preserve"> </w:t>
            </w:r>
            <w:r>
              <w:rPr>
                <w:lang w:val="en-GB"/>
              </w:rPr>
              <w:t>Neath College, NPTC Group</w:t>
            </w:r>
          </w:p>
          <w:p w14:paraId="76EF3876" w14:textId="2ABF5D22" w:rsidR="00963568" w:rsidRDefault="00963568" w:rsidP="002327A8">
            <w:pPr>
              <w:pStyle w:val="Experience"/>
              <w:numPr>
                <w:ilvl w:val="0"/>
                <w:numId w:val="23"/>
              </w:numPr>
              <w:spacing w:after="0" w:line="240" w:lineRule="auto"/>
              <w:rPr>
                <w:sz w:val="18"/>
                <w:szCs w:val="20"/>
                <w:lang w:val="en-GB"/>
              </w:rPr>
            </w:pPr>
            <w:r w:rsidRPr="009A6CD9">
              <w:rPr>
                <w:sz w:val="18"/>
                <w:szCs w:val="20"/>
                <w:lang w:val="en-GB"/>
              </w:rPr>
              <w:t xml:space="preserve">Perhaps this </w:t>
            </w:r>
            <w:r w:rsidR="00A81914">
              <w:rPr>
                <w:sz w:val="18"/>
                <w:szCs w:val="20"/>
                <w:lang w:val="en-GB"/>
              </w:rPr>
              <w:t>has been</w:t>
            </w:r>
            <w:r w:rsidRPr="009A6CD9">
              <w:rPr>
                <w:sz w:val="18"/>
                <w:szCs w:val="20"/>
                <w:lang w:val="en-GB"/>
              </w:rPr>
              <w:t xml:space="preserve"> the most enjoyable part of my career as my passion for music acted as a driving force, motivating me to continuously improve </w:t>
            </w:r>
            <w:r w:rsidR="00A81914">
              <w:rPr>
                <w:sz w:val="18"/>
                <w:szCs w:val="20"/>
                <w:lang w:val="en-GB"/>
              </w:rPr>
              <w:t>my</w:t>
            </w:r>
            <w:r w:rsidRPr="009A6CD9">
              <w:rPr>
                <w:sz w:val="18"/>
                <w:szCs w:val="20"/>
                <w:lang w:val="en-GB"/>
              </w:rPr>
              <w:t xml:space="preserve"> teaching skills</w:t>
            </w:r>
            <w:r w:rsidR="00A81914">
              <w:rPr>
                <w:sz w:val="18"/>
                <w:szCs w:val="20"/>
                <w:lang w:val="en-GB"/>
              </w:rPr>
              <w:t xml:space="preserve">, produce </w:t>
            </w:r>
            <w:r w:rsidRPr="009A6CD9">
              <w:rPr>
                <w:sz w:val="18"/>
                <w:szCs w:val="20"/>
                <w:lang w:val="en-GB"/>
              </w:rPr>
              <w:t>teaching resources</w:t>
            </w:r>
            <w:r w:rsidR="00A81914">
              <w:rPr>
                <w:sz w:val="18"/>
                <w:szCs w:val="20"/>
                <w:lang w:val="en-GB"/>
              </w:rPr>
              <w:t xml:space="preserve"> and lead teams</w:t>
            </w:r>
            <w:r w:rsidRPr="009A6CD9">
              <w:rPr>
                <w:sz w:val="18"/>
                <w:szCs w:val="20"/>
                <w:lang w:val="en-GB"/>
              </w:rPr>
              <w:t xml:space="preserve">. I </w:t>
            </w:r>
            <w:r w:rsidR="002E75C3">
              <w:rPr>
                <w:sz w:val="18"/>
                <w:szCs w:val="20"/>
                <w:lang w:val="en-GB"/>
              </w:rPr>
              <w:t xml:space="preserve">have </w:t>
            </w:r>
            <w:r w:rsidRPr="009A6CD9">
              <w:rPr>
                <w:sz w:val="18"/>
                <w:szCs w:val="20"/>
                <w:lang w:val="en-GB"/>
              </w:rPr>
              <w:t>enjoyed trying to explain complex musical ideas in a clear and accessible way and lead</w:t>
            </w:r>
            <w:r w:rsidR="004F3135">
              <w:rPr>
                <w:sz w:val="18"/>
                <w:szCs w:val="20"/>
                <w:lang w:val="en-GB"/>
              </w:rPr>
              <w:t>ing</w:t>
            </w:r>
            <w:r w:rsidRPr="009A6CD9">
              <w:rPr>
                <w:sz w:val="18"/>
                <w:szCs w:val="20"/>
                <w:lang w:val="en-GB"/>
              </w:rPr>
              <w:t xml:space="preserve"> ensembles</w:t>
            </w:r>
            <w:r w:rsidR="00A907ED">
              <w:rPr>
                <w:sz w:val="18"/>
                <w:szCs w:val="20"/>
                <w:lang w:val="en-GB"/>
              </w:rPr>
              <w:t xml:space="preserve"> that</w:t>
            </w:r>
            <w:r w:rsidRPr="009A6CD9">
              <w:rPr>
                <w:sz w:val="18"/>
                <w:szCs w:val="20"/>
                <w:lang w:val="en-GB"/>
              </w:rPr>
              <w:t xml:space="preserve"> creat</w:t>
            </w:r>
            <w:r w:rsidR="00A907ED">
              <w:rPr>
                <w:sz w:val="18"/>
                <w:szCs w:val="20"/>
                <w:lang w:val="en-GB"/>
              </w:rPr>
              <w:t>e</w:t>
            </w:r>
            <w:r w:rsidRPr="009A6CD9">
              <w:rPr>
                <w:sz w:val="18"/>
                <w:szCs w:val="20"/>
                <w:lang w:val="en-GB"/>
              </w:rPr>
              <w:t xml:space="preserve"> a strong connection with my </w:t>
            </w:r>
            <w:r w:rsidR="00A907ED">
              <w:rPr>
                <w:sz w:val="18"/>
                <w:szCs w:val="20"/>
                <w:lang w:val="en-GB"/>
              </w:rPr>
              <w:t>students</w:t>
            </w:r>
            <w:r w:rsidRPr="009A6CD9">
              <w:rPr>
                <w:sz w:val="18"/>
                <w:szCs w:val="20"/>
                <w:lang w:val="en-GB"/>
              </w:rPr>
              <w:t xml:space="preserve">. Creating bespoke musical arrangements allowed me to express my creativity and develop resources to suit the needs and interests of </w:t>
            </w:r>
            <w:r w:rsidR="00A907ED">
              <w:rPr>
                <w:sz w:val="18"/>
                <w:szCs w:val="20"/>
                <w:lang w:val="en-GB"/>
              </w:rPr>
              <w:t xml:space="preserve">the </w:t>
            </w:r>
            <w:r w:rsidRPr="009A6CD9">
              <w:rPr>
                <w:sz w:val="18"/>
                <w:szCs w:val="20"/>
                <w:lang w:val="en-GB"/>
              </w:rPr>
              <w:t>students, enabling me to tailor my delivery in a way that maximizes learning and enjoyment.</w:t>
            </w:r>
          </w:p>
          <w:p w14:paraId="12A3E6B3" w14:textId="75172209" w:rsidR="00B30A6B" w:rsidRPr="00E17DC4" w:rsidRDefault="00BB7126" w:rsidP="00E17DC4">
            <w:pPr>
              <w:pStyle w:val="Experience"/>
              <w:numPr>
                <w:ilvl w:val="0"/>
                <w:numId w:val="23"/>
              </w:numPr>
              <w:spacing w:after="0" w:line="240" w:lineRule="auto"/>
              <w:rPr>
                <w:sz w:val="18"/>
                <w:szCs w:val="20"/>
                <w:lang w:val="en-GB"/>
              </w:rPr>
            </w:pPr>
            <w:r>
              <w:rPr>
                <w:sz w:val="18"/>
                <w:szCs w:val="20"/>
              </w:rPr>
              <w:t xml:space="preserve">I </w:t>
            </w:r>
            <w:proofErr w:type="gramStart"/>
            <w:r>
              <w:rPr>
                <w:sz w:val="18"/>
                <w:szCs w:val="20"/>
              </w:rPr>
              <w:t>am able to</w:t>
            </w:r>
            <w:proofErr w:type="gramEnd"/>
            <w:r>
              <w:rPr>
                <w:sz w:val="18"/>
                <w:szCs w:val="20"/>
              </w:rPr>
              <w:t xml:space="preserve"> develop my</w:t>
            </w:r>
            <w:r w:rsidR="00917223">
              <w:rPr>
                <w:sz w:val="18"/>
                <w:szCs w:val="20"/>
              </w:rPr>
              <w:t xml:space="preserve"> </w:t>
            </w:r>
            <w:r w:rsidRPr="00BB7126">
              <w:rPr>
                <w:sz w:val="18"/>
                <w:szCs w:val="20"/>
              </w:rPr>
              <w:t xml:space="preserve">teaching methodologies and strategies </w:t>
            </w:r>
            <w:r w:rsidR="00917223">
              <w:rPr>
                <w:sz w:val="18"/>
                <w:szCs w:val="20"/>
              </w:rPr>
              <w:t>in</w:t>
            </w:r>
            <w:r w:rsidRPr="00BB7126">
              <w:rPr>
                <w:sz w:val="18"/>
                <w:szCs w:val="20"/>
              </w:rPr>
              <w:t xml:space="preserve"> music education, including lesson planning, curriculum development, assessment techniques, and classroom management.</w:t>
            </w:r>
            <w:r w:rsidR="001539C7">
              <w:rPr>
                <w:sz w:val="18"/>
                <w:szCs w:val="20"/>
              </w:rPr>
              <w:t xml:space="preserve"> Improving my t</w:t>
            </w:r>
            <w:r w:rsidR="001539C7" w:rsidRPr="001539C7">
              <w:rPr>
                <w:sz w:val="18"/>
                <w:szCs w:val="20"/>
              </w:rPr>
              <w:t>echnolog</w:t>
            </w:r>
            <w:r w:rsidR="001539C7">
              <w:rPr>
                <w:sz w:val="18"/>
                <w:szCs w:val="20"/>
              </w:rPr>
              <w:t>ical</w:t>
            </w:r>
            <w:r w:rsidR="004F3135">
              <w:rPr>
                <w:sz w:val="18"/>
                <w:szCs w:val="20"/>
              </w:rPr>
              <w:t xml:space="preserve"> skills</w:t>
            </w:r>
            <w:r w:rsidR="001539C7" w:rsidRPr="001539C7">
              <w:rPr>
                <w:sz w:val="18"/>
                <w:szCs w:val="20"/>
              </w:rPr>
              <w:t xml:space="preserve"> plays an increasingly important role in music education</w:t>
            </w:r>
            <w:r w:rsidR="00BD375D">
              <w:rPr>
                <w:sz w:val="18"/>
                <w:szCs w:val="20"/>
              </w:rPr>
              <w:t xml:space="preserve">, </w:t>
            </w:r>
            <w:r w:rsidR="001539C7" w:rsidRPr="001539C7">
              <w:rPr>
                <w:sz w:val="18"/>
                <w:szCs w:val="20"/>
              </w:rPr>
              <w:t>learn</w:t>
            </w:r>
            <w:r w:rsidR="00BD375D">
              <w:rPr>
                <w:sz w:val="18"/>
                <w:szCs w:val="20"/>
              </w:rPr>
              <w:t>ing</w:t>
            </w:r>
            <w:r w:rsidR="001539C7" w:rsidRPr="001539C7">
              <w:rPr>
                <w:sz w:val="18"/>
                <w:szCs w:val="20"/>
              </w:rPr>
              <w:t xml:space="preserve"> to integrate software and hardware tools for music composition, notation, recording, and analysis into </w:t>
            </w:r>
            <w:r w:rsidR="00BD375D">
              <w:rPr>
                <w:sz w:val="18"/>
                <w:szCs w:val="20"/>
              </w:rPr>
              <w:t>my</w:t>
            </w:r>
            <w:r w:rsidR="001539C7" w:rsidRPr="001539C7">
              <w:rPr>
                <w:sz w:val="18"/>
                <w:szCs w:val="20"/>
              </w:rPr>
              <w:t xml:space="preserve"> teaching practice.</w:t>
            </w:r>
          </w:p>
        </w:tc>
      </w:tr>
    </w:tbl>
    <w:p w14:paraId="7E23B540" w14:textId="793B2B67" w:rsidR="005421DF" w:rsidRDefault="002A6622" w:rsidP="004F3135">
      <w:pPr>
        <w:pStyle w:val="Caption"/>
      </w:pPr>
      <w:bookmarkStart w:id="5" w:name="_Ref164842255"/>
      <w:bookmarkStart w:id="6" w:name="_Ref164842240"/>
      <w:bookmarkStart w:id="7" w:name="_Toc166167618"/>
      <w:r>
        <w:lastRenderedPageBreak/>
        <w:t xml:space="preserve">Figure </w:t>
      </w:r>
      <w:r>
        <w:fldChar w:fldCharType="begin"/>
      </w:r>
      <w:r>
        <w:instrText xml:space="preserve"> SEQ Figure \* ARABIC </w:instrText>
      </w:r>
      <w:r>
        <w:fldChar w:fldCharType="separate"/>
      </w:r>
      <w:r w:rsidR="00084081">
        <w:rPr>
          <w:noProof/>
        </w:rPr>
        <w:t>2</w:t>
      </w:r>
      <w:r>
        <w:fldChar w:fldCharType="end"/>
      </w:r>
      <w:bookmarkEnd w:id="5"/>
      <w:r>
        <w:t xml:space="preserve">: </w:t>
      </w:r>
      <w:r w:rsidR="00D86E04">
        <w:t xml:space="preserve">Detailed Educational and </w:t>
      </w:r>
      <w:r>
        <w:t>Music</w:t>
      </w:r>
      <w:r w:rsidR="00D86E04">
        <w:t>al</w:t>
      </w:r>
      <w:r>
        <w:t xml:space="preserve"> </w:t>
      </w:r>
      <w:r w:rsidR="00106D67">
        <w:t>E</w:t>
      </w:r>
      <w:r>
        <w:t>xperience</w:t>
      </w:r>
      <w:bookmarkEnd w:id="6"/>
      <w:bookmarkEnd w:id="7"/>
    </w:p>
    <w:p w14:paraId="3421DB22" w14:textId="3EEE2EDC" w:rsidR="00E17DC4" w:rsidRDefault="00E17DC4" w:rsidP="00E17DC4">
      <w:r w:rsidRPr="00E4765A">
        <w:fldChar w:fldCharType="begin"/>
      </w:r>
      <w:r w:rsidRPr="00E4765A">
        <w:instrText xml:space="preserve"> REF _Ref164842255 \h </w:instrText>
      </w:r>
      <w:r>
        <w:instrText xml:space="preserve"> \* MERGEFORMAT </w:instrText>
      </w:r>
      <w:r w:rsidRPr="00E4765A">
        <w:fldChar w:fldCharType="separate"/>
      </w:r>
      <w:r w:rsidR="00B63A4F">
        <w:t xml:space="preserve">Figure </w:t>
      </w:r>
      <w:r w:rsidR="00B63A4F">
        <w:rPr>
          <w:noProof/>
        </w:rPr>
        <w:t>2</w:t>
      </w:r>
      <w:r w:rsidRPr="00E4765A">
        <w:fldChar w:fldCharType="end"/>
      </w:r>
      <w:r w:rsidRPr="00E4765A">
        <w:t xml:space="preserve"> reveals </w:t>
      </w:r>
      <w:r w:rsidR="00B63A4F">
        <w:t xml:space="preserve">that </w:t>
      </w:r>
      <w:r w:rsidRPr="00E4765A">
        <w:t>my career align</w:t>
      </w:r>
      <w:r w:rsidR="00B63A4F">
        <w:t>s</w:t>
      </w:r>
      <w:r w:rsidRPr="00E4765A">
        <w:t xml:space="preserve"> with my aspirations, which has led to long-term success and fulfilment </w:t>
      </w:r>
      <w:sdt>
        <w:sdtPr>
          <w:id w:val="-1151052595"/>
          <w:citation/>
        </w:sdtPr>
        <w:sdtContent>
          <w:r w:rsidRPr="00E4765A">
            <w:fldChar w:fldCharType="begin"/>
          </w:r>
          <w:r w:rsidRPr="00E4765A">
            <w:instrText xml:space="preserve"> CITATION Arh18 \l 2057 </w:instrText>
          </w:r>
          <w:r w:rsidRPr="00E4765A">
            <w:fldChar w:fldCharType="separate"/>
          </w:r>
          <w:r w:rsidR="00444F53">
            <w:rPr>
              <w:noProof/>
            </w:rPr>
            <w:t>(Arhin, 2018)</w:t>
          </w:r>
          <w:r w:rsidRPr="00E4765A">
            <w:fldChar w:fldCharType="end"/>
          </w:r>
        </w:sdtContent>
      </w:sdt>
      <w:r w:rsidRPr="00E4765A">
        <w:t>. In my SWOT Analysis (</w:t>
      </w:r>
      <w:r w:rsidRPr="00E4765A">
        <w:fldChar w:fldCharType="begin"/>
      </w:r>
      <w:r w:rsidRPr="00E4765A">
        <w:instrText xml:space="preserve"> REF _Ref164842929 \h </w:instrText>
      </w:r>
      <w:r>
        <w:instrText xml:space="preserve"> \* MERGEFORMAT </w:instrText>
      </w:r>
      <w:r w:rsidRPr="00E4765A">
        <w:fldChar w:fldCharType="separate"/>
      </w:r>
      <w:r w:rsidR="00B63A4F">
        <w:t xml:space="preserve">Figure </w:t>
      </w:r>
      <w:r w:rsidR="00B63A4F">
        <w:rPr>
          <w:noProof/>
        </w:rPr>
        <w:t>3</w:t>
      </w:r>
      <w:r w:rsidRPr="00E4765A">
        <w:fldChar w:fldCharType="end"/>
      </w:r>
      <w:r w:rsidRPr="00E4765A">
        <w:t>), I weigh up my strengths, address my weaknesses (to a point</w:t>
      </w:r>
      <w:r w:rsidR="003375DC">
        <w:t>!</w:t>
      </w:r>
      <w:r w:rsidRPr="00E4765A">
        <w:t xml:space="preserve">), look at work opportunities that have materialised more recently, and to be aware of possible threats to my practice </w:t>
      </w:r>
      <w:sdt>
        <w:sdtPr>
          <w:id w:val="1238446867"/>
          <w:citation/>
        </w:sdtPr>
        <w:sdtContent>
          <w:r w:rsidRPr="00E4765A">
            <w:fldChar w:fldCharType="begin"/>
          </w:r>
          <w:r w:rsidRPr="00E4765A">
            <w:instrText xml:space="preserve"> CITATION Tho23 \l 2057 </w:instrText>
          </w:r>
          <w:r w:rsidRPr="00E4765A">
            <w:fldChar w:fldCharType="separate"/>
          </w:r>
          <w:r w:rsidR="00444F53">
            <w:rPr>
              <w:noProof/>
            </w:rPr>
            <w:t>(Thompson &amp; Thompson, 2023)</w:t>
          </w:r>
          <w:r w:rsidRPr="00E4765A">
            <w:fldChar w:fldCharType="end"/>
          </w:r>
        </w:sdtContent>
      </w:sdt>
      <w:r w:rsidRPr="00E4765A">
        <w:t>. It serves as a valuable tool for planning my future career, empower my decision-making and give a lead to further professional development which is augmented</w:t>
      </w:r>
      <w:r>
        <w:t xml:space="preserve"> </w:t>
      </w:r>
      <w:r w:rsidRPr="00E4765A">
        <w:rPr>
          <w:color w:val="0D0D0D"/>
          <w:shd w:val="clear" w:color="auto" w:fill="FFFFFF"/>
        </w:rPr>
        <w:fldChar w:fldCharType="begin"/>
      </w:r>
      <w:r w:rsidRPr="00E4765A">
        <w:rPr>
          <w:color w:val="0D0D0D"/>
          <w:shd w:val="clear" w:color="auto" w:fill="FFFFFF"/>
        </w:rPr>
        <w:instrText xml:space="preserve"> REF _Ref164842989 \h </w:instrText>
      </w:r>
      <w:r>
        <w:rPr>
          <w:color w:val="0D0D0D"/>
          <w:shd w:val="clear" w:color="auto" w:fill="FFFFFF"/>
        </w:rPr>
        <w:instrText xml:space="preserve"> \* MERGEFORMAT </w:instrText>
      </w:r>
      <w:r w:rsidRPr="00E4765A">
        <w:rPr>
          <w:color w:val="0D0D0D"/>
          <w:shd w:val="clear" w:color="auto" w:fill="FFFFFF"/>
        </w:rPr>
      </w:r>
      <w:r w:rsidRPr="00E4765A">
        <w:rPr>
          <w:color w:val="0D0D0D"/>
          <w:shd w:val="clear" w:color="auto" w:fill="FFFFFF"/>
        </w:rPr>
        <w:fldChar w:fldCharType="separate"/>
      </w:r>
      <w:r w:rsidRPr="00E4765A">
        <w:t xml:space="preserve">Figure </w:t>
      </w:r>
      <w:r w:rsidRPr="00E4765A">
        <w:rPr>
          <w:noProof/>
        </w:rPr>
        <w:t>4</w:t>
      </w:r>
      <w:r w:rsidRPr="00E4765A">
        <w:rPr>
          <w:color w:val="0D0D0D"/>
          <w:shd w:val="clear" w:color="auto" w:fill="FFFFFF"/>
        </w:rPr>
        <w:fldChar w:fldCharType="end"/>
      </w:r>
      <w:r w:rsidRPr="00E4765A">
        <w:t>.</w:t>
      </w:r>
      <w:r>
        <w:t xml:space="preserve"> </w:t>
      </w:r>
      <w:r w:rsidRPr="002E6770">
        <w:t xml:space="preserve">By annotating my current job description (Figure 5) I have gained clarity about my current </w:t>
      </w:r>
      <w:r w:rsidR="003B62C2" w:rsidRPr="002E6770">
        <w:t>role and</w:t>
      </w:r>
      <w:r w:rsidRPr="002E6770">
        <w:t xml:space="preserve"> provided further evidence to inform my continuing professional development and the most satisfying elements of my current role </w:t>
      </w:r>
      <w:sdt>
        <w:sdtPr>
          <w:id w:val="1543709640"/>
          <w:citation/>
        </w:sdtPr>
        <w:sdtContent>
          <w:r>
            <w:fldChar w:fldCharType="begin"/>
          </w:r>
          <w:r>
            <w:instrText xml:space="preserve"> CITATION Tho23 \l 2057 </w:instrText>
          </w:r>
          <w:r>
            <w:fldChar w:fldCharType="separate"/>
          </w:r>
          <w:r w:rsidR="00444F53">
            <w:rPr>
              <w:noProof/>
            </w:rPr>
            <w:t>(Thompson &amp; Thompson, 2023)</w:t>
          </w:r>
          <w:r>
            <w:fldChar w:fldCharType="end"/>
          </w:r>
        </w:sdtContent>
      </w:sdt>
      <w:r>
        <w:t>.</w:t>
      </w:r>
    </w:p>
    <w:p w14:paraId="476FBB56" w14:textId="77777777" w:rsidR="002A6622" w:rsidRDefault="002A6622" w:rsidP="00FE2F10"/>
    <w:p w14:paraId="14F9E1FF" w14:textId="77777777" w:rsidR="00A17ED0" w:rsidRDefault="00A17ED0">
      <w:pPr>
        <w:spacing w:line="240" w:lineRule="auto"/>
        <w:rPr>
          <w:rFonts w:asciiTheme="majorHAnsi" w:eastAsiaTheme="majorEastAsia" w:hAnsiTheme="majorHAnsi" w:cstheme="majorBidi"/>
          <w:b/>
          <w:color w:val="2F5496" w:themeColor="accent1" w:themeShade="BF"/>
          <w:sz w:val="32"/>
          <w:szCs w:val="32"/>
        </w:rPr>
      </w:pPr>
      <w:bookmarkStart w:id="8" w:name="_Toc163811573"/>
      <w:r>
        <w:br w:type="page"/>
      </w:r>
    </w:p>
    <w:p w14:paraId="240CBC43" w14:textId="0F0CDF78" w:rsidR="00CC7423" w:rsidRDefault="00CC7423" w:rsidP="00FE2F10">
      <w:pPr>
        <w:pStyle w:val="Heading2"/>
      </w:pPr>
      <w:bookmarkStart w:id="9" w:name="_Toc166412228"/>
      <w:r>
        <w:lastRenderedPageBreak/>
        <w:t>Huw Morgan: SWOT Analysis</w:t>
      </w:r>
      <w:bookmarkEnd w:id="8"/>
      <w:bookmarkEnd w:id="9"/>
    </w:p>
    <w:tbl>
      <w:tblPr>
        <w:tblStyle w:val="TableGrid"/>
        <w:tblW w:w="0" w:type="auto"/>
        <w:shd w:val="clear" w:color="auto" w:fill="EAEDF1" w:themeFill="text2" w:themeFillTint="1A"/>
        <w:tblLook w:val="04A0" w:firstRow="1" w:lastRow="0" w:firstColumn="1" w:lastColumn="0" w:noHBand="0" w:noVBand="1"/>
      </w:tblPr>
      <w:tblGrid>
        <w:gridCol w:w="5107"/>
        <w:gridCol w:w="4856"/>
      </w:tblGrid>
      <w:tr w:rsidR="00CC7423" w14:paraId="3B00AACD" w14:textId="77777777" w:rsidTr="001F4D51">
        <w:tc>
          <w:tcPr>
            <w:tcW w:w="7792" w:type="dxa"/>
            <w:shd w:val="clear" w:color="auto" w:fill="EAEDF1" w:themeFill="text2" w:themeFillTint="1A"/>
          </w:tcPr>
          <w:p w14:paraId="179F2817" w14:textId="77777777" w:rsidR="00CC7423" w:rsidRPr="00B80DA1" w:rsidRDefault="00CC7423" w:rsidP="00FE2F10">
            <w:pPr>
              <w:rPr>
                <w:b/>
                <w:bCs/>
                <w:sz w:val="32"/>
                <w:szCs w:val="32"/>
              </w:rPr>
            </w:pPr>
            <w:r w:rsidRPr="00B80DA1">
              <w:rPr>
                <w:b/>
                <w:bCs/>
                <w:sz w:val="32"/>
                <w:szCs w:val="32"/>
              </w:rPr>
              <w:t>Strengths</w:t>
            </w:r>
          </w:p>
        </w:tc>
        <w:tc>
          <w:tcPr>
            <w:tcW w:w="7512" w:type="dxa"/>
            <w:shd w:val="clear" w:color="auto" w:fill="EAEDF1" w:themeFill="text2" w:themeFillTint="1A"/>
          </w:tcPr>
          <w:p w14:paraId="4FD1B459" w14:textId="77777777" w:rsidR="00CC7423" w:rsidRPr="00B80DA1" w:rsidRDefault="00CC7423" w:rsidP="00FE2F10">
            <w:pPr>
              <w:rPr>
                <w:b/>
                <w:bCs/>
                <w:sz w:val="32"/>
                <w:szCs w:val="32"/>
              </w:rPr>
            </w:pPr>
            <w:r w:rsidRPr="00B80DA1">
              <w:rPr>
                <w:b/>
                <w:bCs/>
                <w:sz w:val="32"/>
                <w:szCs w:val="32"/>
              </w:rPr>
              <w:t>Weaknesses</w:t>
            </w:r>
          </w:p>
        </w:tc>
      </w:tr>
      <w:tr w:rsidR="00CC7423" w14:paraId="6D9005BB" w14:textId="77777777" w:rsidTr="00B80DA1">
        <w:tc>
          <w:tcPr>
            <w:tcW w:w="7792" w:type="dxa"/>
            <w:tcBorders>
              <w:bottom w:val="single" w:sz="4" w:space="0" w:color="auto"/>
            </w:tcBorders>
            <w:shd w:val="clear" w:color="auto" w:fill="EAEDF1" w:themeFill="text2" w:themeFillTint="1A"/>
          </w:tcPr>
          <w:p w14:paraId="23A5469A" w14:textId="77777777" w:rsidR="00CC7423" w:rsidRPr="00866599" w:rsidRDefault="00CC7423" w:rsidP="00866599">
            <w:pPr>
              <w:spacing w:line="240" w:lineRule="auto"/>
              <w:rPr>
                <w:sz w:val="20"/>
                <w:szCs w:val="20"/>
              </w:rPr>
            </w:pPr>
            <w:r w:rsidRPr="00866599">
              <w:rPr>
                <w:b/>
                <w:bCs/>
                <w:sz w:val="20"/>
                <w:szCs w:val="20"/>
              </w:rPr>
              <w:t>Expertise:</w:t>
            </w:r>
            <w:r w:rsidRPr="00866599">
              <w:rPr>
                <w:sz w:val="20"/>
                <w:szCs w:val="20"/>
              </w:rPr>
              <w:t xml:space="preserve"> I am a successful music lecturer and programme director within Further and Higher Education. I have a passion for music, a dedication to student learning in music, and commitment to fostering a rich and rewarding musical experiences.</w:t>
            </w:r>
          </w:p>
          <w:p w14:paraId="16924A67" w14:textId="77777777" w:rsidR="00CC7423" w:rsidRPr="00866599" w:rsidRDefault="00CC7423" w:rsidP="00866599">
            <w:pPr>
              <w:spacing w:line="240" w:lineRule="auto"/>
              <w:rPr>
                <w:b/>
                <w:bCs/>
                <w:sz w:val="20"/>
                <w:szCs w:val="20"/>
              </w:rPr>
            </w:pPr>
            <w:r w:rsidRPr="00866599">
              <w:rPr>
                <w:b/>
                <w:bCs/>
                <w:sz w:val="20"/>
                <w:szCs w:val="20"/>
              </w:rPr>
              <w:t xml:space="preserve">Teaching Skills: </w:t>
            </w:r>
            <w:r w:rsidRPr="00866599">
              <w:rPr>
                <w:sz w:val="20"/>
                <w:szCs w:val="20"/>
              </w:rPr>
              <w:t xml:space="preserve">My teaching methods involve a combination of approaches tailored to the subject matter, learning objectives, and student population. I experiment with different methods and gather feedback from students and determine what works best in any </w:t>
            </w:r>
            <w:proofErr w:type="gramStart"/>
            <w:r w:rsidRPr="00866599">
              <w:rPr>
                <w:sz w:val="20"/>
                <w:szCs w:val="20"/>
              </w:rPr>
              <w:t>particular context</w:t>
            </w:r>
            <w:proofErr w:type="gramEnd"/>
            <w:r w:rsidRPr="00866599">
              <w:rPr>
                <w:sz w:val="20"/>
                <w:szCs w:val="20"/>
              </w:rPr>
              <w:t xml:space="preserve">. I find that Active Learning, Problem-, Project- &amp; Inquiry- Based Learning are the most successful. This was evidenced in my successful FHEA application. </w:t>
            </w:r>
          </w:p>
          <w:p w14:paraId="053D1DB3" w14:textId="77777777" w:rsidR="00CC7423" w:rsidRPr="00866599" w:rsidRDefault="00CC7423" w:rsidP="00866599">
            <w:pPr>
              <w:spacing w:line="240" w:lineRule="auto"/>
              <w:rPr>
                <w:b/>
                <w:bCs/>
                <w:sz w:val="20"/>
                <w:szCs w:val="20"/>
              </w:rPr>
            </w:pPr>
            <w:r w:rsidRPr="00866599">
              <w:rPr>
                <w:b/>
                <w:bCs/>
                <w:sz w:val="20"/>
                <w:szCs w:val="20"/>
              </w:rPr>
              <w:t xml:space="preserve">Experience: </w:t>
            </w:r>
            <w:r w:rsidRPr="00866599">
              <w:rPr>
                <w:sz w:val="20"/>
                <w:szCs w:val="20"/>
              </w:rPr>
              <w:t xml:space="preserve">I have accumulated 15 years of experience as a peripatetic music teacher in primary and secondary schools and 10 years as a higher education lecturer. As a freelance musician, I have been a Musical Director, performer, </w:t>
            </w:r>
            <w:proofErr w:type="gramStart"/>
            <w:r w:rsidRPr="00866599">
              <w:rPr>
                <w:sz w:val="20"/>
                <w:szCs w:val="20"/>
              </w:rPr>
              <w:t>composer</w:t>
            </w:r>
            <w:proofErr w:type="gramEnd"/>
            <w:r w:rsidRPr="00866599">
              <w:rPr>
                <w:sz w:val="20"/>
                <w:szCs w:val="20"/>
              </w:rPr>
              <w:t xml:space="preserve"> and arranger for over 30 years.</w:t>
            </w:r>
          </w:p>
          <w:p w14:paraId="14A90C0F" w14:textId="4B05D0FA" w:rsidR="00CC7423" w:rsidRPr="00866599" w:rsidRDefault="00CC7423" w:rsidP="00866599">
            <w:pPr>
              <w:spacing w:line="240" w:lineRule="auto"/>
              <w:rPr>
                <w:b/>
                <w:bCs/>
                <w:sz w:val="20"/>
                <w:szCs w:val="20"/>
              </w:rPr>
            </w:pPr>
            <w:r w:rsidRPr="00866599">
              <w:rPr>
                <w:b/>
                <w:bCs/>
                <w:sz w:val="20"/>
                <w:szCs w:val="20"/>
              </w:rPr>
              <w:t>Feedback:</w:t>
            </w:r>
            <w:r w:rsidRPr="00866599">
              <w:rPr>
                <w:sz w:val="20"/>
                <w:szCs w:val="20"/>
              </w:rPr>
              <w:t xml:space="preserve"> My effectiveness as a music lecturer is reflected in the positive feedback from students, colleagues, </w:t>
            </w:r>
            <w:proofErr w:type="gramStart"/>
            <w:r w:rsidRPr="00866599">
              <w:rPr>
                <w:sz w:val="20"/>
                <w:szCs w:val="20"/>
              </w:rPr>
              <w:t>peers</w:t>
            </w:r>
            <w:proofErr w:type="gramEnd"/>
            <w:r w:rsidRPr="00866599">
              <w:rPr>
                <w:sz w:val="20"/>
                <w:szCs w:val="20"/>
              </w:rPr>
              <w:t xml:space="preserve"> and external examiners. By adopting a student-centred </w:t>
            </w:r>
            <w:r w:rsidR="00EC5367" w:rsidRPr="00EC5367">
              <w:rPr>
                <w:sz w:val="20"/>
                <w:szCs w:val="20"/>
              </w:rPr>
              <w:t>mindset</w:t>
            </w:r>
            <w:r w:rsidRPr="00866599">
              <w:rPr>
                <w:sz w:val="20"/>
                <w:szCs w:val="20"/>
              </w:rPr>
              <w:t>, my teaching and learning observations and yearly reviews are consistently high.</w:t>
            </w:r>
          </w:p>
          <w:p w14:paraId="6A0D9971" w14:textId="77777777" w:rsidR="00CC7423" w:rsidRDefault="00CC7423" w:rsidP="00866599">
            <w:pPr>
              <w:spacing w:line="240" w:lineRule="auto"/>
              <w:rPr>
                <w:sz w:val="20"/>
                <w:szCs w:val="20"/>
              </w:rPr>
            </w:pPr>
            <w:r w:rsidRPr="00866599">
              <w:rPr>
                <w:b/>
                <w:bCs/>
                <w:sz w:val="20"/>
                <w:szCs w:val="20"/>
              </w:rPr>
              <w:t>Adaptability:</w:t>
            </w:r>
            <w:r w:rsidRPr="00866599">
              <w:rPr>
                <w:sz w:val="20"/>
                <w:szCs w:val="20"/>
              </w:rPr>
              <w:t xml:space="preserve"> I incorporate innovative teaching strategies and technologies into my lectures, keeping my teaching methods fresh and engaging. I try to adapt to new teaching technologies to ensure that my teaching remains relevant and effective.</w:t>
            </w:r>
          </w:p>
          <w:p w14:paraId="34405F7C" w14:textId="77777777" w:rsidR="00B80DA1" w:rsidRPr="00866599" w:rsidRDefault="00B80DA1" w:rsidP="00866599">
            <w:pPr>
              <w:spacing w:line="240" w:lineRule="auto"/>
              <w:rPr>
                <w:sz w:val="20"/>
                <w:szCs w:val="20"/>
              </w:rPr>
            </w:pPr>
          </w:p>
        </w:tc>
        <w:tc>
          <w:tcPr>
            <w:tcW w:w="7512" w:type="dxa"/>
            <w:tcBorders>
              <w:bottom w:val="single" w:sz="4" w:space="0" w:color="auto"/>
            </w:tcBorders>
            <w:shd w:val="clear" w:color="auto" w:fill="EAEDF1" w:themeFill="text2" w:themeFillTint="1A"/>
          </w:tcPr>
          <w:p w14:paraId="249BEF31" w14:textId="77777777" w:rsidR="00CC7423" w:rsidRPr="00866599" w:rsidRDefault="00CC7423" w:rsidP="00866599">
            <w:pPr>
              <w:spacing w:line="240" w:lineRule="auto"/>
              <w:rPr>
                <w:sz w:val="20"/>
                <w:szCs w:val="20"/>
              </w:rPr>
            </w:pPr>
            <w:r w:rsidRPr="00866599">
              <w:rPr>
                <w:b/>
                <w:bCs/>
                <w:sz w:val="20"/>
                <w:szCs w:val="20"/>
              </w:rPr>
              <w:t>Time Management:</w:t>
            </w:r>
            <w:r w:rsidRPr="00866599">
              <w:rPr>
                <w:sz w:val="20"/>
                <w:szCs w:val="20"/>
              </w:rPr>
              <w:t xml:space="preserve"> I have the tendency to prevaricate excessively before starting a piece of work, assignment or new project and aim to become more efficient and effective in my approach to planning and execution. I do find deadlines a good motivation though.</w:t>
            </w:r>
          </w:p>
          <w:p w14:paraId="0D33E7CC" w14:textId="427A8B63" w:rsidR="00CC7423" w:rsidRPr="00866599" w:rsidRDefault="00CC7423" w:rsidP="00866599">
            <w:pPr>
              <w:spacing w:line="240" w:lineRule="auto"/>
              <w:rPr>
                <w:sz w:val="20"/>
                <w:szCs w:val="20"/>
              </w:rPr>
            </w:pPr>
            <w:r w:rsidRPr="00866599">
              <w:rPr>
                <w:b/>
                <w:bCs/>
                <w:sz w:val="20"/>
                <w:szCs w:val="20"/>
              </w:rPr>
              <w:t>Bureaucracy:</w:t>
            </w:r>
            <w:r w:rsidRPr="00866599">
              <w:rPr>
                <w:sz w:val="20"/>
                <w:szCs w:val="20"/>
              </w:rPr>
              <w:t xml:space="preserve"> Dealing with bureaucratic (often pointless) tasks that consume valuable time that could be better spent on teaching, research, or personal pursuits cause me </w:t>
            </w:r>
            <w:r w:rsidR="002E0538" w:rsidRPr="00866599">
              <w:rPr>
                <w:sz w:val="20"/>
                <w:szCs w:val="20"/>
              </w:rPr>
              <w:t>frustration</w:t>
            </w:r>
            <w:r w:rsidRPr="00866599">
              <w:rPr>
                <w:sz w:val="20"/>
                <w:szCs w:val="20"/>
              </w:rPr>
              <w:t>. It can lead to frustration, stress, and decreased job satisfaction, affecting my overall morale and motivation. Sometimes these tasks overshadow teaching and other activities.</w:t>
            </w:r>
          </w:p>
          <w:p w14:paraId="1B502B0B" w14:textId="77777777" w:rsidR="00CC7423" w:rsidRPr="00866599" w:rsidRDefault="00CC7423" w:rsidP="00866599">
            <w:pPr>
              <w:spacing w:line="240" w:lineRule="auto"/>
              <w:rPr>
                <w:sz w:val="20"/>
                <w:szCs w:val="20"/>
              </w:rPr>
            </w:pPr>
            <w:r w:rsidRPr="00866599">
              <w:rPr>
                <w:b/>
                <w:bCs/>
                <w:sz w:val="20"/>
                <w:szCs w:val="20"/>
              </w:rPr>
              <w:t>Listening:</w:t>
            </w:r>
            <w:r w:rsidRPr="00866599">
              <w:rPr>
                <w:sz w:val="20"/>
                <w:szCs w:val="20"/>
              </w:rPr>
              <w:t xml:space="preserve"> I am poor at taking suggestions or be given any feedback from people that I do not respect. This is especially true of some managers that have been overpromoted. I need to actively listen to their suggestions and be more willing to </w:t>
            </w:r>
            <w:proofErr w:type="gramStart"/>
            <w:r w:rsidRPr="00866599">
              <w:rPr>
                <w:sz w:val="20"/>
                <w:szCs w:val="20"/>
              </w:rPr>
              <w:t>make adjustments</w:t>
            </w:r>
            <w:proofErr w:type="gramEnd"/>
            <w:r w:rsidRPr="00866599">
              <w:rPr>
                <w:sz w:val="20"/>
                <w:szCs w:val="20"/>
              </w:rPr>
              <w:t xml:space="preserve"> based on their input.</w:t>
            </w:r>
          </w:p>
        </w:tc>
      </w:tr>
      <w:tr w:rsidR="00CC7423" w14:paraId="339CF1BA" w14:textId="77777777" w:rsidTr="00B80DA1">
        <w:tc>
          <w:tcPr>
            <w:tcW w:w="7792" w:type="dxa"/>
            <w:shd w:val="pct20" w:color="8EAADB" w:themeColor="accent1" w:themeTint="99" w:fill="EAEDF1" w:themeFill="text2" w:themeFillTint="1A"/>
          </w:tcPr>
          <w:p w14:paraId="4938D4BD" w14:textId="77777777" w:rsidR="00CC7423" w:rsidRPr="00B80DA1" w:rsidRDefault="00CC7423" w:rsidP="00F142A3">
            <w:pPr>
              <w:rPr>
                <w:b/>
                <w:bCs/>
                <w:sz w:val="32"/>
                <w:szCs w:val="32"/>
              </w:rPr>
            </w:pPr>
            <w:r w:rsidRPr="00B80DA1">
              <w:rPr>
                <w:b/>
                <w:bCs/>
                <w:sz w:val="32"/>
                <w:szCs w:val="32"/>
              </w:rPr>
              <w:t>Opportunities</w:t>
            </w:r>
          </w:p>
        </w:tc>
        <w:tc>
          <w:tcPr>
            <w:tcW w:w="7512" w:type="dxa"/>
            <w:shd w:val="pct20" w:color="8EAADB" w:themeColor="accent1" w:themeTint="99" w:fill="EAEDF1" w:themeFill="text2" w:themeFillTint="1A"/>
          </w:tcPr>
          <w:p w14:paraId="24462F9A" w14:textId="77777777" w:rsidR="00CC7423" w:rsidRPr="00B80DA1" w:rsidRDefault="00CC7423" w:rsidP="00F142A3">
            <w:pPr>
              <w:rPr>
                <w:b/>
                <w:bCs/>
                <w:sz w:val="32"/>
                <w:szCs w:val="32"/>
              </w:rPr>
            </w:pPr>
            <w:r w:rsidRPr="00B80DA1">
              <w:rPr>
                <w:b/>
                <w:bCs/>
                <w:sz w:val="32"/>
                <w:szCs w:val="32"/>
              </w:rPr>
              <w:t>Threats</w:t>
            </w:r>
          </w:p>
        </w:tc>
      </w:tr>
      <w:tr w:rsidR="00CC7423" w14:paraId="530E8343" w14:textId="77777777" w:rsidTr="001F4D51">
        <w:tc>
          <w:tcPr>
            <w:tcW w:w="7792" w:type="dxa"/>
            <w:shd w:val="clear" w:color="auto" w:fill="EAEDF1" w:themeFill="text2" w:themeFillTint="1A"/>
          </w:tcPr>
          <w:p w14:paraId="26F22AB0" w14:textId="27DF557F" w:rsidR="00CC7423" w:rsidRPr="00866599" w:rsidRDefault="00CC7423" w:rsidP="00866599">
            <w:pPr>
              <w:spacing w:line="240" w:lineRule="auto"/>
              <w:rPr>
                <w:sz w:val="20"/>
                <w:szCs w:val="20"/>
              </w:rPr>
            </w:pPr>
            <w:r w:rsidRPr="00866599">
              <w:rPr>
                <w:b/>
                <w:bCs/>
                <w:sz w:val="20"/>
                <w:szCs w:val="20"/>
              </w:rPr>
              <w:t>Professional Development:</w:t>
            </w:r>
            <w:r w:rsidRPr="00866599">
              <w:rPr>
                <w:sz w:val="20"/>
                <w:szCs w:val="20"/>
              </w:rPr>
              <w:t xml:space="preserve"> There are many opportunities to attend </w:t>
            </w:r>
            <w:r w:rsidR="00EC5367" w:rsidRPr="00866599">
              <w:rPr>
                <w:sz w:val="20"/>
                <w:szCs w:val="20"/>
              </w:rPr>
              <w:t>workshops</w:t>
            </w:r>
            <w:r w:rsidR="00EC5367" w:rsidRPr="00866599">
              <w:rPr>
                <w:sz w:val="20"/>
                <w:szCs w:val="20"/>
              </w:rPr>
              <w:t xml:space="preserve"> </w:t>
            </w:r>
            <w:r w:rsidR="00EC5367">
              <w:rPr>
                <w:sz w:val="20"/>
                <w:szCs w:val="20"/>
              </w:rPr>
              <w:t xml:space="preserve">&amp; </w:t>
            </w:r>
            <w:r w:rsidRPr="00866599">
              <w:rPr>
                <w:sz w:val="20"/>
                <w:szCs w:val="20"/>
              </w:rPr>
              <w:t xml:space="preserve">conferences, and other training sessions to further </w:t>
            </w:r>
            <w:r w:rsidR="00EC5367" w:rsidRPr="00EC5367">
              <w:rPr>
                <w:sz w:val="20"/>
                <w:szCs w:val="20"/>
              </w:rPr>
              <w:t>enrich</w:t>
            </w:r>
            <w:r w:rsidRPr="00866599">
              <w:rPr>
                <w:sz w:val="20"/>
                <w:szCs w:val="20"/>
              </w:rPr>
              <w:t xml:space="preserve"> my teaching and managerial skills within my institution.</w:t>
            </w:r>
          </w:p>
          <w:p w14:paraId="335C6BAB" w14:textId="77777777" w:rsidR="00CC7423" w:rsidRPr="00866599" w:rsidRDefault="00CC7423" w:rsidP="00866599">
            <w:pPr>
              <w:spacing w:line="240" w:lineRule="auto"/>
              <w:rPr>
                <w:sz w:val="20"/>
                <w:szCs w:val="20"/>
              </w:rPr>
            </w:pPr>
            <w:r w:rsidRPr="00866599">
              <w:rPr>
                <w:b/>
                <w:bCs/>
                <w:sz w:val="20"/>
                <w:szCs w:val="20"/>
              </w:rPr>
              <w:t>Workshops and Seminars:</w:t>
            </w:r>
            <w:r w:rsidRPr="00866599">
              <w:rPr>
                <w:sz w:val="20"/>
                <w:szCs w:val="20"/>
              </w:rPr>
              <w:t xml:space="preserve"> I attend workshops, seminars, and conferences related to educational management and the teaching of music. This provides opportunities to learn about new research, teaching methodologies, and best practices in higher education.</w:t>
            </w:r>
          </w:p>
          <w:p w14:paraId="7B9B4EC4" w14:textId="77777777" w:rsidR="00CC7423" w:rsidRPr="00866599" w:rsidRDefault="00CC7423" w:rsidP="00866599">
            <w:pPr>
              <w:spacing w:line="240" w:lineRule="auto"/>
              <w:rPr>
                <w:sz w:val="20"/>
                <w:szCs w:val="20"/>
              </w:rPr>
            </w:pPr>
            <w:r w:rsidRPr="00866599">
              <w:rPr>
                <w:b/>
                <w:bCs/>
                <w:sz w:val="20"/>
                <w:szCs w:val="20"/>
              </w:rPr>
              <w:t>International Programme:</w:t>
            </w:r>
            <w:r w:rsidRPr="00866599">
              <w:rPr>
                <w:sz w:val="20"/>
                <w:szCs w:val="20"/>
              </w:rPr>
              <w:t xml:space="preserve"> I have been co-opted onto the International Operations team, delivering online sessions in Shanxi and Hainan, China, in an online delivery model. The challenge this has provided me has been </w:t>
            </w:r>
            <w:proofErr w:type="gramStart"/>
            <w:r w:rsidRPr="00866599">
              <w:rPr>
                <w:sz w:val="20"/>
                <w:szCs w:val="20"/>
              </w:rPr>
              <w:t>really interesting</w:t>
            </w:r>
            <w:proofErr w:type="gramEnd"/>
            <w:r w:rsidRPr="00866599">
              <w:rPr>
                <w:sz w:val="20"/>
                <w:szCs w:val="20"/>
              </w:rPr>
              <w:t xml:space="preserve"> – with working through an interpreter being number one.</w:t>
            </w:r>
          </w:p>
          <w:p w14:paraId="1029B8A1" w14:textId="77777777" w:rsidR="00CC7423" w:rsidRPr="00866599" w:rsidRDefault="00CC7423" w:rsidP="00866599">
            <w:pPr>
              <w:spacing w:line="240" w:lineRule="auto"/>
              <w:rPr>
                <w:sz w:val="20"/>
                <w:szCs w:val="20"/>
              </w:rPr>
            </w:pPr>
            <w:r w:rsidRPr="00866599">
              <w:rPr>
                <w:b/>
                <w:bCs/>
                <w:sz w:val="20"/>
                <w:szCs w:val="20"/>
              </w:rPr>
              <w:t>Online Teaching:</w:t>
            </w:r>
            <w:r w:rsidRPr="00866599">
              <w:rPr>
                <w:sz w:val="20"/>
                <w:szCs w:val="20"/>
              </w:rPr>
              <w:t xml:space="preserve"> Since Covid-19, I continue to develop online teaching practices. I now offer flexible learning options such as asynchronous and synchronous delivery to accommodate diverse learner needs, </w:t>
            </w:r>
            <w:proofErr w:type="gramStart"/>
            <w:r w:rsidRPr="00866599">
              <w:rPr>
                <w:sz w:val="20"/>
                <w:szCs w:val="20"/>
              </w:rPr>
              <w:t>preferences</w:t>
            </w:r>
            <w:proofErr w:type="gramEnd"/>
            <w:r w:rsidRPr="00866599">
              <w:rPr>
                <w:sz w:val="20"/>
                <w:szCs w:val="20"/>
              </w:rPr>
              <w:t xml:space="preserve"> and times they can learn. This allows for self-paced learning, live discussions, group activities, and virtual office hours – which is new to me.</w:t>
            </w:r>
          </w:p>
        </w:tc>
        <w:tc>
          <w:tcPr>
            <w:tcW w:w="7512" w:type="dxa"/>
            <w:shd w:val="clear" w:color="auto" w:fill="EAEDF1" w:themeFill="text2" w:themeFillTint="1A"/>
          </w:tcPr>
          <w:p w14:paraId="2B9CC2E5" w14:textId="653B6707" w:rsidR="00CC7423" w:rsidRPr="00866599" w:rsidRDefault="00CC7423" w:rsidP="00866599">
            <w:pPr>
              <w:spacing w:line="240" w:lineRule="auto"/>
              <w:rPr>
                <w:b/>
                <w:bCs/>
                <w:sz w:val="20"/>
                <w:szCs w:val="20"/>
              </w:rPr>
            </w:pPr>
            <w:r w:rsidRPr="00866599">
              <w:rPr>
                <w:b/>
                <w:bCs/>
                <w:sz w:val="20"/>
                <w:szCs w:val="20"/>
              </w:rPr>
              <w:t xml:space="preserve">Funding: </w:t>
            </w:r>
            <w:r w:rsidRPr="00866599">
              <w:rPr>
                <w:sz w:val="20"/>
                <w:szCs w:val="20"/>
              </w:rPr>
              <w:t>Within my institution, a series of budget cuts have been proposed given the current financial situation. This</w:t>
            </w:r>
            <w:r w:rsidR="002507A1">
              <w:rPr>
                <w:sz w:val="20"/>
                <w:szCs w:val="20"/>
              </w:rPr>
              <w:t>,</w:t>
            </w:r>
            <w:r w:rsidRPr="00866599">
              <w:rPr>
                <w:sz w:val="20"/>
                <w:szCs w:val="20"/>
              </w:rPr>
              <w:t xml:space="preserve"> in</w:t>
            </w:r>
            <w:r w:rsidR="002507A1">
              <w:rPr>
                <w:sz w:val="20"/>
                <w:szCs w:val="20"/>
              </w:rPr>
              <w:t xml:space="preserve"> </w:t>
            </w:r>
            <w:r w:rsidRPr="00866599">
              <w:rPr>
                <w:sz w:val="20"/>
                <w:szCs w:val="20"/>
              </w:rPr>
              <w:t>t</w:t>
            </w:r>
            <w:r w:rsidR="002507A1">
              <w:rPr>
                <w:sz w:val="20"/>
                <w:szCs w:val="20"/>
              </w:rPr>
              <w:t>u</w:t>
            </w:r>
            <w:r w:rsidRPr="00866599">
              <w:rPr>
                <w:sz w:val="20"/>
                <w:szCs w:val="20"/>
              </w:rPr>
              <w:t>rn</w:t>
            </w:r>
            <w:r w:rsidR="002507A1">
              <w:rPr>
                <w:sz w:val="20"/>
                <w:szCs w:val="20"/>
              </w:rPr>
              <w:t>,</w:t>
            </w:r>
            <w:r w:rsidRPr="00866599">
              <w:rPr>
                <w:sz w:val="20"/>
                <w:szCs w:val="20"/>
              </w:rPr>
              <w:t xml:space="preserve"> may mean that there are reduced course offerings, redundancy, decreased resources, increased class </w:t>
            </w:r>
            <w:proofErr w:type="gramStart"/>
            <w:r w:rsidRPr="00866599">
              <w:rPr>
                <w:sz w:val="20"/>
                <w:szCs w:val="20"/>
              </w:rPr>
              <w:t>sizes</w:t>
            </w:r>
            <w:proofErr w:type="gramEnd"/>
            <w:r w:rsidRPr="00866599">
              <w:rPr>
                <w:sz w:val="20"/>
                <w:szCs w:val="20"/>
              </w:rPr>
              <w:t xml:space="preserve"> and deteriorating departmental facilities.</w:t>
            </w:r>
          </w:p>
          <w:p w14:paraId="37ED8CD4" w14:textId="77777777" w:rsidR="00CC7423" w:rsidRPr="00866599" w:rsidRDefault="00CC7423" w:rsidP="00866599">
            <w:pPr>
              <w:spacing w:line="240" w:lineRule="auto"/>
              <w:rPr>
                <w:b/>
                <w:bCs/>
                <w:sz w:val="20"/>
                <w:szCs w:val="20"/>
              </w:rPr>
            </w:pPr>
            <w:r w:rsidRPr="00866599">
              <w:rPr>
                <w:b/>
                <w:bCs/>
                <w:sz w:val="20"/>
                <w:szCs w:val="20"/>
              </w:rPr>
              <w:t xml:space="preserve">Competition: </w:t>
            </w:r>
            <w:r w:rsidRPr="00866599">
              <w:rPr>
                <w:sz w:val="20"/>
                <w:szCs w:val="20"/>
              </w:rPr>
              <w:t xml:space="preserve">There are </w:t>
            </w:r>
            <w:proofErr w:type="gramStart"/>
            <w:r w:rsidRPr="00866599">
              <w:rPr>
                <w:sz w:val="20"/>
                <w:szCs w:val="20"/>
              </w:rPr>
              <w:t>a number of</w:t>
            </w:r>
            <w:proofErr w:type="gramEnd"/>
            <w:r w:rsidRPr="00866599">
              <w:rPr>
                <w:sz w:val="20"/>
                <w:szCs w:val="20"/>
              </w:rPr>
              <w:t xml:space="preserve"> competing institutions nearby who offer similar courses who have a higher marketing budget.</w:t>
            </w:r>
          </w:p>
          <w:p w14:paraId="2F407F5A" w14:textId="77777777" w:rsidR="00CC7423" w:rsidRPr="00866599" w:rsidRDefault="00CC7423" w:rsidP="00866599">
            <w:pPr>
              <w:spacing w:line="240" w:lineRule="auto"/>
              <w:rPr>
                <w:b/>
                <w:bCs/>
                <w:sz w:val="20"/>
                <w:szCs w:val="20"/>
              </w:rPr>
            </w:pPr>
            <w:r w:rsidRPr="00866599">
              <w:rPr>
                <w:b/>
                <w:bCs/>
                <w:sz w:val="20"/>
                <w:szCs w:val="20"/>
              </w:rPr>
              <w:t xml:space="preserve">Student Expectation: </w:t>
            </w:r>
            <w:r w:rsidRPr="00866599">
              <w:rPr>
                <w:sz w:val="20"/>
                <w:szCs w:val="20"/>
              </w:rPr>
              <w:t xml:space="preserve">Addressing the expectations of underperforming students who expect to pass without putting in the necessary effort requires patience I don’t possess. Not being </w:t>
            </w:r>
            <w:proofErr w:type="gramStart"/>
            <w:r w:rsidRPr="00866599">
              <w:rPr>
                <w:sz w:val="20"/>
                <w:szCs w:val="20"/>
              </w:rPr>
              <w:t>‘on-call’ 24 hours</w:t>
            </w:r>
            <w:proofErr w:type="gramEnd"/>
            <w:r w:rsidRPr="00866599">
              <w:rPr>
                <w:sz w:val="20"/>
                <w:szCs w:val="20"/>
              </w:rPr>
              <w:t xml:space="preserve"> a day causes issues too.</w:t>
            </w:r>
            <w:r w:rsidRPr="00866599">
              <w:rPr>
                <w:b/>
                <w:bCs/>
                <w:sz w:val="20"/>
                <w:szCs w:val="20"/>
              </w:rPr>
              <w:t xml:space="preserve"> </w:t>
            </w:r>
          </w:p>
          <w:p w14:paraId="58626D78" w14:textId="77777777" w:rsidR="00CC7423" w:rsidRPr="00866599" w:rsidRDefault="00CC7423" w:rsidP="00866599">
            <w:pPr>
              <w:spacing w:line="240" w:lineRule="auto"/>
              <w:rPr>
                <w:sz w:val="20"/>
                <w:szCs w:val="20"/>
              </w:rPr>
            </w:pPr>
            <w:r w:rsidRPr="00866599">
              <w:rPr>
                <w:b/>
                <w:bCs/>
                <w:sz w:val="20"/>
                <w:szCs w:val="20"/>
              </w:rPr>
              <w:t>Burnout:</w:t>
            </w:r>
            <w:r w:rsidRPr="00866599">
              <w:rPr>
                <w:sz w:val="20"/>
                <w:szCs w:val="20"/>
              </w:rPr>
              <w:t xml:space="preserve"> I do recognise the risk of burnout. Trying to manage my 9-5 job, freelance musician jobs, a DProf, music fellowship, two choirs, family life plus some down-time is something I struggle with.</w:t>
            </w:r>
          </w:p>
        </w:tc>
      </w:tr>
    </w:tbl>
    <w:p w14:paraId="158857AF" w14:textId="36C12A72" w:rsidR="00A63BFE" w:rsidRPr="00995E94" w:rsidRDefault="008A1D44" w:rsidP="00FE2F10">
      <w:pPr>
        <w:pStyle w:val="Caption"/>
        <w:rPr>
          <w:bCs/>
        </w:rPr>
      </w:pPr>
      <w:bookmarkStart w:id="10" w:name="_Ref164842929"/>
      <w:bookmarkStart w:id="11" w:name="_Toc166167619"/>
      <w:bookmarkStart w:id="12" w:name="_Toc163811574"/>
      <w:r>
        <w:t xml:space="preserve">Figure </w:t>
      </w:r>
      <w:r>
        <w:fldChar w:fldCharType="begin"/>
      </w:r>
      <w:r>
        <w:instrText xml:space="preserve"> SEQ Figure \* ARABIC </w:instrText>
      </w:r>
      <w:r>
        <w:fldChar w:fldCharType="separate"/>
      </w:r>
      <w:r w:rsidR="00084081">
        <w:rPr>
          <w:noProof/>
        </w:rPr>
        <w:t>3</w:t>
      </w:r>
      <w:r>
        <w:fldChar w:fldCharType="end"/>
      </w:r>
      <w:bookmarkEnd w:id="10"/>
      <w:r>
        <w:t>: SWOT analysis</w:t>
      </w:r>
      <w:bookmarkEnd w:id="11"/>
    </w:p>
    <w:p w14:paraId="2DC98A99" w14:textId="77777777" w:rsidR="00322C9D" w:rsidRPr="00322C9D" w:rsidRDefault="00322C9D" w:rsidP="00322C9D"/>
    <w:p w14:paraId="4171F61C" w14:textId="51ADC3C6" w:rsidR="00322C9D" w:rsidRDefault="00322C9D" w:rsidP="00322C9D">
      <w:pPr>
        <w:pStyle w:val="Heading3"/>
      </w:pPr>
      <w:bookmarkStart w:id="13" w:name="_Toc166412229"/>
      <w:bookmarkEnd w:id="12"/>
      <w:r w:rsidRPr="3EBEAD05">
        <w:lastRenderedPageBreak/>
        <w:t>Personal Development Plan 2024 Onward</w:t>
      </w:r>
      <w:bookmarkEnd w:id="13"/>
    </w:p>
    <w:tbl>
      <w:tblPr>
        <w:tblStyle w:val="GridTable1Light-Accent1"/>
        <w:tblW w:w="11351" w:type="dxa"/>
        <w:jc w:val="center"/>
        <w:tblLayout w:type="fixed"/>
        <w:tblLook w:val="04A0" w:firstRow="1" w:lastRow="0" w:firstColumn="1" w:lastColumn="0" w:noHBand="0" w:noVBand="1"/>
      </w:tblPr>
      <w:tblGrid>
        <w:gridCol w:w="3251"/>
        <w:gridCol w:w="2835"/>
        <w:gridCol w:w="1842"/>
        <w:gridCol w:w="1843"/>
        <w:gridCol w:w="1580"/>
      </w:tblGrid>
      <w:tr w:rsidR="00322C9D" w:rsidRPr="00597EC5" w14:paraId="12DC926F" w14:textId="77777777" w:rsidTr="00322C9D">
        <w:trPr>
          <w:cnfStyle w:val="100000000000" w:firstRow="1" w:lastRow="0" w:firstColumn="0" w:lastColumn="0" w:oddVBand="0" w:evenVBand="0" w:oddHBand="0"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3251" w:type="dxa"/>
            <w:tcBorders>
              <w:top w:val="single" w:sz="8" w:space="0" w:color="B8CCE4"/>
              <w:left w:val="single" w:sz="8" w:space="0" w:color="B8CCE4"/>
              <w:bottom w:val="single" w:sz="12" w:space="0" w:color="95B3D7"/>
              <w:right w:val="single" w:sz="8" w:space="0" w:color="B8CCE4"/>
            </w:tcBorders>
            <w:shd w:val="clear" w:color="auto" w:fill="92CDDC"/>
            <w:tcMar>
              <w:left w:w="108" w:type="dxa"/>
              <w:right w:w="108" w:type="dxa"/>
            </w:tcMar>
          </w:tcPr>
          <w:p w14:paraId="64B0D179" w14:textId="652468D9" w:rsidR="00322C9D" w:rsidRPr="00597EC5" w:rsidRDefault="00322C9D" w:rsidP="00322C9D">
            <w:r w:rsidRPr="00597EC5">
              <w:t>Objectives</w:t>
            </w:r>
          </w:p>
          <w:p w14:paraId="6E60EA84" w14:textId="77777777" w:rsidR="00322C9D" w:rsidRPr="00597EC5" w:rsidRDefault="00322C9D" w:rsidP="00322C9D">
            <w:pPr>
              <w:spacing w:line="240" w:lineRule="auto"/>
              <w:rPr>
                <w:sz w:val="16"/>
                <w:szCs w:val="16"/>
              </w:rPr>
            </w:pPr>
            <w:r w:rsidRPr="00597EC5">
              <w:rPr>
                <w:sz w:val="16"/>
                <w:szCs w:val="16"/>
              </w:rPr>
              <w:t>What do I want to be able to do better?</w:t>
            </w:r>
          </w:p>
          <w:p w14:paraId="1711C8CF" w14:textId="77777777" w:rsidR="00322C9D" w:rsidRPr="00597EC5" w:rsidRDefault="00322C9D" w:rsidP="00322C9D">
            <w:pPr>
              <w:spacing w:line="240" w:lineRule="auto"/>
              <w:rPr>
                <w:sz w:val="16"/>
                <w:szCs w:val="16"/>
              </w:rPr>
            </w:pPr>
            <w:r w:rsidRPr="00597EC5">
              <w:rPr>
                <w:sz w:val="16"/>
                <w:szCs w:val="16"/>
              </w:rPr>
              <w:t>Area and target</w:t>
            </w:r>
          </w:p>
          <w:p w14:paraId="2051749C" w14:textId="77777777" w:rsidR="00322C9D" w:rsidRPr="00597EC5" w:rsidRDefault="00322C9D" w:rsidP="00322C9D">
            <w:pPr>
              <w:spacing w:line="240" w:lineRule="auto"/>
            </w:pPr>
            <w:r w:rsidRPr="00597EC5">
              <w:rPr>
                <w:sz w:val="16"/>
                <w:szCs w:val="16"/>
              </w:rPr>
              <w:t>By when? Timescale</w:t>
            </w:r>
          </w:p>
        </w:tc>
        <w:tc>
          <w:tcPr>
            <w:tcW w:w="2835" w:type="dxa"/>
            <w:tcBorders>
              <w:top w:val="single" w:sz="8" w:space="0" w:color="B8CCE4"/>
              <w:left w:val="single" w:sz="8" w:space="0" w:color="B8CCE4"/>
              <w:bottom w:val="single" w:sz="12" w:space="0" w:color="95B3D7"/>
              <w:right w:val="single" w:sz="8" w:space="0" w:color="B8CCE4"/>
            </w:tcBorders>
            <w:shd w:val="clear" w:color="auto" w:fill="92CDDC"/>
            <w:tcMar>
              <w:left w:w="108" w:type="dxa"/>
              <w:right w:w="108" w:type="dxa"/>
            </w:tcMar>
          </w:tcPr>
          <w:p w14:paraId="6FF33C1E" w14:textId="27ED55AA" w:rsidR="00322C9D" w:rsidRPr="00597EC5" w:rsidRDefault="00322C9D" w:rsidP="00322C9D">
            <w:pPr>
              <w:cnfStyle w:val="100000000000" w:firstRow="1" w:lastRow="0" w:firstColumn="0" w:lastColumn="0" w:oddVBand="0" w:evenVBand="0" w:oddHBand="0" w:evenHBand="0" w:firstRowFirstColumn="0" w:firstRowLastColumn="0" w:lastRowFirstColumn="0" w:lastRowLastColumn="0"/>
              <w:rPr>
                <w:sz w:val="20"/>
                <w:szCs w:val="20"/>
              </w:rPr>
            </w:pPr>
            <w:r w:rsidRPr="00597EC5">
              <w:t xml:space="preserve">Success Criteria </w:t>
            </w:r>
          </w:p>
          <w:p w14:paraId="6156349F" w14:textId="77777777" w:rsidR="00322C9D" w:rsidRPr="00597EC5" w:rsidRDefault="00322C9D" w:rsidP="00322C9D">
            <w:pPr>
              <w:spacing w:line="240" w:lineRule="auto"/>
              <w:cnfStyle w:val="100000000000" w:firstRow="1" w:lastRow="0" w:firstColumn="0" w:lastColumn="0" w:oddVBand="0" w:evenVBand="0" w:oddHBand="0" w:evenHBand="0" w:firstRowFirstColumn="0" w:firstRowLastColumn="0" w:lastRowFirstColumn="0" w:lastRowLastColumn="0"/>
            </w:pPr>
            <w:r w:rsidRPr="00597EC5">
              <w:rPr>
                <w:sz w:val="16"/>
                <w:szCs w:val="16"/>
              </w:rPr>
              <w:t>How will I measure and review success /progress?</w:t>
            </w:r>
          </w:p>
        </w:tc>
        <w:tc>
          <w:tcPr>
            <w:tcW w:w="1842" w:type="dxa"/>
            <w:tcBorders>
              <w:top w:val="single" w:sz="8" w:space="0" w:color="B8CCE4"/>
              <w:left w:val="single" w:sz="8" w:space="0" w:color="B8CCE4"/>
              <w:bottom w:val="single" w:sz="12" w:space="0" w:color="95B3D7"/>
              <w:right w:val="single" w:sz="8" w:space="0" w:color="B8CCE4"/>
            </w:tcBorders>
            <w:shd w:val="clear" w:color="auto" w:fill="92CDDC"/>
            <w:tcMar>
              <w:left w:w="108" w:type="dxa"/>
              <w:right w:w="108" w:type="dxa"/>
            </w:tcMar>
          </w:tcPr>
          <w:p w14:paraId="432D9CFD" w14:textId="3A8E8D6B" w:rsidR="00322C9D" w:rsidRPr="00597EC5" w:rsidRDefault="00322C9D" w:rsidP="00322C9D">
            <w:pPr>
              <w:cnfStyle w:val="100000000000" w:firstRow="1" w:lastRow="0" w:firstColumn="0" w:lastColumn="0" w:oddVBand="0" w:evenVBand="0" w:oddHBand="0" w:evenHBand="0" w:firstRowFirstColumn="0" w:firstRowLastColumn="0" w:lastRowFirstColumn="0" w:lastRowLastColumn="0"/>
            </w:pPr>
            <w:r w:rsidRPr="00597EC5">
              <w:t xml:space="preserve">Actions </w:t>
            </w:r>
          </w:p>
          <w:p w14:paraId="47EC7EF6" w14:textId="77777777" w:rsidR="00322C9D" w:rsidRPr="00597EC5" w:rsidRDefault="00322C9D" w:rsidP="00322C9D">
            <w:pPr>
              <w:spacing w:line="240" w:lineRule="auto"/>
              <w:cnfStyle w:val="100000000000" w:firstRow="1" w:lastRow="0" w:firstColumn="0" w:lastColumn="0" w:oddVBand="0" w:evenVBand="0" w:oddHBand="0" w:evenHBand="0" w:firstRowFirstColumn="0" w:firstRowLastColumn="0" w:lastRowFirstColumn="0" w:lastRowLastColumn="0"/>
            </w:pPr>
            <w:r w:rsidRPr="00597EC5">
              <w:rPr>
                <w:sz w:val="16"/>
                <w:szCs w:val="16"/>
              </w:rPr>
              <w:t>What methods will I use to achieve objectives?</w:t>
            </w:r>
          </w:p>
        </w:tc>
        <w:tc>
          <w:tcPr>
            <w:tcW w:w="1843" w:type="dxa"/>
            <w:tcBorders>
              <w:top w:val="single" w:sz="8" w:space="0" w:color="B8CCE4"/>
              <w:left w:val="single" w:sz="8" w:space="0" w:color="B8CCE4"/>
              <w:bottom w:val="single" w:sz="12" w:space="0" w:color="95B3D7"/>
              <w:right w:val="single" w:sz="8" w:space="0" w:color="B8CCE4"/>
            </w:tcBorders>
            <w:shd w:val="clear" w:color="auto" w:fill="92CDDC"/>
            <w:tcMar>
              <w:left w:w="108" w:type="dxa"/>
              <w:right w:w="108" w:type="dxa"/>
            </w:tcMar>
          </w:tcPr>
          <w:p w14:paraId="56CF702B" w14:textId="4746B941" w:rsidR="00322C9D" w:rsidRPr="00597EC5" w:rsidRDefault="00322C9D" w:rsidP="00322C9D">
            <w:pPr>
              <w:cnfStyle w:val="100000000000" w:firstRow="1" w:lastRow="0" w:firstColumn="0" w:lastColumn="0" w:oddVBand="0" w:evenVBand="0" w:oddHBand="0" w:evenHBand="0" w:firstRowFirstColumn="0" w:firstRowLastColumn="0" w:lastRowFirstColumn="0" w:lastRowLastColumn="0"/>
            </w:pPr>
            <w:r w:rsidRPr="00597EC5">
              <w:t xml:space="preserve">Implementation </w:t>
            </w:r>
          </w:p>
          <w:p w14:paraId="6F0F026D" w14:textId="77777777" w:rsidR="00322C9D" w:rsidRPr="00597EC5" w:rsidRDefault="00322C9D" w:rsidP="00322C9D">
            <w:pPr>
              <w:spacing w:line="240" w:lineRule="auto"/>
              <w:cnfStyle w:val="100000000000" w:firstRow="1" w:lastRow="0" w:firstColumn="0" w:lastColumn="0" w:oddVBand="0" w:evenVBand="0" w:oddHBand="0" w:evenHBand="0" w:firstRowFirstColumn="0" w:firstRowLastColumn="0" w:lastRowFirstColumn="0" w:lastRowLastColumn="0"/>
            </w:pPr>
            <w:r w:rsidRPr="00597EC5">
              <w:rPr>
                <w:sz w:val="16"/>
                <w:szCs w:val="16"/>
              </w:rPr>
              <w:t>How will I practice and implement this?</w:t>
            </w:r>
          </w:p>
        </w:tc>
        <w:tc>
          <w:tcPr>
            <w:tcW w:w="1580" w:type="dxa"/>
            <w:tcBorders>
              <w:top w:val="single" w:sz="8" w:space="0" w:color="B8CCE4"/>
              <w:left w:val="single" w:sz="8" w:space="0" w:color="B8CCE4"/>
              <w:bottom w:val="single" w:sz="12" w:space="0" w:color="95B3D7"/>
              <w:right w:val="single" w:sz="8" w:space="0" w:color="B8CCE4"/>
            </w:tcBorders>
            <w:shd w:val="clear" w:color="auto" w:fill="92CDDC"/>
            <w:tcMar>
              <w:left w:w="108" w:type="dxa"/>
              <w:right w:w="108" w:type="dxa"/>
            </w:tcMar>
          </w:tcPr>
          <w:p w14:paraId="2DDD0383" w14:textId="77777777" w:rsidR="00322C9D" w:rsidRPr="00597EC5" w:rsidRDefault="00322C9D" w:rsidP="00322C9D">
            <w:pPr>
              <w:spacing w:line="240" w:lineRule="auto"/>
              <w:cnfStyle w:val="100000000000" w:firstRow="1" w:lastRow="0" w:firstColumn="0" w:lastColumn="0" w:oddVBand="0" w:evenVBand="0" w:oddHBand="0" w:evenHBand="0" w:firstRowFirstColumn="0" w:firstRowLastColumn="0" w:lastRowFirstColumn="0" w:lastRowLastColumn="0"/>
            </w:pPr>
            <w:r w:rsidRPr="00597EC5">
              <w:t>Resources and Costs</w:t>
            </w:r>
          </w:p>
        </w:tc>
      </w:tr>
      <w:tr w:rsidR="00322C9D" w:rsidRPr="00322C9D" w14:paraId="5548B43A" w14:textId="77777777" w:rsidTr="00322C9D">
        <w:trPr>
          <w:trHeight w:val="300"/>
          <w:jc w:val="center"/>
        </w:trPr>
        <w:tc>
          <w:tcPr>
            <w:cnfStyle w:val="001000000000" w:firstRow="0" w:lastRow="0" w:firstColumn="1" w:lastColumn="0" w:oddVBand="0" w:evenVBand="0" w:oddHBand="0" w:evenHBand="0" w:firstRowFirstColumn="0" w:firstRowLastColumn="0" w:lastRowFirstColumn="0" w:lastRowLastColumn="0"/>
            <w:tcW w:w="3251" w:type="dxa"/>
            <w:tcBorders>
              <w:top w:val="single" w:sz="12" w:space="0" w:color="95B3D7"/>
              <w:left w:val="single" w:sz="8" w:space="0" w:color="B8CCE4"/>
              <w:bottom w:val="single" w:sz="8" w:space="0" w:color="B8CCE4"/>
              <w:right w:val="single" w:sz="8" w:space="0" w:color="B8CCE4"/>
            </w:tcBorders>
            <w:shd w:val="clear" w:color="auto" w:fill="B6DDE8"/>
            <w:tcMar>
              <w:left w:w="108" w:type="dxa"/>
              <w:right w:w="108" w:type="dxa"/>
            </w:tcMar>
          </w:tcPr>
          <w:p w14:paraId="32EA57A2" w14:textId="77777777" w:rsidR="00322C9D" w:rsidRPr="00322C9D" w:rsidRDefault="00322C9D" w:rsidP="00322C9D">
            <w:pPr>
              <w:spacing w:line="240" w:lineRule="auto"/>
              <w:rPr>
                <w:b w:val="0"/>
                <w:bCs w:val="0"/>
                <w:sz w:val="16"/>
                <w:szCs w:val="16"/>
              </w:rPr>
            </w:pPr>
            <w:r w:rsidRPr="00322C9D">
              <w:rPr>
                <w:sz w:val="16"/>
                <w:szCs w:val="16"/>
              </w:rPr>
              <w:t xml:space="preserve">Continue developing my leadership and management styles </w:t>
            </w:r>
            <w:r w:rsidRPr="00322C9D">
              <w:rPr>
                <w:b w:val="0"/>
                <w:bCs w:val="0"/>
                <w:sz w:val="16"/>
                <w:szCs w:val="16"/>
              </w:rPr>
              <w:t>– both in education and the music industry – from an autocratic style to a collaborative and transformational style.</w:t>
            </w:r>
          </w:p>
          <w:p w14:paraId="6330BB3D" w14:textId="77777777" w:rsidR="00322C9D" w:rsidRPr="00322C9D" w:rsidRDefault="00322C9D" w:rsidP="00322C9D">
            <w:pPr>
              <w:spacing w:line="240" w:lineRule="auto"/>
              <w:rPr>
                <w:b w:val="0"/>
                <w:bCs w:val="0"/>
                <w:sz w:val="16"/>
                <w:szCs w:val="16"/>
              </w:rPr>
            </w:pPr>
            <w:r w:rsidRPr="00322C9D">
              <w:rPr>
                <w:b w:val="0"/>
                <w:bCs w:val="0"/>
                <w:sz w:val="16"/>
                <w:szCs w:val="16"/>
              </w:rPr>
              <w:t xml:space="preserve">See myself as others see me and not have ‘blind spots’ for my own strengths and weaknesses. </w:t>
            </w:r>
          </w:p>
          <w:p w14:paraId="5F8C07BF" w14:textId="77777777" w:rsidR="00322C9D" w:rsidRPr="00322C9D" w:rsidRDefault="00322C9D" w:rsidP="00322C9D">
            <w:pPr>
              <w:spacing w:line="240" w:lineRule="auto"/>
              <w:rPr>
                <w:b w:val="0"/>
                <w:bCs w:val="0"/>
                <w:sz w:val="16"/>
                <w:szCs w:val="16"/>
              </w:rPr>
            </w:pPr>
            <w:r w:rsidRPr="00322C9D">
              <w:rPr>
                <w:b w:val="0"/>
                <w:bCs w:val="0"/>
                <w:sz w:val="16"/>
                <w:szCs w:val="16"/>
              </w:rPr>
              <w:t>Understanding these to grow my potential and learn how to make the most of my talents.</w:t>
            </w:r>
          </w:p>
          <w:p w14:paraId="1A121C81" w14:textId="77777777" w:rsidR="00322C9D" w:rsidRPr="00322C9D" w:rsidRDefault="00322C9D" w:rsidP="00322C9D">
            <w:pPr>
              <w:spacing w:line="240" w:lineRule="auto"/>
              <w:rPr>
                <w:sz w:val="16"/>
                <w:szCs w:val="16"/>
              </w:rPr>
            </w:pPr>
            <w:r w:rsidRPr="00322C9D">
              <w:rPr>
                <w:sz w:val="16"/>
                <w:szCs w:val="16"/>
              </w:rPr>
              <w:t>Completion: 08/2033 (with regular reviews).</w:t>
            </w:r>
          </w:p>
        </w:tc>
        <w:tc>
          <w:tcPr>
            <w:tcW w:w="2835" w:type="dxa"/>
            <w:tcBorders>
              <w:top w:val="single" w:sz="12" w:space="0" w:color="95B3D7"/>
              <w:left w:val="single" w:sz="8" w:space="0" w:color="B8CCE4"/>
              <w:bottom w:val="single" w:sz="8" w:space="0" w:color="B8CCE4"/>
              <w:right w:val="single" w:sz="8" w:space="0" w:color="B8CCE4"/>
            </w:tcBorders>
            <w:shd w:val="clear" w:color="auto" w:fill="B6DDE8"/>
            <w:tcMar>
              <w:left w:w="108" w:type="dxa"/>
              <w:right w:w="108" w:type="dxa"/>
            </w:tcMar>
          </w:tcPr>
          <w:p w14:paraId="43DC4CD7" w14:textId="77777777" w:rsidR="00322C9D" w:rsidRPr="00322C9D" w:rsidRDefault="00322C9D" w:rsidP="00322C9D">
            <w:pPr>
              <w:spacing w:line="240" w:lineRule="auto"/>
              <w:cnfStyle w:val="000000000000" w:firstRow="0" w:lastRow="0" w:firstColumn="0" w:lastColumn="0" w:oddVBand="0" w:evenVBand="0" w:oddHBand="0" w:evenHBand="0" w:firstRowFirstColumn="0" w:firstRowLastColumn="0" w:lastRowFirstColumn="0" w:lastRowLastColumn="0"/>
              <w:rPr>
                <w:sz w:val="16"/>
                <w:szCs w:val="16"/>
              </w:rPr>
            </w:pPr>
            <w:r w:rsidRPr="00322C9D">
              <w:rPr>
                <w:sz w:val="16"/>
                <w:szCs w:val="16"/>
              </w:rPr>
              <w:t>Ease pressure when completing tasks.</w:t>
            </w:r>
          </w:p>
          <w:p w14:paraId="757CB4FC" w14:textId="77777777" w:rsidR="00322C9D" w:rsidRPr="00322C9D" w:rsidRDefault="00322C9D" w:rsidP="00322C9D">
            <w:pPr>
              <w:spacing w:line="240" w:lineRule="auto"/>
              <w:cnfStyle w:val="000000000000" w:firstRow="0" w:lastRow="0" w:firstColumn="0" w:lastColumn="0" w:oddVBand="0" w:evenVBand="0" w:oddHBand="0" w:evenHBand="0" w:firstRowFirstColumn="0" w:firstRowLastColumn="0" w:lastRowFirstColumn="0" w:lastRowLastColumn="0"/>
              <w:rPr>
                <w:sz w:val="16"/>
                <w:szCs w:val="16"/>
              </w:rPr>
            </w:pPr>
            <w:r w:rsidRPr="00322C9D">
              <w:rPr>
                <w:sz w:val="16"/>
                <w:szCs w:val="16"/>
              </w:rPr>
              <w:t>Encourage more detailed peer and colleague feedback.</w:t>
            </w:r>
          </w:p>
          <w:p w14:paraId="4C38226E" w14:textId="77777777" w:rsidR="00322C9D" w:rsidRPr="00322C9D" w:rsidRDefault="00322C9D" w:rsidP="00322C9D">
            <w:pPr>
              <w:spacing w:line="240" w:lineRule="auto"/>
              <w:cnfStyle w:val="000000000000" w:firstRow="0" w:lastRow="0" w:firstColumn="0" w:lastColumn="0" w:oddVBand="0" w:evenVBand="0" w:oddHBand="0" w:evenHBand="0" w:firstRowFirstColumn="0" w:firstRowLastColumn="0" w:lastRowFirstColumn="0" w:lastRowLastColumn="0"/>
              <w:rPr>
                <w:sz w:val="16"/>
                <w:szCs w:val="16"/>
              </w:rPr>
            </w:pPr>
            <w:r w:rsidRPr="00322C9D">
              <w:rPr>
                <w:sz w:val="16"/>
                <w:szCs w:val="16"/>
              </w:rPr>
              <w:t>Highlight successes and manage workload.</w:t>
            </w:r>
          </w:p>
          <w:p w14:paraId="208DAB9B" w14:textId="77777777" w:rsidR="00322C9D" w:rsidRPr="00322C9D" w:rsidRDefault="00322C9D" w:rsidP="00322C9D">
            <w:pPr>
              <w:spacing w:line="240" w:lineRule="auto"/>
              <w:cnfStyle w:val="000000000000" w:firstRow="0" w:lastRow="0" w:firstColumn="0" w:lastColumn="0" w:oddVBand="0" w:evenVBand="0" w:oddHBand="0" w:evenHBand="0" w:firstRowFirstColumn="0" w:firstRowLastColumn="0" w:lastRowFirstColumn="0" w:lastRowLastColumn="0"/>
              <w:rPr>
                <w:sz w:val="16"/>
                <w:szCs w:val="16"/>
              </w:rPr>
            </w:pPr>
            <w:r w:rsidRPr="00322C9D">
              <w:rPr>
                <w:sz w:val="16"/>
                <w:szCs w:val="16"/>
              </w:rPr>
              <w:t>Enable regular meetings with mentor.</w:t>
            </w:r>
          </w:p>
          <w:p w14:paraId="75FD2462" w14:textId="77777777" w:rsidR="00322C9D" w:rsidRPr="00322C9D" w:rsidRDefault="00322C9D" w:rsidP="00322C9D">
            <w:pPr>
              <w:spacing w:line="240" w:lineRule="auto"/>
              <w:cnfStyle w:val="000000000000" w:firstRow="0" w:lastRow="0" w:firstColumn="0" w:lastColumn="0" w:oddVBand="0" w:evenVBand="0" w:oddHBand="0" w:evenHBand="0" w:firstRowFirstColumn="0" w:firstRowLastColumn="0" w:lastRowFirstColumn="0" w:lastRowLastColumn="0"/>
              <w:rPr>
                <w:sz w:val="16"/>
                <w:szCs w:val="16"/>
              </w:rPr>
            </w:pPr>
            <w:r w:rsidRPr="00322C9D">
              <w:rPr>
                <w:sz w:val="16"/>
                <w:szCs w:val="16"/>
              </w:rPr>
              <w:t xml:space="preserve">Make a specific as possible list of both your strengths and your weaknesses. </w:t>
            </w:r>
          </w:p>
          <w:p w14:paraId="0B69C3F5" w14:textId="77777777" w:rsidR="00322C9D" w:rsidRPr="00322C9D" w:rsidRDefault="00322C9D" w:rsidP="00322C9D">
            <w:pPr>
              <w:spacing w:line="240" w:lineRule="auto"/>
              <w:cnfStyle w:val="000000000000" w:firstRow="0" w:lastRow="0" w:firstColumn="0" w:lastColumn="0" w:oddVBand="0" w:evenVBand="0" w:oddHBand="0" w:evenHBand="0" w:firstRowFirstColumn="0" w:firstRowLastColumn="0" w:lastRowFirstColumn="0" w:lastRowLastColumn="0"/>
              <w:rPr>
                <w:sz w:val="16"/>
                <w:szCs w:val="16"/>
              </w:rPr>
            </w:pPr>
            <w:r w:rsidRPr="00322C9D">
              <w:rPr>
                <w:sz w:val="16"/>
                <w:szCs w:val="16"/>
              </w:rPr>
              <w:t>Ask for feedback from others to paint a more accurate picture.</w:t>
            </w:r>
          </w:p>
          <w:p w14:paraId="738F4752" w14:textId="77777777" w:rsidR="00322C9D" w:rsidRPr="00322C9D" w:rsidRDefault="00322C9D" w:rsidP="00322C9D">
            <w:pPr>
              <w:spacing w:line="240" w:lineRule="auto"/>
              <w:cnfStyle w:val="000000000000" w:firstRow="0" w:lastRow="0" w:firstColumn="0" w:lastColumn="0" w:oddVBand="0" w:evenVBand="0" w:oddHBand="0" w:evenHBand="0" w:firstRowFirstColumn="0" w:firstRowLastColumn="0" w:lastRowFirstColumn="0" w:lastRowLastColumn="0"/>
              <w:rPr>
                <w:sz w:val="16"/>
                <w:szCs w:val="16"/>
              </w:rPr>
            </w:pPr>
            <w:r w:rsidRPr="00322C9D">
              <w:rPr>
                <w:sz w:val="16"/>
                <w:szCs w:val="16"/>
              </w:rPr>
              <w:t>Be objective when evaluating myself.</w:t>
            </w:r>
          </w:p>
          <w:p w14:paraId="5AB01344" w14:textId="77777777" w:rsidR="00322C9D" w:rsidRPr="00322C9D" w:rsidRDefault="00322C9D" w:rsidP="00322C9D">
            <w:pPr>
              <w:spacing w:line="240" w:lineRule="auto"/>
              <w:cnfStyle w:val="000000000000" w:firstRow="0" w:lastRow="0" w:firstColumn="0" w:lastColumn="0" w:oddVBand="0" w:evenVBand="0" w:oddHBand="0" w:evenHBand="0" w:firstRowFirstColumn="0" w:firstRowLastColumn="0" w:lastRowFirstColumn="0" w:lastRowLastColumn="0"/>
              <w:rPr>
                <w:sz w:val="16"/>
                <w:szCs w:val="16"/>
              </w:rPr>
            </w:pPr>
            <w:r w:rsidRPr="00322C9D">
              <w:rPr>
                <w:sz w:val="16"/>
                <w:szCs w:val="16"/>
              </w:rPr>
              <w:t xml:space="preserve"> </w:t>
            </w:r>
          </w:p>
          <w:p w14:paraId="2FE008EC" w14:textId="77777777" w:rsidR="00322C9D" w:rsidRPr="00322C9D" w:rsidRDefault="00322C9D" w:rsidP="00322C9D">
            <w:pPr>
              <w:spacing w:line="240" w:lineRule="auto"/>
              <w:cnfStyle w:val="000000000000" w:firstRow="0" w:lastRow="0" w:firstColumn="0" w:lastColumn="0" w:oddVBand="0" w:evenVBand="0" w:oddHBand="0" w:evenHBand="0" w:firstRowFirstColumn="0" w:firstRowLastColumn="0" w:lastRowFirstColumn="0" w:lastRowLastColumn="0"/>
              <w:rPr>
                <w:sz w:val="16"/>
                <w:szCs w:val="16"/>
              </w:rPr>
            </w:pPr>
            <w:r w:rsidRPr="00322C9D">
              <w:rPr>
                <w:sz w:val="16"/>
                <w:szCs w:val="16"/>
              </w:rPr>
              <w:t xml:space="preserve"> </w:t>
            </w:r>
          </w:p>
        </w:tc>
        <w:tc>
          <w:tcPr>
            <w:tcW w:w="1842" w:type="dxa"/>
            <w:tcBorders>
              <w:top w:val="single" w:sz="12" w:space="0" w:color="95B3D7"/>
              <w:left w:val="single" w:sz="8" w:space="0" w:color="B8CCE4"/>
              <w:bottom w:val="single" w:sz="8" w:space="0" w:color="B8CCE4"/>
              <w:right w:val="single" w:sz="8" w:space="0" w:color="B8CCE4"/>
            </w:tcBorders>
            <w:shd w:val="clear" w:color="auto" w:fill="B6DDE8"/>
            <w:tcMar>
              <w:left w:w="108" w:type="dxa"/>
              <w:right w:w="108" w:type="dxa"/>
            </w:tcMar>
          </w:tcPr>
          <w:p w14:paraId="40C30AD2" w14:textId="77777777" w:rsidR="00322C9D" w:rsidRPr="00322C9D" w:rsidRDefault="00322C9D" w:rsidP="00322C9D">
            <w:pPr>
              <w:spacing w:line="240" w:lineRule="auto"/>
              <w:cnfStyle w:val="000000000000" w:firstRow="0" w:lastRow="0" w:firstColumn="0" w:lastColumn="0" w:oddVBand="0" w:evenVBand="0" w:oddHBand="0" w:evenHBand="0" w:firstRowFirstColumn="0" w:firstRowLastColumn="0" w:lastRowFirstColumn="0" w:lastRowLastColumn="0"/>
              <w:rPr>
                <w:sz w:val="16"/>
                <w:szCs w:val="16"/>
              </w:rPr>
            </w:pPr>
            <w:r w:rsidRPr="00322C9D">
              <w:rPr>
                <w:sz w:val="16"/>
                <w:szCs w:val="16"/>
              </w:rPr>
              <w:t>In a diary or log, self-reflect on leadership experiences.</w:t>
            </w:r>
          </w:p>
          <w:p w14:paraId="1582DFE6" w14:textId="77777777" w:rsidR="00322C9D" w:rsidRPr="00322C9D" w:rsidRDefault="00322C9D" w:rsidP="00322C9D">
            <w:pPr>
              <w:spacing w:line="240" w:lineRule="auto"/>
              <w:cnfStyle w:val="000000000000" w:firstRow="0" w:lastRow="0" w:firstColumn="0" w:lastColumn="0" w:oddVBand="0" w:evenVBand="0" w:oddHBand="0" w:evenHBand="0" w:firstRowFirstColumn="0" w:firstRowLastColumn="0" w:lastRowFirstColumn="0" w:lastRowLastColumn="0"/>
              <w:rPr>
                <w:sz w:val="16"/>
                <w:szCs w:val="16"/>
              </w:rPr>
            </w:pPr>
            <w:r w:rsidRPr="00322C9D">
              <w:rPr>
                <w:sz w:val="16"/>
                <w:szCs w:val="16"/>
              </w:rPr>
              <w:t>Track my successes and less-successful achievements.</w:t>
            </w:r>
          </w:p>
          <w:p w14:paraId="58D44A94" w14:textId="77777777" w:rsidR="00322C9D" w:rsidRPr="00322C9D" w:rsidRDefault="00322C9D" w:rsidP="00322C9D">
            <w:pPr>
              <w:spacing w:line="240" w:lineRule="auto"/>
              <w:cnfStyle w:val="000000000000" w:firstRow="0" w:lastRow="0" w:firstColumn="0" w:lastColumn="0" w:oddVBand="0" w:evenVBand="0" w:oddHBand="0" w:evenHBand="0" w:firstRowFirstColumn="0" w:firstRowLastColumn="0" w:lastRowFirstColumn="0" w:lastRowLastColumn="0"/>
              <w:rPr>
                <w:sz w:val="16"/>
                <w:szCs w:val="16"/>
              </w:rPr>
            </w:pPr>
            <w:r w:rsidRPr="00322C9D">
              <w:rPr>
                <w:sz w:val="16"/>
                <w:szCs w:val="16"/>
              </w:rPr>
              <w:t>Conduct more personal research in the area.</w:t>
            </w:r>
          </w:p>
          <w:p w14:paraId="633DE94E" w14:textId="77777777" w:rsidR="00322C9D" w:rsidRPr="00322C9D" w:rsidRDefault="00322C9D" w:rsidP="00322C9D">
            <w:pPr>
              <w:spacing w:line="240" w:lineRule="auto"/>
              <w:cnfStyle w:val="000000000000" w:firstRow="0" w:lastRow="0" w:firstColumn="0" w:lastColumn="0" w:oddVBand="0" w:evenVBand="0" w:oddHBand="0" w:evenHBand="0" w:firstRowFirstColumn="0" w:firstRowLastColumn="0" w:lastRowFirstColumn="0" w:lastRowLastColumn="0"/>
              <w:rPr>
                <w:sz w:val="16"/>
                <w:szCs w:val="16"/>
              </w:rPr>
            </w:pPr>
            <w:r w:rsidRPr="00322C9D">
              <w:rPr>
                <w:sz w:val="16"/>
                <w:szCs w:val="16"/>
              </w:rPr>
              <w:t>Look for a suitable mentor.</w:t>
            </w:r>
          </w:p>
          <w:p w14:paraId="592C317F" w14:textId="77777777" w:rsidR="00322C9D" w:rsidRPr="00322C9D" w:rsidRDefault="00322C9D" w:rsidP="00322C9D">
            <w:pPr>
              <w:spacing w:line="240" w:lineRule="auto"/>
              <w:cnfStyle w:val="000000000000" w:firstRow="0" w:lastRow="0" w:firstColumn="0" w:lastColumn="0" w:oddVBand="0" w:evenVBand="0" w:oddHBand="0" w:evenHBand="0" w:firstRowFirstColumn="0" w:firstRowLastColumn="0" w:lastRowFirstColumn="0" w:lastRowLastColumn="0"/>
              <w:rPr>
                <w:sz w:val="16"/>
                <w:szCs w:val="16"/>
              </w:rPr>
            </w:pPr>
            <w:r w:rsidRPr="00322C9D">
              <w:rPr>
                <w:sz w:val="16"/>
                <w:szCs w:val="16"/>
              </w:rPr>
              <w:t xml:space="preserve"> </w:t>
            </w:r>
          </w:p>
        </w:tc>
        <w:tc>
          <w:tcPr>
            <w:tcW w:w="1843" w:type="dxa"/>
            <w:tcBorders>
              <w:top w:val="single" w:sz="12" w:space="0" w:color="95B3D7"/>
              <w:left w:val="single" w:sz="8" w:space="0" w:color="B8CCE4"/>
              <w:bottom w:val="single" w:sz="8" w:space="0" w:color="B8CCE4"/>
              <w:right w:val="single" w:sz="8" w:space="0" w:color="B8CCE4"/>
            </w:tcBorders>
            <w:shd w:val="clear" w:color="auto" w:fill="B6DDE8"/>
            <w:tcMar>
              <w:left w:w="108" w:type="dxa"/>
              <w:right w:w="108" w:type="dxa"/>
            </w:tcMar>
          </w:tcPr>
          <w:p w14:paraId="0F73BF04" w14:textId="77777777" w:rsidR="00322C9D" w:rsidRPr="00322C9D" w:rsidRDefault="00322C9D" w:rsidP="00322C9D">
            <w:pPr>
              <w:spacing w:line="240" w:lineRule="auto"/>
              <w:cnfStyle w:val="000000000000" w:firstRow="0" w:lastRow="0" w:firstColumn="0" w:lastColumn="0" w:oddVBand="0" w:evenVBand="0" w:oddHBand="0" w:evenHBand="0" w:firstRowFirstColumn="0" w:firstRowLastColumn="0" w:lastRowFirstColumn="0" w:lastRowLastColumn="0"/>
              <w:rPr>
                <w:sz w:val="16"/>
                <w:szCs w:val="16"/>
              </w:rPr>
            </w:pPr>
            <w:r w:rsidRPr="00322C9D">
              <w:rPr>
                <w:sz w:val="16"/>
                <w:szCs w:val="16"/>
              </w:rPr>
              <w:t>Carry out recommendations.</w:t>
            </w:r>
          </w:p>
          <w:p w14:paraId="6673A2D0" w14:textId="77777777" w:rsidR="00322C9D" w:rsidRPr="00322C9D" w:rsidRDefault="00322C9D" w:rsidP="00322C9D">
            <w:pPr>
              <w:spacing w:line="240" w:lineRule="auto"/>
              <w:cnfStyle w:val="000000000000" w:firstRow="0" w:lastRow="0" w:firstColumn="0" w:lastColumn="0" w:oddVBand="0" w:evenVBand="0" w:oddHBand="0" w:evenHBand="0" w:firstRowFirstColumn="0" w:firstRowLastColumn="0" w:lastRowFirstColumn="0" w:lastRowLastColumn="0"/>
              <w:rPr>
                <w:sz w:val="16"/>
                <w:szCs w:val="16"/>
              </w:rPr>
            </w:pPr>
            <w:r w:rsidRPr="00322C9D">
              <w:rPr>
                <w:sz w:val="16"/>
                <w:szCs w:val="16"/>
              </w:rPr>
              <w:t>Recognise my successes more favourable.</w:t>
            </w:r>
          </w:p>
          <w:p w14:paraId="7D3A05C3" w14:textId="77777777" w:rsidR="00322C9D" w:rsidRPr="00322C9D" w:rsidRDefault="00322C9D" w:rsidP="00322C9D">
            <w:pPr>
              <w:spacing w:line="240" w:lineRule="auto"/>
              <w:cnfStyle w:val="000000000000" w:firstRow="0" w:lastRow="0" w:firstColumn="0" w:lastColumn="0" w:oddVBand="0" w:evenVBand="0" w:oddHBand="0" w:evenHBand="0" w:firstRowFirstColumn="0" w:firstRowLastColumn="0" w:lastRowFirstColumn="0" w:lastRowLastColumn="0"/>
              <w:rPr>
                <w:sz w:val="16"/>
                <w:szCs w:val="16"/>
              </w:rPr>
            </w:pPr>
            <w:r w:rsidRPr="00322C9D">
              <w:rPr>
                <w:sz w:val="16"/>
                <w:szCs w:val="16"/>
              </w:rPr>
              <w:t>Have regular mentor meetings.</w:t>
            </w:r>
          </w:p>
          <w:p w14:paraId="35FC01E0" w14:textId="77777777" w:rsidR="00322C9D" w:rsidRPr="00322C9D" w:rsidRDefault="00322C9D" w:rsidP="00322C9D">
            <w:pPr>
              <w:spacing w:line="240" w:lineRule="auto"/>
              <w:cnfStyle w:val="000000000000" w:firstRow="0" w:lastRow="0" w:firstColumn="0" w:lastColumn="0" w:oddVBand="0" w:evenVBand="0" w:oddHBand="0" w:evenHBand="0" w:firstRowFirstColumn="0" w:firstRowLastColumn="0" w:lastRowFirstColumn="0" w:lastRowLastColumn="0"/>
              <w:rPr>
                <w:sz w:val="16"/>
                <w:szCs w:val="16"/>
              </w:rPr>
            </w:pPr>
            <w:r w:rsidRPr="00322C9D">
              <w:rPr>
                <w:sz w:val="16"/>
                <w:szCs w:val="16"/>
              </w:rPr>
              <w:t>Accept that some of my flaws can be seen as strengths.</w:t>
            </w:r>
          </w:p>
          <w:p w14:paraId="1FE0C7C4" w14:textId="77777777" w:rsidR="00322C9D" w:rsidRPr="00322C9D" w:rsidRDefault="00322C9D" w:rsidP="00322C9D">
            <w:pPr>
              <w:spacing w:line="240" w:lineRule="auto"/>
              <w:cnfStyle w:val="000000000000" w:firstRow="0" w:lastRow="0" w:firstColumn="0" w:lastColumn="0" w:oddVBand="0" w:evenVBand="0" w:oddHBand="0" w:evenHBand="0" w:firstRowFirstColumn="0" w:firstRowLastColumn="0" w:lastRowFirstColumn="0" w:lastRowLastColumn="0"/>
              <w:rPr>
                <w:sz w:val="16"/>
                <w:szCs w:val="16"/>
              </w:rPr>
            </w:pPr>
            <w:r w:rsidRPr="00322C9D">
              <w:rPr>
                <w:sz w:val="16"/>
                <w:szCs w:val="16"/>
              </w:rPr>
              <w:t>Implement a new style every three months and evaluate it</w:t>
            </w:r>
          </w:p>
        </w:tc>
        <w:tc>
          <w:tcPr>
            <w:tcW w:w="1580" w:type="dxa"/>
            <w:tcBorders>
              <w:top w:val="single" w:sz="12" w:space="0" w:color="95B3D7"/>
              <w:left w:val="single" w:sz="8" w:space="0" w:color="B8CCE4"/>
              <w:bottom w:val="single" w:sz="8" w:space="0" w:color="B8CCE4"/>
              <w:right w:val="single" w:sz="8" w:space="0" w:color="B8CCE4"/>
            </w:tcBorders>
            <w:shd w:val="clear" w:color="auto" w:fill="B6DDE8"/>
            <w:tcMar>
              <w:left w:w="108" w:type="dxa"/>
              <w:right w:w="108" w:type="dxa"/>
            </w:tcMar>
          </w:tcPr>
          <w:p w14:paraId="0D5C786F" w14:textId="77777777" w:rsidR="00322C9D" w:rsidRPr="00322C9D" w:rsidRDefault="00322C9D" w:rsidP="00322C9D">
            <w:pPr>
              <w:spacing w:line="240" w:lineRule="auto"/>
              <w:cnfStyle w:val="000000000000" w:firstRow="0" w:lastRow="0" w:firstColumn="0" w:lastColumn="0" w:oddVBand="0" w:evenVBand="0" w:oddHBand="0" w:evenHBand="0" w:firstRowFirstColumn="0" w:firstRowLastColumn="0" w:lastRowFirstColumn="0" w:lastRowLastColumn="0"/>
              <w:rPr>
                <w:sz w:val="16"/>
                <w:szCs w:val="16"/>
              </w:rPr>
            </w:pPr>
            <w:r w:rsidRPr="00322C9D">
              <w:rPr>
                <w:sz w:val="16"/>
                <w:szCs w:val="16"/>
              </w:rPr>
              <w:t>YouTube and internet.</w:t>
            </w:r>
          </w:p>
          <w:p w14:paraId="2F84DFB7" w14:textId="77777777" w:rsidR="00322C9D" w:rsidRPr="00322C9D" w:rsidRDefault="00322C9D" w:rsidP="00322C9D">
            <w:pPr>
              <w:spacing w:line="240" w:lineRule="auto"/>
              <w:cnfStyle w:val="000000000000" w:firstRow="0" w:lastRow="0" w:firstColumn="0" w:lastColumn="0" w:oddVBand="0" w:evenVBand="0" w:oddHBand="0" w:evenHBand="0" w:firstRowFirstColumn="0" w:firstRowLastColumn="0" w:lastRowFirstColumn="0" w:lastRowLastColumn="0"/>
              <w:rPr>
                <w:sz w:val="16"/>
                <w:szCs w:val="16"/>
              </w:rPr>
            </w:pPr>
            <w:r w:rsidRPr="00322C9D">
              <w:rPr>
                <w:sz w:val="16"/>
                <w:szCs w:val="16"/>
              </w:rPr>
              <w:t>Personal mentor.</w:t>
            </w:r>
          </w:p>
          <w:p w14:paraId="17873B76" w14:textId="77777777" w:rsidR="00322C9D" w:rsidRPr="00322C9D" w:rsidRDefault="00322C9D" w:rsidP="00322C9D">
            <w:pPr>
              <w:spacing w:line="240" w:lineRule="auto"/>
              <w:cnfStyle w:val="000000000000" w:firstRow="0" w:lastRow="0" w:firstColumn="0" w:lastColumn="0" w:oddVBand="0" w:evenVBand="0" w:oddHBand="0" w:evenHBand="0" w:firstRowFirstColumn="0" w:firstRowLastColumn="0" w:lastRowFirstColumn="0" w:lastRowLastColumn="0"/>
              <w:rPr>
                <w:sz w:val="16"/>
                <w:szCs w:val="16"/>
              </w:rPr>
            </w:pPr>
            <w:r w:rsidRPr="00322C9D">
              <w:rPr>
                <w:sz w:val="16"/>
                <w:szCs w:val="16"/>
              </w:rPr>
              <w:t xml:space="preserve"> </w:t>
            </w:r>
          </w:p>
          <w:p w14:paraId="3A00D863" w14:textId="77777777" w:rsidR="00322C9D" w:rsidRPr="00322C9D" w:rsidRDefault="00322C9D" w:rsidP="00322C9D">
            <w:pPr>
              <w:spacing w:line="240" w:lineRule="auto"/>
              <w:cnfStyle w:val="000000000000" w:firstRow="0" w:lastRow="0" w:firstColumn="0" w:lastColumn="0" w:oddVBand="0" w:evenVBand="0" w:oddHBand="0" w:evenHBand="0" w:firstRowFirstColumn="0" w:firstRowLastColumn="0" w:lastRowFirstColumn="0" w:lastRowLastColumn="0"/>
              <w:rPr>
                <w:sz w:val="16"/>
                <w:szCs w:val="16"/>
              </w:rPr>
            </w:pPr>
            <w:r w:rsidRPr="00322C9D">
              <w:rPr>
                <w:sz w:val="16"/>
                <w:szCs w:val="16"/>
              </w:rPr>
              <w:t>Cost: Internet – $69 a month for online courses</w:t>
            </w:r>
          </w:p>
          <w:p w14:paraId="4D7A227C" w14:textId="77777777" w:rsidR="00322C9D" w:rsidRPr="00322C9D" w:rsidRDefault="00000000" w:rsidP="00322C9D">
            <w:pPr>
              <w:spacing w:line="240" w:lineRule="auto"/>
              <w:cnfStyle w:val="000000000000" w:firstRow="0" w:lastRow="0" w:firstColumn="0" w:lastColumn="0" w:oddVBand="0" w:evenVBand="0" w:oddHBand="0" w:evenHBand="0" w:firstRowFirstColumn="0" w:firstRowLastColumn="0" w:lastRowFirstColumn="0" w:lastRowLastColumn="0"/>
              <w:rPr>
                <w:sz w:val="16"/>
                <w:szCs w:val="16"/>
              </w:rPr>
            </w:pPr>
            <w:hyperlink r:id="rId17">
              <w:r w:rsidR="00322C9D" w:rsidRPr="00322C9D">
                <w:rPr>
                  <w:rStyle w:val="Hyperlink"/>
                  <w:color w:val="0000FF"/>
                  <w:sz w:val="16"/>
                  <w:szCs w:val="16"/>
                </w:rPr>
                <w:t>LINK</w:t>
              </w:r>
            </w:hyperlink>
          </w:p>
          <w:p w14:paraId="6189C4B0" w14:textId="77777777" w:rsidR="00322C9D" w:rsidRPr="00322C9D" w:rsidRDefault="00322C9D" w:rsidP="00322C9D">
            <w:pPr>
              <w:spacing w:line="240" w:lineRule="auto"/>
              <w:cnfStyle w:val="000000000000" w:firstRow="0" w:lastRow="0" w:firstColumn="0" w:lastColumn="0" w:oddVBand="0" w:evenVBand="0" w:oddHBand="0" w:evenHBand="0" w:firstRowFirstColumn="0" w:firstRowLastColumn="0" w:lastRowFirstColumn="0" w:lastRowLastColumn="0"/>
              <w:rPr>
                <w:sz w:val="16"/>
                <w:szCs w:val="16"/>
              </w:rPr>
            </w:pPr>
            <w:r w:rsidRPr="00322C9D">
              <w:rPr>
                <w:sz w:val="16"/>
                <w:szCs w:val="16"/>
              </w:rPr>
              <w:t>Mentor – Free as part of staff development.</w:t>
            </w:r>
          </w:p>
          <w:p w14:paraId="7D4B8560" w14:textId="77777777" w:rsidR="00322C9D" w:rsidRPr="00322C9D" w:rsidRDefault="00322C9D" w:rsidP="00322C9D">
            <w:pPr>
              <w:spacing w:line="240" w:lineRule="auto"/>
              <w:cnfStyle w:val="000000000000" w:firstRow="0" w:lastRow="0" w:firstColumn="0" w:lastColumn="0" w:oddVBand="0" w:evenVBand="0" w:oddHBand="0" w:evenHBand="0" w:firstRowFirstColumn="0" w:firstRowLastColumn="0" w:lastRowFirstColumn="0" w:lastRowLastColumn="0"/>
              <w:rPr>
                <w:sz w:val="16"/>
                <w:szCs w:val="16"/>
              </w:rPr>
            </w:pPr>
            <w:r w:rsidRPr="00322C9D">
              <w:rPr>
                <w:sz w:val="16"/>
                <w:szCs w:val="16"/>
              </w:rPr>
              <w:t>Time: 3 hours per month.</w:t>
            </w:r>
          </w:p>
        </w:tc>
      </w:tr>
      <w:tr w:rsidR="00322C9D" w:rsidRPr="00322C9D" w14:paraId="7A17543C" w14:textId="77777777" w:rsidTr="00322C9D">
        <w:trPr>
          <w:trHeight w:val="300"/>
          <w:jc w:val="center"/>
        </w:trPr>
        <w:tc>
          <w:tcPr>
            <w:cnfStyle w:val="001000000000" w:firstRow="0" w:lastRow="0" w:firstColumn="1" w:lastColumn="0" w:oddVBand="0" w:evenVBand="0" w:oddHBand="0" w:evenHBand="0" w:firstRowFirstColumn="0" w:firstRowLastColumn="0" w:lastRowFirstColumn="0" w:lastRowLastColumn="0"/>
            <w:tcW w:w="3251" w:type="dxa"/>
            <w:tcBorders>
              <w:top w:val="single" w:sz="8" w:space="0" w:color="B8CCE4"/>
              <w:left w:val="single" w:sz="8" w:space="0" w:color="B8CCE4"/>
              <w:bottom w:val="single" w:sz="8" w:space="0" w:color="B8CCE4"/>
              <w:right w:val="single" w:sz="8" w:space="0" w:color="B8CCE4"/>
            </w:tcBorders>
            <w:shd w:val="clear" w:color="auto" w:fill="B6DDE8"/>
            <w:tcMar>
              <w:left w:w="108" w:type="dxa"/>
              <w:right w:w="108" w:type="dxa"/>
            </w:tcMar>
          </w:tcPr>
          <w:p w14:paraId="6136F4C1" w14:textId="77777777" w:rsidR="00322C9D" w:rsidRPr="00322C9D" w:rsidRDefault="00322C9D" w:rsidP="00322C9D">
            <w:pPr>
              <w:spacing w:line="240" w:lineRule="auto"/>
              <w:rPr>
                <w:sz w:val="16"/>
                <w:szCs w:val="16"/>
              </w:rPr>
            </w:pPr>
            <w:r w:rsidRPr="00322C9D">
              <w:rPr>
                <w:sz w:val="16"/>
                <w:szCs w:val="16"/>
              </w:rPr>
              <w:t>Complete work on my FLCM submission</w:t>
            </w:r>
          </w:p>
          <w:p w14:paraId="04495032" w14:textId="77777777" w:rsidR="00EC5367" w:rsidRPr="00EC5367" w:rsidRDefault="00EC5367" w:rsidP="00EC5367">
            <w:pPr>
              <w:spacing w:line="240" w:lineRule="auto"/>
              <w:rPr>
                <w:b w:val="0"/>
                <w:bCs w:val="0"/>
                <w:sz w:val="16"/>
                <w:szCs w:val="16"/>
              </w:rPr>
            </w:pPr>
          </w:p>
          <w:p w14:paraId="7AAE5B7C" w14:textId="77777777" w:rsidR="00EC5367" w:rsidRDefault="00EC5367" w:rsidP="00EC5367">
            <w:pPr>
              <w:spacing w:line="240" w:lineRule="auto"/>
              <w:rPr>
                <w:sz w:val="16"/>
                <w:szCs w:val="16"/>
              </w:rPr>
            </w:pPr>
            <w:r w:rsidRPr="00EC5367">
              <w:rPr>
                <w:b w:val="0"/>
                <w:bCs w:val="0"/>
                <w:sz w:val="16"/>
                <w:szCs w:val="16"/>
              </w:rPr>
              <w:t>The portfolio should showcase originality and a growing involvement with modern techniques. It should reflect a distinct, personal style that remains consistent throughout.</w:t>
            </w:r>
          </w:p>
          <w:p w14:paraId="59B8C769" w14:textId="1F863510" w:rsidR="00322C9D" w:rsidRPr="00322C9D" w:rsidRDefault="00322C9D" w:rsidP="00EC5367">
            <w:pPr>
              <w:spacing w:line="240" w:lineRule="auto"/>
              <w:rPr>
                <w:sz w:val="16"/>
                <w:szCs w:val="16"/>
              </w:rPr>
            </w:pPr>
            <w:r w:rsidRPr="00322C9D">
              <w:rPr>
                <w:sz w:val="16"/>
                <w:szCs w:val="16"/>
              </w:rPr>
              <w:t>Completion: 12/2024</w:t>
            </w:r>
          </w:p>
          <w:p w14:paraId="20C6F165" w14:textId="77777777" w:rsidR="00322C9D" w:rsidRPr="00322C9D" w:rsidRDefault="00322C9D" w:rsidP="00322C9D">
            <w:pPr>
              <w:spacing w:line="240" w:lineRule="auto"/>
              <w:rPr>
                <w:sz w:val="16"/>
                <w:szCs w:val="16"/>
              </w:rPr>
            </w:pPr>
            <w:r w:rsidRPr="00322C9D">
              <w:rPr>
                <w:sz w:val="16"/>
                <w:szCs w:val="16"/>
              </w:rPr>
              <w:t xml:space="preserve"> </w:t>
            </w:r>
          </w:p>
        </w:tc>
        <w:tc>
          <w:tcPr>
            <w:tcW w:w="2835" w:type="dxa"/>
            <w:tcBorders>
              <w:top w:val="single" w:sz="8" w:space="0" w:color="B8CCE4"/>
              <w:left w:val="single" w:sz="8" w:space="0" w:color="B8CCE4"/>
              <w:bottom w:val="single" w:sz="8" w:space="0" w:color="B8CCE4"/>
              <w:right w:val="single" w:sz="8" w:space="0" w:color="B8CCE4"/>
            </w:tcBorders>
            <w:shd w:val="clear" w:color="auto" w:fill="B6DDE8"/>
            <w:tcMar>
              <w:left w:w="108" w:type="dxa"/>
              <w:right w:w="108" w:type="dxa"/>
            </w:tcMar>
          </w:tcPr>
          <w:p w14:paraId="0455D4CB" w14:textId="5264EFC2" w:rsidR="00322C9D" w:rsidRPr="00322C9D" w:rsidRDefault="00EC5367" w:rsidP="00EC5367">
            <w:pPr>
              <w:spacing w:line="240" w:lineRule="auto"/>
              <w:cnfStyle w:val="000000000000" w:firstRow="0" w:lastRow="0" w:firstColumn="0" w:lastColumn="0" w:oddVBand="0" w:evenVBand="0" w:oddHBand="0" w:evenHBand="0" w:firstRowFirstColumn="0" w:firstRowLastColumn="0" w:lastRowFirstColumn="0" w:lastRowLastColumn="0"/>
              <w:rPr>
                <w:sz w:val="16"/>
                <w:szCs w:val="16"/>
              </w:rPr>
            </w:pPr>
            <w:r w:rsidRPr="00EC5367">
              <w:rPr>
                <w:sz w:val="16"/>
                <w:szCs w:val="16"/>
              </w:rPr>
              <w:t>The FLCM diploma</w:t>
            </w:r>
            <w:r>
              <w:rPr>
                <w:sz w:val="16"/>
                <w:szCs w:val="16"/>
              </w:rPr>
              <w:t xml:space="preserve"> </w:t>
            </w:r>
            <w:r w:rsidRPr="00EC5367">
              <w:rPr>
                <w:sz w:val="16"/>
                <w:szCs w:val="16"/>
              </w:rPr>
              <w:t xml:space="preserve">represents the pinnacle of achievement, requiring an exceptional demonstration of ability at the highest level. To successfully pass, </w:t>
            </w:r>
            <w:r>
              <w:rPr>
                <w:sz w:val="16"/>
                <w:szCs w:val="16"/>
              </w:rPr>
              <w:t xml:space="preserve">I </w:t>
            </w:r>
            <w:r w:rsidRPr="00EC5367">
              <w:rPr>
                <w:sz w:val="16"/>
                <w:szCs w:val="16"/>
              </w:rPr>
              <w:t xml:space="preserve">must present work that meets professional standards, showcasing a clear maturity of personality and a sense of authority in their field. The expected standard is equivalent to that of a </w:t>
            </w:r>
            <w:proofErr w:type="gramStart"/>
            <w:r w:rsidRPr="00EC5367">
              <w:rPr>
                <w:sz w:val="16"/>
                <w:szCs w:val="16"/>
              </w:rPr>
              <w:t>Master's</w:t>
            </w:r>
            <w:proofErr w:type="gramEnd"/>
            <w:r w:rsidRPr="00EC5367">
              <w:rPr>
                <w:sz w:val="16"/>
                <w:szCs w:val="16"/>
              </w:rPr>
              <w:t xml:space="preserve"> level qualification. Candidates must achieve a minimum score of 75% to obtain the diploma.</w:t>
            </w:r>
          </w:p>
        </w:tc>
        <w:tc>
          <w:tcPr>
            <w:tcW w:w="1842" w:type="dxa"/>
            <w:tcBorders>
              <w:top w:val="single" w:sz="8" w:space="0" w:color="B8CCE4"/>
              <w:left w:val="single" w:sz="8" w:space="0" w:color="B8CCE4"/>
              <w:bottom w:val="single" w:sz="8" w:space="0" w:color="B8CCE4"/>
              <w:right w:val="single" w:sz="8" w:space="0" w:color="B8CCE4"/>
            </w:tcBorders>
            <w:shd w:val="clear" w:color="auto" w:fill="B6DDE8"/>
            <w:tcMar>
              <w:left w:w="108" w:type="dxa"/>
              <w:right w:w="108" w:type="dxa"/>
            </w:tcMar>
          </w:tcPr>
          <w:p w14:paraId="6BD11CED" w14:textId="33347890" w:rsidR="00322C9D" w:rsidRPr="00322C9D" w:rsidRDefault="00EC5367" w:rsidP="00322C9D">
            <w:pPr>
              <w:spacing w:line="240" w:lineRule="auto"/>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 xml:space="preserve">Create </w:t>
            </w:r>
            <w:r w:rsidR="00322C9D" w:rsidRPr="00322C9D">
              <w:rPr>
                <w:sz w:val="16"/>
                <w:szCs w:val="16"/>
              </w:rPr>
              <w:t xml:space="preserve">a portfolio of compositions of approximately </w:t>
            </w:r>
            <w:r>
              <w:rPr>
                <w:sz w:val="16"/>
                <w:szCs w:val="16"/>
              </w:rPr>
              <w:t>fifty</w:t>
            </w:r>
            <w:r w:rsidR="00322C9D" w:rsidRPr="00322C9D">
              <w:rPr>
                <w:sz w:val="16"/>
                <w:szCs w:val="16"/>
              </w:rPr>
              <w:t>-</w:t>
            </w:r>
            <w:r>
              <w:rPr>
                <w:sz w:val="16"/>
                <w:szCs w:val="16"/>
              </w:rPr>
              <w:t>seventy</w:t>
            </w:r>
            <w:r w:rsidR="00322C9D" w:rsidRPr="00322C9D">
              <w:rPr>
                <w:sz w:val="16"/>
                <w:szCs w:val="16"/>
              </w:rPr>
              <w:t xml:space="preserve"> minutes’ total duration. </w:t>
            </w:r>
            <w:r>
              <w:rPr>
                <w:sz w:val="16"/>
                <w:szCs w:val="16"/>
              </w:rPr>
              <w:t>The compositions</w:t>
            </w:r>
            <w:r w:rsidR="00322C9D" w:rsidRPr="00322C9D">
              <w:rPr>
                <w:sz w:val="16"/>
                <w:szCs w:val="16"/>
              </w:rPr>
              <w:t xml:space="preserve"> will be a musical for children / young adults based on the Industrial Revolution and the rule of the Iron Masters. </w:t>
            </w:r>
          </w:p>
          <w:p w14:paraId="504F9E3E" w14:textId="77777777" w:rsidR="00322C9D" w:rsidRPr="00322C9D" w:rsidRDefault="00322C9D" w:rsidP="00322C9D">
            <w:pPr>
              <w:spacing w:line="240" w:lineRule="auto"/>
              <w:cnfStyle w:val="000000000000" w:firstRow="0" w:lastRow="0" w:firstColumn="0" w:lastColumn="0" w:oddVBand="0" w:evenVBand="0" w:oddHBand="0" w:evenHBand="0" w:firstRowFirstColumn="0" w:firstRowLastColumn="0" w:lastRowFirstColumn="0" w:lastRowLastColumn="0"/>
              <w:rPr>
                <w:sz w:val="16"/>
                <w:szCs w:val="16"/>
              </w:rPr>
            </w:pPr>
            <w:r w:rsidRPr="00322C9D">
              <w:rPr>
                <w:sz w:val="16"/>
                <w:szCs w:val="16"/>
              </w:rPr>
              <w:t xml:space="preserve"> </w:t>
            </w:r>
          </w:p>
        </w:tc>
        <w:tc>
          <w:tcPr>
            <w:tcW w:w="1843" w:type="dxa"/>
            <w:tcBorders>
              <w:top w:val="single" w:sz="8" w:space="0" w:color="B8CCE4"/>
              <w:left w:val="single" w:sz="8" w:space="0" w:color="B8CCE4"/>
              <w:bottom w:val="single" w:sz="8" w:space="0" w:color="B8CCE4"/>
              <w:right w:val="single" w:sz="8" w:space="0" w:color="B8CCE4"/>
            </w:tcBorders>
            <w:shd w:val="clear" w:color="auto" w:fill="B6DDE8"/>
            <w:tcMar>
              <w:left w:w="108" w:type="dxa"/>
              <w:right w:w="108" w:type="dxa"/>
            </w:tcMar>
          </w:tcPr>
          <w:p w14:paraId="19768AD1" w14:textId="304140EF" w:rsidR="00322C9D" w:rsidRPr="00322C9D" w:rsidRDefault="00EC5367" w:rsidP="00EC5367">
            <w:pPr>
              <w:spacing w:line="240" w:lineRule="auto"/>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I will have</w:t>
            </w:r>
            <w:r w:rsidRPr="00EC5367">
              <w:rPr>
                <w:sz w:val="16"/>
                <w:szCs w:val="16"/>
              </w:rPr>
              <w:t xml:space="preserve"> the opportunity to exhibit originality, creativity, and technical prowess at the highest </w:t>
            </w:r>
            <w:r>
              <w:rPr>
                <w:sz w:val="16"/>
                <w:szCs w:val="16"/>
              </w:rPr>
              <w:t>academic level</w:t>
            </w:r>
            <w:r w:rsidRPr="00EC5367">
              <w:rPr>
                <w:sz w:val="16"/>
                <w:szCs w:val="16"/>
              </w:rPr>
              <w:t>. It should allow me to maintain a compelling musical narrative throughout the duration of the performance, showcasing my ability to sustain a persuasive artistic vision.</w:t>
            </w:r>
          </w:p>
        </w:tc>
        <w:tc>
          <w:tcPr>
            <w:tcW w:w="1580" w:type="dxa"/>
            <w:tcBorders>
              <w:top w:val="single" w:sz="8" w:space="0" w:color="B8CCE4"/>
              <w:left w:val="single" w:sz="8" w:space="0" w:color="B8CCE4"/>
              <w:bottom w:val="single" w:sz="8" w:space="0" w:color="B8CCE4"/>
              <w:right w:val="single" w:sz="8" w:space="0" w:color="B8CCE4"/>
            </w:tcBorders>
            <w:shd w:val="clear" w:color="auto" w:fill="B6DDE8"/>
            <w:tcMar>
              <w:left w:w="108" w:type="dxa"/>
              <w:right w:w="108" w:type="dxa"/>
            </w:tcMar>
          </w:tcPr>
          <w:p w14:paraId="73B822AE" w14:textId="77777777" w:rsidR="00322C9D" w:rsidRPr="00322C9D" w:rsidRDefault="00322C9D" w:rsidP="00322C9D">
            <w:pPr>
              <w:spacing w:line="240" w:lineRule="auto"/>
              <w:cnfStyle w:val="000000000000" w:firstRow="0" w:lastRow="0" w:firstColumn="0" w:lastColumn="0" w:oddVBand="0" w:evenVBand="0" w:oddHBand="0" w:evenHBand="0" w:firstRowFirstColumn="0" w:firstRowLastColumn="0" w:lastRowFirstColumn="0" w:lastRowLastColumn="0"/>
              <w:rPr>
                <w:sz w:val="16"/>
                <w:szCs w:val="16"/>
              </w:rPr>
            </w:pPr>
            <w:r w:rsidRPr="00322C9D">
              <w:rPr>
                <w:sz w:val="16"/>
                <w:szCs w:val="16"/>
              </w:rPr>
              <w:t xml:space="preserve">Time cost: At this level and complexity, 1 minute of completed score takes 5 hours of thought, transcription, </w:t>
            </w:r>
            <w:proofErr w:type="gramStart"/>
            <w:r w:rsidRPr="00322C9D">
              <w:rPr>
                <w:sz w:val="16"/>
                <w:szCs w:val="16"/>
              </w:rPr>
              <w:t>orchestration</w:t>
            </w:r>
            <w:proofErr w:type="gramEnd"/>
            <w:r w:rsidRPr="00322C9D">
              <w:rPr>
                <w:sz w:val="16"/>
                <w:szCs w:val="16"/>
              </w:rPr>
              <w:t xml:space="preserve"> and alterations. Total: 300 hours. Examination cost £495.</w:t>
            </w:r>
          </w:p>
        </w:tc>
      </w:tr>
      <w:tr w:rsidR="00322C9D" w:rsidRPr="00322C9D" w14:paraId="7B1DBE4F" w14:textId="77777777" w:rsidTr="00322C9D">
        <w:trPr>
          <w:trHeight w:val="300"/>
          <w:jc w:val="center"/>
        </w:trPr>
        <w:tc>
          <w:tcPr>
            <w:cnfStyle w:val="001000000000" w:firstRow="0" w:lastRow="0" w:firstColumn="1" w:lastColumn="0" w:oddVBand="0" w:evenVBand="0" w:oddHBand="0" w:evenHBand="0" w:firstRowFirstColumn="0" w:firstRowLastColumn="0" w:lastRowFirstColumn="0" w:lastRowLastColumn="0"/>
            <w:tcW w:w="3251" w:type="dxa"/>
            <w:tcBorders>
              <w:top w:val="single" w:sz="8" w:space="0" w:color="B8CCE4"/>
              <w:left w:val="single" w:sz="8" w:space="0" w:color="B8CCE4"/>
              <w:bottom w:val="single" w:sz="8" w:space="0" w:color="B8CCE4"/>
              <w:right w:val="single" w:sz="8" w:space="0" w:color="B8CCE4"/>
            </w:tcBorders>
            <w:shd w:val="clear" w:color="auto" w:fill="B6DDE8"/>
            <w:tcMar>
              <w:left w:w="108" w:type="dxa"/>
              <w:right w:w="108" w:type="dxa"/>
            </w:tcMar>
          </w:tcPr>
          <w:p w14:paraId="6C0778B5" w14:textId="77777777" w:rsidR="00322C9D" w:rsidRPr="00322C9D" w:rsidRDefault="00322C9D" w:rsidP="00322C9D">
            <w:pPr>
              <w:spacing w:line="240" w:lineRule="auto"/>
              <w:rPr>
                <w:sz w:val="16"/>
                <w:szCs w:val="16"/>
              </w:rPr>
            </w:pPr>
            <w:r w:rsidRPr="00322C9D">
              <w:rPr>
                <w:sz w:val="16"/>
                <w:szCs w:val="16"/>
              </w:rPr>
              <w:t>Continue DProf at UWTSD</w:t>
            </w:r>
          </w:p>
          <w:p w14:paraId="75AE9BC8" w14:textId="77777777" w:rsidR="00322C9D" w:rsidRPr="00322C9D" w:rsidRDefault="00322C9D" w:rsidP="00322C9D">
            <w:pPr>
              <w:spacing w:line="240" w:lineRule="auto"/>
              <w:rPr>
                <w:b w:val="0"/>
                <w:bCs w:val="0"/>
                <w:sz w:val="16"/>
                <w:szCs w:val="16"/>
              </w:rPr>
            </w:pPr>
            <w:r w:rsidRPr="00322C9D">
              <w:rPr>
                <w:b w:val="0"/>
                <w:bCs w:val="0"/>
                <w:sz w:val="16"/>
                <w:szCs w:val="16"/>
              </w:rPr>
              <w:t>Integrating part-time doctoral-level study with my continuing professional development in work.</w:t>
            </w:r>
          </w:p>
          <w:p w14:paraId="469B3461" w14:textId="77777777" w:rsidR="00322C9D" w:rsidRPr="00322C9D" w:rsidRDefault="00322C9D" w:rsidP="00322C9D">
            <w:pPr>
              <w:spacing w:line="240" w:lineRule="auto"/>
              <w:rPr>
                <w:b w:val="0"/>
                <w:bCs w:val="0"/>
                <w:sz w:val="16"/>
                <w:szCs w:val="16"/>
              </w:rPr>
            </w:pPr>
            <w:r w:rsidRPr="00322C9D">
              <w:rPr>
                <w:b w:val="0"/>
                <w:bCs w:val="0"/>
                <w:sz w:val="16"/>
                <w:szCs w:val="16"/>
              </w:rPr>
              <w:t>I wish to review my professional learning and improve my research skills. Additionally, I want to undertake a significant research project which focusses on fostering better learning environments in Higher Education.</w:t>
            </w:r>
          </w:p>
          <w:p w14:paraId="4B35364B" w14:textId="77777777" w:rsidR="00322C9D" w:rsidRPr="00322C9D" w:rsidRDefault="00322C9D" w:rsidP="00322C9D">
            <w:pPr>
              <w:spacing w:line="240" w:lineRule="auto"/>
              <w:rPr>
                <w:b w:val="0"/>
                <w:bCs w:val="0"/>
                <w:sz w:val="16"/>
                <w:szCs w:val="16"/>
              </w:rPr>
            </w:pPr>
            <w:r w:rsidRPr="00322C9D">
              <w:rPr>
                <w:sz w:val="16"/>
                <w:szCs w:val="16"/>
              </w:rPr>
              <w:t>Continuing</w:t>
            </w:r>
          </w:p>
          <w:p w14:paraId="5370B8E8" w14:textId="77777777" w:rsidR="00322C9D" w:rsidRPr="00322C9D" w:rsidRDefault="00322C9D" w:rsidP="00322C9D">
            <w:pPr>
              <w:spacing w:line="240" w:lineRule="auto"/>
              <w:rPr>
                <w:sz w:val="16"/>
                <w:szCs w:val="16"/>
              </w:rPr>
            </w:pPr>
          </w:p>
        </w:tc>
        <w:tc>
          <w:tcPr>
            <w:tcW w:w="2835" w:type="dxa"/>
            <w:tcBorders>
              <w:top w:val="single" w:sz="8" w:space="0" w:color="B8CCE4"/>
              <w:left w:val="single" w:sz="8" w:space="0" w:color="B8CCE4"/>
              <w:bottom w:val="single" w:sz="8" w:space="0" w:color="B8CCE4"/>
              <w:right w:val="single" w:sz="8" w:space="0" w:color="B8CCE4"/>
            </w:tcBorders>
            <w:shd w:val="clear" w:color="auto" w:fill="B6DDE8"/>
            <w:tcMar>
              <w:left w:w="108" w:type="dxa"/>
              <w:right w:w="108" w:type="dxa"/>
            </w:tcMar>
          </w:tcPr>
          <w:p w14:paraId="26727812" w14:textId="77777777" w:rsidR="00322C9D" w:rsidRPr="00322C9D" w:rsidRDefault="00322C9D" w:rsidP="00322C9D">
            <w:pPr>
              <w:spacing w:line="240" w:lineRule="auto"/>
              <w:cnfStyle w:val="000000000000" w:firstRow="0" w:lastRow="0" w:firstColumn="0" w:lastColumn="0" w:oddVBand="0" w:evenVBand="0" w:oddHBand="0" w:evenHBand="0" w:firstRowFirstColumn="0" w:firstRowLastColumn="0" w:lastRowFirstColumn="0" w:lastRowLastColumn="0"/>
              <w:rPr>
                <w:sz w:val="16"/>
                <w:szCs w:val="16"/>
              </w:rPr>
            </w:pPr>
            <w:r w:rsidRPr="00322C9D">
              <w:rPr>
                <w:sz w:val="16"/>
                <w:szCs w:val="16"/>
              </w:rPr>
              <w:t xml:space="preserve">Encapsulate my professional identity and gain hands-on experiences and new skills, develop a commercial </w:t>
            </w:r>
            <w:proofErr w:type="gramStart"/>
            <w:r w:rsidRPr="00322C9D">
              <w:rPr>
                <w:sz w:val="16"/>
                <w:szCs w:val="16"/>
              </w:rPr>
              <w:t>mindset</w:t>
            </w:r>
            <w:proofErr w:type="gramEnd"/>
            <w:r w:rsidRPr="00322C9D">
              <w:rPr>
                <w:sz w:val="16"/>
                <w:szCs w:val="16"/>
              </w:rPr>
              <w:t xml:space="preserve"> and build a fulfilling professional portfolio.</w:t>
            </w:r>
          </w:p>
          <w:p w14:paraId="762FEF5E" w14:textId="01C1595E" w:rsidR="00322C9D" w:rsidRPr="00322C9D" w:rsidRDefault="00322C9D" w:rsidP="00322C9D">
            <w:pPr>
              <w:spacing w:line="240" w:lineRule="auto"/>
              <w:cnfStyle w:val="000000000000" w:firstRow="0" w:lastRow="0" w:firstColumn="0" w:lastColumn="0" w:oddVBand="0" w:evenVBand="0" w:oddHBand="0" w:evenHBand="0" w:firstRowFirstColumn="0" w:firstRowLastColumn="0" w:lastRowFirstColumn="0" w:lastRowLastColumn="0"/>
              <w:rPr>
                <w:sz w:val="16"/>
                <w:szCs w:val="16"/>
              </w:rPr>
            </w:pPr>
          </w:p>
        </w:tc>
        <w:tc>
          <w:tcPr>
            <w:tcW w:w="1842" w:type="dxa"/>
            <w:tcBorders>
              <w:top w:val="single" w:sz="8" w:space="0" w:color="B8CCE4"/>
              <w:left w:val="single" w:sz="8" w:space="0" w:color="B8CCE4"/>
              <w:bottom w:val="single" w:sz="8" w:space="0" w:color="B8CCE4"/>
              <w:right w:val="single" w:sz="8" w:space="0" w:color="B8CCE4"/>
            </w:tcBorders>
            <w:shd w:val="clear" w:color="auto" w:fill="B6DDE8"/>
            <w:tcMar>
              <w:left w:w="108" w:type="dxa"/>
              <w:right w:w="108" w:type="dxa"/>
            </w:tcMar>
          </w:tcPr>
          <w:p w14:paraId="7F304549" w14:textId="0B0082B9" w:rsidR="00322C9D" w:rsidRPr="00322C9D" w:rsidRDefault="00EC5367" w:rsidP="00EC5367">
            <w:pPr>
              <w:spacing w:line="240" w:lineRule="auto"/>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R</w:t>
            </w:r>
            <w:r w:rsidRPr="00EC5367">
              <w:rPr>
                <w:sz w:val="16"/>
                <w:szCs w:val="16"/>
              </w:rPr>
              <w:t xml:space="preserve">egularly meet </w:t>
            </w:r>
            <w:r>
              <w:rPr>
                <w:sz w:val="16"/>
                <w:szCs w:val="16"/>
              </w:rPr>
              <w:t xml:space="preserve">lecturers </w:t>
            </w:r>
            <w:r w:rsidRPr="00EC5367">
              <w:rPr>
                <w:sz w:val="16"/>
                <w:szCs w:val="16"/>
              </w:rPr>
              <w:t xml:space="preserve">to track my progress and receive guidance and feedback on my research journey. </w:t>
            </w:r>
            <w:r>
              <w:rPr>
                <w:sz w:val="16"/>
                <w:szCs w:val="16"/>
              </w:rPr>
              <w:t>E</w:t>
            </w:r>
            <w:r w:rsidRPr="00EC5367">
              <w:rPr>
                <w:sz w:val="16"/>
                <w:szCs w:val="16"/>
              </w:rPr>
              <w:t xml:space="preserve">ngage with the academic community within the </w:t>
            </w:r>
            <w:r>
              <w:rPr>
                <w:sz w:val="16"/>
                <w:szCs w:val="16"/>
              </w:rPr>
              <w:t>course</w:t>
            </w:r>
            <w:r w:rsidRPr="00EC5367">
              <w:rPr>
                <w:sz w:val="16"/>
                <w:szCs w:val="16"/>
              </w:rPr>
              <w:t xml:space="preserve"> by attending seminars and contributing to discussions. </w:t>
            </w:r>
          </w:p>
        </w:tc>
        <w:tc>
          <w:tcPr>
            <w:tcW w:w="1843" w:type="dxa"/>
            <w:tcBorders>
              <w:top w:val="single" w:sz="8" w:space="0" w:color="B8CCE4"/>
              <w:left w:val="single" w:sz="8" w:space="0" w:color="B8CCE4"/>
              <w:bottom w:val="single" w:sz="8" w:space="0" w:color="B8CCE4"/>
              <w:right w:val="single" w:sz="8" w:space="0" w:color="B8CCE4"/>
            </w:tcBorders>
            <w:shd w:val="clear" w:color="auto" w:fill="B6DDE8"/>
            <w:tcMar>
              <w:left w:w="108" w:type="dxa"/>
              <w:right w:w="108" w:type="dxa"/>
            </w:tcMar>
          </w:tcPr>
          <w:p w14:paraId="79DEFEF2" w14:textId="77777777" w:rsidR="00322C9D" w:rsidRPr="00322C9D" w:rsidRDefault="00322C9D" w:rsidP="00322C9D">
            <w:pPr>
              <w:spacing w:line="240" w:lineRule="auto"/>
              <w:cnfStyle w:val="000000000000" w:firstRow="0" w:lastRow="0" w:firstColumn="0" w:lastColumn="0" w:oddVBand="0" w:evenVBand="0" w:oddHBand="0" w:evenHBand="0" w:firstRowFirstColumn="0" w:firstRowLastColumn="0" w:lastRowFirstColumn="0" w:lastRowLastColumn="0"/>
              <w:rPr>
                <w:sz w:val="16"/>
                <w:szCs w:val="16"/>
              </w:rPr>
            </w:pPr>
            <w:r w:rsidRPr="00322C9D">
              <w:rPr>
                <w:sz w:val="16"/>
                <w:szCs w:val="16"/>
              </w:rPr>
              <w:t>Look online at supervisors’ academic output and correlate my own research.</w:t>
            </w:r>
          </w:p>
          <w:p w14:paraId="7AE78CA9" w14:textId="77777777" w:rsidR="00322C9D" w:rsidRPr="00322C9D" w:rsidRDefault="00322C9D" w:rsidP="00322C9D">
            <w:pPr>
              <w:spacing w:line="240" w:lineRule="auto"/>
              <w:cnfStyle w:val="000000000000" w:firstRow="0" w:lastRow="0" w:firstColumn="0" w:lastColumn="0" w:oddVBand="0" w:evenVBand="0" w:oddHBand="0" w:evenHBand="0" w:firstRowFirstColumn="0" w:firstRowLastColumn="0" w:lastRowFirstColumn="0" w:lastRowLastColumn="0"/>
              <w:rPr>
                <w:sz w:val="16"/>
                <w:szCs w:val="16"/>
              </w:rPr>
            </w:pPr>
            <w:r w:rsidRPr="00322C9D">
              <w:rPr>
                <w:sz w:val="16"/>
                <w:szCs w:val="16"/>
              </w:rPr>
              <w:t>Understand their motivations and inspirations. Look at their reviews.</w:t>
            </w:r>
          </w:p>
          <w:p w14:paraId="200C2E40" w14:textId="77777777" w:rsidR="00322C9D" w:rsidRPr="00322C9D" w:rsidRDefault="00322C9D" w:rsidP="00322C9D">
            <w:pPr>
              <w:spacing w:line="240" w:lineRule="auto"/>
              <w:cnfStyle w:val="000000000000" w:firstRow="0" w:lastRow="0" w:firstColumn="0" w:lastColumn="0" w:oddVBand="0" w:evenVBand="0" w:oddHBand="0" w:evenHBand="0" w:firstRowFirstColumn="0" w:firstRowLastColumn="0" w:lastRowFirstColumn="0" w:lastRowLastColumn="0"/>
              <w:rPr>
                <w:sz w:val="16"/>
                <w:szCs w:val="16"/>
              </w:rPr>
            </w:pPr>
            <w:r w:rsidRPr="00322C9D">
              <w:rPr>
                <w:sz w:val="16"/>
                <w:szCs w:val="16"/>
              </w:rPr>
              <w:t>Align my own work to theirs.</w:t>
            </w:r>
          </w:p>
          <w:p w14:paraId="0E5714A9" w14:textId="77777777" w:rsidR="00322C9D" w:rsidRPr="00322C9D" w:rsidRDefault="00322C9D" w:rsidP="00322C9D">
            <w:pPr>
              <w:spacing w:line="240" w:lineRule="auto"/>
              <w:cnfStyle w:val="000000000000" w:firstRow="0" w:lastRow="0" w:firstColumn="0" w:lastColumn="0" w:oddVBand="0" w:evenVBand="0" w:oddHBand="0" w:evenHBand="0" w:firstRowFirstColumn="0" w:firstRowLastColumn="0" w:lastRowFirstColumn="0" w:lastRowLastColumn="0"/>
              <w:rPr>
                <w:sz w:val="16"/>
                <w:szCs w:val="16"/>
              </w:rPr>
            </w:pPr>
            <w:r w:rsidRPr="00322C9D">
              <w:rPr>
                <w:sz w:val="16"/>
                <w:szCs w:val="16"/>
              </w:rPr>
              <w:t>Speak to others on the course.</w:t>
            </w:r>
          </w:p>
          <w:p w14:paraId="3DC04ED8" w14:textId="168A4261" w:rsidR="00322C9D" w:rsidRPr="00322C9D" w:rsidRDefault="00A770E0" w:rsidP="00322C9D">
            <w:pPr>
              <w:spacing w:line="240" w:lineRule="auto"/>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 xml:space="preserve">Use </w:t>
            </w:r>
            <w:r w:rsidR="004F1EDB">
              <w:rPr>
                <w:sz w:val="16"/>
                <w:szCs w:val="16"/>
              </w:rPr>
              <w:t>W</w:t>
            </w:r>
            <w:r>
              <w:rPr>
                <w:sz w:val="16"/>
                <w:szCs w:val="16"/>
              </w:rPr>
              <w:t>hats</w:t>
            </w:r>
            <w:r w:rsidR="004F1EDB">
              <w:rPr>
                <w:sz w:val="16"/>
                <w:szCs w:val="16"/>
              </w:rPr>
              <w:t>A</w:t>
            </w:r>
            <w:r>
              <w:rPr>
                <w:sz w:val="16"/>
                <w:szCs w:val="16"/>
              </w:rPr>
              <w:t>pp</w:t>
            </w:r>
            <w:r w:rsidR="004F1EDB">
              <w:rPr>
                <w:sz w:val="16"/>
                <w:szCs w:val="16"/>
              </w:rPr>
              <w:t xml:space="preserve"> to communicate with fellow students and seek advice and support.</w:t>
            </w:r>
            <w:r>
              <w:rPr>
                <w:sz w:val="16"/>
                <w:szCs w:val="16"/>
              </w:rPr>
              <w:t xml:space="preserve"> </w:t>
            </w:r>
          </w:p>
        </w:tc>
        <w:tc>
          <w:tcPr>
            <w:tcW w:w="1580" w:type="dxa"/>
            <w:tcBorders>
              <w:top w:val="single" w:sz="8" w:space="0" w:color="B8CCE4"/>
              <w:left w:val="single" w:sz="8" w:space="0" w:color="B8CCE4"/>
              <w:bottom w:val="single" w:sz="8" w:space="0" w:color="B8CCE4"/>
              <w:right w:val="single" w:sz="8" w:space="0" w:color="B8CCE4"/>
            </w:tcBorders>
            <w:shd w:val="clear" w:color="auto" w:fill="B6DDE8"/>
            <w:tcMar>
              <w:left w:w="108" w:type="dxa"/>
              <w:right w:w="108" w:type="dxa"/>
            </w:tcMar>
          </w:tcPr>
          <w:p w14:paraId="159D77D5" w14:textId="77777777" w:rsidR="00322C9D" w:rsidRPr="00322C9D" w:rsidRDefault="00322C9D" w:rsidP="00322C9D">
            <w:pPr>
              <w:spacing w:line="240" w:lineRule="auto"/>
              <w:cnfStyle w:val="000000000000" w:firstRow="0" w:lastRow="0" w:firstColumn="0" w:lastColumn="0" w:oddVBand="0" w:evenVBand="0" w:oddHBand="0" w:evenHBand="0" w:firstRowFirstColumn="0" w:firstRowLastColumn="0" w:lastRowFirstColumn="0" w:lastRowLastColumn="0"/>
              <w:rPr>
                <w:sz w:val="16"/>
                <w:szCs w:val="16"/>
              </w:rPr>
            </w:pPr>
            <w:r w:rsidRPr="00322C9D">
              <w:rPr>
                <w:sz w:val="16"/>
                <w:szCs w:val="16"/>
              </w:rPr>
              <w:t>PhD (part-time)</w:t>
            </w:r>
          </w:p>
          <w:p w14:paraId="550AE52B" w14:textId="77777777" w:rsidR="00322C9D" w:rsidRPr="00322C9D" w:rsidRDefault="00322C9D" w:rsidP="00322C9D">
            <w:pPr>
              <w:spacing w:line="240" w:lineRule="auto"/>
              <w:cnfStyle w:val="000000000000" w:firstRow="0" w:lastRow="0" w:firstColumn="0" w:lastColumn="0" w:oddVBand="0" w:evenVBand="0" w:oddHBand="0" w:evenHBand="0" w:firstRowFirstColumn="0" w:firstRowLastColumn="0" w:lastRowFirstColumn="0" w:lastRowLastColumn="0"/>
              <w:rPr>
                <w:sz w:val="16"/>
                <w:szCs w:val="16"/>
              </w:rPr>
            </w:pPr>
            <w:r w:rsidRPr="00322C9D">
              <w:rPr>
                <w:sz w:val="16"/>
                <w:szCs w:val="16"/>
              </w:rPr>
              <w:t>UK students (per annum): £2,356</w:t>
            </w:r>
          </w:p>
          <w:p w14:paraId="1E0684B4" w14:textId="77777777" w:rsidR="00322C9D" w:rsidRPr="00322C9D" w:rsidRDefault="00322C9D" w:rsidP="00322C9D">
            <w:pPr>
              <w:spacing w:line="240" w:lineRule="auto"/>
              <w:cnfStyle w:val="000000000000" w:firstRow="0" w:lastRow="0" w:firstColumn="0" w:lastColumn="0" w:oddVBand="0" w:evenVBand="0" w:oddHBand="0" w:evenHBand="0" w:firstRowFirstColumn="0" w:firstRowLastColumn="0" w:lastRowFirstColumn="0" w:lastRowLastColumn="0"/>
              <w:rPr>
                <w:sz w:val="16"/>
                <w:szCs w:val="16"/>
              </w:rPr>
            </w:pPr>
            <w:r w:rsidRPr="00322C9D">
              <w:rPr>
                <w:sz w:val="16"/>
                <w:szCs w:val="16"/>
              </w:rPr>
              <w:t xml:space="preserve">Total over 6 years: £14,136 </w:t>
            </w:r>
          </w:p>
        </w:tc>
      </w:tr>
      <w:tr w:rsidR="00322C9D" w:rsidRPr="00322C9D" w14:paraId="3FE3CC02" w14:textId="77777777" w:rsidTr="00322C9D">
        <w:trPr>
          <w:trHeight w:val="300"/>
          <w:jc w:val="center"/>
        </w:trPr>
        <w:tc>
          <w:tcPr>
            <w:cnfStyle w:val="001000000000" w:firstRow="0" w:lastRow="0" w:firstColumn="1" w:lastColumn="0" w:oddVBand="0" w:evenVBand="0" w:oddHBand="0" w:evenHBand="0" w:firstRowFirstColumn="0" w:firstRowLastColumn="0" w:lastRowFirstColumn="0" w:lastRowLastColumn="0"/>
            <w:tcW w:w="3251" w:type="dxa"/>
            <w:tcBorders>
              <w:top w:val="single" w:sz="8" w:space="0" w:color="B8CCE4"/>
              <w:left w:val="single" w:sz="8" w:space="0" w:color="B8CCE4"/>
              <w:bottom w:val="single" w:sz="8" w:space="0" w:color="B8CCE4"/>
              <w:right w:val="single" w:sz="8" w:space="0" w:color="B8CCE4"/>
            </w:tcBorders>
            <w:shd w:val="clear" w:color="auto" w:fill="B6DDE8"/>
            <w:tcMar>
              <w:left w:w="108" w:type="dxa"/>
              <w:right w:w="108" w:type="dxa"/>
            </w:tcMar>
          </w:tcPr>
          <w:p w14:paraId="3F1AE37F" w14:textId="2288370F" w:rsidR="00322C9D" w:rsidRPr="00322C9D" w:rsidRDefault="00322C9D" w:rsidP="00322C9D">
            <w:pPr>
              <w:spacing w:line="240" w:lineRule="auto"/>
              <w:rPr>
                <w:sz w:val="16"/>
                <w:szCs w:val="16"/>
              </w:rPr>
            </w:pPr>
            <w:r w:rsidRPr="00322C9D">
              <w:rPr>
                <w:sz w:val="16"/>
                <w:szCs w:val="16"/>
              </w:rPr>
              <w:t xml:space="preserve">Take further management and leadership courses (ILM Level 7) </w:t>
            </w:r>
            <w:r w:rsidRPr="00322C9D">
              <w:rPr>
                <w:b w:val="0"/>
                <w:bCs w:val="0"/>
                <w:sz w:val="16"/>
                <w:szCs w:val="16"/>
              </w:rPr>
              <w:t xml:space="preserve">to provide me with the knowledge and skills needed to be a more effective leader. It will also help </w:t>
            </w:r>
            <w:r w:rsidR="00D84742">
              <w:rPr>
                <w:b w:val="0"/>
                <w:bCs w:val="0"/>
                <w:sz w:val="16"/>
                <w:szCs w:val="16"/>
              </w:rPr>
              <w:t>me to</w:t>
            </w:r>
            <w:r w:rsidRPr="00322C9D">
              <w:rPr>
                <w:b w:val="0"/>
                <w:bCs w:val="0"/>
                <w:sz w:val="16"/>
                <w:szCs w:val="16"/>
              </w:rPr>
              <w:t xml:space="preserve"> network with other industry professionals.</w:t>
            </w:r>
          </w:p>
          <w:p w14:paraId="0596504A" w14:textId="77777777" w:rsidR="00322C9D" w:rsidRPr="00322C9D" w:rsidRDefault="00322C9D" w:rsidP="00322C9D">
            <w:pPr>
              <w:spacing w:line="240" w:lineRule="auto"/>
              <w:rPr>
                <w:sz w:val="16"/>
                <w:szCs w:val="16"/>
              </w:rPr>
            </w:pPr>
            <w:r w:rsidRPr="00322C9D">
              <w:rPr>
                <w:sz w:val="16"/>
                <w:szCs w:val="16"/>
              </w:rPr>
              <w:t>Completion: 08/2026 (with regular reviews).</w:t>
            </w:r>
          </w:p>
          <w:p w14:paraId="7292CF7E" w14:textId="77777777" w:rsidR="00322C9D" w:rsidRPr="00322C9D" w:rsidRDefault="00322C9D" w:rsidP="00322C9D">
            <w:pPr>
              <w:spacing w:line="240" w:lineRule="auto"/>
              <w:rPr>
                <w:sz w:val="16"/>
                <w:szCs w:val="16"/>
              </w:rPr>
            </w:pPr>
            <w:r w:rsidRPr="00322C9D">
              <w:rPr>
                <w:sz w:val="16"/>
                <w:szCs w:val="16"/>
              </w:rPr>
              <w:t xml:space="preserve"> </w:t>
            </w:r>
          </w:p>
        </w:tc>
        <w:tc>
          <w:tcPr>
            <w:tcW w:w="2835" w:type="dxa"/>
            <w:tcBorders>
              <w:top w:val="single" w:sz="8" w:space="0" w:color="B8CCE4"/>
              <w:left w:val="single" w:sz="8" w:space="0" w:color="B8CCE4"/>
              <w:bottom w:val="single" w:sz="8" w:space="0" w:color="B8CCE4"/>
              <w:right w:val="single" w:sz="8" w:space="0" w:color="B8CCE4"/>
            </w:tcBorders>
            <w:shd w:val="clear" w:color="auto" w:fill="B6DDE8"/>
            <w:tcMar>
              <w:left w:w="108" w:type="dxa"/>
              <w:right w:w="108" w:type="dxa"/>
            </w:tcMar>
          </w:tcPr>
          <w:p w14:paraId="052EFFDA" w14:textId="77777777" w:rsidR="00322C9D" w:rsidRPr="00322C9D" w:rsidRDefault="00322C9D" w:rsidP="00322C9D">
            <w:pPr>
              <w:spacing w:line="240" w:lineRule="auto"/>
              <w:cnfStyle w:val="000000000000" w:firstRow="0" w:lastRow="0" w:firstColumn="0" w:lastColumn="0" w:oddVBand="0" w:evenVBand="0" w:oddHBand="0" w:evenHBand="0" w:firstRowFirstColumn="0" w:firstRowLastColumn="0" w:lastRowFirstColumn="0" w:lastRowLastColumn="0"/>
              <w:rPr>
                <w:sz w:val="16"/>
                <w:szCs w:val="16"/>
              </w:rPr>
            </w:pPr>
            <w:r w:rsidRPr="00322C9D">
              <w:rPr>
                <w:sz w:val="16"/>
                <w:szCs w:val="16"/>
              </w:rPr>
              <w:t>Look at taking courses online or in person, with a program that is reputable and accredited. Earn certificates and/or diplomas at a steady pace.</w:t>
            </w:r>
          </w:p>
        </w:tc>
        <w:tc>
          <w:tcPr>
            <w:tcW w:w="1842" w:type="dxa"/>
            <w:tcBorders>
              <w:top w:val="single" w:sz="8" w:space="0" w:color="B8CCE4"/>
              <w:left w:val="single" w:sz="8" w:space="0" w:color="B8CCE4"/>
              <w:bottom w:val="single" w:sz="8" w:space="0" w:color="B8CCE4"/>
              <w:right w:val="single" w:sz="8" w:space="0" w:color="B8CCE4"/>
            </w:tcBorders>
            <w:shd w:val="clear" w:color="auto" w:fill="B6DDE8"/>
            <w:tcMar>
              <w:left w:w="108" w:type="dxa"/>
              <w:right w:w="108" w:type="dxa"/>
            </w:tcMar>
          </w:tcPr>
          <w:p w14:paraId="7719F109" w14:textId="77777777" w:rsidR="00322C9D" w:rsidRPr="00322C9D" w:rsidRDefault="00322C9D" w:rsidP="00322C9D">
            <w:pPr>
              <w:spacing w:line="240" w:lineRule="auto"/>
              <w:cnfStyle w:val="000000000000" w:firstRow="0" w:lastRow="0" w:firstColumn="0" w:lastColumn="0" w:oddVBand="0" w:evenVBand="0" w:oddHBand="0" w:evenHBand="0" w:firstRowFirstColumn="0" w:firstRowLastColumn="0" w:lastRowFirstColumn="0" w:lastRowLastColumn="0"/>
              <w:rPr>
                <w:sz w:val="16"/>
                <w:szCs w:val="16"/>
              </w:rPr>
            </w:pPr>
            <w:r w:rsidRPr="00322C9D">
              <w:rPr>
                <w:sz w:val="16"/>
                <w:szCs w:val="16"/>
              </w:rPr>
              <w:t xml:space="preserve">Look at taking courses online or in person at College. Essays, coursework, </w:t>
            </w:r>
            <w:proofErr w:type="gramStart"/>
            <w:r w:rsidRPr="00322C9D">
              <w:rPr>
                <w:sz w:val="16"/>
                <w:szCs w:val="16"/>
              </w:rPr>
              <w:t>examination</w:t>
            </w:r>
            <w:proofErr w:type="gramEnd"/>
            <w:r w:rsidRPr="00322C9D">
              <w:rPr>
                <w:sz w:val="16"/>
                <w:szCs w:val="16"/>
              </w:rPr>
              <w:t xml:space="preserve"> and certificates. </w:t>
            </w:r>
          </w:p>
        </w:tc>
        <w:tc>
          <w:tcPr>
            <w:tcW w:w="1843" w:type="dxa"/>
            <w:tcBorders>
              <w:top w:val="single" w:sz="8" w:space="0" w:color="B8CCE4"/>
              <w:left w:val="single" w:sz="8" w:space="0" w:color="B8CCE4"/>
              <w:bottom w:val="single" w:sz="8" w:space="0" w:color="B8CCE4"/>
              <w:right w:val="single" w:sz="8" w:space="0" w:color="B8CCE4"/>
            </w:tcBorders>
            <w:shd w:val="clear" w:color="auto" w:fill="B6DDE8"/>
            <w:tcMar>
              <w:left w:w="108" w:type="dxa"/>
              <w:right w:w="108" w:type="dxa"/>
            </w:tcMar>
          </w:tcPr>
          <w:p w14:paraId="3940D1DE" w14:textId="7B591BD4" w:rsidR="00322C9D" w:rsidRPr="00322C9D" w:rsidRDefault="00322C9D" w:rsidP="00322C9D">
            <w:pPr>
              <w:spacing w:line="240" w:lineRule="auto"/>
              <w:cnfStyle w:val="000000000000" w:firstRow="0" w:lastRow="0" w:firstColumn="0" w:lastColumn="0" w:oddVBand="0" w:evenVBand="0" w:oddHBand="0" w:evenHBand="0" w:firstRowFirstColumn="0" w:firstRowLastColumn="0" w:lastRowFirstColumn="0" w:lastRowLastColumn="0"/>
              <w:rPr>
                <w:sz w:val="16"/>
                <w:szCs w:val="16"/>
              </w:rPr>
            </w:pPr>
            <w:r w:rsidRPr="00322C9D">
              <w:rPr>
                <w:sz w:val="16"/>
                <w:szCs w:val="16"/>
              </w:rPr>
              <w:t>Learn about skills</w:t>
            </w:r>
            <w:r w:rsidR="0065240E">
              <w:rPr>
                <w:sz w:val="16"/>
                <w:szCs w:val="16"/>
              </w:rPr>
              <w:t xml:space="preserve"> such as</w:t>
            </w:r>
            <w:r w:rsidRPr="00322C9D">
              <w:rPr>
                <w:sz w:val="16"/>
                <w:szCs w:val="16"/>
              </w:rPr>
              <w:t xml:space="preserve">: </w:t>
            </w:r>
            <w:r w:rsidR="0065240E" w:rsidRPr="00322C9D">
              <w:rPr>
                <w:sz w:val="16"/>
                <w:szCs w:val="16"/>
              </w:rPr>
              <w:t xml:space="preserve">communication, </w:t>
            </w:r>
            <w:r w:rsidRPr="00322C9D">
              <w:rPr>
                <w:sz w:val="16"/>
                <w:szCs w:val="16"/>
              </w:rPr>
              <w:t xml:space="preserve">planning, </w:t>
            </w:r>
            <w:r w:rsidR="0065240E" w:rsidRPr="00322C9D">
              <w:rPr>
                <w:sz w:val="16"/>
                <w:szCs w:val="16"/>
              </w:rPr>
              <w:t xml:space="preserve">delegation, </w:t>
            </w:r>
            <w:r w:rsidRPr="00322C9D">
              <w:rPr>
                <w:sz w:val="16"/>
                <w:szCs w:val="16"/>
              </w:rPr>
              <w:t xml:space="preserve">decision-making, </w:t>
            </w:r>
            <w:r w:rsidR="0065240E" w:rsidRPr="00322C9D">
              <w:rPr>
                <w:sz w:val="16"/>
                <w:szCs w:val="16"/>
              </w:rPr>
              <w:t>motivation</w:t>
            </w:r>
            <w:r w:rsidR="0065240E">
              <w:rPr>
                <w:sz w:val="16"/>
                <w:szCs w:val="16"/>
              </w:rPr>
              <w:t xml:space="preserve"> and </w:t>
            </w:r>
            <w:r w:rsidRPr="00322C9D">
              <w:rPr>
                <w:sz w:val="16"/>
                <w:szCs w:val="16"/>
              </w:rPr>
              <w:t>problem-solving</w:t>
            </w:r>
            <w:r w:rsidR="0065240E">
              <w:rPr>
                <w:sz w:val="16"/>
                <w:szCs w:val="16"/>
              </w:rPr>
              <w:t>. P</w:t>
            </w:r>
            <w:r w:rsidRPr="00322C9D">
              <w:rPr>
                <w:sz w:val="16"/>
                <w:szCs w:val="16"/>
              </w:rPr>
              <w:t>ersonal research and advice from mentor</w:t>
            </w:r>
          </w:p>
        </w:tc>
        <w:tc>
          <w:tcPr>
            <w:tcW w:w="1580" w:type="dxa"/>
            <w:tcBorders>
              <w:top w:val="single" w:sz="8" w:space="0" w:color="B8CCE4"/>
              <w:left w:val="single" w:sz="8" w:space="0" w:color="B8CCE4"/>
              <w:bottom w:val="single" w:sz="8" w:space="0" w:color="B8CCE4"/>
              <w:right w:val="single" w:sz="8" w:space="0" w:color="B8CCE4"/>
            </w:tcBorders>
            <w:shd w:val="clear" w:color="auto" w:fill="B6DDE8"/>
            <w:tcMar>
              <w:left w:w="108" w:type="dxa"/>
              <w:right w:w="108" w:type="dxa"/>
            </w:tcMar>
          </w:tcPr>
          <w:p w14:paraId="06C00533" w14:textId="77777777" w:rsidR="00322C9D" w:rsidRPr="00322C9D" w:rsidRDefault="00322C9D" w:rsidP="00322C9D">
            <w:pPr>
              <w:spacing w:line="240" w:lineRule="auto"/>
              <w:cnfStyle w:val="000000000000" w:firstRow="0" w:lastRow="0" w:firstColumn="0" w:lastColumn="0" w:oddVBand="0" w:evenVBand="0" w:oddHBand="0" w:evenHBand="0" w:firstRowFirstColumn="0" w:firstRowLastColumn="0" w:lastRowFirstColumn="0" w:lastRowLastColumn="0"/>
              <w:rPr>
                <w:sz w:val="16"/>
                <w:szCs w:val="16"/>
              </w:rPr>
            </w:pPr>
            <w:r w:rsidRPr="00322C9D">
              <w:rPr>
                <w:sz w:val="16"/>
                <w:szCs w:val="16"/>
              </w:rPr>
              <w:t>To be met by staff development.</w:t>
            </w:r>
          </w:p>
          <w:p w14:paraId="0F9416F3" w14:textId="77777777" w:rsidR="00322C9D" w:rsidRPr="00322C9D" w:rsidRDefault="00322C9D" w:rsidP="00322C9D">
            <w:pPr>
              <w:spacing w:line="240" w:lineRule="auto"/>
              <w:cnfStyle w:val="000000000000" w:firstRow="0" w:lastRow="0" w:firstColumn="0" w:lastColumn="0" w:oddVBand="0" w:evenVBand="0" w:oddHBand="0" w:evenHBand="0" w:firstRowFirstColumn="0" w:firstRowLastColumn="0" w:lastRowFirstColumn="0" w:lastRowLastColumn="0"/>
              <w:rPr>
                <w:sz w:val="16"/>
                <w:szCs w:val="16"/>
              </w:rPr>
            </w:pPr>
            <w:r w:rsidRPr="00322C9D">
              <w:rPr>
                <w:sz w:val="16"/>
                <w:szCs w:val="16"/>
              </w:rPr>
              <w:t>£2495 with BCF Group Training.</w:t>
            </w:r>
          </w:p>
          <w:p w14:paraId="3F411C34" w14:textId="77777777" w:rsidR="00322C9D" w:rsidRPr="00322C9D" w:rsidRDefault="00000000" w:rsidP="00322C9D">
            <w:pPr>
              <w:spacing w:line="240" w:lineRule="auto"/>
              <w:cnfStyle w:val="000000000000" w:firstRow="0" w:lastRow="0" w:firstColumn="0" w:lastColumn="0" w:oddVBand="0" w:evenVBand="0" w:oddHBand="0" w:evenHBand="0" w:firstRowFirstColumn="0" w:firstRowLastColumn="0" w:lastRowFirstColumn="0" w:lastRowLastColumn="0"/>
              <w:rPr>
                <w:sz w:val="16"/>
                <w:szCs w:val="16"/>
              </w:rPr>
            </w:pPr>
            <w:hyperlink r:id="rId18">
              <w:r w:rsidR="00322C9D" w:rsidRPr="00322C9D">
                <w:rPr>
                  <w:rStyle w:val="Hyperlink"/>
                  <w:color w:val="0000FF"/>
                  <w:sz w:val="16"/>
                  <w:szCs w:val="16"/>
                </w:rPr>
                <w:t>LINK</w:t>
              </w:r>
            </w:hyperlink>
          </w:p>
        </w:tc>
      </w:tr>
      <w:tr w:rsidR="00322C9D" w:rsidRPr="00322C9D" w14:paraId="15763C2E" w14:textId="77777777" w:rsidTr="00322C9D">
        <w:trPr>
          <w:trHeight w:val="300"/>
          <w:jc w:val="center"/>
        </w:trPr>
        <w:tc>
          <w:tcPr>
            <w:cnfStyle w:val="001000000000" w:firstRow="0" w:lastRow="0" w:firstColumn="1" w:lastColumn="0" w:oddVBand="0" w:evenVBand="0" w:oddHBand="0" w:evenHBand="0" w:firstRowFirstColumn="0" w:firstRowLastColumn="0" w:lastRowFirstColumn="0" w:lastRowLastColumn="0"/>
            <w:tcW w:w="3251" w:type="dxa"/>
            <w:tcBorders>
              <w:top w:val="single" w:sz="8" w:space="0" w:color="B8CCE4"/>
              <w:left w:val="single" w:sz="8" w:space="0" w:color="B8CCE4"/>
              <w:bottom w:val="single" w:sz="8" w:space="0" w:color="B8CCE4"/>
              <w:right w:val="single" w:sz="8" w:space="0" w:color="B8CCE4"/>
            </w:tcBorders>
            <w:shd w:val="clear" w:color="auto" w:fill="B6DDE8"/>
            <w:tcMar>
              <w:left w:w="108" w:type="dxa"/>
              <w:right w:w="108" w:type="dxa"/>
            </w:tcMar>
          </w:tcPr>
          <w:p w14:paraId="21164FC1" w14:textId="77777777" w:rsidR="00322C9D" w:rsidRPr="00322C9D" w:rsidRDefault="00322C9D" w:rsidP="00322C9D">
            <w:pPr>
              <w:spacing w:line="240" w:lineRule="auto"/>
              <w:rPr>
                <w:b w:val="0"/>
                <w:bCs w:val="0"/>
                <w:sz w:val="16"/>
                <w:szCs w:val="16"/>
              </w:rPr>
            </w:pPr>
            <w:r w:rsidRPr="00322C9D">
              <w:rPr>
                <w:sz w:val="16"/>
                <w:szCs w:val="16"/>
              </w:rPr>
              <w:t>Endeavour to give clear and direct communication</w:t>
            </w:r>
            <w:r w:rsidRPr="00322C9D">
              <w:rPr>
                <w:b w:val="0"/>
                <w:bCs w:val="0"/>
                <w:sz w:val="16"/>
                <w:szCs w:val="16"/>
              </w:rPr>
              <w:t xml:space="preserve"> to increase motivation of students, increase industry experience and further amend the HND course. </w:t>
            </w:r>
          </w:p>
          <w:p w14:paraId="6FFE6F95" w14:textId="77777777" w:rsidR="00322C9D" w:rsidRPr="00322C9D" w:rsidRDefault="00322C9D" w:rsidP="00322C9D">
            <w:pPr>
              <w:spacing w:line="240" w:lineRule="auto"/>
              <w:rPr>
                <w:b w:val="0"/>
                <w:bCs w:val="0"/>
                <w:sz w:val="16"/>
                <w:szCs w:val="16"/>
              </w:rPr>
            </w:pPr>
            <w:r w:rsidRPr="00322C9D">
              <w:rPr>
                <w:b w:val="0"/>
                <w:bCs w:val="0"/>
                <w:sz w:val="16"/>
                <w:szCs w:val="16"/>
              </w:rPr>
              <w:t>Discover new approaches, teaching techniques, and types of management skills.</w:t>
            </w:r>
          </w:p>
          <w:p w14:paraId="0F0BAA7B" w14:textId="77777777" w:rsidR="00322C9D" w:rsidRPr="00322C9D" w:rsidRDefault="00322C9D" w:rsidP="00322C9D">
            <w:pPr>
              <w:spacing w:line="240" w:lineRule="auto"/>
              <w:rPr>
                <w:sz w:val="16"/>
                <w:szCs w:val="16"/>
              </w:rPr>
            </w:pPr>
            <w:r w:rsidRPr="00322C9D">
              <w:rPr>
                <w:sz w:val="16"/>
                <w:szCs w:val="16"/>
              </w:rPr>
              <w:t xml:space="preserve"> </w:t>
            </w:r>
          </w:p>
        </w:tc>
        <w:tc>
          <w:tcPr>
            <w:tcW w:w="2835" w:type="dxa"/>
            <w:tcBorders>
              <w:top w:val="single" w:sz="8" w:space="0" w:color="B8CCE4"/>
              <w:left w:val="single" w:sz="8" w:space="0" w:color="B8CCE4"/>
              <w:bottom w:val="single" w:sz="8" w:space="0" w:color="B8CCE4"/>
              <w:right w:val="single" w:sz="8" w:space="0" w:color="B8CCE4"/>
            </w:tcBorders>
            <w:shd w:val="clear" w:color="auto" w:fill="B6DDE8"/>
            <w:tcMar>
              <w:left w:w="108" w:type="dxa"/>
              <w:right w:w="108" w:type="dxa"/>
            </w:tcMar>
          </w:tcPr>
          <w:p w14:paraId="4D97F432" w14:textId="77777777" w:rsidR="00322C9D" w:rsidRPr="00322C9D" w:rsidRDefault="00322C9D" w:rsidP="00322C9D">
            <w:pPr>
              <w:spacing w:line="240" w:lineRule="auto"/>
              <w:cnfStyle w:val="000000000000" w:firstRow="0" w:lastRow="0" w:firstColumn="0" w:lastColumn="0" w:oddVBand="0" w:evenVBand="0" w:oddHBand="0" w:evenHBand="0" w:firstRowFirstColumn="0" w:firstRowLastColumn="0" w:lastRowFirstColumn="0" w:lastRowLastColumn="0"/>
              <w:rPr>
                <w:sz w:val="16"/>
                <w:szCs w:val="16"/>
              </w:rPr>
            </w:pPr>
            <w:r w:rsidRPr="00322C9D">
              <w:rPr>
                <w:sz w:val="16"/>
                <w:szCs w:val="16"/>
              </w:rPr>
              <w:t>Implement this innovation throughout the course and its design.</w:t>
            </w:r>
          </w:p>
          <w:p w14:paraId="597FEEE4" w14:textId="77777777" w:rsidR="00322C9D" w:rsidRPr="00322C9D" w:rsidRDefault="00322C9D" w:rsidP="00322C9D">
            <w:pPr>
              <w:spacing w:line="240" w:lineRule="auto"/>
              <w:cnfStyle w:val="000000000000" w:firstRow="0" w:lastRow="0" w:firstColumn="0" w:lastColumn="0" w:oddVBand="0" w:evenVBand="0" w:oddHBand="0" w:evenHBand="0" w:firstRowFirstColumn="0" w:firstRowLastColumn="0" w:lastRowFirstColumn="0" w:lastRowLastColumn="0"/>
              <w:rPr>
                <w:sz w:val="16"/>
                <w:szCs w:val="16"/>
              </w:rPr>
            </w:pPr>
            <w:r w:rsidRPr="00322C9D">
              <w:rPr>
                <w:sz w:val="16"/>
                <w:szCs w:val="16"/>
              </w:rPr>
              <w:t>Student feedback will be improved.</w:t>
            </w:r>
          </w:p>
          <w:p w14:paraId="1BFC7AAB" w14:textId="77777777" w:rsidR="00322C9D" w:rsidRPr="00322C9D" w:rsidRDefault="00322C9D" w:rsidP="00322C9D">
            <w:pPr>
              <w:spacing w:line="240" w:lineRule="auto"/>
              <w:cnfStyle w:val="000000000000" w:firstRow="0" w:lastRow="0" w:firstColumn="0" w:lastColumn="0" w:oddVBand="0" w:evenVBand="0" w:oddHBand="0" w:evenHBand="0" w:firstRowFirstColumn="0" w:firstRowLastColumn="0" w:lastRowFirstColumn="0" w:lastRowLastColumn="0"/>
              <w:rPr>
                <w:sz w:val="16"/>
                <w:szCs w:val="16"/>
              </w:rPr>
            </w:pPr>
            <w:r w:rsidRPr="00322C9D">
              <w:rPr>
                <w:sz w:val="16"/>
                <w:szCs w:val="16"/>
              </w:rPr>
              <w:t xml:space="preserve"> </w:t>
            </w:r>
          </w:p>
          <w:p w14:paraId="3FFAC3CB" w14:textId="77777777" w:rsidR="00322C9D" w:rsidRPr="00322C9D" w:rsidRDefault="00322C9D" w:rsidP="00322C9D">
            <w:pPr>
              <w:spacing w:line="240" w:lineRule="auto"/>
              <w:cnfStyle w:val="000000000000" w:firstRow="0" w:lastRow="0" w:firstColumn="0" w:lastColumn="0" w:oddVBand="0" w:evenVBand="0" w:oddHBand="0" w:evenHBand="0" w:firstRowFirstColumn="0" w:firstRowLastColumn="0" w:lastRowFirstColumn="0" w:lastRowLastColumn="0"/>
              <w:rPr>
                <w:sz w:val="16"/>
                <w:szCs w:val="16"/>
              </w:rPr>
            </w:pPr>
            <w:r w:rsidRPr="00322C9D">
              <w:rPr>
                <w:sz w:val="16"/>
                <w:szCs w:val="16"/>
              </w:rPr>
              <w:t xml:space="preserve"> </w:t>
            </w:r>
          </w:p>
        </w:tc>
        <w:tc>
          <w:tcPr>
            <w:tcW w:w="1842" w:type="dxa"/>
            <w:tcBorders>
              <w:top w:val="single" w:sz="8" w:space="0" w:color="B8CCE4"/>
              <w:left w:val="single" w:sz="8" w:space="0" w:color="B8CCE4"/>
              <w:bottom w:val="single" w:sz="8" w:space="0" w:color="B8CCE4"/>
              <w:right w:val="single" w:sz="8" w:space="0" w:color="B8CCE4"/>
            </w:tcBorders>
            <w:shd w:val="clear" w:color="auto" w:fill="B6DDE8"/>
            <w:tcMar>
              <w:left w:w="108" w:type="dxa"/>
              <w:right w:w="108" w:type="dxa"/>
            </w:tcMar>
          </w:tcPr>
          <w:p w14:paraId="12361C23" w14:textId="77777777" w:rsidR="00322C9D" w:rsidRPr="00322C9D" w:rsidRDefault="00322C9D" w:rsidP="00322C9D">
            <w:pPr>
              <w:spacing w:line="240" w:lineRule="auto"/>
              <w:cnfStyle w:val="000000000000" w:firstRow="0" w:lastRow="0" w:firstColumn="0" w:lastColumn="0" w:oddVBand="0" w:evenVBand="0" w:oddHBand="0" w:evenHBand="0" w:firstRowFirstColumn="0" w:firstRowLastColumn="0" w:lastRowFirstColumn="0" w:lastRowLastColumn="0"/>
              <w:rPr>
                <w:sz w:val="16"/>
                <w:szCs w:val="16"/>
              </w:rPr>
            </w:pPr>
            <w:r w:rsidRPr="00322C9D">
              <w:rPr>
                <w:sz w:val="16"/>
                <w:szCs w:val="16"/>
              </w:rPr>
              <w:t>Attend development sessions on communication.</w:t>
            </w:r>
          </w:p>
          <w:p w14:paraId="40E238F1" w14:textId="77777777" w:rsidR="00322C9D" w:rsidRPr="00322C9D" w:rsidRDefault="00322C9D" w:rsidP="00322C9D">
            <w:pPr>
              <w:spacing w:line="240" w:lineRule="auto"/>
              <w:cnfStyle w:val="000000000000" w:firstRow="0" w:lastRow="0" w:firstColumn="0" w:lastColumn="0" w:oddVBand="0" w:evenVBand="0" w:oddHBand="0" w:evenHBand="0" w:firstRowFirstColumn="0" w:firstRowLastColumn="0" w:lastRowFirstColumn="0" w:lastRowLastColumn="0"/>
              <w:rPr>
                <w:sz w:val="16"/>
                <w:szCs w:val="16"/>
              </w:rPr>
            </w:pPr>
            <w:r w:rsidRPr="00322C9D">
              <w:rPr>
                <w:sz w:val="16"/>
                <w:szCs w:val="16"/>
              </w:rPr>
              <w:t>Read articles and self-help information.</w:t>
            </w:r>
          </w:p>
          <w:p w14:paraId="41AF414E" w14:textId="77777777" w:rsidR="00322C9D" w:rsidRPr="00322C9D" w:rsidRDefault="00322C9D" w:rsidP="00322C9D">
            <w:pPr>
              <w:spacing w:line="240" w:lineRule="auto"/>
              <w:cnfStyle w:val="000000000000" w:firstRow="0" w:lastRow="0" w:firstColumn="0" w:lastColumn="0" w:oddVBand="0" w:evenVBand="0" w:oddHBand="0" w:evenHBand="0" w:firstRowFirstColumn="0" w:firstRowLastColumn="0" w:lastRowFirstColumn="0" w:lastRowLastColumn="0"/>
              <w:rPr>
                <w:sz w:val="16"/>
                <w:szCs w:val="16"/>
              </w:rPr>
            </w:pPr>
            <w:r w:rsidRPr="00322C9D">
              <w:rPr>
                <w:sz w:val="16"/>
                <w:szCs w:val="16"/>
              </w:rPr>
              <w:t>Use less humour and consider other people’s opinions more.</w:t>
            </w:r>
          </w:p>
        </w:tc>
        <w:tc>
          <w:tcPr>
            <w:tcW w:w="1843" w:type="dxa"/>
            <w:tcBorders>
              <w:top w:val="single" w:sz="8" w:space="0" w:color="B8CCE4"/>
              <w:left w:val="single" w:sz="8" w:space="0" w:color="B8CCE4"/>
              <w:bottom w:val="single" w:sz="8" w:space="0" w:color="B8CCE4"/>
              <w:right w:val="single" w:sz="8" w:space="0" w:color="B8CCE4"/>
            </w:tcBorders>
            <w:shd w:val="clear" w:color="auto" w:fill="B6DDE8"/>
            <w:tcMar>
              <w:left w:w="108" w:type="dxa"/>
              <w:right w:w="108" w:type="dxa"/>
            </w:tcMar>
          </w:tcPr>
          <w:p w14:paraId="7B69194F" w14:textId="77777777" w:rsidR="00322C9D" w:rsidRPr="00322C9D" w:rsidRDefault="00322C9D" w:rsidP="00322C9D">
            <w:pPr>
              <w:spacing w:line="240" w:lineRule="auto"/>
              <w:cnfStyle w:val="000000000000" w:firstRow="0" w:lastRow="0" w:firstColumn="0" w:lastColumn="0" w:oddVBand="0" w:evenVBand="0" w:oddHBand="0" w:evenHBand="0" w:firstRowFirstColumn="0" w:firstRowLastColumn="0" w:lastRowFirstColumn="0" w:lastRowLastColumn="0"/>
              <w:rPr>
                <w:sz w:val="16"/>
                <w:szCs w:val="16"/>
              </w:rPr>
            </w:pPr>
            <w:r w:rsidRPr="00322C9D">
              <w:rPr>
                <w:sz w:val="16"/>
                <w:szCs w:val="16"/>
              </w:rPr>
              <w:t>Think slightly longer in situations where time is available.</w:t>
            </w:r>
          </w:p>
          <w:p w14:paraId="09FCF2F3" w14:textId="77777777" w:rsidR="00322C9D" w:rsidRPr="00322C9D" w:rsidRDefault="00322C9D" w:rsidP="00322C9D">
            <w:pPr>
              <w:spacing w:line="240" w:lineRule="auto"/>
              <w:cnfStyle w:val="000000000000" w:firstRow="0" w:lastRow="0" w:firstColumn="0" w:lastColumn="0" w:oddVBand="0" w:evenVBand="0" w:oddHBand="0" w:evenHBand="0" w:firstRowFirstColumn="0" w:firstRowLastColumn="0" w:lastRowFirstColumn="0" w:lastRowLastColumn="0"/>
              <w:rPr>
                <w:sz w:val="16"/>
                <w:szCs w:val="16"/>
              </w:rPr>
            </w:pPr>
            <w:r w:rsidRPr="00322C9D">
              <w:rPr>
                <w:sz w:val="16"/>
                <w:szCs w:val="16"/>
              </w:rPr>
              <w:t xml:space="preserve">Accept that other people’s opinions are valuable to </w:t>
            </w:r>
            <w:proofErr w:type="gramStart"/>
            <w:r w:rsidRPr="00322C9D">
              <w:rPr>
                <w:sz w:val="16"/>
                <w:szCs w:val="16"/>
              </w:rPr>
              <w:t>them</w:t>
            </w:r>
            <w:proofErr w:type="gramEnd"/>
            <w:r w:rsidRPr="00322C9D">
              <w:rPr>
                <w:sz w:val="16"/>
                <w:szCs w:val="16"/>
              </w:rPr>
              <w:t xml:space="preserve"> and they may be correct.</w:t>
            </w:r>
          </w:p>
        </w:tc>
        <w:tc>
          <w:tcPr>
            <w:tcW w:w="1580" w:type="dxa"/>
            <w:tcBorders>
              <w:top w:val="single" w:sz="8" w:space="0" w:color="B8CCE4"/>
              <w:left w:val="single" w:sz="8" w:space="0" w:color="B8CCE4"/>
              <w:bottom w:val="single" w:sz="8" w:space="0" w:color="B8CCE4"/>
              <w:right w:val="single" w:sz="8" w:space="0" w:color="B8CCE4"/>
            </w:tcBorders>
            <w:shd w:val="clear" w:color="auto" w:fill="B6DDE8"/>
            <w:tcMar>
              <w:left w:w="108" w:type="dxa"/>
              <w:right w:w="108" w:type="dxa"/>
            </w:tcMar>
          </w:tcPr>
          <w:p w14:paraId="48010282" w14:textId="77777777" w:rsidR="00322C9D" w:rsidRPr="00322C9D" w:rsidRDefault="00322C9D" w:rsidP="00322C9D">
            <w:pPr>
              <w:spacing w:line="240" w:lineRule="auto"/>
              <w:cnfStyle w:val="000000000000" w:firstRow="0" w:lastRow="0" w:firstColumn="0" w:lastColumn="0" w:oddVBand="0" w:evenVBand="0" w:oddHBand="0" w:evenHBand="0" w:firstRowFirstColumn="0" w:firstRowLastColumn="0" w:lastRowFirstColumn="0" w:lastRowLastColumn="0"/>
              <w:rPr>
                <w:sz w:val="16"/>
                <w:szCs w:val="16"/>
              </w:rPr>
            </w:pPr>
            <w:r w:rsidRPr="00322C9D">
              <w:rPr>
                <w:sz w:val="16"/>
                <w:szCs w:val="16"/>
              </w:rPr>
              <w:t>Articles and articles are free online and there are resources in the library.</w:t>
            </w:r>
          </w:p>
          <w:p w14:paraId="69CA11D6" w14:textId="77777777" w:rsidR="00322C9D" w:rsidRPr="00322C9D" w:rsidRDefault="00322C9D" w:rsidP="00322C9D">
            <w:pPr>
              <w:spacing w:line="240" w:lineRule="auto"/>
              <w:cnfStyle w:val="000000000000" w:firstRow="0" w:lastRow="0" w:firstColumn="0" w:lastColumn="0" w:oddVBand="0" w:evenVBand="0" w:oddHBand="0" w:evenHBand="0" w:firstRowFirstColumn="0" w:firstRowLastColumn="0" w:lastRowFirstColumn="0" w:lastRowLastColumn="0"/>
              <w:rPr>
                <w:sz w:val="16"/>
                <w:szCs w:val="16"/>
              </w:rPr>
            </w:pPr>
            <w:r w:rsidRPr="00322C9D">
              <w:rPr>
                <w:sz w:val="16"/>
                <w:szCs w:val="16"/>
              </w:rPr>
              <w:t>Monetary costs are not applicable but 2 hours per week over the year.</w:t>
            </w:r>
          </w:p>
          <w:p w14:paraId="081B2C11" w14:textId="77777777" w:rsidR="00322C9D" w:rsidRPr="00322C9D" w:rsidRDefault="00322C9D" w:rsidP="00322C9D">
            <w:pPr>
              <w:spacing w:line="240" w:lineRule="auto"/>
              <w:cnfStyle w:val="000000000000" w:firstRow="0" w:lastRow="0" w:firstColumn="0" w:lastColumn="0" w:oddVBand="0" w:evenVBand="0" w:oddHBand="0" w:evenHBand="0" w:firstRowFirstColumn="0" w:firstRowLastColumn="0" w:lastRowFirstColumn="0" w:lastRowLastColumn="0"/>
              <w:rPr>
                <w:sz w:val="16"/>
                <w:szCs w:val="16"/>
              </w:rPr>
            </w:pPr>
            <w:r w:rsidRPr="00322C9D">
              <w:rPr>
                <w:sz w:val="16"/>
                <w:szCs w:val="16"/>
              </w:rPr>
              <w:t xml:space="preserve"> </w:t>
            </w:r>
          </w:p>
        </w:tc>
      </w:tr>
      <w:tr w:rsidR="00322C9D" w:rsidRPr="00322C9D" w14:paraId="3DE78B28" w14:textId="77777777" w:rsidTr="00322C9D">
        <w:trPr>
          <w:trHeight w:val="300"/>
          <w:jc w:val="center"/>
        </w:trPr>
        <w:tc>
          <w:tcPr>
            <w:cnfStyle w:val="001000000000" w:firstRow="0" w:lastRow="0" w:firstColumn="1" w:lastColumn="0" w:oddVBand="0" w:evenVBand="0" w:oddHBand="0" w:evenHBand="0" w:firstRowFirstColumn="0" w:firstRowLastColumn="0" w:lastRowFirstColumn="0" w:lastRowLastColumn="0"/>
            <w:tcW w:w="3251" w:type="dxa"/>
            <w:tcBorders>
              <w:top w:val="single" w:sz="8" w:space="0" w:color="B8CCE4"/>
              <w:left w:val="single" w:sz="8" w:space="0" w:color="B8CCE4"/>
              <w:bottom w:val="single" w:sz="8" w:space="0" w:color="B8CCE4"/>
              <w:right w:val="single" w:sz="8" w:space="0" w:color="B8CCE4"/>
            </w:tcBorders>
            <w:shd w:val="clear" w:color="auto" w:fill="B6DDE8"/>
            <w:tcMar>
              <w:left w:w="108" w:type="dxa"/>
              <w:right w:w="108" w:type="dxa"/>
            </w:tcMar>
          </w:tcPr>
          <w:p w14:paraId="73EF666F" w14:textId="7F2223B2" w:rsidR="00322C9D" w:rsidRPr="00322C9D" w:rsidRDefault="00322C9D" w:rsidP="00322C9D">
            <w:pPr>
              <w:spacing w:line="240" w:lineRule="auto"/>
              <w:rPr>
                <w:sz w:val="16"/>
                <w:szCs w:val="16"/>
              </w:rPr>
            </w:pPr>
            <w:r w:rsidRPr="00322C9D">
              <w:rPr>
                <w:sz w:val="16"/>
                <w:szCs w:val="16"/>
              </w:rPr>
              <w:t xml:space="preserve">Run (or walk) the London Marathon in Twenty Twenty-something </w:t>
            </w:r>
            <w:r w:rsidR="0065240E" w:rsidRPr="0065240E">
              <w:rPr>
                <w:b w:val="0"/>
                <w:bCs w:val="0"/>
                <w:sz w:val="16"/>
                <w:szCs w:val="16"/>
              </w:rPr>
              <w:t>is a significant lifelong aspiration, a milestone eagerly anticipated to be checked off my bucket list. The immense satisfaction of accomplishing this goal serves as a primary motivation driving my desire to run a marathon</w:t>
            </w:r>
            <w:r w:rsidR="0065240E">
              <w:rPr>
                <w:b w:val="0"/>
                <w:bCs w:val="0"/>
                <w:sz w:val="16"/>
                <w:szCs w:val="16"/>
              </w:rPr>
              <w:t>, as well as raise money for charity.</w:t>
            </w:r>
          </w:p>
          <w:p w14:paraId="4239933B" w14:textId="77777777" w:rsidR="00322C9D" w:rsidRPr="00322C9D" w:rsidRDefault="00322C9D" w:rsidP="00322C9D">
            <w:pPr>
              <w:spacing w:line="240" w:lineRule="auto"/>
              <w:rPr>
                <w:sz w:val="16"/>
                <w:szCs w:val="16"/>
              </w:rPr>
            </w:pPr>
            <w:r w:rsidRPr="00322C9D">
              <w:rPr>
                <w:sz w:val="16"/>
                <w:szCs w:val="16"/>
              </w:rPr>
              <w:t xml:space="preserve"> </w:t>
            </w:r>
          </w:p>
          <w:p w14:paraId="35D20F48" w14:textId="77777777" w:rsidR="00322C9D" w:rsidRPr="00322C9D" w:rsidRDefault="00322C9D" w:rsidP="00322C9D">
            <w:pPr>
              <w:spacing w:line="240" w:lineRule="auto"/>
              <w:rPr>
                <w:sz w:val="16"/>
                <w:szCs w:val="16"/>
              </w:rPr>
            </w:pPr>
            <w:r w:rsidRPr="00322C9D">
              <w:rPr>
                <w:sz w:val="16"/>
                <w:szCs w:val="16"/>
              </w:rPr>
              <w:lastRenderedPageBreak/>
              <w:t>Completion: Unlikely</w:t>
            </w:r>
          </w:p>
        </w:tc>
        <w:tc>
          <w:tcPr>
            <w:tcW w:w="2835" w:type="dxa"/>
            <w:tcBorders>
              <w:top w:val="single" w:sz="8" w:space="0" w:color="B8CCE4"/>
              <w:left w:val="single" w:sz="8" w:space="0" w:color="B8CCE4"/>
              <w:bottom w:val="single" w:sz="8" w:space="0" w:color="B8CCE4"/>
              <w:right w:val="single" w:sz="8" w:space="0" w:color="B8CCE4"/>
            </w:tcBorders>
            <w:shd w:val="clear" w:color="auto" w:fill="B6DDE8"/>
            <w:tcMar>
              <w:left w:w="108" w:type="dxa"/>
              <w:right w:w="108" w:type="dxa"/>
            </w:tcMar>
          </w:tcPr>
          <w:p w14:paraId="56A1169F" w14:textId="77777777" w:rsidR="00322C9D" w:rsidRPr="00322C9D" w:rsidRDefault="00322C9D" w:rsidP="00322C9D">
            <w:pPr>
              <w:spacing w:line="240" w:lineRule="auto"/>
              <w:cnfStyle w:val="000000000000" w:firstRow="0" w:lastRow="0" w:firstColumn="0" w:lastColumn="0" w:oddVBand="0" w:evenVBand="0" w:oddHBand="0" w:evenHBand="0" w:firstRowFirstColumn="0" w:firstRowLastColumn="0" w:lastRowFirstColumn="0" w:lastRowLastColumn="0"/>
              <w:rPr>
                <w:sz w:val="16"/>
                <w:szCs w:val="16"/>
              </w:rPr>
            </w:pPr>
            <w:r w:rsidRPr="00322C9D">
              <w:rPr>
                <w:sz w:val="16"/>
                <w:szCs w:val="16"/>
              </w:rPr>
              <w:lastRenderedPageBreak/>
              <w:t>Enjoy the training and preparation.</w:t>
            </w:r>
          </w:p>
          <w:p w14:paraId="7CEDA6F4" w14:textId="77777777" w:rsidR="00322C9D" w:rsidRPr="00322C9D" w:rsidRDefault="00322C9D" w:rsidP="00322C9D">
            <w:pPr>
              <w:spacing w:line="240" w:lineRule="auto"/>
              <w:cnfStyle w:val="000000000000" w:firstRow="0" w:lastRow="0" w:firstColumn="0" w:lastColumn="0" w:oddVBand="0" w:evenVBand="0" w:oddHBand="0" w:evenHBand="0" w:firstRowFirstColumn="0" w:firstRowLastColumn="0" w:lastRowFirstColumn="0" w:lastRowLastColumn="0"/>
              <w:rPr>
                <w:sz w:val="16"/>
                <w:szCs w:val="16"/>
              </w:rPr>
            </w:pPr>
            <w:r w:rsidRPr="00322C9D">
              <w:rPr>
                <w:sz w:val="16"/>
                <w:szCs w:val="16"/>
              </w:rPr>
              <w:t>Raise over £1000 through sponsorship.</w:t>
            </w:r>
          </w:p>
          <w:p w14:paraId="442ACCA3" w14:textId="77777777" w:rsidR="00322C9D" w:rsidRPr="00322C9D" w:rsidRDefault="00322C9D" w:rsidP="00322C9D">
            <w:pPr>
              <w:spacing w:line="240" w:lineRule="auto"/>
              <w:cnfStyle w:val="000000000000" w:firstRow="0" w:lastRow="0" w:firstColumn="0" w:lastColumn="0" w:oddVBand="0" w:evenVBand="0" w:oddHBand="0" w:evenHBand="0" w:firstRowFirstColumn="0" w:firstRowLastColumn="0" w:lastRowFirstColumn="0" w:lastRowLastColumn="0"/>
              <w:rPr>
                <w:sz w:val="16"/>
                <w:szCs w:val="16"/>
              </w:rPr>
            </w:pPr>
            <w:r w:rsidRPr="00322C9D">
              <w:rPr>
                <w:sz w:val="16"/>
                <w:szCs w:val="16"/>
              </w:rPr>
              <w:t>Complete the marathon in less than 7 hours.</w:t>
            </w:r>
          </w:p>
        </w:tc>
        <w:tc>
          <w:tcPr>
            <w:tcW w:w="1842" w:type="dxa"/>
            <w:tcBorders>
              <w:top w:val="single" w:sz="8" w:space="0" w:color="B8CCE4"/>
              <w:left w:val="single" w:sz="8" w:space="0" w:color="B8CCE4"/>
              <w:bottom w:val="single" w:sz="8" w:space="0" w:color="B8CCE4"/>
              <w:right w:val="single" w:sz="8" w:space="0" w:color="B8CCE4"/>
            </w:tcBorders>
            <w:shd w:val="clear" w:color="auto" w:fill="B6DDE8"/>
            <w:tcMar>
              <w:left w:w="108" w:type="dxa"/>
              <w:right w:w="108" w:type="dxa"/>
            </w:tcMar>
          </w:tcPr>
          <w:p w14:paraId="38F95591" w14:textId="6CAD7493" w:rsidR="00322C9D" w:rsidRPr="00322C9D" w:rsidRDefault="00322C9D" w:rsidP="00322C9D">
            <w:pPr>
              <w:spacing w:line="240" w:lineRule="auto"/>
              <w:cnfStyle w:val="000000000000" w:firstRow="0" w:lastRow="0" w:firstColumn="0" w:lastColumn="0" w:oddVBand="0" w:evenVBand="0" w:oddHBand="0" w:evenHBand="0" w:firstRowFirstColumn="0" w:firstRowLastColumn="0" w:lastRowFirstColumn="0" w:lastRowLastColumn="0"/>
              <w:rPr>
                <w:sz w:val="16"/>
                <w:szCs w:val="16"/>
              </w:rPr>
            </w:pPr>
            <w:r w:rsidRPr="00322C9D">
              <w:rPr>
                <w:sz w:val="16"/>
                <w:szCs w:val="16"/>
              </w:rPr>
              <w:t xml:space="preserve">Planning, hard work and commitment to improve character development. Regular training to improve my </w:t>
            </w:r>
            <w:proofErr w:type="gramStart"/>
            <w:r w:rsidRPr="00322C9D">
              <w:rPr>
                <w:sz w:val="16"/>
                <w:szCs w:val="16"/>
              </w:rPr>
              <w:t>goal-setting</w:t>
            </w:r>
            <w:proofErr w:type="gramEnd"/>
            <w:r w:rsidRPr="00322C9D">
              <w:rPr>
                <w:sz w:val="16"/>
                <w:szCs w:val="16"/>
              </w:rPr>
              <w:t xml:space="preserve">, </w:t>
            </w:r>
            <w:r w:rsidR="0065240E" w:rsidRPr="00322C9D">
              <w:rPr>
                <w:sz w:val="16"/>
                <w:szCs w:val="16"/>
              </w:rPr>
              <w:t xml:space="preserve">discipline </w:t>
            </w:r>
            <w:r w:rsidR="0065240E">
              <w:rPr>
                <w:sz w:val="16"/>
                <w:szCs w:val="16"/>
              </w:rPr>
              <w:t xml:space="preserve">and </w:t>
            </w:r>
            <w:r w:rsidRPr="00322C9D">
              <w:rPr>
                <w:sz w:val="16"/>
                <w:szCs w:val="16"/>
              </w:rPr>
              <w:t>organisational skills</w:t>
            </w:r>
            <w:r w:rsidR="0065240E">
              <w:rPr>
                <w:sz w:val="16"/>
                <w:szCs w:val="16"/>
              </w:rPr>
              <w:t xml:space="preserve"> </w:t>
            </w:r>
            <w:r w:rsidRPr="00322C9D">
              <w:rPr>
                <w:sz w:val="16"/>
                <w:szCs w:val="16"/>
              </w:rPr>
              <w:t xml:space="preserve">outside of the workplace. </w:t>
            </w:r>
          </w:p>
        </w:tc>
        <w:tc>
          <w:tcPr>
            <w:tcW w:w="1843" w:type="dxa"/>
            <w:tcBorders>
              <w:top w:val="single" w:sz="8" w:space="0" w:color="B8CCE4"/>
              <w:left w:val="single" w:sz="8" w:space="0" w:color="B8CCE4"/>
              <w:bottom w:val="single" w:sz="8" w:space="0" w:color="B8CCE4"/>
              <w:right w:val="single" w:sz="8" w:space="0" w:color="B8CCE4"/>
            </w:tcBorders>
            <w:shd w:val="clear" w:color="auto" w:fill="B6DDE8"/>
            <w:tcMar>
              <w:left w:w="108" w:type="dxa"/>
              <w:right w:w="108" w:type="dxa"/>
            </w:tcMar>
          </w:tcPr>
          <w:p w14:paraId="53B4348C" w14:textId="53738372" w:rsidR="0065240E" w:rsidRPr="00322C9D" w:rsidRDefault="0065240E" w:rsidP="0065240E">
            <w:pPr>
              <w:spacing w:line="240" w:lineRule="auto"/>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R</w:t>
            </w:r>
            <w:r w:rsidRPr="0065240E">
              <w:rPr>
                <w:sz w:val="16"/>
                <w:szCs w:val="16"/>
              </w:rPr>
              <w:t>unning three times a week as part of my</w:t>
            </w:r>
            <w:r>
              <w:rPr>
                <w:sz w:val="16"/>
                <w:szCs w:val="16"/>
              </w:rPr>
              <w:t xml:space="preserve"> </w:t>
            </w:r>
            <w:r w:rsidRPr="0065240E">
              <w:rPr>
                <w:sz w:val="16"/>
                <w:szCs w:val="16"/>
              </w:rPr>
              <w:t>training. To optimize recovery and performance, each running day is followed by a rest day. Recogni</w:t>
            </w:r>
            <w:r>
              <w:rPr>
                <w:sz w:val="16"/>
                <w:szCs w:val="16"/>
              </w:rPr>
              <w:t>s</w:t>
            </w:r>
            <w:r w:rsidRPr="0065240E">
              <w:rPr>
                <w:sz w:val="16"/>
                <w:szCs w:val="16"/>
              </w:rPr>
              <w:t xml:space="preserve">ing that running may be challenging </w:t>
            </w:r>
            <w:r w:rsidRPr="0065240E">
              <w:rPr>
                <w:sz w:val="16"/>
                <w:szCs w:val="16"/>
              </w:rPr>
              <w:lastRenderedPageBreak/>
              <w:t>initially, especially as a new runner, I am prepared to slow down, take walking breaks if needed, and regulate my effort levels accordingly.</w:t>
            </w:r>
          </w:p>
        </w:tc>
        <w:tc>
          <w:tcPr>
            <w:tcW w:w="1580" w:type="dxa"/>
            <w:tcBorders>
              <w:top w:val="single" w:sz="8" w:space="0" w:color="B8CCE4"/>
              <w:left w:val="single" w:sz="8" w:space="0" w:color="B8CCE4"/>
              <w:bottom w:val="single" w:sz="8" w:space="0" w:color="B8CCE4"/>
              <w:right w:val="single" w:sz="8" w:space="0" w:color="B8CCE4"/>
            </w:tcBorders>
            <w:shd w:val="clear" w:color="auto" w:fill="B6DDE8"/>
            <w:tcMar>
              <w:left w:w="108" w:type="dxa"/>
              <w:right w:w="108" w:type="dxa"/>
            </w:tcMar>
          </w:tcPr>
          <w:p w14:paraId="4350B660" w14:textId="77777777" w:rsidR="00322C9D" w:rsidRPr="00322C9D" w:rsidRDefault="00322C9D" w:rsidP="00322C9D">
            <w:pPr>
              <w:spacing w:line="240" w:lineRule="auto"/>
              <w:cnfStyle w:val="000000000000" w:firstRow="0" w:lastRow="0" w:firstColumn="0" w:lastColumn="0" w:oddVBand="0" w:evenVBand="0" w:oddHBand="0" w:evenHBand="0" w:firstRowFirstColumn="0" w:firstRowLastColumn="0" w:lastRowFirstColumn="0" w:lastRowLastColumn="0"/>
              <w:rPr>
                <w:sz w:val="16"/>
                <w:szCs w:val="16"/>
              </w:rPr>
            </w:pPr>
            <w:r w:rsidRPr="00322C9D">
              <w:rPr>
                <w:sz w:val="16"/>
                <w:szCs w:val="16"/>
              </w:rPr>
              <w:lastRenderedPageBreak/>
              <w:t>Trainers &amp; other equipment £250</w:t>
            </w:r>
          </w:p>
          <w:p w14:paraId="0A7160B6" w14:textId="77777777" w:rsidR="00322C9D" w:rsidRPr="00322C9D" w:rsidRDefault="00322C9D" w:rsidP="00322C9D">
            <w:pPr>
              <w:spacing w:line="240" w:lineRule="auto"/>
              <w:cnfStyle w:val="000000000000" w:firstRow="0" w:lastRow="0" w:firstColumn="0" w:lastColumn="0" w:oddVBand="0" w:evenVBand="0" w:oddHBand="0" w:evenHBand="0" w:firstRowFirstColumn="0" w:firstRowLastColumn="0" w:lastRowFirstColumn="0" w:lastRowLastColumn="0"/>
              <w:rPr>
                <w:sz w:val="16"/>
                <w:szCs w:val="16"/>
              </w:rPr>
            </w:pPr>
            <w:r w:rsidRPr="00322C9D">
              <w:rPr>
                <w:sz w:val="16"/>
                <w:szCs w:val="16"/>
              </w:rPr>
              <w:t>Weekend accommodation and travel £1000.</w:t>
            </w:r>
          </w:p>
          <w:p w14:paraId="3A97E5CF" w14:textId="77777777" w:rsidR="00322C9D" w:rsidRPr="00322C9D" w:rsidRDefault="00322C9D" w:rsidP="00322C9D">
            <w:pPr>
              <w:spacing w:line="240" w:lineRule="auto"/>
              <w:cnfStyle w:val="000000000000" w:firstRow="0" w:lastRow="0" w:firstColumn="0" w:lastColumn="0" w:oddVBand="0" w:evenVBand="0" w:oddHBand="0" w:evenHBand="0" w:firstRowFirstColumn="0" w:firstRowLastColumn="0" w:lastRowFirstColumn="0" w:lastRowLastColumn="0"/>
              <w:rPr>
                <w:sz w:val="16"/>
                <w:szCs w:val="16"/>
              </w:rPr>
            </w:pPr>
            <w:r w:rsidRPr="00322C9D">
              <w:rPr>
                <w:sz w:val="16"/>
                <w:szCs w:val="16"/>
              </w:rPr>
              <w:t>Marathon entry £70</w:t>
            </w:r>
          </w:p>
          <w:p w14:paraId="7057F8CF" w14:textId="77777777" w:rsidR="00322C9D" w:rsidRPr="00322C9D" w:rsidRDefault="00322C9D" w:rsidP="00322C9D">
            <w:pPr>
              <w:spacing w:line="240" w:lineRule="auto"/>
              <w:cnfStyle w:val="000000000000" w:firstRow="0" w:lastRow="0" w:firstColumn="0" w:lastColumn="0" w:oddVBand="0" w:evenVBand="0" w:oddHBand="0" w:evenHBand="0" w:firstRowFirstColumn="0" w:firstRowLastColumn="0" w:lastRowFirstColumn="0" w:lastRowLastColumn="0"/>
              <w:rPr>
                <w:sz w:val="16"/>
                <w:szCs w:val="16"/>
              </w:rPr>
            </w:pPr>
            <w:r w:rsidRPr="00322C9D">
              <w:rPr>
                <w:sz w:val="16"/>
                <w:szCs w:val="16"/>
              </w:rPr>
              <w:t xml:space="preserve"> </w:t>
            </w:r>
          </w:p>
          <w:p w14:paraId="79F10964" w14:textId="77777777" w:rsidR="00322C9D" w:rsidRPr="00322C9D" w:rsidRDefault="00322C9D" w:rsidP="00322C9D">
            <w:pPr>
              <w:spacing w:line="240" w:lineRule="auto"/>
              <w:cnfStyle w:val="000000000000" w:firstRow="0" w:lastRow="0" w:firstColumn="0" w:lastColumn="0" w:oddVBand="0" w:evenVBand="0" w:oddHBand="0" w:evenHBand="0" w:firstRowFirstColumn="0" w:firstRowLastColumn="0" w:lastRowFirstColumn="0" w:lastRowLastColumn="0"/>
              <w:rPr>
                <w:sz w:val="16"/>
                <w:szCs w:val="16"/>
              </w:rPr>
            </w:pPr>
            <w:r w:rsidRPr="00322C9D">
              <w:rPr>
                <w:sz w:val="16"/>
                <w:szCs w:val="16"/>
              </w:rPr>
              <w:t>Total: £1320</w:t>
            </w:r>
          </w:p>
          <w:p w14:paraId="2F024C9F" w14:textId="77777777" w:rsidR="00322C9D" w:rsidRPr="00322C9D" w:rsidRDefault="00322C9D" w:rsidP="00322C9D">
            <w:pPr>
              <w:spacing w:line="240" w:lineRule="auto"/>
              <w:cnfStyle w:val="000000000000" w:firstRow="0" w:lastRow="0" w:firstColumn="0" w:lastColumn="0" w:oddVBand="0" w:evenVBand="0" w:oddHBand="0" w:evenHBand="0" w:firstRowFirstColumn="0" w:firstRowLastColumn="0" w:lastRowFirstColumn="0" w:lastRowLastColumn="0"/>
              <w:rPr>
                <w:sz w:val="16"/>
                <w:szCs w:val="16"/>
              </w:rPr>
            </w:pPr>
            <w:r w:rsidRPr="00322C9D">
              <w:rPr>
                <w:sz w:val="16"/>
                <w:szCs w:val="16"/>
              </w:rPr>
              <w:t xml:space="preserve"> </w:t>
            </w:r>
          </w:p>
          <w:p w14:paraId="06423D04" w14:textId="77777777" w:rsidR="00322C9D" w:rsidRPr="00322C9D" w:rsidRDefault="00322C9D" w:rsidP="00322C9D">
            <w:pPr>
              <w:spacing w:line="240" w:lineRule="auto"/>
              <w:cnfStyle w:val="000000000000" w:firstRow="0" w:lastRow="0" w:firstColumn="0" w:lastColumn="0" w:oddVBand="0" w:evenVBand="0" w:oddHBand="0" w:evenHBand="0" w:firstRowFirstColumn="0" w:firstRowLastColumn="0" w:lastRowFirstColumn="0" w:lastRowLastColumn="0"/>
              <w:rPr>
                <w:sz w:val="16"/>
                <w:szCs w:val="16"/>
              </w:rPr>
            </w:pPr>
            <w:r w:rsidRPr="00322C9D">
              <w:rPr>
                <w:sz w:val="16"/>
                <w:szCs w:val="16"/>
              </w:rPr>
              <w:lastRenderedPageBreak/>
              <w:t xml:space="preserve"> </w:t>
            </w:r>
          </w:p>
          <w:p w14:paraId="362B8058" w14:textId="77777777" w:rsidR="00322C9D" w:rsidRPr="00322C9D" w:rsidRDefault="00322C9D" w:rsidP="00322C9D">
            <w:pPr>
              <w:spacing w:line="240" w:lineRule="auto"/>
              <w:cnfStyle w:val="000000000000" w:firstRow="0" w:lastRow="0" w:firstColumn="0" w:lastColumn="0" w:oddVBand="0" w:evenVBand="0" w:oddHBand="0" w:evenHBand="0" w:firstRowFirstColumn="0" w:firstRowLastColumn="0" w:lastRowFirstColumn="0" w:lastRowLastColumn="0"/>
              <w:rPr>
                <w:sz w:val="16"/>
                <w:szCs w:val="16"/>
              </w:rPr>
            </w:pPr>
            <w:r w:rsidRPr="00322C9D">
              <w:rPr>
                <w:sz w:val="16"/>
                <w:szCs w:val="16"/>
              </w:rPr>
              <w:t xml:space="preserve"> </w:t>
            </w:r>
          </w:p>
        </w:tc>
      </w:tr>
    </w:tbl>
    <w:p w14:paraId="6C6F3301" w14:textId="6EE726D0" w:rsidR="00106D67" w:rsidRDefault="00084081" w:rsidP="00FE2F10">
      <w:pPr>
        <w:pStyle w:val="Caption"/>
      </w:pPr>
      <w:bookmarkStart w:id="14" w:name="_Ref164842989"/>
      <w:bookmarkStart w:id="15" w:name="_Toc166167620"/>
      <w:r>
        <w:lastRenderedPageBreak/>
        <w:t xml:space="preserve">Figure </w:t>
      </w:r>
      <w:r>
        <w:fldChar w:fldCharType="begin"/>
      </w:r>
      <w:r>
        <w:instrText xml:space="preserve"> SEQ Figure \* ARABIC </w:instrText>
      </w:r>
      <w:r>
        <w:fldChar w:fldCharType="separate"/>
      </w:r>
      <w:r>
        <w:rPr>
          <w:noProof/>
        </w:rPr>
        <w:t>4</w:t>
      </w:r>
      <w:r>
        <w:fldChar w:fldCharType="end"/>
      </w:r>
      <w:bookmarkEnd w:id="14"/>
      <w:r>
        <w:t>: Personal Development Plan</w:t>
      </w:r>
      <w:bookmarkEnd w:id="15"/>
    </w:p>
    <w:p w14:paraId="0F6DDCC8" w14:textId="77777777" w:rsidR="00084081" w:rsidRDefault="00084081" w:rsidP="00FE2F10"/>
    <w:p w14:paraId="2CD935BD" w14:textId="77777777" w:rsidR="006F6BA3" w:rsidRPr="006F6BA3" w:rsidRDefault="006F6BA3" w:rsidP="006F6BA3"/>
    <w:p w14:paraId="32098787" w14:textId="77777777" w:rsidR="006F6BA3" w:rsidRPr="006F6BA3" w:rsidRDefault="006F6BA3" w:rsidP="006F6BA3"/>
    <w:p w14:paraId="63915748" w14:textId="77777777" w:rsidR="006F6BA3" w:rsidRPr="006F6BA3" w:rsidRDefault="006F6BA3" w:rsidP="006F6BA3">
      <w:pPr>
        <w:sectPr w:rsidR="006F6BA3" w:rsidRPr="006F6BA3" w:rsidSect="003D2A96">
          <w:footerReference w:type="even" r:id="rId19"/>
          <w:footerReference w:type="default" r:id="rId20"/>
          <w:footerReference w:type="first" r:id="rId21"/>
          <w:pgSz w:w="11901" w:h="16817"/>
          <w:pgMar w:top="822" w:right="964" w:bottom="737" w:left="964" w:header="709" w:footer="709" w:gutter="0"/>
          <w:pgNumType w:start="0"/>
          <w:cols w:space="708"/>
          <w:titlePg/>
          <w:docGrid w:linePitch="360"/>
        </w:sectPr>
      </w:pPr>
    </w:p>
    <w:p w14:paraId="3CDA5999" w14:textId="05CF4C65" w:rsidR="00CC7423" w:rsidRPr="00370ADB" w:rsidRDefault="00CC7423" w:rsidP="00FE2F10">
      <w:pPr>
        <w:pStyle w:val="Heading2"/>
      </w:pPr>
      <w:bookmarkStart w:id="16" w:name="_Toc163811575"/>
      <w:bookmarkStart w:id="17" w:name="_Toc166412230"/>
      <w:r w:rsidRPr="00370ADB">
        <w:lastRenderedPageBreak/>
        <w:t>Annotated Job Description</w:t>
      </w:r>
      <w:bookmarkEnd w:id="16"/>
      <w:bookmarkEnd w:id="17"/>
    </w:p>
    <w:p w14:paraId="1FAC0B57" w14:textId="77777777" w:rsidR="00CC7423" w:rsidRDefault="00CC7423" w:rsidP="00FE2F10">
      <w:pPr>
        <w:rPr>
          <w:rFonts w:ascii="Arial" w:hAnsi="Arial" w:cs="Arial"/>
        </w:rPr>
      </w:pPr>
      <w:r w:rsidRPr="000B30D8">
        <w:rPr>
          <w:noProof/>
        </w:rPr>
        <w:drawing>
          <wp:anchor distT="0" distB="0" distL="114300" distR="114300" simplePos="0" relativeHeight="251658243" behindDoc="0" locked="0" layoutInCell="1" allowOverlap="1" wp14:anchorId="667F2050" wp14:editId="36079672">
            <wp:simplePos x="0" y="0"/>
            <wp:positionH relativeFrom="column">
              <wp:posOffset>-190500</wp:posOffset>
            </wp:positionH>
            <wp:positionV relativeFrom="paragraph">
              <wp:posOffset>59690</wp:posOffset>
            </wp:positionV>
            <wp:extent cx="2159000" cy="1003300"/>
            <wp:effectExtent l="0" t="0" r="0" b="0"/>
            <wp:wrapSquare wrapText="bothSides"/>
            <wp:docPr id="1" name="Picture 1" descr="http://intranet/staff/College_Logo/images/NPTCG-Logo-CMYK.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descr="http://intranet/staff/College_Logo/images/NPTCG-Logo-CMYK.JPG"/>
                    <pic:cNvPicPr>
                      <a:picLocks/>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2159000" cy="10033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C861326" w14:textId="23942862" w:rsidR="00EB4A2B" w:rsidRPr="00153657" w:rsidRDefault="00994B76" w:rsidP="00994B76">
      <w:pPr>
        <w:spacing w:line="240" w:lineRule="auto"/>
        <w:ind w:left="4320"/>
      </w:pPr>
      <w:r>
        <w:rPr>
          <w:b/>
        </w:rPr>
        <w:t xml:space="preserve">      </w:t>
      </w:r>
      <w:r w:rsidR="00CC7423" w:rsidRPr="00153657">
        <w:rPr>
          <w:b/>
        </w:rPr>
        <w:t>Job Title:</w:t>
      </w:r>
      <w:r w:rsidR="00CC7423" w:rsidRPr="00153657">
        <w:t xml:space="preserve"> </w:t>
      </w:r>
      <w:r w:rsidR="00CC7423" w:rsidRPr="00153657">
        <w:tab/>
        <w:t xml:space="preserve">Music Lecturer: Creative, Visual &amp; </w:t>
      </w:r>
      <w:r w:rsidR="00EB4A2B" w:rsidRPr="00153657">
        <w:t xml:space="preserve">        </w:t>
      </w:r>
    </w:p>
    <w:p w14:paraId="263BCA65" w14:textId="07226F24" w:rsidR="00CC7423" w:rsidRPr="00153657" w:rsidRDefault="00EB4A2B" w:rsidP="00153657">
      <w:pPr>
        <w:spacing w:line="240" w:lineRule="auto"/>
      </w:pPr>
      <w:r w:rsidRPr="00153657">
        <w:t xml:space="preserve"> </w:t>
      </w:r>
      <w:r w:rsidRPr="00153657">
        <w:tab/>
      </w:r>
      <w:r w:rsidRPr="00153657">
        <w:tab/>
      </w:r>
      <w:r w:rsidRPr="00153657">
        <w:tab/>
      </w:r>
      <w:r w:rsidR="00994B76">
        <w:tab/>
      </w:r>
      <w:r w:rsidR="00CC7423" w:rsidRPr="00153657">
        <w:t>Performing Arts (CVP)</w:t>
      </w:r>
    </w:p>
    <w:p w14:paraId="5ED04A99" w14:textId="77777777" w:rsidR="00CC7423" w:rsidRPr="00153657" w:rsidRDefault="00CC7423" w:rsidP="00153657">
      <w:pPr>
        <w:spacing w:line="240" w:lineRule="auto"/>
      </w:pPr>
    </w:p>
    <w:p w14:paraId="77CABB7A" w14:textId="77777777" w:rsidR="00CC7423" w:rsidRPr="00153657" w:rsidRDefault="00CC7423" w:rsidP="00994B76">
      <w:pPr>
        <w:spacing w:line="240" w:lineRule="auto"/>
        <w:ind w:firstLine="720"/>
      </w:pPr>
      <w:r w:rsidRPr="00153657">
        <w:rPr>
          <w:b/>
        </w:rPr>
        <w:t>Responsible To:</w:t>
      </w:r>
      <w:r w:rsidRPr="00153657">
        <w:tab/>
        <w:t xml:space="preserve">Head of School: CVP </w:t>
      </w:r>
    </w:p>
    <w:p w14:paraId="378726BD" w14:textId="77777777" w:rsidR="00CC7423" w:rsidRPr="00153657" w:rsidRDefault="00CC7423" w:rsidP="00153657">
      <w:pPr>
        <w:spacing w:line="240" w:lineRule="auto"/>
      </w:pPr>
    </w:p>
    <w:p w14:paraId="56E5FE65" w14:textId="77777777" w:rsidR="00CC7423" w:rsidRPr="00153657" w:rsidRDefault="00CC7423" w:rsidP="00994B76">
      <w:pPr>
        <w:spacing w:line="240" w:lineRule="auto"/>
        <w:ind w:left="5760" w:hanging="1440"/>
      </w:pPr>
      <w:r w:rsidRPr="00153657">
        <w:rPr>
          <w:b/>
        </w:rPr>
        <w:t>Job Purpose:</w:t>
      </w:r>
      <w:r w:rsidRPr="00153657">
        <w:tab/>
        <w:t>To carry out a full range of teaching duties and administration associated with the delivery and management of learning programmes as</w:t>
      </w:r>
    </w:p>
    <w:p w14:paraId="505D4B72" w14:textId="73593E98" w:rsidR="00CC7423" w:rsidRPr="00153657" w:rsidRDefault="00CC7423" w:rsidP="00153657">
      <w:pPr>
        <w:spacing w:line="240" w:lineRule="auto"/>
      </w:pPr>
      <w:r w:rsidRPr="00153657">
        <w:t xml:space="preserve">   </w:t>
      </w:r>
      <w:r w:rsidRPr="00153657">
        <w:tab/>
      </w:r>
      <w:r w:rsidRPr="00153657">
        <w:tab/>
      </w:r>
      <w:r w:rsidRPr="00153657">
        <w:tab/>
      </w:r>
      <w:r w:rsidRPr="00153657">
        <w:tab/>
      </w:r>
      <w:r w:rsidRPr="00153657">
        <w:tab/>
      </w:r>
      <w:r w:rsidRPr="00153657">
        <w:tab/>
        <w:t xml:space="preserve">      </w:t>
      </w:r>
      <w:r w:rsidRPr="00153657">
        <w:tab/>
      </w:r>
      <w:r w:rsidR="00994B76">
        <w:tab/>
      </w:r>
      <w:r w:rsidRPr="00153657">
        <w:t>appropriate.</w:t>
      </w:r>
    </w:p>
    <w:p w14:paraId="575F6AA5" w14:textId="07E5A299" w:rsidR="00CC7423" w:rsidRPr="006E64F0" w:rsidRDefault="00CC7423" w:rsidP="00153657">
      <w:pPr>
        <w:spacing w:line="240" w:lineRule="auto"/>
        <w:rPr>
          <w:b/>
          <w:bCs/>
        </w:rPr>
      </w:pPr>
      <w:r w:rsidRPr="006E64F0">
        <w:rPr>
          <w:b/>
          <w:bCs/>
        </w:rPr>
        <w:t>Principal Responsibilities</w:t>
      </w:r>
    </w:p>
    <w:p w14:paraId="028B1064" w14:textId="77777777" w:rsidR="00CC7423" w:rsidRPr="00153657" w:rsidRDefault="00CC7423" w:rsidP="00153657">
      <w:pPr>
        <w:pStyle w:val="BodyTextIndent"/>
        <w:numPr>
          <w:ilvl w:val="0"/>
          <w:numId w:val="1"/>
        </w:numPr>
        <w:spacing w:line="240" w:lineRule="auto"/>
        <w:rPr>
          <w:rFonts w:asciiTheme="minorHAnsi" w:hAnsiTheme="minorHAnsi" w:cstheme="minorHAnsi"/>
          <w:szCs w:val="24"/>
        </w:rPr>
      </w:pPr>
      <w:r w:rsidRPr="00153657">
        <w:rPr>
          <w:rFonts w:asciiTheme="minorHAnsi" w:hAnsiTheme="minorHAnsi" w:cstheme="minorHAnsi"/>
          <w:szCs w:val="24"/>
        </w:rPr>
        <w:t xml:space="preserve">To teach/deliver modules on a range of learning </w:t>
      </w:r>
      <w:proofErr w:type="spellStart"/>
      <w:r w:rsidRPr="00153657">
        <w:rPr>
          <w:rFonts w:asciiTheme="minorHAnsi" w:hAnsiTheme="minorHAnsi" w:cstheme="minorHAnsi"/>
          <w:szCs w:val="24"/>
        </w:rPr>
        <w:t>programmes</w:t>
      </w:r>
      <w:proofErr w:type="spellEnd"/>
      <w:r w:rsidRPr="00153657">
        <w:rPr>
          <w:rFonts w:asciiTheme="minorHAnsi" w:hAnsiTheme="minorHAnsi" w:cstheme="minorHAnsi"/>
          <w:szCs w:val="24"/>
        </w:rPr>
        <w:t xml:space="preserve"> in Music, within the area of CVP (Levels 2-6</w:t>
      </w:r>
      <w:proofErr w:type="gramStart"/>
      <w:r w:rsidRPr="00153657">
        <w:rPr>
          <w:rFonts w:asciiTheme="minorHAnsi" w:hAnsiTheme="minorHAnsi" w:cstheme="minorHAnsi"/>
          <w:szCs w:val="24"/>
        </w:rPr>
        <w:t>);</w:t>
      </w:r>
      <w:proofErr w:type="gramEnd"/>
    </w:p>
    <w:p w14:paraId="2C0074A4" w14:textId="77777777" w:rsidR="00CC7423" w:rsidRPr="00F132E1" w:rsidRDefault="00CC7423" w:rsidP="00F132E1">
      <w:pPr>
        <w:pStyle w:val="BodyTextIndent"/>
        <w:spacing w:line="240" w:lineRule="auto"/>
        <w:ind w:firstLine="0"/>
        <w:rPr>
          <w:rFonts w:asciiTheme="minorHAnsi" w:hAnsiTheme="minorHAnsi" w:cstheme="minorHAnsi"/>
          <w:color w:val="00B050"/>
          <w:szCs w:val="24"/>
        </w:rPr>
      </w:pPr>
      <w:r w:rsidRPr="00F132E1">
        <w:rPr>
          <w:rFonts w:asciiTheme="minorHAnsi" w:hAnsiTheme="minorHAnsi" w:cstheme="minorHAnsi"/>
          <w:color w:val="00B050"/>
          <w:szCs w:val="24"/>
        </w:rPr>
        <w:t>I teach/deliver on:</w:t>
      </w:r>
    </w:p>
    <w:p w14:paraId="724A70E8" w14:textId="6E74E1BF" w:rsidR="00CC7423" w:rsidRPr="00F132E1" w:rsidRDefault="00CC7423" w:rsidP="006E64F0">
      <w:pPr>
        <w:pStyle w:val="BodyTextIndent"/>
        <w:numPr>
          <w:ilvl w:val="0"/>
          <w:numId w:val="3"/>
        </w:numPr>
        <w:spacing w:line="240" w:lineRule="auto"/>
        <w:rPr>
          <w:rFonts w:asciiTheme="minorHAnsi" w:hAnsiTheme="minorHAnsi" w:cstheme="minorHAnsi"/>
          <w:color w:val="00B050"/>
          <w:szCs w:val="24"/>
        </w:rPr>
      </w:pPr>
      <w:r w:rsidRPr="00F132E1">
        <w:rPr>
          <w:rFonts w:asciiTheme="minorHAnsi" w:hAnsiTheme="minorHAnsi" w:cstheme="minorHAnsi"/>
          <w:color w:val="00B050"/>
          <w:szCs w:val="24"/>
        </w:rPr>
        <w:t>Level 2 BTEC Level 2 Award/Certificate/Extended Certificate/Diploma i</w:t>
      </w:r>
      <w:r w:rsidR="00F92A38" w:rsidRPr="00F132E1">
        <w:rPr>
          <w:rFonts w:asciiTheme="minorHAnsi" w:hAnsiTheme="minorHAnsi" w:cstheme="minorHAnsi"/>
          <w:color w:val="00B050"/>
          <w:szCs w:val="24"/>
        </w:rPr>
        <w:t xml:space="preserve">n </w:t>
      </w:r>
      <w:r w:rsidRPr="00F132E1">
        <w:rPr>
          <w:rFonts w:asciiTheme="minorHAnsi" w:hAnsiTheme="minorHAnsi" w:cstheme="minorHAnsi"/>
          <w:color w:val="00B050"/>
          <w:szCs w:val="24"/>
        </w:rPr>
        <w:t>Music industry Skills (Pearson).</w:t>
      </w:r>
    </w:p>
    <w:p w14:paraId="53BC2A54" w14:textId="1927CB74" w:rsidR="00CC7423" w:rsidRPr="00F132E1" w:rsidRDefault="00CC7423" w:rsidP="00F92A38">
      <w:pPr>
        <w:pStyle w:val="BodyTextIndent"/>
        <w:numPr>
          <w:ilvl w:val="0"/>
          <w:numId w:val="3"/>
        </w:numPr>
        <w:spacing w:line="240" w:lineRule="auto"/>
        <w:rPr>
          <w:rFonts w:asciiTheme="minorHAnsi" w:hAnsiTheme="minorHAnsi" w:cstheme="minorHAnsi"/>
          <w:color w:val="00B050"/>
          <w:szCs w:val="24"/>
        </w:rPr>
      </w:pPr>
      <w:r w:rsidRPr="00F132E1">
        <w:rPr>
          <w:rFonts w:asciiTheme="minorHAnsi" w:hAnsiTheme="minorHAnsi" w:cstheme="minorHAnsi"/>
          <w:color w:val="00B050"/>
          <w:szCs w:val="24"/>
        </w:rPr>
        <w:t>BTEC Level 3 National Foundation Diploma and Extended Diploma in</w:t>
      </w:r>
      <w:r w:rsidR="00F92A38" w:rsidRPr="00F132E1">
        <w:rPr>
          <w:rFonts w:asciiTheme="minorHAnsi" w:hAnsiTheme="minorHAnsi" w:cstheme="minorHAnsi"/>
          <w:color w:val="00B050"/>
          <w:szCs w:val="24"/>
        </w:rPr>
        <w:t xml:space="preserve"> </w:t>
      </w:r>
      <w:r w:rsidRPr="00F132E1">
        <w:rPr>
          <w:rFonts w:asciiTheme="minorHAnsi" w:hAnsiTheme="minorHAnsi" w:cstheme="minorHAnsi"/>
          <w:color w:val="00B050"/>
          <w:szCs w:val="24"/>
        </w:rPr>
        <w:t>Music (Pearson).</w:t>
      </w:r>
    </w:p>
    <w:p w14:paraId="3D8B52A1" w14:textId="2DF5B34A" w:rsidR="00CC7423" w:rsidRPr="00F132E1" w:rsidRDefault="00CC7423" w:rsidP="00F132E1">
      <w:pPr>
        <w:pStyle w:val="BodyTextIndent"/>
        <w:numPr>
          <w:ilvl w:val="0"/>
          <w:numId w:val="3"/>
        </w:numPr>
        <w:spacing w:line="240" w:lineRule="auto"/>
        <w:rPr>
          <w:rFonts w:asciiTheme="minorHAnsi" w:hAnsiTheme="minorHAnsi" w:cstheme="minorHAnsi"/>
          <w:color w:val="00B050"/>
          <w:szCs w:val="24"/>
        </w:rPr>
      </w:pPr>
      <w:r w:rsidRPr="00F132E1">
        <w:rPr>
          <w:rFonts w:asciiTheme="minorHAnsi" w:hAnsiTheme="minorHAnsi" w:cstheme="minorHAnsi"/>
          <w:color w:val="00B050"/>
          <w:szCs w:val="24"/>
        </w:rPr>
        <w:t>Higher National Certificate/Diploma in Music (Pearson).</w:t>
      </w:r>
    </w:p>
    <w:p w14:paraId="24EDD21E" w14:textId="77777777" w:rsidR="00CC7423" w:rsidRPr="00F132E1" w:rsidRDefault="00CC7423" w:rsidP="00153657">
      <w:pPr>
        <w:pStyle w:val="BodyTextIndent"/>
        <w:numPr>
          <w:ilvl w:val="0"/>
          <w:numId w:val="2"/>
        </w:numPr>
        <w:spacing w:line="240" w:lineRule="auto"/>
        <w:rPr>
          <w:rFonts w:asciiTheme="minorHAnsi" w:hAnsiTheme="minorHAnsi" w:cstheme="minorHAnsi"/>
          <w:szCs w:val="24"/>
        </w:rPr>
      </w:pPr>
      <w:r w:rsidRPr="00F132E1">
        <w:rPr>
          <w:rFonts w:asciiTheme="minorHAnsi" w:hAnsiTheme="minorHAnsi" w:cstheme="minorHAnsi"/>
          <w:szCs w:val="24"/>
        </w:rPr>
        <w:t xml:space="preserve">To co-ordinate Music a learning </w:t>
      </w:r>
      <w:proofErr w:type="spellStart"/>
      <w:proofErr w:type="gramStart"/>
      <w:r w:rsidRPr="00F132E1">
        <w:rPr>
          <w:rFonts w:asciiTheme="minorHAnsi" w:hAnsiTheme="minorHAnsi" w:cstheme="minorHAnsi"/>
          <w:szCs w:val="24"/>
        </w:rPr>
        <w:t>programme</w:t>
      </w:r>
      <w:proofErr w:type="spellEnd"/>
      <w:r w:rsidRPr="00F132E1">
        <w:rPr>
          <w:rFonts w:asciiTheme="minorHAnsi" w:hAnsiTheme="minorHAnsi" w:cstheme="minorHAnsi"/>
          <w:szCs w:val="24"/>
        </w:rPr>
        <w:t>;</w:t>
      </w:r>
      <w:proofErr w:type="gramEnd"/>
      <w:r w:rsidRPr="00F132E1">
        <w:rPr>
          <w:rFonts w:asciiTheme="minorHAnsi" w:hAnsiTheme="minorHAnsi" w:cstheme="minorHAnsi"/>
          <w:szCs w:val="24"/>
        </w:rPr>
        <w:t xml:space="preserve"> </w:t>
      </w:r>
    </w:p>
    <w:p w14:paraId="52A28464" w14:textId="77777777" w:rsidR="00CC7423" w:rsidRPr="00F132E1" w:rsidRDefault="00CC7423" w:rsidP="00F132E1">
      <w:pPr>
        <w:pStyle w:val="BodyTextIndent"/>
        <w:spacing w:line="240" w:lineRule="auto"/>
        <w:ind w:firstLine="0"/>
        <w:rPr>
          <w:rFonts w:asciiTheme="minorHAnsi" w:hAnsiTheme="minorHAnsi" w:cstheme="minorHAnsi"/>
          <w:color w:val="00B050"/>
          <w:szCs w:val="24"/>
        </w:rPr>
      </w:pPr>
      <w:r w:rsidRPr="00F132E1">
        <w:rPr>
          <w:rFonts w:asciiTheme="minorHAnsi" w:hAnsiTheme="minorHAnsi" w:cstheme="minorHAnsi"/>
          <w:color w:val="00B050"/>
          <w:szCs w:val="24"/>
        </w:rPr>
        <w:t>I co-ordinate:</w:t>
      </w:r>
    </w:p>
    <w:p w14:paraId="7049568C" w14:textId="7BC0775F" w:rsidR="00CC7423" w:rsidRPr="00F132E1" w:rsidRDefault="00CC7423" w:rsidP="00F92A38">
      <w:pPr>
        <w:pStyle w:val="BodyTextIndent"/>
        <w:numPr>
          <w:ilvl w:val="0"/>
          <w:numId w:val="3"/>
        </w:numPr>
        <w:spacing w:line="240" w:lineRule="auto"/>
        <w:rPr>
          <w:rFonts w:asciiTheme="minorHAnsi" w:hAnsiTheme="minorHAnsi" w:cstheme="minorHAnsi"/>
          <w:color w:val="00B050"/>
          <w:szCs w:val="24"/>
        </w:rPr>
      </w:pPr>
      <w:r w:rsidRPr="00F132E1">
        <w:rPr>
          <w:rFonts w:asciiTheme="minorHAnsi" w:hAnsiTheme="minorHAnsi" w:cstheme="minorHAnsi"/>
          <w:color w:val="00B050"/>
          <w:szCs w:val="24"/>
        </w:rPr>
        <w:t>Level 2 BTEC Level 2 Award/Certificate/Extended Certificate/Diploma in</w:t>
      </w:r>
      <w:r w:rsidR="00F92A38" w:rsidRPr="00F132E1">
        <w:rPr>
          <w:rFonts w:asciiTheme="minorHAnsi" w:hAnsiTheme="minorHAnsi" w:cstheme="minorHAnsi"/>
          <w:color w:val="00B050"/>
          <w:szCs w:val="24"/>
        </w:rPr>
        <w:t xml:space="preserve"> </w:t>
      </w:r>
      <w:r w:rsidRPr="00F132E1">
        <w:rPr>
          <w:rFonts w:asciiTheme="minorHAnsi" w:hAnsiTheme="minorHAnsi" w:cstheme="minorHAnsi"/>
          <w:color w:val="00B050"/>
          <w:szCs w:val="24"/>
        </w:rPr>
        <w:t>Music industry Skills (Pearson).</w:t>
      </w:r>
    </w:p>
    <w:p w14:paraId="78407DA1" w14:textId="5E202153" w:rsidR="00CC7423" w:rsidRPr="00F132E1" w:rsidRDefault="00CC7423" w:rsidP="00F132E1">
      <w:pPr>
        <w:pStyle w:val="BodyTextIndent"/>
        <w:numPr>
          <w:ilvl w:val="0"/>
          <w:numId w:val="3"/>
        </w:numPr>
        <w:spacing w:line="240" w:lineRule="auto"/>
        <w:rPr>
          <w:rFonts w:asciiTheme="minorHAnsi" w:hAnsiTheme="minorHAnsi" w:cstheme="minorHAnsi"/>
          <w:color w:val="00B050"/>
          <w:szCs w:val="24"/>
        </w:rPr>
      </w:pPr>
      <w:r w:rsidRPr="00F132E1">
        <w:rPr>
          <w:rFonts w:asciiTheme="minorHAnsi" w:hAnsiTheme="minorHAnsi" w:cstheme="minorHAnsi"/>
          <w:color w:val="00B050"/>
          <w:szCs w:val="24"/>
        </w:rPr>
        <w:t>Higher National Certificate in Music (Pearson).</w:t>
      </w:r>
    </w:p>
    <w:p w14:paraId="5D2070BD" w14:textId="77777777" w:rsidR="00CC7423" w:rsidRPr="00F132E1" w:rsidRDefault="00CC7423" w:rsidP="00153657">
      <w:pPr>
        <w:pStyle w:val="BodyTextIndent"/>
        <w:numPr>
          <w:ilvl w:val="0"/>
          <w:numId w:val="2"/>
        </w:numPr>
        <w:spacing w:line="240" w:lineRule="auto"/>
        <w:rPr>
          <w:rFonts w:asciiTheme="minorHAnsi" w:hAnsiTheme="minorHAnsi" w:cstheme="minorHAnsi"/>
          <w:szCs w:val="24"/>
        </w:rPr>
      </w:pPr>
      <w:r w:rsidRPr="00F132E1">
        <w:rPr>
          <w:rFonts w:asciiTheme="minorHAnsi" w:hAnsiTheme="minorHAnsi" w:cstheme="minorHAnsi"/>
          <w:szCs w:val="24"/>
        </w:rPr>
        <w:t xml:space="preserve">To promote and deliver Essential Skills Wales within the </w:t>
      </w:r>
      <w:proofErr w:type="gramStart"/>
      <w:r w:rsidRPr="00F132E1">
        <w:rPr>
          <w:rFonts w:asciiTheme="minorHAnsi" w:hAnsiTheme="minorHAnsi" w:cstheme="minorHAnsi"/>
          <w:szCs w:val="24"/>
        </w:rPr>
        <w:t>curriculum;</w:t>
      </w:r>
      <w:proofErr w:type="gramEnd"/>
    </w:p>
    <w:p w14:paraId="4091E80A" w14:textId="77777777" w:rsidR="00CC7423" w:rsidRPr="00F132E1" w:rsidRDefault="00CC7423" w:rsidP="00F132E1">
      <w:pPr>
        <w:pStyle w:val="BodyTextIndent"/>
        <w:spacing w:line="240" w:lineRule="auto"/>
        <w:ind w:firstLine="0"/>
        <w:rPr>
          <w:rFonts w:asciiTheme="minorHAnsi" w:hAnsiTheme="minorHAnsi" w:cstheme="minorHAnsi"/>
          <w:color w:val="00B050"/>
          <w:szCs w:val="24"/>
        </w:rPr>
      </w:pPr>
      <w:r w:rsidRPr="00F132E1">
        <w:rPr>
          <w:rFonts w:asciiTheme="minorHAnsi" w:hAnsiTheme="minorHAnsi" w:cstheme="minorHAnsi"/>
          <w:color w:val="00B050"/>
          <w:szCs w:val="24"/>
        </w:rPr>
        <w:t>I deliver:</w:t>
      </w:r>
    </w:p>
    <w:p w14:paraId="387F9842" w14:textId="77777777" w:rsidR="00CC7423" w:rsidRPr="00F132E1" w:rsidRDefault="00CC7423" w:rsidP="00153657">
      <w:pPr>
        <w:pStyle w:val="BodyTextIndent"/>
        <w:numPr>
          <w:ilvl w:val="0"/>
          <w:numId w:val="3"/>
        </w:numPr>
        <w:spacing w:line="240" w:lineRule="auto"/>
        <w:rPr>
          <w:rFonts w:asciiTheme="minorHAnsi" w:hAnsiTheme="minorHAnsi" w:cstheme="minorHAnsi"/>
          <w:color w:val="00B050"/>
          <w:szCs w:val="24"/>
        </w:rPr>
      </w:pPr>
      <w:r w:rsidRPr="00F132E1">
        <w:rPr>
          <w:rFonts w:asciiTheme="minorHAnsi" w:hAnsiTheme="minorHAnsi" w:cstheme="minorHAnsi"/>
          <w:color w:val="00B050"/>
          <w:szCs w:val="24"/>
        </w:rPr>
        <w:t>Essential Skills Wales – covering application of number, communications digital literacy and employability.</w:t>
      </w:r>
    </w:p>
    <w:p w14:paraId="46B2C953" w14:textId="2007E599" w:rsidR="00CC7423" w:rsidRPr="00F132E1" w:rsidRDefault="00CC7423" w:rsidP="00F132E1">
      <w:pPr>
        <w:pStyle w:val="BodyTextIndent"/>
        <w:numPr>
          <w:ilvl w:val="0"/>
          <w:numId w:val="3"/>
        </w:numPr>
        <w:spacing w:line="240" w:lineRule="auto"/>
        <w:rPr>
          <w:rFonts w:asciiTheme="minorHAnsi" w:hAnsiTheme="minorHAnsi" w:cstheme="minorHAnsi"/>
          <w:color w:val="00B050"/>
          <w:szCs w:val="24"/>
        </w:rPr>
      </w:pPr>
      <w:proofErr w:type="spellStart"/>
      <w:r w:rsidRPr="00F132E1">
        <w:rPr>
          <w:rFonts w:asciiTheme="minorHAnsi" w:hAnsiTheme="minorHAnsi" w:cstheme="minorHAnsi"/>
          <w:color w:val="00B050"/>
          <w:szCs w:val="24"/>
        </w:rPr>
        <w:t>Agored</w:t>
      </w:r>
      <w:proofErr w:type="spellEnd"/>
      <w:r w:rsidRPr="00F132E1">
        <w:rPr>
          <w:rFonts w:asciiTheme="minorHAnsi" w:hAnsiTheme="minorHAnsi" w:cstheme="minorHAnsi"/>
          <w:color w:val="00B050"/>
          <w:szCs w:val="24"/>
        </w:rPr>
        <w:t xml:space="preserve"> - supporting employability and progression for learners in Wales.</w:t>
      </w:r>
    </w:p>
    <w:p w14:paraId="53E26206" w14:textId="77777777" w:rsidR="00CC7423" w:rsidRPr="00153657" w:rsidRDefault="00CC7423" w:rsidP="00153657">
      <w:pPr>
        <w:pStyle w:val="BodyTextIndent"/>
        <w:numPr>
          <w:ilvl w:val="0"/>
          <w:numId w:val="2"/>
        </w:numPr>
        <w:spacing w:line="240" w:lineRule="auto"/>
        <w:rPr>
          <w:rFonts w:asciiTheme="minorHAnsi" w:hAnsiTheme="minorHAnsi" w:cstheme="minorHAnsi"/>
          <w:szCs w:val="24"/>
        </w:rPr>
      </w:pPr>
      <w:r w:rsidRPr="00153657">
        <w:rPr>
          <w:rFonts w:asciiTheme="minorHAnsi" w:hAnsiTheme="minorHAnsi" w:cstheme="minorHAnsi"/>
          <w:szCs w:val="24"/>
        </w:rPr>
        <w:t xml:space="preserve">To play a key role in the development of the </w:t>
      </w:r>
      <w:proofErr w:type="gramStart"/>
      <w:r w:rsidRPr="00153657">
        <w:rPr>
          <w:rFonts w:asciiTheme="minorHAnsi" w:hAnsiTheme="minorHAnsi" w:cstheme="minorHAnsi"/>
          <w:szCs w:val="24"/>
        </w:rPr>
        <w:t>curriculum;</w:t>
      </w:r>
      <w:proofErr w:type="gramEnd"/>
    </w:p>
    <w:p w14:paraId="16352889" w14:textId="7728BDD2" w:rsidR="00CC7423" w:rsidRPr="00153657" w:rsidRDefault="00CC7423" w:rsidP="00F132E1">
      <w:pPr>
        <w:pStyle w:val="BodyTextIndent"/>
        <w:spacing w:line="240" w:lineRule="auto"/>
        <w:ind w:firstLine="0"/>
        <w:rPr>
          <w:rFonts w:asciiTheme="minorHAnsi" w:hAnsiTheme="minorHAnsi" w:cstheme="minorHAnsi"/>
          <w:szCs w:val="24"/>
        </w:rPr>
      </w:pPr>
      <w:r w:rsidRPr="00153657">
        <w:rPr>
          <w:rStyle w:val="normaltextrun"/>
          <w:rFonts w:asciiTheme="minorHAnsi" w:eastAsiaTheme="majorEastAsia" w:hAnsiTheme="minorHAnsi" w:cstheme="minorHAnsi"/>
          <w:color w:val="00B050"/>
          <w:szCs w:val="24"/>
          <w:shd w:val="clear" w:color="auto" w:fill="FFFFFF"/>
        </w:rPr>
        <w:t>I instigated a complete restructuring of the HNC/D, acknowledging feedback from previous and current students regarding their preferred learning methods</w:t>
      </w:r>
      <w:r w:rsidR="00322693">
        <w:rPr>
          <w:rStyle w:val="normaltextrun"/>
          <w:rFonts w:asciiTheme="minorHAnsi" w:eastAsiaTheme="majorEastAsia" w:hAnsiTheme="minorHAnsi" w:cstheme="minorHAnsi"/>
          <w:color w:val="00B050"/>
          <w:szCs w:val="24"/>
          <w:shd w:val="clear" w:color="auto" w:fill="FFFFFF"/>
        </w:rPr>
        <w:t>.</w:t>
      </w:r>
    </w:p>
    <w:p w14:paraId="1060CA11" w14:textId="77777777" w:rsidR="00CC7423" w:rsidRPr="00153657" w:rsidRDefault="00CC7423" w:rsidP="00153657">
      <w:pPr>
        <w:pStyle w:val="BodyTextIndent"/>
        <w:numPr>
          <w:ilvl w:val="0"/>
          <w:numId w:val="2"/>
        </w:numPr>
        <w:spacing w:line="240" w:lineRule="auto"/>
        <w:rPr>
          <w:rFonts w:asciiTheme="minorHAnsi" w:hAnsiTheme="minorHAnsi" w:cstheme="minorHAnsi"/>
          <w:szCs w:val="24"/>
        </w:rPr>
      </w:pPr>
      <w:r w:rsidRPr="00153657">
        <w:rPr>
          <w:rFonts w:asciiTheme="minorHAnsi" w:hAnsiTheme="minorHAnsi" w:cstheme="minorHAnsi"/>
          <w:szCs w:val="24"/>
        </w:rPr>
        <w:t xml:space="preserve">To work effectively within course </w:t>
      </w:r>
      <w:proofErr w:type="gramStart"/>
      <w:r w:rsidRPr="00153657">
        <w:rPr>
          <w:rFonts w:asciiTheme="minorHAnsi" w:hAnsiTheme="minorHAnsi" w:cstheme="minorHAnsi"/>
          <w:szCs w:val="24"/>
        </w:rPr>
        <w:t>teams;</w:t>
      </w:r>
      <w:proofErr w:type="gramEnd"/>
    </w:p>
    <w:p w14:paraId="3BFC0064" w14:textId="78FCADCD" w:rsidR="00CC7423" w:rsidRPr="00153657" w:rsidRDefault="00CC7423" w:rsidP="00F132E1">
      <w:pPr>
        <w:pStyle w:val="BodyTextIndent"/>
        <w:spacing w:line="240" w:lineRule="auto"/>
        <w:ind w:firstLine="0"/>
        <w:rPr>
          <w:rFonts w:asciiTheme="minorHAnsi" w:hAnsiTheme="minorHAnsi" w:cstheme="minorHAnsi"/>
          <w:szCs w:val="24"/>
        </w:rPr>
      </w:pPr>
      <w:r w:rsidRPr="00153657">
        <w:rPr>
          <w:rStyle w:val="normaltextrun"/>
          <w:rFonts w:asciiTheme="minorHAnsi" w:eastAsiaTheme="majorEastAsia" w:hAnsiTheme="minorHAnsi" w:cstheme="minorHAnsi"/>
          <w:color w:val="00B050"/>
          <w:szCs w:val="24"/>
          <w:shd w:val="clear" w:color="auto" w:fill="FFFFFF"/>
        </w:rPr>
        <w:t>Within the courses I deliver, I often team-teach to offer students differing perspectives and stimulate my own practice. I have joined the International Programme, and work with colleagues in all the different schools delivering to China.</w:t>
      </w:r>
    </w:p>
    <w:p w14:paraId="4DA7C648" w14:textId="77777777" w:rsidR="00CC7423" w:rsidRPr="00153657" w:rsidRDefault="00CC7423" w:rsidP="00153657">
      <w:pPr>
        <w:pStyle w:val="BodyTextIndent"/>
        <w:numPr>
          <w:ilvl w:val="0"/>
          <w:numId w:val="2"/>
        </w:numPr>
        <w:spacing w:line="240" w:lineRule="auto"/>
        <w:rPr>
          <w:rFonts w:asciiTheme="minorHAnsi" w:hAnsiTheme="minorHAnsi" w:cstheme="minorHAnsi"/>
          <w:szCs w:val="24"/>
        </w:rPr>
      </w:pPr>
      <w:r w:rsidRPr="00153657">
        <w:rPr>
          <w:rFonts w:asciiTheme="minorHAnsi" w:hAnsiTheme="minorHAnsi" w:cstheme="minorHAnsi"/>
          <w:szCs w:val="24"/>
        </w:rPr>
        <w:t xml:space="preserve">To liaise with colleagues and external </w:t>
      </w:r>
      <w:proofErr w:type="spellStart"/>
      <w:r w:rsidRPr="00153657">
        <w:rPr>
          <w:rFonts w:asciiTheme="minorHAnsi" w:hAnsiTheme="minorHAnsi" w:cstheme="minorHAnsi"/>
          <w:szCs w:val="24"/>
        </w:rPr>
        <w:t>organisations</w:t>
      </w:r>
      <w:proofErr w:type="spellEnd"/>
      <w:r w:rsidRPr="00153657">
        <w:rPr>
          <w:rFonts w:asciiTheme="minorHAnsi" w:hAnsiTheme="minorHAnsi" w:cstheme="minorHAnsi"/>
          <w:szCs w:val="24"/>
        </w:rPr>
        <w:t xml:space="preserve"> as </w:t>
      </w:r>
      <w:proofErr w:type="gramStart"/>
      <w:r w:rsidRPr="00153657">
        <w:rPr>
          <w:rFonts w:asciiTheme="minorHAnsi" w:hAnsiTheme="minorHAnsi" w:cstheme="minorHAnsi"/>
          <w:szCs w:val="24"/>
        </w:rPr>
        <w:t>required;</w:t>
      </w:r>
      <w:proofErr w:type="gramEnd"/>
    </w:p>
    <w:p w14:paraId="067EC2D2" w14:textId="09CD0EF5" w:rsidR="00CC7423" w:rsidRPr="00212786" w:rsidRDefault="00CC7423" w:rsidP="00212786">
      <w:pPr>
        <w:pStyle w:val="BodyTextIndent"/>
        <w:spacing w:line="240" w:lineRule="auto"/>
        <w:ind w:firstLine="0"/>
        <w:rPr>
          <w:rFonts w:asciiTheme="minorHAnsi" w:hAnsiTheme="minorHAnsi" w:cstheme="minorHAnsi"/>
          <w:szCs w:val="24"/>
        </w:rPr>
      </w:pPr>
      <w:r w:rsidRPr="00153657">
        <w:rPr>
          <w:rStyle w:val="normaltextrun"/>
          <w:rFonts w:asciiTheme="minorHAnsi" w:eastAsiaTheme="majorEastAsia" w:hAnsiTheme="minorHAnsi" w:cstheme="minorHAnsi"/>
          <w:color w:val="00B050"/>
          <w:szCs w:val="24"/>
          <w:shd w:val="clear" w:color="auto" w:fill="FFFFFF"/>
        </w:rPr>
        <w:t>I am responsible for collating and presenting Assessment Plans, verified Assignment Briefs, examiner visits, observation documents, plagiarism acknowledgement, student feedback sheets, mark verification and other administrative tasks to the qualification awarding body.</w:t>
      </w:r>
    </w:p>
    <w:p w14:paraId="48049774" w14:textId="77777777" w:rsidR="00CC7423" w:rsidRPr="00153657" w:rsidRDefault="00CC7423" w:rsidP="00153657">
      <w:pPr>
        <w:pStyle w:val="BodyTextIndent"/>
        <w:numPr>
          <w:ilvl w:val="0"/>
          <w:numId w:val="2"/>
        </w:numPr>
        <w:spacing w:line="240" w:lineRule="auto"/>
        <w:rPr>
          <w:rFonts w:asciiTheme="minorHAnsi" w:hAnsiTheme="minorHAnsi" w:cstheme="minorHAnsi"/>
          <w:szCs w:val="24"/>
        </w:rPr>
      </w:pPr>
      <w:r w:rsidRPr="00153657">
        <w:rPr>
          <w:rFonts w:asciiTheme="minorHAnsi" w:hAnsiTheme="minorHAnsi" w:cstheme="minorHAnsi"/>
          <w:szCs w:val="24"/>
        </w:rPr>
        <w:t xml:space="preserve">To liaise with colleagues in the management of </w:t>
      </w:r>
      <w:proofErr w:type="gramStart"/>
      <w:r w:rsidRPr="00153657">
        <w:rPr>
          <w:rFonts w:asciiTheme="minorHAnsi" w:hAnsiTheme="minorHAnsi" w:cstheme="minorHAnsi"/>
          <w:szCs w:val="24"/>
        </w:rPr>
        <w:t>resources;</w:t>
      </w:r>
      <w:proofErr w:type="gramEnd"/>
    </w:p>
    <w:p w14:paraId="0A8F66A7" w14:textId="05772B7F" w:rsidR="00CC7423" w:rsidRPr="00153657" w:rsidRDefault="00CC7423" w:rsidP="00212786">
      <w:pPr>
        <w:pStyle w:val="BodyTextIndent"/>
        <w:spacing w:line="240" w:lineRule="auto"/>
        <w:ind w:firstLine="0"/>
        <w:rPr>
          <w:rFonts w:asciiTheme="minorHAnsi" w:hAnsiTheme="minorHAnsi" w:cstheme="minorHAnsi"/>
          <w:szCs w:val="24"/>
        </w:rPr>
      </w:pPr>
      <w:r w:rsidRPr="00153657">
        <w:rPr>
          <w:rStyle w:val="normaltextrun"/>
          <w:rFonts w:asciiTheme="minorHAnsi" w:eastAsiaTheme="majorEastAsia" w:hAnsiTheme="minorHAnsi" w:cstheme="minorHAnsi"/>
          <w:color w:val="00B050"/>
          <w:szCs w:val="24"/>
          <w:shd w:val="clear" w:color="auto" w:fill="FFFFFF"/>
        </w:rPr>
        <w:t>As a department, we meet to discuss how we manage resources. Much to senior managers rancor, we are a high spending faculty, with musical instruments, sound equipment and theatre costs. It normally falls to me to order stock etc</w:t>
      </w:r>
      <w:r w:rsidR="00322693">
        <w:rPr>
          <w:rStyle w:val="normaltextrun"/>
          <w:rFonts w:asciiTheme="minorHAnsi" w:eastAsiaTheme="majorEastAsia" w:hAnsiTheme="minorHAnsi" w:cstheme="minorHAnsi"/>
          <w:color w:val="00B050"/>
          <w:szCs w:val="24"/>
          <w:shd w:val="clear" w:color="auto" w:fill="FFFFFF"/>
        </w:rPr>
        <w:t>.</w:t>
      </w:r>
      <w:r w:rsidRPr="00153657">
        <w:rPr>
          <w:rStyle w:val="normaltextrun"/>
          <w:rFonts w:asciiTheme="minorHAnsi" w:eastAsiaTheme="majorEastAsia" w:hAnsiTheme="minorHAnsi" w:cstheme="minorHAnsi"/>
          <w:color w:val="00B050"/>
          <w:szCs w:val="24"/>
          <w:shd w:val="clear" w:color="auto" w:fill="FFFFFF"/>
        </w:rPr>
        <w:t xml:space="preserve">, using the technique of bidding at least </w:t>
      </w:r>
      <w:r w:rsidR="00322693">
        <w:rPr>
          <w:rStyle w:val="normaltextrun"/>
          <w:rFonts w:asciiTheme="minorHAnsi" w:eastAsiaTheme="majorEastAsia" w:hAnsiTheme="minorHAnsi" w:cstheme="minorHAnsi"/>
          <w:color w:val="00B050"/>
          <w:szCs w:val="24"/>
          <w:shd w:val="clear" w:color="auto" w:fill="FFFFFF"/>
        </w:rPr>
        <w:t>2</w:t>
      </w:r>
      <w:r w:rsidRPr="00153657">
        <w:rPr>
          <w:rStyle w:val="normaltextrun"/>
          <w:rFonts w:asciiTheme="minorHAnsi" w:eastAsiaTheme="majorEastAsia" w:hAnsiTheme="minorHAnsi" w:cstheme="minorHAnsi"/>
          <w:color w:val="00B050"/>
          <w:szCs w:val="24"/>
          <w:shd w:val="clear" w:color="auto" w:fill="FFFFFF"/>
        </w:rPr>
        <w:t xml:space="preserve">00% of what is needed and maybe getting </w:t>
      </w:r>
      <w:r w:rsidR="005E3B50">
        <w:rPr>
          <w:rStyle w:val="normaltextrun"/>
          <w:rFonts w:asciiTheme="minorHAnsi" w:eastAsiaTheme="majorEastAsia" w:hAnsiTheme="minorHAnsi" w:cstheme="minorHAnsi"/>
          <w:color w:val="00B050"/>
          <w:szCs w:val="24"/>
          <w:shd w:val="clear" w:color="auto" w:fill="FFFFFF"/>
        </w:rPr>
        <w:t>25</w:t>
      </w:r>
      <w:r w:rsidRPr="00153657">
        <w:rPr>
          <w:rStyle w:val="normaltextrun"/>
          <w:rFonts w:asciiTheme="minorHAnsi" w:eastAsiaTheme="majorEastAsia" w:hAnsiTheme="minorHAnsi" w:cstheme="minorHAnsi"/>
          <w:color w:val="00B050"/>
          <w:szCs w:val="24"/>
          <w:shd w:val="clear" w:color="auto" w:fill="FFFFFF"/>
        </w:rPr>
        <w:t xml:space="preserve">% of what we want. </w:t>
      </w:r>
    </w:p>
    <w:p w14:paraId="3A61C1B3" w14:textId="77777777" w:rsidR="00CC7423" w:rsidRPr="00153657" w:rsidRDefault="00CC7423" w:rsidP="00153657">
      <w:pPr>
        <w:pStyle w:val="BodyTextIndent"/>
        <w:numPr>
          <w:ilvl w:val="0"/>
          <w:numId w:val="2"/>
        </w:numPr>
        <w:spacing w:line="240" w:lineRule="auto"/>
        <w:rPr>
          <w:rFonts w:asciiTheme="minorHAnsi" w:hAnsiTheme="minorHAnsi" w:cstheme="minorHAnsi"/>
          <w:szCs w:val="24"/>
        </w:rPr>
      </w:pPr>
      <w:r w:rsidRPr="00153657">
        <w:rPr>
          <w:rFonts w:asciiTheme="minorHAnsi" w:hAnsiTheme="minorHAnsi" w:cstheme="minorHAnsi"/>
          <w:szCs w:val="24"/>
        </w:rPr>
        <w:t xml:space="preserve">To assess and verify learners’ assignments, and course </w:t>
      </w:r>
      <w:proofErr w:type="gramStart"/>
      <w:r w:rsidRPr="00153657">
        <w:rPr>
          <w:rFonts w:asciiTheme="minorHAnsi" w:hAnsiTheme="minorHAnsi" w:cstheme="minorHAnsi"/>
          <w:szCs w:val="24"/>
        </w:rPr>
        <w:t>work;</w:t>
      </w:r>
      <w:proofErr w:type="gramEnd"/>
    </w:p>
    <w:p w14:paraId="5E517053" w14:textId="57A929EF" w:rsidR="00CC7423" w:rsidRPr="00153657" w:rsidRDefault="00CC7423" w:rsidP="00F132E1">
      <w:pPr>
        <w:pStyle w:val="BodyTextIndent"/>
        <w:spacing w:line="240" w:lineRule="auto"/>
        <w:ind w:firstLine="0"/>
        <w:rPr>
          <w:rFonts w:asciiTheme="minorHAnsi" w:hAnsiTheme="minorHAnsi" w:cstheme="minorHAnsi"/>
          <w:szCs w:val="24"/>
        </w:rPr>
      </w:pPr>
      <w:r w:rsidRPr="00153657">
        <w:rPr>
          <w:rStyle w:val="normaltextrun"/>
          <w:rFonts w:asciiTheme="minorHAnsi" w:eastAsiaTheme="majorEastAsia" w:hAnsiTheme="minorHAnsi" w:cstheme="minorHAnsi"/>
          <w:color w:val="00B050"/>
          <w:szCs w:val="24"/>
          <w:shd w:val="clear" w:color="auto" w:fill="FFFFFF"/>
        </w:rPr>
        <w:t xml:space="preserve">I provide written and verbal formative and summative feedback aligned to the course requirements set by Pearson. This is always verified by a colleague in </w:t>
      </w:r>
      <w:r w:rsidRPr="00153657">
        <w:rPr>
          <w:rStyle w:val="normaltextrun"/>
          <w:rFonts w:asciiTheme="minorHAnsi" w:eastAsiaTheme="majorEastAsia" w:hAnsiTheme="minorHAnsi" w:cstheme="minorHAnsi"/>
          <w:color w:val="00B050"/>
          <w:szCs w:val="24"/>
          <w:shd w:val="clear" w:color="auto" w:fill="FFFFFF"/>
          <w:lang w:val="en-GB"/>
        </w:rPr>
        <w:t>standardisation</w:t>
      </w:r>
      <w:r w:rsidRPr="00153657">
        <w:rPr>
          <w:rStyle w:val="normaltextrun"/>
          <w:rFonts w:asciiTheme="minorHAnsi" w:eastAsiaTheme="majorEastAsia" w:hAnsiTheme="minorHAnsi" w:cstheme="minorHAnsi"/>
          <w:color w:val="00B050"/>
          <w:szCs w:val="24"/>
          <w:shd w:val="clear" w:color="auto" w:fill="FFFFFF"/>
        </w:rPr>
        <w:t xml:space="preserve"> meetings.</w:t>
      </w:r>
    </w:p>
    <w:p w14:paraId="754F1AE2" w14:textId="77777777" w:rsidR="00CC7423" w:rsidRPr="00153657" w:rsidRDefault="00CC7423" w:rsidP="00153657">
      <w:pPr>
        <w:pStyle w:val="BodyTextIndent"/>
        <w:numPr>
          <w:ilvl w:val="0"/>
          <w:numId w:val="2"/>
        </w:numPr>
        <w:spacing w:line="240" w:lineRule="auto"/>
        <w:rPr>
          <w:rFonts w:asciiTheme="minorHAnsi" w:hAnsiTheme="minorHAnsi" w:cstheme="minorHAnsi"/>
          <w:szCs w:val="24"/>
        </w:rPr>
      </w:pPr>
      <w:r w:rsidRPr="00153657">
        <w:rPr>
          <w:rFonts w:asciiTheme="minorHAnsi" w:hAnsiTheme="minorHAnsi" w:cstheme="minorHAnsi"/>
          <w:szCs w:val="24"/>
        </w:rPr>
        <w:lastRenderedPageBreak/>
        <w:t xml:space="preserve">To monitor and provide reports on learner progress as </w:t>
      </w:r>
      <w:proofErr w:type="gramStart"/>
      <w:r w:rsidRPr="00153657">
        <w:rPr>
          <w:rFonts w:asciiTheme="minorHAnsi" w:hAnsiTheme="minorHAnsi" w:cstheme="minorHAnsi"/>
          <w:szCs w:val="24"/>
        </w:rPr>
        <w:t>required;</w:t>
      </w:r>
      <w:proofErr w:type="gramEnd"/>
    </w:p>
    <w:p w14:paraId="54A8F161" w14:textId="3AB663D9" w:rsidR="00CC7423" w:rsidRPr="00153657" w:rsidRDefault="00CC7423" w:rsidP="00F132E1">
      <w:pPr>
        <w:pStyle w:val="BodyTextIndent"/>
        <w:spacing w:line="240" w:lineRule="auto"/>
        <w:ind w:firstLine="0"/>
        <w:rPr>
          <w:rFonts w:asciiTheme="minorHAnsi" w:hAnsiTheme="minorHAnsi" w:cstheme="minorHAnsi"/>
          <w:szCs w:val="24"/>
        </w:rPr>
      </w:pPr>
      <w:r w:rsidRPr="00153657">
        <w:rPr>
          <w:rStyle w:val="normaltextrun"/>
          <w:rFonts w:asciiTheme="minorHAnsi" w:eastAsiaTheme="majorEastAsia" w:hAnsiTheme="minorHAnsi" w:cstheme="minorHAnsi"/>
          <w:color w:val="00B050"/>
          <w:szCs w:val="24"/>
          <w:shd w:val="clear" w:color="auto" w:fill="FFFFFF"/>
        </w:rPr>
        <w:t>I provide to management regular reports on student attendance issues and the steps I have taken to address any issues including meeting students and contacting parents. I hold two parents’ evenings per year in addition to giving formative and summative feedback to students throughout the year.</w:t>
      </w:r>
    </w:p>
    <w:p w14:paraId="7040F685" w14:textId="77777777" w:rsidR="00CC7423" w:rsidRPr="00153657" w:rsidRDefault="00CC7423" w:rsidP="00153657">
      <w:pPr>
        <w:pStyle w:val="BodyTextIndent"/>
        <w:numPr>
          <w:ilvl w:val="0"/>
          <w:numId w:val="2"/>
        </w:numPr>
        <w:spacing w:line="240" w:lineRule="auto"/>
        <w:rPr>
          <w:rFonts w:asciiTheme="minorHAnsi" w:hAnsiTheme="minorHAnsi" w:cstheme="minorHAnsi"/>
          <w:szCs w:val="24"/>
        </w:rPr>
      </w:pPr>
      <w:r w:rsidRPr="00153657">
        <w:rPr>
          <w:rFonts w:asciiTheme="minorHAnsi" w:hAnsiTheme="minorHAnsi" w:cstheme="minorHAnsi"/>
          <w:szCs w:val="24"/>
        </w:rPr>
        <w:t xml:space="preserve">To demonstrate commitment towards pastoral care and academic progress of learners and provide appropriate guidance for </w:t>
      </w:r>
      <w:proofErr w:type="gramStart"/>
      <w:r w:rsidRPr="00153657">
        <w:rPr>
          <w:rFonts w:asciiTheme="minorHAnsi" w:hAnsiTheme="minorHAnsi" w:cstheme="minorHAnsi"/>
          <w:szCs w:val="24"/>
        </w:rPr>
        <w:t>progression;</w:t>
      </w:r>
      <w:proofErr w:type="gramEnd"/>
    </w:p>
    <w:p w14:paraId="78A3632C" w14:textId="7FBF8C6E" w:rsidR="00CC7423" w:rsidRPr="00212786" w:rsidRDefault="0065240E" w:rsidP="00212786">
      <w:pPr>
        <w:pStyle w:val="BodyTextIndent"/>
        <w:spacing w:line="240" w:lineRule="auto"/>
        <w:ind w:firstLine="0"/>
        <w:rPr>
          <w:rFonts w:asciiTheme="minorHAnsi" w:hAnsiTheme="minorHAnsi" w:cstheme="minorHAnsi"/>
          <w:color w:val="00B050"/>
          <w:szCs w:val="24"/>
        </w:rPr>
      </w:pPr>
      <w:r w:rsidRPr="0065240E">
        <w:rPr>
          <w:rFonts w:asciiTheme="minorHAnsi" w:hAnsiTheme="minorHAnsi" w:cstheme="minorHAnsi"/>
          <w:color w:val="00B050"/>
          <w:szCs w:val="24"/>
        </w:rPr>
        <w:t>Ensuring the advancement of all my students and facilitating their access to future learning opportunities are central aspects of my individual tutorial sessions.</w:t>
      </w:r>
      <w:r>
        <w:rPr>
          <w:rFonts w:asciiTheme="minorHAnsi" w:hAnsiTheme="minorHAnsi" w:cstheme="minorHAnsi"/>
          <w:color w:val="00B050"/>
          <w:szCs w:val="24"/>
        </w:rPr>
        <w:t xml:space="preserve"> </w:t>
      </w:r>
      <w:r w:rsidR="00CC7423" w:rsidRPr="00C66AF3">
        <w:rPr>
          <w:rFonts w:asciiTheme="minorHAnsi" w:hAnsiTheme="minorHAnsi" w:cstheme="minorHAnsi"/>
          <w:color w:val="00B050"/>
          <w:szCs w:val="24"/>
        </w:rPr>
        <w:t>I encourage my students to explore all the available opportunities available to them during the course and on its completion.</w:t>
      </w:r>
    </w:p>
    <w:p w14:paraId="2F207D6E" w14:textId="77777777" w:rsidR="00CC7423" w:rsidRPr="00153657" w:rsidRDefault="00CC7423" w:rsidP="00153657">
      <w:pPr>
        <w:pStyle w:val="BodyTextIndent"/>
        <w:numPr>
          <w:ilvl w:val="0"/>
          <w:numId w:val="2"/>
        </w:numPr>
        <w:spacing w:line="240" w:lineRule="auto"/>
        <w:rPr>
          <w:rFonts w:asciiTheme="minorHAnsi" w:hAnsiTheme="minorHAnsi" w:cstheme="minorHAnsi"/>
          <w:szCs w:val="24"/>
        </w:rPr>
      </w:pPr>
      <w:r w:rsidRPr="00153657">
        <w:rPr>
          <w:rFonts w:asciiTheme="minorHAnsi" w:hAnsiTheme="minorHAnsi" w:cstheme="minorHAnsi"/>
          <w:szCs w:val="24"/>
        </w:rPr>
        <w:t xml:space="preserve">To attend regular meetings as required </w:t>
      </w:r>
      <w:proofErr w:type="spellStart"/>
      <w:r w:rsidRPr="00153657">
        <w:rPr>
          <w:rFonts w:asciiTheme="minorHAnsi" w:hAnsiTheme="minorHAnsi" w:cstheme="minorHAnsi"/>
          <w:szCs w:val="24"/>
        </w:rPr>
        <w:t>eg.</w:t>
      </w:r>
      <w:proofErr w:type="spellEnd"/>
      <w:r w:rsidRPr="00153657">
        <w:rPr>
          <w:rFonts w:asciiTheme="minorHAnsi" w:hAnsiTheme="minorHAnsi" w:cstheme="minorHAnsi"/>
          <w:szCs w:val="24"/>
        </w:rPr>
        <w:t xml:space="preserve"> course team, Quality, learner reviews, parents’ evening and INSET </w:t>
      </w:r>
      <w:proofErr w:type="gramStart"/>
      <w:r w:rsidRPr="00153657">
        <w:rPr>
          <w:rFonts w:asciiTheme="minorHAnsi" w:hAnsiTheme="minorHAnsi" w:cstheme="minorHAnsi"/>
          <w:szCs w:val="24"/>
        </w:rPr>
        <w:t>events;</w:t>
      </w:r>
      <w:proofErr w:type="gramEnd"/>
    </w:p>
    <w:p w14:paraId="0C78B4C3" w14:textId="77777777" w:rsidR="00CC7423" w:rsidRPr="00212786" w:rsidRDefault="00CC7423" w:rsidP="0065240E">
      <w:pPr>
        <w:pStyle w:val="BodyTextIndent"/>
        <w:numPr>
          <w:ilvl w:val="1"/>
          <w:numId w:val="24"/>
        </w:numPr>
        <w:spacing w:line="240" w:lineRule="auto"/>
        <w:rPr>
          <w:rFonts w:asciiTheme="minorHAnsi" w:hAnsiTheme="minorHAnsi" w:cstheme="minorHAnsi"/>
          <w:color w:val="00B050"/>
          <w:szCs w:val="24"/>
        </w:rPr>
      </w:pPr>
      <w:r w:rsidRPr="00212786">
        <w:rPr>
          <w:rFonts w:asciiTheme="minorHAnsi" w:hAnsiTheme="minorHAnsi" w:cstheme="minorHAnsi"/>
          <w:color w:val="00B050"/>
          <w:szCs w:val="24"/>
        </w:rPr>
        <w:t>Half-termly music course team meetings</w:t>
      </w:r>
    </w:p>
    <w:p w14:paraId="0DBB617A" w14:textId="77777777" w:rsidR="00CC7423" w:rsidRPr="00212786" w:rsidRDefault="00CC7423" w:rsidP="0065240E">
      <w:pPr>
        <w:pStyle w:val="BodyTextIndent"/>
        <w:numPr>
          <w:ilvl w:val="1"/>
          <w:numId w:val="24"/>
        </w:numPr>
        <w:spacing w:line="240" w:lineRule="auto"/>
        <w:rPr>
          <w:rFonts w:asciiTheme="minorHAnsi" w:hAnsiTheme="minorHAnsi" w:cstheme="minorHAnsi"/>
          <w:color w:val="00B050"/>
          <w:szCs w:val="24"/>
        </w:rPr>
      </w:pPr>
      <w:r w:rsidRPr="00212786">
        <w:rPr>
          <w:rFonts w:asciiTheme="minorHAnsi" w:hAnsiTheme="minorHAnsi" w:cstheme="minorHAnsi"/>
          <w:color w:val="00B050"/>
          <w:szCs w:val="24"/>
        </w:rPr>
        <w:t>Twice termly CVP meetings</w:t>
      </w:r>
    </w:p>
    <w:p w14:paraId="6897477B" w14:textId="5405DEB5" w:rsidR="00CC7423" w:rsidRPr="00212786" w:rsidRDefault="00CC7423" w:rsidP="0065240E">
      <w:pPr>
        <w:pStyle w:val="BodyTextIndent"/>
        <w:numPr>
          <w:ilvl w:val="1"/>
          <w:numId w:val="24"/>
        </w:numPr>
        <w:spacing w:line="240" w:lineRule="auto"/>
        <w:rPr>
          <w:rFonts w:asciiTheme="minorHAnsi" w:hAnsiTheme="minorHAnsi" w:cstheme="minorHAnsi"/>
          <w:color w:val="00B050"/>
          <w:szCs w:val="24"/>
        </w:rPr>
      </w:pPr>
      <w:r w:rsidRPr="00212786">
        <w:rPr>
          <w:rFonts w:asciiTheme="minorHAnsi" w:hAnsiTheme="minorHAnsi" w:cstheme="minorHAnsi"/>
          <w:color w:val="00B050"/>
          <w:szCs w:val="24"/>
        </w:rPr>
        <w:t>Termly learner reviews and extensive verification sessions for every learner before submittin</w:t>
      </w:r>
      <w:r w:rsidR="00C66AF3" w:rsidRPr="00212786">
        <w:rPr>
          <w:rFonts w:asciiTheme="minorHAnsi" w:hAnsiTheme="minorHAnsi" w:cstheme="minorHAnsi"/>
          <w:color w:val="00B050"/>
          <w:szCs w:val="24"/>
        </w:rPr>
        <w:t xml:space="preserve">g </w:t>
      </w:r>
      <w:r w:rsidRPr="00212786">
        <w:rPr>
          <w:rFonts w:asciiTheme="minorHAnsi" w:hAnsiTheme="minorHAnsi" w:cstheme="minorHAnsi"/>
          <w:color w:val="00B050"/>
          <w:szCs w:val="24"/>
        </w:rPr>
        <w:t>marks.</w:t>
      </w:r>
    </w:p>
    <w:p w14:paraId="0E9E2270" w14:textId="77777777" w:rsidR="00CC7423" w:rsidRPr="00212786" w:rsidRDefault="00CC7423" w:rsidP="0065240E">
      <w:pPr>
        <w:pStyle w:val="BodyTextIndent"/>
        <w:numPr>
          <w:ilvl w:val="1"/>
          <w:numId w:val="24"/>
        </w:numPr>
        <w:spacing w:line="240" w:lineRule="auto"/>
        <w:rPr>
          <w:rFonts w:asciiTheme="minorHAnsi" w:hAnsiTheme="minorHAnsi" w:cstheme="minorHAnsi"/>
          <w:color w:val="00B050"/>
          <w:szCs w:val="24"/>
        </w:rPr>
      </w:pPr>
      <w:r w:rsidRPr="00212786">
        <w:rPr>
          <w:rFonts w:asciiTheme="minorHAnsi" w:hAnsiTheme="minorHAnsi" w:cstheme="minorHAnsi"/>
          <w:color w:val="00B050"/>
          <w:szCs w:val="24"/>
        </w:rPr>
        <w:t>Five open evenings per year</w:t>
      </w:r>
    </w:p>
    <w:p w14:paraId="639BD39D" w14:textId="77777777" w:rsidR="00CC7423" w:rsidRPr="00212786" w:rsidRDefault="00CC7423" w:rsidP="0065240E">
      <w:pPr>
        <w:pStyle w:val="BodyTextIndent"/>
        <w:numPr>
          <w:ilvl w:val="1"/>
          <w:numId w:val="24"/>
        </w:numPr>
        <w:spacing w:line="240" w:lineRule="auto"/>
        <w:rPr>
          <w:rFonts w:asciiTheme="minorHAnsi" w:hAnsiTheme="minorHAnsi" w:cstheme="minorHAnsi"/>
          <w:color w:val="00B050"/>
          <w:szCs w:val="24"/>
        </w:rPr>
      </w:pPr>
      <w:r w:rsidRPr="00212786">
        <w:rPr>
          <w:rFonts w:asciiTheme="minorHAnsi" w:hAnsiTheme="minorHAnsi" w:cstheme="minorHAnsi"/>
          <w:color w:val="00B050"/>
          <w:szCs w:val="24"/>
        </w:rPr>
        <w:t xml:space="preserve">Undertake Insight visits as part of the college quality </w:t>
      </w:r>
      <w:proofErr w:type="gramStart"/>
      <w:r w:rsidRPr="00212786">
        <w:rPr>
          <w:rFonts w:asciiTheme="minorHAnsi" w:hAnsiTheme="minorHAnsi" w:cstheme="minorHAnsi"/>
          <w:color w:val="00B050"/>
          <w:szCs w:val="24"/>
        </w:rPr>
        <w:t>cycle</w:t>
      </w:r>
      <w:proofErr w:type="gramEnd"/>
    </w:p>
    <w:p w14:paraId="6C121F53" w14:textId="77777777" w:rsidR="00CC7423" w:rsidRPr="00212786" w:rsidRDefault="00CC7423" w:rsidP="0065240E">
      <w:pPr>
        <w:pStyle w:val="BodyTextIndent"/>
        <w:numPr>
          <w:ilvl w:val="1"/>
          <w:numId w:val="24"/>
        </w:numPr>
        <w:spacing w:line="240" w:lineRule="auto"/>
        <w:rPr>
          <w:rFonts w:asciiTheme="minorHAnsi" w:hAnsiTheme="minorHAnsi" w:cstheme="minorHAnsi"/>
          <w:color w:val="00B050"/>
          <w:szCs w:val="24"/>
        </w:rPr>
      </w:pPr>
      <w:r w:rsidRPr="00212786">
        <w:rPr>
          <w:rFonts w:asciiTheme="minorHAnsi" w:hAnsiTheme="minorHAnsi" w:cstheme="minorHAnsi"/>
          <w:color w:val="00B050"/>
          <w:szCs w:val="24"/>
        </w:rPr>
        <w:t>INSET with recent training that includes:</w:t>
      </w:r>
    </w:p>
    <w:p w14:paraId="0E48A592" w14:textId="77777777" w:rsidR="00CC7423" w:rsidRPr="00212786" w:rsidRDefault="00CC7423" w:rsidP="00212786">
      <w:pPr>
        <w:pStyle w:val="BodyTextIndent"/>
        <w:numPr>
          <w:ilvl w:val="2"/>
          <w:numId w:val="4"/>
        </w:numPr>
        <w:spacing w:line="240" w:lineRule="auto"/>
        <w:rPr>
          <w:rFonts w:asciiTheme="minorHAnsi" w:hAnsiTheme="minorHAnsi" w:cstheme="minorHAnsi"/>
          <w:color w:val="00B050"/>
          <w:szCs w:val="24"/>
        </w:rPr>
      </w:pPr>
      <w:r w:rsidRPr="00212786">
        <w:rPr>
          <w:rFonts w:asciiTheme="minorHAnsi" w:hAnsiTheme="minorHAnsi" w:cstheme="minorHAnsi"/>
          <w:color w:val="00B050"/>
          <w:szCs w:val="24"/>
        </w:rPr>
        <w:t>ILM Level 5 Award in Leadership &amp; Management</w:t>
      </w:r>
    </w:p>
    <w:p w14:paraId="1404939B" w14:textId="77777777" w:rsidR="00CC7423" w:rsidRPr="00212786" w:rsidRDefault="00CC7423" w:rsidP="00212786">
      <w:pPr>
        <w:pStyle w:val="BodyTextIndent"/>
        <w:numPr>
          <w:ilvl w:val="2"/>
          <w:numId w:val="4"/>
        </w:numPr>
        <w:spacing w:line="240" w:lineRule="auto"/>
        <w:rPr>
          <w:rFonts w:asciiTheme="minorHAnsi" w:hAnsiTheme="minorHAnsi" w:cstheme="minorHAnsi"/>
          <w:color w:val="00B050"/>
          <w:szCs w:val="24"/>
        </w:rPr>
      </w:pPr>
      <w:r w:rsidRPr="00212786">
        <w:rPr>
          <w:rFonts w:asciiTheme="minorHAnsi" w:hAnsiTheme="minorHAnsi" w:cstheme="minorHAnsi"/>
          <w:color w:val="00B050"/>
          <w:szCs w:val="24"/>
        </w:rPr>
        <w:t>Visit Leader Training for FE Lecturers</w:t>
      </w:r>
    </w:p>
    <w:p w14:paraId="0E9F5251" w14:textId="77777777" w:rsidR="00CC7423" w:rsidRPr="00212786" w:rsidRDefault="00CC7423" w:rsidP="00212786">
      <w:pPr>
        <w:pStyle w:val="ListParagraph"/>
        <w:numPr>
          <w:ilvl w:val="2"/>
          <w:numId w:val="4"/>
        </w:numPr>
        <w:spacing w:line="240" w:lineRule="auto"/>
        <w:rPr>
          <w:color w:val="00B050"/>
        </w:rPr>
      </w:pPr>
      <w:r w:rsidRPr="00212786">
        <w:rPr>
          <w:color w:val="00B050"/>
        </w:rPr>
        <w:t>Leading &amp; Management Development Programme ILM 5</w:t>
      </w:r>
    </w:p>
    <w:p w14:paraId="112598F6" w14:textId="77777777" w:rsidR="00CC7423" w:rsidRPr="00212786" w:rsidRDefault="00CC7423" w:rsidP="00212786">
      <w:pPr>
        <w:pStyle w:val="ListParagraph"/>
        <w:numPr>
          <w:ilvl w:val="2"/>
          <w:numId w:val="4"/>
        </w:numPr>
        <w:spacing w:line="240" w:lineRule="auto"/>
        <w:rPr>
          <w:color w:val="00B050"/>
        </w:rPr>
      </w:pPr>
      <w:r w:rsidRPr="00212786">
        <w:rPr>
          <w:color w:val="00B050"/>
        </w:rPr>
        <w:t>EBS Ontrack changes to LDS, new pastoral log &amp; exam registration systems</w:t>
      </w:r>
    </w:p>
    <w:p w14:paraId="6A69DD4C" w14:textId="77777777" w:rsidR="00CC7423" w:rsidRPr="00212786" w:rsidRDefault="00CC7423" w:rsidP="00212786">
      <w:pPr>
        <w:pStyle w:val="BodyTextIndent"/>
        <w:numPr>
          <w:ilvl w:val="2"/>
          <w:numId w:val="4"/>
        </w:numPr>
        <w:spacing w:line="240" w:lineRule="auto"/>
        <w:rPr>
          <w:rFonts w:asciiTheme="minorHAnsi" w:hAnsiTheme="minorHAnsi" w:cstheme="minorHAnsi"/>
          <w:color w:val="00B050"/>
          <w:szCs w:val="24"/>
        </w:rPr>
      </w:pPr>
      <w:r w:rsidRPr="00212786">
        <w:rPr>
          <w:rFonts w:asciiTheme="minorHAnsi" w:hAnsiTheme="minorHAnsi" w:cstheme="minorHAnsi"/>
          <w:color w:val="00B050"/>
          <w:szCs w:val="24"/>
        </w:rPr>
        <w:t>Information Security Essentials</w:t>
      </w:r>
    </w:p>
    <w:p w14:paraId="7A5B94D5" w14:textId="77777777" w:rsidR="00CC7423" w:rsidRPr="00212786" w:rsidRDefault="00CC7423" w:rsidP="00212786">
      <w:pPr>
        <w:pStyle w:val="BodyTextIndent"/>
        <w:numPr>
          <w:ilvl w:val="2"/>
          <w:numId w:val="4"/>
        </w:numPr>
        <w:spacing w:line="240" w:lineRule="auto"/>
        <w:rPr>
          <w:rFonts w:asciiTheme="minorHAnsi" w:hAnsiTheme="minorHAnsi" w:cstheme="minorHAnsi"/>
          <w:color w:val="00B050"/>
          <w:szCs w:val="24"/>
        </w:rPr>
      </w:pPr>
      <w:r w:rsidRPr="00212786">
        <w:rPr>
          <w:rFonts w:asciiTheme="minorHAnsi" w:hAnsiTheme="minorHAnsi" w:cstheme="minorHAnsi"/>
          <w:color w:val="00B050"/>
          <w:szCs w:val="24"/>
        </w:rPr>
        <w:t>HE Conference</w:t>
      </w:r>
    </w:p>
    <w:p w14:paraId="2669A29F" w14:textId="77777777" w:rsidR="00CC7423" w:rsidRPr="00212786" w:rsidRDefault="00CC7423" w:rsidP="00212786">
      <w:pPr>
        <w:pStyle w:val="ListParagraph"/>
        <w:numPr>
          <w:ilvl w:val="2"/>
          <w:numId w:val="4"/>
        </w:numPr>
        <w:spacing w:line="240" w:lineRule="auto"/>
        <w:rPr>
          <w:color w:val="00B050"/>
        </w:rPr>
      </w:pPr>
      <w:r w:rsidRPr="00212786">
        <w:rPr>
          <w:color w:val="00B050"/>
        </w:rPr>
        <w:t>Rethinking Differentiation</w:t>
      </w:r>
    </w:p>
    <w:p w14:paraId="3D906F2D" w14:textId="77777777" w:rsidR="00CC7423" w:rsidRPr="00212786" w:rsidRDefault="00CC7423" w:rsidP="00212786">
      <w:pPr>
        <w:pStyle w:val="ListParagraph"/>
        <w:numPr>
          <w:ilvl w:val="2"/>
          <w:numId w:val="4"/>
        </w:numPr>
        <w:spacing w:line="240" w:lineRule="auto"/>
        <w:rPr>
          <w:color w:val="00B050"/>
        </w:rPr>
      </w:pPr>
      <w:r w:rsidRPr="00212786">
        <w:rPr>
          <w:color w:val="00B050"/>
        </w:rPr>
        <w:t>Safeguarding</w:t>
      </w:r>
    </w:p>
    <w:p w14:paraId="6905DAC6" w14:textId="77777777" w:rsidR="00CC7423" w:rsidRPr="00212786" w:rsidRDefault="00CC7423" w:rsidP="00212786">
      <w:pPr>
        <w:pStyle w:val="ListParagraph"/>
        <w:numPr>
          <w:ilvl w:val="2"/>
          <w:numId w:val="4"/>
        </w:numPr>
        <w:spacing w:line="240" w:lineRule="auto"/>
        <w:rPr>
          <w:color w:val="00B050"/>
        </w:rPr>
      </w:pPr>
      <w:r w:rsidRPr="00212786">
        <w:rPr>
          <w:color w:val="00B050"/>
        </w:rPr>
        <w:t>Welsh Language Standards</w:t>
      </w:r>
    </w:p>
    <w:p w14:paraId="20A6DE6F" w14:textId="77777777" w:rsidR="00CC7423" w:rsidRPr="00212786" w:rsidRDefault="00CC7423" w:rsidP="00212786">
      <w:pPr>
        <w:pStyle w:val="ListParagraph"/>
        <w:numPr>
          <w:ilvl w:val="2"/>
          <w:numId w:val="4"/>
        </w:numPr>
        <w:spacing w:line="240" w:lineRule="auto"/>
        <w:rPr>
          <w:color w:val="00B050"/>
        </w:rPr>
      </w:pPr>
      <w:r w:rsidRPr="00212786">
        <w:rPr>
          <w:color w:val="00B050"/>
        </w:rPr>
        <w:t>Emotional, Social and Behaviour Difficulties Workshop (CPD Day)</w:t>
      </w:r>
    </w:p>
    <w:p w14:paraId="3CB00F82" w14:textId="77777777" w:rsidR="00CC7423" w:rsidRPr="00212786" w:rsidRDefault="00CC7423" w:rsidP="00212786">
      <w:pPr>
        <w:pStyle w:val="ListParagraph"/>
        <w:numPr>
          <w:ilvl w:val="2"/>
          <w:numId w:val="4"/>
        </w:numPr>
        <w:spacing w:line="240" w:lineRule="auto"/>
        <w:rPr>
          <w:color w:val="00B050"/>
        </w:rPr>
      </w:pPr>
      <w:r w:rsidRPr="00212786">
        <w:rPr>
          <w:color w:val="00B050"/>
        </w:rPr>
        <w:t>Academic CPD - Stretch &amp; Challenge</w:t>
      </w:r>
    </w:p>
    <w:p w14:paraId="494FB722" w14:textId="77777777" w:rsidR="00CC7423" w:rsidRPr="00212786" w:rsidRDefault="00CC7423" w:rsidP="00212786">
      <w:pPr>
        <w:pStyle w:val="ListParagraph"/>
        <w:numPr>
          <w:ilvl w:val="2"/>
          <w:numId w:val="4"/>
        </w:numPr>
        <w:spacing w:line="240" w:lineRule="auto"/>
        <w:rPr>
          <w:color w:val="00B050"/>
        </w:rPr>
      </w:pPr>
      <w:r w:rsidRPr="00212786">
        <w:rPr>
          <w:color w:val="00B050"/>
        </w:rPr>
        <w:t>Data Protection Essentials</w:t>
      </w:r>
    </w:p>
    <w:p w14:paraId="12316314" w14:textId="77777777" w:rsidR="00CC7423" w:rsidRPr="00212786" w:rsidRDefault="00CC7423" w:rsidP="00212786">
      <w:pPr>
        <w:pStyle w:val="ListParagraph"/>
        <w:numPr>
          <w:ilvl w:val="2"/>
          <w:numId w:val="4"/>
        </w:numPr>
        <w:spacing w:line="240" w:lineRule="auto"/>
        <w:rPr>
          <w:color w:val="00B050"/>
        </w:rPr>
      </w:pPr>
      <w:r w:rsidRPr="00212786">
        <w:rPr>
          <w:color w:val="00B050"/>
        </w:rPr>
        <w:t>ACT Awareness E-learning</w:t>
      </w:r>
    </w:p>
    <w:p w14:paraId="0BB2B3EF" w14:textId="77777777" w:rsidR="00CC7423" w:rsidRPr="00212786" w:rsidRDefault="00CC7423" w:rsidP="00212786">
      <w:pPr>
        <w:pStyle w:val="ListParagraph"/>
        <w:numPr>
          <w:ilvl w:val="2"/>
          <w:numId w:val="4"/>
        </w:numPr>
        <w:spacing w:line="240" w:lineRule="auto"/>
        <w:rPr>
          <w:color w:val="00B050"/>
        </w:rPr>
      </w:pPr>
      <w:r w:rsidRPr="00212786">
        <w:rPr>
          <w:color w:val="00B050"/>
        </w:rPr>
        <w:t>Autism Awareness</w:t>
      </w:r>
    </w:p>
    <w:p w14:paraId="61AD9E1B" w14:textId="77777777" w:rsidR="00CC7423" w:rsidRPr="00212786" w:rsidRDefault="00CC7423" w:rsidP="00212786">
      <w:pPr>
        <w:pStyle w:val="ListParagraph"/>
        <w:numPr>
          <w:ilvl w:val="2"/>
          <w:numId w:val="4"/>
        </w:numPr>
        <w:spacing w:line="240" w:lineRule="auto"/>
        <w:rPr>
          <w:color w:val="00B050"/>
        </w:rPr>
      </w:pPr>
      <w:r w:rsidRPr="00212786">
        <w:rPr>
          <w:color w:val="00B050"/>
        </w:rPr>
        <w:t>Fire Marshal Training</w:t>
      </w:r>
    </w:p>
    <w:p w14:paraId="5C975A2F" w14:textId="77777777" w:rsidR="00CC7423" w:rsidRPr="00212786" w:rsidRDefault="00CC7423" w:rsidP="00212786">
      <w:pPr>
        <w:pStyle w:val="BodyTextIndent"/>
        <w:numPr>
          <w:ilvl w:val="2"/>
          <w:numId w:val="4"/>
        </w:numPr>
        <w:spacing w:line="240" w:lineRule="auto"/>
        <w:rPr>
          <w:rFonts w:asciiTheme="minorHAnsi" w:hAnsiTheme="minorHAnsi" w:cstheme="minorHAnsi"/>
          <w:color w:val="00B050"/>
          <w:szCs w:val="24"/>
        </w:rPr>
      </w:pPr>
      <w:r w:rsidRPr="00212786">
        <w:rPr>
          <w:rFonts w:asciiTheme="minorHAnsi" w:hAnsiTheme="minorHAnsi" w:cstheme="minorHAnsi"/>
          <w:color w:val="00B050"/>
          <w:szCs w:val="24"/>
        </w:rPr>
        <w:t>Positive Hybrid Classrooms</w:t>
      </w:r>
    </w:p>
    <w:p w14:paraId="356B97E3" w14:textId="77777777" w:rsidR="00CC7423" w:rsidRPr="00212786" w:rsidRDefault="00CC7423" w:rsidP="00212786">
      <w:pPr>
        <w:pStyle w:val="BodyTextIndent"/>
        <w:numPr>
          <w:ilvl w:val="2"/>
          <w:numId w:val="4"/>
        </w:numPr>
        <w:spacing w:line="240" w:lineRule="auto"/>
        <w:rPr>
          <w:rFonts w:asciiTheme="minorHAnsi" w:hAnsiTheme="minorHAnsi" w:cstheme="minorHAnsi"/>
          <w:color w:val="00B050"/>
          <w:szCs w:val="24"/>
        </w:rPr>
      </w:pPr>
      <w:r w:rsidRPr="00212786">
        <w:rPr>
          <w:rFonts w:asciiTheme="minorHAnsi" w:hAnsiTheme="minorHAnsi" w:cstheme="minorHAnsi"/>
          <w:color w:val="00B050"/>
          <w:szCs w:val="24"/>
        </w:rPr>
        <w:t>Emergency First Aid</w:t>
      </w:r>
    </w:p>
    <w:p w14:paraId="7BAEBEFF" w14:textId="77777777" w:rsidR="00CC7423" w:rsidRPr="00212786" w:rsidRDefault="00CC7423" w:rsidP="00212786">
      <w:pPr>
        <w:pStyle w:val="BodyTextIndent"/>
        <w:numPr>
          <w:ilvl w:val="1"/>
          <w:numId w:val="4"/>
        </w:numPr>
        <w:spacing w:line="240" w:lineRule="auto"/>
        <w:rPr>
          <w:rFonts w:asciiTheme="minorHAnsi" w:hAnsiTheme="minorHAnsi" w:cstheme="minorHAnsi"/>
          <w:color w:val="00B050"/>
          <w:szCs w:val="24"/>
        </w:rPr>
      </w:pPr>
      <w:r w:rsidRPr="00212786">
        <w:rPr>
          <w:rFonts w:asciiTheme="minorHAnsi" w:hAnsiTheme="minorHAnsi" w:cstheme="minorHAnsi"/>
          <w:color w:val="00B050"/>
          <w:szCs w:val="24"/>
        </w:rPr>
        <w:t>HE Coordinators Working Group member, with specific interest in:</w:t>
      </w:r>
    </w:p>
    <w:p w14:paraId="79E22D2D" w14:textId="77777777" w:rsidR="00CC7423" w:rsidRPr="00212786" w:rsidRDefault="00CC7423" w:rsidP="00153657">
      <w:pPr>
        <w:pStyle w:val="BodyTextIndent"/>
        <w:numPr>
          <w:ilvl w:val="0"/>
          <w:numId w:val="5"/>
        </w:numPr>
        <w:spacing w:line="240" w:lineRule="auto"/>
        <w:rPr>
          <w:rFonts w:asciiTheme="minorHAnsi" w:hAnsiTheme="minorHAnsi" w:cstheme="minorHAnsi"/>
          <w:color w:val="00B050"/>
          <w:szCs w:val="24"/>
        </w:rPr>
      </w:pPr>
      <w:r w:rsidRPr="00212786">
        <w:rPr>
          <w:rFonts w:asciiTheme="minorHAnsi" w:hAnsiTheme="minorHAnsi" w:cstheme="minorHAnsi"/>
          <w:color w:val="00B050"/>
          <w:szCs w:val="24"/>
        </w:rPr>
        <w:t>Staff development – HE fellowships and mentoring colleagues.</w:t>
      </w:r>
    </w:p>
    <w:p w14:paraId="74EC10CE" w14:textId="77777777" w:rsidR="00CC7423" w:rsidRPr="00212786" w:rsidRDefault="00CC7423" w:rsidP="00153657">
      <w:pPr>
        <w:pStyle w:val="BodyTextIndent"/>
        <w:numPr>
          <w:ilvl w:val="0"/>
          <w:numId w:val="5"/>
        </w:numPr>
        <w:spacing w:line="240" w:lineRule="auto"/>
        <w:rPr>
          <w:rFonts w:asciiTheme="minorHAnsi" w:hAnsiTheme="minorHAnsi" w:cstheme="minorHAnsi"/>
          <w:color w:val="00B050"/>
          <w:szCs w:val="24"/>
        </w:rPr>
      </w:pPr>
      <w:r w:rsidRPr="00212786">
        <w:rPr>
          <w:rFonts w:asciiTheme="minorHAnsi" w:hAnsiTheme="minorHAnsi" w:cstheme="minorHAnsi"/>
          <w:color w:val="00B050"/>
          <w:szCs w:val="24"/>
        </w:rPr>
        <w:t>Induction Week, and engaging students early</w:t>
      </w:r>
    </w:p>
    <w:p w14:paraId="1F4D999C" w14:textId="77777777" w:rsidR="00CC7423" w:rsidRPr="00212786" w:rsidRDefault="00CC7423" w:rsidP="00153657">
      <w:pPr>
        <w:pStyle w:val="BodyTextIndent"/>
        <w:numPr>
          <w:ilvl w:val="0"/>
          <w:numId w:val="5"/>
        </w:numPr>
        <w:spacing w:line="240" w:lineRule="auto"/>
        <w:rPr>
          <w:rFonts w:asciiTheme="minorHAnsi" w:hAnsiTheme="minorHAnsi" w:cstheme="minorHAnsi"/>
          <w:color w:val="00B050"/>
          <w:szCs w:val="24"/>
        </w:rPr>
      </w:pPr>
      <w:r w:rsidRPr="00212786">
        <w:rPr>
          <w:rFonts w:asciiTheme="minorHAnsi" w:hAnsiTheme="minorHAnsi" w:cstheme="minorHAnsi"/>
          <w:color w:val="00B050"/>
          <w:szCs w:val="24"/>
        </w:rPr>
        <w:t xml:space="preserve">Welsh medium provision within our courses </w:t>
      </w:r>
    </w:p>
    <w:p w14:paraId="7F0AC95D" w14:textId="77777777" w:rsidR="00CC7423" w:rsidRPr="00212786" w:rsidRDefault="00CC7423" w:rsidP="00153657">
      <w:pPr>
        <w:pStyle w:val="BodyTextIndent"/>
        <w:numPr>
          <w:ilvl w:val="0"/>
          <w:numId w:val="5"/>
        </w:numPr>
        <w:spacing w:line="240" w:lineRule="auto"/>
        <w:rPr>
          <w:rFonts w:asciiTheme="minorHAnsi" w:hAnsiTheme="minorHAnsi" w:cstheme="minorHAnsi"/>
          <w:color w:val="00B050"/>
          <w:szCs w:val="24"/>
        </w:rPr>
      </w:pPr>
      <w:r w:rsidRPr="00212786">
        <w:rPr>
          <w:rFonts w:asciiTheme="minorHAnsi" w:hAnsiTheme="minorHAnsi" w:cstheme="minorHAnsi"/>
          <w:color w:val="00B050"/>
          <w:szCs w:val="24"/>
        </w:rPr>
        <w:t xml:space="preserve">Awarding Body updates and what it means to our </w:t>
      </w:r>
      <w:proofErr w:type="gramStart"/>
      <w:r w:rsidRPr="00212786">
        <w:rPr>
          <w:rFonts w:asciiTheme="minorHAnsi" w:hAnsiTheme="minorHAnsi" w:cstheme="minorHAnsi"/>
          <w:color w:val="00B050"/>
          <w:szCs w:val="24"/>
        </w:rPr>
        <w:t>delivery</w:t>
      </w:r>
      <w:proofErr w:type="gramEnd"/>
      <w:r w:rsidRPr="00212786">
        <w:rPr>
          <w:rFonts w:asciiTheme="minorHAnsi" w:hAnsiTheme="minorHAnsi" w:cstheme="minorHAnsi"/>
          <w:color w:val="00B050"/>
          <w:szCs w:val="24"/>
        </w:rPr>
        <w:t xml:space="preserve"> </w:t>
      </w:r>
    </w:p>
    <w:p w14:paraId="5BDBF0DD" w14:textId="77777777" w:rsidR="00CC7423" w:rsidRPr="00212786" w:rsidRDefault="00CC7423" w:rsidP="00153657">
      <w:pPr>
        <w:pStyle w:val="BodyTextIndent"/>
        <w:numPr>
          <w:ilvl w:val="0"/>
          <w:numId w:val="5"/>
        </w:numPr>
        <w:spacing w:line="240" w:lineRule="auto"/>
        <w:rPr>
          <w:rFonts w:asciiTheme="minorHAnsi" w:hAnsiTheme="minorHAnsi" w:cstheme="minorHAnsi"/>
          <w:color w:val="00B050"/>
          <w:szCs w:val="24"/>
        </w:rPr>
      </w:pPr>
      <w:r w:rsidRPr="00212786">
        <w:rPr>
          <w:rFonts w:asciiTheme="minorHAnsi" w:hAnsiTheme="minorHAnsi" w:cstheme="minorHAnsi"/>
          <w:color w:val="00B050"/>
          <w:szCs w:val="24"/>
        </w:rPr>
        <w:t xml:space="preserve">Quality assurance and ensuring that we are </w:t>
      </w:r>
      <w:proofErr w:type="gramStart"/>
      <w:r w:rsidRPr="00212786">
        <w:rPr>
          <w:rFonts w:asciiTheme="minorHAnsi" w:hAnsiTheme="minorHAnsi" w:cstheme="minorHAnsi"/>
          <w:color w:val="00B050"/>
          <w:szCs w:val="24"/>
        </w:rPr>
        <w:t>robust</w:t>
      </w:r>
      <w:proofErr w:type="gramEnd"/>
    </w:p>
    <w:p w14:paraId="6208F088" w14:textId="22297968" w:rsidR="00CC7423" w:rsidRPr="00212786" w:rsidRDefault="00CC7423" w:rsidP="00212786">
      <w:pPr>
        <w:pStyle w:val="BodyTextIndent"/>
        <w:numPr>
          <w:ilvl w:val="0"/>
          <w:numId w:val="5"/>
        </w:numPr>
        <w:spacing w:line="240" w:lineRule="auto"/>
        <w:rPr>
          <w:rFonts w:asciiTheme="minorHAnsi" w:hAnsiTheme="minorHAnsi" w:cstheme="minorHAnsi"/>
          <w:color w:val="00B050"/>
          <w:szCs w:val="24"/>
        </w:rPr>
      </w:pPr>
      <w:r w:rsidRPr="00212786">
        <w:rPr>
          <w:rFonts w:asciiTheme="minorHAnsi" w:hAnsiTheme="minorHAnsi" w:cstheme="minorHAnsi"/>
          <w:color w:val="00B050"/>
          <w:szCs w:val="24"/>
        </w:rPr>
        <w:t xml:space="preserve">Student recruitment. </w:t>
      </w:r>
    </w:p>
    <w:p w14:paraId="0C007165" w14:textId="77777777" w:rsidR="00CC7423" w:rsidRPr="00153657" w:rsidRDefault="00CC7423" w:rsidP="00153657">
      <w:pPr>
        <w:pStyle w:val="BodyTextIndent"/>
        <w:numPr>
          <w:ilvl w:val="0"/>
          <w:numId w:val="2"/>
        </w:numPr>
        <w:spacing w:line="240" w:lineRule="auto"/>
        <w:rPr>
          <w:rFonts w:asciiTheme="minorHAnsi" w:hAnsiTheme="minorHAnsi" w:cstheme="minorHAnsi"/>
          <w:szCs w:val="24"/>
        </w:rPr>
      </w:pPr>
      <w:r w:rsidRPr="00153657">
        <w:rPr>
          <w:rFonts w:asciiTheme="minorHAnsi" w:hAnsiTheme="minorHAnsi" w:cstheme="minorHAnsi"/>
          <w:szCs w:val="24"/>
        </w:rPr>
        <w:t xml:space="preserve">To complete administrative procedures as required </w:t>
      </w:r>
      <w:proofErr w:type="spellStart"/>
      <w:r w:rsidRPr="00153657">
        <w:rPr>
          <w:rFonts w:asciiTheme="minorHAnsi" w:hAnsiTheme="minorHAnsi" w:cstheme="minorHAnsi"/>
          <w:szCs w:val="24"/>
        </w:rPr>
        <w:t>eg.</w:t>
      </w:r>
      <w:proofErr w:type="spellEnd"/>
      <w:r w:rsidRPr="00153657">
        <w:rPr>
          <w:rFonts w:asciiTheme="minorHAnsi" w:hAnsiTheme="minorHAnsi" w:cstheme="minorHAnsi"/>
          <w:szCs w:val="24"/>
        </w:rPr>
        <w:t xml:space="preserve"> class registers, statistical returns, examination entries, lead body registrations and award </w:t>
      </w:r>
      <w:proofErr w:type="gramStart"/>
      <w:r w:rsidRPr="00153657">
        <w:rPr>
          <w:rFonts w:asciiTheme="minorHAnsi" w:hAnsiTheme="minorHAnsi" w:cstheme="minorHAnsi"/>
          <w:szCs w:val="24"/>
        </w:rPr>
        <w:t>applications;</w:t>
      </w:r>
      <w:proofErr w:type="gramEnd"/>
    </w:p>
    <w:p w14:paraId="080AD6F5" w14:textId="378C421D" w:rsidR="00CC7423" w:rsidRPr="00472188" w:rsidRDefault="00472188" w:rsidP="00472188">
      <w:pPr>
        <w:pStyle w:val="BodyTextIndent"/>
        <w:spacing w:line="240" w:lineRule="auto"/>
        <w:ind w:firstLine="0"/>
        <w:rPr>
          <w:rFonts w:asciiTheme="minorHAnsi" w:hAnsiTheme="minorHAnsi" w:cstheme="minorHAnsi"/>
          <w:color w:val="00B050"/>
          <w:szCs w:val="24"/>
        </w:rPr>
      </w:pPr>
      <w:r w:rsidRPr="00472188">
        <w:rPr>
          <w:rFonts w:asciiTheme="minorHAnsi" w:hAnsiTheme="minorHAnsi" w:cstheme="minorHAnsi"/>
          <w:color w:val="00B050"/>
          <w:szCs w:val="24"/>
        </w:rPr>
        <w:t>I u</w:t>
      </w:r>
      <w:r w:rsidR="00CC7423" w:rsidRPr="00472188">
        <w:rPr>
          <w:rFonts w:asciiTheme="minorHAnsi" w:hAnsiTheme="minorHAnsi" w:cstheme="minorHAnsi"/>
          <w:color w:val="00B050"/>
          <w:szCs w:val="24"/>
        </w:rPr>
        <w:t>se OnTrack to:</w:t>
      </w:r>
    </w:p>
    <w:p w14:paraId="22E52F60" w14:textId="77777777" w:rsidR="00CC7423" w:rsidRPr="00472188" w:rsidRDefault="00CC7423" w:rsidP="00153657">
      <w:pPr>
        <w:pStyle w:val="BodyTextIndent"/>
        <w:numPr>
          <w:ilvl w:val="0"/>
          <w:numId w:val="6"/>
        </w:numPr>
        <w:spacing w:line="240" w:lineRule="auto"/>
        <w:rPr>
          <w:rFonts w:asciiTheme="minorHAnsi" w:hAnsiTheme="minorHAnsi" w:cstheme="minorHAnsi"/>
          <w:color w:val="00B050"/>
          <w:szCs w:val="24"/>
        </w:rPr>
      </w:pPr>
      <w:r w:rsidRPr="00472188">
        <w:rPr>
          <w:rFonts w:asciiTheme="minorHAnsi" w:hAnsiTheme="minorHAnsi" w:cstheme="minorHAnsi"/>
          <w:color w:val="00B050"/>
          <w:szCs w:val="24"/>
        </w:rPr>
        <w:t>Mark registers promptly.</w:t>
      </w:r>
    </w:p>
    <w:p w14:paraId="4D573C75" w14:textId="77777777" w:rsidR="00CC7423" w:rsidRPr="00472188" w:rsidRDefault="00CC7423" w:rsidP="00153657">
      <w:pPr>
        <w:pStyle w:val="BodyTextIndent"/>
        <w:numPr>
          <w:ilvl w:val="0"/>
          <w:numId w:val="6"/>
        </w:numPr>
        <w:spacing w:line="240" w:lineRule="auto"/>
        <w:rPr>
          <w:rFonts w:asciiTheme="minorHAnsi" w:hAnsiTheme="minorHAnsi" w:cstheme="minorHAnsi"/>
          <w:color w:val="00B050"/>
          <w:szCs w:val="24"/>
        </w:rPr>
      </w:pPr>
      <w:r w:rsidRPr="00472188">
        <w:rPr>
          <w:rFonts w:asciiTheme="minorHAnsi" w:hAnsiTheme="minorHAnsi" w:cstheme="minorHAnsi"/>
          <w:color w:val="00B050"/>
          <w:szCs w:val="24"/>
        </w:rPr>
        <w:t>Monitor student attendance and punctuality.</w:t>
      </w:r>
    </w:p>
    <w:p w14:paraId="26B73264" w14:textId="77777777" w:rsidR="00CC7423" w:rsidRPr="00472188" w:rsidRDefault="00CC7423" w:rsidP="00153657">
      <w:pPr>
        <w:pStyle w:val="BodyTextIndent"/>
        <w:numPr>
          <w:ilvl w:val="0"/>
          <w:numId w:val="6"/>
        </w:numPr>
        <w:spacing w:line="240" w:lineRule="auto"/>
        <w:rPr>
          <w:rFonts w:asciiTheme="minorHAnsi" w:hAnsiTheme="minorHAnsi" w:cstheme="minorHAnsi"/>
          <w:color w:val="00B050"/>
          <w:szCs w:val="24"/>
        </w:rPr>
      </w:pPr>
      <w:r w:rsidRPr="00472188">
        <w:rPr>
          <w:rFonts w:asciiTheme="minorHAnsi" w:hAnsiTheme="minorHAnsi" w:cstheme="minorHAnsi"/>
          <w:color w:val="00B050"/>
          <w:szCs w:val="24"/>
        </w:rPr>
        <w:t xml:space="preserve">Access and update student work and pastoral information </w:t>
      </w:r>
    </w:p>
    <w:p w14:paraId="5D14F0A8" w14:textId="77777777" w:rsidR="00CC7423" w:rsidRPr="00472188" w:rsidRDefault="00CC7423" w:rsidP="00153657">
      <w:pPr>
        <w:pStyle w:val="BodyTextIndent"/>
        <w:numPr>
          <w:ilvl w:val="0"/>
          <w:numId w:val="6"/>
        </w:numPr>
        <w:spacing w:line="240" w:lineRule="auto"/>
        <w:rPr>
          <w:rFonts w:asciiTheme="minorHAnsi" w:hAnsiTheme="minorHAnsi" w:cstheme="minorHAnsi"/>
          <w:color w:val="00B050"/>
          <w:szCs w:val="24"/>
        </w:rPr>
      </w:pPr>
      <w:r w:rsidRPr="00472188">
        <w:rPr>
          <w:rFonts w:asciiTheme="minorHAnsi" w:hAnsiTheme="minorHAnsi" w:cstheme="minorHAnsi"/>
          <w:color w:val="00B050"/>
          <w:szCs w:val="24"/>
        </w:rPr>
        <w:t>Complete individual learning plans</w:t>
      </w:r>
    </w:p>
    <w:p w14:paraId="07613E11" w14:textId="77777777" w:rsidR="00CC7423" w:rsidRPr="00472188" w:rsidRDefault="00CC7423" w:rsidP="00153657">
      <w:pPr>
        <w:pStyle w:val="BodyTextIndent"/>
        <w:numPr>
          <w:ilvl w:val="0"/>
          <w:numId w:val="6"/>
        </w:numPr>
        <w:spacing w:line="240" w:lineRule="auto"/>
        <w:rPr>
          <w:rFonts w:asciiTheme="minorHAnsi" w:hAnsiTheme="minorHAnsi" w:cstheme="minorHAnsi"/>
          <w:color w:val="00B050"/>
          <w:szCs w:val="24"/>
        </w:rPr>
      </w:pPr>
      <w:r w:rsidRPr="00472188">
        <w:rPr>
          <w:rFonts w:asciiTheme="minorHAnsi" w:hAnsiTheme="minorHAnsi" w:cstheme="minorHAnsi"/>
          <w:color w:val="00B050"/>
          <w:szCs w:val="24"/>
        </w:rPr>
        <w:lastRenderedPageBreak/>
        <w:t xml:space="preserve">Enter student summative grades into </w:t>
      </w:r>
      <w:proofErr w:type="gramStart"/>
      <w:r w:rsidRPr="00472188">
        <w:rPr>
          <w:rFonts w:asciiTheme="minorHAnsi" w:hAnsiTheme="minorHAnsi" w:cstheme="minorHAnsi"/>
          <w:color w:val="00B050"/>
          <w:szCs w:val="24"/>
        </w:rPr>
        <w:t>MarkBook</w:t>
      </w:r>
      <w:proofErr w:type="gramEnd"/>
    </w:p>
    <w:p w14:paraId="3896CE45" w14:textId="77777777" w:rsidR="00CC7423" w:rsidRPr="00472188" w:rsidRDefault="00CC7423" w:rsidP="00153657">
      <w:pPr>
        <w:pStyle w:val="BodyTextIndent"/>
        <w:numPr>
          <w:ilvl w:val="0"/>
          <w:numId w:val="6"/>
        </w:numPr>
        <w:spacing w:line="240" w:lineRule="auto"/>
        <w:rPr>
          <w:rFonts w:asciiTheme="minorHAnsi" w:hAnsiTheme="minorHAnsi" w:cstheme="minorHAnsi"/>
          <w:color w:val="00B050"/>
          <w:szCs w:val="24"/>
        </w:rPr>
      </w:pPr>
      <w:r w:rsidRPr="00472188">
        <w:rPr>
          <w:rFonts w:asciiTheme="minorHAnsi" w:hAnsiTheme="minorHAnsi" w:cstheme="minorHAnsi"/>
          <w:color w:val="00B050"/>
          <w:szCs w:val="24"/>
        </w:rPr>
        <w:t>Register and enter students for examination via Edexel Online (and watch endless hours of online tutorials to complete the process as it seems not to be the job of our exams office and the process itself is completely unfathomable!!!).</w:t>
      </w:r>
    </w:p>
    <w:p w14:paraId="0C73FA79" w14:textId="77777777" w:rsidR="00CC7423" w:rsidRPr="00472188" w:rsidRDefault="00CC7423" w:rsidP="00153657">
      <w:pPr>
        <w:pStyle w:val="BodyTextIndent"/>
        <w:numPr>
          <w:ilvl w:val="0"/>
          <w:numId w:val="6"/>
        </w:numPr>
        <w:spacing w:line="240" w:lineRule="auto"/>
        <w:rPr>
          <w:rFonts w:asciiTheme="minorHAnsi" w:hAnsiTheme="minorHAnsi" w:cstheme="minorHAnsi"/>
          <w:color w:val="00B050"/>
          <w:szCs w:val="24"/>
        </w:rPr>
      </w:pPr>
      <w:r w:rsidRPr="00472188">
        <w:rPr>
          <w:rFonts w:asciiTheme="minorHAnsi" w:hAnsiTheme="minorHAnsi" w:cstheme="minorHAnsi"/>
          <w:color w:val="00B050"/>
          <w:szCs w:val="24"/>
        </w:rPr>
        <w:t>Ensure the correct processes have been followed and completed by the exam board, so students receive their award on time (this takes up an inordinate amount of time).</w:t>
      </w:r>
    </w:p>
    <w:p w14:paraId="7376972D" w14:textId="5F173960" w:rsidR="00CC7423" w:rsidRPr="00472188" w:rsidRDefault="00CC7423" w:rsidP="00472188">
      <w:pPr>
        <w:pStyle w:val="BodyTextIndent"/>
        <w:numPr>
          <w:ilvl w:val="0"/>
          <w:numId w:val="6"/>
        </w:numPr>
        <w:spacing w:line="240" w:lineRule="auto"/>
        <w:rPr>
          <w:rFonts w:asciiTheme="minorHAnsi" w:hAnsiTheme="minorHAnsi" w:cstheme="minorHAnsi"/>
          <w:color w:val="00B050"/>
          <w:szCs w:val="24"/>
        </w:rPr>
      </w:pPr>
      <w:r w:rsidRPr="00472188">
        <w:rPr>
          <w:rFonts w:asciiTheme="minorHAnsi" w:hAnsiTheme="minorHAnsi" w:cstheme="minorHAnsi"/>
          <w:color w:val="00B050"/>
          <w:szCs w:val="24"/>
        </w:rPr>
        <w:t>Claim the relevant student certificates.</w:t>
      </w:r>
    </w:p>
    <w:p w14:paraId="27929C79" w14:textId="77777777" w:rsidR="00CC7423" w:rsidRPr="00153657" w:rsidRDefault="00CC7423" w:rsidP="00153657">
      <w:pPr>
        <w:pStyle w:val="BodyTextIndent"/>
        <w:numPr>
          <w:ilvl w:val="0"/>
          <w:numId w:val="2"/>
        </w:numPr>
        <w:spacing w:line="240" w:lineRule="auto"/>
        <w:rPr>
          <w:rFonts w:asciiTheme="minorHAnsi" w:hAnsiTheme="minorHAnsi" w:cstheme="minorHAnsi"/>
          <w:szCs w:val="24"/>
        </w:rPr>
      </w:pPr>
      <w:r w:rsidRPr="00153657">
        <w:rPr>
          <w:rFonts w:asciiTheme="minorHAnsi" w:hAnsiTheme="minorHAnsi" w:cstheme="minorHAnsi"/>
          <w:szCs w:val="24"/>
        </w:rPr>
        <w:t xml:space="preserve">To play an active role in marketing, recruitment and enrolment, including participating in school interviews, and the active promotion of taster days with partner </w:t>
      </w:r>
      <w:proofErr w:type="gramStart"/>
      <w:r w:rsidRPr="00153657">
        <w:rPr>
          <w:rFonts w:asciiTheme="minorHAnsi" w:hAnsiTheme="minorHAnsi" w:cstheme="minorHAnsi"/>
          <w:szCs w:val="24"/>
        </w:rPr>
        <w:t>schools;</w:t>
      </w:r>
      <w:proofErr w:type="gramEnd"/>
    </w:p>
    <w:p w14:paraId="41395751" w14:textId="3222F68D" w:rsidR="00CC7423" w:rsidRPr="00262ABD" w:rsidRDefault="00CC7423" w:rsidP="00262ABD">
      <w:pPr>
        <w:pStyle w:val="BodyTextIndent"/>
        <w:spacing w:line="240" w:lineRule="auto"/>
        <w:ind w:firstLine="0"/>
        <w:rPr>
          <w:rFonts w:asciiTheme="minorHAnsi" w:hAnsiTheme="minorHAnsi" w:cstheme="minorHAnsi"/>
          <w:color w:val="00B050"/>
          <w:szCs w:val="24"/>
        </w:rPr>
      </w:pPr>
      <w:r w:rsidRPr="00262ABD">
        <w:rPr>
          <w:rFonts w:asciiTheme="minorHAnsi" w:hAnsiTheme="minorHAnsi" w:cstheme="minorHAnsi"/>
          <w:color w:val="00B050"/>
          <w:szCs w:val="24"/>
        </w:rPr>
        <w:t>I market my courses effectively by ensuring that our website is up to date. I use video and images from performances to market on Facebook, Instagram, X and TikTok. I prepare ensembles for Y</w:t>
      </w:r>
      <w:r w:rsidR="00A92B7F">
        <w:rPr>
          <w:rFonts w:asciiTheme="minorHAnsi" w:hAnsiTheme="minorHAnsi" w:cstheme="minorHAnsi"/>
          <w:color w:val="00B050"/>
          <w:szCs w:val="24"/>
        </w:rPr>
        <w:t>ea</w:t>
      </w:r>
      <w:r w:rsidRPr="00262ABD">
        <w:rPr>
          <w:rFonts w:asciiTheme="minorHAnsi" w:hAnsiTheme="minorHAnsi" w:cstheme="minorHAnsi"/>
          <w:color w:val="00B050"/>
          <w:szCs w:val="24"/>
        </w:rPr>
        <w:t>r 10 Taster Day visits and activities to encourage students to opt for music. I undertake ‘Roadshow’ visits to local schools where we take bands out to perform sets for prospective students.</w:t>
      </w:r>
    </w:p>
    <w:p w14:paraId="4FD79B43" w14:textId="77777777" w:rsidR="00CC7423" w:rsidRPr="00153657" w:rsidRDefault="00CC7423" w:rsidP="00153657">
      <w:pPr>
        <w:pStyle w:val="BodyTextIndent"/>
        <w:numPr>
          <w:ilvl w:val="0"/>
          <w:numId w:val="2"/>
        </w:numPr>
        <w:spacing w:line="240" w:lineRule="auto"/>
        <w:rPr>
          <w:rFonts w:asciiTheme="minorHAnsi" w:hAnsiTheme="minorHAnsi" w:cstheme="minorHAnsi"/>
          <w:szCs w:val="24"/>
        </w:rPr>
      </w:pPr>
      <w:r w:rsidRPr="00153657">
        <w:rPr>
          <w:rFonts w:asciiTheme="minorHAnsi" w:hAnsiTheme="minorHAnsi" w:cstheme="minorHAnsi"/>
          <w:szCs w:val="24"/>
        </w:rPr>
        <w:t xml:space="preserve">To play an active role in internal moderation/verification and Quality </w:t>
      </w:r>
      <w:proofErr w:type="gramStart"/>
      <w:r w:rsidRPr="00153657">
        <w:rPr>
          <w:rFonts w:asciiTheme="minorHAnsi" w:hAnsiTheme="minorHAnsi" w:cstheme="minorHAnsi"/>
          <w:szCs w:val="24"/>
        </w:rPr>
        <w:t>issues;</w:t>
      </w:r>
      <w:proofErr w:type="gramEnd"/>
    </w:p>
    <w:p w14:paraId="1D6C3534" w14:textId="77777777" w:rsidR="00CC7423" w:rsidRPr="00262ABD" w:rsidRDefault="00CC7423" w:rsidP="00262ABD">
      <w:pPr>
        <w:pStyle w:val="BodyTextIndent"/>
        <w:spacing w:line="240" w:lineRule="auto"/>
        <w:ind w:firstLine="0"/>
        <w:rPr>
          <w:rFonts w:asciiTheme="minorHAnsi" w:hAnsiTheme="minorHAnsi" w:cstheme="minorHAnsi"/>
          <w:color w:val="00B050"/>
          <w:szCs w:val="24"/>
        </w:rPr>
      </w:pPr>
      <w:r w:rsidRPr="00262ABD">
        <w:rPr>
          <w:rFonts w:asciiTheme="minorHAnsi" w:hAnsiTheme="minorHAnsi" w:cstheme="minorHAnsi"/>
          <w:color w:val="00B050"/>
          <w:szCs w:val="24"/>
        </w:rPr>
        <w:t>I internally verify assessment decisions colleagues have made on courses I am responsible for as well as agreeing my marks and feedback is appropriate.</w:t>
      </w:r>
    </w:p>
    <w:p w14:paraId="0850DD0B" w14:textId="3984DFA3" w:rsidR="00CC7423" w:rsidRPr="00262ABD" w:rsidRDefault="00CC7423" w:rsidP="00262ABD">
      <w:pPr>
        <w:pStyle w:val="BodyTextIndent"/>
        <w:spacing w:line="240" w:lineRule="auto"/>
        <w:ind w:firstLine="0"/>
        <w:rPr>
          <w:rFonts w:asciiTheme="minorHAnsi" w:hAnsiTheme="minorHAnsi" w:cstheme="minorHAnsi"/>
          <w:color w:val="00B050"/>
          <w:szCs w:val="24"/>
        </w:rPr>
      </w:pPr>
      <w:r w:rsidRPr="00262ABD">
        <w:rPr>
          <w:rFonts w:asciiTheme="minorHAnsi" w:hAnsiTheme="minorHAnsi" w:cstheme="minorHAnsi"/>
          <w:color w:val="00B050"/>
          <w:szCs w:val="24"/>
        </w:rPr>
        <w:t xml:space="preserve">I attend departmental meetings regarding course review documentation, completion rates and student voice and action </w:t>
      </w:r>
      <w:r w:rsidR="00262ABD" w:rsidRPr="00262ABD">
        <w:rPr>
          <w:rFonts w:asciiTheme="minorHAnsi" w:hAnsiTheme="minorHAnsi" w:cstheme="minorHAnsi"/>
          <w:color w:val="00B050"/>
          <w:szCs w:val="24"/>
        </w:rPr>
        <w:t>recommendations</w:t>
      </w:r>
      <w:r w:rsidRPr="00262ABD">
        <w:rPr>
          <w:rFonts w:asciiTheme="minorHAnsi" w:hAnsiTheme="minorHAnsi" w:cstheme="minorHAnsi"/>
          <w:color w:val="00B050"/>
          <w:szCs w:val="24"/>
        </w:rPr>
        <w:t>.</w:t>
      </w:r>
    </w:p>
    <w:p w14:paraId="213CA0FA" w14:textId="77777777" w:rsidR="00CC7423" w:rsidRPr="00153657" w:rsidRDefault="00CC7423" w:rsidP="00153657">
      <w:pPr>
        <w:pStyle w:val="BodyTextIndent"/>
        <w:numPr>
          <w:ilvl w:val="0"/>
          <w:numId w:val="2"/>
        </w:numPr>
        <w:spacing w:line="240" w:lineRule="auto"/>
        <w:rPr>
          <w:rFonts w:asciiTheme="minorHAnsi" w:hAnsiTheme="minorHAnsi" w:cstheme="minorHAnsi"/>
          <w:szCs w:val="24"/>
        </w:rPr>
      </w:pPr>
      <w:r w:rsidRPr="00153657">
        <w:rPr>
          <w:rFonts w:asciiTheme="minorHAnsi" w:hAnsiTheme="minorHAnsi" w:cstheme="minorHAnsi"/>
          <w:szCs w:val="24"/>
        </w:rPr>
        <w:t xml:space="preserve">To help to develop and organise appropriate educational visits and events, as </w:t>
      </w:r>
      <w:proofErr w:type="gramStart"/>
      <w:r w:rsidRPr="00153657">
        <w:rPr>
          <w:rFonts w:asciiTheme="minorHAnsi" w:hAnsiTheme="minorHAnsi" w:cstheme="minorHAnsi"/>
          <w:szCs w:val="24"/>
        </w:rPr>
        <w:t>required;</w:t>
      </w:r>
      <w:proofErr w:type="gramEnd"/>
    </w:p>
    <w:p w14:paraId="2DF85038" w14:textId="2D588637" w:rsidR="00CC7423" w:rsidRPr="00262ABD" w:rsidRDefault="00CC7423" w:rsidP="00262ABD">
      <w:pPr>
        <w:pStyle w:val="BodyTextIndent"/>
        <w:spacing w:line="240" w:lineRule="auto"/>
        <w:ind w:firstLine="0"/>
        <w:rPr>
          <w:rFonts w:asciiTheme="minorHAnsi" w:hAnsiTheme="minorHAnsi" w:cstheme="minorHAnsi"/>
          <w:color w:val="00B050"/>
          <w:szCs w:val="24"/>
        </w:rPr>
      </w:pPr>
      <w:r w:rsidRPr="00262ABD">
        <w:rPr>
          <w:rFonts w:asciiTheme="minorHAnsi" w:hAnsiTheme="minorHAnsi" w:cstheme="minorHAnsi"/>
          <w:color w:val="00B050"/>
          <w:szCs w:val="24"/>
        </w:rPr>
        <w:t>I organise many visits to local schools, venues and tours for the students, with the most recent</w:t>
      </w:r>
      <w:r w:rsidR="00A92B7F">
        <w:rPr>
          <w:rFonts w:asciiTheme="minorHAnsi" w:hAnsiTheme="minorHAnsi" w:cstheme="minorHAnsi"/>
          <w:color w:val="00B050"/>
          <w:szCs w:val="24"/>
        </w:rPr>
        <w:t xml:space="preserve"> being</w:t>
      </w:r>
      <w:r w:rsidRPr="00262ABD">
        <w:rPr>
          <w:rFonts w:asciiTheme="minorHAnsi" w:hAnsiTheme="minorHAnsi" w:cstheme="minorHAnsi"/>
          <w:color w:val="00B050"/>
          <w:szCs w:val="24"/>
        </w:rPr>
        <w:t xml:space="preserve"> Music </w:t>
      </w:r>
      <w:proofErr w:type="gramStart"/>
      <w:r w:rsidRPr="00262ABD">
        <w:rPr>
          <w:rFonts w:asciiTheme="minorHAnsi" w:hAnsiTheme="minorHAnsi" w:cstheme="minorHAnsi"/>
          <w:color w:val="00B050"/>
          <w:szCs w:val="24"/>
        </w:rPr>
        <w:t>For</w:t>
      </w:r>
      <w:proofErr w:type="gramEnd"/>
      <w:r w:rsidRPr="00262ABD">
        <w:rPr>
          <w:rFonts w:asciiTheme="minorHAnsi" w:hAnsiTheme="minorHAnsi" w:cstheme="minorHAnsi"/>
          <w:color w:val="00B050"/>
          <w:szCs w:val="24"/>
        </w:rPr>
        <w:t xml:space="preserve"> Youth in Birmingham. This often involves:</w:t>
      </w:r>
    </w:p>
    <w:p w14:paraId="2A2A2D11" w14:textId="7E2C10BC" w:rsidR="00CC7423" w:rsidRPr="00262ABD" w:rsidRDefault="00CC7423" w:rsidP="00153657">
      <w:pPr>
        <w:pStyle w:val="BodyTextIndent"/>
        <w:numPr>
          <w:ilvl w:val="0"/>
          <w:numId w:val="7"/>
        </w:numPr>
        <w:spacing w:line="240" w:lineRule="auto"/>
        <w:rPr>
          <w:rFonts w:asciiTheme="minorHAnsi" w:hAnsiTheme="minorHAnsi" w:cstheme="minorHAnsi"/>
          <w:color w:val="00B050"/>
          <w:szCs w:val="24"/>
        </w:rPr>
      </w:pPr>
      <w:r w:rsidRPr="00262ABD">
        <w:rPr>
          <w:rFonts w:asciiTheme="minorHAnsi" w:hAnsiTheme="minorHAnsi" w:cstheme="minorHAnsi"/>
          <w:color w:val="00B050"/>
          <w:szCs w:val="24"/>
        </w:rPr>
        <w:t>Devising a plan with colleagues to ensu</w:t>
      </w:r>
      <w:r w:rsidR="00C100DE">
        <w:rPr>
          <w:rFonts w:asciiTheme="minorHAnsi" w:hAnsiTheme="minorHAnsi" w:cstheme="minorHAnsi"/>
          <w:color w:val="00B050"/>
          <w:szCs w:val="24"/>
        </w:rPr>
        <w:t>r</w:t>
      </w:r>
      <w:r w:rsidRPr="00262ABD">
        <w:rPr>
          <w:rFonts w:asciiTheme="minorHAnsi" w:hAnsiTheme="minorHAnsi" w:cstheme="minorHAnsi"/>
          <w:color w:val="00B050"/>
          <w:szCs w:val="24"/>
        </w:rPr>
        <w:t>e the maximum educational benefit for the student.</w:t>
      </w:r>
    </w:p>
    <w:p w14:paraId="2F0FABE9" w14:textId="5AC4BDF6" w:rsidR="00CC7423" w:rsidRPr="00262ABD" w:rsidRDefault="00CC7423" w:rsidP="00153657">
      <w:pPr>
        <w:pStyle w:val="BodyTextIndent"/>
        <w:numPr>
          <w:ilvl w:val="0"/>
          <w:numId w:val="7"/>
        </w:numPr>
        <w:spacing w:line="240" w:lineRule="auto"/>
        <w:rPr>
          <w:rFonts w:asciiTheme="minorHAnsi" w:hAnsiTheme="minorHAnsi" w:cstheme="minorHAnsi"/>
          <w:color w:val="00B050"/>
          <w:szCs w:val="24"/>
        </w:rPr>
      </w:pPr>
      <w:r w:rsidRPr="00262ABD">
        <w:rPr>
          <w:rFonts w:asciiTheme="minorHAnsi" w:hAnsiTheme="minorHAnsi" w:cstheme="minorHAnsi"/>
          <w:color w:val="00B050"/>
          <w:szCs w:val="24"/>
        </w:rPr>
        <w:t>Communicat</w:t>
      </w:r>
      <w:r w:rsidR="00C100DE">
        <w:rPr>
          <w:rFonts w:asciiTheme="minorHAnsi" w:hAnsiTheme="minorHAnsi" w:cstheme="minorHAnsi"/>
          <w:color w:val="00B050"/>
          <w:szCs w:val="24"/>
        </w:rPr>
        <w:t>ing</w:t>
      </w:r>
      <w:r w:rsidRPr="00262ABD">
        <w:rPr>
          <w:rFonts w:asciiTheme="minorHAnsi" w:hAnsiTheme="minorHAnsi" w:cstheme="minorHAnsi"/>
          <w:color w:val="00B050"/>
          <w:szCs w:val="24"/>
        </w:rPr>
        <w:t xml:space="preserve"> with parents/students regarding interest, itinerary and costs</w:t>
      </w:r>
    </w:p>
    <w:p w14:paraId="0742CF1B" w14:textId="611C469A" w:rsidR="00CC7423" w:rsidRPr="00262ABD" w:rsidRDefault="00CC7423" w:rsidP="00153657">
      <w:pPr>
        <w:pStyle w:val="BodyTextIndent"/>
        <w:numPr>
          <w:ilvl w:val="0"/>
          <w:numId w:val="7"/>
        </w:numPr>
        <w:spacing w:line="240" w:lineRule="auto"/>
        <w:rPr>
          <w:rFonts w:asciiTheme="minorHAnsi" w:hAnsiTheme="minorHAnsi" w:cstheme="minorHAnsi"/>
          <w:color w:val="00B050"/>
          <w:szCs w:val="24"/>
        </w:rPr>
      </w:pPr>
      <w:r w:rsidRPr="00262ABD">
        <w:rPr>
          <w:rFonts w:asciiTheme="minorHAnsi" w:hAnsiTheme="minorHAnsi" w:cstheme="minorHAnsi"/>
          <w:color w:val="00B050"/>
          <w:szCs w:val="24"/>
        </w:rPr>
        <w:t>Complet</w:t>
      </w:r>
      <w:r w:rsidR="00C100DE">
        <w:rPr>
          <w:rFonts w:asciiTheme="minorHAnsi" w:hAnsiTheme="minorHAnsi" w:cstheme="minorHAnsi"/>
          <w:color w:val="00B050"/>
          <w:szCs w:val="24"/>
        </w:rPr>
        <w:t>ing</w:t>
      </w:r>
      <w:r w:rsidRPr="00262ABD">
        <w:rPr>
          <w:rFonts w:asciiTheme="minorHAnsi" w:hAnsiTheme="minorHAnsi" w:cstheme="minorHAnsi"/>
          <w:color w:val="00B050"/>
          <w:szCs w:val="24"/>
        </w:rPr>
        <w:t xml:space="preserve"> and submit</w:t>
      </w:r>
      <w:r w:rsidR="00C100DE">
        <w:rPr>
          <w:rFonts w:asciiTheme="minorHAnsi" w:hAnsiTheme="minorHAnsi" w:cstheme="minorHAnsi"/>
          <w:color w:val="00B050"/>
          <w:szCs w:val="24"/>
        </w:rPr>
        <w:t>ting</w:t>
      </w:r>
      <w:r w:rsidRPr="00262ABD">
        <w:rPr>
          <w:rFonts w:asciiTheme="minorHAnsi" w:hAnsiTheme="minorHAnsi" w:cstheme="minorHAnsi"/>
          <w:color w:val="00B050"/>
          <w:szCs w:val="24"/>
        </w:rPr>
        <w:t xml:space="preserve"> a NPTC200 form stating venue, </w:t>
      </w:r>
      <w:proofErr w:type="gramStart"/>
      <w:r w:rsidRPr="00262ABD">
        <w:rPr>
          <w:rFonts w:asciiTheme="minorHAnsi" w:hAnsiTheme="minorHAnsi" w:cstheme="minorHAnsi"/>
          <w:color w:val="00B050"/>
          <w:szCs w:val="24"/>
        </w:rPr>
        <w:t>leader</w:t>
      </w:r>
      <w:proofErr w:type="gramEnd"/>
      <w:r w:rsidRPr="00262ABD">
        <w:rPr>
          <w:rFonts w:asciiTheme="minorHAnsi" w:hAnsiTheme="minorHAnsi" w:cstheme="minorHAnsi"/>
          <w:color w:val="00B050"/>
          <w:szCs w:val="24"/>
        </w:rPr>
        <w:t xml:space="preserve"> and staff details.</w:t>
      </w:r>
    </w:p>
    <w:p w14:paraId="291000E6" w14:textId="7EA1E971" w:rsidR="00CC7423" w:rsidRPr="00262ABD" w:rsidRDefault="00CC7423" w:rsidP="00153657">
      <w:pPr>
        <w:pStyle w:val="BodyTextIndent"/>
        <w:numPr>
          <w:ilvl w:val="0"/>
          <w:numId w:val="7"/>
        </w:numPr>
        <w:spacing w:line="240" w:lineRule="auto"/>
        <w:rPr>
          <w:rFonts w:asciiTheme="minorHAnsi" w:hAnsiTheme="minorHAnsi" w:cstheme="minorHAnsi"/>
          <w:color w:val="00B050"/>
          <w:szCs w:val="24"/>
        </w:rPr>
      </w:pPr>
      <w:r w:rsidRPr="00262ABD">
        <w:rPr>
          <w:rFonts w:asciiTheme="minorHAnsi" w:hAnsiTheme="minorHAnsi" w:cstheme="minorHAnsi"/>
          <w:color w:val="00B050"/>
          <w:szCs w:val="24"/>
        </w:rPr>
        <w:t>Complet</w:t>
      </w:r>
      <w:r w:rsidR="00C100DE">
        <w:rPr>
          <w:rFonts w:asciiTheme="minorHAnsi" w:hAnsiTheme="minorHAnsi" w:cstheme="minorHAnsi"/>
          <w:color w:val="00B050"/>
          <w:szCs w:val="24"/>
        </w:rPr>
        <w:t>ing</w:t>
      </w:r>
      <w:r w:rsidRPr="00262ABD">
        <w:rPr>
          <w:rFonts w:asciiTheme="minorHAnsi" w:hAnsiTheme="minorHAnsi" w:cstheme="minorHAnsi"/>
          <w:color w:val="00B050"/>
          <w:szCs w:val="24"/>
        </w:rPr>
        <w:t xml:space="preserve"> and submit</w:t>
      </w:r>
      <w:r w:rsidR="00C100DE">
        <w:rPr>
          <w:rFonts w:asciiTheme="minorHAnsi" w:hAnsiTheme="minorHAnsi" w:cstheme="minorHAnsi"/>
          <w:color w:val="00B050"/>
          <w:szCs w:val="24"/>
        </w:rPr>
        <w:t>ting</w:t>
      </w:r>
      <w:r w:rsidRPr="00262ABD">
        <w:rPr>
          <w:rFonts w:asciiTheme="minorHAnsi" w:hAnsiTheme="minorHAnsi" w:cstheme="minorHAnsi"/>
          <w:color w:val="00B050"/>
          <w:szCs w:val="24"/>
        </w:rPr>
        <w:t xml:space="preserve"> a NPTC203 form stating student and staff details including emergency contacts and relevant medical information.</w:t>
      </w:r>
    </w:p>
    <w:p w14:paraId="65FF32F9" w14:textId="4A63E233" w:rsidR="00CC7423" w:rsidRPr="00262ABD" w:rsidRDefault="00CC7423" w:rsidP="00153657">
      <w:pPr>
        <w:pStyle w:val="BodyTextIndent"/>
        <w:numPr>
          <w:ilvl w:val="0"/>
          <w:numId w:val="7"/>
        </w:numPr>
        <w:spacing w:line="240" w:lineRule="auto"/>
        <w:rPr>
          <w:rFonts w:asciiTheme="minorHAnsi" w:hAnsiTheme="minorHAnsi" w:cstheme="minorHAnsi"/>
          <w:color w:val="00B050"/>
          <w:szCs w:val="24"/>
        </w:rPr>
      </w:pPr>
      <w:r w:rsidRPr="00262ABD">
        <w:rPr>
          <w:rFonts w:asciiTheme="minorHAnsi" w:hAnsiTheme="minorHAnsi" w:cstheme="minorHAnsi"/>
          <w:color w:val="00B050"/>
          <w:szCs w:val="24"/>
        </w:rPr>
        <w:t>Complet</w:t>
      </w:r>
      <w:r w:rsidR="00C100DE">
        <w:rPr>
          <w:rFonts w:asciiTheme="minorHAnsi" w:hAnsiTheme="minorHAnsi" w:cstheme="minorHAnsi"/>
          <w:color w:val="00B050"/>
          <w:szCs w:val="24"/>
        </w:rPr>
        <w:t>ing</w:t>
      </w:r>
      <w:r w:rsidRPr="00262ABD">
        <w:rPr>
          <w:rFonts w:asciiTheme="minorHAnsi" w:hAnsiTheme="minorHAnsi" w:cstheme="minorHAnsi"/>
          <w:color w:val="00B050"/>
          <w:szCs w:val="24"/>
        </w:rPr>
        <w:t xml:space="preserve"> and submit</w:t>
      </w:r>
      <w:r w:rsidR="00C100DE">
        <w:rPr>
          <w:rFonts w:asciiTheme="minorHAnsi" w:hAnsiTheme="minorHAnsi" w:cstheme="minorHAnsi"/>
          <w:color w:val="00B050"/>
          <w:szCs w:val="24"/>
        </w:rPr>
        <w:t>ting</w:t>
      </w:r>
      <w:r w:rsidRPr="00262ABD">
        <w:rPr>
          <w:rFonts w:asciiTheme="minorHAnsi" w:hAnsiTheme="minorHAnsi" w:cstheme="minorHAnsi"/>
          <w:color w:val="00B050"/>
          <w:szCs w:val="24"/>
        </w:rPr>
        <w:t xml:space="preserve"> a NPTC205 Risk Assessment – Educational Visit / Activity form. This is always a joy to complete, and normally takes as long as the visit itself.</w:t>
      </w:r>
    </w:p>
    <w:p w14:paraId="0A5355E0" w14:textId="54EB34EE" w:rsidR="00CC7423" w:rsidRPr="00262ABD" w:rsidRDefault="00CC7423" w:rsidP="00153657">
      <w:pPr>
        <w:pStyle w:val="BodyTextIndent"/>
        <w:numPr>
          <w:ilvl w:val="0"/>
          <w:numId w:val="7"/>
        </w:numPr>
        <w:spacing w:line="240" w:lineRule="auto"/>
        <w:rPr>
          <w:rFonts w:asciiTheme="minorHAnsi" w:hAnsiTheme="minorHAnsi" w:cstheme="minorHAnsi"/>
          <w:color w:val="00B050"/>
          <w:szCs w:val="24"/>
        </w:rPr>
      </w:pPr>
      <w:r w:rsidRPr="00262ABD">
        <w:rPr>
          <w:rFonts w:asciiTheme="minorHAnsi" w:hAnsiTheme="minorHAnsi" w:cstheme="minorHAnsi"/>
          <w:color w:val="00B050"/>
          <w:szCs w:val="24"/>
        </w:rPr>
        <w:t>Complet</w:t>
      </w:r>
      <w:r w:rsidR="00C100DE">
        <w:rPr>
          <w:rFonts w:asciiTheme="minorHAnsi" w:hAnsiTheme="minorHAnsi" w:cstheme="minorHAnsi"/>
          <w:color w:val="00B050"/>
          <w:szCs w:val="24"/>
        </w:rPr>
        <w:t>ing</w:t>
      </w:r>
      <w:r w:rsidRPr="00262ABD">
        <w:rPr>
          <w:rFonts w:asciiTheme="minorHAnsi" w:hAnsiTheme="minorHAnsi" w:cstheme="minorHAnsi"/>
          <w:color w:val="00B050"/>
          <w:szCs w:val="24"/>
        </w:rPr>
        <w:t xml:space="preserve"> and submit</w:t>
      </w:r>
      <w:r w:rsidR="00C100DE">
        <w:rPr>
          <w:rFonts w:asciiTheme="minorHAnsi" w:hAnsiTheme="minorHAnsi" w:cstheme="minorHAnsi"/>
          <w:color w:val="00B050"/>
          <w:szCs w:val="24"/>
        </w:rPr>
        <w:t>ting</w:t>
      </w:r>
      <w:r w:rsidRPr="00262ABD">
        <w:rPr>
          <w:rFonts w:asciiTheme="minorHAnsi" w:hAnsiTheme="minorHAnsi" w:cstheme="minorHAnsi"/>
          <w:color w:val="00B050"/>
          <w:szCs w:val="24"/>
        </w:rPr>
        <w:t xml:space="preserve"> a NPTC206 form consisting of a final detailed itinerary and complete information relating to the visit, to be provided to Parents/Guardians and left at Reception.</w:t>
      </w:r>
    </w:p>
    <w:p w14:paraId="3A121691" w14:textId="77777777" w:rsidR="00CC7423" w:rsidRPr="00262ABD" w:rsidRDefault="00CC7423" w:rsidP="00153657">
      <w:pPr>
        <w:pStyle w:val="BodyTextIndent"/>
        <w:numPr>
          <w:ilvl w:val="0"/>
          <w:numId w:val="7"/>
        </w:numPr>
        <w:spacing w:line="240" w:lineRule="auto"/>
        <w:rPr>
          <w:rFonts w:asciiTheme="minorHAnsi" w:hAnsiTheme="minorHAnsi" w:cstheme="minorHAnsi"/>
          <w:color w:val="00B050"/>
          <w:szCs w:val="24"/>
        </w:rPr>
      </w:pPr>
      <w:r w:rsidRPr="00262ABD">
        <w:rPr>
          <w:rFonts w:asciiTheme="minorHAnsi" w:hAnsiTheme="minorHAnsi" w:cstheme="minorHAnsi"/>
          <w:color w:val="00B050"/>
          <w:szCs w:val="24"/>
        </w:rPr>
        <w:t xml:space="preserve">I need to be First Aid Level 3 trained to lead visits and be </w:t>
      </w:r>
      <w:proofErr w:type="spellStart"/>
      <w:r w:rsidRPr="00262ABD">
        <w:rPr>
          <w:rFonts w:asciiTheme="minorHAnsi" w:hAnsiTheme="minorHAnsi" w:cstheme="minorHAnsi"/>
          <w:color w:val="00B050"/>
          <w:szCs w:val="24"/>
        </w:rPr>
        <w:t>MiDas</w:t>
      </w:r>
      <w:proofErr w:type="spellEnd"/>
      <w:r w:rsidRPr="00262ABD">
        <w:rPr>
          <w:rFonts w:asciiTheme="minorHAnsi" w:hAnsiTheme="minorHAnsi" w:cstheme="minorHAnsi"/>
          <w:color w:val="00B050"/>
          <w:szCs w:val="24"/>
        </w:rPr>
        <w:t xml:space="preserve"> trained to drive college </w:t>
      </w:r>
      <w:proofErr w:type="gramStart"/>
      <w:r w:rsidRPr="00262ABD">
        <w:rPr>
          <w:rFonts w:asciiTheme="minorHAnsi" w:hAnsiTheme="minorHAnsi" w:cstheme="minorHAnsi"/>
          <w:color w:val="00B050"/>
          <w:szCs w:val="24"/>
        </w:rPr>
        <w:t>mini-buses</w:t>
      </w:r>
      <w:proofErr w:type="gramEnd"/>
      <w:r w:rsidRPr="00262ABD">
        <w:rPr>
          <w:rFonts w:asciiTheme="minorHAnsi" w:hAnsiTheme="minorHAnsi" w:cstheme="minorHAnsi"/>
          <w:color w:val="00B050"/>
          <w:szCs w:val="24"/>
        </w:rPr>
        <w:t>.</w:t>
      </w:r>
    </w:p>
    <w:p w14:paraId="738FD557" w14:textId="77777777" w:rsidR="00CC7423" w:rsidRPr="00153657" w:rsidRDefault="00CC7423" w:rsidP="00153657">
      <w:pPr>
        <w:spacing w:line="240" w:lineRule="auto"/>
      </w:pPr>
    </w:p>
    <w:p w14:paraId="6FF85F7E" w14:textId="77777777" w:rsidR="00CC7423" w:rsidRPr="00AC580A" w:rsidRDefault="00CC7423" w:rsidP="00153657">
      <w:pPr>
        <w:pStyle w:val="BodyTextIndent"/>
        <w:spacing w:line="240" w:lineRule="auto"/>
        <w:rPr>
          <w:rFonts w:asciiTheme="minorHAnsi" w:hAnsiTheme="minorHAnsi" w:cstheme="minorHAnsi"/>
          <w:b/>
          <w:bCs/>
          <w:szCs w:val="24"/>
        </w:rPr>
      </w:pPr>
      <w:r w:rsidRPr="00AC580A">
        <w:rPr>
          <w:rFonts w:asciiTheme="minorHAnsi" w:hAnsiTheme="minorHAnsi" w:cstheme="minorHAnsi"/>
          <w:b/>
          <w:bCs/>
          <w:szCs w:val="24"/>
        </w:rPr>
        <w:t xml:space="preserve">College Responsibilities </w:t>
      </w:r>
    </w:p>
    <w:p w14:paraId="26744C67" w14:textId="77777777" w:rsidR="00CC7423" w:rsidRPr="00153657" w:rsidRDefault="00CC7423" w:rsidP="00153657">
      <w:pPr>
        <w:pStyle w:val="BodyTextIndent"/>
        <w:spacing w:line="240" w:lineRule="auto"/>
        <w:rPr>
          <w:rFonts w:asciiTheme="minorHAnsi" w:hAnsiTheme="minorHAnsi" w:cstheme="minorHAnsi"/>
          <w:szCs w:val="24"/>
        </w:rPr>
      </w:pPr>
    </w:p>
    <w:p w14:paraId="56A3C6FC" w14:textId="77777777" w:rsidR="00CC7423" w:rsidRPr="00153657" w:rsidRDefault="00CC7423" w:rsidP="00153657">
      <w:pPr>
        <w:pStyle w:val="BodyTextIndent"/>
        <w:numPr>
          <w:ilvl w:val="0"/>
          <w:numId w:val="2"/>
        </w:numPr>
        <w:spacing w:line="240" w:lineRule="auto"/>
        <w:rPr>
          <w:rFonts w:asciiTheme="minorHAnsi" w:hAnsiTheme="minorHAnsi" w:cstheme="minorHAnsi"/>
          <w:szCs w:val="24"/>
        </w:rPr>
      </w:pPr>
      <w:r w:rsidRPr="00153657">
        <w:rPr>
          <w:rFonts w:asciiTheme="minorHAnsi" w:hAnsiTheme="minorHAnsi" w:cstheme="minorHAnsi"/>
          <w:szCs w:val="24"/>
        </w:rPr>
        <w:t xml:space="preserve">To actively promote the diversity agenda within the </w:t>
      </w:r>
      <w:proofErr w:type="gramStart"/>
      <w:r w:rsidRPr="00153657">
        <w:rPr>
          <w:rFonts w:asciiTheme="minorHAnsi" w:hAnsiTheme="minorHAnsi" w:cstheme="minorHAnsi"/>
          <w:szCs w:val="24"/>
        </w:rPr>
        <w:t>College;</w:t>
      </w:r>
      <w:proofErr w:type="gramEnd"/>
    </w:p>
    <w:p w14:paraId="1A40F5D1" w14:textId="77777777" w:rsidR="0050706B" w:rsidRPr="00A1711F" w:rsidRDefault="004B1F35" w:rsidP="00153657">
      <w:pPr>
        <w:pStyle w:val="BodyTextIndent"/>
        <w:numPr>
          <w:ilvl w:val="0"/>
          <w:numId w:val="14"/>
        </w:numPr>
        <w:spacing w:line="240" w:lineRule="auto"/>
        <w:rPr>
          <w:rFonts w:asciiTheme="minorHAnsi" w:hAnsiTheme="minorHAnsi" w:cstheme="minorHAnsi"/>
          <w:color w:val="00B050"/>
          <w:szCs w:val="24"/>
        </w:rPr>
      </w:pPr>
      <w:r w:rsidRPr="00A1711F">
        <w:rPr>
          <w:rFonts w:asciiTheme="minorHAnsi" w:hAnsiTheme="minorHAnsi" w:cstheme="minorHAnsi"/>
          <w:color w:val="00B050"/>
          <w:szCs w:val="24"/>
        </w:rPr>
        <w:t>I e</w:t>
      </w:r>
      <w:r w:rsidR="00A978FA" w:rsidRPr="00A1711F">
        <w:rPr>
          <w:rFonts w:asciiTheme="minorHAnsi" w:hAnsiTheme="minorHAnsi" w:cstheme="minorHAnsi"/>
          <w:color w:val="00B050"/>
          <w:szCs w:val="24"/>
        </w:rPr>
        <w:t>stablish clear goals and objectives aligned with the college's mission and value</w:t>
      </w:r>
      <w:r w:rsidRPr="00A1711F">
        <w:rPr>
          <w:rFonts w:asciiTheme="minorHAnsi" w:hAnsiTheme="minorHAnsi" w:cstheme="minorHAnsi"/>
          <w:color w:val="00B050"/>
          <w:szCs w:val="24"/>
        </w:rPr>
        <w:t>s and i</w:t>
      </w:r>
      <w:r w:rsidR="00A978FA" w:rsidRPr="00A1711F">
        <w:rPr>
          <w:rFonts w:asciiTheme="minorHAnsi" w:hAnsiTheme="minorHAnsi" w:cstheme="minorHAnsi"/>
          <w:color w:val="00B050"/>
          <w:szCs w:val="24"/>
        </w:rPr>
        <w:t>mplement diversity training programs for</w:t>
      </w:r>
      <w:r w:rsidRPr="00A1711F">
        <w:rPr>
          <w:rFonts w:asciiTheme="minorHAnsi" w:hAnsiTheme="minorHAnsi" w:cstheme="minorHAnsi"/>
          <w:color w:val="00B050"/>
          <w:szCs w:val="24"/>
        </w:rPr>
        <w:t xml:space="preserve"> </w:t>
      </w:r>
      <w:r w:rsidR="00A978FA" w:rsidRPr="00A1711F">
        <w:rPr>
          <w:rFonts w:asciiTheme="minorHAnsi" w:hAnsiTheme="minorHAnsi" w:cstheme="minorHAnsi"/>
          <w:color w:val="00B050"/>
          <w:szCs w:val="24"/>
        </w:rPr>
        <w:t>staf</w:t>
      </w:r>
      <w:r w:rsidRPr="00A1711F">
        <w:rPr>
          <w:rFonts w:asciiTheme="minorHAnsi" w:hAnsiTheme="minorHAnsi" w:cstheme="minorHAnsi"/>
          <w:color w:val="00B050"/>
          <w:szCs w:val="24"/>
        </w:rPr>
        <w:t xml:space="preserve">f. </w:t>
      </w:r>
    </w:p>
    <w:p w14:paraId="40CAF65A" w14:textId="339FF32E" w:rsidR="00A978FA" w:rsidRPr="00A1711F" w:rsidRDefault="004B1F35" w:rsidP="00153657">
      <w:pPr>
        <w:pStyle w:val="BodyTextIndent"/>
        <w:numPr>
          <w:ilvl w:val="0"/>
          <w:numId w:val="14"/>
        </w:numPr>
        <w:spacing w:line="240" w:lineRule="auto"/>
        <w:rPr>
          <w:rFonts w:asciiTheme="minorHAnsi" w:hAnsiTheme="minorHAnsi" w:cstheme="minorHAnsi"/>
          <w:color w:val="00B050"/>
          <w:szCs w:val="24"/>
        </w:rPr>
      </w:pPr>
      <w:r w:rsidRPr="00A1711F">
        <w:rPr>
          <w:rFonts w:asciiTheme="minorHAnsi" w:hAnsiTheme="minorHAnsi" w:cstheme="minorHAnsi"/>
          <w:color w:val="00B050"/>
          <w:szCs w:val="24"/>
        </w:rPr>
        <w:t>I f</w:t>
      </w:r>
      <w:r w:rsidR="00A978FA" w:rsidRPr="00A1711F">
        <w:rPr>
          <w:rFonts w:asciiTheme="minorHAnsi" w:hAnsiTheme="minorHAnsi" w:cstheme="minorHAnsi"/>
          <w:color w:val="00B050"/>
          <w:szCs w:val="24"/>
        </w:rPr>
        <w:t>oster a culture of cultural competence and respect by celebrating diverse cultural events, holidays, and traditions</w:t>
      </w:r>
      <w:r w:rsidRPr="00A1711F">
        <w:rPr>
          <w:rFonts w:asciiTheme="minorHAnsi" w:hAnsiTheme="minorHAnsi" w:cstheme="minorHAnsi"/>
          <w:color w:val="00B050"/>
          <w:szCs w:val="24"/>
        </w:rPr>
        <w:t xml:space="preserve"> through music</w:t>
      </w:r>
      <w:r w:rsidR="00A978FA" w:rsidRPr="00A1711F">
        <w:rPr>
          <w:rFonts w:asciiTheme="minorHAnsi" w:hAnsiTheme="minorHAnsi" w:cstheme="minorHAnsi"/>
          <w:color w:val="00B050"/>
          <w:szCs w:val="24"/>
        </w:rPr>
        <w:t xml:space="preserve">. </w:t>
      </w:r>
    </w:p>
    <w:p w14:paraId="2BE42BDE" w14:textId="77777777" w:rsidR="00CC7423" w:rsidRPr="00153657" w:rsidRDefault="00CC7423" w:rsidP="00153657">
      <w:pPr>
        <w:pStyle w:val="BodyTextIndent"/>
        <w:numPr>
          <w:ilvl w:val="0"/>
          <w:numId w:val="2"/>
        </w:numPr>
        <w:spacing w:line="240" w:lineRule="auto"/>
        <w:rPr>
          <w:rFonts w:asciiTheme="minorHAnsi" w:hAnsiTheme="minorHAnsi" w:cstheme="minorHAnsi"/>
          <w:szCs w:val="24"/>
        </w:rPr>
      </w:pPr>
      <w:r w:rsidRPr="00153657">
        <w:rPr>
          <w:rFonts w:asciiTheme="minorHAnsi" w:hAnsiTheme="minorHAnsi" w:cstheme="minorHAnsi"/>
          <w:szCs w:val="24"/>
        </w:rPr>
        <w:t xml:space="preserve">To promote and ensure safe working practices in line with Health and Safety </w:t>
      </w:r>
      <w:proofErr w:type="gramStart"/>
      <w:r w:rsidRPr="00153657">
        <w:rPr>
          <w:rFonts w:asciiTheme="minorHAnsi" w:hAnsiTheme="minorHAnsi" w:cstheme="minorHAnsi"/>
          <w:szCs w:val="24"/>
        </w:rPr>
        <w:t>requirements;</w:t>
      </w:r>
      <w:proofErr w:type="gramEnd"/>
    </w:p>
    <w:p w14:paraId="6B73B3F8" w14:textId="187A8DD1" w:rsidR="00CC7423" w:rsidRPr="0065240E" w:rsidRDefault="00EE4762" w:rsidP="0065240E">
      <w:pPr>
        <w:pStyle w:val="BodyTextIndent"/>
        <w:spacing w:line="240" w:lineRule="auto"/>
        <w:ind w:firstLine="0"/>
        <w:rPr>
          <w:rFonts w:asciiTheme="minorHAnsi" w:hAnsiTheme="minorHAnsi" w:cstheme="minorHAnsi"/>
          <w:color w:val="00B050"/>
          <w:szCs w:val="24"/>
        </w:rPr>
      </w:pPr>
      <w:r w:rsidRPr="00A1711F">
        <w:rPr>
          <w:rFonts w:asciiTheme="minorHAnsi" w:hAnsiTheme="minorHAnsi" w:cstheme="minorHAnsi"/>
          <w:color w:val="00B050"/>
          <w:szCs w:val="24"/>
        </w:rPr>
        <w:t>I regularly assess hazards and risks through thorough risk assessments and identify po</w:t>
      </w:r>
      <w:r w:rsidR="00876DCA">
        <w:rPr>
          <w:rFonts w:asciiTheme="minorHAnsi" w:hAnsiTheme="minorHAnsi" w:cstheme="minorHAnsi"/>
          <w:color w:val="00B050"/>
          <w:szCs w:val="24"/>
        </w:rPr>
        <w:t>ssible</w:t>
      </w:r>
      <w:r w:rsidRPr="00A1711F">
        <w:rPr>
          <w:rFonts w:asciiTheme="minorHAnsi" w:hAnsiTheme="minorHAnsi" w:cstheme="minorHAnsi"/>
          <w:color w:val="00B050"/>
          <w:szCs w:val="24"/>
        </w:rPr>
        <w:t xml:space="preserve"> hazards, </w:t>
      </w:r>
      <w:r w:rsidR="00876DCA">
        <w:rPr>
          <w:rFonts w:asciiTheme="minorHAnsi" w:hAnsiTheme="minorHAnsi" w:cstheme="minorHAnsi"/>
          <w:color w:val="00B050"/>
          <w:szCs w:val="24"/>
        </w:rPr>
        <w:t>in terms of</w:t>
      </w:r>
      <w:r w:rsidRPr="00A1711F">
        <w:rPr>
          <w:rFonts w:asciiTheme="minorHAnsi" w:hAnsiTheme="minorHAnsi" w:cstheme="minorHAnsi"/>
          <w:color w:val="00B050"/>
          <w:szCs w:val="24"/>
        </w:rPr>
        <w:t xml:space="preserve"> their likelihood</w:t>
      </w:r>
      <w:r w:rsidR="00876DCA">
        <w:rPr>
          <w:rFonts w:asciiTheme="minorHAnsi" w:hAnsiTheme="minorHAnsi" w:cstheme="minorHAnsi"/>
          <w:color w:val="00B050"/>
          <w:szCs w:val="24"/>
        </w:rPr>
        <w:t xml:space="preserve"> and </w:t>
      </w:r>
      <w:r w:rsidR="00876DCA" w:rsidRPr="00A1711F">
        <w:rPr>
          <w:rFonts w:asciiTheme="minorHAnsi" w:hAnsiTheme="minorHAnsi" w:cstheme="minorHAnsi"/>
          <w:color w:val="00B050"/>
          <w:szCs w:val="24"/>
        </w:rPr>
        <w:t>severity</w:t>
      </w:r>
      <w:r w:rsidRPr="00A1711F">
        <w:rPr>
          <w:rFonts w:asciiTheme="minorHAnsi" w:hAnsiTheme="minorHAnsi" w:cstheme="minorHAnsi"/>
          <w:color w:val="00B050"/>
          <w:szCs w:val="24"/>
        </w:rPr>
        <w:t xml:space="preserve">, and implement </w:t>
      </w:r>
      <w:r w:rsidR="0065240E">
        <w:rPr>
          <w:rFonts w:asciiTheme="minorHAnsi" w:hAnsiTheme="minorHAnsi" w:cstheme="minorHAnsi"/>
          <w:color w:val="00B050"/>
          <w:szCs w:val="24"/>
        </w:rPr>
        <w:t xml:space="preserve">pre-identified </w:t>
      </w:r>
      <w:r w:rsidRPr="00A1711F">
        <w:rPr>
          <w:rFonts w:asciiTheme="minorHAnsi" w:hAnsiTheme="minorHAnsi" w:cstheme="minorHAnsi"/>
          <w:color w:val="00B050"/>
          <w:szCs w:val="24"/>
        </w:rPr>
        <w:t>control measures to mitigate</w:t>
      </w:r>
      <w:r w:rsidR="0065240E">
        <w:rPr>
          <w:rFonts w:asciiTheme="minorHAnsi" w:hAnsiTheme="minorHAnsi" w:cstheme="minorHAnsi"/>
          <w:color w:val="00B050"/>
          <w:szCs w:val="24"/>
        </w:rPr>
        <w:t xml:space="preserve"> these</w:t>
      </w:r>
      <w:r w:rsidRPr="00A1711F">
        <w:rPr>
          <w:rFonts w:asciiTheme="minorHAnsi" w:hAnsiTheme="minorHAnsi" w:cstheme="minorHAnsi"/>
          <w:color w:val="00B050"/>
          <w:szCs w:val="24"/>
        </w:rPr>
        <w:t xml:space="preserve"> risks. </w:t>
      </w:r>
      <w:r w:rsidR="00C100DE">
        <w:rPr>
          <w:rFonts w:asciiTheme="minorHAnsi" w:hAnsiTheme="minorHAnsi" w:cstheme="minorHAnsi"/>
          <w:color w:val="00B050"/>
          <w:szCs w:val="24"/>
        </w:rPr>
        <w:t>I p</w:t>
      </w:r>
      <w:r w:rsidRPr="00A1711F">
        <w:rPr>
          <w:rFonts w:asciiTheme="minorHAnsi" w:hAnsiTheme="minorHAnsi" w:cstheme="minorHAnsi"/>
          <w:color w:val="00B050"/>
          <w:szCs w:val="24"/>
        </w:rPr>
        <w:t>rioriti</w:t>
      </w:r>
      <w:r w:rsidR="00C100DE">
        <w:rPr>
          <w:rFonts w:asciiTheme="minorHAnsi" w:hAnsiTheme="minorHAnsi" w:cstheme="minorHAnsi"/>
          <w:color w:val="00B050"/>
          <w:szCs w:val="24"/>
        </w:rPr>
        <w:t>s</w:t>
      </w:r>
      <w:r w:rsidRPr="00A1711F">
        <w:rPr>
          <w:rFonts w:asciiTheme="minorHAnsi" w:hAnsiTheme="minorHAnsi" w:cstheme="minorHAnsi"/>
          <w:color w:val="00B050"/>
          <w:szCs w:val="24"/>
        </w:rPr>
        <w:t>e high-risk areas and tasks for immediate attention.</w:t>
      </w:r>
    </w:p>
    <w:p w14:paraId="76F3C5BA" w14:textId="77777777" w:rsidR="004E7103" w:rsidRPr="004E7103" w:rsidRDefault="00CC7423" w:rsidP="00D55597">
      <w:pPr>
        <w:pStyle w:val="BodyTextIndent"/>
        <w:numPr>
          <w:ilvl w:val="0"/>
          <w:numId w:val="2"/>
        </w:numPr>
        <w:spacing w:line="240" w:lineRule="auto"/>
        <w:rPr>
          <w:rFonts w:asciiTheme="minorHAnsi" w:hAnsiTheme="minorHAnsi" w:cstheme="minorHAnsi"/>
          <w:szCs w:val="24"/>
        </w:rPr>
      </w:pPr>
      <w:r w:rsidRPr="00D55597">
        <w:rPr>
          <w:rFonts w:asciiTheme="minorHAnsi" w:hAnsiTheme="minorHAnsi" w:cstheme="minorHAnsi"/>
          <w:szCs w:val="24"/>
        </w:rPr>
        <w:t xml:space="preserve">It should be noted that this job description merely provides a resume of the main duties and responsibilities of the post and will be subject to periodic review in conjunction with your Line Manager and the Assistant Principal: HR which may lead to revisions </w:t>
      </w:r>
      <w:proofErr w:type="gramStart"/>
      <w:r w:rsidRPr="00D55597">
        <w:rPr>
          <w:rFonts w:asciiTheme="minorHAnsi" w:hAnsiTheme="minorHAnsi" w:cstheme="minorHAnsi"/>
          <w:szCs w:val="24"/>
        </w:rPr>
        <w:t>in light of</w:t>
      </w:r>
      <w:proofErr w:type="gramEnd"/>
      <w:r w:rsidRPr="00D55597">
        <w:rPr>
          <w:rFonts w:asciiTheme="minorHAnsi" w:hAnsiTheme="minorHAnsi" w:cstheme="minorHAnsi"/>
          <w:szCs w:val="24"/>
        </w:rPr>
        <w:t xml:space="preserve"> the operational requirements of the College.</w:t>
      </w:r>
      <w:r w:rsidRPr="00D55597">
        <w:rPr>
          <w:rFonts w:asciiTheme="minorHAnsi" w:hAnsiTheme="minorHAnsi" w:cstheme="minorHAnsi"/>
          <w:color w:val="00B050"/>
          <w:szCs w:val="24"/>
        </w:rPr>
        <w:t xml:space="preserve"> </w:t>
      </w:r>
    </w:p>
    <w:p w14:paraId="09E939F9" w14:textId="211EE3CE" w:rsidR="00CC7423" w:rsidRDefault="00CC7423" w:rsidP="004E7103">
      <w:pPr>
        <w:pStyle w:val="BodyTextIndent"/>
        <w:spacing w:line="240" w:lineRule="auto"/>
        <w:ind w:firstLine="0"/>
        <w:rPr>
          <w:rFonts w:asciiTheme="minorHAnsi" w:hAnsiTheme="minorHAnsi" w:cstheme="minorHAnsi"/>
          <w:color w:val="00B050"/>
          <w:szCs w:val="24"/>
        </w:rPr>
      </w:pPr>
      <w:r w:rsidRPr="00D55597">
        <w:rPr>
          <w:rFonts w:asciiTheme="minorHAnsi" w:hAnsiTheme="minorHAnsi" w:cstheme="minorHAnsi"/>
          <w:color w:val="00B050"/>
          <w:szCs w:val="24"/>
        </w:rPr>
        <w:lastRenderedPageBreak/>
        <w:t>Th</w:t>
      </w:r>
      <w:r w:rsidR="00876DCA">
        <w:rPr>
          <w:rFonts w:asciiTheme="minorHAnsi" w:hAnsiTheme="minorHAnsi" w:cstheme="minorHAnsi"/>
          <w:color w:val="00B050"/>
          <w:szCs w:val="24"/>
        </w:rPr>
        <w:t xml:space="preserve">e </w:t>
      </w:r>
      <w:r w:rsidRPr="00D55597">
        <w:rPr>
          <w:rFonts w:asciiTheme="minorHAnsi" w:hAnsiTheme="minorHAnsi" w:cstheme="minorHAnsi"/>
          <w:color w:val="00B050"/>
          <w:szCs w:val="24"/>
        </w:rPr>
        <w:t>job description</w:t>
      </w:r>
      <w:r w:rsidR="00876DCA">
        <w:rPr>
          <w:rFonts w:asciiTheme="minorHAnsi" w:hAnsiTheme="minorHAnsi" w:cstheme="minorHAnsi"/>
          <w:color w:val="00B050"/>
          <w:szCs w:val="24"/>
        </w:rPr>
        <w:t xml:space="preserve"> of my current post</w:t>
      </w:r>
      <w:r w:rsidRPr="00D55597">
        <w:rPr>
          <w:rFonts w:asciiTheme="minorHAnsi" w:hAnsiTheme="minorHAnsi" w:cstheme="minorHAnsi"/>
          <w:color w:val="00B050"/>
          <w:szCs w:val="24"/>
        </w:rPr>
        <w:t xml:space="preserve"> CLEARLY ‘merely’ provides a</w:t>
      </w:r>
      <w:r w:rsidR="00C05098">
        <w:rPr>
          <w:rFonts w:asciiTheme="minorHAnsi" w:hAnsiTheme="minorHAnsi" w:cstheme="minorHAnsi"/>
          <w:color w:val="00B050"/>
          <w:szCs w:val="24"/>
        </w:rPr>
        <w:t xml:space="preserve"> </w:t>
      </w:r>
      <w:r w:rsidR="00876DCA">
        <w:rPr>
          <w:rFonts w:asciiTheme="minorHAnsi" w:hAnsiTheme="minorHAnsi" w:cstheme="minorHAnsi"/>
          <w:color w:val="00B050"/>
          <w:szCs w:val="24"/>
        </w:rPr>
        <w:t>summar</w:t>
      </w:r>
      <w:r w:rsidR="00876DCA">
        <w:rPr>
          <w:rFonts w:asciiTheme="minorHAnsi" w:hAnsiTheme="minorHAnsi" w:cstheme="minorHAnsi"/>
          <w:color w:val="00B050"/>
          <w:szCs w:val="24"/>
        </w:rPr>
        <w:t xml:space="preserve">y, if brief, </w:t>
      </w:r>
      <w:r w:rsidR="00C05098">
        <w:rPr>
          <w:rFonts w:asciiTheme="minorHAnsi" w:hAnsiTheme="minorHAnsi" w:cstheme="minorHAnsi"/>
          <w:color w:val="00B050"/>
          <w:szCs w:val="24"/>
        </w:rPr>
        <w:t>of</w:t>
      </w:r>
      <w:r w:rsidRPr="00D55597">
        <w:rPr>
          <w:rFonts w:asciiTheme="minorHAnsi" w:hAnsiTheme="minorHAnsi" w:cstheme="minorHAnsi"/>
          <w:color w:val="00B050"/>
          <w:szCs w:val="24"/>
        </w:rPr>
        <w:t xml:space="preserve"> my</w:t>
      </w:r>
      <w:r w:rsidR="0088277D">
        <w:rPr>
          <w:rFonts w:asciiTheme="minorHAnsi" w:hAnsiTheme="minorHAnsi" w:cstheme="minorHAnsi"/>
          <w:color w:val="00B050"/>
          <w:szCs w:val="24"/>
        </w:rPr>
        <w:t xml:space="preserve"> actual</w:t>
      </w:r>
      <w:r w:rsidRPr="00D55597">
        <w:rPr>
          <w:rFonts w:asciiTheme="minorHAnsi" w:hAnsiTheme="minorHAnsi" w:cstheme="minorHAnsi"/>
          <w:color w:val="00B050"/>
          <w:szCs w:val="24"/>
        </w:rPr>
        <w:t xml:space="preserve"> main duties and responsibilities.</w:t>
      </w:r>
      <w:r w:rsidR="006112F1">
        <w:rPr>
          <w:rFonts w:asciiTheme="minorHAnsi" w:hAnsiTheme="minorHAnsi" w:cstheme="minorHAnsi"/>
          <w:color w:val="00B050"/>
          <w:szCs w:val="24"/>
        </w:rPr>
        <w:t xml:space="preserve"> </w:t>
      </w:r>
      <w:r w:rsidR="00156B69">
        <w:rPr>
          <w:rFonts w:asciiTheme="minorHAnsi" w:hAnsiTheme="minorHAnsi" w:cstheme="minorHAnsi"/>
          <w:color w:val="00B050"/>
          <w:szCs w:val="24"/>
        </w:rPr>
        <w:t xml:space="preserve">Perhaps it </w:t>
      </w:r>
      <w:r w:rsidR="008F7996">
        <w:rPr>
          <w:rFonts w:asciiTheme="minorHAnsi" w:hAnsiTheme="minorHAnsi" w:cstheme="minorHAnsi"/>
          <w:color w:val="00B050"/>
          <w:szCs w:val="24"/>
        </w:rPr>
        <w:t xml:space="preserve">is written </w:t>
      </w:r>
      <w:r w:rsidR="00C51375">
        <w:rPr>
          <w:rFonts w:asciiTheme="minorHAnsi" w:hAnsiTheme="minorHAnsi" w:cstheme="minorHAnsi"/>
          <w:color w:val="00B050"/>
          <w:szCs w:val="24"/>
        </w:rPr>
        <w:t>in this way</w:t>
      </w:r>
      <w:r w:rsidR="00494BA1">
        <w:rPr>
          <w:rFonts w:asciiTheme="minorHAnsi" w:hAnsiTheme="minorHAnsi" w:cstheme="minorHAnsi"/>
          <w:color w:val="00B050"/>
          <w:szCs w:val="24"/>
        </w:rPr>
        <w:t xml:space="preserve"> </w:t>
      </w:r>
      <w:r w:rsidR="00B012E1">
        <w:rPr>
          <w:rFonts w:asciiTheme="minorHAnsi" w:hAnsiTheme="minorHAnsi" w:cstheme="minorHAnsi"/>
          <w:color w:val="00B050"/>
          <w:szCs w:val="24"/>
        </w:rPr>
        <w:t>not to put off future applicants</w:t>
      </w:r>
      <w:r w:rsidR="004E7103">
        <w:rPr>
          <w:rFonts w:asciiTheme="minorHAnsi" w:hAnsiTheme="minorHAnsi" w:cstheme="minorHAnsi"/>
          <w:color w:val="00B050"/>
          <w:szCs w:val="24"/>
        </w:rPr>
        <w:t>.</w:t>
      </w:r>
    </w:p>
    <w:p w14:paraId="61A6BCAD" w14:textId="77777777" w:rsidR="004E7103" w:rsidRPr="00D55597" w:rsidRDefault="004E7103" w:rsidP="004E7103">
      <w:pPr>
        <w:pStyle w:val="BodyTextIndent"/>
        <w:spacing w:line="240" w:lineRule="auto"/>
        <w:ind w:firstLine="0"/>
        <w:rPr>
          <w:rFonts w:asciiTheme="minorHAnsi" w:hAnsiTheme="minorHAnsi" w:cstheme="minorHAnsi"/>
          <w:szCs w:val="24"/>
        </w:rPr>
      </w:pPr>
    </w:p>
    <w:p w14:paraId="2E9D30CB" w14:textId="61634F9F" w:rsidR="00C47649" w:rsidRPr="00083177" w:rsidRDefault="00C47649" w:rsidP="00FE2F10">
      <w:pPr>
        <w:pStyle w:val="Caption"/>
        <w:rPr>
          <w:rFonts w:ascii="Arial" w:hAnsi="Arial" w:cs="Arial"/>
          <w:sz w:val="21"/>
          <w:szCs w:val="21"/>
        </w:rPr>
      </w:pPr>
      <w:bookmarkStart w:id="18" w:name="_Ref164843545"/>
      <w:bookmarkStart w:id="19" w:name="_Toc166167621"/>
      <w:r>
        <w:t xml:space="preserve">Figure </w:t>
      </w:r>
      <w:r>
        <w:fldChar w:fldCharType="begin"/>
      </w:r>
      <w:r>
        <w:instrText xml:space="preserve"> SEQ Figure \* ARABIC </w:instrText>
      </w:r>
      <w:r>
        <w:fldChar w:fldCharType="separate"/>
      </w:r>
      <w:r w:rsidR="00084081">
        <w:rPr>
          <w:noProof/>
        </w:rPr>
        <w:t>5</w:t>
      </w:r>
      <w:r>
        <w:fldChar w:fldCharType="end"/>
      </w:r>
      <w:bookmarkEnd w:id="18"/>
      <w:r>
        <w:t xml:space="preserve">: Current Job </w:t>
      </w:r>
      <w:r w:rsidR="00061A04">
        <w:t>Description</w:t>
      </w:r>
      <w:bookmarkEnd w:id="19"/>
      <w:r w:rsidR="00170932">
        <w:t xml:space="preserve"> (Annotated)</w:t>
      </w:r>
    </w:p>
    <w:p w14:paraId="5361B58F" w14:textId="77777777" w:rsidR="00CC7423" w:rsidRDefault="00CC7423" w:rsidP="00FE2F10">
      <w:r>
        <w:br w:type="page"/>
      </w:r>
    </w:p>
    <w:p w14:paraId="79A61C0C" w14:textId="77777777" w:rsidR="00B82B2D" w:rsidRPr="007E54B5" w:rsidRDefault="00B82B2D" w:rsidP="00B82B2D">
      <w:pPr>
        <w:pStyle w:val="Heading1"/>
        <w:rPr>
          <w:rFonts w:asciiTheme="minorHAnsi" w:hAnsiTheme="minorHAnsi" w:cstheme="minorHAnsi"/>
          <w:sz w:val="18"/>
          <w:szCs w:val="18"/>
        </w:rPr>
      </w:pPr>
      <w:bookmarkStart w:id="20" w:name="_Toc166412231"/>
      <w:r w:rsidRPr="007E54B5">
        <w:rPr>
          <w:rFonts w:asciiTheme="minorHAnsi" w:hAnsiTheme="minorHAnsi" w:cstheme="minorHAnsi"/>
        </w:rPr>
        <w:lastRenderedPageBreak/>
        <w:t>Written Review of Learning</w:t>
      </w:r>
      <w:bookmarkEnd w:id="20"/>
      <w:r w:rsidRPr="007E54B5">
        <w:rPr>
          <w:rFonts w:asciiTheme="minorHAnsi" w:hAnsiTheme="minorHAnsi" w:cstheme="minorHAnsi"/>
        </w:rPr>
        <w:t xml:space="preserve"> </w:t>
      </w:r>
    </w:p>
    <w:p w14:paraId="1B1260E8" w14:textId="54F4C911" w:rsidR="003414AC" w:rsidRPr="003414AC" w:rsidRDefault="00B82B2D" w:rsidP="003414AC">
      <w:pPr>
        <w:pStyle w:val="Heading2"/>
        <w:rPr>
          <w:rFonts w:asciiTheme="minorHAnsi" w:hAnsiTheme="minorHAnsi" w:cstheme="minorHAnsi"/>
          <w:sz w:val="18"/>
          <w:szCs w:val="18"/>
        </w:rPr>
      </w:pPr>
      <w:bookmarkStart w:id="21" w:name="_Toc166412232"/>
      <w:r w:rsidRPr="007E54B5">
        <w:rPr>
          <w:rFonts w:asciiTheme="minorHAnsi" w:hAnsiTheme="minorHAnsi" w:cstheme="minorHAnsi"/>
        </w:rPr>
        <w:t>High-level Informal Learning</w:t>
      </w:r>
      <w:r w:rsidR="003414AC" w:rsidRPr="007E54B5">
        <w:rPr>
          <w:noProof/>
        </w:rPr>
        <w:drawing>
          <wp:anchor distT="0" distB="0" distL="114300" distR="114300" simplePos="0" relativeHeight="251658244" behindDoc="0" locked="0" layoutInCell="1" allowOverlap="1" wp14:anchorId="2C4C72F7" wp14:editId="76BBAAFE">
            <wp:simplePos x="0" y="0"/>
            <wp:positionH relativeFrom="column">
              <wp:posOffset>10795</wp:posOffset>
            </wp:positionH>
            <wp:positionV relativeFrom="page">
              <wp:posOffset>1456299</wp:posOffset>
            </wp:positionV>
            <wp:extent cx="3032125" cy="2494280"/>
            <wp:effectExtent l="0" t="0" r="0" b="0"/>
            <wp:wrapSquare wrapText="bothSides"/>
            <wp:docPr id="396697305"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3" r:lo="rId24" r:qs="rId25" r:cs="rId26"/>
              </a:graphicData>
            </a:graphic>
            <wp14:sizeRelH relativeFrom="page">
              <wp14:pctWidth>0</wp14:pctWidth>
            </wp14:sizeRelH>
            <wp14:sizeRelV relativeFrom="page">
              <wp14:pctHeight>0</wp14:pctHeight>
            </wp14:sizeRelV>
          </wp:anchor>
        </w:drawing>
      </w:r>
      <w:bookmarkEnd w:id="21"/>
    </w:p>
    <w:p w14:paraId="27727A7C" w14:textId="581D5A0D" w:rsidR="003414AC" w:rsidRDefault="00B82B2D" w:rsidP="00B82B2D">
      <w:r w:rsidRPr="007E54B5">
        <w:t xml:space="preserve">In this section, I identify the high-level informal learning </w:t>
      </w:r>
    </w:p>
    <w:p w14:paraId="29199E22" w14:textId="63B8EE99" w:rsidR="00B82B2D" w:rsidRPr="007E54B5" w:rsidRDefault="000E678F" w:rsidP="00B82B2D">
      <w:r>
        <w:t xml:space="preserve">that </w:t>
      </w:r>
      <w:r w:rsidR="00B82B2D" w:rsidRPr="007E54B5">
        <w:t>I have achieved during my career. Rather than something that has been observably learned or planned within formal study, I will focus on what I have learned implicitly</w:t>
      </w:r>
      <w:r w:rsidR="00B82B2D">
        <w:t xml:space="preserve">, </w:t>
      </w:r>
      <w:r w:rsidR="00B82B2D" w:rsidRPr="007E54B5">
        <w:t>address</w:t>
      </w:r>
      <w:r w:rsidR="00B82B2D">
        <w:t>ing</w:t>
      </w:r>
      <w:r w:rsidR="00B82B2D" w:rsidRPr="007E54B5">
        <w:t xml:space="preserve"> different typologies of informal learning with analysis of my own practice. </w:t>
      </w:r>
      <w:r w:rsidR="003414AC">
        <w:rPr>
          <w:highlight w:val="yellow"/>
        </w:rPr>
        <w:fldChar w:fldCharType="begin"/>
      </w:r>
      <w:r w:rsidR="003414AC">
        <w:instrText xml:space="preserve"> REF _Ref164779192 \h </w:instrText>
      </w:r>
      <w:r w:rsidR="003414AC">
        <w:rPr>
          <w:highlight w:val="yellow"/>
        </w:rPr>
      </w:r>
      <w:r w:rsidR="003414AC">
        <w:rPr>
          <w:highlight w:val="yellow"/>
        </w:rPr>
        <w:fldChar w:fldCharType="separate"/>
      </w:r>
      <w:r w:rsidR="003414AC" w:rsidRPr="007E54B5">
        <w:t xml:space="preserve">Figure </w:t>
      </w:r>
      <w:r w:rsidR="003414AC" w:rsidRPr="007E54B5">
        <w:rPr>
          <w:noProof/>
        </w:rPr>
        <w:t>6</w:t>
      </w:r>
      <w:r w:rsidR="003414AC">
        <w:rPr>
          <w:highlight w:val="yellow"/>
        </w:rPr>
        <w:fldChar w:fldCharType="end"/>
      </w:r>
      <w:r w:rsidR="00B82B2D" w:rsidRPr="007E54B5">
        <w:t xml:space="preserve"> identifies some of the high-level informal learning I have benefited from in my career. </w:t>
      </w:r>
    </w:p>
    <w:p w14:paraId="1B2F97D6" w14:textId="77777777" w:rsidR="003414AC" w:rsidRPr="007E54B5" w:rsidRDefault="003414AC" w:rsidP="00B82B2D"/>
    <w:p w14:paraId="01F631F6" w14:textId="77777777" w:rsidR="00876DCA" w:rsidRDefault="00876DCA" w:rsidP="003414AC">
      <w:pPr>
        <w:pStyle w:val="Caption"/>
      </w:pPr>
      <w:bookmarkStart w:id="22" w:name="_Ref164779192"/>
      <w:bookmarkStart w:id="23" w:name="_Ref164779168"/>
      <w:bookmarkStart w:id="24" w:name="_Toc166167622"/>
    </w:p>
    <w:p w14:paraId="7796DD92" w14:textId="5CD567A6" w:rsidR="003414AC" w:rsidRPr="003414AC" w:rsidRDefault="00B82B2D" w:rsidP="003414AC">
      <w:pPr>
        <w:pStyle w:val="Caption"/>
      </w:pPr>
      <w:r w:rsidRPr="007E54B5">
        <w:t xml:space="preserve">Figure </w:t>
      </w:r>
      <w:r w:rsidRPr="007E54B5">
        <w:fldChar w:fldCharType="begin"/>
      </w:r>
      <w:r w:rsidRPr="007E54B5">
        <w:instrText xml:space="preserve"> SEQ Figure \* ARABIC </w:instrText>
      </w:r>
      <w:r w:rsidRPr="007E54B5">
        <w:fldChar w:fldCharType="separate"/>
      </w:r>
      <w:r w:rsidRPr="007E54B5">
        <w:rPr>
          <w:noProof/>
        </w:rPr>
        <w:t>6</w:t>
      </w:r>
      <w:r w:rsidRPr="007E54B5">
        <w:fldChar w:fldCharType="end"/>
      </w:r>
      <w:r w:rsidRPr="007E54B5">
        <w:t xml:space="preserve">: </w:t>
      </w:r>
      <w:r w:rsidR="0066222E">
        <w:t>Significant</w:t>
      </w:r>
      <w:r w:rsidR="00D27DF4">
        <w:t xml:space="preserve"> </w:t>
      </w:r>
      <w:r w:rsidRPr="007E54B5">
        <w:t xml:space="preserve">Typologies </w:t>
      </w:r>
      <w:r w:rsidR="001F1D06">
        <w:t>O</w:t>
      </w:r>
      <w:r w:rsidRPr="007E54B5">
        <w:t xml:space="preserve">f </w:t>
      </w:r>
      <w:r w:rsidR="0066222E">
        <w:t>I</w:t>
      </w:r>
      <w:r w:rsidRPr="007E54B5">
        <w:t xml:space="preserve">nformal </w:t>
      </w:r>
      <w:r w:rsidR="0066222E">
        <w:t>L</w:t>
      </w:r>
      <w:r w:rsidRPr="007E54B5">
        <w:t>earning</w:t>
      </w:r>
      <w:r w:rsidR="001F1D06">
        <w:t xml:space="preserve"> Important To Me</w:t>
      </w:r>
    </w:p>
    <w:p w14:paraId="3227C33B" w14:textId="77777777" w:rsidR="00876DCA" w:rsidRDefault="00876DCA" w:rsidP="00B82B2D">
      <w:pPr>
        <w:pStyle w:val="Heading3"/>
        <w:rPr>
          <w:rFonts w:cstheme="minorHAnsi"/>
          <w:shd w:val="clear" w:color="auto" w:fill="FFFFFF"/>
        </w:rPr>
      </w:pPr>
      <w:bookmarkStart w:id="25" w:name="_Toc166412233"/>
      <w:bookmarkEnd w:id="22"/>
      <w:bookmarkEnd w:id="23"/>
      <w:bookmarkEnd w:id="24"/>
    </w:p>
    <w:p w14:paraId="2A342DE4" w14:textId="5CE757FF" w:rsidR="00B82B2D" w:rsidRPr="007E54B5" w:rsidRDefault="00B82B2D" w:rsidP="00B82B2D">
      <w:pPr>
        <w:pStyle w:val="Heading3"/>
        <w:rPr>
          <w:rFonts w:cstheme="minorHAnsi"/>
        </w:rPr>
      </w:pPr>
      <w:r w:rsidRPr="007E54B5">
        <w:rPr>
          <w:rFonts w:cstheme="minorHAnsi"/>
          <w:shd w:val="clear" w:color="auto" w:fill="FFFFFF"/>
        </w:rPr>
        <w:t>Informal and Incidental Learning</w:t>
      </w:r>
      <w:r w:rsidRPr="007E54B5">
        <w:rPr>
          <w:rFonts w:cstheme="minorHAnsi"/>
        </w:rPr>
        <w:t>:</w:t>
      </w:r>
      <w:bookmarkEnd w:id="25"/>
      <w:r w:rsidRPr="007E54B5">
        <w:rPr>
          <w:rFonts w:cstheme="minorHAnsi"/>
        </w:rPr>
        <w:t xml:space="preserve"> </w:t>
      </w:r>
    </w:p>
    <w:p w14:paraId="2ED142D8" w14:textId="401A28B5" w:rsidR="00B82B2D" w:rsidRDefault="00B82B2D" w:rsidP="00B82B2D">
      <w:pPr>
        <w:pStyle w:val="paragraph"/>
        <w:rPr>
          <w:rFonts w:asciiTheme="minorHAnsi" w:hAnsiTheme="minorHAnsi" w:cstheme="minorHAnsi"/>
        </w:rPr>
      </w:pPr>
      <w:r w:rsidRPr="007E54B5">
        <w:rPr>
          <w:rFonts w:asciiTheme="minorHAnsi" w:hAnsiTheme="minorHAnsi" w:cstheme="minorHAnsi"/>
          <w:shd w:val="clear" w:color="auto" w:fill="FFFFFF"/>
        </w:rPr>
        <w:t xml:space="preserve">Informal and incidental learning happens as a natural part of living </w:t>
      </w:r>
      <w:sdt>
        <w:sdtPr>
          <w:rPr>
            <w:rFonts w:asciiTheme="minorHAnsi" w:hAnsiTheme="minorHAnsi" w:cstheme="minorHAnsi"/>
            <w:shd w:val="clear" w:color="auto" w:fill="FFFFFF"/>
          </w:rPr>
          <w:id w:val="-2111970293"/>
          <w:citation/>
        </w:sdtPr>
        <w:sdtContent>
          <w:r w:rsidRPr="007E54B5">
            <w:rPr>
              <w:rFonts w:asciiTheme="minorHAnsi" w:hAnsiTheme="minorHAnsi" w:cstheme="minorHAnsi"/>
              <w:shd w:val="clear" w:color="auto" w:fill="FFFFFF"/>
            </w:rPr>
            <w:fldChar w:fldCharType="begin"/>
          </w:r>
          <w:r w:rsidRPr="007E54B5">
            <w:rPr>
              <w:rFonts w:asciiTheme="minorHAnsi" w:hAnsiTheme="minorHAnsi" w:cstheme="minorHAnsi"/>
              <w:shd w:val="clear" w:color="auto" w:fill="FFFFFF"/>
            </w:rPr>
            <w:instrText xml:space="preserve"> CITATION Mar01 \l 2057 </w:instrText>
          </w:r>
          <w:r w:rsidRPr="007E54B5">
            <w:rPr>
              <w:rFonts w:asciiTheme="minorHAnsi" w:hAnsiTheme="minorHAnsi" w:cstheme="minorHAnsi"/>
              <w:shd w:val="clear" w:color="auto" w:fill="FFFFFF"/>
            </w:rPr>
            <w:fldChar w:fldCharType="separate"/>
          </w:r>
          <w:r w:rsidR="00444F53">
            <w:rPr>
              <w:rFonts w:asciiTheme="minorHAnsi" w:hAnsiTheme="minorHAnsi" w:cstheme="minorHAnsi"/>
              <w:noProof/>
              <w:shd w:val="clear" w:color="auto" w:fill="FFFFFF"/>
            </w:rPr>
            <w:t>(Marsick &amp; Watkins, 2001)</w:t>
          </w:r>
          <w:r w:rsidRPr="007E54B5">
            <w:rPr>
              <w:rFonts w:asciiTheme="minorHAnsi" w:hAnsiTheme="minorHAnsi" w:cstheme="minorHAnsi"/>
              <w:shd w:val="clear" w:color="auto" w:fill="FFFFFF"/>
            </w:rPr>
            <w:fldChar w:fldCharType="end"/>
          </w:r>
        </w:sdtContent>
      </w:sdt>
      <w:r w:rsidRPr="007E54B5">
        <w:rPr>
          <w:rFonts w:asciiTheme="minorHAnsi" w:hAnsiTheme="minorHAnsi" w:cstheme="minorHAnsi"/>
          <w:shd w:val="clear" w:color="auto" w:fill="FFFFFF"/>
        </w:rPr>
        <w:t xml:space="preserve">. Whilst not necessarily planned or structured, it emerges from daily experiences and interactions with </w:t>
      </w:r>
      <w:r>
        <w:rPr>
          <w:rFonts w:asciiTheme="minorHAnsi" w:hAnsiTheme="minorHAnsi" w:cstheme="minorHAnsi"/>
          <w:shd w:val="clear" w:color="auto" w:fill="FFFFFF"/>
        </w:rPr>
        <w:t>one’s</w:t>
      </w:r>
      <w:r w:rsidRPr="007E54B5">
        <w:rPr>
          <w:rFonts w:asciiTheme="minorHAnsi" w:hAnsiTheme="minorHAnsi" w:cstheme="minorHAnsi"/>
          <w:shd w:val="clear" w:color="auto" w:fill="FFFFFF"/>
        </w:rPr>
        <w:t xml:space="preserve"> environment. Observing, experimentation, problem-solving and exploration contribute to this learning typography </w:t>
      </w:r>
      <w:sdt>
        <w:sdtPr>
          <w:rPr>
            <w:rFonts w:asciiTheme="minorHAnsi" w:hAnsiTheme="minorHAnsi" w:cstheme="minorHAnsi"/>
            <w:shd w:val="clear" w:color="auto" w:fill="FFFFFF"/>
          </w:rPr>
          <w:id w:val="1875883810"/>
          <w:citation/>
        </w:sdtPr>
        <w:sdtContent>
          <w:r w:rsidRPr="007E54B5">
            <w:rPr>
              <w:rFonts w:asciiTheme="minorHAnsi" w:hAnsiTheme="minorHAnsi" w:cstheme="minorHAnsi"/>
              <w:shd w:val="clear" w:color="auto" w:fill="FFFFFF"/>
            </w:rPr>
            <w:fldChar w:fldCharType="begin"/>
          </w:r>
          <w:r w:rsidRPr="007E54B5">
            <w:rPr>
              <w:rFonts w:asciiTheme="minorHAnsi" w:hAnsiTheme="minorHAnsi" w:cstheme="minorHAnsi"/>
              <w:shd w:val="clear" w:color="auto" w:fill="FFFFFF"/>
            </w:rPr>
            <w:instrText xml:space="preserve"> CITATION Bra22 \l 2057 </w:instrText>
          </w:r>
          <w:r w:rsidRPr="007E54B5">
            <w:rPr>
              <w:rFonts w:asciiTheme="minorHAnsi" w:hAnsiTheme="minorHAnsi" w:cstheme="minorHAnsi"/>
              <w:shd w:val="clear" w:color="auto" w:fill="FFFFFF"/>
            </w:rPr>
            <w:fldChar w:fldCharType="separate"/>
          </w:r>
          <w:r w:rsidR="00444F53">
            <w:rPr>
              <w:rFonts w:asciiTheme="minorHAnsi" w:hAnsiTheme="minorHAnsi" w:cstheme="minorHAnsi"/>
              <w:noProof/>
              <w:shd w:val="clear" w:color="auto" w:fill="FFFFFF"/>
            </w:rPr>
            <w:t>(Bragg &amp; Freedy, 2022)</w:t>
          </w:r>
          <w:r w:rsidRPr="007E54B5">
            <w:rPr>
              <w:rFonts w:asciiTheme="minorHAnsi" w:hAnsiTheme="minorHAnsi" w:cstheme="minorHAnsi"/>
              <w:shd w:val="clear" w:color="auto" w:fill="FFFFFF"/>
            </w:rPr>
            <w:fldChar w:fldCharType="end"/>
          </w:r>
        </w:sdtContent>
      </w:sdt>
      <w:r w:rsidRPr="007E54B5">
        <w:rPr>
          <w:rFonts w:asciiTheme="minorHAnsi" w:hAnsiTheme="minorHAnsi" w:cstheme="minorHAnsi"/>
          <w:shd w:val="clear" w:color="auto" w:fill="FFFFFF"/>
        </w:rPr>
        <w:t>.</w:t>
      </w:r>
      <w:r>
        <w:rPr>
          <w:rFonts w:asciiTheme="minorHAnsi" w:hAnsiTheme="minorHAnsi" w:cstheme="minorHAnsi"/>
          <w:shd w:val="clear" w:color="auto" w:fill="FFFFFF"/>
        </w:rPr>
        <w:t xml:space="preserve"> </w:t>
      </w:r>
      <w:r w:rsidRPr="007E54B5">
        <w:rPr>
          <w:rFonts w:asciiTheme="minorHAnsi" w:hAnsiTheme="minorHAnsi" w:cstheme="minorHAnsi"/>
        </w:rPr>
        <w:t>Advantageous aspects include its relevance to real-life situations and being able to learn from everyday experiences, making learning more meaningful and practical</w:t>
      </w:r>
      <w:sdt>
        <w:sdtPr>
          <w:rPr>
            <w:rFonts w:asciiTheme="minorHAnsi" w:hAnsiTheme="minorHAnsi" w:cstheme="minorHAnsi"/>
          </w:rPr>
          <w:id w:val="1868938535"/>
          <w:citation/>
        </w:sdtPr>
        <w:sdtContent>
          <w:r w:rsidRPr="007E54B5">
            <w:rPr>
              <w:rFonts w:asciiTheme="minorHAnsi" w:hAnsiTheme="minorHAnsi" w:cstheme="minorHAnsi"/>
            </w:rPr>
            <w:fldChar w:fldCharType="begin"/>
          </w:r>
          <w:r w:rsidRPr="007E54B5">
            <w:rPr>
              <w:rFonts w:asciiTheme="minorHAnsi" w:hAnsiTheme="minorHAnsi" w:cstheme="minorHAnsi"/>
            </w:rPr>
            <w:instrText xml:space="preserve"> CITATION Gae14 \l 2057 </w:instrText>
          </w:r>
          <w:r w:rsidRPr="007E54B5">
            <w:rPr>
              <w:rFonts w:asciiTheme="minorHAnsi" w:hAnsiTheme="minorHAnsi" w:cstheme="minorHAnsi"/>
            </w:rPr>
            <w:fldChar w:fldCharType="separate"/>
          </w:r>
          <w:r w:rsidR="00444F53">
            <w:rPr>
              <w:rFonts w:asciiTheme="minorHAnsi" w:hAnsiTheme="minorHAnsi" w:cstheme="minorHAnsi"/>
              <w:noProof/>
            </w:rPr>
            <w:t xml:space="preserve"> (Gaeta, et al., 2014)</w:t>
          </w:r>
          <w:r w:rsidRPr="007E54B5">
            <w:rPr>
              <w:rFonts w:asciiTheme="minorHAnsi" w:hAnsiTheme="minorHAnsi" w:cstheme="minorHAnsi"/>
            </w:rPr>
            <w:fldChar w:fldCharType="end"/>
          </w:r>
        </w:sdtContent>
      </w:sdt>
      <w:r w:rsidRPr="007E54B5">
        <w:rPr>
          <w:rFonts w:asciiTheme="minorHAnsi" w:hAnsiTheme="minorHAnsi" w:cstheme="minorHAnsi"/>
        </w:rPr>
        <w:t xml:space="preserve">. </w:t>
      </w:r>
      <w:r w:rsidRPr="007E54B5">
        <w:rPr>
          <w:rFonts w:asciiTheme="minorHAnsi" w:hAnsiTheme="minorHAnsi" w:cstheme="minorHAnsi"/>
          <w:noProof/>
        </w:rPr>
        <w:t>Bragg &amp; Freedy</w:t>
      </w:r>
      <w:r w:rsidRPr="007E54B5">
        <w:rPr>
          <w:rFonts w:asciiTheme="minorHAnsi" w:hAnsiTheme="minorHAnsi" w:cstheme="minorHAnsi"/>
        </w:rPr>
        <w:t xml:space="preserve"> </w:t>
      </w:r>
      <w:sdt>
        <w:sdtPr>
          <w:rPr>
            <w:rFonts w:asciiTheme="minorHAnsi" w:hAnsiTheme="minorHAnsi" w:cstheme="minorHAnsi"/>
          </w:rPr>
          <w:id w:val="-554548359"/>
          <w:citation/>
        </w:sdtPr>
        <w:sdtContent>
          <w:r w:rsidRPr="007E54B5">
            <w:rPr>
              <w:rFonts w:asciiTheme="minorHAnsi" w:hAnsiTheme="minorHAnsi" w:cstheme="minorHAnsi"/>
            </w:rPr>
            <w:fldChar w:fldCharType="begin"/>
          </w:r>
          <w:r w:rsidRPr="007E54B5">
            <w:rPr>
              <w:rFonts w:asciiTheme="minorHAnsi" w:hAnsiTheme="minorHAnsi" w:cstheme="minorHAnsi"/>
            </w:rPr>
            <w:instrText xml:space="preserve">CITATION Bra22 \n  \l 2057 </w:instrText>
          </w:r>
          <w:r w:rsidRPr="007E54B5">
            <w:rPr>
              <w:rFonts w:asciiTheme="minorHAnsi" w:hAnsiTheme="minorHAnsi" w:cstheme="minorHAnsi"/>
            </w:rPr>
            <w:fldChar w:fldCharType="separate"/>
          </w:r>
          <w:r w:rsidR="00444F53">
            <w:rPr>
              <w:rFonts w:asciiTheme="minorHAnsi" w:hAnsiTheme="minorHAnsi" w:cstheme="minorHAnsi"/>
              <w:noProof/>
            </w:rPr>
            <w:t>(2022)</w:t>
          </w:r>
          <w:r w:rsidRPr="007E54B5">
            <w:rPr>
              <w:rFonts w:asciiTheme="minorHAnsi" w:hAnsiTheme="minorHAnsi" w:cstheme="minorHAnsi"/>
            </w:rPr>
            <w:fldChar w:fldCharType="end"/>
          </w:r>
        </w:sdtContent>
      </w:sdt>
      <w:r w:rsidRPr="007E54B5">
        <w:rPr>
          <w:rFonts w:asciiTheme="minorHAnsi" w:hAnsiTheme="minorHAnsi" w:cstheme="minorHAnsi"/>
        </w:rPr>
        <w:t xml:space="preserve"> suggests that its flexibility promotes creativity and independence in learning as its spontaneity and non-existent structure allows individuals to explore topics of interest to them at their own pace and in an approach most suitable to them. </w:t>
      </w:r>
    </w:p>
    <w:p w14:paraId="2CFE2918" w14:textId="01E963BE" w:rsidR="00B82B2D" w:rsidRPr="007E54B5" w:rsidRDefault="00B82B2D" w:rsidP="00B82B2D">
      <w:r w:rsidRPr="007E54B5">
        <w:t xml:space="preserve">Incidental learning happens unintentionally or passively while engaged in other activities </w:t>
      </w:r>
      <w:sdt>
        <w:sdtPr>
          <w:id w:val="-763914981"/>
          <w:citation/>
        </w:sdtPr>
        <w:sdtContent>
          <w:r w:rsidRPr="007E54B5">
            <w:fldChar w:fldCharType="begin"/>
          </w:r>
          <w:r w:rsidRPr="007E54B5">
            <w:instrText xml:space="preserve"> CITATION Kel12 \l 2057 </w:instrText>
          </w:r>
          <w:r w:rsidRPr="007E54B5">
            <w:fldChar w:fldCharType="separate"/>
          </w:r>
          <w:r w:rsidR="00444F53">
            <w:rPr>
              <w:noProof/>
            </w:rPr>
            <w:t>(Kelly, 2012)</w:t>
          </w:r>
          <w:r w:rsidRPr="007E54B5">
            <w:fldChar w:fldCharType="end"/>
          </w:r>
        </w:sdtContent>
      </w:sdt>
      <w:r w:rsidRPr="007E54B5">
        <w:t xml:space="preserve">. In my role as a music lecturer, I often learn from my students in a </w:t>
      </w:r>
      <w:r w:rsidR="008A55D8">
        <w:t>range</w:t>
      </w:r>
      <w:r w:rsidRPr="007E54B5">
        <w:t xml:space="preserve"> of situations</w:t>
      </w:r>
      <w:r>
        <w:t xml:space="preserve"> </w:t>
      </w:r>
      <w:sdt>
        <w:sdtPr>
          <w:id w:val="-1856191106"/>
          <w:citation/>
        </w:sdtPr>
        <w:sdtContent>
          <w:r w:rsidRPr="007E54B5">
            <w:fldChar w:fldCharType="begin"/>
          </w:r>
          <w:r>
            <w:instrText xml:space="preserve">CITATION Kei \l 2057 </w:instrText>
          </w:r>
          <w:r w:rsidRPr="007E54B5">
            <w:fldChar w:fldCharType="separate"/>
          </w:r>
          <w:r w:rsidR="00444F53">
            <w:rPr>
              <w:noProof/>
            </w:rPr>
            <w:t>(Topping, et al., 2017)</w:t>
          </w:r>
          <w:r w:rsidRPr="007E54B5">
            <w:fldChar w:fldCharType="end"/>
          </w:r>
        </w:sdtContent>
      </w:sdt>
      <w:r w:rsidRPr="007E54B5">
        <w:t xml:space="preserve">. While observing their performances, I am </w:t>
      </w:r>
      <w:r w:rsidRPr="007E54B5">
        <w:rPr>
          <w:color w:val="0D0D0D"/>
          <w:shd w:val="clear" w:color="auto" w:fill="FFFFFF"/>
        </w:rPr>
        <w:t>exposed (</w:t>
      </w:r>
      <w:r>
        <w:rPr>
          <w:color w:val="0D0D0D"/>
          <w:shd w:val="clear" w:color="auto" w:fill="FFFFFF"/>
        </w:rPr>
        <w:t>sometimes</w:t>
      </w:r>
      <w:r w:rsidRPr="007E54B5">
        <w:rPr>
          <w:color w:val="0D0D0D"/>
          <w:shd w:val="clear" w:color="auto" w:fill="FFFFFF"/>
        </w:rPr>
        <w:t xml:space="preserve"> reluctantly) to differing genres and styles with which I am less familiar. Additionally, through informal discussions during breaks or before/after class I often learn about music-related topics, such as recent concerts, new albums, or emerging trends in the music industry, which spark my curiosity, encourage me to critically think, and expose me to diverse perspectives </w:t>
      </w:r>
      <w:sdt>
        <w:sdtPr>
          <w:rPr>
            <w:color w:val="0D0D0D"/>
            <w:shd w:val="clear" w:color="auto" w:fill="FFFFFF"/>
          </w:rPr>
          <w:id w:val="2083177987"/>
          <w:citation/>
        </w:sdtPr>
        <w:sdtContent>
          <w:r w:rsidRPr="007E54B5">
            <w:rPr>
              <w:color w:val="0D0D0D"/>
              <w:shd w:val="clear" w:color="auto" w:fill="FFFFFF"/>
            </w:rPr>
            <w:fldChar w:fldCharType="begin"/>
          </w:r>
          <w:r w:rsidRPr="007E54B5">
            <w:rPr>
              <w:color w:val="0D0D0D"/>
              <w:shd w:val="clear" w:color="auto" w:fill="FFFFFF"/>
            </w:rPr>
            <w:instrText xml:space="preserve"> CITATION Mar01 \l 2057 </w:instrText>
          </w:r>
          <w:r w:rsidRPr="007E54B5">
            <w:rPr>
              <w:color w:val="0D0D0D"/>
              <w:shd w:val="clear" w:color="auto" w:fill="FFFFFF"/>
            </w:rPr>
            <w:fldChar w:fldCharType="separate"/>
          </w:r>
          <w:r w:rsidR="00444F53">
            <w:rPr>
              <w:noProof/>
              <w:color w:val="0D0D0D"/>
              <w:shd w:val="clear" w:color="auto" w:fill="FFFFFF"/>
            </w:rPr>
            <w:t>(Marsick &amp; Watkins, 2001)</w:t>
          </w:r>
          <w:r w:rsidRPr="007E54B5">
            <w:rPr>
              <w:color w:val="0D0D0D"/>
              <w:shd w:val="clear" w:color="auto" w:fill="FFFFFF"/>
            </w:rPr>
            <w:fldChar w:fldCharType="end"/>
          </w:r>
        </w:sdtContent>
      </w:sdt>
      <w:r w:rsidRPr="007E54B5">
        <w:rPr>
          <w:color w:val="0D0D0D"/>
          <w:shd w:val="clear" w:color="auto" w:fill="FFFFFF"/>
        </w:rPr>
        <w:t>.</w:t>
      </w:r>
      <w:r>
        <w:rPr>
          <w:color w:val="0D0D0D"/>
          <w:shd w:val="clear" w:color="auto" w:fill="FFFFFF"/>
        </w:rPr>
        <w:t xml:space="preserve"> While I acknowledge the significant learning I subconsciously </w:t>
      </w:r>
      <w:r>
        <w:rPr>
          <w:color w:val="0D0D0D"/>
          <w:shd w:val="clear" w:color="auto" w:fill="FFFFFF"/>
        </w:rPr>
        <w:lastRenderedPageBreak/>
        <w:t xml:space="preserve">undertake, this is not currently formally recognised by my own employer </w:t>
      </w:r>
      <w:sdt>
        <w:sdtPr>
          <w:id w:val="1590044256"/>
          <w:citation/>
        </w:sdtPr>
        <w:sdtContent>
          <w:r w:rsidRPr="007E54B5">
            <w:fldChar w:fldCharType="begin"/>
          </w:r>
          <w:r>
            <w:instrText xml:space="preserve">CITATION Use18 \l 2057 </w:instrText>
          </w:r>
          <w:r w:rsidRPr="007E54B5">
            <w:fldChar w:fldCharType="separate"/>
          </w:r>
          <w:r w:rsidR="00444F53">
            <w:rPr>
              <w:noProof/>
            </w:rPr>
            <w:t>(Afridi, 2018)</w:t>
          </w:r>
          <w:r w:rsidRPr="007E54B5">
            <w:fldChar w:fldCharType="end"/>
          </w:r>
        </w:sdtContent>
      </w:sdt>
      <w:r>
        <w:rPr>
          <w:color w:val="0D0D0D"/>
          <w:shd w:val="clear" w:color="auto" w:fill="FFFFFF"/>
        </w:rPr>
        <w:t xml:space="preserve">. </w:t>
      </w:r>
      <w:r w:rsidRPr="007E54B5">
        <w:t>This pose</w:t>
      </w:r>
      <w:r>
        <w:t>s</w:t>
      </w:r>
      <w:r w:rsidRPr="007E54B5">
        <w:t xml:space="preserve"> </w:t>
      </w:r>
      <w:r>
        <w:t xml:space="preserve">a </w:t>
      </w:r>
      <w:r w:rsidRPr="007E54B5">
        <w:t>challenge</w:t>
      </w:r>
      <w:r>
        <w:t xml:space="preserve"> to me as I </w:t>
      </w:r>
      <w:r w:rsidRPr="007E54B5">
        <w:t xml:space="preserve">seek to demonstrate </w:t>
      </w:r>
      <w:r>
        <w:t xml:space="preserve">my </w:t>
      </w:r>
      <w:r w:rsidRPr="007E54B5">
        <w:t xml:space="preserve">skills and knowledge in </w:t>
      </w:r>
      <w:r>
        <w:t xml:space="preserve">an </w:t>
      </w:r>
      <w:r w:rsidRPr="007E54B5">
        <w:t xml:space="preserve">academic </w:t>
      </w:r>
      <w:r>
        <w:t>and</w:t>
      </w:r>
      <w:r w:rsidRPr="007E54B5">
        <w:t xml:space="preserve"> professional settings.</w:t>
      </w:r>
      <w:r>
        <w:t xml:space="preserve"> I</w:t>
      </w:r>
      <w:r w:rsidRPr="007E54B5">
        <w:rPr>
          <w:shd w:val="clear" w:color="auto" w:fill="FFFFFF"/>
        </w:rPr>
        <w:t xml:space="preserve">nformal and incidental </w:t>
      </w:r>
      <w:r w:rsidRPr="007E54B5">
        <w:t>learning offer many advantages</w:t>
      </w:r>
      <w:r w:rsidR="00FF61B3">
        <w:t>,</w:t>
      </w:r>
      <w:r>
        <w:t xml:space="preserve"> with</w:t>
      </w:r>
      <w:r w:rsidRPr="007E54B5">
        <w:t xml:space="preserve"> </w:t>
      </w:r>
      <w:r w:rsidRPr="007E54B5">
        <w:rPr>
          <w:noProof/>
        </w:rPr>
        <w:t>Bonk, et al.</w:t>
      </w:r>
      <w:r w:rsidRPr="007E54B5">
        <w:t xml:space="preserve"> </w:t>
      </w:r>
      <w:sdt>
        <w:sdtPr>
          <w:id w:val="-1059942522"/>
          <w:citation/>
        </w:sdtPr>
        <w:sdtContent>
          <w:r w:rsidRPr="007E54B5">
            <w:fldChar w:fldCharType="begin"/>
          </w:r>
          <w:r w:rsidRPr="007E54B5">
            <w:instrText xml:space="preserve">CITATION Bon15 \n  \l 2057 </w:instrText>
          </w:r>
          <w:r w:rsidRPr="007E54B5">
            <w:fldChar w:fldCharType="separate"/>
          </w:r>
          <w:r w:rsidR="00444F53">
            <w:rPr>
              <w:noProof/>
            </w:rPr>
            <w:t>(2015)</w:t>
          </w:r>
          <w:r w:rsidRPr="007E54B5">
            <w:fldChar w:fldCharType="end"/>
          </w:r>
        </w:sdtContent>
      </w:sdt>
      <w:r w:rsidRPr="007E54B5">
        <w:t xml:space="preserve"> reflect</w:t>
      </w:r>
      <w:r>
        <w:t>ing</w:t>
      </w:r>
      <w:r w:rsidRPr="007E54B5">
        <w:t xml:space="preserve"> that learning something new to help others or to enhance your own life is often more important than gaining academic credits </w:t>
      </w:r>
      <w:r>
        <w:t>or</w:t>
      </w:r>
      <w:r w:rsidRPr="007E54B5">
        <w:t xml:space="preserve"> certificates</w:t>
      </w:r>
      <w:r>
        <w:t xml:space="preserve">. </w:t>
      </w:r>
      <w:r w:rsidRPr="007E54B5">
        <w:rPr>
          <w:noProof/>
        </w:rPr>
        <w:t>Hay, et al.</w:t>
      </w:r>
      <w:r w:rsidRPr="007E54B5">
        <w:t xml:space="preserve"> </w:t>
      </w:r>
      <w:sdt>
        <w:sdtPr>
          <w:id w:val="55900976"/>
          <w:citation/>
        </w:sdtPr>
        <w:sdtContent>
          <w:r w:rsidRPr="007E54B5">
            <w:fldChar w:fldCharType="begin"/>
          </w:r>
          <w:r w:rsidRPr="007E54B5">
            <w:instrText xml:space="preserve">CITATION Hay19 \n  \l 2057 </w:instrText>
          </w:r>
          <w:r w:rsidRPr="007E54B5">
            <w:fldChar w:fldCharType="separate"/>
          </w:r>
          <w:r w:rsidR="00444F53">
            <w:rPr>
              <w:noProof/>
            </w:rPr>
            <w:t>(2019)</w:t>
          </w:r>
          <w:r w:rsidRPr="007E54B5">
            <w:fldChar w:fldCharType="end"/>
          </w:r>
        </w:sdtContent>
      </w:sdt>
      <w:r>
        <w:t xml:space="preserve"> </w:t>
      </w:r>
      <w:r w:rsidRPr="000631B4">
        <w:t>articulate</w:t>
      </w:r>
      <w:r w:rsidRPr="007E54B5">
        <w:t xml:space="preserve"> that </w:t>
      </w:r>
      <w:r>
        <w:t>this learning</w:t>
      </w:r>
      <w:r w:rsidRPr="007E54B5">
        <w:t xml:space="preserve"> </w:t>
      </w:r>
      <w:r>
        <w:t xml:space="preserve">could be supplemented </w:t>
      </w:r>
      <w:r w:rsidRPr="007E54B5">
        <w:t xml:space="preserve">with formal education </w:t>
      </w:r>
      <w:r>
        <w:t>or</w:t>
      </w:r>
      <w:r w:rsidRPr="007E54B5">
        <w:t xml:space="preserve"> training to ensure a well-rounded and robust learning experience.</w:t>
      </w:r>
    </w:p>
    <w:p w14:paraId="44C515E0" w14:textId="77777777" w:rsidR="00F725E1" w:rsidRDefault="00F725E1" w:rsidP="00B82B2D">
      <w:pPr>
        <w:pStyle w:val="Heading3"/>
        <w:rPr>
          <w:rFonts w:cstheme="minorHAnsi"/>
        </w:rPr>
      </w:pPr>
    </w:p>
    <w:p w14:paraId="2D7B4248" w14:textId="6315575A" w:rsidR="00B82B2D" w:rsidRPr="007E54B5" w:rsidRDefault="00B82B2D" w:rsidP="00B82B2D">
      <w:pPr>
        <w:pStyle w:val="Heading3"/>
        <w:rPr>
          <w:rFonts w:cstheme="minorHAnsi"/>
        </w:rPr>
      </w:pPr>
      <w:bookmarkStart w:id="26" w:name="_Toc166412234"/>
      <w:r w:rsidRPr="007E54B5">
        <w:rPr>
          <w:rFonts w:cstheme="minorHAnsi"/>
        </w:rPr>
        <w:t xml:space="preserve">Experiential </w:t>
      </w:r>
      <w:r w:rsidR="00397C82">
        <w:rPr>
          <w:rFonts w:cstheme="minorHAnsi"/>
        </w:rPr>
        <w:t>&amp;</w:t>
      </w:r>
      <w:r w:rsidRPr="007E54B5">
        <w:rPr>
          <w:rFonts w:cstheme="minorHAnsi"/>
        </w:rPr>
        <w:t xml:space="preserve"> </w:t>
      </w:r>
      <w:r w:rsidR="00164BC6" w:rsidRPr="007E54B5">
        <w:rPr>
          <w:rStyle w:val="Heading2Char"/>
          <w:rFonts w:asciiTheme="minorHAnsi" w:hAnsiTheme="minorHAnsi" w:cstheme="minorHAnsi"/>
          <w:b w:val="0"/>
          <w:sz w:val="28"/>
          <w:szCs w:val="28"/>
        </w:rPr>
        <w:t>Serendipitous</w:t>
      </w:r>
      <w:r w:rsidR="00164BC6" w:rsidRPr="007E54B5">
        <w:rPr>
          <w:rFonts w:cstheme="minorHAnsi"/>
        </w:rPr>
        <w:t xml:space="preserve"> </w:t>
      </w:r>
      <w:r w:rsidRPr="007E54B5">
        <w:rPr>
          <w:rFonts w:cstheme="minorHAnsi"/>
        </w:rPr>
        <w:t>Learning</w:t>
      </w:r>
      <w:bookmarkEnd w:id="26"/>
    </w:p>
    <w:p w14:paraId="6CAA7F59" w14:textId="5EBEE7F4" w:rsidR="00B82B2D" w:rsidRPr="007E54B5" w:rsidRDefault="00876DCA" w:rsidP="00B82B2D">
      <w:r w:rsidRPr="00876DCA">
        <w:t>Experiential learning is rooted in direct engagement with an experience, followed by deliberate reflection upon that experience</w:t>
      </w:r>
      <w:r>
        <w:t xml:space="preserve"> </w:t>
      </w:r>
      <w:sdt>
        <w:sdtPr>
          <w:id w:val="-245344562"/>
          <w:citation/>
        </w:sdtPr>
        <w:sdtContent>
          <w:r w:rsidR="00B82B2D" w:rsidRPr="007E54B5">
            <w:fldChar w:fldCharType="begin"/>
          </w:r>
          <w:r w:rsidR="00B82B2D" w:rsidRPr="007E54B5">
            <w:instrText xml:space="preserve"> CITATION Gre21 \l 2057 </w:instrText>
          </w:r>
          <w:r w:rsidR="00B82B2D" w:rsidRPr="007E54B5">
            <w:fldChar w:fldCharType="separate"/>
          </w:r>
          <w:r w:rsidR="00444F53">
            <w:rPr>
              <w:noProof/>
            </w:rPr>
            <w:t>(Greene, et al., 2021)</w:t>
          </w:r>
          <w:r w:rsidR="00B82B2D" w:rsidRPr="007E54B5">
            <w:fldChar w:fldCharType="end"/>
          </w:r>
        </w:sdtContent>
      </w:sdt>
      <w:r w:rsidR="00B82B2D" w:rsidRPr="007E54B5">
        <w:t>. As a music lecturer, I often take opportunities to play and perform music with the students. Often through necessity, by actively engaging with them, I deepen my own understanding of musical techniques, interpretation, and repertoire. Having the opportunity to organise and participate in educational visits offers the students and myself educational benefits, by visiting music festivals, concerts, museums, or historical sites relevant to the course curriculum. I enjoy the chance to immerse myself and the students in diverse musical traditions and cultural contexts, enhancing our appreciation for music in all its forms and promote cross-cultural/curricula understanding</w:t>
      </w:r>
      <w:r w:rsidR="00A6575E">
        <w:t xml:space="preserve"> </w:t>
      </w:r>
      <w:sdt>
        <w:sdtPr>
          <w:id w:val="386764463"/>
          <w:citation/>
        </w:sdtPr>
        <w:sdtContent>
          <w:r w:rsidR="00D164FE">
            <w:fldChar w:fldCharType="begin"/>
          </w:r>
          <w:r w:rsidR="00D164FE">
            <w:instrText xml:space="preserve"> CITATION Pol06 \l 2057 </w:instrText>
          </w:r>
          <w:r w:rsidR="00D164FE">
            <w:fldChar w:fldCharType="separate"/>
          </w:r>
          <w:r w:rsidR="00444F53">
            <w:rPr>
              <w:noProof/>
            </w:rPr>
            <w:t>(Polk, 2006)</w:t>
          </w:r>
          <w:r w:rsidR="00D164FE">
            <w:fldChar w:fldCharType="end"/>
          </w:r>
        </w:sdtContent>
      </w:sdt>
      <w:r w:rsidR="00B82B2D" w:rsidRPr="007E54B5">
        <w:t>.</w:t>
      </w:r>
    </w:p>
    <w:p w14:paraId="24EE3FE1" w14:textId="77777777" w:rsidR="00F725E1" w:rsidRDefault="00F725E1" w:rsidP="00B82B2D">
      <w:pPr>
        <w:rPr>
          <w:noProof/>
        </w:rPr>
      </w:pPr>
    </w:p>
    <w:p w14:paraId="4C31AFE2" w14:textId="6F8B7ED1" w:rsidR="00B82B2D" w:rsidRDefault="00B82B2D" w:rsidP="00B82B2D">
      <w:r w:rsidRPr="007E54B5">
        <w:rPr>
          <w:noProof/>
        </w:rPr>
        <w:t xml:space="preserve">Gaeta, et al. </w:t>
      </w:r>
      <w:sdt>
        <w:sdtPr>
          <w:id w:val="279388685"/>
          <w:citation/>
        </w:sdtPr>
        <w:sdtContent>
          <w:r w:rsidRPr="007E54B5">
            <w:fldChar w:fldCharType="begin"/>
          </w:r>
          <w:r w:rsidRPr="007E54B5">
            <w:instrText xml:space="preserve">CITATION Gae14 \n  \l 2057 </w:instrText>
          </w:r>
          <w:r w:rsidRPr="007E54B5">
            <w:fldChar w:fldCharType="separate"/>
          </w:r>
          <w:r w:rsidR="00444F53">
            <w:rPr>
              <w:noProof/>
            </w:rPr>
            <w:t>(2014)</w:t>
          </w:r>
          <w:r w:rsidRPr="007E54B5">
            <w:fldChar w:fldCharType="end"/>
          </w:r>
        </w:sdtContent>
      </w:sdt>
      <w:r w:rsidRPr="007E54B5">
        <w:t xml:space="preserve"> describe serendipitous learning as the process of learning that occurs when unexpected discoveries are made via hidden connections or analogies. This occurs </w:t>
      </w:r>
      <w:r>
        <w:t xml:space="preserve">for me as I discover information </w:t>
      </w:r>
      <w:r w:rsidR="00513777">
        <w:t>‘</w:t>
      </w:r>
      <w:r>
        <w:t>accidentally</w:t>
      </w:r>
      <w:r w:rsidR="00513777">
        <w:t>’</w:t>
      </w:r>
      <w:r>
        <w:t xml:space="preserve">, </w:t>
      </w:r>
      <w:r w:rsidRPr="007E54B5">
        <w:t>often as a direct result of exploring divergent topic</w:t>
      </w:r>
      <w:r>
        <w:t>s</w:t>
      </w:r>
      <w:r w:rsidRPr="007E54B5">
        <w:t xml:space="preserve">. It can lead </w:t>
      </w:r>
      <w:r>
        <w:t xml:space="preserve">me </w:t>
      </w:r>
      <w:r w:rsidRPr="007E54B5">
        <w:t xml:space="preserve">to discover new ideas, solve problems, and innovate </w:t>
      </w:r>
      <w:sdt>
        <w:sdtPr>
          <w:id w:val="404427810"/>
          <w:citation/>
        </w:sdtPr>
        <w:sdtContent>
          <w:r w:rsidRPr="007E54B5">
            <w:fldChar w:fldCharType="begin"/>
          </w:r>
          <w:r w:rsidRPr="007E54B5">
            <w:instrText xml:space="preserve"> CITATION Bra22 \l 2057 </w:instrText>
          </w:r>
          <w:r w:rsidRPr="007E54B5">
            <w:fldChar w:fldCharType="separate"/>
          </w:r>
          <w:r w:rsidR="00444F53">
            <w:rPr>
              <w:noProof/>
            </w:rPr>
            <w:t>(Bragg &amp; Freedy, 2022)</w:t>
          </w:r>
          <w:r w:rsidRPr="007E54B5">
            <w:fldChar w:fldCharType="end"/>
          </w:r>
        </w:sdtContent>
      </w:sdt>
      <w:r w:rsidRPr="007E54B5">
        <w:t xml:space="preserve">. </w:t>
      </w:r>
      <w:r>
        <w:t xml:space="preserve">An example of this would be delivering lessons online to HE students in Hainan, China, where I worked with colleagues from different disciplines to create teaching resources in a language and a culture not familiar to me. From this experience, I learned that I can be confident in both my knowledge and my ability to adapt to unfamiliar circumstances and thrive as an educator. </w:t>
      </w:r>
      <w:r w:rsidRPr="00CE0869">
        <w:t xml:space="preserve">Ross </w:t>
      </w:r>
      <w:sdt>
        <w:sdtPr>
          <w:id w:val="-658300493"/>
          <w:citation/>
        </w:sdtPr>
        <w:sdtContent>
          <w:r w:rsidRPr="00CE0869">
            <w:fldChar w:fldCharType="begin"/>
          </w:r>
          <w:r w:rsidRPr="00CE0869">
            <w:instrText xml:space="preserve">CITATION Ros23 \n  \l 2057 </w:instrText>
          </w:r>
          <w:r w:rsidRPr="00CE0869">
            <w:fldChar w:fldCharType="separate"/>
          </w:r>
          <w:r w:rsidR="00444F53">
            <w:rPr>
              <w:noProof/>
            </w:rPr>
            <w:t>(2023)</w:t>
          </w:r>
          <w:r w:rsidRPr="00CE0869">
            <w:fldChar w:fldCharType="end"/>
          </w:r>
        </w:sdtContent>
      </w:sdt>
      <w:r w:rsidRPr="00CE0869">
        <w:t xml:space="preserve"> acknowledges, however, that </w:t>
      </w:r>
      <w:r w:rsidRPr="00CE0869">
        <w:rPr>
          <w:shd w:val="clear" w:color="auto" w:fill="FFFFFF"/>
        </w:rPr>
        <w:t>serendipitous learning relies on chance encounters and can overwhelm individuals</w:t>
      </w:r>
      <w:r w:rsidR="00BE013E">
        <w:rPr>
          <w:shd w:val="clear" w:color="auto" w:fill="FFFFFF"/>
        </w:rPr>
        <w:t xml:space="preserve"> as i</w:t>
      </w:r>
      <w:r w:rsidRPr="00CE0869">
        <w:rPr>
          <w:shd w:val="clear" w:color="auto" w:fill="FFFFFF"/>
        </w:rPr>
        <w:t>t cannot be controlled, nor be created on demand</w:t>
      </w:r>
      <w:r w:rsidR="005567E6">
        <w:rPr>
          <w:shd w:val="clear" w:color="auto" w:fill="FFFFFF"/>
        </w:rPr>
        <w:t xml:space="preserve"> </w:t>
      </w:r>
      <w:sdt>
        <w:sdtPr>
          <w:rPr>
            <w:shd w:val="clear" w:color="auto" w:fill="FFFFFF"/>
          </w:rPr>
          <w:id w:val="-636953635"/>
          <w:citation/>
        </w:sdtPr>
        <w:sdtContent>
          <w:r w:rsidRPr="00CE0869">
            <w:rPr>
              <w:shd w:val="clear" w:color="auto" w:fill="FFFFFF"/>
            </w:rPr>
            <w:fldChar w:fldCharType="begin"/>
          </w:r>
          <w:r w:rsidRPr="00CE0869">
            <w:rPr>
              <w:shd w:val="clear" w:color="auto" w:fill="FFFFFF"/>
            </w:rPr>
            <w:instrText xml:space="preserve"> CITATION Rac16 \l 2057 </w:instrText>
          </w:r>
          <w:r w:rsidRPr="00CE0869">
            <w:rPr>
              <w:shd w:val="clear" w:color="auto" w:fill="FFFFFF"/>
            </w:rPr>
            <w:fldChar w:fldCharType="separate"/>
          </w:r>
          <w:r w:rsidR="00444F53">
            <w:rPr>
              <w:noProof/>
              <w:shd w:val="clear" w:color="auto" w:fill="FFFFFF"/>
            </w:rPr>
            <w:t>(Race &amp; Makri, 2016)</w:t>
          </w:r>
          <w:r w:rsidRPr="00CE0869">
            <w:rPr>
              <w:shd w:val="clear" w:color="auto" w:fill="FFFFFF"/>
            </w:rPr>
            <w:fldChar w:fldCharType="end"/>
          </w:r>
        </w:sdtContent>
      </w:sdt>
      <w:r w:rsidRPr="00CE0869">
        <w:rPr>
          <w:shd w:val="clear" w:color="auto" w:fill="FFFFFF"/>
        </w:rPr>
        <w:t>.</w:t>
      </w:r>
      <w:r w:rsidRPr="00CE0869">
        <w:t xml:space="preserve"> This is not my experience however, and I </w:t>
      </w:r>
      <w:r>
        <w:t>relish the opportunity to learn from experienced colleagues</w:t>
      </w:r>
      <w:r w:rsidRPr="00CE0869">
        <w:t xml:space="preserve"> in such circumstances.</w:t>
      </w:r>
    </w:p>
    <w:p w14:paraId="1AC8E7D2" w14:textId="77777777" w:rsidR="00E10028" w:rsidRDefault="00E10028" w:rsidP="00B82B2D">
      <w:pPr>
        <w:pStyle w:val="Heading3"/>
        <w:rPr>
          <w:rFonts w:cstheme="minorHAnsi"/>
        </w:rPr>
      </w:pPr>
    </w:p>
    <w:p w14:paraId="29354686" w14:textId="6C51D799" w:rsidR="00B82B2D" w:rsidRPr="007E54B5" w:rsidRDefault="00B82B2D" w:rsidP="00B82B2D">
      <w:pPr>
        <w:pStyle w:val="Heading3"/>
        <w:rPr>
          <w:rFonts w:cstheme="minorHAnsi"/>
        </w:rPr>
      </w:pPr>
      <w:bookmarkStart w:id="27" w:name="_Toc166412235"/>
      <w:r w:rsidRPr="007E54B5">
        <w:rPr>
          <w:rFonts w:cstheme="minorHAnsi"/>
        </w:rPr>
        <w:t>Collaborative and Peer Learning:</w:t>
      </w:r>
      <w:bookmarkEnd w:id="27"/>
      <w:r w:rsidRPr="007E54B5">
        <w:rPr>
          <w:rFonts w:cstheme="minorHAnsi"/>
        </w:rPr>
        <w:t xml:space="preserve"> </w:t>
      </w:r>
    </w:p>
    <w:p w14:paraId="7BDF38D9" w14:textId="57F16042" w:rsidR="00B82B2D" w:rsidRDefault="00B82B2D" w:rsidP="00B82B2D">
      <w:r w:rsidRPr="007E54B5">
        <w:t xml:space="preserve">Informal collaborative learning involves participation co-operation when approaching learning </w:t>
      </w:r>
      <w:sdt>
        <w:sdtPr>
          <w:id w:val="433100816"/>
          <w:citation/>
        </w:sdtPr>
        <w:sdtContent>
          <w:r w:rsidRPr="007E54B5">
            <w:fldChar w:fldCharType="begin"/>
          </w:r>
          <w:r w:rsidRPr="007E54B5">
            <w:instrText xml:space="preserve">CITATION Arm07 \l 2057 </w:instrText>
          </w:r>
          <w:r w:rsidRPr="007E54B5">
            <w:fldChar w:fldCharType="separate"/>
          </w:r>
          <w:r w:rsidR="00444F53">
            <w:rPr>
              <w:noProof/>
            </w:rPr>
            <w:t>(Armour &amp; Yelling, 2007)</w:t>
          </w:r>
          <w:r w:rsidRPr="007E54B5">
            <w:fldChar w:fldCharType="end"/>
          </w:r>
        </w:sdtContent>
      </w:sdt>
      <w:r w:rsidRPr="007E54B5">
        <w:t xml:space="preserve">. It relies on the importance of peer interaction, shared exploration, and self-directed learning, whilst delivering a non-formal learning experience outside the traditional classroom setting </w:t>
      </w:r>
      <w:sdt>
        <w:sdtPr>
          <w:id w:val="-769010651"/>
          <w:citation/>
        </w:sdtPr>
        <w:sdtContent>
          <w:r w:rsidRPr="007E54B5">
            <w:fldChar w:fldCharType="begin"/>
          </w:r>
          <w:r w:rsidRPr="007E54B5">
            <w:instrText xml:space="preserve">CITATION Laa12 \l 2057 </w:instrText>
          </w:r>
          <w:r w:rsidRPr="007E54B5">
            <w:fldChar w:fldCharType="separate"/>
          </w:r>
          <w:r w:rsidR="00444F53">
            <w:rPr>
              <w:noProof/>
            </w:rPr>
            <w:t>(Laal &amp; Ghodsi, 2012)</w:t>
          </w:r>
          <w:r w:rsidRPr="007E54B5">
            <w:fldChar w:fldCharType="end"/>
          </w:r>
        </w:sdtContent>
      </w:sdt>
      <w:r w:rsidRPr="007E54B5">
        <w:t xml:space="preserve">. By allowing participants to share their unique perspectives, experiences, and expertise on a particular topic, sharing knowledge can enrich the learning experience and provides diverse insights that individuals might not have gained through solitary study </w:t>
      </w:r>
      <w:sdt>
        <w:sdtPr>
          <w:id w:val="-896355283"/>
          <w:citation/>
        </w:sdtPr>
        <w:sdtContent>
          <w:r w:rsidRPr="007E54B5">
            <w:fldChar w:fldCharType="begin"/>
          </w:r>
          <w:r w:rsidRPr="007E54B5">
            <w:instrText xml:space="preserve">CITATION Dav14 \l 2057 </w:instrText>
          </w:r>
          <w:r w:rsidRPr="007E54B5">
            <w:fldChar w:fldCharType="separate"/>
          </w:r>
          <w:r w:rsidR="00444F53">
            <w:rPr>
              <w:noProof/>
            </w:rPr>
            <w:t>(Davidson &amp; Major, 2014)</w:t>
          </w:r>
          <w:r w:rsidRPr="007E54B5">
            <w:fldChar w:fldCharType="end"/>
          </w:r>
        </w:sdtContent>
      </w:sdt>
      <w:r w:rsidRPr="007E54B5">
        <w:t xml:space="preserve">. By actively engaging </w:t>
      </w:r>
      <w:r>
        <w:t>i</w:t>
      </w:r>
      <w:r w:rsidRPr="007E54B5">
        <w:t xml:space="preserve">n tasks, projects, or discussions, </w:t>
      </w:r>
      <w:r>
        <w:t xml:space="preserve">I find that </w:t>
      </w:r>
      <w:r w:rsidRPr="007E54B5">
        <w:t xml:space="preserve">there </w:t>
      </w:r>
      <w:r>
        <w:t>are</w:t>
      </w:r>
      <w:r w:rsidRPr="007E54B5">
        <w:t xml:space="preserve"> greater levels of maintaining focus and motivation, which often leads </w:t>
      </w:r>
      <w:r>
        <w:t xml:space="preserve">me </w:t>
      </w:r>
      <w:r w:rsidRPr="007E54B5">
        <w:t xml:space="preserve">to </w:t>
      </w:r>
      <w:r>
        <w:t xml:space="preserve">gaining </w:t>
      </w:r>
      <w:r w:rsidRPr="007E54B5">
        <w:t>a deeper understanding and retention of information</w:t>
      </w:r>
      <w:r>
        <w:t xml:space="preserve"> </w:t>
      </w:r>
      <w:sdt>
        <w:sdtPr>
          <w:rPr>
            <w:rFonts w:ascii="Aptos" w:hAnsi="Aptos" w:cs="Aptos"/>
            <w:color w:val="000000"/>
          </w:rPr>
          <w:id w:val="-1425806932"/>
          <w:citation/>
        </w:sdtPr>
        <w:sdtContent>
          <w:r w:rsidRPr="006F0B36">
            <w:rPr>
              <w:rFonts w:ascii="Aptos" w:hAnsi="Aptos" w:cs="Aptos"/>
              <w:color w:val="000000"/>
            </w:rPr>
            <w:fldChar w:fldCharType="begin"/>
          </w:r>
          <w:r>
            <w:rPr>
              <w:rFonts w:ascii="Aptos" w:hAnsi="Aptos" w:cs="Aptos"/>
              <w:color w:val="000000"/>
            </w:rPr>
            <w:instrText xml:space="preserve">CITATION Mun21 \l 2057 </w:instrText>
          </w:r>
          <w:r w:rsidRPr="006F0B36">
            <w:rPr>
              <w:rFonts w:ascii="Aptos" w:hAnsi="Aptos" w:cs="Aptos"/>
              <w:color w:val="000000"/>
            </w:rPr>
            <w:fldChar w:fldCharType="separate"/>
          </w:r>
          <w:r w:rsidR="00444F53">
            <w:rPr>
              <w:rFonts w:ascii="Aptos" w:hAnsi="Aptos" w:cs="Aptos"/>
              <w:noProof/>
              <w:color w:val="000000"/>
            </w:rPr>
            <w:t>(Munna &amp; Kalam, 2021)</w:t>
          </w:r>
          <w:r w:rsidRPr="006F0B36">
            <w:rPr>
              <w:rFonts w:ascii="Aptos" w:hAnsi="Aptos" w:cs="Aptos"/>
              <w:color w:val="000000"/>
            </w:rPr>
            <w:fldChar w:fldCharType="end"/>
          </w:r>
        </w:sdtContent>
      </w:sdt>
      <w:r w:rsidRPr="007E54B5">
        <w:t>.</w:t>
      </w:r>
      <w:r>
        <w:t xml:space="preserve"> However, </w:t>
      </w:r>
      <w:r w:rsidRPr="00CE0869">
        <w:rPr>
          <w:noProof/>
        </w:rPr>
        <w:t xml:space="preserve">Macdougall et al. </w:t>
      </w:r>
      <w:sdt>
        <w:sdtPr>
          <w:id w:val="-20326553"/>
          <w:citation/>
        </w:sdtPr>
        <w:sdtContent>
          <w:r w:rsidRPr="00CE0869">
            <w:fldChar w:fldCharType="begin"/>
          </w:r>
          <w:r w:rsidRPr="00CE0869">
            <w:instrText xml:space="preserve">CITATION Mac17 \n  \l 2057 </w:instrText>
          </w:r>
          <w:r w:rsidRPr="00CE0869">
            <w:fldChar w:fldCharType="separate"/>
          </w:r>
          <w:r w:rsidR="00444F53">
            <w:rPr>
              <w:noProof/>
            </w:rPr>
            <w:t>(2017)</w:t>
          </w:r>
          <w:r w:rsidRPr="00CE0869">
            <w:fldChar w:fldCharType="end"/>
          </w:r>
        </w:sdtContent>
      </w:sdt>
      <w:r w:rsidRPr="00CE0869">
        <w:t xml:space="preserve"> </w:t>
      </w:r>
      <w:r>
        <w:t>report</w:t>
      </w:r>
      <w:r w:rsidRPr="00CE0869">
        <w:t xml:space="preserve"> that many elements of professional development have become less flexible, and not based on personal choice</w:t>
      </w:r>
      <w:r>
        <w:t xml:space="preserve">. In my workplace, training is often aimed at the many, rather than the few, resulting in situations where </w:t>
      </w:r>
      <w:r w:rsidRPr="00CE0869">
        <w:t xml:space="preserve">professionals </w:t>
      </w:r>
      <w:r>
        <w:t>may</w:t>
      </w:r>
      <w:r w:rsidRPr="00CE0869">
        <w:t xml:space="preserve"> not learn a</w:t>
      </w:r>
      <w:r>
        <w:t>s</w:t>
      </w:r>
      <w:r w:rsidRPr="00CE0869">
        <w:t xml:space="preserve"> successfully</w:t>
      </w:r>
      <w:r>
        <w:t xml:space="preserve"> </w:t>
      </w:r>
      <w:sdt>
        <w:sdtPr>
          <w:id w:val="-445303750"/>
          <w:citation/>
        </w:sdtPr>
        <w:sdtContent>
          <w:r w:rsidRPr="007E54B5">
            <w:fldChar w:fldCharType="begin"/>
          </w:r>
          <w:r>
            <w:instrText xml:space="preserve">CITATION Kee20 \l 2057 </w:instrText>
          </w:r>
          <w:r w:rsidRPr="007E54B5">
            <w:fldChar w:fldCharType="separate"/>
          </w:r>
          <w:r w:rsidR="00444F53">
            <w:rPr>
              <w:noProof/>
            </w:rPr>
            <w:t>(Keerthirathne, 2020)</w:t>
          </w:r>
          <w:r w:rsidRPr="007E54B5">
            <w:fldChar w:fldCharType="end"/>
          </w:r>
        </w:sdtContent>
      </w:sdt>
      <w:r w:rsidRPr="00CE0869">
        <w:t>.</w:t>
      </w:r>
      <w:r>
        <w:t xml:space="preserve"> </w:t>
      </w:r>
    </w:p>
    <w:p w14:paraId="3D94E98C" w14:textId="77777777" w:rsidR="00B82B2D" w:rsidRDefault="00B82B2D" w:rsidP="00B82B2D"/>
    <w:p w14:paraId="14D07E7F" w14:textId="082AACAC" w:rsidR="00B82B2D" w:rsidRPr="007E54B5" w:rsidRDefault="00B82B2D" w:rsidP="00B82B2D">
      <w:r w:rsidRPr="007E54B5">
        <w:t xml:space="preserve">In my own place of work on March 22, 2024, a whole CPD day was ‘imposed’ on the whole staff. This was decided upon by administrators, recently in post, who organised blanket training, with no regard for individuals’ learning needs. Whilst not dismissing the importance of the topics, previous staff suggestions of training required were not </w:t>
      </w:r>
      <w:proofErr w:type="gramStart"/>
      <w:r w:rsidR="00867016">
        <w:t>taken into account</w:t>
      </w:r>
      <w:proofErr w:type="gramEnd"/>
      <w:r w:rsidRPr="007E54B5">
        <w:t xml:space="preserve">. Feedback in </w:t>
      </w:r>
      <w:r w:rsidRPr="007E54B5">
        <w:fldChar w:fldCharType="begin"/>
      </w:r>
      <w:r w:rsidRPr="007E54B5">
        <w:instrText xml:space="preserve"> REF _Ref164256308 \h </w:instrText>
      </w:r>
      <w:r>
        <w:instrText xml:space="preserve"> \* MERGEFORMAT </w:instrText>
      </w:r>
      <w:r w:rsidRPr="007E54B5">
        <w:fldChar w:fldCharType="separate"/>
      </w:r>
      <w:r w:rsidRPr="007E54B5">
        <w:t xml:space="preserve">Figure </w:t>
      </w:r>
      <w:r w:rsidR="00845230" w:rsidRPr="007E54B5">
        <w:rPr>
          <w:noProof/>
        </w:rPr>
        <w:t>7</w:t>
      </w:r>
      <w:r w:rsidRPr="007E54B5">
        <w:fldChar w:fldCharType="end"/>
      </w:r>
      <w:r w:rsidRPr="007E54B5">
        <w:t xml:space="preserve"> illustrates some of the frustrations felt by myself and other experienced colleagues, due to the lack of consideration for our training needs and the possibility of informal or collaborative learning within our areas of operation </w:t>
      </w:r>
      <w:sdt>
        <w:sdtPr>
          <w:id w:val="-1533797446"/>
          <w:citation/>
        </w:sdtPr>
        <w:sdtContent>
          <w:r w:rsidRPr="007E54B5">
            <w:fldChar w:fldCharType="begin"/>
          </w:r>
          <w:r w:rsidRPr="007E54B5">
            <w:instrText xml:space="preserve"> CITATION Mek13 \l 2057 </w:instrText>
          </w:r>
          <w:r w:rsidRPr="007E54B5">
            <w:fldChar w:fldCharType="separate"/>
          </w:r>
          <w:r w:rsidR="00444F53">
            <w:rPr>
              <w:noProof/>
            </w:rPr>
            <w:t>(Meke, 2013)</w:t>
          </w:r>
          <w:r w:rsidRPr="007E54B5">
            <w:fldChar w:fldCharType="end"/>
          </w:r>
        </w:sdtContent>
      </w:sdt>
      <w:r w:rsidRPr="007E54B5">
        <w:t>.</w:t>
      </w:r>
      <w:r>
        <w:t xml:space="preserve"> Opportunities were lost to include peer/</w:t>
      </w:r>
      <w:r w:rsidRPr="007E54B5">
        <w:t>collaborative learning</w:t>
      </w:r>
      <w:r>
        <w:t xml:space="preserve"> </w:t>
      </w:r>
      <w:r w:rsidRPr="007E54B5">
        <w:t>involv</w:t>
      </w:r>
      <w:r>
        <w:t>ing</w:t>
      </w:r>
      <w:r w:rsidRPr="007E54B5">
        <w:t xml:space="preserve"> problem-solving activities or group discussions that </w:t>
      </w:r>
      <w:r>
        <w:t xml:space="preserve">would have </w:t>
      </w:r>
      <w:r w:rsidRPr="007E54B5">
        <w:t>require</w:t>
      </w:r>
      <w:r>
        <w:t>d</w:t>
      </w:r>
      <w:r w:rsidRPr="007E54B5">
        <w:t xml:space="preserve"> participants to analyse and evaluate information and ideas and make collective decisions </w:t>
      </w:r>
      <w:sdt>
        <w:sdtPr>
          <w:id w:val="133144495"/>
          <w:citation/>
        </w:sdtPr>
        <w:sdtContent>
          <w:r w:rsidRPr="007E54B5">
            <w:fldChar w:fldCharType="begin"/>
          </w:r>
          <w:r w:rsidRPr="007E54B5">
            <w:instrText xml:space="preserve"> CITATION Arm07 \l 2057 </w:instrText>
          </w:r>
          <w:r w:rsidRPr="007E54B5">
            <w:fldChar w:fldCharType="separate"/>
          </w:r>
          <w:r w:rsidR="00444F53">
            <w:rPr>
              <w:noProof/>
            </w:rPr>
            <w:t>(Armour &amp; Yelling, 2007)</w:t>
          </w:r>
          <w:r w:rsidRPr="007E54B5">
            <w:fldChar w:fldCharType="end"/>
          </w:r>
        </w:sdtContent>
      </w:sdt>
      <w:r w:rsidRPr="007E54B5">
        <w:t>.</w:t>
      </w:r>
      <w:r>
        <w:t xml:space="preserve"> </w:t>
      </w:r>
      <w:r w:rsidRPr="007E54B5">
        <w:rPr>
          <w:noProof/>
        </w:rPr>
        <w:t xml:space="preserve">Topping </w:t>
      </w:r>
      <w:sdt>
        <w:sdtPr>
          <w:id w:val="1171442364"/>
          <w:citation/>
        </w:sdtPr>
        <w:sdtContent>
          <w:r w:rsidRPr="007E54B5">
            <w:fldChar w:fldCharType="begin"/>
          </w:r>
          <w:r w:rsidRPr="007E54B5">
            <w:instrText xml:space="preserve">CITATION Top09 \n  \l 2057 </w:instrText>
          </w:r>
          <w:r w:rsidRPr="007E54B5">
            <w:fldChar w:fldCharType="separate"/>
          </w:r>
          <w:r w:rsidR="00444F53">
            <w:rPr>
              <w:noProof/>
            </w:rPr>
            <w:t>(2009)</w:t>
          </w:r>
          <w:r w:rsidRPr="007E54B5">
            <w:fldChar w:fldCharType="end"/>
          </w:r>
        </w:sdtContent>
      </w:sdt>
      <w:r w:rsidRPr="007E54B5">
        <w:t xml:space="preserve"> reflects that peer learning </w:t>
      </w:r>
      <w:r>
        <w:t>could allow me</w:t>
      </w:r>
      <w:r w:rsidRPr="007E54B5">
        <w:t xml:space="preserve"> to learn from team members’ strengths, weaknesses, and experiences.</w:t>
      </w:r>
    </w:p>
    <w:p w14:paraId="1D91916D" w14:textId="77777777" w:rsidR="00B82B2D" w:rsidRPr="007E54B5" w:rsidRDefault="00B82B2D" w:rsidP="00B82B2D">
      <w:pPr>
        <w:pStyle w:val="paragraph"/>
        <w:rPr>
          <w:rFonts w:asciiTheme="minorHAnsi" w:hAnsiTheme="minorHAnsi" w:cstheme="minorHAnsi"/>
        </w:rPr>
      </w:pPr>
      <w:r w:rsidRPr="007E54B5">
        <w:rPr>
          <w:rFonts w:asciiTheme="minorHAnsi" w:hAnsiTheme="minorHAnsi" w:cstheme="minorHAnsi"/>
          <w:noProof/>
        </w:rPr>
        <w:lastRenderedPageBreak/>
        <w:drawing>
          <wp:inline distT="0" distB="0" distL="0" distR="0" wp14:anchorId="2543EB7F" wp14:editId="39AE1B36">
            <wp:extent cx="5275104" cy="3016577"/>
            <wp:effectExtent l="0" t="0" r="0" b="6350"/>
            <wp:docPr id="711971990" name="Picture 2" descr="A screenshot of a cha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1971990" name="Picture 2" descr="A screenshot of a chat&#10;&#10;Description automatically generated"/>
                    <pic:cNvPicPr/>
                  </pic:nvPicPr>
                  <pic:blipFill>
                    <a:blip r:embed="rId28" cstate="print">
                      <a:extLst>
                        <a:ext uri="{28A0092B-C50C-407E-A947-70E740481C1C}">
                          <a14:useLocalDpi xmlns:a14="http://schemas.microsoft.com/office/drawing/2010/main" val="0"/>
                        </a:ext>
                      </a:extLst>
                    </a:blip>
                    <a:stretch>
                      <a:fillRect/>
                    </a:stretch>
                  </pic:blipFill>
                  <pic:spPr>
                    <a:xfrm>
                      <a:off x="0" y="0"/>
                      <a:ext cx="5297729" cy="3029515"/>
                    </a:xfrm>
                    <a:prstGeom prst="rect">
                      <a:avLst/>
                    </a:prstGeom>
                  </pic:spPr>
                </pic:pic>
              </a:graphicData>
            </a:graphic>
          </wp:inline>
        </w:drawing>
      </w:r>
    </w:p>
    <w:p w14:paraId="7484BA6B" w14:textId="77777777" w:rsidR="00B82B2D" w:rsidRPr="007E54B5" w:rsidRDefault="00B82B2D" w:rsidP="00B82B2D">
      <w:pPr>
        <w:pStyle w:val="Caption"/>
      </w:pPr>
      <w:bookmarkStart w:id="28" w:name="_Ref164256308"/>
      <w:bookmarkStart w:id="29" w:name="_Toc166167623"/>
      <w:r w:rsidRPr="007E54B5">
        <w:t xml:space="preserve">Figure </w:t>
      </w:r>
      <w:r w:rsidRPr="007E54B5">
        <w:fldChar w:fldCharType="begin"/>
      </w:r>
      <w:r w:rsidRPr="007E54B5">
        <w:instrText xml:space="preserve"> SEQ Figure \* ARABIC </w:instrText>
      </w:r>
      <w:r w:rsidRPr="007E54B5">
        <w:fldChar w:fldCharType="separate"/>
      </w:r>
      <w:r w:rsidRPr="007E54B5">
        <w:rPr>
          <w:noProof/>
        </w:rPr>
        <w:t>7</w:t>
      </w:r>
      <w:r w:rsidRPr="007E54B5">
        <w:fldChar w:fldCharType="end"/>
      </w:r>
      <w:bookmarkEnd w:id="28"/>
      <w:r w:rsidRPr="007E54B5">
        <w:t>: Colleague responses to recent CPD day</w:t>
      </w:r>
      <w:bookmarkEnd w:id="29"/>
    </w:p>
    <w:p w14:paraId="7FF6CDBA" w14:textId="49406ECD" w:rsidR="00B82B2D" w:rsidRDefault="00B82B2D" w:rsidP="00B82B2D">
      <w:r w:rsidRPr="00F16E05">
        <w:t>As a direct result of the CPD Day, I decided to take proactive steps to try to address the issues highlighted and enlisted the thoughts of fellow experienced practitioners who were also in attendance. I formulated a positive and constructive action-plan to managers, documenting the issues where the development fell below standard, and included my views on the design of the day, my expectations, thoughts on its delivery and the (negligible) impact it had on my work. By using concerns of colleagues (</w:t>
      </w:r>
      <w:r w:rsidRPr="00F16E05">
        <w:fldChar w:fldCharType="begin"/>
      </w:r>
      <w:r w:rsidRPr="00F16E05">
        <w:instrText xml:space="preserve"> REF _Ref164256308 \h  \* MERGEFORMAT </w:instrText>
      </w:r>
      <w:r w:rsidRPr="00F16E05">
        <w:fldChar w:fldCharType="separate"/>
      </w:r>
      <w:r w:rsidRPr="00F16E05">
        <w:t xml:space="preserve">Figure </w:t>
      </w:r>
      <w:r w:rsidRPr="00F16E05">
        <w:rPr>
          <w:noProof/>
        </w:rPr>
        <w:t>7</w:t>
      </w:r>
      <w:r w:rsidRPr="00F16E05">
        <w:fldChar w:fldCharType="end"/>
      </w:r>
      <w:r w:rsidRPr="00F16E05">
        <w:t>), I summarised concerns, focussing on the impact these shortcomings have had on my productivity, morale, and overall job satisfaction. I offered constructive suggestions for improvement including being face-to-face and less of a podcast, less generic and tailored to ‘artists/musicians/performers’, relevant and less ‘tick-box’, continuous and not intensive and</w:t>
      </w:r>
      <w:r w:rsidR="00AB3736">
        <w:t xml:space="preserve"> to</w:t>
      </w:r>
      <w:r w:rsidRPr="00F16E05">
        <w:t xml:space="preserve"> introduce elements of experiential </w:t>
      </w:r>
      <w:sdt>
        <w:sdtPr>
          <w:id w:val="-260771091"/>
          <w:citation/>
        </w:sdtPr>
        <w:sdtContent>
          <w:r w:rsidRPr="00F16E05">
            <w:fldChar w:fldCharType="begin"/>
          </w:r>
          <w:r w:rsidRPr="00F16E05">
            <w:instrText xml:space="preserve"> CITATION Gre21 \l 2057 </w:instrText>
          </w:r>
          <w:r w:rsidRPr="00F16E05">
            <w:fldChar w:fldCharType="separate"/>
          </w:r>
          <w:r w:rsidR="00444F53">
            <w:rPr>
              <w:noProof/>
            </w:rPr>
            <w:t>(Greene, et al., 2021)</w:t>
          </w:r>
          <w:r w:rsidRPr="00F16E05">
            <w:fldChar w:fldCharType="end"/>
          </w:r>
        </w:sdtContent>
      </w:sdt>
      <w:r w:rsidRPr="00F16E05">
        <w:t xml:space="preserve"> and serendipitous learning</w:t>
      </w:r>
      <w:r w:rsidRPr="00F16E05">
        <w:rPr>
          <w:noProof/>
        </w:rPr>
        <w:t xml:space="preserve"> </w:t>
      </w:r>
      <w:sdt>
        <w:sdtPr>
          <w:id w:val="-896359071"/>
          <w:citation/>
        </w:sdtPr>
        <w:sdtContent>
          <w:r w:rsidRPr="00F16E05">
            <w:fldChar w:fldCharType="begin"/>
          </w:r>
          <w:r w:rsidR="00AB3736">
            <w:instrText xml:space="preserve">CITATION Gae14 \l 2057 </w:instrText>
          </w:r>
          <w:r w:rsidRPr="00F16E05">
            <w:fldChar w:fldCharType="separate"/>
          </w:r>
          <w:r w:rsidR="00AB3736" w:rsidRPr="00AB3736">
            <w:rPr>
              <w:noProof/>
            </w:rPr>
            <w:t>(Gaeta, et al., 2014)</w:t>
          </w:r>
          <w:r w:rsidRPr="00F16E05">
            <w:fldChar w:fldCharType="end"/>
          </w:r>
        </w:sdtContent>
      </w:sdt>
      <w:r w:rsidRPr="00F16E05">
        <w:t xml:space="preserve"> opportunities. I also recognise that the college ‘bean-counters’ find this difficult to quantify. I scheduled a meeting with my line manager to discuss my thoughts and hope it will be beneficial to my department and the </w:t>
      </w:r>
      <w:proofErr w:type="gramStart"/>
      <w:r w:rsidRPr="00F16E05">
        <w:t>institution as a whole</w:t>
      </w:r>
      <w:proofErr w:type="gramEnd"/>
      <w:r w:rsidRPr="00F16E05">
        <w:t>.</w:t>
      </w:r>
      <w:r w:rsidR="00E10028">
        <w:t xml:space="preserve"> </w:t>
      </w:r>
      <w:r w:rsidRPr="00F16E05">
        <w:t>As a result, my professional practice has changed with some alterations</w:t>
      </w:r>
      <w:r w:rsidR="005538EB">
        <w:t>,</w:t>
      </w:r>
      <w:r w:rsidRPr="00F16E05">
        <w:t xml:space="preserve"> reflecting my views for future </w:t>
      </w:r>
      <w:proofErr w:type="gramStart"/>
      <w:r w:rsidRPr="00F16E05">
        <w:t>sessions</w:t>
      </w:r>
      <w:proofErr w:type="gramEnd"/>
      <w:r w:rsidRPr="00F16E05">
        <w:t xml:space="preserve"> and being invited to join the CPD working group. I am open to </w:t>
      </w:r>
      <w:r w:rsidR="000079F4">
        <w:t>such</w:t>
      </w:r>
      <w:r w:rsidRPr="00F16E05">
        <w:t xml:space="preserve"> feedback and willing to collaborate on finding solutions that work for everyone and ensure that any agreed-upon actions are being implemented</w:t>
      </w:r>
      <w:sdt>
        <w:sdtPr>
          <w:id w:val="1435785269"/>
          <w:citation/>
        </w:sdtPr>
        <w:sdtContent>
          <w:r w:rsidR="00E10028">
            <w:fldChar w:fldCharType="begin"/>
          </w:r>
          <w:r w:rsidR="00E10028">
            <w:instrText xml:space="preserve"> CITATION Kee20 \l 2057 </w:instrText>
          </w:r>
          <w:r w:rsidR="00E10028">
            <w:fldChar w:fldCharType="separate"/>
          </w:r>
          <w:r w:rsidR="00444F53">
            <w:rPr>
              <w:noProof/>
            </w:rPr>
            <w:t xml:space="preserve"> (Keerthirathne, 2020)</w:t>
          </w:r>
          <w:r w:rsidR="00E10028">
            <w:fldChar w:fldCharType="end"/>
          </w:r>
        </w:sdtContent>
      </w:sdt>
      <w:r w:rsidRPr="00F16E05">
        <w:t>. I continue to advocate for ongoing improvements in professional development within the college.  This evidences that, through approaching challenging situations with a well-thought-out plan and a focus on constructive dialogue, I have achieved positive changes in my workplace.</w:t>
      </w:r>
    </w:p>
    <w:p w14:paraId="3A3F64C3" w14:textId="77777777" w:rsidR="00B82B2D" w:rsidRPr="007E54B5" w:rsidRDefault="00B82B2D" w:rsidP="00B82B2D"/>
    <w:p w14:paraId="66783E34" w14:textId="52ED35B6" w:rsidR="00B82B2D" w:rsidRPr="0030363D" w:rsidRDefault="00B82B2D" w:rsidP="00B82B2D">
      <w:pPr>
        <w:rPr>
          <w:shd w:val="clear" w:color="auto" w:fill="FFFFFF"/>
        </w:rPr>
      </w:pPr>
      <w:r w:rsidRPr="007E54B5">
        <w:t xml:space="preserve">However, </w:t>
      </w:r>
      <w:r>
        <w:t>in agree</w:t>
      </w:r>
      <w:r w:rsidR="00394A14">
        <w:t>ment</w:t>
      </w:r>
      <w:r>
        <w:t xml:space="preserve"> with </w:t>
      </w:r>
      <w:r w:rsidRPr="007E54B5">
        <w:rPr>
          <w:rFonts w:eastAsia="Times New Roman"/>
          <w:noProof/>
        </w:rPr>
        <w:t>Hall &amp; Buzwell</w:t>
      </w:r>
      <w:r w:rsidRPr="007E54B5">
        <w:t xml:space="preserve"> </w:t>
      </w:r>
      <w:sdt>
        <w:sdtPr>
          <w:id w:val="-680896146"/>
          <w:citation/>
        </w:sdtPr>
        <w:sdtContent>
          <w:r w:rsidRPr="007E54B5">
            <w:fldChar w:fldCharType="begin"/>
          </w:r>
          <w:r w:rsidRPr="007E54B5">
            <w:instrText xml:space="preserve">CITATION Hal13 \n  \l 2057 </w:instrText>
          </w:r>
          <w:r w:rsidRPr="007E54B5">
            <w:fldChar w:fldCharType="separate"/>
          </w:r>
          <w:r w:rsidR="00444F53">
            <w:rPr>
              <w:noProof/>
            </w:rPr>
            <w:t>(2013)</w:t>
          </w:r>
          <w:r w:rsidRPr="007E54B5">
            <w:fldChar w:fldCharType="end"/>
          </w:r>
        </w:sdtContent>
      </w:sdt>
      <w:r>
        <w:t xml:space="preserve">, I </w:t>
      </w:r>
      <w:r w:rsidRPr="007E54B5">
        <w:t>note that</w:t>
      </w:r>
      <w:r w:rsidR="00394A14">
        <w:t>,</w:t>
      </w:r>
      <w:r w:rsidRPr="007E54B5">
        <w:t xml:space="preserve"> in some group situations, </w:t>
      </w:r>
      <w:r>
        <w:t>there are</w:t>
      </w:r>
      <w:r w:rsidRPr="007E54B5">
        <w:t xml:space="preserve"> individuals who contribute less or rely on others to do the work.</w:t>
      </w:r>
      <w:r>
        <w:t xml:space="preserve"> This</w:t>
      </w:r>
      <w:r w:rsidRPr="007E54B5">
        <w:t xml:space="preserve"> </w:t>
      </w:r>
      <w:r>
        <w:t>‘</w:t>
      </w:r>
      <w:proofErr w:type="gramStart"/>
      <w:r>
        <w:t>f</w:t>
      </w:r>
      <w:r w:rsidRPr="007E54B5">
        <w:t>ree-riding</w:t>
      </w:r>
      <w:proofErr w:type="gramEnd"/>
      <w:r>
        <w:t>’</w:t>
      </w:r>
      <w:r w:rsidRPr="007E54B5">
        <w:t xml:space="preserve"> or </w:t>
      </w:r>
      <w:r>
        <w:t>‘</w:t>
      </w:r>
      <w:r w:rsidRPr="007E54B5">
        <w:t>social loafing</w:t>
      </w:r>
      <w:r>
        <w:t>’</w:t>
      </w:r>
      <w:r w:rsidRPr="007E54B5">
        <w:t xml:space="preserve"> create</w:t>
      </w:r>
      <w:r>
        <w:t>s</w:t>
      </w:r>
      <w:r w:rsidRPr="007E54B5">
        <w:t xml:space="preserve"> </w:t>
      </w:r>
      <w:r w:rsidRPr="007E54B5">
        <w:lastRenderedPageBreak/>
        <w:t xml:space="preserve">imbalances, leading to </w:t>
      </w:r>
      <w:r>
        <w:t xml:space="preserve">me </w:t>
      </w:r>
      <w:r w:rsidRPr="007E54B5">
        <w:t>resent</w:t>
      </w:r>
      <w:r w:rsidR="00394A14">
        <w:t>ing</w:t>
      </w:r>
      <w:r>
        <w:t xml:space="preserve"> some colleagues</w:t>
      </w:r>
      <w:r w:rsidRPr="007E54B5">
        <w:t xml:space="preserve"> who</w:t>
      </w:r>
      <w:r>
        <w:t xml:space="preserve"> I</w:t>
      </w:r>
      <w:r w:rsidRPr="007E54B5">
        <w:t xml:space="preserve"> feel</w:t>
      </w:r>
      <w:r>
        <w:t xml:space="preserve"> do not</w:t>
      </w:r>
      <w:r w:rsidRPr="007E54B5">
        <w:t xml:space="preserve"> acknowledge</w:t>
      </w:r>
      <w:r>
        <w:t xml:space="preserve"> my work or efforts.</w:t>
      </w:r>
      <w:r w:rsidRPr="007E54B5">
        <w:t xml:space="preserve"> </w:t>
      </w:r>
      <w:r>
        <w:t>Furthermore, some o</w:t>
      </w:r>
      <w:r w:rsidRPr="007E54B5">
        <w:t>ther</w:t>
      </w:r>
      <w:r>
        <w:t xml:space="preserve"> colleagues </w:t>
      </w:r>
      <w:r w:rsidRPr="007E54B5">
        <w:t>remain passive or disengaged</w:t>
      </w:r>
      <w:r>
        <w:t xml:space="preserve"> </w:t>
      </w:r>
      <w:sdt>
        <w:sdtPr>
          <w:id w:val="-1511294871"/>
          <w:citation/>
        </w:sdtPr>
        <w:sdtContent>
          <w:r w:rsidRPr="007E54B5">
            <w:fldChar w:fldCharType="begin"/>
          </w:r>
          <w:r w:rsidRPr="007E54B5">
            <w:instrText xml:space="preserve"> CITATION Yin14 \l 2057 </w:instrText>
          </w:r>
          <w:r w:rsidRPr="007E54B5">
            <w:fldChar w:fldCharType="separate"/>
          </w:r>
          <w:r w:rsidR="00444F53">
            <w:rPr>
              <w:noProof/>
            </w:rPr>
            <w:t>(Ying, et al., 2014)</w:t>
          </w:r>
          <w:r w:rsidRPr="007E54B5">
            <w:fldChar w:fldCharType="end"/>
          </w:r>
        </w:sdtContent>
      </w:sdt>
      <w:r>
        <w:t>, while d</w:t>
      </w:r>
      <w:r w:rsidRPr="007E54B5">
        <w:t xml:space="preserve">ifferences in opinions, communication styles or work habits </w:t>
      </w:r>
      <w:r>
        <w:t>can</w:t>
      </w:r>
      <w:r w:rsidRPr="007E54B5">
        <w:t xml:space="preserve"> caus</w:t>
      </w:r>
      <w:r>
        <w:t>e</w:t>
      </w:r>
      <w:r w:rsidRPr="007E54B5">
        <w:t xml:space="preserve"> tensions and hinder progress</w:t>
      </w:r>
      <w:r>
        <w:t>.</w:t>
      </w:r>
      <w:r w:rsidRPr="007E54B5">
        <w:t xml:space="preserve"> </w:t>
      </w:r>
      <w:r w:rsidRPr="007E54B5">
        <w:rPr>
          <w:rFonts w:eastAsia="Times New Roman"/>
          <w:noProof/>
        </w:rPr>
        <w:t xml:space="preserve">Yasin, et al. </w:t>
      </w:r>
      <w:sdt>
        <w:sdtPr>
          <w:id w:val="889307931"/>
          <w:citation/>
        </w:sdtPr>
        <w:sdtContent>
          <w:r w:rsidRPr="007E54B5">
            <w:fldChar w:fldCharType="begin"/>
          </w:r>
          <w:r w:rsidRPr="007E54B5">
            <w:instrText xml:space="preserve">CITATION Yas21 \n  \l 2057 </w:instrText>
          </w:r>
          <w:r w:rsidRPr="007E54B5">
            <w:fldChar w:fldCharType="separate"/>
          </w:r>
          <w:r w:rsidR="00444F53">
            <w:rPr>
              <w:noProof/>
            </w:rPr>
            <w:t>(2021)</w:t>
          </w:r>
          <w:r w:rsidRPr="007E54B5">
            <w:fldChar w:fldCharType="end"/>
          </w:r>
        </w:sdtContent>
      </w:sdt>
      <w:r w:rsidRPr="007E54B5">
        <w:t xml:space="preserve"> suggest that this can stifle creativity, limit the exploration of alternative viewpoints and result in suboptimal decision-making</w:t>
      </w:r>
      <w:r>
        <w:t>, which I concur with</w:t>
      </w:r>
      <w:r w:rsidRPr="007E54B5">
        <w:t xml:space="preserve">. </w:t>
      </w:r>
      <w:r w:rsidRPr="007E54B5">
        <w:rPr>
          <w:rFonts w:eastAsia="Times New Roman"/>
          <w:noProof/>
        </w:rPr>
        <w:t>Samarakoon &amp; Imbulpitiya</w:t>
      </w:r>
      <w:r w:rsidRPr="007E54B5">
        <w:t xml:space="preserve"> </w:t>
      </w:r>
      <w:sdt>
        <w:sdtPr>
          <w:id w:val="-571654264"/>
          <w:citation/>
        </w:sdtPr>
        <w:sdtContent>
          <w:r w:rsidRPr="007E54B5">
            <w:fldChar w:fldCharType="begin"/>
          </w:r>
          <w:r w:rsidRPr="007E54B5">
            <w:instrText xml:space="preserve">CITATION Sam20 \n  \l 2057 </w:instrText>
          </w:r>
          <w:r w:rsidRPr="007E54B5">
            <w:fldChar w:fldCharType="separate"/>
          </w:r>
          <w:r w:rsidR="00444F53">
            <w:rPr>
              <w:noProof/>
            </w:rPr>
            <w:t>(2020)</w:t>
          </w:r>
          <w:r w:rsidRPr="007E54B5">
            <w:fldChar w:fldCharType="end"/>
          </w:r>
        </w:sdtContent>
      </w:sdt>
      <w:r w:rsidRPr="007E54B5">
        <w:t xml:space="preserve"> also observe that collaborative learning groups may consist of participants with varying levels of skill, </w:t>
      </w:r>
      <w:proofErr w:type="gramStart"/>
      <w:r w:rsidRPr="007E54B5">
        <w:t>knowledge</w:t>
      </w:r>
      <w:proofErr w:type="gramEnd"/>
      <w:r w:rsidRPr="007E54B5">
        <w:t xml:space="preserve"> and expertise on the topic at hand. </w:t>
      </w:r>
      <w:r w:rsidRPr="007E54B5">
        <w:rPr>
          <w:shd w:val="clear" w:color="auto" w:fill="FFFFFF"/>
        </w:rPr>
        <w:t xml:space="preserve">However, I want to learn from experts in their field and not be burdened by others with less interest in a particular topic or discipline. </w:t>
      </w:r>
      <w:r w:rsidRPr="007E54B5">
        <w:t xml:space="preserve">Group cohesion is </w:t>
      </w:r>
      <w:r>
        <w:t xml:space="preserve">normally </w:t>
      </w:r>
      <w:r w:rsidRPr="007E54B5">
        <w:t>not important to me as a learner</w:t>
      </w:r>
      <w:r>
        <w:t xml:space="preserve"> as I strive to improve standards and opportunities for my students</w:t>
      </w:r>
      <w:r w:rsidRPr="007E54B5">
        <w:t xml:space="preserve">. </w:t>
      </w:r>
    </w:p>
    <w:p w14:paraId="2F7004FB" w14:textId="77777777" w:rsidR="00C84296" w:rsidRDefault="00C84296">
      <w:pPr>
        <w:spacing w:line="240" w:lineRule="auto"/>
        <w:rPr>
          <w:rFonts w:eastAsiaTheme="majorEastAsia"/>
          <w:color w:val="2F5496" w:themeColor="accent1" w:themeShade="BF"/>
          <w:sz w:val="28"/>
          <w:szCs w:val="28"/>
        </w:rPr>
      </w:pPr>
      <w:r>
        <w:br w:type="page"/>
      </w:r>
    </w:p>
    <w:p w14:paraId="5BDA7CB6" w14:textId="376B6E37" w:rsidR="00B82B2D" w:rsidRPr="007E54B5" w:rsidRDefault="00B82B2D" w:rsidP="00B82B2D">
      <w:pPr>
        <w:pStyle w:val="Heading3"/>
        <w:rPr>
          <w:rFonts w:eastAsia="Times New Roman" w:cstheme="minorHAnsi"/>
        </w:rPr>
      </w:pPr>
      <w:bookmarkStart w:id="30" w:name="_Toc166412236"/>
      <w:r>
        <w:rPr>
          <w:rFonts w:cstheme="minorHAnsi"/>
        </w:rPr>
        <w:lastRenderedPageBreak/>
        <w:t xml:space="preserve">My </w:t>
      </w:r>
      <w:r w:rsidRPr="007E54B5">
        <w:rPr>
          <w:rFonts w:cstheme="minorHAnsi"/>
        </w:rPr>
        <w:t>Self-Directed Learning</w:t>
      </w:r>
      <w:bookmarkEnd w:id="30"/>
      <w:r w:rsidRPr="007E54B5">
        <w:rPr>
          <w:rFonts w:cstheme="minorHAnsi"/>
        </w:rPr>
        <w:t xml:space="preserve"> </w:t>
      </w:r>
    </w:p>
    <w:p w14:paraId="67EF31CC" w14:textId="5147240A" w:rsidR="00B82B2D" w:rsidRDefault="00B82B2D" w:rsidP="00B82B2D">
      <w:pPr>
        <w:rPr>
          <w:shd w:val="clear" w:color="auto" w:fill="FFFFFF"/>
        </w:rPr>
      </w:pPr>
      <w:r w:rsidRPr="007E54B5">
        <w:rPr>
          <w:noProof/>
          <w:shd w:val="clear" w:color="auto" w:fill="FFFFFF"/>
        </w:rPr>
        <w:t>Robinson &amp; Persky</w:t>
      </w:r>
      <w:r w:rsidRPr="007E54B5">
        <w:rPr>
          <w:shd w:val="clear" w:color="auto" w:fill="FFFFFF"/>
        </w:rPr>
        <w:t xml:space="preserve"> </w:t>
      </w:r>
      <w:sdt>
        <w:sdtPr>
          <w:rPr>
            <w:shd w:val="clear" w:color="auto" w:fill="FFFFFF"/>
          </w:rPr>
          <w:id w:val="1016648833"/>
          <w:citation/>
        </w:sdtPr>
        <w:sdtContent>
          <w:r w:rsidRPr="007E54B5">
            <w:rPr>
              <w:shd w:val="clear" w:color="auto" w:fill="FFFFFF"/>
            </w:rPr>
            <w:fldChar w:fldCharType="begin"/>
          </w:r>
          <w:r w:rsidRPr="007E54B5">
            <w:rPr>
              <w:shd w:val="clear" w:color="auto" w:fill="FFFFFF"/>
            </w:rPr>
            <w:instrText xml:space="preserve">CITATION Dev20 \n  \l 2057 </w:instrText>
          </w:r>
          <w:r w:rsidRPr="007E54B5">
            <w:rPr>
              <w:shd w:val="clear" w:color="auto" w:fill="FFFFFF"/>
            </w:rPr>
            <w:fldChar w:fldCharType="separate"/>
          </w:r>
          <w:r w:rsidR="00444F53">
            <w:rPr>
              <w:noProof/>
              <w:shd w:val="clear" w:color="auto" w:fill="FFFFFF"/>
            </w:rPr>
            <w:t>(2020)</w:t>
          </w:r>
          <w:r w:rsidRPr="007E54B5">
            <w:rPr>
              <w:shd w:val="clear" w:color="auto" w:fill="FFFFFF"/>
            </w:rPr>
            <w:fldChar w:fldCharType="end"/>
          </w:r>
        </w:sdtContent>
      </w:sdt>
      <w:r w:rsidRPr="007E54B5">
        <w:rPr>
          <w:shd w:val="clear" w:color="auto" w:fill="FFFFFF"/>
        </w:rPr>
        <w:t xml:space="preserve"> describe self-directed learning as a </w:t>
      </w:r>
      <w:proofErr w:type="gramStart"/>
      <w:r w:rsidRPr="007E54B5">
        <w:rPr>
          <w:shd w:val="clear" w:color="auto" w:fill="FFFFFF"/>
        </w:rPr>
        <w:t>skill</w:t>
      </w:r>
      <w:r>
        <w:rPr>
          <w:shd w:val="clear" w:color="auto" w:fill="FFFFFF"/>
        </w:rPr>
        <w:t>-</w:t>
      </w:r>
      <w:r w:rsidRPr="007E54B5">
        <w:rPr>
          <w:shd w:val="clear" w:color="auto" w:fill="FFFFFF"/>
        </w:rPr>
        <w:t>set</w:t>
      </w:r>
      <w:proofErr w:type="gramEnd"/>
      <w:r w:rsidR="00BC74D8">
        <w:rPr>
          <w:shd w:val="clear" w:color="auto" w:fill="FFFFFF"/>
        </w:rPr>
        <w:t>,</w:t>
      </w:r>
      <w:r w:rsidRPr="007E54B5">
        <w:rPr>
          <w:shd w:val="clear" w:color="auto" w:fill="FFFFFF"/>
        </w:rPr>
        <w:t xml:space="preserve"> enabling learners to set further goals outside of the formal lecture-based classroom environment. An example of my self-directed learning would be </w:t>
      </w:r>
      <w:r>
        <w:rPr>
          <w:shd w:val="clear" w:color="auto" w:fill="FFFFFF"/>
        </w:rPr>
        <w:t xml:space="preserve">when I recently worked towards </w:t>
      </w:r>
      <w:r w:rsidRPr="007E54B5">
        <w:rPr>
          <w:shd w:val="clear" w:color="auto" w:fill="FFFFFF"/>
        </w:rPr>
        <w:t xml:space="preserve">the Licentiate </w:t>
      </w:r>
      <w:r>
        <w:rPr>
          <w:shd w:val="clear" w:color="auto" w:fill="FFFFFF"/>
        </w:rPr>
        <w:t xml:space="preserve">Diploma </w:t>
      </w:r>
      <w:r w:rsidRPr="007E54B5">
        <w:rPr>
          <w:shd w:val="clear" w:color="auto" w:fill="FFFFFF"/>
        </w:rPr>
        <w:t>award from the London College of Music</w:t>
      </w:r>
      <w:r>
        <w:rPr>
          <w:shd w:val="clear" w:color="auto" w:fill="FFFFFF"/>
        </w:rPr>
        <w:t xml:space="preserve"> </w:t>
      </w:r>
      <w:sdt>
        <w:sdtPr>
          <w:rPr>
            <w:shd w:val="clear" w:color="auto" w:fill="FFFFFF"/>
          </w:rPr>
          <w:id w:val="-1281725159"/>
          <w:citation/>
        </w:sdtPr>
        <w:sdtContent>
          <w:r w:rsidRPr="007E54B5">
            <w:rPr>
              <w:shd w:val="clear" w:color="auto" w:fill="FFFFFF"/>
            </w:rPr>
            <w:fldChar w:fldCharType="begin"/>
          </w:r>
          <w:r w:rsidRPr="007E54B5">
            <w:rPr>
              <w:shd w:val="clear" w:color="auto" w:fill="FFFFFF"/>
            </w:rPr>
            <w:instrText xml:space="preserve"> CITATION Lon24 \l 2057 </w:instrText>
          </w:r>
          <w:r w:rsidRPr="007E54B5">
            <w:rPr>
              <w:shd w:val="clear" w:color="auto" w:fill="FFFFFF"/>
            </w:rPr>
            <w:fldChar w:fldCharType="separate"/>
          </w:r>
          <w:r w:rsidR="00444F53">
            <w:rPr>
              <w:noProof/>
              <w:shd w:val="clear" w:color="auto" w:fill="FFFFFF"/>
            </w:rPr>
            <w:t>(LCM, 2024)</w:t>
          </w:r>
          <w:r w:rsidRPr="007E54B5">
            <w:rPr>
              <w:shd w:val="clear" w:color="auto" w:fill="FFFFFF"/>
            </w:rPr>
            <w:fldChar w:fldCharType="end"/>
          </w:r>
        </w:sdtContent>
      </w:sdt>
      <w:r w:rsidRPr="007E54B5">
        <w:rPr>
          <w:shd w:val="clear" w:color="auto" w:fill="FFFFFF"/>
        </w:rPr>
        <w:t xml:space="preserve">. </w:t>
      </w:r>
      <w:r w:rsidR="00473CFD">
        <w:rPr>
          <w:shd w:val="clear" w:color="auto" w:fill="FFFFFF"/>
        </w:rPr>
        <w:t>This</w:t>
      </w:r>
      <w:r w:rsidRPr="007E54B5">
        <w:rPr>
          <w:shd w:val="clear" w:color="auto" w:fill="FFFFFF"/>
        </w:rPr>
        <w:t xml:space="preserve"> is a comprehensive examination process that assessed my compositional skills, my creativ</w:t>
      </w:r>
      <w:r>
        <w:rPr>
          <w:shd w:val="clear" w:color="auto" w:fill="FFFFFF"/>
        </w:rPr>
        <w:t>e</w:t>
      </w:r>
      <w:r w:rsidRPr="007E54B5">
        <w:rPr>
          <w:shd w:val="clear" w:color="auto" w:fill="FFFFFF"/>
        </w:rPr>
        <w:t xml:space="preserve"> talents, and musical understanding. However, as </w:t>
      </w:r>
      <w:r w:rsidRPr="007E54B5">
        <w:rPr>
          <w:shd w:val="clear" w:color="auto" w:fill="FFFFFF"/>
        </w:rPr>
        <w:fldChar w:fldCharType="begin"/>
      </w:r>
      <w:r w:rsidRPr="007E54B5">
        <w:rPr>
          <w:shd w:val="clear" w:color="auto" w:fill="FFFFFF"/>
        </w:rPr>
        <w:instrText xml:space="preserve"> REF _Ref164765781 \h </w:instrText>
      </w:r>
      <w:r>
        <w:rPr>
          <w:shd w:val="clear" w:color="auto" w:fill="FFFFFF"/>
        </w:rPr>
        <w:instrText xml:space="preserve"> \* MERGEFORMAT </w:instrText>
      </w:r>
      <w:r w:rsidRPr="007E54B5">
        <w:rPr>
          <w:shd w:val="clear" w:color="auto" w:fill="FFFFFF"/>
        </w:rPr>
      </w:r>
      <w:r w:rsidRPr="007E54B5">
        <w:rPr>
          <w:shd w:val="clear" w:color="auto" w:fill="FFFFFF"/>
        </w:rPr>
        <w:fldChar w:fldCharType="separate"/>
      </w:r>
      <w:r w:rsidRPr="007E54B5">
        <w:t xml:space="preserve">Figure </w:t>
      </w:r>
      <w:r w:rsidR="0000335B" w:rsidRPr="007E54B5">
        <w:rPr>
          <w:noProof/>
        </w:rPr>
        <w:t>8</w:t>
      </w:r>
      <w:r w:rsidRPr="007E54B5">
        <w:rPr>
          <w:shd w:val="clear" w:color="auto" w:fill="FFFFFF"/>
        </w:rPr>
        <w:fldChar w:fldCharType="end"/>
      </w:r>
      <w:r w:rsidRPr="007E54B5">
        <w:rPr>
          <w:shd w:val="clear" w:color="auto" w:fill="FFFFFF"/>
        </w:rPr>
        <w:t xml:space="preserve"> reveals, details on how to achieve it was limited and easy to misinterpret. I realised that</w:t>
      </w:r>
      <w:r>
        <w:rPr>
          <w:shd w:val="clear" w:color="auto" w:fill="FFFFFF"/>
        </w:rPr>
        <w:t>,</w:t>
      </w:r>
      <w:r w:rsidRPr="007E54B5">
        <w:rPr>
          <w:shd w:val="clear" w:color="auto" w:fill="FFFFFF"/>
        </w:rPr>
        <w:t xml:space="preserve"> whilst I received formal compositional training 30 years ago, much of it had been forgotten. Therefore, a vast amount of revision and additional learning was required to be successful. </w:t>
      </w:r>
      <w:r w:rsidRPr="007E54B5">
        <w:t>I understood that my submission required originality and engag</w:t>
      </w:r>
      <w:r>
        <w:t>ement</w:t>
      </w:r>
      <w:r w:rsidRPr="007E54B5">
        <w:t xml:space="preserve"> with contemporary compositional techniques. Without an official timescale or deadline to meet, I </w:t>
      </w:r>
      <w:r>
        <w:t>self-</w:t>
      </w:r>
      <w:r w:rsidRPr="007E54B5">
        <w:t xml:space="preserve">imposed a routine to maximise my chances of success, as discussed by </w:t>
      </w:r>
      <w:r w:rsidRPr="007E54B5">
        <w:rPr>
          <w:noProof/>
        </w:rPr>
        <w:t>Robinson &amp; Persky</w:t>
      </w:r>
      <w:r w:rsidRPr="007E54B5">
        <w:t xml:space="preserve"> </w:t>
      </w:r>
      <w:sdt>
        <w:sdtPr>
          <w:id w:val="-1382945006"/>
          <w:citation/>
        </w:sdtPr>
        <w:sdtContent>
          <w:r w:rsidRPr="007E54B5">
            <w:fldChar w:fldCharType="begin"/>
          </w:r>
          <w:r w:rsidRPr="007E54B5">
            <w:instrText xml:space="preserve">CITATION Dev20 \n  \l 2057 </w:instrText>
          </w:r>
          <w:r w:rsidRPr="007E54B5">
            <w:fldChar w:fldCharType="separate"/>
          </w:r>
          <w:r w:rsidR="00444F53">
            <w:rPr>
              <w:noProof/>
            </w:rPr>
            <w:t>(2020)</w:t>
          </w:r>
          <w:r w:rsidRPr="007E54B5">
            <w:fldChar w:fldCharType="end"/>
          </w:r>
        </w:sdtContent>
      </w:sdt>
      <w:r w:rsidRPr="007E54B5">
        <w:t xml:space="preserve">. </w:t>
      </w:r>
      <w:r w:rsidRPr="007E54B5">
        <w:rPr>
          <w:shd w:val="clear" w:color="auto" w:fill="FFFFFF"/>
        </w:rPr>
        <w:t>Each composition session started with some improvisation and extemporisation at the piano, often while looking at poetry or liturgical text as inspiration. I f</w:t>
      </w:r>
      <w:r>
        <w:rPr>
          <w:shd w:val="clear" w:color="auto" w:fill="FFFFFF"/>
        </w:rPr>
        <w:t>ound</w:t>
      </w:r>
      <w:r w:rsidRPr="007E54B5">
        <w:rPr>
          <w:shd w:val="clear" w:color="auto" w:fill="FFFFFF"/>
        </w:rPr>
        <w:t xml:space="preserve"> </w:t>
      </w:r>
      <w:r>
        <w:rPr>
          <w:shd w:val="clear" w:color="auto" w:fill="FFFFFF"/>
        </w:rPr>
        <w:t>this</w:t>
      </w:r>
      <w:r w:rsidRPr="007E54B5">
        <w:rPr>
          <w:shd w:val="clear" w:color="auto" w:fill="FFFFFF"/>
        </w:rPr>
        <w:t xml:space="preserve"> a valuable tool for generating musical ideas and exploring different melodic and harmonic possibilities. The ability to research and experiment with new genres, different (possibly quirky) time signatures, or incorporating unconventional instruments was particularly interesting. The online masterclasses and seminars of film composer Guy </w:t>
      </w:r>
      <w:proofErr w:type="spellStart"/>
      <w:r w:rsidRPr="007E54B5">
        <w:rPr>
          <w:shd w:val="clear" w:color="auto" w:fill="FFFFFF"/>
        </w:rPr>
        <w:t>Michelmore</w:t>
      </w:r>
      <w:proofErr w:type="spellEnd"/>
      <w:r w:rsidRPr="007E54B5">
        <w:rPr>
          <w:shd w:val="clear" w:color="auto" w:fill="FFFFFF"/>
        </w:rPr>
        <w:t xml:space="preserve"> </w:t>
      </w:r>
      <w:sdt>
        <w:sdtPr>
          <w:rPr>
            <w:shd w:val="clear" w:color="auto" w:fill="FFFFFF"/>
          </w:rPr>
          <w:id w:val="52207404"/>
          <w:citation/>
        </w:sdtPr>
        <w:sdtContent>
          <w:r w:rsidRPr="007E54B5">
            <w:rPr>
              <w:shd w:val="clear" w:color="auto" w:fill="FFFFFF"/>
            </w:rPr>
            <w:fldChar w:fldCharType="begin"/>
          </w:r>
          <w:r w:rsidRPr="007E54B5">
            <w:rPr>
              <w:shd w:val="clear" w:color="auto" w:fill="FFFFFF"/>
            </w:rPr>
            <w:instrText xml:space="preserve">CITATION Guy24 \n  \l 2057 </w:instrText>
          </w:r>
          <w:r w:rsidRPr="007E54B5">
            <w:rPr>
              <w:shd w:val="clear" w:color="auto" w:fill="FFFFFF"/>
            </w:rPr>
            <w:fldChar w:fldCharType="separate"/>
          </w:r>
          <w:r w:rsidR="00444F53">
            <w:rPr>
              <w:noProof/>
              <w:shd w:val="clear" w:color="auto" w:fill="FFFFFF"/>
            </w:rPr>
            <w:t>(2024)</w:t>
          </w:r>
          <w:r w:rsidRPr="007E54B5">
            <w:rPr>
              <w:shd w:val="clear" w:color="auto" w:fill="FFFFFF"/>
            </w:rPr>
            <w:fldChar w:fldCharType="end"/>
          </w:r>
        </w:sdtContent>
      </w:sdt>
      <w:r w:rsidRPr="007E54B5">
        <w:rPr>
          <w:shd w:val="clear" w:color="auto" w:fill="FFFFFF"/>
        </w:rPr>
        <w:t xml:space="preserve"> were of particular interest, as an inspiration, knowledge base and technical help. It was a valuable opportunity to develop some techniques I was less familiar with and gain insights into the creative process of a professional composer.</w:t>
      </w:r>
    </w:p>
    <w:p w14:paraId="0F0E2E68" w14:textId="77777777" w:rsidR="00397710" w:rsidRPr="007E54B5" w:rsidRDefault="00397710" w:rsidP="00397710">
      <w:r w:rsidRPr="007E54B5">
        <w:rPr>
          <w:noProof/>
        </w:rPr>
        <w:drawing>
          <wp:inline distT="0" distB="0" distL="0" distR="0" wp14:anchorId="4673144F" wp14:editId="34026EE1">
            <wp:extent cx="5731510" cy="2803525"/>
            <wp:effectExtent l="12700" t="12700" r="8890" b="15875"/>
            <wp:docPr id="1219971517" name="Picture 3" descr="A white text on a black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9971517" name="Picture 3" descr="A white text on a black background&#10;&#10;Description automatically generated"/>
                    <pic:cNvPicPr/>
                  </pic:nvPicPr>
                  <pic:blipFill>
                    <a:blip r:embed="rId29" cstate="print">
                      <a:extLst>
                        <a:ext uri="{28A0092B-C50C-407E-A947-70E740481C1C}">
                          <a14:useLocalDpi xmlns:a14="http://schemas.microsoft.com/office/drawing/2010/main" val="0"/>
                        </a:ext>
                      </a:extLst>
                    </a:blip>
                    <a:stretch>
                      <a:fillRect/>
                    </a:stretch>
                  </pic:blipFill>
                  <pic:spPr>
                    <a:xfrm>
                      <a:off x="0" y="0"/>
                      <a:ext cx="5731510" cy="2803525"/>
                    </a:xfrm>
                    <a:prstGeom prst="rect">
                      <a:avLst/>
                    </a:prstGeom>
                    <a:ln>
                      <a:solidFill>
                        <a:schemeClr val="accent1">
                          <a:lumMod val="50000"/>
                        </a:schemeClr>
                      </a:solidFill>
                    </a:ln>
                  </pic:spPr>
                </pic:pic>
              </a:graphicData>
            </a:graphic>
          </wp:inline>
        </w:drawing>
      </w:r>
    </w:p>
    <w:p w14:paraId="2E171450" w14:textId="77777777" w:rsidR="00397710" w:rsidRPr="00815935" w:rsidRDefault="00397710" w:rsidP="00397710">
      <w:pPr>
        <w:pStyle w:val="Caption"/>
      </w:pPr>
      <w:bookmarkStart w:id="31" w:name="_Ref164765781"/>
      <w:bookmarkStart w:id="32" w:name="_Toc166167624"/>
      <w:r w:rsidRPr="007E54B5">
        <w:t xml:space="preserve">Figure </w:t>
      </w:r>
      <w:r w:rsidRPr="007E54B5">
        <w:fldChar w:fldCharType="begin"/>
      </w:r>
      <w:r w:rsidRPr="007E54B5">
        <w:instrText xml:space="preserve"> SEQ Figure \* ARABIC </w:instrText>
      </w:r>
      <w:r w:rsidRPr="007E54B5">
        <w:fldChar w:fldCharType="separate"/>
      </w:r>
      <w:r w:rsidRPr="007E54B5">
        <w:rPr>
          <w:noProof/>
        </w:rPr>
        <w:t>8</w:t>
      </w:r>
      <w:r w:rsidRPr="007E54B5">
        <w:fldChar w:fldCharType="end"/>
      </w:r>
      <w:bookmarkEnd w:id="31"/>
      <w:r w:rsidRPr="007E54B5">
        <w:t>: London College of Music Licentiate Diploma Syllabus</w:t>
      </w:r>
      <w:bookmarkEnd w:id="32"/>
    </w:p>
    <w:p w14:paraId="5875A977" w14:textId="77777777" w:rsidR="00397710" w:rsidRDefault="00397710" w:rsidP="00B82B2D">
      <w:pPr>
        <w:rPr>
          <w:shd w:val="clear" w:color="auto" w:fill="FFFFFF"/>
        </w:rPr>
      </w:pPr>
    </w:p>
    <w:p w14:paraId="5E565D96" w14:textId="77777777" w:rsidR="00B82B2D" w:rsidRPr="00A05667" w:rsidRDefault="00B82B2D" w:rsidP="00B82B2D">
      <w:pPr>
        <w:rPr>
          <w:shd w:val="clear" w:color="auto" w:fill="FFFFFF"/>
        </w:rPr>
      </w:pPr>
    </w:p>
    <w:p w14:paraId="325134B6" w14:textId="77777777" w:rsidR="00B82B2D" w:rsidRPr="00F96893" w:rsidRDefault="00B82B2D" w:rsidP="00B82B2D">
      <w:pPr>
        <w:pStyle w:val="Heading3"/>
        <w:spacing w:before="0" w:after="0"/>
        <w:rPr>
          <w:rFonts w:cstheme="minorHAnsi"/>
          <w:color w:val="0D0D0D"/>
          <w:shd w:val="clear" w:color="auto" w:fill="FFFFFF"/>
        </w:rPr>
      </w:pPr>
      <w:bookmarkStart w:id="33" w:name="_Toc166412237"/>
      <w:r w:rsidRPr="00F96893">
        <w:rPr>
          <w:rFonts w:cstheme="minorHAnsi"/>
        </w:rPr>
        <w:lastRenderedPageBreak/>
        <w:t>Digital Informal Learning</w:t>
      </w:r>
      <w:r w:rsidRPr="00F96893">
        <w:rPr>
          <w:rFonts w:cstheme="minorHAnsi"/>
          <w:color w:val="0D0D0D"/>
          <w:shd w:val="clear" w:color="auto" w:fill="FFFFFF"/>
        </w:rPr>
        <w:t>:</w:t>
      </w:r>
      <w:bookmarkEnd w:id="33"/>
      <w:r w:rsidRPr="00F96893">
        <w:rPr>
          <w:rFonts w:cstheme="minorHAnsi"/>
          <w:color w:val="0D0D0D"/>
          <w:shd w:val="clear" w:color="auto" w:fill="FFFFFF"/>
        </w:rPr>
        <w:t xml:space="preserve"> </w:t>
      </w:r>
    </w:p>
    <w:p w14:paraId="705FEF33" w14:textId="1190E1E8" w:rsidR="00B82B2D" w:rsidRPr="00EC4E90" w:rsidRDefault="00B82B2D" w:rsidP="00B82B2D">
      <w:pPr>
        <w:pStyle w:val="paragraph"/>
        <w:spacing w:before="0" w:beforeAutospacing="0" w:after="0" w:afterAutospacing="0"/>
        <w:rPr>
          <w:rFonts w:asciiTheme="minorHAnsi" w:hAnsiTheme="minorHAnsi" w:cstheme="minorHAnsi"/>
          <w:shd w:val="clear" w:color="auto" w:fill="FFFFFF"/>
        </w:rPr>
      </w:pPr>
      <w:r>
        <w:rPr>
          <w:rFonts w:asciiTheme="minorHAnsi" w:hAnsiTheme="minorHAnsi" w:cstheme="minorHAnsi"/>
        </w:rPr>
        <w:t>In the Licentiate Diploma, t</w:t>
      </w:r>
      <w:r w:rsidRPr="00F96893">
        <w:rPr>
          <w:rFonts w:asciiTheme="minorHAnsi" w:hAnsiTheme="minorHAnsi" w:cstheme="minorHAnsi"/>
        </w:rPr>
        <w:t xml:space="preserve">here </w:t>
      </w:r>
      <w:r>
        <w:rPr>
          <w:rFonts w:asciiTheme="minorHAnsi" w:hAnsiTheme="minorHAnsi" w:cstheme="minorHAnsi"/>
        </w:rPr>
        <w:t>wa</w:t>
      </w:r>
      <w:r w:rsidRPr="00F96893">
        <w:rPr>
          <w:rFonts w:asciiTheme="minorHAnsi" w:hAnsiTheme="minorHAnsi" w:cstheme="minorHAnsi"/>
        </w:rPr>
        <w:t xml:space="preserve">s </w:t>
      </w:r>
      <w:r>
        <w:rPr>
          <w:rFonts w:asciiTheme="minorHAnsi" w:hAnsiTheme="minorHAnsi" w:cstheme="minorHAnsi"/>
        </w:rPr>
        <w:t xml:space="preserve">also </w:t>
      </w:r>
      <w:r w:rsidRPr="00F96893">
        <w:rPr>
          <w:rFonts w:asciiTheme="minorHAnsi" w:hAnsiTheme="minorHAnsi" w:cstheme="minorHAnsi"/>
        </w:rPr>
        <w:t xml:space="preserve">a 10% examination weighting regarding the presentation of the work in terms of quality of </w:t>
      </w:r>
      <w:r w:rsidR="00833A55" w:rsidRPr="00F96893">
        <w:rPr>
          <w:rFonts w:asciiTheme="minorHAnsi" w:hAnsiTheme="minorHAnsi" w:cstheme="minorHAnsi"/>
        </w:rPr>
        <w:t>layout, accuracy</w:t>
      </w:r>
      <w:r w:rsidR="00833A55">
        <w:rPr>
          <w:rFonts w:asciiTheme="minorHAnsi" w:hAnsiTheme="minorHAnsi" w:cstheme="minorHAnsi"/>
        </w:rPr>
        <w:t xml:space="preserve">, </w:t>
      </w:r>
      <w:r w:rsidRPr="00F96893">
        <w:rPr>
          <w:rFonts w:asciiTheme="minorHAnsi" w:hAnsiTheme="minorHAnsi" w:cstheme="minorHAnsi"/>
        </w:rPr>
        <w:t xml:space="preserve">production, and </w:t>
      </w:r>
      <w:r w:rsidR="00876DCA">
        <w:rPr>
          <w:rFonts w:asciiTheme="minorHAnsi" w:hAnsiTheme="minorHAnsi" w:cstheme="minorHAnsi"/>
        </w:rPr>
        <w:t xml:space="preserve">the </w:t>
      </w:r>
      <w:r w:rsidRPr="00F96893">
        <w:rPr>
          <w:rFonts w:asciiTheme="minorHAnsi" w:hAnsiTheme="minorHAnsi" w:cstheme="minorHAnsi"/>
        </w:rPr>
        <w:t xml:space="preserve">legibility of </w:t>
      </w:r>
      <w:r w:rsidR="00833A55">
        <w:rPr>
          <w:rFonts w:asciiTheme="minorHAnsi" w:hAnsiTheme="minorHAnsi" w:cstheme="minorHAnsi"/>
        </w:rPr>
        <w:t xml:space="preserve">the </w:t>
      </w:r>
      <w:r w:rsidR="00876DCA">
        <w:rPr>
          <w:rFonts w:asciiTheme="minorHAnsi" w:hAnsiTheme="minorHAnsi" w:cstheme="minorHAnsi"/>
        </w:rPr>
        <w:t>manuscripts</w:t>
      </w:r>
      <w:r w:rsidRPr="00F96893">
        <w:rPr>
          <w:rFonts w:asciiTheme="minorHAnsi" w:hAnsiTheme="minorHAnsi" w:cstheme="minorHAnsi"/>
        </w:rPr>
        <w:t>. This require</w:t>
      </w:r>
      <w:r>
        <w:rPr>
          <w:rFonts w:asciiTheme="minorHAnsi" w:hAnsiTheme="minorHAnsi" w:cstheme="minorHAnsi"/>
        </w:rPr>
        <w:t>d</w:t>
      </w:r>
      <w:r w:rsidRPr="00F96893">
        <w:rPr>
          <w:rFonts w:asciiTheme="minorHAnsi" w:hAnsiTheme="minorHAnsi" w:cstheme="minorHAnsi"/>
        </w:rPr>
        <w:t xml:space="preserve"> specialist software, in my case</w:t>
      </w:r>
      <w:r>
        <w:rPr>
          <w:rFonts w:asciiTheme="minorHAnsi" w:hAnsiTheme="minorHAnsi" w:cstheme="minorHAnsi"/>
        </w:rPr>
        <w:t>, the music notation programme</w:t>
      </w:r>
      <w:r w:rsidRPr="00F96893">
        <w:rPr>
          <w:rFonts w:asciiTheme="minorHAnsi" w:hAnsiTheme="minorHAnsi" w:cstheme="minorHAnsi"/>
        </w:rPr>
        <w:t xml:space="preserve"> </w:t>
      </w:r>
      <w:r>
        <w:rPr>
          <w:rFonts w:asciiTheme="minorHAnsi" w:hAnsiTheme="minorHAnsi" w:cstheme="minorHAnsi"/>
        </w:rPr>
        <w:t>‘</w:t>
      </w:r>
      <w:r w:rsidRPr="00F96893">
        <w:rPr>
          <w:rFonts w:asciiTheme="minorHAnsi" w:hAnsiTheme="minorHAnsi" w:cstheme="minorHAnsi"/>
        </w:rPr>
        <w:t>Sibelius</w:t>
      </w:r>
      <w:r>
        <w:rPr>
          <w:rFonts w:asciiTheme="minorHAnsi" w:hAnsiTheme="minorHAnsi" w:cstheme="minorHAnsi"/>
        </w:rPr>
        <w:t>’</w:t>
      </w:r>
      <w:r w:rsidRPr="00F96893">
        <w:rPr>
          <w:rFonts w:asciiTheme="minorHAnsi" w:hAnsiTheme="minorHAnsi" w:cstheme="minorHAnsi"/>
        </w:rPr>
        <w:t xml:space="preserve">. </w:t>
      </w:r>
      <w:r>
        <w:rPr>
          <w:rFonts w:asciiTheme="minorHAnsi" w:hAnsiTheme="minorHAnsi" w:cstheme="minorHAnsi"/>
        </w:rPr>
        <w:t>Whilst being able to achieve professional notational results,</w:t>
      </w:r>
      <w:r w:rsidRPr="00F96893">
        <w:rPr>
          <w:rFonts w:asciiTheme="minorHAnsi" w:hAnsiTheme="minorHAnsi" w:cstheme="minorHAnsi"/>
        </w:rPr>
        <w:t xml:space="preserve"> the interface design of Sibelius is acknowledged to be ‘the embodiment of what not to do’ </w:t>
      </w:r>
      <w:sdt>
        <w:sdtPr>
          <w:rPr>
            <w:rFonts w:asciiTheme="minorHAnsi" w:hAnsiTheme="minorHAnsi" w:cstheme="minorHAnsi"/>
          </w:rPr>
          <w:id w:val="-470684151"/>
          <w:citation/>
        </w:sdtPr>
        <w:sdtContent>
          <w:r w:rsidRPr="00F96893">
            <w:rPr>
              <w:rFonts w:asciiTheme="minorHAnsi" w:hAnsiTheme="minorHAnsi" w:cstheme="minorHAnsi"/>
            </w:rPr>
            <w:fldChar w:fldCharType="begin"/>
          </w:r>
          <w:r w:rsidRPr="00F96893">
            <w:rPr>
              <w:rFonts w:asciiTheme="minorHAnsi" w:hAnsiTheme="minorHAnsi" w:cstheme="minorHAnsi"/>
            </w:rPr>
            <w:instrText xml:space="preserve"> CITATION Tan18 \l 2057 </w:instrText>
          </w:r>
          <w:r w:rsidRPr="00F96893">
            <w:rPr>
              <w:rFonts w:asciiTheme="minorHAnsi" w:hAnsiTheme="minorHAnsi" w:cstheme="minorHAnsi"/>
            </w:rPr>
            <w:fldChar w:fldCharType="separate"/>
          </w:r>
          <w:r w:rsidR="00444F53">
            <w:rPr>
              <w:rFonts w:asciiTheme="minorHAnsi" w:hAnsiTheme="minorHAnsi" w:cstheme="minorHAnsi"/>
              <w:noProof/>
            </w:rPr>
            <w:t>(Tantacrul, 2018)</w:t>
          </w:r>
          <w:r w:rsidRPr="00F96893">
            <w:rPr>
              <w:rFonts w:asciiTheme="minorHAnsi" w:hAnsiTheme="minorHAnsi" w:cstheme="minorHAnsi"/>
            </w:rPr>
            <w:fldChar w:fldCharType="end"/>
          </w:r>
        </w:sdtContent>
      </w:sdt>
      <w:r w:rsidRPr="00F96893">
        <w:rPr>
          <w:rFonts w:asciiTheme="minorHAnsi" w:hAnsiTheme="minorHAnsi" w:cstheme="minorHAnsi"/>
        </w:rPr>
        <w:t xml:space="preserve"> and often completely unfathomable to a part</w:t>
      </w:r>
      <w:r>
        <w:rPr>
          <w:rFonts w:asciiTheme="minorHAnsi" w:hAnsiTheme="minorHAnsi" w:cstheme="minorHAnsi"/>
        </w:rPr>
        <w:t>-</w:t>
      </w:r>
      <w:r w:rsidRPr="00F96893">
        <w:rPr>
          <w:rFonts w:asciiTheme="minorHAnsi" w:hAnsiTheme="minorHAnsi" w:cstheme="minorHAnsi"/>
        </w:rPr>
        <w:t>time user. Furthermore, the official product support is uncontactable. Fortunately, the independent ‘Avid Sibelius Users’</w:t>
      </w:r>
      <w:r w:rsidR="00D97097">
        <w:rPr>
          <w:rFonts w:asciiTheme="minorHAnsi" w:hAnsiTheme="minorHAnsi" w:cstheme="minorHAnsi"/>
        </w:rPr>
        <w:t xml:space="preserve"> </w:t>
      </w:r>
      <w:sdt>
        <w:sdtPr>
          <w:rPr>
            <w:rFonts w:asciiTheme="minorHAnsi" w:hAnsiTheme="minorHAnsi" w:cstheme="minorHAnsi"/>
          </w:rPr>
          <w:id w:val="-1584071841"/>
          <w:citation/>
        </w:sdtPr>
        <w:sdtContent>
          <w:r w:rsidR="00C22F99">
            <w:rPr>
              <w:rFonts w:asciiTheme="minorHAnsi" w:hAnsiTheme="minorHAnsi" w:cstheme="minorHAnsi"/>
            </w:rPr>
            <w:fldChar w:fldCharType="begin"/>
          </w:r>
          <w:r w:rsidR="00C22F99">
            <w:rPr>
              <w:rFonts w:asciiTheme="minorHAnsi" w:hAnsiTheme="minorHAnsi" w:cstheme="minorHAnsi"/>
            </w:rPr>
            <w:instrText xml:space="preserve"> CITATION AVI24 \l 2057 </w:instrText>
          </w:r>
          <w:r w:rsidR="00C22F99">
            <w:rPr>
              <w:rFonts w:asciiTheme="minorHAnsi" w:hAnsiTheme="minorHAnsi" w:cstheme="minorHAnsi"/>
            </w:rPr>
            <w:fldChar w:fldCharType="separate"/>
          </w:r>
          <w:r w:rsidR="00444F53">
            <w:rPr>
              <w:rFonts w:asciiTheme="minorHAnsi" w:hAnsiTheme="minorHAnsi" w:cstheme="minorHAnsi"/>
              <w:noProof/>
            </w:rPr>
            <w:t>(AVID, 2024)</w:t>
          </w:r>
          <w:r w:rsidR="00C22F99">
            <w:rPr>
              <w:rFonts w:asciiTheme="minorHAnsi" w:hAnsiTheme="minorHAnsi" w:cstheme="minorHAnsi"/>
            </w:rPr>
            <w:fldChar w:fldCharType="end"/>
          </w:r>
        </w:sdtContent>
      </w:sdt>
      <w:r w:rsidR="00A95E3F">
        <w:rPr>
          <w:rFonts w:asciiTheme="minorHAnsi" w:hAnsiTheme="minorHAnsi" w:cstheme="minorHAnsi"/>
        </w:rPr>
        <w:t xml:space="preserve"> </w:t>
      </w:r>
      <w:r>
        <w:rPr>
          <w:rFonts w:asciiTheme="minorHAnsi" w:hAnsiTheme="minorHAnsi" w:cstheme="minorHAnsi"/>
        </w:rPr>
        <w:t xml:space="preserve">Facebook </w:t>
      </w:r>
      <w:r w:rsidRPr="00F96893">
        <w:rPr>
          <w:rFonts w:asciiTheme="minorHAnsi" w:hAnsiTheme="minorHAnsi" w:cstheme="minorHAnsi"/>
        </w:rPr>
        <w:t xml:space="preserve">pages were completely invaluable. </w:t>
      </w:r>
      <w:r>
        <w:rPr>
          <w:rFonts w:asciiTheme="minorHAnsi" w:hAnsiTheme="minorHAnsi" w:cstheme="minorHAnsi"/>
        </w:rPr>
        <w:t>The ability</w:t>
      </w:r>
      <w:r w:rsidRPr="00F96893">
        <w:rPr>
          <w:rFonts w:asciiTheme="minorHAnsi" w:hAnsiTheme="minorHAnsi" w:cstheme="minorHAnsi"/>
        </w:rPr>
        <w:t xml:space="preserve"> </w:t>
      </w:r>
      <w:r w:rsidRPr="00F96893">
        <w:rPr>
          <w:rStyle w:val="normaltextrun"/>
          <w:rFonts w:asciiTheme="minorHAnsi" w:hAnsiTheme="minorHAnsi" w:cstheme="minorHAnsi"/>
        </w:rPr>
        <w:t xml:space="preserve">to connect with other users, ask questions, and elicit their knowledge and experiences was a significant </w:t>
      </w:r>
      <w:r>
        <w:rPr>
          <w:rStyle w:val="normaltextrun"/>
          <w:rFonts w:asciiTheme="minorHAnsi" w:hAnsiTheme="minorHAnsi" w:cstheme="minorHAnsi"/>
        </w:rPr>
        <w:t>assistance</w:t>
      </w:r>
      <w:r w:rsidRPr="00F96893">
        <w:rPr>
          <w:rStyle w:val="normaltextrun"/>
          <w:rFonts w:asciiTheme="minorHAnsi" w:hAnsiTheme="minorHAnsi" w:cstheme="minorHAnsi"/>
        </w:rPr>
        <w:t xml:space="preserve"> to me, and sped up the compositional process.</w:t>
      </w:r>
      <w:r>
        <w:rPr>
          <w:rStyle w:val="normaltextrun"/>
          <w:rFonts w:asciiTheme="minorHAnsi" w:hAnsiTheme="minorHAnsi" w:cstheme="minorHAnsi"/>
        </w:rPr>
        <w:t xml:space="preserve"> </w:t>
      </w:r>
      <w:r w:rsidRPr="00F96893">
        <w:rPr>
          <w:rFonts w:asciiTheme="minorHAnsi" w:hAnsiTheme="minorHAnsi" w:cstheme="minorHAnsi"/>
          <w:shd w:val="clear" w:color="auto" w:fill="FFFFFF"/>
        </w:rPr>
        <w:t xml:space="preserve">Overall, by embracing self-directed learning in a compositional process, I was able to develop technical skills, explore compositional techniques, and cultivate my artistic voice </w:t>
      </w:r>
      <w:sdt>
        <w:sdtPr>
          <w:rPr>
            <w:rFonts w:asciiTheme="minorHAnsi" w:hAnsiTheme="minorHAnsi" w:cstheme="minorHAnsi"/>
            <w:shd w:val="clear" w:color="auto" w:fill="FFFFFF"/>
          </w:rPr>
          <w:id w:val="1153415286"/>
          <w:citation/>
        </w:sdtPr>
        <w:sdtContent>
          <w:r w:rsidRPr="00F96893">
            <w:rPr>
              <w:rFonts w:asciiTheme="minorHAnsi" w:hAnsiTheme="minorHAnsi" w:cstheme="minorHAnsi"/>
              <w:shd w:val="clear" w:color="auto" w:fill="FFFFFF"/>
            </w:rPr>
            <w:fldChar w:fldCharType="begin"/>
          </w:r>
          <w:r w:rsidRPr="00F96893">
            <w:rPr>
              <w:rFonts w:asciiTheme="minorHAnsi" w:hAnsiTheme="minorHAnsi" w:cstheme="minorHAnsi"/>
              <w:shd w:val="clear" w:color="auto" w:fill="FFFFFF"/>
            </w:rPr>
            <w:instrText xml:space="preserve"> CITATION Cre20 \l 2057 </w:instrText>
          </w:r>
          <w:r w:rsidRPr="00F96893">
            <w:rPr>
              <w:rFonts w:asciiTheme="minorHAnsi" w:hAnsiTheme="minorHAnsi" w:cstheme="minorHAnsi"/>
              <w:shd w:val="clear" w:color="auto" w:fill="FFFFFF"/>
            </w:rPr>
            <w:fldChar w:fldCharType="separate"/>
          </w:r>
          <w:r w:rsidR="00444F53">
            <w:rPr>
              <w:rFonts w:asciiTheme="minorHAnsi" w:hAnsiTheme="minorHAnsi" w:cstheme="minorHAnsi"/>
              <w:noProof/>
              <w:shd w:val="clear" w:color="auto" w:fill="FFFFFF"/>
            </w:rPr>
            <w:t>(Creech, et al., 2020)</w:t>
          </w:r>
          <w:r w:rsidRPr="00F96893">
            <w:rPr>
              <w:rFonts w:asciiTheme="minorHAnsi" w:hAnsiTheme="minorHAnsi" w:cstheme="minorHAnsi"/>
              <w:shd w:val="clear" w:color="auto" w:fill="FFFFFF"/>
            </w:rPr>
            <w:fldChar w:fldCharType="end"/>
          </w:r>
        </w:sdtContent>
      </w:sdt>
      <w:r w:rsidRPr="00F96893">
        <w:rPr>
          <w:rFonts w:asciiTheme="minorHAnsi" w:hAnsiTheme="minorHAnsi" w:cstheme="minorHAnsi"/>
          <w:shd w:val="clear" w:color="auto" w:fill="FFFFFF"/>
        </w:rPr>
        <w:t>. Curiosity, patience, and an open mind made the journey of musical and personal discovery a satisfying and rewarding journey</w:t>
      </w:r>
      <w:r>
        <w:rPr>
          <w:rFonts w:asciiTheme="minorHAnsi" w:hAnsiTheme="minorHAnsi" w:cstheme="minorHAnsi"/>
          <w:shd w:val="clear" w:color="auto" w:fill="FFFFFF"/>
        </w:rPr>
        <w:t>, resulting in being awarded the LLCM qualification.</w:t>
      </w:r>
    </w:p>
    <w:p w14:paraId="019AA846" w14:textId="77777777" w:rsidR="00397710" w:rsidRPr="00EC4E90" w:rsidRDefault="00397710" w:rsidP="00B82B2D">
      <w:pPr>
        <w:pStyle w:val="paragraph"/>
        <w:spacing w:before="0" w:beforeAutospacing="0" w:after="0" w:afterAutospacing="0"/>
        <w:rPr>
          <w:rFonts w:asciiTheme="minorHAnsi" w:hAnsiTheme="minorHAnsi" w:cstheme="minorHAnsi"/>
          <w:shd w:val="clear" w:color="auto" w:fill="FFFFFF"/>
        </w:rPr>
      </w:pPr>
    </w:p>
    <w:p w14:paraId="2B686380" w14:textId="0FE442FC" w:rsidR="00B82B2D" w:rsidRPr="007E54B5" w:rsidRDefault="00B82B2D" w:rsidP="00B82B2D">
      <w:pPr>
        <w:rPr>
          <w:shd w:val="clear" w:color="auto" w:fill="FFFFFF"/>
        </w:rPr>
      </w:pPr>
      <w:r w:rsidRPr="00A6750D">
        <w:rPr>
          <w:noProof/>
          <w:shd w:val="clear" w:color="auto" w:fill="FFFFFF"/>
        </w:rPr>
        <w:t xml:space="preserve">Zajac, et al. </w:t>
      </w:r>
      <w:sdt>
        <w:sdtPr>
          <w:rPr>
            <w:shd w:val="clear" w:color="auto" w:fill="FFFFFF"/>
          </w:rPr>
          <w:id w:val="2089882095"/>
          <w:citation/>
        </w:sdtPr>
        <w:sdtContent>
          <w:r w:rsidRPr="00A6750D">
            <w:rPr>
              <w:shd w:val="clear" w:color="auto" w:fill="FFFFFF"/>
            </w:rPr>
            <w:fldChar w:fldCharType="begin"/>
          </w:r>
          <w:r w:rsidRPr="00A6750D">
            <w:rPr>
              <w:shd w:val="clear" w:color="auto" w:fill="FFFFFF"/>
            </w:rPr>
            <w:instrText xml:space="preserve">CITATION Zaj20 \n  \l 2057 </w:instrText>
          </w:r>
          <w:r w:rsidRPr="00A6750D">
            <w:rPr>
              <w:shd w:val="clear" w:color="auto" w:fill="FFFFFF"/>
            </w:rPr>
            <w:fldChar w:fldCharType="separate"/>
          </w:r>
          <w:r w:rsidR="00444F53">
            <w:rPr>
              <w:noProof/>
              <w:shd w:val="clear" w:color="auto" w:fill="FFFFFF"/>
            </w:rPr>
            <w:t>(2020)</w:t>
          </w:r>
          <w:r w:rsidRPr="00A6750D">
            <w:rPr>
              <w:shd w:val="clear" w:color="auto" w:fill="FFFFFF"/>
            </w:rPr>
            <w:fldChar w:fldCharType="end"/>
          </w:r>
        </w:sdtContent>
      </w:sdt>
      <w:r w:rsidRPr="00A6750D">
        <w:rPr>
          <w:shd w:val="clear" w:color="auto" w:fill="FFFFFF"/>
        </w:rPr>
        <w:t xml:space="preserve"> provide tips to improve informal virtual learnin</w:t>
      </w:r>
      <w:r>
        <w:rPr>
          <w:shd w:val="clear" w:color="auto" w:fill="FFFFFF"/>
        </w:rPr>
        <w:t>g. P</w:t>
      </w:r>
      <w:r w:rsidRPr="00A6750D">
        <w:rPr>
          <w:shd w:val="clear" w:color="auto" w:fill="FFFFFF"/>
        </w:rPr>
        <w:t xml:space="preserve">ossible learning techniques I could have employed to accelerate my </w:t>
      </w:r>
      <w:r>
        <w:rPr>
          <w:shd w:val="clear" w:color="auto" w:fill="FFFFFF"/>
        </w:rPr>
        <w:t>learning</w:t>
      </w:r>
      <w:r w:rsidRPr="00A6750D">
        <w:rPr>
          <w:shd w:val="clear" w:color="auto" w:fill="FFFFFF"/>
        </w:rPr>
        <w:t xml:space="preserve"> w</w:t>
      </w:r>
      <w:r>
        <w:rPr>
          <w:shd w:val="clear" w:color="auto" w:fill="FFFFFF"/>
        </w:rPr>
        <w:t xml:space="preserve">ere to </w:t>
      </w:r>
      <w:r w:rsidRPr="00A6750D">
        <w:rPr>
          <w:shd w:val="clear" w:color="auto" w:fill="FFFFFF"/>
        </w:rPr>
        <w:t xml:space="preserve">fully document my journey and detail my progress </w:t>
      </w:r>
      <w:sdt>
        <w:sdtPr>
          <w:rPr>
            <w:shd w:val="clear" w:color="auto" w:fill="FFFFFF"/>
          </w:rPr>
          <w:id w:val="-1767762109"/>
          <w:citation/>
        </w:sdtPr>
        <w:sdtContent>
          <w:r w:rsidRPr="00A6750D">
            <w:rPr>
              <w:shd w:val="clear" w:color="auto" w:fill="FFFFFF"/>
            </w:rPr>
            <w:fldChar w:fldCharType="begin"/>
          </w:r>
          <w:r w:rsidRPr="00A6750D">
            <w:rPr>
              <w:shd w:val="clear" w:color="auto" w:fill="FFFFFF"/>
            </w:rPr>
            <w:instrText xml:space="preserve"> CITATION Car12 \l 2057 </w:instrText>
          </w:r>
          <w:r w:rsidRPr="00A6750D">
            <w:rPr>
              <w:shd w:val="clear" w:color="auto" w:fill="FFFFFF"/>
            </w:rPr>
            <w:fldChar w:fldCharType="separate"/>
          </w:r>
          <w:r w:rsidR="00444F53">
            <w:rPr>
              <w:noProof/>
              <w:shd w:val="clear" w:color="auto" w:fill="FFFFFF"/>
            </w:rPr>
            <w:t>(Carliner, 2012)</w:t>
          </w:r>
          <w:r w:rsidRPr="00A6750D">
            <w:rPr>
              <w:shd w:val="clear" w:color="auto" w:fill="FFFFFF"/>
            </w:rPr>
            <w:fldChar w:fldCharType="end"/>
          </w:r>
        </w:sdtContent>
      </w:sdt>
      <w:r w:rsidRPr="00A6750D">
        <w:rPr>
          <w:shd w:val="clear" w:color="auto" w:fill="FFFFFF"/>
        </w:rPr>
        <w:t xml:space="preserve">. </w:t>
      </w:r>
      <w:r w:rsidRPr="00723240">
        <w:rPr>
          <w:shd w:val="clear" w:color="auto" w:fill="FFFFFF"/>
        </w:rPr>
        <w:t xml:space="preserve">I could have recorded some of my compositional ideas, sketches, or reflections as it may well have allowed me to track my development as a composer and revisit ideas </w:t>
      </w:r>
      <w:sdt>
        <w:sdtPr>
          <w:rPr>
            <w:shd w:val="clear" w:color="auto" w:fill="FFFFFF"/>
          </w:rPr>
          <w:id w:val="1279445395"/>
          <w:citation/>
        </w:sdtPr>
        <w:sdtContent>
          <w:r w:rsidRPr="00723240">
            <w:rPr>
              <w:shd w:val="clear" w:color="auto" w:fill="FFFFFF"/>
            </w:rPr>
            <w:fldChar w:fldCharType="begin"/>
          </w:r>
          <w:r w:rsidRPr="00723240">
            <w:rPr>
              <w:shd w:val="clear" w:color="auto" w:fill="FFFFFF"/>
            </w:rPr>
            <w:instrText xml:space="preserve"> CITATION Web12 \l 2057 </w:instrText>
          </w:r>
          <w:r w:rsidRPr="00723240">
            <w:rPr>
              <w:shd w:val="clear" w:color="auto" w:fill="FFFFFF"/>
            </w:rPr>
            <w:fldChar w:fldCharType="separate"/>
          </w:r>
          <w:r w:rsidR="00444F53">
            <w:rPr>
              <w:noProof/>
              <w:shd w:val="clear" w:color="auto" w:fill="FFFFFF"/>
            </w:rPr>
            <w:t>(Webster, 2012)</w:t>
          </w:r>
          <w:r w:rsidRPr="00723240">
            <w:rPr>
              <w:shd w:val="clear" w:color="auto" w:fill="FFFFFF"/>
            </w:rPr>
            <w:fldChar w:fldCharType="end"/>
          </w:r>
        </w:sdtContent>
      </w:sdt>
      <w:r w:rsidRPr="00723240">
        <w:rPr>
          <w:shd w:val="clear" w:color="auto" w:fill="FFFFFF"/>
        </w:rPr>
        <w:t>. Perhaps I lost valuable material I could have developed by not doing this</w:t>
      </w:r>
      <w:r>
        <w:rPr>
          <w:shd w:val="clear" w:color="auto" w:fill="FFFFFF"/>
        </w:rPr>
        <w:t>.</w:t>
      </w:r>
      <w:r w:rsidRPr="007E54B5">
        <w:rPr>
          <w:shd w:val="clear" w:color="auto" w:fill="FFFFFF"/>
        </w:rPr>
        <w:t xml:space="preserve"> </w:t>
      </w:r>
      <w:r w:rsidRPr="003679E7">
        <w:rPr>
          <w:shd w:val="clear" w:color="auto" w:fill="FFFFFF"/>
        </w:rPr>
        <w:t xml:space="preserve">I also found it completely impossible to share my work with trusted friends and/or mentors constructive criticism as I struggle to accept criticism (however </w:t>
      </w:r>
      <w:r w:rsidRPr="003679E7">
        <w:rPr>
          <w:i/>
          <w:iCs/>
          <w:shd w:val="clear" w:color="auto" w:fill="FFFFFF"/>
        </w:rPr>
        <w:t>constructive</w:t>
      </w:r>
      <w:r w:rsidRPr="003679E7">
        <w:rPr>
          <w:shd w:val="clear" w:color="auto" w:fill="FFFFFF"/>
        </w:rPr>
        <w:t xml:space="preserve">), especially in an unfinished piece of work </w:t>
      </w:r>
      <w:sdt>
        <w:sdtPr>
          <w:rPr>
            <w:shd w:val="clear" w:color="auto" w:fill="FFFFFF"/>
          </w:rPr>
          <w:id w:val="64923498"/>
          <w:citation/>
        </w:sdtPr>
        <w:sdtContent>
          <w:r w:rsidRPr="003679E7">
            <w:rPr>
              <w:shd w:val="clear" w:color="auto" w:fill="FFFFFF"/>
            </w:rPr>
            <w:fldChar w:fldCharType="begin"/>
          </w:r>
          <w:r w:rsidRPr="003679E7">
            <w:rPr>
              <w:shd w:val="clear" w:color="auto" w:fill="FFFFFF"/>
            </w:rPr>
            <w:instrText xml:space="preserve">CITATION Car \l 2057 </w:instrText>
          </w:r>
          <w:r w:rsidRPr="003679E7">
            <w:rPr>
              <w:shd w:val="clear" w:color="auto" w:fill="FFFFFF"/>
            </w:rPr>
            <w:fldChar w:fldCharType="separate"/>
          </w:r>
          <w:r w:rsidR="00444F53">
            <w:rPr>
              <w:noProof/>
              <w:shd w:val="clear" w:color="auto" w:fill="FFFFFF"/>
            </w:rPr>
            <w:t>(Fong, et al., 2018)</w:t>
          </w:r>
          <w:r w:rsidRPr="003679E7">
            <w:rPr>
              <w:shd w:val="clear" w:color="auto" w:fill="FFFFFF"/>
            </w:rPr>
            <w:fldChar w:fldCharType="end"/>
          </w:r>
        </w:sdtContent>
      </w:sdt>
      <w:r w:rsidRPr="003679E7">
        <w:rPr>
          <w:shd w:val="clear" w:color="auto" w:fill="FFFFFF"/>
        </w:rPr>
        <w:t xml:space="preserve">. I </w:t>
      </w:r>
      <w:r w:rsidRPr="002C3C62">
        <w:rPr>
          <w:shd w:val="clear" w:color="auto" w:fill="FFFFFF"/>
        </w:rPr>
        <w:t>accept</w:t>
      </w:r>
      <w:r>
        <w:rPr>
          <w:shd w:val="clear" w:color="auto" w:fill="FFFFFF"/>
        </w:rPr>
        <w:t>,</w:t>
      </w:r>
      <w:r w:rsidRPr="002C3C62">
        <w:rPr>
          <w:shd w:val="clear" w:color="auto" w:fill="FFFFFF"/>
        </w:rPr>
        <w:t xml:space="preserve"> however</w:t>
      </w:r>
      <w:r>
        <w:rPr>
          <w:shd w:val="clear" w:color="auto" w:fill="FFFFFF"/>
        </w:rPr>
        <w:t>,</w:t>
      </w:r>
      <w:r w:rsidRPr="002C3C62">
        <w:rPr>
          <w:shd w:val="clear" w:color="auto" w:fill="FFFFFF"/>
        </w:rPr>
        <w:t xml:space="preserve"> that external feedback can offer fresh perspectives and identify areas for improvement in my compositions. It is something I expect from my own students – but a method I struggle to adopt myself </w:t>
      </w:r>
      <w:r w:rsidR="00B86465">
        <w:rPr>
          <w:shd w:val="clear" w:color="auto" w:fill="FFFFFF"/>
        </w:rPr>
        <w:t>during the creative process</w:t>
      </w:r>
      <w:r w:rsidRPr="002C3C62">
        <w:rPr>
          <w:shd w:val="clear" w:color="auto" w:fill="FFFFFF"/>
        </w:rPr>
        <w:t xml:space="preserve"> </w:t>
      </w:r>
      <w:sdt>
        <w:sdtPr>
          <w:rPr>
            <w:shd w:val="clear" w:color="auto" w:fill="FFFFFF"/>
          </w:rPr>
          <w:id w:val="-49157516"/>
          <w:citation/>
        </w:sdtPr>
        <w:sdtContent>
          <w:r w:rsidRPr="002C3C62">
            <w:rPr>
              <w:shd w:val="clear" w:color="auto" w:fill="FFFFFF"/>
            </w:rPr>
            <w:fldChar w:fldCharType="begin"/>
          </w:r>
          <w:r w:rsidRPr="002C3C62">
            <w:rPr>
              <w:shd w:val="clear" w:color="auto" w:fill="FFFFFF"/>
            </w:rPr>
            <w:instrText xml:space="preserve"> CITATION Gar20 \l 2057 </w:instrText>
          </w:r>
          <w:r w:rsidRPr="002C3C62">
            <w:rPr>
              <w:shd w:val="clear" w:color="auto" w:fill="FFFFFF"/>
            </w:rPr>
            <w:fldChar w:fldCharType="separate"/>
          </w:r>
          <w:r w:rsidR="00444F53">
            <w:rPr>
              <w:noProof/>
              <w:shd w:val="clear" w:color="auto" w:fill="FFFFFF"/>
            </w:rPr>
            <w:t>(Garino, 2020)</w:t>
          </w:r>
          <w:r w:rsidRPr="002C3C62">
            <w:rPr>
              <w:shd w:val="clear" w:color="auto" w:fill="FFFFFF"/>
            </w:rPr>
            <w:fldChar w:fldCharType="end"/>
          </w:r>
        </w:sdtContent>
      </w:sdt>
      <w:r w:rsidRPr="002C3C62">
        <w:rPr>
          <w:shd w:val="clear" w:color="auto" w:fill="FFFFFF"/>
        </w:rPr>
        <w:t>.</w:t>
      </w:r>
    </w:p>
    <w:p w14:paraId="0E01F244" w14:textId="77777777" w:rsidR="00397710" w:rsidRDefault="00397710" w:rsidP="00B82B2D">
      <w:pPr>
        <w:pStyle w:val="Heading3"/>
      </w:pPr>
    </w:p>
    <w:p w14:paraId="33AC7D66" w14:textId="24A94D29" w:rsidR="00B82B2D" w:rsidRPr="008027EB" w:rsidRDefault="00B82B2D" w:rsidP="00B82B2D">
      <w:pPr>
        <w:pStyle w:val="Heading3"/>
      </w:pPr>
      <w:bookmarkStart w:id="34" w:name="_Toc166412238"/>
      <w:r w:rsidRPr="008027EB">
        <w:t>My Work-Based Learning</w:t>
      </w:r>
      <w:bookmarkEnd w:id="34"/>
    </w:p>
    <w:p w14:paraId="7B5375F0" w14:textId="58FDAFC2" w:rsidR="00B82B2D" w:rsidRPr="003F74DE" w:rsidRDefault="00B82B2D" w:rsidP="00B82B2D">
      <w:r w:rsidRPr="00FE2F10">
        <w:rPr>
          <w:rStyle w:val="normaltextrun"/>
        </w:rPr>
        <w:t xml:space="preserve">In my </w:t>
      </w:r>
      <w:r>
        <w:rPr>
          <w:rStyle w:val="normaltextrun"/>
        </w:rPr>
        <w:t xml:space="preserve">current lecturing </w:t>
      </w:r>
      <w:r w:rsidRPr="00FE2F10">
        <w:rPr>
          <w:rStyle w:val="normaltextrun"/>
        </w:rPr>
        <w:t xml:space="preserve">role, over time, I have learnt about the ways in which I can be fully involved in all aspects of teaching, learning, </w:t>
      </w:r>
      <w:proofErr w:type="gramStart"/>
      <w:r w:rsidRPr="00FE2F10">
        <w:rPr>
          <w:rStyle w:val="normaltextrun"/>
        </w:rPr>
        <w:t>assessment</w:t>
      </w:r>
      <w:proofErr w:type="gramEnd"/>
      <w:r w:rsidRPr="00FE2F10">
        <w:rPr>
          <w:rStyle w:val="normaltextrun"/>
        </w:rPr>
        <w:t xml:space="preserve"> and course design via both formal and informal learning.</w:t>
      </w:r>
      <w:r>
        <w:rPr>
          <w:rStyle w:val="normaltextrun"/>
        </w:rPr>
        <w:t xml:space="preserve"> </w:t>
      </w:r>
      <w:r w:rsidRPr="00FE2F10">
        <w:rPr>
          <w:rStyle w:val="normaltextrun"/>
        </w:rPr>
        <w:t>Following my appointment in 2013, I became Module Lead for ‘The Business Industry for Musicians’ and ‘Music Education’ contained within the Foundation Degree in Music.</w:t>
      </w:r>
      <w:r w:rsidRPr="00FE2F10">
        <w:rPr>
          <w:rStyle w:val="eop"/>
        </w:rPr>
        <w:t xml:space="preserve"> While, prior to this, I had been a school-teacher for many years, these were not topics that I had covered explicitly in my prior experience, neither had I taught within a college setting nor on courses at Levels 4 and 5. This, therefore, presented a </w:t>
      </w:r>
      <w:r w:rsidRPr="00FE2F10">
        <w:rPr>
          <w:rStyle w:val="eop"/>
        </w:rPr>
        <w:lastRenderedPageBreak/>
        <w:t>steep learning curve and an opportunity to develop my own knowledge and practice</w:t>
      </w:r>
      <w:r>
        <w:t xml:space="preserve"> </w:t>
      </w:r>
      <w:sdt>
        <w:sdtPr>
          <w:id w:val="208310493"/>
          <w:citation/>
        </w:sdtPr>
        <w:sdtContent>
          <w:r w:rsidRPr="007C33C6">
            <w:fldChar w:fldCharType="begin"/>
          </w:r>
          <w:r w:rsidRPr="007C33C6">
            <w:instrText xml:space="preserve"> CITATION Mil21 \l 2057 </w:instrText>
          </w:r>
          <w:r w:rsidRPr="007C33C6">
            <w:fldChar w:fldCharType="separate"/>
          </w:r>
          <w:r w:rsidR="00444F53">
            <w:rPr>
              <w:noProof/>
            </w:rPr>
            <w:t>(Milner, 2021)</w:t>
          </w:r>
          <w:r w:rsidRPr="007C33C6">
            <w:fldChar w:fldCharType="end"/>
          </w:r>
        </w:sdtContent>
      </w:sdt>
      <w:r w:rsidRPr="007C33C6">
        <w:rPr>
          <w:rStyle w:val="eop"/>
        </w:rPr>
        <w:t>.</w:t>
      </w:r>
      <w:r w:rsidRPr="00FE2F10">
        <w:rPr>
          <w:rStyle w:val="eop"/>
        </w:rPr>
        <w:t xml:space="preserve">  I set about researching the content </w:t>
      </w:r>
      <w:r w:rsidR="00833A55">
        <w:rPr>
          <w:rStyle w:val="eop"/>
        </w:rPr>
        <w:t>for each of</w:t>
      </w:r>
      <w:r w:rsidRPr="00FE2F10">
        <w:rPr>
          <w:rStyle w:val="eop"/>
        </w:rPr>
        <w:t xml:space="preserve"> the modules</w:t>
      </w:r>
      <w:r>
        <w:rPr>
          <w:rStyle w:val="eop"/>
        </w:rPr>
        <w:t xml:space="preserve">, </w:t>
      </w:r>
      <w:r w:rsidRPr="00AF7036">
        <w:rPr>
          <w:rStyle w:val="eop"/>
        </w:rPr>
        <w:t>outlin</w:t>
      </w:r>
      <w:r>
        <w:rPr>
          <w:rStyle w:val="eop"/>
        </w:rPr>
        <w:t>ing</w:t>
      </w:r>
      <w:r w:rsidRPr="00AF7036">
        <w:rPr>
          <w:rStyle w:val="eop"/>
        </w:rPr>
        <w:t xml:space="preserve"> the learning objectives for each </w:t>
      </w:r>
      <w:r w:rsidR="00692F80">
        <w:rPr>
          <w:rStyle w:val="eop"/>
        </w:rPr>
        <w:t>one</w:t>
      </w:r>
      <w:r>
        <w:rPr>
          <w:rStyle w:val="eop"/>
        </w:rPr>
        <w:t xml:space="preserve">, understanding what </w:t>
      </w:r>
      <w:r w:rsidRPr="00AF7036">
        <w:rPr>
          <w:rStyle w:val="eop"/>
        </w:rPr>
        <w:t xml:space="preserve">students </w:t>
      </w:r>
      <w:r>
        <w:rPr>
          <w:rStyle w:val="eop"/>
        </w:rPr>
        <w:t xml:space="preserve">had </w:t>
      </w:r>
      <w:r w:rsidRPr="00AF7036">
        <w:rPr>
          <w:rStyle w:val="eop"/>
        </w:rPr>
        <w:t>to learn and achieve by the end of the module</w:t>
      </w:r>
      <w:r>
        <w:t>.</w:t>
      </w:r>
      <w:r>
        <w:rPr>
          <w:rStyle w:val="eop"/>
        </w:rPr>
        <w:t xml:space="preserve"> This was achieved by interrogating </w:t>
      </w:r>
      <w:r>
        <w:t xml:space="preserve">online resources such as academic databases, digital libraries, and educational websites to access articles, </w:t>
      </w:r>
      <w:proofErr w:type="gramStart"/>
      <w:r>
        <w:t>books</w:t>
      </w:r>
      <w:proofErr w:type="gramEnd"/>
      <w:r>
        <w:t xml:space="preserve"> and teaching materials. Importantly, I engaged with my peers and used their experience for guidance and advice, as they could provide valuable insights, resources and share their own experiences teaching similar topics</w:t>
      </w:r>
      <w:sdt>
        <w:sdtPr>
          <w:id w:val="-203939025"/>
          <w:citation/>
        </w:sdtPr>
        <w:sdtContent>
          <w:r>
            <w:fldChar w:fldCharType="begin"/>
          </w:r>
          <w:r>
            <w:instrText xml:space="preserve"> CITATION Kei \l 2057 </w:instrText>
          </w:r>
          <w:r>
            <w:fldChar w:fldCharType="separate"/>
          </w:r>
          <w:r w:rsidR="00444F53">
            <w:rPr>
              <w:noProof/>
            </w:rPr>
            <w:t xml:space="preserve"> (Topping, et al., 2017)</w:t>
          </w:r>
          <w:r>
            <w:fldChar w:fldCharType="end"/>
          </w:r>
        </w:sdtContent>
      </w:sdt>
      <w:r>
        <w:t xml:space="preserve">. I have continued this practice in my recent international delivery in China with new colleagues from different departments. I am pleased </w:t>
      </w:r>
      <w:r w:rsidR="00C13792">
        <w:t xml:space="preserve">that </w:t>
      </w:r>
      <w:r>
        <w:t>I can also act as a mentor to less experienced colleagues through my own experiential learning</w:t>
      </w:r>
      <w:sdt>
        <w:sdtPr>
          <w:id w:val="815225443"/>
          <w:citation/>
        </w:sdtPr>
        <w:sdtContent>
          <w:r>
            <w:fldChar w:fldCharType="begin"/>
          </w:r>
          <w:r>
            <w:instrText xml:space="preserve"> CITATION Hob20 \l 2057 </w:instrText>
          </w:r>
          <w:r>
            <w:fldChar w:fldCharType="separate"/>
          </w:r>
          <w:r w:rsidR="00444F53">
            <w:rPr>
              <w:noProof/>
            </w:rPr>
            <w:t xml:space="preserve"> (Hobson &amp; Maxwell, 2020)</w:t>
          </w:r>
          <w:r>
            <w:fldChar w:fldCharType="end"/>
          </w:r>
        </w:sdtContent>
      </w:sdt>
      <w:r>
        <w:t xml:space="preserve">. </w:t>
      </w:r>
      <w:r w:rsidR="00833A55">
        <w:rPr>
          <w:rStyle w:val="normaltextrun"/>
        </w:rPr>
        <w:t>In</w:t>
      </w:r>
      <w:r w:rsidRPr="00FE2F10">
        <w:rPr>
          <w:rStyle w:val="normaltextrun"/>
        </w:rPr>
        <w:t xml:space="preserve"> my own practice, reflecting on m</w:t>
      </w:r>
      <w:r w:rsidR="00833A55">
        <w:rPr>
          <w:rStyle w:val="normaltextrun"/>
        </w:rPr>
        <w:t>y</w:t>
      </w:r>
      <w:r w:rsidRPr="00FE2F10">
        <w:rPr>
          <w:rStyle w:val="normaltextrun"/>
        </w:rPr>
        <w:t xml:space="preserve"> content</w:t>
      </w:r>
      <w:r w:rsidR="00833A55">
        <w:rPr>
          <w:rStyle w:val="normaltextrun"/>
        </w:rPr>
        <w:t xml:space="preserve">, </w:t>
      </w:r>
      <w:r w:rsidR="00833A55" w:rsidRPr="00FE2F10">
        <w:rPr>
          <w:rStyle w:val="normaltextrun"/>
        </w:rPr>
        <w:t>delivery</w:t>
      </w:r>
      <w:r w:rsidRPr="00FE2F10">
        <w:rPr>
          <w:rStyle w:val="normaltextrun"/>
        </w:rPr>
        <w:t xml:space="preserve"> and feedback has </w:t>
      </w:r>
      <w:r w:rsidR="00833A55" w:rsidRPr="00833A55">
        <w:rPr>
          <w:rStyle w:val="normaltextrun"/>
        </w:rPr>
        <w:t>empowered</w:t>
      </w:r>
      <w:r w:rsidRPr="00FE2F10">
        <w:rPr>
          <w:rStyle w:val="normaltextrun"/>
        </w:rPr>
        <w:t xml:space="preserve"> me to </w:t>
      </w:r>
      <w:r w:rsidR="00833A55" w:rsidRPr="00833A55">
        <w:rPr>
          <w:rStyle w:val="normaltextrun"/>
        </w:rPr>
        <w:t>rewrite</w:t>
      </w:r>
      <w:r w:rsidRPr="00FE2F10">
        <w:rPr>
          <w:rStyle w:val="normaltextrun"/>
        </w:rPr>
        <w:t xml:space="preserve"> </w:t>
      </w:r>
      <w:r>
        <w:rPr>
          <w:rStyle w:val="normaltextrun"/>
        </w:rPr>
        <w:t xml:space="preserve">lesson plans, schemes of work, </w:t>
      </w:r>
      <w:r w:rsidRPr="00FE2F10">
        <w:rPr>
          <w:rStyle w:val="normaltextrun"/>
        </w:rPr>
        <w:t>assignment briefs</w:t>
      </w:r>
      <w:r>
        <w:rPr>
          <w:rStyle w:val="normaltextrun"/>
        </w:rPr>
        <w:t xml:space="preserve"> and formative/summative assessment opportunities</w:t>
      </w:r>
      <w:r w:rsidRPr="00FE2F10">
        <w:rPr>
          <w:rStyle w:val="normaltextrun"/>
        </w:rPr>
        <w:t xml:space="preserve"> to make them more learner-focused </w:t>
      </w:r>
      <w:sdt>
        <w:sdtPr>
          <w:rPr>
            <w:rStyle w:val="normaltextrun"/>
          </w:rPr>
          <w:id w:val="1852601362"/>
          <w:citation/>
        </w:sdtPr>
        <w:sdtContent>
          <w:r w:rsidRPr="00FE2F10">
            <w:rPr>
              <w:rStyle w:val="normaltextrun"/>
            </w:rPr>
            <w:fldChar w:fldCharType="begin"/>
          </w:r>
          <w:r w:rsidRPr="00FE2F10">
            <w:rPr>
              <w:rStyle w:val="normaltextrun"/>
            </w:rPr>
            <w:instrText xml:space="preserve"> CITATION McL19 \l 2057 </w:instrText>
          </w:r>
          <w:r w:rsidRPr="00FE2F10">
            <w:rPr>
              <w:rStyle w:val="normaltextrun"/>
            </w:rPr>
            <w:fldChar w:fldCharType="separate"/>
          </w:r>
          <w:r w:rsidR="00444F53">
            <w:rPr>
              <w:noProof/>
            </w:rPr>
            <w:t>(McLeod, 2019)</w:t>
          </w:r>
          <w:r w:rsidRPr="00FE2F10">
            <w:rPr>
              <w:rStyle w:val="normaltextrun"/>
            </w:rPr>
            <w:fldChar w:fldCharType="end"/>
          </w:r>
        </w:sdtContent>
      </w:sdt>
      <w:r w:rsidRPr="00FE2F10">
        <w:rPr>
          <w:rStyle w:val="normaltextrun"/>
        </w:rPr>
        <w:t>.</w:t>
      </w:r>
      <w:r>
        <w:rPr>
          <w:lang w:val="en-US"/>
        </w:rPr>
        <w:t xml:space="preserve"> </w:t>
      </w:r>
      <w:r w:rsidRPr="00FE2F10">
        <w:rPr>
          <w:rStyle w:val="normaltextrun"/>
        </w:rPr>
        <w:t>Through continuous research, I continue to adopt a range of approaches to improve my own teaching and students’ learning, as discussed below.</w:t>
      </w:r>
    </w:p>
    <w:p w14:paraId="29F28657" w14:textId="641604F6" w:rsidR="00833A55" w:rsidRPr="00833A55" w:rsidRDefault="00B82B2D" w:rsidP="00833A55">
      <w:pPr>
        <w:pStyle w:val="Heading3"/>
        <w:rPr>
          <w:rStyle w:val="normaltextrun"/>
        </w:rPr>
      </w:pPr>
      <w:bookmarkStart w:id="35" w:name="_Toc166412239"/>
      <w:r>
        <w:rPr>
          <w:rStyle w:val="normaltextrun"/>
        </w:rPr>
        <w:t>My S</w:t>
      </w:r>
      <w:r w:rsidRPr="006B4F4F">
        <w:rPr>
          <w:rStyle w:val="normaltextrun"/>
        </w:rPr>
        <w:t>tudent-</w:t>
      </w:r>
      <w:r>
        <w:rPr>
          <w:rStyle w:val="normaltextrun"/>
        </w:rPr>
        <w:t>C</w:t>
      </w:r>
      <w:r w:rsidRPr="006B4F4F">
        <w:rPr>
          <w:rStyle w:val="normaltextrun"/>
        </w:rPr>
        <w:t xml:space="preserve">entric </w:t>
      </w:r>
      <w:r>
        <w:rPr>
          <w:rStyle w:val="normaltextrun"/>
        </w:rPr>
        <w:t>A</w:t>
      </w:r>
      <w:r w:rsidRPr="006B4F4F">
        <w:rPr>
          <w:rStyle w:val="normaltextrun"/>
        </w:rPr>
        <w:t>pproach</w:t>
      </w:r>
      <w:bookmarkEnd w:id="35"/>
    </w:p>
    <w:p w14:paraId="0D16786E" w14:textId="49BFF490" w:rsidR="00833A55" w:rsidRDefault="00833A55" w:rsidP="00B82B2D">
      <w:pPr>
        <w:rPr>
          <w:rStyle w:val="normaltextrun"/>
        </w:rPr>
      </w:pPr>
      <w:r w:rsidRPr="00833A55">
        <w:rPr>
          <w:rStyle w:val="normaltextrun"/>
        </w:rPr>
        <w:t>In my teaching approach, I prioritize student-</w:t>
      </w:r>
      <w:r w:rsidRPr="00833A55">
        <w:rPr>
          <w:rStyle w:val="normaltextrun"/>
        </w:rPr>
        <w:t>centred</w:t>
      </w:r>
      <w:r w:rsidRPr="00833A55">
        <w:rPr>
          <w:rStyle w:val="normaltextrun"/>
        </w:rPr>
        <w:t xml:space="preserve"> methods, as advocated by Smith et al. </w:t>
      </w:r>
      <w:sdt>
        <w:sdtPr>
          <w:rPr>
            <w:rStyle w:val="normaltextrun"/>
          </w:rPr>
          <w:id w:val="-255976440"/>
          <w:citation/>
        </w:sdtPr>
        <w:sdtContent>
          <w:r w:rsidRPr="00FE2F10">
            <w:rPr>
              <w:rStyle w:val="normaltextrun"/>
            </w:rPr>
            <w:fldChar w:fldCharType="begin"/>
          </w:r>
          <w:r>
            <w:rPr>
              <w:rStyle w:val="normaltextrun"/>
            </w:rPr>
            <w:instrText xml:space="preserve">CITATION Gar17 \n  \l 2057 </w:instrText>
          </w:r>
          <w:r w:rsidRPr="00FE2F10">
            <w:rPr>
              <w:rStyle w:val="normaltextrun"/>
            </w:rPr>
            <w:fldChar w:fldCharType="separate"/>
          </w:r>
          <w:r w:rsidRPr="00833A55">
            <w:rPr>
              <w:noProof/>
            </w:rPr>
            <w:t>(2017)</w:t>
          </w:r>
          <w:r w:rsidRPr="00FE2F10">
            <w:rPr>
              <w:rStyle w:val="normaltextrun"/>
            </w:rPr>
            <w:fldChar w:fldCharType="end"/>
          </w:r>
        </w:sdtContent>
      </w:sdt>
      <w:r w:rsidRPr="00FE2F10">
        <w:rPr>
          <w:rStyle w:val="normaltextrun"/>
        </w:rPr>
        <w:t xml:space="preserve">, </w:t>
      </w:r>
      <w:r w:rsidRPr="00833A55">
        <w:rPr>
          <w:rStyle w:val="normaltextrun"/>
        </w:rPr>
        <w:t xml:space="preserve">empowering students to determine their research topics and the methodologies they will employ for their studies. I facilitate a self-directed exploration of cognitive learning, allowing students to choose how they absorb and comprehend new information, aligning with the insights of Peng et al. </w:t>
      </w:r>
      <w:sdt>
        <w:sdtPr>
          <w:rPr>
            <w:rStyle w:val="normaltextrun"/>
          </w:rPr>
          <w:id w:val="814067977"/>
          <w:citation/>
        </w:sdtPr>
        <w:sdtContent>
          <w:r w:rsidRPr="00FE2F10">
            <w:rPr>
              <w:rStyle w:val="normaltextrun"/>
            </w:rPr>
            <w:fldChar w:fldCharType="begin"/>
          </w:r>
          <w:r>
            <w:rPr>
              <w:rStyle w:val="normaltextrun"/>
            </w:rPr>
            <w:instrText xml:space="preserve">CITATION Pen21 \n  \l 2057 </w:instrText>
          </w:r>
          <w:r w:rsidRPr="00FE2F10">
            <w:rPr>
              <w:rStyle w:val="normaltextrun"/>
            </w:rPr>
            <w:fldChar w:fldCharType="separate"/>
          </w:r>
          <w:r w:rsidRPr="00833A55">
            <w:rPr>
              <w:noProof/>
            </w:rPr>
            <w:t>(2021)</w:t>
          </w:r>
          <w:r w:rsidRPr="00FE2F10">
            <w:rPr>
              <w:rStyle w:val="normaltextrun"/>
            </w:rPr>
            <w:fldChar w:fldCharType="end"/>
          </w:r>
        </w:sdtContent>
      </w:sdt>
      <w:r w:rsidRPr="00FE2F10">
        <w:rPr>
          <w:rStyle w:val="normaltextrun"/>
        </w:rPr>
        <w:t xml:space="preserve">. </w:t>
      </w:r>
      <w:r w:rsidRPr="00833A55">
        <w:rPr>
          <w:rStyle w:val="normaltextrun"/>
        </w:rPr>
        <w:t xml:space="preserve">For instance, in an assignment </w:t>
      </w:r>
      <w:r w:rsidRPr="00833A55">
        <w:rPr>
          <w:rStyle w:val="normaltextrun"/>
        </w:rPr>
        <w:t>centred</w:t>
      </w:r>
      <w:r w:rsidRPr="00833A55">
        <w:rPr>
          <w:rStyle w:val="normaltextrun"/>
        </w:rPr>
        <w:t xml:space="preserve"> around the '#</w:t>
      </w:r>
      <w:proofErr w:type="spellStart"/>
      <w:r w:rsidRPr="00833A55">
        <w:rPr>
          <w:rStyle w:val="normaltextrun"/>
        </w:rPr>
        <w:t>metoo</w:t>
      </w:r>
      <w:proofErr w:type="spellEnd"/>
      <w:r w:rsidRPr="00833A55">
        <w:rPr>
          <w:rStyle w:val="normaltextrun"/>
        </w:rPr>
        <w:t xml:space="preserve">' movement, one student opted to </w:t>
      </w:r>
      <w:r w:rsidRPr="00833A55">
        <w:rPr>
          <w:rStyle w:val="normaltextrun"/>
        </w:rPr>
        <w:t>fulfil</w:t>
      </w:r>
      <w:r w:rsidRPr="00833A55">
        <w:rPr>
          <w:rStyle w:val="normaltextrun"/>
        </w:rPr>
        <w:t xml:space="preserve"> the learning objective through an essay presentation, while another chose to submit a podcast, presenting similar material in </w:t>
      </w:r>
      <w:r>
        <w:rPr>
          <w:rStyle w:val="normaltextrun"/>
        </w:rPr>
        <w:t>two</w:t>
      </w:r>
      <w:r w:rsidRPr="00833A55">
        <w:rPr>
          <w:rStyle w:val="normaltextrun"/>
        </w:rPr>
        <w:t xml:space="preserve"> distinct format</w:t>
      </w:r>
      <w:r>
        <w:rPr>
          <w:rStyle w:val="normaltextrun"/>
        </w:rPr>
        <w:t>s</w:t>
      </w:r>
      <w:r w:rsidRPr="00833A55">
        <w:rPr>
          <w:rStyle w:val="normaltextrun"/>
        </w:rPr>
        <w:t xml:space="preserve">. Throughout tutorials and course meetings involving students, staff, and management, feedback was provided in a constructive manner. The confirmation of the success of this approach through summative student evaluations reinforces its ongoing integration into my teaching practice, guided by the principles of pedagogy outlined by Morgan </w:t>
      </w:r>
      <w:sdt>
        <w:sdtPr>
          <w:rPr>
            <w:rStyle w:val="normaltextrun"/>
          </w:rPr>
          <w:id w:val="-1548372838"/>
          <w:citation/>
        </w:sdtPr>
        <w:sdtContent>
          <w:r w:rsidRPr="00FE2F10">
            <w:rPr>
              <w:rStyle w:val="normaltextrun"/>
            </w:rPr>
            <w:fldChar w:fldCharType="begin"/>
          </w:r>
          <w:r>
            <w:rPr>
              <w:rStyle w:val="normaltextrun"/>
            </w:rPr>
            <w:instrText xml:space="preserve">CITATION Mor13 \n  \l 2057 </w:instrText>
          </w:r>
          <w:r w:rsidRPr="00FE2F10">
            <w:rPr>
              <w:rStyle w:val="normaltextrun"/>
            </w:rPr>
            <w:fldChar w:fldCharType="separate"/>
          </w:r>
          <w:r w:rsidRPr="00833A55">
            <w:rPr>
              <w:noProof/>
            </w:rPr>
            <w:t>(2013)</w:t>
          </w:r>
          <w:r w:rsidRPr="00FE2F10">
            <w:rPr>
              <w:rStyle w:val="normaltextrun"/>
            </w:rPr>
            <w:fldChar w:fldCharType="end"/>
          </w:r>
        </w:sdtContent>
      </w:sdt>
      <w:r>
        <w:rPr>
          <w:rStyle w:val="normaltextrun"/>
        </w:rPr>
        <w:t>.</w:t>
      </w:r>
    </w:p>
    <w:p w14:paraId="1A35C773" w14:textId="77777777" w:rsidR="00833A55" w:rsidRPr="00833A55" w:rsidRDefault="00833A55" w:rsidP="00B82B2D"/>
    <w:p w14:paraId="4783F388" w14:textId="77777777" w:rsidR="00B82B2D" w:rsidRPr="006B4F4F" w:rsidRDefault="00B82B2D" w:rsidP="00B82B2D">
      <w:pPr>
        <w:pStyle w:val="Heading3"/>
        <w:rPr>
          <w:lang w:val="en-US"/>
        </w:rPr>
      </w:pPr>
      <w:bookmarkStart w:id="36" w:name="_Toc166412240"/>
      <w:r>
        <w:rPr>
          <w:rStyle w:val="normaltextrun"/>
        </w:rPr>
        <w:t>D</w:t>
      </w:r>
      <w:r w:rsidRPr="006B4F4F">
        <w:rPr>
          <w:rStyle w:val="normaltextrun"/>
        </w:rPr>
        <w:t xml:space="preserve">ifferentiated </w:t>
      </w:r>
      <w:r>
        <w:rPr>
          <w:rStyle w:val="normaltextrun"/>
        </w:rPr>
        <w:t>A</w:t>
      </w:r>
      <w:r w:rsidRPr="006B4F4F">
        <w:rPr>
          <w:rStyle w:val="normaltextrun"/>
        </w:rPr>
        <w:t>pproach</w:t>
      </w:r>
      <w:r>
        <w:rPr>
          <w:rStyle w:val="normaltextrun"/>
        </w:rPr>
        <w:t>es</w:t>
      </w:r>
      <w:bookmarkEnd w:id="36"/>
    </w:p>
    <w:p w14:paraId="2C22926E" w14:textId="02A5EDCA" w:rsidR="00B82B2D" w:rsidRPr="00FE2F10" w:rsidRDefault="00B82B2D" w:rsidP="00B82B2D">
      <w:pPr>
        <w:rPr>
          <w:lang w:val="en-US"/>
        </w:rPr>
      </w:pPr>
      <w:r w:rsidRPr="00FE2F10">
        <w:rPr>
          <w:rStyle w:val="normaltextrun"/>
        </w:rPr>
        <w:t xml:space="preserve">Through further informal research that I have undertaken, and through observations and discussions, I identified that some of my students had limited knowledge of the theory of music. It became clear that it would not be inappropriate to set tasks they would not be able to complete to a sufficient standard as they lacked the underpinning theoretical understanding of musical notation. As a result, I realised that a differentiated approach </w:t>
      </w:r>
      <w:sdt>
        <w:sdtPr>
          <w:rPr>
            <w:rStyle w:val="normaltextrun"/>
          </w:rPr>
          <w:id w:val="-1892335893"/>
          <w:citation/>
        </w:sdtPr>
        <w:sdtContent>
          <w:r w:rsidRPr="00FE2F10">
            <w:rPr>
              <w:rStyle w:val="normaltextrun"/>
            </w:rPr>
            <w:fldChar w:fldCharType="begin"/>
          </w:r>
          <w:r w:rsidRPr="00FE2F10">
            <w:rPr>
              <w:rStyle w:val="normaltextrun"/>
            </w:rPr>
            <w:instrText xml:space="preserve"> CITATION All15 \l 2057 </w:instrText>
          </w:r>
          <w:r w:rsidRPr="00FE2F10">
            <w:rPr>
              <w:rStyle w:val="normaltextrun"/>
            </w:rPr>
            <w:fldChar w:fldCharType="separate"/>
          </w:r>
          <w:r w:rsidR="00444F53">
            <w:rPr>
              <w:noProof/>
            </w:rPr>
            <w:t>(Allison &amp; Tharby, 2015)</w:t>
          </w:r>
          <w:r w:rsidRPr="00FE2F10">
            <w:rPr>
              <w:rStyle w:val="normaltextrun"/>
            </w:rPr>
            <w:fldChar w:fldCharType="end"/>
          </w:r>
        </w:sdtContent>
      </w:sdt>
      <w:r w:rsidRPr="00FE2F10">
        <w:rPr>
          <w:rStyle w:val="normaltextrun"/>
        </w:rPr>
        <w:t xml:space="preserve">, would be needed and have developed my own learning </w:t>
      </w:r>
      <w:r w:rsidRPr="00FE2F10">
        <w:rPr>
          <w:rStyle w:val="normaltextrun"/>
        </w:rPr>
        <w:lastRenderedPageBreak/>
        <w:t>programme, which includes personalised backing tracks, lead-</w:t>
      </w:r>
      <w:proofErr w:type="gramStart"/>
      <w:r w:rsidRPr="00FE2F10">
        <w:rPr>
          <w:rStyle w:val="normaltextrun"/>
        </w:rPr>
        <w:t>sheets</w:t>
      </w:r>
      <w:proofErr w:type="gramEnd"/>
      <w:r w:rsidRPr="00FE2F10">
        <w:rPr>
          <w:rStyle w:val="normaltextrun"/>
        </w:rPr>
        <w:t xml:space="preserve"> and ‘TAB’ notation that students can access asynchronously ahead of lectures. By enabling </w:t>
      </w:r>
      <w:r w:rsidR="0027506D" w:rsidRPr="00FE2F10">
        <w:rPr>
          <w:rStyle w:val="normaltextrun"/>
        </w:rPr>
        <w:t>autonomous</w:t>
      </w:r>
      <w:r w:rsidR="0027506D">
        <w:rPr>
          <w:rStyle w:val="normaltextrun"/>
        </w:rPr>
        <w:t xml:space="preserve"> </w:t>
      </w:r>
      <w:r w:rsidRPr="00FE2F10">
        <w:rPr>
          <w:rStyle w:val="normaltextrun"/>
        </w:rPr>
        <w:t>learn</w:t>
      </w:r>
      <w:r w:rsidR="0027506D">
        <w:rPr>
          <w:rStyle w:val="normaltextrun"/>
        </w:rPr>
        <w:t>ing</w:t>
      </w:r>
      <w:r w:rsidRPr="00FE2F10">
        <w:rPr>
          <w:rStyle w:val="normaltextrun"/>
        </w:rPr>
        <w:t xml:space="preserve"> </w:t>
      </w:r>
      <w:sdt>
        <w:sdtPr>
          <w:rPr>
            <w:rStyle w:val="normaltextrun"/>
          </w:rPr>
          <w:id w:val="-1120297790"/>
          <w:citation/>
        </w:sdtPr>
        <w:sdtContent>
          <w:r w:rsidRPr="00FE2F10">
            <w:rPr>
              <w:rStyle w:val="normaltextrun"/>
            </w:rPr>
            <w:fldChar w:fldCharType="begin"/>
          </w:r>
          <w:r w:rsidRPr="00FE2F10">
            <w:rPr>
              <w:rStyle w:val="normaltextrun"/>
            </w:rPr>
            <w:instrText xml:space="preserve"> CITATION Ben07 \l 2057 </w:instrText>
          </w:r>
          <w:r w:rsidRPr="00FE2F10">
            <w:rPr>
              <w:rStyle w:val="normaltextrun"/>
            </w:rPr>
            <w:fldChar w:fldCharType="separate"/>
          </w:r>
          <w:r w:rsidR="00444F53">
            <w:rPr>
              <w:noProof/>
            </w:rPr>
            <w:t>(Benson, 2007)</w:t>
          </w:r>
          <w:r w:rsidRPr="00FE2F10">
            <w:rPr>
              <w:rStyle w:val="normaltextrun"/>
            </w:rPr>
            <w:fldChar w:fldCharType="end"/>
          </w:r>
        </w:sdtContent>
      </w:sdt>
      <w:r w:rsidRPr="00FE2F10">
        <w:rPr>
          <w:rStyle w:val="normaltextrun"/>
        </w:rPr>
        <w:t xml:space="preserve">, </w:t>
      </w:r>
      <w:r w:rsidR="00833A55">
        <w:rPr>
          <w:rStyle w:val="normaltextrun"/>
        </w:rPr>
        <w:t>students</w:t>
      </w:r>
      <w:r w:rsidRPr="00FE2F10">
        <w:rPr>
          <w:rStyle w:val="normaltextrun"/>
        </w:rPr>
        <w:t xml:space="preserve"> have had </w:t>
      </w:r>
      <w:r w:rsidR="00833A55">
        <w:rPr>
          <w:rStyle w:val="normaltextrun"/>
        </w:rPr>
        <w:t>opportunities</w:t>
      </w:r>
      <w:r w:rsidRPr="00FE2F10">
        <w:rPr>
          <w:rStyle w:val="normaltextrun"/>
        </w:rPr>
        <w:t xml:space="preserve"> </w:t>
      </w:r>
      <w:r w:rsidR="00833A55">
        <w:rPr>
          <w:rStyle w:val="normaltextrun"/>
        </w:rPr>
        <w:t xml:space="preserve">for independent </w:t>
      </w:r>
      <w:r w:rsidRPr="00FE2F10">
        <w:rPr>
          <w:rStyle w:val="normaltextrun"/>
        </w:rPr>
        <w:t>stud</w:t>
      </w:r>
      <w:r w:rsidR="00833A55">
        <w:rPr>
          <w:rStyle w:val="normaltextrun"/>
        </w:rPr>
        <w:t>y</w:t>
      </w:r>
      <w:r w:rsidRPr="00FE2F10">
        <w:rPr>
          <w:rStyle w:val="normaltextrun"/>
        </w:rPr>
        <w:t>, both prior to</w:t>
      </w:r>
      <w:r>
        <w:rPr>
          <w:rStyle w:val="normaltextrun"/>
        </w:rPr>
        <w:t>,</w:t>
      </w:r>
      <w:r w:rsidRPr="00FE2F10">
        <w:rPr>
          <w:rStyle w:val="normaltextrun"/>
        </w:rPr>
        <w:t xml:space="preserve"> </w:t>
      </w:r>
      <w:proofErr w:type="gramStart"/>
      <w:r w:rsidRPr="00FE2F10">
        <w:rPr>
          <w:rStyle w:val="normaltextrun"/>
        </w:rPr>
        <w:t>and also</w:t>
      </w:r>
      <w:proofErr w:type="gramEnd"/>
      <w:r w:rsidRPr="00FE2F10">
        <w:rPr>
          <w:rStyle w:val="normaltextrun"/>
        </w:rPr>
        <w:t xml:space="preserve"> following</w:t>
      </w:r>
      <w:r>
        <w:rPr>
          <w:rStyle w:val="normaltextrun"/>
        </w:rPr>
        <w:t>,</w:t>
      </w:r>
      <w:r w:rsidRPr="00FE2F10">
        <w:rPr>
          <w:rStyle w:val="normaltextrun"/>
        </w:rPr>
        <w:t xml:space="preserve"> the lecture</w:t>
      </w:r>
      <w:r w:rsidR="00833A55">
        <w:rPr>
          <w:rStyle w:val="normaltextrun"/>
        </w:rPr>
        <w:t>s session</w:t>
      </w:r>
      <w:r w:rsidRPr="00FE2F10">
        <w:rPr>
          <w:rStyle w:val="normaltextrun"/>
        </w:rPr>
        <w:t xml:space="preserve">. In these circumstances, I employ a personalised, didactic approach, </w:t>
      </w:r>
      <w:sdt>
        <w:sdtPr>
          <w:rPr>
            <w:rStyle w:val="normaltextrun"/>
          </w:rPr>
          <w:id w:val="-1634321534"/>
          <w:citation/>
        </w:sdtPr>
        <w:sdtContent>
          <w:r w:rsidRPr="00FE2F10">
            <w:rPr>
              <w:rStyle w:val="normaltextrun"/>
            </w:rPr>
            <w:fldChar w:fldCharType="begin"/>
          </w:r>
          <w:r w:rsidRPr="00FE2F10">
            <w:rPr>
              <w:rStyle w:val="normaltextrun"/>
            </w:rPr>
            <w:instrText xml:space="preserve"> CITATION Zim14 \l 2057 </w:instrText>
          </w:r>
          <w:r w:rsidRPr="00FE2F10">
            <w:rPr>
              <w:rStyle w:val="normaltextrun"/>
            </w:rPr>
            <w:fldChar w:fldCharType="separate"/>
          </w:r>
          <w:r w:rsidR="00444F53">
            <w:rPr>
              <w:noProof/>
            </w:rPr>
            <w:t>(Zimmer, et al., 2014)</w:t>
          </w:r>
          <w:r w:rsidRPr="00FE2F10">
            <w:rPr>
              <w:rStyle w:val="normaltextrun"/>
            </w:rPr>
            <w:fldChar w:fldCharType="end"/>
          </w:r>
        </w:sdtContent>
      </w:sdt>
      <w:r w:rsidRPr="00FE2F10">
        <w:rPr>
          <w:rStyle w:val="normaltextrun"/>
        </w:rPr>
        <w:t xml:space="preserve">, re-enforcing the correct conventions at the level each student requires in additional tutorial sessions. This differentiated approach </w:t>
      </w:r>
      <w:sdt>
        <w:sdtPr>
          <w:rPr>
            <w:rStyle w:val="normaltextrun"/>
          </w:rPr>
          <w:id w:val="-2057610687"/>
          <w:citation/>
        </w:sdtPr>
        <w:sdtContent>
          <w:r w:rsidRPr="00FE2F10">
            <w:rPr>
              <w:rStyle w:val="normaltextrun"/>
            </w:rPr>
            <w:fldChar w:fldCharType="begin"/>
          </w:r>
          <w:r w:rsidRPr="00FE2F10">
            <w:rPr>
              <w:rStyle w:val="normaltextrun"/>
            </w:rPr>
            <w:instrText xml:space="preserve"> CITATION All15 \l 2057 </w:instrText>
          </w:r>
          <w:r w:rsidRPr="00FE2F10">
            <w:rPr>
              <w:rStyle w:val="normaltextrun"/>
            </w:rPr>
            <w:fldChar w:fldCharType="separate"/>
          </w:r>
          <w:r w:rsidR="00444F53">
            <w:rPr>
              <w:noProof/>
            </w:rPr>
            <w:t>(Allison &amp; Tharby, 2015)</w:t>
          </w:r>
          <w:r w:rsidRPr="00FE2F10">
            <w:rPr>
              <w:rStyle w:val="normaltextrun"/>
            </w:rPr>
            <w:fldChar w:fldCharType="end"/>
          </w:r>
        </w:sdtContent>
      </w:sdt>
      <w:r w:rsidRPr="00FE2F10">
        <w:rPr>
          <w:rStyle w:val="normaltextrun"/>
        </w:rPr>
        <w:t>, maximises progress for all, and further develops my own practice in instigating new techniques to deliver an individualised learning experience.</w:t>
      </w:r>
    </w:p>
    <w:p w14:paraId="303546C1" w14:textId="77777777" w:rsidR="00CE39B8" w:rsidRDefault="00CE39B8" w:rsidP="00B82B2D">
      <w:pPr>
        <w:pStyle w:val="Heading3"/>
        <w:rPr>
          <w:rStyle w:val="normaltextrun"/>
        </w:rPr>
      </w:pPr>
    </w:p>
    <w:p w14:paraId="455860A0" w14:textId="1FE85C9A" w:rsidR="00B82B2D" w:rsidRPr="0099004E" w:rsidRDefault="00B82B2D" w:rsidP="00B82B2D">
      <w:pPr>
        <w:pStyle w:val="Heading3"/>
      </w:pPr>
      <w:bookmarkStart w:id="37" w:name="_Toc166412241"/>
      <w:r w:rsidRPr="0099004E">
        <w:rPr>
          <w:rStyle w:val="normaltextrun"/>
        </w:rPr>
        <w:t>Problem-based Learning Approaches</w:t>
      </w:r>
      <w:bookmarkEnd w:id="37"/>
    </w:p>
    <w:p w14:paraId="6A7FABB8" w14:textId="0F503D49" w:rsidR="00B82B2D" w:rsidRPr="0046381E" w:rsidRDefault="00B82B2D" w:rsidP="00B82B2D">
      <w:pPr>
        <w:rPr>
          <w:color w:val="0D0D0D"/>
          <w:shd w:val="clear" w:color="auto" w:fill="FFFFFF"/>
        </w:rPr>
      </w:pPr>
      <w:r w:rsidRPr="00FE2F10">
        <w:rPr>
          <w:rStyle w:val="normaltextrun"/>
        </w:rPr>
        <w:t>In recent years, in both traditional lectures and virtual learning environments and following international research and best practice</w:t>
      </w:r>
      <w:sdt>
        <w:sdtPr>
          <w:rPr>
            <w:rStyle w:val="normaltextrun"/>
          </w:rPr>
          <w:id w:val="-742872671"/>
          <w:citation/>
        </w:sdtPr>
        <w:sdtContent>
          <w:r w:rsidRPr="00FE2F10">
            <w:rPr>
              <w:rStyle w:val="normaltextrun"/>
            </w:rPr>
            <w:fldChar w:fldCharType="begin"/>
          </w:r>
          <w:r w:rsidRPr="00FE2F10">
            <w:rPr>
              <w:rStyle w:val="normaltextrun"/>
            </w:rPr>
            <w:instrText xml:space="preserve"> CITATION Ulg18 \l 2057 </w:instrText>
          </w:r>
          <w:r w:rsidRPr="00FE2F10">
            <w:rPr>
              <w:rStyle w:val="normaltextrun"/>
            </w:rPr>
            <w:fldChar w:fldCharType="separate"/>
          </w:r>
          <w:r w:rsidR="00444F53">
            <w:rPr>
              <w:rStyle w:val="normaltextrun"/>
              <w:noProof/>
            </w:rPr>
            <w:t xml:space="preserve"> </w:t>
          </w:r>
          <w:r w:rsidR="00444F53">
            <w:rPr>
              <w:noProof/>
            </w:rPr>
            <w:t>(Ulger, 2018)</w:t>
          </w:r>
          <w:r w:rsidRPr="00FE2F10">
            <w:rPr>
              <w:rStyle w:val="normaltextrun"/>
            </w:rPr>
            <w:fldChar w:fldCharType="end"/>
          </w:r>
        </w:sdtContent>
      </w:sdt>
      <w:r w:rsidRPr="00FE2F10">
        <w:rPr>
          <w:rStyle w:val="normaltextrun"/>
        </w:rPr>
        <w:t>, I have developed problem-based learning approaches. By devising key questions and tasks within each topic, it provides further opportunities for students to ask probing questions and to undertake focused research. I ensure to undertake personal research in areas where I have had less experience, which has included buying a bass guitar and signing up to an online course. </w:t>
      </w:r>
      <w:r>
        <w:rPr>
          <w:rStyle w:val="normaltextrun"/>
        </w:rPr>
        <w:t xml:space="preserve">This was to help students out in ensembles, </w:t>
      </w:r>
      <w:proofErr w:type="gramStart"/>
      <w:r w:rsidR="00370C6D">
        <w:rPr>
          <w:rStyle w:val="normaltextrun"/>
        </w:rPr>
        <w:t xml:space="preserve">if and </w:t>
      </w:r>
      <w:r>
        <w:rPr>
          <w:rStyle w:val="normaltextrun"/>
        </w:rPr>
        <w:t>when</w:t>
      </w:r>
      <w:proofErr w:type="gramEnd"/>
      <w:r>
        <w:rPr>
          <w:rStyle w:val="normaltextrun"/>
        </w:rPr>
        <w:t xml:space="preserve"> one was needed. </w:t>
      </w:r>
      <w:r w:rsidRPr="00FE2F10">
        <w:rPr>
          <w:rStyle w:val="normaltextrun"/>
        </w:rPr>
        <w:t xml:space="preserve">By having the physical instrument, </w:t>
      </w:r>
      <w:r w:rsidRPr="00FE2F10">
        <w:rPr>
          <w:color w:val="0D0D0D"/>
          <w:shd w:val="clear" w:color="auto" w:fill="FFFFFF"/>
        </w:rPr>
        <w:t>I gained practical experience, the flexibility to practice at my own speed and experiment with various techniques and playing styles</w:t>
      </w:r>
      <w:r>
        <w:rPr>
          <w:color w:val="0D0D0D"/>
          <w:shd w:val="clear" w:color="auto" w:fill="FFFFFF"/>
        </w:rPr>
        <w:t xml:space="preserve"> </w:t>
      </w:r>
      <w:sdt>
        <w:sdtPr>
          <w:rPr>
            <w:color w:val="0D0D0D"/>
            <w:shd w:val="clear" w:color="auto" w:fill="FFFFFF"/>
          </w:rPr>
          <w:id w:val="560071338"/>
          <w:citation/>
        </w:sdtPr>
        <w:sdtContent>
          <w:r>
            <w:rPr>
              <w:color w:val="0D0D0D"/>
              <w:shd w:val="clear" w:color="auto" w:fill="FFFFFF"/>
            </w:rPr>
            <w:fldChar w:fldCharType="begin"/>
          </w:r>
          <w:r>
            <w:rPr>
              <w:color w:val="0D0D0D"/>
              <w:shd w:val="clear" w:color="auto" w:fill="FFFFFF"/>
            </w:rPr>
            <w:instrText xml:space="preserve"> CITATION Yew16 \l 2057 </w:instrText>
          </w:r>
          <w:r>
            <w:rPr>
              <w:color w:val="0D0D0D"/>
              <w:shd w:val="clear" w:color="auto" w:fill="FFFFFF"/>
            </w:rPr>
            <w:fldChar w:fldCharType="separate"/>
          </w:r>
          <w:r w:rsidR="00444F53">
            <w:rPr>
              <w:noProof/>
              <w:color w:val="0D0D0D"/>
              <w:shd w:val="clear" w:color="auto" w:fill="FFFFFF"/>
            </w:rPr>
            <w:t>(Yew &amp; Goh, 2016)</w:t>
          </w:r>
          <w:r>
            <w:rPr>
              <w:color w:val="0D0D0D"/>
              <w:shd w:val="clear" w:color="auto" w:fill="FFFFFF"/>
            </w:rPr>
            <w:fldChar w:fldCharType="end"/>
          </w:r>
        </w:sdtContent>
      </w:sdt>
      <w:r w:rsidRPr="00FE2F10">
        <w:rPr>
          <w:color w:val="0D0D0D"/>
          <w:shd w:val="clear" w:color="auto" w:fill="FFFFFF"/>
        </w:rPr>
        <w:t>. In enrolling in an online course provided instruction from experienced instructors in their own field. Offering the convenience of learning from anywhere at any time, allowed me to conduct my studies around my schedule</w:t>
      </w:r>
      <w:sdt>
        <w:sdtPr>
          <w:rPr>
            <w:color w:val="0D0D0D"/>
            <w:shd w:val="clear" w:color="auto" w:fill="FFFFFF"/>
          </w:rPr>
          <w:id w:val="1648636423"/>
          <w:citation/>
        </w:sdtPr>
        <w:sdtContent>
          <w:r>
            <w:rPr>
              <w:color w:val="0D0D0D"/>
              <w:shd w:val="clear" w:color="auto" w:fill="FFFFFF"/>
            </w:rPr>
            <w:fldChar w:fldCharType="begin"/>
          </w:r>
          <w:r>
            <w:rPr>
              <w:color w:val="0D0D0D"/>
              <w:shd w:val="clear" w:color="auto" w:fill="FFFFFF"/>
            </w:rPr>
            <w:instrText xml:space="preserve"> CITATION Mou19 \l 2057 </w:instrText>
          </w:r>
          <w:r>
            <w:rPr>
              <w:color w:val="0D0D0D"/>
              <w:shd w:val="clear" w:color="auto" w:fill="FFFFFF"/>
            </w:rPr>
            <w:fldChar w:fldCharType="separate"/>
          </w:r>
          <w:r w:rsidR="00444F53">
            <w:rPr>
              <w:noProof/>
              <w:color w:val="0D0D0D"/>
              <w:shd w:val="clear" w:color="auto" w:fill="FFFFFF"/>
            </w:rPr>
            <w:t xml:space="preserve"> (Moust, et al., 2019)</w:t>
          </w:r>
          <w:r>
            <w:rPr>
              <w:color w:val="0D0D0D"/>
              <w:shd w:val="clear" w:color="auto" w:fill="FFFFFF"/>
            </w:rPr>
            <w:fldChar w:fldCharType="end"/>
          </w:r>
        </w:sdtContent>
      </w:sdt>
      <w:r>
        <w:rPr>
          <w:color w:val="0D0D0D"/>
          <w:shd w:val="clear" w:color="auto" w:fill="FFFFFF"/>
        </w:rPr>
        <w:t>.</w:t>
      </w:r>
      <w:r w:rsidRPr="00FE2F10">
        <w:rPr>
          <w:color w:val="0D0D0D"/>
          <w:shd w:val="clear" w:color="auto" w:fill="FFFFFF"/>
        </w:rPr>
        <w:t xml:space="preserve"> These proactive steps expanded my knowledge and skills in an instrument less familiar to me, allowing me to grow personally and professionally.</w:t>
      </w:r>
      <w:r>
        <w:rPr>
          <w:color w:val="0D0D0D"/>
          <w:shd w:val="clear" w:color="auto" w:fill="FFFFFF"/>
        </w:rPr>
        <w:t xml:space="preserve"> However, despite my best efforts to help my students, I was </w:t>
      </w:r>
      <w:proofErr w:type="gramStart"/>
      <w:r>
        <w:rPr>
          <w:color w:val="0D0D0D"/>
          <w:shd w:val="clear" w:color="auto" w:fill="FFFFFF"/>
        </w:rPr>
        <w:t>absolutely terrible</w:t>
      </w:r>
      <w:proofErr w:type="gramEnd"/>
      <w:r>
        <w:rPr>
          <w:color w:val="0D0D0D"/>
          <w:shd w:val="clear" w:color="auto" w:fill="FFFFFF"/>
        </w:rPr>
        <w:t xml:space="preserve"> at it! </w:t>
      </w:r>
      <w:r w:rsidR="0008464D">
        <w:rPr>
          <w:color w:val="0D0D0D"/>
          <w:shd w:val="clear" w:color="auto" w:fill="FFFFFF"/>
        </w:rPr>
        <w:t xml:space="preserve">Through this </w:t>
      </w:r>
      <w:proofErr w:type="gramStart"/>
      <w:r w:rsidR="00F73637">
        <w:rPr>
          <w:color w:val="0D0D0D"/>
          <w:shd w:val="clear" w:color="auto" w:fill="FFFFFF"/>
        </w:rPr>
        <w:t>fairly bruised</w:t>
      </w:r>
      <w:proofErr w:type="gramEnd"/>
      <w:r w:rsidR="00F73637">
        <w:rPr>
          <w:color w:val="0D0D0D"/>
          <w:shd w:val="clear" w:color="auto" w:fill="FFFFFF"/>
        </w:rPr>
        <w:t xml:space="preserve"> ego</w:t>
      </w:r>
      <w:r w:rsidR="00E05D56">
        <w:rPr>
          <w:color w:val="0D0D0D"/>
          <w:shd w:val="clear" w:color="auto" w:fill="FFFFFF"/>
        </w:rPr>
        <w:t xml:space="preserve">, </w:t>
      </w:r>
      <w:r w:rsidR="00890117">
        <w:rPr>
          <w:color w:val="0D0D0D"/>
          <w:shd w:val="clear" w:color="auto" w:fill="FFFFFF"/>
        </w:rPr>
        <w:t>i</w:t>
      </w:r>
      <w:r>
        <w:rPr>
          <w:color w:val="0D0D0D"/>
          <w:shd w:val="clear" w:color="auto" w:fill="FFFFFF"/>
        </w:rPr>
        <w:t xml:space="preserve">t did help me to understand </w:t>
      </w:r>
      <w:r w:rsidR="006A49BC">
        <w:rPr>
          <w:color w:val="0D0D0D"/>
          <w:shd w:val="clear" w:color="auto" w:fill="FFFFFF"/>
        </w:rPr>
        <w:t xml:space="preserve">some of </w:t>
      </w:r>
      <w:r>
        <w:rPr>
          <w:color w:val="0D0D0D"/>
          <w:shd w:val="clear" w:color="auto" w:fill="FFFFFF"/>
        </w:rPr>
        <w:t xml:space="preserve">the frustrations my students </w:t>
      </w:r>
      <w:r w:rsidR="006A49BC">
        <w:rPr>
          <w:color w:val="0D0D0D"/>
          <w:shd w:val="clear" w:color="auto" w:fill="FFFFFF"/>
        </w:rPr>
        <w:t>feel</w:t>
      </w:r>
      <w:r>
        <w:rPr>
          <w:color w:val="0D0D0D"/>
          <w:shd w:val="clear" w:color="auto" w:fill="FFFFFF"/>
        </w:rPr>
        <w:t xml:space="preserve"> when they fail to grasp a </w:t>
      </w:r>
      <w:r w:rsidR="006A49BC">
        <w:rPr>
          <w:color w:val="0D0D0D"/>
          <w:shd w:val="clear" w:color="auto" w:fill="FFFFFF"/>
        </w:rPr>
        <w:t xml:space="preserve">particular </w:t>
      </w:r>
      <w:r>
        <w:rPr>
          <w:color w:val="0D0D0D"/>
          <w:shd w:val="clear" w:color="auto" w:fill="FFFFFF"/>
        </w:rPr>
        <w:t>concept</w:t>
      </w:r>
      <w:r w:rsidR="000F560F">
        <w:rPr>
          <w:color w:val="0D0D0D"/>
          <w:shd w:val="clear" w:color="auto" w:fill="FFFFFF"/>
        </w:rPr>
        <w:t>;</w:t>
      </w:r>
      <w:r>
        <w:rPr>
          <w:color w:val="0D0D0D"/>
          <w:shd w:val="clear" w:color="auto" w:fill="FFFFFF"/>
        </w:rPr>
        <w:t xml:space="preserve"> </w:t>
      </w:r>
      <w:r w:rsidR="006C3CF5">
        <w:rPr>
          <w:color w:val="0D0D0D"/>
          <w:shd w:val="clear" w:color="auto" w:fill="FFFFFF"/>
        </w:rPr>
        <w:t>therefore</w:t>
      </w:r>
      <w:r w:rsidR="000F560F">
        <w:rPr>
          <w:color w:val="0D0D0D"/>
          <w:shd w:val="clear" w:color="auto" w:fill="FFFFFF"/>
        </w:rPr>
        <w:t>,</w:t>
      </w:r>
      <w:r w:rsidR="006A49BC">
        <w:rPr>
          <w:color w:val="0D0D0D"/>
          <w:shd w:val="clear" w:color="auto" w:fill="FFFFFF"/>
        </w:rPr>
        <w:t xml:space="preserve"> as a result</w:t>
      </w:r>
      <w:r w:rsidR="006C3CF5">
        <w:rPr>
          <w:color w:val="0D0D0D"/>
          <w:shd w:val="clear" w:color="auto" w:fill="FFFFFF"/>
        </w:rPr>
        <w:t>,</w:t>
      </w:r>
      <w:r>
        <w:rPr>
          <w:color w:val="0D0D0D"/>
          <w:shd w:val="clear" w:color="auto" w:fill="FFFFFF"/>
        </w:rPr>
        <w:t xml:space="preserve"> </w:t>
      </w:r>
      <w:r w:rsidR="006C3CF5">
        <w:rPr>
          <w:color w:val="0D0D0D"/>
          <w:shd w:val="clear" w:color="auto" w:fill="FFFFFF"/>
        </w:rPr>
        <w:t>it</w:t>
      </w:r>
      <w:r>
        <w:rPr>
          <w:color w:val="0D0D0D"/>
          <w:shd w:val="clear" w:color="auto" w:fill="FFFFFF"/>
        </w:rPr>
        <w:t xml:space="preserve"> has improved my own practice </w:t>
      </w:r>
      <w:sdt>
        <w:sdtPr>
          <w:rPr>
            <w:color w:val="0D0D0D"/>
            <w:shd w:val="clear" w:color="auto" w:fill="FFFFFF"/>
          </w:rPr>
          <w:id w:val="2064137227"/>
          <w:citation/>
        </w:sdtPr>
        <w:sdtContent>
          <w:r>
            <w:rPr>
              <w:color w:val="0D0D0D"/>
              <w:shd w:val="clear" w:color="auto" w:fill="FFFFFF"/>
            </w:rPr>
            <w:fldChar w:fldCharType="begin"/>
          </w:r>
          <w:r>
            <w:rPr>
              <w:color w:val="0D0D0D"/>
              <w:shd w:val="clear" w:color="auto" w:fill="FFFFFF"/>
            </w:rPr>
            <w:instrText xml:space="preserve"> CITATION Nil16 \l 2057 </w:instrText>
          </w:r>
          <w:r>
            <w:rPr>
              <w:color w:val="0D0D0D"/>
              <w:shd w:val="clear" w:color="auto" w:fill="FFFFFF"/>
            </w:rPr>
            <w:fldChar w:fldCharType="separate"/>
          </w:r>
          <w:r w:rsidR="00444F53">
            <w:rPr>
              <w:noProof/>
              <w:color w:val="0D0D0D"/>
              <w:shd w:val="clear" w:color="auto" w:fill="FFFFFF"/>
            </w:rPr>
            <w:t>(Nilson, 2016)</w:t>
          </w:r>
          <w:r>
            <w:rPr>
              <w:color w:val="0D0D0D"/>
              <w:shd w:val="clear" w:color="auto" w:fill="FFFFFF"/>
            </w:rPr>
            <w:fldChar w:fldCharType="end"/>
          </w:r>
        </w:sdtContent>
      </w:sdt>
      <w:r>
        <w:rPr>
          <w:color w:val="0D0D0D"/>
          <w:shd w:val="clear" w:color="auto" w:fill="FFFFFF"/>
        </w:rPr>
        <w:t>.</w:t>
      </w:r>
    </w:p>
    <w:p w14:paraId="4E4EC7CA" w14:textId="77777777" w:rsidR="006C3CF5" w:rsidRPr="0046381E" w:rsidRDefault="006C3CF5" w:rsidP="00B82B2D">
      <w:pPr>
        <w:rPr>
          <w:color w:val="0D0D0D"/>
          <w:shd w:val="clear" w:color="auto" w:fill="FFFFFF"/>
        </w:rPr>
      </w:pPr>
    </w:p>
    <w:p w14:paraId="3EEBAAA1" w14:textId="77777777" w:rsidR="00B82B2D" w:rsidRPr="0046381E" w:rsidRDefault="00B82B2D" w:rsidP="00B82B2D">
      <w:pPr>
        <w:pStyle w:val="Heading3"/>
      </w:pPr>
      <w:bookmarkStart w:id="38" w:name="_Toc166412242"/>
      <w:r w:rsidRPr="0046381E">
        <w:rPr>
          <w:rStyle w:val="eop"/>
        </w:rPr>
        <w:t>Providing authentic learning opportunities</w:t>
      </w:r>
      <w:bookmarkEnd w:id="38"/>
    </w:p>
    <w:p w14:paraId="71FDB4D5" w14:textId="148983F2" w:rsidR="00B82B2D" w:rsidRPr="0027506D" w:rsidRDefault="00B82B2D" w:rsidP="00B82B2D">
      <w:r w:rsidRPr="00FE2F10">
        <w:rPr>
          <w:rStyle w:val="normaltextrun"/>
        </w:rPr>
        <w:t>Over time, my teaching has developed to include both theory, practical and industry-based lectures, delivering to groups and within individual tutorials.</w:t>
      </w:r>
      <w:r w:rsidR="0027506D">
        <w:rPr>
          <w:rStyle w:val="normaltextrun"/>
        </w:rPr>
        <w:t xml:space="preserve"> </w:t>
      </w:r>
      <w:r w:rsidR="0027506D" w:rsidRPr="0027506D">
        <w:rPr>
          <w:rStyle w:val="normaltextrun"/>
        </w:rPr>
        <w:t>Essential to meeting the needs of my learners is the creation of authentic 'working' environments where they can acquire pertinent, hands-on experience that directly translates to the workplace, as emphasized by</w:t>
      </w:r>
      <w:r w:rsidR="0027506D">
        <w:rPr>
          <w:rStyle w:val="normaltextrun"/>
        </w:rPr>
        <w:t xml:space="preserve"> </w:t>
      </w:r>
      <w:r w:rsidR="0027506D">
        <w:rPr>
          <w:noProof/>
        </w:rPr>
        <w:t>Caniglia</w:t>
      </w:r>
      <w:r w:rsidR="0027506D" w:rsidRPr="0027506D">
        <w:rPr>
          <w:rStyle w:val="normaltextrun"/>
        </w:rPr>
        <w:t xml:space="preserve"> </w:t>
      </w:r>
      <w:sdt>
        <w:sdtPr>
          <w:rPr>
            <w:rStyle w:val="contentcontrolboundarysink"/>
            <w:rFonts w:eastAsia="Calibri"/>
          </w:rPr>
          <w:id w:val="971185229"/>
          <w:citation/>
        </w:sdtPr>
        <w:sdtContent>
          <w:r w:rsidR="0027506D" w:rsidRPr="00FE2F10">
            <w:rPr>
              <w:rStyle w:val="contentcontrolboundarysink"/>
              <w:rFonts w:eastAsia="Calibri"/>
            </w:rPr>
            <w:fldChar w:fldCharType="begin"/>
          </w:r>
          <w:r w:rsidR="0027506D">
            <w:rPr>
              <w:rStyle w:val="normaltextrun"/>
            </w:rPr>
            <w:instrText xml:space="preserve">CITATION Can19 \n  \l 2057 </w:instrText>
          </w:r>
          <w:r w:rsidR="0027506D" w:rsidRPr="00FE2F10">
            <w:rPr>
              <w:rStyle w:val="contentcontrolboundarysink"/>
              <w:rFonts w:eastAsia="Calibri"/>
            </w:rPr>
            <w:fldChar w:fldCharType="separate"/>
          </w:r>
          <w:r w:rsidR="0027506D" w:rsidRPr="0027506D">
            <w:rPr>
              <w:noProof/>
            </w:rPr>
            <w:t>(2019)</w:t>
          </w:r>
          <w:r w:rsidR="0027506D" w:rsidRPr="00FE2F10">
            <w:rPr>
              <w:rStyle w:val="contentcontrolboundarysink"/>
              <w:rFonts w:eastAsia="Calibri"/>
            </w:rPr>
            <w:fldChar w:fldCharType="end"/>
          </w:r>
        </w:sdtContent>
      </w:sdt>
      <w:r w:rsidR="0027506D" w:rsidRPr="00FE2F10">
        <w:rPr>
          <w:rStyle w:val="normaltextrun"/>
        </w:rPr>
        <w:t xml:space="preserve">. </w:t>
      </w:r>
      <w:r w:rsidR="0027506D" w:rsidRPr="0027506D">
        <w:rPr>
          <w:rStyle w:val="normaltextrun"/>
        </w:rPr>
        <w:t xml:space="preserve">In the realm of composition, I employ real industry briefs and industry-standard software to guide students as they compose, arrange, and master their music for both academic submission and the production of demo tracks tailored for </w:t>
      </w:r>
      <w:r w:rsidR="0027506D" w:rsidRPr="0027506D">
        <w:rPr>
          <w:rStyle w:val="normaltextrun"/>
        </w:rPr>
        <w:lastRenderedPageBreak/>
        <w:t>prospective employers.</w:t>
      </w:r>
      <w:r w:rsidR="0027506D">
        <w:rPr>
          <w:rStyle w:val="normaltextrun"/>
        </w:rPr>
        <w:t xml:space="preserve"> </w:t>
      </w:r>
      <w:r w:rsidRPr="00FE2F10">
        <w:rPr>
          <w:rStyle w:val="normaltextrun"/>
        </w:rPr>
        <w:t xml:space="preserve">To develop </w:t>
      </w:r>
      <w:r w:rsidR="0027506D">
        <w:rPr>
          <w:rStyle w:val="normaltextrun"/>
        </w:rPr>
        <w:t xml:space="preserve">the </w:t>
      </w:r>
      <w:r w:rsidRPr="00FE2F10">
        <w:rPr>
          <w:rStyle w:val="normaltextrun"/>
        </w:rPr>
        <w:t>performance skills</w:t>
      </w:r>
      <w:r w:rsidR="0027506D">
        <w:rPr>
          <w:rStyle w:val="normaltextrun"/>
        </w:rPr>
        <w:t xml:space="preserve"> of students</w:t>
      </w:r>
      <w:r w:rsidRPr="00FE2F10">
        <w:rPr>
          <w:rStyle w:val="normaltextrun"/>
        </w:rPr>
        <w:t>, I realised that holding weekly workshops where students can perform as individuals and in ensembles in purpose-built accommodation would be the most effective way of ensuring that they could have a sense of what working as a ‘real-life’ musician would be. This has resulted in performances in local professional venues</w:t>
      </w:r>
      <w:r>
        <w:rPr>
          <w:rStyle w:val="normaltextrun"/>
        </w:rPr>
        <w:t xml:space="preserve"> to </w:t>
      </w:r>
      <w:r w:rsidRPr="00FE2F10">
        <w:rPr>
          <w:rStyle w:val="normaltextrun"/>
        </w:rPr>
        <w:t xml:space="preserve">live audiences in a range of environments, which has included performances for local arts organisations. </w:t>
      </w:r>
      <w:r w:rsidR="0027506D" w:rsidRPr="0027506D">
        <w:rPr>
          <w:rStyle w:val="normaltextrun"/>
        </w:rPr>
        <w:t xml:space="preserve">An integral aspect of their growth involves actively engaging students in the planning and execution of each performance, including tasks such as transporting, setting up, and dismantling PA equipment, all while maintaining a focus on taking notes for subsequent reflection and commentary. This hands-on approach not only cultivates essential employability skills, as elucidated by </w:t>
      </w:r>
      <w:proofErr w:type="spellStart"/>
      <w:r w:rsidR="0027506D" w:rsidRPr="0027506D">
        <w:rPr>
          <w:rStyle w:val="normaltextrun"/>
        </w:rPr>
        <w:t>Otondo</w:t>
      </w:r>
      <w:proofErr w:type="spellEnd"/>
      <w:r w:rsidR="0027506D" w:rsidRPr="0027506D">
        <w:rPr>
          <w:rStyle w:val="normaltextrun"/>
        </w:rPr>
        <w:t xml:space="preserve"> </w:t>
      </w:r>
      <w:sdt>
        <w:sdtPr>
          <w:rPr>
            <w:rStyle w:val="normaltextrun"/>
          </w:rPr>
          <w:id w:val="-1874911129"/>
          <w:citation/>
        </w:sdtPr>
        <w:sdtContent>
          <w:r w:rsidR="0027506D" w:rsidRPr="00FE2F10">
            <w:rPr>
              <w:rStyle w:val="normaltextrun"/>
            </w:rPr>
            <w:fldChar w:fldCharType="begin"/>
          </w:r>
          <w:r w:rsidR="0027506D">
            <w:rPr>
              <w:rStyle w:val="normaltextrun"/>
            </w:rPr>
            <w:instrText xml:space="preserve">CITATION Oto16 \n  \l 2057 </w:instrText>
          </w:r>
          <w:r w:rsidR="0027506D" w:rsidRPr="00FE2F10">
            <w:rPr>
              <w:rStyle w:val="normaltextrun"/>
            </w:rPr>
            <w:fldChar w:fldCharType="separate"/>
          </w:r>
          <w:r w:rsidR="0027506D" w:rsidRPr="002A5087">
            <w:rPr>
              <w:noProof/>
            </w:rPr>
            <w:t>(2016)</w:t>
          </w:r>
          <w:r w:rsidR="0027506D" w:rsidRPr="00FE2F10">
            <w:rPr>
              <w:rStyle w:val="normaltextrun"/>
            </w:rPr>
            <w:fldChar w:fldCharType="end"/>
          </w:r>
        </w:sdtContent>
      </w:sdt>
      <w:r w:rsidR="0027506D" w:rsidRPr="00FE2F10">
        <w:rPr>
          <w:rStyle w:val="normaltextrun"/>
        </w:rPr>
        <w:t xml:space="preserve">, </w:t>
      </w:r>
      <w:r w:rsidR="0027506D" w:rsidRPr="0027506D">
        <w:rPr>
          <w:rStyle w:val="normaltextrun"/>
        </w:rPr>
        <w:t>but also ensures that students are thoroughly equipped for future academic pursuits and/or employment within the industry.</w:t>
      </w:r>
      <w:r w:rsidR="0027506D">
        <w:rPr>
          <w:rStyle w:val="normaltextrun"/>
        </w:rPr>
        <w:t xml:space="preserve"> </w:t>
      </w:r>
      <w:r w:rsidRPr="005E6B43">
        <w:rPr>
          <w:color w:val="0D0D0D"/>
          <w:shd w:val="clear" w:color="auto" w:fill="FFFFFF"/>
        </w:rPr>
        <w:t xml:space="preserve">By equipping my students with the </w:t>
      </w:r>
      <w:r>
        <w:rPr>
          <w:color w:val="0D0D0D"/>
          <w:shd w:val="clear" w:color="auto" w:fill="FFFFFF"/>
        </w:rPr>
        <w:t>‘</w:t>
      </w:r>
      <w:r w:rsidRPr="005E6B43">
        <w:rPr>
          <w:color w:val="0D0D0D"/>
          <w:shd w:val="clear" w:color="auto" w:fill="FFFFFF"/>
        </w:rPr>
        <w:t>tools</w:t>
      </w:r>
      <w:r>
        <w:rPr>
          <w:color w:val="0D0D0D"/>
          <w:shd w:val="clear" w:color="auto" w:fill="FFFFFF"/>
        </w:rPr>
        <w:t>’</w:t>
      </w:r>
      <w:r w:rsidRPr="005E6B43">
        <w:rPr>
          <w:color w:val="0D0D0D"/>
          <w:shd w:val="clear" w:color="auto" w:fill="FFFFFF"/>
        </w:rPr>
        <w:t xml:space="preserve"> they need to succeed in a variety of professional environments,</w:t>
      </w:r>
      <w:r>
        <w:rPr>
          <w:color w:val="0D0D0D"/>
          <w:shd w:val="clear" w:color="auto" w:fill="FFFFFF"/>
        </w:rPr>
        <w:t xml:space="preserve"> the students are more employable,</w:t>
      </w:r>
      <w:r w:rsidRPr="005E6B43">
        <w:rPr>
          <w:color w:val="0D0D0D"/>
          <w:shd w:val="clear" w:color="auto" w:fill="FFFFFF"/>
        </w:rPr>
        <w:t xml:space="preserve"> </w:t>
      </w:r>
      <w:r w:rsidR="00854489">
        <w:rPr>
          <w:color w:val="0D0D0D"/>
          <w:shd w:val="clear" w:color="auto" w:fill="FFFFFF"/>
        </w:rPr>
        <w:t xml:space="preserve">and </w:t>
      </w:r>
      <w:r>
        <w:rPr>
          <w:color w:val="0D0D0D"/>
          <w:shd w:val="clear" w:color="auto" w:fill="FFFFFF"/>
        </w:rPr>
        <w:t>I</w:t>
      </w:r>
      <w:r w:rsidRPr="005E6B43">
        <w:rPr>
          <w:color w:val="0D0D0D"/>
          <w:shd w:val="clear" w:color="auto" w:fill="FFFFFF"/>
        </w:rPr>
        <w:t xml:space="preserve"> </w:t>
      </w:r>
      <w:r>
        <w:rPr>
          <w:color w:val="0D0D0D"/>
          <w:shd w:val="clear" w:color="auto" w:fill="FFFFFF"/>
        </w:rPr>
        <w:t>fulfil my</w:t>
      </w:r>
      <w:r w:rsidRPr="005E6B43">
        <w:rPr>
          <w:color w:val="0D0D0D"/>
          <w:shd w:val="clear" w:color="auto" w:fill="FFFFFF"/>
        </w:rPr>
        <w:t xml:space="preserve"> role as an educator and mentor</w:t>
      </w:r>
      <w:r>
        <w:rPr>
          <w:color w:val="0D0D0D"/>
          <w:shd w:val="clear" w:color="auto" w:fill="FFFFFF"/>
        </w:rPr>
        <w:t xml:space="preserve"> with a great deal of satisfaction</w:t>
      </w:r>
      <w:r w:rsidR="00854489">
        <w:rPr>
          <w:color w:val="0D0D0D"/>
          <w:shd w:val="clear" w:color="auto" w:fill="FFFFFF"/>
        </w:rPr>
        <w:t>. Also,</w:t>
      </w:r>
      <w:r>
        <w:rPr>
          <w:color w:val="0D0D0D"/>
          <w:shd w:val="clear" w:color="auto" w:fill="FFFFFF"/>
        </w:rPr>
        <w:t xml:space="preserve"> the profile of the courses </w:t>
      </w:r>
      <w:proofErr w:type="gramStart"/>
      <w:r>
        <w:rPr>
          <w:color w:val="0D0D0D"/>
          <w:shd w:val="clear" w:color="auto" w:fill="FFFFFF"/>
        </w:rPr>
        <w:t>improve</w:t>
      </w:r>
      <w:proofErr w:type="gramEnd"/>
      <w:r>
        <w:rPr>
          <w:color w:val="0D0D0D"/>
          <w:shd w:val="clear" w:color="auto" w:fill="FFFFFF"/>
        </w:rPr>
        <w:t xml:space="preserve"> further, thus attracting high calibre students</w:t>
      </w:r>
      <w:r w:rsidRPr="005E6B43">
        <w:rPr>
          <w:color w:val="0D0D0D"/>
          <w:shd w:val="clear" w:color="auto" w:fill="FFFFFF"/>
        </w:rPr>
        <w:t>.</w:t>
      </w:r>
      <w:r>
        <w:rPr>
          <w:color w:val="0D0D0D"/>
          <w:shd w:val="clear" w:color="auto" w:fill="FFFFFF"/>
        </w:rPr>
        <w:t xml:space="preserve"> This</w:t>
      </w:r>
      <w:r w:rsidR="005D7350">
        <w:rPr>
          <w:color w:val="0D0D0D"/>
          <w:shd w:val="clear" w:color="auto" w:fill="FFFFFF"/>
        </w:rPr>
        <w:t>,</w:t>
      </w:r>
      <w:r>
        <w:rPr>
          <w:color w:val="0D0D0D"/>
          <w:shd w:val="clear" w:color="auto" w:fill="FFFFFF"/>
        </w:rPr>
        <w:t xml:space="preserve"> in turn</w:t>
      </w:r>
      <w:r w:rsidR="005D7350">
        <w:rPr>
          <w:color w:val="0D0D0D"/>
          <w:shd w:val="clear" w:color="auto" w:fill="FFFFFF"/>
        </w:rPr>
        <w:t>,</w:t>
      </w:r>
      <w:r>
        <w:rPr>
          <w:color w:val="0D0D0D"/>
          <w:shd w:val="clear" w:color="auto" w:fill="FFFFFF"/>
        </w:rPr>
        <w:t xml:space="preserve"> drives me to seek further opportunities and drive my own practice to higher levels </w:t>
      </w:r>
      <w:sdt>
        <w:sdtPr>
          <w:rPr>
            <w:color w:val="0D0D0D"/>
            <w:shd w:val="clear" w:color="auto" w:fill="FFFFFF"/>
          </w:rPr>
          <w:id w:val="-1580048881"/>
          <w:citation/>
        </w:sdtPr>
        <w:sdtContent>
          <w:r>
            <w:rPr>
              <w:color w:val="0D0D0D"/>
              <w:shd w:val="clear" w:color="auto" w:fill="FFFFFF"/>
            </w:rPr>
            <w:fldChar w:fldCharType="begin"/>
          </w:r>
          <w:r>
            <w:rPr>
              <w:color w:val="0D0D0D"/>
              <w:shd w:val="clear" w:color="auto" w:fill="FFFFFF"/>
            </w:rPr>
            <w:instrText xml:space="preserve"> CITATION Sch20 \l 2057 </w:instrText>
          </w:r>
          <w:r>
            <w:rPr>
              <w:color w:val="0D0D0D"/>
              <w:shd w:val="clear" w:color="auto" w:fill="FFFFFF"/>
            </w:rPr>
            <w:fldChar w:fldCharType="separate"/>
          </w:r>
          <w:r w:rsidR="00444F53">
            <w:rPr>
              <w:noProof/>
              <w:color w:val="0D0D0D"/>
              <w:shd w:val="clear" w:color="auto" w:fill="FFFFFF"/>
            </w:rPr>
            <w:t>(Schreiner, et al., 2020)</w:t>
          </w:r>
          <w:r>
            <w:rPr>
              <w:color w:val="0D0D0D"/>
              <w:shd w:val="clear" w:color="auto" w:fill="FFFFFF"/>
            </w:rPr>
            <w:fldChar w:fldCharType="end"/>
          </w:r>
        </w:sdtContent>
      </w:sdt>
      <w:r>
        <w:rPr>
          <w:color w:val="0D0D0D"/>
          <w:shd w:val="clear" w:color="auto" w:fill="FFFFFF"/>
        </w:rPr>
        <w:t>.</w:t>
      </w:r>
    </w:p>
    <w:p w14:paraId="7F6C4F60" w14:textId="77777777" w:rsidR="006C3CF5" w:rsidRPr="0046381E" w:rsidRDefault="006C3CF5" w:rsidP="00B82B2D">
      <w:pPr>
        <w:rPr>
          <w:rStyle w:val="eop"/>
          <w:lang w:val="en-US"/>
        </w:rPr>
      </w:pPr>
    </w:p>
    <w:p w14:paraId="2D0F411F" w14:textId="77777777" w:rsidR="00B82B2D" w:rsidRPr="00C535FB" w:rsidRDefault="00B82B2D" w:rsidP="00B82B2D">
      <w:pPr>
        <w:pStyle w:val="Heading3"/>
      </w:pPr>
      <w:bookmarkStart w:id="39" w:name="_Toc166412243"/>
      <w:r w:rsidRPr="00C535FB">
        <w:rPr>
          <w:rStyle w:val="eop"/>
        </w:rPr>
        <w:t>Providing Feedback</w:t>
      </w:r>
      <w:bookmarkEnd w:id="39"/>
      <w:r w:rsidRPr="00C535FB">
        <w:rPr>
          <w:rStyle w:val="eop"/>
        </w:rPr>
        <w:t> </w:t>
      </w:r>
    </w:p>
    <w:p w14:paraId="3D4211E9" w14:textId="114786A6" w:rsidR="00B82B2D" w:rsidRPr="00C535FB" w:rsidRDefault="00B82B2D" w:rsidP="00B82B2D">
      <w:r w:rsidRPr="00FE2F10">
        <w:rPr>
          <w:rStyle w:val="normaltextrun"/>
        </w:rPr>
        <w:t xml:space="preserve">Over time and through reading and reflection, I have come to realise that there is </w:t>
      </w:r>
      <w:r w:rsidR="00521E79" w:rsidRPr="00521E79">
        <w:rPr>
          <w:rStyle w:val="normaltextrun"/>
        </w:rPr>
        <w:t>considerable</w:t>
      </w:r>
      <w:r w:rsidRPr="00FE2F10">
        <w:rPr>
          <w:rStyle w:val="normaltextrun"/>
        </w:rPr>
        <w:t xml:space="preserve"> research to support the </w:t>
      </w:r>
      <w:r w:rsidR="00521E79">
        <w:rPr>
          <w:rStyle w:val="normaltextrun"/>
        </w:rPr>
        <w:t>benefits</w:t>
      </w:r>
      <w:r w:rsidRPr="00FE2F10">
        <w:rPr>
          <w:rStyle w:val="normaltextrun"/>
        </w:rPr>
        <w:t xml:space="preserve"> of </w:t>
      </w:r>
      <w:r w:rsidR="00521E79" w:rsidRPr="00FE2F10">
        <w:rPr>
          <w:rStyle w:val="normaltextrun"/>
        </w:rPr>
        <w:t>honest</w:t>
      </w:r>
      <w:r w:rsidR="00521E79">
        <w:rPr>
          <w:rStyle w:val="normaltextrun"/>
        </w:rPr>
        <w:t xml:space="preserve">, </w:t>
      </w:r>
      <w:proofErr w:type="gramStart"/>
      <w:r w:rsidRPr="00FE2F10">
        <w:rPr>
          <w:rStyle w:val="normaltextrun"/>
        </w:rPr>
        <w:t>open</w:t>
      </w:r>
      <w:proofErr w:type="gramEnd"/>
      <w:r w:rsidRPr="00FE2F10">
        <w:rPr>
          <w:rStyle w:val="normaltextrun"/>
        </w:rPr>
        <w:t xml:space="preserve"> and constructive feedback </w:t>
      </w:r>
      <w:sdt>
        <w:sdtPr>
          <w:rPr>
            <w:rStyle w:val="normaltextrun"/>
          </w:rPr>
          <w:id w:val="-443607266"/>
          <w:citation/>
        </w:sdtPr>
        <w:sdtContent>
          <w:r w:rsidR="007D60E4">
            <w:rPr>
              <w:rStyle w:val="normaltextrun"/>
            </w:rPr>
            <w:fldChar w:fldCharType="begin"/>
          </w:r>
          <w:r w:rsidR="007D60E4">
            <w:rPr>
              <w:rStyle w:val="normaltextrun"/>
            </w:rPr>
            <w:instrText xml:space="preserve"> CITATION ICA19 \l 2057 </w:instrText>
          </w:r>
          <w:r w:rsidR="007D60E4">
            <w:rPr>
              <w:rStyle w:val="normaltextrun"/>
            </w:rPr>
            <w:fldChar w:fldCharType="separate"/>
          </w:r>
          <w:r w:rsidR="00444F53">
            <w:rPr>
              <w:noProof/>
            </w:rPr>
            <w:t>(ICAS, 2019)</w:t>
          </w:r>
          <w:r w:rsidR="007D60E4">
            <w:rPr>
              <w:rStyle w:val="normaltextrun"/>
            </w:rPr>
            <w:fldChar w:fldCharType="end"/>
          </w:r>
        </w:sdtContent>
      </w:sdt>
      <w:r w:rsidR="00551379">
        <w:rPr>
          <w:rStyle w:val="normaltextrun"/>
        </w:rPr>
        <w:t>.</w:t>
      </w:r>
      <w:r w:rsidR="005D7350">
        <w:rPr>
          <w:rStyle w:val="normaltextrun"/>
        </w:rPr>
        <w:t xml:space="preserve"> </w:t>
      </w:r>
      <w:r w:rsidRPr="00FE2F10">
        <w:rPr>
          <w:rStyle w:val="normaltextrun"/>
        </w:rPr>
        <w:t>This can develop learning of a high level and</w:t>
      </w:r>
      <w:r w:rsidR="00413CE5">
        <w:rPr>
          <w:rStyle w:val="normaltextrun"/>
        </w:rPr>
        <w:t>,</w:t>
      </w:r>
      <w:r w:rsidRPr="00FE2F10">
        <w:rPr>
          <w:rStyle w:val="normaltextrun"/>
        </w:rPr>
        <w:t xml:space="preserve"> ultimately</w:t>
      </w:r>
      <w:r w:rsidR="00413CE5">
        <w:rPr>
          <w:rStyle w:val="normaltextrun"/>
        </w:rPr>
        <w:t>,</w:t>
      </w:r>
      <w:r w:rsidRPr="00FE2F10">
        <w:rPr>
          <w:rStyle w:val="normaltextrun"/>
        </w:rPr>
        <w:t xml:space="preserve"> can improve</w:t>
      </w:r>
      <w:r w:rsidR="0027506D">
        <w:rPr>
          <w:rStyle w:val="normaltextrun"/>
        </w:rPr>
        <w:t xml:space="preserve"> opportunities for success in </w:t>
      </w:r>
      <w:r w:rsidRPr="00FE2F10">
        <w:rPr>
          <w:rStyle w:val="normaltextrun"/>
        </w:rPr>
        <w:t xml:space="preserve">summative assessment </w:t>
      </w:r>
      <w:sdt>
        <w:sdtPr>
          <w:rPr>
            <w:rStyle w:val="normaltextrun"/>
          </w:rPr>
          <w:id w:val="-2002105021"/>
          <w:citation/>
        </w:sdtPr>
        <w:sdtContent>
          <w:r w:rsidRPr="00FE2F10">
            <w:rPr>
              <w:rStyle w:val="normaltextrun"/>
            </w:rPr>
            <w:fldChar w:fldCharType="begin"/>
          </w:r>
          <w:r w:rsidRPr="00FE2F10">
            <w:rPr>
              <w:rStyle w:val="normaltextrun"/>
            </w:rPr>
            <w:instrText xml:space="preserve"> CITATION Fau21 \l 2057 </w:instrText>
          </w:r>
          <w:r w:rsidRPr="00FE2F10">
            <w:rPr>
              <w:rStyle w:val="normaltextrun"/>
            </w:rPr>
            <w:fldChar w:fldCharType="separate"/>
          </w:r>
          <w:r w:rsidR="00444F53">
            <w:rPr>
              <w:noProof/>
            </w:rPr>
            <w:t>(Faulconer, et al., 2021)</w:t>
          </w:r>
          <w:r w:rsidRPr="00FE2F10">
            <w:rPr>
              <w:rStyle w:val="normaltextrun"/>
            </w:rPr>
            <w:fldChar w:fldCharType="end"/>
          </w:r>
        </w:sdtContent>
      </w:sdt>
      <w:r w:rsidRPr="00FE2F10">
        <w:rPr>
          <w:rStyle w:val="normaltextrun"/>
        </w:rPr>
        <w:t xml:space="preserve">. Therefore, employing the work of </w:t>
      </w:r>
      <w:r w:rsidRPr="00FE2F10">
        <w:rPr>
          <w:noProof/>
        </w:rPr>
        <w:t>Hattie &amp; Timperley</w:t>
      </w:r>
      <w:r w:rsidRPr="00FE2F10">
        <w:rPr>
          <w:rStyle w:val="normaltextrun"/>
        </w:rPr>
        <w:t xml:space="preserve"> </w:t>
      </w:r>
      <w:sdt>
        <w:sdtPr>
          <w:rPr>
            <w:rStyle w:val="normaltextrun"/>
          </w:rPr>
          <w:id w:val="934321289"/>
          <w:citation/>
        </w:sdtPr>
        <w:sdtContent>
          <w:r w:rsidRPr="00FE2F10">
            <w:rPr>
              <w:rStyle w:val="normaltextrun"/>
            </w:rPr>
            <w:fldChar w:fldCharType="begin"/>
          </w:r>
          <w:r w:rsidRPr="00FE2F10">
            <w:rPr>
              <w:rStyle w:val="normaltextrun"/>
            </w:rPr>
            <w:instrText xml:space="preserve">CITATION Hat07 \n  \l 2057 </w:instrText>
          </w:r>
          <w:r w:rsidRPr="00FE2F10">
            <w:rPr>
              <w:rStyle w:val="normaltextrun"/>
            </w:rPr>
            <w:fldChar w:fldCharType="separate"/>
          </w:r>
          <w:r w:rsidR="00444F53">
            <w:rPr>
              <w:noProof/>
            </w:rPr>
            <w:t>(2007)</w:t>
          </w:r>
          <w:r w:rsidRPr="00FE2F10">
            <w:rPr>
              <w:rStyle w:val="normaltextrun"/>
            </w:rPr>
            <w:fldChar w:fldCharType="end"/>
          </w:r>
        </w:sdtContent>
      </w:sdt>
      <w:r w:rsidRPr="00FE2F10">
        <w:rPr>
          <w:rStyle w:val="normaltextrun"/>
        </w:rPr>
        <w:t xml:space="preserve"> as good practice, I have developed opportunities to give </w:t>
      </w:r>
      <w:r>
        <w:rPr>
          <w:rStyle w:val="normaltextrun"/>
        </w:rPr>
        <w:t>frequent</w:t>
      </w:r>
      <w:r w:rsidRPr="00FE2F10">
        <w:rPr>
          <w:rStyle w:val="normaltextrun"/>
        </w:rPr>
        <w:t xml:space="preserve"> feedback during the development of students’ work rather than only upon its completion</w:t>
      </w:r>
      <w:r>
        <w:rPr>
          <w:rStyle w:val="normaltextrun"/>
        </w:rPr>
        <w:t xml:space="preserve"> </w:t>
      </w:r>
      <w:sdt>
        <w:sdtPr>
          <w:rPr>
            <w:rStyle w:val="normaltextrun"/>
          </w:rPr>
          <w:id w:val="14738651"/>
          <w:citation/>
        </w:sdtPr>
        <w:sdtContent>
          <w:r w:rsidRPr="00FE2F10">
            <w:rPr>
              <w:rStyle w:val="normaltextrun"/>
            </w:rPr>
            <w:fldChar w:fldCharType="begin"/>
          </w:r>
          <w:r w:rsidRPr="00FE2F10">
            <w:rPr>
              <w:rStyle w:val="normaltextrun"/>
            </w:rPr>
            <w:instrText xml:space="preserve"> CITATION Hav01 \l 2057 </w:instrText>
          </w:r>
          <w:r w:rsidRPr="00FE2F10">
            <w:rPr>
              <w:rStyle w:val="normaltextrun"/>
            </w:rPr>
            <w:fldChar w:fldCharType="separate"/>
          </w:r>
          <w:r w:rsidR="00444F53">
            <w:rPr>
              <w:noProof/>
            </w:rPr>
            <w:t>(Havranek &amp; Cesnik, 2001)</w:t>
          </w:r>
          <w:r w:rsidRPr="00FE2F10">
            <w:rPr>
              <w:rStyle w:val="normaltextrun"/>
            </w:rPr>
            <w:fldChar w:fldCharType="end"/>
          </w:r>
        </w:sdtContent>
      </w:sdt>
      <w:r w:rsidRPr="00FE2F10">
        <w:rPr>
          <w:rStyle w:val="normaltextrun"/>
        </w:rPr>
        <w:t xml:space="preserve">. </w:t>
      </w:r>
      <w:r w:rsidR="0027506D">
        <w:rPr>
          <w:shd w:val="clear" w:color="auto" w:fill="FFFFFF"/>
        </w:rPr>
        <w:t>All my formative feedback adheres to a constructive approach, grounded in evidence, and incorporates actionable suggestions for student improvement, in alignment with the principles outlined by</w:t>
      </w:r>
      <w:r w:rsidR="0027506D">
        <w:rPr>
          <w:shd w:val="clear" w:color="auto" w:fill="FFFFFF"/>
        </w:rPr>
        <w:t xml:space="preserve"> </w:t>
      </w:r>
      <w:r w:rsidR="0027506D">
        <w:rPr>
          <w:noProof/>
        </w:rPr>
        <w:t>Nicol &amp; Macfarlane-Dick</w:t>
      </w:r>
      <w:r w:rsidR="0027506D">
        <w:rPr>
          <w:shd w:val="clear" w:color="auto" w:fill="FFFFFF"/>
        </w:rPr>
        <w:t xml:space="preserve"> </w:t>
      </w:r>
      <w:sdt>
        <w:sdtPr>
          <w:rPr>
            <w:rStyle w:val="contentcontrolboundarysink"/>
            <w:rFonts w:eastAsia="Calibri"/>
          </w:rPr>
          <w:id w:val="1516880165"/>
          <w:citation/>
        </w:sdtPr>
        <w:sdtContent>
          <w:r w:rsidR="0027506D" w:rsidRPr="00FE2F10">
            <w:rPr>
              <w:rStyle w:val="contentcontrolboundarysink"/>
              <w:rFonts w:eastAsia="Calibri"/>
            </w:rPr>
            <w:fldChar w:fldCharType="begin"/>
          </w:r>
          <w:r w:rsidR="0027506D">
            <w:rPr>
              <w:rStyle w:val="normaltextrun"/>
            </w:rPr>
            <w:instrText xml:space="preserve">CITATION Nic06 \n  \l 2057 </w:instrText>
          </w:r>
          <w:r w:rsidR="0027506D" w:rsidRPr="00FE2F10">
            <w:rPr>
              <w:rStyle w:val="contentcontrolboundarysink"/>
              <w:rFonts w:eastAsia="Calibri"/>
            </w:rPr>
            <w:fldChar w:fldCharType="separate"/>
          </w:r>
          <w:r w:rsidR="0027506D" w:rsidRPr="0027506D">
            <w:rPr>
              <w:noProof/>
            </w:rPr>
            <w:t>(2006)</w:t>
          </w:r>
          <w:r w:rsidR="0027506D" w:rsidRPr="00FE2F10">
            <w:rPr>
              <w:rStyle w:val="contentcontrolboundarysink"/>
              <w:rFonts w:eastAsia="Calibri"/>
            </w:rPr>
            <w:fldChar w:fldCharType="end"/>
          </w:r>
        </w:sdtContent>
      </w:sdt>
      <w:r w:rsidR="0027506D" w:rsidRPr="00FE2F10">
        <w:rPr>
          <w:rStyle w:val="normaltextrun"/>
        </w:rPr>
        <w:t xml:space="preserve">. </w:t>
      </w:r>
      <w:r w:rsidR="0027506D">
        <w:rPr>
          <w:shd w:val="clear" w:color="auto" w:fill="FFFFFF"/>
        </w:rPr>
        <w:t xml:space="preserve">Drawing from my experience, I've found that implementing a system where students are prompted to record, share, and offer constructive feedback on their own work as well as that of their peers fosters a proactive culture of mutual support and learning within the cohort, as suggested by </w:t>
      </w:r>
      <w:r w:rsidR="0027506D">
        <w:rPr>
          <w:noProof/>
        </w:rPr>
        <w:t>Hanken</w:t>
      </w:r>
      <w:r w:rsidR="0027506D">
        <w:rPr>
          <w:rStyle w:val="contentcontrolboundarysink"/>
          <w:rFonts w:eastAsia="Calibri"/>
        </w:rPr>
        <w:t xml:space="preserve"> </w:t>
      </w:r>
      <w:sdt>
        <w:sdtPr>
          <w:rPr>
            <w:rStyle w:val="contentcontrolboundarysink"/>
            <w:rFonts w:eastAsia="Calibri"/>
          </w:rPr>
          <w:id w:val="487682255"/>
          <w:citation/>
        </w:sdtPr>
        <w:sdtContent>
          <w:r w:rsidR="0027506D" w:rsidRPr="00FE2F10">
            <w:rPr>
              <w:rStyle w:val="contentcontrolboundarysink"/>
              <w:rFonts w:eastAsia="Calibri"/>
            </w:rPr>
            <w:fldChar w:fldCharType="begin"/>
          </w:r>
          <w:r w:rsidR="0027506D">
            <w:rPr>
              <w:rStyle w:val="normaltextrun"/>
            </w:rPr>
            <w:instrText xml:space="preserve">CITATION Han16a \n  \l 2057 </w:instrText>
          </w:r>
          <w:r w:rsidR="0027506D" w:rsidRPr="00FE2F10">
            <w:rPr>
              <w:rStyle w:val="contentcontrolboundarysink"/>
              <w:rFonts w:eastAsia="Calibri"/>
            </w:rPr>
            <w:fldChar w:fldCharType="separate"/>
          </w:r>
          <w:r w:rsidR="0027506D" w:rsidRPr="0027506D">
            <w:rPr>
              <w:noProof/>
            </w:rPr>
            <w:t>(2016)</w:t>
          </w:r>
          <w:r w:rsidR="0027506D" w:rsidRPr="00FE2F10">
            <w:rPr>
              <w:rStyle w:val="contentcontrolboundarysink"/>
              <w:rFonts w:eastAsia="Calibri"/>
            </w:rPr>
            <w:fldChar w:fldCharType="end"/>
          </w:r>
        </w:sdtContent>
      </w:sdt>
      <w:r w:rsidR="0027506D" w:rsidRPr="00FE2F10">
        <w:rPr>
          <w:rStyle w:val="normaltextrun"/>
        </w:rPr>
        <w:t xml:space="preserve">. </w:t>
      </w:r>
      <w:r w:rsidR="0027506D">
        <w:rPr>
          <w:shd w:val="clear" w:color="auto" w:fill="FFFFFF"/>
        </w:rPr>
        <w:t xml:space="preserve">Moreover, I actively promote self-assessment and reflection among students, encouraging them to recognize the strengths in their work while also identifying areas for further refinement, as advocated by Kay et al. </w:t>
      </w:r>
      <w:sdt>
        <w:sdtPr>
          <w:rPr>
            <w:rStyle w:val="normaltextrun"/>
          </w:rPr>
          <w:id w:val="-801611589"/>
          <w:citation/>
        </w:sdtPr>
        <w:sdtContent>
          <w:r w:rsidR="0027506D" w:rsidRPr="00FE2F10">
            <w:rPr>
              <w:rStyle w:val="normaltextrun"/>
            </w:rPr>
            <w:fldChar w:fldCharType="begin"/>
          </w:r>
          <w:r w:rsidR="0027506D">
            <w:rPr>
              <w:rStyle w:val="normaltextrun"/>
            </w:rPr>
            <w:instrText xml:space="preserve">CITATION Kay06 \n  \l 2057 </w:instrText>
          </w:r>
          <w:r w:rsidR="0027506D" w:rsidRPr="00FE2F10">
            <w:rPr>
              <w:rStyle w:val="normaltextrun"/>
            </w:rPr>
            <w:fldChar w:fldCharType="separate"/>
          </w:r>
          <w:r w:rsidR="0027506D" w:rsidRPr="0027506D">
            <w:rPr>
              <w:noProof/>
            </w:rPr>
            <w:t>(2006)</w:t>
          </w:r>
          <w:r w:rsidR="0027506D" w:rsidRPr="00FE2F10">
            <w:rPr>
              <w:rStyle w:val="normaltextrun"/>
            </w:rPr>
            <w:fldChar w:fldCharType="end"/>
          </w:r>
        </w:sdtContent>
      </w:sdt>
      <w:r w:rsidR="0027506D" w:rsidRPr="00FE2F10">
        <w:rPr>
          <w:rStyle w:val="normaltextrun"/>
        </w:rPr>
        <w:t xml:space="preserve">. </w:t>
      </w:r>
      <w:r w:rsidR="0027506D">
        <w:rPr>
          <w:shd w:val="clear" w:color="auto" w:fill="FFFFFF"/>
        </w:rPr>
        <w:t xml:space="preserve">This approach not only enriches the feedback process but also allows for a more comprehensive level of critique beyond what the lecturer alone could provide, as highlighted by Smith </w:t>
      </w:r>
      <w:sdt>
        <w:sdtPr>
          <w:rPr>
            <w:rStyle w:val="contentcontrolboundarysink"/>
            <w:rFonts w:eastAsia="Calibri"/>
          </w:rPr>
          <w:id w:val="-737633711"/>
          <w:citation/>
        </w:sdtPr>
        <w:sdtContent>
          <w:r w:rsidR="0027506D" w:rsidRPr="00FE2F10">
            <w:rPr>
              <w:rStyle w:val="contentcontrolboundarysink"/>
              <w:rFonts w:eastAsia="Calibri"/>
            </w:rPr>
            <w:fldChar w:fldCharType="begin"/>
          </w:r>
          <w:r w:rsidR="0027506D">
            <w:rPr>
              <w:rStyle w:val="normaltextrun"/>
            </w:rPr>
            <w:instrText xml:space="preserve">CITATION Smi17 \n  \l 2057 </w:instrText>
          </w:r>
          <w:r w:rsidR="0027506D" w:rsidRPr="00FE2F10">
            <w:rPr>
              <w:rStyle w:val="contentcontrolboundarysink"/>
              <w:rFonts w:eastAsia="Calibri"/>
            </w:rPr>
            <w:fldChar w:fldCharType="separate"/>
          </w:r>
          <w:r w:rsidR="0027506D" w:rsidRPr="0027506D">
            <w:rPr>
              <w:noProof/>
            </w:rPr>
            <w:t>(2017)</w:t>
          </w:r>
          <w:r w:rsidR="0027506D" w:rsidRPr="00FE2F10">
            <w:rPr>
              <w:rStyle w:val="contentcontrolboundarysink"/>
              <w:rFonts w:eastAsia="Calibri"/>
            </w:rPr>
            <w:fldChar w:fldCharType="end"/>
          </w:r>
        </w:sdtContent>
      </w:sdt>
      <w:r w:rsidR="0027506D">
        <w:rPr>
          <w:rStyle w:val="normaltextrun"/>
        </w:rPr>
        <w:t xml:space="preserve">. </w:t>
      </w:r>
      <w:r>
        <w:rPr>
          <w:rStyle w:val="normaltextrun"/>
        </w:rPr>
        <w:t xml:space="preserve">However, I struggle with accepting any feedback, either positive or negative, as I produce drafts before submission or publication </w:t>
      </w:r>
      <w:sdt>
        <w:sdtPr>
          <w:rPr>
            <w:rStyle w:val="normaltextrun"/>
          </w:rPr>
          <w:id w:val="-345479880"/>
          <w:citation/>
        </w:sdtPr>
        <w:sdtContent>
          <w:r>
            <w:rPr>
              <w:rStyle w:val="normaltextrun"/>
            </w:rPr>
            <w:fldChar w:fldCharType="begin"/>
          </w:r>
          <w:r>
            <w:rPr>
              <w:rStyle w:val="normaltextrun"/>
            </w:rPr>
            <w:instrText xml:space="preserve"> CITATION Sto14 \l 2057 </w:instrText>
          </w:r>
          <w:r>
            <w:rPr>
              <w:rStyle w:val="normaltextrun"/>
            </w:rPr>
            <w:fldChar w:fldCharType="separate"/>
          </w:r>
          <w:r w:rsidR="00444F53">
            <w:rPr>
              <w:noProof/>
            </w:rPr>
            <w:t>(Stone &amp; Heen, 2014)</w:t>
          </w:r>
          <w:r>
            <w:rPr>
              <w:rStyle w:val="normaltextrun"/>
            </w:rPr>
            <w:fldChar w:fldCharType="end"/>
          </w:r>
        </w:sdtContent>
      </w:sdt>
      <w:r>
        <w:rPr>
          <w:rStyle w:val="normaltextrun"/>
        </w:rPr>
        <w:t xml:space="preserve">. It is </w:t>
      </w:r>
      <w:r>
        <w:rPr>
          <w:rStyle w:val="normaltextrun"/>
        </w:rPr>
        <w:lastRenderedPageBreak/>
        <w:t xml:space="preserve">an issue I am trying to address, given the body of evidence supporting its benefits </w:t>
      </w:r>
      <w:sdt>
        <w:sdtPr>
          <w:rPr>
            <w:rStyle w:val="normaltextrun"/>
          </w:rPr>
          <w:id w:val="1627889704"/>
          <w:citation/>
        </w:sdtPr>
        <w:sdtContent>
          <w:r w:rsidRPr="00FE2F10">
            <w:rPr>
              <w:rStyle w:val="normaltextrun"/>
            </w:rPr>
            <w:fldChar w:fldCharType="begin"/>
          </w:r>
          <w:r w:rsidRPr="00FE2F10">
            <w:rPr>
              <w:rStyle w:val="normaltextrun"/>
            </w:rPr>
            <w:instrText xml:space="preserve"> CITATION Fau21 \l 2057 </w:instrText>
          </w:r>
          <w:r w:rsidRPr="00FE2F10">
            <w:rPr>
              <w:rStyle w:val="normaltextrun"/>
            </w:rPr>
            <w:fldChar w:fldCharType="separate"/>
          </w:r>
          <w:r w:rsidR="00444F53">
            <w:rPr>
              <w:noProof/>
            </w:rPr>
            <w:t>(Faulconer, et al., 2021)</w:t>
          </w:r>
          <w:r w:rsidRPr="00FE2F10">
            <w:rPr>
              <w:rStyle w:val="normaltextrun"/>
            </w:rPr>
            <w:fldChar w:fldCharType="end"/>
          </w:r>
        </w:sdtContent>
      </w:sdt>
      <w:r w:rsidR="006C303D">
        <w:rPr>
          <w:rStyle w:val="normaltextrun"/>
        </w:rPr>
        <w:t>,</w:t>
      </w:r>
      <w:r>
        <w:rPr>
          <w:rStyle w:val="normaltextrun"/>
        </w:rPr>
        <w:t xml:space="preserve"> to further develop my professional practice.</w:t>
      </w:r>
    </w:p>
    <w:p w14:paraId="2AB5F4B5" w14:textId="77777777" w:rsidR="00B82B2D" w:rsidRPr="00C535FB" w:rsidRDefault="00B82B2D" w:rsidP="00B82B2D">
      <w:pPr>
        <w:pStyle w:val="Heading3"/>
      </w:pPr>
      <w:bookmarkStart w:id="40" w:name="_Toc166412244"/>
      <w:r w:rsidRPr="00C535FB">
        <w:rPr>
          <w:rStyle w:val="eop"/>
        </w:rPr>
        <w:t>Providing Pastoral Support</w:t>
      </w:r>
      <w:bookmarkEnd w:id="40"/>
    </w:p>
    <w:p w14:paraId="37694BBE" w14:textId="12C99991" w:rsidR="00B82B2D" w:rsidRDefault="00B82B2D" w:rsidP="00B82B2D">
      <w:pPr>
        <w:rPr>
          <w:lang w:val="en-US"/>
        </w:rPr>
      </w:pPr>
      <w:r>
        <w:rPr>
          <w:lang w:val="en-US"/>
        </w:rPr>
        <w:t>In October 2023, I received devastating news that one of my students had taken their own life. The impact of their death has been the most difficult issue of my career in terms of my own grief, and that of colleagues and classmates. Overnight</w:t>
      </w:r>
      <w:r w:rsidR="006C303D">
        <w:rPr>
          <w:lang w:val="en-US"/>
        </w:rPr>
        <w:t>,</w:t>
      </w:r>
      <w:r>
        <w:rPr>
          <w:lang w:val="en-US"/>
        </w:rPr>
        <w:t xml:space="preserve"> I had to learn about the best way to proceed in processing my own emotions and become a beacon of hope to my team and students. I reached out to trusted colleagues </w:t>
      </w:r>
      <w:sdt>
        <w:sdtPr>
          <w:rPr>
            <w:lang w:val="en-US"/>
          </w:rPr>
          <w:id w:val="1554122882"/>
          <w:citation/>
        </w:sdtPr>
        <w:sdtContent>
          <w:r>
            <w:rPr>
              <w:lang w:val="en-US"/>
            </w:rPr>
            <w:fldChar w:fldCharType="begin"/>
          </w:r>
          <w:r>
            <w:instrText xml:space="preserve"> CITATION Kli13 \l 2057 </w:instrText>
          </w:r>
          <w:r>
            <w:rPr>
              <w:lang w:val="en-US"/>
            </w:rPr>
            <w:fldChar w:fldCharType="separate"/>
          </w:r>
          <w:r w:rsidR="00444F53">
            <w:rPr>
              <w:noProof/>
            </w:rPr>
            <w:t>(Klicker, 2013)</w:t>
          </w:r>
          <w:r>
            <w:rPr>
              <w:lang w:val="en-US"/>
            </w:rPr>
            <w:fldChar w:fldCharType="end"/>
          </w:r>
        </w:sdtContent>
      </w:sdt>
      <w:r>
        <w:rPr>
          <w:lang w:val="en-US"/>
        </w:rPr>
        <w:t>, and assured my</w:t>
      </w:r>
      <w:r w:rsidRPr="00350E53">
        <w:rPr>
          <w:lang w:val="en-US"/>
        </w:rPr>
        <w:t xml:space="preserve"> tutor group know that it</w:t>
      </w:r>
      <w:r w:rsidR="00DA1EF8">
        <w:rPr>
          <w:lang w:val="en-US"/>
        </w:rPr>
        <w:t xml:space="preserve"> was</w:t>
      </w:r>
      <w:r w:rsidRPr="00350E53">
        <w:rPr>
          <w:lang w:val="en-US"/>
        </w:rPr>
        <w:t xml:space="preserve"> okay to feel sad, confused, </w:t>
      </w:r>
      <w:r>
        <w:rPr>
          <w:lang w:val="en-US"/>
        </w:rPr>
        <w:t xml:space="preserve">angry </w:t>
      </w:r>
      <w:r w:rsidRPr="00350E53">
        <w:rPr>
          <w:lang w:val="en-US"/>
        </w:rPr>
        <w:t>or upset</w:t>
      </w:r>
      <w:r>
        <w:rPr>
          <w:lang w:val="en-US"/>
        </w:rPr>
        <w:t>. I, and others were</w:t>
      </w:r>
      <w:r w:rsidRPr="00350E53">
        <w:rPr>
          <w:lang w:val="en-US"/>
        </w:rPr>
        <w:t xml:space="preserve"> there to support them</w:t>
      </w:r>
      <w:sdt>
        <w:sdtPr>
          <w:rPr>
            <w:lang w:val="en-US"/>
          </w:rPr>
          <w:id w:val="-75132044"/>
          <w:citation/>
        </w:sdtPr>
        <w:sdtContent>
          <w:r>
            <w:rPr>
              <w:lang w:val="en-US"/>
            </w:rPr>
            <w:fldChar w:fldCharType="begin"/>
          </w:r>
          <w:r>
            <w:instrText xml:space="preserve"> CITATION Sch21 \l 2057 </w:instrText>
          </w:r>
          <w:r>
            <w:rPr>
              <w:lang w:val="en-US"/>
            </w:rPr>
            <w:fldChar w:fldCharType="separate"/>
          </w:r>
          <w:r w:rsidR="00444F53">
            <w:rPr>
              <w:noProof/>
            </w:rPr>
            <w:t xml:space="preserve"> (Schonfeld &amp; Quackenbush, 2021)</w:t>
          </w:r>
          <w:r>
            <w:rPr>
              <w:lang w:val="en-US"/>
            </w:rPr>
            <w:fldChar w:fldCharType="end"/>
          </w:r>
        </w:sdtContent>
      </w:sdt>
      <w:r w:rsidRPr="00350E53">
        <w:rPr>
          <w:lang w:val="en-US"/>
        </w:rPr>
        <w:t>.</w:t>
      </w:r>
      <w:r>
        <w:rPr>
          <w:lang w:val="en-US"/>
        </w:rPr>
        <w:t xml:space="preserve"> I e</w:t>
      </w:r>
      <w:r w:rsidRPr="00350E53">
        <w:rPr>
          <w:lang w:val="en-US"/>
        </w:rPr>
        <w:t>ncourage</w:t>
      </w:r>
      <w:r>
        <w:rPr>
          <w:lang w:val="en-US"/>
        </w:rPr>
        <w:t>d</w:t>
      </w:r>
      <w:r w:rsidRPr="00350E53">
        <w:rPr>
          <w:lang w:val="en-US"/>
        </w:rPr>
        <w:t xml:space="preserve"> open and honest communication, and let </w:t>
      </w:r>
      <w:r>
        <w:rPr>
          <w:lang w:val="en-US"/>
        </w:rPr>
        <w:t>my</w:t>
      </w:r>
      <w:r w:rsidRPr="00350E53">
        <w:rPr>
          <w:lang w:val="en-US"/>
        </w:rPr>
        <w:t xml:space="preserve"> students know that their feelings </w:t>
      </w:r>
      <w:r>
        <w:rPr>
          <w:lang w:val="en-US"/>
        </w:rPr>
        <w:t>were</w:t>
      </w:r>
      <w:r w:rsidRPr="00350E53">
        <w:rPr>
          <w:lang w:val="en-US"/>
        </w:rPr>
        <w:t xml:space="preserve"> valid</w:t>
      </w:r>
      <w:r>
        <w:rPr>
          <w:lang w:val="en-US"/>
        </w:rPr>
        <w:t xml:space="preserve">, </w:t>
      </w:r>
      <w:r w:rsidRPr="00350E53">
        <w:rPr>
          <w:lang w:val="en-US"/>
        </w:rPr>
        <w:t>important</w:t>
      </w:r>
      <w:r>
        <w:rPr>
          <w:lang w:val="en-US"/>
        </w:rPr>
        <w:t xml:space="preserve"> and what I was feeling too </w:t>
      </w:r>
      <w:sdt>
        <w:sdtPr>
          <w:rPr>
            <w:lang w:val="en-US"/>
          </w:rPr>
          <w:id w:val="807751773"/>
          <w:citation/>
        </w:sdtPr>
        <w:sdtContent>
          <w:r>
            <w:rPr>
              <w:lang w:val="en-US"/>
            </w:rPr>
            <w:fldChar w:fldCharType="begin"/>
          </w:r>
          <w:r>
            <w:instrText xml:space="preserve"> CITATION Kli13 \l 2057 </w:instrText>
          </w:r>
          <w:r>
            <w:rPr>
              <w:lang w:val="en-US"/>
            </w:rPr>
            <w:fldChar w:fldCharType="separate"/>
          </w:r>
          <w:r w:rsidR="00444F53">
            <w:rPr>
              <w:noProof/>
            </w:rPr>
            <w:t>(Klicker, 2013)</w:t>
          </w:r>
          <w:r>
            <w:rPr>
              <w:lang w:val="en-US"/>
            </w:rPr>
            <w:fldChar w:fldCharType="end"/>
          </w:r>
        </w:sdtContent>
      </w:sdt>
      <w:r>
        <w:rPr>
          <w:lang w:val="en-US"/>
        </w:rPr>
        <w:t>. I p</w:t>
      </w:r>
      <w:r w:rsidRPr="00350E53">
        <w:rPr>
          <w:lang w:val="en-US"/>
        </w:rPr>
        <w:t>lan</w:t>
      </w:r>
      <w:r>
        <w:rPr>
          <w:lang w:val="en-US"/>
        </w:rPr>
        <w:t>ned</w:t>
      </w:r>
      <w:r w:rsidRPr="00350E53">
        <w:rPr>
          <w:lang w:val="en-US"/>
        </w:rPr>
        <w:t xml:space="preserve"> activities to help </w:t>
      </w:r>
      <w:r>
        <w:rPr>
          <w:lang w:val="en-US"/>
        </w:rPr>
        <w:t>my</w:t>
      </w:r>
      <w:r w:rsidRPr="00350E53">
        <w:rPr>
          <w:lang w:val="en-US"/>
        </w:rPr>
        <w:t xml:space="preserve"> group process their grief </w:t>
      </w:r>
      <w:r>
        <w:rPr>
          <w:lang w:val="en-US"/>
        </w:rPr>
        <w:t>and e</w:t>
      </w:r>
      <w:r w:rsidRPr="00350E53">
        <w:rPr>
          <w:lang w:val="en-US"/>
        </w:rPr>
        <w:t>ncourage</w:t>
      </w:r>
      <w:r>
        <w:rPr>
          <w:lang w:val="en-US"/>
        </w:rPr>
        <w:t>d</w:t>
      </w:r>
      <w:r w:rsidRPr="00350E53">
        <w:rPr>
          <w:lang w:val="en-US"/>
        </w:rPr>
        <w:t xml:space="preserve"> </w:t>
      </w:r>
      <w:r>
        <w:rPr>
          <w:lang w:val="en-US"/>
        </w:rPr>
        <w:t>the</w:t>
      </w:r>
      <w:r w:rsidRPr="00350E53">
        <w:rPr>
          <w:lang w:val="en-US"/>
        </w:rPr>
        <w:t xml:space="preserve"> students to support one another</w:t>
      </w:r>
      <w:r>
        <w:rPr>
          <w:lang w:val="en-US"/>
        </w:rPr>
        <w:t>,</w:t>
      </w:r>
      <w:r w:rsidRPr="00350E53">
        <w:rPr>
          <w:lang w:val="en-US"/>
        </w:rPr>
        <w:t xml:space="preserve"> reach</w:t>
      </w:r>
      <w:r>
        <w:rPr>
          <w:lang w:val="en-US"/>
        </w:rPr>
        <w:t>ing</w:t>
      </w:r>
      <w:r w:rsidRPr="00350E53">
        <w:rPr>
          <w:lang w:val="en-US"/>
        </w:rPr>
        <w:t xml:space="preserve"> out to classmates </w:t>
      </w:r>
      <w:r>
        <w:rPr>
          <w:lang w:val="en-US"/>
        </w:rPr>
        <w:t>who were</w:t>
      </w:r>
      <w:r w:rsidRPr="00350E53">
        <w:rPr>
          <w:lang w:val="en-US"/>
        </w:rPr>
        <w:t xml:space="preserve"> struggling</w:t>
      </w:r>
      <w:r w:rsidR="004E28FD">
        <w:rPr>
          <w:lang w:val="en-US"/>
        </w:rPr>
        <w:t>,</w:t>
      </w:r>
      <w:r>
        <w:rPr>
          <w:lang w:val="en-US"/>
        </w:rPr>
        <w:t xml:space="preserve"> just like them.</w:t>
      </w:r>
      <w:r w:rsidRPr="00350E53">
        <w:rPr>
          <w:lang w:val="en-US"/>
        </w:rPr>
        <w:t xml:space="preserve"> </w:t>
      </w:r>
      <w:r>
        <w:rPr>
          <w:lang w:val="en-US"/>
        </w:rPr>
        <w:t>I made myself</w:t>
      </w:r>
      <w:r w:rsidRPr="00350E53">
        <w:rPr>
          <w:lang w:val="en-US"/>
        </w:rPr>
        <w:t xml:space="preserve"> available to our students for individual support and counseling</w:t>
      </w:r>
      <w:r>
        <w:rPr>
          <w:lang w:val="en-US"/>
        </w:rPr>
        <w:t xml:space="preserve"> and monitored</w:t>
      </w:r>
      <w:r w:rsidRPr="00350E53">
        <w:rPr>
          <w:lang w:val="en-US"/>
        </w:rPr>
        <w:t xml:space="preserve"> signs of distress or emotional difficulty</w:t>
      </w:r>
      <w:r>
        <w:rPr>
          <w:lang w:val="en-US"/>
        </w:rPr>
        <w:t>, including</w:t>
      </w:r>
      <w:r w:rsidRPr="00350E53">
        <w:rPr>
          <w:lang w:val="en-US"/>
        </w:rPr>
        <w:t xml:space="preserve"> changes in </w:t>
      </w:r>
      <w:proofErr w:type="spellStart"/>
      <w:r w:rsidRPr="00350E53">
        <w:rPr>
          <w:lang w:val="en-US"/>
        </w:rPr>
        <w:t>behavio</w:t>
      </w:r>
      <w:r w:rsidR="004E28FD">
        <w:rPr>
          <w:lang w:val="en-US"/>
        </w:rPr>
        <w:t>u</w:t>
      </w:r>
      <w:r w:rsidRPr="00350E53">
        <w:rPr>
          <w:lang w:val="en-US"/>
        </w:rPr>
        <w:t>r</w:t>
      </w:r>
      <w:proofErr w:type="spellEnd"/>
      <w:r w:rsidRPr="00350E53">
        <w:rPr>
          <w:lang w:val="en-US"/>
        </w:rPr>
        <w:t xml:space="preserve">, mood, or academic </w:t>
      </w:r>
      <w:r>
        <w:rPr>
          <w:lang w:val="en-US"/>
        </w:rPr>
        <w:t xml:space="preserve">performance </w:t>
      </w:r>
      <w:sdt>
        <w:sdtPr>
          <w:rPr>
            <w:lang w:val="en-US"/>
          </w:rPr>
          <w:id w:val="-1111276055"/>
          <w:citation/>
        </w:sdtPr>
        <w:sdtContent>
          <w:r>
            <w:rPr>
              <w:lang w:val="en-US"/>
            </w:rPr>
            <w:fldChar w:fldCharType="begin"/>
          </w:r>
          <w:r>
            <w:instrText xml:space="preserve"> CITATION Bro17 \l 2057 </w:instrText>
          </w:r>
          <w:r>
            <w:rPr>
              <w:lang w:val="en-US"/>
            </w:rPr>
            <w:fldChar w:fldCharType="separate"/>
          </w:r>
          <w:r w:rsidR="00444F53">
            <w:rPr>
              <w:noProof/>
            </w:rPr>
            <w:t>(Brown &amp; Jimerson, 2017)</w:t>
          </w:r>
          <w:r>
            <w:rPr>
              <w:lang w:val="en-US"/>
            </w:rPr>
            <w:fldChar w:fldCharType="end"/>
          </w:r>
        </w:sdtContent>
      </w:sdt>
      <w:r w:rsidRPr="00350E53">
        <w:rPr>
          <w:lang w:val="en-US"/>
        </w:rPr>
        <w:t xml:space="preserve">. </w:t>
      </w:r>
      <w:r>
        <w:rPr>
          <w:lang w:val="en-US"/>
        </w:rPr>
        <w:t xml:space="preserve"> </w:t>
      </w:r>
      <w:r w:rsidR="003410A9">
        <w:rPr>
          <w:lang w:val="en-US"/>
        </w:rPr>
        <w:t>Later in the year, w</w:t>
      </w:r>
      <w:r>
        <w:rPr>
          <w:lang w:val="en-US"/>
        </w:rPr>
        <w:t>e were able to</w:t>
      </w:r>
      <w:r w:rsidRPr="0078321C">
        <w:rPr>
          <w:lang w:val="en-US"/>
        </w:rPr>
        <w:t xml:space="preserve"> remember the student who passed away</w:t>
      </w:r>
      <w:r>
        <w:rPr>
          <w:lang w:val="en-US"/>
        </w:rPr>
        <w:t xml:space="preserve"> through a </w:t>
      </w:r>
      <w:r w:rsidRPr="0078321C">
        <w:rPr>
          <w:lang w:val="en-US"/>
        </w:rPr>
        <w:t xml:space="preserve">charity event </w:t>
      </w:r>
      <w:r>
        <w:rPr>
          <w:lang w:val="en-US"/>
        </w:rPr>
        <w:t xml:space="preserve">where they played a ‘set’ of their </w:t>
      </w:r>
      <w:proofErr w:type="spellStart"/>
      <w:r>
        <w:rPr>
          <w:lang w:val="en-US"/>
        </w:rPr>
        <w:t>favo</w:t>
      </w:r>
      <w:r w:rsidR="003410A9">
        <w:rPr>
          <w:lang w:val="en-US"/>
        </w:rPr>
        <w:t>u</w:t>
      </w:r>
      <w:r>
        <w:rPr>
          <w:lang w:val="en-US"/>
        </w:rPr>
        <w:t>rite</w:t>
      </w:r>
      <w:proofErr w:type="spellEnd"/>
      <w:r>
        <w:rPr>
          <w:lang w:val="en-US"/>
        </w:rPr>
        <w:t xml:space="preserve"> music in their memory</w:t>
      </w:r>
      <w:r w:rsidRPr="0078321C">
        <w:rPr>
          <w:lang w:val="en-US"/>
        </w:rPr>
        <w:t>.</w:t>
      </w:r>
      <w:r>
        <w:rPr>
          <w:lang w:val="en-US"/>
        </w:rPr>
        <w:t xml:space="preserve"> </w:t>
      </w:r>
      <w:r w:rsidR="003410A9">
        <w:rPr>
          <w:lang w:val="en-US"/>
        </w:rPr>
        <w:t xml:space="preserve">Additionally, </w:t>
      </w:r>
      <w:r>
        <w:rPr>
          <w:lang w:val="en-US"/>
        </w:rPr>
        <w:t xml:space="preserve">I learned a great deal in supporting Mum who has kept in contact throughout the year </w:t>
      </w:r>
      <w:sdt>
        <w:sdtPr>
          <w:rPr>
            <w:lang w:val="en-US"/>
          </w:rPr>
          <w:id w:val="-1139420472"/>
          <w:citation/>
        </w:sdtPr>
        <w:sdtContent>
          <w:r>
            <w:rPr>
              <w:lang w:val="en-US"/>
            </w:rPr>
            <w:fldChar w:fldCharType="begin"/>
          </w:r>
          <w:r>
            <w:instrText xml:space="preserve"> CITATION Kli13 \l 2057 </w:instrText>
          </w:r>
          <w:r>
            <w:rPr>
              <w:lang w:val="en-US"/>
            </w:rPr>
            <w:fldChar w:fldCharType="separate"/>
          </w:r>
          <w:r w:rsidR="00444F53">
            <w:rPr>
              <w:noProof/>
            </w:rPr>
            <w:t>(Klicker, 2013)</w:t>
          </w:r>
          <w:r>
            <w:rPr>
              <w:lang w:val="en-US"/>
            </w:rPr>
            <w:fldChar w:fldCharType="end"/>
          </w:r>
        </w:sdtContent>
      </w:sdt>
      <w:r>
        <w:rPr>
          <w:lang w:val="en-US"/>
        </w:rPr>
        <w:t>.</w:t>
      </w:r>
      <w:r w:rsidR="006C3CF5">
        <w:rPr>
          <w:lang w:val="en-US"/>
        </w:rPr>
        <w:t xml:space="preserve"> </w:t>
      </w:r>
      <w:r w:rsidRPr="00D55194">
        <w:rPr>
          <w:lang w:val="en-US"/>
        </w:rPr>
        <w:t>Overall, experiencing the loss of a</w:t>
      </w:r>
      <w:r>
        <w:rPr>
          <w:lang w:val="en-US"/>
        </w:rPr>
        <w:t xml:space="preserve"> </w:t>
      </w:r>
      <w:r w:rsidRPr="00D55194">
        <w:rPr>
          <w:lang w:val="en-US"/>
        </w:rPr>
        <w:t xml:space="preserve">student </w:t>
      </w:r>
      <w:r>
        <w:rPr>
          <w:lang w:val="en-US"/>
        </w:rPr>
        <w:t>was</w:t>
      </w:r>
      <w:r w:rsidRPr="00D55194">
        <w:rPr>
          <w:lang w:val="en-US"/>
        </w:rPr>
        <w:t xml:space="preserve"> a profound and transformative experience that </w:t>
      </w:r>
      <w:r>
        <w:rPr>
          <w:lang w:val="en-US"/>
        </w:rPr>
        <w:t>taught me</w:t>
      </w:r>
      <w:r w:rsidRPr="00D55194">
        <w:rPr>
          <w:lang w:val="en-US"/>
        </w:rPr>
        <w:t xml:space="preserve"> important lessons about </w:t>
      </w:r>
      <w:r>
        <w:rPr>
          <w:lang w:val="en-US"/>
        </w:rPr>
        <w:t>my</w:t>
      </w:r>
      <w:r w:rsidRPr="00D55194">
        <w:rPr>
          <w:lang w:val="en-US"/>
        </w:rPr>
        <w:t xml:space="preserve">self, </w:t>
      </w:r>
      <w:r>
        <w:rPr>
          <w:lang w:val="en-US"/>
        </w:rPr>
        <w:t>my</w:t>
      </w:r>
      <w:r w:rsidRPr="00D55194">
        <w:rPr>
          <w:lang w:val="en-US"/>
        </w:rPr>
        <w:t xml:space="preserve"> relationships with others, and the impact </w:t>
      </w:r>
      <w:r>
        <w:rPr>
          <w:lang w:val="en-US"/>
        </w:rPr>
        <w:t>I</w:t>
      </w:r>
      <w:r w:rsidRPr="00D55194">
        <w:rPr>
          <w:lang w:val="en-US"/>
        </w:rPr>
        <w:t xml:space="preserve"> have as an educator</w:t>
      </w:r>
      <w:sdt>
        <w:sdtPr>
          <w:rPr>
            <w:lang w:val="en-US"/>
          </w:rPr>
          <w:id w:val="-991253099"/>
          <w:citation/>
        </w:sdtPr>
        <w:sdtContent>
          <w:r>
            <w:rPr>
              <w:lang w:val="en-US"/>
            </w:rPr>
            <w:fldChar w:fldCharType="begin"/>
          </w:r>
          <w:r>
            <w:instrText xml:space="preserve"> CITATION Hat17 \l 2057 </w:instrText>
          </w:r>
          <w:r>
            <w:rPr>
              <w:lang w:val="en-US"/>
            </w:rPr>
            <w:fldChar w:fldCharType="separate"/>
          </w:r>
          <w:r w:rsidR="00444F53">
            <w:rPr>
              <w:noProof/>
            </w:rPr>
            <w:t xml:space="preserve"> (Hattie, 2017)</w:t>
          </w:r>
          <w:r>
            <w:rPr>
              <w:lang w:val="en-US"/>
            </w:rPr>
            <w:fldChar w:fldCharType="end"/>
          </w:r>
        </w:sdtContent>
      </w:sdt>
      <w:r w:rsidRPr="00D55194">
        <w:rPr>
          <w:lang w:val="en-US"/>
        </w:rPr>
        <w:t xml:space="preserve">. </w:t>
      </w:r>
      <w:r>
        <w:rPr>
          <w:lang w:val="en-US"/>
        </w:rPr>
        <w:t xml:space="preserve">It made me reflect that formal education is not all about academic achievement, but rather </w:t>
      </w:r>
      <w:r w:rsidRPr="0052788A">
        <w:rPr>
          <w:lang w:val="en-US"/>
        </w:rPr>
        <w:t>to nurture well-rounded</w:t>
      </w:r>
      <w:r>
        <w:rPr>
          <w:lang w:val="en-US"/>
        </w:rPr>
        <w:t xml:space="preserve"> and emotionally secure</w:t>
      </w:r>
      <w:r w:rsidRPr="0052788A">
        <w:rPr>
          <w:lang w:val="en-US"/>
        </w:rPr>
        <w:t xml:space="preserve"> individuals who are not only academically proficient but also compassionate, ethical, adaptable, and equipped to make meaningful contributions to societ</w:t>
      </w:r>
      <w:r>
        <w:rPr>
          <w:lang w:val="en-US"/>
        </w:rPr>
        <w:t xml:space="preserve">y </w:t>
      </w:r>
      <w:sdt>
        <w:sdtPr>
          <w:rPr>
            <w:lang w:val="en-US"/>
          </w:rPr>
          <w:id w:val="627902106"/>
          <w:citation/>
        </w:sdtPr>
        <w:sdtContent>
          <w:r>
            <w:rPr>
              <w:lang w:val="en-US"/>
            </w:rPr>
            <w:fldChar w:fldCharType="begin"/>
          </w:r>
          <w:r>
            <w:instrText xml:space="preserve"> CITATION Kum22 \l 2057 </w:instrText>
          </w:r>
          <w:r>
            <w:rPr>
              <w:lang w:val="en-US"/>
            </w:rPr>
            <w:fldChar w:fldCharType="separate"/>
          </w:r>
          <w:r w:rsidR="00444F53">
            <w:rPr>
              <w:noProof/>
            </w:rPr>
            <w:t>(Kumar, 2022)</w:t>
          </w:r>
          <w:r>
            <w:rPr>
              <w:lang w:val="en-US"/>
            </w:rPr>
            <w:fldChar w:fldCharType="end"/>
          </w:r>
        </w:sdtContent>
      </w:sdt>
      <w:r>
        <w:rPr>
          <w:lang w:val="en-US"/>
        </w:rPr>
        <w:t xml:space="preserve">. </w:t>
      </w:r>
    </w:p>
    <w:p w14:paraId="5D8B85CC" w14:textId="77777777" w:rsidR="00B82B2D" w:rsidRDefault="00B82B2D" w:rsidP="00B82B2D">
      <w:pPr>
        <w:rPr>
          <w:b/>
          <w:bCs/>
          <w:lang w:val="en-US"/>
        </w:rPr>
      </w:pPr>
    </w:p>
    <w:p w14:paraId="4C98D1C7" w14:textId="77777777" w:rsidR="00B82B2D" w:rsidRPr="00941B8F" w:rsidRDefault="00B82B2D" w:rsidP="00B82B2D">
      <w:pPr>
        <w:pStyle w:val="Heading3"/>
        <w:rPr>
          <w:lang w:val="en-US"/>
        </w:rPr>
      </w:pPr>
      <w:bookmarkStart w:id="41" w:name="_Toc166412245"/>
      <w:r w:rsidRPr="00941B8F">
        <w:rPr>
          <w:lang w:val="en-US"/>
        </w:rPr>
        <w:t>My Leadership in Education</w:t>
      </w:r>
      <w:bookmarkEnd w:id="41"/>
    </w:p>
    <w:p w14:paraId="1DB4A400" w14:textId="17D7DF9C" w:rsidR="00B82B2D" w:rsidRPr="00521E79" w:rsidRDefault="00B82B2D" w:rsidP="00B82B2D">
      <w:pPr>
        <w:rPr>
          <w:rStyle w:val="normaltextrun"/>
        </w:rPr>
      </w:pPr>
      <w:r w:rsidRPr="00FE2F10">
        <w:rPr>
          <w:rStyle w:val="normaltextrun"/>
        </w:rPr>
        <w:t>In Sept</w:t>
      </w:r>
      <w:r w:rsidRPr="00521E79">
        <w:t>ember 2019, I was asked to lead the Higher National Diploma in Music (Year 1)</w:t>
      </w:r>
      <w:r w:rsidR="00521E79" w:rsidRPr="00521E79">
        <w:t>, and</w:t>
      </w:r>
      <w:r w:rsidR="00521E79" w:rsidRPr="00521E79">
        <w:t xml:space="preserve"> quickly recognized the pressing need for substantial adjustments in our approach, management style, content, and delivery methods. In response to insightful feedback from our students, I initiated a comprehensive overhaul of our course lectures, </w:t>
      </w:r>
      <w:proofErr w:type="gramStart"/>
      <w:r w:rsidR="00521E79" w:rsidRPr="00521E79">
        <w:t>taking into account</w:t>
      </w:r>
      <w:proofErr w:type="gramEnd"/>
      <w:r w:rsidR="00521E79" w:rsidRPr="00521E79">
        <w:t xml:space="preserve"> their preferred learning modalities as identified by </w:t>
      </w:r>
      <w:r w:rsidR="00521E79" w:rsidRPr="00521E79">
        <w:rPr>
          <w:noProof/>
        </w:rPr>
        <w:t>Flodén</w:t>
      </w:r>
      <w:r w:rsidR="00521E79">
        <w:t xml:space="preserve"> </w:t>
      </w:r>
      <w:sdt>
        <w:sdtPr>
          <w:id w:val="-1068503212"/>
          <w:citation/>
        </w:sdtPr>
        <w:sdtContent>
          <w:r w:rsidR="00521E79">
            <w:fldChar w:fldCharType="begin"/>
          </w:r>
          <w:r w:rsidR="00521E79">
            <w:instrText xml:space="preserve">CITATION Flo16 \n  \l 2057 </w:instrText>
          </w:r>
          <w:r w:rsidR="00521E79">
            <w:fldChar w:fldCharType="separate"/>
          </w:r>
          <w:r w:rsidR="00521E79" w:rsidRPr="00521E79">
            <w:rPr>
              <w:noProof/>
            </w:rPr>
            <w:t>(2016)</w:t>
          </w:r>
          <w:r w:rsidR="00521E79">
            <w:fldChar w:fldCharType="end"/>
          </w:r>
        </w:sdtContent>
      </w:sdt>
      <w:r w:rsidR="00521E79">
        <w:t xml:space="preserve">. </w:t>
      </w:r>
      <w:r w:rsidR="00521E79" w:rsidRPr="00521E79">
        <w:t xml:space="preserve">A pivotal aspect of our success lay in the careful selection of course units tailored to the specific needs and aspirations of our student cohort. By conscientiously assessing both the strengths and areas for improvement among our students, I </w:t>
      </w:r>
      <w:r w:rsidR="00521E79" w:rsidRPr="00521E79">
        <w:t>endeavoured</w:t>
      </w:r>
      <w:r w:rsidR="00521E79" w:rsidRPr="00521E79">
        <w:t xml:space="preserve"> to create a conducive environment that would foster their optimal growth and achievement.</w:t>
      </w:r>
      <w:r w:rsidR="00521E79">
        <w:rPr>
          <w:rStyle w:val="normaltextrun"/>
        </w:rPr>
        <w:t xml:space="preserve"> </w:t>
      </w:r>
      <w:r>
        <w:rPr>
          <w:lang w:val="en-US"/>
        </w:rPr>
        <w:t>I was</w:t>
      </w:r>
      <w:r w:rsidRPr="00FE17DA">
        <w:rPr>
          <w:lang w:val="en-US"/>
        </w:rPr>
        <w:t xml:space="preserve"> accountab</w:t>
      </w:r>
      <w:r w:rsidR="007261F3">
        <w:rPr>
          <w:lang w:val="en-US"/>
        </w:rPr>
        <w:t>le</w:t>
      </w:r>
      <w:r w:rsidRPr="00FE17DA">
        <w:rPr>
          <w:lang w:val="en-US"/>
        </w:rPr>
        <w:t xml:space="preserve"> in</w:t>
      </w:r>
      <w:r>
        <w:rPr>
          <w:lang w:val="en-US"/>
        </w:rPr>
        <w:t xml:space="preserve"> accurately</w:t>
      </w:r>
      <w:r w:rsidRPr="00FE17DA">
        <w:rPr>
          <w:lang w:val="en-US"/>
        </w:rPr>
        <w:t xml:space="preserve"> reporting </w:t>
      </w:r>
      <w:r>
        <w:rPr>
          <w:lang w:val="en-US"/>
        </w:rPr>
        <w:t xml:space="preserve">student </w:t>
      </w:r>
      <w:r w:rsidRPr="00FE17DA">
        <w:rPr>
          <w:lang w:val="en-US"/>
        </w:rPr>
        <w:t xml:space="preserve">marks to </w:t>
      </w:r>
      <w:r w:rsidRPr="00FE17DA">
        <w:rPr>
          <w:lang w:val="en-US"/>
        </w:rPr>
        <w:lastRenderedPageBreak/>
        <w:t>exam</w:t>
      </w:r>
      <w:r>
        <w:rPr>
          <w:lang w:val="en-US"/>
        </w:rPr>
        <w:t>ination</w:t>
      </w:r>
      <w:r w:rsidRPr="00FE17DA">
        <w:rPr>
          <w:lang w:val="en-US"/>
        </w:rPr>
        <w:t xml:space="preserve"> board</w:t>
      </w:r>
      <w:r>
        <w:rPr>
          <w:lang w:val="en-US"/>
        </w:rPr>
        <w:t>s,</w:t>
      </w:r>
      <w:r w:rsidRPr="00FE17DA">
        <w:rPr>
          <w:lang w:val="en-US"/>
        </w:rPr>
        <w:t xml:space="preserve"> ensur</w:t>
      </w:r>
      <w:r>
        <w:rPr>
          <w:lang w:val="en-US"/>
        </w:rPr>
        <w:t>ing their</w:t>
      </w:r>
      <w:r w:rsidRPr="00FE17DA">
        <w:rPr>
          <w:lang w:val="en-US"/>
        </w:rPr>
        <w:t xml:space="preserve"> accuracy,</w:t>
      </w:r>
      <w:r>
        <w:rPr>
          <w:lang w:val="en-US"/>
        </w:rPr>
        <w:t xml:space="preserve"> regulatory</w:t>
      </w:r>
      <w:r w:rsidRPr="00FE17DA">
        <w:rPr>
          <w:lang w:val="en-US"/>
        </w:rPr>
        <w:t xml:space="preserve"> compliance</w:t>
      </w:r>
      <w:r>
        <w:rPr>
          <w:lang w:val="en-US"/>
        </w:rPr>
        <w:t>,</w:t>
      </w:r>
      <w:r w:rsidRPr="00FE17DA">
        <w:rPr>
          <w:lang w:val="en-US"/>
        </w:rPr>
        <w:t xml:space="preserve"> confidentiality, transparency, </w:t>
      </w:r>
      <w:r>
        <w:rPr>
          <w:lang w:val="en-US"/>
        </w:rPr>
        <w:t>completed</w:t>
      </w:r>
      <w:r w:rsidRPr="00FE17DA">
        <w:rPr>
          <w:lang w:val="en-US"/>
        </w:rPr>
        <w:t xml:space="preserve"> documentation and professionalism in the assessment and grading process</w:t>
      </w:r>
      <w:r>
        <w:rPr>
          <w:lang w:val="en-US"/>
        </w:rPr>
        <w:t>. This</w:t>
      </w:r>
      <w:r w:rsidRPr="00FE17DA">
        <w:rPr>
          <w:lang w:val="en-US"/>
        </w:rPr>
        <w:t xml:space="preserve"> ultimately support</w:t>
      </w:r>
      <w:r w:rsidR="000161F8">
        <w:rPr>
          <w:lang w:val="en-US"/>
        </w:rPr>
        <w:t>ed</w:t>
      </w:r>
      <w:r w:rsidRPr="00FE17DA">
        <w:rPr>
          <w:lang w:val="en-US"/>
        </w:rPr>
        <w:t xml:space="preserve"> students'</w:t>
      </w:r>
      <w:r>
        <w:rPr>
          <w:lang w:val="en-US"/>
        </w:rPr>
        <w:t xml:space="preserve"> learning journey and allowed progression</w:t>
      </w:r>
      <w:r w:rsidRPr="00FE17DA">
        <w:rPr>
          <w:lang w:val="en-US"/>
        </w:rPr>
        <w:t xml:space="preserve"> and </w:t>
      </w:r>
      <w:r>
        <w:rPr>
          <w:lang w:val="en-US"/>
        </w:rPr>
        <w:t xml:space="preserve">further </w:t>
      </w:r>
      <w:r w:rsidRPr="00FE17DA">
        <w:rPr>
          <w:lang w:val="en-US"/>
        </w:rPr>
        <w:t>academic success.</w:t>
      </w:r>
      <w:r>
        <w:rPr>
          <w:lang w:val="en-US"/>
        </w:rPr>
        <w:t xml:space="preserve"> I was able to e</w:t>
      </w:r>
      <w:r w:rsidRPr="00BE353B">
        <w:rPr>
          <w:lang w:val="en-US"/>
        </w:rPr>
        <w:t xml:space="preserve">mbrace these broader leadership responsibilities </w:t>
      </w:r>
      <w:r>
        <w:rPr>
          <w:lang w:val="en-US"/>
        </w:rPr>
        <w:t>and developed my verbal and written commination skills appropriately. Thinking</w:t>
      </w:r>
      <w:r w:rsidRPr="00BE353B">
        <w:rPr>
          <w:lang w:val="en-US"/>
        </w:rPr>
        <w:t xml:space="preserve"> strategic</w:t>
      </w:r>
      <w:r>
        <w:rPr>
          <w:lang w:val="en-US"/>
        </w:rPr>
        <w:t>ally,</w:t>
      </w:r>
      <w:r w:rsidRPr="00BE353B">
        <w:rPr>
          <w:lang w:val="en-US"/>
        </w:rPr>
        <w:t xml:space="preserve"> </w:t>
      </w:r>
      <w:r>
        <w:rPr>
          <w:lang w:val="en-US"/>
        </w:rPr>
        <w:t>being</w:t>
      </w:r>
      <w:r w:rsidRPr="00BE353B">
        <w:rPr>
          <w:lang w:val="en-US"/>
        </w:rPr>
        <w:t xml:space="preserve"> adaptab</w:t>
      </w:r>
      <w:r>
        <w:rPr>
          <w:lang w:val="en-US"/>
        </w:rPr>
        <w:t>le and engaging in a Leadership and Management course helped me achieve these things within this</w:t>
      </w:r>
      <w:r w:rsidRPr="00BE353B">
        <w:rPr>
          <w:lang w:val="en-US"/>
        </w:rPr>
        <w:t xml:space="preserve"> new leadership role.</w:t>
      </w:r>
      <w:r>
        <w:rPr>
          <w:lang w:val="en-US"/>
        </w:rPr>
        <w:t xml:space="preserve"> </w:t>
      </w:r>
      <w:r w:rsidRPr="00A60274">
        <w:rPr>
          <w:rStyle w:val="normaltextrun"/>
        </w:rPr>
        <w:t xml:space="preserve">As </w:t>
      </w:r>
      <w:r>
        <w:rPr>
          <w:rStyle w:val="normaltextrun"/>
        </w:rPr>
        <w:t xml:space="preserve">a further </w:t>
      </w:r>
      <w:r w:rsidRPr="00A60274">
        <w:rPr>
          <w:rStyle w:val="normaltextrun"/>
        </w:rPr>
        <w:t xml:space="preserve">part of my role, I mentor staff, noting that good mentoring skills are part of good teaching </w:t>
      </w:r>
      <w:sdt>
        <w:sdtPr>
          <w:rPr>
            <w:rStyle w:val="normaltextrun"/>
          </w:rPr>
          <w:id w:val="-1037194842"/>
          <w:citation/>
        </w:sdtPr>
        <w:sdtContent>
          <w:r w:rsidRPr="00A60274">
            <w:rPr>
              <w:rStyle w:val="normaltextrun"/>
            </w:rPr>
            <w:fldChar w:fldCharType="begin"/>
          </w:r>
          <w:r w:rsidRPr="00A60274">
            <w:rPr>
              <w:rStyle w:val="normaltextrun"/>
            </w:rPr>
            <w:instrText xml:space="preserve"> CITATION Gra07 \l 2057 </w:instrText>
          </w:r>
          <w:r w:rsidRPr="00A60274">
            <w:rPr>
              <w:rStyle w:val="normaltextrun"/>
            </w:rPr>
            <w:fldChar w:fldCharType="separate"/>
          </w:r>
          <w:r w:rsidR="00444F53">
            <w:rPr>
              <w:noProof/>
            </w:rPr>
            <w:t>(Gravells &amp; Wallace, 2007)</w:t>
          </w:r>
          <w:r w:rsidRPr="00A60274">
            <w:rPr>
              <w:rStyle w:val="normaltextrun"/>
            </w:rPr>
            <w:fldChar w:fldCharType="end"/>
          </w:r>
        </w:sdtContent>
      </w:sdt>
      <w:r w:rsidRPr="00A60274">
        <w:rPr>
          <w:rStyle w:val="normaltextrun"/>
        </w:rPr>
        <w:t xml:space="preserve">. Following Renshaw </w:t>
      </w:r>
      <w:sdt>
        <w:sdtPr>
          <w:rPr>
            <w:rStyle w:val="normaltextrun"/>
          </w:rPr>
          <w:id w:val="-1900198591"/>
          <w:citation/>
        </w:sdtPr>
        <w:sdtContent>
          <w:r w:rsidRPr="00A60274">
            <w:rPr>
              <w:rStyle w:val="normaltextrun"/>
            </w:rPr>
            <w:fldChar w:fldCharType="begin"/>
          </w:r>
          <w:r w:rsidRPr="00A60274">
            <w:rPr>
              <w:rStyle w:val="normaltextrun"/>
            </w:rPr>
            <w:instrText xml:space="preserve">CITATION Ren09 \n  \l 2057 </w:instrText>
          </w:r>
          <w:r w:rsidRPr="00A60274">
            <w:rPr>
              <w:rStyle w:val="normaltextrun"/>
            </w:rPr>
            <w:fldChar w:fldCharType="separate"/>
          </w:r>
          <w:r w:rsidR="00444F53">
            <w:rPr>
              <w:noProof/>
            </w:rPr>
            <w:t>(2009)</w:t>
          </w:r>
          <w:r w:rsidRPr="00A60274">
            <w:rPr>
              <w:rStyle w:val="normaltextrun"/>
            </w:rPr>
            <w:fldChar w:fldCharType="end"/>
          </w:r>
        </w:sdtContent>
      </w:sdt>
      <w:r w:rsidRPr="00A60274">
        <w:rPr>
          <w:rStyle w:val="normaltextrun"/>
        </w:rPr>
        <w:t xml:space="preserve">’s recommendations, I establish a supportive environments where staff develop, based on trust and a mutual understanding of roles, encouraging self-reflection in order to evaluate actions </w:t>
      </w:r>
      <w:sdt>
        <w:sdtPr>
          <w:rPr>
            <w:rStyle w:val="normaltextrun"/>
          </w:rPr>
          <w:id w:val="1718002894"/>
          <w:citation/>
        </w:sdtPr>
        <w:sdtContent>
          <w:r w:rsidRPr="00A60274">
            <w:rPr>
              <w:rStyle w:val="normaltextrun"/>
            </w:rPr>
            <w:fldChar w:fldCharType="begin"/>
          </w:r>
          <w:r w:rsidRPr="00A60274">
            <w:rPr>
              <w:rStyle w:val="normaltextrun"/>
            </w:rPr>
            <w:instrText xml:space="preserve"> CITATION Con95 \l 2057 </w:instrText>
          </w:r>
          <w:r w:rsidRPr="00A60274">
            <w:rPr>
              <w:rStyle w:val="normaltextrun"/>
            </w:rPr>
            <w:fldChar w:fldCharType="separate"/>
          </w:r>
          <w:r w:rsidR="00444F53">
            <w:rPr>
              <w:noProof/>
            </w:rPr>
            <w:t>(Conway, 1995)</w:t>
          </w:r>
          <w:r w:rsidRPr="00A60274">
            <w:rPr>
              <w:rStyle w:val="normaltextrun"/>
            </w:rPr>
            <w:fldChar w:fldCharType="end"/>
          </w:r>
        </w:sdtContent>
      </w:sdt>
      <w:r w:rsidRPr="00A60274">
        <w:rPr>
          <w:rStyle w:val="normaltextrun"/>
        </w:rPr>
        <w:t xml:space="preserve">. This informs any developmental mentoring or support required </w:t>
      </w:r>
      <w:sdt>
        <w:sdtPr>
          <w:rPr>
            <w:rStyle w:val="normaltextrun"/>
          </w:rPr>
          <w:id w:val="-1648896662"/>
          <w:citation/>
        </w:sdtPr>
        <w:sdtContent>
          <w:r w:rsidRPr="00A60274">
            <w:rPr>
              <w:rStyle w:val="normaltextrun"/>
            </w:rPr>
            <w:fldChar w:fldCharType="begin"/>
          </w:r>
          <w:r w:rsidRPr="00A60274">
            <w:rPr>
              <w:rStyle w:val="normaltextrun"/>
            </w:rPr>
            <w:instrText xml:space="preserve"> CITATION Kar02 \l 2057 </w:instrText>
          </w:r>
          <w:r w:rsidRPr="00A60274">
            <w:rPr>
              <w:rStyle w:val="normaltextrun"/>
            </w:rPr>
            <w:fldChar w:fldCharType="separate"/>
          </w:r>
          <w:r w:rsidR="00444F53">
            <w:rPr>
              <w:noProof/>
            </w:rPr>
            <w:t>(Karcher, et al., 2002)</w:t>
          </w:r>
          <w:r w:rsidRPr="00A60274">
            <w:rPr>
              <w:rStyle w:val="normaltextrun"/>
            </w:rPr>
            <w:fldChar w:fldCharType="end"/>
          </w:r>
        </w:sdtContent>
      </w:sdt>
      <w:r w:rsidRPr="00A60274">
        <w:rPr>
          <w:rStyle w:val="normaltextrun"/>
        </w:rPr>
        <w:t xml:space="preserve">. </w:t>
      </w:r>
      <w:r>
        <w:rPr>
          <w:rStyle w:val="normaltextrun"/>
        </w:rPr>
        <w:t>In</w:t>
      </w:r>
      <w:r w:rsidRPr="00B628DE">
        <w:rPr>
          <w:rStyle w:val="normaltextrun"/>
        </w:rPr>
        <w:t xml:space="preserve"> reflecting on </w:t>
      </w:r>
      <w:r>
        <w:rPr>
          <w:rStyle w:val="normaltextrun"/>
        </w:rPr>
        <w:t>my</w:t>
      </w:r>
      <w:r w:rsidRPr="00B628DE">
        <w:rPr>
          <w:rStyle w:val="normaltextrun"/>
        </w:rPr>
        <w:t xml:space="preserve"> learning from </w:t>
      </w:r>
      <w:r w:rsidR="003F584D">
        <w:rPr>
          <w:rStyle w:val="normaltextrun"/>
        </w:rPr>
        <w:t>this</w:t>
      </w:r>
      <w:r w:rsidRPr="00B628DE">
        <w:rPr>
          <w:rStyle w:val="normaltextrun"/>
        </w:rPr>
        <w:t xml:space="preserve"> leadership and management course</w:t>
      </w:r>
      <w:r>
        <w:rPr>
          <w:rStyle w:val="normaltextrun"/>
        </w:rPr>
        <w:t>, I</w:t>
      </w:r>
      <w:r w:rsidR="00494868">
        <w:rPr>
          <w:rStyle w:val="normaltextrun"/>
        </w:rPr>
        <w:t xml:space="preserve"> have</w:t>
      </w:r>
      <w:r w:rsidRPr="00B628DE">
        <w:rPr>
          <w:rStyle w:val="normaltextrun"/>
        </w:rPr>
        <w:t xml:space="preserve"> actively appl</w:t>
      </w:r>
      <w:r w:rsidR="00494868">
        <w:rPr>
          <w:rStyle w:val="normaltextrun"/>
        </w:rPr>
        <w:t>ied</w:t>
      </w:r>
      <w:r>
        <w:rPr>
          <w:rStyle w:val="normaltextrun"/>
        </w:rPr>
        <w:t xml:space="preserve"> many methods</w:t>
      </w:r>
      <w:r w:rsidRPr="00B628DE">
        <w:rPr>
          <w:rStyle w:val="normaltextrun"/>
        </w:rPr>
        <w:t xml:space="preserve"> </w:t>
      </w:r>
      <w:r>
        <w:rPr>
          <w:rStyle w:val="normaltextrun"/>
        </w:rPr>
        <w:t>discussed and researched</w:t>
      </w:r>
      <w:r w:rsidRPr="00B628DE">
        <w:rPr>
          <w:rStyle w:val="normaltextrun"/>
        </w:rPr>
        <w:t>,</w:t>
      </w:r>
      <w:r>
        <w:rPr>
          <w:rStyle w:val="normaltextrun"/>
        </w:rPr>
        <w:t xml:space="preserve"> including strategic thinking and emotional intelligence</w:t>
      </w:r>
      <w:r>
        <w:rPr>
          <w:lang w:val="en-US"/>
        </w:rPr>
        <w:t xml:space="preserve"> </w:t>
      </w:r>
      <w:sdt>
        <w:sdtPr>
          <w:rPr>
            <w:lang w:val="en-US"/>
          </w:rPr>
          <w:id w:val="-1133869937"/>
          <w:citation/>
        </w:sdtPr>
        <w:sdtContent>
          <w:r>
            <w:rPr>
              <w:lang w:val="en-US"/>
            </w:rPr>
            <w:fldChar w:fldCharType="begin"/>
          </w:r>
          <w:r>
            <w:instrText xml:space="preserve"> CITATION Col18 \l 2057 </w:instrText>
          </w:r>
          <w:r>
            <w:rPr>
              <w:lang w:val="en-US"/>
            </w:rPr>
            <w:fldChar w:fldCharType="separate"/>
          </w:r>
          <w:r w:rsidR="00444F53">
            <w:rPr>
              <w:noProof/>
            </w:rPr>
            <w:t>(Cole, 2018)</w:t>
          </w:r>
          <w:r>
            <w:rPr>
              <w:lang w:val="en-US"/>
            </w:rPr>
            <w:fldChar w:fldCharType="end"/>
          </w:r>
        </w:sdtContent>
      </w:sdt>
      <w:r>
        <w:rPr>
          <w:rStyle w:val="normaltextrun"/>
        </w:rPr>
        <w:t>.</w:t>
      </w:r>
      <w:r w:rsidRPr="00B628DE">
        <w:rPr>
          <w:rStyle w:val="normaltextrun"/>
        </w:rPr>
        <w:t xml:space="preserve"> </w:t>
      </w:r>
      <w:r>
        <w:rPr>
          <w:rStyle w:val="normaltextrun"/>
        </w:rPr>
        <w:t xml:space="preserve">I </w:t>
      </w:r>
      <w:r w:rsidRPr="00B628DE">
        <w:rPr>
          <w:rStyle w:val="normaltextrun"/>
        </w:rPr>
        <w:t xml:space="preserve">continue to grow and evolve as a leader, making a positive impact on </w:t>
      </w:r>
      <w:r>
        <w:rPr>
          <w:rStyle w:val="normaltextrun"/>
        </w:rPr>
        <w:t xml:space="preserve">my students, </w:t>
      </w:r>
      <w:proofErr w:type="gramStart"/>
      <w:r>
        <w:rPr>
          <w:rStyle w:val="normaltextrun"/>
        </w:rPr>
        <w:t>colleagues</w:t>
      </w:r>
      <w:proofErr w:type="gramEnd"/>
      <w:r w:rsidRPr="00B628DE">
        <w:rPr>
          <w:rStyle w:val="normaltextrun"/>
        </w:rPr>
        <w:t xml:space="preserve"> and organi</w:t>
      </w:r>
      <w:r>
        <w:rPr>
          <w:rStyle w:val="normaltextrun"/>
        </w:rPr>
        <w:t>s</w:t>
      </w:r>
      <w:r w:rsidRPr="00B628DE">
        <w:rPr>
          <w:rStyle w:val="normaltextrun"/>
        </w:rPr>
        <w:t>ation</w:t>
      </w:r>
      <w:r w:rsidR="00494868">
        <w:rPr>
          <w:rStyle w:val="normaltextrun"/>
        </w:rPr>
        <w:t>,</w:t>
      </w:r>
      <w:r>
        <w:rPr>
          <w:rStyle w:val="normaltextrun"/>
        </w:rPr>
        <w:t xml:space="preserve"> and</w:t>
      </w:r>
      <w:r w:rsidR="00494868">
        <w:rPr>
          <w:rStyle w:val="normaltextrun"/>
        </w:rPr>
        <w:t xml:space="preserve"> this</w:t>
      </w:r>
      <w:r>
        <w:rPr>
          <w:rStyle w:val="normaltextrun"/>
        </w:rPr>
        <w:t xml:space="preserve"> exemplifies my professional development</w:t>
      </w:r>
      <w:r w:rsidRPr="00B628DE">
        <w:rPr>
          <w:rStyle w:val="normaltextrun"/>
        </w:rPr>
        <w:t>.</w:t>
      </w:r>
    </w:p>
    <w:p w14:paraId="36044C46" w14:textId="77777777" w:rsidR="00B82B2D" w:rsidRDefault="00B82B2D" w:rsidP="00B82B2D">
      <w:pPr>
        <w:spacing w:line="240" w:lineRule="auto"/>
        <w:textAlignment w:val="baseline"/>
        <w:rPr>
          <w:rFonts w:ascii="Aptos" w:eastAsia="Times New Roman" w:hAnsi="Aptos" w:cs="Times New Roman"/>
          <w:color w:val="000000"/>
          <w:sz w:val="22"/>
          <w:szCs w:val="22"/>
          <w:highlight w:val="magenta"/>
        </w:rPr>
      </w:pPr>
    </w:p>
    <w:p w14:paraId="5DEEDCB7" w14:textId="77777777" w:rsidR="00B82B2D" w:rsidRPr="0038733C" w:rsidRDefault="00B82B2D" w:rsidP="00B82B2D">
      <w:pPr>
        <w:pStyle w:val="Heading2"/>
      </w:pPr>
      <w:bookmarkStart w:id="42" w:name="_Toc166412246"/>
      <w:r w:rsidRPr="0038733C">
        <w:t>Conclusion</w:t>
      </w:r>
      <w:bookmarkEnd w:id="42"/>
    </w:p>
    <w:p w14:paraId="2F9636AB" w14:textId="06D80E6D" w:rsidR="00B82B2D" w:rsidRDefault="00B82B2D" w:rsidP="00B82B2D">
      <w:pPr>
        <w:rPr>
          <w:rFonts w:ascii="Aptos" w:eastAsia="Times New Roman" w:hAnsi="Aptos" w:cs="Times New Roman"/>
          <w:color w:val="000000"/>
          <w:sz w:val="22"/>
          <w:szCs w:val="22"/>
          <w:highlight w:val="magenta"/>
        </w:rPr>
      </w:pPr>
      <w:r>
        <w:t>T</w:t>
      </w:r>
      <w:r w:rsidRPr="0038733C">
        <w:t xml:space="preserve">he significant impact </w:t>
      </w:r>
      <w:r>
        <w:t>I</w:t>
      </w:r>
      <w:r w:rsidRPr="0038733C">
        <w:t xml:space="preserve"> have on student achievement is </w:t>
      </w:r>
      <w:r>
        <w:t>an</w:t>
      </w:r>
      <w:r w:rsidRPr="0038733C">
        <w:t xml:space="preserve"> acknowledgment of the </w:t>
      </w:r>
      <w:r w:rsidRPr="00F56A5E">
        <w:t>professional experience</w:t>
      </w:r>
      <w:r w:rsidR="00494868">
        <w:t xml:space="preserve"> that</w:t>
      </w:r>
      <w:r w:rsidRPr="00F56A5E">
        <w:t xml:space="preserve"> </w:t>
      </w:r>
      <w:r>
        <w:t xml:space="preserve">I have gained and have </w:t>
      </w:r>
      <w:r w:rsidRPr="00F56A5E">
        <w:t>identif</w:t>
      </w:r>
      <w:r w:rsidR="00AA4BA7">
        <w:t>ied</w:t>
      </w:r>
      <w:r w:rsidRPr="00F56A5E">
        <w:t xml:space="preserve"> the range and depth of </w:t>
      </w:r>
      <w:r>
        <w:t>my own</w:t>
      </w:r>
      <w:r w:rsidRPr="00F56A5E">
        <w:t xml:space="preserve"> professional knowledge and capabilities.</w:t>
      </w:r>
      <w:r>
        <w:t xml:space="preserve"> My</w:t>
      </w:r>
      <w:r w:rsidRPr="0038733C">
        <w:t xml:space="preserve"> influence goes beyond simply delivering lessons or assessing assignments; it encompasses the guidance, support, and inspiration </w:t>
      </w:r>
      <w:r>
        <w:t>I</w:t>
      </w:r>
      <w:r w:rsidRPr="0038733C">
        <w:t xml:space="preserve"> provide to </w:t>
      </w:r>
      <w:r>
        <w:t>my</w:t>
      </w:r>
      <w:r w:rsidRPr="0038733C">
        <w:t xml:space="preserve"> students. </w:t>
      </w:r>
      <w:r w:rsidRPr="007E54B5">
        <w:t xml:space="preserve">I </w:t>
      </w:r>
      <w:r>
        <w:t xml:space="preserve">have </w:t>
      </w:r>
      <w:r w:rsidRPr="007E54B5">
        <w:t>identifi</w:t>
      </w:r>
      <w:r>
        <w:t>ed</w:t>
      </w:r>
      <w:r w:rsidRPr="007E54B5">
        <w:t xml:space="preserve"> high-level informal learning </w:t>
      </w:r>
      <w:r w:rsidR="00F70B77">
        <w:t xml:space="preserve">that </w:t>
      </w:r>
      <w:r w:rsidRPr="007E54B5">
        <w:t xml:space="preserve">I have </w:t>
      </w:r>
      <w:r>
        <w:t>undertaken</w:t>
      </w:r>
      <w:r w:rsidRPr="007E54B5">
        <w:t xml:space="preserve"> during my career</w:t>
      </w:r>
      <w:r>
        <w:t>,</w:t>
      </w:r>
      <w:r w:rsidR="002116AF">
        <w:t xml:space="preserve"> which are</w:t>
      </w:r>
      <w:r>
        <w:t xml:space="preserve"> not </w:t>
      </w:r>
      <w:r w:rsidRPr="00A922F8">
        <w:t>occurrences</w:t>
      </w:r>
      <w:r>
        <w:t xml:space="preserve"> </w:t>
      </w:r>
      <w:r w:rsidRPr="007E54B5">
        <w:t>that ha</w:t>
      </w:r>
      <w:r>
        <w:t>ve</w:t>
      </w:r>
      <w:r w:rsidRPr="007E54B5">
        <w:t xml:space="preserve"> been observably learned or planned within formal study</w:t>
      </w:r>
      <w:r>
        <w:t xml:space="preserve">. </w:t>
      </w:r>
      <w:r w:rsidRPr="007E54B5">
        <w:t xml:space="preserve">I </w:t>
      </w:r>
      <w:r>
        <w:t>have</w:t>
      </w:r>
      <w:r w:rsidRPr="007E54B5">
        <w:t xml:space="preserve"> focus</w:t>
      </w:r>
      <w:r>
        <w:t>ed</w:t>
      </w:r>
      <w:r w:rsidRPr="007E54B5">
        <w:t xml:space="preserve"> on what I have learned implicitly</w:t>
      </w:r>
      <w:r>
        <w:t xml:space="preserve"> and </w:t>
      </w:r>
      <w:r w:rsidRPr="007E54B5">
        <w:t>address</w:t>
      </w:r>
      <w:r>
        <w:t>ed</w:t>
      </w:r>
      <w:r w:rsidRPr="007E54B5">
        <w:t xml:space="preserve"> different typologies of informal learning with analysis of my own practice. </w:t>
      </w:r>
      <w:r>
        <w:t>It is clear to me that much of my informal learning has benefitted me just as much as my formal learning</w:t>
      </w:r>
      <w:r w:rsidR="00815E91">
        <w:t>,</w:t>
      </w:r>
      <w:r>
        <w:t xml:space="preserve"> and this will form part of my research going forward in my doctorate and future career. T</w:t>
      </w:r>
      <w:r w:rsidRPr="00320932">
        <w:t xml:space="preserve">hrough understanding my own needs as a learner </w:t>
      </w:r>
      <w:r>
        <w:t>more clearly</w:t>
      </w:r>
      <w:r w:rsidR="00E04DE0">
        <w:t>,</w:t>
      </w:r>
      <w:r>
        <w:t xml:space="preserve"> I </w:t>
      </w:r>
      <w:r w:rsidR="00FA53D2">
        <w:t xml:space="preserve">intend </w:t>
      </w:r>
      <w:r>
        <w:t>conduct</w:t>
      </w:r>
      <w:r w:rsidR="00FA53D2">
        <w:t>ing</w:t>
      </w:r>
      <w:r>
        <w:t xml:space="preserve"> research on possible</w:t>
      </w:r>
      <w:r w:rsidRPr="00320932">
        <w:t xml:space="preserve"> </w:t>
      </w:r>
      <w:r w:rsidR="0061345A">
        <w:t>strategies</w:t>
      </w:r>
      <w:r>
        <w:t xml:space="preserve"> for others</w:t>
      </w:r>
      <w:r w:rsidRPr="00320932">
        <w:t xml:space="preserve"> to understand</w:t>
      </w:r>
      <w:r w:rsidR="0061345A">
        <w:t xml:space="preserve"> how</w:t>
      </w:r>
      <w:r w:rsidRPr="00320932">
        <w:t xml:space="preserve"> best they </w:t>
      </w:r>
      <w:r>
        <w:t>can</w:t>
      </w:r>
      <w:r w:rsidRPr="00320932">
        <w:t xml:space="preserve"> learn</w:t>
      </w:r>
      <w:r>
        <w:t xml:space="preserve"> </w:t>
      </w:r>
      <w:sdt>
        <w:sdtPr>
          <w:id w:val="798338821"/>
          <w:citation/>
        </w:sdtPr>
        <w:sdtContent>
          <w:r>
            <w:fldChar w:fldCharType="begin"/>
          </w:r>
          <w:r>
            <w:instrText xml:space="preserve"> CITATION Eld20 \l 2057 </w:instrText>
          </w:r>
          <w:r>
            <w:fldChar w:fldCharType="separate"/>
          </w:r>
          <w:r w:rsidR="00444F53">
            <w:rPr>
              <w:noProof/>
            </w:rPr>
            <w:t>(Elder &amp; Paul, 2020)</w:t>
          </w:r>
          <w:r>
            <w:fldChar w:fldCharType="end"/>
          </w:r>
        </w:sdtContent>
      </w:sdt>
      <w:r w:rsidRPr="00320932">
        <w:t>.</w:t>
      </w:r>
    </w:p>
    <w:p w14:paraId="30BBFDF6" w14:textId="7FDEEC74" w:rsidR="00B82B2D" w:rsidRPr="00004445" w:rsidRDefault="005E088F">
      <w:pPr>
        <w:spacing w:line="240" w:lineRule="auto"/>
        <w:rPr>
          <w:rFonts w:ascii="Aptos" w:eastAsia="Times New Roman" w:hAnsi="Aptos" w:cs="Times New Roman"/>
          <w:color w:val="000000"/>
          <w:sz w:val="22"/>
          <w:szCs w:val="22"/>
          <w:highlight w:val="magenta"/>
        </w:rPr>
      </w:pPr>
      <w:r>
        <w:rPr>
          <w:rFonts w:ascii="Aptos" w:eastAsia="Times New Roman" w:hAnsi="Aptos" w:cs="Times New Roman"/>
          <w:color w:val="000000"/>
          <w:sz w:val="22"/>
          <w:szCs w:val="22"/>
          <w:highlight w:val="magenta"/>
        </w:rPr>
        <w:br w:type="page"/>
      </w:r>
    </w:p>
    <w:bookmarkStart w:id="43" w:name="_Toc166412247" w:displacedByCustomXml="next"/>
    <w:sdt>
      <w:sdtPr>
        <w:rPr>
          <w:rFonts w:asciiTheme="minorHAnsi" w:eastAsia="Arial" w:hAnsiTheme="minorHAnsi" w:cstheme="minorHAnsi"/>
          <w:color w:val="000000" w:themeColor="text1"/>
          <w:sz w:val="24"/>
          <w:szCs w:val="24"/>
        </w:rPr>
        <w:id w:val="1302665811"/>
        <w:docPartObj>
          <w:docPartGallery w:val="Bibliographies"/>
          <w:docPartUnique/>
        </w:docPartObj>
      </w:sdtPr>
      <w:sdtEndPr>
        <w:rPr>
          <w:b/>
          <w:sz w:val="20"/>
          <w:szCs w:val="20"/>
        </w:rPr>
      </w:sdtEndPr>
      <w:sdtContent>
        <w:p w14:paraId="2EAD6318" w14:textId="3D19EE2E" w:rsidR="005E088F" w:rsidRDefault="005E088F">
          <w:pPr>
            <w:pStyle w:val="Heading1"/>
          </w:pPr>
          <w:r>
            <w:t>Works Cited</w:t>
          </w:r>
          <w:bookmarkEnd w:id="43"/>
        </w:p>
        <w:p w14:paraId="7C895DB1" w14:textId="77777777" w:rsidR="00444F53" w:rsidRPr="00BC6FBE" w:rsidRDefault="005E088F" w:rsidP="00BC6FBE">
          <w:pPr>
            <w:pStyle w:val="Bibliography"/>
            <w:spacing w:after="120" w:line="240" w:lineRule="auto"/>
            <w:rPr>
              <w:sz w:val="20"/>
              <w:szCs w:val="20"/>
            </w:rPr>
          </w:pPr>
          <w:r w:rsidRPr="00BC6FBE">
            <w:rPr>
              <w:sz w:val="20"/>
              <w:szCs w:val="20"/>
            </w:rPr>
            <w:fldChar w:fldCharType="begin"/>
          </w:r>
          <w:r w:rsidRPr="00BC6FBE">
            <w:rPr>
              <w:sz w:val="20"/>
              <w:szCs w:val="20"/>
            </w:rPr>
            <w:instrText xml:space="preserve"> BIBLIOGRAPHY </w:instrText>
          </w:r>
          <w:r w:rsidRPr="00BC6FBE">
            <w:rPr>
              <w:sz w:val="20"/>
              <w:szCs w:val="20"/>
            </w:rPr>
            <w:fldChar w:fldCharType="separate"/>
          </w:r>
          <w:r w:rsidR="00444F53" w:rsidRPr="00BC6FBE">
            <w:rPr>
              <w:sz w:val="20"/>
              <w:szCs w:val="20"/>
            </w:rPr>
            <w:t xml:space="preserve">Afridi, A. H., 2018. User Control and Serendipitous Recommendations in Learning Environments. </w:t>
          </w:r>
          <w:r w:rsidR="00444F53" w:rsidRPr="00BC6FBE">
            <w:rPr>
              <w:i/>
              <w:sz w:val="20"/>
              <w:szCs w:val="20"/>
            </w:rPr>
            <w:t xml:space="preserve">Procedia Computer Science, </w:t>
          </w:r>
          <w:r w:rsidR="00444F53" w:rsidRPr="00BC6FBE">
            <w:rPr>
              <w:sz w:val="20"/>
              <w:szCs w:val="20"/>
            </w:rPr>
            <w:t>Volume 130, pp. 214-221.</w:t>
          </w:r>
        </w:p>
        <w:p w14:paraId="3CDC37D4" w14:textId="77777777" w:rsidR="00444F53" w:rsidRPr="00BC6FBE" w:rsidRDefault="00444F53" w:rsidP="00BC6FBE">
          <w:pPr>
            <w:pStyle w:val="Bibliography"/>
            <w:spacing w:after="120" w:line="240" w:lineRule="auto"/>
            <w:rPr>
              <w:sz w:val="20"/>
              <w:szCs w:val="20"/>
            </w:rPr>
          </w:pPr>
          <w:r w:rsidRPr="00BC6FBE">
            <w:rPr>
              <w:sz w:val="20"/>
              <w:szCs w:val="20"/>
            </w:rPr>
            <w:t xml:space="preserve">Allison, S. &amp; </w:t>
          </w:r>
          <w:proofErr w:type="spellStart"/>
          <w:r w:rsidRPr="00BC6FBE">
            <w:rPr>
              <w:sz w:val="20"/>
              <w:szCs w:val="20"/>
            </w:rPr>
            <w:t>Tharby</w:t>
          </w:r>
          <w:proofErr w:type="spellEnd"/>
          <w:r w:rsidRPr="00BC6FBE">
            <w:rPr>
              <w:sz w:val="20"/>
              <w:szCs w:val="20"/>
            </w:rPr>
            <w:t xml:space="preserve">, A., 2015. </w:t>
          </w:r>
          <w:r w:rsidRPr="00BC6FBE">
            <w:rPr>
              <w:i/>
              <w:sz w:val="20"/>
              <w:szCs w:val="20"/>
            </w:rPr>
            <w:t xml:space="preserve">Making Every Lesson Count: Six principles to support great teaching and learning. </w:t>
          </w:r>
          <w:proofErr w:type="spellStart"/>
          <w:r w:rsidRPr="00BC6FBE">
            <w:rPr>
              <w:sz w:val="20"/>
              <w:szCs w:val="20"/>
            </w:rPr>
            <w:t>s.l.:Crown</w:t>
          </w:r>
          <w:proofErr w:type="spellEnd"/>
          <w:r w:rsidRPr="00BC6FBE">
            <w:rPr>
              <w:sz w:val="20"/>
              <w:szCs w:val="20"/>
            </w:rPr>
            <w:t xml:space="preserve"> House Publishing.</w:t>
          </w:r>
        </w:p>
        <w:p w14:paraId="6756827A" w14:textId="77777777" w:rsidR="00444F53" w:rsidRPr="00BC6FBE" w:rsidRDefault="00444F53" w:rsidP="00BC6FBE">
          <w:pPr>
            <w:pStyle w:val="Bibliography"/>
            <w:spacing w:after="120" w:line="240" w:lineRule="auto"/>
            <w:rPr>
              <w:sz w:val="20"/>
              <w:szCs w:val="20"/>
            </w:rPr>
          </w:pPr>
          <w:r w:rsidRPr="00BC6FBE">
            <w:rPr>
              <w:sz w:val="20"/>
              <w:szCs w:val="20"/>
            </w:rPr>
            <w:t xml:space="preserve">Arhin, V., 2018. Relationship between career aspirations and study behaviours among second year distance learners of the University of Cape Coast, Ghana. </w:t>
          </w:r>
          <w:r w:rsidRPr="00BC6FBE">
            <w:rPr>
              <w:i/>
              <w:sz w:val="20"/>
              <w:szCs w:val="20"/>
            </w:rPr>
            <w:t xml:space="preserve">African Educational Research Journal, </w:t>
          </w:r>
          <w:r w:rsidRPr="00BC6FBE">
            <w:rPr>
              <w:sz w:val="20"/>
              <w:szCs w:val="20"/>
            </w:rPr>
            <w:t>6(3), pp. 173-180.</w:t>
          </w:r>
        </w:p>
        <w:p w14:paraId="7CD86094" w14:textId="77777777" w:rsidR="00444F53" w:rsidRPr="00BC6FBE" w:rsidRDefault="00444F53" w:rsidP="00BC6FBE">
          <w:pPr>
            <w:pStyle w:val="Bibliography"/>
            <w:spacing w:after="120" w:line="240" w:lineRule="auto"/>
            <w:rPr>
              <w:sz w:val="20"/>
              <w:szCs w:val="20"/>
            </w:rPr>
          </w:pPr>
          <w:r w:rsidRPr="00BC6FBE">
            <w:rPr>
              <w:sz w:val="20"/>
              <w:szCs w:val="20"/>
            </w:rPr>
            <w:t xml:space="preserve">Armour, K. M. &amp; Yelling, M., 2007. Effective Professional Development for Physical Education Teachers: The Role of Informal, Collaborative Learning. </w:t>
          </w:r>
          <w:r w:rsidRPr="00BC6FBE">
            <w:rPr>
              <w:i/>
              <w:sz w:val="20"/>
              <w:szCs w:val="20"/>
            </w:rPr>
            <w:t xml:space="preserve">Journal of Teaching in Physical Education, </w:t>
          </w:r>
          <w:r w:rsidRPr="00BC6FBE">
            <w:rPr>
              <w:sz w:val="20"/>
              <w:szCs w:val="20"/>
            </w:rPr>
            <w:t>26(2), pp. 177-200.</w:t>
          </w:r>
        </w:p>
        <w:p w14:paraId="13FDFAF0" w14:textId="77777777" w:rsidR="00444F53" w:rsidRPr="00BC6FBE" w:rsidRDefault="00444F53" w:rsidP="00BC6FBE">
          <w:pPr>
            <w:pStyle w:val="Bibliography"/>
            <w:spacing w:after="120" w:line="240" w:lineRule="auto"/>
            <w:rPr>
              <w:sz w:val="20"/>
              <w:szCs w:val="20"/>
            </w:rPr>
          </w:pPr>
          <w:r w:rsidRPr="00BC6FBE">
            <w:rPr>
              <w:sz w:val="20"/>
              <w:szCs w:val="20"/>
            </w:rPr>
            <w:t xml:space="preserve">ASU, 2024. </w:t>
          </w:r>
          <w:r w:rsidRPr="00BC6FBE">
            <w:rPr>
              <w:i/>
              <w:sz w:val="20"/>
              <w:szCs w:val="20"/>
            </w:rPr>
            <w:t xml:space="preserve">Avid Sibelius Users. </w:t>
          </w:r>
          <w:r w:rsidRPr="00BC6FBE">
            <w:rPr>
              <w:sz w:val="20"/>
              <w:szCs w:val="20"/>
            </w:rPr>
            <w:t xml:space="preserve">[Online] </w:t>
          </w:r>
          <w:r w:rsidRPr="00BC6FBE">
            <w:rPr>
              <w:sz w:val="20"/>
              <w:szCs w:val="20"/>
            </w:rPr>
            <w:br/>
            <w:t xml:space="preserve">Available at: </w:t>
          </w:r>
          <w:r w:rsidRPr="00BC6FBE">
            <w:rPr>
              <w:sz w:val="20"/>
              <w:szCs w:val="20"/>
              <w:u w:val="single"/>
            </w:rPr>
            <w:t>https://www.facebook.com/groups/sibeliussoftwareforum/</w:t>
          </w:r>
          <w:r w:rsidRPr="00BC6FBE">
            <w:rPr>
              <w:sz w:val="20"/>
              <w:szCs w:val="20"/>
            </w:rPr>
            <w:br/>
            <w:t>[Accessed 1 April 2024].</w:t>
          </w:r>
        </w:p>
        <w:p w14:paraId="119095B1" w14:textId="77777777" w:rsidR="00444F53" w:rsidRPr="00BC6FBE" w:rsidRDefault="00444F53" w:rsidP="00BC6FBE">
          <w:pPr>
            <w:pStyle w:val="Bibliography"/>
            <w:spacing w:after="120" w:line="240" w:lineRule="auto"/>
            <w:rPr>
              <w:sz w:val="20"/>
              <w:szCs w:val="20"/>
            </w:rPr>
          </w:pPr>
          <w:r w:rsidRPr="00BC6FBE">
            <w:rPr>
              <w:sz w:val="20"/>
              <w:szCs w:val="20"/>
            </w:rPr>
            <w:t xml:space="preserve">AVID, 2024. </w:t>
          </w:r>
          <w:r w:rsidRPr="00BC6FBE">
            <w:rPr>
              <w:i/>
              <w:sz w:val="20"/>
              <w:szCs w:val="20"/>
            </w:rPr>
            <w:t xml:space="preserve">Sibelius. </w:t>
          </w:r>
          <w:r w:rsidRPr="00BC6FBE">
            <w:rPr>
              <w:sz w:val="20"/>
              <w:szCs w:val="20"/>
            </w:rPr>
            <w:t xml:space="preserve">[Online] </w:t>
          </w:r>
          <w:r w:rsidRPr="00BC6FBE">
            <w:rPr>
              <w:sz w:val="20"/>
              <w:szCs w:val="20"/>
            </w:rPr>
            <w:br/>
            <w:t xml:space="preserve">Available at: </w:t>
          </w:r>
          <w:r w:rsidRPr="00BC6FBE">
            <w:rPr>
              <w:sz w:val="20"/>
              <w:szCs w:val="20"/>
              <w:u w:val="single"/>
            </w:rPr>
            <w:t>https://www.avid.com/sibelius</w:t>
          </w:r>
          <w:r w:rsidRPr="00BC6FBE">
            <w:rPr>
              <w:sz w:val="20"/>
              <w:szCs w:val="20"/>
            </w:rPr>
            <w:br/>
            <w:t>[Accessed 16 April 2024].</w:t>
          </w:r>
        </w:p>
        <w:p w14:paraId="72CB6C3B" w14:textId="77777777" w:rsidR="00444F53" w:rsidRPr="00BC6FBE" w:rsidRDefault="00444F53" w:rsidP="00BC6FBE">
          <w:pPr>
            <w:pStyle w:val="Bibliography"/>
            <w:spacing w:after="120" w:line="240" w:lineRule="auto"/>
            <w:rPr>
              <w:sz w:val="20"/>
              <w:szCs w:val="20"/>
            </w:rPr>
          </w:pPr>
          <w:r w:rsidRPr="00BC6FBE">
            <w:rPr>
              <w:sz w:val="20"/>
              <w:szCs w:val="20"/>
            </w:rPr>
            <w:t xml:space="preserve">Benson, P., 2007. Autonomy and Its Role in Learning. In: J. Cummins &amp; C. Davison, eds. </w:t>
          </w:r>
          <w:r w:rsidRPr="00BC6FBE">
            <w:rPr>
              <w:i/>
              <w:sz w:val="20"/>
              <w:szCs w:val="20"/>
            </w:rPr>
            <w:t xml:space="preserve">International Handbook of English Language Teaching. </w:t>
          </w:r>
          <w:r w:rsidRPr="00BC6FBE">
            <w:rPr>
              <w:sz w:val="20"/>
              <w:szCs w:val="20"/>
            </w:rPr>
            <w:t>Boston: Springer.</w:t>
          </w:r>
        </w:p>
        <w:p w14:paraId="010417D6" w14:textId="77777777" w:rsidR="00444F53" w:rsidRPr="00BC6FBE" w:rsidRDefault="00444F53" w:rsidP="00BC6FBE">
          <w:pPr>
            <w:pStyle w:val="Bibliography"/>
            <w:spacing w:after="120" w:line="240" w:lineRule="auto"/>
            <w:rPr>
              <w:sz w:val="20"/>
              <w:szCs w:val="20"/>
            </w:rPr>
          </w:pPr>
          <w:r w:rsidRPr="00BC6FBE">
            <w:rPr>
              <w:sz w:val="20"/>
              <w:szCs w:val="20"/>
            </w:rPr>
            <w:t xml:space="preserve">Bonk, C. J. et al., 2015. Understanding the Self-Directed Online Learning Preferences, Goals, Achievements, and Challenges of MIT </w:t>
          </w:r>
          <w:proofErr w:type="spellStart"/>
          <w:r w:rsidRPr="00BC6FBE">
            <w:rPr>
              <w:sz w:val="20"/>
              <w:szCs w:val="20"/>
            </w:rPr>
            <w:t>OpenCourseWare</w:t>
          </w:r>
          <w:proofErr w:type="spellEnd"/>
          <w:r w:rsidRPr="00BC6FBE">
            <w:rPr>
              <w:sz w:val="20"/>
              <w:szCs w:val="20"/>
            </w:rPr>
            <w:t xml:space="preserve"> Subscribers. </w:t>
          </w:r>
          <w:r w:rsidRPr="00BC6FBE">
            <w:rPr>
              <w:i/>
              <w:sz w:val="20"/>
              <w:szCs w:val="20"/>
            </w:rPr>
            <w:t xml:space="preserve">Educational Technology &amp; Society, </w:t>
          </w:r>
          <w:r w:rsidRPr="00BC6FBE">
            <w:rPr>
              <w:sz w:val="20"/>
              <w:szCs w:val="20"/>
            </w:rPr>
            <w:t>18(2), pp. 349-368.</w:t>
          </w:r>
        </w:p>
        <w:p w14:paraId="15131EB9" w14:textId="77777777" w:rsidR="00444F53" w:rsidRPr="00BC6FBE" w:rsidRDefault="00444F53" w:rsidP="00BC6FBE">
          <w:pPr>
            <w:pStyle w:val="Bibliography"/>
            <w:spacing w:after="120" w:line="240" w:lineRule="auto"/>
            <w:rPr>
              <w:sz w:val="20"/>
              <w:szCs w:val="20"/>
            </w:rPr>
          </w:pPr>
          <w:r w:rsidRPr="00BC6FBE">
            <w:rPr>
              <w:sz w:val="20"/>
              <w:szCs w:val="20"/>
            </w:rPr>
            <w:t xml:space="preserve">Bragg, S. W. &amp; </w:t>
          </w:r>
          <w:proofErr w:type="spellStart"/>
          <w:r w:rsidRPr="00BC6FBE">
            <w:rPr>
              <w:sz w:val="20"/>
              <w:szCs w:val="20"/>
            </w:rPr>
            <w:t>Freedy</w:t>
          </w:r>
          <w:proofErr w:type="spellEnd"/>
          <w:r w:rsidRPr="00BC6FBE">
            <w:rPr>
              <w:sz w:val="20"/>
              <w:szCs w:val="20"/>
            </w:rPr>
            <w:t xml:space="preserve">, J. R., 2022. Serendipitous discovery: Learning through the review of research. </w:t>
          </w:r>
          <w:r w:rsidRPr="00BC6FBE">
            <w:rPr>
              <w:i/>
              <w:sz w:val="20"/>
              <w:szCs w:val="20"/>
            </w:rPr>
            <w:t xml:space="preserve">The International Journal of Psychiatry in Medicine, </w:t>
          </w:r>
          <w:r w:rsidRPr="00BC6FBE">
            <w:rPr>
              <w:sz w:val="20"/>
              <w:szCs w:val="20"/>
            </w:rPr>
            <w:t>57(3), pp. 183-186.</w:t>
          </w:r>
        </w:p>
        <w:p w14:paraId="198E589B" w14:textId="77777777" w:rsidR="00444F53" w:rsidRPr="00BC6FBE" w:rsidRDefault="00444F53" w:rsidP="00BC6FBE">
          <w:pPr>
            <w:pStyle w:val="Bibliography"/>
            <w:spacing w:after="120" w:line="240" w:lineRule="auto"/>
            <w:rPr>
              <w:sz w:val="20"/>
              <w:szCs w:val="20"/>
            </w:rPr>
          </w:pPr>
          <w:r w:rsidRPr="00BC6FBE">
            <w:rPr>
              <w:sz w:val="20"/>
              <w:szCs w:val="20"/>
            </w:rPr>
            <w:t xml:space="preserve">Brown, J. A. &amp; Jimerson, S. R., 2017. </w:t>
          </w:r>
          <w:r w:rsidRPr="00BC6FBE">
            <w:rPr>
              <w:i/>
              <w:sz w:val="20"/>
              <w:szCs w:val="20"/>
            </w:rPr>
            <w:t xml:space="preserve">Supporting Bereaved Students. </w:t>
          </w:r>
          <w:proofErr w:type="spellStart"/>
          <w:r w:rsidRPr="00BC6FBE">
            <w:rPr>
              <w:sz w:val="20"/>
              <w:szCs w:val="20"/>
            </w:rPr>
            <w:t>s.l.:Oxford</w:t>
          </w:r>
          <w:proofErr w:type="spellEnd"/>
          <w:r w:rsidRPr="00BC6FBE">
            <w:rPr>
              <w:sz w:val="20"/>
              <w:szCs w:val="20"/>
            </w:rPr>
            <w:t xml:space="preserve"> University Press.</w:t>
          </w:r>
        </w:p>
        <w:p w14:paraId="04E9F689" w14:textId="77777777" w:rsidR="00444F53" w:rsidRPr="00BC6FBE" w:rsidRDefault="00444F53" w:rsidP="00BC6FBE">
          <w:pPr>
            <w:pStyle w:val="Bibliography"/>
            <w:spacing w:after="120" w:line="240" w:lineRule="auto"/>
            <w:rPr>
              <w:sz w:val="20"/>
              <w:szCs w:val="20"/>
            </w:rPr>
          </w:pPr>
          <w:r w:rsidRPr="00BC6FBE">
            <w:rPr>
              <w:sz w:val="20"/>
              <w:szCs w:val="20"/>
            </w:rPr>
            <w:t xml:space="preserve">Caniglia, J., 2019. </w:t>
          </w:r>
          <w:r w:rsidRPr="00BC6FBE">
            <w:rPr>
              <w:i/>
              <w:sz w:val="20"/>
              <w:szCs w:val="20"/>
            </w:rPr>
            <w:t xml:space="preserve">(2019). Simulations as a Teaching Strategy. Kent State University </w:t>
          </w:r>
          <w:proofErr w:type="spellStart"/>
          <w:r w:rsidRPr="00BC6FBE">
            <w:rPr>
              <w:i/>
              <w:sz w:val="20"/>
              <w:szCs w:val="20"/>
            </w:rPr>
            <w:t>Center</w:t>
          </w:r>
          <w:proofErr w:type="spellEnd"/>
          <w:r w:rsidRPr="00BC6FBE">
            <w:rPr>
              <w:i/>
              <w:sz w:val="20"/>
              <w:szCs w:val="20"/>
            </w:rPr>
            <w:t xml:space="preserve"> for Teaching and Learning. Retrieved [insert today’s date] from. </w:t>
          </w:r>
          <w:r w:rsidRPr="00BC6FBE">
            <w:rPr>
              <w:sz w:val="20"/>
              <w:szCs w:val="20"/>
            </w:rPr>
            <w:t xml:space="preserve">[Online] </w:t>
          </w:r>
          <w:r w:rsidRPr="00BC6FBE">
            <w:rPr>
              <w:sz w:val="20"/>
              <w:szCs w:val="20"/>
            </w:rPr>
            <w:br/>
            <w:t xml:space="preserve">Available at: </w:t>
          </w:r>
          <w:r w:rsidRPr="00BC6FBE">
            <w:rPr>
              <w:sz w:val="20"/>
              <w:szCs w:val="20"/>
              <w:u w:val="single"/>
            </w:rPr>
            <w:t>https://www.kent.edu/ctl/simulation-teaching-strategy</w:t>
          </w:r>
          <w:r w:rsidRPr="00BC6FBE">
            <w:rPr>
              <w:sz w:val="20"/>
              <w:szCs w:val="20"/>
            </w:rPr>
            <w:br/>
            <w:t>[Accessed 28 September 2020].</w:t>
          </w:r>
        </w:p>
        <w:p w14:paraId="1EA394CA" w14:textId="77777777" w:rsidR="00444F53" w:rsidRPr="00BC6FBE" w:rsidRDefault="00444F53" w:rsidP="00BC6FBE">
          <w:pPr>
            <w:pStyle w:val="Bibliography"/>
            <w:spacing w:after="120" w:line="240" w:lineRule="auto"/>
            <w:rPr>
              <w:sz w:val="20"/>
              <w:szCs w:val="20"/>
            </w:rPr>
          </w:pPr>
          <w:proofErr w:type="spellStart"/>
          <w:r w:rsidRPr="00BC6FBE">
            <w:rPr>
              <w:sz w:val="20"/>
              <w:szCs w:val="20"/>
            </w:rPr>
            <w:t>Carliner</w:t>
          </w:r>
          <w:proofErr w:type="spellEnd"/>
          <w:r w:rsidRPr="00BC6FBE">
            <w:rPr>
              <w:sz w:val="20"/>
              <w:szCs w:val="20"/>
            </w:rPr>
            <w:t xml:space="preserve">, S., 2012. </w:t>
          </w:r>
          <w:r w:rsidRPr="00BC6FBE">
            <w:rPr>
              <w:i/>
              <w:sz w:val="20"/>
              <w:szCs w:val="20"/>
            </w:rPr>
            <w:t xml:space="preserve">Informal Learning Basics. </w:t>
          </w:r>
          <w:proofErr w:type="spellStart"/>
          <w:r w:rsidRPr="00BC6FBE">
            <w:rPr>
              <w:sz w:val="20"/>
              <w:szCs w:val="20"/>
            </w:rPr>
            <w:t>s.l.:Association</w:t>
          </w:r>
          <w:proofErr w:type="spellEnd"/>
          <w:r w:rsidRPr="00BC6FBE">
            <w:rPr>
              <w:sz w:val="20"/>
              <w:szCs w:val="20"/>
            </w:rPr>
            <w:t xml:space="preserve"> for Talent Development.</w:t>
          </w:r>
        </w:p>
        <w:p w14:paraId="048FCF42" w14:textId="77777777" w:rsidR="00444F53" w:rsidRPr="00BC6FBE" w:rsidRDefault="00444F53" w:rsidP="00BC6FBE">
          <w:pPr>
            <w:pStyle w:val="Bibliography"/>
            <w:spacing w:after="120" w:line="240" w:lineRule="auto"/>
            <w:rPr>
              <w:sz w:val="20"/>
              <w:szCs w:val="20"/>
            </w:rPr>
          </w:pPr>
          <w:r w:rsidRPr="00BC6FBE">
            <w:rPr>
              <w:sz w:val="20"/>
              <w:szCs w:val="20"/>
            </w:rPr>
            <w:t xml:space="preserve">Cole, K., 2018. </w:t>
          </w:r>
          <w:r w:rsidRPr="00BC6FBE">
            <w:rPr>
              <w:i/>
              <w:sz w:val="20"/>
              <w:szCs w:val="20"/>
            </w:rPr>
            <w:t xml:space="preserve">Leadership and Management: Theory and Practice. </w:t>
          </w:r>
          <w:proofErr w:type="spellStart"/>
          <w:r w:rsidRPr="00BC6FBE">
            <w:rPr>
              <w:sz w:val="20"/>
              <w:szCs w:val="20"/>
            </w:rPr>
            <w:t>s.l.:Cengage</w:t>
          </w:r>
          <w:proofErr w:type="spellEnd"/>
          <w:r w:rsidRPr="00BC6FBE">
            <w:rPr>
              <w:sz w:val="20"/>
              <w:szCs w:val="20"/>
            </w:rPr>
            <w:t xml:space="preserve"> Learning Australia.</w:t>
          </w:r>
        </w:p>
        <w:p w14:paraId="1C0EC5D9" w14:textId="77777777" w:rsidR="00444F53" w:rsidRPr="00BC6FBE" w:rsidRDefault="00444F53" w:rsidP="00BC6FBE">
          <w:pPr>
            <w:pStyle w:val="Bibliography"/>
            <w:spacing w:after="120" w:line="240" w:lineRule="auto"/>
            <w:rPr>
              <w:sz w:val="20"/>
              <w:szCs w:val="20"/>
            </w:rPr>
          </w:pPr>
          <w:r w:rsidRPr="00BC6FBE">
            <w:rPr>
              <w:sz w:val="20"/>
              <w:szCs w:val="20"/>
            </w:rPr>
            <w:t xml:space="preserve">Conway, C., 1995. Mentoring in the Mainstream. </w:t>
          </w:r>
          <w:r w:rsidRPr="00BC6FBE">
            <w:rPr>
              <w:i/>
              <w:sz w:val="20"/>
              <w:szCs w:val="20"/>
            </w:rPr>
            <w:t xml:space="preserve">Management Development Review, </w:t>
          </w:r>
          <w:r w:rsidRPr="00BC6FBE">
            <w:rPr>
              <w:sz w:val="20"/>
              <w:szCs w:val="20"/>
            </w:rPr>
            <w:t>8(4), pp. 27-29.</w:t>
          </w:r>
        </w:p>
        <w:p w14:paraId="7DC8CDC3" w14:textId="77777777" w:rsidR="00444F53" w:rsidRPr="00BC6FBE" w:rsidRDefault="00444F53" w:rsidP="00BC6FBE">
          <w:pPr>
            <w:pStyle w:val="Bibliography"/>
            <w:spacing w:after="120" w:line="240" w:lineRule="auto"/>
            <w:rPr>
              <w:sz w:val="20"/>
              <w:szCs w:val="20"/>
            </w:rPr>
          </w:pPr>
          <w:r w:rsidRPr="00BC6FBE">
            <w:rPr>
              <w:sz w:val="20"/>
              <w:szCs w:val="20"/>
            </w:rPr>
            <w:t xml:space="preserve">Creech, A., </w:t>
          </w:r>
          <w:proofErr w:type="spellStart"/>
          <w:r w:rsidRPr="00BC6FBE">
            <w:rPr>
              <w:sz w:val="20"/>
              <w:szCs w:val="20"/>
            </w:rPr>
            <w:t>Varvarigou</w:t>
          </w:r>
          <w:proofErr w:type="spellEnd"/>
          <w:r w:rsidRPr="00BC6FBE">
            <w:rPr>
              <w:sz w:val="20"/>
              <w:szCs w:val="20"/>
            </w:rPr>
            <w:t xml:space="preserve">, M. &amp; Hallam, S., 2020. </w:t>
          </w:r>
          <w:r w:rsidRPr="00BC6FBE">
            <w:rPr>
              <w:i/>
              <w:sz w:val="20"/>
              <w:szCs w:val="20"/>
            </w:rPr>
            <w:t xml:space="preserve">Musical Possible Selves and Self-directed Music Learning Across the Lifespan. </w:t>
          </w:r>
          <w:proofErr w:type="spellStart"/>
          <w:r w:rsidRPr="00BC6FBE">
            <w:rPr>
              <w:sz w:val="20"/>
              <w:szCs w:val="20"/>
            </w:rPr>
            <w:t>ebook</w:t>
          </w:r>
          <w:proofErr w:type="spellEnd"/>
          <w:r w:rsidRPr="00BC6FBE">
            <w:rPr>
              <w:sz w:val="20"/>
              <w:szCs w:val="20"/>
            </w:rPr>
            <w:t>: Springer International Publishing.</w:t>
          </w:r>
        </w:p>
        <w:p w14:paraId="1B8AB5AE" w14:textId="77777777" w:rsidR="00444F53" w:rsidRPr="00BC6FBE" w:rsidRDefault="00444F53" w:rsidP="00BC6FBE">
          <w:pPr>
            <w:pStyle w:val="Bibliography"/>
            <w:spacing w:after="120" w:line="240" w:lineRule="auto"/>
            <w:rPr>
              <w:sz w:val="20"/>
              <w:szCs w:val="20"/>
            </w:rPr>
          </w:pPr>
          <w:r w:rsidRPr="00BC6FBE">
            <w:rPr>
              <w:sz w:val="20"/>
              <w:szCs w:val="20"/>
            </w:rPr>
            <w:t xml:space="preserve">Davidson, N. &amp; Major, C., 2014. Boundary Crossings: Cooperative Learning, Collaborative Learning, and Problem-Based Learning. </w:t>
          </w:r>
          <w:r w:rsidRPr="00BC6FBE">
            <w:rPr>
              <w:i/>
              <w:sz w:val="20"/>
              <w:szCs w:val="20"/>
            </w:rPr>
            <w:t xml:space="preserve">Journal on Excellence in College Teaching, </w:t>
          </w:r>
          <w:r w:rsidRPr="00BC6FBE">
            <w:rPr>
              <w:sz w:val="20"/>
              <w:szCs w:val="20"/>
            </w:rPr>
            <w:t>25(3&amp;4), pp. 7-55.</w:t>
          </w:r>
        </w:p>
        <w:p w14:paraId="33688B6F" w14:textId="77777777" w:rsidR="00444F53" w:rsidRPr="00BC6FBE" w:rsidRDefault="00444F53" w:rsidP="00BC6FBE">
          <w:pPr>
            <w:pStyle w:val="Bibliography"/>
            <w:spacing w:after="120" w:line="240" w:lineRule="auto"/>
            <w:rPr>
              <w:sz w:val="20"/>
              <w:szCs w:val="20"/>
            </w:rPr>
          </w:pPr>
          <w:r w:rsidRPr="00BC6FBE">
            <w:rPr>
              <w:sz w:val="20"/>
              <w:szCs w:val="20"/>
            </w:rPr>
            <w:t xml:space="preserve">Elder, L. &amp; Paul, R., 2020. </w:t>
          </w:r>
          <w:r w:rsidRPr="00BC6FBE">
            <w:rPr>
              <w:i/>
              <w:sz w:val="20"/>
              <w:szCs w:val="20"/>
            </w:rPr>
            <w:t xml:space="preserve">Critical Thinking: Tools for Taking Charge of Your Learning and Your Life. </w:t>
          </w:r>
          <w:proofErr w:type="spellStart"/>
          <w:r w:rsidRPr="00BC6FBE">
            <w:rPr>
              <w:sz w:val="20"/>
              <w:szCs w:val="20"/>
            </w:rPr>
            <w:t>s.l.:Rowman</w:t>
          </w:r>
          <w:proofErr w:type="spellEnd"/>
          <w:r w:rsidRPr="00BC6FBE">
            <w:rPr>
              <w:sz w:val="20"/>
              <w:szCs w:val="20"/>
            </w:rPr>
            <w:t xml:space="preserve"> &amp; Littlefield.</w:t>
          </w:r>
        </w:p>
        <w:p w14:paraId="4CB9F625" w14:textId="77777777" w:rsidR="00444F53" w:rsidRPr="00BC6FBE" w:rsidRDefault="00444F53" w:rsidP="00BC6FBE">
          <w:pPr>
            <w:pStyle w:val="Bibliography"/>
            <w:spacing w:after="120" w:line="240" w:lineRule="auto"/>
            <w:rPr>
              <w:sz w:val="20"/>
              <w:szCs w:val="20"/>
            </w:rPr>
          </w:pPr>
          <w:proofErr w:type="spellStart"/>
          <w:r w:rsidRPr="00BC6FBE">
            <w:rPr>
              <w:sz w:val="20"/>
              <w:szCs w:val="20"/>
            </w:rPr>
            <w:t>Faulconer</w:t>
          </w:r>
          <w:proofErr w:type="spellEnd"/>
          <w:r w:rsidRPr="00BC6FBE">
            <w:rPr>
              <w:sz w:val="20"/>
              <w:szCs w:val="20"/>
            </w:rPr>
            <w:t xml:space="preserve">, E., Griffith, J. C. &amp; Frank, H., 2021. If at first you do not succeed: student </w:t>
          </w:r>
          <w:proofErr w:type="spellStart"/>
          <w:r w:rsidRPr="00BC6FBE">
            <w:rPr>
              <w:sz w:val="20"/>
              <w:szCs w:val="20"/>
            </w:rPr>
            <w:t>behavior</w:t>
          </w:r>
          <w:proofErr w:type="spellEnd"/>
          <w:r w:rsidRPr="00BC6FBE">
            <w:rPr>
              <w:sz w:val="20"/>
              <w:szCs w:val="20"/>
            </w:rPr>
            <w:t xml:space="preserve"> when provided feedforward with multiple trials for online summative assessments. </w:t>
          </w:r>
          <w:r w:rsidRPr="00BC6FBE">
            <w:rPr>
              <w:i/>
              <w:sz w:val="20"/>
              <w:szCs w:val="20"/>
            </w:rPr>
            <w:t xml:space="preserve">Teaching in Higher Education, </w:t>
          </w:r>
          <w:r w:rsidRPr="00BC6FBE">
            <w:rPr>
              <w:sz w:val="20"/>
              <w:szCs w:val="20"/>
            </w:rPr>
            <w:t>26(4), pp. 586-601.</w:t>
          </w:r>
        </w:p>
        <w:p w14:paraId="1524B499" w14:textId="77777777" w:rsidR="00444F53" w:rsidRPr="00BC6FBE" w:rsidRDefault="00444F53" w:rsidP="00BC6FBE">
          <w:pPr>
            <w:pStyle w:val="Bibliography"/>
            <w:spacing w:after="120" w:line="240" w:lineRule="auto"/>
            <w:rPr>
              <w:sz w:val="20"/>
              <w:szCs w:val="20"/>
            </w:rPr>
          </w:pPr>
          <w:proofErr w:type="spellStart"/>
          <w:r w:rsidRPr="00BC6FBE">
            <w:rPr>
              <w:sz w:val="20"/>
              <w:szCs w:val="20"/>
            </w:rPr>
            <w:t>Flodén</w:t>
          </w:r>
          <w:proofErr w:type="spellEnd"/>
          <w:r w:rsidRPr="00BC6FBE">
            <w:rPr>
              <w:sz w:val="20"/>
              <w:szCs w:val="20"/>
            </w:rPr>
            <w:t xml:space="preserve">, J., 2016. The impact of student feedback on teaching in higher education. </w:t>
          </w:r>
          <w:r w:rsidRPr="00BC6FBE">
            <w:rPr>
              <w:i/>
              <w:sz w:val="20"/>
              <w:szCs w:val="20"/>
            </w:rPr>
            <w:t xml:space="preserve">Assessment &amp; Evaluation in Higher Education, </w:t>
          </w:r>
          <w:r w:rsidRPr="00BC6FBE">
            <w:rPr>
              <w:sz w:val="20"/>
              <w:szCs w:val="20"/>
            </w:rPr>
            <w:t>42(7), pp. 1054-1068.</w:t>
          </w:r>
        </w:p>
        <w:p w14:paraId="3C310C2D" w14:textId="77777777" w:rsidR="00444F53" w:rsidRPr="00BC6FBE" w:rsidRDefault="00444F53" w:rsidP="00BC6FBE">
          <w:pPr>
            <w:pStyle w:val="Bibliography"/>
            <w:spacing w:after="120" w:line="240" w:lineRule="auto"/>
            <w:rPr>
              <w:sz w:val="20"/>
              <w:szCs w:val="20"/>
            </w:rPr>
          </w:pPr>
          <w:r w:rsidRPr="00BC6FBE">
            <w:rPr>
              <w:sz w:val="20"/>
              <w:szCs w:val="20"/>
            </w:rPr>
            <w:t xml:space="preserve">Fong, C. J. et al., 2018. When feedback signals failure but offers hope for improvement: A process model of constructive criticism,. </w:t>
          </w:r>
          <w:r w:rsidRPr="00BC6FBE">
            <w:rPr>
              <w:i/>
              <w:sz w:val="20"/>
              <w:szCs w:val="20"/>
            </w:rPr>
            <w:t xml:space="preserve">Thinking Skills and Creativity, </w:t>
          </w:r>
          <w:r w:rsidRPr="00BC6FBE">
            <w:rPr>
              <w:sz w:val="20"/>
              <w:szCs w:val="20"/>
            </w:rPr>
            <w:t>Volume 30, pp. 42-53.</w:t>
          </w:r>
        </w:p>
        <w:p w14:paraId="40ACF5D6" w14:textId="77777777" w:rsidR="00444F53" w:rsidRPr="00BC6FBE" w:rsidRDefault="00444F53" w:rsidP="00BC6FBE">
          <w:pPr>
            <w:pStyle w:val="Bibliography"/>
            <w:spacing w:after="120" w:line="240" w:lineRule="auto"/>
            <w:rPr>
              <w:sz w:val="20"/>
              <w:szCs w:val="20"/>
            </w:rPr>
          </w:pPr>
          <w:r w:rsidRPr="00BC6FBE">
            <w:rPr>
              <w:sz w:val="20"/>
              <w:szCs w:val="20"/>
            </w:rPr>
            <w:t xml:space="preserve">Gaeta, M. L. V., Mangione, G., Miranda, S. &amp; </w:t>
          </w:r>
          <w:proofErr w:type="spellStart"/>
          <w:r w:rsidRPr="00BC6FBE">
            <w:rPr>
              <w:sz w:val="20"/>
              <w:szCs w:val="20"/>
            </w:rPr>
            <w:t>Orciuoli</w:t>
          </w:r>
          <w:proofErr w:type="spellEnd"/>
          <w:r w:rsidRPr="00BC6FBE">
            <w:rPr>
              <w:sz w:val="20"/>
              <w:szCs w:val="20"/>
            </w:rPr>
            <w:t xml:space="preserve">, F., 2014. Unlocking serendipitous learning by means of social Semantic web. </w:t>
          </w:r>
          <w:r w:rsidRPr="00BC6FBE">
            <w:rPr>
              <w:i/>
              <w:sz w:val="20"/>
              <w:szCs w:val="20"/>
            </w:rPr>
            <w:t xml:space="preserve">International Conference on Computer Supported Education, </w:t>
          </w:r>
          <w:r w:rsidRPr="00BC6FBE">
            <w:rPr>
              <w:sz w:val="20"/>
              <w:szCs w:val="20"/>
            </w:rPr>
            <w:t>Volume 2, pp. 285-292.</w:t>
          </w:r>
        </w:p>
        <w:p w14:paraId="465FE444" w14:textId="77777777" w:rsidR="00444F53" w:rsidRPr="00BC6FBE" w:rsidRDefault="00444F53" w:rsidP="00BC6FBE">
          <w:pPr>
            <w:pStyle w:val="Bibliography"/>
            <w:spacing w:after="120" w:line="240" w:lineRule="auto"/>
            <w:rPr>
              <w:sz w:val="20"/>
              <w:szCs w:val="20"/>
            </w:rPr>
          </w:pPr>
          <w:r w:rsidRPr="00BC6FBE">
            <w:rPr>
              <w:sz w:val="20"/>
              <w:szCs w:val="20"/>
            </w:rPr>
            <w:t xml:space="preserve">Garino, A., 2020. Ready, willing and able: a model to explain successful use of feedback. </w:t>
          </w:r>
          <w:r w:rsidRPr="00BC6FBE">
            <w:rPr>
              <w:i/>
              <w:sz w:val="20"/>
              <w:szCs w:val="20"/>
            </w:rPr>
            <w:t xml:space="preserve">Advances in Health Sciences Education, </w:t>
          </w:r>
          <w:r w:rsidRPr="00BC6FBE">
            <w:rPr>
              <w:sz w:val="20"/>
              <w:szCs w:val="20"/>
            </w:rPr>
            <w:t>Volume 25, pp. 337-361.</w:t>
          </w:r>
        </w:p>
        <w:p w14:paraId="67C4D027" w14:textId="77777777" w:rsidR="00444F53" w:rsidRPr="00BC6FBE" w:rsidRDefault="00444F53" w:rsidP="00BC6FBE">
          <w:pPr>
            <w:pStyle w:val="Bibliography"/>
            <w:spacing w:after="120" w:line="240" w:lineRule="auto"/>
            <w:rPr>
              <w:sz w:val="20"/>
              <w:szCs w:val="20"/>
            </w:rPr>
          </w:pPr>
          <w:r w:rsidRPr="00BC6FBE">
            <w:rPr>
              <w:sz w:val="20"/>
              <w:szCs w:val="20"/>
            </w:rPr>
            <w:t xml:space="preserve">Gravells, J. &amp; Wallace, S., 2007. </w:t>
          </w:r>
          <w:r w:rsidRPr="00BC6FBE">
            <w:rPr>
              <w:i/>
              <w:sz w:val="20"/>
              <w:szCs w:val="20"/>
            </w:rPr>
            <w:t xml:space="preserve">Mentoring in the Lifelong Learning Sector (Professional Development in the Lifelong Learning Sector). </w:t>
          </w:r>
          <w:r w:rsidRPr="00BC6FBE">
            <w:rPr>
              <w:sz w:val="20"/>
              <w:szCs w:val="20"/>
            </w:rPr>
            <w:t>2nd ed. Exeter: Learning Matters.</w:t>
          </w:r>
        </w:p>
        <w:p w14:paraId="04726501" w14:textId="77777777" w:rsidR="00444F53" w:rsidRPr="00BC6FBE" w:rsidRDefault="00444F53" w:rsidP="00BC6FBE">
          <w:pPr>
            <w:pStyle w:val="Bibliography"/>
            <w:spacing w:after="120" w:line="240" w:lineRule="auto"/>
            <w:rPr>
              <w:sz w:val="20"/>
              <w:szCs w:val="20"/>
            </w:rPr>
          </w:pPr>
          <w:r w:rsidRPr="00BC6FBE">
            <w:rPr>
              <w:sz w:val="20"/>
              <w:szCs w:val="20"/>
            </w:rPr>
            <w:lastRenderedPageBreak/>
            <w:t xml:space="preserve">Greene, J., Copeland, D. &amp; </w:t>
          </w:r>
          <w:proofErr w:type="spellStart"/>
          <w:r w:rsidRPr="00BC6FBE">
            <w:rPr>
              <w:sz w:val="20"/>
              <w:szCs w:val="20"/>
            </w:rPr>
            <w:t>Deekens</w:t>
          </w:r>
          <w:proofErr w:type="spellEnd"/>
          <w:r w:rsidRPr="00BC6FBE">
            <w:rPr>
              <w:sz w:val="20"/>
              <w:szCs w:val="20"/>
            </w:rPr>
            <w:t xml:space="preserve">, V., 2021. Model of Technology Incidental Learning Effects. </w:t>
          </w:r>
          <w:proofErr w:type="spellStart"/>
          <w:r w:rsidRPr="00BC6FBE">
            <w:rPr>
              <w:i/>
              <w:sz w:val="20"/>
              <w:szCs w:val="20"/>
            </w:rPr>
            <w:t>Educ</w:t>
          </w:r>
          <w:proofErr w:type="spellEnd"/>
          <w:r w:rsidRPr="00BC6FBE">
            <w:rPr>
              <w:i/>
              <w:sz w:val="20"/>
              <w:szCs w:val="20"/>
            </w:rPr>
            <w:t xml:space="preserve"> </w:t>
          </w:r>
          <w:proofErr w:type="spellStart"/>
          <w:r w:rsidRPr="00BC6FBE">
            <w:rPr>
              <w:i/>
              <w:sz w:val="20"/>
              <w:szCs w:val="20"/>
            </w:rPr>
            <w:t>Psychol</w:t>
          </w:r>
          <w:proofErr w:type="spellEnd"/>
          <w:r w:rsidRPr="00BC6FBE">
            <w:rPr>
              <w:i/>
              <w:sz w:val="20"/>
              <w:szCs w:val="20"/>
            </w:rPr>
            <w:t xml:space="preserve"> Rev , </w:t>
          </w:r>
          <w:r w:rsidRPr="00BC6FBE">
            <w:rPr>
              <w:sz w:val="20"/>
              <w:szCs w:val="20"/>
            </w:rPr>
            <w:t>Volume 33, pp. 883-913.</w:t>
          </w:r>
        </w:p>
        <w:p w14:paraId="33997C01" w14:textId="77777777" w:rsidR="00444F53" w:rsidRPr="00BC6FBE" w:rsidRDefault="00444F53" w:rsidP="00BC6FBE">
          <w:pPr>
            <w:pStyle w:val="Bibliography"/>
            <w:spacing w:after="120" w:line="240" w:lineRule="auto"/>
            <w:rPr>
              <w:sz w:val="20"/>
              <w:szCs w:val="20"/>
            </w:rPr>
          </w:pPr>
          <w:r w:rsidRPr="00BC6FBE">
            <w:rPr>
              <w:sz w:val="20"/>
              <w:szCs w:val="20"/>
            </w:rPr>
            <w:t xml:space="preserve">Hall, D. &amp; </w:t>
          </w:r>
          <w:proofErr w:type="spellStart"/>
          <w:r w:rsidRPr="00BC6FBE">
            <w:rPr>
              <w:sz w:val="20"/>
              <w:szCs w:val="20"/>
            </w:rPr>
            <w:t>Buzwell</w:t>
          </w:r>
          <w:proofErr w:type="spellEnd"/>
          <w:r w:rsidRPr="00BC6FBE">
            <w:rPr>
              <w:sz w:val="20"/>
              <w:szCs w:val="20"/>
            </w:rPr>
            <w:t xml:space="preserve">, S., 2013. The problem of free-riding in group projects: Looking beyond social loafing as reason for non-contribution. </w:t>
          </w:r>
          <w:r w:rsidRPr="00BC6FBE">
            <w:rPr>
              <w:i/>
              <w:sz w:val="20"/>
              <w:szCs w:val="20"/>
            </w:rPr>
            <w:t xml:space="preserve">Active Learning in Higher Education, </w:t>
          </w:r>
          <w:r w:rsidRPr="00BC6FBE">
            <w:rPr>
              <w:sz w:val="20"/>
              <w:szCs w:val="20"/>
            </w:rPr>
            <w:t>14(1), pp. 37-49.</w:t>
          </w:r>
        </w:p>
        <w:p w14:paraId="22370563" w14:textId="77777777" w:rsidR="00444F53" w:rsidRPr="00BC6FBE" w:rsidRDefault="00444F53" w:rsidP="00BC6FBE">
          <w:pPr>
            <w:pStyle w:val="Bibliography"/>
            <w:spacing w:after="120" w:line="240" w:lineRule="auto"/>
            <w:rPr>
              <w:sz w:val="20"/>
              <w:szCs w:val="20"/>
            </w:rPr>
          </w:pPr>
          <w:proofErr w:type="spellStart"/>
          <w:r w:rsidRPr="00BC6FBE">
            <w:rPr>
              <w:sz w:val="20"/>
              <w:szCs w:val="20"/>
            </w:rPr>
            <w:t>Hanken</w:t>
          </w:r>
          <w:proofErr w:type="spellEnd"/>
          <w:r w:rsidRPr="00BC6FBE">
            <w:rPr>
              <w:sz w:val="20"/>
              <w:szCs w:val="20"/>
            </w:rPr>
            <w:t xml:space="preserve">, I. M., 2016. Peer learning in specialist higher music education. </w:t>
          </w:r>
          <w:r w:rsidRPr="00BC6FBE">
            <w:rPr>
              <w:i/>
              <w:sz w:val="20"/>
              <w:szCs w:val="20"/>
            </w:rPr>
            <w:t xml:space="preserve">Arts and Humanities in Higher Education, </w:t>
          </w:r>
          <w:r w:rsidRPr="00BC6FBE">
            <w:rPr>
              <w:sz w:val="20"/>
              <w:szCs w:val="20"/>
            </w:rPr>
            <w:t>15(3-4), pp. 364-375 .</w:t>
          </w:r>
        </w:p>
        <w:p w14:paraId="33D66455" w14:textId="77777777" w:rsidR="00444F53" w:rsidRPr="00BC6FBE" w:rsidRDefault="00444F53" w:rsidP="00BC6FBE">
          <w:pPr>
            <w:pStyle w:val="Bibliography"/>
            <w:spacing w:after="120" w:line="240" w:lineRule="auto"/>
            <w:rPr>
              <w:sz w:val="20"/>
              <w:szCs w:val="20"/>
            </w:rPr>
          </w:pPr>
          <w:r w:rsidRPr="00BC6FBE">
            <w:rPr>
              <w:sz w:val="20"/>
              <w:szCs w:val="20"/>
            </w:rPr>
            <w:t xml:space="preserve">Hattie, J., 2017. </w:t>
          </w:r>
          <w:r w:rsidRPr="00BC6FBE">
            <w:rPr>
              <w:i/>
              <w:sz w:val="20"/>
              <w:szCs w:val="20"/>
            </w:rPr>
            <w:t xml:space="preserve">Visible Learning for Teachers Maximizing Impact on Learning. </w:t>
          </w:r>
          <w:proofErr w:type="spellStart"/>
          <w:r w:rsidRPr="00BC6FBE">
            <w:rPr>
              <w:sz w:val="20"/>
              <w:szCs w:val="20"/>
            </w:rPr>
            <w:t>s.l.:Taylor</w:t>
          </w:r>
          <w:proofErr w:type="spellEnd"/>
          <w:r w:rsidRPr="00BC6FBE">
            <w:rPr>
              <w:sz w:val="20"/>
              <w:szCs w:val="20"/>
            </w:rPr>
            <w:t xml:space="preserve"> &amp; Francis Group.</w:t>
          </w:r>
        </w:p>
        <w:p w14:paraId="42D3E1A7" w14:textId="77777777" w:rsidR="00444F53" w:rsidRPr="00BC6FBE" w:rsidRDefault="00444F53" w:rsidP="00BC6FBE">
          <w:pPr>
            <w:pStyle w:val="Bibliography"/>
            <w:spacing w:after="120" w:line="240" w:lineRule="auto"/>
            <w:rPr>
              <w:sz w:val="20"/>
              <w:szCs w:val="20"/>
            </w:rPr>
          </w:pPr>
          <w:r w:rsidRPr="00BC6FBE">
            <w:rPr>
              <w:sz w:val="20"/>
              <w:szCs w:val="20"/>
            </w:rPr>
            <w:t xml:space="preserve">Hattie, J. &amp; Timperley, H., 2007. The Power of Feedback. </w:t>
          </w:r>
          <w:r w:rsidRPr="00BC6FBE">
            <w:rPr>
              <w:i/>
              <w:sz w:val="20"/>
              <w:szCs w:val="20"/>
            </w:rPr>
            <w:t xml:space="preserve">Review of Educational Research, </w:t>
          </w:r>
          <w:r w:rsidRPr="00BC6FBE">
            <w:rPr>
              <w:sz w:val="20"/>
              <w:szCs w:val="20"/>
            </w:rPr>
            <w:t>77(1), pp. 81-112.</w:t>
          </w:r>
        </w:p>
        <w:p w14:paraId="5584962A" w14:textId="77777777" w:rsidR="00444F53" w:rsidRPr="00BC6FBE" w:rsidRDefault="00444F53" w:rsidP="00BC6FBE">
          <w:pPr>
            <w:pStyle w:val="Bibliography"/>
            <w:spacing w:after="120" w:line="240" w:lineRule="auto"/>
            <w:rPr>
              <w:sz w:val="20"/>
              <w:szCs w:val="20"/>
            </w:rPr>
          </w:pPr>
          <w:proofErr w:type="spellStart"/>
          <w:r w:rsidRPr="00BC6FBE">
            <w:rPr>
              <w:sz w:val="20"/>
              <w:szCs w:val="20"/>
            </w:rPr>
            <w:t>Havranek</w:t>
          </w:r>
          <w:proofErr w:type="spellEnd"/>
          <w:r w:rsidRPr="00BC6FBE">
            <w:rPr>
              <w:sz w:val="20"/>
              <w:szCs w:val="20"/>
            </w:rPr>
            <w:t xml:space="preserve">, G. &amp; </w:t>
          </w:r>
          <w:proofErr w:type="spellStart"/>
          <w:r w:rsidRPr="00BC6FBE">
            <w:rPr>
              <w:sz w:val="20"/>
              <w:szCs w:val="20"/>
            </w:rPr>
            <w:t>Cesnik</w:t>
          </w:r>
          <w:proofErr w:type="spellEnd"/>
          <w:r w:rsidRPr="00BC6FBE">
            <w:rPr>
              <w:sz w:val="20"/>
              <w:szCs w:val="20"/>
            </w:rPr>
            <w:t xml:space="preserve">, H., 2001. Factors affecting the success of corrective feedback.. </w:t>
          </w:r>
          <w:r w:rsidRPr="00BC6FBE">
            <w:rPr>
              <w:i/>
              <w:sz w:val="20"/>
              <w:szCs w:val="20"/>
            </w:rPr>
            <w:t xml:space="preserve">EUROSLA Yearbook, </w:t>
          </w:r>
          <w:r w:rsidRPr="00BC6FBE">
            <w:rPr>
              <w:sz w:val="20"/>
              <w:szCs w:val="20"/>
            </w:rPr>
            <w:t>Issue 1, pp. 99-122.</w:t>
          </w:r>
        </w:p>
        <w:p w14:paraId="5A81A292" w14:textId="77777777" w:rsidR="00444F53" w:rsidRPr="00BC6FBE" w:rsidRDefault="00444F53" w:rsidP="00BC6FBE">
          <w:pPr>
            <w:pStyle w:val="Bibliography"/>
            <w:spacing w:after="120" w:line="240" w:lineRule="auto"/>
            <w:rPr>
              <w:sz w:val="20"/>
              <w:szCs w:val="20"/>
            </w:rPr>
          </w:pPr>
          <w:r w:rsidRPr="00BC6FBE">
            <w:rPr>
              <w:sz w:val="20"/>
              <w:szCs w:val="20"/>
            </w:rPr>
            <w:t xml:space="preserve">Hay, K. et al., 2019. Feeling Lucky: The Serendipitous Nature of Field Education. </w:t>
          </w:r>
          <w:r w:rsidRPr="00BC6FBE">
            <w:rPr>
              <w:i/>
              <w:sz w:val="20"/>
              <w:szCs w:val="20"/>
            </w:rPr>
            <w:t xml:space="preserve">Clinical Social Work Journal, </w:t>
          </w:r>
          <w:r w:rsidRPr="00BC6FBE">
            <w:rPr>
              <w:sz w:val="20"/>
              <w:szCs w:val="20"/>
            </w:rPr>
            <w:t>Volume 47, pp. 23-31.</w:t>
          </w:r>
        </w:p>
        <w:p w14:paraId="3A46A8A9" w14:textId="77777777" w:rsidR="00444F53" w:rsidRPr="00BC6FBE" w:rsidRDefault="00444F53" w:rsidP="00BC6FBE">
          <w:pPr>
            <w:pStyle w:val="Bibliography"/>
            <w:spacing w:after="120" w:line="240" w:lineRule="auto"/>
            <w:rPr>
              <w:sz w:val="20"/>
              <w:szCs w:val="20"/>
            </w:rPr>
          </w:pPr>
          <w:r w:rsidRPr="00BC6FBE">
            <w:rPr>
              <w:sz w:val="20"/>
              <w:szCs w:val="20"/>
            </w:rPr>
            <w:t xml:space="preserve">Hobson, A. J. &amp; Maxwell, B., 2020. Mentoring substructures and superstructures: an extension and </w:t>
          </w:r>
          <w:proofErr w:type="spellStart"/>
          <w:r w:rsidRPr="00BC6FBE">
            <w:rPr>
              <w:sz w:val="20"/>
              <w:szCs w:val="20"/>
            </w:rPr>
            <w:t>reconceptualisation</w:t>
          </w:r>
          <w:proofErr w:type="spellEnd"/>
          <w:r w:rsidRPr="00BC6FBE">
            <w:rPr>
              <w:sz w:val="20"/>
              <w:szCs w:val="20"/>
            </w:rPr>
            <w:t xml:space="preserve"> of the architecture for teacher mentoring. </w:t>
          </w:r>
          <w:r w:rsidRPr="00BC6FBE">
            <w:rPr>
              <w:i/>
              <w:sz w:val="20"/>
              <w:szCs w:val="20"/>
            </w:rPr>
            <w:t xml:space="preserve">Journal of Education for Teaching , </w:t>
          </w:r>
          <w:r w:rsidRPr="00BC6FBE">
            <w:rPr>
              <w:sz w:val="20"/>
              <w:szCs w:val="20"/>
            </w:rPr>
            <w:t>46(2), pp. 184-206.</w:t>
          </w:r>
        </w:p>
        <w:p w14:paraId="43C12B45" w14:textId="77777777" w:rsidR="00444F53" w:rsidRPr="00BC6FBE" w:rsidRDefault="00444F53" w:rsidP="00BC6FBE">
          <w:pPr>
            <w:pStyle w:val="Bibliography"/>
            <w:spacing w:after="120" w:line="240" w:lineRule="auto"/>
            <w:rPr>
              <w:sz w:val="20"/>
              <w:szCs w:val="20"/>
            </w:rPr>
          </w:pPr>
          <w:r w:rsidRPr="00BC6FBE">
            <w:rPr>
              <w:sz w:val="20"/>
              <w:szCs w:val="20"/>
            </w:rPr>
            <w:t xml:space="preserve">ICAS, 2019. </w:t>
          </w:r>
          <w:r w:rsidRPr="00BC6FBE">
            <w:rPr>
              <w:i/>
              <w:sz w:val="20"/>
              <w:szCs w:val="20"/>
            </w:rPr>
            <w:t xml:space="preserve">Helping others use constructive feedback. </w:t>
          </w:r>
          <w:r w:rsidRPr="00BC6FBE">
            <w:rPr>
              <w:sz w:val="20"/>
              <w:szCs w:val="20"/>
            </w:rPr>
            <w:t xml:space="preserve">[Online] </w:t>
          </w:r>
          <w:r w:rsidRPr="00BC6FBE">
            <w:rPr>
              <w:sz w:val="20"/>
              <w:szCs w:val="20"/>
            </w:rPr>
            <w:br/>
            <w:t xml:space="preserve">Available at: </w:t>
          </w:r>
          <w:r w:rsidRPr="00BC6FBE">
            <w:rPr>
              <w:sz w:val="20"/>
              <w:szCs w:val="20"/>
              <w:u w:val="single"/>
            </w:rPr>
            <w:t>https://www.icas.com/professional-development/helping-others-use-constructive-feedback</w:t>
          </w:r>
          <w:r w:rsidRPr="00BC6FBE">
            <w:rPr>
              <w:sz w:val="20"/>
              <w:szCs w:val="20"/>
            </w:rPr>
            <w:br/>
            <w:t>[Accessed 1st February 2019].</w:t>
          </w:r>
        </w:p>
        <w:p w14:paraId="64A5C1AB" w14:textId="77777777" w:rsidR="00444F53" w:rsidRPr="00BC6FBE" w:rsidRDefault="00444F53" w:rsidP="00BC6FBE">
          <w:pPr>
            <w:pStyle w:val="Bibliography"/>
            <w:spacing w:after="120" w:line="240" w:lineRule="auto"/>
            <w:rPr>
              <w:sz w:val="20"/>
              <w:szCs w:val="20"/>
            </w:rPr>
          </w:pPr>
          <w:proofErr w:type="spellStart"/>
          <w:r w:rsidRPr="00BC6FBE">
            <w:rPr>
              <w:sz w:val="20"/>
              <w:szCs w:val="20"/>
            </w:rPr>
            <w:t>Karcher</w:t>
          </w:r>
          <w:proofErr w:type="spellEnd"/>
          <w:r w:rsidRPr="00BC6FBE">
            <w:rPr>
              <w:sz w:val="20"/>
              <w:szCs w:val="20"/>
            </w:rPr>
            <w:t xml:space="preserve">, M. J., Davis, C. I. &amp; Powell, B., 2002. The Effects of Developmental Mentoring on Connectedness and Academic Achievement. </w:t>
          </w:r>
          <w:r w:rsidRPr="00BC6FBE">
            <w:rPr>
              <w:i/>
              <w:sz w:val="20"/>
              <w:szCs w:val="20"/>
            </w:rPr>
            <w:t xml:space="preserve">School Community Journal;, </w:t>
          </w:r>
          <w:r w:rsidRPr="00BC6FBE">
            <w:rPr>
              <w:sz w:val="20"/>
              <w:szCs w:val="20"/>
            </w:rPr>
            <w:t>12(2), pp. 35-50.</w:t>
          </w:r>
        </w:p>
        <w:p w14:paraId="4603A186" w14:textId="77777777" w:rsidR="00444F53" w:rsidRPr="00BC6FBE" w:rsidRDefault="00444F53" w:rsidP="00BC6FBE">
          <w:pPr>
            <w:pStyle w:val="Bibliography"/>
            <w:spacing w:after="120" w:line="240" w:lineRule="auto"/>
            <w:rPr>
              <w:sz w:val="20"/>
              <w:szCs w:val="20"/>
            </w:rPr>
          </w:pPr>
          <w:r w:rsidRPr="00BC6FBE">
            <w:rPr>
              <w:sz w:val="20"/>
              <w:szCs w:val="20"/>
            </w:rPr>
            <w:t xml:space="preserve">Kay, J., Li, L. &amp; Fekete, A., 2006. </w:t>
          </w:r>
          <w:r w:rsidRPr="00BC6FBE">
            <w:rPr>
              <w:i/>
              <w:sz w:val="20"/>
              <w:szCs w:val="20"/>
            </w:rPr>
            <w:t xml:space="preserve">Learner Reflection in Student Self-assessment. </w:t>
          </w:r>
          <w:r w:rsidRPr="00BC6FBE">
            <w:rPr>
              <w:sz w:val="20"/>
              <w:szCs w:val="20"/>
            </w:rPr>
            <w:t xml:space="preserve">Sydney, </w:t>
          </w:r>
          <w:proofErr w:type="spellStart"/>
          <w:r w:rsidRPr="00BC6FBE">
            <w:rPr>
              <w:sz w:val="20"/>
              <w:szCs w:val="20"/>
            </w:rPr>
            <w:t>s.n</w:t>
          </w:r>
          <w:proofErr w:type="spellEnd"/>
          <w:r w:rsidRPr="00BC6FBE">
            <w:rPr>
              <w:sz w:val="20"/>
              <w:szCs w:val="20"/>
            </w:rPr>
            <w:t>.</w:t>
          </w:r>
        </w:p>
        <w:p w14:paraId="14587ACF" w14:textId="77777777" w:rsidR="00444F53" w:rsidRPr="00BC6FBE" w:rsidRDefault="00444F53" w:rsidP="00BC6FBE">
          <w:pPr>
            <w:pStyle w:val="Bibliography"/>
            <w:spacing w:after="120" w:line="240" w:lineRule="auto"/>
            <w:rPr>
              <w:sz w:val="20"/>
              <w:szCs w:val="20"/>
            </w:rPr>
          </w:pPr>
          <w:proofErr w:type="spellStart"/>
          <w:r w:rsidRPr="00BC6FBE">
            <w:rPr>
              <w:sz w:val="20"/>
              <w:szCs w:val="20"/>
            </w:rPr>
            <w:t>Keerthirathne</w:t>
          </w:r>
          <w:proofErr w:type="spellEnd"/>
          <w:r w:rsidRPr="00BC6FBE">
            <w:rPr>
              <w:sz w:val="20"/>
              <w:szCs w:val="20"/>
            </w:rPr>
            <w:t xml:space="preserve">, W., 2020. Peer Learning: an Overview. </w:t>
          </w:r>
          <w:r w:rsidRPr="00BC6FBE">
            <w:rPr>
              <w:i/>
              <w:sz w:val="20"/>
              <w:szCs w:val="20"/>
            </w:rPr>
            <w:t xml:space="preserve">International Journal of Scientific Engineering and Science, </w:t>
          </w:r>
          <w:r w:rsidRPr="00BC6FBE">
            <w:rPr>
              <w:sz w:val="20"/>
              <w:szCs w:val="20"/>
            </w:rPr>
            <w:t>4(11), pp. 1-6.</w:t>
          </w:r>
        </w:p>
        <w:p w14:paraId="216C049C" w14:textId="77777777" w:rsidR="00444F53" w:rsidRPr="00BC6FBE" w:rsidRDefault="00444F53" w:rsidP="00BC6FBE">
          <w:pPr>
            <w:pStyle w:val="Bibliography"/>
            <w:spacing w:after="120" w:line="240" w:lineRule="auto"/>
            <w:rPr>
              <w:sz w:val="20"/>
              <w:szCs w:val="20"/>
            </w:rPr>
          </w:pPr>
          <w:r w:rsidRPr="00BC6FBE">
            <w:rPr>
              <w:sz w:val="20"/>
              <w:szCs w:val="20"/>
            </w:rPr>
            <w:t xml:space="preserve">Kelly, S., 2012. Incidental Learning. In: N. </w:t>
          </w:r>
          <w:proofErr w:type="spellStart"/>
          <w:r w:rsidRPr="00BC6FBE">
            <w:rPr>
              <w:sz w:val="20"/>
              <w:szCs w:val="20"/>
            </w:rPr>
            <w:t>Seel</w:t>
          </w:r>
          <w:proofErr w:type="spellEnd"/>
          <w:r w:rsidRPr="00BC6FBE">
            <w:rPr>
              <w:sz w:val="20"/>
              <w:szCs w:val="20"/>
            </w:rPr>
            <w:t xml:space="preserve">, ed. </w:t>
          </w:r>
          <w:proofErr w:type="spellStart"/>
          <w:r w:rsidRPr="00BC6FBE">
            <w:rPr>
              <w:i/>
              <w:sz w:val="20"/>
              <w:szCs w:val="20"/>
            </w:rPr>
            <w:t>Encyclopedia</w:t>
          </w:r>
          <w:proofErr w:type="spellEnd"/>
          <w:r w:rsidRPr="00BC6FBE">
            <w:rPr>
              <w:i/>
              <w:sz w:val="20"/>
              <w:szCs w:val="20"/>
            </w:rPr>
            <w:t xml:space="preserve"> of the Sciences of Learning. </w:t>
          </w:r>
          <w:r w:rsidRPr="00BC6FBE">
            <w:rPr>
              <w:sz w:val="20"/>
              <w:szCs w:val="20"/>
            </w:rPr>
            <w:t>Boston: Springer, pp. 1517-1518.</w:t>
          </w:r>
        </w:p>
        <w:p w14:paraId="47F98AFF" w14:textId="77777777" w:rsidR="00444F53" w:rsidRPr="00BC6FBE" w:rsidRDefault="00444F53" w:rsidP="00BC6FBE">
          <w:pPr>
            <w:pStyle w:val="Bibliography"/>
            <w:spacing w:after="120" w:line="240" w:lineRule="auto"/>
            <w:rPr>
              <w:sz w:val="20"/>
              <w:szCs w:val="20"/>
            </w:rPr>
          </w:pPr>
          <w:proofErr w:type="spellStart"/>
          <w:r w:rsidRPr="00BC6FBE">
            <w:rPr>
              <w:sz w:val="20"/>
              <w:szCs w:val="20"/>
            </w:rPr>
            <w:t>Klicker</w:t>
          </w:r>
          <w:proofErr w:type="spellEnd"/>
          <w:r w:rsidRPr="00BC6FBE">
            <w:rPr>
              <w:sz w:val="20"/>
              <w:szCs w:val="20"/>
            </w:rPr>
            <w:t xml:space="preserve">, R. L., 2013. </w:t>
          </w:r>
          <w:r w:rsidRPr="00BC6FBE">
            <w:rPr>
              <w:i/>
              <w:sz w:val="20"/>
              <w:szCs w:val="20"/>
            </w:rPr>
            <w:t xml:space="preserve">Student Dies, A School Mourns Dealing With Death and Loss in the School Community. </w:t>
          </w:r>
          <w:proofErr w:type="spellStart"/>
          <w:r w:rsidRPr="00BC6FBE">
            <w:rPr>
              <w:sz w:val="20"/>
              <w:szCs w:val="20"/>
            </w:rPr>
            <w:t>s.l.:Taylor</w:t>
          </w:r>
          <w:proofErr w:type="spellEnd"/>
          <w:r w:rsidRPr="00BC6FBE">
            <w:rPr>
              <w:sz w:val="20"/>
              <w:szCs w:val="20"/>
            </w:rPr>
            <w:t xml:space="preserve"> &amp; Francis.</w:t>
          </w:r>
        </w:p>
        <w:p w14:paraId="4B562690" w14:textId="77777777" w:rsidR="00444F53" w:rsidRPr="00BC6FBE" w:rsidRDefault="00444F53" w:rsidP="00BC6FBE">
          <w:pPr>
            <w:pStyle w:val="Bibliography"/>
            <w:spacing w:after="120" w:line="240" w:lineRule="auto"/>
            <w:rPr>
              <w:sz w:val="20"/>
              <w:szCs w:val="20"/>
            </w:rPr>
          </w:pPr>
          <w:r w:rsidRPr="00BC6FBE">
            <w:rPr>
              <w:sz w:val="20"/>
              <w:szCs w:val="20"/>
            </w:rPr>
            <w:t xml:space="preserve">Kumar, A., 2022. </w:t>
          </w:r>
          <w:r w:rsidRPr="00BC6FBE">
            <w:rPr>
              <w:i/>
              <w:sz w:val="20"/>
              <w:szCs w:val="20"/>
            </w:rPr>
            <w:t xml:space="preserve">Personal, Social, Academic and Career Development in Higher Education. </w:t>
          </w:r>
          <w:proofErr w:type="spellStart"/>
          <w:r w:rsidRPr="00BC6FBE">
            <w:rPr>
              <w:sz w:val="20"/>
              <w:szCs w:val="20"/>
            </w:rPr>
            <w:t>s.l.:Taylor</w:t>
          </w:r>
          <w:proofErr w:type="spellEnd"/>
          <w:r w:rsidRPr="00BC6FBE">
            <w:rPr>
              <w:sz w:val="20"/>
              <w:szCs w:val="20"/>
            </w:rPr>
            <w:t xml:space="preserve"> &amp; Francis.</w:t>
          </w:r>
        </w:p>
        <w:p w14:paraId="4312388E" w14:textId="77777777" w:rsidR="00444F53" w:rsidRPr="00BC6FBE" w:rsidRDefault="00444F53" w:rsidP="00BC6FBE">
          <w:pPr>
            <w:pStyle w:val="Bibliography"/>
            <w:spacing w:after="120" w:line="240" w:lineRule="auto"/>
            <w:rPr>
              <w:sz w:val="20"/>
              <w:szCs w:val="20"/>
            </w:rPr>
          </w:pPr>
          <w:r w:rsidRPr="00BC6FBE">
            <w:rPr>
              <w:sz w:val="20"/>
              <w:szCs w:val="20"/>
            </w:rPr>
            <w:t xml:space="preserve">Laal, M. &amp; </w:t>
          </w:r>
          <w:proofErr w:type="spellStart"/>
          <w:r w:rsidRPr="00BC6FBE">
            <w:rPr>
              <w:sz w:val="20"/>
              <w:szCs w:val="20"/>
            </w:rPr>
            <w:t>Ghodsi</w:t>
          </w:r>
          <w:proofErr w:type="spellEnd"/>
          <w:r w:rsidRPr="00BC6FBE">
            <w:rPr>
              <w:sz w:val="20"/>
              <w:szCs w:val="20"/>
            </w:rPr>
            <w:t xml:space="preserve">, S. M., 2012. Benefits of collaborative learning. </w:t>
          </w:r>
          <w:r w:rsidRPr="00BC6FBE">
            <w:rPr>
              <w:i/>
              <w:sz w:val="20"/>
              <w:szCs w:val="20"/>
            </w:rPr>
            <w:t xml:space="preserve">Procedia - Social and </w:t>
          </w:r>
          <w:proofErr w:type="spellStart"/>
          <w:r w:rsidRPr="00BC6FBE">
            <w:rPr>
              <w:i/>
              <w:sz w:val="20"/>
              <w:szCs w:val="20"/>
            </w:rPr>
            <w:t>Behavioral</w:t>
          </w:r>
          <w:proofErr w:type="spellEnd"/>
          <w:r w:rsidRPr="00BC6FBE">
            <w:rPr>
              <w:i/>
              <w:sz w:val="20"/>
              <w:szCs w:val="20"/>
            </w:rPr>
            <w:t xml:space="preserve"> Sciences, </w:t>
          </w:r>
          <w:r w:rsidRPr="00BC6FBE">
            <w:rPr>
              <w:sz w:val="20"/>
              <w:szCs w:val="20"/>
            </w:rPr>
            <w:t>Volume 31, pp. 486-490.</w:t>
          </w:r>
        </w:p>
        <w:p w14:paraId="2D107C0D" w14:textId="77777777" w:rsidR="00444F53" w:rsidRPr="00BC6FBE" w:rsidRDefault="00444F53" w:rsidP="00BC6FBE">
          <w:pPr>
            <w:pStyle w:val="Bibliography"/>
            <w:spacing w:after="120" w:line="240" w:lineRule="auto"/>
            <w:rPr>
              <w:sz w:val="20"/>
              <w:szCs w:val="20"/>
            </w:rPr>
          </w:pPr>
          <w:r w:rsidRPr="00BC6FBE">
            <w:rPr>
              <w:sz w:val="20"/>
              <w:szCs w:val="20"/>
            </w:rPr>
            <w:t xml:space="preserve">LCM, 2024. </w:t>
          </w:r>
          <w:r w:rsidRPr="00BC6FBE">
            <w:rPr>
              <w:i/>
              <w:sz w:val="20"/>
              <w:szCs w:val="20"/>
            </w:rPr>
            <w:t xml:space="preserve">London College of Music. </w:t>
          </w:r>
          <w:r w:rsidRPr="00BC6FBE">
            <w:rPr>
              <w:sz w:val="20"/>
              <w:szCs w:val="20"/>
            </w:rPr>
            <w:t xml:space="preserve">[Online] </w:t>
          </w:r>
          <w:r w:rsidRPr="00BC6FBE">
            <w:rPr>
              <w:sz w:val="20"/>
              <w:szCs w:val="20"/>
            </w:rPr>
            <w:br/>
            <w:t xml:space="preserve">Available at: </w:t>
          </w:r>
          <w:r w:rsidRPr="00BC6FBE">
            <w:rPr>
              <w:sz w:val="20"/>
              <w:szCs w:val="20"/>
              <w:u w:val="single"/>
            </w:rPr>
            <w:t>https://www.uwl.ac.uk/study/music</w:t>
          </w:r>
          <w:r w:rsidRPr="00BC6FBE">
            <w:rPr>
              <w:sz w:val="20"/>
              <w:szCs w:val="20"/>
            </w:rPr>
            <w:br/>
            <w:t>[Accessed 16 April 2024].</w:t>
          </w:r>
        </w:p>
        <w:p w14:paraId="6C73B7BE" w14:textId="77777777" w:rsidR="00444F53" w:rsidRPr="00BC6FBE" w:rsidRDefault="00444F53" w:rsidP="00BC6FBE">
          <w:pPr>
            <w:pStyle w:val="Bibliography"/>
            <w:spacing w:after="120" w:line="240" w:lineRule="auto"/>
            <w:rPr>
              <w:sz w:val="20"/>
              <w:szCs w:val="20"/>
            </w:rPr>
          </w:pPr>
          <w:proofErr w:type="spellStart"/>
          <w:r w:rsidRPr="00BC6FBE">
            <w:rPr>
              <w:sz w:val="20"/>
              <w:szCs w:val="20"/>
            </w:rPr>
            <w:t>Macdougall</w:t>
          </w:r>
          <w:proofErr w:type="spellEnd"/>
          <w:r w:rsidRPr="00BC6FBE">
            <w:rPr>
              <w:sz w:val="20"/>
              <w:szCs w:val="20"/>
            </w:rPr>
            <w:t xml:space="preserve">, C., Epstein, M. &amp; </w:t>
          </w:r>
          <w:proofErr w:type="spellStart"/>
          <w:r w:rsidRPr="00BC6FBE">
            <w:rPr>
              <w:sz w:val="20"/>
              <w:szCs w:val="20"/>
            </w:rPr>
            <w:t>Highet</w:t>
          </w:r>
          <w:proofErr w:type="spellEnd"/>
          <w:r w:rsidRPr="00BC6FBE">
            <w:rPr>
              <w:sz w:val="20"/>
              <w:szCs w:val="20"/>
            </w:rPr>
            <w:t xml:space="preserve">, L., 2017. Continuing professional development: putting the learner back at the centre. </w:t>
          </w:r>
          <w:r w:rsidRPr="00BC6FBE">
            <w:rPr>
              <w:i/>
              <w:sz w:val="20"/>
              <w:szCs w:val="20"/>
            </w:rPr>
            <w:t xml:space="preserve">Archives of Disease in Childhood - Education and Practice, </w:t>
          </w:r>
          <w:r w:rsidRPr="00BC6FBE">
            <w:rPr>
              <w:sz w:val="20"/>
              <w:szCs w:val="20"/>
            </w:rPr>
            <w:t>Volume 102, pp. 249-253.</w:t>
          </w:r>
        </w:p>
        <w:p w14:paraId="2E5CD6A1" w14:textId="77777777" w:rsidR="00444F53" w:rsidRPr="00BC6FBE" w:rsidRDefault="00444F53" w:rsidP="00BC6FBE">
          <w:pPr>
            <w:pStyle w:val="Bibliography"/>
            <w:spacing w:after="120" w:line="240" w:lineRule="auto"/>
            <w:rPr>
              <w:sz w:val="20"/>
              <w:szCs w:val="20"/>
            </w:rPr>
          </w:pPr>
          <w:proofErr w:type="spellStart"/>
          <w:r w:rsidRPr="00BC6FBE">
            <w:rPr>
              <w:sz w:val="20"/>
              <w:szCs w:val="20"/>
            </w:rPr>
            <w:t>Marsick</w:t>
          </w:r>
          <w:proofErr w:type="spellEnd"/>
          <w:r w:rsidRPr="00BC6FBE">
            <w:rPr>
              <w:sz w:val="20"/>
              <w:szCs w:val="20"/>
            </w:rPr>
            <w:t xml:space="preserve">, V. J. &amp; Watkins, K. E., 2001. Informal and Incidental Learning. </w:t>
          </w:r>
          <w:r w:rsidRPr="00BC6FBE">
            <w:rPr>
              <w:i/>
              <w:sz w:val="20"/>
              <w:szCs w:val="20"/>
            </w:rPr>
            <w:t xml:space="preserve">New Directions for Adult and Continuing Education, </w:t>
          </w:r>
          <w:r w:rsidRPr="00BC6FBE">
            <w:rPr>
              <w:sz w:val="20"/>
              <w:szCs w:val="20"/>
            </w:rPr>
            <w:t>Spring(89), pp. 25-34.</w:t>
          </w:r>
        </w:p>
        <w:p w14:paraId="3AA2B9D4" w14:textId="77777777" w:rsidR="00444F53" w:rsidRPr="00BC6FBE" w:rsidRDefault="00444F53" w:rsidP="00BC6FBE">
          <w:pPr>
            <w:pStyle w:val="Bibliography"/>
            <w:spacing w:after="120" w:line="240" w:lineRule="auto"/>
            <w:rPr>
              <w:sz w:val="20"/>
              <w:szCs w:val="20"/>
            </w:rPr>
          </w:pPr>
          <w:r w:rsidRPr="00BC6FBE">
            <w:rPr>
              <w:sz w:val="20"/>
              <w:szCs w:val="20"/>
            </w:rPr>
            <w:t xml:space="preserve">McLeod, J., 2019. The effects on student retention by implementing contextualised, program-specific learning modules in an online student success course. A practice report.. </w:t>
          </w:r>
          <w:r w:rsidRPr="00BC6FBE">
            <w:rPr>
              <w:i/>
              <w:sz w:val="20"/>
              <w:szCs w:val="20"/>
            </w:rPr>
            <w:t xml:space="preserve">Student Success, </w:t>
          </w:r>
          <w:r w:rsidRPr="00BC6FBE">
            <w:rPr>
              <w:sz w:val="20"/>
              <w:szCs w:val="20"/>
            </w:rPr>
            <w:t>10(1), pp. 141-146.</w:t>
          </w:r>
        </w:p>
        <w:p w14:paraId="0FBFBD9B" w14:textId="77777777" w:rsidR="00444F53" w:rsidRPr="00BC6FBE" w:rsidRDefault="00444F53" w:rsidP="00BC6FBE">
          <w:pPr>
            <w:pStyle w:val="Bibliography"/>
            <w:spacing w:after="120" w:line="240" w:lineRule="auto"/>
            <w:rPr>
              <w:sz w:val="20"/>
              <w:szCs w:val="20"/>
            </w:rPr>
          </w:pPr>
          <w:proofErr w:type="spellStart"/>
          <w:r w:rsidRPr="00BC6FBE">
            <w:rPr>
              <w:sz w:val="20"/>
              <w:szCs w:val="20"/>
            </w:rPr>
            <w:t>Meke</w:t>
          </w:r>
          <w:proofErr w:type="spellEnd"/>
          <w:r w:rsidRPr="00BC6FBE">
            <w:rPr>
              <w:sz w:val="20"/>
              <w:szCs w:val="20"/>
            </w:rPr>
            <w:t xml:space="preserve">, E. S., 2013. Teacher Motivation and Implementation of Continuing Professional Development Programmes in Malawi. </w:t>
          </w:r>
          <w:r w:rsidRPr="00BC6FBE">
            <w:rPr>
              <w:i/>
              <w:sz w:val="20"/>
              <w:szCs w:val="20"/>
            </w:rPr>
            <w:t xml:space="preserve">The Anthropologist , </w:t>
          </w:r>
          <w:r w:rsidRPr="00BC6FBE">
            <w:rPr>
              <w:sz w:val="20"/>
              <w:szCs w:val="20"/>
            </w:rPr>
            <w:t>15(1), pp. 107-115.</w:t>
          </w:r>
        </w:p>
        <w:p w14:paraId="49D990A4" w14:textId="77777777" w:rsidR="00444F53" w:rsidRPr="00BC6FBE" w:rsidRDefault="00444F53" w:rsidP="00BC6FBE">
          <w:pPr>
            <w:pStyle w:val="Bibliography"/>
            <w:spacing w:after="120" w:line="240" w:lineRule="auto"/>
            <w:rPr>
              <w:sz w:val="20"/>
              <w:szCs w:val="20"/>
            </w:rPr>
          </w:pPr>
          <w:proofErr w:type="spellStart"/>
          <w:r w:rsidRPr="00BC6FBE">
            <w:rPr>
              <w:sz w:val="20"/>
              <w:szCs w:val="20"/>
            </w:rPr>
            <w:t>Michelmore</w:t>
          </w:r>
          <w:proofErr w:type="spellEnd"/>
          <w:r w:rsidRPr="00BC6FBE">
            <w:rPr>
              <w:sz w:val="20"/>
              <w:szCs w:val="20"/>
            </w:rPr>
            <w:t xml:space="preserve">, G., 2024. </w:t>
          </w:r>
          <w:proofErr w:type="spellStart"/>
          <w:r w:rsidRPr="00BC6FBE">
            <w:rPr>
              <w:i/>
              <w:sz w:val="20"/>
              <w:szCs w:val="20"/>
            </w:rPr>
            <w:t>ThinkSpace</w:t>
          </w:r>
          <w:proofErr w:type="spellEnd"/>
          <w:r w:rsidRPr="00BC6FBE">
            <w:rPr>
              <w:i/>
              <w:sz w:val="20"/>
              <w:szCs w:val="20"/>
            </w:rPr>
            <w:t xml:space="preserve"> Education. </w:t>
          </w:r>
          <w:r w:rsidRPr="00BC6FBE">
            <w:rPr>
              <w:sz w:val="20"/>
              <w:szCs w:val="20"/>
            </w:rPr>
            <w:t xml:space="preserve">[Online] </w:t>
          </w:r>
          <w:r w:rsidRPr="00BC6FBE">
            <w:rPr>
              <w:sz w:val="20"/>
              <w:szCs w:val="20"/>
            </w:rPr>
            <w:br/>
            <w:t xml:space="preserve">Available at: </w:t>
          </w:r>
          <w:r w:rsidRPr="00BC6FBE">
            <w:rPr>
              <w:sz w:val="20"/>
              <w:szCs w:val="20"/>
              <w:u w:val="single"/>
            </w:rPr>
            <w:t>https://www.youtube.com/@ThinkSpaceEducation</w:t>
          </w:r>
          <w:r w:rsidRPr="00BC6FBE">
            <w:rPr>
              <w:sz w:val="20"/>
              <w:szCs w:val="20"/>
            </w:rPr>
            <w:br/>
            <w:t>[Accessed 16 April 2024].</w:t>
          </w:r>
        </w:p>
        <w:p w14:paraId="3A8EB94C" w14:textId="77777777" w:rsidR="00444F53" w:rsidRPr="00BC6FBE" w:rsidRDefault="00444F53" w:rsidP="00BC6FBE">
          <w:pPr>
            <w:pStyle w:val="Bibliography"/>
            <w:spacing w:after="120" w:line="240" w:lineRule="auto"/>
            <w:rPr>
              <w:sz w:val="20"/>
              <w:szCs w:val="20"/>
            </w:rPr>
          </w:pPr>
          <w:r w:rsidRPr="00BC6FBE">
            <w:rPr>
              <w:sz w:val="20"/>
              <w:szCs w:val="20"/>
            </w:rPr>
            <w:t xml:space="preserve">Milner, H., 2021. </w:t>
          </w:r>
          <w:r w:rsidRPr="00BC6FBE">
            <w:rPr>
              <w:i/>
              <w:sz w:val="20"/>
              <w:szCs w:val="20"/>
            </w:rPr>
            <w:t xml:space="preserve">tart where you are, but don't stay there: Understanding diversity, opportunity gaps, and teaching in today's classrooms.. </w:t>
          </w:r>
          <w:proofErr w:type="spellStart"/>
          <w:r w:rsidRPr="00BC6FBE">
            <w:rPr>
              <w:sz w:val="20"/>
              <w:szCs w:val="20"/>
            </w:rPr>
            <w:t>s.l.:Harvard</w:t>
          </w:r>
          <w:proofErr w:type="spellEnd"/>
          <w:r w:rsidRPr="00BC6FBE">
            <w:rPr>
              <w:sz w:val="20"/>
              <w:szCs w:val="20"/>
            </w:rPr>
            <w:t xml:space="preserve"> Education Press.</w:t>
          </w:r>
        </w:p>
        <w:p w14:paraId="10676AA9" w14:textId="77777777" w:rsidR="00444F53" w:rsidRPr="00BC6FBE" w:rsidRDefault="00444F53" w:rsidP="00BC6FBE">
          <w:pPr>
            <w:pStyle w:val="Bibliography"/>
            <w:spacing w:after="120" w:line="240" w:lineRule="auto"/>
            <w:rPr>
              <w:sz w:val="20"/>
              <w:szCs w:val="20"/>
            </w:rPr>
          </w:pPr>
          <w:r w:rsidRPr="00BC6FBE">
            <w:rPr>
              <w:sz w:val="20"/>
              <w:szCs w:val="20"/>
            </w:rPr>
            <w:t xml:space="preserve">Morgan, M., 2013. </w:t>
          </w:r>
          <w:r w:rsidRPr="00BC6FBE">
            <w:rPr>
              <w:i/>
              <w:sz w:val="20"/>
              <w:szCs w:val="20"/>
            </w:rPr>
            <w:t xml:space="preserve">Supporting Student Diversity in Higher Education. </w:t>
          </w:r>
          <w:r w:rsidRPr="00BC6FBE">
            <w:rPr>
              <w:sz w:val="20"/>
              <w:szCs w:val="20"/>
            </w:rPr>
            <w:t>Abingdon: Routledge.</w:t>
          </w:r>
        </w:p>
        <w:p w14:paraId="6A7384E6" w14:textId="77777777" w:rsidR="00444F53" w:rsidRPr="00BC6FBE" w:rsidRDefault="00444F53" w:rsidP="00BC6FBE">
          <w:pPr>
            <w:pStyle w:val="Bibliography"/>
            <w:spacing w:after="120" w:line="240" w:lineRule="auto"/>
            <w:rPr>
              <w:sz w:val="20"/>
              <w:szCs w:val="20"/>
            </w:rPr>
          </w:pPr>
          <w:proofErr w:type="spellStart"/>
          <w:r w:rsidRPr="00BC6FBE">
            <w:rPr>
              <w:sz w:val="20"/>
              <w:szCs w:val="20"/>
            </w:rPr>
            <w:t>Moust</w:t>
          </w:r>
          <w:proofErr w:type="spellEnd"/>
          <w:r w:rsidRPr="00BC6FBE">
            <w:rPr>
              <w:sz w:val="20"/>
              <w:szCs w:val="20"/>
            </w:rPr>
            <w:t xml:space="preserve">, J., </w:t>
          </w:r>
          <w:proofErr w:type="spellStart"/>
          <w:r w:rsidRPr="00BC6FBE">
            <w:rPr>
              <w:sz w:val="20"/>
              <w:szCs w:val="20"/>
            </w:rPr>
            <w:t>Bouhuijs</w:t>
          </w:r>
          <w:proofErr w:type="spellEnd"/>
          <w:r w:rsidRPr="00BC6FBE">
            <w:rPr>
              <w:sz w:val="20"/>
              <w:szCs w:val="20"/>
            </w:rPr>
            <w:t xml:space="preserve">, P. &amp; Schmidt, H., 2019. </w:t>
          </w:r>
          <w:proofErr w:type="spellStart"/>
          <w:r w:rsidRPr="00BC6FBE">
            <w:rPr>
              <w:i/>
              <w:sz w:val="20"/>
              <w:szCs w:val="20"/>
            </w:rPr>
            <w:t>ntroduction</w:t>
          </w:r>
          <w:proofErr w:type="spellEnd"/>
          <w:r w:rsidRPr="00BC6FBE">
            <w:rPr>
              <w:i/>
              <w:sz w:val="20"/>
              <w:szCs w:val="20"/>
            </w:rPr>
            <w:t xml:space="preserve"> to problem-based learning. </w:t>
          </w:r>
          <w:proofErr w:type="spellStart"/>
          <w:r w:rsidRPr="00BC6FBE">
            <w:rPr>
              <w:sz w:val="20"/>
              <w:szCs w:val="20"/>
            </w:rPr>
            <w:t>s.l.:Routledge</w:t>
          </w:r>
          <w:proofErr w:type="spellEnd"/>
          <w:r w:rsidRPr="00BC6FBE">
            <w:rPr>
              <w:sz w:val="20"/>
              <w:szCs w:val="20"/>
            </w:rPr>
            <w:t>.</w:t>
          </w:r>
        </w:p>
        <w:p w14:paraId="6CBE4B89" w14:textId="77777777" w:rsidR="00444F53" w:rsidRPr="00BC6FBE" w:rsidRDefault="00444F53" w:rsidP="00BC6FBE">
          <w:pPr>
            <w:pStyle w:val="Bibliography"/>
            <w:spacing w:after="120" w:line="240" w:lineRule="auto"/>
            <w:rPr>
              <w:sz w:val="20"/>
              <w:szCs w:val="20"/>
            </w:rPr>
          </w:pPr>
          <w:proofErr w:type="spellStart"/>
          <w:r w:rsidRPr="00BC6FBE">
            <w:rPr>
              <w:sz w:val="20"/>
              <w:szCs w:val="20"/>
            </w:rPr>
            <w:t>Munna</w:t>
          </w:r>
          <w:proofErr w:type="spellEnd"/>
          <w:r w:rsidRPr="00BC6FBE">
            <w:rPr>
              <w:sz w:val="20"/>
              <w:szCs w:val="20"/>
            </w:rPr>
            <w:t xml:space="preserve">, A. S. &amp; Kalam, M. A., 2021. Teaching and learning process to enhance teaching effectiveness: a literature review. </w:t>
          </w:r>
          <w:r w:rsidRPr="00BC6FBE">
            <w:rPr>
              <w:i/>
              <w:sz w:val="20"/>
              <w:szCs w:val="20"/>
            </w:rPr>
            <w:t xml:space="preserve">International Journal of Humanities and Innovation, </w:t>
          </w:r>
          <w:r w:rsidRPr="00BC6FBE">
            <w:rPr>
              <w:sz w:val="20"/>
              <w:szCs w:val="20"/>
            </w:rPr>
            <w:t>4(1), pp. 1-4.</w:t>
          </w:r>
        </w:p>
        <w:p w14:paraId="5B64BAC2" w14:textId="77777777" w:rsidR="00444F53" w:rsidRPr="00BC6FBE" w:rsidRDefault="00444F53" w:rsidP="00BC6FBE">
          <w:pPr>
            <w:pStyle w:val="Bibliography"/>
            <w:spacing w:after="120" w:line="240" w:lineRule="auto"/>
            <w:rPr>
              <w:sz w:val="20"/>
              <w:szCs w:val="20"/>
            </w:rPr>
          </w:pPr>
          <w:r w:rsidRPr="00BC6FBE">
            <w:rPr>
              <w:sz w:val="20"/>
              <w:szCs w:val="20"/>
            </w:rPr>
            <w:t xml:space="preserve">Nicol, D. &amp; Macfarlane-Dick, D., 2006. Formative assessment and self-regulated learning: a model and seven principles of good feedback practice' , vol. 31, no. 2, pp. 199-218.. </w:t>
          </w:r>
          <w:r w:rsidRPr="00BC6FBE">
            <w:rPr>
              <w:i/>
              <w:sz w:val="20"/>
              <w:szCs w:val="20"/>
            </w:rPr>
            <w:t xml:space="preserve">Studies in Higher Education, </w:t>
          </w:r>
          <w:r w:rsidRPr="00BC6FBE">
            <w:rPr>
              <w:sz w:val="20"/>
              <w:szCs w:val="20"/>
            </w:rPr>
            <w:t>31(2), pp. 199-218.</w:t>
          </w:r>
        </w:p>
        <w:p w14:paraId="425D8536" w14:textId="77777777" w:rsidR="00444F53" w:rsidRPr="00BC6FBE" w:rsidRDefault="00444F53" w:rsidP="00BC6FBE">
          <w:pPr>
            <w:pStyle w:val="Bibliography"/>
            <w:spacing w:after="120" w:line="240" w:lineRule="auto"/>
            <w:rPr>
              <w:sz w:val="20"/>
              <w:szCs w:val="20"/>
            </w:rPr>
          </w:pPr>
          <w:proofErr w:type="spellStart"/>
          <w:r w:rsidRPr="00BC6FBE">
            <w:rPr>
              <w:sz w:val="20"/>
              <w:szCs w:val="20"/>
            </w:rPr>
            <w:t>Nilson</w:t>
          </w:r>
          <w:proofErr w:type="spellEnd"/>
          <w:r w:rsidRPr="00BC6FBE">
            <w:rPr>
              <w:sz w:val="20"/>
              <w:szCs w:val="20"/>
            </w:rPr>
            <w:t xml:space="preserve">, L. B., 2016. </w:t>
          </w:r>
          <w:r w:rsidRPr="00BC6FBE">
            <w:rPr>
              <w:i/>
              <w:sz w:val="20"/>
              <w:szCs w:val="20"/>
            </w:rPr>
            <w:t xml:space="preserve">Teaching at Its Best: A Research-Based Resource for College Instructors. </w:t>
          </w:r>
          <w:r w:rsidRPr="00BC6FBE">
            <w:rPr>
              <w:sz w:val="20"/>
              <w:szCs w:val="20"/>
            </w:rPr>
            <w:t xml:space="preserve">4th ed. </w:t>
          </w:r>
          <w:proofErr w:type="spellStart"/>
          <w:r w:rsidRPr="00BC6FBE">
            <w:rPr>
              <w:sz w:val="20"/>
              <w:szCs w:val="20"/>
            </w:rPr>
            <w:t>s.l.:John</w:t>
          </w:r>
          <w:proofErr w:type="spellEnd"/>
          <w:r w:rsidRPr="00BC6FBE">
            <w:rPr>
              <w:sz w:val="20"/>
              <w:szCs w:val="20"/>
            </w:rPr>
            <w:t xml:space="preserve"> Wiley &amp; Sons.</w:t>
          </w:r>
        </w:p>
        <w:p w14:paraId="18CC2F34" w14:textId="77777777" w:rsidR="00444F53" w:rsidRPr="00BC6FBE" w:rsidRDefault="00444F53" w:rsidP="00BC6FBE">
          <w:pPr>
            <w:pStyle w:val="Bibliography"/>
            <w:spacing w:after="120" w:line="240" w:lineRule="auto"/>
            <w:rPr>
              <w:sz w:val="20"/>
              <w:szCs w:val="20"/>
            </w:rPr>
          </w:pPr>
          <w:proofErr w:type="spellStart"/>
          <w:r w:rsidRPr="00BC6FBE">
            <w:rPr>
              <w:sz w:val="20"/>
              <w:szCs w:val="20"/>
            </w:rPr>
            <w:lastRenderedPageBreak/>
            <w:t>Otondo</w:t>
          </w:r>
          <w:proofErr w:type="spellEnd"/>
          <w:r w:rsidRPr="00BC6FBE">
            <w:rPr>
              <w:sz w:val="20"/>
              <w:szCs w:val="20"/>
            </w:rPr>
            <w:t xml:space="preserve">, F., 2016. Music technology, composition teaching and employability skills. </w:t>
          </w:r>
          <w:r w:rsidRPr="00BC6FBE">
            <w:rPr>
              <w:i/>
              <w:sz w:val="20"/>
              <w:szCs w:val="20"/>
            </w:rPr>
            <w:t xml:space="preserve">Journal of Music, Technology &amp; Education, </w:t>
          </w:r>
          <w:r w:rsidRPr="00BC6FBE">
            <w:rPr>
              <w:sz w:val="20"/>
              <w:szCs w:val="20"/>
            </w:rPr>
            <w:t>9(3), pp. 229-240.</w:t>
          </w:r>
        </w:p>
        <w:p w14:paraId="6C3B9569" w14:textId="77777777" w:rsidR="00444F53" w:rsidRPr="00BC6FBE" w:rsidRDefault="00444F53" w:rsidP="00BC6FBE">
          <w:pPr>
            <w:pStyle w:val="Bibliography"/>
            <w:spacing w:after="120" w:line="240" w:lineRule="auto"/>
            <w:rPr>
              <w:sz w:val="20"/>
              <w:szCs w:val="20"/>
            </w:rPr>
          </w:pPr>
          <w:r w:rsidRPr="00BC6FBE">
            <w:rPr>
              <w:sz w:val="20"/>
              <w:szCs w:val="20"/>
            </w:rPr>
            <w:t xml:space="preserve">Peng, M., Feng, Y., Zhao, X. &amp; Chong, W., 2021. Use of Knowledge Transfer Theory to Improve Learning Outcomes of Cognitive and Non-cognitive Skills of University Students: Evidence From Taiwan. </w:t>
          </w:r>
          <w:r w:rsidRPr="00BC6FBE">
            <w:rPr>
              <w:i/>
              <w:sz w:val="20"/>
              <w:szCs w:val="20"/>
            </w:rPr>
            <w:t xml:space="preserve">Frontiers in Psychology, </w:t>
          </w:r>
          <w:r w:rsidRPr="00BC6FBE">
            <w:rPr>
              <w:sz w:val="20"/>
              <w:szCs w:val="20"/>
            </w:rPr>
            <w:t>Volume 12.</w:t>
          </w:r>
        </w:p>
        <w:p w14:paraId="44DFCDD6" w14:textId="77777777" w:rsidR="00444F53" w:rsidRPr="00BC6FBE" w:rsidRDefault="00444F53" w:rsidP="00BC6FBE">
          <w:pPr>
            <w:pStyle w:val="Bibliography"/>
            <w:spacing w:after="120" w:line="240" w:lineRule="auto"/>
            <w:rPr>
              <w:sz w:val="20"/>
              <w:szCs w:val="20"/>
            </w:rPr>
          </w:pPr>
          <w:r w:rsidRPr="00BC6FBE">
            <w:rPr>
              <w:sz w:val="20"/>
              <w:szCs w:val="20"/>
            </w:rPr>
            <w:t xml:space="preserve">Polk, J., 2006. Traits of Effective Teachers. </w:t>
          </w:r>
          <w:r w:rsidRPr="00BC6FBE">
            <w:rPr>
              <w:i/>
              <w:sz w:val="20"/>
              <w:szCs w:val="20"/>
            </w:rPr>
            <w:t xml:space="preserve">Arts Education Policy Review , </w:t>
          </w:r>
          <w:r w:rsidRPr="00BC6FBE">
            <w:rPr>
              <w:sz w:val="20"/>
              <w:szCs w:val="20"/>
            </w:rPr>
            <w:t>107(4), pp. 23-29.</w:t>
          </w:r>
        </w:p>
        <w:p w14:paraId="58E86BC6" w14:textId="77777777" w:rsidR="00444F53" w:rsidRPr="00BC6FBE" w:rsidRDefault="00444F53" w:rsidP="00BC6FBE">
          <w:pPr>
            <w:pStyle w:val="Bibliography"/>
            <w:spacing w:after="120" w:line="240" w:lineRule="auto"/>
            <w:rPr>
              <w:sz w:val="20"/>
              <w:szCs w:val="20"/>
            </w:rPr>
          </w:pPr>
          <w:r w:rsidRPr="00BC6FBE">
            <w:rPr>
              <w:sz w:val="20"/>
              <w:szCs w:val="20"/>
            </w:rPr>
            <w:t xml:space="preserve">Race, T. &amp; </w:t>
          </w:r>
          <w:proofErr w:type="spellStart"/>
          <w:r w:rsidRPr="00BC6FBE">
            <w:rPr>
              <w:sz w:val="20"/>
              <w:szCs w:val="20"/>
            </w:rPr>
            <w:t>Makri</w:t>
          </w:r>
          <w:proofErr w:type="spellEnd"/>
          <w:r w:rsidRPr="00BC6FBE">
            <w:rPr>
              <w:sz w:val="20"/>
              <w:szCs w:val="20"/>
            </w:rPr>
            <w:t xml:space="preserve">, S., 2016. Introducing Serendipity. In: T. M. Race &amp; S. </w:t>
          </w:r>
          <w:proofErr w:type="spellStart"/>
          <w:r w:rsidRPr="00BC6FBE">
            <w:rPr>
              <w:sz w:val="20"/>
              <w:szCs w:val="20"/>
            </w:rPr>
            <w:t>Makri</w:t>
          </w:r>
          <w:proofErr w:type="spellEnd"/>
          <w:r w:rsidRPr="00BC6FBE">
            <w:rPr>
              <w:sz w:val="20"/>
              <w:szCs w:val="20"/>
            </w:rPr>
            <w:t xml:space="preserve">, eds. </w:t>
          </w:r>
          <w:r w:rsidRPr="00BC6FBE">
            <w:rPr>
              <w:i/>
              <w:sz w:val="20"/>
              <w:szCs w:val="20"/>
            </w:rPr>
            <w:t xml:space="preserve">Accidental Information Discovery. </w:t>
          </w:r>
          <w:r w:rsidRPr="00BC6FBE">
            <w:rPr>
              <w:sz w:val="20"/>
              <w:szCs w:val="20"/>
            </w:rPr>
            <w:t>s.l.:</w:t>
          </w:r>
          <w:proofErr w:type="spellStart"/>
          <w:r w:rsidRPr="00BC6FBE">
            <w:rPr>
              <w:sz w:val="20"/>
              <w:szCs w:val="20"/>
            </w:rPr>
            <w:t>Chandos</w:t>
          </w:r>
          <w:proofErr w:type="spellEnd"/>
          <w:r w:rsidRPr="00BC6FBE">
            <w:rPr>
              <w:sz w:val="20"/>
              <w:szCs w:val="20"/>
            </w:rPr>
            <w:t>, pp. 1-13.</w:t>
          </w:r>
        </w:p>
        <w:p w14:paraId="677B6D62" w14:textId="77777777" w:rsidR="00444F53" w:rsidRPr="00BC6FBE" w:rsidRDefault="00444F53" w:rsidP="00BC6FBE">
          <w:pPr>
            <w:pStyle w:val="Bibliography"/>
            <w:spacing w:after="120" w:line="240" w:lineRule="auto"/>
            <w:rPr>
              <w:sz w:val="20"/>
              <w:szCs w:val="20"/>
            </w:rPr>
          </w:pPr>
          <w:r w:rsidRPr="00BC6FBE">
            <w:rPr>
              <w:sz w:val="20"/>
              <w:szCs w:val="20"/>
            </w:rPr>
            <w:t xml:space="preserve">Renshaw, P., 2009. </w:t>
          </w:r>
          <w:r w:rsidRPr="00BC6FBE">
            <w:rPr>
              <w:i/>
              <w:sz w:val="20"/>
              <w:szCs w:val="20"/>
            </w:rPr>
            <w:t xml:space="preserve">Lifelong Learning for Musicians: The Place of Mentoring, </w:t>
          </w:r>
          <w:proofErr w:type="spellStart"/>
          <w:r w:rsidRPr="00BC6FBE">
            <w:rPr>
              <w:sz w:val="20"/>
              <w:szCs w:val="20"/>
            </w:rPr>
            <w:t>s.l.</w:t>
          </w:r>
          <w:proofErr w:type="spellEnd"/>
          <w:r w:rsidRPr="00BC6FBE">
            <w:rPr>
              <w:sz w:val="20"/>
              <w:szCs w:val="20"/>
            </w:rPr>
            <w:t>: Lectorate Lifelong Learning in Music &amp; the Arts .</w:t>
          </w:r>
        </w:p>
        <w:p w14:paraId="05203C5F" w14:textId="77777777" w:rsidR="00444F53" w:rsidRPr="00BC6FBE" w:rsidRDefault="00444F53" w:rsidP="00BC6FBE">
          <w:pPr>
            <w:pStyle w:val="Bibliography"/>
            <w:spacing w:after="120" w:line="240" w:lineRule="auto"/>
            <w:rPr>
              <w:sz w:val="20"/>
              <w:szCs w:val="20"/>
            </w:rPr>
          </w:pPr>
          <w:r w:rsidRPr="00BC6FBE">
            <w:rPr>
              <w:sz w:val="20"/>
              <w:szCs w:val="20"/>
            </w:rPr>
            <w:t xml:space="preserve">Robinson, J. D. &amp; </w:t>
          </w:r>
          <w:proofErr w:type="spellStart"/>
          <w:r w:rsidRPr="00BC6FBE">
            <w:rPr>
              <w:sz w:val="20"/>
              <w:szCs w:val="20"/>
            </w:rPr>
            <w:t>Persky</w:t>
          </w:r>
          <w:proofErr w:type="spellEnd"/>
          <w:r w:rsidRPr="00BC6FBE">
            <w:rPr>
              <w:sz w:val="20"/>
              <w:szCs w:val="20"/>
            </w:rPr>
            <w:t xml:space="preserve">, A. M., 2020. Developing Self-Directed Learners. </w:t>
          </w:r>
          <w:r w:rsidRPr="00BC6FBE">
            <w:rPr>
              <w:i/>
              <w:sz w:val="20"/>
              <w:szCs w:val="20"/>
            </w:rPr>
            <w:t xml:space="preserve">American Journal of Pharmaceutical Education, </w:t>
          </w:r>
          <w:r w:rsidRPr="00BC6FBE">
            <w:rPr>
              <w:sz w:val="20"/>
              <w:szCs w:val="20"/>
            </w:rPr>
            <w:t>84(3), pp. 292-296.</w:t>
          </w:r>
        </w:p>
        <w:p w14:paraId="40B8ADFA" w14:textId="77777777" w:rsidR="00444F53" w:rsidRPr="00BC6FBE" w:rsidRDefault="00444F53" w:rsidP="00BC6FBE">
          <w:pPr>
            <w:pStyle w:val="Bibliography"/>
            <w:spacing w:after="120" w:line="240" w:lineRule="auto"/>
            <w:rPr>
              <w:sz w:val="20"/>
              <w:szCs w:val="20"/>
            </w:rPr>
          </w:pPr>
          <w:r w:rsidRPr="00BC6FBE">
            <w:rPr>
              <w:sz w:val="20"/>
              <w:szCs w:val="20"/>
            </w:rPr>
            <w:t xml:space="preserve">Ross, W., 2023. Serendipitous Cognition—The Systematic Consideration of the Accidental Genesis of New Ideas. In: S. Copeland, W. Ross &amp; M. Sand, eds. </w:t>
          </w:r>
          <w:r w:rsidRPr="00BC6FBE">
            <w:rPr>
              <w:i/>
              <w:sz w:val="20"/>
              <w:szCs w:val="20"/>
            </w:rPr>
            <w:t xml:space="preserve">Serendipity Science. </w:t>
          </w:r>
          <w:proofErr w:type="spellStart"/>
          <w:r w:rsidRPr="00BC6FBE">
            <w:rPr>
              <w:sz w:val="20"/>
              <w:szCs w:val="20"/>
            </w:rPr>
            <w:t>s.l.:Springer</w:t>
          </w:r>
          <w:proofErr w:type="spellEnd"/>
          <w:r w:rsidRPr="00BC6FBE">
            <w:rPr>
              <w:sz w:val="20"/>
              <w:szCs w:val="20"/>
            </w:rPr>
            <w:t>, pp. 167-186.</w:t>
          </w:r>
        </w:p>
        <w:p w14:paraId="07F722C5" w14:textId="77777777" w:rsidR="00444F53" w:rsidRPr="00BC6FBE" w:rsidRDefault="00444F53" w:rsidP="00BC6FBE">
          <w:pPr>
            <w:pStyle w:val="Bibliography"/>
            <w:spacing w:after="120" w:line="240" w:lineRule="auto"/>
            <w:rPr>
              <w:sz w:val="20"/>
              <w:szCs w:val="20"/>
            </w:rPr>
          </w:pPr>
          <w:r w:rsidRPr="00BC6FBE">
            <w:rPr>
              <w:sz w:val="20"/>
              <w:szCs w:val="20"/>
            </w:rPr>
            <w:t xml:space="preserve">Samarakoon, S. &amp; </w:t>
          </w:r>
          <w:proofErr w:type="spellStart"/>
          <w:r w:rsidRPr="00BC6FBE">
            <w:rPr>
              <w:sz w:val="20"/>
              <w:szCs w:val="20"/>
            </w:rPr>
            <w:t>Imbulpitiya</w:t>
          </w:r>
          <w:proofErr w:type="spellEnd"/>
          <w:r w:rsidRPr="00BC6FBE">
            <w:rPr>
              <w:sz w:val="20"/>
              <w:szCs w:val="20"/>
            </w:rPr>
            <w:t xml:space="preserve">, A., 2020. </w:t>
          </w:r>
          <w:r w:rsidRPr="00BC6FBE">
            <w:rPr>
              <w:i/>
              <w:sz w:val="20"/>
              <w:szCs w:val="20"/>
            </w:rPr>
            <w:t xml:space="preserve">Work-in-Progress: Reducing Social Loafing in Information Technology Undergraduate Group Projects. </w:t>
          </w:r>
          <w:r w:rsidRPr="00BC6FBE">
            <w:rPr>
              <w:sz w:val="20"/>
              <w:szCs w:val="20"/>
            </w:rPr>
            <w:t>Cham, Springer.</w:t>
          </w:r>
        </w:p>
        <w:p w14:paraId="2EFD95F7" w14:textId="77777777" w:rsidR="00444F53" w:rsidRPr="00BC6FBE" w:rsidRDefault="00444F53" w:rsidP="00BC6FBE">
          <w:pPr>
            <w:pStyle w:val="Bibliography"/>
            <w:spacing w:after="120" w:line="240" w:lineRule="auto"/>
            <w:rPr>
              <w:sz w:val="20"/>
              <w:szCs w:val="20"/>
            </w:rPr>
          </w:pPr>
          <w:proofErr w:type="spellStart"/>
          <w:r w:rsidRPr="00BC6FBE">
            <w:rPr>
              <w:sz w:val="20"/>
              <w:szCs w:val="20"/>
            </w:rPr>
            <w:t>Schonfeld</w:t>
          </w:r>
          <w:proofErr w:type="spellEnd"/>
          <w:r w:rsidRPr="00BC6FBE">
            <w:rPr>
              <w:sz w:val="20"/>
              <w:szCs w:val="20"/>
            </w:rPr>
            <w:t xml:space="preserve">, D. J. &amp; Quackenbush, M., 2021. </w:t>
          </w:r>
          <w:r w:rsidRPr="00BC6FBE">
            <w:rPr>
              <w:i/>
              <w:sz w:val="20"/>
              <w:szCs w:val="20"/>
            </w:rPr>
            <w:t xml:space="preserve">The Grieving Student. </w:t>
          </w:r>
          <w:proofErr w:type="spellStart"/>
          <w:r w:rsidRPr="00BC6FBE">
            <w:rPr>
              <w:sz w:val="20"/>
              <w:szCs w:val="20"/>
            </w:rPr>
            <w:t>s.l.:Paul</w:t>
          </w:r>
          <w:proofErr w:type="spellEnd"/>
          <w:r w:rsidRPr="00BC6FBE">
            <w:rPr>
              <w:sz w:val="20"/>
              <w:szCs w:val="20"/>
            </w:rPr>
            <w:t xml:space="preserve"> H. Brookes Publishing Company.</w:t>
          </w:r>
        </w:p>
        <w:p w14:paraId="516EF9A0" w14:textId="77777777" w:rsidR="00444F53" w:rsidRPr="00BC6FBE" w:rsidRDefault="00444F53" w:rsidP="00BC6FBE">
          <w:pPr>
            <w:pStyle w:val="Bibliography"/>
            <w:spacing w:after="120" w:line="240" w:lineRule="auto"/>
            <w:rPr>
              <w:sz w:val="20"/>
              <w:szCs w:val="20"/>
            </w:rPr>
          </w:pPr>
          <w:r w:rsidRPr="00BC6FBE">
            <w:rPr>
              <w:sz w:val="20"/>
              <w:szCs w:val="20"/>
            </w:rPr>
            <w:t xml:space="preserve">Schreiner, L. A., Louis, M. C. &amp; Nelson, D. D., 2020. </w:t>
          </w:r>
          <w:r w:rsidRPr="00BC6FBE">
            <w:rPr>
              <w:i/>
              <w:sz w:val="20"/>
              <w:szCs w:val="20"/>
            </w:rPr>
            <w:t xml:space="preserve">Thriving in Transitions: A Research-Based Approach to College Student Success. </w:t>
          </w:r>
          <w:proofErr w:type="spellStart"/>
          <w:r w:rsidRPr="00BC6FBE">
            <w:rPr>
              <w:sz w:val="20"/>
              <w:szCs w:val="20"/>
            </w:rPr>
            <w:t>s.l.:The</w:t>
          </w:r>
          <w:proofErr w:type="spellEnd"/>
          <w:r w:rsidRPr="00BC6FBE">
            <w:rPr>
              <w:sz w:val="20"/>
              <w:szCs w:val="20"/>
            </w:rPr>
            <w:t xml:space="preserve"> National Resource </w:t>
          </w:r>
          <w:proofErr w:type="spellStart"/>
          <w:r w:rsidRPr="00BC6FBE">
            <w:rPr>
              <w:sz w:val="20"/>
              <w:szCs w:val="20"/>
            </w:rPr>
            <w:t>Center</w:t>
          </w:r>
          <w:proofErr w:type="spellEnd"/>
          <w:r w:rsidRPr="00BC6FBE">
            <w:rPr>
              <w:sz w:val="20"/>
              <w:szCs w:val="20"/>
            </w:rPr>
            <w:t xml:space="preserve"> for The First-Year Experience.</w:t>
          </w:r>
        </w:p>
        <w:p w14:paraId="296B4140" w14:textId="77777777" w:rsidR="00444F53" w:rsidRPr="00BC6FBE" w:rsidRDefault="00444F53" w:rsidP="00BC6FBE">
          <w:pPr>
            <w:pStyle w:val="Bibliography"/>
            <w:spacing w:after="120" w:line="240" w:lineRule="auto"/>
            <w:rPr>
              <w:sz w:val="20"/>
              <w:szCs w:val="20"/>
            </w:rPr>
          </w:pPr>
          <w:r w:rsidRPr="00BC6FBE">
            <w:rPr>
              <w:sz w:val="20"/>
              <w:szCs w:val="20"/>
            </w:rPr>
            <w:t xml:space="preserve">Smith, D. A., 2017. </w:t>
          </w:r>
          <w:r w:rsidRPr="00BC6FBE">
            <w:rPr>
              <w:i/>
              <w:sz w:val="20"/>
              <w:szCs w:val="20"/>
            </w:rPr>
            <w:t xml:space="preserve">Collaborative Peer Feedback. </w:t>
          </w:r>
          <w:r w:rsidRPr="00BC6FBE">
            <w:rPr>
              <w:sz w:val="20"/>
              <w:szCs w:val="20"/>
            </w:rPr>
            <w:t>Sydney, International Conference Educational Technologies 2017.</w:t>
          </w:r>
        </w:p>
        <w:p w14:paraId="12B2EABA" w14:textId="77777777" w:rsidR="00444F53" w:rsidRPr="00BC6FBE" w:rsidRDefault="00444F53" w:rsidP="00BC6FBE">
          <w:pPr>
            <w:pStyle w:val="Bibliography"/>
            <w:spacing w:after="120" w:line="240" w:lineRule="auto"/>
            <w:rPr>
              <w:sz w:val="20"/>
              <w:szCs w:val="20"/>
            </w:rPr>
          </w:pPr>
          <w:r w:rsidRPr="00BC6FBE">
            <w:rPr>
              <w:sz w:val="20"/>
              <w:szCs w:val="20"/>
            </w:rPr>
            <w:t xml:space="preserve">Smith, G. D. et al., 2017. </w:t>
          </w:r>
          <w:r w:rsidRPr="00BC6FBE">
            <w:rPr>
              <w:i/>
              <w:sz w:val="20"/>
              <w:szCs w:val="20"/>
            </w:rPr>
            <w:t xml:space="preserve">The Routledge Research Companion to Popular Music Education. </w:t>
          </w:r>
          <w:r w:rsidRPr="00BC6FBE">
            <w:rPr>
              <w:sz w:val="20"/>
              <w:szCs w:val="20"/>
            </w:rPr>
            <w:t>Oxford: Routledge.</w:t>
          </w:r>
        </w:p>
        <w:p w14:paraId="74E39711" w14:textId="77777777" w:rsidR="00444F53" w:rsidRPr="00BC6FBE" w:rsidRDefault="00444F53" w:rsidP="00BC6FBE">
          <w:pPr>
            <w:pStyle w:val="Bibliography"/>
            <w:spacing w:after="120" w:line="240" w:lineRule="auto"/>
            <w:rPr>
              <w:sz w:val="20"/>
              <w:szCs w:val="20"/>
            </w:rPr>
          </w:pPr>
          <w:r w:rsidRPr="00BC6FBE">
            <w:rPr>
              <w:sz w:val="20"/>
              <w:szCs w:val="20"/>
            </w:rPr>
            <w:t xml:space="preserve">Stone, D. &amp; </w:t>
          </w:r>
          <w:proofErr w:type="spellStart"/>
          <w:r w:rsidRPr="00BC6FBE">
            <w:rPr>
              <w:sz w:val="20"/>
              <w:szCs w:val="20"/>
            </w:rPr>
            <w:t>Heen</w:t>
          </w:r>
          <w:proofErr w:type="spellEnd"/>
          <w:r w:rsidRPr="00BC6FBE">
            <w:rPr>
              <w:sz w:val="20"/>
              <w:szCs w:val="20"/>
            </w:rPr>
            <w:t xml:space="preserve">, S., 2014. </w:t>
          </w:r>
          <w:r w:rsidRPr="00BC6FBE">
            <w:rPr>
              <w:i/>
              <w:sz w:val="20"/>
              <w:szCs w:val="20"/>
            </w:rPr>
            <w:t xml:space="preserve">Thanks for the feedback: the science and art of receiving feedback well. </w:t>
          </w:r>
          <w:proofErr w:type="spellStart"/>
          <w:r w:rsidRPr="00BC6FBE">
            <w:rPr>
              <w:sz w:val="20"/>
              <w:szCs w:val="20"/>
            </w:rPr>
            <w:t>s.l.:Portfolio</w:t>
          </w:r>
          <w:proofErr w:type="spellEnd"/>
          <w:r w:rsidRPr="00BC6FBE">
            <w:rPr>
              <w:sz w:val="20"/>
              <w:szCs w:val="20"/>
            </w:rPr>
            <w:t xml:space="preserve"> Penguin.</w:t>
          </w:r>
        </w:p>
        <w:p w14:paraId="5A275B8A" w14:textId="77777777" w:rsidR="00444F53" w:rsidRPr="00BC6FBE" w:rsidRDefault="00444F53" w:rsidP="00BC6FBE">
          <w:pPr>
            <w:pStyle w:val="Bibliography"/>
            <w:spacing w:after="120" w:line="240" w:lineRule="auto"/>
            <w:rPr>
              <w:sz w:val="20"/>
              <w:szCs w:val="20"/>
            </w:rPr>
          </w:pPr>
          <w:proofErr w:type="spellStart"/>
          <w:r w:rsidRPr="00BC6FBE">
            <w:rPr>
              <w:sz w:val="20"/>
              <w:szCs w:val="20"/>
            </w:rPr>
            <w:t>Tantacrul</w:t>
          </w:r>
          <w:proofErr w:type="spellEnd"/>
          <w:r w:rsidRPr="00BC6FBE">
            <w:rPr>
              <w:sz w:val="20"/>
              <w:szCs w:val="20"/>
            </w:rPr>
            <w:t xml:space="preserve">, 2018. </w:t>
          </w:r>
          <w:r w:rsidRPr="00BC6FBE">
            <w:rPr>
              <w:i/>
              <w:sz w:val="20"/>
              <w:szCs w:val="20"/>
            </w:rPr>
            <w:t xml:space="preserve">Music Software &amp; Bad Interface Design: </w:t>
          </w:r>
          <w:proofErr w:type="spellStart"/>
          <w:r w:rsidRPr="00BC6FBE">
            <w:rPr>
              <w:i/>
              <w:sz w:val="20"/>
              <w:szCs w:val="20"/>
            </w:rPr>
            <w:t>Avid’s</w:t>
          </w:r>
          <w:proofErr w:type="spellEnd"/>
          <w:r w:rsidRPr="00BC6FBE">
            <w:rPr>
              <w:i/>
              <w:sz w:val="20"/>
              <w:szCs w:val="20"/>
            </w:rPr>
            <w:t xml:space="preserve"> Sibelius. </w:t>
          </w:r>
          <w:r w:rsidRPr="00BC6FBE">
            <w:rPr>
              <w:sz w:val="20"/>
              <w:szCs w:val="20"/>
            </w:rPr>
            <w:t xml:space="preserve">[Online] </w:t>
          </w:r>
          <w:r w:rsidRPr="00BC6FBE">
            <w:rPr>
              <w:sz w:val="20"/>
              <w:szCs w:val="20"/>
            </w:rPr>
            <w:br/>
            <w:t xml:space="preserve">Available at: </w:t>
          </w:r>
          <w:r w:rsidRPr="00BC6FBE">
            <w:rPr>
              <w:sz w:val="20"/>
              <w:szCs w:val="20"/>
              <w:u w:val="single"/>
            </w:rPr>
            <w:t>https://www.youtube.com/watch?v=dKx1wnXClcI</w:t>
          </w:r>
          <w:r w:rsidRPr="00BC6FBE">
            <w:rPr>
              <w:sz w:val="20"/>
              <w:szCs w:val="20"/>
            </w:rPr>
            <w:br/>
            <w:t>[Accessed 16 April 2024].</w:t>
          </w:r>
        </w:p>
        <w:p w14:paraId="32EF9A6B" w14:textId="77777777" w:rsidR="00444F53" w:rsidRPr="00BC6FBE" w:rsidRDefault="00444F53" w:rsidP="00BC6FBE">
          <w:pPr>
            <w:pStyle w:val="Bibliography"/>
            <w:spacing w:after="120" w:line="240" w:lineRule="auto"/>
            <w:rPr>
              <w:sz w:val="20"/>
              <w:szCs w:val="20"/>
            </w:rPr>
          </w:pPr>
          <w:r w:rsidRPr="00BC6FBE">
            <w:rPr>
              <w:sz w:val="20"/>
              <w:szCs w:val="20"/>
            </w:rPr>
            <w:t xml:space="preserve">Thompson, S. &amp; Thompson, N., 2023. </w:t>
          </w:r>
          <w:r w:rsidRPr="00BC6FBE">
            <w:rPr>
              <w:i/>
              <w:sz w:val="20"/>
              <w:szCs w:val="20"/>
            </w:rPr>
            <w:t xml:space="preserve">The critically reflective practitioner. </w:t>
          </w:r>
          <w:r w:rsidRPr="00BC6FBE">
            <w:rPr>
              <w:sz w:val="20"/>
              <w:szCs w:val="20"/>
            </w:rPr>
            <w:t xml:space="preserve">3rd ed. </w:t>
          </w:r>
          <w:proofErr w:type="spellStart"/>
          <w:r w:rsidRPr="00BC6FBE">
            <w:rPr>
              <w:sz w:val="20"/>
              <w:szCs w:val="20"/>
            </w:rPr>
            <w:t>s.l.:Bloomsbury</w:t>
          </w:r>
          <w:proofErr w:type="spellEnd"/>
          <w:r w:rsidRPr="00BC6FBE">
            <w:rPr>
              <w:sz w:val="20"/>
              <w:szCs w:val="20"/>
            </w:rPr>
            <w:t xml:space="preserve"> Publishing.</w:t>
          </w:r>
        </w:p>
        <w:p w14:paraId="2D03DA2E" w14:textId="77777777" w:rsidR="00444F53" w:rsidRPr="00BC6FBE" w:rsidRDefault="00444F53" w:rsidP="00BC6FBE">
          <w:pPr>
            <w:pStyle w:val="Bibliography"/>
            <w:spacing w:after="120" w:line="240" w:lineRule="auto"/>
            <w:rPr>
              <w:sz w:val="20"/>
              <w:szCs w:val="20"/>
            </w:rPr>
          </w:pPr>
          <w:r w:rsidRPr="00BC6FBE">
            <w:rPr>
              <w:sz w:val="20"/>
              <w:szCs w:val="20"/>
            </w:rPr>
            <w:t xml:space="preserve">Topping, K., </w:t>
          </w:r>
          <w:proofErr w:type="spellStart"/>
          <w:r w:rsidRPr="00BC6FBE">
            <w:rPr>
              <w:sz w:val="20"/>
              <w:szCs w:val="20"/>
            </w:rPr>
            <w:t>Buchs</w:t>
          </w:r>
          <w:proofErr w:type="spellEnd"/>
          <w:r w:rsidRPr="00BC6FBE">
            <w:rPr>
              <w:sz w:val="20"/>
              <w:szCs w:val="20"/>
            </w:rPr>
            <w:t xml:space="preserve">, C., Duran, D. &amp; van </w:t>
          </w:r>
          <w:proofErr w:type="spellStart"/>
          <w:r w:rsidRPr="00BC6FBE">
            <w:rPr>
              <w:sz w:val="20"/>
              <w:szCs w:val="20"/>
            </w:rPr>
            <w:t>Keer</w:t>
          </w:r>
          <w:proofErr w:type="spellEnd"/>
          <w:r w:rsidRPr="00BC6FBE">
            <w:rPr>
              <w:sz w:val="20"/>
              <w:szCs w:val="20"/>
            </w:rPr>
            <w:t xml:space="preserve">, H., 2017. </w:t>
          </w:r>
          <w:r w:rsidRPr="00BC6FBE">
            <w:rPr>
              <w:i/>
              <w:sz w:val="20"/>
              <w:szCs w:val="20"/>
            </w:rPr>
            <w:t xml:space="preserve">Effective Peer Learning. </w:t>
          </w:r>
          <w:r w:rsidRPr="00BC6FBE">
            <w:rPr>
              <w:sz w:val="20"/>
              <w:szCs w:val="20"/>
            </w:rPr>
            <w:t>London: Routledge.</w:t>
          </w:r>
        </w:p>
        <w:p w14:paraId="07D5F25A" w14:textId="77777777" w:rsidR="00444F53" w:rsidRPr="00BC6FBE" w:rsidRDefault="00444F53" w:rsidP="00BC6FBE">
          <w:pPr>
            <w:pStyle w:val="Bibliography"/>
            <w:spacing w:after="120" w:line="240" w:lineRule="auto"/>
            <w:rPr>
              <w:sz w:val="20"/>
              <w:szCs w:val="20"/>
            </w:rPr>
          </w:pPr>
          <w:r w:rsidRPr="00BC6FBE">
            <w:rPr>
              <w:sz w:val="20"/>
              <w:szCs w:val="20"/>
            </w:rPr>
            <w:t xml:space="preserve">Topping, K. J., 2009. Trends in Peer Learning. In: </w:t>
          </w:r>
          <w:r w:rsidRPr="00BC6FBE">
            <w:rPr>
              <w:i/>
              <w:sz w:val="20"/>
              <w:szCs w:val="20"/>
            </w:rPr>
            <w:t xml:space="preserve">Developments in Educational Psychology. </w:t>
          </w:r>
          <w:proofErr w:type="spellStart"/>
          <w:r w:rsidRPr="00BC6FBE">
            <w:rPr>
              <w:sz w:val="20"/>
              <w:szCs w:val="20"/>
            </w:rPr>
            <w:t>s.l.:Routledge</w:t>
          </w:r>
          <w:proofErr w:type="spellEnd"/>
          <w:r w:rsidRPr="00BC6FBE">
            <w:rPr>
              <w:sz w:val="20"/>
              <w:szCs w:val="20"/>
            </w:rPr>
            <w:t>.</w:t>
          </w:r>
        </w:p>
        <w:p w14:paraId="35BF1FCB" w14:textId="77777777" w:rsidR="00444F53" w:rsidRPr="00BC6FBE" w:rsidRDefault="00444F53" w:rsidP="00BC6FBE">
          <w:pPr>
            <w:pStyle w:val="Bibliography"/>
            <w:spacing w:after="120" w:line="240" w:lineRule="auto"/>
            <w:rPr>
              <w:sz w:val="20"/>
              <w:szCs w:val="20"/>
            </w:rPr>
          </w:pPr>
          <w:proofErr w:type="spellStart"/>
          <w:r w:rsidRPr="00BC6FBE">
            <w:rPr>
              <w:sz w:val="20"/>
              <w:szCs w:val="20"/>
            </w:rPr>
            <w:t>Ulger</w:t>
          </w:r>
          <w:proofErr w:type="spellEnd"/>
          <w:r w:rsidRPr="00BC6FBE">
            <w:rPr>
              <w:sz w:val="20"/>
              <w:szCs w:val="20"/>
            </w:rPr>
            <w:t xml:space="preserve">, K., 2018. The Effect of Problem-Based Learning on the Creative Thinking and Critical Thinking Disposition of Students in Visual Arts Education.. </w:t>
          </w:r>
          <w:r w:rsidRPr="00BC6FBE">
            <w:rPr>
              <w:i/>
              <w:sz w:val="20"/>
              <w:szCs w:val="20"/>
            </w:rPr>
            <w:t xml:space="preserve">Interdisciplinary Journal of Problem-Based Learning, </w:t>
          </w:r>
          <w:r w:rsidRPr="00BC6FBE">
            <w:rPr>
              <w:sz w:val="20"/>
              <w:szCs w:val="20"/>
            </w:rPr>
            <w:t>12(1).</w:t>
          </w:r>
        </w:p>
        <w:p w14:paraId="003371F6" w14:textId="77777777" w:rsidR="00444F53" w:rsidRPr="00BC6FBE" w:rsidRDefault="00444F53" w:rsidP="00BC6FBE">
          <w:pPr>
            <w:pStyle w:val="Bibliography"/>
            <w:spacing w:after="120" w:line="240" w:lineRule="auto"/>
            <w:rPr>
              <w:sz w:val="20"/>
              <w:szCs w:val="20"/>
            </w:rPr>
          </w:pPr>
          <w:r w:rsidRPr="00BC6FBE">
            <w:rPr>
              <w:sz w:val="20"/>
              <w:szCs w:val="20"/>
            </w:rPr>
            <w:t xml:space="preserve">Webster, P. R., 2012. Towards pedagogies of revision: guiding a student’s music composition. In: O. </w:t>
          </w:r>
          <w:proofErr w:type="spellStart"/>
          <w:r w:rsidRPr="00BC6FBE">
            <w:rPr>
              <w:sz w:val="20"/>
              <w:szCs w:val="20"/>
            </w:rPr>
            <w:t>Odena</w:t>
          </w:r>
          <w:proofErr w:type="spellEnd"/>
          <w:r w:rsidRPr="00BC6FBE">
            <w:rPr>
              <w:sz w:val="20"/>
              <w:szCs w:val="20"/>
            </w:rPr>
            <w:t xml:space="preserve">, ed. </w:t>
          </w:r>
          <w:r w:rsidRPr="00BC6FBE">
            <w:rPr>
              <w:i/>
              <w:sz w:val="20"/>
              <w:szCs w:val="20"/>
            </w:rPr>
            <w:t xml:space="preserve">Musical Creativity: Insights from Music Education Research. </w:t>
          </w:r>
          <w:proofErr w:type="spellStart"/>
          <w:r w:rsidRPr="00BC6FBE">
            <w:rPr>
              <w:sz w:val="20"/>
              <w:szCs w:val="20"/>
            </w:rPr>
            <w:t>s.l.:Routledge</w:t>
          </w:r>
          <w:proofErr w:type="spellEnd"/>
          <w:r w:rsidRPr="00BC6FBE">
            <w:rPr>
              <w:sz w:val="20"/>
              <w:szCs w:val="20"/>
            </w:rPr>
            <w:t>, pp. 93-112.</w:t>
          </w:r>
        </w:p>
        <w:p w14:paraId="50A79B38" w14:textId="77777777" w:rsidR="00444F53" w:rsidRPr="00BC6FBE" w:rsidRDefault="00444F53" w:rsidP="00BC6FBE">
          <w:pPr>
            <w:pStyle w:val="Bibliography"/>
            <w:spacing w:after="120" w:line="240" w:lineRule="auto"/>
            <w:rPr>
              <w:sz w:val="20"/>
              <w:szCs w:val="20"/>
            </w:rPr>
          </w:pPr>
          <w:r w:rsidRPr="00BC6FBE">
            <w:rPr>
              <w:sz w:val="20"/>
              <w:szCs w:val="20"/>
            </w:rPr>
            <w:t xml:space="preserve">Yasin, B. et al., 2021. “It’s Unfair” The Effect of Free Riding And Social Loafing of Group Discussion In Cooperative Learning. </w:t>
          </w:r>
          <w:r w:rsidRPr="00BC6FBE">
            <w:rPr>
              <w:i/>
              <w:sz w:val="20"/>
              <w:szCs w:val="20"/>
            </w:rPr>
            <w:t xml:space="preserve">AICS-Social Sciences, </w:t>
          </w:r>
          <w:r w:rsidRPr="00BC6FBE">
            <w:rPr>
              <w:sz w:val="20"/>
              <w:szCs w:val="20"/>
            </w:rPr>
            <w:t>Volume 11, pp. 222-228.</w:t>
          </w:r>
        </w:p>
        <w:p w14:paraId="48FA9DAB" w14:textId="77777777" w:rsidR="00444F53" w:rsidRPr="00BC6FBE" w:rsidRDefault="00444F53" w:rsidP="00BC6FBE">
          <w:pPr>
            <w:pStyle w:val="Bibliography"/>
            <w:spacing w:after="120" w:line="240" w:lineRule="auto"/>
            <w:rPr>
              <w:sz w:val="20"/>
              <w:szCs w:val="20"/>
            </w:rPr>
          </w:pPr>
          <w:r w:rsidRPr="00BC6FBE">
            <w:rPr>
              <w:sz w:val="20"/>
              <w:szCs w:val="20"/>
            </w:rPr>
            <w:t xml:space="preserve">Yew, E. &amp; Goh, K., 2016. Problem-based learning: An overview of its process and impact on learning. </w:t>
          </w:r>
          <w:r w:rsidRPr="00BC6FBE">
            <w:rPr>
              <w:i/>
              <w:sz w:val="20"/>
              <w:szCs w:val="20"/>
            </w:rPr>
            <w:t xml:space="preserve">Health professions education, </w:t>
          </w:r>
          <w:r w:rsidRPr="00BC6FBE">
            <w:rPr>
              <w:sz w:val="20"/>
              <w:szCs w:val="20"/>
            </w:rPr>
            <w:t>2(2), pp. 75-79.</w:t>
          </w:r>
        </w:p>
        <w:p w14:paraId="517F87AE" w14:textId="77777777" w:rsidR="00444F53" w:rsidRPr="00BC6FBE" w:rsidRDefault="00444F53" w:rsidP="00BC6FBE">
          <w:pPr>
            <w:pStyle w:val="Bibliography"/>
            <w:spacing w:after="120" w:line="240" w:lineRule="auto"/>
            <w:rPr>
              <w:sz w:val="20"/>
              <w:szCs w:val="20"/>
            </w:rPr>
          </w:pPr>
          <w:r w:rsidRPr="00BC6FBE">
            <w:rPr>
              <w:sz w:val="20"/>
              <w:szCs w:val="20"/>
            </w:rPr>
            <w:t xml:space="preserve">Ying, X. et al., 2014. Group Laziness: The Effect of Social Loafing on Group Performance. </w:t>
          </w:r>
          <w:r w:rsidRPr="00BC6FBE">
            <w:rPr>
              <w:i/>
              <w:sz w:val="20"/>
              <w:szCs w:val="20"/>
            </w:rPr>
            <w:t xml:space="preserve">Social </w:t>
          </w:r>
          <w:proofErr w:type="spellStart"/>
          <w:r w:rsidRPr="00BC6FBE">
            <w:rPr>
              <w:i/>
              <w:sz w:val="20"/>
              <w:szCs w:val="20"/>
            </w:rPr>
            <w:t>Behavior</w:t>
          </w:r>
          <w:proofErr w:type="spellEnd"/>
          <w:r w:rsidRPr="00BC6FBE">
            <w:rPr>
              <w:i/>
              <w:sz w:val="20"/>
              <w:szCs w:val="20"/>
            </w:rPr>
            <w:t xml:space="preserve"> and Personality, </w:t>
          </w:r>
          <w:r w:rsidRPr="00BC6FBE">
            <w:rPr>
              <w:sz w:val="20"/>
              <w:szCs w:val="20"/>
            </w:rPr>
            <w:t>42(3), pp. 465-471.</w:t>
          </w:r>
        </w:p>
        <w:p w14:paraId="248500E5" w14:textId="77777777" w:rsidR="00444F53" w:rsidRPr="00BC6FBE" w:rsidRDefault="00444F53" w:rsidP="00BC6FBE">
          <w:pPr>
            <w:pStyle w:val="Bibliography"/>
            <w:spacing w:after="120" w:line="240" w:lineRule="auto"/>
            <w:rPr>
              <w:sz w:val="20"/>
              <w:szCs w:val="20"/>
            </w:rPr>
          </w:pPr>
          <w:r w:rsidRPr="00BC6FBE">
            <w:rPr>
              <w:sz w:val="20"/>
              <w:szCs w:val="20"/>
            </w:rPr>
            <w:t xml:space="preserve">Zajac, S., Randall, J. &amp; Holladay, C., 2020. Promoting virtual, informal learning now </w:t>
          </w:r>
          <w:proofErr w:type="spellStart"/>
          <w:r w:rsidRPr="00BC6FBE">
            <w:rPr>
              <w:sz w:val="20"/>
              <w:szCs w:val="20"/>
            </w:rPr>
            <w:t>tothrive</w:t>
          </w:r>
          <w:proofErr w:type="spellEnd"/>
          <w:r w:rsidRPr="00BC6FBE">
            <w:rPr>
              <w:sz w:val="20"/>
              <w:szCs w:val="20"/>
            </w:rPr>
            <w:t xml:space="preserve"> in a post-pandemic world. </w:t>
          </w:r>
          <w:r w:rsidRPr="00BC6FBE">
            <w:rPr>
              <w:i/>
              <w:sz w:val="20"/>
              <w:szCs w:val="20"/>
            </w:rPr>
            <w:t xml:space="preserve">Business and Society Review, </w:t>
          </w:r>
          <w:r w:rsidRPr="00BC6FBE">
            <w:rPr>
              <w:sz w:val="20"/>
              <w:szCs w:val="20"/>
            </w:rPr>
            <w:t>127(2021), pp. 283-298.</w:t>
          </w:r>
        </w:p>
        <w:p w14:paraId="1D800D23" w14:textId="77777777" w:rsidR="00444F53" w:rsidRPr="00BC6FBE" w:rsidRDefault="00444F53" w:rsidP="00BC6FBE">
          <w:pPr>
            <w:pStyle w:val="Bibliography"/>
            <w:spacing w:after="120" w:line="240" w:lineRule="auto"/>
            <w:rPr>
              <w:sz w:val="20"/>
              <w:szCs w:val="20"/>
            </w:rPr>
          </w:pPr>
          <w:r w:rsidRPr="00BC6FBE">
            <w:rPr>
              <w:sz w:val="20"/>
              <w:szCs w:val="20"/>
            </w:rPr>
            <w:t xml:space="preserve">Zimmer, M., </w:t>
          </w:r>
          <w:proofErr w:type="spellStart"/>
          <w:r w:rsidRPr="00BC6FBE">
            <w:rPr>
              <w:sz w:val="20"/>
              <w:szCs w:val="20"/>
            </w:rPr>
            <w:t>Viappiani</w:t>
          </w:r>
          <w:proofErr w:type="spellEnd"/>
          <w:r w:rsidRPr="00BC6FBE">
            <w:rPr>
              <w:sz w:val="20"/>
              <w:szCs w:val="20"/>
            </w:rPr>
            <w:t xml:space="preserve">, P. &amp; Weng, P., 2014. </w:t>
          </w:r>
          <w:r w:rsidRPr="00BC6FBE">
            <w:rPr>
              <w:i/>
              <w:sz w:val="20"/>
              <w:szCs w:val="20"/>
            </w:rPr>
            <w:t xml:space="preserve">Teacher-Student Framework: a Reinforcement Learning Approach. </w:t>
          </w:r>
          <w:r w:rsidRPr="00BC6FBE">
            <w:rPr>
              <w:sz w:val="20"/>
              <w:szCs w:val="20"/>
            </w:rPr>
            <w:t>Paris, HAL.</w:t>
          </w:r>
        </w:p>
        <w:p w14:paraId="38B2C36D" w14:textId="0427CEF6" w:rsidR="00CA6EEE" w:rsidRPr="00BC6FBE" w:rsidRDefault="005E088F" w:rsidP="00BC6FBE">
          <w:pPr>
            <w:spacing w:after="120" w:line="240" w:lineRule="auto"/>
            <w:rPr>
              <w:sz w:val="20"/>
              <w:szCs w:val="20"/>
            </w:rPr>
          </w:pPr>
          <w:r w:rsidRPr="00BC6FBE">
            <w:rPr>
              <w:b/>
              <w:sz w:val="20"/>
              <w:szCs w:val="20"/>
            </w:rPr>
            <w:fldChar w:fldCharType="end"/>
          </w:r>
        </w:p>
      </w:sdtContent>
    </w:sdt>
    <w:sectPr w:rsidR="00CA6EEE" w:rsidRPr="00BC6FBE" w:rsidSect="003D2A96">
      <w:footerReference w:type="even" r:id="rId30"/>
      <w:footerReference w:type="default" r:id="rId31"/>
      <w:pgSz w:w="11906" w:h="16838"/>
      <w:pgMar w:top="720" w:right="720" w:bottom="720" w:left="720"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9D31BF6" w14:textId="77777777" w:rsidR="003D2A96" w:rsidRDefault="003D2A96" w:rsidP="00FE2F10">
      <w:r>
        <w:separator/>
      </w:r>
    </w:p>
  </w:endnote>
  <w:endnote w:type="continuationSeparator" w:id="0">
    <w:p w14:paraId="431D3B03" w14:textId="77777777" w:rsidR="003D2A96" w:rsidRDefault="003D2A96" w:rsidP="00FE2F10">
      <w:r>
        <w:continuationSeparator/>
      </w:r>
    </w:p>
  </w:endnote>
  <w:endnote w:type="continuationNotice" w:id="1">
    <w:p w14:paraId="35EBD2D2" w14:textId="77777777" w:rsidR="003D2A96" w:rsidRDefault="003D2A96" w:rsidP="00FE2F1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Yu Mincho">
    <w:altName w:val="游明朝"/>
    <w:panose1 w:val="02020400000000000000"/>
    <w:charset w:val="80"/>
    <w:family w:val="roman"/>
    <w:notTrueType/>
    <w:pitch w:val="variable"/>
    <w:sig w:usb0="800002E7" w:usb1="2AC7FCFF" w:usb2="00000012" w:usb3="00000000" w:csb0="0002009F" w:csb1="00000000"/>
  </w:font>
  <w:font w:name="Tahoma">
    <w:panose1 w:val="020B0604030504040204"/>
    <w:charset w:val="00"/>
    <w:family w:val="swiss"/>
    <w:pitch w:val="variable"/>
    <w:sig w:usb0="E1002EFF" w:usb1="C000605B" w:usb2="00000029" w:usb3="00000000" w:csb0="000101FF" w:csb1="00000000"/>
  </w:font>
  <w:font w:name="Aptos">
    <w:panose1 w:val="020B0004020202020204"/>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467425103"/>
      <w:docPartObj>
        <w:docPartGallery w:val="Page Numbers (Bottom of Page)"/>
        <w:docPartUnique/>
      </w:docPartObj>
    </w:sdtPr>
    <w:sdtContent>
      <w:p w14:paraId="24B31481" w14:textId="2E281F48" w:rsidR="000E0ED6" w:rsidRDefault="000E0ED6" w:rsidP="00A67914">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03F068D8" w14:textId="780C6B47" w:rsidR="00E8247C" w:rsidRDefault="00E8247C" w:rsidP="000E0ED6">
    <w:pPr>
      <w:pStyle w:val="Footer"/>
      <w:ind w:right="360"/>
      <w:rPr>
        <w:rStyle w:val="PageNumber"/>
      </w:rPr>
    </w:pPr>
  </w:p>
  <w:p w14:paraId="38F2CB1C" w14:textId="77777777" w:rsidR="00E8247C" w:rsidRDefault="00E8247C" w:rsidP="00FE2F1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676457601"/>
      <w:docPartObj>
        <w:docPartGallery w:val="Page Numbers (Bottom of Page)"/>
        <w:docPartUnique/>
      </w:docPartObj>
    </w:sdtPr>
    <w:sdtContent>
      <w:p w14:paraId="564B3B96" w14:textId="07AE3114" w:rsidR="00A67914" w:rsidRDefault="00A67914" w:rsidP="00D2326C">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9</w:t>
        </w:r>
        <w:r>
          <w:rPr>
            <w:rStyle w:val="PageNumber"/>
          </w:rPr>
          <w:fldChar w:fldCharType="end"/>
        </w: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C9AF40" w14:textId="179EB88E" w:rsidR="006F6BA3" w:rsidRDefault="006F6BA3" w:rsidP="00CB3F79">
    <w:pPr>
      <w:pStyle w:val="Footer"/>
      <w:ind w:right="360"/>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672252146"/>
      <w:docPartObj>
        <w:docPartGallery w:val="Page Numbers (Bottom of Page)"/>
        <w:docPartUnique/>
      </w:docPartObj>
    </w:sdtPr>
    <w:sdtContent>
      <w:p w14:paraId="53DA4462" w14:textId="61821700" w:rsidR="00F7417D" w:rsidRDefault="00F7417D" w:rsidP="00FE2F10">
        <w:pPr>
          <w:pStyle w:val="Footer"/>
          <w:rPr>
            <w:rStyle w:val="PageNumber"/>
          </w:rPr>
        </w:pPr>
        <w:r>
          <w:rPr>
            <w:rStyle w:val="PageNumber"/>
          </w:rPr>
          <w:fldChar w:fldCharType="begin"/>
        </w:r>
        <w:r>
          <w:rPr>
            <w:rStyle w:val="PageNumber"/>
          </w:rPr>
          <w:instrText xml:space="preserve"> PAGE </w:instrText>
        </w:r>
        <w:r>
          <w:rPr>
            <w:rStyle w:val="PageNumber"/>
          </w:rPr>
          <w:fldChar w:fldCharType="separate"/>
        </w:r>
        <w:r w:rsidR="00077D57">
          <w:rPr>
            <w:rStyle w:val="PageNumber"/>
            <w:noProof/>
          </w:rPr>
          <w:t>21</w:t>
        </w:r>
        <w:r>
          <w:rPr>
            <w:rStyle w:val="PageNumber"/>
          </w:rPr>
          <w:fldChar w:fldCharType="end"/>
        </w:r>
      </w:p>
    </w:sdtContent>
  </w:sdt>
  <w:p w14:paraId="2B32C662" w14:textId="3E306E9B" w:rsidR="009943B2" w:rsidRDefault="009943B2" w:rsidP="00FE2F10">
    <w:pPr>
      <w:pStyle w:val="Footer"/>
      <w:rPr>
        <w:rStyle w:val="PageNumber"/>
      </w:rPr>
    </w:pPr>
  </w:p>
  <w:p w14:paraId="55F1733E" w14:textId="77777777" w:rsidR="009943B2" w:rsidRDefault="009943B2" w:rsidP="00FE2F10">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840034391"/>
      <w:docPartObj>
        <w:docPartGallery w:val="Page Numbers (Bottom of Page)"/>
        <w:docPartUnique/>
      </w:docPartObj>
    </w:sdtPr>
    <w:sdtContent>
      <w:p w14:paraId="6FE01FC4" w14:textId="2BA39248" w:rsidR="00F7417D" w:rsidRDefault="00F7417D" w:rsidP="00FE2F10">
        <w:pPr>
          <w:pStyle w:val="Footer"/>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10</w:t>
        </w:r>
        <w:r>
          <w:rPr>
            <w:rStyle w:val="PageNumber"/>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7B95C64" w14:textId="77777777" w:rsidR="003D2A96" w:rsidRDefault="003D2A96" w:rsidP="00FE2F10">
      <w:r>
        <w:separator/>
      </w:r>
    </w:p>
  </w:footnote>
  <w:footnote w:type="continuationSeparator" w:id="0">
    <w:p w14:paraId="04B6AE4C" w14:textId="77777777" w:rsidR="003D2A96" w:rsidRDefault="003D2A96" w:rsidP="00FE2F10">
      <w:r>
        <w:continuationSeparator/>
      </w:r>
    </w:p>
  </w:footnote>
  <w:footnote w:type="continuationNotice" w:id="1">
    <w:p w14:paraId="676775F5" w14:textId="77777777" w:rsidR="003D2A96" w:rsidRDefault="003D2A96" w:rsidP="00FE2F10"/>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D72C3170"/>
    <w:lvl w:ilvl="0">
      <w:start w:val="1"/>
      <w:numFmt w:val="bullet"/>
      <w:pStyle w:val="ListBullet"/>
      <w:lvlText w:val=""/>
      <w:lvlJc w:val="left"/>
      <w:pPr>
        <w:tabs>
          <w:tab w:val="num" w:pos="360"/>
        </w:tabs>
        <w:ind w:left="360" w:hanging="360"/>
      </w:pPr>
      <w:rPr>
        <w:rFonts w:ascii="Symbol" w:hAnsi="Symbol" w:hint="default"/>
        <w:color w:val="FFC000" w:themeColor="accent4"/>
      </w:rPr>
    </w:lvl>
  </w:abstractNum>
  <w:abstractNum w:abstractNumId="1" w15:restartNumberingAfterBreak="0">
    <w:nsid w:val="03230A70"/>
    <w:multiLevelType w:val="singleLevel"/>
    <w:tmpl w:val="34144D00"/>
    <w:lvl w:ilvl="0">
      <w:start w:val="1"/>
      <w:numFmt w:val="decimal"/>
      <w:lvlText w:val="%1."/>
      <w:lvlJc w:val="left"/>
      <w:pPr>
        <w:tabs>
          <w:tab w:val="num" w:pos="720"/>
        </w:tabs>
        <w:ind w:left="720" w:hanging="720"/>
      </w:pPr>
      <w:rPr>
        <w:rFonts w:hint="default"/>
      </w:rPr>
    </w:lvl>
  </w:abstractNum>
  <w:abstractNum w:abstractNumId="2" w15:restartNumberingAfterBreak="0">
    <w:nsid w:val="0AEA5775"/>
    <w:multiLevelType w:val="multilevel"/>
    <w:tmpl w:val="B93470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37D5C9A"/>
    <w:multiLevelType w:val="hybridMultilevel"/>
    <w:tmpl w:val="A962A1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9908C0"/>
    <w:multiLevelType w:val="multilevel"/>
    <w:tmpl w:val="A42A71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1AAA343D"/>
    <w:multiLevelType w:val="multilevel"/>
    <w:tmpl w:val="93968E9C"/>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6" w15:restartNumberingAfterBreak="0">
    <w:nsid w:val="2AAC4EB5"/>
    <w:multiLevelType w:val="singleLevel"/>
    <w:tmpl w:val="87BCB92E"/>
    <w:lvl w:ilvl="0">
      <w:start w:val="2"/>
      <w:numFmt w:val="decimal"/>
      <w:lvlText w:val="%1."/>
      <w:lvlJc w:val="left"/>
      <w:pPr>
        <w:tabs>
          <w:tab w:val="num" w:pos="720"/>
        </w:tabs>
        <w:ind w:left="720" w:hanging="720"/>
      </w:pPr>
      <w:rPr>
        <w:sz w:val="24"/>
        <w:szCs w:val="24"/>
      </w:rPr>
    </w:lvl>
  </w:abstractNum>
  <w:abstractNum w:abstractNumId="7" w15:restartNumberingAfterBreak="0">
    <w:nsid w:val="2B3B2746"/>
    <w:multiLevelType w:val="hybridMultilevel"/>
    <w:tmpl w:val="CB5AE2C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 w15:restartNumberingAfterBreak="0">
    <w:nsid w:val="2D8A523A"/>
    <w:multiLevelType w:val="hybridMultilevel"/>
    <w:tmpl w:val="ED50C114"/>
    <w:lvl w:ilvl="0" w:tplc="FFFFFFFF">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rPr>
    </w:lvl>
    <w:lvl w:ilvl="2" w:tplc="FFFFFFFF">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9" w15:restartNumberingAfterBreak="0">
    <w:nsid w:val="43263E8D"/>
    <w:multiLevelType w:val="multilevel"/>
    <w:tmpl w:val="CD40A830"/>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0" w15:restartNumberingAfterBreak="0">
    <w:nsid w:val="4A7D6E1C"/>
    <w:multiLevelType w:val="hybridMultilevel"/>
    <w:tmpl w:val="FF4A426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C551FE5"/>
    <w:multiLevelType w:val="hybridMultilevel"/>
    <w:tmpl w:val="8C5AD23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54A05484"/>
    <w:multiLevelType w:val="hybridMultilevel"/>
    <w:tmpl w:val="32FC701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3" w15:restartNumberingAfterBreak="0">
    <w:nsid w:val="54E775A1"/>
    <w:multiLevelType w:val="hybridMultilevel"/>
    <w:tmpl w:val="C90E97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87E1157"/>
    <w:multiLevelType w:val="hybridMultilevel"/>
    <w:tmpl w:val="C868C18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5" w15:restartNumberingAfterBreak="0">
    <w:nsid w:val="5B6F7640"/>
    <w:multiLevelType w:val="hybridMultilevel"/>
    <w:tmpl w:val="9D7ACB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FC7277E"/>
    <w:multiLevelType w:val="hybridMultilevel"/>
    <w:tmpl w:val="96666A0A"/>
    <w:lvl w:ilvl="0" w:tplc="FFFFFFFF">
      <w:start w:val="1"/>
      <w:numFmt w:val="bullet"/>
      <w:lvlText w:val=""/>
      <w:lvlJc w:val="left"/>
      <w:pPr>
        <w:ind w:left="216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01C5CEF"/>
    <w:multiLevelType w:val="hybridMultilevel"/>
    <w:tmpl w:val="30663EB6"/>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633B2696"/>
    <w:multiLevelType w:val="hybridMultilevel"/>
    <w:tmpl w:val="2AC422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56B1878"/>
    <w:multiLevelType w:val="hybridMultilevel"/>
    <w:tmpl w:val="C9542E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7254F68"/>
    <w:multiLevelType w:val="hybridMultilevel"/>
    <w:tmpl w:val="CE1A300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1" w15:restartNumberingAfterBreak="0">
    <w:nsid w:val="6B9D3486"/>
    <w:multiLevelType w:val="hybridMultilevel"/>
    <w:tmpl w:val="C290B28C"/>
    <w:lvl w:ilvl="0" w:tplc="FFFFFFFF">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2" w15:restartNumberingAfterBreak="0">
    <w:nsid w:val="6C9D0587"/>
    <w:multiLevelType w:val="multilevel"/>
    <w:tmpl w:val="5EC081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7A5909CB"/>
    <w:multiLevelType w:val="hybridMultilevel"/>
    <w:tmpl w:val="AA0E5E6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16cid:durableId="1450080690">
    <w:abstractNumId w:val="1"/>
  </w:num>
  <w:num w:numId="2" w16cid:durableId="1696885143">
    <w:abstractNumId w:val="6"/>
  </w:num>
  <w:num w:numId="3" w16cid:durableId="39941164">
    <w:abstractNumId w:val="20"/>
  </w:num>
  <w:num w:numId="4" w16cid:durableId="615333192">
    <w:abstractNumId w:val="8"/>
  </w:num>
  <w:num w:numId="5" w16cid:durableId="856583905">
    <w:abstractNumId w:val="23"/>
  </w:num>
  <w:num w:numId="6" w16cid:durableId="2087411737">
    <w:abstractNumId w:val="14"/>
  </w:num>
  <w:num w:numId="7" w16cid:durableId="1677265417">
    <w:abstractNumId w:val="12"/>
  </w:num>
  <w:num w:numId="8" w16cid:durableId="1781756101">
    <w:abstractNumId w:val="0"/>
  </w:num>
  <w:num w:numId="9" w16cid:durableId="2002125371">
    <w:abstractNumId w:val="22"/>
  </w:num>
  <w:num w:numId="10" w16cid:durableId="82411174">
    <w:abstractNumId w:val="4"/>
  </w:num>
  <w:num w:numId="11" w16cid:durableId="957835349">
    <w:abstractNumId w:val="5"/>
  </w:num>
  <w:num w:numId="12" w16cid:durableId="1698580827">
    <w:abstractNumId w:val="17"/>
  </w:num>
  <w:num w:numId="13" w16cid:durableId="2056464951">
    <w:abstractNumId w:val="11"/>
  </w:num>
  <w:num w:numId="14" w16cid:durableId="2072538306">
    <w:abstractNumId w:val="7"/>
  </w:num>
  <w:num w:numId="15" w16cid:durableId="1745948403">
    <w:abstractNumId w:val="2"/>
  </w:num>
  <w:num w:numId="16" w16cid:durableId="278297998">
    <w:abstractNumId w:val="3"/>
  </w:num>
  <w:num w:numId="17" w16cid:durableId="1369722331">
    <w:abstractNumId w:val="9"/>
  </w:num>
  <w:num w:numId="18" w16cid:durableId="1411342350">
    <w:abstractNumId w:val="10"/>
  </w:num>
  <w:num w:numId="19" w16cid:durableId="768238757">
    <w:abstractNumId w:val="16"/>
  </w:num>
  <w:num w:numId="20" w16cid:durableId="1082680565">
    <w:abstractNumId w:val="15"/>
  </w:num>
  <w:num w:numId="21" w16cid:durableId="950013954">
    <w:abstractNumId w:val="13"/>
  </w:num>
  <w:num w:numId="22" w16cid:durableId="1671247847">
    <w:abstractNumId w:val="19"/>
  </w:num>
  <w:num w:numId="23" w16cid:durableId="1228881536">
    <w:abstractNumId w:val="18"/>
  </w:num>
  <w:num w:numId="24" w16cid:durableId="951939705">
    <w:abstractNumId w:val="21"/>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20"/>
  <w:activeWritingStyle w:appName="MSWord" w:lang="en-GB" w:vendorID="64" w:dllVersion="0" w:nlCheck="1" w:checkStyle="0"/>
  <w:activeWritingStyle w:appName="MSWord" w:lang="en-US" w:vendorID="64" w:dllVersion="0" w:nlCheck="1" w:checkStyle="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6EEE"/>
    <w:rsid w:val="0000001D"/>
    <w:rsid w:val="000007E6"/>
    <w:rsid w:val="0000259E"/>
    <w:rsid w:val="00002859"/>
    <w:rsid w:val="0000335B"/>
    <w:rsid w:val="00004445"/>
    <w:rsid w:val="000079F4"/>
    <w:rsid w:val="0001019D"/>
    <w:rsid w:val="00010640"/>
    <w:rsid w:val="0001400F"/>
    <w:rsid w:val="000161F8"/>
    <w:rsid w:val="000162A5"/>
    <w:rsid w:val="000337FA"/>
    <w:rsid w:val="00035AE1"/>
    <w:rsid w:val="000420CC"/>
    <w:rsid w:val="000430F9"/>
    <w:rsid w:val="00045B4C"/>
    <w:rsid w:val="00046740"/>
    <w:rsid w:val="00047978"/>
    <w:rsid w:val="00056890"/>
    <w:rsid w:val="00061A04"/>
    <w:rsid w:val="000624EA"/>
    <w:rsid w:val="0006408F"/>
    <w:rsid w:val="000649E6"/>
    <w:rsid w:val="000719B2"/>
    <w:rsid w:val="000772C5"/>
    <w:rsid w:val="00077D57"/>
    <w:rsid w:val="00080EE0"/>
    <w:rsid w:val="00084081"/>
    <w:rsid w:val="0008464D"/>
    <w:rsid w:val="00085425"/>
    <w:rsid w:val="0008698D"/>
    <w:rsid w:val="000869CE"/>
    <w:rsid w:val="000873C2"/>
    <w:rsid w:val="00087BB2"/>
    <w:rsid w:val="00090832"/>
    <w:rsid w:val="00091524"/>
    <w:rsid w:val="00096000"/>
    <w:rsid w:val="000975F4"/>
    <w:rsid w:val="00097D30"/>
    <w:rsid w:val="000A2AC1"/>
    <w:rsid w:val="000A7D21"/>
    <w:rsid w:val="000B27B5"/>
    <w:rsid w:val="000B2D8F"/>
    <w:rsid w:val="000B7EDD"/>
    <w:rsid w:val="000C1EA1"/>
    <w:rsid w:val="000C4109"/>
    <w:rsid w:val="000D10CD"/>
    <w:rsid w:val="000D5FCE"/>
    <w:rsid w:val="000D6FAA"/>
    <w:rsid w:val="000E027F"/>
    <w:rsid w:val="000E0ED6"/>
    <w:rsid w:val="000E4510"/>
    <w:rsid w:val="000E678F"/>
    <w:rsid w:val="000E7C2D"/>
    <w:rsid w:val="000F0B59"/>
    <w:rsid w:val="000F560F"/>
    <w:rsid w:val="000F7400"/>
    <w:rsid w:val="00100349"/>
    <w:rsid w:val="00106D67"/>
    <w:rsid w:val="00112241"/>
    <w:rsid w:val="00113ABD"/>
    <w:rsid w:val="00115540"/>
    <w:rsid w:val="001158C4"/>
    <w:rsid w:val="00115E09"/>
    <w:rsid w:val="0011796B"/>
    <w:rsid w:val="00121729"/>
    <w:rsid w:val="00130383"/>
    <w:rsid w:val="001367B8"/>
    <w:rsid w:val="00142689"/>
    <w:rsid w:val="001468A1"/>
    <w:rsid w:val="0015202F"/>
    <w:rsid w:val="00153657"/>
    <w:rsid w:val="001539C7"/>
    <w:rsid w:val="0015652B"/>
    <w:rsid w:val="00156B69"/>
    <w:rsid w:val="00156C82"/>
    <w:rsid w:val="00157A61"/>
    <w:rsid w:val="001642F8"/>
    <w:rsid w:val="00164BC6"/>
    <w:rsid w:val="00170932"/>
    <w:rsid w:val="00170943"/>
    <w:rsid w:val="00173D6A"/>
    <w:rsid w:val="00174D6B"/>
    <w:rsid w:val="00181282"/>
    <w:rsid w:val="00186BB7"/>
    <w:rsid w:val="001916B0"/>
    <w:rsid w:val="001934B3"/>
    <w:rsid w:val="00195E25"/>
    <w:rsid w:val="001A2D3C"/>
    <w:rsid w:val="001A3C9C"/>
    <w:rsid w:val="001A769B"/>
    <w:rsid w:val="001B52EB"/>
    <w:rsid w:val="001C00F6"/>
    <w:rsid w:val="001C4513"/>
    <w:rsid w:val="001D2161"/>
    <w:rsid w:val="001D67CE"/>
    <w:rsid w:val="001E0C30"/>
    <w:rsid w:val="001F1D06"/>
    <w:rsid w:val="001F1E7E"/>
    <w:rsid w:val="001F2DF1"/>
    <w:rsid w:val="001F4992"/>
    <w:rsid w:val="001F4D51"/>
    <w:rsid w:val="001F5EB5"/>
    <w:rsid w:val="00205188"/>
    <w:rsid w:val="0020531F"/>
    <w:rsid w:val="00206529"/>
    <w:rsid w:val="002116AF"/>
    <w:rsid w:val="00212786"/>
    <w:rsid w:val="00226E72"/>
    <w:rsid w:val="00227DBF"/>
    <w:rsid w:val="002327A8"/>
    <w:rsid w:val="0023535F"/>
    <w:rsid w:val="00235B9D"/>
    <w:rsid w:val="00240DFA"/>
    <w:rsid w:val="00245300"/>
    <w:rsid w:val="002507A1"/>
    <w:rsid w:val="0025112A"/>
    <w:rsid w:val="002512D3"/>
    <w:rsid w:val="002543EB"/>
    <w:rsid w:val="00262ABD"/>
    <w:rsid w:val="0026540F"/>
    <w:rsid w:val="00267ADD"/>
    <w:rsid w:val="00270137"/>
    <w:rsid w:val="00272A2D"/>
    <w:rsid w:val="002748D8"/>
    <w:rsid w:val="0027506D"/>
    <w:rsid w:val="0028050A"/>
    <w:rsid w:val="00287969"/>
    <w:rsid w:val="00290A6C"/>
    <w:rsid w:val="00293E04"/>
    <w:rsid w:val="00295FD2"/>
    <w:rsid w:val="002971F5"/>
    <w:rsid w:val="002A254B"/>
    <w:rsid w:val="002A49C5"/>
    <w:rsid w:val="002A5087"/>
    <w:rsid w:val="002A54A2"/>
    <w:rsid w:val="002A6622"/>
    <w:rsid w:val="002B0824"/>
    <w:rsid w:val="002B5FC0"/>
    <w:rsid w:val="002C172B"/>
    <w:rsid w:val="002C3C62"/>
    <w:rsid w:val="002C4B22"/>
    <w:rsid w:val="002C5274"/>
    <w:rsid w:val="002D3D79"/>
    <w:rsid w:val="002D713A"/>
    <w:rsid w:val="002D7658"/>
    <w:rsid w:val="002E0538"/>
    <w:rsid w:val="002E6770"/>
    <w:rsid w:val="002E6D80"/>
    <w:rsid w:val="002E74F8"/>
    <w:rsid w:val="002E75C3"/>
    <w:rsid w:val="002F5513"/>
    <w:rsid w:val="00301007"/>
    <w:rsid w:val="00305EEE"/>
    <w:rsid w:val="00310AA2"/>
    <w:rsid w:val="00310C6E"/>
    <w:rsid w:val="00312E0D"/>
    <w:rsid w:val="00313AF3"/>
    <w:rsid w:val="003166EA"/>
    <w:rsid w:val="00316981"/>
    <w:rsid w:val="003206F9"/>
    <w:rsid w:val="003221B9"/>
    <w:rsid w:val="00322693"/>
    <w:rsid w:val="00322C9D"/>
    <w:rsid w:val="00322CFF"/>
    <w:rsid w:val="00325505"/>
    <w:rsid w:val="003271B6"/>
    <w:rsid w:val="003272D6"/>
    <w:rsid w:val="00334A50"/>
    <w:rsid w:val="00337167"/>
    <w:rsid w:val="003375DC"/>
    <w:rsid w:val="003410A9"/>
    <w:rsid w:val="003414AC"/>
    <w:rsid w:val="003425CF"/>
    <w:rsid w:val="00350E53"/>
    <w:rsid w:val="003566EE"/>
    <w:rsid w:val="003610C1"/>
    <w:rsid w:val="00366445"/>
    <w:rsid w:val="003677FE"/>
    <w:rsid w:val="003679E7"/>
    <w:rsid w:val="00370C6D"/>
    <w:rsid w:val="00370EF3"/>
    <w:rsid w:val="003748C0"/>
    <w:rsid w:val="00375CC0"/>
    <w:rsid w:val="00377FD6"/>
    <w:rsid w:val="00387AE9"/>
    <w:rsid w:val="00390E85"/>
    <w:rsid w:val="0039383B"/>
    <w:rsid w:val="00394A14"/>
    <w:rsid w:val="00395297"/>
    <w:rsid w:val="00397710"/>
    <w:rsid w:val="00397C82"/>
    <w:rsid w:val="003A0C09"/>
    <w:rsid w:val="003A145F"/>
    <w:rsid w:val="003A3A91"/>
    <w:rsid w:val="003A4D30"/>
    <w:rsid w:val="003B0B3F"/>
    <w:rsid w:val="003B48DD"/>
    <w:rsid w:val="003B62C2"/>
    <w:rsid w:val="003C382A"/>
    <w:rsid w:val="003C3B9C"/>
    <w:rsid w:val="003C3E88"/>
    <w:rsid w:val="003C50EB"/>
    <w:rsid w:val="003C6D70"/>
    <w:rsid w:val="003D2A96"/>
    <w:rsid w:val="003D67E4"/>
    <w:rsid w:val="003D7169"/>
    <w:rsid w:val="003E0080"/>
    <w:rsid w:val="003E0C93"/>
    <w:rsid w:val="003E7529"/>
    <w:rsid w:val="003E7837"/>
    <w:rsid w:val="003E7D32"/>
    <w:rsid w:val="003F392C"/>
    <w:rsid w:val="003F3AB3"/>
    <w:rsid w:val="003F3CF6"/>
    <w:rsid w:val="003F4924"/>
    <w:rsid w:val="003F584D"/>
    <w:rsid w:val="004008B3"/>
    <w:rsid w:val="00406035"/>
    <w:rsid w:val="0041077D"/>
    <w:rsid w:val="00411701"/>
    <w:rsid w:val="004126A9"/>
    <w:rsid w:val="00413CE5"/>
    <w:rsid w:val="004216FE"/>
    <w:rsid w:val="00421A9D"/>
    <w:rsid w:val="00422F80"/>
    <w:rsid w:val="00424EDF"/>
    <w:rsid w:val="00425867"/>
    <w:rsid w:val="0042642B"/>
    <w:rsid w:val="00431CF7"/>
    <w:rsid w:val="00431DAF"/>
    <w:rsid w:val="004322D9"/>
    <w:rsid w:val="004333DB"/>
    <w:rsid w:val="00434334"/>
    <w:rsid w:val="004409C2"/>
    <w:rsid w:val="0044327E"/>
    <w:rsid w:val="00444F53"/>
    <w:rsid w:val="004467C1"/>
    <w:rsid w:val="0045220E"/>
    <w:rsid w:val="004537C0"/>
    <w:rsid w:val="004611B8"/>
    <w:rsid w:val="00464939"/>
    <w:rsid w:val="00472188"/>
    <w:rsid w:val="00473CFD"/>
    <w:rsid w:val="00473F12"/>
    <w:rsid w:val="00474739"/>
    <w:rsid w:val="00474FA2"/>
    <w:rsid w:val="00477DAE"/>
    <w:rsid w:val="00483638"/>
    <w:rsid w:val="00494868"/>
    <w:rsid w:val="00494BA1"/>
    <w:rsid w:val="004953B2"/>
    <w:rsid w:val="004A1EE8"/>
    <w:rsid w:val="004B1F35"/>
    <w:rsid w:val="004B7B24"/>
    <w:rsid w:val="004C3F78"/>
    <w:rsid w:val="004C72E3"/>
    <w:rsid w:val="004C7FC9"/>
    <w:rsid w:val="004D085A"/>
    <w:rsid w:val="004D6F1F"/>
    <w:rsid w:val="004E2777"/>
    <w:rsid w:val="004E28FD"/>
    <w:rsid w:val="004E2AAD"/>
    <w:rsid w:val="004E4273"/>
    <w:rsid w:val="004E7103"/>
    <w:rsid w:val="004E72FC"/>
    <w:rsid w:val="004F1EDB"/>
    <w:rsid w:val="004F3135"/>
    <w:rsid w:val="004F3821"/>
    <w:rsid w:val="004F50D2"/>
    <w:rsid w:val="004F7083"/>
    <w:rsid w:val="00500180"/>
    <w:rsid w:val="0050324E"/>
    <w:rsid w:val="0050706B"/>
    <w:rsid w:val="00513777"/>
    <w:rsid w:val="00521E79"/>
    <w:rsid w:val="00522F0D"/>
    <w:rsid w:val="00524DC5"/>
    <w:rsid w:val="00530A43"/>
    <w:rsid w:val="0053284E"/>
    <w:rsid w:val="00535870"/>
    <w:rsid w:val="00541B97"/>
    <w:rsid w:val="005421DF"/>
    <w:rsid w:val="00543132"/>
    <w:rsid w:val="00544DC4"/>
    <w:rsid w:val="005455E9"/>
    <w:rsid w:val="00551379"/>
    <w:rsid w:val="0055336D"/>
    <w:rsid w:val="005538EB"/>
    <w:rsid w:val="005550A8"/>
    <w:rsid w:val="005567E6"/>
    <w:rsid w:val="00556865"/>
    <w:rsid w:val="00556939"/>
    <w:rsid w:val="00562501"/>
    <w:rsid w:val="005671BF"/>
    <w:rsid w:val="005727CE"/>
    <w:rsid w:val="00580E20"/>
    <w:rsid w:val="005826D5"/>
    <w:rsid w:val="00582DF9"/>
    <w:rsid w:val="00591C28"/>
    <w:rsid w:val="00592B8A"/>
    <w:rsid w:val="00597EC5"/>
    <w:rsid w:val="005A18A5"/>
    <w:rsid w:val="005A2F2D"/>
    <w:rsid w:val="005A7823"/>
    <w:rsid w:val="005B3400"/>
    <w:rsid w:val="005C7732"/>
    <w:rsid w:val="005D1241"/>
    <w:rsid w:val="005D4241"/>
    <w:rsid w:val="005D4903"/>
    <w:rsid w:val="005D58A0"/>
    <w:rsid w:val="005D7350"/>
    <w:rsid w:val="005E088F"/>
    <w:rsid w:val="005E3B50"/>
    <w:rsid w:val="005F26A3"/>
    <w:rsid w:val="005F2BAF"/>
    <w:rsid w:val="005F2C03"/>
    <w:rsid w:val="005F4FA6"/>
    <w:rsid w:val="005F579F"/>
    <w:rsid w:val="005F65D0"/>
    <w:rsid w:val="005F7211"/>
    <w:rsid w:val="005F73C2"/>
    <w:rsid w:val="006112F1"/>
    <w:rsid w:val="0061345A"/>
    <w:rsid w:val="006168AE"/>
    <w:rsid w:val="00617289"/>
    <w:rsid w:val="006222BE"/>
    <w:rsid w:val="00631DB5"/>
    <w:rsid w:val="00632AF9"/>
    <w:rsid w:val="00633824"/>
    <w:rsid w:val="006343BA"/>
    <w:rsid w:val="006412B7"/>
    <w:rsid w:val="00642C65"/>
    <w:rsid w:val="00642E15"/>
    <w:rsid w:val="00644C50"/>
    <w:rsid w:val="00651E55"/>
    <w:rsid w:val="0065240E"/>
    <w:rsid w:val="00652DC0"/>
    <w:rsid w:val="0066222E"/>
    <w:rsid w:val="0066696D"/>
    <w:rsid w:val="00666AF9"/>
    <w:rsid w:val="00670438"/>
    <w:rsid w:val="0067043A"/>
    <w:rsid w:val="00673CC9"/>
    <w:rsid w:val="00674B61"/>
    <w:rsid w:val="00684CA0"/>
    <w:rsid w:val="00686E17"/>
    <w:rsid w:val="00686E51"/>
    <w:rsid w:val="00692F80"/>
    <w:rsid w:val="006934FC"/>
    <w:rsid w:val="006A3D35"/>
    <w:rsid w:val="006A49BC"/>
    <w:rsid w:val="006A7974"/>
    <w:rsid w:val="006B2511"/>
    <w:rsid w:val="006B373D"/>
    <w:rsid w:val="006B4F4F"/>
    <w:rsid w:val="006B6437"/>
    <w:rsid w:val="006B6F65"/>
    <w:rsid w:val="006C2FF3"/>
    <w:rsid w:val="006C303D"/>
    <w:rsid w:val="006C3CF5"/>
    <w:rsid w:val="006C73CF"/>
    <w:rsid w:val="006C7F75"/>
    <w:rsid w:val="006D0964"/>
    <w:rsid w:val="006E057F"/>
    <w:rsid w:val="006E310F"/>
    <w:rsid w:val="006E64F0"/>
    <w:rsid w:val="006E715E"/>
    <w:rsid w:val="006F25BE"/>
    <w:rsid w:val="006F4E45"/>
    <w:rsid w:val="006F5082"/>
    <w:rsid w:val="006F597A"/>
    <w:rsid w:val="006F6BA3"/>
    <w:rsid w:val="00700254"/>
    <w:rsid w:val="00700A98"/>
    <w:rsid w:val="0071066E"/>
    <w:rsid w:val="00710BE8"/>
    <w:rsid w:val="00711159"/>
    <w:rsid w:val="00712E53"/>
    <w:rsid w:val="007131AD"/>
    <w:rsid w:val="00714B2C"/>
    <w:rsid w:val="00714B99"/>
    <w:rsid w:val="00716FA7"/>
    <w:rsid w:val="0072295E"/>
    <w:rsid w:val="00723240"/>
    <w:rsid w:val="007254D4"/>
    <w:rsid w:val="007261F3"/>
    <w:rsid w:val="00726EA2"/>
    <w:rsid w:val="00730DF5"/>
    <w:rsid w:val="00734ADF"/>
    <w:rsid w:val="00734D20"/>
    <w:rsid w:val="007441A6"/>
    <w:rsid w:val="00746576"/>
    <w:rsid w:val="007478A9"/>
    <w:rsid w:val="00750DDF"/>
    <w:rsid w:val="007518E4"/>
    <w:rsid w:val="007521A8"/>
    <w:rsid w:val="00760461"/>
    <w:rsid w:val="00761292"/>
    <w:rsid w:val="00765541"/>
    <w:rsid w:val="0076575F"/>
    <w:rsid w:val="00766563"/>
    <w:rsid w:val="007716C9"/>
    <w:rsid w:val="007738AD"/>
    <w:rsid w:val="00780939"/>
    <w:rsid w:val="00780A46"/>
    <w:rsid w:val="0078321C"/>
    <w:rsid w:val="007913EE"/>
    <w:rsid w:val="00791855"/>
    <w:rsid w:val="00791D26"/>
    <w:rsid w:val="00794E7B"/>
    <w:rsid w:val="00795743"/>
    <w:rsid w:val="00796256"/>
    <w:rsid w:val="00796AC6"/>
    <w:rsid w:val="00796E5D"/>
    <w:rsid w:val="00796F62"/>
    <w:rsid w:val="007979B2"/>
    <w:rsid w:val="007A13F0"/>
    <w:rsid w:val="007A48B3"/>
    <w:rsid w:val="007A7385"/>
    <w:rsid w:val="007A7ADE"/>
    <w:rsid w:val="007B08E5"/>
    <w:rsid w:val="007B5BCA"/>
    <w:rsid w:val="007C211A"/>
    <w:rsid w:val="007C2CCA"/>
    <w:rsid w:val="007C33C6"/>
    <w:rsid w:val="007C4248"/>
    <w:rsid w:val="007C7389"/>
    <w:rsid w:val="007D0AC4"/>
    <w:rsid w:val="007D129A"/>
    <w:rsid w:val="007D4353"/>
    <w:rsid w:val="007D60E4"/>
    <w:rsid w:val="007D6EC6"/>
    <w:rsid w:val="007D6F3F"/>
    <w:rsid w:val="007E00E5"/>
    <w:rsid w:val="007E1471"/>
    <w:rsid w:val="007E54B5"/>
    <w:rsid w:val="007E5635"/>
    <w:rsid w:val="007F011C"/>
    <w:rsid w:val="007F021C"/>
    <w:rsid w:val="007F166E"/>
    <w:rsid w:val="007F296D"/>
    <w:rsid w:val="007F2A5A"/>
    <w:rsid w:val="007F3C04"/>
    <w:rsid w:val="0080154E"/>
    <w:rsid w:val="008103B4"/>
    <w:rsid w:val="00810BF9"/>
    <w:rsid w:val="00812611"/>
    <w:rsid w:val="00812E27"/>
    <w:rsid w:val="008132AD"/>
    <w:rsid w:val="00815194"/>
    <w:rsid w:val="00815E91"/>
    <w:rsid w:val="00817250"/>
    <w:rsid w:val="008172C6"/>
    <w:rsid w:val="00820760"/>
    <w:rsid w:val="00821CD2"/>
    <w:rsid w:val="008262BC"/>
    <w:rsid w:val="00826F28"/>
    <w:rsid w:val="00830CB8"/>
    <w:rsid w:val="008318E7"/>
    <w:rsid w:val="008324D7"/>
    <w:rsid w:val="00833A55"/>
    <w:rsid w:val="00842077"/>
    <w:rsid w:val="00843639"/>
    <w:rsid w:val="00845230"/>
    <w:rsid w:val="00845936"/>
    <w:rsid w:val="008464E8"/>
    <w:rsid w:val="00851E0C"/>
    <w:rsid w:val="00854489"/>
    <w:rsid w:val="00855BC0"/>
    <w:rsid w:val="00862ECC"/>
    <w:rsid w:val="00863A96"/>
    <w:rsid w:val="00866599"/>
    <w:rsid w:val="00867016"/>
    <w:rsid w:val="008709AF"/>
    <w:rsid w:val="00873932"/>
    <w:rsid w:val="008761F4"/>
    <w:rsid w:val="00876DCA"/>
    <w:rsid w:val="0088277D"/>
    <w:rsid w:val="00883837"/>
    <w:rsid w:val="00885245"/>
    <w:rsid w:val="008855B6"/>
    <w:rsid w:val="0088770A"/>
    <w:rsid w:val="00887C72"/>
    <w:rsid w:val="00890117"/>
    <w:rsid w:val="00891C81"/>
    <w:rsid w:val="00892A0A"/>
    <w:rsid w:val="00893324"/>
    <w:rsid w:val="00894249"/>
    <w:rsid w:val="0089464C"/>
    <w:rsid w:val="0089596F"/>
    <w:rsid w:val="008A1D44"/>
    <w:rsid w:val="008A2F94"/>
    <w:rsid w:val="008A406D"/>
    <w:rsid w:val="008A55D8"/>
    <w:rsid w:val="008A6704"/>
    <w:rsid w:val="008A6766"/>
    <w:rsid w:val="008B0707"/>
    <w:rsid w:val="008B215E"/>
    <w:rsid w:val="008B269F"/>
    <w:rsid w:val="008B297D"/>
    <w:rsid w:val="008C0656"/>
    <w:rsid w:val="008C3488"/>
    <w:rsid w:val="008C69D8"/>
    <w:rsid w:val="008D1635"/>
    <w:rsid w:val="008D1E88"/>
    <w:rsid w:val="008D231C"/>
    <w:rsid w:val="008D44AB"/>
    <w:rsid w:val="008E357A"/>
    <w:rsid w:val="008F2A5F"/>
    <w:rsid w:val="008F3EA5"/>
    <w:rsid w:val="008F4CB2"/>
    <w:rsid w:val="008F52ED"/>
    <w:rsid w:val="008F5A55"/>
    <w:rsid w:val="008F7996"/>
    <w:rsid w:val="009009F9"/>
    <w:rsid w:val="0090321A"/>
    <w:rsid w:val="009123C5"/>
    <w:rsid w:val="009160DD"/>
    <w:rsid w:val="00917223"/>
    <w:rsid w:val="00921628"/>
    <w:rsid w:val="0092299F"/>
    <w:rsid w:val="00922AAE"/>
    <w:rsid w:val="00922ED5"/>
    <w:rsid w:val="00923750"/>
    <w:rsid w:val="0093014B"/>
    <w:rsid w:val="009306DE"/>
    <w:rsid w:val="00932914"/>
    <w:rsid w:val="00934F19"/>
    <w:rsid w:val="00937DAF"/>
    <w:rsid w:val="00945BAB"/>
    <w:rsid w:val="00947913"/>
    <w:rsid w:val="0095189A"/>
    <w:rsid w:val="00952585"/>
    <w:rsid w:val="00957AEF"/>
    <w:rsid w:val="00963568"/>
    <w:rsid w:val="0096358C"/>
    <w:rsid w:val="009655A8"/>
    <w:rsid w:val="0096588A"/>
    <w:rsid w:val="00970B0A"/>
    <w:rsid w:val="00971D34"/>
    <w:rsid w:val="0097422B"/>
    <w:rsid w:val="00974D14"/>
    <w:rsid w:val="00974E6A"/>
    <w:rsid w:val="0097558D"/>
    <w:rsid w:val="009769BA"/>
    <w:rsid w:val="00976DF5"/>
    <w:rsid w:val="00977BAD"/>
    <w:rsid w:val="00985237"/>
    <w:rsid w:val="00987BA2"/>
    <w:rsid w:val="00991692"/>
    <w:rsid w:val="009943B2"/>
    <w:rsid w:val="00994B76"/>
    <w:rsid w:val="00995E94"/>
    <w:rsid w:val="009A4776"/>
    <w:rsid w:val="009A6CD9"/>
    <w:rsid w:val="009B2477"/>
    <w:rsid w:val="009B56B9"/>
    <w:rsid w:val="009B6968"/>
    <w:rsid w:val="009C2FC3"/>
    <w:rsid w:val="009D305E"/>
    <w:rsid w:val="009D330E"/>
    <w:rsid w:val="009D452F"/>
    <w:rsid w:val="009D7D6C"/>
    <w:rsid w:val="009E0A3B"/>
    <w:rsid w:val="009E4BEF"/>
    <w:rsid w:val="009E4DC8"/>
    <w:rsid w:val="009E5065"/>
    <w:rsid w:val="009F6078"/>
    <w:rsid w:val="00A02DF5"/>
    <w:rsid w:val="00A04471"/>
    <w:rsid w:val="00A05267"/>
    <w:rsid w:val="00A10BE3"/>
    <w:rsid w:val="00A112E3"/>
    <w:rsid w:val="00A1442E"/>
    <w:rsid w:val="00A15A78"/>
    <w:rsid w:val="00A168D7"/>
    <w:rsid w:val="00A1711F"/>
    <w:rsid w:val="00A17ED0"/>
    <w:rsid w:val="00A21F53"/>
    <w:rsid w:val="00A22F4D"/>
    <w:rsid w:val="00A252B1"/>
    <w:rsid w:val="00A27394"/>
    <w:rsid w:val="00A33887"/>
    <w:rsid w:val="00A3550F"/>
    <w:rsid w:val="00A37908"/>
    <w:rsid w:val="00A37BD4"/>
    <w:rsid w:val="00A42F04"/>
    <w:rsid w:val="00A47BA1"/>
    <w:rsid w:val="00A52075"/>
    <w:rsid w:val="00A55A39"/>
    <w:rsid w:val="00A55F6B"/>
    <w:rsid w:val="00A60274"/>
    <w:rsid w:val="00A61E59"/>
    <w:rsid w:val="00A63BFE"/>
    <w:rsid w:val="00A655E3"/>
    <w:rsid w:val="00A6575E"/>
    <w:rsid w:val="00A65AAD"/>
    <w:rsid w:val="00A65BBB"/>
    <w:rsid w:val="00A6640D"/>
    <w:rsid w:val="00A66968"/>
    <w:rsid w:val="00A6750D"/>
    <w:rsid w:val="00A67914"/>
    <w:rsid w:val="00A718D2"/>
    <w:rsid w:val="00A745AB"/>
    <w:rsid w:val="00A7596F"/>
    <w:rsid w:val="00A770E0"/>
    <w:rsid w:val="00A81914"/>
    <w:rsid w:val="00A828A4"/>
    <w:rsid w:val="00A84EC3"/>
    <w:rsid w:val="00A86513"/>
    <w:rsid w:val="00A86DEA"/>
    <w:rsid w:val="00A907ED"/>
    <w:rsid w:val="00A910CF"/>
    <w:rsid w:val="00A92097"/>
    <w:rsid w:val="00A92B7F"/>
    <w:rsid w:val="00A95E3F"/>
    <w:rsid w:val="00A9669D"/>
    <w:rsid w:val="00A978FA"/>
    <w:rsid w:val="00AA27D8"/>
    <w:rsid w:val="00AA43B0"/>
    <w:rsid w:val="00AA4BA7"/>
    <w:rsid w:val="00AA5E86"/>
    <w:rsid w:val="00AA7FD4"/>
    <w:rsid w:val="00AB3736"/>
    <w:rsid w:val="00AB393B"/>
    <w:rsid w:val="00AB4023"/>
    <w:rsid w:val="00AB5552"/>
    <w:rsid w:val="00AB56B0"/>
    <w:rsid w:val="00AB6CDF"/>
    <w:rsid w:val="00AC580A"/>
    <w:rsid w:val="00AC7002"/>
    <w:rsid w:val="00AC7579"/>
    <w:rsid w:val="00AD50D9"/>
    <w:rsid w:val="00AD7880"/>
    <w:rsid w:val="00AE5815"/>
    <w:rsid w:val="00AE5CA3"/>
    <w:rsid w:val="00AE6FBD"/>
    <w:rsid w:val="00AF2B2B"/>
    <w:rsid w:val="00AF2DD1"/>
    <w:rsid w:val="00AF3822"/>
    <w:rsid w:val="00AF56D5"/>
    <w:rsid w:val="00AF6088"/>
    <w:rsid w:val="00AF7036"/>
    <w:rsid w:val="00B012E1"/>
    <w:rsid w:val="00B10A7C"/>
    <w:rsid w:val="00B113FD"/>
    <w:rsid w:val="00B15571"/>
    <w:rsid w:val="00B158EC"/>
    <w:rsid w:val="00B15ED3"/>
    <w:rsid w:val="00B24257"/>
    <w:rsid w:val="00B24D03"/>
    <w:rsid w:val="00B30A6B"/>
    <w:rsid w:val="00B30FE9"/>
    <w:rsid w:val="00B3282B"/>
    <w:rsid w:val="00B32A16"/>
    <w:rsid w:val="00B33E4E"/>
    <w:rsid w:val="00B41F60"/>
    <w:rsid w:val="00B6048C"/>
    <w:rsid w:val="00B63A4F"/>
    <w:rsid w:val="00B70DF0"/>
    <w:rsid w:val="00B75AB5"/>
    <w:rsid w:val="00B778A3"/>
    <w:rsid w:val="00B80DA1"/>
    <w:rsid w:val="00B82896"/>
    <w:rsid w:val="00B82B2D"/>
    <w:rsid w:val="00B85256"/>
    <w:rsid w:val="00B8586F"/>
    <w:rsid w:val="00B86465"/>
    <w:rsid w:val="00B90902"/>
    <w:rsid w:val="00B90D69"/>
    <w:rsid w:val="00B93042"/>
    <w:rsid w:val="00B93D3E"/>
    <w:rsid w:val="00BA1017"/>
    <w:rsid w:val="00BA1513"/>
    <w:rsid w:val="00BA2BE8"/>
    <w:rsid w:val="00BA3287"/>
    <w:rsid w:val="00BA33D5"/>
    <w:rsid w:val="00BB647C"/>
    <w:rsid w:val="00BB7126"/>
    <w:rsid w:val="00BC0028"/>
    <w:rsid w:val="00BC2613"/>
    <w:rsid w:val="00BC350A"/>
    <w:rsid w:val="00BC3918"/>
    <w:rsid w:val="00BC6FBE"/>
    <w:rsid w:val="00BC74D8"/>
    <w:rsid w:val="00BD3501"/>
    <w:rsid w:val="00BD375D"/>
    <w:rsid w:val="00BD6FE6"/>
    <w:rsid w:val="00BE013E"/>
    <w:rsid w:val="00BE089F"/>
    <w:rsid w:val="00BE134F"/>
    <w:rsid w:val="00BE353B"/>
    <w:rsid w:val="00BE550A"/>
    <w:rsid w:val="00BF3CFF"/>
    <w:rsid w:val="00BF4132"/>
    <w:rsid w:val="00BF4D32"/>
    <w:rsid w:val="00C01926"/>
    <w:rsid w:val="00C02FE1"/>
    <w:rsid w:val="00C03D80"/>
    <w:rsid w:val="00C05098"/>
    <w:rsid w:val="00C0552F"/>
    <w:rsid w:val="00C100DE"/>
    <w:rsid w:val="00C13792"/>
    <w:rsid w:val="00C2245E"/>
    <w:rsid w:val="00C22F99"/>
    <w:rsid w:val="00C31B7E"/>
    <w:rsid w:val="00C32E83"/>
    <w:rsid w:val="00C3516D"/>
    <w:rsid w:val="00C36F32"/>
    <w:rsid w:val="00C3719A"/>
    <w:rsid w:val="00C41A53"/>
    <w:rsid w:val="00C4371C"/>
    <w:rsid w:val="00C443E8"/>
    <w:rsid w:val="00C47649"/>
    <w:rsid w:val="00C51375"/>
    <w:rsid w:val="00C5368D"/>
    <w:rsid w:val="00C54E29"/>
    <w:rsid w:val="00C61294"/>
    <w:rsid w:val="00C6324B"/>
    <w:rsid w:val="00C65CAE"/>
    <w:rsid w:val="00C66AF3"/>
    <w:rsid w:val="00C66BA3"/>
    <w:rsid w:val="00C72E7F"/>
    <w:rsid w:val="00C744C0"/>
    <w:rsid w:val="00C773BD"/>
    <w:rsid w:val="00C813A2"/>
    <w:rsid w:val="00C818D3"/>
    <w:rsid w:val="00C84296"/>
    <w:rsid w:val="00C9121D"/>
    <w:rsid w:val="00C9260A"/>
    <w:rsid w:val="00C94B53"/>
    <w:rsid w:val="00C95950"/>
    <w:rsid w:val="00CA13E6"/>
    <w:rsid w:val="00CA1E2C"/>
    <w:rsid w:val="00CA34DD"/>
    <w:rsid w:val="00CA59B7"/>
    <w:rsid w:val="00CA6EEE"/>
    <w:rsid w:val="00CA7883"/>
    <w:rsid w:val="00CA7CE3"/>
    <w:rsid w:val="00CB04DA"/>
    <w:rsid w:val="00CB1854"/>
    <w:rsid w:val="00CB2CE7"/>
    <w:rsid w:val="00CB3F79"/>
    <w:rsid w:val="00CB624E"/>
    <w:rsid w:val="00CC00D3"/>
    <w:rsid w:val="00CC1E34"/>
    <w:rsid w:val="00CC2132"/>
    <w:rsid w:val="00CC3921"/>
    <w:rsid w:val="00CC7423"/>
    <w:rsid w:val="00CD20EB"/>
    <w:rsid w:val="00CD3C2C"/>
    <w:rsid w:val="00CD3F8C"/>
    <w:rsid w:val="00CE3280"/>
    <w:rsid w:val="00CE39B8"/>
    <w:rsid w:val="00CE4FA3"/>
    <w:rsid w:val="00CE6D94"/>
    <w:rsid w:val="00CE7C12"/>
    <w:rsid w:val="00CF0C6B"/>
    <w:rsid w:val="00CF4500"/>
    <w:rsid w:val="00D0059D"/>
    <w:rsid w:val="00D0421C"/>
    <w:rsid w:val="00D047E6"/>
    <w:rsid w:val="00D06B8B"/>
    <w:rsid w:val="00D11E2F"/>
    <w:rsid w:val="00D12554"/>
    <w:rsid w:val="00D12F60"/>
    <w:rsid w:val="00D164FE"/>
    <w:rsid w:val="00D22BC8"/>
    <w:rsid w:val="00D2326C"/>
    <w:rsid w:val="00D27B1A"/>
    <w:rsid w:val="00D27DF4"/>
    <w:rsid w:val="00D32A3D"/>
    <w:rsid w:val="00D51321"/>
    <w:rsid w:val="00D5298E"/>
    <w:rsid w:val="00D52FD4"/>
    <w:rsid w:val="00D54580"/>
    <w:rsid w:val="00D54627"/>
    <w:rsid w:val="00D548BC"/>
    <w:rsid w:val="00D55597"/>
    <w:rsid w:val="00D65978"/>
    <w:rsid w:val="00D7466C"/>
    <w:rsid w:val="00D75773"/>
    <w:rsid w:val="00D75FB0"/>
    <w:rsid w:val="00D76BDA"/>
    <w:rsid w:val="00D814F8"/>
    <w:rsid w:val="00D8373F"/>
    <w:rsid w:val="00D84344"/>
    <w:rsid w:val="00D84742"/>
    <w:rsid w:val="00D86C6D"/>
    <w:rsid w:val="00D86E04"/>
    <w:rsid w:val="00D92BC5"/>
    <w:rsid w:val="00D94384"/>
    <w:rsid w:val="00D97097"/>
    <w:rsid w:val="00DA0B21"/>
    <w:rsid w:val="00DA1EF8"/>
    <w:rsid w:val="00DA56E9"/>
    <w:rsid w:val="00DA6070"/>
    <w:rsid w:val="00DB132B"/>
    <w:rsid w:val="00DB1B18"/>
    <w:rsid w:val="00DC200B"/>
    <w:rsid w:val="00DD3FFD"/>
    <w:rsid w:val="00DD4C60"/>
    <w:rsid w:val="00DD71A2"/>
    <w:rsid w:val="00DE203D"/>
    <w:rsid w:val="00DE27BA"/>
    <w:rsid w:val="00DE3249"/>
    <w:rsid w:val="00DE356E"/>
    <w:rsid w:val="00DE7F50"/>
    <w:rsid w:val="00DF0164"/>
    <w:rsid w:val="00DF6048"/>
    <w:rsid w:val="00E015B4"/>
    <w:rsid w:val="00E01992"/>
    <w:rsid w:val="00E028F7"/>
    <w:rsid w:val="00E04DE0"/>
    <w:rsid w:val="00E05D56"/>
    <w:rsid w:val="00E10028"/>
    <w:rsid w:val="00E17DC4"/>
    <w:rsid w:val="00E20201"/>
    <w:rsid w:val="00E2040B"/>
    <w:rsid w:val="00E21717"/>
    <w:rsid w:val="00E24AF0"/>
    <w:rsid w:val="00E3449C"/>
    <w:rsid w:val="00E352F8"/>
    <w:rsid w:val="00E429A4"/>
    <w:rsid w:val="00E44DAC"/>
    <w:rsid w:val="00E4765A"/>
    <w:rsid w:val="00E51F6B"/>
    <w:rsid w:val="00E55102"/>
    <w:rsid w:val="00E56563"/>
    <w:rsid w:val="00E579C8"/>
    <w:rsid w:val="00E57EC8"/>
    <w:rsid w:val="00E6033B"/>
    <w:rsid w:val="00E63BFD"/>
    <w:rsid w:val="00E75FC3"/>
    <w:rsid w:val="00E8247C"/>
    <w:rsid w:val="00E83273"/>
    <w:rsid w:val="00E87224"/>
    <w:rsid w:val="00E90A10"/>
    <w:rsid w:val="00E90BE0"/>
    <w:rsid w:val="00EA0F28"/>
    <w:rsid w:val="00EA473B"/>
    <w:rsid w:val="00EA56F6"/>
    <w:rsid w:val="00EB4A2B"/>
    <w:rsid w:val="00EB5B64"/>
    <w:rsid w:val="00EC1823"/>
    <w:rsid w:val="00EC4E90"/>
    <w:rsid w:val="00EC5367"/>
    <w:rsid w:val="00EC6FDD"/>
    <w:rsid w:val="00EC7253"/>
    <w:rsid w:val="00ED1808"/>
    <w:rsid w:val="00ED4F40"/>
    <w:rsid w:val="00ED6ACE"/>
    <w:rsid w:val="00ED713E"/>
    <w:rsid w:val="00EE0864"/>
    <w:rsid w:val="00EE4762"/>
    <w:rsid w:val="00EE7399"/>
    <w:rsid w:val="00EF7EC6"/>
    <w:rsid w:val="00F132E1"/>
    <w:rsid w:val="00F142A3"/>
    <w:rsid w:val="00F15110"/>
    <w:rsid w:val="00F16E41"/>
    <w:rsid w:val="00F1755F"/>
    <w:rsid w:val="00F175EF"/>
    <w:rsid w:val="00F2204E"/>
    <w:rsid w:val="00F23F9C"/>
    <w:rsid w:val="00F26045"/>
    <w:rsid w:val="00F3109A"/>
    <w:rsid w:val="00F312F6"/>
    <w:rsid w:val="00F32BB4"/>
    <w:rsid w:val="00F37866"/>
    <w:rsid w:val="00F45589"/>
    <w:rsid w:val="00F45F7A"/>
    <w:rsid w:val="00F50FE5"/>
    <w:rsid w:val="00F51555"/>
    <w:rsid w:val="00F670D0"/>
    <w:rsid w:val="00F67D09"/>
    <w:rsid w:val="00F70B77"/>
    <w:rsid w:val="00F725E1"/>
    <w:rsid w:val="00F72D01"/>
    <w:rsid w:val="00F72DBF"/>
    <w:rsid w:val="00F73637"/>
    <w:rsid w:val="00F7417D"/>
    <w:rsid w:val="00F773BC"/>
    <w:rsid w:val="00F81875"/>
    <w:rsid w:val="00F82F29"/>
    <w:rsid w:val="00F92A38"/>
    <w:rsid w:val="00F92DC0"/>
    <w:rsid w:val="00F92E3B"/>
    <w:rsid w:val="00F96893"/>
    <w:rsid w:val="00F97F73"/>
    <w:rsid w:val="00FA067F"/>
    <w:rsid w:val="00FA53D2"/>
    <w:rsid w:val="00FA701A"/>
    <w:rsid w:val="00FA7BB9"/>
    <w:rsid w:val="00FB0073"/>
    <w:rsid w:val="00FB5542"/>
    <w:rsid w:val="00FC31BB"/>
    <w:rsid w:val="00FD308F"/>
    <w:rsid w:val="00FD46E8"/>
    <w:rsid w:val="00FE17DA"/>
    <w:rsid w:val="00FE259D"/>
    <w:rsid w:val="00FE2F10"/>
    <w:rsid w:val="00FE47E8"/>
    <w:rsid w:val="00FE4CFA"/>
    <w:rsid w:val="00FE4D0B"/>
    <w:rsid w:val="00FE5AA9"/>
    <w:rsid w:val="00FE78F9"/>
    <w:rsid w:val="00FF2F6C"/>
    <w:rsid w:val="00FF61B3"/>
    <w:rsid w:val="00FF74D3"/>
    <w:rsid w:val="00FF7D35"/>
    <w:rsid w:val="0F1A56DB"/>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E7B395"/>
  <w15:chartTrackingRefBased/>
  <w15:docId w15:val="{6727594C-D284-3940-A2E5-010F16E091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E2F10"/>
    <w:pPr>
      <w:spacing w:line="360" w:lineRule="auto"/>
    </w:pPr>
    <w:rPr>
      <w:rFonts w:eastAsia="Arial" w:cstheme="minorHAnsi"/>
      <w:color w:val="000000" w:themeColor="text1"/>
      <w:kern w:val="0"/>
      <w:lang w:eastAsia="en-GB"/>
      <w14:ligatures w14:val="none"/>
    </w:rPr>
  </w:style>
  <w:style w:type="paragraph" w:styleId="Heading1">
    <w:name w:val="heading 1"/>
    <w:basedOn w:val="Normal"/>
    <w:next w:val="Normal"/>
    <w:link w:val="Heading1Char"/>
    <w:uiPriority w:val="9"/>
    <w:qFormat/>
    <w:rsid w:val="001D67CE"/>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1D67CE"/>
    <w:pPr>
      <w:keepNext/>
      <w:keepLines/>
      <w:spacing w:before="160" w:after="80"/>
      <w:outlineLvl w:val="1"/>
    </w:pPr>
    <w:rPr>
      <w:rFonts w:asciiTheme="majorHAnsi" w:eastAsiaTheme="majorEastAsia" w:hAnsiTheme="majorHAnsi" w:cstheme="majorBidi"/>
      <w:b/>
      <w:color w:val="2F5496" w:themeColor="accent1" w:themeShade="BF"/>
      <w:sz w:val="32"/>
      <w:szCs w:val="32"/>
    </w:rPr>
  </w:style>
  <w:style w:type="paragraph" w:styleId="Heading3">
    <w:name w:val="heading 3"/>
    <w:basedOn w:val="Normal"/>
    <w:next w:val="Normal"/>
    <w:link w:val="Heading3Char"/>
    <w:uiPriority w:val="9"/>
    <w:unhideWhenUsed/>
    <w:qFormat/>
    <w:rsid w:val="001D67CE"/>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unhideWhenUsed/>
    <w:qFormat/>
    <w:rsid w:val="001D67CE"/>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1D67CE"/>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1D67CE"/>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D67CE"/>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D67CE"/>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D67CE"/>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D67CE"/>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1D67CE"/>
    <w:rPr>
      <w:rFonts w:asciiTheme="majorHAnsi" w:eastAsiaTheme="majorEastAsia" w:hAnsiTheme="majorHAnsi" w:cstheme="majorBidi"/>
      <w:b/>
      <w:color w:val="2F5496" w:themeColor="accent1" w:themeShade="BF"/>
      <w:sz w:val="32"/>
      <w:szCs w:val="32"/>
    </w:rPr>
  </w:style>
  <w:style w:type="character" w:customStyle="1" w:styleId="Heading3Char">
    <w:name w:val="Heading 3 Char"/>
    <w:basedOn w:val="DefaultParagraphFont"/>
    <w:link w:val="Heading3"/>
    <w:uiPriority w:val="9"/>
    <w:rsid w:val="001D67CE"/>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rsid w:val="001D67CE"/>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1D67CE"/>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1D67C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D67C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D67C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D67CE"/>
    <w:rPr>
      <w:rFonts w:eastAsiaTheme="majorEastAsia" w:cstheme="majorBidi"/>
      <w:color w:val="272727" w:themeColor="text1" w:themeTint="D8"/>
    </w:rPr>
  </w:style>
  <w:style w:type="paragraph" w:styleId="Title">
    <w:name w:val="Title"/>
    <w:basedOn w:val="Normal"/>
    <w:next w:val="Normal"/>
    <w:link w:val="TitleChar"/>
    <w:qFormat/>
    <w:rsid w:val="001D67CE"/>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rsid w:val="001D67C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D67CE"/>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D67C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D67CE"/>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1D67CE"/>
    <w:rPr>
      <w:i/>
      <w:iCs/>
      <w:color w:val="404040" w:themeColor="text1" w:themeTint="BF"/>
    </w:rPr>
  </w:style>
  <w:style w:type="paragraph" w:styleId="ListParagraph">
    <w:name w:val="List Paragraph"/>
    <w:basedOn w:val="Normal"/>
    <w:uiPriority w:val="34"/>
    <w:qFormat/>
    <w:rsid w:val="001D67CE"/>
    <w:pPr>
      <w:ind w:left="720"/>
      <w:contextualSpacing/>
    </w:pPr>
  </w:style>
  <w:style w:type="character" w:styleId="IntenseEmphasis">
    <w:name w:val="Intense Emphasis"/>
    <w:basedOn w:val="DefaultParagraphFont"/>
    <w:uiPriority w:val="21"/>
    <w:qFormat/>
    <w:rsid w:val="001D67CE"/>
    <w:rPr>
      <w:i/>
      <w:iCs/>
      <w:color w:val="2F5496" w:themeColor="accent1" w:themeShade="BF"/>
    </w:rPr>
  </w:style>
  <w:style w:type="paragraph" w:styleId="IntenseQuote">
    <w:name w:val="Intense Quote"/>
    <w:basedOn w:val="Normal"/>
    <w:next w:val="Normal"/>
    <w:link w:val="IntenseQuoteChar"/>
    <w:uiPriority w:val="30"/>
    <w:qFormat/>
    <w:rsid w:val="001D67CE"/>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1D67CE"/>
    <w:rPr>
      <w:i/>
      <w:iCs/>
      <w:color w:val="2F5496" w:themeColor="accent1" w:themeShade="BF"/>
    </w:rPr>
  </w:style>
  <w:style w:type="character" w:styleId="IntenseReference">
    <w:name w:val="Intense Reference"/>
    <w:basedOn w:val="DefaultParagraphFont"/>
    <w:uiPriority w:val="32"/>
    <w:qFormat/>
    <w:rsid w:val="001D67CE"/>
    <w:rPr>
      <w:b/>
      <w:bCs/>
      <w:smallCaps/>
      <w:color w:val="2F5496" w:themeColor="accent1" w:themeShade="BF"/>
      <w:spacing w:val="5"/>
    </w:rPr>
  </w:style>
  <w:style w:type="paragraph" w:styleId="NoSpacing">
    <w:name w:val="No Spacing"/>
    <w:link w:val="NoSpacingChar"/>
    <w:uiPriority w:val="1"/>
    <w:qFormat/>
    <w:rsid w:val="001D67CE"/>
    <w:rPr>
      <w:rFonts w:eastAsiaTheme="minorEastAsia"/>
      <w:kern w:val="0"/>
      <w:sz w:val="22"/>
      <w:szCs w:val="22"/>
      <w:lang w:val="en-US" w:eastAsia="zh-CN"/>
      <w14:ligatures w14:val="none"/>
    </w:rPr>
  </w:style>
  <w:style w:type="character" w:customStyle="1" w:styleId="NoSpacingChar">
    <w:name w:val="No Spacing Char"/>
    <w:basedOn w:val="DefaultParagraphFont"/>
    <w:link w:val="NoSpacing"/>
    <w:uiPriority w:val="1"/>
    <w:rsid w:val="001D67CE"/>
    <w:rPr>
      <w:rFonts w:eastAsiaTheme="minorEastAsia"/>
      <w:kern w:val="0"/>
      <w:sz w:val="22"/>
      <w:szCs w:val="22"/>
      <w:lang w:val="en-US" w:eastAsia="zh-CN"/>
      <w14:ligatures w14:val="none"/>
    </w:rPr>
  </w:style>
  <w:style w:type="paragraph" w:styleId="BodyTextIndent">
    <w:name w:val="Body Text Indent"/>
    <w:basedOn w:val="Normal"/>
    <w:link w:val="BodyTextIndentChar"/>
    <w:rsid w:val="001D67CE"/>
    <w:pPr>
      <w:ind w:left="720" w:hanging="720"/>
    </w:pPr>
    <w:rPr>
      <w:rFonts w:ascii="Tahoma" w:eastAsia="Times New Roman" w:hAnsi="Tahoma" w:cs="Times New Roman"/>
      <w:szCs w:val="20"/>
      <w:lang w:val="en-US"/>
    </w:rPr>
  </w:style>
  <w:style w:type="character" w:customStyle="1" w:styleId="BodyTextIndentChar">
    <w:name w:val="Body Text Indent Char"/>
    <w:basedOn w:val="DefaultParagraphFont"/>
    <w:link w:val="BodyTextIndent"/>
    <w:rsid w:val="001D67CE"/>
    <w:rPr>
      <w:rFonts w:ascii="Tahoma" w:eastAsia="Times New Roman" w:hAnsi="Tahoma" w:cs="Times New Roman"/>
      <w:kern w:val="0"/>
      <w:szCs w:val="20"/>
      <w:lang w:val="en-US" w:eastAsia="en-GB"/>
      <w14:ligatures w14:val="none"/>
    </w:rPr>
  </w:style>
  <w:style w:type="character" w:customStyle="1" w:styleId="normaltextrun">
    <w:name w:val="normaltextrun"/>
    <w:basedOn w:val="DefaultParagraphFont"/>
    <w:rsid w:val="001D67CE"/>
  </w:style>
  <w:style w:type="character" w:customStyle="1" w:styleId="contentcontrolboundarysink">
    <w:name w:val="contentcontrolboundarysink"/>
    <w:basedOn w:val="DefaultParagraphFont"/>
    <w:rsid w:val="001D67CE"/>
  </w:style>
  <w:style w:type="character" w:styleId="PlaceholderText">
    <w:name w:val="Placeholder Text"/>
    <w:basedOn w:val="DefaultParagraphFont"/>
    <w:uiPriority w:val="99"/>
    <w:semiHidden/>
    <w:rsid w:val="001D67CE"/>
    <w:rPr>
      <w:color w:val="666666"/>
    </w:rPr>
  </w:style>
  <w:style w:type="paragraph" w:styleId="TOCHeading">
    <w:name w:val="TOC Heading"/>
    <w:basedOn w:val="Heading1"/>
    <w:next w:val="Normal"/>
    <w:uiPriority w:val="39"/>
    <w:unhideWhenUsed/>
    <w:qFormat/>
    <w:rsid w:val="001D67CE"/>
    <w:pPr>
      <w:spacing w:before="480" w:after="0" w:line="276" w:lineRule="auto"/>
      <w:outlineLvl w:val="9"/>
    </w:pPr>
    <w:rPr>
      <w:b/>
      <w:bCs/>
      <w:sz w:val="28"/>
      <w:szCs w:val="28"/>
      <w:lang w:val="en-US"/>
    </w:rPr>
  </w:style>
  <w:style w:type="paragraph" w:styleId="TOC2">
    <w:name w:val="toc 2"/>
    <w:basedOn w:val="Normal"/>
    <w:next w:val="Normal"/>
    <w:autoRedefine/>
    <w:uiPriority w:val="39"/>
    <w:unhideWhenUsed/>
    <w:rsid w:val="001D67CE"/>
    <w:pPr>
      <w:spacing w:before="120"/>
      <w:ind w:left="240"/>
    </w:pPr>
    <w:rPr>
      <w:b/>
      <w:bCs/>
      <w:sz w:val="22"/>
      <w:szCs w:val="22"/>
    </w:rPr>
  </w:style>
  <w:style w:type="paragraph" w:styleId="TOC1">
    <w:name w:val="toc 1"/>
    <w:basedOn w:val="Normal"/>
    <w:next w:val="Normal"/>
    <w:autoRedefine/>
    <w:uiPriority w:val="39"/>
    <w:unhideWhenUsed/>
    <w:rsid w:val="001D67CE"/>
    <w:pPr>
      <w:spacing w:before="120"/>
    </w:pPr>
    <w:rPr>
      <w:b/>
      <w:bCs/>
      <w:i/>
      <w:iCs/>
    </w:rPr>
  </w:style>
  <w:style w:type="character" w:styleId="Hyperlink">
    <w:name w:val="Hyperlink"/>
    <w:basedOn w:val="DefaultParagraphFont"/>
    <w:uiPriority w:val="99"/>
    <w:unhideWhenUsed/>
    <w:rsid w:val="001D67CE"/>
    <w:rPr>
      <w:color w:val="0563C1" w:themeColor="hyperlink"/>
      <w:u w:val="single"/>
    </w:rPr>
  </w:style>
  <w:style w:type="paragraph" w:styleId="TOC3">
    <w:name w:val="toc 3"/>
    <w:basedOn w:val="Normal"/>
    <w:next w:val="Normal"/>
    <w:autoRedefine/>
    <w:uiPriority w:val="39"/>
    <w:unhideWhenUsed/>
    <w:rsid w:val="001D67CE"/>
    <w:pPr>
      <w:ind w:left="480"/>
    </w:pPr>
    <w:rPr>
      <w:sz w:val="20"/>
      <w:szCs w:val="20"/>
    </w:rPr>
  </w:style>
  <w:style w:type="paragraph" w:styleId="TOC4">
    <w:name w:val="toc 4"/>
    <w:basedOn w:val="Normal"/>
    <w:next w:val="Normal"/>
    <w:autoRedefine/>
    <w:uiPriority w:val="39"/>
    <w:semiHidden/>
    <w:unhideWhenUsed/>
    <w:rsid w:val="001D67CE"/>
    <w:pPr>
      <w:ind w:left="720"/>
    </w:pPr>
    <w:rPr>
      <w:sz w:val="20"/>
      <w:szCs w:val="20"/>
    </w:rPr>
  </w:style>
  <w:style w:type="paragraph" w:styleId="TOC5">
    <w:name w:val="toc 5"/>
    <w:basedOn w:val="Normal"/>
    <w:next w:val="Normal"/>
    <w:autoRedefine/>
    <w:uiPriority w:val="39"/>
    <w:semiHidden/>
    <w:unhideWhenUsed/>
    <w:rsid w:val="001D67CE"/>
    <w:pPr>
      <w:ind w:left="960"/>
    </w:pPr>
    <w:rPr>
      <w:sz w:val="20"/>
      <w:szCs w:val="20"/>
    </w:rPr>
  </w:style>
  <w:style w:type="paragraph" w:styleId="TOC6">
    <w:name w:val="toc 6"/>
    <w:basedOn w:val="Normal"/>
    <w:next w:val="Normal"/>
    <w:autoRedefine/>
    <w:uiPriority w:val="39"/>
    <w:semiHidden/>
    <w:unhideWhenUsed/>
    <w:rsid w:val="001D67CE"/>
    <w:pPr>
      <w:ind w:left="1200"/>
    </w:pPr>
    <w:rPr>
      <w:sz w:val="20"/>
      <w:szCs w:val="20"/>
    </w:rPr>
  </w:style>
  <w:style w:type="paragraph" w:styleId="TOC7">
    <w:name w:val="toc 7"/>
    <w:basedOn w:val="Normal"/>
    <w:next w:val="Normal"/>
    <w:autoRedefine/>
    <w:uiPriority w:val="39"/>
    <w:semiHidden/>
    <w:unhideWhenUsed/>
    <w:rsid w:val="001D67CE"/>
    <w:pPr>
      <w:ind w:left="1440"/>
    </w:pPr>
    <w:rPr>
      <w:sz w:val="20"/>
      <w:szCs w:val="20"/>
    </w:rPr>
  </w:style>
  <w:style w:type="paragraph" w:styleId="TOC8">
    <w:name w:val="toc 8"/>
    <w:basedOn w:val="Normal"/>
    <w:next w:val="Normal"/>
    <w:autoRedefine/>
    <w:uiPriority w:val="39"/>
    <w:semiHidden/>
    <w:unhideWhenUsed/>
    <w:rsid w:val="001D67CE"/>
    <w:pPr>
      <w:ind w:left="1680"/>
    </w:pPr>
    <w:rPr>
      <w:sz w:val="20"/>
      <w:szCs w:val="20"/>
    </w:rPr>
  </w:style>
  <w:style w:type="paragraph" w:styleId="TOC9">
    <w:name w:val="toc 9"/>
    <w:basedOn w:val="Normal"/>
    <w:next w:val="Normal"/>
    <w:autoRedefine/>
    <w:uiPriority w:val="39"/>
    <w:semiHidden/>
    <w:unhideWhenUsed/>
    <w:rsid w:val="001D67CE"/>
    <w:pPr>
      <w:ind w:left="1920"/>
    </w:pPr>
    <w:rPr>
      <w:sz w:val="20"/>
      <w:szCs w:val="20"/>
    </w:rPr>
  </w:style>
  <w:style w:type="paragraph" w:styleId="NormalWeb">
    <w:name w:val="Normal (Web)"/>
    <w:basedOn w:val="Normal"/>
    <w:uiPriority w:val="99"/>
    <w:semiHidden/>
    <w:unhideWhenUsed/>
    <w:rsid w:val="001D67CE"/>
    <w:pPr>
      <w:spacing w:before="100" w:beforeAutospacing="1" w:after="100" w:afterAutospacing="1"/>
    </w:pPr>
    <w:rPr>
      <w:rFonts w:ascii="Times New Roman" w:eastAsiaTheme="minorEastAsia" w:hAnsi="Times New Roman" w:cs="Times New Roman"/>
    </w:rPr>
  </w:style>
  <w:style w:type="table" w:styleId="TableGrid">
    <w:name w:val="Table Grid"/>
    <w:basedOn w:val="TableNormal"/>
    <w:uiPriority w:val="39"/>
    <w:rsid w:val="001D67C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rsid w:val="001D67CE"/>
    <w:pPr>
      <w:spacing w:before="100" w:beforeAutospacing="1" w:after="100" w:afterAutospacing="1"/>
    </w:pPr>
    <w:rPr>
      <w:rFonts w:ascii="Times New Roman" w:eastAsia="Times New Roman" w:hAnsi="Times New Roman" w:cs="Times New Roman"/>
    </w:rPr>
  </w:style>
  <w:style w:type="character" w:customStyle="1" w:styleId="eop">
    <w:name w:val="eop"/>
    <w:basedOn w:val="DefaultParagraphFont"/>
    <w:rsid w:val="001D67CE"/>
  </w:style>
  <w:style w:type="table" w:styleId="GridTable1Light-Accent1">
    <w:name w:val="Grid Table 1 Light Accent 1"/>
    <w:basedOn w:val="TableNormal"/>
    <w:uiPriority w:val="46"/>
    <w:rsid w:val="001D67CE"/>
    <w:tblPr>
      <w:tblStyleRowBandSize w:val="1"/>
      <w:tblStyleColBandSize w:val="1"/>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2" w:space="0" w:color="8EAADB" w:themeColor="accent1" w:themeTint="99"/>
        </w:tcBorders>
      </w:tcPr>
    </w:tblStylePr>
    <w:tblStylePr w:type="firstCol">
      <w:rPr>
        <w:b/>
        <w:bCs/>
      </w:rPr>
    </w:tblStylePr>
    <w:tblStylePr w:type="lastCol">
      <w:rPr>
        <w:b/>
        <w:bCs/>
      </w:rPr>
    </w:tblStylePr>
  </w:style>
  <w:style w:type="table" w:styleId="GridTable1Light-Accent4">
    <w:name w:val="Grid Table 1 Light Accent 4"/>
    <w:basedOn w:val="TableNormal"/>
    <w:uiPriority w:val="46"/>
    <w:rsid w:val="001D67CE"/>
    <w:tblPr>
      <w:tblStyleRowBandSize w:val="1"/>
      <w:tblStyleColBandSize w:val="1"/>
      <w:tblBorders>
        <w:top w:val="single" w:sz="4" w:space="0" w:color="FFE599" w:themeColor="accent4" w:themeTint="66"/>
        <w:left w:val="single" w:sz="4" w:space="0" w:color="FFE599" w:themeColor="accent4" w:themeTint="66"/>
        <w:bottom w:val="single" w:sz="4" w:space="0" w:color="FFE599" w:themeColor="accent4" w:themeTint="66"/>
        <w:right w:val="single" w:sz="4" w:space="0" w:color="FFE599" w:themeColor="accent4" w:themeTint="66"/>
        <w:insideH w:val="single" w:sz="4" w:space="0" w:color="FFE599" w:themeColor="accent4" w:themeTint="66"/>
        <w:insideV w:val="single" w:sz="4" w:space="0" w:color="FFE599" w:themeColor="accent4" w:themeTint="66"/>
      </w:tblBorders>
    </w:tblPr>
    <w:tblStylePr w:type="firstRow">
      <w:rPr>
        <w:b/>
        <w:bCs/>
      </w:rPr>
      <w:tblPr/>
      <w:tcPr>
        <w:tcBorders>
          <w:bottom w:val="single" w:sz="12" w:space="0" w:color="FFD966" w:themeColor="accent4" w:themeTint="99"/>
        </w:tcBorders>
      </w:tcPr>
    </w:tblStylePr>
    <w:tblStylePr w:type="lastRow">
      <w:rPr>
        <w:b/>
        <w:bCs/>
      </w:rPr>
      <w:tblPr/>
      <w:tcPr>
        <w:tcBorders>
          <w:top w:val="double" w:sz="2" w:space="0" w:color="FFD966" w:themeColor="accent4" w:themeTint="99"/>
        </w:tcBorders>
      </w:tcPr>
    </w:tblStylePr>
    <w:tblStylePr w:type="firstCol">
      <w:rPr>
        <w:b/>
        <w:bCs/>
      </w:rPr>
    </w:tblStylePr>
    <w:tblStylePr w:type="lastCol">
      <w:rPr>
        <w:b/>
        <w:bCs/>
      </w:rPr>
    </w:tblStylePr>
  </w:style>
  <w:style w:type="character" w:styleId="Strong">
    <w:name w:val="Strong"/>
    <w:basedOn w:val="DefaultParagraphFont"/>
    <w:uiPriority w:val="22"/>
    <w:qFormat/>
    <w:rsid w:val="001D67CE"/>
    <w:rPr>
      <w:b/>
      <w:bCs/>
    </w:rPr>
  </w:style>
  <w:style w:type="paragraph" w:styleId="BodyText">
    <w:name w:val="Body Text"/>
    <w:basedOn w:val="Normal"/>
    <w:link w:val="BodyTextChar"/>
    <w:uiPriority w:val="99"/>
    <w:semiHidden/>
    <w:unhideWhenUsed/>
    <w:rsid w:val="001D67CE"/>
    <w:pPr>
      <w:spacing w:after="120"/>
    </w:pPr>
  </w:style>
  <w:style w:type="character" w:customStyle="1" w:styleId="BodyTextChar">
    <w:name w:val="Body Text Char"/>
    <w:basedOn w:val="DefaultParagraphFont"/>
    <w:link w:val="BodyText"/>
    <w:uiPriority w:val="99"/>
    <w:semiHidden/>
    <w:rsid w:val="001D67CE"/>
  </w:style>
  <w:style w:type="paragraph" w:customStyle="1" w:styleId="Dates">
    <w:name w:val="Dates"/>
    <w:basedOn w:val="BodyText"/>
    <w:qFormat/>
    <w:rsid w:val="001D67CE"/>
    <w:pPr>
      <w:widowControl w:val="0"/>
      <w:kinsoku w:val="0"/>
      <w:overflowPunct w:val="0"/>
      <w:autoSpaceDE w:val="0"/>
      <w:autoSpaceDN w:val="0"/>
      <w:adjustRightInd w:val="0"/>
      <w:spacing w:after="0"/>
    </w:pPr>
    <w:rPr>
      <w:rFonts w:ascii="Calibri" w:eastAsiaTheme="minorEastAsia" w:hAnsi="Calibri" w:cs="Calibri"/>
      <w:b/>
      <w:sz w:val="18"/>
      <w:szCs w:val="20"/>
      <w:lang w:val="en-US"/>
    </w:rPr>
  </w:style>
  <w:style w:type="paragraph" w:customStyle="1" w:styleId="Experience">
    <w:name w:val="Experience"/>
    <w:basedOn w:val="Normal"/>
    <w:qFormat/>
    <w:rsid w:val="001D67CE"/>
    <w:pPr>
      <w:spacing w:after="200"/>
    </w:pPr>
    <w:rPr>
      <w:rFonts w:ascii="Calibri" w:hAnsi="Calibri" w:cs="Calibri"/>
      <w:sz w:val="22"/>
      <w:lang w:val="en-US"/>
    </w:rPr>
  </w:style>
  <w:style w:type="paragraph" w:styleId="ListBullet">
    <w:name w:val="List Bullet"/>
    <w:basedOn w:val="Normal"/>
    <w:uiPriority w:val="99"/>
    <w:rsid w:val="001D67CE"/>
    <w:pPr>
      <w:widowControl w:val="0"/>
      <w:numPr>
        <w:numId w:val="8"/>
      </w:numPr>
      <w:autoSpaceDE w:val="0"/>
      <w:autoSpaceDN w:val="0"/>
      <w:adjustRightInd w:val="0"/>
      <w:contextualSpacing/>
    </w:pPr>
    <w:rPr>
      <w:rFonts w:ascii="Calibri" w:eastAsiaTheme="minorEastAsia" w:hAnsi="Calibri" w:cs="Calibri"/>
      <w:sz w:val="22"/>
      <w:szCs w:val="22"/>
      <w:lang w:val="en-US"/>
    </w:rPr>
  </w:style>
  <w:style w:type="paragraph" w:customStyle="1" w:styleId="Schoolname">
    <w:name w:val="School name"/>
    <w:basedOn w:val="Normal"/>
    <w:uiPriority w:val="1"/>
    <w:rsid w:val="001D67CE"/>
    <w:pPr>
      <w:widowControl w:val="0"/>
      <w:autoSpaceDE w:val="0"/>
      <w:autoSpaceDN w:val="0"/>
      <w:adjustRightInd w:val="0"/>
    </w:pPr>
    <w:rPr>
      <w:rFonts w:ascii="Calibri" w:eastAsiaTheme="minorEastAsia" w:hAnsi="Calibri" w:cs="Calibri"/>
      <w:b/>
      <w:sz w:val="22"/>
      <w:szCs w:val="22"/>
      <w:lang w:val="en-US"/>
    </w:rPr>
  </w:style>
  <w:style w:type="paragraph" w:styleId="Footer">
    <w:name w:val="footer"/>
    <w:basedOn w:val="Normal"/>
    <w:link w:val="FooterChar"/>
    <w:uiPriority w:val="99"/>
    <w:unhideWhenUsed/>
    <w:rsid w:val="001D67CE"/>
    <w:pPr>
      <w:tabs>
        <w:tab w:val="center" w:pos="4513"/>
        <w:tab w:val="right" w:pos="9026"/>
      </w:tabs>
    </w:pPr>
  </w:style>
  <w:style w:type="character" w:customStyle="1" w:styleId="FooterChar">
    <w:name w:val="Footer Char"/>
    <w:basedOn w:val="DefaultParagraphFont"/>
    <w:link w:val="Footer"/>
    <w:uiPriority w:val="99"/>
    <w:rsid w:val="001D67CE"/>
  </w:style>
  <w:style w:type="character" w:styleId="PageNumber">
    <w:name w:val="page number"/>
    <w:basedOn w:val="DefaultParagraphFont"/>
    <w:uiPriority w:val="99"/>
    <w:semiHidden/>
    <w:unhideWhenUsed/>
    <w:rsid w:val="001D67CE"/>
  </w:style>
  <w:style w:type="paragraph" w:styleId="Header">
    <w:name w:val="header"/>
    <w:basedOn w:val="Normal"/>
    <w:link w:val="HeaderChar"/>
    <w:uiPriority w:val="99"/>
    <w:unhideWhenUsed/>
    <w:rsid w:val="001D67CE"/>
    <w:pPr>
      <w:tabs>
        <w:tab w:val="center" w:pos="4513"/>
        <w:tab w:val="right" w:pos="9026"/>
      </w:tabs>
    </w:pPr>
  </w:style>
  <w:style w:type="character" w:customStyle="1" w:styleId="HeaderChar">
    <w:name w:val="Header Char"/>
    <w:basedOn w:val="DefaultParagraphFont"/>
    <w:link w:val="Header"/>
    <w:uiPriority w:val="99"/>
    <w:rsid w:val="001D67CE"/>
  </w:style>
  <w:style w:type="paragraph" w:styleId="Caption">
    <w:name w:val="caption"/>
    <w:basedOn w:val="Normal"/>
    <w:next w:val="Normal"/>
    <w:unhideWhenUsed/>
    <w:qFormat/>
    <w:rsid w:val="001D67CE"/>
    <w:pPr>
      <w:spacing w:after="200"/>
    </w:pPr>
    <w:rPr>
      <w:i/>
      <w:iCs/>
      <w:color w:val="44546A" w:themeColor="text2"/>
      <w:sz w:val="18"/>
      <w:szCs w:val="18"/>
    </w:rPr>
  </w:style>
  <w:style w:type="paragraph" w:styleId="Bibliography">
    <w:name w:val="Bibliography"/>
    <w:basedOn w:val="Normal"/>
    <w:next w:val="Normal"/>
    <w:uiPriority w:val="37"/>
    <w:unhideWhenUsed/>
    <w:rsid w:val="001D67CE"/>
  </w:style>
  <w:style w:type="table" w:styleId="GridTable4-Accent4">
    <w:name w:val="Grid Table 4 Accent 4"/>
    <w:basedOn w:val="TableNormal"/>
    <w:uiPriority w:val="49"/>
    <w:rsid w:val="000D6FAA"/>
    <w:rPr>
      <w:rFonts w:ascii="Calibri" w:eastAsia="Times New Roman" w:hAnsi="Calibri" w:cs="Calibri"/>
      <w:kern w:val="0"/>
      <w:sz w:val="22"/>
      <w:szCs w:val="22"/>
      <w:lang w:eastAsia="en-GB"/>
      <w14:ligatures w14:val="none"/>
    </w:r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color w:val="FFFFFF" w:themeColor="background1"/>
      </w:rPr>
      <w:tblPr/>
      <w:tcPr>
        <w:tcBorders>
          <w:top w:val="single" w:sz="4" w:space="0" w:color="FFC000" w:themeColor="accent4"/>
          <w:left w:val="single" w:sz="4" w:space="0" w:color="FFC000" w:themeColor="accent4"/>
          <w:bottom w:val="single" w:sz="4" w:space="0" w:color="FFC000" w:themeColor="accent4"/>
          <w:right w:val="single" w:sz="4" w:space="0" w:color="FFC000" w:themeColor="accent4"/>
          <w:insideH w:val="nil"/>
          <w:insideV w:val="nil"/>
        </w:tcBorders>
        <w:shd w:val="clear" w:color="auto" w:fill="FFC000" w:themeFill="accent4"/>
      </w:tcPr>
    </w:tblStylePr>
    <w:tblStylePr w:type="lastRow">
      <w:rPr>
        <w:b/>
        <w:bCs/>
      </w:rPr>
      <w:tblPr/>
      <w:tcPr>
        <w:tcBorders>
          <w:top w:val="double" w:sz="4" w:space="0" w:color="FFC000" w:themeColor="accent4"/>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styleId="ListTable2-Accent6">
    <w:name w:val="List Table 2 Accent 6"/>
    <w:basedOn w:val="TableNormal"/>
    <w:uiPriority w:val="47"/>
    <w:rsid w:val="000D6FAA"/>
    <w:rPr>
      <w:rFonts w:ascii="Calibri" w:eastAsia="Times New Roman" w:hAnsi="Calibri" w:cs="Calibri"/>
      <w:kern w:val="0"/>
      <w:sz w:val="22"/>
      <w:szCs w:val="22"/>
      <w:lang w:eastAsia="en-GB"/>
      <w14:ligatures w14:val="none"/>
    </w:rPr>
    <w:tblPr>
      <w:tblStyleRowBandSize w:val="1"/>
      <w:tblStyleColBandSize w:val="1"/>
      <w:tblBorders>
        <w:top w:val="single" w:sz="4" w:space="0" w:color="A8D08D" w:themeColor="accent6" w:themeTint="99"/>
        <w:bottom w:val="single" w:sz="4" w:space="0" w:color="A8D08D" w:themeColor="accent6" w:themeTint="99"/>
        <w:insideH w:val="single" w:sz="4" w:space="0" w:color="A8D08D" w:themeColor="accent6"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GridTable5Dark-Accent2">
    <w:name w:val="Grid Table 5 Dark Accent 2"/>
    <w:basedOn w:val="TableNormal"/>
    <w:uiPriority w:val="50"/>
    <w:rsid w:val="000D6FAA"/>
    <w:rPr>
      <w:rFonts w:ascii="Calibri" w:eastAsia="Times New Roman" w:hAnsi="Calibri" w:cs="Calibri"/>
      <w:kern w:val="0"/>
      <w:sz w:val="22"/>
      <w:szCs w:val="22"/>
      <w:lang w:eastAsia="en-GB"/>
      <w14:ligatures w14:val="none"/>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BE4D5"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ED7D31"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ED7D31"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ED7D31"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ED7D31" w:themeFill="accent2"/>
      </w:tcPr>
    </w:tblStylePr>
    <w:tblStylePr w:type="band1Vert">
      <w:tblPr/>
      <w:tcPr>
        <w:shd w:val="clear" w:color="auto" w:fill="F7CAAC" w:themeFill="accent2" w:themeFillTint="66"/>
      </w:tcPr>
    </w:tblStylePr>
    <w:tblStylePr w:type="band1Horz">
      <w:tblPr/>
      <w:tcPr>
        <w:shd w:val="clear" w:color="auto" w:fill="F7CAAC" w:themeFill="accent2" w:themeFillTint="66"/>
      </w:tcPr>
    </w:tblStylePr>
  </w:style>
  <w:style w:type="paragraph" w:styleId="TableofFigures">
    <w:name w:val="table of figures"/>
    <w:basedOn w:val="Normal"/>
    <w:next w:val="Normal"/>
    <w:uiPriority w:val="99"/>
    <w:unhideWhenUsed/>
    <w:rsid w:val="00DA56E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71560">
      <w:bodyDiv w:val="1"/>
      <w:marLeft w:val="0"/>
      <w:marRight w:val="0"/>
      <w:marTop w:val="0"/>
      <w:marBottom w:val="0"/>
      <w:divBdr>
        <w:top w:val="none" w:sz="0" w:space="0" w:color="auto"/>
        <w:left w:val="none" w:sz="0" w:space="0" w:color="auto"/>
        <w:bottom w:val="none" w:sz="0" w:space="0" w:color="auto"/>
        <w:right w:val="none" w:sz="0" w:space="0" w:color="auto"/>
      </w:divBdr>
    </w:div>
    <w:div w:id="1206716">
      <w:bodyDiv w:val="1"/>
      <w:marLeft w:val="0"/>
      <w:marRight w:val="0"/>
      <w:marTop w:val="0"/>
      <w:marBottom w:val="0"/>
      <w:divBdr>
        <w:top w:val="none" w:sz="0" w:space="0" w:color="auto"/>
        <w:left w:val="none" w:sz="0" w:space="0" w:color="auto"/>
        <w:bottom w:val="none" w:sz="0" w:space="0" w:color="auto"/>
        <w:right w:val="none" w:sz="0" w:space="0" w:color="auto"/>
      </w:divBdr>
    </w:div>
    <w:div w:id="1319559">
      <w:bodyDiv w:val="1"/>
      <w:marLeft w:val="0"/>
      <w:marRight w:val="0"/>
      <w:marTop w:val="0"/>
      <w:marBottom w:val="0"/>
      <w:divBdr>
        <w:top w:val="none" w:sz="0" w:space="0" w:color="auto"/>
        <w:left w:val="none" w:sz="0" w:space="0" w:color="auto"/>
        <w:bottom w:val="none" w:sz="0" w:space="0" w:color="auto"/>
        <w:right w:val="none" w:sz="0" w:space="0" w:color="auto"/>
      </w:divBdr>
    </w:div>
    <w:div w:id="2127435">
      <w:bodyDiv w:val="1"/>
      <w:marLeft w:val="0"/>
      <w:marRight w:val="0"/>
      <w:marTop w:val="0"/>
      <w:marBottom w:val="0"/>
      <w:divBdr>
        <w:top w:val="none" w:sz="0" w:space="0" w:color="auto"/>
        <w:left w:val="none" w:sz="0" w:space="0" w:color="auto"/>
        <w:bottom w:val="none" w:sz="0" w:space="0" w:color="auto"/>
        <w:right w:val="none" w:sz="0" w:space="0" w:color="auto"/>
      </w:divBdr>
    </w:div>
    <w:div w:id="2629575">
      <w:bodyDiv w:val="1"/>
      <w:marLeft w:val="0"/>
      <w:marRight w:val="0"/>
      <w:marTop w:val="0"/>
      <w:marBottom w:val="0"/>
      <w:divBdr>
        <w:top w:val="none" w:sz="0" w:space="0" w:color="auto"/>
        <w:left w:val="none" w:sz="0" w:space="0" w:color="auto"/>
        <w:bottom w:val="none" w:sz="0" w:space="0" w:color="auto"/>
        <w:right w:val="none" w:sz="0" w:space="0" w:color="auto"/>
      </w:divBdr>
    </w:div>
    <w:div w:id="6565745">
      <w:bodyDiv w:val="1"/>
      <w:marLeft w:val="0"/>
      <w:marRight w:val="0"/>
      <w:marTop w:val="0"/>
      <w:marBottom w:val="0"/>
      <w:divBdr>
        <w:top w:val="none" w:sz="0" w:space="0" w:color="auto"/>
        <w:left w:val="none" w:sz="0" w:space="0" w:color="auto"/>
        <w:bottom w:val="none" w:sz="0" w:space="0" w:color="auto"/>
        <w:right w:val="none" w:sz="0" w:space="0" w:color="auto"/>
      </w:divBdr>
    </w:div>
    <w:div w:id="7411744">
      <w:bodyDiv w:val="1"/>
      <w:marLeft w:val="0"/>
      <w:marRight w:val="0"/>
      <w:marTop w:val="0"/>
      <w:marBottom w:val="0"/>
      <w:divBdr>
        <w:top w:val="none" w:sz="0" w:space="0" w:color="auto"/>
        <w:left w:val="none" w:sz="0" w:space="0" w:color="auto"/>
        <w:bottom w:val="none" w:sz="0" w:space="0" w:color="auto"/>
        <w:right w:val="none" w:sz="0" w:space="0" w:color="auto"/>
      </w:divBdr>
    </w:div>
    <w:div w:id="11347363">
      <w:bodyDiv w:val="1"/>
      <w:marLeft w:val="0"/>
      <w:marRight w:val="0"/>
      <w:marTop w:val="0"/>
      <w:marBottom w:val="0"/>
      <w:divBdr>
        <w:top w:val="none" w:sz="0" w:space="0" w:color="auto"/>
        <w:left w:val="none" w:sz="0" w:space="0" w:color="auto"/>
        <w:bottom w:val="none" w:sz="0" w:space="0" w:color="auto"/>
        <w:right w:val="none" w:sz="0" w:space="0" w:color="auto"/>
      </w:divBdr>
    </w:div>
    <w:div w:id="13582325">
      <w:bodyDiv w:val="1"/>
      <w:marLeft w:val="0"/>
      <w:marRight w:val="0"/>
      <w:marTop w:val="0"/>
      <w:marBottom w:val="0"/>
      <w:divBdr>
        <w:top w:val="none" w:sz="0" w:space="0" w:color="auto"/>
        <w:left w:val="none" w:sz="0" w:space="0" w:color="auto"/>
        <w:bottom w:val="none" w:sz="0" w:space="0" w:color="auto"/>
        <w:right w:val="none" w:sz="0" w:space="0" w:color="auto"/>
      </w:divBdr>
    </w:div>
    <w:div w:id="19355317">
      <w:bodyDiv w:val="1"/>
      <w:marLeft w:val="0"/>
      <w:marRight w:val="0"/>
      <w:marTop w:val="0"/>
      <w:marBottom w:val="0"/>
      <w:divBdr>
        <w:top w:val="none" w:sz="0" w:space="0" w:color="auto"/>
        <w:left w:val="none" w:sz="0" w:space="0" w:color="auto"/>
        <w:bottom w:val="none" w:sz="0" w:space="0" w:color="auto"/>
        <w:right w:val="none" w:sz="0" w:space="0" w:color="auto"/>
      </w:divBdr>
    </w:div>
    <w:div w:id="20594128">
      <w:bodyDiv w:val="1"/>
      <w:marLeft w:val="0"/>
      <w:marRight w:val="0"/>
      <w:marTop w:val="0"/>
      <w:marBottom w:val="0"/>
      <w:divBdr>
        <w:top w:val="none" w:sz="0" w:space="0" w:color="auto"/>
        <w:left w:val="none" w:sz="0" w:space="0" w:color="auto"/>
        <w:bottom w:val="none" w:sz="0" w:space="0" w:color="auto"/>
        <w:right w:val="none" w:sz="0" w:space="0" w:color="auto"/>
      </w:divBdr>
    </w:div>
    <w:div w:id="22052754">
      <w:bodyDiv w:val="1"/>
      <w:marLeft w:val="0"/>
      <w:marRight w:val="0"/>
      <w:marTop w:val="0"/>
      <w:marBottom w:val="0"/>
      <w:divBdr>
        <w:top w:val="none" w:sz="0" w:space="0" w:color="auto"/>
        <w:left w:val="none" w:sz="0" w:space="0" w:color="auto"/>
        <w:bottom w:val="none" w:sz="0" w:space="0" w:color="auto"/>
        <w:right w:val="none" w:sz="0" w:space="0" w:color="auto"/>
      </w:divBdr>
    </w:div>
    <w:div w:id="22438263">
      <w:bodyDiv w:val="1"/>
      <w:marLeft w:val="0"/>
      <w:marRight w:val="0"/>
      <w:marTop w:val="0"/>
      <w:marBottom w:val="0"/>
      <w:divBdr>
        <w:top w:val="none" w:sz="0" w:space="0" w:color="auto"/>
        <w:left w:val="none" w:sz="0" w:space="0" w:color="auto"/>
        <w:bottom w:val="none" w:sz="0" w:space="0" w:color="auto"/>
        <w:right w:val="none" w:sz="0" w:space="0" w:color="auto"/>
      </w:divBdr>
    </w:div>
    <w:div w:id="24330950">
      <w:bodyDiv w:val="1"/>
      <w:marLeft w:val="0"/>
      <w:marRight w:val="0"/>
      <w:marTop w:val="0"/>
      <w:marBottom w:val="0"/>
      <w:divBdr>
        <w:top w:val="none" w:sz="0" w:space="0" w:color="auto"/>
        <w:left w:val="none" w:sz="0" w:space="0" w:color="auto"/>
        <w:bottom w:val="none" w:sz="0" w:space="0" w:color="auto"/>
        <w:right w:val="none" w:sz="0" w:space="0" w:color="auto"/>
      </w:divBdr>
    </w:div>
    <w:div w:id="26562897">
      <w:bodyDiv w:val="1"/>
      <w:marLeft w:val="0"/>
      <w:marRight w:val="0"/>
      <w:marTop w:val="0"/>
      <w:marBottom w:val="0"/>
      <w:divBdr>
        <w:top w:val="none" w:sz="0" w:space="0" w:color="auto"/>
        <w:left w:val="none" w:sz="0" w:space="0" w:color="auto"/>
        <w:bottom w:val="none" w:sz="0" w:space="0" w:color="auto"/>
        <w:right w:val="none" w:sz="0" w:space="0" w:color="auto"/>
      </w:divBdr>
    </w:div>
    <w:div w:id="27024034">
      <w:bodyDiv w:val="1"/>
      <w:marLeft w:val="0"/>
      <w:marRight w:val="0"/>
      <w:marTop w:val="0"/>
      <w:marBottom w:val="0"/>
      <w:divBdr>
        <w:top w:val="none" w:sz="0" w:space="0" w:color="auto"/>
        <w:left w:val="none" w:sz="0" w:space="0" w:color="auto"/>
        <w:bottom w:val="none" w:sz="0" w:space="0" w:color="auto"/>
        <w:right w:val="none" w:sz="0" w:space="0" w:color="auto"/>
      </w:divBdr>
    </w:div>
    <w:div w:id="29304742">
      <w:bodyDiv w:val="1"/>
      <w:marLeft w:val="0"/>
      <w:marRight w:val="0"/>
      <w:marTop w:val="0"/>
      <w:marBottom w:val="0"/>
      <w:divBdr>
        <w:top w:val="none" w:sz="0" w:space="0" w:color="auto"/>
        <w:left w:val="none" w:sz="0" w:space="0" w:color="auto"/>
        <w:bottom w:val="none" w:sz="0" w:space="0" w:color="auto"/>
        <w:right w:val="none" w:sz="0" w:space="0" w:color="auto"/>
      </w:divBdr>
    </w:div>
    <w:div w:id="33846888">
      <w:bodyDiv w:val="1"/>
      <w:marLeft w:val="0"/>
      <w:marRight w:val="0"/>
      <w:marTop w:val="0"/>
      <w:marBottom w:val="0"/>
      <w:divBdr>
        <w:top w:val="none" w:sz="0" w:space="0" w:color="auto"/>
        <w:left w:val="none" w:sz="0" w:space="0" w:color="auto"/>
        <w:bottom w:val="none" w:sz="0" w:space="0" w:color="auto"/>
        <w:right w:val="none" w:sz="0" w:space="0" w:color="auto"/>
      </w:divBdr>
    </w:div>
    <w:div w:id="41566608">
      <w:bodyDiv w:val="1"/>
      <w:marLeft w:val="0"/>
      <w:marRight w:val="0"/>
      <w:marTop w:val="0"/>
      <w:marBottom w:val="0"/>
      <w:divBdr>
        <w:top w:val="none" w:sz="0" w:space="0" w:color="auto"/>
        <w:left w:val="none" w:sz="0" w:space="0" w:color="auto"/>
        <w:bottom w:val="none" w:sz="0" w:space="0" w:color="auto"/>
        <w:right w:val="none" w:sz="0" w:space="0" w:color="auto"/>
      </w:divBdr>
    </w:div>
    <w:div w:id="42795446">
      <w:bodyDiv w:val="1"/>
      <w:marLeft w:val="0"/>
      <w:marRight w:val="0"/>
      <w:marTop w:val="0"/>
      <w:marBottom w:val="0"/>
      <w:divBdr>
        <w:top w:val="none" w:sz="0" w:space="0" w:color="auto"/>
        <w:left w:val="none" w:sz="0" w:space="0" w:color="auto"/>
        <w:bottom w:val="none" w:sz="0" w:space="0" w:color="auto"/>
        <w:right w:val="none" w:sz="0" w:space="0" w:color="auto"/>
      </w:divBdr>
    </w:div>
    <w:div w:id="46535452">
      <w:bodyDiv w:val="1"/>
      <w:marLeft w:val="0"/>
      <w:marRight w:val="0"/>
      <w:marTop w:val="0"/>
      <w:marBottom w:val="0"/>
      <w:divBdr>
        <w:top w:val="none" w:sz="0" w:space="0" w:color="auto"/>
        <w:left w:val="none" w:sz="0" w:space="0" w:color="auto"/>
        <w:bottom w:val="none" w:sz="0" w:space="0" w:color="auto"/>
        <w:right w:val="none" w:sz="0" w:space="0" w:color="auto"/>
      </w:divBdr>
    </w:div>
    <w:div w:id="48303797">
      <w:bodyDiv w:val="1"/>
      <w:marLeft w:val="0"/>
      <w:marRight w:val="0"/>
      <w:marTop w:val="0"/>
      <w:marBottom w:val="0"/>
      <w:divBdr>
        <w:top w:val="none" w:sz="0" w:space="0" w:color="auto"/>
        <w:left w:val="none" w:sz="0" w:space="0" w:color="auto"/>
        <w:bottom w:val="none" w:sz="0" w:space="0" w:color="auto"/>
        <w:right w:val="none" w:sz="0" w:space="0" w:color="auto"/>
      </w:divBdr>
    </w:div>
    <w:div w:id="50153160">
      <w:bodyDiv w:val="1"/>
      <w:marLeft w:val="0"/>
      <w:marRight w:val="0"/>
      <w:marTop w:val="0"/>
      <w:marBottom w:val="0"/>
      <w:divBdr>
        <w:top w:val="none" w:sz="0" w:space="0" w:color="auto"/>
        <w:left w:val="none" w:sz="0" w:space="0" w:color="auto"/>
        <w:bottom w:val="none" w:sz="0" w:space="0" w:color="auto"/>
        <w:right w:val="none" w:sz="0" w:space="0" w:color="auto"/>
      </w:divBdr>
    </w:div>
    <w:div w:id="52581803">
      <w:bodyDiv w:val="1"/>
      <w:marLeft w:val="0"/>
      <w:marRight w:val="0"/>
      <w:marTop w:val="0"/>
      <w:marBottom w:val="0"/>
      <w:divBdr>
        <w:top w:val="none" w:sz="0" w:space="0" w:color="auto"/>
        <w:left w:val="none" w:sz="0" w:space="0" w:color="auto"/>
        <w:bottom w:val="none" w:sz="0" w:space="0" w:color="auto"/>
        <w:right w:val="none" w:sz="0" w:space="0" w:color="auto"/>
      </w:divBdr>
    </w:div>
    <w:div w:id="52777550">
      <w:bodyDiv w:val="1"/>
      <w:marLeft w:val="0"/>
      <w:marRight w:val="0"/>
      <w:marTop w:val="0"/>
      <w:marBottom w:val="0"/>
      <w:divBdr>
        <w:top w:val="none" w:sz="0" w:space="0" w:color="auto"/>
        <w:left w:val="none" w:sz="0" w:space="0" w:color="auto"/>
        <w:bottom w:val="none" w:sz="0" w:space="0" w:color="auto"/>
        <w:right w:val="none" w:sz="0" w:space="0" w:color="auto"/>
      </w:divBdr>
    </w:div>
    <w:div w:id="53552821">
      <w:bodyDiv w:val="1"/>
      <w:marLeft w:val="0"/>
      <w:marRight w:val="0"/>
      <w:marTop w:val="0"/>
      <w:marBottom w:val="0"/>
      <w:divBdr>
        <w:top w:val="none" w:sz="0" w:space="0" w:color="auto"/>
        <w:left w:val="none" w:sz="0" w:space="0" w:color="auto"/>
        <w:bottom w:val="none" w:sz="0" w:space="0" w:color="auto"/>
        <w:right w:val="none" w:sz="0" w:space="0" w:color="auto"/>
      </w:divBdr>
    </w:div>
    <w:div w:id="54395831">
      <w:bodyDiv w:val="1"/>
      <w:marLeft w:val="0"/>
      <w:marRight w:val="0"/>
      <w:marTop w:val="0"/>
      <w:marBottom w:val="0"/>
      <w:divBdr>
        <w:top w:val="none" w:sz="0" w:space="0" w:color="auto"/>
        <w:left w:val="none" w:sz="0" w:space="0" w:color="auto"/>
        <w:bottom w:val="none" w:sz="0" w:space="0" w:color="auto"/>
        <w:right w:val="none" w:sz="0" w:space="0" w:color="auto"/>
      </w:divBdr>
    </w:div>
    <w:div w:id="54933167">
      <w:bodyDiv w:val="1"/>
      <w:marLeft w:val="0"/>
      <w:marRight w:val="0"/>
      <w:marTop w:val="0"/>
      <w:marBottom w:val="0"/>
      <w:divBdr>
        <w:top w:val="none" w:sz="0" w:space="0" w:color="auto"/>
        <w:left w:val="none" w:sz="0" w:space="0" w:color="auto"/>
        <w:bottom w:val="none" w:sz="0" w:space="0" w:color="auto"/>
        <w:right w:val="none" w:sz="0" w:space="0" w:color="auto"/>
      </w:divBdr>
    </w:div>
    <w:div w:id="59787457">
      <w:bodyDiv w:val="1"/>
      <w:marLeft w:val="0"/>
      <w:marRight w:val="0"/>
      <w:marTop w:val="0"/>
      <w:marBottom w:val="0"/>
      <w:divBdr>
        <w:top w:val="none" w:sz="0" w:space="0" w:color="auto"/>
        <w:left w:val="none" w:sz="0" w:space="0" w:color="auto"/>
        <w:bottom w:val="none" w:sz="0" w:space="0" w:color="auto"/>
        <w:right w:val="none" w:sz="0" w:space="0" w:color="auto"/>
      </w:divBdr>
    </w:div>
    <w:div w:id="69816745">
      <w:bodyDiv w:val="1"/>
      <w:marLeft w:val="0"/>
      <w:marRight w:val="0"/>
      <w:marTop w:val="0"/>
      <w:marBottom w:val="0"/>
      <w:divBdr>
        <w:top w:val="none" w:sz="0" w:space="0" w:color="auto"/>
        <w:left w:val="none" w:sz="0" w:space="0" w:color="auto"/>
        <w:bottom w:val="none" w:sz="0" w:space="0" w:color="auto"/>
        <w:right w:val="none" w:sz="0" w:space="0" w:color="auto"/>
      </w:divBdr>
    </w:div>
    <w:div w:id="76945377">
      <w:bodyDiv w:val="1"/>
      <w:marLeft w:val="0"/>
      <w:marRight w:val="0"/>
      <w:marTop w:val="0"/>
      <w:marBottom w:val="0"/>
      <w:divBdr>
        <w:top w:val="none" w:sz="0" w:space="0" w:color="auto"/>
        <w:left w:val="none" w:sz="0" w:space="0" w:color="auto"/>
        <w:bottom w:val="none" w:sz="0" w:space="0" w:color="auto"/>
        <w:right w:val="none" w:sz="0" w:space="0" w:color="auto"/>
      </w:divBdr>
    </w:div>
    <w:div w:id="81920541">
      <w:bodyDiv w:val="1"/>
      <w:marLeft w:val="0"/>
      <w:marRight w:val="0"/>
      <w:marTop w:val="0"/>
      <w:marBottom w:val="0"/>
      <w:divBdr>
        <w:top w:val="none" w:sz="0" w:space="0" w:color="auto"/>
        <w:left w:val="none" w:sz="0" w:space="0" w:color="auto"/>
        <w:bottom w:val="none" w:sz="0" w:space="0" w:color="auto"/>
        <w:right w:val="none" w:sz="0" w:space="0" w:color="auto"/>
      </w:divBdr>
    </w:div>
    <w:div w:id="82341847">
      <w:bodyDiv w:val="1"/>
      <w:marLeft w:val="0"/>
      <w:marRight w:val="0"/>
      <w:marTop w:val="0"/>
      <w:marBottom w:val="0"/>
      <w:divBdr>
        <w:top w:val="none" w:sz="0" w:space="0" w:color="auto"/>
        <w:left w:val="none" w:sz="0" w:space="0" w:color="auto"/>
        <w:bottom w:val="none" w:sz="0" w:space="0" w:color="auto"/>
        <w:right w:val="none" w:sz="0" w:space="0" w:color="auto"/>
      </w:divBdr>
    </w:div>
    <w:div w:id="83694745">
      <w:bodyDiv w:val="1"/>
      <w:marLeft w:val="0"/>
      <w:marRight w:val="0"/>
      <w:marTop w:val="0"/>
      <w:marBottom w:val="0"/>
      <w:divBdr>
        <w:top w:val="none" w:sz="0" w:space="0" w:color="auto"/>
        <w:left w:val="none" w:sz="0" w:space="0" w:color="auto"/>
        <w:bottom w:val="none" w:sz="0" w:space="0" w:color="auto"/>
        <w:right w:val="none" w:sz="0" w:space="0" w:color="auto"/>
      </w:divBdr>
    </w:div>
    <w:div w:id="86922943">
      <w:bodyDiv w:val="1"/>
      <w:marLeft w:val="0"/>
      <w:marRight w:val="0"/>
      <w:marTop w:val="0"/>
      <w:marBottom w:val="0"/>
      <w:divBdr>
        <w:top w:val="none" w:sz="0" w:space="0" w:color="auto"/>
        <w:left w:val="none" w:sz="0" w:space="0" w:color="auto"/>
        <w:bottom w:val="none" w:sz="0" w:space="0" w:color="auto"/>
        <w:right w:val="none" w:sz="0" w:space="0" w:color="auto"/>
      </w:divBdr>
    </w:div>
    <w:div w:id="91586408">
      <w:bodyDiv w:val="1"/>
      <w:marLeft w:val="0"/>
      <w:marRight w:val="0"/>
      <w:marTop w:val="0"/>
      <w:marBottom w:val="0"/>
      <w:divBdr>
        <w:top w:val="none" w:sz="0" w:space="0" w:color="auto"/>
        <w:left w:val="none" w:sz="0" w:space="0" w:color="auto"/>
        <w:bottom w:val="none" w:sz="0" w:space="0" w:color="auto"/>
        <w:right w:val="none" w:sz="0" w:space="0" w:color="auto"/>
      </w:divBdr>
    </w:div>
    <w:div w:id="92865993">
      <w:bodyDiv w:val="1"/>
      <w:marLeft w:val="0"/>
      <w:marRight w:val="0"/>
      <w:marTop w:val="0"/>
      <w:marBottom w:val="0"/>
      <w:divBdr>
        <w:top w:val="none" w:sz="0" w:space="0" w:color="auto"/>
        <w:left w:val="none" w:sz="0" w:space="0" w:color="auto"/>
        <w:bottom w:val="none" w:sz="0" w:space="0" w:color="auto"/>
        <w:right w:val="none" w:sz="0" w:space="0" w:color="auto"/>
      </w:divBdr>
    </w:div>
    <w:div w:id="93866029">
      <w:bodyDiv w:val="1"/>
      <w:marLeft w:val="0"/>
      <w:marRight w:val="0"/>
      <w:marTop w:val="0"/>
      <w:marBottom w:val="0"/>
      <w:divBdr>
        <w:top w:val="none" w:sz="0" w:space="0" w:color="auto"/>
        <w:left w:val="none" w:sz="0" w:space="0" w:color="auto"/>
        <w:bottom w:val="none" w:sz="0" w:space="0" w:color="auto"/>
        <w:right w:val="none" w:sz="0" w:space="0" w:color="auto"/>
      </w:divBdr>
    </w:div>
    <w:div w:id="95836057">
      <w:bodyDiv w:val="1"/>
      <w:marLeft w:val="0"/>
      <w:marRight w:val="0"/>
      <w:marTop w:val="0"/>
      <w:marBottom w:val="0"/>
      <w:divBdr>
        <w:top w:val="none" w:sz="0" w:space="0" w:color="auto"/>
        <w:left w:val="none" w:sz="0" w:space="0" w:color="auto"/>
        <w:bottom w:val="none" w:sz="0" w:space="0" w:color="auto"/>
        <w:right w:val="none" w:sz="0" w:space="0" w:color="auto"/>
      </w:divBdr>
    </w:div>
    <w:div w:id="101653029">
      <w:bodyDiv w:val="1"/>
      <w:marLeft w:val="0"/>
      <w:marRight w:val="0"/>
      <w:marTop w:val="0"/>
      <w:marBottom w:val="0"/>
      <w:divBdr>
        <w:top w:val="none" w:sz="0" w:space="0" w:color="auto"/>
        <w:left w:val="none" w:sz="0" w:space="0" w:color="auto"/>
        <w:bottom w:val="none" w:sz="0" w:space="0" w:color="auto"/>
        <w:right w:val="none" w:sz="0" w:space="0" w:color="auto"/>
      </w:divBdr>
    </w:div>
    <w:div w:id="105009344">
      <w:bodyDiv w:val="1"/>
      <w:marLeft w:val="0"/>
      <w:marRight w:val="0"/>
      <w:marTop w:val="0"/>
      <w:marBottom w:val="0"/>
      <w:divBdr>
        <w:top w:val="none" w:sz="0" w:space="0" w:color="auto"/>
        <w:left w:val="none" w:sz="0" w:space="0" w:color="auto"/>
        <w:bottom w:val="none" w:sz="0" w:space="0" w:color="auto"/>
        <w:right w:val="none" w:sz="0" w:space="0" w:color="auto"/>
      </w:divBdr>
    </w:div>
    <w:div w:id="106390124">
      <w:bodyDiv w:val="1"/>
      <w:marLeft w:val="0"/>
      <w:marRight w:val="0"/>
      <w:marTop w:val="0"/>
      <w:marBottom w:val="0"/>
      <w:divBdr>
        <w:top w:val="none" w:sz="0" w:space="0" w:color="auto"/>
        <w:left w:val="none" w:sz="0" w:space="0" w:color="auto"/>
        <w:bottom w:val="none" w:sz="0" w:space="0" w:color="auto"/>
        <w:right w:val="none" w:sz="0" w:space="0" w:color="auto"/>
      </w:divBdr>
    </w:div>
    <w:div w:id="106891657">
      <w:bodyDiv w:val="1"/>
      <w:marLeft w:val="0"/>
      <w:marRight w:val="0"/>
      <w:marTop w:val="0"/>
      <w:marBottom w:val="0"/>
      <w:divBdr>
        <w:top w:val="none" w:sz="0" w:space="0" w:color="auto"/>
        <w:left w:val="none" w:sz="0" w:space="0" w:color="auto"/>
        <w:bottom w:val="none" w:sz="0" w:space="0" w:color="auto"/>
        <w:right w:val="none" w:sz="0" w:space="0" w:color="auto"/>
      </w:divBdr>
    </w:div>
    <w:div w:id="110445402">
      <w:bodyDiv w:val="1"/>
      <w:marLeft w:val="0"/>
      <w:marRight w:val="0"/>
      <w:marTop w:val="0"/>
      <w:marBottom w:val="0"/>
      <w:divBdr>
        <w:top w:val="none" w:sz="0" w:space="0" w:color="auto"/>
        <w:left w:val="none" w:sz="0" w:space="0" w:color="auto"/>
        <w:bottom w:val="none" w:sz="0" w:space="0" w:color="auto"/>
        <w:right w:val="none" w:sz="0" w:space="0" w:color="auto"/>
      </w:divBdr>
    </w:div>
    <w:div w:id="110782943">
      <w:bodyDiv w:val="1"/>
      <w:marLeft w:val="0"/>
      <w:marRight w:val="0"/>
      <w:marTop w:val="0"/>
      <w:marBottom w:val="0"/>
      <w:divBdr>
        <w:top w:val="none" w:sz="0" w:space="0" w:color="auto"/>
        <w:left w:val="none" w:sz="0" w:space="0" w:color="auto"/>
        <w:bottom w:val="none" w:sz="0" w:space="0" w:color="auto"/>
        <w:right w:val="none" w:sz="0" w:space="0" w:color="auto"/>
      </w:divBdr>
    </w:div>
    <w:div w:id="111242309">
      <w:bodyDiv w:val="1"/>
      <w:marLeft w:val="0"/>
      <w:marRight w:val="0"/>
      <w:marTop w:val="0"/>
      <w:marBottom w:val="0"/>
      <w:divBdr>
        <w:top w:val="none" w:sz="0" w:space="0" w:color="auto"/>
        <w:left w:val="none" w:sz="0" w:space="0" w:color="auto"/>
        <w:bottom w:val="none" w:sz="0" w:space="0" w:color="auto"/>
        <w:right w:val="none" w:sz="0" w:space="0" w:color="auto"/>
      </w:divBdr>
    </w:div>
    <w:div w:id="112482823">
      <w:bodyDiv w:val="1"/>
      <w:marLeft w:val="0"/>
      <w:marRight w:val="0"/>
      <w:marTop w:val="0"/>
      <w:marBottom w:val="0"/>
      <w:divBdr>
        <w:top w:val="none" w:sz="0" w:space="0" w:color="auto"/>
        <w:left w:val="none" w:sz="0" w:space="0" w:color="auto"/>
        <w:bottom w:val="none" w:sz="0" w:space="0" w:color="auto"/>
        <w:right w:val="none" w:sz="0" w:space="0" w:color="auto"/>
      </w:divBdr>
    </w:div>
    <w:div w:id="121659938">
      <w:bodyDiv w:val="1"/>
      <w:marLeft w:val="0"/>
      <w:marRight w:val="0"/>
      <w:marTop w:val="0"/>
      <w:marBottom w:val="0"/>
      <w:divBdr>
        <w:top w:val="none" w:sz="0" w:space="0" w:color="auto"/>
        <w:left w:val="none" w:sz="0" w:space="0" w:color="auto"/>
        <w:bottom w:val="none" w:sz="0" w:space="0" w:color="auto"/>
        <w:right w:val="none" w:sz="0" w:space="0" w:color="auto"/>
      </w:divBdr>
    </w:div>
    <w:div w:id="122387131">
      <w:bodyDiv w:val="1"/>
      <w:marLeft w:val="0"/>
      <w:marRight w:val="0"/>
      <w:marTop w:val="0"/>
      <w:marBottom w:val="0"/>
      <w:divBdr>
        <w:top w:val="none" w:sz="0" w:space="0" w:color="auto"/>
        <w:left w:val="none" w:sz="0" w:space="0" w:color="auto"/>
        <w:bottom w:val="none" w:sz="0" w:space="0" w:color="auto"/>
        <w:right w:val="none" w:sz="0" w:space="0" w:color="auto"/>
      </w:divBdr>
    </w:div>
    <w:div w:id="126825562">
      <w:bodyDiv w:val="1"/>
      <w:marLeft w:val="0"/>
      <w:marRight w:val="0"/>
      <w:marTop w:val="0"/>
      <w:marBottom w:val="0"/>
      <w:divBdr>
        <w:top w:val="none" w:sz="0" w:space="0" w:color="auto"/>
        <w:left w:val="none" w:sz="0" w:space="0" w:color="auto"/>
        <w:bottom w:val="none" w:sz="0" w:space="0" w:color="auto"/>
        <w:right w:val="none" w:sz="0" w:space="0" w:color="auto"/>
      </w:divBdr>
    </w:div>
    <w:div w:id="129441916">
      <w:bodyDiv w:val="1"/>
      <w:marLeft w:val="0"/>
      <w:marRight w:val="0"/>
      <w:marTop w:val="0"/>
      <w:marBottom w:val="0"/>
      <w:divBdr>
        <w:top w:val="none" w:sz="0" w:space="0" w:color="auto"/>
        <w:left w:val="none" w:sz="0" w:space="0" w:color="auto"/>
        <w:bottom w:val="none" w:sz="0" w:space="0" w:color="auto"/>
        <w:right w:val="none" w:sz="0" w:space="0" w:color="auto"/>
      </w:divBdr>
    </w:div>
    <w:div w:id="133180780">
      <w:bodyDiv w:val="1"/>
      <w:marLeft w:val="0"/>
      <w:marRight w:val="0"/>
      <w:marTop w:val="0"/>
      <w:marBottom w:val="0"/>
      <w:divBdr>
        <w:top w:val="none" w:sz="0" w:space="0" w:color="auto"/>
        <w:left w:val="none" w:sz="0" w:space="0" w:color="auto"/>
        <w:bottom w:val="none" w:sz="0" w:space="0" w:color="auto"/>
        <w:right w:val="none" w:sz="0" w:space="0" w:color="auto"/>
      </w:divBdr>
    </w:div>
    <w:div w:id="133181152">
      <w:bodyDiv w:val="1"/>
      <w:marLeft w:val="0"/>
      <w:marRight w:val="0"/>
      <w:marTop w:val="0"/>
      <w:marBottom w:val="0"/>
      <w:divBdr>
        <w:top w:val="none" w:sz="0" w:space="0" w:color="auto"/>
        <w:left w:val="none" w:sz="0" w:space="0" w:color="auto"/>
        <w:bottom w:val="none" w:sz="0" w:space="0" w:color="auto"/>
        <w:right w:val="none" w:sz="0" w:space="0" w:color="auto"/>
      </w:divBdr>
    </w:div>
    <w:div w:id="135726707">
      <w:bodyDiv w:val="1"/>
      <w:marLeft w:val="0"/>
      <w:marRight w:val="0"/>
      <w:marTop w:val="0"/>
      <w:marBottom w:val="0"/>
      <w:divBdr>
        <w:top w:val="none" w:sz="0" w:space="0" w:color="auto"/>
        <w:left w:val="none" w:sz="0" w:space="0" w:color="auto"/>
        <w:bottom w:val="none" w:sz="0" w:space="0" w:color="auto"/>
        <w:right w:val="none" w:sz="0" w:space="0" w:color="auto"/>
      </w:divBdr>
    </w:div>
    <w:div w:id="136797700">
      <w:bodyDiv w:val="1"/>
      <w:marLeft w:val="0"/>
      <w:marRight w:val="0"/>
      <w:marTop w:val="0"/>
      <w:marBottom w:val="0"/>
      <w:divBdr>
        <w:top w:val="none" w:sz="0" w:space="0" w:color="auto"/>
        <w:left w:val="none" w:sz="0" w:space="0" w:color="auto"/>
        <w:bottom w:val="none" w:sz="0" w:space="0" w:color="auto"/>
        <w:right w:val="none" w:sz="0" w:space="0" w:color="auto"/>
      </w:divBdr>
    </w:div>
    <w:div w:id="138351839">
      <w:bodyDiv w:val="1"/>
      <w:marLeft w:val="0"/>
      <w:marRight w:val="0"/>
      <w:marTop w:val="0"/>
      <w:marBottom w:val="0"/>
      <w:divBdr>
        <w:top w:val="none" w:sz="0" w:space="0" w:color="auto"/>
        <w:left w:val="none" w:sz="0" w:space="0" w:color="auto"/>
        <w:bottom w:val="none" w:sz="0" w:space="0" w:color="auto"/>
        <w:right w:val="none" w:sz="0" w:space="0" w:color="auto"/>
      </w:divBdr>
    </w:div>
    <w:div w:id="141890976">
      <w:bodyDiv w:val="1"/>
      <w:marLeft w:val="0"/>
      <w:marRight w:val="0"/>
      <w:marTop w:val="0"/>
      <w:marBottom w:val="0"/>
      <w:divBdr>
        <w:top w:val="none" w:sz="0" w:space="0" w:color="auto"/>
        <w:left w:val="none" w:sz="0" w:space="0" w:color="auto"/>
        <w:bottom w:val="none" w:sz="0" w:space="0" w:color="auto"/>
        <w:right w:val="none" w:sz="0" w:space="0" w:color="auto"/>
      </w:divBdr>
    </w:div>
    <w:div w:id="144782090">
      <w:bodyDiv w:val="1"/>
      <w:marLeft w:val="0"/>
      <w:marRight w:val="0"/>
      <w:marTop w:val="0"/>
      <w:marBottom w:val="0"/>
      <w:divBdr>
        <w:top w:val="none" w:sz="0" w:space="0" w:color="auto"/>
        <w:left w:val="none" w:sz="0" w:space="0" w:color="auto"/>
        <w:bottom w:val="none" w:sz="0" w:space="0" w:color="auto"/>
        <w:right w:val="none" w:sz="0" w:space="0" w:color="auto"/>
      </w:divBdr>
    </w:div>
    <w:div w:id="146559777">
      <w:bodyDiv w:val="1"/>
      <w:marLeft w:val="0"/>
      <w:marRight w:val="0"/>
      <w:marTop w:val="0"/>
      <w:marBottom w:val="0"/>
      <w:divBdr>
        <w:top w:val="none" w:sz="0" w:space="0" w:color="auto"/>
        <w:left w:val="none" w:sz="0" w:space="0" w:color="auto"/>
        <w:bottom w:val="none" w:sz="0" w:space="0" w:color="auto"/>
        <w:right w:val="none" w:sz="0" w:space="0" w:color="auto"/>
      </w:divBdr>
    </w:div>
    <w:div w:id="146868991">
      <w:bodyDiv w:val="1"/>
      <w:marLeft w:val="0"/>
      <w:marRight w:val="0"/>
      <w:marTop w:val="0"/>
      <w:marBottom w:val="0"/>
      <w:divBdr>
        <w:top w:val="none" w:sz="0" w:space="0" w:color="auto"/>
        <w:left w:val="none" w:sz="0" w:space="0" w:color="auto"/>
        <w:bottom w:val="none" w:sz="0" w:space="0" w:color="auto"/>
        <w:right w:val="none" w:sz="0" w:space="0" w:color="auto"/>
      </w:divBdr>
    </w:div>
    <w:div w:id="146945465">
      <w:bodyDiv w:val="1"/>
      <w:marLeft w:val="0"/>
      <w:marRight w:val="0"/>
      <w:marTop w:val="0"/>
      <w:marBottom w:val="0"/>
      <w:divBdr>
        <w:top w:val="none" w:sz="0" w:space="0" w:color="auto"/>
        <w:left w:val="none" w:sz="0" w:space="0" w:color="auto"/>
        <w:bottom w:val="none" w:sz="0" w:space="0" w:color="auto"/>
        <w:right w:val="none" w:sz="0" w:space="0" w:color="auto"/>
      </w:divBdr>
    </w:div>
    <w:div w:id="147595832">
      <w:bodyDiv w:val="1"/>
      <w:marLeft w:val="0"/>
      <w:marRight w:val="0"/>
      <w:marTop w:val="0"/>
      <w:marBottom w:val="0"/>
      <w:divBdr>
        <w:top w:val="none" w:sz="0" w:space="0" w:color="auto"/>
        <w:left w:val="none" w:sz="0" w:space="0" w:color="auto"/>
        <w:bottom w:val="none" w:sz="0" w:space="0" w:color="auto"/>
        <w:right w:val="none" w:sz="0" w:space="0" w:color="auto"/>
      </w:divBdr>
    </w:div>
    <w:div w:id="154297499">
      <w:bodyDiv w:val="1"/>
      <w:marLeft w:val="0"/>
      <w:marRight w:val="0"/>
      <w:marTop w:val="0"/>
      <w:marBottom w:val="0"/>
      <w:divBdr>
        <w:top w:val="none" w:sz="0" w:space="0" w:color="auto"/>
        <w:left w:val="none" w:sz="0" w:space="0" w:color="auto"/>
        <w:bottom w:val="none" w:sz="0" w:space="0" w:color="auto"/>
        <w:right w:val="none" w:sz="0" w:space="0" w:color="auto"/>
      </w:divBdr>
    </w:div>
    <w:div w:id="154495853">
      <w:bodyDiv w:val="1"/>
      <w:marLeft w:val="0"/>
      <w:marRight w:val="0"/>
      <w:marTop w:val="0"/>
      <w:marBottom w:val="0"/>
      <w:divBdr>
        <w:top w:val="none" w:sz="0" w:space="0" w:color="auto"/>
        <w:left w:val="none" w:sz="0" w:space="0" w:color="auto"/>
        <w:bottom w:val="none" w:sz="0" w:space="0" w:color="auto"/>
        <w:right w:val="none" w:sz="0" w:space="0" w:color="auto"/>
      </w:divBdr>
    </w:div>
    <w:div w:id="155849276">
      <w:bodyDiv w:val="1"/>
      <w:marLeft w:val="0"/>
      <w:marRight w:val="0"/>
      <w:marTop w:val="0"/>
      <w:marBottom w:val="0"/>
      <w:divBdr>
        <w:top w:val="none" w:sz="0" w:space="0" w:color="auto"/>
        <w:left w:val="none" w:sz="0" w:space="0" w:color="auto"/>
        <w:bottom w:val="none" w:sz="0" w:space="0" w:color="auto"/>
        <w:right w:val="none" w:sz="0" w:space="0" w:color="auto"/>
      </w:divBdr>
    </w:div>
    <w:div w:id="155924130">
      <w:bodyDiv w:val="1"/>
      <w:marLeft w:val="0"/>
      <w:marRight w:val="0"/>
      <w:marTop w:val="0"/>
      <w:marBottom w:val="0"/>
      <w:divBdr>
        <w:top w:val="none" w:sz="0" w:space="0" w:color="auto"/>
        <w:left w:val="none" w:sz="0" w:space="0" w:color="auto"/>
        <w:bottom w:val="none" w:sz="0" w:space="0" w:color="auto"/>
        <w:right w:val="none" w:sz="0" w:space="0" w:color="auto"/>
      </w:divBdr>
    </w:div>
    <w:div w:id="155927669">
      <w:bodyDiv w:val="1"/>
      <w:marLeft w:val="0"/>
      <w:marRight w:val="0"/>
      <w:marTop w:val="0"/>
      <w:marBottom w:val="0"/>
      <w:divBdr>
        <w:top w:val="none" w:sz="0" w:space="0" w:color="auto"/>
        <w:left w:val="none" w:sz="0" w:space="0" w:color="auto"/>
        <w:bottom w:val="none" w:sz="0" w:space="0" w:color="auto"/>
        <w:right w:val="none" w:sz="0" w:space="0" w:color="auto"/>
      </w:divBdr>
    </w:div>
    <w:div w:id="157500167">
      <w:bodyDiv w:val="1"/>
      <w:marLeft w:val="0"/>
      <w:marRight w:val="0"/>
      <w:marTop w:val="0"/>
      <w:marBottom w:val="0"/>
      <w:divBdr>
        <w:top w:val="none" w:sz="0" w:space="0" w:color="auto"/>
        <w:left w:val="none" w:sz="0" w:space="0" w:color="auto"/>
        <w:bottom w:val="none" w:sz="0" w:space="0" w:color="auto"/>
        <w:right w:val="none" w:sz="0" w:space="0" w:color="auto"/>
      </w:divBdr>
    </w:div>
    <w:div w:id="159196645">
      <w:bodyDiv w:val="1"/>
      <w:marLeft w:val="0"/>
      <w:marRight w:val="0"/>
      <w:marTop w:val="0"/>
      <w:marBottom w:val="0"/>
      <w:divBdr>
        <w:top w:val="none" w:sz="0" w:space="0" w:color="auto"/>
        <w:left w:val="none" w:sz="0" w:space="0" w:color="auto"/>
        <w:bottom w:val="none" w:sz="0" w:space="0" w:color="auto"/>
        <w:right w:val="none" w:sz="0" w:space="0" w:color="auto"/>
      </w:divBdr>
    </w:div>
    <w:div w:id="160318458">
      <w:bodyDiv w:val="1"/>
      <w:marLeft w:val="0"/>
      <w:marRight w:val="0"/>
      <w:marTop w:val="0"/>
      <w:marBottom w:val="0"/>
      <w:divBdr>
        <w:top w:val="none" w:sz="0" w:space="0" w:color="auto"/>
        <w:left w:val="none" w:sz="0" w:space="0" w:color="auto"/>
        <w:bottom w:val="none" w:sz="0" w:space="0" w:color="auto"/>
        <w:right w:val="none" w:sz="0" w:space="0" w:color="auto"/>
      </w:divBdr>
    </w:div>
    <w:div w:id="160631362">
      <w:bodyDiv w:val="1"/>
      <w:marLeft w:val="0"/>
      <w:marRight w:val="0"/>
      <w:marTop w:val="0"/>
      <w:marBottom w:val="0"/>
      <w:divBdr>
        <w:top w:val="none" w:sz="0" w:space="0" w:color="auto"/>
        <w:left w:val="none" w:sz="0" w:space="0" w:color="auto"/>
        <w:bottom w:val="none" w:sz="0" w:space="0" w:color="auto"/>
        <w:right w:val="none" w:sz="0" w:space="0" w:color="auto"/>
      </w:divBdr>
    </w:div>
    <w:div w:id="164519239">
      <w:bodyDiv w:val="1"/>
      <w:marLeft w:val="0"/>
      <w:marRight w:val="0"/>
      <w:marTop w:val="0"/>
      <w:marBottom w:val="0"/>
      <w:divBdr>
        <w:top w:val="none" w:sz="0" w:space="0" w:color="auto"/>
        <w:left w:val="none" w:sz="0" w:space="0" w:color="auto"/>
        <w:bottom w:val="none" w:sz="0" w:space="0" w:color="auto"/>
        <w:right w:val="none" w:sz="0" w:space="0" w:color="auto"/>
      </w:divBdr>
    </w:div>
    <w:div w:id="164975245">
      <w:bodyDiv w:val="1"/>
      <w:marLeft w:val="0"/>
      <w:marRight w:val="0"/>
      <w:marTop w:val="0"/>
      <w:marBottom w:val="0"/>
      <w:divBdr>
        <w:top w:val="none" w:sz="0" w:space="0" w:color="auto"/>
        <w:left w:val="none" w:sz="0" w:space="0" w:color="auto"/>
        <w:bottom w:val="none" w:sz="0" w:space="0" w:color="auto"/>
        <w:right w:val="none" w:sz="0" w:space="0" w:color="auto"/>
      </w:divBdr>
    </w:div>
    <w:div w:id="165635991">
      <w:bodyDiv w:val="1"/>
      <w:marLeft w:val="0"/>
      <w:marRight w:val="0"/>
      <w:marTop w:val="0"/>
      <w:marBottom w:val="0"/>
      <w:divBdr>
        <w:top w:val="none" w:sz="0" w:space="0" w:color="auto"/>
        <w:left w:val="none" w:sz="0" w:space="0" w:color="auto"/>
        <w:bottom w:val="none" w:sz="0" w:space="0" w:color="auto"/>
        <w:right w:val="none" w:sz="0" w:space="0" w:color="auto"/>
      </w:divBdr>
    </w:div>
    <w:div w:id="173156806">
      <w:bodyDiv w:val="1"/>
      <w:marLeft w:val="0"/>
      <w:marRight w:val="0"/>
      <w:marTop w:val="0"/>
      <w:marBottom w:val="0"/>
      <w:divBdr>
        <w:top w:val="none" w:sz="0" w:space="0" w:color="auto"/>
        <w:left w:val="none" w:sz="0" w:space="0" w:color="auto"/>
        <w:bottom w:val="none" w:sz="0" w:space="0" w:color="auto"/>
        <w:right w:val="none" w:sz="0" w:space="0" w:color="auto"/>
      </w:divBdr>
    </w:div>
    <w:div w:id="174273193">
      <w:bodyDiv w:val="1"/>
      <w:marLeft w:val="0"/>
      <w:marRight w:val="0"/>
      <w:marTop w:val="0"/>
      <w:marBottom w:val="0"/>
      <w:divBdr>
        <w:top w:val="none" w:sz="0" w:space="0" w:color="auto"/>
        <w:left w:val="none" w:sz="0" w:space="0" w:color="auto"/>
        <w:bottom w:val="none" w:sz="0" w:space="0" w:color="auto"/>
        <w:right w:val="none" w:sz="0" w:space="0" w:color="auto"/>
      </w:divBdr>
    </w:div>
    <w:div w:id="175730934">
      <w:bodyDiv w:val="1"/>
      <w:marLeft w:val="0"/>
      <w:marRight w:val="0"/>
      <w:marTop w:val="0"/>
      <w:marBottom w:val="0"/>
      <w:divBdr>
        <w:top w:val="none" w:sz="0" w:space="0" w:color="auto"/>
        <w:left w:val="none" w:sz="0" w:space="0" w:color="auto"/>
        <w:bottom w:val="none" w:sz="0" w:space="0" w:color="auto"/>
        <w:right w:val="none" w:sz="0" w:space="0" w:color="auto"/>
      </w:divBdr>
    </w:div>
    <w:div w:id="178741719">
      <w:bodyDiv w:val="1"/>
      <w:marLeft w:val="0"/>
      <w:marRight w:val="0"/>
      <w:marTop w:val="0"/>
      <w:marBottom w:val="0"/>
      <w:divBdr>
        <w:top w:val="none" w:sz="0" w:space="0" w:color="auto"/>
        <w:left w:val="none" w:sz="0" w:space="0" w:color="auto"/>
        <w:bottom w:val="none" w:sz="0" w:space="0" w:color="auto"/>
        <w:right w:val="none" w:sz="0" w:space="0" w:color="auto"/>
      </w:divBdr>
    </w:div>
    <w:div w:id="186411613">
      <w:bodyDiv w:val="1"/>
      <w:marLeft w:val="0"/>
      <w:marRight w:val="0"/>
      <w:marTop w:val="0"/>
      <w:marBottom w:val="0"/>
      <w:divBdr>
        <w:top w:val="none" w:sz="0" w:space="0" w:color="auto"/>
        <w:left w:val="none" w:sz="0" w:space="0" w:color="auto"/>
        <w:bottom w:val="none" w:sz="0" w:space="0" w:color="auto"/>
        <w:right w:val="none" w:sz="0" w:space="0" w:color="auto"/>
      </w:divBdr>
    </w:div>
    <w:div w:id="186798828">
      <w:bodyDiv w:val="1"/>
      <w:marLeft w:val="0"/>
      <w:marRight w:val="0"/>
      <w:marTop w:val="0"/>
      <w:marBottom w:val="0"/>
      <w:divBdr>
        <w:top w:val="none" w:sz="0" w:space="0" w:color="auto"/>
        <w:left w:val="none" w:sz="0" w:space="0" w:color="auto"/>
        <w:bottom w:val="none" w:sz="0" w:space="0" w:color="auto"/>
        <w:right w:val="none" w:sz="0" w:space="0" w:color="auto"/>
      </w:divBdr>
    </w:div>
    <w:div w:id="189150392">
      <w:bodyDiv w:val="1"/>
      <w:marLeft w:val="0"/>
      <w:marRight w:val="0"/>
      <w:marTop w:val="0"/>
      <w:marBottom w:val="0"/>
      <w:divBdr>
        <w:top w:val="none" w:sz="0" w:space="0" w:color="auto"/>
        <w:left w:val="none" w:sz="0" w:space="0" w:color="auto"/>
        <w:bottom w:val="none" w:sz="0" w:space="0" w:color="auto"/>
        <w:right w:val="none" w:sz="0" w:space="0" w:color="auto"/>
      </w:divBdr>
    </w:div>
    <w:div w:id="189421186">
      <w:bodyDiv w:val="1"/>
      <w:marLeft w:val="0"/>
      <w:marRight w:val="0"/>
      <w:marTop w:val="0"/>
      <w:marBottom w:val="0"/>
      <w:divBdr>
        <w:top w:val="none" w:sz="0" w:space="0" w:color="auto"/>
        <w:left w:val="none" w:sz="0" w:space="0" w:color="auto"/>
        <w:bottom w:val="none" w:sz="0" w:space="0" w:color="auto"/>
        <w:right w:val="none" w:sz="0" w:space="0" w:color="auto"/>
      </w:divBdr>
    </w:div>
    <w:div w:id="193736265">
      <w:bodyDiv w:val="1"/>
      <w:marLeft w:val="0"/>
      <w:marRight w:val="0"/>
      <w:marTop w:val="0"/>
      <w:marBottom w:val="0"/>
      <w:divBdr>
        <w:top w:val="none" w:sz="0" w:space="0" w:color="auto"/>
        <w:left w:val="none" w:sz="0" w:space="0" w:color="auto"/>
        <w:bottom w:val="none" w:sz="0" w:space="0" w:color="auto"/>
        <w:right w:val="none" w:sz="0" w:space="0" w:color="auto"/>
      </w:divBdr>
    </w:div>
    <w:div w:id="195822276">
      <w:bodyDiv w:val="1"/>
      <w:marLeft w:val="0"/>
      <w:marRight w:val="0"/>
      <w:marTop w:val="0"/>
      <w:marBottom w:val="0"/>
      <w:divBdr>
        <w:top w:val="none" w:sz="0" w:space="0" w:color="auto"/>
        <w:left w:val="none" w:sz="0" w:space="0" w:color="auto"/>
        <w:bottom w:val="none" w:sz="0" w:space="0" w:color="auto"/>
        <w:right w:val="none" w:sz="0" w:space="0" w:color="auto"/>
      </w:divBdr>
    </w:div>
    <w:div w:id="196747879">
      <w:bodyDiv w:val="1"/>
      <w:marLeft w:val="0"/>
      <w:marRight w:val="0"/>
      <w:marTop w:val="0"/>
      <w:marBottom w:val="0"/>
      <w:divBdr>
        <w:top w:val="none" w:sz="0" w:space="0" w:color="auto"/>
        <w:left w:val="none" w:sz="0" w:space="0" w:color="auto"/>
        <w:bottom w:val="none" w:sz="0" w:space="0" w:color="auto"/>
        <w:right w:val="none" w:sz="0" w:space="0" w:color="auto"/>
      </w:divBdr>
    </w:div>
    <w:div w:id="197356163">
      <w:bodyDiv w:val="1"/>
      <w:marLeft w:val="0"/>
      <w:marRight w:val="0"/>
      <w:marTop w:val="0"/>
      <w:marBottom w:val="0"/>
      <w:divBdr>
        <w:top w:val="none" w:sz="0" w:space="0" w:color="auto"/>
        <w:left w:val="none" w:sz="0" w:space="0" w:color="auto"/>
        <w:bottom w:val="none" w:sz="0" w:space="0" w:color="auto"/>
        <w:right w:val="none" w:sz="0" w:space="0" w:color="auto"/>
      </w:divBdr>
    </w:div>
    <w:div w:id="197397952">
      <w:bodyDiv w:val="1"/>
      <w:marLeft w:val="0"/>
      <w:marRight w:val="0"/>
      <w:marTop w:val="0"/>
      <w:marBottom w:val="0"/>
      <w:divBdr>
        <w:top w:val="none" w:sz="0" w:space="0" w:color="auto"/>
        <w:left w:val="none" w:sz="0" w:space="0" w:color="auto"/>
        <w:bottom w:val="none" w:sz="0" w:space="0" w:color="auto"/>
        <w:right w:val="none" w:sz="0" w:space="0" w:color="auto"/>
      </w:divBdr>
    </w:div>
    <w:div w:id="199442816">
      <w:bodyDiv w:val="1"/>
      <w:marLeft w:val="0"/>
      <w:marRight w:val="0"/>
      <w:marTop w:val="0"/>
      <w:marBottom w:val="0"/>
      <w:divBdr>
        <w:top w:val="none" w:sz="0" w:space="0" w:color="auto"/>
        <w:left w:val="none" w:sz="0" w:space="0" w:color="auto"/>
        <w:bottom w:val="none" w:sz="0" w:space="0" w:color="auto"/>
        <w:right w:val="none" w:sz="0" w:space="0" w:color="auto"/>
      </w:divBdr>
    </w:div>
    <w:div w:id="207760868">
      <w:bodyDiv w:val="1"/>
      <w:marLeft w:val="0"/>
      <w:marRight w:val="0"/>
      <w:marTop w:val="0"/>
      <w:marBottom w:val="0"/>
      <w:divBdr>
        <w:top w:val="none" w:sz="0" w:space="0" w:color="auto"/>
        <w:left w:val="none" w:sz="0" w:space="0" w:color="auto"/>
        <w:bottom w:val="none" w:sz="0" w:space="0" w:color="auto"/>
        <w:right w:val="none" w:sz="0" w:space="0" w:color="auto"/>
      </w:divBdr>
    </w:div>
    <w:div w:id="210504640">
      <w:bodyDiv w:val="1"/>
      <w:marLeft w:val="0"/>
      <w:marRight w:val="0"/>
      <w:marTop w:val="0"/>
      <w:marBottom w:val="0"/>
      <w:divBdr>
        <w:top w:val="none" w:sz="0" w:space="0" w:color="auto"/>
        <w:left w:val="none" w:sz="0" w:space="0" w:color="auto"/>
        <w:bottom w:val="none" w:sz="0" w:space="0" w:color="auto"/>
        <w:right w:val="none" w:sz="0" w:space="0" w:color="auto"/>
      </w:divBdr>
    </w:div>
    <w:div w:id="214044170">
      <w:bodyDiv w:val="1"/>
      <w:marLeft w:val="0"/>
      <w:marRight w:val="0"/>
      <w:marTop w:val="0"/>
      <w:marBottom w:val="0"/>
      <w:divBdr>
        <w:top w:val="none" w:sz="0" w:space="0" w:color="auto"/>
        <w:left w:val="none" w:sz="0" w:space="0" w:color="auto"/>
        <w:bottom w:val="none" w:sz="0" w:space="0" w:color="auto"/>
        <w:right w:val="none" w:sz="0" w:space="0" w:color="auto"/>
      </w:divBdr>
    </w:div>
    <w:div w:id="217326847">
      <w:bodyDiv w:val="1"/>
      <w:marLeft w:val="0"/>
      <w:marRight w:val="0"/>
      <w:marTop w:val="0"/>
      <w:marBottom w:val="0"/>
      <w:divBdr>
        <w:top w:val="none" w:sz="0" w:space="0" w:color="auto"/>
        <w:left w:val="none" w:sz="0" w:space="0" w:color="auto"/>
        <w:bottom w:val="none" w:sz="0" w:space="0" w:color="auto"/>
        <w:right w:val="none" w:sz="0" w:space="0" w:color="auto"/>
      </w:divBdr>
    </w:div>
    <w:div w:id="218592269">
      <w:bodyDiv w:val="1"/>
      <w:marLeft w:val="0"/>
      <w:marRight w:val="0"/>
      <w:marTop w:val="0"/>
      <w:marBottom w:val="0"/>
      <w:divBdr>
        <w:top w:val="none" w:sz="0" w:space="0" w:color="auto"/>
        <w:left w:val="none" w:sz="0" w:space="0" w:color="auto"/>
        <w:bottom w:val="none" w:sz="0" w:space="0" w:color="auto"/>
        <w:right w:val="none" w:sz="0" w:space="0" w:color="auto"/>
      </w:divBdr>
    </w:div>
    <w:div w:id="221449631">
      <w:bodyDiv w:val="1"/>
      <w:marLeft w:val="0"/>
      <w:marRight w:val="0"/>
      <w:marTop w:val="0"/>
      <w:marBottom w:val="0"/>
      <w:divBdr>
        <w:top w:val="none" w:sz="0" w:space="0" w:color="auto"/>
        <w:left w:val="none" w:sz="0" w:space="0" w:color="auto"/>
        <w:bottom w:val="none" w:sz="0" w:space="0" w:color="auto"/>
        <w:right w:val="none" w:sz="0" w:space="0" w:color="auto"/>
      </w:divBdr>
    </w:div>
    <w:div w:id="224881717">
      <w:bodyDiv w:val="1"/>
      <w:marLeft w:val="0"/>
      <w:marRight w:val="0"/>
      <w:marTop w:val="0"/>
      <w:marBottom w:val="0"/>
      <w:divBdr>
        <w:top w:val="none" w:sz="0" w:space="0" w:color="auto"/>
        <w:left w:val="none" w:sz="0" w:space="0" w:color="auto"/>
        <w:bottom w:val="none" w:sz="0" w:space="0" w:color="auto"/>
        <w:right w:val="none" w:sz="0" w:space="0" w:color="auto"/>
      </w:divBdr>
    </w:div>
    <w:div w:id="225994933">
      <w:bodyDiv w:val="1"/>
      <w:marLeft w:val="0"/>
      <w:marRight w:val="0"/>
      <w:marTop w:val="0"/>
      <w:marBottom w:val="0"/>
      <w:divBdr>
        <w:top w:val="none" w:sz="0" w:space="0" w:color="auto"/>
        <w:left w:val="none" w:sz="0" w:space="0" w:color="auto"/>
        <w:bottom w:val="none" w:sz="0" w:space="0" w:color="auto"/>
        <w:right w:val="none" w:sz="0" w:space="0" w:color="auto"/>
      </w:divBdr>
    </w:div>
    <w:div w:id="230971215">
      <w:bodyDiv w:val="1"/>
      <w:marLeft w:val="0"/>
      <w:marRight w:val="0"/>
      <w:marTop w:val="0"/>
      <w:marBottom w:val="0"/>
      <w:divBdr>
        <w:top w:val="none" w:sz="0" w:space="0" w:color="auto"/>
        <w:left w:val="none" w:sz="0" w:space="0" w:color="auto"/>
        <w:bottom w:val="none" w:sz="0" w:space="0" w:color="auto"/>
        <w:right w:val="none" w:sz="0" w:space="0" w:color="auto"/>
      </w:divBdr>
    </w:div>
    <w:div w:id="233393620">
      <w:bodyDiv w:val="1"/>
      <w:marLeft w:val="0"/>
      <w:marRight w:val="0"/>
      <w:marTop w:val="0"/>
      <w:marBottom w:val="0"/>
      <w:divBdr>
        <w:top w:val="none" w:sz="0" w:space="0" w:color="auto"/>
        <w:left w:val="none" w:sz="0" w:space="0" w:color="auto"/>
        <w:bottom w:val="none" w:sz="0" w:space="0" w:color="auto"/>
        <w:right w:val="none" w:sz="0" w:space="0" w:color="auto"/>
      </w:divBdr>
    </w:div>
    <w:div w:id="238902159">
      <w:bodyDiv w:val="1"/>
      <w:marLeft w:val="0"/>
      <w:marRight w:val="0"/>
      <w:marTop w:val="0"/>
      <w:marBottom w:val="0"/>
      <w:divBdr>
        <w:top w:val="none" w:sz="0" w:space="0" w:color="auto"/>
        <w:left w:val="none" w:sz="0" w:space="0" w:color="auto"/>
        <w:bottom w:val="none" w:sz="0" w:space="0" w:color="auto"/>
        <w:right w:val="none" w:sz="0" w:space="0" w:color="auto"/>
      </w:divBdr>
    </w:div>
    <w:div w:id="239799339">
      <w:bodyDiv w:val="1"/>
      <w:marLeft w:val="0"/>
      <w:marRight w:val="0"/>
      <w:marTop w:val="0"/>
      <w:marBottom w:val="0"/>
      <w:divBdr>
        <w:top w:val="none" w:sz="0" w:space="0" w:color="auto"/>
        <w:left w:val="none" w:sz="0" w:space="0" w:color="auto"/>
        <w:bottom w:val="none" w:sz="0" w:space="0" w:color="auto"/>
        <w:right w:val="none" w:sz="0" w:space="0" w:color="auto"/>
      </w:divBdr>
    </w:div>
    <w:div w:id="242765180">
      <w:bodyDiv w:val="1"/>
      <w:marLeft w:val="0"/>
      <w:marRight w:val="0"/>
      <w:marTop w:val="0"/>
      <w:marBottom w:val="0"/>
      <w:divBdr>
        <w:top w:val="none" w:sz="0" w:space="0" w:color="auto"/>
        <w:left w:val="none" w:sz="0" w:space="0" w:color="auto"/>
        <w:bottom w:val="none" w:sz="0" w:space="0" w:color="auto"/>
        <w:right w:val="none" w:sz="0" w:space="0" w:color="auto"/>
      </w:divBdr>
    </w:div>
    <w:div w:id="245965531">
      <w:bodyDiv w:val="1"/>
      <w:marLeft w:val="0"/>
      <w:marRight w:val="0"/>
      <w:marTop w:val="0"/>
      <w:marBottom w:val="0"/>
      <w:divBdr>
        <w:top w:val="none" w:sz="0" w:space="0" w:color="auto"/>
        <w:left w:val="none" w:sz="0" w:space="0" w:color="auto"/>
        <w:bottom w:val="none" w:sz="0" w:space="0" w:color="auto"/>
        <w:right w:val="none" w:sz="0" w:space="0" w:color="auto"/>
      </w:divBdr>
    </w:div>
    <w:div w:id="246422158">
      <w:bodyDiv w:val="1"/>
      <w:marLeft w:val="0"/>
      <w:marRight w:val="0"/>
      <w:marTop w:val="0"/>
      <w:marBottom w:val="0"/>
      <w:divBdr>
        <w:top w:val="none" w:sz="0" w:space="0" w:color="auto"/>
        <w:left w:val="none" w:sz="0" w:space="0" w:color="auto"/>
        <w:bottom w:val="none" w:sz="0" w:space="0" w:color="auto"/>
        <w:right w:val="none" w:sz="0" w:space="0" w:color="auto"/>
      </w:divBdr>
    </w:div>
    <w:div w:id="255097600">
      <w:bodyDiv w:val="1"/>
      <w:marLeft w:val="0"/>
      <w:marRight w:val="0"/>
      <w:marTop w:val="0"/>
      <w:marBottom w:val="0"/>
      <w:divBdr>
        <w:top w:val="none" w:sz="0" w:space="0" w:color="auto"/>
        <w:left w:val="none" w:sz="0" w:space="0" w:color="auto"/>
        <w:bottom w:val="none" w:sz="0" w:space="0" w:color="auto"/>
        <w:right w:val="none" w:sz="0" w:space="0" w:color="auto"/>
      </w:divBdr>
    </w:div>
    <w:div w:id="255137125">
      <w:bodyDiv w:val="1"/>
      <w:marLeft w:val="0"/>
      <w:marRight w:val="0"/>
      <w:marTop w:val="0"/>
      <w:marBottom w:val="0"/>
      <w:divBdr>
        <w:top w:val="none" w:sz="0" w:space="0" w:color="auto"/>
        <w:left w:val="none" w:sz="0" w:space="0" w:color="auto"/>
        <w:bottom w:val="none" w:sz="0" w:space="0" w:color="auto"/>
        <w:right w:val="none" w:sz="0" w:space="0" w:color="auto"/>
      </w:divBdr>
      <w:divsChild>
        <w:div w:id="1053044441">
          <w:marLeft w:val="0"/>
          <w:marRight w:val="0"/>
          <w:marTop w:val="0"/>
          <w:marBottom w:val="0"/>
          <w:divBdr>
            <w:top w:val="none" w:sz="0" w:space="0" w:color="auto"/>
            <w:left w:val="none" w:sz="0" w:space="0" w:color="auto"/>
            <w:bottom w:val="none" w:sz="0" w:space="0" w:color="auto"/>
            <w:right w:val="none" w:sz="0" w:space="0" w:color="auto"/>
          </w:divBdr>
        </w:div>
        <w:div w:id="1142384493">
          <w:marLeft w:val="0"/>
          <w:marRight w:val="0"/>
          <w:marTop w:val="0"/>
          <w:marBottom w:val="0"/>
          <w:divBdr>
            <w:top w:val="none" w:sz="0" w:space="0" w:color="auto"/>
            <w:left w:val="none" w:sz="0" w:space="0" w:color="auto"/>
            <w:bottom w:val="none" w:sz="0" w:space="0" w:color="auto"/>
            <w:right w:val="none" w:sz="0" w:space="0" w:color="auto"/>
          </w:divBdr>
        </w:div>
        <w:div w:id="1478498901">
          <w:marLeft w:val="0"/>
          <w:marRight w:val="0"/>
          <w:marTop w:val="0"/>
          <w:marBottom w:val="0"/>
          <w:divBdr>
            <w:top w:val="none" w:sz="0" w:space="0" w:color="auto"/>
            <w:left w:val="none" w:sz="0" w:space="0" w:color="auto"/>
            <w:bottom w:val="none" w:sz="0" w:space="0" w:color="auto"/>
            <w:right w:val="none" w:sz="0" w:space="0" w:color="auto"/>
          </w:divBdr>
        </w:div>
        <w:div w:id="1978992017">
          <w:marLeft w:val="0"/>
          <w:marRight w:val="0"/>
          <w:marTop w:val="0"/>
          <w:marBottom w:val="0"/>
          <w:divBdr>
            <w:top w:val="none" w:sz="0" w:space="0" w:color="auto"/>
            <w:left w:val="none" w:sz="0" w:space="0" w:color="auto"/>
            <w:bottom w:val="none" w:sz="0" w:space="0" w:color="auto"/>
            <w:right w:val="none" w:sz="0" w:space="0" w:color="auto"/>
          </w:divBdr>
        </w:div>
      </w:divsChild>
    </w:div>
    <w:div w:id="256867739">
      <w:bodyDiv w:val="1"/>
      <w:marLeft w:val="0"/>
      <w:marRight w:val="0"/>
      <w:marTop w:val="0"/>
      <w:marBottom w:val="0"/>
      <w:divBdr>
        <w:top w:val="none" w:sz="0" w:space="0" w:color="auto"/>
        <w:left w:val="none" w:sz="0" w:space="0" w:color="auto"/>
        <w:bottom w:val="none" w:sz="0" w:space="0" w:color="auto"/>
        <w:right w:val="none" w:sz="0" w:space="0" w:color="auto"/>
      </w:divBdr>
    </w:div>
    <w:div w:id="257714809">
      <w:bodyDiv w:val="1"/>
      <w:marLeft w:val="0"/>
      <w:marRight w:val="0"/>
      <w:marTop w:val="0"/>
      <w:marBottom w:val="0"/>
      <w:divBdr>
        <w:top w:val="none" w:sz="0" w:space="0" w:color="auto"/>
        <w:left w:val="none" w:sz="0" w:space="0" w:color="auto"/>
        <w:bottom w:val="none" w:sz="0" w:space="0" w:color="auto"/>
        <w:right w:val="none" w:sz="0" w:space="0" w:color="auto"/>
      </w:divBdr>
    </w:div>
    <w:div w:id="258373511">
      <w:bodyDiv w:val="1"/>
      <w:marLeft w:val="0"/>
      <w:marRight w:val="0"/>
      <w:marTop w:val="0"/>
      <w:marBottom w:val="0"/>
      <w:divBdr>
        <w:top w:val="none" w:sz="0" w:space="0" w:color="auto"/>
        <w:left w:val="none" w:sz="0" w:space="0" w:color="auto"/>
        <w:bottom w:val="none" w:sz="0" w:space="0" w:color="auto"/>
        <w:right w:val="none" w:sz="0" w:space="0" w:color="auto"/>
      </w:divBdr>
    </w:div>
    <w:div w:id="260381464">
      <w:bodyDiv w:val="1"/>
      <w:marLeft w:val="0"/>
      <w:marRight w:val="0"/>
      <w:marTop w:val="0"/>
      <w:marBottom w:val="0"/>
      <w:divBdr>
        <w:top w:val="none" w:sz="0" w:space="0" w:color="auto"/>
        <w:left w:val="none" w:sz="0" w:space="0" w:color="auto"/>
        <w:bottom w:val="none" w:sz="0" w:space="0" w:color="auto"/>
        <w:right w:val="none" w:sz="0" w:space="0" w:color="auto"/>
      </w:divBdr>
    </w:div>
    <w:div w:id="273679419">
      <w:bodyDiv w:val="1"/>
      <w:marLeft w:val="0"/>
      <w:marRight w:val="0"/>
      <w:marTop w:val="0"/>
      <w:marBottom w:val="0"/>
      <w:divBdr>
        <w:top w:val="none" w:sz="0" w:space="0" w:color="auto"/>
        <w:left w:val="none" w:sz="0" w:space="0" w:color="auto"/>
        <w:bottom w:val="none" w:sz="0" w:space="0" w:color="auto"/>
        <w:right w:val="none" w:sz="0" w:space="0" w:color="auto"/>
      </w:divBdr>
    </w:div>
    <w:div w:id="275256985">
      <w:bodyDiv w:val="1"/>
      <w:marLeft w:val="0"/>
      <w:marRight w:val="0"/>
      <w:marTop w:val="0"/>
      <w:marBottom w:val="0"/>
      <w:divBdr>
        <w:top w:val="none" w:sz="0" w:space="0" w:color="auto"/>
        <w:left w:val="none" w:sz="0" w:space="0" w:color="auto"/>
        <w:bottom w:val="none" w:sz="0" w:space="0" w:color="auto"/>
        <w:right w:val="none" w:sz="0" w:space="0" w:color="auto"/>
      </w:divBdr>
    </w:div>
    <w:div w:id="275258777">
      <w:bodyDiv w:val="1"/>
      <w:marLeft w:val="0"/>
      <w:marRight w:val="0"/>
      <w:marTop w:val="0"/>
      <w:marBottom w:val="0"/>
      <w:divBdr>
        <w:top w:val="none" w:sz="0" w:space="0" w:color="auto"/>
        <w:left w:val="none" w:sz="0" w:space="0" w:color="auto"/>
        <w:bottom w:val="none" w:sz="0" w:space="0" w:color="auto"/>
        <w:right w:val="none" w:sz="0" w:space="0" w:color="auto"/>
      </w:divBdr>
    </w:div>
    <w:div w:id="279189420">
      <w:bodyDiv w:val="1"/>
      <w:marLeft w:val="0"/>
      <w:marRight w:val="0"/>
      <w:marTop w:val="0"/>
      <w:marBottom w:val="0"/>
      <w:divBdr>
        <w:top w:val="none" w:sz="0" w:space="0" w:color="auto"/>
        <w:left w:val="none" w:sz="0" w:space="0" w:color="auto"/>
        <w:bottom w:val="none" w:sz="0" w:space="0" w:color="auto"/>
        <w:right w:val="none" w:sz="0" w:space="0" w:color="auto"/>
      </w:divBdr>
    </w:div>
    <w:div w:id="280189816">
      <w:bodyDiv w:val="1"/>
      <w:marLeft w:val="0"/>
      <w:marRight w:val="0"/>
      <w:marTop w:val="0"/>
      <w:marBottom w:val="0"/>
      <w:divBdr>
        <w:top w:val="none" w:sz="0" w:space="0" w:color="auto"/>
        <w:left w:val="none" w:sz="0" w:space="0" w:color="auto"/>
        <w:bottom w:val="none" w:sz="0" w:space="0" w:color="auto"/>
        <w:right w:val="none" w:sz="0" w:space="0" w:color="auto"/>
      </w:divBdr>
    </w:div>
    <w:div w:id="282275816">
      <w:bodyDiv w:val="1"/>
      <w:marLeft w:val="0"/>
      <w:marRight w:val="0"/>
      <w:marTop w:val="0"/>
      <w:marBottom w:val="0"/>
      <w:divBdr>
        <w:top w:val="none" w:sz="0" w:space="0" w:color="auto"/>
        <w:left w:val="none" w:sz="0" w:space="0" w:color="auto"/>
        <w:bottom w:val="none" w:sz="0" w:space="0" w:color="auto"/>
        <w:right w:val="none" w:sz="0" w:space="0" w:color="auto"/>
      </w:divBdr>
    </w:div>
    <w:div w:id="289015989">
      <w:bodyDiv w:val="1"/>
      <w:marLeft w:val="0"/>
      <w:marRight w:val="0"/>
      <w:marTop w:val="0"/>
      <w:marBottom w:val="0"/>
      <w:divBdr>
        <w:top w:val="none" w:sz="0" w:space="0" w:color="auto"/>
        <w:left w:val="none" w:sz="0" w:space="0" w:color="auto"/>
        <w:bottom w:val="none" w:sz="0" w:space="0" w:color="auto"/>
        <w:right w:val="none" w:sz="0" w:space="0" w:color="auto"/>
      </w:divBdr>
    </w:div>
    <w:div w:id="292758803">
      <w:bodyDiv w:val="1"/>
      <w:marLeft w:val="0"/>
      <w:marRight w:val="0"/>
      <w:marTop w:val="0"/>
      <w:marBottom w:val="0"/>
      <w:divBdr>
        <w:top w:val="none" w:sz="0" w:space="0" w:color="auto"/>
        <w:left w:val="none" w:sz="0" w:space="0" w:color="auto"/>
        <w:bottom w:val="none" w:sz="0" w:space="0" w:color="auto"/>
        <w:right w:val="none" w:sz="0" w:space="0" w:color="auto"/>
      </w:divBdr>
    </w:div>
    <w:div w:id="298845966">
      <w:bodyDiv w:val="1"/>
      <w:marLeft w:val="0"/>
      <w:marRight w:val="0"/>
      <w:marTop w:val="0"/>
      <w:marBottom w:val="0"/>
      <w:divBdr>
        <w:top w:val="none" w:sz="0" w:space="0" w:color="auto"/>
        <w:left w:val="none" w:sz="0" w:space="0" w:color="auto"/>
        <w:bottom w:val="none" w:sz="0" w:space="0" w:color="auto"/>
        <w:right w:val="none" w:sz="0" w:space="0" w:color="auto"/>
      </w:divBdr>
    </w:div>
    <w:div w:id="302544056">
      <w:bodyDiv w:val="1"/>
      <w:marLeft w:val="0"/>
      <w:marRight w:val="0"/>
      <w:marTop w:val="0"/>
      <w:marBottom w:val="0"/>
      <w:divBdr>
        <w:top w:val="none" w:sz="0" w:space="0" w:color="auto"/>
        <w:left w:val="none" w:sz="0" w:space="0" w:color="auto"/>
        <w:bottom w:val="none" w:sz="0" w:space="0" w:color="auto"/>
        <w:right w:val="none" w:sz="0" w:space="0" w:color="auto"/>
      </w:divBdr>
    </w:div>
    <w:div w:id="304968995">
      <w:bodyDiv w:val="1"/>
      <w:marLeft w:val="0"/>
      <w:marRight w:val="0"/>
      <w:marTop w:val="0"/>
      <w:marBottom w:val="0"/>
      <w:divBdr>
        <w:top w:val="none" w:sz="0" w:space="0" w:color="auto"/>
        <w:left w:val="none" w:sz="0" w:space="0" w:color="auto"/>
        <w:bottom w:val="none" w:sz="0" w:space="0" w:color="auto"/>
        <w:right w:val="none" w:sz="0" w:space="0" w:color="auto"/>
      </w:divBdr>
    </w:div>
    <w:div w:id="314337723">
      <w:bodyDiv w:val="1"/>
      <w:marLeft w:val="0"/>
      <w:marRight w:val="0"/>
      <w:marTop w:val="0"/>
      <w:marBottom w:val="0"/>
      <w:divBdr>
        <w:top w:val="none" w:sz="0" w:space="0" w:color="auto"/>
        <w:left w:val="none" w:sz="0" w:space="0" w:color="auto"/>
        <w:bottom w:val="none" w:sz="0" w:space="0" w:color="auto"/>
        <w:right w:val="none" w:sz="0" w:space="0" w:color="auto"/>
      </w:divBdr>
    </w:div>
    <w:div w:id="314455019">
      <w:bodyDiv w:val="1"/>
      <w:marLeft w:val="0"/>
      <w:marRight w:val="0"/>
      <w:marTop w:val="0"/>
      <w:marBottom w:val="0"/>
      <w:divBdr>
        <w:top w:val="none" w:sz="0" w:space="0" w:color="auto"/>
        <w:left w:val="none" w:sz="0" w:space="0" w:color="auto"/>
        <w:bottom w:val="none" w:sz="0" w:space="0" w:color="auto"/>
        <w:right w:val="none" w:sz="0" w:space="0" w:color="auto"/>
      </w:divBdr>
    </w:div>
    <w:div w:id="314527986">
      <w:bodyDiv w:val="1"/>
      <w:marLeft w:val="0"/>
      <w:marRight w:val="0"/>
      <w:marTop w:val="0"/>
      <w:marBottom w:val="0"/>
      <w:divBdr>
        <w:top w:val="none" w:sz="0" w:space="0" w:color="auto"/>
        <w:left w:val="none" w:sz="0" w:space="0" w:color="auto"/>
        <w:bottom w:val="none" w:sz="0" w:space="0" w:color="auto"/>
        <w:right w:val="none" w:sz="0" w:space="0" w:color="auto"/>
      </w:divBdr>
    </w:div>
    <w:div w:id="314535805">
      <w:bodyDiv w:val="1"/>
      <w:marLeft w:val="0"/>
      <w:marRight w:val="0"/>
      <w:marTop w:val="0"/>
      <w:marBottom w:val="0"/>
      <w:divBdr>
        <w:top w:val="none" w:sz="0" w:space="0" w:color="auto"/>
        <w:left w:val="none" w:sz="0" w:space="0" w:color="auto"/>
        <w:bottom w:val="none" w:sz="0" w:space="0" w:color="auto"/>
        <w:right w:val="none" w:sz="0" w:space="0" w:color="auto"/>
      </w:divBdr>
    </w:div>
    <w:div w:id="317269962">
      <w:bodyDiv w:val="1"/>
      <w:marLeft w:val="0"/>
      <w:marRight w:val="0"/>
      <w:marTop w:val="0"/>
      <w:marBottom w:val="0"/>
      <w:divBdr>
        <w:top w:val="none" w:sz="0" w:space="0" w:color="auto"/>
        <w:left w:val="none" w:sz="0" w:space="0" w:color="auto"/>
        <w:bottom w:val="none" w:sz="0" w:space="0" w:color="auto"/>
        <w:right w:val="none" w:sz="0" w:space="0" w:color="auto"/>
      </w:divBdr>
    </w:div>
    <w:div w:id="318311052">
      <w:bodyDiv w:val="1"/>
      <w:marLeft w:val="0"/>
      <w:marRight w:val="0"/>
      <w:marTop w:val="0"/>
      <w:marBottom w:val="0"/>
      <w:divBdr>
        <w:top w:val="none" w:sz="0" w:space="0" w:color="auto"/>
        <w:left w:val="none" w:sz="0" w:space="0" w:color="auto"/>
        <w:bottom w:val="none" w:sz="0" w:space="0" w:color="auto"/>
        <w:right w:val="none" w:sz="0" w:space="0" w:color="auto"/>
      </w:divBdr>
    </w:div>
    <w:div w:id="320894440">
      <w:bodyDiv w:val="1"/>
      <w:marLeft w:val="0"/>
      <w:marRight w:val="0"/>
      <w:marTop w:val="0"/>
      <w:marBottom w:val="0"/>
      <w:divBdr>
        <w:top w:val="none" w:sz="0" w:space="0" w:color="auto"/>
        <w:left w:val="none" w:sz="0" w:space="0" w:color="auto"/>
        <w:bottom w:val="none" w:sz="0" w:space="0" w:color="auto"/>
        <w:right w:val="none" w:sz="0" w:space="0" w:color="auto"/>
      </w:divBdr>
    </w:div>
    <w:div w:id="322782602">
      <w:bodyDiv w:val="1"/>
      <w:marLeft w:val="0"/>
      <w:marRight w:val="0"/>
      <w:marTop w:val="0"/>
      <w:marBottom w:val="0"/>
      <w:divBdr>
        <w:top w:val="none" w:sz="0" w:space="0" w:color="auto"/>
        <w:left w:val="none" w:sz="0" w:space="0" w:color="auto"/>
        <w:bottom w:val="none" w:sz="0" w:space="0" w:color="auto"/>
        <w:right w:val="none" w:sz="0" w:space="0" w:color="auto"/>
      </w:divBdr>
    </w:div>
    <w:div w:id="323316465">
      <w:bodyDiv w:val="1"/>
      <w:marLeft w:val="0"/>
      <w:marRight w:val="0"/>
      <w:marTop w:val="0"/>
      <w:marBottom w:val="0"/>
      <w:divBdr>
        <w:top w:val="none" w:sz="0" w:space="0" w:color="auto"/>
        <w:left w:val="none" w:sz="0" w:space="0" w:color="auto"/>
        <w:bottom w:val="none" w:sz="0" w:space="0" w:color="auto"/>
        <w:right w:val="none" w:sz="0" w:space="0" w:color="auto"/>
      </w:divBdr>
    </w:div>
    <w:div w:id="325793271">
      <w:bodyDiv w:val="1"/>
      <w:marLeft w:val="0"/>
      <w:marRight w:val="0"/>
      <w:marTop w:val="0"/>
      <w:marBottom w:val="0"/>
      <w:divBdr>
        <w:top w:val="none" w:sz="0" w:space="0" w:color="auto"/>
        <w:left w:val="none" w:sz="0" w:space="0" w:color="auto"/>
        <w:bottom w:val="none" w:sz="0" w:space="0" w:color="auto"/>
        <w:right w:val="none" w:sz="0" w:space="0" w:color="auto"/>
      </w:divBdr>
    </w:div>
    <w:div w:id="329139323">
      <w:bodyDiv w:val="1"/>
      <w:marLeft w:val="0"/>
      <w:marRight w:val="0"/>
      <w:marTop w:val="0"/>
      <w:marBottom w:val="0"/>
      <w:divBdr>
        <w:top w:val="none" w:sz="0" w:space="0" w:color="auto"/>
        <w:left w:val="none" w:sz="0" w:space="0" w:color="auto"/>
        <w:bottom w:val="none" w:sz="0" w:space="0" w:color="auto"/>
        <w:right w:val="none" w:sz="0" w:space="0" w:color="auto"/>
      </w:divBdr>
    </w:div>
    <w:div w:id="329334809">
      <w:bodyDiv w:val="1"/>
      <w:marLeft w:val="0"/>
      <w:marRight w:val="0"/>
      <w:marTop w:val="0"/>
      <w:marBottom w:val="0"/>
      <w:divBdr>
        <w:top w:val="none" w:sz="0" w:space="0" w:color="auto"/>
        <w:left w:val="none" w:sz="0" w:space="0" w:color="auto"/>
        <w:bottom w:val="none" w:sz="0" w:space="0" w:color="auto"/>
        <w:right w:val="none" w:sz="0" w:space="0" w:color="auto"/>
      </w:divBdr>
    </w:div>
    <w:div w:id="329450024">
      <w:bodyDiv w:val="1"/>
      <w:marLeft w:val="0"/>
      <w:marRight w:val="0"/>
      <w:marTop w:val="0"/>
      <w:marBottom w:val="0"/>
      <w:divBdr>
        <w:top w:val="none" w:sz="0" w:space="0" w:color="auto"/>
        <w:left w:val="none" w:sz="0" w:space="0" w:color="auto"/>
        <w:bottom w:val="none" w:sz="0" w:space="0" w:color="auto"/>
        <w:right w:val="none" w:sz="0" w:space="0" w:color="auto"/>
      </w:divBdr>
    </w:div>
    <w:div w:id="330448198">
      <w:bodyDiv w:val="1"/>
      <w:marLeft w:val="0"/>
      <w:marRight w:val="0"/>
      <w:marTop w:val="0"/>
      <w:marBottom w:val="0"/>
      <w:divBdr>
        <w:top w:val="none" w:sz="0" w:space="0" w:color="auto"/>
        <w:left w:val="none" w:sz="0" w:space="0" w:color="auto"/>
        <w:bottom w:val="none" w:sz="0" w:space="0" w:color="auto"/>
        <w:right w:val="none" w:sz="0" w:space="0" w:color="auto"/>
      </w:divBdr>
    </w:div>
    <w:div w:id="331643441">
      <w:bodyDiv w:val="1"/>
      <w:marLeft w:val="0"/>
      <w:marRight w:val="0"/>
      <w:marTop w:val="0"/>
      <w:marBottom w:val="0"/>
      <w:divBdr>
        <w:top w:val="none" w:sz="0" w:space="0" w:color="auto"/>
        <w:left w:val="none" w:sz="0" w:space="0" w:color="auto"/>
        <w:bottom w:val="none" w:sz="0" w:space="0" w:color="auto"/>
        <w:right w:val="none" w:sz="0" w:space="0" w:color="auto"/>
      </w:divBdr>
    </w:div>
    <w:div w:id="332535275">
      <w:bodyDiv w:val="1"/>
      <w:marLeft w:val="0"/>
      <w:marRight w:val="0"/>
      <w:marTop w:val="0"/>
      <w:marBottom w:val="0"/>
      <w:divBdr>
        <w:top w:val="none" w:sz="0" w:space="0" w:color="auto"/>
        <w:left w:val="none" w:sz="0" w:space="0" w:color="auto"/>
        <w:bottom w:val="none" w:sz="0" w:space="0" w:color="auto"/>
        <w:right w:val="none" w:sz="0" w:space="0" w:color="auto"/>
      </w:divBdr>
    </w:div>
    <w:div w:id="332683351">
      <w:bodyDiv w:val="1"/>
      <w:marLeft w:val="0"/>
      <w:marRight w:val="0"/>
      <w:marTop w:val="0"/>
      <w:marBottom w:val="0"/>
      <w:divBdr>
        <w:top w:val="none" w:sz="0" w:space="0" w:color="auto"/>
        <w:left w:val="none" w:sz="0" w:space="0" w:color="auto"/>
        <w:bottom w:val="none" w:sz="0" w:space="0" w:color="auto"/>
        <w:right w:val="none" w:sz="0" w:space="0" w:color="auto"/>
      </w:divBdr>
    </w:div>
    <w:div w:id="335422417">
      <w:bodyDiv w:val="1"/>
      <w:marLeft w:val="0"/>
      <w:marRight w:val="0"/>
      <w:marTop w:val="0"/>
      <w:marBottom w:val="0"/>
      <w:divBdr>
        <w:top w:val="none" w:sz="0" w:space="0" w:color="auto"/>
        <w:left w:val="none" w:sz="0" w:space="0" w:color="auto"/>
        <w:bottom w:val="none" w:sz="0" w:space="0" w:color="auto"/>
        <w:right w:val="none" w:sz="0" w:space="0" w:color="auto"/>
      </w:divBdr>
    </w:div>
    <w:div w:id="336083637">
      <w:bodyDiv w:val="1"/>
      <w:marLeft w:val="0"/>
      <w:marRight w:val="0"/>
      <w:marTop w:val="0"/>
      <w:marBottom w:val="0"/>
      <w:divBdr>
        <w:top w:val="none" w:sz="0" w:space="0" w:color="auto"/>
        <w:left w:val="none" w:sz="0" w:space="0" w:color="auto"/>
        <w:bottom w:val="none" w:sz="0" w:space="0" w:color="auto"/>
        <w:right w:val="none" w:sz="0" w:space="0" w:color="auto"/>
      </w:divBdr>
    </w:div>
    <w:div w:id="337125103">
      <w:bodyDiv w:val="1"/>
      <w:marLeft w:val="0"/>
      <w:marRight w:val="0"/>
      <w:marTop w:val="0"/>
      <w:marBottom w:val="0"/>
      <w:divBdr>
        <w:top w:val="none" w:sz="0" w:space="0" w:color="auto"/>
        <w:left w:val="none" w:sz="0" w:space="0" w:color="auto"/>
        <w:bottom w:val="none" w:sz="0" w:space="0" w:color="auto"/>
        <w:right w:val="none" w:sz="0" w:space="0" w:color="auto"/>
      </w:divBdr>
    </w:div>
    <w:div w:id="337581803">
      <w:bodyDiv w:val="1"/>
      <w:marLeft w:val="0"/>
      <w:marRight w:val="0"/>
      <w:marTop w:val="0"/>
      <w:marBottom w:val="0"/>
      <w:divBdr>
        <w:top w:val="none" w:sz="0" w:space="0" w:color="auto"/>
        <w:left w:val="none" w:sz="0" w:space="0" w:color="auto"/>
        <w:bottom w:val="none" w:sz="0" w:space="0" w:color="auto"/>
        <w:right w:val="none" w:sz="0" w:space="0" w:color="auto"/>
      </w:divBdr>
    </w:div>
    <w:div w:id="338431496">
      <w:bodyDiv w:val="1"/>
      <w:marLeft w:val="0"/>
      <w:marRight w:val="0"/>
      <w:marTop w:val="0"/>
      <w:marBottom w:val="0"/>
      <w:divBdr>
        <w:top w:val="none" w:sz="0" w:space="0" w:color="auto"/>
        <w:left w:val="none" w:sz="0" w:space="0" w:color="auto"/>
        <w:bottom w:val="none" w:sz="0" w:space="0" w:color="auto"/>
        <w:right w:val="none" w:sz="0" w:space="0" w:color="auto"/>
      </w:divBdr>
    </w:div>
    <w:div w:id="345132026">
      <w:bodyDiv w:val="1"/>
      <w:marLeft w:val="0"/>
      <w:marRight w:val="0"/>
      <w:marTop w:val="0"/>
      <w:marBottom w:val="0"/>
      <w:divBdr>
        <w:top w:val="none" w:sz="0" w:space="0" w:color="auto"/>
        <w:left w:val="none" w:sz="0" w:space="0" w:color="auto"/>
        <w:bottom w:val="none" w:sz="0" w:space="0" w:color="auto"/>
        <w:right w:val="none" w:sz="0" w:space="0" w:color="auto"/>
      </w:divBdr>
    </w:div>
    <w:div w:id="347755345">
      <w:bodyDiv w:val="1"/>
      <w:marLeft w:val="0"/>
      <w:marRight w:val="0"/>
      <w:marTop w:val="0"/>
      <w:marBottom w:val="0"/>
      <w:divBdr>
        <w:top w:val="none" w:sz="0" w:space="0" w:color="auto"/>
        <w:left w:val="none" w:sz="0" w:space="0" w:color="auto"/>
        <w:bottom w:val="none" w:sz="0" w:space="0" w:color="auto"/>
        <w:right w:val="none" w:sz="0" w:space="0" w:color="auto"/>
      </w:divBdr>
    </w:div>
    <w:div w:id="348721460">
      <w:bodyDiv w:val="1"/>
      <w:marLeft w:val="0"/>
      <w:marRight w:val="0"/>
      <w:marTop w:val="0"/>
      <w:marBottom w:val="0"/>
      <w:divBdr>
        <w:top w:val="none" w:sz="0" w:space="0" w:color="auto"/>
        <w:left w:val="none" w:sz="0" w:space="0" w:color="auto"/>
        <w:bottom w:val="none" w:sz="0" w:space="0" w:color="auto"/>
        <w:right w:val="none" w:sz="0" w:space="0" w:color="auto"/>
      </w:divBdr>
    </w:div>
    <w:div w:id="350685507">
      <w:bodyDiv w:val="1"/>
      <w:marLeft w:val="0"/>
      <w:marRight w:val="0"/>
      <w:marTop w:val="0"/>
      <w:marBottom w:val="0"/>
      <w:divBdr>
        <w:top w:val="none" w:sz="0" w:space="0" w:color="auto"/>
        <w:left w:val="none" w:sz="0" w:space="0" w:color="auto"/>
        <w:bottom w:val="none" w:sz="0" w:space="0" w:color="auto"/>
        <w:right w:val="none" w:sz="0" w:space="0" w:color="auto"/>
      </w:divBdr>
    </w:div>
    <w:div w:id="357438149">
      <w:bodyDiv w:val="1"/>
      <w:marLeft w:val="0"/>
      <w:marRight w:val="0"/>
      <w:marTop w:val="0"/>
      <w:marBottom w:val="0"/>
      <w:divBdr>
        <w:top w:val="none" w:sz="0" w:space="0" w:color="auto"/>
        <w:left w:val="none" w:sz="0" w:space="0" w:color="auto"/>
        <w:bottom w:val="none" w:sz="0" w:space="0" w:color="auto"/>
        <w:right w:val="none" w:sz="0" w:space="0" w:color="auto"/>
      </w:divBdr>
    </w:div>
    <w:div w:id="357971670">
      <w:bodyDiv w:val="1"/>
      <w:marLeft w:val="0"/>
      <w:marRight w:val="0"/>
      <w:marTop w:val="0"/>
      <w:marBottom w:val="0"/>
      <w:divBdr>
        <w:top w:val="none" w:sz="0" w:space="0" w:color="auto"/>
        <w:left w:val="none" w:sz="0" w:space="0" w:color="auto"/>
        <w:bottom w:val="none" w:sz="0" w:space="0" w:color="auto"/>
        <w:right w:val="none" w:sz="0" w:space="0" w:color="auto"/>
      </w:divBdr>
    </w:div>
    <w:div w:id="358359626">
      <w:bodyDiv w:val="1"/>
      <w:marLeft w:val="0"/>
      <w:marRight w:val="0"/>
      <w:marTop w:val="0"/>
      <w:marBottom w:val="0"/>
      <w:divBdr>
        <w:top w:val="none" w:sz="0" w:space="0" w:color="auto"/>
        <w:left w:val="none" w:sz="0" w:space="0" w:color="auto"/>
        <w:bottom w:val="none" w:sz="0" w:space="0" w:color="auto"/>
        <w:right w:val="none" w:sz="0" w:space="0" w:color="auto"/>
      </w:divBdr>
    </w:div>
    <w:div w:id="359934350">
      <w:bodyDiv w:val="1"/>
      <w:marLeft w:val="0"/>
      <w:marRight w:val="0"/>
      <w:marTop w:val="0"/>
      <w:marBottom w:val="0"/>
      <w:divBdr>
        <w:top w:val="none" w:sz="0" w:space="0" w:color="auto"/>
        <w:left w:val="none" w:sz="0" w:space="0" w:color="auto"/>
        <w:bottom w:val="none" w:sz="0" w:space="0" w:color="auto"/>
        <w:right w:val="none" w:sz="0" w:space="0" w:color="auto"/>
      </w:divBdr>
    </w:div>
    <w:div w:id="362094176">
      <w:bodyDiv w:val="1"/>
      <w:marLeft w:val="0"/>
      <w:marRight w:val="0"/>
      <w:marTop w:val="0"/>
      <w:marBottom w:val="0"/>
      <w:divBdr>
        <w:top w:val="none" w:sz="0" w:space="0" w:color="auto"/>
        <w:left w:val="none" w:sz="0" w:space="0" w:color="auto"/>
        <w:bottom w:val="none" w:sz="0" w:space="0" w:color="auto"/>
        <w:right w:val="none" w:sz="0" w:space="0" w:color="auto"/>
      </w:divBdr>
    </w:div>
    <w:div w:id="364252014">
      <w:bodyDiv w:val="1"/>
      <w:marLeft w:val="0"/>
      <w:marRight w:val="0"/>
      <w:marTop w:val="0"/>
      <w:marBottom w:val="0"/>
      <w:divBdr>
        <w:top w:val="none" w:sz="0" w:space="0" w:color="auto"/>
        <w:left w:val="none" w:sz="0" w:space="0" w:color="auto"/>
        <w:bottom w:val="none" w:sz="0" w:space="0" w:color="auto"/>
        <w:right w:val="none" w:sz="0" w:space="0" w:color="auto"/>
      </w:divBdr>
    </w:div>
    <w:div w:id="364411548">
      <w:bodyDiv w:val="1"/>
      <w:marLeft w:val="0"/>
      <w:marRight w:val="0"/>
      <w:marTop w:val="0"/>
      <w:marBottom w:val="0"/>
      <w:divBdr>
        <w:top w:val="none" w:sz="0" w:space="0" w:color="auto"/>
        <w:left w:val="none" w:sz="0" w:space="0" w:color="auto"/>
        <w:bottom w:val="none" w:sz="0" w:space="0" w:color="auto"/>
        <w:right w:val="none" w:sz="0" w:space="0" w:color="auto"/>
      </w:divBdr>
    </w:div>
    <w:div w:id="366101091">
      <w:bodyDiv w:val="1"/>
      <w:marLeft w:val="0"/>
      <w:marRight w:val="0"/>
      <w:marTop w:val="0"/>
      <w:marBottom w:val="0"/>
      <w:divBdr>
        <w:top w:val="none" w:sz="0" w:space="0" w:color="auto"/>
        <w:left w:val="none" w:sz="0" w:space="0" w:color="auto"/>
        <w:bottom w:val="none" w:sz="0" w:space="0" w:color="auto"/>
        <w:right w:val="none" w:sz="0" w:space="0" w:color="auto"/>
      </w:divBdr>
    </w:div>
    <w:div w:id="366636865">
      <w:bodyDiv w:val="1"/>
      <w:marLeft w:val="0"/>
      <w:marRight w:val="0"/>
      <w:marTop w:val="0"/>
      <w:marBottom w:val="0"/>
      <w:divBdr>
        <w:top w:val="none" w:sz="0" w:space="0" w:color="auto"/>
        <w:left w:val="none" w:sz="0" w:space="0" w:color="auto"/>
        <w:bottom w:val="none" w:sz="0" w:space="0" w:color="auto"/>
        <w:right w:val="none" w:sz="0" w:space="0" w:color="auto"/>
      </w:divBdr>
    </w:div>
    <w:div w:id="368141463">
      <w:bodyDiv w:val="1"/>
      <w:marLeft w:val="0"/>
      <w:marRight w:val="0"/>
      <w:marTop w:val="0"/>
      <w:marBottom w:val="0"/>
      <w:divBdr>
        <w:top w:val="none" w:sz="0" w:space="0" w:color="auto"/>
        <w:left w:val="none" w:sz="0" w:space="0" w:color="auto"/>
        <w:bottom w:val="none" w:sz="0" w:space="0" w:color="auto"/>
        <w:right w:val="none" w:sz="0" w:space="0" w:color="auto"/>
      </w:divBdr>
    </w:div>
    <w:div w:id="377046190">
      <w:bodyDiv w:val="1"/>
      <w:marLeft w:val="0"/>
      <w:marRight w:val="0"/>
      <w:marTop w:val="0"/>
      <w:marBottom w:val="0"/>
      <w:divBdr>
        <w:top w:val="none" w:sz="0" w:space="0" w:color="auto"/>
        <w:left w:val="none" w:sz="0" w:space="0" w:color="auto"/>
        <w:bottom w:val="none" w:sz="0" w:space="0" w:color="auto"/>
        <w:right w:val="none" w:sz="0" w:space="0" w:color="auto"/>
      </w:divBdr>
    </w:div>
    <w:div w:id="382145953">
      <w:bodyDiv w:val="1"/>
      <w:marLeft w:val="0"/>
      <w:marRight w:val="0"/>
      <w:marTop w:val="0"/>
      <w:marBottom w:val="0"/>
      <w:divBdr>
        <w:top w:val="none" w:sz="0" w:space="0" w:color="auto"/>
        <w:left w:val="none" w:sz="0" w:space="0" w:color="auto"/>
        <w:bottom w:val="none" w:sz="0" w:space="0" w:color="auto"/>
        <w:right w:val="none" w:sz="0" w:space="0" w:color="auto"/>
      </w:divBdr>
    </w:div>
    <w:div w:id="382564995">
      <w:bodyDiv w:val="1"/>
      <w:marLeft w:val="0"/>
      <w:marRight w:val="0"/>
      <w:marTop w:val="0"/>
      <w:marBottom w:val="0"/>
      <w:divBdr>
        <w:top w:val="none" w:sz="0" w:space="0" w:color="auto"/>
        <w:left w:val="none" w:sz="0" w:space="0" w:color="auto"/>
        <w:bottom w:val="none" w:sz="0" w:space="0" w:color="auto"/>
        <w:right w:val="none" w:sz="0" w:space="0" w:color="auto"/>
      </w:divBdr>
    </w:div>
    <w:div w:id="385685369">
      <w:bodyDiv w:val="1"/>
      <w:marLeft w:val="0"/>
      <w:marRight w:val="0"/>
      <w:marTop w:val="0"/>
      <w:marBottom w:val="0"/>
      <w:divBdr>
        <w:top w:val="none" w:sz="0" w:space="0" w:color="auto"/>
        <w:left w:val="none" w:sz="0" w:space="0" w:color="auto"/>
        <w:bottom w:val="none" w:sz="0" w:space="0" w:color="auto"/>
        <w:right w:val="none" w:sz="0" w:space="0" w:color="auto"/>
      </w:divBdr>
    </w:div>
    <w:div w:id="389109030">
      <w:bodyDiv w:val="1"/>
      <w:marLeft w:val="0"/>
      <w:marRight w:val="0"/>
      <w:marTop w:val="0"/>
      <w:marBottom w:val="0"/>
      <w:divBdr>
        <w:top w:val="none" w:sz="0" w:space="0" w:color="auto"/>
        <w:left w:val="none" w:sz="0" w:space="0" w:color="auto"/>
        <w:bottom w:val="none" w:sz="0" w:space="0" w:color="auto"/>
        <w:right w:val="none" w:sz="0" w:space="0" w:color="auto"/>
      </w:divBdr>
    </w:div>
    <w:div w:id="389959882">
      <w:bodyDiv w:val="1"/>
      <w:marLeft w:val="0"/>
      <w:marRight w:val="0"/>
      <w:marTop w:val="0"/>
      <w:marBottom w:val="0"/>
      <w:divBdr>
        <w:top w:val="none" w:sz="0" w:space="0" w:color="auto"/>
        <w:left w:val="none" w:sz="0" w:space="0" w:color="auto"/>
        <w:bottom w:val="none" w:sz="0" w:space="0" w:color="auto"/>
        <w:right w:val="none" w:sz="0" w:space="0" w:color="auto"/>
      </w:divBdr>
    </w:div>
    <w:div w:id="393891085">
      <w:bodyDiv w:val="1"/>
      <w:marLeft w:val="0"/>
      <w:marRight w:val="0"/>
      <w:marTop w:val="0"/>
      <w:marBottom w:val="0"/>
      <w:divBdr>
        <w:top w:val="none" w:sz="0" w:space="0" w:color="auto"/>
        <w:left w:val="none" w:sz="0" w:space="0" w:color="auto"/>
        <w:bottom w:val="none" w:sz="0" w:space="0" w:color="auto"/>
        <w:right w:val="none" w:sz="0" w:space="0" w:color="auto"/>
      </w:divBdr>
    </w:div>
    <w:div w:id="397215951">
      <w:bodyDiv w:val="1"/>
      <w:marLeft w:val="0"/>
      <w:marRight w:val="0"/>
      <w:marTop w:val="0"/>
      <w:marBottom w:val="0"/>
      <w:divBdr>
        <w:top w:val="none" w:sz="0" w:space="0" w:color="auto"/>
        <w:left w:val="none" w:sz="0" w:space="0" w:color="auto"/>
        <w:bottom w:val="none" w:sz="0" w:space="0" w:color="auto"/>
        <w:right w:val="none" w:sz="0" w:space="0" w:color="auto"/>
      </w:divBdr>
    </w:div>
    <w:div w:id="399180871">
      <w:bodyDiv w:val="1"/>
      <w:marLeft w:val="0"/>
      <w:marRight w:val="0"/>
      <w:marTop w:val="0"/>
      <w:marBottom w:val="0"/>
      <w:divBdr>
        <w:top w:val="none" w:sz="0" w:space="0" w:color="auto"/>
        <w:left w:val="none" w:sz="0" w:space="0" w:color="auto"/>
        <w:bottom w:val="none" w:sz="0" w:space="0" w:color="auto"/>
        <w:right w:val="none" w:sz="0" w:space="0" w:color="auto"/>
      </w:divBdr>
    </w:div>
    <w:div w:id="401024605">
      <w:bodyDiv w:val="1"/>
      <w:marLeft w:val="0"/>
      <w:marRight w:val="0"/>
      <w:marTop w:val="0"/>
      <w:marBottom w:val="0"/>
      <w:divBdr>
        <w:top w:val="none" w:sz="0" w:space="0" w:color="auto"/>
        <w:left w:val="none" w:sz="0" w:space="0" w:color="auto"/>
        <w:bottom w:val="none" w:sz="0" w:space="0" w:color="auto"/>
        <w:right w:val="none" w:sz="0" w:space="0" w:color="auto"/>
      </w:divBdr>
    </w:div>
    <w:div w:id="401173768">
      <w:bodyDiv w:val="1"/>
      <w:marLeft w:val="0"/>
      <w:marRight w:val="0"/>
      <w:marTop w:val="0"/>
      <w:marBottom w:val="0"/>
      <w:divBdr>
        <w:top w:val="none" w:sz="0" w:space="0" w:color="auto"/>
        <w:left w:val="none" w:sz="0" w:space="0" w:color="auto"/>
        <w:bottom w:val="none" w:sz="0" w:space="0" w:color="auto"/>
        <w:right w:val="none" w:sz="0" w:space="0" w:color="auto"/>
      </w:divBdr>
    </w:div>
    <w:div w:id="403189726">
      <w:bodyDiv w:val="1"/>
      <w:marLeft w:val="0"/>
      <w:marRight w:val="0"/>
      <w:marTop w:val="0"/>
      <w:marBottom w:val="0"/>
      <w:divBdr>
        <w:top w:val="none" w:sz="0" w:space="0" w:color="auto"/>
        <w:left w:val="none" w:sz="0" w:space="0" w:color="auto"/>
        <w:bottom w:val="none" w:sz="0" w:space="0" w:color="auto"/>
        <w:right w:val="none" w:sz="0" w:space="0" w:color="auto"/>
      </w:divBdr>
    </w:div>
    <w:div w:id="406803436">
      <w:bodyDiv w:val="1"/>
      <w:marLeft w:val="0"/>
      <w:marRight w:val="0"/>
      <w:marTop w:val="0"/>
      <w:marBottom w:val="0"/>
      <w:divBdr>
        <w:top w:val="none" w:sz="0" w:space="0" w:color="auto"/>
        <w:left w:val="none" w:sz="0" w:space="0" w:color="auto"/>
        <w:bottom w:val="none" w:sz="0" w:space="0" w:color="auto"/>
        <w:right w:val="none" w:sz="0" w:space="0" w:color="auto"/>
      </w:divBdr>
    </w:div>
    <w:div w:id="406922103">
      <w:bodyDiv w:val="1"/>
      <w:marLeft w:val="0"/>
      <w:marRight w:val="0"/>
      <w:marTop w:val="0"/>
      <w:marBottom w:val="0"/>
      <w:divBdr>
        <w:top w:val="none" w:sz="0" w:space="0" w:color="auto"/>
        <w:left w:val="none" w:sz="0" w:space="0" w:color="auto"/>
        <w:bottom w:val="none" w:sz="0" w:space="0" w:color="auto"/>
        <w:right w:val="none" w:sz="0" w:space="0" w:color="auto"/>
      </w:divBdr>
    </w:div>
    <w:div w:id="410127076">
      <w:bodyDiv w:val="1"/>
      <w:marLeft w:val="0"/>
      <w:marRight w:val="0"/>
      <w:marTop w:val="0"/>
      <w:marBottom w:val="0"/>
      <w:divBdr>
        <w:top w:val="none" w:sz="0" w:space="0" w:color="auto"/>
        <w:left w:val="none" w:sz="0" w:space="0" w:color="auto"/>
        <w:bottom w:val="none" w:sz="0" w:space="0" w:color="auto"/>
        <w:right w:val="none" w:sz="0" w:space="0" w:color="auto"/>
      </w:divBdr>
    </w:div>
    <w:div w:id="412314058">
      <w:bodyDiv w:val="1"/>
      <w:marLeft w:val="0"/>
      <w:marRight w:val="0"/>
      <w:marTop w:val="0"/>
      <w:marBottom w:val="0"/>
      <w:divBdr>
        <w:top w:val="none" w:sz="0" w:space="0" w:color="auto"/>
        <w:left w:val="none" w:sz="0" w:space="0" w:color="auto"/>
        <w:bottom w:val="none" w:sz="0" w:space="0" w:color="auto"/>
        <w:right w:val="none" w:sz="0" w:space="0" w:color="auto"/>
      </w:divBdr>
    </w:div>
    <w:div w:id="414203791">
      <w:bodyDiv w:val="1"/>
      <w:marLeft w:val="0"/>
      <w:marRight w:val="0"/>
      <w:marTop w:val="0"/>
      <w:marBottom w:val="0"/>
      <w:divBdr>
        <w:top w:val="none" w:sz="0" w:space="0" w:color="auto"/>
        <w:left w:val="none" w:sz="0" w:space="0" w:color="auto"/>
        <w:bottom w:val="none" w:sz="0" w:space="0" w:color="auto"/>
        <w:right w:val="none" w:sz="0" w:space="0" w:color="auto"/>
      </w:divBdr>
    </w:div>
    <w:div w:id="415790747">
      <w:bodyDiv w:val="1"/>
      <w:marLeft w:val="0"/>
      <w:marRight w:val="0"/>
      <w:marTop w:val="0"/>
      <w:marBottom w:val="0"/>
      <w:divBdr>
        <w:top w:val="none" w:sz="0" w:space="0" w:color="auto"/>
        <w:left w:val="none" w:sz="0" w:space="0" w:color="auto"/>
        <w:bottom w:val="none" w:sz="0" w:space="0" w:color="auto"/>
        <w:right w:val="none" w:sz="0" w:space="0" w:color="auto"/>
      </w:divBdr>
    </w:div>
    <w:div w:id="424810855">
      <w:bodyDiv w:val="1"/>
      <w:marLeft w:val="0"/>
      <w:marRight w:val="0"/>
      <w:marTop w:val="0"/>
      <w:marBottom w:val="0"/>
      <w:divBdr>
        <w:top w:val="none" w:sz="0" w:space="0" w:color="auto"/>
        <w:left w:val="none" w:sz="0" w:space="0" w:color="auto"/>
        <w:bottom w:val="none" w:sz="0" w:space="0" w:color="auto"/>
        <w:right w:val="none" w:sz="0" w:space="0" w:color="auto"/>
      </w:divBdr>
    </w:div>
    <w:div w:id="425543595">
      <w:bodyDiv w:val="1"/>
      <w:marLeft w:val="0"/>
      <w:marRight w:val="0"/>
      <w:marTop w:val="0"/>
      <w:marBottom w:val="0"/>
      <w:divBdr>
        <w:top w:val="none" w:sz="0" w:space="0" w:color="auto"/>
        <w:left w:val="none" w:sz="0" w:space="0" w:color="auto"/>
        <w:bottom w:val="none" w:sz="0" w:space="0" w:color="auto"/>
        <w:right w:val="none" w:sz="0" w:space="0" w:color="auto"/>
      </w:divBdr>
    </w:div>
    <w:div w:id="426312737">
      <w:bodyDiv w:val="1"/>
      <w:marLeft w:val="0"/>
      <w:marRight w:val="0"/>
      <w:marTop w:val="0"/>
      <w:marBottom w:val="0"/>
      <w:divBdr>
        <w:top w:val="none" w:sz="0" w:space="0" w:color="auto"/>
        <w:left w:val="none" w:sz="0" w:space="0" w:color="auto"/>
        <w:bottom w:val="none" w:sz="0" w:space="0" w:color="auto"/>
        <w:right w:val="none" w:sz="0" w:space="0" w:color="auto"/>
      </w:divBdr>
    </w:div>
    <w:div w:id="428430244">
      <w:bodyDiv w:val="1"/>
      <w:marLeft w:val="0"/>
      <w:marRight w:val="0"/>
      <w:marTop w:val="0"/>
      <w:marBottom w:val="0"/>
      <w:divBdr>
        <w:top w:val="none" w:sz="0" w:space="0" w:color="auto"/>
        <w:left w:val="none" w:sz="0" w:space="0" w:color="auto"/>
        <w:bottom w:val="none" w:sz="0" w:space="0" w:color="auto"/>
        <w:right w:val="none" w:sz="0" w:space="0" w:color="auto"/>
      </w:divBdr>
    </w:div>
    <w:div w:id="433281291">
      <w:bodyDiv w:val="1"/>
      <w:marLeft w:val="0"/>
      <w:marRight w:val="0"/>
      <w:marTop w:val="0"/>
      <w:marBottom w:val="0"/>
      <w:divBdr>
        <w:top w:val="none" w:sz="0" w:space="0" w:color="auto"/>
        <w:left w:val="none" w:sz="0" w:space="0" w:color="auto"/>
        <w:bottom w:val="none" w:sz="0" w:space="0" w:color="auto"/>
        <w:right w:val="none" w:sz="0" w:space="0" w:color="auto"/>
      </w:divBdr>
    </w:div>
    <w:div w:id="434134716">
      <w:bodyDiv w:val="1"/>
      <w:marLeft w:val="0"/>
      <w:marRight w:val="0"/>
      <w:marTop w:val="0"/>
      <w:marBottom w:val="0"/>
      <w:divBdr>
        <w:top w:val="none" w:sz="0" w:space="0" w:color="auto"/>
        <w:left w:val="none" w:sz="0" w:space="0" w:color="auto"/>
        <w:bottom w:val="none" w:sz="0" w:space="0" w:color="auto"/>
        <w:right w:val="none" w:sz="0" w:space="0" w:color="auto"/>
      </w:divBdr>
    </w:div>
    <w:div w:id="437720376">
      <w:bodyDiv w:val="1"/>
      <w:marLeft w:val="0"/>
      <w:marRight w:val="0"/>
      <w:marTop w:val="0"/>
      <w:marBottom w:val="0"/>
      <w:divBdr>
        <w:top w:val="none" w:sz="0" w:space="0" w:color="auto"/>
        <w:left w:val="none" w:sz="0" w:space="0" w:color="auto"/>
        <w:bottom w:val="none" w:sz="0" w:space="0" w:color="auto"/>
        <w:right w:val="none" w:sz="0" w:space="0" w:color="auto"/>
      </w:divBdr>
    </w:div>
    <w:div w:id="450515857">
      <w:bodyDiv w:val="1"/>
      <w:marLeft w:val="0"/>
      <w:marRight w:val="0"/>
      <w:marTop w:val="0"/>
      <w:marBottom w:val="0"/>
      <w:divBdr>
        <w:top w:val="none" w:sz="0" w:space="0" w:color="auto"/>
        <w:left w:val="none" w:sz="0" w:space="0" w:color="auto"/>
        <w:bottom w:val="none" w:sz="0" w:space="0" w:color="auto"/>
        <w:right w:val="none" w:sz="0" w:space="0" w:color="auto"/>
      </w:divBdr>
    </w:div>
    <w:div w:id="451170057">
      <w:bodyDiv w:val="1"/>
      <w:marLeft w:val="0"/>
      <w:marRight w:val="0"/>
      <w:marTop w:val="0"/>
      <w:marBottom w:val="0"/>
      <w:divBdr>
        <w:top w:val="none" w:sz="0" w:space="0" w:color="auto"/>
        <w:left w:val="none" w:sz="0" w:space="0" w:color="auto"/>
        <w:bottom w:val="none" w:sz="0" w:space="0" w:color="auto"/>
        <w:right w:val="none" w:sz="0" w:space="0" w:color="auto"/>
      </w:divBdr>
    </w:div>
    <w:div w:id="453863421">
      <w:bodyDiv w:val="1"/>
      <w:marLeft w:val="0"/>
      <w:marRight w:val="0"/>
      <w:marTop w:val="0"/>
      <w:marBottom w:val="0"/>
      <w:divBdr>
        <w:top w:val="none" w:sz="0" w:space="0" w:color="auto"/>
        <w:left w:val="none" w:sz="0" w:space="0" w:color="auto"/>
        <w:bottom w:val="none" w:sz="0" w:space="0" w:color="auto"/>
        <w:right w:val="none" w:sz="0" w:space="0" w:color="auto"/>
      </w:divBdr>
    </w:div>
    <w:div w:id="461312219">
      <w:bodyDiv w:val="1"/>
      <w:marLeft w:val="0"/>
      <w:marRight w:val="0"/>
      <w:marTop w:val="0"/>
      <w:marBottom w:val="0"/>
      <w:divBdr>
        <w:top w:val="none" w:sz="0" w:space="0" w:color="auto"/>
        <w:left w:val="none" w:sz="0" w:space="0" w:color="auto"/>
        <w:bottom w:val="none" w:sz="0" w:space="0" w:color="auto"/>
        <w:right w:val="none" w:sz="0" w:space="0" w:color="auto"/>
      </w:divBdr>
    </w:div>
    <w:div w:id="466823192">
      <w:bodyDiv w:val="1"/>
      <w:marLeft w:val="0"/>
      <w:marRight w:val="0"/>
      <w:marTop w:val="0"/>
      <w:marBottom w:val="0"/>
      <w:divBdr>
        <w:top w:val="none" w:sz="0" w:space="0" w:color="auto"/>
        <w:left w:val="none" w:sz="0" w:space="0" w:color="auto"/>
        <w:bottom w:val="none" w:sz="0" w:space="0" w:color="auto"/>
        <w:right w:val="none" w:sz="0" w:space="0" w:color="auto"/>
      </w:divBdr>
    </w:div>
    <w:div w:id="467434836">
      <w:bodyDiv w:val="1"/>
      <w:marLeft w:val="0"/>
      <w:marRight w:val="0"/>
      <w:marTop w:val="0"/>
      <w:marBottom w:val="0"/>
      <w:divBdr>
        <w:top w:val="none" w:sz="0" w:space="0" w:color="auto"/>
        <w:left w:val="none" w:sz="0" w:space="0" w:color="auto"/>
        <w:bottom w:val="none" w:sz="0" w:space="0" w:color="auto"/>
        <w:right w:val="none" w:sz="0" w:space="0" w:color="auto"/>
      </w:divBdr>
    </w:div>
    <w:div w:id="470752196">
      <w:bodyDiv w:val="1"/>
      <w:marLeft w:val="0"/>
      <w:marRight w:val="0"/>
      <w:marTop w:val="0"/>
      <w:marBottom w:val="0"/>
      <w:divBdr>
        <w:top w:val="none" w:sz="0" w:space="0" w:color="auto"/>
        <w:left w:val="none" w:sz="0" w:space="0" w:color="auto"/>
        <w:bottom w:val="none" w:sz="0" w:space="0" w:color="auto"/>
        <w:right w:val="none" w:sz="0" w:space="0" w:color="auto"/>
      </w:divBdr>
    </w:div>
    <w:div w:id="471022839">
      <w:bodyDiv w:val="1"/>
      <w:marLeft w:val="0"/>
      <w:marRight w:val="0"/>
      <w:marTop w:val="0"/>
      <w:marBottom w:val="0"/>
      <w:divBdr>
        <w:top w:val="none" w:sz="0" w:space="0" w:color="auto"/>
        <w:left w:val="none" w:sz="0" w:space="0" w:color="auto"/>
        <w:bottom w:val="none" w:sz="0" w:space="0" w:color="auto"/>
        <w:right w:val="none" w:sz="0" w:space="0" w:color="auto"/>
      </w:divBdr>
    </w:div>
    <w:div w:id="471946311">
      <w:bodyDiv w:val="1"/>
      <w:marLeft w:val="0"/>
      <w:marRight w:val="0"/>
      <w:marTop w:val="0"/>
      <w:marBottom w:val="0"/>
      <w:divBdr>
        <w:top w:val="none" w:sz="0" w:space="0" w:color="auto"/>
        <w:left w:val="none" w:sz="0" w:space="0" w:color="auto"/>
        <w:bottom w:val="none" w:sz="0" w:space="0" w:color="auto"/>
        <w:right w:val="none" w:sz="0" w:space="0" w:color="auto"/>
      </w:divBdr>
    </w:div>
    <w:div w:id="472454378">
      <w:bodyDiv w:val="1"/>
      <w:marLeft w:val="0"/>
      <w:marRight w:val="0"/>
      <w:marTop w:val="0"/>
      <w:marBottom w:val="0"/>
      <w:divBdr>
        <w:top w:val="none" w:sz="0" w:space="0" w:color="auto"/>
        <w:left w:val="none" w:sz="0" w:space="0" w:color="auto"/>
        <w:bottom w:val="none" w:sz="0" w:space="0" w:color="auto"/>
        <w:right w:val="none" w:sz="0" w:space="0" w:color="auto"/>
      </w:divBdr>
    </w:div>
    <w:div w:id="472648062">
      <w:bodyDiv w:val="1"/>
      <w:marLeft w:val="0"/>
      <w:marRight w:val="0"/>
      <w:marTop w:val="0"/>
      <w:marBottom w:val="0"/>
      <w:divBdr>
        <w:top w:val="none" w:sz="0" w:space="0" w:color="auto"/>
        <w:left w:val="none" w:sz="0" w:space="0" w:color="auto"/>
        <w:bottom w:val="none" w:sz="0" w:space="0" w:color="auto"/>
        <w:right w:val="none" w:sz="0" w:space="0" w:color="auto"/>
      </w:divBdr>
    </w:div>
    <w:div w:id="474370787">
      <w:bodyDiv w:val="1"/>
      <w:marLeft w:val="0"/>
      <w:marRight w:val="0"/>
      <w:marTop w:val="0"/>
      <w:marBottom w:val="0"/>
      <w:divBdr>
        <w:top w:val="none" w:sz="0" w:space="0" w:color="auto"/>
        <w:left w:val="none" w:sz="0" w:space="0" w:color="auto"/>
        <w:bottom w:val="none" w:sz="0" w:space="0" w:color="auto"/>
        <w:right w:val="none" w:sz="0" w:space="0" w:color="auto"/>
      </w:divBdr>
    </w:div>
    <w:div w:id="474374304">
      <w:bodyDiv w:val="1"/>
      <w:marLeft w:val="0"/>
      <w:marRight w:val="0"/>
      <w:marTop w:val="0"/>
      <w:marBottom w:val="0"/>
      <w:divBdr>
        <w:top w:val="none" w:sz="0" w:space="0" w:color="auto"/>
        <w:left w:val="none" w:sz="0" w:space="0" w:color="auto"/>
        <w:bottom w:val="none" w:sz="0" w:space="0" w:color="auto"/>
        <w:right w:val="none" w:sz="0" w:space="0" w:color="auto"/>
      </w:divBdr>
    </w:div>
    <w:div w:id="474833924">
      <w:bodyDiv w:val="1"/>
      <w:marLeft w:val="0"/>
      <w:marRight w:val="0"/>
      <w:marTop w:val="0"/>
      <w:marBottom w:val="0"/>
      <w:divBdr>
        <w:top w:val="none" w:sz="0" w:space="0" w:color="auto"/>
        <w:left w:val="none" w:sz="0" w:space="0" w:color="auto"/>
        <w:bottom w:val="none" w:sz="0" w:space="0" w:color="auto"/>
        <w:right w:val="none" w:sz="0" w:space="0" w:color="auto"/>
      </w:divBdr>
    </w:div>
    <w:div w:id="476071591">
      <w:bodyDiv w:val="1"/>
      <w:marLeft w:val="0"/>
      <w:marRight w:val="0"/>
      <w:marTop w:val="0"/>
      <w:marBottom w:val="0"/>
      <w:divBdr>
        <w:top w:val="none" w:sz="0" w:space="0" w:color="auto"/>
        <w:left w:val="none" w:sz="0" w:space="0" w:color="auto"/>
        <w:bottom w:val="none" w:sz="0" w:space="0" w:color="auto"/>
        <w:right w:val="none" w:sz="0" w:space="0" w:color="auto"/>
      </w:divBdr>
    </w:div>
    <w:div w:id="481391872">
      <w:bodyDiv w:val="1"/>
      <w:marLeft w:val="0"/>
      <w:marRight w:val="0"/>
      <w:marTop w:val="0"/>
      <w:marBottom w:val="0"/>
      <w:divBdr>
        <w:top w:val="none" w:sz="0" w:space="0" w:color="auto"/>
        <w:left w:val="none" w:sz="0" w:space="0" w:color="auto"/>
        <w:bottom w:val="none" w:sz="0" w:space="0" w:color="auto"/>
        <w:right w:val="none" w:sz="0" w:space="0" w:color="auto"/>
      </w:divBdr>
    </w:div>
    <w:div w:id="482699501">
      <w:bodyDiv w:val="1"/>
      <w:marLeft w:val="0"/>
      <w:marRight w:val="0"/>
      <w:marTop w:val="0"/>
      <w:marBottom w:val="0"/>
      <w:divBdr>
        <w:top w:val="none" w:sz="0" w:space="0" w:color="auto"/>
        <w:left w:val="none" w:sz="0" w:space="0" w:color="auto"/>
        <w:bottom w:val="none" w:sz="0" w:space="0" w:color="auto"/>
        <w:right w:val="none" w:sz="0" w:space="0" w:color="auto"/>
      </w:divBdr>
    </w:div>
    <w:div w:id="483083140">
      <w:bodyDiv w:val="1"/>
      <w:marLeft w:val="0"/>
      <w:marRight w:val="0"/>
      <w:marTop w:val="0"/>
      <w:marBottom w:val="0"/>
      <w:divBdr>
        <w:top w:val="none" w:sz="0" w:space="0" w:color="auto"/>
        <w:left w:val="none" w:sz="0" w:space="0" w:color="auto"/>
        <w:bottom w:val="none" w:sz="0" w:space="0" w:color="auto"/>
        <w:right w:val="none" w:sz="0" w:space="0" w:color="auto"/>
      </w:divBdr>
    </w:div>
    <w:div w:id="483358874">
      <w:bodyDiv w:val="1"/>
      <w:marLeft w:val="0"/>
      <w:marRight w:val="0"/>
      <w:marTop w:val="0"/>
      <w:marBottom w:val="0"/>
      <w:divBdr>
        <w:top w:val="none" w:sz="0" w:space="0" w:color="auto"/>
        <w:left w:val="none" w:sz="0" w:space="0" w:color="auto"/>
        <w:bottom w:val="none" w:sz="0" w:space="0" w:color="auto"/>
        <w:right w:val="none" w:sz="0" w:space="0" w:color="auto"/>
      </w:divBdr>
    </w:div>
    <w:div w:id="486823929">
      <w:bodyDiv w:val="1"/>
      <w:marLeft w:val="0"/>
      <w:marRight w:val="0"/>
      <w:marTop w:val="0"/>
      <w:marBottom w:val="0"/>
      <w:divBdr>
        <w:top w:val="none" w:sz="0" w:space="0" w:color="auto"/>
        <w:left w:val="none" w:sz="0" w:space="0" w:color="auto"/>
        <w:bottom w:val="none" w:sz="0" w:space="0" w:color="auto"/>
        <w:right w:val="none" w:sz="0" w:space="0" w:color="auto"/>
      </w:divBdr>
    </w:div>
    <w:div w:id="488716693">
      <w:bodyDiv w:val="1"/>
      <w:marLeft w:val="0"/>
      <w:marRight w:val="0"/>
      <w:marTop w:val="0"/>
      <w:marBottom w:val="0"/>
      <w:divBdr>
        <w:top w:val="none" w:sz="0" w:space="0" w:color="auto"/>
        <w:left w:val="none" w:sz="0" w:space="0" w:color="auto"/>
        <w:bottom w:val="none" w:sz="0" w:space="0" w:color="auto"/>
        <w:right w:val="none" w:sz="0" w:space="0" w:color="auto"/>
      </w:divBdr>
    </w:div>
    <w:div w:id="488978614">
      <w:bodyDiv w:val="1"/>
      <w:marLeft w:val="0"/>
      <w:marRight w:val="0"/>
      <w:marTop w:val="0"/>
      <w:marBottom w:val="0"/>
      <w:divBdr>
        <w:top w:val="none" w:sz="0" w:space="0" w:color="auto"/>
        <w:left w:val="none" w:sz="0" w:space="0" w:color="auto"/>
        <w:bottom w:val="none" w:sz="0" w:space="0" w:color="auto"/>
        <w:right w:val="none" w:sz="0" w:space="0" w:color="auto"/>
      </w:divBdr>
    </w:div>
    <w:div w:id="489370739">
      <w:bodyDiv w:val="1"/>
      <w:marLeft w:val="0"/>
      <w:marRight w:val="0"/>
      <w:marTop w:val="0"/>
      <w:marBottom w:val="0"/>
      <w:divBdr>
        <w:top w:val="none" w:sz="0" w:space="0" w:color="auto"/>
        <w:left w:val="none" w:sz="0" w:space="0" w:color="auto"/>
        <w:bottom w:val="none" w:sz="0" w:space="0" w:color="auto"/>
        <w:right w:val="none" w:sz="0" w:space="0" w:color="auto"/>
      </w:divBdr>
    </w:div>
    <w:div w:id="494539900">
      <w:bodyDiv w:val="1"/>
      <w:marLeft w:val="0"/>
      <w:marRight w:val="0"/>
      <w:marTop w:val="0"/>
      <w:marBottom w:val="0"/>
      <w:divBdr>
        <w:top w:val="none" w:sz="0" w:space="0" w:color="auto"/>
        <w:left w:val="none" w:sz="0" w:space="0" w:color="auto"/>
        <w:bottom w:val="none" w:sz="0" w:space="0" w:color="auto"/>
        <w:right w:val="none" w:sz="0" w:space="0" w:color="auto"/>
      </w:divBdr>
    </w:div>
    <w:div w:id="496043085">
      <w:bodyDiv w:val="1"/>
      <w:marLeft w:val="0"/>
      <w:marRight w:val="0"/>
      <w:marTop w:val="0"/>
      <w:marBottom w:val="0"/>
      <w:divBdr>
        <w:top w:val="none" w:sz="0" w:space="0" w:color="auto"/>
        <w:left w:val="none" w:sz="0" w:space="0" w:color="auto"/>
        <w:bottom w:val="none" w:sz="0" w:space="0" w:color="auto"/>
        <w:right w:val="none" w:sz="0" w:space="0" w:color="auto"/>
      </w:divBdr>
    </w:div>
    <w:div w:id="497581826">
      <w:bodyDiv w:val="1"/>
      <w:marLeft w:val="0"/>
      <w:marRight w:val="0"/>
      <w:marTop w:val="0"/>
      <w:marBottom w:val="0"/>
      <w:divBdr>
        <w:top w:val="none" w:sz="0" w:space="0" w:color="auto"/>
        <w:left w:val="none" w:sz="0" w:space="0" w:color="auto"/>
        <w:bottom w:val="none" w:sz="0" w:space="0" w:color="auto"/>
        <w:right w:val="none" w:sz="0" w:space="0" w:color="auto"/>
      </w:divBdr>
    </w:div>
    <w:div w:id="499849800">
      <w:bodyDiv w:val="1"/>
      <w:marLeft w:val="0"/>
      <w:marRight w:val="0"/>
      <w:marTop w:val="0"/>
      <w:marBottom w:val="0"/>
      <w:divBdr>
        <w:top w:val="none" w:sz="0" w:space="0" w:color="auto"/>
        <w:left w:val="none" w:sz="0" w:space="0" w:color="auto"/>
        <w:bottom w:val="none" w:sz="0" w:space="0" w:color="auto"/>
        <w:right w:val="none" w:sz="0" w:space="0" w:color="auto"/>
      </w:divBdr>
    </w:div>
    <w:div w:id="502403114">
      <w:bodyDiv w:val="1"/>
      <w:marLeft w:val="0"/>
      <w:marRight w:val="0"/>
      <w:marTop w:val="0"/>
      <w:marBottom w:val="0"/>
      <w:divBdr>
        <w:top w:val="none" w:sz="0" w:space="0" w:color="auto"/>
        <w:left w:val="none" w:sz="0" w:space="0" w:color="auto"/>
        <w:bottom w:val="none" w:sz="0" w:space="0" w:color="auto"/>
        <w:right w:val="none" w:sz="0" w:space="0" w:color="auto"/>
      </w:divBdr>
    </w:div>
    <w:div w:id="504058675">
      <w:bodyDiv w:val="1"/>
      <w:marLeft w:val="0"/>
      <w:marRight w:val="0"/>
      <w:marTop w:val="0"/>
      <w:marBottom w:val="0"/>
      <w:divBdr>
        <w:top w:val="none" w:sz="0" w:space="0" w:color="auto"/>
        <w:left w:val="none" w:sz="0" w:space="0" w:color="auto"/>
        <w:bottom w:val="none" w:sz="0" w:space="0" w:color="auto"/>
        <w:right w:val="none" w:sz="0" w:space="0" w:color="auto"/>
      </w:divBdr>
    </w:div>
    <w:div w:id="504515554">
      <w:bodyDiv w:val="1"/>
      <w:marLeft w:val="0"/>
      <w:marRight w:val="0"/>
      <w:marTop w:val="0"/>
      <w:marBottom w:val="0"/>
      <w:divBdr>
        <w:top w:val="none" w:sz="0" w:space="0" w:color="auto"/>
        <w:left w:val="none" w:sz="0" w:space="0" w:color="auto"/>
        <w:bottom w:val="none" w:sz="0" w:space="0" w:color="auto"/>
        <w:right w:val="none" w:sz="0" w:space="0" w:color="auto"/>
      </w:divBdr>
    </w:div>
    <w:div w:id="506796559">
      <w:bodyDiv w:val="1"/>
      <w:marLeft w:val="0"/>
      <w:marRight w:val="0"/>
      <w:marTop w:val="0"/>
      <w:marBottom w:val="0"/>
      <w:divBdr>
        <w:top w:val="none" w:sz="0" w:space="0" w:color="auto"/>
        <w:left w:val="none" w:sz="0" w:space="0" w:color="auto"/>
        <w:bottom w:val="none" w:sz="0" w:space="0" w:color="auto"/>
        <w:right w:val="none" w:sz="0" w:space="0" w:color="auto"/>
      </w:divBdr>
    </w:div>
    <w:div w:id="509563261">
      <w:bodyDiv w:val="1"/>
      <w:marLeft w:val="0"/>
      <w:marRight w:val="0"/>
      <w:marTop w:val="0"/>
      <w:marBottom w:val="0"/>
      <w:divBdr>
        <w:top w:val="none" w:sz="0" w:space="0" w:color="auto"/>
        <w:left w:val="none" w:sz="0" w:space="0" w:color="auto"/>
        <w:bottom w:val="none" w:sz="0" w:space="0" w:color="auto"/>
        <w:right w:val="none" w:sz="0" w:space="0" w:color="auto"/>
      </w:divBdr>
    </w:div>
    <w:div w:id="516970318">
      <w:bodyDiv w:val="1"/>
      <w:marLeft w:val="0"/>
      <w:marRight w:val="0"/>
      <w:marTop w:val="0"/>
      <w:marBottom w:val="0"/>
      <w:divBdr>
        <w:top w:val="none" w:sz="0" w:space="0" w:color="auto"/>
        <w:left w:val="none" w:sz="0" w:space="0" w:color="auto"/>
        <w:bottom w:val="none" w:sz="0" w:space="0" w:color="auto"/>
        <w:right w:val="none" w:sz="0" w:space="0" w:color="auto"/>
      </w:divBdr>
    </w:div>
    <w:div w:id="517161179">
      <w:bodyDiv w:val="1"/>
      <w:marLeft w:val="0"/>
      <w:marRight w:val="0"/>
      <w:marTop w:val="0"/>
      <w:marBottom w:val="0"/>
      <w:divBdr>
        <w:top w:val="none" w:sz="0" w:space="0" w:color="auto"/>
        <w:left w:val="none" w:sz="0" w:space="0" w:color="auto"/>
        <w:bottom w:val="none" w:sz="0" w:space="0" w:color="auto"/>
        <w:right w:val="none" w:sz="0" w:space="0" w:color="auto"/>
      </w:divBdr>
    </w:div>
    <w:div w:id="518355414">
      <w:bodyDiv w:val="1"/>
      <w:marLeft w:val="0"/>
      <w:marRight w:val="0"/>
      <w:marTop w:val="0"/>
      <w:marBottom w:val="0"/>
      <w:divBdr>
        <w:top w:val="none" w:sz="0" w:space="0" w:color="auto"/>
        <w:left w:val="none" w:sz="0" w:space="0" w:color="auto"/>
        <w:bottom w:val="none" w:sz="0" w:space="0" w:color="auto"/>
        <w:right w:val="none" w:sz="0" w:space="0" w:color="auto"/>
      </w:divBdr>
    </w:div>
    <w:div w:id="522715579">
      <w:bodyDiv w:val="1"/>
      <w:marLeft w:val="0"/>
      <w:marRight w:val="0"/>
      <w:marTop w:val="0"/>
      <w:marBottom w:val="0"/>
      <w:divBdr>
        <w:top w:val="none" w:sz="0" w:space="0" w:color="auto"/>
        <w:left w:val="none" w:sz="0" w:space="0" w:color="auto"/>
        <w:bottom w:val="none" w:sz="0" w:space="0" w:color="auto"/>
        <w:right w:val="none" w:sz="0" w:space="0" w:color="auto"/>
      </w:divBdr>
    </w:div>
    <w:div w:id="525218263">
      <w:bodyDiv w:val="1"/>
      <w:marLeft w:val="0"/>
      <w:marRight w:val="0"/>
      <w:marTop w:val="0"/>
      <w:marBottom w:val="0"/>
      <w:divBdr>
        <w:top w:val="none" w:sz="0" w:space="0" w:color="auto"/>
        <w:left w:val="none" w:sz="0" w:space="0" w:color="auto"/>
        <w:bottom w:val="none" w:sz="0" w:space="0" w:color="auto"/>
        <w:right w:val="none" w:sz="0" w:space="0" w:color="auto"/>
      </w:divBdr>
    </w:div>
    <w:div w:id="528448283">
      <w:bodyDiv w:val="1"/>
      <w:marLeft w:val="0"/>
      <w:marRight w:val="0"/>
      <w:marTop w:val="0"/>
      <w:marBottom w:val="0"/>
      <w:divBdr>
        <w:top w:val="none" w:sz="0" w:space="0" w:color="auto"/>
        <w:left w:val="none" w:sz="0" w:space="0" w:color="auto"/>
        <w:bottom w:val="none" w:sz="0" w:space="0" w:color="auto"/>
        <w:right w:val="none" w:sz="0" w:space="0" w:color="auto"/>
      </w:divBdr>
    </w:div>
    <w:div w:id="530730848">
      <w:bodyDiv w:val="1"/>
      <w:marLeft w:val="0"/>
      <w:marRight w:val="0"/>
      <w:marTop w:val="0"/>
      <w:marBottom w:val="0"/>
      <w:divBdr>
        <w:top w:val="none" w:sz="0" w:space="0" w:color="auto"/>
        <w:left w:val="none" w:sz="0" w:space="0" w:color="auto"/>
        <w:bottom w:val="none" w:sz="0" w:space="0" w:color="auto"/>
        <w:right w:val="none" w:sz="0" w:space="0" w:color="auto"/>
      </w:divBdr>
    </w:div>
    <w:div w:id="535969264">
      <w:bodyDiv w:val="1"/>
      <w:marLeft w:val="0"/>
      <w:marRight w:val="0"/>
      <w:marTop w:val="0"/>
      <w:marBottom w:val="0"/>
      <w:divBdr>
        <w:top w:val="none" w:sz="0" w:space="0" w:color="auto"/>
        <w:left w:val="none" w:sz="0" w:space="0" w:color="auto"/>
        <w:bottom w:val="none" w:sz="0" w:space="0" w:color="auto"/>
        <w:right w:val="none" w:sz="0" w:space="0" w:color="auto"/>
      </w:divBdr>
    </w:div>
    <w:div w:id="538468314">
      <w:bodyDiv w:val="1"/>
      <w:marLeft w:val="0"/>
      <w:marRight w:val="0"/>
      <w:marTop w:val="0"/>
      <w:marBottom w:val="0"/>
      <w:divBdr>
        <w:top w:val="none" w:sz="0" w:space="0" w:color="auto"/>
        <w:left w:val="none" w:sz="0" w:space="0" w:color="auto"/>
        <w:bottom w:val="none" w:sz="0" w:space="0" w:color="auto"/>
        <w:right w:val="none" w:sz="0" w:space="0" w:color="auto"/>
      </w:divBdr>
    </w:div>
    <w:div w:id="540635224">
      <w:bodyDiv w:val="1"/>
      <w:marLeft w:val="0"/>
      <w:marRight w:val="0"/>
      <w:marTop w:val="0"/>
      <w:marBottom w:val="0"/>
      <w:divBdr>
        <w:top w:val="none" w:sz="0" w:space="0" w:color="auto"/>
        <w:left w:val="none" w:sz="0" w:space="0" w:color="auto"/>
        <w:bottom w:val="none" w:sz="0" w:space="0" w:color="auto"/>
        <w:right w:val="none" w:sz="0" w:space="0" w:color="auto"/>
      </w:divBdr>
    </w:div>
    <w:div w:id="540897489">
      <w:bodyDiv w:val="1"/>
      <w:marLeft w:val="0"/>
      <w:marRight w:val="0"/>
      <w:marTop w:val="0"/>
      <w:marBottom w:val="0"/>
      <w:divBdr>
        <w:top w:val="none" w:sz="0" w:space="0" w:color="auto"/>
        <w:left w:val="none" w:sz="0" w:space="0" w:color="auto"/>
        <w:bottom w:val="none" w:sz="0" w:space="0" w:color="auto"/>
        <w:right w:val="none" w:sz="0" w:space="0" w:color="auto"/>
      </w:divBdr>
    </w:div>
    <w:div w:id="542407201">
      <w:bodyDiv w:val="1"/>
      <w:marLeft w:val="0"/>
      <w:marRight w:val="0"/>
      <w:marTop w:val="0"/>
      <w:marBottom w:val="0"/>
      <w:divBdr>
        <w:top w:val="none" w:sz="0" w:space="0" w:color="auto"/>
        <w:left w:val="none" w:sz="0" w:space="0" w:color="auto"/>
        <w:bottom w:val="none" w:sz="0" w:space="0" w:color="auto"/>
        <w:right w:val="none" w:sz="0" w:space="0" w:color="auto"/>
      </w:divBdr>
    </w:div>
    <w:div w:id="547959165">
      <w:bodyDiv w:val="1"/>
      <w:marLeft w:val="0"/>
      <w:marRight w:val="0"/>
      <w:marTop w:val="0"/>
      <w:marBottom w:val="0"/>
      <w:divBdr>
        <w:top w:val="none" w:sz="0" w:space="0" w:color="auto"/>
        <w:left w:val="none" w:sz="0" w:space="0" w:color="auto"/>
        <w:bottom w:val="none" w:sz="0" w:space="0" w:color="auto"/>
        <w:right w:val="none" w:sz="0" w:space="0" w:color="auto"/>
      </w:divBdr>
    </w:div>
    <w:div w:id="551427505">
      <w:bodyDiv w:val="1"/>
      <w:marLeft w:val="0"/>
      <w:marRight w:val="0"/>
      <w:marTop w:val="0"/>
      <w:marBottom w:val="0"/>
      <w:divBdr>
        <w:top w:val="none" w:sz="0" w:space="0" w:color="auto"/>
        <w:left w:val="none" w:sz="0" w:space="0" w:color="auto"/>
        <w:bottom w:val="none" w:sz="0" w:space="0" w:color="auto"/>
        <w:right w:val="none" w:sz="0" w:space="0" w:color="auto"/>
      </w:divBdr>
    </w:div>
    <w:div w:id="553781775">
      <w:bodyDiv w:val="1"/>
      <w:marLeft w:val="0"/>
      <w:marRight w:val="0"/>
      <w:marTop w:val="0"/>
      <w:marBottom w:val="0"/>
      <w:divBdr>
        <w:top w:val="none" w:sz="0" w:space="0" w:color="auto"/>
        <w:left w:val="none" w:sz="0" w:space="0" w:color="auto"/>
        <w:bottom w:val="none" w:sz="0" w:space="0" w:color="auto"/>
        <w:right w:val="none" w:sz="0" w:space="0" w:color="auto"/>
      </w:divBdr>
    </w:div>
    <w:div w:id="554240488">
      <w:bodyDiv w:val="1"/>
      <w:marLeft w:val="0"/>
      <w:marRight w:val="0"/>
      <w:marTop w:val="0"/>
      <w:marBottom w:val="0"/>
      <w:divBdr>
        <w:top w:val="none" w:sz="0" w:space="0" w:color="auto"/>
        <w:left w:val="none" w:sz="0" w:space="0" w:color="auto"/>
        <w:bottom w:val="none" w:sz="0" w:space="0" w:color="auto"/>
        <w:right w:val="none" w:sz="0" w:space="0" w:color="auto"/>
      </w:divBdr>
    </w:div>
    <w:div w:id="554466206">
      <w:bodyDiv w:val="1"/>
      <w:marLeft w:val="0"/>
      <w:marRight w:val="0"/>
      <w:marTop w:val="0"/>
      <w:marBottom w:val="0"/>
      <w:divBdr>
        <w:top w:val="none" w:sz="0" w:space="0" w:color="auto"/>
        <w:left w:val="none" w:sz="0" w:space="0" w:color="auto"/>
        <w:bottom w:val="none" w:sz="0" w:space="0" w:color="auto"/>
        <w:right w:val="none" w:sz="0" w:space="0" w:color="auto"/>
      </w:divBdr>
    </w:div>
    <w:div w:id="557322953">
      <w:bodyDiv w:val="1"/>
      <w:marLeft w:val="0"/>
      <w:marRight w:val="0"/>
      <w:marTop w:val="0"/>
      <w:marBottom w:val="0"/>
      <w:divBdr>
        <w:top w:val="none" w:sz="0" w:space="0" w:color="auto"/>
        <w:left w:val="none" w:sz="0" w:space="0" w:color="auto"/>
        <w:bottom w:val="none" w:sz="0" w:space="0" w:color="auto"/>
        <w:right w:val="none" w:sz="0" w:space="0" w:color="auto"/>
      </w:divBdr>
    </w:div>
    <w:div w:id="558201415">
      <w:bodyDiv w:val="1"/>
      <w:marLeft w:val="0"/>
      <w:marRight w:val="0"/>
      <w:marTop w:val="0"/>
      <w:marBottom w:val="0"/>
      <w:divBdr>
        <w:top w:val="none" w:sz="0" w:space="0" w:color="auto"/>
        <w:left w:val="none" w:sz="0" w:space="0" w:color="auto"/>
        <w:bottom w:val="none" w:sz="0" w:space="0" w:color="auto"/>
        <w:right w:val="none" w:sz="0" w:space="0" w:color="auto"/>
      </w:divBdr>
    </w:div>
    <w:div w:id="566692319">
      <w:bodyDiv w:val="1"/>
      <w:marLeft w:val="0"/>
      <w:marRight w:val="0"/>
      <w:marTop w:val="0"/>
      <w:marBottom w:val="0"/>
      <w:divBdr>
        <w:top w:val="none" w:sz="0" w:space="0" w:color="auto"/>
        <w:left w:val="none" w:sz="0" w:space="0" w:color="auto"/>
        <w:bottom w:val="none" w:sz="0" w:space="0" w:color="auto"/>
        <w:right w:val="none" w:sz="0" w:space="0" w:color="auto"/>
      </w:divBdr>
    </w:div>
    <w:div w:id="569316889">
      <w:bodyDiv w:val="1"/>
      <w:marLeft w:val="0"/>
      <w:marRight w:val="0"/>
      <w:marTop w:val="0"/>
      <w:marBottom w:val="0"/>
      <w:divBdr>
        <w:top w:val="none" w:sz="0" w:space="0" w:color="auto"/>
        <w:left w:val="none" w:sz="0" w:space="0" w:color="auto"/>
        <w:bottom w:val="none" w:sz="0" w:space="0" w:color="auto"/>
        <w:right w:val="none" w:sz="0" w:space="0" w:color="auto"/>
      </w:divBdr>
    </w:div>
    <w:div w:id="572130616">
      <w:bodyDiv w:val="1"/>
      <w:marLeft w:val="0"/>
      <w:marRight w:val="0"/>
      <w:marTop w:val="0"/>
      <w:marBottom w:val="0"/>
      <w:divBdr>
        <w:top w:val="none" w:sz="0" w:space="0" w:color="auto"/>
        <w:left w:val="none" w:sz="0" w:space="0" w:color="auto"/>
        <w:bottom w:val="none" w:sz="0" w:space="0" w:color="auto"/>
        <w:right w:val="none" w:sz="0" w:space="0" w:color="auto"/>
      </w:divBdr>
    </w:div>
    <w:div w:id="572348992">
      <w:bodyDiv w:val="1"/>
      <w:marLeft w:val="0"/>
      <w:marRight w:val="0"/>
      <w:marTop w:val="0"/>
      <w:marBottom w:val="0"/>
      <w:divBdr>
        <w:top w:val="none" w:sz="0" w:space="0" w:color="auto"/>
        <w:left w:val="none" w:sz="0" w:space="0" w:color="auto"/>
        <w:bottom w:val="none" w:sz="0" w:space="0" w:color="auto"/>
        <w:right w:val="none" w:sz="0" w:space="0" w:color="auto"/>
      </w:divBdr>
    </w:div>
    <w:div w:id="575360002">
      <w:bodyDiv w:val="1"/>
      <w:marLeft w:val="0"/>
      <w:marRight w:val="0"/>
      <w:marTop w:val="0"/>
      <w:marBottom w:val="0"/>
      <w:divBdr>
        <w:top w:val="none" w:sz="0" w:space="0" w:color="auto"/>
        <w:left w:val="none" w:sz="0" w:space="0" w:color="auto"/>
        <w:bottom w:val="none" w:sz="0" w:space="0" w:color="auto"/>
        <w:right w:val="none" w:sz="0" w:space="0" w:color="auto"/>
      </w:divBdr>
    </w:div>
    <w:div w:id="578641937">
      <w:bodyDiv w:val="1"/>
      <w:marLeft w:val="0"/>
      <w:marRight w:val="0"/>
      <w:marTop w:val="0"/>
      <w:marBottom w:val="0"/>
      <w:divBdr>
        <w:top w:val="none" w:sz="0" w:space="0" w:color="auto"/>
        <w:left w:val="none" w:sz="0" w:space="0" w:color="auto"/>
        <w:bottom w:val="none" w:sz="0" w:space="0" w:color="auto"/>
        <w:right w:val="none" w:sz="0" w:space="0" w:color="auto"/>
      </w:divBdr>
    </w:div>
    <w:div w:id="580681084">
      <w:bodyDiv w:val="1"/>
      <w:marLeft w:val="0"/>
      <w:marRight w:val="0"/>
      <w:marTop w:val="0"/>
      <w:marBottom w:val="0"/>
      <w:divBdr>
        <w:top w:val="none" w:sz="0" w:space="0" w:color="auto"/>
        <w:left w:val="none" w:sz="0" w:space="0" w:color="auto"/>
        <w:bottom w:val="none" w:sz="0" w:space="0" w:color="auto"/>
        <w:right w:val="none" w:sz="0" w:space="0" w:color="auto"/>
      </w:divBdr>
    </w:div>
    <w:div w:id="583418979">
      <w:bodyDiv w:val="1"/>
      <w:marLeft w:val="0"/>
      <w:marRight w:val="0"/>
      <w:marTop w:val="0"/>
      <w:marBottom w:val="0"/>
      <w:divBdr>
        <w:top w:val="none" w:sz="0" w:space="0" w:color="auto"/>
        <w:left w:val="none" w:sz="0" w:space="0" w:color="auto"/>
        <w:bottom w:val="none" w:sz="0" w:space="0" w:color="auto"/>
        <w:right w:val="none" w:sz="0" w:space="0" w:color="auto"/>
      </w:divBdr>
    </w:div>
    <w:div w:id="583877826">
      <w:bodyDiv w:val="1"/>
      <w:marLeft w:val="0"/>
      <w:marRight w:val="0"/>
      <w:marTop w:val="0"/>
      <w:marBottom w:val="0"/>
      <w:divBdr>
        <w:top w:val="none" w:sz="0" w:space="0" w:color="auto"/>
        <w:left w:val="none" w:sz="0" w:space="0" w:color="auto"/>
        <w:bottom w:val="none" w:sz="0" w:space="0" w:color="auto"/>
        <w:right w:val="none" w:sz="0" w:space="0" w:color="auto"/>
      </w:divBdr>
    </w:div>
    <w:div w:id="589506322">
      <w:bodyDiv w:val="1"/>
      <w:marLeft w:val="0"/>
      <w:marRight w:val="0"/>
      <w:marTop w:val="0"/>
      <w:marBottom w:val="0"/>
      <w:divBdr>
        <w:top w:val="none" w:sz="0" w:space="0" w:color="auto"/>
        <w:left w:val="none" w:sz="0" w:space="0" w:color="auto"/>
        <w:bottom w:val="none" w:sz="0" w:space="0" w:color="auto"/>
        <w:right w:val="none" w:sz="0" w:space="0" w:color="auto"/>
      </w:divBdr>
    </w:div>
    <w:div w:id="591746205">
      <w:bodyDiv w:val="1"/>
      <w:marLeft w:val="0"/>
      <w:marRight w:val="0"/>
      <w:marTop w:val="0"/>
      <w:marBottom w:val="0"/>
      <w:divBdr>
        <w:top w:val="none" w:sz="0" w:space="0" w:color="auto"/>
        <w:left w:val="none" w:sz="0" w:space="0" w:color="auto"/>
        <w:bottom w:val="none" w:sz="0" w:space="0" w:color="auto"/>
        <w:right w:val="none" w:sz="0" w:space="0" w:color="auto"/>
      </w:divBdr>
    </w:div>
    <w:div w:id="592906192">
      <w:bodyDiv w:val="1"/>
      <w:marLeft w:val="0"/>
      <w:marRight w:val="0"/>
      <w:marTop w:val="0"/>
      <w:marBottom w:val="0"/>
      <w:divBdr>
        <w:top w:val="none" w:sz="0" w:space="0" w:color="auto"/>
        <w:left w:val="none" w:sz="0" w:space="0" w:color="auto"/>
        <w:bottom w:val="none" w:sz="0" w:space="0" w:color="auto"/>
        <w:right w:val="none" w:sz="0" w:space="0" w:color="auto"/>
      </w:divBdr>
    </w:div>
    <w:div w:id="595136623">
      <w:bodyDiv w:val="1"/>
      <w:marLeft w:val="0"/>
      <w:marRight w:val="0"/>
      <w:marTop w:val="0"/>
      <w:marBottom w:val="0"/>
      <w:divBdr>
        <w:top w:val="none" w:sz="0" w:space="0" w:color="auto"/>
        <w:left w:val="none" w:sz="0" w:space="0" w:color="auto"/>
        <w:bottom w:val="none" w:sz="0" w:space="0" w:color="auto"/>
        <w:right w:val="none" w:sz="0" w:space="0" w:color="auto"/>
      </w:divBdr>
    </w:div>
    <w:div w:id="596448050">
      <w:bodyDiv w:val="1"/>
      <w:marLeft w:val="0"/>
      <w:marRight w:val="0"/>
      <w:marTop w:val="0"/>
      <w:marBottom w:val="0"/>
      <w:divBdr>
        <w:top w:val="none" w:sz="0" w:space="0" w:color="auto"/>
        <w:left w:val="none" w:sz="0" w:space="0" w:color="auto"/>
        <w:bottom w:val="none" w:sz="0" w:space="0" w:color="auto"/>
        <w:right w:val="none" w:sz="0" w:space="0" w:color="auto"/>
      </w:divBdr>
    </w:div>
    <w:div w:id="600526399">
      <w:bodyDiv w:val="1"/>
      <w:marLeft w:val="0"/>
      <w:marRight w:val="0"/>
      <w:marTop w:val="0"/>
      <w:marBottom w:val="0"/>
      <w:divBdr>
        <w:top w:val="none" w:sz="0" w:space="0" w:color="auto"/>
        <w:left w:val="none" w:sz="0" w:space="0" w:color="auto"/>
        <w:bottom w:val="none" w:sz="0" w:space="0" w:color="auto"/>
        <w:right w:val="none" w:sz="0" w:space="0" w:color="auto"/>
      </w:divBdr>
    </w:div>
    <w:div w:id="602304809">
      <w:bodyDiv w:val="1"/>
      <w:marLeft w:val="0"/>
      <w:marRight w:val="0"/>
      <w:marTop w:val="0"/>
      <w:marBottom w:val="0"/>
      <w:divBdr>
        <w:top w:val="none" w:sz="0" w:space="0" w:color="auto"/>
        <w:left w:val="none" w:sz="0" w:space="0" w:color="auto"/>
        <w:bottom w:val="none" w:sz="0" w:space="0" w:color="auto"/>
        <w:right w:val="none" w:sz="0" w:space="0" w:color="auto"/>
      </w:divBdr>
    </w:div>
    <w:div w:id="605385550">
      <w:bodyDiv w:val="1"/>
      <w:marLeft w:val="0"/>
      <w:marRight w:val="0"/>
      <w:marTop w:val="0"/>
      <w:marBottom w:val="0"/>
      <w:divBdr>
        <w:top w:val="none" w:sz="0" w:space="0" w:color="auto"/>
        <w:left w:val="none" w:sz="0" w:space="0" w:color="auto"/>
        <w:bottom w:val="none" w:sz="0" w:space="0" w:color="auto"/>
        <w:right w:val="none" w:sz="0" w:space="0" w:color="auto"/>
      </w:divBdr>
    </w:div>
    <w:div w:id="612129940">
      <w:bodyDiv w:val="1"/>
      <w:marLeft w:val="0"/>
      <w:marRight w:val="0"/>
      <w:marTop w:val="0"/>
      <w:marBottom w:val="0"/>
      <w:divBdr>
        <w:top w:val="none" w:sz="0" w:space="0" w:color="auto"/>
        <w:left w:val="none" w:sz="0" w:space="0" w:color="auto"/>
        <w:bottom w:val="none" w:sz="0" w:space="0" w:color="auto"/>
        <w:right w:val="none" w:sz="0" w:space="0" w:color="auto"/>
      </w:divBdr>
    </w:div>
    <w:div w:id="613295139">
      <w:bodyDiv w:val="1"/>
      <w:marLeft w:val="0"/>
      <w:marRight w:val="0"/>
      <w:marTop w:val="0"/>
      <w:marBottom w:val="0"/>
      <w:divBdr>
        <w:top w:val="none" w:sz="0" w:space="0" w:color="auto"/>
        <w:left w:val="none" w:sz="0" w:space="0" w:color="auto"/>
        <w:bottom w:val="none" w:sz="0" w:space="0" w:color="auto"/>
        <w:right w:val="none" w:sz="0" w:space="0" w:color="auto"/>
      </w:divBdr>
    </w:div>
    <w:div w:id="614680866">
      <w:bodyDiv w:val="1"/>
      <w:marLeft w:val="0"/>
      <w:marRight w:val="0"/>
      <w:marTop w:val="0"/>
      <w:marBottom w:val="0"/>
      <w:divBdr>
        <w:top w:val="none" w:sz="0" w:space="0" w:color="auto"/>
        <w:left w:val="none" w:sz="0" w:space="0" w:color="auto"/>
        <w:bottom w:val="none" w:sz="0" w:space="0" w:color="auto"/>
        <w:right w:val="none" w:sz="0" w:space="0" w:color="auto"/>
      </w:divBdr>
    </w:div>
    <w:div w:id="617948869">
      <w:bodyDiv w:val="1"/>
      <w:marLeft w:val="0"/>
      <w:marRight w:val="0"/>
      <w:marTop w:val="0"/>
      <w:marBottom w:val="0"/>
      <w:divBdr>
        <w:top w:val="none" w:sz="0" w:space="0" w:color="auto"/>
        <w:left w:val="none" w:sz="0" w:space="0" w:color="auto"/>
        <w:bottom w:val="none" w:sz="0" w:space="0" w:color="auto"/>
        <w:right w:val="none" w:sz="0" w:space="0" w:color="auto"/>
      </w:divBdr>
    </w:div>
    <w:div w:id="621032507">
      <w:bodyDiv w:val="1"/>
      <w:marLeft w:val="0"/>
      <w:marRight w:val="0"/>
      <w:marTop w:val="0"/>
      <w:marBottom w:val="0"/>
      <w:divBdr>
        <w:top w:val="none" w:sz="0" w:space="0" w:color="auto"/>
        <w:left w:val="none" w:sz="0" w:space="0" w:color="auto"/>
        <w:bottom w:val="none" w:sz="0" w:space="0" w:color="auto"/>
        <w:right w:val="none" w:sz="0" w:space="0" w:color="auto"/>
      </w:divBdr>
    </w:div>
    <w:div w:id="621811064">
      <w:bodyDiv w:val="1"/>
      <w:marLeft w:val="0"/>
      <w:marRight w:val="0"/>
      <w:marTop w:val="0"/>
      <w:marBottom w:val="0"/>
      <w:divBdr>
        <w:top w:val="none" w:sz="0" w:space="0" w:color="auto"/>
        <w:left w:val="none" w:sz="0" w:space="0" w:color="auto"/>
        <w:bottom w:val="none" w:sz="0" w:space="0" w:color="auto"/>
        <w:right w:val="none" w:sz="0" w:space="0" w:color="auto"/>
      </w:divBdr>
    </w:div>
    <w:div w:id="622931137">
      <w:bodyDiv w:val="1"/>
      <w:marLeft w:val="0"/>
      <w:marRight w:val="0"/>
      <w:marTop w:val="0"/>
      <w:marBottom w:val="0"/>
      <w:divBdr>
        <w:top w:val="none" w:sz="0" w:space="0" w:color="auto"/>
        <w:left w:val="none" w:sz="0" w:space="0" w:color="auto"/>
        <w:bottom w:val="none" w:sz="0" w:space="0" w:color="auto"/>
        <w:right w:val="none" w:sz="0" w:space="0" w:color="auto"/>
      </w:divBdr>
    </w:div>
    <w:div w:id="623586437">
      <w:bodyDiv w:val="1"/>
      <w:marLeft w:val="0"/>
      <w:marRight w:val="0"/>
      <w:marTop w:val="0"/>
      <w:marBottom w:val="0"/>
      <w:divBdr>
        <w:top w:val="none" w:sz="0" w:space="0" w:color="auto"/>
        <w:left w:val="none" w:sz="0" w:space="0" w:color="auto"/>
        <w:bottom w:val="none" w:sz="0" w:space="0" w:color="auto"/>
        <w:right w:val="none" w:sz="0" w:space="0" w:color="auto"/>
      </w:divBdr>
    </w:div>
    <w:div w:id="624315113">
      <w:bodyDiv w:val="1"/>
      <w:marLeft w:val="0"/>
      <w:marRight w:val="0"/>
      <w:marTop w:val="0"/>
      <w:marBottom w:val="0"/>
      <w:divBdr>
        <w:top w:val="none" w:sz="0" w:space="0" w:color="auto"/>
        <w:left w:val="none" w:sz="0" w:space="0" w:color="auto"/>
        <w:bottom w:val="none" w:sz="0" w:space="0" w:color="auto"/>
        <w:right w:val="none" w:sz="0" w:space="0" w:color="auto"/>
      </w:divBdr>
    </w:div>
    <w:div w:id="627511744">
      <w:bodyDiv w:val="1"/>
      <w:marLeft w:val="0"/>
      <w:marRight w:val="0"/>
      <w:marTop w:val="0"/>
      <w:marBottom w:val="0"/>
      <w:divBdr>
        <w:top w:val="none" w:sz="0" w:space="0" w:color="auto"/>
        <w:left w:val="none" w:sz="0" w:space="0" w:color="auto"/>
        <w:bottom w:val="none" w:sz="0" w:space="0" w:color="auto"/>
        <w:right w:val="none" w:sz="0" w:space="0" w:color="auto"/>
      </w:divBdr>
    </w:div>
    <w:div w:id="630205741">
      <w:bodyDiv w:val="1"/>
      <w:marLeft w:val="0"/>
      <w:marRight w:val="0"/>
      <w:marTop w:val="0"/>
      <w:marBottom w:val="0"/>
      <w:divBdr>
        <w:top w:val="none" w:sz="0" w:space="0" w:color="auto"/>
        <w:left w:val="none" w:sz="0" w:space="0" w:color="auto"/>
        <w:bottom w:val="none" w:sz="0" w:space="0" w:color="auto"/>
        <w:right w:val="none" w:sz="0" w:space="0" w:color="auto"/>
      </w:divBdr>
    </w:div>
    <w:div w:id="630981338">
      <w:bodyDiv w:val="1"/>
      <w:marLeft w:val="0"/>
      <w:marRight w:val="0"/>
      <w:marTop w:val="0"/>
      <w:marBottom w:val="0"/>
      <w:divBdr>
        <w:top w:val="none" w:sz="0" w:space="0" w:color="auto"/>
        <w:left w:val="none" w:sz="0" w:space="0" w:color="auto"/>
        <w:bottom w:val="none" w:sz="0" w:space="0" w:color="auto"/>
        <w:right w:val="none" w:sz="0" w:space="0" w:color="auto"/>
      </w:divBdr>
    </w:div>
    <w:div w:id="634606720">
      <w:bodyDiv w:val="1"/>
      <w:marLeft w:val="0"/>
      <w:marRight w:val="0"/>
      <w:marTop w:val="0"/>
      <w:marBottom w:val="0"/>
      <w:divBdr>
        <w:top w:val="none" w:sz="0" w:space="0" w:color="auto"/>
        <w:left w:val="none" w:sz="0" w:space="0" w:color="auto"/>
        <w:bottom w:val="none" w:sz="0" w:space="0" w:color="auto"/>
        <w:right w:val="none" w:sz="0" w:space="0" w:color="auto"/>
      </w:divBdr>
    </w:div>
    <w:div w:id="637565664">
      <w:bodyDiv w:val="1"/>
      <w:marLeft w:val="0"/>
      <w:marRight w:val="0"/>
      <w:marTop w:val="0"/>
      <w:marBottom w:val="0"/>
      <w:divBdr>
        <w:top w:val="none" w:sz="0" w:space="0" w:color="auto"/>
        <w:left w:val="none" w:sz="0" w:space="0" w:color="auto"/>
        <w:bottom w:val="none" w:sz="0" w:space="0" w:color="auto"/>
        <w:right w:val="none" w:sz="0" w:space="0" w:color="auto"/>
      </w:divBdr>
    </w:div>
    <w:div w:id="642200782">
      <w:bodyDiv w:val="1"/>
      <w:marLeft w:val="0"/>
      <w:marRight w:val="0"/>
      <w:marTop w:val="0"/>
      <w:marBottom w:val="0"/>
      <w:divBdr>
        <w:top w:val="none" w:sz="0" w:space="0" w:color="auto"/>
        <w:left w:val="none" w:sz="0" w:space="0" w:color="auto"/>
        <w:bottom w:val="none" w:sz="0" w:space="0" w:color="auto"/>
        <w:right w:val="none" w:sz="0" w:space="0" w:color="auto"/>
      </w:divBdr>
    </w:div>
    <w:div w:id="642390189">
      <w:bodyDiv w:val="1"/>
      <w:marLeft w:val="0"/>
      <w:marRight w:val="0"/>
      <w:marTop w:val="0"/>
      <w:marBottom w:val="0"/>
      <w:divBdr>
        <w:top w:val="none" w:sz="0" w:space="0" w:color="auto"/>
        <w:left w:val="none" w:sz="0" w:space="0" w:color="auto"/>
        <w:bottom w:val="none" w:sz="0" w:space="0" w:color="auto"/>
        <w:right w:val="none" w:sz="0" w:space="0" w:color="auto"/>
      </w:divBdr>
    </w:div>
    <w:div w:id="645545627">
      <w:bodyDiv w:val="1"/>
      <w:marLeft w:val="0"/>
      <w:marRight w:val="0"/>
      <w:marTop w:val="0"/>
      <w:marBottom w:val="0"/>
      <w:divBdr>
        <w:top w:val="none" w:sz="0" w:space="0" w:color="auto"/>
        <w:left w:val="none" w:sz="0" w:space="0" w:color="auto"/>
        <w:bottom w:val="none" w:sz="0" w:space="0" w:color="auto"/>
        <w:right w:val="none" w:sz="0" w:space="0" w:color="auto"/>
      </w:divBdr>
    </w:div>
    <w:div w:id="649749089">
      <w:bodyDiv w:val="1"/>
      <w:marLeft w:val="0"/>
      <w:marRight w:val="0"/>
      <w:marTop w:val="0"/>
      <w:marBottom w:val="0"/>
      <w:divBdr>
        <w:top w:val="none" w:sz="0" w:space="0" w:color="auto"/>
        <w:left w:val="none" w:sz="0" w:space="0" w:color="auto"/>
        <w:bottom w:val="none" w:sz="0" w:space="0" w:color="auto"/>
        <w:right w:val="none" w:sz="0" w:space="0" w:color="auto"/>
      </w:divBdr>
    </w:div>
    <w:div w:id="650911049">
      <w:bodyDiv w:val="1"/>
      <w:marLeft w:val="0"/>
      <w:marRight w:val="0"/>
      <w:marTop w:val="0"/>
      <w:marBottom w:val="0"/>
      <w:divBdr>
        <w:top w:val="none" w:sz="0" w:space="0" w:color="auto"/>
        <w:left w:val="none" w:sz="0" w:space="0" w:color="auto"/>
        <w:bottom w:val="none" w:sz="0" w:space="0" w:color="auto"/>
        <w:right w:val="none" w:sz="0" w:space="0" w:color="auto"/>
      </w:divBdr>
    </w:div>
    <w:div w:id="651252236">
      <w:bodyDiv w:val="1"/>
      <w:marLeft w:val="0"/>
      <w:marRight w:val="0"/>
      <w:marTop w:val="0"/>
      <w:marBottom w:val="0"/>
      <w:divBdr>
        <w:top w:val="none" w:sz="0" w:space="0" w:color="auto"/>
        <w:left w:val="none" w:sz="0" w:space="0" w:color="auto"/>
        <w:bottom w:val="none" w:sz="0" w:space="0" w:color="auto"/>
        <w:right w:val="none" w:sz="0" w:space="0" w:color="auto"/>
      </w:divBdr>
    </w:div>
    <w:div w:id="653527430">
      <w:bodyDiv w:val="1"/>
      <w:marLeft w:val="0"/>
      <w:marRight w:val="0"/>
      <w:marTop w:val="0"/>
      <w:marBottom w:val="0"/>
      <w:divBdr>
        <w:top w:val="none" w:sz="0" w:space="0" w:color="auto"/>
        <w:left w:val="none" w:sz="0" w:space="0" w:color="auto"/>
        <w:bottom w:val="none" w:sz="0" w:space="0" w:color="auto"/>
        <w:right w:val="none" w:sz="0" w:space="0" w:color="auto"/>
      </w:divBdr>
    </w:div>
    <w:div w:id="654990050">
      <w:bodyDiv w:val="1"/>
      <w:marLeft w:val="0"/>
      <w:marRight w:val="0"/>
      <w:marTop w:val="0"/>
      <w:marBottom w:val="0"/>
      <w:divBdr>
        <w:top w:val="none" w:sz="0" w:space="0" w:color="auto"/>
        <w:left w:val="none" w:sz="0" w:space="0" w:color="auto"/>
        <w:bottom w:val="none" w:sz="0" w:space="0" w:color="auto"/>
        <w:right w:val="none" w:sz="0" w:space="0" w:color="auto"/>
      </w:divBdr>
    </w:div>
    <w:div w:id="659892114">
      <w:bodyDiv w:val="1"/>
      <w:marLeft w:val="0"/>
      <w:marRight w:val="0"/>
      <w:marTop w:val="0"/>
      <w:marBottom w:val="0"/>
      <w:divBdr>
        <w:top w:val="none" w:sz="0" w:space="0" w:color="auto"/>
        <w:left w:val="none" w:sz="0" w:space="0" w:color="auto"/>
        <w:bottom w:val="none" w:sz="0" w:space="0" w:color="auto"/>
        <w:right w:val="none" w:sz="0" w:space="0" w:color="auto"/>
      </w:divBdr>
    </w:div>
    <w:div w:id="660936989">
      <w:bodyDiv w:val="1"/>
      <w:marLeft w:val="0"/>
      <w:marRight w:val="0"/>
      <w:marTop w:val="0"/>
      <w:marBottom w:val="0"/>
      <w:divBdr>
        <w:top w:val="none" w:sz="0" w:space="0" w:color="auto"/>
        <w:left w:val="none" w:sz="0" w:space="0" w:color="auto"/>
        <w:bottom w:val="none" w:sz="0" w:space="0" w:color="auto"/>
        <w:right w:val="none" w:sz="0" w:space="0" w:color="auto"/>
      </w:divBdr>
    </w:div>
    <w:div w:id="663820085">
      <w:bodyDiv w:val="1"/>
      <w:marLeft w:val="0"/>
      <w:marRight w:val="0"/>
      <w:marTop w:val="0"/>
      <w:marBottom w:val="0"/>
      <w:divBdr>
        <w:top w:val="none" w:sz="0" w:space="0" w:color="auto"/>
        <w:left w:val="none" w:sz="0" w:space="0" w:color="auto"/>
        <w:bottom w:val="none" w:sz="0" w:space="0" w:color="auto"/>
        <w:right w:val="none" w:sz="0" w:space="0" w:color="auto"/>
      </w:divBdr>
    </w:div>
    <w:div w:id="665476125">
      <w:bodyDiv w:val="1"/>
      <w:marLeft w:val="0"/>
      <w:marRight w:val="0"/>
      <w:marTop w:val="0"/>
      <w:marBottom w:val="0"/>
      <w:divBdr>
        <w:top w:val="none" w:sz="0" w:space="0" w:color="auto"/>
        <w:left w:val="none" w:sz="0" w:space="0" w:color="auto"/>
        <w:bottom w:val="none" w:sz="0" w:space="0" w:color="auto"/>
        <w:right w:val="none" w:sz="0" w:space="0" w:color="auto"/>
      </w:divBdr>
    </w:div>
    <w:div w:id="668872129">
      <w:bodyDiv w:val="1"/>
      <w:marLeft w:val="0"/>
      <w:marRight w:val="0"/>
      <w:marTop w:val="0"/>
      <w:marBottom w:val="0"/>
      <w:divBdr>
        <w:top w:val="none" w:sz="0" w:space="0" w:color="auto"/>
        <w:left w:val="none" w:sz="0" w:space="0" w:color="auto"/>
        <w:bottom w:val="none" w:sz="0" w:space="0" w:color="auto"/>
        <w:right w:val="none" w:sz="0" w:space="0" w:color="auto"/>
      </w:divBdr>
    </w:div>
    <w:div w:id="670334382">
      <w:bodyDiv w:val="1"/>
      <w:marLeft w:val="0"/>
      <w:marRight w:val="0"/>
      <w:marTop w:val="0"/>
      <w:marBottom w:val="0"/>
      <w:divBdr>
        <w:top w:val="none" w:sz="0" w:space="0" w:color="auto"/>
        <w:left w:val="none" w:sz="0" w:space="0" w:color="auto"/>
        <w:bottom w:val="none" w:sz="0" w:space="0" w:color="auto"/>
        <w:right w:val="none" w:sz="0" w:space="0" w:color="auto"/>
      </w:divBdr>
    </w:div>
    <w:div w:id="670791409">
      <w:bodyDiv w:val="1"/>
      <w:marLeft w:val="0"/>
      <w:marRight w:val="0"/>
      <w:marTop w:val="0"/>
      <w:marBottom w:val="0"/>
      <w:divBdr>
        <w:top w:val="none" w:sz="0" w:space="0" w:color="auto"/>
        <w:left w:val="none" w:sz="0" w:space="0" w:color="auto"/>
        <w:bottom w:val="none" w:sz="0" w:space="0" w:color="auto"/>
        <w:right w:val="none" w:sz="0" w:space="0" w:color="auto"/>
      </w:divBdr>
    </w:div>
    <w:div w:id="671227325">
      <w:bodyDiv w:val="1"/>
      <w:marLeft w:val="0"/>
      <w:marRight w:val="0"/>
      <w:marTop w:val="0"/>
      <w:marBottom w:val="0"/>
      <w:divBdr>
        <w:top w:val="none" w:sz="0" w:space="0" w:color="auto"/>
        <w:left w:val="none" w:sz="0" w:space="0" w:color="auto"/>
        <w:bottom w:val="none" w:sz="0" w:space="0" w:color="auto"/>
        <w:right w:val="none" w:sz="0" w:space="0" w:color="auto"/>
      </w:divBdr>
    </w:div>
    <w:div w:id="671644637">
      <w:bodyDiv w:val="1"/>
      <w:marLeft w:val="0"/>
      <w:marRight w:val="0"/>
      <w:marTop w:val="0"/>
      <w:marBottom w:val="0"/>
      <w:divBdr>
        <w:top w:val="none" w:sz="0" w:space="0" w:color="auto"/>
        <w:left w:val="none" w:sz="0" w:space="0" w:color="auto"/>
        <w:bottom w:val="none" w:sz="0" w:space="0" w:color="auto"/>
        <w:right w:val="none" w:sz="0" w:space="0" w:color="auto"/>
      </w:divBdr>
    </w:div>
    <w:div w:id="672297488">
      <w:bodyDiv w:val="1"/>
      <w:marLeft w:val="0"/>
      <w:marRight w:val="0"/>
      <w:marTop w:val="0"/>
      <w:marBottom w:val="0"/>
      <w:divBdr>
        <w:top w:val="none" w:sz="0" w:space="0" w:color="auto"/>
        <w:left w:val="none" w:sz="0" w:space="0" w:color="auto"/>
        <w:bottom w:val="none" w:sz="0" w:space="0" w:color="auto"/>
        <w:right w:val="none" w:sz="0" w:space="0" w:color="auto"/>
      </w:divBdr>
    </w:div>
    <w:div w:id="672798256">
      <w:bodyDiv w:val="1"/>
      <w:marLeft w:val="0"/>
      <w:marRight w:val="0"/>
      <w:marTop w:val="0"/>
      <w:marBottom w:val="0"/>
      <w:divBdr>
        <w:top w:val="none" w:sz="0" w:space="0" w:color="auto"/>
        <w:left w:val="none" w:sz="0" w:space="0" w:color="auto"/>
        <w:bottom w:val="none" w:sz="0" w:space="0" w:color="auto"/>
        <w:right w:val="none" w:sz="0" w:space="0" w:color="auto"/>
      </w:divBdr>
    </w:div>
    <w:div w:id="673192466">
      <w:bodyDiv w:val="1"/>
      <w:marLeft w:val="0"/>
      <w:marRight w:val="0"/>
      <w:marTop w:val="0"/>
      <w:marBottom w:val="0"/>
      <w:divBdr>
        <w:top w:val="none" w:sz="0" w:space="0" w:color="auto"/>
        <w:left w:val="none" w:sz="0" w:space="0" w:color="auto"/>
        <w:bottom w:val="none" w:sz="0" w:space="0" w:color="auto"/>
        <w:right w:val="none" w:sz="0" w:space="0" w:color="auto"/>
      </w:divBdr>
    </w:div>
    <w:div w:id="677195272">
      <w:bodyDiv w:val="1"/>
      <w:marLeft w:val="0"/>
      <w:marRight w:val="0"/>
      <w:marTop w:val="0"/>
      <w:marBottom w:val="0"/>
      <w:divBdr>
        <w:top w:val="none" w:sz="0" w:space="0" w:color="auto"/>
        <w:left w:val="none" w:sz="0" w:space="0" w:color="auto"/>
        <w:bottom w:val="none" w:sz="0" w:space="0" w:color="auto"/>
        <w:right w:val="none" w:sz="0" w:space="0" w:color="auto"/>
      </w:divBdr>
    </w:div>
    <w:div w:id="677538499">
      <w:bodyDiv w:val="1"/>
      <w:marLeft w:val="0"/>
      <w:marRight w:val="0"/>
      <w:marTop w:val="0"/>
      <w:marBottom w:val="0"/>
      <w:divBdr>
        <w:top w:val="none" w:sz="0" w:space="0" w:color="auto"/>
        <w:left w:val="none" w:sz="0" w:space="0" w:color="auto"/>
        <w:bottom w:val="none" w:sz="0" w:space="0" w:color="auto"/>
        <w:right w:val="none" w:sz="0" w:space="0" w:color="auto"/>
      </w:divBdr>
    </w:div>
    <w:div w:id="678896427">
      <w:bodyDiv w:val="1"/>
      <w:marLeft w:val="0"/>
      <w:marRight w:val="0"/>
      <w:marTop w:val="0"/>
      <w:marBottom w:val="0"/>
      <w:divBdr>
        <w:top w:val="none" w:sz="0" w:space="0" w:color="auto"/>
        <w:left w:val="none" w:sz="0" w:space="0" w:color="auto"/>
        <w:bottom w:val="none" w:sz="0" w:space="0" w:color="auto"/>
        <w:right w:val="none" w:sz="0" w:space="0" w:color="auto"/>
      </w:divBdr>
    </w:div>
    <w:div w:id="680351206">
      <w:bodyDiv w:val="1"/>
      <w:marLeft w:val="0"/>
      <w:marRight w:val="0"/>
      <w:marTop w:val="0"/>
      <w:marBottom w:val="0"/>
      <w:divBdr>
        <w:top w:val="none" w:sz="0" w:space="0" w:color="auto"/>
        <w:left w:val="none" w:sz="0" w:space="0" w:color="auto"/>
        <w:bottom w:val="none" w:sz="0" w:space="0" w:color="auto"/>
        <w:right w:val="none" w:sz="0" w:space="0" w:color="auto"/>
      </w:divBdr>
    </w:div>
    <w:div w:id="680543643">
      <w:bodyDiv w:val="1"/>
      <w:marLeft w:val="0"/>
      <w:marRight w:val="0"/>
      <w:marTop w:val="0"/>
      <w:marBottom w:val="0"/>
      <w:divBdr>
        <w:top w:val="none" w:sz="0" w:space="0" w:color="auto"/>
        <w:left w:val="none" w:sz="0" w:space="0" w:color="auto"/>
        <w:bottom w:val="none" w:sz="0" w:space="0" w:color="auto"/>
        <w:right w:val="none" w:sz="0" w:space="0" w:color="auto"/>
      </w:divBdr>
    </w:div>
    <w:div w:id="682364890">
      <w:bodyDiv w:val="1"/>
      <w:marLeft w:val="0"/>
      <w:marRight w:val="0"/>
      <w:marTop w:val="0"/>
      <w:marBottom w:val="0"/>
      <w:divBdr>
        <w:top w:val="none" w:sz="0" w:space="0" w:color="auto"/>
        <w:left w:val="none" w:sz="0" w:space="0" w:color="auto"/>
        <w:bottom w:val="none" w:sz="0" w:space="0" w:color="auto"/>
        <w:right w:val="none" w:sz="0" w:space="0" w:color="auto"/>
      </w:divBdr>
    </w:div>
    <w:div w:id="685182210">
      <w:bodyDiv w:val="1"/>
      <w:marLeft w:val="0"/>
      <w:marRight w:val="0"/>
      <w:marTop w:val="0"/>
      <w:marBottom w:val="0"/>
      <w:divBdr>
        <w:top w:val="none" w:sz="0" w:space="0" w:color="auto"/>
        <w:left w:val="none" w:sz="0" w:space="0" w:color="auto"/>
        <w:bottom w:val="none" w:sz="0" w:space="0" w:color="auto"/>
        <w:right w:val="none" w:sz="0" w:space="0" w:color="auto"/>
      </w:divBdr>
    </w:div>
    <w:div w:id="685517524">
      <w:bodyDiv w:val="1"/>
      <w:marLeft w:val="0"/>
      <w:marRight w:val="0"/>
      <w:marTop w:val="0"/>
      <w:marBottom w:val="0"/>
      <w:divBdr>
        <w:top w:val="none" w:sz="0" w:space="0" w:color="auto"/>
        <w:left w:val="none" w:sz="0" w:space="0" w:color="auto"/>
        <w:bottom w:val="none" w:sz="0" w:space="0" w:color="auto"/>
        <w:right w:val="none" w:sz="0" w:space="0" w:color="auto"/>
      </w:divBdr>
    </w:div>
    <w:div w:id="686443042">
      <w:bodyDiv w:val="1"/>
      <w:marLeft w:val="0"/>
      <w:marRight w:val="0"/>
      <w:marTop w:val="0"/>
      <w:marBottom w:val="0"/>
      <w:divBdr>
        <w:top w:val="none" w:sz="0" w:space="0" w:color="auto"/>
        <w:left w:val="none" w:sz="0" w:space="0" w:color="auto"/>
        <w:bottom w:val="none" w:sz="0" w:space="0" w:color="auto"/>
        <w:right w:val="none" w:sz="0" w:space="0" w:color="auto"/>
      </w:divBdr>
    </w:div>
    <w:div w:id="691687476">
      <w:bodyDiv w:val="1"/>
      <w:marLeft w:val="0"/>
      <w:marRight w:val="0"/>
      <w:marTop w:val="0"/>
      <w:marBottom w:val="0"/>
      <w:divBdr>
        <w:top w:val="none" w:sz="0" w:space="0" w:color="auto"/>
        <w:left w:val="none" w:sz="0" w:space="0" w:color="auto"/>
        <w:bottom w:val="none" w:sz="0" w:space="0" w:color="auto"/>
        <w:right w:val="none" w:sz="0" w:space="0" w:color="auto"/>
      </w:divBdr>
    </w:div>
    <w:div w:id="692459461">
      <w:bodyDiv w:val="1"/>
      <w:marLeft w:val="0"/>
      <w:marRight w:val="0"/>
      <w:marTop w:val="0"/>
      <w:marBottom w:val="0"/>
      <w:divBdr>
        <w:top w:val="none" w:sz="0" w:space="0" w:color="auto"/>
        <w:left w:val="none" w:sz="0" w:space="0" w:color="auto"/>
        <w:bottom w:val="none" w:sz="0" w:space="0" w:color="auto"/>
        <w:right w:val="none" w:sz="0" w:space="0" w:color="auto"/>
      </w:divBdr>
    </w:div>
    <w:div w:id="693966005">
      <w:bodyDiv w:val="1"/>
      <w:marLeft w:val="0"/>
      <w:marRight w:val="0"/>
      <w:marTop w:val="0"/>
      <w:marBottom w:val="0"/>
      <w:divBdr>
        <w:top w:val="none" w:sz="0" w:space="0" w:color="auto"/>
        <w:left w:val="none" w:sz="0" w:space="0" w:color="auto"/>
        <w:bottom w:val="none" w:sz="0" w:space="0" w:color="auto"/>
        <w:right w:val="none" w:sz="0" w:space="0" w:color="auto"/>
      </w:divBdr>
    </w:div>
    <w:div w:id="694814934">
      <w:bodyDiv w:val="1"/>
      <w:marLeft w:val="0"/>
      <w:marRight w:val="0"/>
      <w:marTop w:val="0"/>
      <w:marBottom w:val="0"/>
      <w:divBdr>
        <w:top w:val="none" w:sz="0" w:space="0" w:color="auto"/>
        <w:left w:val="none" w:sz="0" w:space="0" w:color="auto"/>
        <w:bottom w:val="none" w:sz="0" w:space="0" w:color="auto"/>
        <w:right w:val="none" w:sz="0" w:space="0" w:color="auto"/>
      </w:divBdr>
    </w:div>
    <w:div w:id="694890133">
      <w:bodyDiv w:val="1"/>
      <w:marLeft w:val="0"/>
      <w:marRight w:val="0"/>
      <w:marTop w:val="0"/>
      <w:marBottom w:val="0"/>
      <w:divBdr>
        <w:top w:val="none" w:sz="0" w:space="0" w:color="auto"/>
        <w:left w:val="none" w:sz="0" w:space="0" w:color="auto"/>
        <w:bottom w:val="none" w:sz="0" w:space="0" w:color="auto"/>
        <w:right w:val="none" w:sz="0" w:space="0" w:color="auto"/>
      </w:divBdr>
    </w:div>
    <w:div w:id="695352849">
      <w:bodyDiv w:val="1"/>
      <w:marLeft w:val="0"/>
      <w:marRight w:val="0"/>
      <w:marTop w:val="0"/>
      <w:marBottom w:val="0"/>
      <w:divBdr>
        <w:top w:val="none" w:sz="0" w:space="0" w:color="auto"/>
        <w:left w:val="none" w:sz="0" w:space="0" w:color="auto"/>
        <w:bottom w:val="none" w:sz="0" w:space="0" w:color="auto"/>
        <w:right w:val="none" w:sz="0" w:space="0" w:color="auto"/>
      </w:divBdr>
    </w:div>
    <w:div w:id="696928216">
      <w:bodyDiv w:val="1"/>
      <w:marLeft w:val="0"/>
      <w:marRight w:val="0"/>
      <w:marTop w:val="0"/>
      <w:marBottom w:val="0"/>
      <w:divBdr>
        <w:top w:val="none" w:sz="0" w:space="0" w:color="auto"/>
        <w:left w:val="none" w:sz="0" w:space="0" w:color="auto"/>
        <w:bottom w:val="none" w:sz="0" w:space="0" w:color="auto"/>
        <w:right w:val="none" w:sz="0" w:space="0" w:color="auto"/>
      </w:divBdr>
    </w:div>
    <w:div w:id="700127736">
      <w:bodyDiv w:val="1"/>
      <w:marLeft w:val="0"/>
      <w:marRight w:val="0"/>
      <w:marTop w:val="0"/>
      <w:marBottom w:val="0"/>
      <w:divBdr>
        <w:top w:val="none" w:sz="0" w:space="0" w:color="auto"/>
        <w:left w:val="none" w:sz="0" w:space="0" w:color="auto"/>
        <w:bottom w:val="none" w:sz="0" w:space="0" w:color="auto"/>
        <w:right w:val="none" w:sz="0" w:space="0" w:color="auto"/>
      </w:divBdr>
    </w:div>
    <w:div w:id="700976002">
      <w:bodyDiv w:val="1"/>
      <w:marLeft w:val="0"/>
      <w:marRight w:val="0"/>
      <w:marTop w:val="0"/>
      <w:marBottom w:val="0"/>
      <w:divBdr>
        <w:top w:val="none" w:sz="0" w:space="0" w:color="auto"/>
        <w:left w:val="none" w:sz="0" w:space="0" w:color="auto"/>
        <w:bottom w:val="none" w:sz="0" w:space="0" w:color="auto"/>
        <w:right w:val="none" w:sz="0" w:space="0" w:color="auto"/>
      </w:divBdr>
    </w:div>
    <w:div w:id="702250314">
      <w:bodyDiv w:val="1"/>
      <w:marLeft w:val="0"/>
      <w:marRight w:val="0"/>
      <w:marTop w:val="0"/>
      <w:marBottom w:val="0"/>
      <w:divBdr>
        <w:top w:val="none" w:sz="0" w:space="0" w:color="auto"/>
        <w:left w:val="none" w:sz="0" w:space="0" w:color="auto"/>
        <w:bottom w:val="none" w:sz="0" w:space="0" w:color="auto"/>
        <w:right w:val="none" w:sz="0" w:space="0" w:color="auto"/>
      </w:divBdr>
    </w:div>
    <w:div w:id="705251868">
      <w:bodyDiv w:val="1"/>
      <w:marLeft w:val="0"/>
      <w:marRight w:val="0"/>
      <w:marTop w:val="0"/>
      <w:marBottom w:val="0"/>
      <w:divBdr>
        <w:top w:val="none" w:sz="0" w:space="0" w:color="auto"/>
        <w:left w:val="none" w:sz="0" w:space="0" w:color="auto"/>
        <w:bottom w:val="none" w:sz="0" w:space="0" w:color="auto"/>
        <w:right w:val="none" w:sz="0" w:space="0" w:color="auto"/>
      </w:divBdr>
    </w:div>
    <w:div w:id="705372725">
      <w:bodyDiv w:val="1"/>
      <w:marLeft w:val="0"/>
      <w:marRight w:val="0"/>
      <w:marTop w:val="0"/>
      <w:marBottom w:val="0"/>
      <w:divBdr>
        <w:top w:val="none" w:sz="0" w:space="0" w:color="auto"/>
        <w:left w:val="none" w:sz="0" w:space="0" w:color="auto"/>
        <w:bottom w:val="none" w:sz="0" w:space="0" w:color="auto"/>
        <w:right w:val="none" w:sz="0" w:space="0" w:color="auto"/>
      </w:divBdr>
    </w:div>
    <w:div w:id="706636590">
      <w:bodyDiv w:val="1"/>
      <w:marLeft w:val="0"/>
      <w:marRight w:val="0"/>
      <w:marTop w:val="0"/>
      <w:marBottom w:val="0"/>
      <w:divBdr>
        <w:top w:val="none" w:sz="0" w:space="0" w:color="auto"/>
        <w:left w:val="none" w:sz="0" w:space="0" w:color="auto"/>
        <w:bottom w:val="none" w:sz="0" w:space="0" w:color="auto"/>
        <w:right w:val="none" w:sz="0" w:space="0" w:color="auto"/>
      </w:divBdr>
    </w:div>
    <w:div w:id="707145245">
      <w:bodyDiv w:val="1"/>
      <w:marLeft w:val="0"/>
      <w:marRight w:val="0"/>
      <w:marTop w:val="0"/>
      <w:marBottom w:val="0"/>
      <w:divBdr>
        <w:top w:val="none" w:sz="0" w:space="0" w:color="auto"/>
        <w:left w:val="none" w:sz="0" w:space="0" w:color="auto"/>
        <w:bottom w:val="none" w:sz="0" w:space="0" w:color="auto"/>
        <w:right w:val="none" w:sz="0" w:space="0" w:color="auto"/>
      </w:divBdr>
    </w:div>
    <w:div w:id="712736373">
      <w:bodyDiv w:val="1"/>
      <w:marLeft w:val="0"/>
      <w:marRight w:val="0"/>
      <w:marTop w:val="0"/>
      <w:marBottom w:val="0"/>
      <w:divBdr>
        <w:top w:val="none" w:sz="0" w:space="0" w:color="auto"/>
        <w:left w:val="none" w:sz="0" w:space="0" w:color="auto"/>
        <w:bottom w:val="none" w:sz="0" w:space="0" w:color="auto"/>
        <w:right w:val="none" w:sz="0" w:space="0" w:color="auto"/>
      </w:divBdr>
    </w:div>
    <w:div w:id="718020120">
      <w:bodyDiv w:val="1"/>
      <w:marLeft w:val="0"/>
      <w:marRight w:val="0"/>
      <w:marTop w:val="0"/>
      <w:marBottom w:val="0"/>
      <w:divBdr>
        <w:top w:val="none" w:sz="0" w:space="0" w:color="auto"/>
        <w:left w:val="none" w:sz="0" w:space="0" w:color="auto"/>
        <w:bottom w:val="none" w:sz="0" w:space="0" w:color="auto"/>
        <w:right w:val="none" w:sz="0" w:space="0" w:color="auto"/>
      </w:divBdr>
    </w:div>
    <w:div w:id="718364272">
      <w:bodyDiv w:val="1"/>
      <w:marLeft w:val="0"/>
      <w:marRight w:val="0"/>
      <w:marTop w:val="0"/>
      <w:marBottom w:val="0"/>
      <w:divBdr>
        <w:top w:val="none" w:sz="0" w:space="0" w:color="auto"/>
        <w:left w:val="none" w:sz="0" w:space="0" w:color="auto"/>
        <w:bottom w:val="none" w:sz="0" w:space="0" w:color="auto"/>
        <w:right w:val="none" w:sz="0" w:space="0" w:color="auto"/>
      </w:divBdr>
    </w:div>
    <w:div w:id="728962387">
      <w:bodyDiv w:val="1"/>
      <w:marLeft w:val="0"/>
      <w:marRight w:val="0"/>
      <w:marTop w:val="0"/>
      <w:marBottom w:val="0"/>
      <w:divBdr>
        <w:top w:val="none" w:sz="0" w:space="0" w:color="auto"/>
        <w:left w:val="none" w:sz="0" w:space="0" w:color="auto"/>
        <w:bottom w:val="none" w:sz="0" w:space="0" w:color="auto"/>
        <w:right w:val="none" w:sz="0" w:space="0" w:color="auto"/>
      </w:divBdr>
    </w:div>
    <w:div w:id="730931998">
      <w:bodyDiv w:val="1"/>
      <w:marLeft w:val="0"/>
      <w:marRight w:val="0"/>
      <w:marTop w:val="0"/>
      <w:marBottom w:val="0"/>
      <w:divBdr>
        <w:top w:val="none" w:sz="0" w:space="0" w:color="auto"/>
        <w:left w:val="none" w:sz="0" w:space="0" w:color="auto"/>
        <w:bottom w:val="none" w:sz="0" w:space="0" w:color="auto"/>
        <w:right w:val="none" w:sz="0" w:space="0" w:color="auto"/>
      </w:divBdr>
    </w:div>
    <w:div w:id="731779891">
      <w:bodyDiv w:val="1"/>
      <w:marLeft w:val="0"/>
      <w:marRight w:val="0"/>
      <w:marTop w:val="0"/>
      <w:marBottom w:val="0"/>
      <w:divBdr>
        <w:top w:val="none" w:sz="0" w:space="0" w:color="auto"/>
        <w:left w:val="none" w:sz="0" w:space="0" w:color="auto"/>
        <w:bottom w:val="none" w:sz="0" w:space="0" w:color="auto"/>
        <w:right w:val="none" w:sz="0" w:space="0" w:color="auto"/>
      </w:divBdr>
    </w:div>
    <w:div w:id="731932504">
      <w:bodyDiv w:val="1"/>
      <w:marLeft w:val="0"/>
      <w:marRight w:val="0"/>
      <w:marTop w:val="0"/>
      <w:marBottom w:val="0"/>
      <w:divBdr>
        <w:top w:val="none" w:sz="0" w:space="0" w:color="auto"/>
        <w:left w:val="none" w:sz="0" w:space="0" w:color="auto"/>
        <w:bottom w:val="none" w:sz="0" w:space="0" w:color="auto"/>
        <w:right w:val="none" w:sz="0" w:space="0" w:color="auto"/>
      </w:divBdr>
    </w:div>
    <w:div w:id="732234943">
      <w:bodyDiv w:val="1"/>
      <w:marLeft w:val="0"/>
      <w:marRight w:val="0"/>
      <w:marTop w:val="0"/>
      <w:marBottom w:val="0"/>
      <w:divBdr>
        <w:top w:val="none" w:sz="0" w:space="0" w:color="auto"/>
        <w:left w:val="none" w:sz="0" w:space="0" w:color="auto"/>
        <w:bottom w:val="none" w:sz="0" w:space="0" w:color="auto"/>
        <w:right w:val="none" w:sz="0" w:space="0" w:color="auto"/>
      </w:divBdr>
    </w:div>
    <w:div w:id="736249639">
      <w:bodyDiv w:val="1"/>
      <w:marLeft w:val="0"/>
      <w:marRight w:val="0"/>
      <w:marTop w:val="0"/>
      <w:marBottom w:val="0"/>
      <w:divBdr>
        <w:top w:val="none" w:sz="0" w:space="0" w:color="auto"/>
        <w:left w:val="none" w:sz="0" w:space="0" w:color="auto"/>
        <w:bottom w:val="none" w:sz="0" w:space="0" w:color="auto"/>
        <w:right w:val="none" w:sz="0" w:space="0" w:color="auto"/>
      </w:divBdr>
    </w:div>
    <w:div w:id="739906895">
      <w:bodyDiv w:val="1"/>
      <w:marLeft w:val="0"/>
      <w:marRight w:val="0"/>
      <w:marTop w:val="0"/>
      <w:marBottom w:val="0"/>
      <w:divBdr>
        <w:top w:val="none" w:sz="0" w:space="0" w:color="auto"/>
        <w:left w:val="none" w:sz="0" w:space="0" w:color="auto"/>
        <w:bottom w:val="none" w:sz="0" w:space="0" w:color="auto"/>
        <w:right w:val="none" w:sz="0" w:space="0" w:color="auto"/>
      </w:divBdr>
    </w:div>
    <w:div w:id="740055369">
      <w:bodyDiv w:val="1"/>
      <w:marLeft w:val="0"/>
      <w:marRight w:val="0"/>
      <w:marTop w:val="0"/>
      <w:marBottom w:val="0"/>
      <w:divBdr>
        <w:top w:val="none" w:sz="0" w:space="0" w:color="auto"/>
        <w:left w:val="none" w:sz="0" w:space="0" w:color="auto"/>
        <w:bottom w:val="none" w:sz="0" w:space="0" w:color="auto"/>
        <w:right w:val="none" w:sz="0" w:space="0" w:color="auto"/>
      </w:divBdr>
    </w:div>
    <w:div w:id="746346829">
      <w:bodyDiv w:val="1"/>
      <w:marLeft w:val="0"/>
      <w:marRight w:val="0"/>
      <w:marTop w:val="0"/>
      <w:marBottom w:val="0"/>
      <w:divBdr>
        <w:top w:val="none" w:sz="0" w:space="0" w:color="auto"/>
        <w:left w:val="none" w:sz="0" w:space="0" w:color="auto"/>
        <w:bottom w:val="none" w:sz="0" w:space="0" w:color="auto"/>
        <w:right w:val="none" w:sz="0" w:space="0" w:color="auto"/>
      </w:divBdr>
    </w:div>
    <w:div w:id="747575833">
      <w:bodyDiv w:val="1"/>
      <w:marLeft w:val="0"/>
      <w:marRight w:val="0"/>
      <w:marTop w:val="0"/>
      <w:marBottom w:val="0"/>
      <w:divBdr>
        <w:top w:val="none" w:sz="0" w:space="0" w:color="auto"/>
        <w:left w:val="none" w:sz="0" w:space="0" w:color="auto"/>
        <w:bottom w:val="none" w:sz="0" w:space="0" w:color="auto"/>
        <w:right w:val="none" w:sz="0" w:space="0" w:color="auto"/>
      </w:divBdr>
    </w:div>
    <w:div w:id="750857079">
      <w:bodyDiv w:val="1"/>
      <w:marLeft w:val="0"/>
      <w:marRight w:val="0"/>
      <w:marTop w:val="0"/>
      <w:marBottom w:val="0"/>
      <w:divBdr>
        <w:top w:val="none" w:sz="0" w:space="0" w:color="auto"/>
        <w:left w:val="none" w:sz="0" w:space="0" w:color="auto"/>
        <w:bottom w:val="none" w:sz="0" w:space="0" w:color="auto"/>
        <w:right w:val="none" w:sz="0" w:space="0" w:color="auto"/>
      </w:divBdr>
    </w:div>
    <w:div w:id="751587441">
      <w:bodyDiv w:val="1"/>
      <w:marLeft w:val="0"/>
      <w:marRight w:val="0"/>
      <w:marTop w:val="0"/>
      <w:marBottom w:val="0"/>
      <w:divBdr>
        <w:top w:val="none" w:sz="0" w:space="0" w:color="auto"/>
        <w:left w:val="none" w:sz="0" w:space="0" w:color="auto"/>
        <w:bottom w:val="none" w:sz="0" w:space="0" w:color="auto"/>
        <w:right w:val="none" w:sz="0" w:space="0" w:color="auto"/>
      </w:divBdr>
    </w:div>
    <w:div w:id="759645366">
      <w:bodyDiv w:val="1"/>
      <w:marLeft w:val="0"/>
      <w:marRight w:val="0"/>
      <w:marTop w:val="0"/>
      <w:marBottom w:val="0"/>
      <w:divBdr>
        <w:top w:val="none" w:sz="0" w:space="0" w:color="auto"/>
        <w:left w:val="none" w:sz="0" w:space="0" w:color="auto"/>
        <w:bottom w:val="none" w:sz="0" w:space="0" w:color="auto"/>
        <w:right w:val="none" w:sz="0" w:space="0" w:color="auto"/>
      </w:divBdr>
    </w:div>
    <w:div w:id="759790171">
      <w:bodyDiv w:val="1"/>
      <w:marLeft w:val="0"/>
      <w:marRight w:val="0"/>
      <w:marTop w:val="0"/>
      <w:marBottom w:val="0"/>
      <w:divBdr>
        <w:top w:val="none" w:sz="0" w:space="0" w:color="auto"/>
        <w:left w:val="none" w:sz="0" w:space="0" w:color="auto"/>
        <w:bottom w:val="none" w:sz="0" w:space="0" w:color="auto"/>
        <w:right w:val="none" w:sz="0" w:space="0" w:color="auto"/>
      </w:divBdr>
    </w:div>
    <w:div w:id="763574119">
      <w:bodyDiv w:val="1"/>
      <w:marLeft w:val="0"/>
      <w:marRight w:val="0"/>
      <w:marTop w:val="0"/>
      <w:marBottom w:val="0"/>
      <w:divBdr>
        <w:top w:val="none" w:sz="0" w:space="0" w:color="auto"/>
        <w:left w:val="none" w:sz="0" w:space="0" w:color="auto"/>
        <w:bottom w:val="none" w:sz="0" w:space="0" w:color="auto"/>
        <w:right w:val="none" w:sz="0" w:space="0" w:color="auto"/>
      </w:divBdr>
    </w:div>
    <w:div w:id="766734989">
      <w:bodyDiv w:val="1"/>
      <w:marLeft w:val="0"/>
      <w:marRight w:val="0"/>
      <w:marTop w:val="0"/>
      <w:marBottom w:val="0"/>
      <w:divBdr>
        <w:top w:val="none" w:sz="0" w:space="0" w:color="auto"/>
        <w:left w:val="none" w:sz="0" w:space="0" w:color="auto"/>
        <w:bottom w:val="none" w:sz="0" w:space="0" w:color="auto"/>
        <w:right w:val="none" w:sz="0" w:space="0" w:color="auto"/>
      </w:divBdr>
    </w:div>
    <w:div w:id="773598721">
      <w:bodyDiv w:val="1"/>
      <w:marLeft w:val="0"/>
      <w:marRight w:val="0"/>
      <w:marTop w:val="0"/>
      <w:marBottom w:val="0"/>
      <w:divBdr>
        <w:top w:val="none" w:sz="0" w:space="0" w:color="auto"/>
        <w:left w:val="none" w:sz="0" w:space="0" w:color="auto"/>
        <w:bottom w:val="none" w:sz="0" w:space="0" w:color="auto"/>
        <w:right w:val="none" w:sz="0" w:space="0" w:color="auto"/>
      </w:divBdr>
    </w:div>
    <w:div w:id="773941882">
      <w:bodyDiv w:val="1"/>
      <w:marLeft w:val="0"/>
      <w:marRight w:val="0"/>
      <w:marTop w:val="0"/>
      <w:marBottom w:val="0"/>
      <w:divBdr>
        <w:top w:val="none" w:sz="0" w:space="0" w:color="auto"/>
        <w:left w:val="none" w:sz="0" w:space="0" w:color="auto"/>
        <w:bottom w:val="none" w:sz="0" w:space="0" w:color="auto"/>
        <w:right w:val="none" w:sz="0" w:space="0" w:color="auto"/>
      </w:divBdr>
    </w:div>
    <w:div w:id="774833146">
      <w:bodyDiv w:val="1"/>
      <w:marLeft w:val="0"/>
      <w:marRight w:val="0"/>
      <w:marTop w:val="0"/>
      <w:marBottom w:val="0"/>
      <w:divBdr>
        <w:top w:val="none" w:sz="0" w:space="0" w:color="auto"/>
        <w:left w:val="none" w:sz="0" w:space="0" w:color="auto"/>
        <w:bottom w:val="none" w:sz="0" w:space="0" w:color="auto"/>
        <w:right w:val="none" w:sz="0" w:space="0" w:color="auto"/>
      </w:divBdr>
    </w:div>
    <w:div w:id="776947568">
      <w:bodyDiv w:val="1"/>
      <w:marLeft w:val="0"/>
      <w:marRight w:val="0"/>
      <w:marTop w:val="0"/>
      <w:marBottom w:val="0"/>
      <w:divBdr>
        <w:top w:val="none" w:sz="0" w:space="0" w:color="auto"/>
        <w:left w:val="none" w:sz="0" w:space="0" w:color="auto"/>
        <w:bottom w:val="none" w:sz="0" w:space="0" w:color="auto"/>
        <w:right w:val="none" w:sz="0" w:space="0" w:color="auto"/>
      </w:divBdr>
    </w:div>
    <w:div w:id="777144042">
      <w:bodyDiv w:val="1"/>
      <w:marLeft w:val="0"/>
      <w:marRight w:val="0"/>
      <w:marTop w:val="0"/>
      <w:marBottom w:val="0"/>
      <w:divBdr>
        <w:top w:val="none" w:sz="0" w:space="0" w:color="auto"/>
        <w:left w:val="none" w:sz="0" w:space="0" w:color="auto"/>
        <w:bottom w:val="none" w:sz="0" w:space="0" w:color="auto"/>
        <w:right w:val="none" w:sz="0" w:space="0" w:color="auto"/>
      </w:divBdr>
    </w:div>
    <w:div w:id="777331371">
      <w:bodyDiv w:val="1"/>
      <w:marLeft w:val="0"/>
      <w:marRight w:val="0"/>
      <w:marTop w:val="0"/>
      <w:marBottom w:val="0"/>
      <w:divBdr>
        <w:top w:val="none" w:sz="0" w:space="0" w:color="auto"/>
        <w:left w:val="none" w:sz="0" w:space="0" w:color="auto"/>
        <w:bottom w:val="none" w:sz="0" w:space="0" w:color="auto"/>
        <w:right w:val="none" w:sz="0" w:space="0" w:color="auto"/>
      </w:divBdr>
    </w:div>
    <w:div w:id="779303022">
      <w:bodyDiv w:val="1"/>
      <w:marLeft w:val="0"/>
      <w:marRight w:val="0"/>
      <w:marTop w:val="0"/>
      <w:marBottom w:val="0"/>
      <w:divBdr>
        <w:top w:val="none" w:sz="0" w:space="0" w:color="auto"/>
        <w:left w:val="none" w:sz="0" w:space="0" w:color="auto"/>
        <w:bottom w:val="none" w:sz="0" w:space="0" w:color="auto"/>
        <w:right w:val="none" w:sz="0" w:space="0" w:color="auto"/>
      </w:divBdr>
    </w:div>
    <w:div w:id="781996949">
      <w:bodyDiv w:val="1"/>
      <w:marLeft w:val="0"/>
      <w:marRight w:val="0"/>
      <w:marTop w:val="0"/>
      <w:marBottom w:val="0"/>
      <w:divBdr>
        <w:top w:val="none" w:sz="0" w:space="0" w:color="auto"/>
        <w:left w:val="none" w:sz="0" w:space="0" w:color="auto"/>
        <w:bottom w:val="none" w:sz="0" w:space="0" w:color="auto"/>
        <w:right w:val="none" w:sz="0" w:space="0" w:color="auto"/>
      </w:divBdr>
    </w:div>
    <w:div w:id="788166005">
      <w:bodyDiv w:val="1"/>
      <w:marLeft w:val="0"/>
      <w:marRight w:val="0"/>
      <w:marTop w:val="0"/>
      <w:marBottom w:val="0"/>
      <w:divBdr>
        <w:top w:val="none" w:sz="0" w:space="0" w:color="auto"/>
        <w:left w:val="none" w:sz="0" w:space="0" w:color="auto"/>
        <w:bottom w:val="none" w:sz="0" w:space="0" w:color="auto"/>
        <w:right w:val="none" w:sz="0" w:space="0" w:color="auto"/>
      </w:divBdr>
    </w:div>
    <w:div w:id="791896685">
      <w:bodyDiv w:val="1"/>
      <w:marLeft w:val="0"/>
      <w:marRight w:val="0"/>
      <w:marTop w:val="0"/>
      <w:marBottom w:val="0"/>
      <w:divBdr>
        <w:top w:val="none" w:sz="0" w:space="0" w:color="auto"/>
        <w:left w:val="none" w:sz="0" w:space="0" w:color="auto"/>
        <w:bottom w:val="none" w:sz="0" w:space="0" w:color="auto"/>
        <w:right w:val="none" w:sz="0" w:space="0" w:color="auto"/>
      </w:divBdr>
    </w:div>
    <w:div w:id="794635387">
      <w:bodyDiv w:val="1"/>
      <w:marLeft w:val="0"/>
      <w:marRight w:val="0"/>
      <w:marTop w:val="0"/>
      <w:marBottom w:val="0"/>
      <w:divBdr>
        <w:top w:val="none" w:sz="0" w:space="0" w:color="auto"/>
        <w:left w:val="none" w:sz="0" w:space="0" w:color="auto"/>
        <w:bottom w:val="none" w:sz="0" w:space="0" w:color="auto"/>
        <w:right w:val="none" w:sz="0" w:space="0" w:color="auto"/>
      </w:divBdr>
    </w:div>
    <w:div w:id="797115338">
      <w:bodyDiv w:val="1"/>
      <w:marLeft w:val="0"/>
      <w:marRight w:val="0"/>
      <w:marTop w:val="0"/>
      <w:marBottom w:val="0"/>
      <w:divBdr>
        <w:top w:val="none" w:sz="0" w:space="0" w:color="auto"/>
        <w:left w:val="none" w:sz="0" w:space="0" w:color="auto"/>
        <w:bottom w:val="none" w:sz="0" w:space="0" w:color="auto"/>
        <w:right w:val="none" w:sz="0" w:space="0" w:color="auto"/>
      </w:divBdr>
    </w:div>
    <w:div w:id="797140299">
      <w:bodyDiv w:val="1"/>
      <w:marLeft w:val="0"/>
      <w:marRight w:val="0"/>
      <w:marTop w:val="0"/>
      <w:marBottom w:val="0"/>
      <w:divBdr>
        <w:top w:val="none" w:sz="0" w:space="0" w:color="auto"/>
        <w:left w:val="none" w:sz="0" w:space="0" w:color="auto"/>
        <w:bottom w:val="none" w:sz="0" w:space="0" w:color="auto"/>
        <w:right w:val="none" w:sz="0" w:space="0" w:color="auto"/>
      </w:divBdr>
    </w:div>
    <w:div w:id="797800345">
      <w:bodyDiv w:val="1"/>
      <w:marLeft w:val="0"/>
      <w:marRight w:val="0"/>
      <w:marTop w:val="0"/>
      <w:marBottom w:val="0"/>
      <w:divBdr>
        <w:top w:val="none" w:sz="0" w:space="0" w:color="auto"/>
        <w:left w:val="none" w:sz="0" w:space="0" w:color="auto"/>
        <w:bottom w:val="none" w:sz="0" w:space="0" w:color="auto"/>
        <w:right w:val="none" w:sz="0" w:space="0" w:color="auto"/>
      </w:divBdr>
    </w:div>
    <w:div w:id="798258059">
      <w:bodyDiv w:val="1"/>
      <w:marLeft w:val="0"/>
      <w:marRight w:val="0"/>
      <w:marTop w:val="0"/>
      <w:marBottom w:val="0"/>
      <w:divBdr>
        <w:top w:val="none" w:sz="0" w:space="0" w:color="auto"/>
        <w:left w:val="none" w:sz="0" w:space="0" w:color="auto"/>
        <w:bottom w:val="none" w:sz="0" w:space="0" w:color="auto"/>
        <w:right w:val="none" w:sz="0" w:space="0" w:color="auto"/>
      </w:divBdr>
    </w:div>
    <w:div w:id="799962140">
      <w:bodyDiv w:val="1"/>
      <w:marLeft w:val="0"/>
      <w:marRight w:val="0"/>
      <w:marTop w:val="0"/>
      <w:marBottom w:val="0"/>
      <w:divBdr>
        <w:top w:val="none" w:sz="0" w:space="0" w:color="auto"/>
        <w:left w:val="none" w:sz="0" w:space="0" w:color="auto"/>
        <w:bottom w:val="none" w:sz="0" w:space="0" w:color="auto"/>
        <w:right w:val="none" w:sz="0" w:space="0" w:color="auto"/>
      </w:divBdr>
    </w:div>
    <w:div w:id="803079829">
      <w:bodyDiv w:val="1"/>
      <w:marLeft w:val="0"/>
      <w:marRight w:val="0"/>
      <w:marTop w:val="0"/>
      <w:marBottom w:val="0"/>
      <w:divBdr>
        <w:top w:val="none" w:sz="0" w:space="0" w:color="auto"/>
        <w:left w:val="none" w:sz="0" w:space="0" w:color="auto"/>
        <w:bottom w:val="none" w:sz="0" w:space="0" w:color="auto"/>
        <w:right w:val="none" w:sz="0" w:space="0" w:color="auto"/>
      </w:divBdr>
    </w:div>
    <w:div w:id="805198701">
      <w:bodyDiv w:val="1"/>
      <w:marLeft w:val="0"/>
      <w:marRight w:val="0"/>
      <w:marTop w:val="0"/>
      <w:marBottom w:val="0"/>
      <w:divBdr>
        <w:top w:val="none" w:sz="0" w:space="0" w:color="auto"/>
        <w:left w:val="none" w:sz="0" w:space="0" w:color="auto"/>
        <w:bottom w:val="none" w:sz="0" w:space="0" w:color="auto"/>
        <w:right w:val="none" w:sz="0" w:space="0" w:color="auto"/>
      </w:divBdr>
    </w:div>
    <w:div w:id="806973602">
      <w:bodyDiv w:val="1"/>
      <w:marLeft w:val="0"/>
      <w:marRight w:val="0"/>
      <w:marTop w:val="0"/>
      <w:marBottom w:val="0"/>
      <w:divBdr>
        <w:top w:val="none" w:sz="0" w:space="0" w:color="auto"/>
        <w:left w:val="none" w:sz="0" w:space="0" w:color="auto"/>
        <w:bottom w:val="none" w:sz="0" w:space="0" w:color="auto"/>
        <w:right w:val="none" w:sz="0" w:space="0" w:color="auto"/>
      </w:divBdr>
    </w:div>
    <w:div w:id="812603048">
      <w:bodyDiv w:val="1"/>
      <w:marLeft w:val="0"/>
      <w:marRight w:val="0"/>
      <w:marTop w:val="0"/>
      <w:marBottom w:val="0"/>
      <w:divBdr>
        <w:top w:val="none" w:sz="0" w:space="0" w:color="auto"/>
        <w:left w:val="none" w:sz="0" w:space="0" w:color="auto"/>
        <w:bottom w:val="none" w:sz="0" w:space="0" w:color="auto"/>
        <w:right w:val="none" w:sz="0" w:space="0" w:color="auto"/>
      </w:divBdr>
    </w:div>
    <w:div w:id="814838564">
      <w:bodyDiv w:val="1"/>
      <w:marLeft w:val="0"/>
      <w:marRight w:val="0"/>
      <w:marTop w:val="0"/>
      <w:marBottom w:val="0"/>
      <w:divBdr>
        <w:top w:val="none" w:sz="0" w:space="0" w:color="auto"/>
        <w:left w:val="none" w:sz="0" w:space="0" w:color="auto"/>
        <w:bottom w:val="none" w:sz="0" w:space="0" w:color="auto"/>
        <w:right w:val="none" w:sz="0" w:space="0" w:color="auto"/>
      </w:divBdr>
    </w:div>
    <w:div w:id="815798293">
      <w:bodyDiv w:val="1"/>
      <w:marLeft w:val="0"/>
      <w:marRight w:val="0"/>
      <w:marTop w:val="0"/>
      <w:marBottom w:val="0"/>
      <w:divBdr>
        <w:top w:val="none" w:sz="0" w:space="0" w:color="auto"/>
        <w:left w:val="none" w:sz="0" w:space="0" w:color="auto"/>
        <w:bottom w:val="none" w:sz="0" w:space="0" w:color="auto"/>
        <w:right w:val="none" w:sz="0" w:space="0" w:color="auto"/>
      </w:divBdr>
    </w:div>
    <w:div w:id="816844166">
      <w:bodyDiv w:val="1"/>
      <w:marLeft w:val="0"/>
      <w:marRight w:val="0"/>
      <w:marTop w:val="0"/>
      <w:marBottom w:val="0"/>
      <w:divBdr>
        <w:top w:val="none" w:sz="0" w:space="0" w:color="auto"/>
        <w:left w:val="none" w:sz="0" w:space="0" w:color="auto"/>
        <w:bottom w:val="none" w:sz="0" w:space="0" w:color="auto"/>
        <w:right w:val="none" w:sz="0" w:space="0" w:color="auto"/>
      </w:divBdr>
    </w:div>
    <w:div w:id="816917539">
      <w:bodyDiv w:val="1"/>
      <w:marLeft w:val="0"/>
      <w:marRight w:val="0"/>
      <w:marTop w:val="0"/>
      <w:marBottom w:val="0"/>
      <w:divBdr>
        <w:top w:val="none" w:sz="0" w:space="0" w:color="auto"/>
        <w:left w:val="none" w:sz="0" w:space="0" w:color="auto"/>
        <w:bottom w:val="none" w:sz="0" w:space="0" w:color="auto"/>
        <w:right w:val="none" w:sz="0" w:space="0" w:color="auto"/>
      </w:divBdr>
    </w:div>
    <w:div w:id="822281640">
      <w:bodyDiv w:val="1"/>
      <w:marLeft w:val="0"/>
      <w:marRight w:val="0"/>
      <w:marTop w:val="0"/>
      <w:marBottom w:val="0"/>
      <w:divBdr>
        <w:top w:val="none" w:sz="0" w:space="0" w:color="auto"/>
        <w:left w:val="none" w:sz="0" w:space="0" w:color="auto"/>
        <w:bottom w:val="none" w:sz="0" w:space="0" w:color="auto"/>
        <w:right w:val="none" w:sz="0" w:space="0" w:color="auto"/>
      </w:divBdr>
    </w:div>
    <w:div w:id="823817248">
      <w:bodyDiv w:val="1"/>
      <w:marLeft w:val="0"/>
      <w:marRight w:val="0"/>
      <w:marTop w:val="0"/>
      <w:marBottom w:val="0"/>
      <w:divBdr>
        <w:top w:val="none" w:sz="0" w:space="0" w:color="auto"/>
        <w:left w:val="none" w:sz="0" w:space="0" w:color="auto"/>
        <w:bottom w:val="none" w:sz="0" w:space="0" w:color="auto"/>
        <w:right w:val="none" w:sz="0" w:space="0" w:color="auto"/>
      </w:divBdr>
    </w:div>
    <w:div w:id="827673958">
      <w:bodyDiv w:val="1"/>
      <w:marLeft w:val="0"/>
      <w:marRight w:val="0"/>
      <w:marTop w:val="0"/>
      <w:marBottom w:val="0"/>
      <w:divBdr>
        <w:top w:val="none" w:sz="0" w:space="0" w:color="auto"/>
        <w:left w:val="none" w:sz="0" w:space="0" w:color="auto"/>
        <w:bottom w:val="none" w:sz="0" w:space="0" w:color="auto"/>
        <w:right w:val="none" w:sz="0" w:space="0" w:color="auto"/>
      </w:divBdr>
    </w:div>
    <w:div w:id="836188425">
      <w:bodyDiv w:val="1"/>
      <w:marLeft w:val="0"/>
      <w:marRight w:val="0"/>
      <w:marTop w:val="0"/>
      <w:marBottom w:val="0"/>
      <w:divBdr>
        <w:top w:val="none" w:sz="0" w:space="0" w:color="auto"/>
        <w:left w:val="none" w:sz="0" w:space="0" w:color="auto"/>
        <w:bottom w:val="none" w:sz="0" w:space="0" w:color="auto"/>
        <w:right w:val="none" w:sz="0" w:space="0" w:color="auto"/>
      </w:divBdr>
    </w:div>
    <w:div w:id="844125099">
      <w:bodyDiv w:val="1"/>
      <w:marLeft w:val="0"/>
      <w:marRight w:val="0"/>
      <w:marTop w:val="0"/>
      <w:marBottom w:val="0"/>
      <w:divBdr>
        <w:top w:val="none" w:sz="0" w:space="0" w:color="auto"/>
        <w:left w:val="none" w:sz="0" w:space="0" w:color="auto"/>
        <w:bottom w:val="none" w:sz="0" w:space="0" w:color="auto"/>
        <w:right w:val="none" w:sz="0" w:space="0" w:color="auto"/>
      </w:divBdr>
    </w:div>
    <w:div w:id="847986813">
      <w:bodyDiv w:val="1"/>
      <w:marLeft w:val="0"/>
      <w:marRight w:val="0"/>
      <w:marTop w:val="0"/>
      <w:marBottom w:val="0"/>
      <w:divBdr>
        <w:top w:val="none" w:sz="0" w:space="0" w:color="auto"/>
        <w:left w:val="none" w:sz="0" w:space="0" w:color="auto"/>
        <w:bottom w:val="none" w:sz="0" w:space="0" w:color="auto"/>
        <w:right w:val="none" w:sz="0" w:space="0" w:color="auto"/>
      </w:divBdr>
    </w:div>
    <w:div w:id="848789352">
      <w:bodyDiv w:val="1"/>
      <w:marLeft w:val="0"/>
      <w:marRight w:val="0"/>
      <w:marTop w:val="0"/>
      <w:marBottom w:val="0"/>
      <w:divBdr>
        <w:top w:val="none" w:sz="0" w:space="0" w:color="auto"/>
        <w:left w:val="none" w:sz="0" w:space="0" w:color="auto"/>
        <w:bottom w:val="none" w:sz="0" w:space="0" w:color="auto"/>
        <w:right w:val="none" w:sz="0" w:space="0" w:color="auto"/>
      </w:divBdr>
    </w:div>
    <w:div w:id="861016821">
      <w:bodyDiv w:val="1"/>
      <w:marLeft w:val="0"/>
      <w:marRight w:val="0"/>
      <w:marTop w:val="0"/>
      <w:marBottom w:val="0"/>
      <w:divBdr>
        <w:top w:val="none" w:sz="0" w:space="0" w:color="auto"/>
        <w:left w:val="none" w:sz="0" w:space="0" w:color="auto"/>
        <w:bottom w:val="none" w:sz="0" w:space="0" w:color="auto"/>
        <w:right w:val="none" w:sz="0" w:space="0" w:color="auto"/>
      </w:divBdr>
    </w:div>
    <w:div w:id="863061062">
      <w:bodyDiv w:val="1"/>
      <w:marLeft w:val="0"/>
      <w:marRight w:val="0"/>
      <w:marTop w:val="0"/>
      <w:marBottom w:val="0"/>
      <w:divBdr>
        <w:top w:val="none" w:sz="0" w:space="0" w:color="auto"/>
        <w:left w:val="none" w:sz="0" w:space="0" w:color="auto"/>
        <w:bottom w:val="none" w:sz="0" w:space="0" w:color="auto"/>
        <w:right w:val="none" w:sz="0" w:space="0" w:color="auto"/>
      </w:divBdr>
    </w:div>
    <w:div w:id="863833425">
      <w:bodyDiv w:val="1"/>
      <w:marLeft w:val="0"/>
      <w:marRight w:val="0"/>
      <w:marTop w:val="0"/>
      <w:marBottom w:val="0"/>
      <w:divBdr>
        <w:top w:val="none" w:sz="0" w:space="0" w:color="auto"/>
        <w:left w:val="none" w:sz="0" w:space="0" w:color="auto"/>
        <w:bottom w:val="none" w:sz="0" w:space="0" w:color="auto"/>
        <w:right w:val="none" w:sz="0" w:space="0" w:color="auto"/>
      </w:divBdr>
    </w:div>
    <w:div w:id="866406905">
      <w:bodyDiv w:val="1"/>
      <w:marLeft w:val="0"/>
      <w:marRight w:val="0"/>
      <w:marTop w:val="0"/>
      <w:marBottom w:val="0"/>
      <w:divBdr>
        <w:top w:val="none" w:sz="0" w:space="0" w:color="auto"/>
        <w:left w:val="none" w:sz="0" w:space="0" w:color="auto"/>
        <w:bottom w:val="none" w:sz="0" w:space="0" w:color="auto"/>
        <w:right w:val="none" w:sz="0" w:space="0" w:color="auto"/>
      </w:divBdr>
    </w:div>
    <w:div w:id="870923935">
      <w:bodyDiv w:val="1"/>
      <w:marLeft w:val="0"/>
      <w:marRight w:val="0"/>
      <w:marTop w:val="0"/>
      <w:marBottom w:val="0"/>
      <w:divBdr>
        <w:top w:val="none" w:sz="0" w:space="0" w:color="auto"/>
        <w:left w:val="none" w:sz="0" w:space="0" w:color="auto"/>
        <w:bottom w:val="none" w:sz="0" w:space="0" w:color="auto"/>
        <w:right w:val="none" w:sz="0" w:space="0" w:color="auto"/>
      </w:divBdr>
    </w:div>
    <w:div w:id="875314329">
      <w:bodyDiv w:val="1"/>
      <w:marLeft w:val="0"/>
      <w:marRight w:val="0"/>
      <w:marTop w:val="0"/>
      <w:marBottom w:val="0"/>
      <w:divBdr>
        <w:top w:val="none" w:sz="0" w:space="0" w:color="auto"/>
        <w:left w:val="none" w:sz="0" w:space="0" w:color="auto"/>
        <w:bottom w:val="none" w:sz="0" w:space="0" w:color="auto"/>
        <w:right w:val="none" w:sz="0" w:space="0" w:color="auto"/>
      </w:divBdr>
    </w:div>
    <w:div w:id="878860633">
      <w:bodyDiv w:val="1"/>
      <w:marLeft w:val="0"/>
      <w:marRight w:val="0"/>
      <w:marTop w:val="0"/>
      <w:marBottom w:val="0"/>
      <w:divBdr>
        <w:top w:val="none" w:sz="0" w:space="0" w:color="auto"/>
        <w:left w:val="none" w:sz="0" w:space="0" w:color="auto"/>
        <w:bottom w:val="none" w:sz="0" w:space="0" w:color="auto"/>
        <w:right w:val="none" w:sz="0" w:space="0" w:color="auto"/>
      </w:divBdr>
    </w:div>
    <w:div w:id="879127829">
      <w:bodyDiv w:val="1"/>
      <w:marLeft w:val="0"/>
      <w:marRight w:val="0"/>
      <w:marTop w:val="0"/>
      <w:marBottom w:val="0"/>
      <w:divBdr>
        <w:top w:val="none" w:sz="0" w:space="0" w:color="auto"/>
        <w:left w:val="none" w:sz="0" w:space="0" w:color="auto"/>
        <w:bottom w:val="none" w:sz="0" w:space="0" w:color="auto"/>
        <w:right w:val="none" w:sz="0" w:space="0" w:color="auto"/>
      </w:divBdr>
    </w:div>
    <w:div w:id="880555563">
      <w:bodyDiv w:val="1"/>
      <w:marLeft w:val="0"/>
      <w:marRight w:val="0"/>
      <w:marTop w:val="0"/>
      <w:marBottom w:val="0"/>
      <w:divBdr>
        <w:top w:val="none" w:sz="0" w:space="0" w:color="auto"/>
        <w:left w:val="none" w:sz="0" w:space="0" w:color="auto"/>
        <w:bottom w:val="none" w:sz="0" w:space="0" w:color="auto"/>
        <w:right w:val="none" w:sz="0" w:space="0" w:color="auto"/>
      </w:divBdr>
    </w:div>
    <w:div w:id="882135160">
      <w:bodyDiv w:val="1"/>
      <w:marLeft w:val="0"/>
      <w:marRight w:val="0"/>
      <w:marTop w:val="0"/>
      <w:marBottom w:val="0"/>
      <w:divBdr>
        <w:top w:val="none" w:sz="0" w:space="0" w:color="auto"/>
        <w:left w:val="none" w:sz="0" w:space="0" w:color="auto"/>
        <w:bottom w:val="none" w:sz="0" w:space="0" w:color="auto"/>
        <w:right w:val="none" w:sz="0" w:space="0" w:color="auto"/>
      </w:divBdr>
    </w:div>
    <w:div w:id="883903343">
      <w:bodyDiv w:val="1"/>
      <w:marLeft w:val="0"/>
      <w:marRight w:val="0"/>
      <w:marTop w:val="0"/>
      <w:marBottom w:val="0"/>
      <w:divBdr>
        <w:top w:val="none" w:sz="0" w:space="0" w:color="auto"/>
        <w:left w:val="none" w:sz="0" w:space="0" w:color="auto"/>
        <w:bottom w:val="none" w:sz="0" w:space="0" w:color="auto"/>
        <w:right w:val="none" w:sz="0" w:space="0" w:color="auto"/>
      </w:divBdr>
    </w:div>
    <w:div w:id="885458492">
      <w:bodyDiv w:val="1"/>
      <w:marLeft w:val="0"/>
      <w:marRight w:val="0"/>
      <w:marTop w:val="0"/>
      <w:marBottom w:val="0"/>
      <w:divBdr>
        <w:top w:val="none" w:sz="0" w:space="0" w:color="auto"/>
        <w:left w:val="none" w:sz="0" w:space="0" w:color="auto"/>
        <w:bottom w:val="none" w:sz="0" w:space="0" w:color="auto"/>
        <w:right w:val="none" w:sz="0" w:space="0" w:color="auto"/>
      </w:divBdr>
    </w:div>
    <w:div w:id="886719677">
      <w:bodyDiv w:val="1"/>
      <w:marLeft w:val="0"/>
      <w:marRight w:val="0"/>
      <w:marTop w:val="0"/>
      <w:marBottom w:val="0"/>
      <w:divBdr>
        <w:top w:val="none" w:sz="0" w:space="0" w:color="auto"/>
        <w:left w:val="none" w:sz="0" w:space="0" w:color="auto"/>
        <w:bottom w:val="none" w:sz="0" w:space="0" w:color="auto"/>
        <w:right w:val="none" w:sz="0" w:space="0" w:color="auto"/>
      </w:divBdr>
    </w:div>
    <w:div w:id="889921430">
      <w:bodyDiv w:val="1"/>
      <w:marLeft w:val="0"/>
      <w:marRight w:val="0"/>
      <w:marTop w:val="0"/>
      <w:marBottom w:val="0"/>
      <w:divBdr>
        <w:top w:val="none" w:sz="0" w:space="0" w:color="auto"/>
        <w:left w:val="none" w:sz="0" w:space="0" w:color="auto"/>
        <w:bottom w:val="none" w:sz="0" w:space="0" w:color="auto"/>
        <w:right w:val="none" w:sz="0" w:space="0" w:color="auto"/>
      </w:divBdr>
    </w:div>
    <w:div w:id="890770729">
      <w:bodyDiv w:val="1"/>
      <w:marLeft w:val="0"/>
      <w:marRight w:val="0"/>
      <w:marTop w:val="0"/>
      <w:marBottom w:val="0"/>
      <w:divBdr>
        <w:top w:val="none" w:sz="0" w:space="0" w:color="auto"/>
        <w:left w:val="none" w:sz="0" w:space="0" w:color="auto"/>
        <w:bottom w:val="none" w:sz="0" w:space="0" w:color="auto"/>
        <w:right w:val="none" w:sz="0" w:space="0" w:color="auto"/>
      </w:divBdr>
    </w:div>
    <w:div w:id="893003468">
      <w:bodyDiv w:val="1"/>
      <w:marLeft w:val="0"/>
      <w:marRight w:val="0"/>
      <w:marTop w:val="0"/>
      <w:marBottom w:val="0"/>
      <w:divBdr>
        <w:top w:val="none" w:sz="0" w:space="0" w:color="auto"/>
        <w:left w:val="none" w:sz="0" w:space="0" w:color="auto"/>
        <w:bottom w:val="none" w:sz="0" w:space="0" w:color="auto"/>
        <w:right w:val="none" w:sz="0" w:space="0" w:color="auto"/>
      </w:divBdr>
    </w:div>
    <w:div w:id="896164275">
      <w:bodyDiv w:val="1"/>
      <w:marLeft w:val="0"/>
      <w:marRight w:val="0"/>
      <w:marTop w:val="0"/>
      <w:marBottom w:val="0"/>
      <w:divBdr>
        <w:top w:val="none" w:sz="0" w:space="0" w:color="auto"/>
        <w:left w:val="none" w:sz="0" w:space="0" w:color="auto"/>
        <w:bottom w:val="none" w:sz="0" w:space="0" w:color="auto"/>
        <w:right w:val="none" w:sz="0" w:space="0" w:color="auto"/>
      </w:divBdr>
    </w:div>
    <w:div w:id="905839653">
      <w:bodyDiv w:val="1"/>
      <w:marLeft w:val="0"/>
      <w:marRight w:val="0"/>
      <w:marTop w:val="0"/>
      <w:marBottom w:val="0"/>
      <w:divBdr>
        <w:top w:val="none" w:sz="0" w:space="0" w:color="auto"/>
        <w:left w:val="none" w:sz="0" w:space="0" w:color="auto"/>
        <w:bottom w:val="none" w:sz="0" w:space="0" w:color="auto"/>
        <w:right w:val="none" w:sz="0" w:space="0" w:color="auto"/>
      </w:divBdr>
    </w:div>
    <w:div w:id="908661152">
      <w:bodyDiv w:val="1"/>
      <w:marLeft w:val="0"/>
      <w:marRight w:val="0"/>
      <w:marTop w:val="0"/>
      <w:marBottom w:val="0"/>
      <w:divBdr>
        <w:top w:val="none" w:sz="0" w:space="0" w:color="auto"/>
        <w:left w:val="none" w:sz="0" w:space="0" w:color="auto"/>
        <w:bottom w:val="none" w:sz="0" w:space="0" w:color="auto"/>
        <w:right w:val="none" w:sz="0" w:space="0" w:color="auto"/>
      </w:divBdr>
    </w:div>
    <w:div w:id="912081349">
      <w:bodyDiv w:val="1"/>
      <w:marLeft w:val="0"/>
      <w:marRight w:val="0"/>
      <w:marTop w:val="0"/>
      <w:marBottom w:val="0"/>
      <w:divBdr>
        <w:top w:val="none" w:sz="0" w:space="0" w:color="auto"/>
        <w:left w:val="none" w:sz="0" w:space="0" w:color="auto"/>
        <w:bottom w:val="none" w:sz="0" w:space="0" w:color="auto"/>
        <w:right w:val="none" w:sz="0" w:space="0" w:color="auto"/>
      </w:divBdr>
    </w:div>
    <w:div w:id="916982631">
      <w:bodyDiv w:val="1"/>
      <w:marLeft w:val="0"/>
      <w:marRight w:val="0"/>
      <w:marTop w:val="0"/>
      <w:marBottom w:val="0"/>
      <w:divBdr>
        <w:top w:val="none" w:sz="0" w:space="0" w:color="auto"/>
        <w:left w:val="none" w:sz="0" w:space="0" w:color="auto"/>
        <w:bottom w:val="none" w:sz="0" w:space="0" w:color="auto"/>
        <w:right w:val="none" w:sz="0" w:space="0" w:color="auto"/>
      </w:divBdr>
    </w:div>
    <w:div w:id="920061858">
      <w:bodyDiv w:val="1"/>
      <w:marLeft w:val="0"/>
      <w:marRight w:val="0"/>
      <w:marTop w:val="0"/>
      <w:marBottom w:val="0"/>
      <w:divBdr>
        <w:top w:val="none" w:sz="0" w:space="0" w:color="auto"/>
        <w:left w:val="none" w:sz="0" w:space="0" w:color="auto"/>
        <w:bottom w:val="none" w:sz="0" w:space="0" w:color="auto"/>
        <w:right w:val="none" w:sz="0" w:space="0" w:color="auto"/>
      </w:divBdr>
    </w:div>
    <w:div w:id="921766248">
      <w:bodyDiv w:val="1"/>
      <w:marLeft w:val="0"/>
      <w:marRight w:val="0"/>
      <w:marTop w:val="0"/>
      <w:marBottom w:val="0"/>
      <w:divBdr>
        <w:top w:val="none" w:sz="0" w:space="0" w:color="auto"/>
        <w:left w:val="none" w:sz="0" w:space="0" w:color="auto"/>
        <w:bottom w:val="none" w:sz="0" w:space="0" w:color="auto"/>
        <w:right w:val="none" w:sz="0" w:space="0" w:color="auto"/>
      </w:divBdr>
    </w:div>
    <w:div w:id="921833124">
      <w:bodyDiv w:val="1"/>
      <w:marLeft w:val="0"/>
      <w:marRight w:val="0"/>
      <w:marTop w:val="0"/>
      <w:marBottom w:val="0"/>
      <w:divBdr>
        <w:top w:val="none" w:sz="0" w:space="0" w:color="auto"/>
        <w:left w:val="none" w:sz="0" w:space="0" w:color="auto"/>
        <w:bottom w:val="none" w:sz="0" w:space="0" w:color="auto"/>
        <w:right w:val="none" w:sz="0" w:space="0" w:color="auto"/>
      </w:divBdr>
    </w:div>
    <w:div w:id="922497352">
      <w:bodyDiv w:val="1"/>
      <w:marLeft w:val="0"/>
      <w:marRight w:val="0"/>
      <w:marTop w:val="0"/>
      <w:marBottom w:val="0"/>
      <w:divBdr>
        <w:top w:val="none" w:sz="0" w:space="0" w:color="auto"/>
        <w:left w:val="none" w:sz="0" w:space="0" w:color="auto"/>
        <w:bottom w:val="none" w:sz="0" w:space="0" w:color="auto"/>
        <w:right w:val="none" w:sz="0" w:space="0" w:color="auto"/>
      </w:divBdr>
    </w:div>
    <w:div w:id="925071346">
      <w:bodyDiv w:val="1"/>
      <w:marLeft w:val="0"/>
      <w:marRight w:val="0"/>
      <w:marTop w:val="0"/>
      <w:marBottom w:val="0"/>
      <w:divBdr>
        <w:top w:val="none" w:sz="0" w:space="0" w:color="auto"/>
        <w:left w:val="none" w:sz="0" w:space="0" w:color="auto"/>
        <w:bottom w:val="none" w:sz="0" w:space="0" w:color="auto"/>
        <w:right w:val="none" w:sz="0" w:space="0" w:color="auto"/>
      </w:divBdr>
    </w:div>
    <w:div w:id="928540020">
      <w:bodyDiv w:val="1"/>
      <w:marLeft w:val="0"/>
      <w:marRight w:val="0"/>
      <w:marTop w:val="0"/>
      <w:marBottom w:val="0"/>
      <w:divBdr>
        <w:top w:val="none" w:sz="0" w:space="0" w:color="auto"/>
        <w:left w:val="none" w:sz="0" w:space="0" w:color="auto"/>
        <w:bottom w:val="none" w:sz="0" w:space="0" w:color="auto"/>
        <w:right w:val="none" w:sz="0" w:space="0" w:color="auto"/>
      </w:divBdr>
    </w:div>
    <w:div w:id="929003776">
      <w:bodyDiv w:val="1"/>
      <w:marLeft w:val="0"/>
      <w:marRight w:val="0"/>
      <w:marTop w:val="0"/>
      <w:marBottom w:val="0"/>
      <w:divBdr>
        <w:top w:val="none" w:sz="0" w:space="0" w:color="auto"/>
        <w:left w:val="none" w:sz="0" w:space="0" w:color="auto"/>
        <w:bottom w:val="none" w:sz="0" w:space="0" w:color="auto"/>
        <w:right w:val="none" w:sz="0" w:space="0" w:color="auto"/>
      </w:divBdr>
    </w:div>
    <w:div w:id="932787329">
      <w:bodyDiv w:val="1"/>
      <w:marLeft w:val="0"/>
      <w:marRight w:val="0"/>
      <w:marTop w:val="0"/>
      <w:marBottom w:val="0"/>
      <w:divBdr>
        <w:top w:val="none" w:sz="0" w:space="0" w:color="auto"/>
        <w:left w:val="none" w:sz="0" w:space="0" w:color="auto"/>
        <w:bottom w:val="none" w:sz="0" w:space="0" w:color="auto"/>
        <w:right w:val="none" w:sz="0" w:space="0" w:color="auto"/>
      </w:divBdr>
    </w:div>
    <w:div w:id="933630082">
      <w:bodyDiv w:val="1"/>
      <w:marLeft w:val="0"/>
      <w:marRight w:val="0"/>
      <w:marTop w:val="0"/>
      <w:marBottom w:val="0"/>
      <w:divBdr>
        <w:top w:val="none" w:sz="0" w:space="0" w:color="auto"/>
        <w:left w:val="none" w:sz="0" w:space="0" w:color="auto"/>
        <w:bottom w:val="none" w:sz="0" w:space="0" w:color="auto"/>
        <w:right w:val="none" w:sz="0" w:space="0" w:color="auto"/>
      </w:divBdr>
    </w:div>
    <w:div w:id="937054893">
      <w:bodyDiv w:val="1"/>
      <w:marLeft w:val="0"/>
      <w:marRight w:val="0"/>
      <w:marTop w:val="0"/>
      <w:marBottom w:val="0"/>
      <w:divBdr>
        <w:top w:val="none" w:sz="0" w:space="0" w:color="auto"/>
        <w:left w:val="none" w:sz="0" w:space="0" w:color="auto"/>
        <w:bottom w:val="none" w:sz="0" w:space="0" w:color="auto"/>
        <w:right w:val="none" w:sz="0" w:space="0" w:color="auto"/>
      </w:divBdr>
    </w:div>
    <w:div w:id="938222672">
      <w:bodyDiv w:val="1"/>
      <w:marLeft w:val="0"/>
      <w:marRight w:val="0"/>
      <w:marTop w:val="0"/>
      <w:marBottom w:val="0"/>
      <w:divBdr>
        <w:top w:val="none" w:sz="0" w:space="0" w:color="auto"/>
        <w:left w:val="none" w:sz="0" w:space="0" w:color="auto"/>
        <w:bottom w:val="none" w:sz="0" w:space="0" w:color="auto"/>
        <w:right w:val="none" w:sz="0" w:space="0" w:color="auto"/>
      </w:divBdr>
    </w:div>
    <w:div w:id="942109220">
      <w:bodyDiv w:val="1"/>
      <w:marLeft w:val="0"/>
      <w:marRight w:val="0"/>
      <w:marTop w:val="0"/>
      <w:marBottom w:val="0"/>
      <w:divBdr>
        <w:top w:val="none" w:sz="0" w:space="0" w:color="auto"/>
        <w:left w:val="none" w:sz="0" w:space="0" w:color="auto"/>
        <w:bottom w:val="none" w:sz="0" w:space="0" w:color="auto"/>
        <w:right w:val="none" w:sz="0" w:space="0" w:color="auto"/>
      </w:divBdr>
    </w:div>
    <w:div w:id="942802542">
      <w:bodyDiv w:val="1"/>
      <w:marLeft w:val="0"/>
      <w:marRight w:val="0"/>
      <w:marTop w:val="0"/>
      <w:marBottom w:val="0"/>
      <w:divBdr>
        <w:top w:val="none" w:sz="0" w:space="0" w:color="auto"/>
        <w:left w:val="none" w:sz="0" w:space="0" w:color="auto"/>
        <w:bottom w:val="none" w:sz="0" w:space="0" w:color="auto"/>
        <w:right w:val="none" w:sz="0" w:space="0" w:color="auto"/>
      </w:divBdr>
    </w:div>
    <w:div w:id="946084894">
      <w:bodyDiv w:val="1"/>
      <w:marLeft w:val="0"/>
      <w:marRight w:val="0"/>
      <w:marTop w:val="0"/>
      <w:marBottom w:val="0"/>
      <w:divBdr>
        <w:top w:val="none" w:sz="0" w:space="0" w:color="auto"/>
        <w:left w:val="none" w:sz="0" w:space="0" w:color="auto"/>
        <w:bottom w:val="none" w:sz="0" w:space="0" w:color="auto"/>
        <w:right w:val="none" w:sz="0" w:space="0" w:color="auto"/>
      </w:divBdr>
    </w:div>
    <w:div w:id="946351304">
      <w:bodyDiv w:val="1"/>
      <w:marLeft w:val="0"/>
      <w:marRight w:val="0"/>
      <w:marTop w:val="0"/>
      <w:marBottom w:val="0"/>
      <w:divBdr>
        <w:top w:val="none" w:sz="0" w:space="0" w:color="auto"/>
        <w:left w:val="none" w:sz="0" w:space="0" w:color="auto"/>
        <w:bottom w:val="none" w:sz="0" w:space="0" w:color="auto"/>
        <w:right w:val="none" w:sz="0" w:space="0" w:color="auto"/>
      </w:divBdr>
    </w:div>
    <w:div w:id="946814829">
      <w:bodyDiv w:val="1"/>
      <w:marLeft w:val="0"/>
      <w:marRight w:val="0"/>
      <w:marTop w:val="0"/>
      <w:marBottom w:val="0"/>
      <w:divBdr>
        <w:top w:val="none" w:sz="0" w:space="0" w:color="auto"/>
        <w:left w:val="none" w:sz="0" w:space="0" w:color="auto"/>
        <w:bottom w:val="none" w:sz="0" w:space="0" w:color="auto"/>
        <w:right w:val="none" w:sz="0" w:space="0" w:color="auto"/>
      </w:divBdr>
    </w:div>
    <w:div w:id="947006573">
      <w:bodyDiv w:val="1"/>
      <w:marLeft w:val="0"/>
      <w:marRight w:val="0"/>
      <w:marTop w:val="0"/>
      <w:marBottom w:val="0"/>
      <w:divBdr>
        <w:top w:val="none" w:sz="0" w:space="0" w:color="auto"/>
        <w:left w:val="none" w:sz="0" w:space="0" w:color="auto"/>
        <w:bottom w:val="none" w:sz="0" w:space="0" w:color="auto"/>
        <w:right w:val="none" w:sz="0" w:space="0" w:color="auto"/>
      </w:divBdr>
    </w:div>
    <w:div w:id="947738661">
      <w:bodyDiv w:val="1"/>
      <w:marLeft w:val="0"/>
      <w:marRight w:val="0"/>
      <w:marTop w:val="0"/>
      <w:marBottom w:val="0"/>
      <w:divBdr>
        <w:top w:val="none" w:sz="0" w:space="0" w:color="auto"/>
        <w:left w:val="none" w:sz="0" w:space="0" w:color="auto"/>
        <w:bottom w:val="none" w:sz="0" w:space="0" w:color="auto"/>
        <w:right w:val="none" w:sz="0" w:space="0" w:color="auto"/>
      </w:divBdr>
    </w:div>
    <w:div w:id="948320780">
      <w:bodyDiv w:val="1"/>
      <w:marLeft w:val="0"/>
      <w:marRight w:val="0"/>
      <w:marTop w:val="0"/>
      <w:marBottom w:val="0"/>
      <w:divBdr>
        <w:top w:val="none" w:sz="0" w:space="0" w:color="auto"/>
        <w:left w:val="none" w:sz="0" w:space="0" w:color="auto"/>
        <w:bottom w:val="none" w:sz="0" w:space="0" w:color="auto"/>
        <w:right w:val="none" w:sz="0" w:space="0" w:color="auto"/>
      </w:divBdr>
    </w:div>
    <w:div w:id="948394984">
      <w:bodyDiv w:val="1"/>
      <w:marLeft w:val="0"/>
      <w:marRight w:val="0"/>
      <w:marTop w:val="0"/>
      <w:marBottom w:val="0"/>
      <w:divBdr>
        <w:top w:val="none" w:sz="0" w:space="0" w:color="auto"/>
        <w:left w:val="none" w:sz="0" w:space="0" w:color="auto"/>
        <w:bottom w:val="none" w:sz="0" w:space="0" w:color="auto"/>
        <w:right w:val="none" w:sz="0" w:space="0" w:color="auto"/>
      </w:divBdr>
    </w:div>
    <w:div w:id="949050971">
      <w:bodyDiv w:val="1"/>
      <w:marLeft w:val="0"/>
      <w:marRight w:val="0"/>
      <w:marTop w:val="0"/>
      <w:marBottom w:val="0"/>
      <w:divBdr>
        <w:top w:val="none" w:sz="0" w:space="0" w:color="auto"/>
        <w:left w:val="none" w:sz="0" w:space="0" w:color="auto"/>
        <w:bottom w:val="none" w:sz="0" w:space="0" w:color="auto"/>
        <w:right w:val="none" w:sz="0" w:space="0" w:color="auto"/>
      </w:divBdr>
    </w:div>
    <w:div w:id="950821675">
      <w:bodyDiv w:val="1"/>
      <w:marLeft w:val="0"/>
      <w:marRight w:val="0"/>
      <w:marTop w:val="0"/>
      <w:marBottom w:val="0"/>
      <w:divBdr>
        <w:top w:val="none" w:sz="0" w:space="0" w:color="auto"/>
        <w:left w:val="none" w:sz="0" w:space="0" w:color="auto"/>
        <w:bottom w:val="none" w:sz="0" w:space="0" w:color="auto"/>
        <w:right w:val="none" w:sz="0" w:space="0" w:color="auto"/>
      </w:divBdr>
    </w:div>
    <w:div w:id="951016207">
      <w:bodyDiv w:val="1"/>
      <w:marLeft w:val="0"/>
      <w:marRight w:val="0"/>
      <w:marTop w:val="0"/>
      <w:marBottom w:val="0"/>
      <w:divBdr>
        <w:top w:val="none" w:sz="0" w:space="0" w:color="auto"/>
        <w:left w:val="none" w:sz="0" w:space="0" w:color="auto"/>
        <w:bottom w:val="none" w:sz="0" w:space="0" w:color="auto"/>
        <w:right w:val="none" w:sz="0" w:space="0" w:color="auto"/>
      </w:divBdr>
    </w:div>
    <w:div w:id="952635749">
      <w:bodyDiv w:val="1"/>
      <w:marLeft w:val="0"/>
      <w:marRight w:val="0"/>
      <w:marTop w:val="0"/>
      <w:marBottom w:val="0"/>
      <w:divBdr>
        <w:top w:val="none" w:sz="0" w:space="0" w:color="auto"/>
        <w:left w:val="none" w:sz="0" w:space="0" w:color="auto"/>
        <w:bottom w:val="none" w:sz="0" w:space="0" w:color="auto"/>
        <w:right w:val="none" w:sz="0" w:space="0" w:color="auto"/>
      </w:divBdr>
    </w:div>
    <w:div w:id="954409175">
      <w:bodyDiv w:val="1"/>
      <w:marLeft w:val="0"/>
      <w:marRight w:val="0"/>
      <w:marTop w:val="0"/>
      <w:marBottom w:val="0"/>
      <w:divBdr>
        <w:top w:val="none" w:sz="0" w:space="0" w:color="auto"/>
        <w:left w:val="none" w:sz="0" w:space="0" w:color="auto"/>
        <w:bottom w:val="none" w:sz="0" w:space="0" w:color="auto"/>
        <w:right w:val="none" w:sz="0" w:space="0" w:color="auto"/>
      </w:divBdr>
    </w:div>
    <w:div w:id="954675754">
      <w:bodyDiv w:val="1"/>
      <w:marLeft w:val="0"/>
      <w:marRight w:val="0"/>
      <w:marTop w:val="0"/>
      <w:marBottom w:val="0"/>
      <w:divBdr>
        <w:top w:val="none" w:sz="0" w:space="0" w:color="auto"/>
        <w:left w:val="none" w:sz="0" w:space="0" w:color="auto"/>
        <w:bottom w:val="none" w:sz="0" w:space="0" w:color="auto"/>
        <w:right w:val="none" w:sz="0" w:space="0" w:color="auto"/>
      </w:divBdr>
    </w:div>
    <w:div w:id="956133997">
      <w:bodyDiv w:val="1"/>
      <w:marLeft w:val="0"/>
      <w:marRight w:val="0"/>
      <w:marTop w:val="0"/>
      <w:marBottom w:val="0"/>
      <w:divBdr>
        <w:top w:val="none" w:sz="0" w:space="0" w:color="auto"/>
        <w:left w:val="none" w:sz="0" w:space="0" w:color="auto"/>
        <w:bottom w:val="none" w:sz="0" w:space="0" w:color="auto"/>
        <w:right w:val="none" w:sz="0" w:space="0" w:color="auto"/>
      </w:divBdr>
    </w:div>
    <w:div w:id="956328133">
      <w:bodyDiv w:val="1"/>
      <w:marLeft w:val="0"/>
      <w:marRight w:val="0"/>
      <w:marTop w:val="0"/>
      <w:marBottom w:val="0"/>
      <w:divBdr>
        <w:top w:val="none" w:sz="0" w:space="0" w:color="auto"/>
        <w:left w:val="none" w:sz="0" w:space="0" w:color="auto"/>
        <w:bottom w:val="none" w:sz="0" w:space="0" w:color="auto"/>
        <w:right w:val="none" w:sz="0" w:space="0" w:color="auto"/>
      </w:divBdr>
    </w:div>
    <w:div w:id="956788997">
      <w:bodyDiv w:val="1"/>
      <w:marLeft w:val="0"/>
      <w:marRight w:val="0"/>
      <w:marTop w:val="0"/>
      <w:marBottom w:val="0"/>
      <w:divBdr>
        <w:top w:val="none" w:sz="0" w:space="0" w:color="auto"/>
        <w:left w:val="none" w:sz="0" w:space="0" w:color="auto"/>
        <w:bottom w:val="none" w:sz="0" w:space="0" w:color="auto"/>
        <w:right w:val="none" w:sz="0" w:space="0" w:color="auto"/>
      </w:divBdr>
    </w:div>
    <w:div w:id="957301388">
      <w:bodyDiv w:val="1"/>
      <w:marLeft w:val="0"/>
      <w:marRight w:val="0"/>
      <w:marTop w:val="0"/>
      <w:marBottom w:val="0"/>
      <w:divBdr>
        <w:top w:val="none" w:sz="0" w:space="0" w:color="auto"/>
        <w:left w:val="none" w:sz="0" w:space="0" w:color="auto"/>
        <w:bottom w:val="none" w:sz="0" w:space="0" w:color="auto"/>
        <w:right w:val="none" w:sz="0" w:space="0" w:color="auto"/>
      </w:divBdr>
    </w:div>
    <w:div w:id="959454402">
      <w:bodyDiv w:val="1"/>
      <w:marLeft w:val="0"/>
      <w:marRight w:val="0"/>
      <w:marTop w:val="0"/>
      <w:marBottom w:val="0"/>
      <w:divBdr>
        <w:top w:val="none" w:sz="0" w:space="0" w:color="auto"/>
        <w:left w:val="none" w:sz="0" w:space="0" w:color="auto"/>
        <w:bottom w:val="none" w:sz="0" w:space="0" w:color="auto"/>
        <w:right w:val="none" w:sz="0" w:space="0" w:color="auto"/>
      </w:divBdr>
    </w:div>
    <w:div w:id="961226487">
      <w:bodyDiv w:val="1"/>
      <w:marLeft w:val="0"/>
      <w:marRight w:val="0"/>
      <w:marTop w:val="0"/>
      <w:marBottom w:val="0"/>
      <w:divBdr>
        <w:top w:val="none" w:sz="0" w:space="0" w:color="auto"/>
        <w:left w:val="none" w:sz="0" w:space="0" w:color="auto"/>
        <w:bottom w:val="none" w:sz="0" w:space="0" w:color="auto"/>
        <w:right w:val="none" w:sz="0" w:space="0" w:color="auto"/>
      </w:divBdr>
    </w:div>
    <w:div w:id="968049299">
      <w:bodyDiv w:val="1"/>
      <w:marLeft w:val="0"/>
      <w:marRight w:val="0"/>
      <w:marTop w:val="0"/>
      <w:marBottom w:val="0"/>
      <w:divBdr>
        <w:top w:val="none" w:sz="0" w:space="0" w:color="auto"/>
        <w:left w:val="none" w:sz="0" w:space="0" w:color="auto"/>
        <w:bottom w:val="none" w:sz="0" w:space="0" w:color="auto"/>
        <w:right w:val="none" w:sz="0" w:space="0" w:color="auto"/>
      </w:divBdr>
    </w:div>
    <w:div w:id="971329104">
      <w:bodyDiv w:val="1"/>
      <w:marLeft w:val="0"/>
      <w:marRight w:val="0"/>
      <w:marTop w:val="0"/>
      <w:marBottom w:val="0"/>
      <w:divBdr>
        <w:top w:val="none" w:sz="0" w:space="0" w:color="auto"/>
        <w:left w:val="none" w:sz="0" w:space="0" w:color="auto"/>
        <w:bottom w:val="none" w:sz="0" w:space="0" w:color="auto"/>
        <w:right w:val="none" w:sz="0" w:space="0" w:color="auto"/>
      </w:divBdr>
    </w:div>
    <w:div w:id="971984341">
      <w:bodyDiv w:val="1"/>
      <w:marLeft w:val="0"/>
      <w:marRight w:val="0"/>
      <w:marTop w:val="0"/>
      <w:marBottom w:val="0"/>
      <w:divBdr>
        <w:top w:val="none" w:sz="0" w:space="0" w:color="auto"/>
        <w:left w:val="none" w:sz="0" w:space="0" w:color="auto"/>
        <w:bottom w:val="none" w:sz="0" w:space="0" w:color="auto"/>
        <w:right w:val="none" w:sz="0" w:space="0" w:color="auto"/>
      </w:divBdr>
    </w:div>
    <w:div w:id="972058719">
      <w:bodyDiv w:val="1"/>
      <w:marLeft w:val="0"/>
      <w:marRight w:val="0"/>
      <w:marTop w:val="0"/>
      <w:marBottom w:val="0"/>
      <w:divBdr>
        <w:top w:val="none" w:sz="0" w:space="0" w:color="auto"/>
        <w:left w:val="none" w:sz="0" w:space="0" w:color="auto"/>
        <w:bottom w:val="none" w:sz="0" w:space="0" w:color="auto"/>
        <w:right w:val="none" w:sz="0" w:space="0" w:color="auto"/>
      </w:divBdr>
    </w:div>
    <w:div w:id="981808506">
      <w:bodyDiv w:val="1"/>
      <w:marLeft w:val="0"/>
      <w:marRight w:val="0"/>
      <w:marTop w:val="0"/>
      <w:marBottom w:val="0"/>
      <w:divBdr>
        <w:top w:val="none" w:sz="0" w:space="0" w:color="auto"/>
        <w:left w:val="none" w:sz="0" w:space="0" w:color="auto"/>
        <w:bottom w:val="none" w:sz="0" w:space="0" w:color="auto"/>
        <w:right w:val="none" w:sz="0" w:space="0" w:color="auto"/>
      </w:divBdr>
    </w:div>
    <w:div w:id="982539825">
      <w:bodyDiv w:val="1"/>
      <w:marLeft w:val="0"/>
      <w:marRight w:val="0"/>
      <w:marTop w:val="0"/>
      <w:marBottom w:val="0"/>
      <w:divBdr>
        <w:top w:val="none" w:sz="0" w:space="0" w:color="auto"/>
        <w:left w:val="none" w:sz="0" w:space="0" w:color="auto"/>
        <w:bottom w:val="none" w:sz="0" w:space="0" w:color="auto"/>
        <w:right w:val="none" w:sz="0" w:space="0" w:color="auto"/>
      </w:divBdr>
    </w:div>
    <w:div w:id="985085405">
      <w:bodyDiv w:val="1"/>
      <w:marLeft w:val="0"/>
      <w:marRight w:val="0"/>
      <w:marTop w:val="0"/>
      <w:marBottom w:val="0"/>
      <w:divBdr>
        <w:top w:val="none" w:sz="0" w:space="0" w:color="auto"/>
        <w:left w:val="none" w:sz="0" w:space="0" w:color="auto"/>
        <w:bottom w:val="none" w:sz="0" w:space="0" w:color="auto"/>
        <w:right w:val="none" w:sz="0" w:space="0" w:color="auto"/>
      </w:divBdr>
    </w:div>
    <w:div w:id="987244574">
      <w:bodyDiv w:val="1"/>
      <w:marLeft w:val="0"/>
      <w:marRight w:val="0"/>
      <w:marTop w:val="0"/>
      <w:marBottom w:val="0"/>
      <w:divBdr>
        <w:top w:val="none" w:sz="0" w:space="0" w:color="auto"/>
        <w:left w:val="none" w:sz="0" w:space="0" w:color="auto"/>
        <w:bottom w:val="none" w:sz="0" w:space="0" w:color="auto"/>
        <w:right w:val="none" w:sz="0" w:space="0" w:color="auto"/>
      </w:divBdr>
    </w:div>
    <w:div w:id="991250036">
      <w:bodyDiv w:val="1"/>
      <w:marLeft w:val="0"/>
      <w:marRight w:val="0"/>
      <w:marTop w:val="0"/>
      <w:marBottom w:val="0"/>
      <w:divBdr>
        <w:top w:val="none" w:sz="0" w:space="0" w:color="auto"/>
        <w:left w:val="none" w:sz="0" w:space="0" w:color="auto"/>
        <w:bottom w:val="none" w:sz="0" w:space="0" w:color="auto"/>
        <w:right w:val="none" w:sz="0" w:space="0" w:color="auto"/>
      </w:divBdr>
    </w:div>
    <w:div w:id="991638092">
      <w:bodyDiv w:val="1"/>
      <w:marLeft w:val="0"/>
      <w:marRight w:val="0"/>
      <w:marTop w:val="0"/>
      <w:marBottom w:val="0"/>
      <w:divBdr>
        <w:top w:val="none" w:sz="0" w:space="0" w:color="auto"/>
        <w:left w:val="none" w:sz="0" w:space="0" w:color="auto"/>
        <w:bottom w:val="none" w:sz="0" w:space="0" w:color="auto"/>
        <w:right w:val="none" w:sz="0" w:space="0" w:color="auto"/>
      </w:divBdr>
    </w:div>
    <w:div w:id="992755649">
      <w:bodyDiv w:val="1"/>
      <w:marLeft w:val="0"/>
      <w:marRight w:val="0"/>
      <w:marTop w:val="0"/>
      <w:marBottom w:val="0"/>
      <w:divBdr>
        <w:top w:val="none" w:sz="0" w:space="0" w:color="auto"/>
        <w:left w:val="none" w:sz="0" w:space="0" w:color="auto"/>
        <w:bottom w:val="none" w:sz="0" w:space="0" w:color="auto"/>
        <w:right w:val="none" w:sz="0" w:space="0" w:color="auto"/>
      </w:divBdr>
    </w:div>
    <w:div w:id="996961499">
      <w:bodyDiv w:val="1"/>
      <w:marLeft w:val="0"/>
      <w:marRight w:val="0"/>
      <w:marTop w:val="0"/>
      <w:marBottom w:val="0"/>
      <w:divBdr>
        <w:top w:val="none" w:sz="0" w:space="0" w:color="auto"/>
        <w:left w:val="none" w:sz="0" w:space="0" w:color="auto"/>
        <w:bottom w:val="none" w:sz="0" w:space="0" w:color="auto"/>
        <w:right w:val="none" w:sz="0" w:space="0" w:color="auto"/>
      </w:divBdr>
    </w:div>
    <w:div w:id="1001933939">
      <w:bodyDiv w:val="1"/>
      <w:marLeft w:val="0"/>
      <w:marRight w:val="0"/>
      <w:marTop w:val="0"/>
      <w:marBottom w:val="0"/>
      <w:divBdr>
        <w:top w:val="none" w:sz="0" w:space="0" w:color="auto"/>
        <w:left w:val="none" w:sz="0" w:space="0" w:color="auto"/>
        <w:bottom w:val="none" w:sz="0" w:space="0" w:color="auto"/>
        <w:right w:val="none" w:sz="0" w:space="0" w:color="auto"/>
      </w:divBdr>
    </w:div>
    <w:div w:id="1002270866">
      <w:bodyDiv w:val="1"/>
      <w:marLeft w:val="0"/>
      <w:marRight w:val="0"/>
      <w:marTop w:val="0"/>
      <w:marBottom w:val="0"/>
      <w:divBdr>
        <w:top w:val="none" w:sz="0" w:space="0" w:color="auto"/>
        <w:left w:val="none" w:sz="0" w:space="0" w:color="auto"/>
        <w:bottom w:val="none" w:sz="0" w:space="0" w:color="auto"/>
        <w:right w:val="none" w:sz="0" w:space="0" w:color="auto"/>
      </w:divBdr>
    </w:div>
    <w:div w:id="1003974742">
      <w:bodyDiv w:val="1"/>
      <w:marLeft w:val="0"/>
      <w:marRight w:val="0"/>
      <w:marTop w:val="0"/>
      <w:marBottom w:val="0"/>
      <w:divBdr>
        <w:top w:val="none" w:sz="0" w:space="0" w:color="auto"/>
        <w:left w:val="none" w:sz="0" w:space="0" w:color="auto"/>
        <w:bottom w:val="none" w:sz="0" w:space="0" w:color="auto"/>
        <w:right w:val="none" w:sz="0" w:space="0" w:color="auto"/>
      </w:divBdr>
    </w:div>
    <w:div w:id="1005327309">
      <w:bodyDiv w:val="1"/>
      <w:marLeft w:val="0"/>
      <w:marRight w:val="0"/>
      <w:marTop w:val="0"/>
      <w:marBottom w:val="0"/>
      <w:divBdr>
        <w:top w:val="none" w:sz="0" w:space="0" w:color="auto"/>
        <w:left w:val="none" w:sz="0" w:space="0" w:color="auto"/>
        <w:bottom w:val="none" w:sz="0" w:space="0" w:color="auto"/>
        <w:right w:val="none" w:sz="0" w:space="0" w:color="auto"/>
      </w:divBdr>
    </w:div>
    <w:div w:id="1005934591">
      <w:bodyDiv w:val="1"/>
      <w:marLeft w:val="0"/>
      <w:marRight w:val="0"/>
      <w:marTop w:val="0"/>
      <w:marBottom w:val="0"/>
      <w:divBdr>
        <w:top w:val="none" w:sz="0" w:space="0" w:color="auto"/>
        <w:left w:val="none" w:sz="0" w:space="0" w:color="auto"/>
        <w:bottom w:val="none" w:sz="0" w:space="0" w:color="auto"/>
        <w:right w:val="none" w:sz="0" w:space="0" w:color="auto"/>
      </w:divBdr>
    </w:div>
    <w:div w:id="1006326051">
      <w:bodyDiv w:val="1"/>
      <w:marLeft w:val="0"/>
      <w:marRight w:val="0"/>
      <w:marTop w:val="0"/>
      <w:marBottom w:val="0"/>
      <w:divBdr>
        <w:top w:val="none" w:sz="0" w:space="0" w:color="auto"/>
        <w:left w:val="none" w:sz="0" w:space="0" w:color="auto"/>
        <w:bottom w:val="none" w:sz="0" w:space="0" w:color="auto"/>
        <w:right w:val="none" w:sz="0" w:space="0" w:color="auto"/>
      </w:divBdr>
    </w:div>
    <w:div w:id="1011954907">
      <w:bodyDiv w:val="1"/>
      <w:marLeft w:val="0"/>
      <w:marRight w:val="0"/>
      <w:marTop w:val="0"/>
      <w:marBottom w:val="0"/>
      <w:divBdr>
        <w:top w:val="none" w:sz="0" w:space="0" w:color="auto"/>
        <w:left w:val="none" w:sz="0" w:space="0" w:color="auto"/>
        <w:bottom w:val="none" w:sz="0" w:space="0" w:color="auto"/>
        <w:right w:val="none" w:sz="0" w:space="0" w:color="auto"/>
      </w:divBdr>
    </w:div>
    <w:div w:id="1017925097">
      <w:bodyDiv w:val="1"/>
      <w:marLeft w:val="0"/>
      <w:marRight w:val="0"/>
      <w:marTop w:val="0"/>
      <w:marBottom w:val="0"/>
      <w:divBdr>
        <w:top w:val="none" w:sz="0" w:space="0" w:color="auto"/>
        <w:left w:val="none" w:sz="0" w:space="0" w:color="auto"/>
        <w:bottom w:val="none" w:sz="0" w:space="0" w:color="auto"/>
        <w:right w:val="none" w:sz="0" w:space="0" w:color="auto"/>
      </w:divBdr>
    </w:div>
    <w:div w:id="1019354027">
      <w:bodyDiv w:val="1"/>
      <w:marLeft w:val="0"/>
      <w:marRight w:val="0"/>
      <w:marTop w:val="0"/>
      <w:marBottom w:val="0"/>
      <w:divBdr>
        <w:top w:val="none" w:sz="0" w:space="0" w:color="auto"/>
        <w:left w:val="none" w:sz="0" w:space="0" w:color="auto"/>
        <w:bottom w:val="none" w:sz="0" w:space="0" w:color="auto"/>
        <w:right w:val="none" w:sz="0" w:space="0" w:color="auto"/>
      </w:divBdr>
    </w:div>
    <w:div w:id="1019771013">
      <w:bodyDiv w:val="1"/>
      <w:marLeft w:val="0"/>
      <w:marRight w:val="0"/>
      <w:marTop w:val="0"/>
      <w:marBottom w:val="0"/>
      <w:divBdr>
        <w:top w:val="none" w:sz="0" w:space="0" w:color="auto"/>
        <w:left w:val="none" w:sz="0" w:space="0" w:color="auto"/>
        <w:bottom w:val="none" w:sz="0" w:space="0" w:color="auto"/>
        <w:right w:val="none" w:sz="0" w:space="0" w:color="auto"/>
      </w:divBdr>
    </w:div>
    <w:div w:id="1020816814">
      <w:bodyDiv w:val="1"/>
      <w:marLeft w:val="0"/>
      <w:marRight w:val="0"/>
      <w:marTop w:val="0"/>
      <w:marBottom w:val="0"/>
      <w:divBdr>
        <w:top w:val="none" w:sz="0" w:space="0" w:color="auto"/>
        <w:left w:val="none" w:sz="0" w:space="0" w:color="auto"/>
        <w:bottom w:val="none" w:sz="0" w:space="0" w:color="auto"/>
        <w:right w:val="none" w:sz="0" w:space="0" w:color="auto"/>
      </w:divBdr>
    </w:div>
    <w:div w:id="1022170093">
      <w:bodyDiv w:val="1"/>
      <w:marLeft w:val="0"/>
      <w:marRight w:val="0"/>
      <w:marTop w:val="0"/>
      <w:marBottom w:val="0"/>
      <w:divBdr>
        <w:top w:val="none" w:sz="0" w:space="0" w:color="auto"/>
        <w:left w:val="none" w:sz="0" w:space="0" w:color="auto"/>
        <w:bottom w:val="none" w:sz="0" w:space="0" w:color="auto"/>
        <w:right w:val="none" w:sz="0" w:space="0" w:color="auto"/>
      </w:divBdr>
    </w:div>
    <w:div w:id="1024094736">
      <w:bodyDiv w:val="1"/>
      <w:marLeft w:val="0"/>
      <w:marRight w:val="0"/>
      <w:marTop w:val="0"/>
      <w:marBottom w:val="0"/>
      <w:divBdr>
        <w:top w:val="none" w:sz="0" w:space="0" w:color="auto"/>
        <w:left w:val="none" w:sz="0" w:space="0" w:color="auto"/>
        <w:bottom w:val="none" w:sz="0" w:space="0" w:color="auto"/>
        <w:right w:val="none" w:sz="0" w:space="0" w:color="auto"/>
      </w:divBdr>
    </w:div>
    <w:div w:id="1025793260">
      <w:bodyDiv w:val="1"/>
      <w:marLeft w:val="0"/>
      <w:marRight w:val="0"/>
      <w:marTop w:val="0"/>
      <w:marBottom w:val="0"/>
      <w:divBdr>
        <w:top w:val="none" w:sz="0" w:space="0" w:color="auto"/>
        <w:left w:val="none" w:sz="0" w:space="0" w:color="auto"/>
        <w:bottom w:val="none" w:sz="0" w:space="0" w:color="auto"/>
        <w:right w:val="none" w:sz="0" w:space="0" w:color="auto"/>
      </w:divBdr>
    </w:div>
    <w:div w:id="1029914263">
      <w:bodyDiv w:val="1"/>
      <w:marLeft w:val="0"/>
      <w:marRight w:val="0"/>
      <w:marTop w:val="0"/>
      <w:marBottom w:val="0"/>
      <w:divBdr>
        <w:top w:val="none" w:sz="0" w:space="0" w:color="auto"/>
        <w:left w:val="none" w:sz="0" w:space="0" w:color="auto"/>
        <w:bottom w:val="none" w:sz="0" w:space="0" w:color="auto"/>
        <w:right w:val="none" w:sz="0" w:space="0" w:color="auto"/>
      </w:divBdr>
    </w:div>
    <w:div w:id="1030109740">
      <w:bodyDiv w:val="1"/>
      <w:marLeft w:val="0"/>
      <w:marRight w:val="0"/>
      <w:marTop w:val="0"/>
      <w:marBottom w:val="0"/>
      <w:divBdr>
        <w:top w:val="none" w:sz="0" w:space="0" w:color="auto"/>
        <w:left w:val="none" w:sz="0" w:space="0" w:color="auto"/>
        <w:bottom w:val="none" w:sz="0" w:space="0" w:color="auto"/>
        <w:right w:val="none" w:sz="0" w:space="0" w:color="auto"/>
      </w:divBdr>
    </w:div>
    <w:div w:id="1033574857">
      <w:bodyDiv w:val="1"/>
      <w:marLeft w:val="0"/>
      <w:marRight w:val="0"/>
      <w:marTop w:val="0"/>
      <w:marBottom w:val="0"/>
      <w:divBdr>
        <w:top w:val="none" w:sz="0" w:space="0" w:color="auto"/>
        <w:left w:val="none" w:sz="0" w:space="0" w:color="auto"/>
        <w:bottom w:val="none" w:sz="0" w:space="0" w:color="auto"/>
        <w:right w:val="none" w:sz="0" w:space="0" w:color="auto"/>
      </w:divBdr>
    </w:div>
    <w:div w:id="1036660288">
      <w:bodyDiv w:val="1"/>
      <w:marLeft w:val="0"/>
      <w:marRight w:val="0"/>
      <w:marTop w:val="0"/>
      <w:marBottom w:val="0"/>
      <w:divBdr>
        <w:top w:val="none" w:sz="0" w:space="0" w:color="auto"/>
        <w:left w:val="none" w:sz="0" w:space="0" w:color="auto"/>
        <w:bottom w:val="none" w:sz="0" w:space="0" w:color="auto"/>
        <w:right w:val="none" w:sz="0" w:space="0" w:color="auto"/>
      </w:divBdr>
    </w:div>
    <w:div w:id="1036736058">
      <w:bodyDiv w:val="1"/>
      <w:marLeft w:val="0"/>
      <w:marRight w:val="0"/>
      <w:marTop w:val="0"/>
      <w:marBottom w:val="0"/>
      <w:divBdr>
        <w:top w:val="none" w:sz="0" w:space="0" w:color="auto"/>
        <w:left w:val="none" w:sz="0" w:space="0" w:color="auto"/>
        <w:bottom w:val="none" w:sz="0" w:space="0" w:color="auto"/>
        <w:right w:val="none" w:sz="0" w:space="0" w:color="auto"/>
      </w:divBdr>
    </w:div>
    <w:div w:id="1038429233">
      <w:bodyDiv w:val="1"/>
      <w:marLeft w:val="0"/>
      <w:marRight w:val="0"/>
      <w:marTop w:val="0"/>
      <w:marBottom w:val="0"/>
      <w:divBdr>
        <w:top w:val="none" w:sz="0" w:space="0" w:color="auto"/>
        <w:left w:val="none" w:sz="0" w:space="0" w:color="auto"/>
        <w:bottom w:val="none" w:sz="0" w:space="0" w:color="auto"/>
        <w:right w:val="none" w:sz="0" w:space="0" w:color="auto"/>
      </w:divBdr>
    </w:div>
    <w:div w:id="1039279081">
      <w:bodyDiv w:val="1"/>
      <w:marLeft w:val="0"/>
      <w:marRight w:val="0"/>
      <w:marTop w:val="0"/>
      <w:marBottom w:val="0"/>
      <w:divBdr>
        <w:top w:val="none" w:sz="0" w:space="0" w:color="auto"/>
        <w:left w:val="none" w:sz="0" w:space="0" w:color="auto"/>
        <w:bottom w:val="none" w:sz="0" w:space="0" w:color="auto"/>
        <w:right w:val="none" w:sz="0" w:space="0" w:color="auto"/>
      </w:divBdr>
    </w:div>
    <w:div w:id="1040133888">
      <w:bodyDiv w:val="1"/>
      <w:marLeft w:val="0"/>
      <w:marRight w:val="0"/>
      <w:marTop w:val="0"/>
      <w:marBottom w:val="0"/>
      <w:divBdr>
        <w:top w:val="none" w:sz="0" w:space="0" w:color="auto"/>
        <w:left w:val="none" w:sz="0" w:space="0" w:color="auto"/>
        <w:bottom w:val="none" w:sz="0" w:space="0" w:color="auto"/>
        <w:right w:val="none" w:sz="0" w:space="0" w:color="auto"/>
      </w:divBdr>
    </w:div>
    <w:div w:id="1040784512">
      <w:bodyDiv w:val="1"/>
      <w:marLeft w:val="0"/>
      <w:marRight w:val="0"/>
      <w:marTop w:val="0"/>
      <w:marBottom w:val="0"/>
      <w:divBdr>
        <w:top w:val="none" w:sz="0" w:space="0" w:color="auto"/>
        <w:left w:val="none" w:sz="0" w:space="0" w:color="auto"/>
        <w:bottom w:val="none" w:sz="0" w:space="0" w:color="auto"/>
        <w:right w:val="none" w:sz="0" w:space="0" w:color="auto"/>
      </w:divBdr>
    </w:div>
    <w:div w:id="1043864612">
      <w:bodyDiv w:val="1"/>
      <w:marLeft w:val="0"/>
      <w:marRight w:val="0"/>
      <w:marTop w:val="0"/>
      <w:marBottom w:val="0"/>
      <w:divBdr>
        <w:top w:val="none" w:sz="0" w:space="0" w:color="auto"/>
        <w:left w:val="none" w:sz="0" w:space="0" w:color="auto"/>
        <w:bottom w:val="none" w:sz="0" w:space="0" w:color="auto"/>
        <w:right w:val="none" w:sz="0" w:space="0" w:color="auto"/>
      </w:divBdr>
    </w:div>
    <w:div w:id="1045258779">
      <w:bodyDiv w:val="1"/>
      <w:marLeft w:val="0"/>
      <w:marRight w:val="0"/>
      <w:marTop w:val="0"/>
      <w:marBottom w:val="0"/>
      <w:divBdr>
        <w:top w:val="none" w:sz="0" w:space="0" w:color="auto"/>
        <w:left w:val="none" w:sz="0" w:space="0" w:color="auto"/>
        <w:bottom w:val="none" w:sz="0" w:space="0" w:color="auto"/>
        <w:right w:val="none" w:sz="0" w:space="0" w:color="auto"/>
      </w:divBdr>
    </w:div>
    <w:div w:id="1047291989">
      <w:bodyDiv w:val="1"/>
      <w:marLeft w:val="0"/>
      <w:marRight w:val="0"/>
      <w:marTop w:val="0"/>
      <w:marBottom w:val="0"/>
      <w:divBdr>
        <w:top w:val="none" w:sz="0" w:space="0" w:color="auto"/>
        <w:left w:val="none" w:sz="0" w:space="0" w:color="auto"/>
        <w:bottom w:val="none" w:sz="0" w:space="0" w:color="auto"/>
        <w:right w:val="none" w:sz="0" w:space="0" w:color="auto"/>
      </w:divBdr>
    </w:div>
    <w:div w:id="1050423390">
      <w:bodyDiv w:val="1"/>
      <w:marLeft w:val="0"/>
      <w:marRight w:val="0"/>
      <w:marTop w:val="0"/>
      <w:marBottom w:val="0"/>
      <w:divBdr>
        <w:top w:val="none" w:sz="0" w:space="0" w:color="auto"/>
        <w:left w:val="none" w:sz="0" w:space="0" w:color="auto"/>
        <w:bottom w:val="none" w:sz="0" w:space="0" w:color="auto"/>
        <w:right w:val="none" w:sz="0" w:space="0" w:color="auto"/>
      </w:divBdr>
    </w:div>
    <w:div w:id="1051156107">
      <w:bodyDiv w:val="1"/>
      <w:marLeft w:val="0"/>
      <w:marRight w:val="0"/>
      <w:marTop w:val="0"/>
      <w:marBottom w:val="0"/>
      <w:divBdr>
        <w:top w:val="none" w:sz="0" w:space="0" w:color="auto"/>
        <w:left w:val="none" w:sz="0" w:space="0" w:color="auto"/>
        <w:bottom w:val="none" w:sz="0" w:space="0" w:color="auto"/>
        <w:right w:val="none" w:sz="0" w:space="0" w:color="auto"/>
      </w:divBdr>
    </w:div>
    <w:div w:id="1052074840">
      <w:bodyDiv w:val="1"/>
      <w:marLeft w:val="0"/>
      <w:marRight w:val="0"/>
      <w:marTop w:val="0"/>
      <w:marBottom w:val="0"/>
      <w:divBdr>
        <w:top w:val="none" w:sz="0" w:space="0" w:color="auto"/>
        <w:left w:val="none" w:sz="0" w:space="0" w:color="auto"/>
        <w:bottom w:val="none" w:sz="0" w:space="0" w:color="auto"/>
        <w:right w:val="none" w:sz="0" w:space="0" w:color="auto"/>
      </w:divBdr>
    </w:div>
    <w:div w:id="1052924189">
      <w:bodyDiv w:val="1"/>
      <w:marLeft w:val="0"/>
      <w:marRight w:val="0"/>
      <w:marTop w:val="0"/>
      <w:marBottom w:val="0"/>
      <w:divBdr>
        <w:top w:val="none" w:sz="0" w:space="0" w:color="auto"/>
        <w:left w:val="none" w:sz="0" w:space="0" w:color="auto"/>
        <w:bottom w:val="none" w:sz="0" w:space="0" w:color="auto"/>
        <w:right w:val="none" w:sz="0" w:space="0" w:color="auto"/>
      </w:divBdr>
    </w:div>
    <w:div w:id="1054234295">
      <w:bodyDiv w:val="1"/>
      <w:marLeft w:val="0"/>
      <w:marRight w:val="0"/>
      <w:marTop w:val="0"/>
      <w:marBottom w:val="0"/>
      <w:divBdr>
        <w:top w:val="none" w:sz="0" w:space="0" w:color="auto"/>
        <w:left w:val="none" w:sz="0" w:space="0" w:color="auto"/>
        <w:bottom w:val="none" w:sz="0" w:space="0" w:color="auto"/>
        <w:right w:val="none" w:sz="0" w:space="0" w:color="auto"/>
      </w:divBdr>
    </w:div>
    <w:div w:id="1055786022">
      <w:bodyDiv w:val="1"/>
      <w:marLeft w:val="0"/>
      <w:marRight w:val="0"/>
      <w:marTop w:val="0"/>
      <w:marBottom w:val="0"/>
      <w:divBdr>
        <w:top w:val="none" w:sz="0" w:space="0" w:color="auto"/>
        <w:left w:val="none" w:sz="0" w:space="0" w:color="auto"/>
        <w:bottom w:val="none" w:sz="0" w:space="0" w:color="auto"/>
        <w:right w:val="none" w:sz="0" w:space="0" w:color="auto"/>
      </w:divBdr>
    </w:div>
    <w:div w:id="1059478240">
      <w:bodyDiv w:val="1"/>
      <w:marLeft w:val="0"/>
      <w:marRight w:val="0"/>
      <w:marTop w:val="0"/>
      <w:marBottom w:val="0"/>
      <w:divBdr>
        <w:top w:val="none" w:sz="0" w:space="0" w:color="auto"/>
        <w:left w:val="none" w:sz="0" w:space="0" w:color="auto"/>
        <w:bottom w:val="none" w:sz="0" w:space="0" w:color="auto"/>
        <w:right w:val="none" w:sz="0" w:space="0" w:color="auto"/>
      </w:divBdr>
    </w:div>
    <w:div w:id="1060059325">
      <w:bodyDiv w:val="1"/>
      <w:marLeft w:val="0"/>
      <w:marRight w:val="0"/>
      <w:marTop w:val="0"/>
      <w:marBottom w:val="0"/>
      <w:divBdr>
        <w:top w:val="none" w:sz="0" w:space="0" w:color="auto"/>
        <w:left w:val="none" w:sz="0" w:space="0" w:color="auto"/>
        <w:bottom w:val="none" w:sz="0" w:space="0" w:color="auto"/>
        <w:right w:val="none" w:sz="0" w:space="0" w:color="auto"/>
      </w:divBdr>
    </w:div>
    <w:div w:id="1071394540">
      <w:bodyDiv w:val="1"/>
      <w:marLeft w:val="0"/>
      <w:marRight w:val="0"/>
      <w:marTop w:val="0"/>
      <w:marBottom w:val="0"/>
      <w:divBdr>
        <w:top w:val="none" w:sz="0" w:space="0" w:color="auto"/>
        <w:left w:val="none" w:sz="0" w:space="0" w:color="auto"/>
        <w:bottom w:val="none" w:sz="0" w:space="0" w:color="auto"/>
        <w:right w:val="none" w:sz="0" w:space="0" w:color="auto"/>
      </w:divBdr>
    </w:div>
    <w:div w:id="1079406265">
      <w:bodyDiv w:val="1"/>
      <w:marLeft w:val="0"/>
      <w:marRight w:val="0"/>
      <w:marTop w:val="0"/>
      <w:marBottom w:val="0"/>
      <w:divBdr>
        <w:top w:val="none" w:sz="0" w:space="0" w:color="auto"/>
        <w:left w:val="none" w:sz="0" w:space="0" w:color="auto"/>
        <w:bottom w:val="none" w:sz="0" w:space="0" w:color="auto"/>
        <w:right w:val="none" w:sz="0" w:space="0" w:color="auto"/>
      </w:divBdr>
    </w:div>
    <w:div w:id="1079670302">
      <w:bodyDiv w:val="1"/>
      <w:marLeft w:val="0"/>
      <w:marRight w:val="0"/>
      <w:marTop w:val="0"/>
      <w:marBottom w:val="0"/>
      <w:divBdr>
        <w:top w:val="none" w:sz="0" w:space="0" w:color="auto"/>
        <w:left w:val="none" w:sz="0" w:space="0" w:color="auto"/>
        <w:bottom w:val="none" w:sz="0" w:space="0" w:color="auto"/>
        <w:right w:val="none" w:sz="0" w:space="0" w:color="auto"/>
      </w:divBdr>
    </w:div>
    <w:div w:id="1079717423">
      <w:bodyDiv w:val="1"/>
      <w:marLeft w:val="0"/>
      <w:marRight w:val="0"/>
      <w:marTop w:val="0"/>
      <w:marBottom w:val="0"/>
      <w:divBdr>
        <w:top w:val="none" w:sz="0" w:space="0" w:color="auto"/>
        <w:left w:val="none" w:sz="0" w:space="0" w:color="auto"/>
        <w:bottom w:val="none" w:sz="0" w:space="0" w:color="auto"/>
        <w:right w:val="none" w:sz="0" w:space="0" w:color="auto"/>
      </w:divBdr>
    </w:div>
    <w:div w:id="1079868682">
      <w:bodyDiv w:val="1"/>
      <w:marLeft w:val="0"/>
      <w:marRight w:val="0"/>
      <w:marTop w:val="0"/>
      <w:marBottom w:val="0"/>
      <w:divBdr>
        <w:top w:val="none" w:sz="0" w:space="0" w:color="auto"/>
        <w:left w:val="none" w:sz="0" w:space="0" w:color="auto"/>
        <w:bottom w:val="none" w:sz="0" w:space="0" w:color="auto"/>
        <w:right w:val="none" w:sz="0" w:space="0" w:color="auto"/>
      </w:divBdr>
    </w:div>
    <w:div w:id="1080978305">
      <w:bodyDiv w:val="1"/>
      <w:marLeft w:val="0"/>
      <w:marRight w:val="0"/>
      <w:marTop w:val="0"/>
      <w:marBottom w:val="0"/>
      <w:divBdr>
        <w:top w:val="none" w:sz="0" w:space="0" w:color="auto"/>
        <w:left w:val="none" w:sz="0" w:space="0" w:color="auto"/>
        <w:bottom w:val="none" w:sz="0" w:space="0" w:color="auto"/>
        <w:right w:val="none" w:sz="0" w:space="0" w:color="auto"/>
      </w:divBdr>
    </w:div>
    <w:div w:id="1087844078">
      <w:bodyDiv w:val="1"/>
      <w:marLeft w:val="0"/>
      <w:marRight w:val="0"/>
      <w:marTop w:val="0"/>
      <w:marBottom w:val="0"/>
      <w:divBdr>
        <w:top w:val="none" w:sz="0" w:space="0" w:color="auto"/>
        <w:left w:val="none" w:sz="0" w:space="0" w:color="auto"/>
        <w:bottom w:val="none" w:sz="0" w:space="0" w:color="auto"/>
        <w:right w:val="none" w:sz="0" w:space="0" w:color="auto"/>
      </w:divBdr>
    </w:div>
    <w:div w:id="1090781707">
      <w:bodyDiv w:val="1"/>
      <w:marLeft w:val="0"/>
      <w:marRight w:val="0"/>
      <w:marTop w:val="0"/>
      <w:marBottom w:val="0"/>
      <w:divBdr>
        <w:top w:val="none" w:sz="0" w:space="0" w:color="auto"/>
        <w:left w:val="none" w:sz="0" w:space="0" w:color="auto"/>
        <w:bottom w:val="none" w:sz="0" w:space="0" w:color="auto"/>
        <w:right w:val="none" w:sz="0" w:space="0" w:color="auto"/>
      </w:divBdr>
    </w:div>
    <w:div w:id="1090811685">
      <w:bodyDiv w:val="1"/>
      <w:marLeft w:val="0"/>
      <w:marRight w:val="0"/>
      <w:marTop w:val="0"/>
      <w:marBottom w:val="0"/>
      <w:divBdr>
        <w:top w:val="none" w:sz="0" w:space="0" w:color="auto"/>
        <w:left w:val="none" w:sz="0" w:space="0" w:color="auto"/>
        <w:bottom w:val="none" w:sz="0" w:space="0" w:color="auto"/>
        <w:right w:val="none" w:sz="0" w:space="0" w:color="auto"/>
      </w:divBdr>
    </w:div>
    <w:div w:id="1092165775">
      <w:bodyDiv w:val="1"/>
      <w:marLeft w:val="0"/>
      <w:marRight w:val="0"/>
      <w:marTop w:val="0"/>
      <w:marBottom w:val="0"/>
      <w:divBdr>
        <w:top w:val="none" w:sz="0" w:space="0" w:color="auto"/>
        <w:left w:val="none" w:sz="0" w:space="0" w:color="auto"/>
        <w:bottom w:val="none" w:sz="0" w:space="0" w:color="auto"/>
        <w:right w:val="none" w:sz="0" w:space="0" w:color="auto"/>
      </w:divBdr>
    </w:div>
    <w:div w:id="1094548856">
      <w:bodyDiv w:val="1"/>
      <w:marLeft w:val="0"/>
      <w:marRight w:val="0"/>
      <w:marTop w:val="0"/>
      <w:marBottom w:val="0"/>
      <w:divBdr>
        <w:top w:val="none" w:sz="0" w:space="0" w:color="auto"/>
        <w:left w:val="none" w:sz="0" w:space="0" w:color="auto"/>
        <w:bottom w:val="none" w:sz="0" w:space="0" w:color="auto"/>
        <w:right w:val="none" w:sz="0" w:space="0" w:color="auto"/>
      </w:divBdr>
    </w:div>
    <w:div w:id="1096175792">
      <w:bodyDiv w:val="1"/>
      <w:marLeft w:val="0"/>
      <w:marRight w:val="0"/>
      <w:marTop w:val="0"/>
      <w:marBottom w:val="0"/>
      <w:divBdr>
        <w:top w:val="none" w:sz="0" w:space="0" w:color="auto"/>
        <w:left w:val="none" w:sz="0" w:space="0" w:color="auto"/>
        <w:bottom w:val="none" w:sz="0" w:space="0" w:color="auto"/>
        <w:right w:val="none" w:sz="0" w:space="0" w:color="auto"/>
      </w:divBdr>
    </w:div>
    <w:div w:id="1097484775">
      <w:bodyDiv w:val="1"/>
      <w:marLeft w:val="0"/>
      <w:marRight w:val="0"/>
      <w:marTop w:val="0"/>
      <w:marBottom w:val="0"/>
      <w:divBdr>
        <w:top w:val="none" w:sz="0" w:space="0" w:color="auto"/>
        <w:left w:val="none" w:sz="0" w:space="0" w:color="auto"/>
        <w:bottom w:val="none" w:sz="0" w:space="0" w:color="auto"/>
        <w:right w:val="none" w:sz="0" w:space="0" w:color="auto"/>
      </w:divBdr>
    </w:div>
    <w:div w:id="1098673564">
      <w:bodyDiv w:val="1"/>
      <w:marLeft w:val="0"/>
      <w:marRight w:val="0"/>
      <w:marTop w:val="0"/>
      <w:marBottom w:val="0"/>
      <w:divBdr>
        <w:top w:val="none" w:sz="0" w:space="0" w:color="auto"/>
        <w:left w:val="none" w:sz="0" w:space="0" w:color="auto"/>
        <w:bottom w:val="none" w:sz="0" w:space="0" w:color="auto"/>
        <w:right w:val="none" w:sz="0" w:space="0" w:color="auto"/>
      </w:divBdr>
    </w:div>
    <w:div w:id="1099570229">
      <w:bodyDiv w:val="1"/>
      <w:marLeft w:val="0"/>
      <w:marRight w:val="0"/>
      <w:marTop w:val="0"/>
      <w:marBottom w:val="0"/>
      <w:divBdr>
        <w:top w:val="none" w:sz="0" w:space="0" w:color="auto"/>
        <w:left w:val="none" w:sz="0" w:space="0" w:color="auto"/>
        <w:bottom w:val="none" w:sz="0" w:space="0" w:color="auto"/>
        <w:right w:val="none" w:sz="0" w:space="0" w:color="auto"/>
      </w:divBdr>
    </w:div>
    <w:div w:id="1112165727">
      <w:bodyDiv w:val="1"/>
      <w:marLeft w:val="0"/>
      <w:marRight w:val="0"/>
      <w:marTop w:val="0"/>
      <w:marBottom w:val="0"/>
      <w:divBdr>
        <w:top w:val="none" w:sz="0" w:space="0" w:color="auto"/>
        <w:left w:val="none" w:sz="0" w:space="0" w:color="auto"/>
        <w:bottom w:val="none" w:sz="0" w:space="0" w:color="auto"/>
        <w:right w:val="none" w:sz="0" w:space="0" w:color="auto"/>
      </w:divBdr>
    </w:div>
    <w:div w:id="1113551289">
      <w:bodyDiv w:val="1"/>
      <w:marLeft w:val="0"/>
      <w:marRight w:val="0"/>
      <w:marTop w:val="0"/>
      <w:marBottom w:val="0"/>
      <w:divBdr>
        <w:top w:val="none" w:sz="0" w:space="0" w:color="auto"/>
        <w:left w:val="none" w:sz="0" w:space="0" w:color="auto"/>
        <w:bottom w:val="none" w:sz="0" w:space="0" w:color="auto"/>
        <w:right w:val="none" w:sz="0" w:space="0" w:color="auto"/>
      </w:divBdr>
    </w:div>
    <w:div w:id="1117675583">
      <w:bodyDiv w:val="1"/>
      <w:marLeft w:val="0"/>
      <w:marRight w:val="0"/>
      <w:marTop w:val="0"/>
      <w:marBottom w:val="0"/>
      <w:divBdr>
        <w:top w:val="none" w:sz="0" w:space="0" w:color="auto"/>
        <w:left w:val="none" w:sz="0" w:space="0" w:color="auto"/>
        <w:bottom w:val="none" w:sz="0" w:space="0" w:color="auto"/>
        <w:right w:val="none" w:sz="0" w:space="0" w:color="auto"/>
      </w:divBdr>
    </w:div>
    <w:div w:id="1121456459">
      <w:bodyDiv w:val="1"/>
      <w:marLeft w:val="0"/>
      <w:marRight w:val="0"/>
      <w:marTop w:val="0"/>
      <w:marBottom w:val="0"/>
      <w:divBdr>
        <w:top w:val="none" w:sz="0" w:space="0" w:color="auto"/>
        <w:left w:val="none" w:sz="0" w:space="0" w:color="auto"/>
        <w:bottom w:val="none" w:sz="0" w:space="0" w:color="auto"/>
        <w:right w:val="none" w:sz="0" w:space="0" w:color="auto"/>
      </w:divBdr>
    </w:div>
    <w:div w:id="1125931364">
      <w:bodyDiv w:val="1"/>
      <w:marLeft w:val="0"/>
      <w:marRight w:val="0"/>
      <w:marTop w:val="0"/>
      <w:marBottom w:val="0"/>
      <w:divBdr>
        <w:top w:val="none" w:sz="0" w:space="0" w:color="auto"/>
        <w:left w:val="none" w:sz="0" w:space="0" w:color="auto"/>
        <w:bottom w:val="none" w:sz="0" w:space="0" w:color="auto"/>
        <w:right w:val="none" w:sz="0" w:space="0" w:color="auto"/>
      </w:divBdr>
    </w:div>
    <w:div w:id="1128623191">
      <w:bodyDiv w:val="1"/>
      <w:marLeft w:val="0"/>
      <w:marRight w:val="0"/>
      <w:marTop w:val="0"/>
      <w:marBottom w:val="0"/>
      <w:divBdr>
        <w:top w:val="none" w:sz="0" w:space="0" w:color="auto"/>
        <w:left w:val="none" w:sz="0" w:space="0" w:color="auto"/>
        <w:bottom w:val="none" w:sz="0" w:space="0" w:color="auto"/>
        <w:right w:val="none" w:sz="0" w:space="0" w:color="auto"/>
      </w:divBdr>
    </w:div>
    <w:div w:id="1130325382">
      <w:bodyDiv w:val="1"/>
      <w:marLeft w:val="0"/>
      <w:marRight w:val="0"/>
      <w:marTop w:val="0"/>
      <w:marBottom w:val="0"/>
      <w:divBdr>
        <w:top w:val="none" w:sz="0" w:space="0" w:color="auto"/>
        <w:left w:val="none" w:sz="0" w:space="0" w:color="auto"/>
        <w:bottom w:val="none" w:sz="0" w:space="0" w:color="auto"/>
        <w:right w:val="none" w:sz="0" w:space="0" w:color="auto"/>
      </w:divBdr>
    </w:div>
    <w:div w:id="1132746108">
      <w:bodyDiv w:val="1"/>
      <w:marLeft w:val="0"/>
      <w:marRight w:val="0"/>
      <w:marTop w:val="0"/>
      <w:marBottom w:val="0"/>
      <w:divBdr>
        <w:top w:val="none" w:sz="0" w:space="0" w:color="auto"/>
        <w:left w:val="none" w:sz="0" w:space="0" w:color="auto"/>
        <w:bottom w:val="none" w:sz="0" w:space="0" w:color="auto"/>
        <w:right w:val="none" w:sz="0" w:space="0" w:color="auto"/>
      </w:divBdr>
    </w:div>
    <w:div w:id="1132796273">
      <w:bodyDiv w:val="1"/>
      <w:marLeft w:val="0"/>
      <w:marRight w:val="0"/>
      <w:marTop w:val="0"/>
      <w:marBottom w:val="0"/>
      <w:divBdr>
        <w:top w:val="none" w:sz="0" w:space="0" w:color="auto"/>
        <w:left w:val="none" w:sz="0" w:space="0" w:color="auto"/>
        <w:bottom w:val="none" w:sz="0" w:space="0" w:color="auto"/>
        <w:right w:val="none" w:sz="0" w:space="0" w:color="auto"/>
      </w:divBdr>
    </w:div>
    <w:div w:id="1134757774">
      <w:bodyDiv w:val="1"/>
      <w:marLeft w:val="0"/>
      <w:marRight w:val="0"/>
      <w:marTop w:val="0"/>
      <w:marBottom w:val="0"/>
      <w:divBdr>
        <w:top w:val="none" w:sz="0" w:space="0" w:color="auto"/>
        <w:left w:val="none" w:sz="0" w:space="0" w:color="auto"/>
        <w:bottom w:val="none" w:sz="0" w:space="0" w:color="auto"/>
        <w:right w:val="none" w:sz="0" w:space="0" w:color="auto"/>
      </w:divBdr>
    </w:div>
    <w:div w:id="1136216514">
      <w:bodyDiv w:val="1"/>
      <w:marLeft w:val="0"/>
      <w:marRight w:val="0"/>
      <w:marTop w:val="0"/>
      <w:marBottom w:val="0"/>
      <w:divBdr>
        <w:top w:val="none" w:sz="0" w:space="0" w:color="auto"/>
        <w:left w:val="none" w:sz="0" w:space="0" w:color="auto"/>
        <w:bottom w:val="none" w:sz="0" w:space="0" w:color="auto"/>
        <w:right w:val="none" w:sz="0" w:space="0" w:color="auto"/>
      </w:divBdr>
    </w:div>
    <w:div w:id="1138258735">
      <w:bodyDiv w:val="1"/>
      <w:marLeft w:val="0"/>
      <w:marRight w:val="0"/>
      <w:marTop w:val="0"/>
      <w:marBottom w:val="0"/>
      <w:divBdr>
        <w:top w:val="none" w:sz="0" w:space="0" w:color="auto"/>
        <w:left w:val="none" w:sz="0" w:space="0" w:color="auto"/>
        <w:bottom w:val="none" w:sz="0" w:space="0" w:color="auto"/>
        <w:right w:val="none" w:sz="0" w:space="0" w:color="auto"/>
      </w:divBdr>
      <w:divsChild>
        <w:div w:id="29189334">
          <w:marLeft w:val="0"/>
          <w:marRight w:val="0"/>
          <w:marTop w:val="0"/>
          <w:marBottom w:val="0"/>
          <w:divBdr>
            <w:top w:val="none" w:sz="0" w:space="0" w:color="auto"/>
            <w:left w:val="none" w:sz="0" w:space="0" w:color="auto"/>
            <w:bottom w:val="none" w:sz="0" w:space="0" w:color="auto"/>
            <w:right w:val="none" w:sz="0" w:space="0" w:color="auto"/>
          </w:divBdr>
        </w:div>
        <w:div w:id="41516365">
          <w:marLeft w:val="0"/>
          <w:marRight w:val="0"/>
          <w:marTop w:val="0"/>
          <w:marBottom w:val="0"/>
          <w:divBdr>
            <w:top w:val="none" w:sz="0" w:space="0" w:color="auto"/>
            <w:left w:val="none" w:sz="0" w:space="0" w:color="auto"/>
            <w:bottom w:val="none" w:sz="0" w:space="0" w:color="auto"/>
            <w:right w:val="none" w:sz="0" w:space="0" w:color="auto"/>
          </w:divBdr>
        </w:div>
        <w:div w:id="83110709">
          <w:marLeft w:val="0"/>
          <w:marRight w:val="0"/>
          <w:marTop w:val="0"/>
          <w:marBottom w:val="0"/>
          <w:divBdr>
            <w:top w:val="none" w:sz="0" w:space="0" w:color="auto"/>
            <w:left w:val="none" w:sz="0" w:space="0" w:color="auto"/>
            <w:bottom w:val="none" w:sz="0" w:space="0" w:color="auto"/>
            <w:right w:val="none" w:sz="0" w:space="0" w:color="auto"/>
          </w:divBdr>
        </w:div>
        <w:div w:id="86275577">
          <w:marLeft w:val="0"/>
          <w:marRight w:val="0"/>
          <w:marTop w:val="0"/>
          <w:marBottom w:val="0"/>
          <w:divBdr>
            <w:top w:val="none" w:sz="0" w:space="0" w:color="auto"/>
            <w:left w:val="none" w:sz="0" w:space="0" w:color="auto"/>
            <w:bottom w:val="none" w:sz="0" w:space="0" w:color="auto"/>
            <w:right w:val="none" w:sz="0" w:space="0" w:color="auto"/>
          </w:divBdr>
        </w:div>
        <w:div w:id="106971771">
          <w:marLeft w:val="0"/>
          <w:marRight w:val="0"/>
          <w:marTop w:val="0"/>
          <w:marBottom w:val="0"/>
          <w:divBdr>
            <w:top w:val="none" w:sz="0" w:space="0" w:color="auto"/>
            <w:left w:val="none" w:sz="0" w:space="0" w:color="auto"/>
            <w:bottom w:val="none" w:sz="0" w:space="0" w:color="auto"/>
            <w:right w:val="none" w:sz="0" w:space="0" w:color="auto"/>
          </w:divBdr>
        </w:div>
        <w:div w:id="132411322">
          <w:marLeft w:val="0"/>
          <w:marRight w:val="0"/>
          <w:marTop w:val="0"/>
          <w:marBottom w:val="0"/>
          <w:divBdr>
            <w:top w:val="none" w:sz="0" w:space="0" w:color="auto"/>
            <w:left w:val="none" w:sz="0" w:space="0" w:color="auto"/>
            <w:bottom w:val="none" w:sz="0" w:space="0" w:color="auto"/>
            <w:right w:val="none" w:sz="0" w:space="0" w:color="auto"/>
          </w:divBdr>
        </w:div>
        <w:div w:id="181434310">
          <w:marLeft w:val="0"/>
          <w:marRight w:val="0"/>
          <w:marTop w:val="0"/>
          <w:marBottom w:val="0"/>
          <w:divBdr>
            <w:top w:val="none" w:sz="0" w:space="0" w:color="auto"/>
            <w:left w:val="none" w:sz="0" w:space="0" w:color="auto"/>
            <w:bottom w:val="none" w:sz="0" w:space="0" w:color="auto"/>
            <w:right w:val="none" w:sz="0" w:space="0" w:color="auto"/>
          </w:divBdr>
        </w:div>
        <w:div w:id="337924521">
          <w:marLeft w:val="0"/>
          <w:marRight w:val="0"/>
          <w:marTop w:val="0"/>
          <w:marBottom w:val="0"/>
          <w:divBdr>
            <w:top w:val="none" w:sz="0" w:space="0" w:color="auto"/>
            <w:left w:val="none" w:sz="0" w:space="0" w:color="auto"/>
            <w:bottom w:val="none" w:sz="0" w:space="0" w:color="auto"/>
            <w:right w:val="none" w:sz="0" w:space="0" w:color="auto"/>
          </w:divBdr>
        </w:div>
        <w:div w:id="356079289">
          <w:marLeft w:val="0"/>
          <w:marRight w:val="0"/>
          <w:marTop w:val="0"/>
          <w:marBottom w:val="0"/>
          <w:divBdr>
            <w:top w:val="none" w:sz="0" w:space="0" w:color="auto"/>
            <w:left w:val="none" w:sz="0" w:space="0" w:color="auto"/>
            <w:bottom w:val="none" w:sz="0" w:space="0" w:color="auto"/>
            <w:right w:val="none" w:sz="0" w:space="0" w:color="auto"/>
          </w:divBdr>
        </w:div>
        <w:div w:id="364410166">
          <w:marLeft w:val="0"/>
          <w:marRight w:val="0"/>
          <w:marTop w:val="0"/>
          <w:marBottom w:val="0"/>
          <w:divBdr>
            <w:top w:val="none" w:sz="0" w:space="0" w:color="auto"/>
            <w:left w:val="none" w:sz="0" w:space="0" w:color="auto"/>
            <w:bottom w:val="none" w:sz="0" w:space="0" w:color="auto"/>
            <w:right w:val="none" w:sz="0" w:space="0" w:color="auto"/>
          </w:divBdr>
        </w:div>
        <w:div w:id="382102205">
          <w:marLeft w:val="0"/>
          <w:marRight w:val="0"/>
          <w:marTop w:val="0"/>
          <w:marBottom w:val="0"/>
          <w:divBdr>
            <w:top w:val="none" w:sz="0" w:space="0" w:color="auto"/>
            <w:left w:val="none" w:sz="0" w:space="0" w:color="auto"/>
            <w:bottom w:val="none" w:sz="0" w:space="0" w:color="auto"/>
            <w:right w:val="none" w:sz="0" w:space="0" w:color="auto"/>
          </w:divBdr>
        </w:div>
        <w:div w:id="461312981">
          <w:marLeft w:val="0"/>
          <w:marRight w:val="0"/>
          <w:marTop w:val="0"/>
          <w:marBottom w:val="0"/>
          <w:divBdr>
            <w:top w:val="none" w:sz="0" w:space="0" w:color="auto"/>
            <w:left w:val="none" w:sz="0" w:space="0" w:color="auto"/>
            <w:bottom w:val="none" w:sz="0" w:space="0" w:color="auto"/>
            <w:right w:val="none" w:sz="0" w:space="0" w:color="auto"/>
          </w:divBdr>
        </w:div>
        <w:div w:id="512956520">
          <w:marLeft w:val="0"/>
          <w:marRight w:val="0"/>
          <w:marTop w:val="0"/>
          <w:marBottom w:val="0"/>
          <w:divBdr>
            <w:top w:val="none" w:sz="0" w:space="0" w:color="auto"/>
            <w:left w:val="none" w:sz="0" w:space="0" w:color="auto"/>
            <w:bottom w:val="none" w:sz="0" w:space="0" w:color="auto"/>
            <w:right w:val="none" w:sz="0" w:space="0" w:color="auto"/>
          </w:divBdr>
        </w:div>
        <w:div w:id="623191931">
          <w:marLeft w:val="0"/>
          <w:marRight w:val="0"/>
          <w:marTop w:val="0"/>
          <w:marBottom w:val="0"/>
          <w:divBdr>
            <w:top w:val="none" w:sz="0" w:space="0" w:color="auto"/>
            <w:left w:val="none" w:sz="0" w:space="0" w:color="auto"/>
            <w:bottom w:val="none" w:sz="0" w:space="0" w:color="auto"/>
            <w:right w:val="none" w:sz="0" w:space="0" w:color="auto"/>
          </w:divBdr>
        </w:div>
        <w:div w:id="624509325">
          <w:marLeft w:val="0"/>
          <w:marRight w:val="0"/>
          <w:marTop w:val="0"/>
          <w:marBottom w:val="0"/>
          <w:divBdr>
            <w:top w:val="none" w:sz="0" w:space="0" w:color="auto"/>
            <w:left w:val="none" w:sz="0" w:space="0" w:color="auto"/>
            <w:bottom w:val="none" w:sz="0" w:space="0" w:color="auto"/>
            <w:right w:val="none" w:sz="0" w:space="0" w:color="auto"/>
          </w:divBdr>
        </w:div>
        <w:div w:id="657419490">
          <w:marLeft w:val="0"/>
          <w:marRight w:val="0"/>
          <w:marTop w:val="0"/>
          <w:marBottom w:val="0"/>
          <w:divBdr>
            <w:top w:val="none" w:sz="0" w:space="0" w:color="auto"/>
            <w:left w:val="none" w:sz="0" w:space="0" w:color="auto"/>
            <w:bottom w:val="none" w:sz="0" w:space="0" w:color="auto"/>
            <w:right w:val="none" w:sz="0" w:space="0" w:color="auto"/>
          </w:divBdr>
        </w:div>
        <w:div w:id="726536320">
          <w:marLeft w:val="0"/>
          <w:marRight w:val="0"/>
          <w:marTop w:val="0"/>
          <w:marBottom w:val="0"/>
          <w:divBdr>
            <w:top w:val="none" w:sz="0" w:space="0" w:color="auto"/>
            <w:left w:val="none" w:sz="0" w:space="0" w:color="auto"/>
            <w:bottom w:val="none" w:sz="0" w:space="0" w:color="auto"/>
            <w:right w:val="none" w:sz="0" w:space="0" w:color="auto"/>
          </w:divBdr>
        </w:div>
        <w:div w:id="886179880">
          <w:marLeft w:val="0"/>
          <w:marRight w:val="0"/>
          <w:marTop w:val="0"/>
          <w:marBottom w:val="0"/>
          <w:divBdr>
            <w:top w:val="none" w:sz="0" w:space="0" w:color="auto"/>
            <w:left w:val="none" w:sz="0" w:space="0" w:color="auto"/>
            <w:bottom w:val="none" w:sz="0" w:space="0" w:color="auto"/>
            <w:right w:val="none" w:sz="0" w:space="0" w:color="auto"/>
          </w:divBdr>
        </w:div>
        <w:div w:id="930119342">
          <w:marLeft w:val="0"/>
          <w:marRight w:val="0"/>
          <w:marTop w:val="0"/>
          <w:marBottom w:val="0"/>
          <w:divBdr>
            <w:top w:val="none" w:sz="0" w:space="0" w:color="auto"/>
            <w:left w:val="none" w:sz="0" w:space="0" w:color="auto"/>
            <w:bottom w:val="none" w:sz="0" w:space="0" w:color="auto"/>
            <w:right w:val="none" w:sz="0" w:space="0" w:color="auto"/>
          </w:divBdr>
        </w:div>
        <w:div w:id="1105661748">
          <w:marLeft w:val="0"/>
          <w:marRight w:val="0"/>
          <w:marTop w:val="0"/>
          <w:marBottom w:val="0"/>
          <w:divBdr>
            <w:top w:val="none" w:sz="0" w:space="0" w:color="auto"/>
            <w:left w:val="none" w:sz="0" w:space="0" w:color="auto"/>
            <w:bottom w:val="none" w:sz="0" w:space="0" w:color="auto"/>
            <w:right w:val="none" w:sz="0" w:space="0" w:color="auto"/>
          </w:divBdr>
        </w:div>
        <w:div w:id="1166285619">
          <w:marLeft w:val="0"/>
          <w:marRight w:val="0"/>
          <w:marTop w:val="0"/>
          <w:marBottom w:val="0"/>
          <w:divBdr>
            <w:top w:val="none" w:sz="0" w:space="0" w:color="auto"/>
            <w:left w:val="none" w:sz="0" w:space="0" w:color="auto"/>
            <w:bottom w:val="none" w:sz="0" w:space="0" w:color="auto"/>
            <w:right w:val="none" w:sz="0" w:space="0" w:color="auto"/>
          </w:divBdr>
        </w:div>
        <w:div w:id="1192105852">
          <w:marLeft w:val="0"/>
          <w:marRight w:val="0"/>
          <w:marTop w:val="0"/>
          <w:marBottom w:val="0"/>
          <w:divBdr>
            <w:top w:val="none" w:sz="0" w:space="0" w:color="auto"/>
            <w:left w:val="none" w:sz="0" w:space="0" w:color="auto"/>
            <w:bottom w:val="none" w:sz="0" w:space="0" w:color="auto"/>
            <w:right w:val="none" w:sz="0" w:space="0" w:color="auto"/>
          </w:divBdr>
        </w:div>
        <w:div w:id="1219782199">
          <w:marLeft w:val="0"/>
          <w:marRight w:val="0"/>
          <w:marTop w:val="0"/>
          <w:marBottom w:val="0"/>
          <w:divBdr>
            <w:top w:val="none" w:sz="0" w:space="0" w:color="auto"/>
            <w:left w:val="none" w:sz="0" w:space="0" w:color="auto"/>
            <w:bottom w:val="none" w:sz="0" w:space="0" w:color="auto"/>
            <w:right w:val="none" w:sz="0" w:space="0" w:color="auto"/>
          </w:divBdr>
        </w:div>
        <w:div w:id="1244293460">
          <w:marLeft w:val="0"/>
          <w:marRight w:val="0"/>
          <w:marTop w:val="0"/>
          <w:marBottom w:val="0"/>
          <w:divBdr>
            <w:top w:val="none" w:sz="0" w:space="0" w:color="auto"/>
            <w:left w:val="none" w:sz="0" w:space="0" w:color="auto"/>
            <w:bottom w:val="none" w:sz="0" w:space="0" w:color="auto"/>
            <w:right w:val="none" w:sz="0" w:space="0" w:color="auto"/>
          </w:divBdr>
        </w:div>
        <w:div w:id="1375688868">
          <w:marLeft w:val="0"/>
          <w:marRight w:val="0"/>
          <w:marTop w:val="0"/>
          <w:marBottom w:val="0"/>
          <w:divBdr>
            <w:top w:val="none" w:sz="0" w:space="0" w:color="auto"/>
            <w:left w:val="none" w:sz="0" w:space="0" w:color="auto"/>
            <w:bottom w:val="none" w:sz="0" w:space="0" w:color="auto"/>
            <w:right w:val="none" w:sz="0" w:space="0" w:color="auto"/>
          </w:divBdr>
        </w:div>
        <w:div w:id="1391147763">
          <w:marLeft w:val="0"/>
          <w:marRight w:val="0"/>
          <w:marTop w:val="0"/>
          <w:marBottom w:val="0"/>
          <w:divBdr>
            <w:top w:val="none" w:sz="0" w:space="0" w:color="auto"/>
            <w:left w:val="none" w:sz="0" w:space="0" w:color="auto"/>
            <w:bottom w:val="none" w:sz="0" w:space="0" w:color="auto"/>
            <w:right w:val="none" w:sz="0" w:space="0" w:color="auto"/>
          </w:divBdr>
        </w:div>
        <w:div w:id="1528790250">
          <w:marLeft w:val="0"/>
          <w:marRight w:val="0"/>
          <w:marTop w:val="0"/>
          <w:marBottom w:val="0"/>
          <w:divBdr>
            <w:top w:val="none" w:sz="0" w:space="0" w:color="auto"/>
            <w:left w:val="none" w:sz="0" w:space="0" w:color="auto"/>
            <w:bottom w:val="none" w:sz="0" w:space="0" w:color="auto"/>
            <w:right w:val="none" w:sz="0" w:space="0" w:color="auto"/>
          </w:divBdr>
        </w:div>
        <w:div w:id="1717314111">
          <w:marLeft w:val="0"/>
          <w:marRight w:val="0"/>
          <w:marTop w:val="0"/>
          <w:marBottom w:val="0"/>
          <w:divBdr>
            <w:top w:val="none" w:sz="0" w:space="0" w:color="auto"/>
            <w:left w:val="none" w:sz="0" w:space="0" w:color="auto"/>
            <w:bottom w:val="none" w:sz="0" w:space="0" w:color="auto"/>
            <w:right w:val="none" w:sz="0" w:space="0" w:color="auto"/>
          </w:divBdr>
        </w:div>
        <w:div w:id="1731029427">
          <w:marLeft w:val="0"/>
          <w:marRight w:val="0"/>
          <w:marTop w:val="0"/>
          <w:marBottom w:val="0"/>
          <w:divBdr>
            <w:top w:val="none" w:sz="0" w:space="0" w:color="auto"/>
            <w:left w:val="none" w:sz="0" w:space="0" w:color="auto"/>
            <w:bottom w:val="none" w:sz="0" w:space="0" w:color="auto"/>
            <w:right w:val="none" w:sz="0" w:space="0" w:color="auto"/>
          </w:divBdr>
        </w:div>
        <w:div w:id="1742483724">
          <w:marLeft w:val="0"/>
          <w:marRight w:val="0"/>
          <w:marTop w:val="0"/>
          <w:marBottom w:val="0"/>
          <w:divBdr>
            <w:top w:val="none" w:sz="0" w:space="0" w:color="auto"/>
            <w:left w:val="none" w:sz="0" w:space="0" w:color="auto"/>
            <w:bottom w:val="none" w:sz="0" w:space="0" w:color="auto"/>
            <w:right w:val="none" w:sz="0" w:space="0" w:color="auto"/>
          </w:divBdr>
        </w:div>
        <w:div w:id="1743486173">
          <w:marLeft w:val="0"/>
          <w:marRight w:val="0"/>
          <w:marTop w:val="0"/>
          <w:marBottom w:val="0"/>
          <w:divBdr>
            <w:top w:val="none" w:sz="0" w:space="0" w:color="auto"/>
            <w:left w:val="none" w:sz="0" w:space="0" w:color="auto"/>
            <w:bottom w:val="none" w:sz="0" w:space="0" w:color="auto"/>
            <w:right w:val="none" w:sz="0" w:space="0" w:color="auto"/>
          </w:divBdr>
        </w:div>
        <w:div w:id="1745570753">
          <w:marLeft w:val="0"/>
          <w:marRight w:val="0"/>
          <w:marTop w:val="0"/>
          <w:marBottom w:val="0"/>
          <w:divBdr>
            <w:top w:val="none" w:sz="0" w:space="0" w:color="auto"/>
            <w:left w:val="none" w:sz="0" w:space="0" w:color="auto"/>
            <w:bottom w:val="none" w:sz="0" w:space="0" w:color="auto"/>
            <w:right w:val="none" w:sz="0" w:space="0" w:color="auto"/>
          </w:divBdr>
        </w:div>
        <w:div w:id="1779450855">
          <w:marLeft w:val="0"/>
          <w:marRight w:val="0"/>
          <w:marTop w:val="0"/>
          <w:marBottom w:val="0"/>
          <w:divBdr>
            <w:top w:val="none" w:sz="0" w:space="0" w:color="auto"/>
            <w:left w:val="none" w:sz="0" w:space="0" w:color="auto"/>
            <w:bottom w:val="none" w:sz="0" w:space="0" w:color="auto"/>
            <w:right w:val="none" w:sz="0" w:space="0" w:color="auto"/>
          </w:divBdr>
        </w:div>
        <w:div w:id="1788769554">
          <w:marLeft w:val="0"/>
          <w:marRight w:val="0"/>
          <w:marTop w:val="0"/>
          <w:marBottom w:val="0"/>
          <w:divBdr>
            <w:top w:val="none" w:sz="0" w:space="0" w:color="auto"/>
            <w:left w:val="none" w:sz="0" w:space="0" w:color="auto"/>
            <w:bottom w:val="none" w:sz="0" w:space="0" w:color="auto"/>
            <w:right w:val="none" w:sz="0" w:space="0" w:color="auto"/>
          </w:divBdr>
        </w:div>
        <w:div w:id="1827479292">
          <w:marLeft w:val="0"/>
          <w:marRight w:val="0"/>
          <w:marTop w:val="0"/>
          <w:marBottom w:val="0"/>
          <w:divBdr>
            <w:top w:val="none" w:sz="0" w:space="0" w:color="auto"/>
            <w:left w:val="none" w:sz="0" w:space="0" w:color="auto"/>
            <w:bottom w:val="none" w:sz="0" w:space="0" w:color="auto"/>
            <w:right w:val="none" w:sz="0" w:space="0" w:color="auto"/>
          </w:divBdr>
        </w:div>
        <w:div w:id="1847285202">
          <w:marLeft w:val="0"/>
          <w:marRight w:val="0"/>
          <w:marTop w:val="0"/>
          <w:marBottom w:val="0"/>
          <w:divBdr>
            <w:top w:val="none" w:sz="0" w:space="0" w:color="auto"/>
            <w:left w:val="none" w:sz="0" w:space="0" w:color="auto"/>
            <w:bottom w:val="none" w:sz="0" w:space="0" w:color="auto"/>
            <w:right w:val="none" w:sz="0" w:space="0" w:color="auto"/>
          </w:divBdr>
        </w:div>
        <w:div w:id="1867712115">
          <w:marLeft w:val="0"/>
          <w:marRight w:val="0"/>
          <w:marTop w:val="0"/>
          <w:marBottom w:val="0"/>
          <w:divBdr>
            <w:top w:val="none" w:sz="0" w:space="0" w:color="auto"/>
            <w:left w:val="none" w:sz="0" w:space="0" w:color="auto"/>
            <w:bottom w:val="none" w:sz="0" w:space="0" w:color="auto"/>
            <w:right w:val="none" w:sz="0" w:space="0" w:color="auto"/>
          </w:divBdr>
        </w:div>
        <w:div w:id="2112164294">
          <w:marLeft w:val="0"/>
          <w:marRight w:val="0"/>
          <w:marTop w:val="0"/>
          <w:marBottom w:val="0"/>
          <w:divBdr>
            <w:top w:val="none" w:sz="0" w:space="0" w:color="auto"/>
            <w:left w:val="none" w:sz="0" w:space="0" w:color="auto"/>
            <w:bottom w:val="none" w:sz="0" w:space="0" w:color="auto"/>
            <w:right w:val="none" w:sz="0" w:space="0" w:color="auto"/>
          </w:divBdr>
        </w:div>
      </w:divsChild>
    </w:div>
    <w:div w:id="1139834605">
      <w:bodyDiv w:val="1"/>
      <w:marLeft w:val="0"/>
      <w:marRight w:val="0"/>
      <w:marTop w:val="0"/>
      <w:marBottom w:val="0"/>
      <w:divBdr>
        <w:top w:val="none" w:sz="0" w:space="0" w:color="auto"/>
        <w:left w:val="none" w:sz="0" w:space="0" w:color="auto"/>
        <w:bottom w:val="none" w:sz="0" w:space="0" w:color="auto"/>
        <w:right w:val="none" w:sz="0" w:space="0" w:color="auto"/>
      </w:divBdr>
    </w:div>
    <w:div w:id="1141918598">
      <w:bodyDiv w:val="1"/>
      <w:marLeft w:val="0"/>
      <w:marRight w:val="0"/>
      <w:marTop w:val="0"/>
      <w:marBottom w:val="0"/>
      <w:divBdr>
        <w:top w:val="none" w:sz="0" w:space="0" w:color="auto"/>
        <w:left w:val="none" w:sz="0" w:space="0" w:color="auto"/>
        <w:bottom w:val="none" w:sz="0" w:space="0" w:color="auto"/>
        <w:right w:val="none" w:sz="0" w:space="0" w:color="auto"/>
      </w:divBdr>
    </w:div>
    <w:div w:id="1142623905">
      <w:bodyDiv w:val="1"/>
      <w:marLeft w:val="0"/>
      <w:marRight w:val="0"/>
      <w:marTop w:val="0"/>
      <w:marBottom w:val="0"/>
      <w:divBdr>
        <w:top w:val="none" w:sz="0" w:space="0" w:color="auto"/>
        <w:left w:val="none" w:sz="0" w:space="0" w:color="auto"/>
        <w:bottom w:val="none" w:sz="0" w:space="0" w:color="auto"/>
        <w:right w:val="none" w:sz="0" w:space="0" w:color="auto"/>
      </w:divBdr>
    </w:div>
    <w:div w:id="1142649986">
      <w:bodyDiv w:val="1"/>
      <w:marLeft w:val="0"/>
      <w:marRight w:val="0"/>
      <w:marTop w:val="0"/>
      <w:marBottom w:val="0"/>
      <w:divBdr>
        <w:top w:val="none" w:sz="0" w:space="0" w:color="auto"/>
        <w:left w:val="none" w:sz="0" w:space="0" w:color="auto"/>
        <w:bottom w:val="none" w:sz="0" w:space="0" w:color="auto"/>
        <w:right w:val="none" w:sz="0" w:space="0" w:color="auto"/>
      </w:divBdr>
    </w:div>
    <w:div w:id="1148742587">
      <w:bodyDiv w:val="1"/>
      <w:marLeft w:val="0"/>
      <w:marRight w:val="0"/>
      <w:marTop w:val="0"/>
      <w:marBottom w:val="0"/>
      <w:divBdr>
        <w:top w:val="none" w:sz="0" w:space="0" w:color="auto"/>
        <w:left w:val="none" w:sz="0" w:space="0" w:color="auto"/>
        <w:bottom w:val="none" w:sz="0" w:space="0" w:color="auto"/>
        <w:right w:val="none" w:sz="0" w:space="0" w:color="auto"/>
      </w:divBdr>
    </w:div>
    <w:div w:id="1150362876">
      <w:bodyDiv w:val="1"/>
      <w:marLeft w:val="0"/>
      <w:marRight w:val="0"/>
      <w:marTop w:val="0"/>
      <w:marBottom w:val="0"/>
      <w:divBdr>
        <w:top w:val="none" w:sz="0" w:space="0" w:color="auto"/>
        <w:left w:val="none" w:sz="0" w:space="0" w:color="auto"/>
        <w:bottom w:val="none" w:sz="0" w:space="0" w:color="auto"/>
        <w:right w:val="none" w:sz="0" w:space="0" w:color="auto"/>
      </w:divBdr>
    </w:div>
    <w:div w:id="1152716827">
      <w:bodyDiv w:val="1"/>
      <w:marLeft w:val="0"/>
      <w:marRight w:val="0"/>
      <w:marTop w:val="0"/>
      <w:marBottom w:val="0"/>
      <w:divBdr>
        <w:top w:val="none" w:sz="0" w:space="0" w:color="auto"/>
        <w:left w:val="none" w:sz="0" w:space="0" w:color="auto"/>
        <w:bottom w:val="none" w:sz="0" w:space="0" w:color="auto"/>
        <w:right w:val="none" w:sz="0" w:space="0" w:color="auto"/>
      </w:divBdr>
    </w:div>
    <w:div w:id="1154376234">
      <w:bodyDiv w:val="1"/>
      <w:marLeft w:val="0"/>
      <w:marRight w:val="0"/>
      <w:marTop w:val="0"/>
      <w:marBottom w:val="0"/>
      <w:divBdr>
        <w:top w:val="none" w:sz="0" w:space="0" w:color="auto"/>
        <w:left w:val="none" w:sz="0" w:space="0" w:color="auto"/>
        <w:bottom w:val="none" w:sz="0" w:space="0" w:color="auto"/>
        <w:right w:val="none" w:sz="0" w:space="0" w:color="auto"/>
      </w:divBdr>
    </w:div>
    <w:div w:id="1162550822">
      <w:bodyDiv w:val="1"/>
      <w:marLeft w:val="0"/>
      <w:marRight w:val="0"/>
      <w:marTop w:val="0"/>
      <w:marBottom w:val="0"/>
      <w:divBdr>
        <w:top w:val="none" w:sz="0" w:space="0" w:color="auto"/>
        <w:left w:val="none" w:sz="0" w:space="0" w:color="auto"/>
        <w:bottom w:val="none" w:sz="0" w:space="0" w:color="auto"/>
        <w:right w:val="none" w:sz="0" w:space="0" w:color="auto"/>
      </w:divBdr>
    </w:div>
    <w:div w:id="1166549726">
      <w:bodyDiv w:val="1"/>
      <w:marLeft w:val="0"/>
      <w:marRight w:val="0"/>
      <w:marTop w:val="0"/>
      <w:marBottom w:val="0"/>
      <w:divBdr>
        <w:top w:val="none" w:sz="0" w:space="0" w:color="auto"/>
        <w:left w:val="none" w:sz="0" w:space="0" w:color="auto"/>
        <w:bottom w:val="none" w:sz="0" w:space="0" w:color="auto"/>
        <w:right w:val="none" w:sz="0" w:space="0" w:color="auto"/>
      </w:divBdr>
    </w:div>
    <w:div w:id="1167211503">
      <w:bodyDiv w:val="1"/>
      <w:marLeft w:val="0"/>
      <w:marRight w:val="0"/>
      <w:marTop w:val="0"/>
      <w:marBottom w:val="0"/>
      <w:divBdr>
        <w:top w:val="none" w:sz="0" w:space="0" w:color="auto"/>
        <w:left w:val="none" w:sz="0" w:space="0" w:color="auto"/>
        <w:bottom w:val="none" w:sz="0" w:space="0" w:color="auto"/>
        <w:right w:val="none" w:sz="0" w:space="0" w:color="auto"/>
      </w:divBdr>
    </w:div>
    <w:div w:id="1167329833">
      <w:bodyDiv w:val="1"/>
      <w:marLeft w:val="0"/>
      <w:marRight w:val="0"/>
      <w:marTop w:val="0"/>
      <w:marBottom w:val="0"/>
      <w:divBdr>
        <w:top w:val="none" w:sz="0" w:space="0" w:color="auto"/>
        <w:left w:val="none" w:sz="0" w:space="0" w:color="auto"/>
        <w:bottom w:val="none" w:sz="0" w:space="0" w:color="auto"/>
        <w:right w:val="none" w:sz="0" w:space="0" w:color="auto"/>
      </w:divBdr>
    </w:div>
    <w:div w:id="1168640980">
      <w:bodyDiv w:val="1"/>
      <w:marLeft w:val="0"/>
      <w:marRight w:val="0"/>
      <w:marTop w:val="0"/>
      <w:marBottom w:val="0"/>
      <w:divBdr>
        <w:top w:val="none" w:sz="0" w:space="0" w:color="auto"/>
        <w:left w:val="none" w:sz="0" w:space="0" w:color="auto"/>
        <w:bottom w:val="none" w:sz="0" w:space="0" w:color="auto"/>
        <w:right w:val="none" w:sz="0" w:space="0" w:color="auto"/>
      </w:divBdr>
    </w:div>
    <w:div w:id="1172187733">
      <w:bodyDiv w:val="1"/>
      <w:marLeft w:val="0"/>
      <w:marRight w:val="0"/>
      <w:marTop w:val="0"/>
      <w:marBottom w:val="0"/>
      <w:divBdr>
        <w:top w:val="none" w:sz="0" w:space="0" w:color="auto"/>
        <w:left w:val="none" w:sz="0" w:space="0" w:color="auto"/>
        <w:bottom w:val="none" w:sz="0" w:space="0" w:color="auto"/>
        <w:right w:val="none" w:sz="0" w:space="0" w:color="auto"/>
      </w:divBdr>
    </w:div>
    <w:div w:id="1173111008">
      <w:bodyDiv w:val="1"/>
      <w:marLeft w:val="0"/>
      <w:marRight w:val="0"/>
      <w:marTop w:val="0"/>
      <w:marBottom w:val="0"/>
      <w:divBdr>
        <w:top w:val="none" w:sz="0" w:space="0" w:color="auto"/>
        <w:left w:val="none" w:sz="0" w:space="0" w:color="auto"/>
        <w:bottom w:val="none" w:sz="0" w:space="0" w:color="auto"/>
        <w:right w:val="none" w:sz="0" w:space="0" w:color="auto"/>
      </w:divBdr>
    </w:div>
    <w:div w:id="1177814477">
      <w:bodyDiv w:val="1"/>
      <w:marLeft w:val="0"/>
      <w:marRight w:val="0"/>
      <w:marTop w:val="0"/>
      <w:marBottom w:val="0"/>
      <w:divBdr>
        <w:top w:val="none" w:sz="0" w:space="0" w:color="auto"/>
        <w:left w:val="none" w:sz="0" w:space="0" w:color="auto"/>
        <w:bottom w:val="none" w:sz="0" w:space="0" w:color="auto"/>
        <w:right w:val="none" w:sz="0" w:space="0" w:color="auto"/>
      </w:divBdr>
    </w:div>
    <w:div w:id="1180117189">
      <w:bodyDiv w:val="1"/>
      <w:marLeft w:val="0"/>
      <w:marRight w:val="0"/>
      <w:marTop w:val="0"/>
      <w:marBottom w:val="0"/>
      <w:divBdr>
        <w:top w:val="none" w:sz="0" w:space="0" w:color="auto"/>
        <w:left w:val="none" w:sz="0" w:space="0" w:color="auto"/>
        <w:bottom w:val="none" w:sz="0" w:space="0" w:color="auto"/>
        <w:right w:val="none" w:sz="0" w:space="0" w:color="auto"/>
      </w:divBdr>
    </w:div>
    <w:div w:id="1180118509">
      <w:bodyDiv w:val="1"/>
      <w:marLeft w:val="0"/>
      <w:marRight w:val="0"/>
      <w:marTop w:val="0"/>
      <w:marBottom w:val="0"/>
      <w:divBdr>
        <w:top w:val="none" w:sz="0" w:space="0" w:color="auto"/>
        <w:left w:val="none" w:sz="0" w:space="0" w:color="auto"/>
        <w:bottom w:val="none" w:sz="0" w:space="0" w:color="auto"/>
        <w:right w:val="none" w:sz="0" w:space="0" w:color="auto"/>
      </w:divBdr>
    </w:div>
    <w:div w:id="1181505351">
      <w:bodyDiv w:val="1"/>
      <w:marLeft w:val="0"/>
      <w:marRight w:val="0"/>
      <w:marTop w:val="0"/>
      <w:marBottom w:val="0"/>
      <w:divBdr>
        <w:top w:val="none" w:sz="0" w:space="0" w:color="auto"/>
        <w:left w:val="none" w:sz="0" w:space="0" w:color="auto"/>
        <w:bottom w:val="none" w:sz="0" w:space="0" w:color="auto"/>
        <w:right w:val="none" w:sz="0" w:space="0" w:color="auto"/>
      </w:divBdr>
    </w:div>
    <w:div w:id="1182285592">
      <w:bodyDiv w:val="1"/>
      <w:marLeft w:val="0"/>
      <w:marRight w:val="0"/>
      <w:marTop w:val="0"/>
      <w:marBottom w:val="0"/>
      <w:divBdr>
        <w:top w:val="none" w:sz="0" w:space="0" w:color="auto"/>
        <w:left w:val="none" w:sz="0" w:space="0" w:color="auto"/>
        <w:bottom w:val="none" w:sz="0" w:space="0" w:color="auto"/>
        <w:right w:val="none" w:sz="0" w:space="0" w:color="auto"/>
      </w:divBdr>
    </w:div>
    <w:div w:id="1187673609">
      <w:bodyDiv w:val="1"/>
      <w:marLeft w:val="0"/>
      <w:marRight w:val="0"/>
      <w:marTop w:val="0"/>
      <w:marBottom w:val="0"/>
      <w:divBdr>
        <w:top w:val="none" w:sz="0" w:space="0" w:color="auto"/>
        <w:left w:val="none" w:sz="0" w:space="0" w:color="auto"/>
        <w:bottom w:val="none" w:sz="0" w:space="0" w:color="auto"/>
        <w:right w:val="none" w:sz="0" w:space="0" w:color="auto"/>
      </w:divBdr>
    </w:div>
    <w:div w:id="1187718771">
      <w:bodyDiv w:val="1"/>
      <w:marLeft w:val="0"/>
      <w:marRight w:val="0"/>
      <w:marTop w:val="0"/>
      <w:marBottom w:val="0"/>
      <w:divBdr>
        <w:top w:val="none" w:sz="0" w:space="0" w:color="auto"/>
        <w:left w:val="none" w:sz="0" w:space="0" w:color="auto"/>
        <w:bottom w:val="none" w:sz="0" w:space="0" w:color="auto"/>
        <w:right w:val="none" w:sz="0" w:space="0" w:color="auto"/>
      </w:divBdr>
    </w:div>
    <w:div w:id="1190724642">
      <w:bodyDiv w:val="1"/>
      <w:marLeft w:val="0"/>
      <w:marRight w:val="0"/>
      <w:marTop w:val="0"/>
      <w:marBottom w:val="0"/>
      <w:divBdr>
        <w:top w:val="none" w:sz="0" w:space="0" w:color="auto"/>
        <w:left w:val="none" w:sz="0" w:space="0" w:color="auto"/>
        <w:bottom w:val="none" w:sz="0" w:space="0" w:color="auto"/>
        <w:right w:val="none" w:sz="0" w:space="0" w:color="auto"/>
      </w:divBdr>
    </w:div>
    <w:div w:id="1191186090">
      <w:bodyDiv w:val="1"/>
      <w:marLeft w:val="0"/>
      <w:marRight w:val="0"/>
      <w:marTop w:val="0"/>
      <w:marBottom w:val="0"/>
      <w:divBdr>
        <w:top w:val="none" w:sz="0" w:space="0" w:color="auto"/>
        <w:left w:val="none" w:sz="0" w:space="0" w:color="auto"/>
        <w:bottom w:val="none" w:sz="0" w:space="0" w:color="auto"/>
        <w:right w:val="none" w:sz="0" w:space="0" w:color="auto"/>
      </w:divBdr>
      <w:divsChild>
        <w:div w:id="336619609">
          <w:marLeft w:val="0"/>
          <w:marRight w:val="0"/>
          <w:marTop w:val="0"/>
          <w:marBottom w:val="0"/>
          <w:divBdr>
            <w:top w:val="none" w:sz="0" w:space="0" w:color="auto"/>
            <w:left w:val="none" w:sz="0" w:space="0" w:color="auto"/>
            <w:bottom w:val="none" w:sz="0" w:space="0" w:color="auto"/>
            <w:right w:val="none" w:sz="0" w:space="0" w:color="auto"/>
          </w:divBdr>
        </w:div>
        <w:div w:id="575819506">
          <w:marLeft w:val="0"/>
          <w:marRight w:val="0"/>
          <w:marTop w:val="0"/>
          <w:marBottom w:val="0"/>
          <w:divBdr>
            <w:top w:val="none" w:sz="0" w:space="0" w:color="auto"/>
            <w:left w:val="none" w:sz="0" w:space="0" w:color="auto"/>
            <w:bottom w:val="none" w:sz="0" w:space="0" w:color="auto"/>
            <w:right w:val="none" w:sz="0" w:space="0" w:color="auto"/>
          </w:divBdr>
        </w:div>
        <w:div w:id="737166051">
          <w:marLeft w:val="0"/>
          <w:marRight w:val="0"/>
          <w:marTop w:val="0"/>
          <w:marBottom w:val="0"/>
          <w:divBdr>
            <w:top w:val="none" w:sz="0" w:space="0" w:color="auto"/>
            <w:left w:val="none" w:sz="0" w:space="0" w:color="auto"/>
            <w:bottom w:val="none" w:sz="0" w:space="0" w:color="auto"/>
            <w:right w:val="none" w:sz="0" w:space="0" w:color="auto"/>
          </w:divBdr>
        </w:div>
      </w:divsChild>
    </w:div>
    <w:div w:id="1195801675">
      <w:bodyDiv w:val="1"/>
      <w:marLeft w:val="0"/>
      <w:marRight w:val="0"/>
      <w:marTop w:val="0"/>
      <w:marBottom w:val="0"/>
      <w:divBdr>
        <w:top w:val="none" w:sz="0" w:space="0" w:color="auto"/>
        <w:left w:val="none" w:sz="0" w:space="0" w:color="auto"/>
        <w:bottom w:val="none" w:sz="0" w:space="0" w:color="auto"/>
        <w:right w:val="none" w:sz="0" w:space="0" w:color="auto"/>
      </w:divBdr>
    </w:div>
    <w:div w:id="1196380729">
      <w:bodyDiv w:val="1"/>
      <w:marLeft w:val="0"/>
      <w:marRight w:val="0"/>
      <w:marTop w:val="0"/>
      <w:marBottom w:val="0"/>
      <w:divBdr>
        <w:top w:val="none" w:sz="0" w:space="0" w:color="auto"/>
        <w:left w:val="none" w:sz="0" w:space="0" w:color="auto"/>
        <w:bottom w:val="none" w:sz="0" w:space="0" w:color="auto"/>
        <w:right w:val="none" w:sz="0" w:space="0" w:color="auto"/>
      </w:divBdr>
    </w:div>
    <w:div w:id="1196775562">
      <w:bodyDiv w:val="1"/>
      <w:marLeft w:val="0"/>
      <w:marRight w:val="0"/>
      <w:marTop w:val="0"/>
      <w:marBottom w:val="0"/>
      <w:divBdr>
        <w:top w:val="none" w:sz="0" w:space="0" w:color="auto"/>
        <w:left w:val="none" w:sz="0" w:space="0" w:color="auto"/>
        <w:bottom w:val="none" w:sz="0" w:space="0" w:color="auto"/>
        <w:right w:val="none" w:sz="0" w:space="0" w:color="auto"/>
      </w:divBdr>
    </w:div>
    <w:div w:id="1199321102">
      <w:bodyDiv w:val="1"/>
      <w:marLeft w:val="0"/>
      <w:marRight w:val="0"/>
      <w:marTop w:val="0"/>
      <w:marBottom w:val="0"/>
      <w:divBdr>
        <w:top w:val="none" w:sz="0" w:space="0" w:color="auto"/>
        <w:left w:val="none" w:sz="0" w:space="0" w:color="auto"/>
        <w:bottom w:val="none" w:sz="0" w:space="0" w:color="auto"/>
        <w:right w:val="none" w:sz="0" w:space="0" w:color="auto"/>
      </w:divBdr>
    </w:div>
    <w:div w:id="1203634759">
      <w:bodyDiv w:val="1"/>
      <w:marLeft w:val="0"/>
      <w:marRight w:val="0"/>
      <w:marTop w:val="0"/>
      <w:marBottom w:val="0"/>
      <w:divBdr>
        <w:top w:val="none" w:sz="0" w:space="0" w:color="auto"/>
        <w:left w:val="none" w:sz="0" w:space="0" w:color="auto"/>
        <w:bottom w:val="none" w:sz="0" w:space="0" w:color="auto"/>
        <w:right w:val="none" w:sz="0" w:space="0" w:color="auto"/>
      </w:divBdr>
    </w:div>
    <w:div w:id="1206680864">
      <w:bodyDiv w:val="1"/>
      <w:marLeft w:val="0"/>
      <w:marRight w:val="0"/>
      <w:marTop w:val="0"/>
      <w:marBottom w:val="0"/>
      <w:divBdr>
        <w:top w:val="none" w:sz="0" w:space="0" w:color="auto"/>
        <w:left w:val="none" w:sz="0" w:space="0" w:color="auto"/>
        <w:bottom w:val="none" w:sz="0" w:space="0" w:color="auto"/>
        <w:right w:val="none" w:sz="0" w:space="0" w:color="auto"/>
      </w:divBdr>
    </w:div>
    <w:div w:id="1210606906">
      <w:bodyDiv w:val="1"/>
      <w:marLeft w:val="0"/>
      <w:marRight w:val="0"/>
      <w:marTop w:val="0"/>
      <w:marBottom w:val="0"/>
      <w:divBdr>
        <w:top w:val="none" w:sz="0" w:space="0" w:color="auto"/>
        <w:left w:val="none" w:sz="0" w:space="0" w:color="auto"/>
        <w:bottom w:val="none" w:sz="0" w:space="0" w:color="auto"/>
        <w:right w:val="none" w:sz="0" w:space="0" w:color="auto"/>
      </w:divBdr>
    </w:div>
    <w:div w:id="1210722391">
      <w:bodyDiv w:val="1"/>
      <w:marLeft w:val="0"/>
      <w:marRight w:val="0"/>
      <w:marTop w:val="0"/>
      <w:marBottom w:val="0"/>
      <w:divBdr>
        <w:top w:val="none" w:sz="0" w:space="0" w:color="auto"/>
        <w:left w:val="none" w:sz="0" w:space="0" w:color="auto"/>
        <w:bottom w:val="none" w:sz="0" w:space="0" w:color="auto"/>
        <w:right w:val="none" w:sz="0" w:space="0" w:color="auto"/>
      </w:divBdr>
    </w:div>
    <w:div w:id="1220241426">
      <w:bodyDiv w:val="1"/>
      <w:marLeft w:val="0"/>
      <w:marRight w:val="0"/>
      <w:marTop w:val="0"/>
      <w:marBottom w:val="0"/>
      <w:divBdr>
        <w:top w:val="none" w:sz="0" w:space="0" w:color="auto"/>
        <w:left w:val="none" w:sz="0" w:space="0" w:color="auto"/>
        <w:bottom w:val="none" w:sz="0" w:space="0" w:color="auto"/>
        <w:right w:val="none" w:sz="0" w:space="0" w:color="auto"/>
      </w:divBdr>
    </w:div>
    <w:div w:id="1225410823">
      <w:bodyDiv w:val="1"/>
      <w:marLeft w:val="0"/>
      <w:marRight w:val="0"/>
      <w:marTop w:val="0"/>
      <w:marBottom w:val="0"/>
      <w:divBdr>
        <w:top w:val="none" w:sz="0" w:space="0" w:color="auto"/>
        <w:left w:val="none" w:sz="0" w:space="0" w:color="auto"/>
        <w:bottom w:val="none" w:sz="0" w:space="0" w:color="auto"/>
        <w:right w:val="none" w:sz="0" w:space="0" w:color="auto"/>
      </w:divBdr>
    </w:div>
    <w:div w:id="1234118368">
      <w:bodyDiv w:val="1"/>
      <w:marLeft w:val="0"/>
      <w:marRight w:val="0"/>
      <w:marTop w:val="0"/>
      <w:marBottom w:val="0"/>
      <w:divBdr>
        <w:top w:val="none" w:sz="0" w:space="0" w:color="auto"/>
        <w:left w:val="none" w:sz="0" w:space="0" w:color="auto"/>
        <w:bottom w:val="none" w:sz="0" w:space="0" w:color="auto"/>
        <w:right w:val="none" w:sz="0" w:space="0" w:color="auto"/>
      </w:divBdr>
    </w:div>
    <w:div w:id="1234243654">
      <w:bodyDiv w:val="1"/>
      <w:marLeft w:val="0"/>
      <w:marRight w:val="0"/>
      <w:marTop w:val="0"/>
      <w:marBottom w:val="0"/>
      <w:divBdr>
        <w:top w:val="none" w:sz="0" w:space="0" w:color="auto"/>
        <w:left w:val="none" w:sz="0" w:space="0" w:color="auto"/>
        <w:bottom w:val="none" w:sz="0" w:space="0" w:color="auto"/>
        <w:right w:val="none" w:sz="0" w:space="0" w:color="auto"/>
      </w:divBdr>
    </w:div>
    <w:div w:id="1242369788">
      <w:bodyDiv w:val="1"/>
      <w:marLeft w:val="0"/>
      <w:marRight w:val="0"/>
      <w:marTop w:val="0"/>
      <w:marBottom w:val="0"/>
      <w:divBdr>
        <w:top w:val="none" w:sz="0" w:space="0" w:color="auto"/>
        <w:left w:val="none" w:sz="0" w:space="0" w:color="auto"/>
        <w:bottom w:val="none" w:sz="0" w:space="0" w:color="auto"/>
        <w:right w:val="none" w:sz="0" w:space="0" w:color="auto"/>
      </w:divBdr>
    </w:div>
    <w:div w:id="1242565017">
      <w:bodyDiv w:val="1"/>
      <w:marLeft w:val="0"/>
      <w:marRight w:val="0"/>
      <w:marTop w:val="0"/>
      <w:marBottom w:val="0"/>
      <w:divBdr>
        <w:top w:val="none" w:sz="0" w:space="0" w:color="auto"/>
        <w:left w:val="none" w:sz="0" w:space="0" w:color="auto"/>
        <w:bottom w:val="none" w:sz="0" w:space="0" w:color="auto"/>
        <w:right w:val="none" w:sz="0" w:space="0" w:color="auto"/>
      </w:divBdr>
    </w:div>
    <w:div w:id="1246377573">
      <w:bodyDiv w:val="1"/>
      <w:marLeft w:val="0"/>
      <w:marRight w:val="0"/>
      <w:marTop w:val="0"/>
      <w:marBottom w:val="0"/>
      <w:divBdr>
        <w:top w:val="none" w:sz="0" w:space="0" w:color="auto"/>
        <w:left w:val="none" w:sz="0" w:space="0" w:color="auto"/>
        <w:bottom w:val="none" w:sz="0" w:space="0" w:color="auto"/>
        <w:right w:val="none" w:sz="0" w:space="0" w:color="auto"/>
      </w:divBdr>
    </w:div>
    <w:div w:id="1248345854">
      <w:bodyDiv w:val="1"/>
      <w:marLeft w:val="0"/>
      <w:marRight w:val="0"/>
      <w:marTop w:val="0"/>
      <w:marBottom w:val="0"/>
      <w:divBdr>
        <w:top w:val="none" w:sz="0" w:space="0" w:color="auto"/>
        <w:left w:val="none" w:sz="0" w:space="0" w:color="auto"/>
        <w:bottom w:val="none" w:sz="0" w:space="0" w:color="auto"/>
        <w:right w:val="none" w:sz="0" w:space="0" w:color="auto"/>
      </w:divBdr>
    </w:div>
    <w:div w:id="1251769339">
      <w:bodyDiv w:val="1"/>
      <w:marLeft w:val="0"/>
      <w:marRight w:val="0"/>
      <w:marTop w:val="0"/>
      <w:marBottom w:val="0"/>
      <w:divBdr>
        <w:top w:val="none" w:sz="0" w:space="0" w:color="auto"/>
        <w:left w:val="none" w:sz="0" w:space="0" w:color="auto"/>
        <w:bottom w:val="none" w:sz="0" w:space="0" w:color="auto"/>
        <w:right w:val="none" w:sz="0" w:space="0" w:color="auto"/>
      </w:divBdr>
    </w:div>
    <w:div w:id="1253247048">
      <w:bodyDiv w:val="1"/>
      <w:marLeft w:val="0"/>
      <w:marRight w:val="0"/>
      <w:marTop w:val="0"/>
      <w:marBottom w:val="0"/>
      <w:divBdr>
        <w:top w:val="none" w:sz="0" w:space="0" w:color="auto"/>
        <w:left w:val="none" w:sz="0" w:space="0" w:color="auto"/>
        <w:bottom w:val="none" w:sz="0" w:space="0" w:color="auto"/>
        <w:right w:val="none" w:sz="0" w:space="0" w:color="auto"/>
      </w:divBdr>
    </w:div>
    <w:div w:id="1254046546">
      <w:bodyDiv w:val="1"/>
      <w:marLeft w:val="0"/>
      <w:marRight w:val="0"/>
      <w:marTop w:val="0"/>
      <w:marBottom w:val="0"/>
      <w:divBdr>
        <w:top w:val="none" w:sz="0" w:space="0" w:color="auto"/>
        <w:left w:val="none" w:sz="0" w:space="0" w:color="auto"/>
        <w:bottom w:val="none" w:sz="0" w:space="0" w:color="auto"/>
        <w:right w:val="none" w:sz="0" w:space="0" w:color="auto"/>
      </w:divBdr>
    </w:div>
    <w:div w:id="1254511584">
      <w:bodyDiv w:val="1"/>
      <w:marLeft w:val="0"/>
      <w:marRight w:val="0"/>
      <w:marTop w:val="0"/>
      <w:marBottom w:val="0"/>
      <w:divBdr>
        <w:top w:val="none" w:sz="0" w:space="0" w:color="auto"/>
        <w:left w:val="none" w:sz="0" w:space="0" w:color="auto"/>
        <w:bottom w:val="none" w:sz="0" w:space="0" w:color="auto"/>
        <w:right w:val="none" w:sz="0" w:space="0" w:color="auto"/>
      </w:divBdr>
    </w:div>
    <w:div w:id="1255020133">
      <w:bodyDiv w:val="1"/>
      <w:marLeft w:val="0"/>
      <w:marRight w:val="0"/>
      <w:marTop w:val="0"/>
      <w:marBottom w:val="0"/>
      <w:divBdr>
        <w:top w:val="none" w:sz="0" w:space="0" w:color="auto"/>
        <w:left w:val="none" w:sz="0" w:space="0" w:color="auto"/>
        <w:bottom w:val="none" w:sz="0" w:space="0" w:color="auto"/>
        <w:right w:val="none" w:sz="0" w:space="0" w:color="auto"/>
      </w:divBdr>
    </w:div>
    <w:div w:id="1257783922">
      <w:bodyDiv w:val="1"/>
      <w:marLeft w:val="0"/>
      <w:marRight w:val="0"/>
      <w:marTop w:val="0"/>
      <w:marBottom w:val="0"/>
      <w:divBdr>
        <w:top w:val="none" w:sz="0" w:space="0" w:color="auto"/>
        <w:left w:val="none" w:sz="0" w:space="0" w:color="auto"/>
        <w:bottom w:val="none" w:sz="0" w:space="0" w:color="auto"/>
        <w:right w:val="none" w:sz="0" w:space="0" w:color="auto"/>
      </w:divBdr>
    </w:div>
    <w:div w:id="1257978656">
      <w:bodyDiv w:val="1"/>
      <w:marLeft w:val="0"/>
      <w:marRight w:val="0"/>
      <w:marTop w:val="0"/>
      <w:marBottom w:val="0"/>
      <w:divBdr>
        <w:top w:val="none" w:sz="0" w:space="0" w:color="auto"/>
        <w:left w:val="none" w:sz="0" w:space="0" w:color="auto"/>
        <w:bottom w:val="none" w:sz="0" w:space="0" w:color="auto"/>
        <w:right w:val="none" w:sz="0" w:space="0" w:color="auto"/>
      </w:divBdr>
    </w:div>
    <w:div w:id="1262567853">
      <w:bodyDiv w:val="1"/>
      <w:marLeft w:val="0"/>
      <w:marRight w:val="0"/>
      <w:marTop w:val="0"/>
      <w:marBottom w:val="0"/>
      <w:divBdr>
        <w:top w:val="none" w:sz="0" w:space="0" w:color="auto"/>
        <w:left w:val="none" w:sz="0" w:space="0" w:color="auto"/>
        <w:bottom w:val="none" w:sz="0" w:space="0" w:color="auto"/>
        <w:right w:val="none" w:sz="0" w:space="0" w:color="auto"/>
      </w:divBdr>
    </w:div>
    <w:div w:id="1263995236">
      <w:bodyDiv w:val="1"/>
      <w:marLeft w:val="0"/>
      <w:marRight w:val="0"/>
      <w:marTop w:val="0"/>
      <w:marBottom w:val="0"/>
      <w:divBdr>
        <w:top w:val="none" w:sz="0" w:space="0" w:color="auto"/>
        <w:left w:val="none" w:sz="0" w:space="0" w:color="auto"/>
        <w:bottom w:val="none" w:sz="0" w:space="0" w:color="auto"/>
        <w:right w:val="none" w:sz="0" w:space="0" w:color="auto"/>
      </w:divBdr>
    </w:div>
    <w:div w:id="1266352452">
      <w:bodyDiv w:val="1"/>
      <w:marLeft w:val="0"/>
      <w:marRight w:val="0"/>
      <w:marTop w:val="0"/>
      <w:marBottom w:val="0"/>
      <w:divBdr>
        <w:top w:val="none" w:sz="0" w:space="0" w:color="auto"/>
        <w:left w:val="none" w:sz="0" w:space="0" w:color="auto"/>
        <w:bottom w:val="none" w:sz="0" w:space="0" w:color="auto"/>
        <w:right w:val="none" w:sz="0" w:space="0" w:color="auto"/>
      </w:divBdr>
    </w:div>
    <w:div w:id="1267343709">
      <w:bodyDiv w:val="1"/>
      <w:marLeft w:val="0"/>
      <w:marRight w:val="0"/>
      <w:marTop w:val="0"/>
      <w:marBottom w:val="0"/>
      <w:divBdr>
        <w:top w:val="none" w:sz="0" w:space="0" w:color="auto"/>
        <w:left w:val="none" w:sz="0" w:space="0" w:color="auto"/>
        <w:bottom w:val="none" w:sz="0" w:space="0" w:color="auto"/>
        <w:right w:val="none" w:sz="0" w:space="0" w:color="auto"/>
      </w:divBdr>
    </w:div>
    <w:div w:id="1267424042">
      <w:bodyDiv w:val="1"/>
      <w:marLeft w:val="0"/>
      <w:marRight w:val="0"/>
      <w:marTop w:val="0"/>
      <w:marBottom w:val="0"/>
      <w:divBdr>
        <w:top w:val="none" w:sz="0" w:space="0" w:color="auto"/>
        <w:left w:val="none" w:sz="0" w:space="0" w:color="auto"/>
        <w:bottom w:val="none" w:sz="0" w:space="0" w:color="auto"/>
        <w:right w:val="none" w:sz="0" w:space="0" w:color="auto"/>
      </w:divBdr>
    </w:div>
    <w:div w:id="1269971155">
      <w:bodyDiv w:val="1"/>
      <w:marLeft w:val="0"/>
      <w:marRight w:val="0"/>
      <w:marTop w:val="0"/>
      <w:marBottom w:val="0"/>
      <w:divBdr>
        <w:top w:val="none" w:sz="0" w:space="0" w:color="auto"/>
        <w:left w:val="none" w:sz="0" w:space="0" w:color="auto"/>
        <w:bottom w:val="none" w:sz="0" w:space="0" w:color="auto"/>
        <w:right w:val="none" w:sz="0" w:space="0" w:color="auto"/>
      </w:divBdr>
    </w:div>
    <w:div w:id="1272663344">
      <w:bodyDiv w:val="1"/>
      <w:marLeft w:val="0"/>
      <w:marRight w:val="0"/>
      <w:marTop w:val="0"/>
      <w:marBottom w:val="0"/>
      <w:divBdr>
        <w:top w:val="none" w:sz="0" w:space="0" w:color="auto"/>
        <w:left w:val="none" w:sz="0" w:space="0" w:color="auto"/>
        <w:bottom w:val="none" w:sz="0" w:space="0" w:color="auto"/>
        <w:right w:val="none" w:sz="0" w:space="0" w:color="auto"/>
      </w:divBdr>
    </w:div>
    <w:div w:id="1273900941">
      <w:bodyDiv w:val="1"/>
      <w:marLeft w:val="0"/>
      <w:marRight w:val="0"/>
      <w:marTop w:val="0"/>
      <w:marBottom w:val="0"/>
      <w:divBdr>
        <w:top w:val="none" w:sz="0" w:space="0" w:color="auto"/>
        <w:left w:val="none" w:sz="0" w:space="0" w:color="auto"/>
        <w:bottom w:val="none" w:sz="0" w:space="0" w:color="auto"/>
        <w:right w:val="none" w:sz="0" w:space="0" w:color="auto"/>
      </w:divBdr>
    </w:div>
    <w:div w:id="1275015145">
      <w:bodyDiv w:val="1"/>
      <w:marLeft w:val="0"/>
      <w:marRight w:val="0"/>
      <w:marTop w:val="0"/>
      <w:marBottom w:val="0"/>
      <w:divBdr>
        <w:top w:val="none" w:sz="0" w:space="0" w:color="auto"/>
        <w:left w:val="none" w:sz="0" w:space="0" w:color="auto"/>
        <w:bottom w:val="none" w:sz="0" w:space="0" w:color="auto"/>
        <w:right w:val="none" w:sz="0" w:space="0" w:color="auto"/>
      </w:divBdr>
    </w:div>
    <w:div w:id="1279410913">
      <w:bodyDiv w:val="1"/>
      <w:marLeft w:val="0"/>
      <w:marRight w:val="0"/>
      <w:marTop w:val="0"/>
      <w:marBottom w:val="0"/>
      <w:divBdr>
        <w:top w:val="none" w:sz="0" w:space="0" w:color="auto"/>
        <w:left w:val="none" w:sz="0" w:space="0" w:color="auto"/>
        <w:bottom w:val="none" w:sz="0" w:space="0" w:color="auto"/>
        <w:right w:val="none" w:sz="0" w:space="0" w:color="auto"/>
      </w:divBdr>
    </w:div>
    <w:div w:id="1281718966">
      <w:bodyDiv w:val="1"/>
      <w:marLeft w:val="0"/>
      <w:marRight w:val="0"/>
      <w:marTop w:val="0"/>
      <w:marBottom w:val="0"/>
      <w:divBdr>
        <w:top w:val="none" w:sz="0" w:space="0" w:color="auto"/>
        <w:left w:val="none" w:sz="0" w:space="0" w:color="auto"/>
        <w:bottom w:val="none" w:sz="0" w:space="0" w:color="auto"/>
        <w:right w:val="none" w:sz="0" w:space="0" w:color="auto"/>
      </w:divBdr>
    </w:div>
    <w:div w:id="1281834466">
      <w:bodyDiv w:val="1"/>
      <w:marLeft w:val="0"/>
      <w:marRight w:val="0"/>
      <w:marTop w:val="0"/>
      <w:marBottom w:val="0"/>
      <w:divBdr>
        <w:top w:val="none" w:sz="0" w:space="0" w:color="auto"/>
        <w:left w:val="none" w:sz="0" w:space="0" w:color="auto"/>
        <w:bottom w:val="none" w:sz="0" w:space="0" w:color="auto"/>
        <w:right w:val="none" w:sz="0" w:space="0" w:color="auto"/>
      </w:divBdr>
    </w:div>
    <w:div w:id="1287929712">
      <w:bodyDiv w:val="1"/>
      <w:marLeft w:val="0"/>
      <w:marRight w:val="0"/>
      <w:marTop w:val="0"/>
      <w:marBottom w:val="0"/>
      <w:divBdr>
        <w:top w:val="none" w:sz="0" w:space="0" w:color="auto"/>
        <w:left w:val="none" w:sz="0" w:space="0" w:color="auto"/>
        <w:bottom w:val="none" w:sz="0" w:space="0" w:color="auto"/>
        <w:right w:val="none" w:sz="0" w:space="0" w:color="auto"/>
      </w:divBdr>
    </w:div>
    <w:div w:id="1288396266">
      <w:bodyDiv w:val="1"/>
      <w:marLeft w:val="0"/>
      <w:marRight w:val="0"/>
      <w:marTop w:val="0"/>
      <w:marBottom w:val="0"/>
      <w:divBdr>
        <w:top w:val="none" w:sz="0" w:space="0" w:color="auto"/>
        <w:left w:val="none" w:sz="0" w:space="0" w:color="auto"/>
        <w:bottom w:val="none" w:sz="0" w:space="0" w:color="auto"/>
        <w:right w:val="none" w:sz="0" w:space="0" w:color="auto"/>
      </w:divBdr>
    </w:div>
    <w:div w:id="1290207298">
      <w:bodyDiv w:val="1"/>
      <w:marLeft w:val="0"/>
      <w:marRight w:val="0"/>
      <w:marTop w:val="0"/>
      <w:marBottom w:val="0"/>
      <w:divBdr>
        <w:top w:val="none" w:sz="0" w:space="0" w:color="auto"/>
        <w:left w:val="none" w:sz="0" w:space="0" w:color="auto"/>
        <w:bottom w:val="none" w:sz="0" w:space="0" w:color="auto"/>
        <w:right w:val="none" w:sz="0" w:space="0" w:color="auto"/>
      </w:divBdr>
    </w:div>
    <w:div w:id="1291861643">
      <w:bodyDiv w:val="1"/>
      <w:marLeft w:val="0"/>
      <w:marRight w:val="0"/>
      <w:marTop w:val="0"/>
      <w:marBottom w:val="0"/>
      <w:divBdr>
        <w:top w:val="none" w:sz="0" w:space="0" w:color="auto"/>
        <w:left w:val="none" w:sz="0" w:space="0" w:color="auto"/>
        <w:bottom w:val="none" w:sz="0" w:space="0" w:color="auto"/>
        <w:right w:val="none" w:sz="0" w:space="0" w:color="auto"/>
      </w:divBdr>
    </w:div>
    <w:div w:id="1292830096">
      <w:bodyDiv w:val="1"/>
      <w:marLeft w:val="0"/>
      <w:marRight w:val="0"/>
      <w:marTop w:val="0"/>
      <w:marBottom w:val="0"/>
      <w:divBdr>
        <w:top w:val="none" w:sz="0" w:space="0" w:color="auto"/>
        <w:left w:val="none" w:sz="0" w:space="0" w:color="auto"/>
        <w:bottom w:val="none" w:sz="0" w:space="0" w:color="auto"/>
        <w:right w:val="none" w:sz="0" w:space="0" w:color="auto"/>
      </w:divBdr>
    </w:div>
    <w:div w:id="1293707523">
      <w:bodyDiv w:val="1"/>
      <w:marLeft w:val="0"/>
      <w:marRight w:val="0"/>
      <w:marTop w:val="0"/>
      <w:marBottom w:val="0"/>
      <w:divBdr>
        <w:top w:val="none" w:sz="0" w:space="0" w:color="auto"/>
        <w:left w:val="none" w:sz="0" w:space="0" w:color="auto"/>
        <w:bottom w:val="none" w:sz="0" w:space="0" w:color="auto"/>
        <w:right w:val="none" w:sz="0" w:space="0" w:color="auto"/>
      </w:divBdr>
    </w:div>
    <w:div w:id="1296256841">
      <w:bodyDiv w:val="1"/>
      <w:marLeft w:val="0"/>
      <w:marRight w:val="0"/>
      <w:marTop w:val="0"/>
      <w:marBottom w:val="0"/>
      <w:divBdr>
        <w:top w:val="none" w:sz="0" w:space="0" w:color="auto"/>
        <w:left w:val="none" w:sz="0" w:space="0" w:color="auto"/>
        <w:bottom w:val="none" w:sz="0" w:space="0" w:color="auto"/>
        <w:right w:val="none" w:sz="0" w:space="0" w:color="auto"/>
      </w:divBdr>
    </w:div>
    <w:div w:id="1296985410">
      <w:bodyDiv w:val="1"/>
      <w:marLeft w:val="0"/>
      <w:marRight w:val="0"/>
      <w:marTop w:val="0"/>
      <w:marBottom w:val="0"/>
      <w:divBdr>
        <w:top w:val="none" w:sz="0" w:space="0" w:color="auto"/>
        <w:left w:val="none" w:sz="0" w:space="0" w:color="auto"/>
        <w:bottom w:val="none" w:sz="0" w:space="0" w:color="auto"/>
        <w:right w:val="none" w:sz="0" w:space="0" w:color="auto"/>
      </w:divBdr>
    </w:div>
    <w:div w:id="1297681274">
      <w:bodyDiv w:val="1"/>
      <w:marLeft w:val="0"/>
      <w:marRight w:val="0"/>
      <w:marTop w:val="0"/>
      <w:marBottom w:val="0"/>
      <w:divBdr>
        <w:top w:val="none" w:sz="0" w:space="0" w:color="auto"/>
        <w:left w:val="none" w:sz="0" w:space="0" w:color="auto"/>
        <w:bottom w:val="none" w:sz="0" w:space="0" w:color="auto"/>
        <w:right w:val="none" w:sz="0" w:space="0" w:color="auto"/>
      </w:divBdr>
    </w:div>
    <w:div w:id="1299455907">
      <w:bodyDiv w:val="1"/>
      <w:marLeft w:val="0"/>
      <w:marRight w:val="0"/>
      <w:marTop w:val="0"/>
      <w:marBottom w:val="0"/>
      <w:divBdr>
        <w:top w:val="none" w:sz="0" w:space="0" w:color="auto"/>
        <w:left w:val="none" w:sz="0" w:space="0" w:color="auto"/>
        <w:bottom w:val="none" w:sz="0" w:space="0" w:color="auto"/>
        <w:right w:val="none" w:sz="0" w:space="0" w:color="auto"/>
      </w:divBdr>
    </w:div>
    <w:div w:id="1307592256">
      <w:bodyDiv w:val="1"/>
      <w:marLeft w:val="0"/>
      <w:marRight w:val="0"/>
      <w:marTop w:val="0"/>
      <w:marBottom w:val="0"/>
      <w:divBdr>
        <w:top w:val="none" w:sz="0" w:space="0" w:color="auto"/>
        <w:left w:val="none" w:sz="0" w:space="0" w:color="auto"/>
        <w:bottom w:val="none" w:sz="0" w:space="0" w:color="auto"/>
        <w:right w:val="none" w:sz="0" w:space="0" w:color="auto"/>
      </w:divBdr>
    </w:div>
    <w:div w:id="1317538327">
      <w:bodyDiv w:val="1"/>
      <w:marLeft w:val="0"/>
      <w:marRight w:val="0"/>
      <w:marTop w:val="0"/>
      <w:marBottom w:val="0"/>
      <w:divBdr>
        <w:top w:val="none" w:sz="0" w:space="0" w:color="auto"/>
        <w:left w:val="none" w:sz="0" w:space="0" w:color="auto"/>
        <w:bottom w:val="none" w:sz="0" w:space="0" w:color="auto"/>
        <w:right w:val="none" w:sz="0" w:space="0" w:color="auto"/>
      </w:divBdr>
    </w:div>
    <w:div w:id="1318877249">
      <w:bodyDiv w:val="1"/>
      <w:marLeft w:val="0"/>
      <w:marRight w:val="0"/>
      <w:marTop w:val="0"/>
      <w:marBottom w:val="0"/>
      <w:divBdr>
        <w:top w:val="none" w:sz="0" w:space="0" w:color="auto"/>
        <w:left w:val="none" w:sz="0" w:space="0" w:color="auto"/>
        <w:bottom w:val="none" w:sz="0" w:space="0" w:color="auto"/>
        <w:right w:val="none" w:sz="0" w:space="0" w:color="auto"/>
      </w:divBdr>
    </w:div>
    <w:div w:id="1319960751">
      <w:bodyDiv w:val="1"/>
      <w:marLeft w:val="0"/>
      <w:marRight w:val="0"/>
      <w:marTop w:val="0"/>
      <w:marBottom w:val="0"/>
      <w:divBdr>
        <w:top w:val="none" w:sz="0" w:space="0" w:color="auto"/>
        <w:left w:val="none" w:sz="0" w:space="0" w:color="auto"/>
        <w:bottom w:val="none" w:sz="0" w:space="0" w:color="auto"/>
        <w:right w:val="none" w:sz="0" w:space="0" w:color="auto"/>
      </w:divBdr>
    </w:div>
    <w:div w:id="1322850555">
      <w:bodyDiv w:val="1"/>
      <w:marLeft w:val="0"/>
      <w:marRight w:val="0"/>
      <w:marTop w:val="0"/>
      <w:marBottom w:val="0"/>
      <w:divBdr>
        <w:top w:val="none" w:sz="0" w:space="0" w:color="auto"/>
        <w:left w:val="none" w:sz="0" w:space="0" w:color="auto"/>
        <w:bottom w:val="none" w:sz="0" w:space="0" w:color="auto"/>
        <w:right w:val="none" w:sz="0" w:space="0" w:color="auto"/>
      </w:divBdr>
    </w:div>
    <w:div w:id="1324972307">
      <w:bodyDiv w:val="1"/>
      <w:marLeft w:val="0"/>
      <w:marRight w:val="0"/>
      <w:marTop w:val="0"/>
      <w:marBottom w:val="0"/>
      <w:divBdr>
        <w:top w:val="none" w:sz="0" w:space="0" w:color="auto"/>
        <w:left w:val="none" w:sz="0" w:space="0" w:color="auto"/>
        <w:bottom w:val="none" w:sz="0" w:space="0" w:color="auto"/>
        <w:right w:val="none" w:sz="0" w:space="0" w:color="auto"/>
      </w:divBdr>
    </w:div>
    <w:div w:id="1325548807">
      <w:bodyDiv w:val="1"/>
      <w:marLeft w:val="0"/>
      <w:marRight w:val="0"/>
      <w:marTop w:val="0"/>
      <w:marBottom w:val="0"/>
      <w:divBdr>
        <w:top w:val="none" w:sz="0" w:space="0" w:color="auto"/>
        <w:left w:val="none" w:sz="0" w:space="0" w:color="auto"/>
        <w:bottom w:val="none" w:sz="0" w:space="0" w:color="auto"/>
        <w:right w:val="none" w:sz="0" w:space="0" w:color="auto"/>
      </w:divBdr>
    </w:div>
    <w:div w:id="1329091779">
      <w:bodyDiv w:val="1"/>
      <w:marLeft w:val="0"/>
      <w:marRight w:val="0"/>
      <w:marTop w:val="0"/>
      <w:marBottom w:val="0"/>
      <w:divBdr>
        <w:top w:val="none" w:sz="0" w:space="0" w:color="auto"/>
        <w:left w:val="none" w:sz="0" w:space="0" w:color="auto"/>
        <w:bottom w:val="none" w:sz="0" w:space="0" w:color="auto"/>
        <w:right w:val="none" w:sz="0" w:space="0" w:color="auto"/>
      </w:divBdr>
    </w:div>
    <w:div w:id="1329820032">
      <w:bodyDiv w:val="1"/>
      <w:marLeft w:val="0"/>
      <w:marRight w:val="0"/>
      <w:marTop w:val="0"/>
      <w:marBottom w:val="0"/>
      <w:divBdr>
        <w:top w:val="none" w:sz="0" w:space="0" w:color="auto"/>
        <w:left w:val="none" w:sz="0" w:space="0" w:color="auto"/>
        <w:bottom w:val="none" w:sz="0" w:space="0" w:color="auto"/>
        <w:right w:val="none" w:sz="0" w:space="0" w:color="auto"/>
      </w:divBdr>
    </w:div>
    <w:div w:id="1331445223">
      <w:bodyDiv w:val="1"/>
      <w:marLeft w:val="0"/>
      <w:marRight w:val="0"/>
      <w:marTop w:val="0"/>
      <w:marBottom w:val="0"/>
      <w:divBdr>
        <w:top w:val="none" w:sz="0" w:space="0" w:color="auto"/>
        <w:left w:val="none" w:sz="0" w:space="0" w:color="auto"/>
        <w:bottom w:val="none" w:sz="0" w:space="0" w:color="auto"/>
        <w:right w:val="none" w:sz="0" w:space="0" w:color="auto"/>
      </w:divBdr>
    </w:div>
    <w:div w:id="1335189432">
      <w:bodyDiv w:val="1"/>
      <w:marLeft w:val="0"/>
      <w:marRight w:val="0"/>
      <w:marTop w:val="0"/>
      <w:marBottom w:val="0"/>
      <w:divBdr>
        <w:top w:val="none" w:sz="0" w:space="0" w:color="auto"/>
        <w:left w:val="none" w:sz="0" w:space="0" w:color="auto"/>
        <w:bottom w:val="none" w:sz="0" w:space="0" w:color="auto"/>
        <w:right w:val="none" w:sz="0" w:space="0" w:color="auto"/>
      </w:divBdr>
    </w:div>
    <w:div w:id="1335886274">
      <w:bodyDiv w:val="1"/>
      <w:marLeft w:val="0"/>
      <w:marRight w:val="0"/>
      <w:marTop w:val="0"/>
      <w:marBottom w:val="0"/>
      <w:divBdr>
        <w:top w:val="none" w:sz="0" w:space="0" w:color="auto"/>
        <w:left w:val="none" w:sz="0" w:space="0" w:color="auto"/>
        <w:bottom w:val="none" w:sz="0" w:space="0" w:color="auto"/>
        <w:right w:val="none" w:sz="0" w:space="0" w:color="auto"/>
      </w:divBdr>
    </w:div>
    <w:div w:id="1339696578">
      <w:bodyDiv w:val="1"/>
      <w:marLeft w:val="0"/>
      <w:marRight w:val="0"/>
      <w:marTop w:val="0"/>
      <w:marBottom w:val="0"/>
      <w:divBdr>
        <w:top w:val="none" w:sz="0" w:space="0" w:color="auto"/>
        <w:left w:val="none" w:sz="0" w:space="0" w:color="auto"/>
        <w:bottom w:val="none" w:sz="0" w:space="0" w:color="auto"/>
        <w:right w:val="none" w:sz="0" w:space="0" w:color="auto"/>
      </w:divBdr>
    </w:div>
    <w:div w:id="1340037571">
      <w:bodyDiv w:val="1"/>
      <w:marLeft w:val="0"/>
      <w:marRight w:val="0"/>
      <w:marTop w:val="0"/>
      <w:marBottom w:val="0"/>
      <w:divBdr>
        <w:top w:val="none" w:sz="0" w:space="0" w:color="auto"/>
        <w:left w:val="none" w:sz="0" w:space="0" w:color="auto"/>
        <w:bottom w:val="none" w:sz="0" w:space="0" w:color="auto"/>
        <w:right w:val="none" w:sz="0" w:space="0" w:color="auto"/>
      </w:divBdr>
    </w:div>
    <w:div w:id="1342707154">
      <w:bodyDiv w:val="1"/>
      <w:marLeft w:val="0"/>
      <w:marRight w:val="0"/>
      <w:marTop w:val="0"/>
      <w:marBottom w:val="0"/>
      <w:divBdr>
        <w:top w:val="none" w:sz="0" w:space="0" w:color="auto"/>
        <w:left w:val="none" w:sz="0" w:space="0" w:color="auto"/>
        <w:bottom w:val="none" w:sz="0" w:space="0" w:color="auto"/>
        <w:right w:val="none" w:sz="0" w:space="0" w:color="auto"/>
      </w:divBdr>
    </w:div>
    <w:div w:id="1344405543">
      <w:bodyDiv w:val="1"/>
      <w:marLeft w:val="0"/>
      <w:marRight w:val="0"/>
      <w:marTop w:val="0"/>
      <w:marBottom w:val="0"/>
      <w:divBdr>
        <w:top w:val="none" w:sz="0" w:space="0" w:color="auto"/>
        <w:left w:val="none" w:sz="0" w:space="0" w:color="auto"/>
        <w:bottom w:val="none" w:sz="0" w:space="0" w:color="auto"/>
        <w:right w:val="none" w:sz="0" w:space="0" w:color="auto"/>
      </w:divBdr>
    </w:div>
    <w:div w:id="1347714601">
      <w:bodyDiv w:val="1"/>
      <w:marLeft w:val="0"/>
      <w:marRight w:val="0"/>
      <w:marTop w:val="0"/>
      <w:marBottom w:val="0"/>
      <w:divBdr>
        <w:top w:val="none" w:sz="0" w:space="0" w:color="auto"/>
        <w:left w:val="none" w:sz="0" w:space="0" w:color="auto"/>
        <w:bottom w:val="none" w:sz="0" w:space="0" w:color="auto"/>
        <w:right w:val="none" w:sz="0" w:space="0" w:color="auto"/>
      </w:divBdr>
    </w:div>
    <w:div w:id="1348367382">
      <w:bodyDiv w:val="1"/>
      <w:marLeft w:val="0"/>
      <w:marRight w:val="0"/>
      <w:marTop w:val="0"/>
      <w:marBottom w:val="0"/>
      <w:divBdr>
        <w:top w:val="none" w:sz="0" w:space="0" w:color="auto"/>
        <w:left w:val="none" w:sz="0" w:space="0" w:color="auto"/>
        <w:bottom w:val="none" w:sz="0" w:space="0" w:color="auto"/>
        <w:right w:val="none" w:sz="0" w:space="0" w:color="auto"/>
      </w:divBdr>
    </w:div>
    <w:div w:id="1348679498">
      <w:bodyDiv w:val="1"/>
      <w:marLeft w:val="0"/>
      <w:marRight w:val="0"/>
      <w:marTop w:val="0"/>
      <w:marBottom w:val="0"/>
      <w:divBdr>
        <w:top w:val="none" w:sz="0" w:space="0" w:color="auto"/>
        <w:left w:val="none" w:sz="0" w:space="0" w:color="auto"/>
        <w:bottom w:val="none" w:sz="0" w:space="0" w:color="auto"/>
        <w:right w:val="none" w:sz="0" w:space="0" w:color="auto"/>
      </w:divBdr>
    </w:div>
    <w:div w:id="1349214548">
      <w:bodyDiv w:val="1"/>
      <w:marLeft w:val="0"/>
      <w:marRight w:val="0"/>
      <w:marTop w:val="0"/>
      <w:marBottom w:val="0"/>
      <w:divBdr>
        <w:top w:val="none" w:sz="0" w:space="0" w:color="auto"/>
        <w:left w:val="none" w:sz="0" w:space="0" w:color="auto"/>
        <w:bottom w:val="none" w:sz="0" w:space="0" w:color="auto"/>
        <w:right w:val="none" w:sz="0" w:space="0" w:color="auto"/>
      </w:divBdr>
    </w:div>
    <w:div w:id="1352340409">
      <w:bodyDiv w:val="1"/>
      <w:marLeft w:val="0"/>
      <w:marRight w:val="0"/>
      <w:marTop w:val="0"/>
      <w:marBottom w:val="0"/>
      <w:divBdr>
        <w:top w:val="none" w:sz="0" w:space="0" w:color="auto"/>
        <w:left w:val="none" w:sz="0" w:space="0" w:color="auto"/>
        <w:bottom w:val="none" w:sz="0" w:space="0" w:color="auto"/>
        <w:right w:val="none" w:sz="0" w:space="0" w:color="auto"/>
      </w:divBdr>
    </w:div>
    <w:div w:id="1356417445">
      <w:bodyDiv w:val="1"/>
      <w:marLeft w:val="0"/>
      <w:marRight w:val="0"/>
      <w:marTop w:val="0"/>
      <w:marBottom w:val="0"/>
      <w:divBdr>
        <w:top w:val="none" w:sz="0" w:space="0" w:color="auto"/>
        <w:left w:val="none" w:sz="0" w:space="0" w:color="auto"/>
        <w:bottom w:val="none" w:sz="0" w:space="0" w:color="auto"/>
        <w:right w:val="none" w:sz="0" w:space="0" w:color="auto"/>
      </w:divBdr>
    </w:div>
    <w:div w:id="1356617358">
      <w:bodyDiv w:val="1"/>
      <w:marLeft w:val="0"/>
      <w:marRight w:val="0"/>
      <w:marTop w:val="0"/>
      <w:marBottom w:val="0"/>
      <w:divBdr>
        <w:top w:val="none" w:sz="0" w:space="0" w:color="auto"/>
        <w:left w:val="none" w:sz="0" w:space="0" w:color="auto"/>
        <w:bottom w:val="none" w:sz="0" w:space="0" w:color="auto"/>
        <w:right w:val="none" w:sz="0" w:space="0" w:color="auto"/>
      </w:divBdr>
    </w:div>
    <w:div w:id="1357073381">
      <w:bodyDiv w:val="1"/>
      <w:marLeft w:val="0"/>
      <w:marRight w:val="0"/>
      <w:marTop w:val="0"/>
      <w:marBottom w:val="0"/>
      <w:divBdr>
        <w:top w:val="none" w:sz="0" w:space="0" w:color="auto"/>
        <w:left w:val="none" w:sz="0" w:space="0" w:color="auto"/>
        <w:bottom w:val="none" w:sz="0" w:space="0" w:color="auto"/>
        <w:right w:val="none" w:sz="0" w:space="0" w:color="auto"/>
      </w:divBdr>
    </w:div>
    <w:div w:id="1363482505">
      <w:bodyDiv w:val="1"/>
      <w:marLeft w:val="0"/>
      <w:marRight w:val="0"/>
      <w:marTop w:val="0"/>
      <w:marBottom w:val="0"/>
      <w:divBdr>
        <w:top w:val="none" w:sz="0" w:space="0" w:color="auto"/>
        <w:left w:val="none" w:sz="0" w:space="0" w:color="auto"/>
        <w:bottom w:val="none" w:sz="0" w:space="0" w:color="auto"/>
        <w:right w:val="none" w:sz="0" w:space="0" w:color="auto"/>
      </w:divBdr>
    </w:div>
    <w:div w:id="1363704769">
      <w:bodyDiv w:val="1"/>
      <w:marLeft w:val="0"/>
      <w:marRight w:val="0"/>
      <w:marTop w:val="0"/>
      <w:marBottom w:val="0"/>
      <w:divBdr>
        <w:top w:val="none" w:sz="0" w:space="0" w:color="auto"/>
        <w:left w:val="none" w:sz="0" w:space="0" w:color="auto"/>
        <w:bottom w:val="none" w:sz="0" w:space="0" w:color="auto"/>
        <w:right w:val="none" w:sz="0" w:space="0" w:color="auto"/>
      </w:divBdr>
    </w:div>
    <w:div w:id="1365322476">
      <w:bodyDiv w:val="1"/>
      <w:marLeft w:val="0"/>
      <w:marRight w:val="0"/>
      <w:marTop w:val="0"/>
      <w:marBottom w:val="0"/>
      <w:divBdr>
        <w:top w:val="none" w:sz="0" w:space="0" w:color="auto"/>
        <w:left w:val="none" w:sz="0" w:space="0" w:color="auto"/>
        <w:bottom w:val="none" w:sz="0" w:space="0" w:color="auto"/>
        <w:right w:val="none" w:sz="0" w:space="0" w:color="auto"/>
      </w:divBdr>
    </w:div>
    <w:div w:id="1368524921">
      <w:bodyDiv w:val="1"/>
      <w:marLeft w:val="0"/>
      <w:marRight w:val="0"/>
      <w:marTop w:val="0"/>
      <w:marBottom w:val="0"/>
      <w:divBdr>
        <w:top w:val="none" w:sz="0" w:space="0" w:color="auto"/>
        <w:left w:val="none" w:sz="0" w:space="0" w:color="auto"/>
        <w:bottom w:val="none" w:sz="0" w:space="0" w:color="auto"/>
        <w:right w:val="none" w:sz="0" w:space="0" w:color="auto"/>
      </w:divBdr>
    </w:div>
    <w:div w:id="1371563945">
      <w:bodyDiv w:val="1"/>
      <w:marLeft w:val="0"/>
      <w:marRight w:val="0"/>
      <w:marTop w:val="0"/>
      <w:marBottom w:val="0"/>
      <w:divBdr>
        <w:top w:val="none" w:sz="0" w:space="0" w:color="auto"/>
        <w:left w:val="none" w:sz="0" w:space="0" w:color="auto"/>
        <w:bottom w:val="none" w:sz="0" w:space="0" w:color="auto"/>
        <w:right w:val="none" w:sz="0" w:space="0" w:color="auto"/>
      </w:divBdr>
    </w:div>
    <w:div w:id="1371615200">
      <w:bodyDiv w:val="1"/>
      <w:marLeft w:val="0"/>
      <w:marRight w:val="0"/>
      <w:marTop w:val="0"/>
      <w:marBottom w:val="0"/>
      <w:divBdr>
        <w:top w:val="none" w:sz="0" w:space="0" w:color="auto"/>
        <w:left w:val="none" w:sz="0" w:space="0" w:color="auto"/>
        <w:bottom w:val="none" w:sz="0" w:space="0" w:color="auto"/>
        <w:right w:val="none" w:sz="0" w:space="0" w:color="auto"/>
      </w:divBdr>
    </w:div>
    <w:div w:id="1371760099">
      <w:bodyDiv w:val="1"/>
      <w:marLeft w:val="0"/>
      <w:marRight w:val="0"/>
      <w:marTop w:val="0"/>
      <w:marBottom w:val="0"/>
      <w:divBdr>
        <w:top w:val="none" w:sz="0" w:space="0" w:color="auto"/>
        <w:left w:val="none" w:sz="0" w:space="0" w:color="auto"/>
        <w:bottom w:val="none" w:sz="0" w:space="0" w:color="auto"/>
        <w:right w:val="none" w:sz="0" w:space="0" w:color="auto"/>
      </w:divBdr>
    </w:div>
    <w:div w:id="1378703149">
      <w:bodyDiv w:val="1"/>
      <w:marLeft w:val="0"/>
      <w:marRight w:val="0"/>
      <w:marTop w:val="0"/>
      <w:marBottom w:val="0"/>
      <w:divBdr>
        <w:top w:val="none" w:sz="0" w:space="0" w:color="auto"/>
        <w:left w:val="none" w:sz="0" w:space="0" w:color="auto"/>
        <w:bottom w:val="none" w:sz="0" w:space="0" w:color="auto"/>
        <w:right w:val="none" w:sz="0" w:space="0" w:color="auto"/>
      </w:divBdr>
    </w:div>
    <w:div w:id="1379237880">
      <w:bodyDiv w:val="1"/>
      <w:marLeft w:val="0"/>
      <w:marRight w:val="0"/>
      <w:marTop w:val="0"/>
      <w:marBottom w:val="0"/>
      <w:divBdr>
        <w:top w:val="none" w:sz="0" w:space="0" w:color="auto"/>
        <w:left w:val="none" w:sz="0" w:space="0" w:color="auto"/>
        <w:bottom w:val="none" w:sz="0" w:space="0" w:color="auto"/>
        <w:right w:val="none" w:sz="0" w:space="0" w:color="auto"/>
      </w:divBdr>
    </w:div>
    <w:div w:id="1379428444">
      <w:bodyDiv w:val="1"/>
      <w:marLeft w:val="0"/>
      <w:marRight w:val="0"/>
      <w:marTop w:val="0"/>
      <w:marBottom w:val="0"/>
      <w:divBdr>
        <w:top w:val="none" w:sz="0" w:space="0" w:color="auto"/>
        <w:left w:val="none" w:sz="0" w:space="0" w:color="auto"/>
        <w:bottom w:val="none" w:sz="0" w:space="0" w:color="auto"/>
        <w:right w:val="none" w:sz="0" w:space="0" w:color="auto"/>
      </w:divBdr>
    </w:div>
    <w:div w:id="1379670166">
      <w:bodyDiv w:val="1"/>
      <w:marLeft w:val="0"/>
      <w:marRight w:val="0"/>
      <w:marTop w:val="0"/>
      <w:marBottom w:val="0"/>
      <w:divBdr>
        <w:top w:val="none" w:sz="0" w:space="0" w:color="auto"/>
        <w:left w:val="none" w:sz="0" w:space="0" w:color="auto"/>
        <w:bottom w:val="none" w:sz="0" w:space="0" w:color="auto"/>
        <w:right w:val="none" w:sz="0" w:space="0" w:color="auto"/>
      </w:divBdr>
    </w:div>
    <w:div w:id="1380278557">
      <w:bodyDiv w:val="1"/>
      <w:marLeft w:val="0"/>
      <w:marRight w:val="0"/>
      <w:marTop w:val="0"/>
      <w:marBottom w:val="0"/>
      <w:divBdr>
        <w:top w:val="none" w:sz="0" w:space="0" w:color="auto"/>
        <w:left w:val="none" w:sz="0" w:space="0" w:color="auto"/>
        <w:bottom w:val="none" w:sz="0" w:space="0" w:color="auto"/>
        <w:right w:val="none" w:sz="0" w:space="0" w:color="auto"/>
      </w:divBdr>
    </w:div>
    <w:div w:id="1383211983">
      <w:bodyDiv w:val="1"/>
      <w:marLeft w:val="0"/>
      <w:marRight w:val="0"/>
      <w:marTop w:val="0"/>
      <w:marBottom w:val="0"/>
      <w:divBdr>
        <w:top w:val="none" w:sz="0" w:space="0" w:color="auto"/>
        <w:left w:val="none" w:sz="0" w:space="0" w:color="auto"/>
        <w:bottom w:val="none" w:sz="0" w:space="0" w:color="auto"/>
        <w:right w:val="none" w:sz="0" w:space="0" w:color="auto"/>
      </w:divBdr>
    </w:div>
    <w:div w:id="1383677445">
      <w:bodyDiv w:val="1"/>
      <w:marLeft w:val="0"/>
      <w:marRight w:val="0"/>
      <w:marTop w:val="0"/>
      <w:marBottom w:val="0"/>
      <w:divBdr>
        <w:top w:val="none" w:sz="0" w:space="0" w:color="auto"/>
        <w:left w:val="none" w:sz="0" w:space="0" w:color="auto"/>
        <w:bottom w:val="none" w:sz="0" w:space="0" w:color="auto"/>
        <w:right w:val="none" w:sz="0" w:space="0" w:color="auto"/>
      </w:divBdr>
    </w:div>
    <w:div w:id="1384215056">
      <w:bodyDiv w:val="1"/>
      <w:marLeft w:val="0"/>
      <w:marRight w:val="0"/>
      <w:marTop w:val="0"/>
      <w:marBottom w:val="0"/>
      <w:divBdr>
        <w:top w:val="none" w:sz="0" w:space="0" w:color="auto"/>
        <w:left w:val="none" w:sz="0" w:space="0" w:color="auto"/>
        <w:bottom w:val="none" w:sz="0" w:space="0" w:color="auto"/>
        <w:right w:val="none" w:sz="0" w:space="0" w:color="auto"/>
      </w:divBdr>
    </w:div>
    <w:div w:id="1385638245">
      <w:bodyDiv w:val="1"/>
      <w:marLeft w:val="0"/>
      <w:marRight w:val="0"/>
      <w:marTop w:val="0"/>
      <w:marBottom w:val="0"/>
      <w:divBdr>
        <w:top w:val="none" w:sz="0" w:space="0" w:color="auto"/>
        <w:left w:val="none" w:sz="0" w:space="0" w:color="auto"/>
        <w:bottom w:val="none" w:sz="0" w:space="0" w:color="auto"/>
        <w:right w:val="none" w:sz="0" w:space="0" w:color="auto"/>
      </w:divBdr>
    </w:div>
    <w:div w:id="1385905867">
      <w:bodyDiv w:val="1"/>
      <w:marLeft w:val="0"/>
      <w:marRight w:val="0"/>
      <w:marTop w:val="0"/>
      <w:marBottom w:val="0"/>
      <w:divBdr>
        <w:top w:val="none" w:sz="0" w:space="0" w:color="auto"/>
        <w:left w:val="none" w:sz="0" w:space="0" w:color="auto"/>
        <w:bottom w:val="none" w:sz="0" w:space="0" w:color="auto"/>
        <w:right w:val="none" w:sz="0" w:space="0" w:color="auto"/>
      </w:divBdr>
    </w:div>
    <w:div w:id="1388525460">
      <w:bodyDiv w:val="1"/>
      <w:marLeft w:val="0"/>
      <w:marRight w:val="0"/>
      <w:marTop w:val="0"/>
      <w:marBottom w:val="0"/>
      <w:divBdr>
        <w:top w:val="none" w:sz="0" w:space="0" w:color="auto"/>
        <w:left w:val="none" w:sz="0" w:space="0" w:color="auto"/>
        <w:bottom w:val="none" w:sz="0" w:space="0" w:color="auto"/>
        <w:right w:val="none" w:sz="0" w:space="0" w:color="auto"/>
      </w:divBdr>
    </w:div>
    <w:div w:id="1389720722">
      <w:bodyDiv w:val="1"/>
      <w:marLeft w:val="0"/>
      <w:marRight w:val="0"/>
      <w:marTop w:val="0"/>
      <w:marBottom w:val="0"/>
      <w:divBdr>
        <w:top w:val="none" w:sz="0" w:space="0" w:color="auto"/>
        <w:left w:val="none" w:sz="0" w:space="0" w:color="auto"/>
        <w:bottom w:val="none" w:sz="0" w:space="0" w:color="auto"/>
        <w:right w:val="none" w:sz="0" w:space="0" w:color="auto"/>
      </w:divBdr>
    </w:div>
    <w:div w:id="1397896372">
      <w:bodyDiv w:val="1"/>
      <w:marLeft w:val="0"/>
      <w:marRight w:val="0"/>
      <w:marTop w:val="0"/>
      <w:marBottom w:val="0"/>
      <w:divBdr>
        <w:top w:val="none" w:sz="0" w:space="0" w:color="auto"/>
        <w:left w:val="none" w:sz="0" w:space="0" w:color="auto"/>
        <w:bottom w:val="none" w:sz="0" w:space="0" w:color="auto"/>
        <w:right w:val="none" w:sz="0" w:space="0" w:color="auto"/>
      </w:divBdr>
    </w:div>
    <w:div w:id="1403257598">
      <w:bodyDiv w:val="1"/>
      <w:marLeft w:val="0"/>
      <w:marRight w:val="0"/>
      <w:marTop w:val="0"/>
      <w:marBottom w:val="0"/>
      <w:divBdr>
        <w:top w:val="none" w:sz="0" w:space="0" w:color="auto"/>
        <w:left w:val="none" w:sz="0" w:space="0" w:color="auto"/>
        <w:bottom w:val="none" w:sz="0" w:space="0" w:color="auto"/>
        <w:right w:val="none" w:sz="0" w:space="0" w:color="auto"/>
      </w:divBdr>
    </w:div>
    <w:div w:id="1404840133">
      <w:bodyDiv w:val="1"/>
      <w:marLeft w:val="0"/>
      <w:marRight w:val="0"/>
      <w:marTop w:val="0"/>
      <w:marBottom w:val="0"/>
      <w:divBdr>
        <w:top w:val="none" w:sz="0" w:space="0" w:color="auto"/>
        <w:left w:val="none" w:sz="0" w:space="0" w:color="auto"/>
        <w:bottom w:val="none" w:sz="0" w:space="0" w:color="auto"/>
        <w:right w:val="none" w:sz="0" w:space="0" w:color="auto"/>
      </w:divBdr>
    </w:div>
    <w:div w:id="1408916772">
      <w:bodyDiv w:val="1"/>
      <w:marLeft w:val="0"/>
      <w:marRight w:val="0"/>
      <w:marTop w:val="0"/>
      <w:marBottom w:val="0"/>
      <w:divBdr>
        <w:top w:val="none" w:sz="0" w:space="0" w:color="auto"/>
        <w:left w:val="none" w:sz="0" w:space="0" w:color="auto"/>
        <w:bottom w:val="none" w:sz="0" w:space="0" w:color="auto"/>
        <w:right w:val="none" w:sz="0" w:space="0" w:color="auto"/>
      </w:divBdr>
    </w:div>
    <w:div w:id="1411079632">
      <w:bodyDiv w:val="1"/>
      <w:marLeft w:val="0"/>
      <w:marRight w:val="0"/>
      <w:marTop w:val="0"/>
      <w:marBottom w:val="0"/>
      <w:divBdr>
        <w:top w:val="none" w:sz="0" w:space="0" w:color="auto"/>
        <w:left w:val="none" w:sz="0" w:space="0" w:color="auto"/>
        <w:bottom w:val="none" w:sz="0" w:space="0" w:color="auto"/>
        <w:right w:val="none" w:sz="0" w:space="0" w:color="auto"/>
      </w:divBdr>
    </w:div>
    <w:div w:id="1417558256">
      <w:bodyDiv w:val="1"/>
      <w:marLeft w:val="0"/>
      <w:marRight w:val="0"/>
      <w:marTop w:val="0"/>
      <w:marBottom w:val="0"/>
      <w:divBdr>
        <w:top w:val="none" w:sz="0" w:space="0" w:color="auto"/>
        <w:left w:val="none" w:sz="0" w:space="0" w:color="auto"/>
        <w:bottom w:val="none" w:sz="0" w:space="0" w:color="auto"/>
        <w:right w:val="none" w:sz="0" w:space="0" w:color="auto"/>
      </w:divBdr>
    </w:div>
    <w:div w:id="1419444283">
      <w:bodyDiv w:val="1"/>
      <w:marLeft w:val="0"/>
      <w:marRight w:val="0"/>
      <w:marTop w:val="0"/>
      <w:marBottom w:val="0"/>
      <w:divBdr>
        <w:top w:val="none" w:sz="0" w:space="0" w:color="auto"/>
        <w:left w:val="none" w:sz="0" w:space="0" w:color="auto"/>
        <w:bottom w:val="none" w:sz="0" w:space="0" w:color="auto"/>
        <w:right w:val="none" w:sz="0" w:space="0" w:color="auto"/>
      </w:divBdr>
    </w:div>
    <w:div w:id="1428042367">
      <w:bodyDiv w:val="1"/>
      <w:marLeft w:val="0"/>
      <w:marRight w:val="0"/>
      <w:marTop w:val="0"/>
      <w:marBottom w:val="0"/>
      <w:divBdr>
        <w:top w:val="none" w:sz="0" w:space="0" w:color="auto"/>
        <w:left w:val="none" w:sz="0" w:space="0" w:color="auto"/>
        <w:bottom w:val="none" w:sz="0" w:space="0" w:color="auto"/>
        <w:right w:val="none" w:sz="0" w:space="0" w:color="auto"/>
      </w:divBdr>
    </w:div>
    <w:div w:id="1429958522">
      <w:bodyDiv w:val="1"/>
      <w:marLeft w:val="0"/>
      <w:marRight w:val="0"/>
      <w:marTop w:val="0"/>
      <w:marBottom w:val="0"/>
      <w:divBdr>
        <w:top w:val="none" w:sz="0" w:space="0" w:color="auto"/>
        <w:left w:val="none" w:sz="0" w:space="0" w:color="auto"/>
        <w:bottom w:val="none" w:sz="0" w:space="0" w:color="auto"/>
        <w:right w:val="none" w:sz="0" w:space="0" w:color="auto"/>
      </w:divBdr>
    </w:div>
    <w:div w:id="1431510141">
      <w:bodyDiv w:val="1"/>
      <w:marLeft w:val="0"/>
      <w:marRight w:val="0"/>
      <w:marTop w:val="0"/>
      <w:marBottom w:val="0"/>
      <w:divBdr>
        <w:top w:val="none" w:sz="0" w:space="0" w:color="auto"/>
        <w:left w:val="none" w:sz="0" w:space="0" w:color="auto"/>
        <w:bottom w:val="none" w:sz="0" w:space="0" w:color="auto"/>
        <w:right w:val="none" w:sz="0" w:space="0" w:color="auto"/>
      </w:divBdr>
    </w:div>
    <w:div w:id="1433747116">
      <w:bodyDiv w:val="1"/>
      <w:marLeft w:val="0"/>
      <w:marRight w:val="0"/>
      <w:marTop w:val="0"/>
      <w:marBottom w:val="0"/>
      <w:divBdr>
        <w:top w:val="none" w:sz="0" w:space="0" w:color="auto"/>
        <w:left w:val="none" w:sz="0" w:space="0" w:color="auto"/>
        <w:bottom w:val="none" w:sz="0" w:space="0" w:color="auto"/>
        <w:right w:val="none" w:sz="0" w:space="0" w:color="auto"/>
      </w:divBdr>
    </w:div>
    <w:div w:id="1434134128">
      <w:bodyDiv w:val="1"/>
      <w:marLeft w:val="0"/>
      <w:marRight w:val="0"/>
      <w:marTop w:val="0"/>
      <w:marBottom w:val="0"/>
      <w:divBdr>
        <w:top w:val="none" w:sz="0" w:space="0" w:color="auto"/>
        <w:left w:val="none" w:sz="0" w:space="0" w:color="auto"/>
        <w:bottom w:val="none" w:sz="0" w:space="0" w:color="auto"/>
        <w:right w:val="none" w:sz="0" w:space="0" w:color="auto"/>
      </w:divBdr>
    </w:div>
    <w:div w:id="1436902631">
      <w:bodyDiv w:val="1"/>
      <w:marLeft w:val="0"/>
      <w:marRight w:val="0"/>
      <w:marTop w:val="0"/>
      <w:marBottom w:val="0"/>
      <w:divBdr>
        <w:top w:val="none" w:sz="0" w:space="0" w:color="auto"/>
        <w:left w:val="none" w:sz="0" w:space="0" w:color="auto"/>
        <w:bottom w:val="none" w:sz="0" w:space="0" w:color="auto"/>
        <w:right w:val="none" w:sz="0" w:space="0" w:color="auto"/>
      </w:divBdr>
    </w:div>
    <w:div w:id="1437218221">
      <w:bodyDiv w:val="1"/>
      <w:marLeft w:val="0"/>
      <w:marRight w:val="0"/>
      <w:marTop w:val="0"/>
      <w:marBottom w:val="0"/>
      <w:divBdr>
        <w:top w:val="none" w:sz="0" w:space="0" w:color="auto"/>
        <w:left w:val="none" w:sz="0" w:space="0" w:color="auto"/>
        <w:bottom w:val="none" w:sz="0" w:space="0" w:color="auto"/>
        <w:right w:val="none" w:sz="0" w:space="0" w:color="auto"/>
      </w:divBdr>
    </w:div>
    <w:div w:id="1438136959">
      <w:bodyDiv w:val="1"/>
      <w:marLeft w:val="0"/>
      <w:marRight w:val="0"/>
      <w:marTop w:val="0"/>
      <w:marBottom w:val="0"/>
      <w:divBdr>
        <w:top w:val="none" w:sz="0" w:space="0" w:color="auto"/>
        <w:left w:val="none" w:sz="0" w:space="0" w:color="auto"/>
        <w:bottom w:val="none" w:sz="0" w:space="0" w:color="auto"/>
        <w:right w:val="none" w:sz="0" w:space="0" w:color="auto"/>
      </w:divBdr>
    </w:div>
    <w:div w:id="1439566681">
      <w:bodyDiv w:val="1"/>
      <w:marLeft w:val="0"/>
      <w:marRight w:val="0"/>
      <w:marTop w:val="0"/>
      <w:marBottom w:val="0"/>
      <w:divBdr>
        <w:top w:val="none" w:sz="0" w:space="0" w:color="auto"/>
        <w:left w:val="none" w:sz="0" w:space="0" w:color="auto"/>
        <w:bottom w:val="none" w:sz="0" w:space="0" w:color="auto"/>
        <w:right w:val="none" w:sz="0" w:space="0" w:color="auto"/>
      </w:divBdr>
    </w:div>
    <w:div w:id="1444618028">
      <w:bodyDiv w:val="1"/>
      <w:marLeft w:val="0"/>
      <w:marRight w:val="0"/>
      <w:marTop w:val="0"/>
      <w:marBottom w:val="0"/>
      <w:divBdr>
        <w:top w:val="none" w:sz="0" w:space="0" w:color="auto"/>
        <w:left w:val="none" w:sz="0" w:space="0" w:color="auto"/>
        <w:bottom w:val="none" w:sz="0" w:space="0" w:color="auto"/>
        <w:right w:val="none" w:sz="0" w:space="0" w:color="auto"/>
      </w:divBdr>
    </w:div>
    <w:div w:id="1445269118">
      <w:bodyDiv w:val="1"/>
      <w:marLeft w:val="0"/>
      <w:marRight w:val="0"/>
      <w:marTop w:val="0"/>
      <w:marBottom w:val="0"/>
      <w:divBdr>
        <w:top w:val="none" w:sz="0" w:space="0" w:color="auto"/>
        <w:left w:val="none" w:sz="0" w:space="0" w:color="auto"/>
        <w:bottom w:val="none" w:sz="0" w:space="0" w:color="auto"/>
        <w:right w:val="none" w:sz="0" w:space="0" w:color="auto"/>
      </w:divBdr>
    </w:div>
    <w:div w:id="1446802854">
      <w:bodyDiv w:val="1"/>
      <w:marLeft w:val="0"/>
      <w:marRight w:val="0"/>
      <w:marTop w:val="0"/>
      <w:marBottom w:val="0"/>
      <w:divBdr>
        <w:top w:val="none" w:sz="0" w:space="0" w:color="auto"/>
        <w:left w:val="none" w:sz="0" w:space="0" w:color="auto"/>
        <w:bottom w:val="none" w:sz="0" w:space="0" w:color="auto"/>
        <w:right w:val="none" w:sz="0" w:space="0" w:color="auto"/>
      </w:divBdr>
    </w:div>
    <w:div w:id="1465000056">
      <w:bodyDiv w:val="1"/>
      <w:marLeft w:val="0"/>
      <w:marRight w:val="0"/>
      <w:marTop w:val="0"/>
      <w:marBottom w:val="0"/>
      <w:divBdr>
        <w:top w:val="none" w:sz="0" w:space="0" w:color="auto"/>
        <w:left w:val="none" w:sz="0" w:space="0" w:color="auto"/>
        <w:bottom w:val="none" w:sz="0" w:space="0" w:color="auto"/>
        <w:right w:val="none" w:sz="0" w:space="0" w:color="auto"/>
      </w:divBdr>
    </w:div>
    <w:div w:id="1468939117">
      <w:bodyDiv w:val="1"/>
      <w:marLeft w:val="0"/>
      <w:marRight w:val="0"/>
      <w:marTop w:val="0"/>
      <w:marBottom w:val="0"/>
      <w:divBdr>
        <w:top w:val="none" w:sz="0" w:space="0" w:color="auto"/>
        <w:left w:val="none" w:sz="0" w:space="0" w:color="auto"/>
        <w:bottom w:val="none" w:sz="0" w:space="0" w:color="auto"/>
        <w:right w:val="none" w:sz="0" w:space="0" w:color="auto"/>
      </w:divBdr>
    </w:div>
    <w:div w:id="1469207270">
      <w:bodyDiv w:val="1"/>
      <w:marLeft w:val="0"/>
      <w:marRight w:val="0"/>
      <w:marTop w:val="0"/>
      <w:marBottom w:val="0"/>
      <w:divBdr>
        <w:top w:val="none" w:sz="0" w:space="0" w:color="auto"/>
        <w:left w:val="none" w:sz="0" w:space="0" w:color="auto"/>
        <w:bottom w:val="none" w:sz="0" w:space="0" w:color="auto"/>
        <w:right w:val="none" w:sz="0" w:space="0" w:color="auto"/>
      </w:divBdr>
      <w:divsChild>
        <w:div w:id="645815952">
          <w:marLeft w:val="0"/>
          <w:marRight w:val="0"/>
          <w:marTop w:val="0"/>
          <w:marBottom w:val="0"/>
          <w:divBdr>
            <w:top w:val="none" w:sz="0" w:space="0" w:color="auto"/>
            <w:left w:val="none" w:sz="0" w:space="0" w:color="auto"/>
            <w:bottom w:val="none" w:sz="0" w:space="0" w:color="auto"/>
            <w:right w:val="none" w:sz="0" w:space="0" w:color="auto"/>
          </w:divBdr>
        </w:div>
        <w:div w:id="665330251">
          <w:marLeft w:val="0"/>
          <w:marRight w:val="0"/>
          <w:marTop w:val="0"/>
          <w:marBottom w:val="0"/>
          <w:divBdr>
            <w:top w:val="none" w:sz="0" w:space="0" w:color="auto"/>
            <w:left w:val="none" w:sz="0" w:space="0" w:color="auto"/>
            <w:bottom w:val="none" w:sz="0" w:space="0" w:color="auto"/>
            <w:right w:val="none" w:sz="0" w:space="0" w:color="auto"/>
          </w:divBdr>
        </w:div>
        <w:div w:id="1343319159">
          <w:marLeft w:val="0"/>
          <w:marRight w:val="0"/>
          <w:marTop w:val="0"/>
          <w:marBottom w:val="0"/>
          <w:divBdr>
            <w:top w:val="none" w:sz="0" w:space="0" w:color="auto"/>
            <w:left w:val="none" w:sz="0" w:space="0" w:color="auto"/>
            <w:bottom w:val="none" w:sz="0" w:space="0" w:color="auto"/>
            <w:right w:val="none" w:sz="0" w:space="0" w:color="auto"/>
          </w:divBdr>
        </w:div>
        <w:div w:id="1733117906">
          <w:marLeft w:val="0"/>
          <w:marRight w:val="0"/>
          <w:marTop w:val="0"/>
          <w:marBottom w:val="0"/>
          <w:divBdr>
            <w:top w:val="none" w:sz="0" w:space="0" w:color="auto"/>
            <w:left w:val="none" w:sz="0" w:space="0" w:color="auto"/>
            <w:bottom w:val="none" w:sz="0" w:space="0" w:color="auto"/>
            <w:right w:val="none" w:sz="0" w:space="0" w:color="auto"/>
          </w:divBdr>
        </w:div>
      </w:divsChild>
    </w:div>
    <w:div w:id="1471745616">
      <w:bodyDiv w:val="1"/>
      <w:marLeft w:val="0"/>
      <w:marRight w:val="0"/>
      <w:marTop w:val="0"/>
      <w:marBottom w:val="0"/>
      <w:divBdr>
        <w:top w:val="none" w:sz="0" w:space="0" w:color="auto"/>
        <w:left w:val="none" w:sz="0" w:space="0" w:color="auto"/>
        <w:bottom w:val="none" w:sz="0" w:space="0" w:color="auto"/>
        <w:right w:val="none" w:sz="0" w:space="0" w:color="auto"/>
      </w:divBdr>
    </w:div>
    <w:div w:id="1476221784">
      <w:bodyDiv w:val="1"/>
      <w:marLeft w:val="0"/>
      <w:marRight w:val="0"/>
      <w:marTop w:val="0"/>
      <w:marBottom w:val="0"/>
      <w:divBdr>
        <w:top w:val="none" w:sz="0" w:space="0" w:color="auto"/>
        <w:left w:val="none" w:sz="0" w:space="0" w:color="auto"/>
        <w:bottom w:val="none" w:sz="0" w:space="0" w:color="auto"/>
        <w:right w:val="none" w:sz="0" w:space="0" w:color="auto"/>
      </w:divBdr>
    </w:div>
    <w:div w:id="1477071098">
      <w:bodyDiv w:val="1"/>
      <w:marLeft w:val="0"/>
      <w:marRight w:val="0"/>
      <w:marTop w:val="0"/>
      <w:marBottom w:val="0"/>
      <w:divBdr>
        <w:top w:val="none" w:sz="0" w:space="0" w:color="auto"/>
        <w:left w:val="none" w:sz="0" w:space="0" w:color="auto"/>
        <w:bottom w:val="none" w:sz="0" w:space="0" w:color="auto"/>
        <w:right w:val="none" w:sz="0" w:space="0" w:color="auto"/>
      </w:divBdr>
    </w:div>
    <w:div w:id="1477183254">
      <w:bodyDiv w:val="1"/>
      <w:marLeft w:val="0"/>
      <w:marRight w:val="0"/>
      <w:marTop w:val="0"/>
      <w:marBottom w:val="0"/>
      <w:divBdr>
        <w:top w:val="none" w:sz="0" w:space="0" w:color="auto"/>
        <w:left w:val="none" w:sz="0" w:space="0" w:color="auto"/>
        <w:bottom w:val="none" w:sz="0" w:space="0" w:color="auto"/>
        <w:right w:val="none" w:sz="0" w:space="0" w:color="auto"/>
      </w:divBdr>
    </w:div>
    <w:div w:id="1479567617">
      <w:bodyDiv w:val="1"/>
      <w:marLeft w:val="0"/>
      <w:marRight w:val="0"/>
      <w:marTop w:val="0"/>
      <w:marBottom w:val="0"/>
      <w:divBdr>
        <w:top w:val="none" w:sz="0" w:space="0" w:color="auto"/>
        <w:left w:val="none" w:sz="0" w:space="0" w:color="auto"/>
        <w:bottom w:val="none" w:sz="0" w:space="0" w:color="auto"/>
        <w:right w:val="none" w:sz="0" w:space="0" w:color="auto"/>
      </w:divBdr>
    </w:div>
    <w:div w:id="1486165675">
      <w:bodyDiv w:val="1"/>
      <w:marLeft w:val="0"/>
      <w:marRight w:val="0"/>
      <w:marTop w:val="0"/>
      <w:marBottom w:val="0"/>
      <w:divBdr>
        <w:top w:val="none" w:sz="0" w:space="0" w:color="auto"/>
        <w:left w:val="none" w:sz="0" w:space="0" w:color="auto"/>
        <w:bottom w:val="none" w:sz="0" w:space="0" w:color="auto"/>
        <w:right w:val="none" w:sz="0" w:space="0" w:color="auto"/>
      </w:divBdr>
    </w:div>
    <w:div w:id="1486359379">
      <w:bodyDiv w:val="1"/>
      <w:marLeft w:val="0"/>
      <w:marRight w:val="0"/>
      <w:marTop w:val="0"/>
      <w:marBottom w:val="0"/>
      <w:divBdr>
        <w:top w:val="none" w:sz="0" w:space="0" w:color="auto"/>
        <w:left w:val="none" w:sz="0" w:space="0" w:color="auto"/>
        <w:bottom w:val="none" w:sz="0" w:space="0" w:color="auto"/>
        <w:right w:val="none" w:sz="0" w:space="0" w:color="auto"/>
      </w:divBdr>
    </w:div>
    <w:div w:id="1487476516">
      <w:bodyDiv w:val="1"/>
      <w:marLeft w:val="0"/>
      <w:marRight w:val="0"/>
      <w:marTop w:val="0"/>
      <w:marBottom w:val="0"/>
      <w:divBdr>
        <w:top w:val="none" w:sz="0" w:space="0" w:color="auto"/>
        <w:left w:val="none" w:sz="0" w:space="0" w:color="auto"/>
        <w:bottom w:val="none" w:sz="0" w:space="0" w:color="auto"/>
        <w:right w:val="none" w:sz="0" w:space="0" w:color="auto"/>
      </w:divBdr>
    </w:div>
    <w:div w:id="1495872542">
      <w:bodyDiv w:val="1"/>
      <w:marLeft w:val="0"/>
      <w:marRight w:val="0"/>
      <w:marTop w:val="0"/>
      <w:marBottom w:val="0"/>
      <w:divBdr>
        <w:top w:val="none" w:sz="0" w:space="0" w:color="auto"/>
        <w:left w:val="none" w:sz="0" w:space="0" w:color="auto"/>
        <w:bottom w:val="none" w:sz="0" w:space="0" w:color="auto"/>
        <w:right w:val="none" w:sz="0" w:space="0" w:color="auto"/>
      </w:divBdr>
    </w:div>
    <w:div w:id="1502351624">
      <w:bodyDiv w:val="1"/>
      <w:marLeft w:val="0"/>
      <w:marRight w:val="0"/>
      <w:marTop w:val="0"/>
      <w:marBottom w:val="0"/>
      <w:divBdr>
        <w:top w:val="none" w:sz="0" w:space="0" w:color="auto"/>
        <w:left w:val="none" w:sz="0" w:space="0" w:color="auto"/>
        <w:bottom w:val="none" w:sz="0" w:space="0" w:color="auto"/>
        <w:right w:val="none" w:sz="0" w:space="0" w:color="auto"/>
      </w:divBdr>
    </w:div>
    <w:div w:id="1504469211">
      <w:bodyDiv w:val="1"/>
      <w:marLeft w:val="0"/>
      <w:marRight w:val="0"/>
      <w:marTop w:val="0"/>
      <w:marBottom w:val="0"/>
      <w:divBdr>
        <w:top w:val="none" w:sz="0" w:space="0" w:color="auto"/>
        <w:left w:val="none" w:sz="0" w:space="0" w:color="auto"/>
        <w:bottom w:val="none" w:sz="0" w:space="0" w:color="auto"/>
        <w:right w:val="none" w:sz="0" w:space="0" w:color="auto"/>
      </w:divBdr>
    </w:div>
    <w:div w:id="1510871043">
      <w:bodyDiv w:val="1"/>
      <w:marLeft w:val="0"/>
      <w:marRight w:val="0"/>
      <w:marTop w:val="0"/>
      <w:marBottom w:val="0"/>
      <w:divBdr>
        <w:top w:val="none" w:sz="0" w:space="0" w:color="auto"/>
        <w:left w:val="none" w:sz="0" w:space="0" w:color="auto"/>
        <w:bottom w:val="none" w:sz="0" w:space="0" w:color="auto"/>
        <w:right w:val="none" w:sz="0" w:space="0" w:color="auto"/>
      </w:divBdr>
    </w:div>
    <w:div w:id="1513952082">
      <w:bodyDiv w:val="1"/>
      <w:marLeft w:val="0"/>
      <w:marRight w:val="0"/>
      <w:marTop w:val="0"/>
      <w:marBottom w:val="0"/>
      <w:divBdr>
        <w:top w:val="none" w:sz="0" w:space="0" w:color="auto"/>
        <w:left w:val="none" w:sz="0" w:space="0" w:color="auto"/>
        <w:bottom w:val="none" w:sz="0" w:space="0" w:color="auto"/>
        <w:right w:val="none" w:sz="0" w:space="0" w:color="auto"/>
      </w:divBdr>
    </w:div>
    <w:div w:id="1515730839">
      <w:bodyDiv w:val="1"/>
      <w:marLeft w:val="0"/>
      <w:marRight w:val="0"/>
      <w:marTop w:val="0"/>
      <w:marBottom w:val="0"/>
      <w:divBdr>
        <w:top w:val="none" w:sz="0" w:space="0" w:color="auto"/>
        <w:left w:val="none" w:sz="0" w:space="0" w:color="auto"/>
        <w:bottom w:val="none" w:sz="0" w:space="0" w:color="auto"/>
        <w:right w:val="none" w:sz="0" w:space="0" w:color="auto"/>
      </w:divBdr>
    </w:div>
    <w:div w:id="1517649263">
      <w:bodyDiv w:val="1"/>
      <w:marLeft w:val="0"/>
      <w:marRight w:val="0"/>
      <w:marTop w:val="0"/>
      <w:marBottom w:val="0"/>
      <w:divBdr>
        <w:top w:val="none" w:sz="0" w:space="0" w:color="auto"/>
        <w:left w:val="none" w:sz="0" w:space="0" w:color="auto"/>
        <w:bottom w:val="none" w:sz="0" w:space="0" w:color="auto"/>
        <w:right w:val="none" w:sz="0" w:space="0" w:color="auto"/>
      </w:divBdr>
    </w:div>
    <w:div w:id="1519585131">
      <w:bodyDiv w:val="1"/>
      <w:marLeft w:val="0"/>
      <w:marRight w:val="0"/>
      <w:marTop w:val="0"/>
      <w:marBottom w:val="0"/>
      <w:divBdr>
        <w:top w:val="none" w:sz="0" w:space="0" w:color="auto"/>
        <w:left w:val="none" w:sz="0" w:space="0" w:color="auto"/>
        <w:bottom w:val="none" w:sz="0" w:space="0" w:color="auto"/>
        <w:right w:val="none" w:sz="0" w:space="0" w:color="auto"/>
      </w:divBdr>
    </w:div>
    <w:div w:id="1519806094">
      <w:bodyDiv w:val="1"/>
      <w:marLeft w:val="0"/>
      <w:marRight w:val="0"/>
      <w:marTop w:val="0"/>
      <w:marBottom w:val="0"/>
      <w:divBdr>
        <w:top w:val="none" w:sz="0" w:space="0" w:color="auto"/>
        <w:left w:val="none" w:sz="0" w:space="0" w:color="auto"/>
        <w:bottom w:val="none" w:sz="0" w:space="0" w:color="auto"/>
        <w:right w:val="none" w:sz="0" w:space="0" w:color="auto"/>
      </w:divBdr>
    </w:div>
    <w:div w:id="1525709030">
      <w:bodyDiv w:val="1"/>
      <w:marLeft w:val="0"/>
      <w:marRight w:val="0"/>
      <w:marTop w:val="0"/>
      <w:marBottom w:val="0"/>
      <w:divBdr>
        <w:top w:val="none" w:sz="0" w:space="0" w:color="auto"/>
        <w:left w:val="none" w:sz="0" w:space="0" w:color="auto"/>
        <w:bottom w:val="none" w:sz="0" w:space="0" w:color="auto"/>
        <w:right w:val="none" w:sz="0" w:space="0" w:color="auto"/>
      </w:divBdr>
    </w:div>
    <w:div w:id="1530532539">
      <w:bodyDiv w:val="1"/>
      <w:marLeft w:val="0"/>
      <w:marRight w:val="0"/>
      <w:marTop w:val="0"/>
      <w:marBottom w:val="0"/>
      <w:divBdr>
        <w:top w:val="none" w:sz="0" w:space="0" w:color="auto"/>
        <w:left w:val="none" w:sz="0" w:space="0" w:color="auto"/>
        <w:bottom w:val="none" w:sz="0" w:space="0" w:color="auto"/>
        <w:right w:val="none" w:sz="0" w:space="0" w:color="auto"/>
      </w:divBdr>
    </w:div>
    <w:div w:id="1530559215">
      <w:bodyDiv w:val="1"/>
      <w:marLeft w:val="0"/>
      <w:marRight w:val="0"/>
      <w:marTop w:val="0"/>
      <w:marBottom w:val="0"/>
      <w:divBdr>
        <w:top w:val="none" w:sz="0" w:space="0" w:color="auto"/>
        <w:left w:val="none" w:sz="0" w:space="0" w:color="auto"/>
        <w:bottom w:val="none" w:sz="0" w:space="0" w:color="auto"/>
        <w:right w:val="none" w:sz="0" w:space="0" w:color="auto"/>
      </w:divBdr>
    </w:div>
    <w:div w:id="1531795048">
      <w:bodyDiv w:val="1"/>
      <w:marLeft w:val="0"/>
      <w:marRight w:val="0"/>
      <w:marTop w:val="0"/>
      <w:marBottom w:val="0"/>
      <w:divBdr>
        <w:top w:val="none" w:sz="0" w:space="0" w:color="auto"/>
        <w:left w:val="none" w:sz="0" w:space="0" w:color="auto"/>
        <w:bottom w:val="none" w:sz="0" w:space="0" w:color="auto"/>
        <w:right w:val="none" w:sz="0" w:space="0" w:color="auto"/>
      </w:divBdr>
    </w:div>
    <w:div w:id="1540314804">
      <w:bodyDiv w:val="1"/>
      <w:marLeft w:val="0"/>
      <w:marRight w:val="0"/>
      <w:marTop w:val="0"/>
      <w:marBottom w:val="0"/>
      <w:divBdr>
        <w:top w:val="none" w:sz="0" w:space="0" w:color="auto"/>
        <w:left w:val="none" w:sz="0" w:space="0" w:color="auto"/>
        <w:bottom w:val="none" w:sz="0" w:space="0" w:color="auto"/>
        <w:right w:val="none" w:sz="0" w:space="0" w:color="auto"/>
      </w:divBdr>
    </w:div>
    <w:div w:id="1540555666">
      <w:bodyDiv w:val="1"/>
      <w:marLeft w:val="0"/>
      <w:marRight w:val="0"/>
      <w:marTop w:val="0"/>
      <w:marBottom w:val="0"/>
      <w:divBdr>
        <w:top w:val="none" w:sz="0" w:space="0" w:color="auto"/>
        <w:left w:val="none" w:sz="0" w:space="0" w:color="auto"/>
        <w:bottom w:val="none" w:sz="0" w:space="0" w:color="auto"/>
        <w:right w:val="none" w:sz="0" w:space="0" w:color="auto"/>
      </w:divBdr>
    </w:div>
    <w:div w:id="1542129084">
      <w:bodyDiv w:val="1"/>
      <w:marLeft w:val="0"/>
      <w:marRight w:val="0"/>
      <w:marTop w:val="0"/>
      <w:marBottom w:val="0"/>
      <w:divBdr>
        <w:top w:val="none" w:sz="0" w:space="0" w:color="auto"/>
        <w:left w:val="none" w:sz="0" w:space="0" w:color="auto"/>
        <w:bottom w:val="none" w:sz="0" w:space="0" w:color="auto"/>
        <w:right w:val="none" w:sz="0" w:space="0" w:color="auto"/>
      </w:divBdr>
    </w:div>
    <w:div w:id="1543177659">
      <w:bodyDiv w:val="1"/>
      <w:marLeft w:val="0"/>
      <w:marRight w:val="0"/>
      <w:marTop w:val="0"/>
      <w:marBottom w:val="0"/>
      <w:divBdr>
        <w:top w:val="none" w:sz="0" w:space="0" w:color="auto"/>
        <w:left w:val="none" w:sz="0" w:space="0" w:color="auto"/>
        <w:bottom w:val="none" w:sz="0" w:space="0" w:color="auto"/>
        <w:right w:val="none" w:sz="0" w:space="0" w:color="auto"/>
      </w:divBdr>
    </w:div>
    <w:div w:id="1543446535">
      <w:bodyDiv w:val="1"/>
      <w:marLeft w:val="0"/>
      <w:marRight w:val="0"/>
      <w:marTop w:val="0"/>
      <w:marBottom w:val="0"/>
      <w:divBdr>
        <w:top w:val="none" w:sz="0" w:space="0" w:color="auto"/>
        <w:left w:val="none" w:sz="0" w:space="0" w:color="auto"/>
        <w:bottom w:val="none" w:sz="0" w:space="0" w:color="auto"/>
        <w:right w:val="none" w:sz="0" w:space="0" w:color="auto"/>
      </w:divBdr>
    </w:div>
    <w:div w:id="1546985897">
      <w:bodyDiv w:val="1"/>
      <w:marLeft w:val="0"/>
      <w:marRight w:val="0"/>
      <w:marTop w:val="0"/>
      <w:marBottom w:val="0"/>
      <w:divBdr>
        <w:top w:val="none" w:sz="0" w:space="0" w:color="auto"/>
        <w:left w:val="none" w:sz="0" w:space="0" w:color="auto"/>
        <w:bottom w:val="none" w:sz="0" w:space="0" w:color="auto"/>
        <w:right w:val="none" w:sz="0" w:space="0" w:color="auto"/>
      </w:divBdr>
    </w:div>
    <w:div w:id="1548644514">
      <w:bodyDiv w:val="1"/>
      <w:marLeft w:val="0"/>
      <w:marRight w:val="0"/>
      <w:marTop w:val="0"/>
      <w:marBottom w:val="0"/>
      <w:divBdr>
        <w:top w:val="none" w:sz="0" w:space="0" w:color="auto"/>
        <w:left w:val="none" w:sz="0" w:space="0" w:color="auto"/>
        <w:bottom w:val="none" w:sz="0" w:space="0" w:color="auto"/>
        <w:right w:val="none" w:sz="0" w:space="0" w:color="auto"/>
      </w:divBdr>
    </w:div>
    <w:div w:id="1549145895">
      <w:bodyDiv w:val="1"/>
      <w:marLeft w:val="0"/>
      <w:marRight w:val="0"/>
      <w:marTop w:val="0"/>
      <w:marBottom w:val="0"/>
      <w:divBdr>
        <w:top w:val="none" w:sz="0" w:space="0" w:color="auto"/>
        <w:left w:val="none" w:sz="0" w:space="0" w:color="auto"/>
        <w:bottom w:val="none" w:sz="0" w:space="0" w:color="auto"/>
        <w:right w:val="none" w:sz="0" w:space="0" w:color="auto"/>
      </w:divBdr>
    </w:div>
    <w:div w:id="1551988755">
      <w:bodyDiv w:val="1"/>
      <w:marLeft w:val="0"/>
      <w:marRight w:val="0"/>
      <w:marTop w:val="0"/>
      <w:marBottom w:val="0"/>
      <w:divBdr>
        <w:top w:val="none" w:sz="0" w:space="0" w:color="auto"/>
        <w:left w:val="none" w:sz="0" w:space="0" w:color="auto"/>
        <w:bottom w:val="none" w:sz="0" w:space="0" w:color="auto"/>
        <w:right w:val="none" w:sz="0" w:space="0" w:color="auto"/>
      </w:divBdr>
    </w:div>
    <w:div w:id="1558512278">
      <w:bodyDiv w:val="1"/>
      <w:marLeft w:val="0"/>
      <w:marRight w:val="0"/>
      <w:marTop w:val="0"/>
      <w:marBottom w:val="0"/>
      <w:divBdr>
        <w:top w:val="none" w:sz="0" w:space="0" w:color="auto"/>
        <w:left w:val="none" w:sz="0" w:space="0" w:color="auto"/>
        <w:bottom w:val="none" w:sz="0" w:space="0" w:color="auto"/>
        <w:right w:val="none" w:sz="0" w:space="0" w:color="auto"/>
      </w:divBdr>
    </w:div>
    <w:div w:id="1564370501">
      <w:bodyDiv w:val="1"/>
      <w:marLeft w:val="0"/>
      <w:marRight w:val="0"/>
      <w:marTop w:val="0"/>
      <w:marBottom w:val="0"/>
      <w:divBdr>
        <w:top w:val="none" w:sz="0" w:space="0" w:color="auto"/>
        <w:left w:val="none" w:sz="0" w:space="0" w:color="auto"/>
        <w:bottom w:val="none" w:sz="0" w:space="0" w:color="auto"/>
        <w:right w:val="none" w:sz="0" w:space="0" w:color="auto"/>
      </w:divBdr>
    </w:div>
    <w:div w:id="1570312541">
      <w:bodyDiv w:val="1"/>
      <w:marLeft w:val="0"/>
      <w:marRight w:val="0"/>
      <w:marTop w:val="0"/>
      <w:marBottom w:val="0"/>
      <w:divBdr>
        <w:top w:val="none" w:sz="0" w:space="0" w:color="auto"/>
        <w:left w:val="none" w:sz="0" w:space="0" w:color="auto"/>
        <w:bottom w:val="none" w:sz="0" w:space="0" w:color="auto"/>
        <w:right w:val="none" w:sz="0" w:space="0" w:color="auto"/>
      </w:divBdr>
    </w:div>
    <w:div w:id="1574782153">
      <w:bodyDiv w:val="1"/>
      <w:marLeft w:val="0"/>
      <w:marRight w:val="0"/>
      <w:marTop w:val="0"/>
      <w:marBottom w:val="0"/>
      <w:divBdr>
        <w:top w:val="none" w:sz="0" w:space="0" w:color="auto"/>
        <w:left w:val="none" w:sz="0" w:space="0" w:color="auto"/>
        <w:bottom w:val="none" w:sz="0" w:space="0" w:color="auto"/>
        <w:right w:val="none" w:sz="0" w:space="0" w:color="auto"/>
      </w:divBdr>
    </w:div>
    <w:div w:id="1576084414">
      <w:bodyDiv w:val="1"/>
      <w:marLeft w:val="0"/>
      <w:marRight w:val="0"/>
      <w:marTop w:val="0"/>
      <w:marBottom w:val="0"/>
      <w:divBdr>
        <w:top w:val="none" w:sz="0" w:space="0" w:color="auto"/>
        <w:left w:val="none" w:sz="0" w:space="0" w:color="auto"/>
        <w:bottom w:val="none" w:sz="0" w:space="0" w:color="auto"/>
        <w:right w:val="none" w:sz="0" w:space="0" w:color="auto"/>
      </w:divBdr>
    </w:div>
    <w:div w:id="1577204453">
      <w:bodyDiv w:val="1"/>
      <w:marLeft w:val="0"/>
      <w:marRight w:val="0"/>
      <w:marTop w:val="0"/>
      <w:marBottom w:val="0"/>
      <w:divBdr>
        <w:top w:val="none" w:sz="0" w:space="0" w:color="auto"/>
        <w:left w:val="none" w:sz="0" w:space="0" w:color="auto"/>
        <w:bottom w:val="none" w:sz="0" w:space="0" w:color="auto"/>
        <w:right w:val="none" w:sz="0" w:space="0" w:color="auto"/>
      </w:divBdr>
    </w:div>
    <w:div w:id="1577395300">
      <w:bodyDiv w:val="1"/>
      <w:marLeft w:val="0"/>
      <w:marRight w:val="0"/>
      <w:marTop w:val="0"/>
      <w:marBottom w:val="0"/>
      <w:divBdr>
        <w:top w:val="none" w:sz="0" w:space="0" w:color="auto"/>
        <w:left w:val="none" w:sz="0" w:space="0" w:color="auto"/>
        <w:bottom w:val="none" w:sz="0" w:space="0" w:color="auto"/>
        <w:right w:val="none" w:sz="0" w:space="0" w:color="auto"/>
      </w:divBdr>
    </w:div>
    <w:div w:id="1581332720">
      <w:bodyDiv w:val="1"/>
      <w:marLeft w:val="0"/>
      <w:marRight w:val="0"/>
      <w:marTop w:val="0"/>
      <w:marBottom w:val="0"/>
      <w:divBdr>
        <w:top w:val="none" w:sz="0" w:space="0" w:color="auto"/>
        <w:left w:val="none" w:sz="0" w:space="0" w:color="auto"/>
        <w:bottom w:val="none" w:sz="0" w:space="0" w:color="auto"/>
        <w:right w:val="none" w:sz="0" w:space="0" w:color="auto"/>
      </w:divBdr>
    </w:div>
    <w:div w:id="1581913485">
      <w:bodyDiv w:val="1"/>
      <w:marLeft w:val="0"/>
      <w:marRight w:val="0"/>
      <w:marTop w:val="0"/>
      <w:marBottom w:val="0"/>
      <w:divBdr>
        <w:top w:val="none" w:sz="0" w:space="0" w:color="auto"/>
        <w:left w:val="none" w:sz="0" w:space="0" w:color="auto"/>
        <w:bottom w:val="none" w:sz="0" w:space="0" w:color="auto"/>
        <w:right w:val="none" w:sz="0" w:space="0" w:color="auto"/>
      </w:divBdr>
    </w:div>
    <w:div w:id="1582136398">
      <w:bodyDiv w:val="1"/>
      <w:marLeft w:val="0"/>
      <w:marRight w:val="0"/>
      <w:marTop w:val="0"/>
      <w:marBottom w:val="0"/>
      <w:divBdr>
        <w:top w:val="none" w:sz="0" w:space="0" w:color="auto"/>
        <w:left w:val="none" w:sz="0" w:space="0" w:color="auto"/>
        <w:bottom w:val="none" w:sz="0" w:space="0" w:color="auto"/>
        <w:right w:val="none" w:sz="0" w:space="0" w:color="auto"/>
      </w:divBdr>
    </w:div>
    <w:div w:id="1583445759">
      <w:bodyDiv w:val="1"/>
      <w:marLeft w:val="0"/>
      <w:marRight w:val="0"/>
      <w:marTop w:val="0"/>
      <w:marBottom w:val="0"/>
      <w:divBdr>
        <w:top w:val="none" w:sz="0" w:space="0" w:color="auto"/>
        <w:left w:val="none" w:sz="0" w:space="0" w:color="auto"/>
        <w:bottom w:val="none" w:sz="0" w:space="0" w:color="auto"/>
        <w:right w:val="none" w:sz="0" w:space="0" w:color="auto"/>
      </w:divBdr>
    </w:div>
    <w:div w:id="1586763857">
      <w:bodyDiv w:val="1"/>
      <w:marLeft w:val="0"/>
      <w:marRight w:val="0"/>
      <w:marTop w:val="0"/>
      <w:marBottom w:val="0"/>
      <w:divBdr>
        <w:top w:val="none" w:sz="0" w:space="0" w:color="auto"/>
        <w:left w:val="none" w:sz="0" w:space="0" w:color="auto"/>
        <w:bottom w:val="none" w:sz="0" w:space="0" w:color="auto"/>
        <w:right w:val="none" w:sz="0" w:space="0" w:color="auto"/>
      </w:divBdr>
    </w:div>
    <w:div w:id="1587228754">
      <w:bodyDiv w:val="1"/>
      <w:marLeft w:val="0"/>
      <w:marRight w:val="0"/>
      <w:marTop w:val="0"/>
      <w:marBottom w:val="0"/>
      <w:divBdr>
        <w:top w:val="none" w:sz="0" w:space="0" w:color="auto"/>
        <w:left w:val="none" w:sz="0" w:space="0" w:color="auto"/>
        <w:bottom w:val="none" w:sz="0" w:space="0" w:color="auto"/>
        <w:right w:val="none" w:sz="0" w:space="0" w:color="auto"/>
      </w:divBdr>
    </w:div>
    <w:div w:id="1589118855">
      <w:bodyDiv w:val="1"/>
      <w:marLeft w:val="0"/>
      <w:marRight w:val="0"/>
      <w:marTop w:val="0"/>
      <w:marBottom w:val="0"/>
      <w:divBdr>
        <w:top w:val="none" w:sz="0" w:space="0" w:color="auto"/>
        <w:left w:val="none" w:sz="0" w:space="0" w:color="auto"/>
        <w:bottom w:val="none" w:sz="0" w:space="0" w:color="auto"/>
        <w:right w:val="none" w:sz="0" w:space="0" w:color="auto"/>
      </w:divBdr>
    </w:div>
    <w:div w:id="1590037796">
      <w:bodyDiv w:val="1"/>
      <w:marLeft w:val="0"/>
      <w:marRight w:val="0"/>
      <w:marTop w:val="0"/>
      <w:marBottom w:val="0"/>
      <w:divBdr>
        <w:top w:val="none" w:sz="0" w:space="0" w:color="auto"/>
        <w:left w:val="none" w:sz="0" w:space="0" w:color="auto"/>
        <w:bottom w:val="none" w:sz="0" w:space="0" w:color="auto"/>
        <w:right w:val="none" w:sz="0" w:space="0" w:color="auto"/>
      </w:divBdr>
    </w:div>
    <w:div w:id="1590772655">
      <w:bodyDiv w:val="1"/>
      <w:marLeft w:val="0"/>
      <w:marRight w:val="0"/>
      <w:marTop w:val="0"/>
      <w:marBottom w:val="0"/>
      <w:divBdr>
        <w:top w:val="none" w:sz="0" w:space="0" w:color="auto"/>
        <w:left w:val="none" w:sz="0" w:space="0" w:color="auto"/>
        <w:bottom w:val="none" w:sz="0" w:space="0" w:color="auto"/>
        <w:right w:val="none" w:sz="0" w:space="0" w:color="auto"/>
      </w:divBdr>
    </w:div>
    <w:div w:id="1598056220">
      <w:bodyDiv w:val="1"/>
      <w:marLeft w:val="0"/>
      <w:marRight w:val="0"/>
      <w:marTop w:val="0"/>
      <w:marBottom w:val="0"/>
      <w:divBdr>
        <w:top w:val="none" w:sz="0" w:space="0" w:color="auto"/>
        <w:left w:val="none" w:sz="0" w:space="0" w:color="auto"/>
        <w:bottom w:val="none" w:sz="0" w:space="0" w:color="auto"/>
        <w:right w:val="none" w:sz="0" w:space="0" w:color="auto"/>
      </w:divBdr>
    </w:div>
    <w:div w:id="1598097966">
      <w:bodyDiv w:val="1"/>
      <w:marLeft w:val="0"/>
      <w:marRight w:val="0"/>
      <w:marTop w:val="0"/>
      <w:marBottom w:val="0"/>
      <w:divBdr>
        <w:top w:val="none" w:sz="0" w:space="0" w:color="auto"/>
        <w:left w:val="none" w:sz="0" w:space="0" w:color="auto"/>
        <w:bottom w:val="none" w:sz="0" w:space="0" w:color="auto"/>
        <w:right w:val="none" w:sz="0" w:space="0" w:color="auto"/>
      </w:divBdr>
    </w:div>
    <w:div w:id="1601336279">
      <w:bodyDiv w:val="1"/>
      <w:marLeft w:val="0"/>
      <w:marRight w:val="0"/>
      <w:marTop w:val="0"/>
      <w:marBottom w:val="0"/>
      <w:divBdr>
        <w:top w:val="none" w:sz="0" w:space="0" w:color="auto"/>
        <w:left w:val="none" w:sz="0" w:space="0" w:color="auto"/>
        <w:bottom w:val="none" w:sz="0" w:space="0" w:color="auto"/>
        <w:right w:val="none" w:sz="0" w:space="0" w:color="auto"/>
      </w:divBdr>
    </w:div>
    <w:div w:id="1606688362">
      <w:bodyDiv w:val="1"/>
      <w:marLeft w:val="0"/>
      <w:marRight w:val="0"/>
      <w:marTop w:val="0"/>
      <w:marBottom w:val="0"/>
      <w:divBdr>
        <w:top w:val="none" w:sz="0" w:space="0" w:color="auto"/>
        <w:left w:val="none" w:sz="0" w:space="0" w:color="auto"/>
        <w:bottom w:val="none" w:sz="0" w:space="0" w:color="auto"/>
        <w:right w:val="none" w:sz="0" w:space="0" w:color="auto"/>
      </w:divBdr>
    </w:div>
    <w:div w:id="1607076810">
      <w:bodyDiv w:val="1"/>
      <w:marLeft w:val="0"/>
      <w:marRight w:val="0"/>
      <w:marTop w:val="0"/>
      <w:marBottom w:val="0"/>
      <w:divBdr>
        <w:top w:val="none" w:sz="0" w:space="0" w:color="auto"/>
        <w:left w:val="none" w:sz="0" w:space="0" w:color="auto"/>
        <w:bottom w:val="none" w:sz="0" w:space="0" w:color="auto"/>
        <w:right w:val="none" w:sz="0" w:space="0" w:color="auto"/>
      </w:divBdr>
    </w:div>
    <w:div w:id="1618951060">
      <w:bodyDiv w:val="1"/>
      <w:marLeft w:val="0"/>
      <w:marRight w:val="0"/>
      <w:marTop w:val="0"/>
      <w:marBottom w:val="0"/>
      <w:divBdr>
        <w:top w:val="none" w:sz="0" w:space="0" w:color="auto"/>
        <w:left w:val="none" w:sz="0" w:space="0" w:color="auto"/>
        <w:bottom w:val="none" w:sz="0" w:space="0" w:color="auto"/>
        <w:right w:val="none" w:sz="0" w:space="0" w:color="auto"/>
      </w:divBdr>
    </w:div>
    <w:div w:id="1620797449">
      <w:bodyDiv w:val="1"/>
      <w:marLeft w:val="0"/>
      <w:marRight w:val="0"/>
      <w:marTop w:val="0"/>
      <w:marBottom w:val="0"/>
      <w:divBdr>
        <w:top w:val="none" w:sz="0" w:space="0" w:color="auto"/>
        <w:left w:val="none" w:sz="0" w:space="0" w:color="auto"/>
        <w:bottom w:val="none" w:sz="0" w:space="0" w:color="auto"/>
        <w:right w:val="none" w:sz="0" w:space="0" w:color="auto"/>
      </w:divBdr>
    </w:div>
    <w:div w:id="1622953199">
      <w:bodyDiv w:val="1"/>
      <w:marLeft w:val="0"/>
      <w:marRight w:val="0"/>
      <w:marTop w:val="0"/>
      <w:marBottom w:val="0"/>
      <w:divBdr>
        <w:top w:val="none" w:sz="0" w:space="0" w:color="auto"/>
        <w:left w:val="none" w:sz="0" w:space="0" w:color="auto"/>
        <w:bottom w:val="none" w:sz="0" w:space="0" w:color="auto"/>
        <w:right w:val="none" w:sz="0" w:space="0" w:color="auto"/>
      </w:divBdr>
    </w:div>
    <w:div w:id="1627396263">
      <w:bodyDiv w:val="1"/>
      <w:marLeft w:val="0"/>
      <w:marRight w:val="0"/>
      <w:marTop w:val="0"/>
      <w:marBottom w:val="0"/>
      <w:divBdr>
        <w:top w:val="none" w:sz="0" w:space="0" w:color="auto"/>
        <w:left w:val="none" w:sz="0" w:space="0" w:color="auto"/>
        <w:bottom w:val="none" w:sz="0" w:space="0" w:color="auto"/>
        <w:right w:val="none" w:sz="0" w:space="0" w:color="auto"/>
      </w:divBdr>
    </w:div>
    <w:div w:id="1630818607">
      <w:bodyDiv w:val="1"/>
      <w:marLeft w:val="0"/>
      <w:marRight w:val="0"/>
      <w:marTop w:val="0"/>
      <w:marBottom w:val="0"/>
      <w:divBdr>
        <w:top w:val="none" w:sz="0" w:space="0" w:color="auto"/>
        <w:left w:val="none" w:sz="0" w:space="0" w:color="auto"/>
        <w:bottom w:val="none" w:sz="0" w:space="0" w:color="auto"/>
        <w:right w:val="none" w:sz="0" w:space="0" w:color="auto"/>
      </w:divBdr>
    </w:div>
    <w:div w:id="1637837906">
      <w:bodyDiv w:val="1"/>
      <w:marLeft w:val="0"/>
      <w:marRight w:val="0"/>
      <w:marTop w:val="0"/>
      <w:marBottom w:val="0"/>
      <w:divBdr>
        <w:top w:val="none" w:sz="0" w:space="0" w:color="auto"/>
        <w:left w:val="none" w:sz="0" w:space="0" w:color="auto"/>
        <w:bottom w:val="none" w:sz="0" w:space="0" w:color="auto"/>
        <w:right w:val="none" w:sz="0" w:space="0" w:color="auto"/>
      </w:divBdr>
    </w:div>
    <w:div w:id="1638800236">
      <w:bodyDiv w:val="1"/>
      <w:marLeft w:val="0"/>
      <w:marRight w:val="0"/>
      <w:marTop w:val="0"/>
      <w:marBottom w:val="0"/>
      <w:divBdr>
        <w:top w:val="none" w:sz="0" w:space="0" w:color="auto"/>
        <w:left w:val="none" w:sz="0" w:space="0" w:color="auto"/>
        <w:bottom w:val="none" w:sz="0" w:space="0" w:color="auto"/>
        <w:right w:val="none" w:sz="0" w:space="0" w:color="auto"/>
      </w:divBdr>
    </w:div>
    <w:div w:id="1640843107">
      <w:bodyDiv w:val="1"/>
      <w:marLeft w:val="0"/>
      <w:marRight w:val="0"/>
      <w:marTop w:val="0"/>
      <w:marBottom w:val="0"/>
      <w:divBdr>
        <w:top w:val="none" w:sz="0" w:space="0" w:color="auto"/>
        <w:left w:val="none" w:sz="0" w:space="0" w:color="auto"/>
        <w:bottom w:val="none" w:sz="0" w:space="0" w:color="auto"/>
        <w:right w:val="none" w:sz="0" w:space="0" w:color="auto"/>
      </w:divBdr>
    </w:div>
    <w:div w:id="1642539301">
      <w:bodyDiv w:val="1"/>
      <w:marLeft w:val="0"/>
      <w:marRight w:val="0"/>
      <w:marTop w:val="0"/>
      <w:marBottom w:val="0"/>
      <w:divBdr>
        <w:top w:val="none" w:sz="0" w:space="0" w:color="auto"/>
        <w:left w:val="none" w:sz="0" w:space="0" w:color="auto"/>
        <w:bottom w:val="none" w:sz="0" w:space="0" w:color="auto"/>
        <w:right w:val="none" w:sz="0" w:space="0" w:color="auto"/>
      </w:divBdr>
    </w:div>
    <w:div w:id="1643346533">
      <w:bodyDiv w:val="1"/>
      <w:marLeft w:val="0"/>
      <w:marRight w:val="0"/>
      <w:marTop w:val="0"/>
      <w:marBottom w:val="0"/>
      <w:divBdr>
        <w:top w:val="none" w:sz="0" w:space="0" w:color="auto"/>
        <w:left w:val="none" w:sz="0" w:space="0" w:color="auto"/>
        <w:bottom w:val="none" w:sz="0" w:space="0" w:color="auto"/>
        <w:right w:val="none" w:sz="0" w:space="0" w:color="auto"/>
      </w:divBdr>
    </w:div>
    <w:div w:id="1648048190">
      <w:bodyDiv w:val="1"/>
      <w:marLeft w:val="0"/>
      <w:marRight w:val="0"/>
      <w:marTop w:val="0"/>
      <w:marBottom w:val="0"/>
      <w:divBdr>
        <w:top w:val="none" w:sz="0" w:space="0" w:color="auto"/>
        <w:left w:val="none" w:sz="0" w:space="0" w:color="auto"/>
        <w:bottom w:val="none" w:sz="0" w:space="0" w:color="auto"/>
        <w:right w:val="none" w:sz="0" w:space="0" w:color="auto"/>
      </w:divBdr>
    </w:div>
    <w:div w:id="1648707035">
      <w:bodyDiv w:val="1"/>
      <w:marLeft w:val="0"/>
      <w:marRight w:val="0"/>
      <w:marTop w:val="0"/>
      <w:marBottom w:val="0"/>
      <w:divBdr>
        <w:top w:val="none" w:sz="0" w:space="0" w:color="auto"/>
        <w:left w:val="none" w:sz="0" w:space="0" w:color="auto"/>
        <w:bottom w:val="none" w:sz="0" w:space="0" w:color="auto"/>
        <w:right w:val="none" w:sz="0" w:space="0" w:color="auto"/>
      </w:divBdr>
    </w:div>
    <w:div w:id="1653413167">
      <w:bodyDiv w:val="1"/>
      <w:marLeft w:val="0"/>
      <w:marRight w:val="0"/>
      <w:marTop w:val="0"/>
      <w:marBottom w:val="0"/>
      <w:divBdr>
        <w:top w:val="none" w:sz="0" w:space="0" w:color="auto"/>
        <w:left w:val="none" w:sz="0" w:space="0" w:color="auto"/>
        <w:bottom w:val="none" w:sz="0" w:space="0" w:color="auto"/>
        <w:right w:val="none" w:sz="0" w:space="0" w:color="auto"/>
      </w:divBdr>
    </w:div>
    <w:div w:id="1655600260">
      <w:bodyDiv w:val="1"/>
      <w:marLeft w:val="0"/>
      <w:marRight w:val="0"/>
      <w:marTop w:val="0"/>
      <w:marBottom w:val="0"/>
      <w:divBdr>
        <w:top w:val="none" w:sz="0" w:space="0" w:color="auto"/>
        <w:left w:val="none" w:sz="0" w:space="0" w:color="auto"/>
        <w:bottom w:val="none" w:sz="0" w:space="0" w:color="auto"/>
        <w:right w:val="none" w:sz="0" w:space="0" w:color="auto"/>
      </w:divBdr>
    </w:div>
    <w:div w:id="1656495344">
      <w:bodyDiv w:val="1"/>
      <w:marLeft w:val="0"/>
      <w:marRight w:val="0"/>
      <w:marTop w:val="0"/>
      <w:marBottom w:val="0"/>
      <w:divBdr>
        <w:top w:val="none" w:sz="0" w:space="0" w:color="auto"/>
        <w:left w:val="none" w:sz="0" w:space="0" w:color="auto"/>
        <w:bottom w:val="none" w:sz="0" w:space="0" w:color="auto"/>
        <w:right w:val="none" w:sz="0" w:space="0" w:color="auto"/>
      </w:divBdr>
    </w:div>
    <w:div w:id="1658070783">
      <w:bodyDiv w:val="1"/>
      <w:marLeft w:val="0"/>
      <w:marRight w:val="0"/>
      <w:marTop w:val="0"/>
      <w:marBottom w:val="0"/>
      <w:divBdr>
        <w:top w:val="none" w:sz="0" w:space="0" w:color="auto"/>
        <w:left w:val="none" w:sz="0" w:space="0" w:color="auto"/>
        <w:bottom w:val="none" w:sz="0" w:space="0" w:color="auto"/>
        <w:right w:val="none" w:sz="0" w:space="0" w:color="auto"/>
      </w:divBdr>
    </w:div>
    <w:div w:id="1662272312">
      <w:bodyDiv w:val="1"/>
      <w:marLeft w:val="0"/>
      <w:marRight w:val="0"/>
      <w:marTop w:val="0"/>
      <w:marBottom w:val="0"/>
      <w:divBdr>
        <w:top w:val="none" w:sz="0" w:space="0" w:color="auto"/>
        <w:left w:val="none" w:sz="0" w:space="0" w:color="auto"/>
        <w:bottom w:val="none" w:sz="0" w:space="0" w:color="auto"/>
        <w:right w:val="none" w:sz="0" w:space="0" w:color="auto"/>
      </w:divBdr>
      <w:divsChild>
        <w:div w:id="1306158054">
          <w:marLeft w:val="0"/>
          <w:marRight w:val="0"/>
          <w:marTop w:val="15"/>
          <w:marBottom w:val="0"/>
          <w:divBdr>
            <w:top w:val="single" w:sz="48" w:space="0" w:color="auto"/>
            <w:left w:val="single" w:sz="48" w:space="0" w:color="auto"/>
            <w:bottom w:val="single" w:sz="48" w:space="0" w:color="auto"/>
            <w:right w:val="single" w:sz="48" w:space="0" w:color="auto"/>
          </w:divBdr>
          <w:divsChild>
            <w:div w:id="263877232">
              <w:marLeft w:val="0"/>
              <w:marRight w:val="0"/>
              <w:marTop w:val="0"/>
              <w:marBottom w:val="0"/>
              <w:divBdr>
                <w:top w:val="none" w:sz="0" w:space="0" w:color="auto"/>
                <w:left w:val="none" w:sz="0" w:space="0" w:color="auto"/>
                <w:bottom w:val="none" w:sz="0" w:space="0" w:color="auto"/>
                <w:right w:val="none" w:sz="0" w:space="0" w:color="auto"/>
              </w:divBdr>
            </w:div>
          </w:divsChild>
        </w:div>
        <w:div w:id="2045321881">
          <w:marLeft w:val="0"/>
          <w:marRight w:val="0"/>
          <w:marTop w:val="15"/>
          <w:marBottom w:val="0"/>
          <w:divBdr>
            <w:top w:val="single" w:sz="48" w:space="0" w:color="auto"/>
            <w:left w:val="single" w:sz="48" w:space="0" w:color="auto"/>
            <w:bottom w:val="single" w:sz="48" w:space="0" w:color="auto"/>
            <w:right w:val="single" w:sz="48" w:space="0" w:color="auto"/>
          </w:divBdr>
          <w:divsChild>
            <w:div w:id="183639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2538453">
      <w:bodyDiv w:val="1"/>
      <w:marLeft w:val="0"/>
      <w:marRight w:val="0"/>
      <w:marTop w:val="0"/>
      <w:marBottom w:val="0"/>
      <w:divBdr>
        <w:top w:val="none" w:sz="0" w:space="0" w:color="auto"/>
        <w:left w:val="none" w:sz="0" w:space="0" w:color="auto"/>
        <w:bottom w:val="none" w:sz="0" w:space="0" w:color="auto"/>
        <w:right w:val="none" w:sz="0" w:space="0" w:color="auto"/>
      </w:divBdr>
    </w:div>
    <w:div w:id="1664122704">
      <w:bodyDiv w:val="1"/>
      <w:marLeft w:val="0"/>
      <w:marRight w:val="0"/>
      <w:marTop w:val="0"/>
      <w:marBottom w:val="0"/>
      <w:divBdr>
        <w:top w:val="none" w:sz="0" w:space="0" w:color="auto"/>
        <w:left w:val="none" w:sz="0" w:space="0" w:color="auto"/>
        <w:bottom w:val="none" w:sz="0" w:space="0" w:color="auto"/>
        <w:right w:val="none" w:sz="0" w:space="0" w:color="auto"/>
      </w:divBdr>
    </w:div>
    <w:div w:id="1664426698">
      <w:bodyDiv w:val="1"/>
      <w:marLeft w:val="0"/>
      <w:marRight w:val="0"/>
      <w:marTop w:val="0"/>
      <w:marBottom w:val="0"/>
      <w:divBdr>
        <w:top w:val="none" w:sz="0" w:space="0" w:color="auto"/>
        <w:left w:val="none" w:sz="0" w:space="0" w:color="auto"/>
        <w:bottom w:val="none" w:sz="0" w:space="0" w:color="auto"/>
        <w:right w:val="none" w:sz="0" w:space="0" w:color="auto"/>
      </w:divBdr>
    </w:div>
    <w:div w:id="1664695250">
      <w:bodyDiv w:val="1"/>
      <w:marLeft w:val="0"/>
      <w:marRight w:val="0"/>
      <w:marTop w:val="0"/>
      <w:marBottom w:val="0"/>
      <w:divBdr>
        <w:top w:val="none" w:sz="0" w:space="0" w:color="auto"/>
        <w:left w:val="none" w:sz="0" w:space="0" w:color="auto"/>
        <w:bottom w:val="none" w:sz="0" w:space="0" w:color="auto"/>
        <w:right w:val="none" w:sz="0" w:space="0" w:color="auto"/>
      </w:divBdr>
    </w:div>
    <w:div w:id="1666203715">
      <w:bodyDiv w:val="1"/>
      <w:marLeft w:val="0"/>
      <w:marRight w:val="0"/>
      <w:marTop w:val="0"/>
      <w:marBottom w:val="0"/>
      <w:divBdr>
        <w:top w:val="none" w:sz="0" w:space="0" w:color="auto"/>
        <w:left w:val="none" w:sz="0" w:space="0" w:color="auto"/>
        <w:bottom w:val="none" w:sz="0" w:space="0" w:color="auto"/>
        <w:right w:val="none" w:sz="0" w:space="0" w:color="auto"/>
      </w:divBdr>
    </w:div>
    <w:div w:id="1666664260">
      <w:bodyDiv w:val="1"/>
      <w:marLeft w:val="0"/>
      <w:marRight w:val="0"/>
      <w:marTop w:val="0"/>
      <w:marBottom w:val="0"/>
      <w:divBdr>
        <w:top w:val="none" w:sz="0" w:space="0" w:color="auto"/>
        <w:left w:val="none" w:sz="0" w:space="0" w:color="auto"/>
        <w:bottom w:val="none" w:sz="0" w:space="0" w:color="auto"/>
        <w:right w:val="none" w:sz="0" w:space="0" w:color="auto"/>
      </w:divBdr>
    </w:div>
    <w:div w:id="1670212654">
      <w:bodyDiv w:val="1"/>
      <w:marLeft w:val="0"/>
      <w:marRight w:val="0"/>
      <w:marTop w:val="0"/>
      <w:marBottom w:val="0"/>
      <w:divBdr>
        <w:top w:val="none" w:sz="0" w:space="0" w:color="auto"/>
        <w:left w:val="none" w:sz="0" w:space="0" w:color="auto"/>
        <w:bottom w:val="none" w:sz="0" w:space="0" w:color="auto"/>
        <w:right w:val="none" w:sz="0" w:space="0" w:color="auto"/>
      </w:divBdr>
    </w:div>
    <w:div w:id="1671833190">
      <w:bodyDiv w:val="1"/>
      <w:marLeft w:val="0"/>
      <w:marRight w:val="0"/>
      <w:marTop w:val="0"/>
      <w:marBottom w:val="0"/>
      <w:divBdr>
        <w:top w:val="none" w:sz="0" w:space="0" w:color="auto"/>
        <w:left w:val="none" w:sz="0" w:space="0" w:color="auto"/>
        <w:bottom w:val="none" w:sz="0" w:space="0" w:color="auto"/>
        <w:right w:val="none" w:sz="0" w:space="0" w:color="auto"/>
      </w:divBdr>
    </w:div>
    <w:div w:id="1672248658">
      <w:bodyDiv w:val="1"/>
      <w:marLeft w:val="0"/>
      <w:marRight w:val="0"/>
      <w:marTop w:val="0"/>
      <w:marBottom w:val="0"/>
      <w:divBdr>
        <w:top w:val="none" w:sz="0" w:space="0" w:color="auto"/>
        <w:left w:val="none" w:sz="0" w:space="0" w:color="auto"/>
        <w:bottom w:val="none" w:sz="0" w:space="0" w:color="auto"/>
        <w:right w:val="none" w:sz="0" w:space="0" w:color="auto"/>
      </w:divBdr>
    </w:div>
    <w:div w:id="1673214785">
      <w:bodyDiv w:val="1"/>
      <w:marLeft w:val="0"/>
      <w:marRight w:val="0"/>
      <w:marTop w:val="0"/>
      <w:marBottom w:val="0"/>
      <w:divBdr>
        <w:top w:val="none" w:sz="0" w:space="0" w:color="auto"/>
        <w:left w:val="none" w:sz="0" w:space="0" w:color="auto"/>
        <w:bottom w:val="none" w:sz="0" w:space="0" w:color="auto"/>
        <w:right w:val="none" w:sz="0" w:space="0" w:color="auto"/>
      </w:divBdr>
    </w:div>
    <w:div w:id="1674841207">
      <w:bodyDiv w:val="1"/>
      <w:marLeft w:val="0"/>
      <w:marRight w:val="0"/>
      <w:marTop w:val="0"/>
      <w:marBottom w:val="0"/>
      <w:divBdr>
        <w:top w:val="none" w:sz="0" w:space="0" w:color="auto"/>
        <w:left w:val="none" w:sz="0" w:space="0" w:color="auto"/>
        <w:bottom w:val="none" w:sz="0" w:space="0" w:color="auto"/>
        <w:right w:val="none" w:sz="0" w:space="0" w:color="auto"/>
      </w:divBdr>
    </w:div>
    <w:div w:id="1674842954">
      <w:bodyDiv w:val="1"/>
      <w:marLeft w:val="0"/>
      <w:marRight w:val="0"/>
      <w:marTop w:val="0"/>
      <w:marBottom w:val="0"/>
      <w:divBdr>
        <w:top w:val="none" w:sz="0" w:space="0" w:color="auto"/>
        <w:left w:val="none" w:sz="0" w:space="0" w:color="auto"/>
        <w:bottom w:val="none" w:sz="0" w:space="0" w:color="auto"/>
        <w:right w:val="none" w:sz="0" w:space="0" w:color="auto"/>
      </w:divBdr>
    </w:div>
    <w:div w:id="1678576747">
      <w:bodyDiv w:val="1"/>
      <w:marLeft w:val="0"/>
      <w:marRight w:val="0"/>
      <w:marTop w:val="0"/>
      <w:marBottom w:val="0"/>
      <w:divBdr>
        <w:top w:val="none" w:sz="0" w:space="0" w:color="auto"/>
        <w:left w:val="none" w:sz="0" w:space="0" w:color="auto"/>
        <w:bottom w:val="none" w:sz="0" w:space="0" w:color="auto"/>
        <w:right w:val="none" w:sz="0" w:space="0" w:color="auto"/>
      </w:divBdr>
    </w:div>
    <w:div w:id="1680621990">
      <w:bodyDiv w:val="1"/>
      <w:marLeft w:val="0"/>
      <w:marRight w:val="0"/>
      <w:marTop w:val="0"/>
      <w:marBottom w:val="0"/>
      <w:divBdr>
        <w:top w:val="none" w:sz="0" w:space="0" w:color="auto"/>
        <w:left w:val="none" w:sz="0" w:space="0" w:color="auto"/>
        <w:bottom w:val="none" w:sz="0" w:space="0" w:color="auto"/>
        <w:right w:val="none" w:sz="0" w:space="0" w:color="auto"/>
      </w:divBdr>
    </w:div>
    <w:div w:id="1681275887">
      <w:bodyDiv w:val="1"/>
      <w:marLeft w:val="0"/>
      <w:marRight w:val="0"/>
      <w:marTop w:val="0"/>
      <w:marBottom w:val="0"/>
      <w:divBdr>
        <w:top w:val="none" w:sz="0" w:space="0" w:color="auto"/>
        <w:left w:val="none" w:sz="0" w:space="0" w:color="auto"/>
        <w:bottom w:val="none" w:sz="0" w:space="0" w:color="auto"/>
        <w:right w:val="none" w:sz="0" w:space="0" w:color="auto"/>
      </w:divBdr>
    </w:div>
    <w:div w:id="1683824015">
      <w:bodyDiv w:val="1"/>
      <w:marLeft w:val="0"/>
      <w:marRight w:val="0"/>
      <w:marTop w:val="0"/>
      <w:marBottom w:val="0"/>
      <w:divBdr>
        <w:top w:val="none" w:sz="0" w:space="0" w:color="auto"/>
        <w:left w:val="none" w:sz="0" w:space="0" w:color="auto"/>
        <w:bottom w:val="none" w:sz="0" w:space="0" w:color="auto"/>
        <w:right w:val="none" w:sz="0" w:space="0" w:color="auto"/>
      </w:divBdr>
    </w:div>
    <w:div w:id="1685280403">
      <w:bodyDiv w:val="1"/>
      <w:marLeft w:val="0"/>
      <w:marRight w:val="0"/>
      <w:marTop w:val="0"/>
      <w:marBottom w:val="0"/>
      <w:divBdr>
        <w:top w:val="none" w:sz="0" w:space="0" w:color="auto"/>
        <w:left w:val="none" w:sz="0" w:space="0" w:color="auto"/>
        <w:bottom w:val="none" w:sz="0" w:space="0" w:color="auto"/>
        <w:right w:val="none" w:sz="0" w:space="0" w:color="auto"/>
      </w:divBdr>
    </w:div>
    <w:div w:id="1686051694">
      <w:bodyDiv w:val="1"/>
      <w:marLeft w:val="0"/>
      <w:marRight w:val="0"/>
      <w:marTop w:val="0"/>
      <w:marBottom w:val="0"/>
      <w:divBdr>
        <w:top w:val="none" w:sz="0" w:space="0" w:color="auto"/>
        <w:left w:val="none" w:sz="0" w:space="0" w:color="auto"/>
        <w:bottom w:val="none" w:sz="0" w:space="0" w:color="auto"/>
        <w:right w:val="none" w:sz="0" w:space="0" w:color="auto"/>
      </w:divBdr>
    </w:div>
    <w:div w:id="1687974724">
      <w:bodyDiv w:val="1"/>
      <w:marLeft w:val="0"/>
      <w:marRight w:val="0"/>
      <w:marTop w:val="0"/>
      <w:marBottom w:val="0"/>
      <w:divBdr>
        <w:top w:val="none" w:sz="0" w:space="0" w:color="auto"/>
        <w:left w:val="none" w:sz="0" w:space="0" w:color="auto"/>
        <w:bottom w:val="none" w:sz="0" w:space="0" w:color="auto"/>
        <w:right w:val="none" w:sz="0" w:space="0" w:color="auto"/>
      </w:divBdr>
    </w:div>
    <w:div w:id="1689015435">
      <w:bodyDiv w:val="1"/>
      <w:marLeft w:val="0"/>
      <w:marRight w:val="0"/>
      <w:marTop w:val="0"/>
      <w:marBottom w:val="0"/>
      <w:divBdr>
        <w:top w:val="none" w:sz="0" w:space="0" w:color="auto"/>
        <w:left w:val="none" w:sz="0" w:space="0" w:color="auto"/>
        <w:bottom w:val="none" w:sz="0" w:space="0" w:color="auto"/>
        <w:right w:val="none" w:sz="0" w:space="0" w:color="auto"/>
      </w:divBdr>
    </w:div>
    <w:div w:id="1690177245">
      <w:bodyDiv w:val="1"/>
      <w:marLeft w:val="0"/>
      <w:marRight w:val="0"/>
      <w:marTop w:val="0"/>
      <w:marBottom w:val="0"/>
      <w:divBdr>
        <w:top w:val="none" w:sz="0" w:space="0" w:color="auto"/>
        <w:left w:val="none" w:sz="0" w:space="0" w:color="auto"/>
        <w:bottom w:val="none" w:sz="0" w:space="0" w:color="auto"/>
        <w:right w:val="none" w:sz="0" w:space="0" w:color="auto"/>
      </w:divBdr>
    </w:div>
    <w:div w:id="1693385499">
      <w:bodyDiv w:val="1"/>
      <w:marLeft w:val="0"/>
      <w:marRight w:val="0"/>
      <w:marTop w:val="0"/>
      <w:marBottom w:val="0"/>
      <w:divBdr>
        <w:top w:val="none" w:sz="0" w:space="0" w:color="auto"/>
        <w:left w:val="none" w:sz="0" w:space="0" w:color="auto"/>
        <w:bottom w:val="none" w:sz="0" w:space="0" w:color="auto"/>
        <w:right w:val="none" w:sz="0" w:space="0" w:color="auto"/>
      </w:divBdr>
    </w:div>
    <w:div w:id="1694108176">
      <w:bodyDiv w:val="1"/>
      <w:marLeft w:val="0"/>
      <w:marRight w:val="0"/>
      <w:marTop w:val="0"/>
      <w:marBottom w:val="0"/>
      <w:divBdr>
        <w:top w:val="none" w:sz="0" w:space="0" w:color="auto"/>
        <w:left w:val="none" w:sz="0" w:space="0" w:color="auto"/>
        <w:bottom w:val="none" w:sz="0" w:space="0" w:color="auto"/>
        <w:right w:val="none" w:sz="0" w:space="0" w:color="auto"/>
      </w:divBdr>
    </w:div>
    <w:div w:id="1696538158">
      <w:bodyDiv w:val="1"/>
      <w:marLeft w:val="0"/>
      <w:marRight w:val="0"/>
      <w:marTop w:val="0"/>
      <w:marBottom w:val="0"/>
      <w:divBdr>
        <w:top w:val="none" w:sz="0" w:space="0" w:color="auto"/>
        <w:left w:val="none" w:sz="0" w:space="0" w:color="auto"/>
        <w:bottom w:val="none" w:sz="0" w:space="0" w:color="auto"/>
        <w:right w:val="none" w:sz="0" w:space="0" w:color="auto"/>
      </w:divBdr>
    </w:div>
    <w:div w:id="1696886475">
      <w:bodyDiv w:val="1"/>
      <w:marLeft w:val="0"/>
      <w:marRight w:val="0"/>
      <w:marTop w:val="0"/>
      <w:marBottom w:val="0"/>
      <w:divBdr>
        <w:top w:val="none" w:sz="0" w:space="0" w:color="auto"/>
        <w:left w:val="none" w:sz="0" w:space="0" w:color="auto"/>
        <w:bottom w:val="none" w:sz="0" w:space="0" w:color="auto"/>
        <w:right w:val="none" w:sz="0" w:space="0" w:color="auto"/>
      </w:divBdr>
    </w:div>
    <w:div w:id="1698696742">
      <w:bodyDiv w:val="1"/>
      <w:marLeft w:val="0"/>
      <w:marRight w:val="0"/>
      <w:marTop w:val="0"/>
      <w:marBottom w:val="0"/>
      <w:divBdr>
        <w:top w:val="none" w:sz="0" w:space="0" w:color="auto"/>
        <w:left w:val="none" w:sz="0" w:space="0" w:color="auto"/>
        <w:bottom w:val="none" w:sz="0" w:space="0" w:color="auto"/>
        <w:right w:val="none" w:sz="0" w:space="0" w:color="auto"/>
      </w:divBdr>
    </w:div>
    <w:div w:id="1700856735">
      <w:bodyDiv w:val="1"/>
      <w:marLeft w:val="0"/>
      <w:marRight w:val="0"/>
      <w:marTop w:val="0"/>
      <w:marBottom w:val="0"/>
      <w:divBdr>
        <w:top w:val="none" w:sz="0" w:space="0" w:color="auto"/>
        <w:left w:val="none" w:sz="0" w:space="0" w:color="auto"/>
        <w:bottom w:val="none" w:sz="0" w:space="0" w:color="auto"/>
        <w:right w:val="none" w:sz="0" w:space="0" w:color="auto"/>
      </w:divBdr>
    </w:div>
    <w:div w:id="1702434120">
      <w:bodyDiv w:val="1"/>
      <w:marLeft w:val="0"/>
      <w:marRight w:val="0"/>
      <w:marTop w:val="0"/>
      <w:marBottom w:val="0"/>
      <w:divBdr>
        <w:top w:val="none" w:sz="0" w:space="0" w:color="auto"/>
        <w:left w:val="none" w:sz="0" w:space="0" w:color="auto"/>
        <w:bottom w:val="none" w:sz="0" w:space="0" w:color="auto"/>
        <w:right w:val="none" w:sz="0" w:space="0" w:color="auto"/>
      </w:divBdr>
    </w:div>
    <w:div w:id="1702633171">
      <w:bodyDiv w:val="1"/>
      <w:marLeft w:val="0"/>
      <w:marRight w:val="0"/>
      <w:marTop w:val="0"/>
      <w:marBottom w:val="0"/>
      <w:divBdr>
        <w:top w:val="none" w:sz="0" w:space="0" w:color="auto"/>
        <w:left w:val="none" w:sz="0" w:space="0" w:color="auto"/>
        <w:bottom w:val="none" w:sz="0" w:space="0" w:color="auto"/>
        <w:right w:val="none" w:sz="0" w:space="0" w:color="auto"/>
      </w:divBdr>
    </w:div>
    <w:div w:id="1703437986">
      <w:bodyDiv w:val="1"/>
      <w:marLeft w:val="0"/>
      <w:marRight w:val="0"/>
      <w:marTop w:val="0"/>
      <w:marBottom w:val="0"/>
      <w:divBdr>
        <w:top w:val="none" w:sz="0" w:space="0" w:color="auto"/>
        <w:left w:val="none" w:sz="0" w:space="0" w:color="auto"/>
        <w:bottom w:val="none" w:sz="0" w:space="0" w:color="auto"/>
        <w:right w:val="none" w:sz="0" w:space="0" w:color="auto"/>
      </w:divBdr>
    </w:div>
    <w:div w:id="1704866247">
      <w:bodyDiv w:val="1"/>
      <w:marLeft w:val="0"/>
      <w:marRight w:val="0"/>
      <w:marTop w:val="0"/>
      <w:marBottom w:val="0"/>
      <w:divBdr>
        <w:top w:val="none" w:sz="0" w:space="0" w:color="auto"/>
        <w:left w:val="none" w:sz="0" w:space="0" w:color="auto"/>
        <w:bottom w:val="none" w:sz="0" w:space="0" w:color="auto"/>
        <w:right w:val="none" w:sz="0" w:space="0" w:color="auto"/>
      </w:divBdr>
    </w:div>
    <w:div w:id="1706784048">
      <w:bodyDiv w:val="1"/>
      <w:marLeft w:val="0"/>
      <w:marRight w:val="0"/>
      <w:marTop w:val="0"/>
      <w:marBottom w:val="0"/>
      <w:divBdr>
        <w:top w:val="none" w:sz="0" w:space="0" w:color="auto"/>
        <w:left w:val="none" w:sz="0" w:space="0" w:color="auto"/>
        <w:bottom w:val="none" w:sz="0" w:space="0" w:color="auto"/>
        <w:right w:val="none" w:sz="0" w:space="0" w:color="auto"/>
      </w:divBdr>
    </w:div>
    <w:div w:id="1707295925">
      <w:bodyDiv w:val="1"/>
      <w:marLeft w:val="0"/>
      <w:marRight w:val="0"/>
      <w:marTop w:val="0"/>
      <w:marBottom w:val="0"/>
      <w:divBdr>
        <w:top w:val="none" w:sz="0" w:space="0" w:color="auto"/>
        <w:left w:val="none" w:sz="0" w:space="0" w:color="auto"/>
        <w:bottom w:val="none" w:sz="0" w:space="0" w:color="auto"/>
        <w:right w:val="none" w:sz="0" w:space="0" w:color="auto"/>
      </w:divBdr>
    </w:div>
    <w:div w:id="1707834126">
      <w:bodyDiv w:val="1"/>
      <w:marLeft w:val="0"/>
      <w:marRight w:val="0"/>
      <w:marTop w:val="0"/>
      <w:marBottom w:val="0"/>
      <w:divBdr>
        <w:top w:val="none" w:sz="0" w:space="0" w:color="auto"/>
        <w:left w:val="none" w:sz="0" w:space="0" w:color="auto"/>
        <w:bottom w:val="none" w:sz="0" w:space="0" w:color="auto"/>
        <w:right w:val="none" w:sz="0" w:space="0" w:color="auto"/>
      </w:divBdr>
    </w:div>
    <w:div w:id="1709404806">
      <w:bodyDiv w:val="1"/>
      <w:marLeft w:val="0"/>
      <w:marRight w:val="0"/>
      <w:marTop w:val="0"/>
      <w:marBottom w:val="0"/>
      <w:divBdr>
        <w:top w:val="none" w:sz="0" w:space="0" w:color="auto"/>
        <w:left w:val="none" w:sz="0" w:space="0" w:color="auto"/>
        <w:bottom w:val="none" w:sz="0" w:space="0" w:color="auto"/>
        <w:right w:val="none" w:sz="0" w:space="0" w:color="auto"/>
      </w:divBdr>
    </w:div>
    <w:div w:id="1710647516">
      <w:bodyDiv w:val="1"/>
      <w:marLeft w:val="0"/>
      <w:marRight w:val="0"/>
      <w:marTop w:val="0"/>
      <w:marBottom w:val="0"/>
      <w:divBdr>
        <w:top w:val="none" w:sz="0" w:space="0" w:color="auto"/>
        <w:left w:val="none" w:sz="0" w:space="0" w:color="auto"/>
        <w:bottom w:val="none" w:sz="0" w:space="0" w:color="auto"/>
        <w:right w:val="none" w:sz="0" w:space="0" w:color="auto"/>
      </w:divBdr>
    </w:div>
    <w:div w:id="1710760819">
      <w:bodyDiv w:val="1"/>
      <w:marLeft w:val="0"/>
      <w:marRight w:val="0"/>
      <w:marTop w:val="0"/>
      <w:marBottom w:val="0"/>
      <w:divBdr>
        <w:top w:val="none" w:sz="0" w:space="0" w:color="auto"/>
        <w:left w:val="none" w:sz="0" w:space="0" w:color="auto"/>
        <w:bottom w:val="none" w:sz="0" w:space="0" w:color="auto"/>
        <w:right w:val="none" w:sz="0" w:space="0" w:color="auto"/>
      </w:divBdr>
    </w:div>
    <w:div w:id="1712614312">
      <w:bodyDiv w:val="1"/>
      <w:marLeft w:val="0"/>
      <w:marRight w:val="0"/>
      <w:marTop w:val="0"/>
      <w:marBottom w:val="0"/>
      <w:divBdr>
        <w:top w:val="none" w:sz="0" w:space="0" w:color="auto"/>
        <w:left w:val="none" w:sz="0" w:space="0" w:color="auto"/>
        <w:bottom w:val="none" w:sz="0" w:space="0" w:color="auto"/>
        <w:right w:val="none" w:sz="0" w:space="0" w:color="auto"/>
      </w:divBdr>
    </w:div>
    <w:div w:id="1713922258">
      <w:bodyDiv w:val="1"/>
      <w:marLeft w:val="0"/>
      <w:marRight w:val="0"/>
      <w:marTop w:val="0"/>
      <w:marBottom w:val="0"/>
      <w:divBdr>
        <w:top w:val="none" w:sz="0" w:space="0" w:color="auto"/>
        <w:left w:val="none" w:sz="0" w:space="0" w:color="auto"/>
        <w:bottom w:val="none" w:sz="0" w:space="0" w:color="auto"/>
        <w:right w:val="none" w:sz="0" w:space="0" w:color="auto"/>
      </w:divBdr>
    </w:div>
    <w:div w:id="1715959365">
      <w:bodyDiv w:val="1"/>
      <w:marLeft w:val="0"/>
      <w:marRight w:val="0"/>
      <w:marTop w:val="0"/>
      <w:marBottom w:val="0"/>
      <w:divBdr>
        <w:top w:val="none" w:sz="0" w:space="0" w:color="auto"/>
        <w:left w:val="none" w:sz="0" w:space="0" w:color="auto"/>
        <w:bottom w:val="none" w:sz="0" w:space="0" w:color="auto"/>
        <w:right w:val="none" w:sz="0" w:space="0" w:color="auto"/>
      </w:divBdr>
    </w:div>
    <w:div w:id="1716611886">
      <w:bodyDiv w:val="1"/>
      <w:marLeft w:val="0"/>
      <w:marRight w:val="0"/>
      <w:marTop w:val="0"/>
      <w:marBottom w:val="0"/>
      <w:divBdr>
        <w:top w:val="none" w:sz="0" w:space="0" w:color="auto"/>
        <w:left w:val="none" w:sz="0" w:space="0" w:color="auto"/>
        <w:bottom w:val="none" w:sz="0" w:space="0" w:color="auto"/>
        <w:right w:val="none" w:sz="0" w:space="0" w:color="auto"/>
      </w:divBdr>
    </w:div>
    <w:div w:id="1719743889">
      <w:bodyDiv w:val="1"/>
      <w:marLeft w:val="0"/>
      <w:marRight w:val="0"/>
      <w:marTop w:val="0"/>
      <w:marBottom w:val="0"/>
      <w:divBdr>
        <w:top w:val="none" w:sz="0" w:space="0" w:color="auto"/>
        <w:left w:val="none" w:sz="0" w:space="0" w:color="auto"/>
        <w:bottom w:val="none" w:sz="0" w:space="0" w:color="auto"/>
        <w:right w:val="none" w:sz="0" w:space="0" w:color="auto"/>
      </w:divBdr>
    </w:div>
    <w:div w:id="1720474291">
      <w:bodyDiv w:val="1"/>
      <w:marLeft w:val="0"/>
      <w:marRight w:val="0"/>
      <w:marTop w:val="0"/>
      <w:marBottom w:val="0"/>
      <w:divBdr>
        <w:top w:val="none" w:sz="0" w:space="0" w:color="auto"/>
        <w:left w:val="none" w:sz="0" w:space="0" w:color="auto"/>
        <w:bottom w:val="none" w:sz="0" w:space="0" w:color="auto"/>
        <w:right w:val="none" w:sz="0" w:space="0" w:color="auto"/>
      </w:divBdr>
    </w:div>
    <w:div w:id="1720477547">
      <w:bodyDiv w:val="1"/>
      <w:marLeft w:val="0"/>
      <w:marRight w:val="0"/>
      <w:marTop w:val="0"/>
      <w:marBottom w:val="0"/>
      <w:divBdr>
        <w:top w:val="none" w:sz="0" w:space="0" w:color="auto"/>
        <w:left w:val="none" w:sz="0" w:space="0" w:color="auto"/>
        <w:bottom w:val="none" w:sz="0" w:space="0" w:color="auto"/>
        <w:right w:val="none" w:sz="0" w:space="0" w:color="auto"/>
      </w:divBdr>
    </w:div>
    <w:div w:id="1723477954">
      <w:bodyDiv w:val="1"/>
      <w:marLeft w:val="0"/>
      <w:marRight w:val="0"/>
      <w:marTop w:val="0"/>
      <w:marBottom w:val="0"/>
      <w:divBdr>
        <w:top w:val="none" w:sz="0" w:space="0" w:color="auto"/>
        <w:left w:val="none" w:sz="0" w:space="0" w:color="auto"/>
        <w:bottom w:val="none" w:sz="0" w:space="0" w:color="auto"/>
        <w:right w:val="none" w:sz="0" w:space="0" w:color="auto"/>
      </w:divBdr>
    </w:div>
    <w:div w:id="1723600306">
      <w:bodyDiv w:val="1"/>
      <w:marLeft w:val="0"/>
      <w:marRight w:val="0"/>
      <w:marTop w:val="0"/>
      <w:marBottom w:val="0"/>
      <w:divBdr>
        <w:top w:val="none" w:sz="0" w:space="0" w:color="auto"/>
        <w:left w:val="none" w:sz="0" w:space="0" w:color="auto"/>
        <w:bottom w:val="none" w:sz="0" w:space="0" w:color="auto"/>
        <w:right w:val="none" w:sz="0" w:space="0" w:color="auto"/>
      </w:divBdr>
    </w:div>
    <w:div w:id="1723794358">
      <w:bodyDiv w:val="1"/>
      <w:marLeft w:val="0"/>
      <w:marRight w:val="0"/>
      <w:marTop w:val="0"/>
      <w:marBottom w:val="0"/>
      <w:divBdr>
        <w:top w:val="none" w:sz="0" w:space="0" w:color="auto"/>
        <w:left w:val="none" w:sz="0" w:space="0" w:color="auto"/>
        <w:bottom w:val="none" w:sz="0" w:space="0" w:color="auto"/>
        <w:right w:val="none" w:sz="0" w:space="0" w:color="auto"/>
      </w:divBdr>
    </w:div>
    <w:div w:id="1726677103">
      <w:bodyDiv w:val="1"/>
      <w:marLeft w:val="0"/>
      <w:marRight w:val="0"/>
      <w:marTop w:val="0"/>
      <w:marBottom w:val="0"/>
      <w:divBdr>
        <w:top w:val="none" w:sz="0" w:space="0" w:color="auto"/>
        <w:left w:val="none" w:sz="0" w:space="0" w:color="auto"/>
        <w:bottom w:val="none" w:sz="0" w:space="0" w:color="auto"/>
        <w:right w:val="none" w:sz="0" w:space="0" w:color="auto"/>
      </w:divBdr>
    </w:div>
    <w:div w:id="1731080010">
      <w:bodyDiv w:val="1"/>
      <w:marLeft w:val="0"/>
      <w:marRight w:val="0"/>
      <w:marTop w:val="0"/>
      <w:marBottom w:val="0"/>
      <w:divBdr>
        <w:top w:val="none" w:sz="0" w:space="0" w:color="auto"/>
        <w:left w:val="none" w:sz="0" w:space="0" w:color="auto"/>
        <w:bottom w:val="none" w:sz="0" w:space="0" w:color="auto"/>
        <w:right w:val="none" w:sz="0" w:space="0" w:color="auto"/>
      </w:divBdr>
    </w:div>
    <w:div w:id="1731271338">
      <w:bodyDiv w:val="1"/>
      <w:marLeft w:val="0"/>
      <w:marRight w:val="0"/>
      <w:marTop w:val="0"/>
      <w:marBottom w:val="0"/>
      <w:divBdr>
        <w:top w:val="none" w:sz="0" w:space="0" w:color="auto"/>
        <w:left w:val="none" w:sz="0" w:space="0" w:color="auto"/>
        <w:bottom w:val="none" w:sz="0" w:space="0" w:color="auto"/>
        <w:right w:val="none" w:sz="0" w:space="0" w:color="auto"/>
      </w:divBdr>
    </w:div>
    <w:div w:id="1737774352">
      <w:bodyDiv w:val="1"/>
      <w:marLeft w:val="0"/>
      <w:marRight w:val="0"/>
      <w:marTop w:val="0"/>
      <w:marBottom w:val="0"/>
      <w:divBdr>
        <w:top w:val="none" w:sz="0" w:space="0" w:color="auto"/>
        <w:left w:val="none" w:sz="0" w:space="0" w:color="auto"/>
        <w:bottom w:val="none" w:sz="0" w:space="0" w:color="auto"/>
        <w:right w:val="none" w:sz="0" w:space="0" w:color="auto"/>
      </w:divBdr>
    </w:div>
    <w:div w:id="1741977451">
      <w:bodyDiv w:val="1"/>
      <w:marLeft w:val="0"/>
      <w:marRight w:val="0"/>
      <w:marTop w:val="0"/>
      <w:marBottom w:val="0"/>
      <w:divBdr>
        <w:top w:val="none" w:sz="0" w:space="0" w:color="auto"/>
        <w:left w:val="none" w:sz="0" w:space="0" w:color="auto"/>
        <w:bottom w:val="none" w:sz="0" w:space="0" w:color="auto"/>
        <w:right w:val="none" w:sz="0" w:space="0" w:color="auto"/>
      </w:divBdr>
    </w:div>
    <w:div w:id="1749687620">
      <w:bodyDiv w:val="1"/>
      <w:marLeft w:val="0"/>
      <w:marRight w:val="0"/>
      <w:marTop w:val="0"/>
      <w:marBottom w:val="0"/>
      <w:divBdr>
        <w:top w:val="none" w:sz="0" w:space="0" w:color="auto"/>
        <w:left w:val="none" w:sz="0" w:space="0" w:color="auto"/>
        <w:bottom w:val="none" w:sz="0" w:space="0" w:color="auto"/>
        <w:right w:val="none" w:sz="0" w:space="0" w:color="auto"/>
      </w:divBdr>
    </w:div>
    <w:div w:id="1751273236">
      <w:bodyDiv w:val="1"/>
      <w:marLeft w:val="0"/>
      <w:marRight w:val="0"/>
      <w:marTop w:val="0"/>
      <w:marBottom w:val="0"/>
      <w:divBdr>
        <w:top w:val="none" w:sz="0" w:space="0" w:color="auto"/>
        <w:left w:val="none" w:sz="0" w:space="0" w:color="auto"/>
        <w:bottom w:val="none" w:sz="0" w:space="0" w:color="auto"/>
        <w:right w:val="none" w:sz="0" w:space="0" w:color="auto"/>
      </w:divBdr>
    </w:div>
    <w:div w:id="1755319928">
      <w:bodyDiv w:val="1"/>
      <w:marLeft w:val="0"/>
      <w:marRight w:val="0"/>
      <w:marTop w:val="0"/>
      <w:marBottom w:val="0"/>
      <w:divBdr>
        <w:top w:val="none" w:sz="0" w:space="0" w:color="auto"/>
        <w:left w:val="none" w:sz="0" w:space="0" w:color="auto"/>
        <w:bottom w:val="none" w:sz="0" w:space="0" w:color="auto"/>
        <w:right w:val="none" w:sz="0" w:space="0" w:color="auto"/>
      </w:divBdr>
    </w:div>
    <w:div w:id="1756364941">
      <w:bodyDiv w:val="1"/>
      <w:marLeft w:val="0"/>
      <w:marRight w:val="0"/>
      <w:marTop w:val="0"/>
      <w:marBottom w:val="0"/>
      <w:divBdr>
        <w:top w:val="none" w:sz="0" w:space="0" w:color="auto"/>
        <w:left w:val="none" w:sz="0" w:space="0" w:color="auto"/>
        <w:bottom w:val="none" w:sz="0" w:space="0" w:color="auto"/>
        <w:right w:val="none" w:sz="0" w:space="0" w:color="auto"/>
      </w:divBdr>
    </w:div>
    <w:div w:id="1756897011">
      <w:bodyDiv w:val="1"/>
      <w:marLeft w:val="0"/>
      <w:marRight w:val="0"/>
      <w:marTop w:val="0"/>
      <w:marBottom w:val="0"/>
      <w:divBdr>
        <w:top w:val="none" w:sz="0" w:space="0" w:color="auto"/>
        <w:left w:val="none" w:sz="0" w:space="0" w:color="auto"/>
        <w:bottom w:val="none" w:sz="0" w:space="0" w:color="auto"/>
        <w:right w:val="none" w:sz="0" w:space="0" w:color="auto"/>
      </w:divBdr>
    </w:div>
    <w:div w:id="1757553391">
      <w:bodyDiv w:val="1"/>
      <w:marLeft w:val="0"/>
      <w:marRight w:val="0"/>
      <w:marTop w:val="0"/>
      <w:marBottom w:val="0"/>
      <w:divBdr>
        <w:top w:val="none" w:sz="0" w:space="0" w:color="auto"/>
        <w:left w:val="none" w:sz="0" w:space="0" w:color="auto"/>
        <w:bottom w:val="none" w:sz="0" w:space="0" w:color="auto"/>
        <w:right w:val="none" w:sz="0" w:space="0" w:color="auto"/>
      </w:divBdr>
    </w:div>
    <w:div w:id="1758014220">
      <w:bodyDiv w:val="1"/>
      <w:marLeft w:val="0"/>
      <w:marRight w:val="0"/>
      <w:marTop w:val="0"/>
      <w:marBottom w:val="0"/>
      <w:divBdr>
        <w:top w:val="none" w:sz="0" w:space="0" w:color="auto"/>
        <w:left w:val="none" w:sz="0" w:space="0" w:color="auto"/>
        <w:bottom w:val="none" w:sz="0" w:space="0" w:color="auto"/>
        <w:right w:val="none" w:sz="0" w:space="0" w:color="auto"/>
      </w:divBdr>
    </w:div>
    <w:div w:id="1761367474">
      <w:bodyDiv w:val="1"/>
      <w:marLeft w:val="0"/>
      <w:marRight w:val="0"/>
      <w:marTop w:val="0"/>
      <w:marBottom w:val="0"/>
      <w:divBdr>
        <w:top w:val="none" w:sz="0" w:space="0" w:color="auto"/>
        <w:left w:val="none" w:sz="0" w:space="0" w:color="auto"/>
        <w:bottom w:val="none" w:sz="0" w:space="0" w:color="auto"/>
        <w:right w:val="none" w:sz="0" w:space="0" w:color="auto"/>
      </w:divBdr>
    </w:div>
    <w:div w:id="1764718651">
      <w:bodyDiv w:val="1"/>
      <w:marLeft w:val="0"/>
      <w:marRight w:val="0"/>
      <w:marTop w:val="0"/>
      <w:marBottom w:val="0"/>
      <w:divBdr>
        <w:top w:val="none" w:sz="0" w:space="0" w:color="auto"/>
        <w:left w:val="none" w:sz="0" w:space="0" w:color="auto"/>
        <w:bottom w:val="none" w:sz="0" w:space="0" w:color="auto"/>
        <w:right w:val="none" w:sz="0" w:space="0" w:color="auto"/>
      </w:divBdr>
    </w:div>
    <w:div w:id="1765875543">
      <w:bodyDiv w:val="1"/>
      <w:marLeft w:val="0"/>
      <w:marRight w:val="0"/>
      <w:marTop w:val="0"/>
      <w:marBottom w:val="0"/>
      <w:divBdr>
        <w:top w:val="none" w:sz="0" w:space="0" w:color="auto"/>
        <w:left w:val="none" w:sz="0" w:space="0" w:color="auto"/>
        <w:bottom w:val="none" w:sz="0" w:space="0" w:color="auto"/>
        <w:right w:val="none" w:sz="0" w:space="0" w:color="auto"/>
      </w:divBdr>
    </w:div>
    <w:div w:id="1770001612">
      <w:bodyDiv w:val="1"/>
      <w:marLeft w:val="0"/>
      <w:marRight w:val="0"/>
      <w:marTop w:val="0"/>
      <w:marBottom w:val="0"/>
      <w:divBdr>
        <w:top w:val="none" w:sz="0" w:space="0" w:color="auto"/>
        <w:left w:val="none" w:sz="0" w:space="0" w:color="auto"/>
        <w:bottom w:val="none" w:sz="0" w:space="0" w:color="auto"/>
        <w:right w:val="none" w:sz="0" w:space="0" w:color="auto"/>
      </w:divBdr>
    </w:div>
    <w:div w:id="1772705933">
      <w:bodyDiv w:val="1"/>
      <w:marLeft w:val="0"/>
      <w:marRight w:val="0"/>
      <w:marTop w:val="0"/>
      <w:marBottom w:val="0"/>
      <w:divBdr>
        <w:top w:val="none" w:sz="0" w:space="0" w:color="auto"/>
        <w:left w:val="none" w:sz="0" w:space="0" w:color="auto"/>
        <w:bottom w:val="none" w:sz="0" w:space="0" w:color="auto"/>
        <w:right w:val="none" w:sz="0" w:space="0" w:color="auto"/>
      </w:divBdr>
    </w:div>
    <w:div w:id="1776511888">
      <w:bodyDiv w:val="1"/>
      <w:marLeft w:val="0"/>
      <w:marRight w:val="0"/>
      <w:marTop w:val="0"/>
      <w:marBottom w:val="0"/>
      <w:divBdr>
        <w:top w:val="none" w:sz="0" w:space="0" w:color="auto"/>
        <w:left w:val="none" w:sz="0" w:space="0" w:color="auto"/>
        <w:bottom w:val="none" w:sz="0" w:space="0" w:color="auto"/>
        <w:right w:val="none" w:sz="0" w:space="0" w:color="auto"/>
      </w:divBdr>
    </w:div>
    <w:div w:id="1781996664">
      <w:bodyDiv w:val="1"/>
      <w:marLeft w:val="0"/>
      <w:marRight w:val="0"/>
      <w:marTop w:val="0"/>
      <w:marBottom w:val="0"/>
      <w:divBdr>
        <w:top w:val="none" w:sz="0" w:space="0" w:color="auto"/>
        <w:left w:val="none" w:sz="0" w:space="0" w:color="auto"/>
        <w:bottom w:val="none" w:sz="0" w:space="0" w:color="auto"/>
        <w:right w:val="none" w:sz="0" w:space="0" w:color="auto"/>
      </w:divBdr>
    </w:div>
    <w:div w:id="1785268434">
      <w:bodyDiv w:val="1"/>
      <w:marLeft w:val="0"/>
      <w:marRight w:val="0"/>
      <w:marTop w:val="0"/>
      <w:marBottom w:val="0"/>
      <w:divBdr>
        <w:top w:val="none" w:sz="0" w:space="0" w:color="auto"/>
        <w:left w:val="none" w:sz="0" w:space="0" w:color="auto"/>
        <w:bottom w:val="none" w:sz="0" w:space="0" w:color="auto"/>
        <w:right w:val="none" w:sz="0" w:space="0" w:color="auto"/>
      </w:divBdr>
    </w:div>
    <w:div w:id="1787652326">
      <w:bodyDiv w:val="1"/>
      <w:marLeft w:val="0"/>
      <w:marRight w:val="0"/>
      <w:marTop w:val="0"/>
      <w:marBottom w:val="0"/>
      <w:divBdr>
        <w:top w:val="none" w:sz="0" w:space="0" w:color="auto"/>
        <w:left w:val="none" w:sz="0" w:space="0" w:color="auto"/>
        <w:bottom w:val="none" w:sz="0" w:space="0" w:color="auto"/>
        <w:right w:val="none" w:sz="0" w:space="0" w:color="auto"/>
      </w:divBdr>
    </w:div>
    <w:div w:id="1788349107">
      <w:bodyDiv w:val="1"/>
      <w:marLeft w:val="0"/>
      <w:marRight w:val="0"/>
      <w:marTop w:val="0"/>
      <w:marBottom w:val="0"/>
      <w:divBdr>
        <w:top w:val="none" w:sz="0" w:space="0" w:color="auto"/>
        <w:left w:val="none" w:sz="0" w:space="0" w:color="auto"/>
        <w:bottom w:val="none" w:sz="0" w:space="0" w:color="auto"/>
        <w:right w:val="none" w:sz="0" w:space="0" w:color="auto"/>
      </w:divBdr>
    </w:div>
    <w:div w:id="1792046567">
      <w:bodyDiv w:val="1"/>
      <w:marLeft w:val="0"/>
      <w:marRight w:val="0"/>
      <w:marTop w:val="0"/>
      <w:marBottom w:val="0"/>
      <w:divBdr>
        <w:top w:val="none" w:sz="0" w:space="0" w:color="auto"/>
        <w:left w:val="none" w:sz="0" w:space="0" w:color="auto"/>
        <w:bottom w:val="none" w:sz="0" w:space="0" w:color="auto"/>
        <w:right w:val="none" w:sz="0" w:space="0" w:color="auto"/>
      </w:divBdr>
    </w:div>
    <w:div w:id="1792168700">
      <w:bodyDiv w:val="1"/>
      <w:marLeft w:val="0"/>
      <w:marRight w:val="0"/>
      <w:marTop w:val="0"/>
      <w:marBottom w:val="0"/>
      <w:divBdr>
        <w:top w:val="none" w:sz="0" w:space="0" w:color="auto"/>
        <w:left w:val="none" w:sz="0" w:space="0" w:color="auto"/>
        <w:bottom w:val="none" w:sz="0" w:space="0" w:color="auto"/>
        <w:right w:val="none" w:sz="0" w:space="0" w:color="auto"/>
      </w:divBdr>
    </w:div>
    <w:div w:id="1792285807">
      <w:bodyDiv w:val="1"/>
      <w:marLeft w:val="0"/>
      <w:marRight w:val="0"/>
      <w:marTop w:val="0"/>
      <w:marBottom w:val="0"/>
      <w:divBdr>
        <w:top w:val="none" w:sz="0" w:space="0" w:color="auto"/>
        <w:left w:val="none" w:sz="0" w:space="0" w:color="auto"/>
        <w:bottom w:val="none" w:sz="0" w:space="0" w:color="auto"/>
        <w:right w:val="none" w:sz="0" w:space="0" w:color="auto"/>
      </w:divBdr>
    </w:div>
    <w:div w:id="1793548314">
      <w:bodyDiv w:val="1"/>
      <w:marLeft w:val="0"/>
      <w:marRight w:val="0"/>
      <w:marTop w:val="0"/>
      <w:marBottom w:val="0"/>
      <w:divBdr>
        <w:top w:val="none" w:sz="0" w:space="0" w:color="auto"/>
        <w:left w:val="none" w:sz="0" w:space="0" w:color="auto"/>
        <w:bottom w:val="none" w:sz="0" w:space="0" w:color="auto"/>
        <w:right w:val="none" w:sz="0" w:space="0" w:color="auto"/>
      </w:divBdr>
    </w:div>
    <w:div w:id="1796019010">
      <w:bodyDiv w:val="1"/>
      <w:marLeft w:val="0"/>
      <w:marRight w:val="0"/>
      <w:marTop w:val="0"/>
      <w:marBottom w:val="0"/>
      <w:divBdr>
        <w:top w:val="none" w:sz="0" w:space="0" w:color="auto"/>
        <w:left w:val="none" w:sz="0" w:space="0" w:color="auto"/>
        <w:bottom w:val="none" w:sz="0" w:space="0" w:color="auto"/>
        <w:right w:val="none" w:sz="0" w:space="0" w:color="auto"/>
      </w:divBdr>
    </w:div>
    <w:div w:id="1796675329">
      <w:bodyDiv w:val="1"/>
      <w:marLeft w:val="0"/>
      <w:marRight w:val="0"/>
      <w:marTop w:val="0"/>
      <w:marBottom w:val="0"/>
      <w:divBdr>
        <w:top w:val="none" w:sz="0" w:space="0" w:color="auto"/>
        <w:left w:val="none" w:sz="0" w:space="0" w:color="auto"/>
        <w:bottom w:val="none" w:sz="0" w:space="0" w:color="auto"/>
        <w:right w:val="none" w:sz="0" w:space="0" w:color="auto"/>
      </w:divBdr>
    </w:div>
    <w:div w:id="1801335267">
      <w:bodyDiv w:val="1"/>
      <w:marLeft w:val="0"/>
      <w:marRight w:val="0"/>
      <w:marTop w:val="0"/>
      <w:marBottom w:val="0"/>
      <w:divBdr>
        <w:top w:val="none" w:sz="0" w:space="0" w:color="auto"/>
        <w:left w:val="none" w:sz="0" w:space="0" w:color="auto"/>
        <w:bottom w:val="none" w:sz="0" w:space="0" w:color="auto"/>
        <w:right w:val="none" w:sz="0" w:space="0" w:color="auto"/>
      </w:divBdr>
    </w:div>
    <w:div w:id="1802917925">
      <w:bodyDiv w:val="1"/>
      <w:marLeft w:val="0"/>
      <w:marRight w:val="0"/>
      <w:marTop w:val="0"/>
      <w:marBottom w:val="0"/>
      <w:divBdr>
        <w:top w:val="none" w:sz="0" w:space="0" w:color="auto"/>
        <w:left w:val="none" w:sz="0" w:space="0" w:color="auto"/>
        <w:bottom w:val="none" w:sz="0" w:space="0" w:color="auto"/>
        <w:right w:val="none" w:sz="0" w:space="0" w:color="auto"/>
      </w:divBdr>
    </w:div>
    <w:div w:id="1803696646">
      <w:bodyDiv w:val="1"/>
      <w:marLeft w:val="0"/>
      <w:marRight w:val="0"/>
      <w:marTop w:val="0"/>
      <w:marBottom w:val="0"/>
      <w:divBdr>
        <w:top w:val="none" w:sz="0" w:space="0" w:color="auto"/>
        <w:left w:val="none" w:sz="0" w:space="0" w:color="auto"/>
        <w:bottom w:val="none" w:sz="0" w:space="0" w:color="auto"/>
        <w:right w:val="none" w:sz="0" w:space="0" w:color="auto"/>
      </w:divBdr>
    </w:div>
    <w:div w:id="1804696374">
      <w:bodyDiv w:val="1"/>
      <w:marLeft w:val="0"/>
      <w:marRight w:val="0"/>
      <w:marTop w:val="0"/>
      <w:marBottom w:val="0"/>
      <w:divBdr>
        <w:top w:val="none" w:sz="0" w:space="0" w:color="auto"/>
        <w:left w:val="none" w:sz="0" w:space="0" w:color="auto"/>
        <w:bottom w:val="none" w:sz="0" w:space="0" w:color="auto"/>
        <w:right w:val="none" w:sz="0" w:space="0" w:color="auto"/>
      </w:divBdr>
    </w:div>
    <w:div w:id="1805655239">
      <w:bodyDiv w:val="1"/>
      <w:marLeft w:val="0"/>
      <w:marRight w:val="0"/>
      <w:marTop w:val="0"/>
      <w:marBottom w:val="0"/>
      <w:divBdr>
        <w:top w:val="none" w:sz="0" w:space="0" w:color="auto"/>
        <w:left w:val="none" w:sz="0" w:space="0" w:color="auto"/>
        <w:bottom w:val="none" w:sz="0" w:space="0" w:color="auto"/>
        <w:right w:val="none" w:sz="0" w:space="0" w:color="auto"/>
      </w:divBdr>
    </w:div>
    <w:div w:id="1806656868">
      <w:bodyDiv w:val="1"/>
      <w:marLeft w:val="0"/>
      <w:marRight w:val="0"/>
      <w:marTop w:val="0"/>
      <w:marBottom w:val="0"/>
      <w:divBdr>
        <w:top w:val="none" w:sz="0" w:space="0" w:color="auto"/>
        <w:left w:val="none" w:sz="0" w:space="0" w:color="auto"/>
        <w:bottom w:val="none" w:sz="0" w:space="0" w:color="auto"/>
        <w:right w:val="none" w:sz="0" w:space="0" w:color="auto"/>
      </w:divBdr>
    </w:div>
    <w:div w:id="1806970666">
      <w:bodyDiv w:val="1"/>
      <w:marLeft w:val="0"/>
      <w:marRight w:val="0"/>
      <w:marTop w:val="0"/>
      <w:marBottom w:val="0"/>
      <w:divBdr>
        <w:top w:val="none" w:sz="0" w:space="0" w:color="auto"/>
        <w:left w:val="none" w:sz="0" w:space="0" w:color="auto"/>
        <w:bottom w:val="none" w:sz="0" w:space="0" w:color="auto"/>
        <w:right w:val="none" w:sz="0" w:space="0" w:color="auto"/>
      </w:divBdr>
    </w:div>
    <w:div w:id="1807310275">
      <w:bodyDiv w:val="1"/>
      <w:marLeft w:val="0"/>
      <w:marRight w:val="0"/>
      <w:marTop w:val="0"/>
      <w:marBottom w:val="0"/>
      <w:divBdr>
        <w:top w:val="none" w:sz="0" w:space="0" w:color="auto"/>
        <w:left w:val="none" w:sz="0" w:space="0" w:color="auto"/>
        <w:bottom w:val="none" w:sz="0" w:space="0" w:color="auto"/>
        <w:right w:val="none" w:sz="0" w:space="0" w:color="auto"/>
      </w:divBdr>
    </w:div>
    <w:div w:id="1807353816">
      <w:bodyDiv w:val="1"/>
      <w:marLeft w:val="0"/>
      <w:marRight w:val="0"/>
      <w:marTop w:val="0"/>
      <w:marBottom w:val="0"/>
      <w:divBdr>
        <w:top w:val="none" w:sz="0" w:space="0" w:color="auto"/>
        <w:left w:val="none" w:sz="0" w:space="0" w:color="auto"/>
        <w:bottom w:val="none" w:sz="0" w:space="0" w:color="auto"/>
        <w:right w:val="none" w:sz="0" w:space="0" w:color="auto"/>
      </w:divBdr>
    </w:div>
    <w:div w:id="1807969630">
      <w:bodyDiv w:val="1"/>
      <w:marLeft w:val="0"/>
      <w:marRight w:val="0"/>
      <w:marTop w:val="0"/>
      <w:marBottom w:val="0"/>
      <w:divBdr>
        <w:top w:val="none" w:sz="0" w:space="0" w:color="auto"/>
        <w:left w:val="none" w:sz="0" w:space="0" w:color="auto"/>
        <w:bottom w:val="none" w:sz="0" w:space="0" w:color="auto"/>
        <w:right w:val="none" w:sz="0" w:space="0" w:color="auto"/>
      </w:divBdr>
    </w:div>
    <w:div w:id="1813713088">
      <w:bodyDiv w:val="1"/>
      <w:marLeft w:val="0"/>
      <w:marRight w:val="0"/>
      <w:marTop w:val="0"/>
      <w:marBottom w:val="0"/>
      <w:divBdr>
        <w:top w:val="none" w:sz="0" w:space="0" w:color="auto"/>
        <w:left w:val="none" w:sz="0" w:space="0" w:color="auto"/>
        <w:bottom w:val="none" w:sz="0" w:space="0" w:color="auto"/>
        <w:right w:val="none" w:sz="0" w:space="0" w:color="auto"/>
      </w:divBdr>
    </w:div>
    <w:div w:id="1813908113">
      <w:bodyDiv w:val="1"/>
      <w:marLeft w:val="0"/>
      <w:marRight w:val="0"/>
      <w:marTop w:val="0"/>
      <w:marBottom w:val="0"/>
      <w:divBdr>
        <w:top w:val="none" w:sz="0" w:space="0" w:color="auto"/>
        <w:left w:val="none" w:sz="0" w:space="0" w:color="auto"/>
        <w:bottom w:val="none" w:sz="0" w:space="0" w:color="auto"/>
        <w:right w:val="none" w:sz="0" w:space="0" w:color="auto"/>
      </w:divBdr>
    </w:div>
    <w:div w:id="1815178327">
      <w:bodyDiv w:val="1"/>
      <w:marLeft w:val="0"/>
      <w:marRight w:val="0"/>
      <w:marTop w:val="0"/>
      <w:marBottom w:val="0"/>
      <w:divBdr>
        <w:top w:val="none" w:sz="0" w:space="0" w:color="auto"/>
        <w:left w:val="none" w:sz="0" w:space="0" w:color="auto"/>
        <w:bottom w:val="none" w:sz="0" w:space="0" w:color="auto"/>
        <w:right w:val="none" w:sz="0" w:space="0" w:color="auto"/>
      </w:divBdr>
    </w:div>
    <w:div w:id="1816724800">
      <w:bodyDiv w:val="1"/>
      <w:marLeft w:val="0"/>
      <w:marRight w:val="0"/>
      <w:marTop w:val="0"/>
      <w:marBottom w:val="0"/>
      <w:divBdr>
        <w:top w:val="none" w:sz="0" w:space="0" w:color="auto"/>
        <w:left w:val="none" w:sz="0" w:space="0" w:color="auto"/>
        <w:bottom w:val="none" w:sz="0" w:space="0" w:color="auto"/>
        <w:right w:val="none" w:sz="0" w:space="0" w:color="auto"/>
      </w:divBdr>
    </w:div>
    <w:div w:id="1818716294">
      <w:bodyDiv w:val="1"/>
      <w:marLeft w:val="0"/>
      <w:marRight w:val="0"/>
      <w:marTop w:val="0"/>
      <w:marBottom w:val="0"/>
      <w:divBdr>
        <w:top w:val="none" w:sz="0" w:space="0" w:color="auto"/>
        <w:left w:val="none" w:sz="0" w:space="0" w:color="auto"/>
        <w:bottom w:val="none" w:sz="0" w:space="0" w:color="auto"/>
        <w:right w:val="none" w:sz="0" w:space="0" w:color="auto"/>
      </w:divBdr>
    </w:div>
    <w:div w:id="1818951884">
      <w:bodyDiv w:val="1"/>
      <w:marLeft w:val="0"/>
      <w:marRight w:val="0"/>
      <w:marTop w:val="0"/>
      <w:marBottom w:val="0"/>
      <w:divBdr>
        <w:top w:val="none" w:sz="0" w:space="0" w:color="auto"/>
        <w:left w:val="none" w:sz="0" w:space="0" w:color="auto"/>
        <w:bottom w:val="none" w:sz="0" w:space="0" w:color="auto"/>
        <w:right w:val="none" w:sz="0" w:space="0" w:color="auto"/>
      </w:divBdr>
    </w:div>
    <w:div w:id="1819833139">
      <w:bodyDiv w:val="1"/>
      <w:marLeft w:val="0"/>
      <w:marRight w:val="0"/>
      <w:marTop w:val="0"/>
      <w:marBottom w:val="0"/>
      <w:divBdr>
        <w:top w:val="none" w:sz="0" w:space="0" w:color="auto"/>
        <w:left w:val="none" w:sz="0" w:space="0" w:color="auto"/>
        <w:bottom w:val="none" w:sz="0" w:space="0" w:color="auto"/>
        <w:right w:val="none" w:sz="0" w:space="0" w:color="auto"/>
      </w:divBdr>
    </w:div>
    <w:div w:id="1822233828">
      <w:bodyDiv w:val="1"/>
      <w:marLeft w:val="0"/>
      <w:marRight w:val="0"/>
      <w:marTop w:val="0"/>
      <w:marBottom w:val="0"/>
      <w:divBdr>
        <w:top w:val="none" w:sz="0" w:space="0" w:color="auto"/>
        <w:left w:val="none" w:sz="0" w:space="0" w:color="auto"/>
        <w:bottom w:val="none" w:sz="0" w:space="0" w:color="auto"/>
        <w:right w:val="none" w:sz="0" w:space="0" w:color="auto"/>
      </w:divBdr>
    </w:div>
    <w:div w:id="1823309761">
      <w:bodyDiv w:val="1"/>
      <w:marLeft w:val="0"/>
      <w:marRight w:val="0"/>
      <w:marTop w:val="0"/>
      <w:marBottom w:val="0"/>
      <w:divBdr>
        <w:top w:val="none" w:sz="0" w:space="0" w:color="auto"/>
        <w:left w:val="none" w:sz="0" w:space="0" w:color="auto"/>
        <w:bottom w:val="none" w:sz="0" w:space="0" w:color="auto"/>
        <w:right w:val="none" w:sz="0" w:space="0" w:color="auto"/>
      </w:divBdr>
    </w:div>
    <w:div w:id="1823622070">
      <w:bodyDiv w:val="1"/>
      <w:marLeft w:val="0"/>
      <w:marRight w:val="0"/>
      <w:marTop w:val="0"/>
      <w:marBottom w:val="0"/>
      <w:divBdr>
        <w:top w:val="none" w:sz="0" w:space="0" w:color="auto"/>
        <w:left w:val="none" w:sz="0" w:space="0" w:color="auto"/>
        <w:bottom w:val="none" w:sz="0" w:space="0" w:color="auto"/>
        <w:right w:val="none" w:sz="0" w:space="0" w:color="auto"/>
      </w:divBdr>
    </w:div>
    <w:div w:id="1824197690">
      <w:bodyDiv w:val="1"/>
      <w:marLeft w:val="0"/>
      <w:marRight w:val="0"/>
      <w:marTop w:val="0"/>
      <w:marBottom w:val="0"/>
      <w:divBdr>
        <w:top w:val="none" w:sz="0" w:space="0" w:color="auto"/>
        <w:left w:val="none" w:sz="0" w:space="0" w:color="auto"/>
        <w:bottom w:val="none" w:sz="0" w:space="0" w:color="auto"/>
        <w:right w:val="none" w:sz="0" w:space="0" w:color="auto"/>
      </w:divBdr>
    </w:div>
    <w:div w:id="1824350100">
      <w:bodyDiv w:val="1"/>
      <w:marLeft w:val="0"/>
      <w:marRight w:val="0"/>
      <w:marTop w:val="0"/>
      <w:marBottom w:val="0"/>
      <w:divBdr>
        <w:top w:val="none" w:sz="0" w:space="0" w:color="auto"/>
        <w:left w:val="none" w:sz="0" w:space="0" w:color="auto"/>
        <w:bottom w:val="none" w:sz="0" w:space="0" w:color="auto"/>
        <w:right w:val="none" w:sz="0" w:space="0" w:color="auto"/>
      </w:divBdr>
    </w:div>
    <w:div w:id="1829396514">
      <w:bodyDiv w:val="1"/>
      <w:marLeft w:val="0"/>
      <w:marRight w:val="0"/>
      <w:marTop w:val="0"/>
      <w:marBottom w:val="0"/>
      <w:divBdr>
        <w:top w:val="none" w:sz="0" w:space="0" w:color="auto"/>
        <w:left w:val="none" w:sz="0" w:space="0" w:color="auto"/>
        <w:bottom w:val="none" w:sz="0" w:space="0" w:color="auto"/>
        <w:right w:val="none" w:sz="0" w:space="0" w:color="auto"/>
      </w:divBdr>
    </w:div>
    <w:div w:id="1829788638">
      <w:bodyDiv w:val="1"/>
      <w:marLeft w:val="0"/>
      <w:marRight w:val="0"/>
      <w:marTop w:val="0"/>
      <w:marBottom w:val="0"/>
      <w:divBdr>
        <w:top w:val="none" w:sz="0" w:space="0" w:color="auto"/>
        <w:left w:val="none" w:sz="0" w:space="0" w:color="auto"/>
        <w:bottom w:val="none" w:sz="0" w:space="0" w:color="auto"/>
        <w:right w:val="none" w:sz="0" w:space="0" w:color="auto"/>
      </w:divBdr>
    </w:div>
    <w:div w:id="1837912716">
      <w:bodyDiv w:val="1"/>
      <w:marLeft w:val="0"/>
      <w:marRight w:val="0"/>
      <w:marTop w:val="0"/>
      <w:marBottom w:val="0"/>
      <w:divBdr>
        <w:top w:val="none" w:sz="0" w:space="0" w:color="auto"/>
        <w:left w:val="none" w:sz="0" w:space="0" w:color="auto"/>
        <w:bottom w:val="none" w:sz="0" w:space="0" w:color="auto"/>
        <w:right w:val="none" w:sz="0" w:space="0" w:color="auto"/>
      </w:divBdr>
    </w:div>
    <w:div w:id="1838694416">
      <w:bodyDiv w:val="1"/>
      <w:marLeft w:val="0"/>
      <w:marRight w:val="0"/>
      <w:marTop w:val="0"/>
      <w:marBottom w:val="0"/>
      <w:divBdr>
        <w:top w:val="none" w:sz="0" w:space="0" w:color="auto"/>
        <w:left w:val="none" w:sz="0" w:space="0" w:color="auto"/>
        <w:bottom w:val="none" w:sz="0" w:space="0" w:color="auto"/>
        <w:right w:val="none" w:sz="0" w:space="0" w:color="auto"/>
      </w:divBdr>
    </w:div>
    <w:div w:id="1845588723">
      <w:bodyDiv w:val="1"/>
      <w:marLeft w:val="0"/>
      <w:marRight w:val="0"/>
      <w:marTop w:val="0"/>
      <w:marBottom w:val="0"/>
      <w:divBdr>
        <w:top w:val="none" w:sz="0" w:space="0" w:color="auto"/>
        <w:left w:val="none" w:sz="0" w:space="0" w:color="auto"/>
        <w:bottom w:val="none" w:sz="0" w:space="0" w:color="auto"/>
        <w:right w:val="none" w:sz="0" w:space="0" w:color="auto"/>
      </w:divBdr>
    </w:div>
    <w:div w:id="1846434593">
      <w:bodyDiv w:val="1"/>
      <w:marLeft w:val="0"/>
      <w:marRight w:val="0"/>
      <w:marTop w:val="0"/>
      <w:marBottom w:val="0"/>
      <w:divBdr>
        <w:top w:val="none" w:sz="0" w:space="0" w:color="auto"/>
        <w:left w:val="none" w:sz="0" w:space="0" w:color="auto"/>
        <w:bottom w:val="none" w:sz="0" w:space="0" w:color="auto"/>
        <w:right w:val="none" w:sz="0" w:space="0" w:color="auto"/>
      </w:divBdr>
    </w:div>
    <w:div w:id="1848667246">
      <w:bodyDiv w:val="1"/>
      <w:marLeft w:val="0"/>
      <w:marRight w:val="0"/>
      <w:marTop w:val="0"/>
      <w:marBottom w:val="0"/>
      <w:divBdr>
        <w:top w:val="none" w:sz="0" w:space="0" w:color="auto"/>
        <w:left w:val="none" w:sz="0" w:space="0" w:color="auto"/>
        <w:bottom w:val="none" w:sz="0" w:space="0" w:color="auto"/>
        <w:right w:val="none" w:sz="0" w:space="0" w:color="auto"/>
      </w:divBdr>
    </w:div>
    <w:div w:id="1849785562">
      <w:bodyDiv w:val="1"/>
      <w:marLeft w:val="0"/>
      <w:marRight w:val="0"/>
      <w:marTop w:val="0"/>
      <w:marBottom w:val="0"/>
      <w:divBdr>
        <w:top w:val="none" w:sz="0" w:space="0" w:color="auto"/>
        <w:left w:val="none" w:sz="0" w:space="0" w:color="auto"/>
        <w:bottom w:val="none" w:sz="0" w:space="0" w:color="auto"/>
        <w:right w:val="none" w:sz="0" w:space="0" w:color="auto"/>
      </w:divBdr>
    </w:div>
    <w:div w:id="1851483884">
      <w:bodyDiv w:val="1"/>
      <w:marLeft w:val="0"/>
      <w:marRight w:val="0"/>
      <w:marTop w:val="0"/>
      <w:marBottom w:val="0"/>
      <w:divBdr>
        <w:top w:val="none" w:sz="0" w:space="0" w:color="auto"/>
        <w:left w:val="none" w:sz="0" w:space="0" w:color="auto"/>
        <w:bottom w:val="none" w:sz="0" w:space="0" w:color="auto"/>
        <w:right w:val="none" w:sz="0" w:space="0" w:color="auto"/>
      </w:divBdr>
    </w:div>
    <w:div w:id="1855878169">
      <w:bodyDiv w:val="1"/>
      <w:marLeft w:val="0"/>
      <w:marRight w:val="0"/>
      <w:marTop w:val="0"/>
      <w:marBottom w:val="0"/>
      <w:divBdr>
        <w:top w:val="none" w:sz="0" w:space="0" w:color="auto"/>
        <w:left w:val="none" w:sz="0" w:space="0" w:color="auto"/>
        <w:bottom w:val="none" w:sz="0" w:space="0" w:color="auto"/>
        <w:right w:val="none" w:sz="0" w:space="0" w:color="auto"/>
      </w:divBdr>
    </w:div>
    <w:div w:id="1859999988">
      <w:bodyDiv w:val="1"/>
      <w:marLeft w:val="0"/>
      <w:marRight w:val="0"/>
      <w:marTop w:val="0"/>
      <w:marBottom w:val="0"/>
      <w:divBdr>
        <w:top w:val="none" w:sz="0" w:space="0" w:color="auto"/>
        <w:left w:val="none" w:sz="0" w:space="0" w:color="auto"/>
        <w:bottom w:val="none" w:sz="0" w:space="0" w:color="auto"/>
        <w:right w:val="none" w:sz="0" w:space="0" w:color="auto"/>
      </w:divBdr>
    </w:div>
    <w:div w:id="1860658340">
      <w:bodyDiv w:val="1"/>
      <w:marLeft w:val="0"/>
      <w:marRight w:val="0"/>
      <w:marTop w:val="0"/>
      <w:marBottom w:val="0"/>
      <w:divBdr>
        <w:top w:val="none" w:sz="0" w:space="0" w:color="auto"/>
        <w:left w:val="none" w:sz="0" w:space="0" w:color="auto"/>
        <w:bottom w:val="none" w:sz="0" w:space="0" w:color="auto"/>
        <w:right w:val="none" w:sz="0" w:space="0" w:color="auto"/>
      </w:divBdr>
    </w:div>
    <w:div w:id="1861046355">
      <w:bodyDiv w:val="1"/>
      <w:marLeft w:val="0"/>
      <w:marRight w:val="0"/>
      <w:marTop w:val="0"/>
      <w:marBottom w:val="0"/>
      <w:divBdr>
        <w:top w:val="none" w:sz="0" w:space="0" w:color="auto"/>
        <w:left w:val="none" w:sz="0" w:space="0" w:color="auto"/>
        <w:bottom w:val="none" w:sz="0" w:space="0" w:color="auto"/>
        <w:right w:val="none" w:sz="0" w:space="0" w:color="auto"/>
      </w:divBdr>
    </w:div>
    <w:div w:id="1875733255">
      <w:bodyDiv w:val="1"/>
      <w:marLeft w:val="0"/>
      <w:marRight w:val="0"/>
      <w:marTop w:val="0"/>
      <w:marBottom w:val="0"/>
      <w:divBdr>
        <w:top w:val="none" w:sz="0" w:space="0" w:color="auto"/>
        <w:left w:val="none" w:sz="0" w:space="0" w:color="auto"/>
        <w:bottom w:val="none" w:sz="0" w:space="0" w:color="auto"/>
        <w:right w:val="none" w:sz="0" w:space="0" w:color="auto"/>
      </w:divBdr>
    </w:div>
    <w:div w:id="1882013141">
      <w:bodyDiv w:val="1"/>
      <w:marLeft w:val="0"/>
      <w:marRight w:val="0"/>
      <w:marTop w:val="0"/>
      <w:marBottom w:val="0"/>
      <w:divBdr>
        <w:top w:val="none" w:sz="0" w:space="0" w:color="auto"/>
        <w:left w:val="none" w:sz="0" w:space="0" w:color="auto"/>
        <w:bottom w:val="none" w:sz="0" w:space="0" w:color="auto"/>
        <w:right w:val="none" w:sz="0" w:space="0" w:color="auto"/>
      </w:divBdr>
    </w:div>
    <w:div w:id="1882816320">
      <w:bodyDiv w:val="1"/>
      <w:marLeft w:val="0"/>
      <w:marRight w:val="0"/>
      <w:marTop w:val="0"/>
      <w:marBottom w:val="0"/>
      <w:divBdr>
        <w:top w:val="none" w:sz="0" w:space="0" w:color="auto"/>
        <w:left w:val="none" w:sz="0" w:space="0" w:color="auto"/>
        <w:bottom w:val="none" w:sz="0" w:space="0" w:color="auto"/>
        <w:right w:val="none" w:sz="0" w:space="0" w:color="auto"/>
      </w:divBdr>
    </w:div>
    <w:div w:id="1884125192">
      <w:bodyDiv w:val="1"/>
      <w:marLeft w:val="0"/>
      <w:marRight w:val="0"/>
      <w:marTop w:val="0"/>
      <w:marBottom w:val="0"/>
      <w:divBdr>
        <w:top w:val="none" w:sz="0" w:space="0" w:color="auto"/>
        <w:left w:val="none" w:sz="0" w:space="0" w:color="auto"/>
        <w:bottom w:val="none" w:sz="0" w:space="0" w:color="auto"/>
        <w:right w:val="none" w:sz="0" w:space="0" w:color="auto"/>
      </w:divBdr>
    </w:div>
    <w:div w:id="1884562470">
      <w:bodyDiv w:val="1"/>
      <w:marLeft w:val="0"/>
      <w:marRight w:val="0"/>
      <w:marTop w:val="0"/>
      <w:marBottom w:val="0"/>
      <w:divBdr>
        <w:top w:val="none" w:sz="0" w:space="0" w:color="auto"/>
        <w:left w:val="none" w:sz="0" w:space="0" w:color="auto"/>
        <w:bottom w:val="none" w:sz="0" w:space="0" w:color="auto"/>
        <w:right w:val="none" w:sz="0" w:space="0" w:color="auto"/>
      </w:divBdr>
    </w:div>
    <w:div w:id="1885755443">
      <w:bodyDiv w:val="1"/>
      <w:marLeft w:val="0"/>
      <w:marRight w:val="0"/>
      <w:marTop w:val="0"/>
      <w:marBottom w:val="0"/>
      <w:divBdr>
        <w:top w:val="none" w:sz="0" w:space="0" w:color="auto"/>
        <w:left w:val="none" w:sz="0" w:space="0" w:color="auto"/>
        <w:bottom w:val="none" w:sz="0" w:space="0" w:color="auto"/>
        <w:right w:val="none" w:sz="0" w:space="0" w:color="auto"/>
      </w:divBdr>
    </w:div>
    <w:div w:id="1888756289">
      <w:bodyDiv w:val="1"/>
      <w:marLeft w:val="0"/>
      <w:marRight w:val="0"/>
      <w:marTop w:val="0"/>
      <w:marBottom w:val="0"/>
      <w:divBdr>
        <w:top w:val="none" w:sz="0" w:space="0" w:color="auto"/>
        <w:left w:val="none" w:sz="0" w:space="0" w:color="auto"/>
        <w:bottom w:val="none" w:sz="0" w:space="0" w:color="auto"/>
        <w:right w:val="none" w:sz="0" w:space="0" w:color="auto"/>
      </w:divBdr>
    </w:div>
    <w:div w:id="1890216184">
      <w:bodyDiv w:val="1"/>
      <w:marLeft w:val="0"/>
      <w:marRight w:val="0"/>
      <w:marTop w:val="0"/>
      <w:marBottom w:val="0"/>
      <w:divBdr>
        <w:top w:val="none" w:sz="0" w:space="0" w:color="auto"/>
        <w:left w:val="none" w:sz="0" w:space="0" w:color="auto"/>
        <w:bottom w:val="none" w:sz="0" w:space="0" w:color="auto"/>
        <w:right w:val="none" w:sz="0" w:space="0" w:color="auto"/>
      </w:divBdr>
    </w:div>
    <w:div w:id="1890412681">
      <w:bodyDiv w:val="1"/>
      <w:marLeft w:val="0"/>
      <w:marRight w:val="0"/>
      <w:marTop w:val="0"/>
      <w:marBottom w:val="0"/>
      <w:divBdr>
        <w:top w:val="none" w:sz="0" w:space="0" w:color="auto"/>
        <w:left w:val="none" w:sz="0" w:space="0" w:color="auto"/>
        <w:bottom w:val="none" w:sz="0" w:space="0" w:color="auto"/>
        <w:right w:val="none" w:sz="0" w:space="0" w:color="auto"/>
      </w:divBdr>
    </w:div>
    <w:div w:id="1892109568">
      <w:bodyDiv w:val="1"/>
      <w:marLeft w:val="0"/>
      <w:marRight w:val="0"/>
      <w:marTop w:val="0"/>
      <w:marBottom w:val="0"/>
      <w:divBdr>
        <w:top w:val="none" w:sz="0" w:space="0" w:color="auto"/>
        <w:left w:val="none" w:sz="0" w:space="0" w:color="auto"/>
        <w:bottom w:val="none" w:sz="0" w:space="0" w:color="auto"/>
        <w:right w:val="none" w:sz="0" w:space="0" w:color="auto"/>
      </w:divBdr>
    </w:div>
    <w:div w:id="1893149324">
      <w:bodyDiv w:val="1"/>
      <w:marLeft w:val="0"/>
      <w:marRight w:val="0"/>
      <w:marTop w:val="0"/>
      <w:marBottom w:val="0"/>
      <w:divBdr>
        <w:top w:val="none" w:sz="0" w:space="0" w:color="auto"/>
        <w:left w:val="none" w:sz="0" w:space="0" w:color="auto"/>
        <w:bottom w:val="none" w:sz="0" w:space="0" w:color="auto"/>
        <w:right w:val="none" w:sz="0" w:space="0" w:color="auto"/>
      </w:divBdr>
    </w:div>
    <w:div w:id="1900675457">
      <w:bodyDiv w:val="1"/>
      <w:marLeft w:val="0"/>
      <w:marRight w:val="0"/>
      <w:marTop w:val="0"/>
      <w:marBottom w:val="0"/>
      <w:divBdr>
        <w:top w:val="none" w:sz="0" w:space="0" w:color="auto"/>
        <w:left w:val="none" w:sz="0" w:space="0" w:color="auto"/>
        <w:bottom w:val="none" w:sz="0" w:space="0" w:color="auto"/>
        <w:right w:val="none" w:sz="0" w:space="0" w:color="auto"/>
      </w:divBdr>
    </w:div>
    <w:div w:id="1901093603">
      <w:bodyDiv w:val="1"/>
      <w:marLeft w:val="0"/>
      <w:marRight w:val="0"/>
      <w:marTop w:val="0"/>
      <w:marBottom w:val="0"/>
      <w:divBdr>
        <w:top w:val="none" w:sz="0" w:space="0" w:color="auto"/>
        <w:left w:val="none" w:sz="0" w:space="0" w:color="auto"/>
        <w:bottom w:val="none" w:sz="0" w:space="0" w:color="auto"/>
        <w:right w:val="none" w:sz="0" w:space="0" w:color="auto"/>
      </w:divBdr>
    </w:div>
    <w:div w:id="1905480723">
      <w:bodyDiv w:val="1"/>
      <w:marLeft w:val="0"/>
      <w:marRight w:val="0"/>
      <w:marTop w:val="0"/>
      <w:marBottom w:val="0"/>
      <w:divBdr>
        <w:top w:val="none" w:sz="0" w:space="0" w:color="auto"/>
        <w:left w:val="none" w:sz="0" w:space="0" w:color="auto"/>
        <w:bottom w:val="none" w:sz="0" w:space="0" w:color="auto"/>
        <w:right w:val="none" w:sz="0" w:space="0" w:color="auto"/>
      </w:divBdr>
    </w:div>
    <w:div w:id="1907298586">
      <w:bodyDiv w:val="1"/>
      <w:marLeft w:val="0"/>
      <w:marRight w:val="0"/>
      <w:marTop w:val="0"/>
      <w:marBottom w:val="0"/>
      <w:divBdr>
        <w:top w:val="none" w:sz="0" w:space="0" w:color="auto"/>
        <w:left w:val="none" w:sz="0" w:space="0" w:color="auto"/>
        <w:bottom w:val="none" w:sz="0" w:space="0" w:color="auto"/>
        <w:right w:val="none" w:sz="0" w:space="0" w:color="auto"/>
      </w:divBdr>
    </w:div>
    <w:div w:id="1908151838">
      <w:bodyDiv w:val="1"/>
      <w:marLeft w:val="0"/>
      <w:marRight w:val="0"/>
      <w:marTop w:val="0"/>
      <w:marBottom w:val="0"/>
      <w:divBdr>
        <w:top w:val="none" w:sz="0" w:space="0" w:color="auto"/>
        <w:left w:val="none" w:sz="0" w:space="0" w:color="auto"/>
        <w:bottom w:val="none" w:sz="0" w:space="0" w:color="auto"/>
        <w:right w:val="none" w:sz="0" w:space="0" w:color="auto"/>
      </w:divBdr>
    </w:div>
    <w:div w:id="1911035910">
      <w:bodyDiv w:val="1"/>
      <w:marLeft w:val="0"/>
      <w:marRight w:val="0"/>
      <w:marTop w:val="0"/>
      <w:marBottom w:val="0"/>
      <w:divBdr>
        <w:top w:val="none" w:sz="0" w:space="0" w:color="auto"/>
        <w:left w:val="none" w:sz="0" w:space="0" w:color="auto"/>
        <w:bottom w:val="none" w:sz="0" w:space="0" w:color="auto"/>
        <w:right w:val="none" w:sz="0" w:space="0" w:color="auto"/>
      </w:divBdr>
    </w:div>
    <w:div w:id="1911230755">
      <w:bodyDiv w:val="1"/>
      <w:marLeft w:val="0"/>
      <w:marRight w:val="0"/>
      <w:marTop w:val="0"/>
      <w:marBottom w:val="0"/>
      <w:divBdr>
        <w:top w:val="none" w:sz="0" w:space="0" w:color="auto"/>
        <w:left w:val="none" w:sz="0" w:space="0" w:color="auto"/>
        <w:bottom w:val="none" w:sz="0" w:space="0" w:color="auto"/>
        <w:right w:val="none" w:sz="0" w:space="0" w:color="auto"/>
      </w:divBdr>
    </w:div>
    <w:div w:id="1913268532">
      <w:bodyDiv w:val="1"/>
      <w:marLeft w:val="0"/>
      <w:marRight w:val="0"/>
      <w:marTop w:val="0"/>
      <w:marBottom w:val="0"/>
      <w:divBdr>
        <w:top w:val="none" w:sz="0" w:space="0" w:color="auto"/>
        <w:left w:val="none" w:sz="0" w:space="0" w:color="auto"/>
        <w:bottom w:val="none" w:sz="0" w:space="0" w:color="auto"/>
        <w:right w:val="none" w:sz="0" w:space="0" w:color="auto"/>
      </w:divBdr>
    </w:div>
    <w:div w:id="1913664238">
      <w:bodyDiv w:val="1"/>
      <w:marLeft w:val="0"/>
      <w:marRight w:val="0"/>
      <w:marTop w:val="0"/>
      <w:marBottom w:val="0"/>
      <w:divBdr>
        <w:top w:val="none" w:sz="0" w:space="0" w:color="auto"/>
        <w:left w:val="none" w:sz="0" w:space="0" w:color="auto"/>
        <w:bottom w:val="none" w:sz="0" w:space="0" w:color="auto"/>
        <w:right w:val="none" w:sz="0" w:space="0" w:color="auto"/>
      </w:divBdr>
    </w:div>
    <w:div w:id="1917741310">
      <w:bodyDiv w:val="1"/>
      <w:marLeft w:val="0"/>
      <w:marRight w:val="0"/>
      <w:marTop w:val="0"/>
      <w:marBottom w:val="0"/>
      <w:divBdr>
        <w:top w:val="none" w:sz="0" w:space="0" w:color="auto"/>
        <w:left w:val="none" w:sz="0" w:space="0" w:color="auto"/>
        <w:bottom w:val="none" w:sz="0" w:space="0" w:color="auto"/>
        <w:right w:val="none" w:sz="0" w:space="0" w:color="auto"/>
      </w:divBdr>
    </w:div>
    <w:div w:id="1918392661">
      <w:bodyDiv w:val="1"/>
      <w:marLeft w:val="0"/>
      <w:marRight w:val="0"/>
      <w:marTop w:val="0"/>
      <w:marBottom w:val="0"/>
      <w:divBdr>
        <w:top w:val="none" w:sz="0" w:space="0" w:color="auto"/>
        <w:left w:val="none" w:sz="0" w:space="0" w:color="auto"/>
        <w:bottom w:val="none" w:sz="0" w:space="0" w:color="auto"/>
        <w:right w:val="none" w:sz="0" w:space="0" w:color="auto"/>
      </w:divBdr>
    </w:div>
    <w:div w:id="1920097005">
      <w:bodyDiv w:val="1"/>
      <w:marLeft w:val="0"/>
      <w:marRight w:val="0"/>
      <w:marTop w:val="0"/>
      <w:marBottom w:val="0"/>
      <w:divBdr>
        <w:top w:val="none" w:sz="0" w:space="0" w:color="auto"/>
        <w:left w:val="none" w:sz="0" w:space="0" w:color="auto"/>
        <w:bottom w:val="none" w:sz="0" w:space="0" w:color="auto"/>
        <w:right w:val="none" w:sz="0" w:space="0" w:color="auto"/>
      </w:divBdr>
    </w:div>
    <w:div w:id="1925338943">
      <w:bodyDiv w:val="1"/>
      <w:marLeft w:val="0"/>
      <w:marRight w:val="0"/>
      <w:marTop w:val="0"/>
      <w:marBottom w:val="0"/>
      <w:divBdr>
        <w:top w:val="none" w:sz="0" w:space="0" w:color="auto"/>
        <w:left w:val="none" w:sz="0" w:space="0" w:color="auto"/>
        <w:bottom w:val="none" w:sz="0" w:space="0" w:color="auto"/>
        <w:right w:val="none" w:sz="0" w:space="0" w:color="auto"/>
      </w:divBdr>
    </w:div>
    <w:div w:id="1926725592">
      <w:bodyDiv w:val="1"/>
      <w:marLeft w:val="0"/>
      <w:marRight w:val="0"/>
      <w:marTop w:val="0"/>
      <w:marBottom w:val="0"/>
      <w:divBdr>
        <w:top w:val="none" w:sz="0" w:space="0" w:color="auto"/>
        <w:left w:val="none" w:sz="0" w:space="0" w:color="auto"/>
        <w:bottom w:val="none" w:sz="0" w:space="0" w:color="auto"/>
        <w:right w:val="none" w:sz="0" w:space="0" w:color="auto"/>
      </w:divBdr>
    </w:div>
    <w:div w:id="1933513217">
      <w:bodyDiv w:val="1"/>
      <w:marLeft w:val="0"/>
      <w:marRight w:val="0"/>
      <w:marTop w:val="0"/>
      <w:marBottom w:val="0"/>
      <w:divBdr>
        <w:top w:val="none" w:sz="0" w:space="0" w:color="auto"/>
        <w:left w:val="none" w:sz="0" w:space="0" w:color="auto"/>
        <w:bottom w:val="none" w:sz="0" w:space="0" w:color="auto"/>
        <w:right w:val="none" w:sz="0" w:space="0" w:color="auto"/>
      </w:divBdr>
    </w:div>
    <w:div w:id="1938369779">
      <w:bodyDiv w:val="1"/>
      <w:marLeft w:val="0"/>
      <w:marRight w:val="0"/>
      <w:marTop w:val="0"/>
      <w:marBottom w:val="0"/>
      <w:divBdr>
        <w:top w:val="none" w:sz="0" w:space="0" w:color="auto"/>
        <w:left w:val="none" w:sz="0" w:space="0" w:color="auto"/>
        <w:bottom w:val="none" w:sz="0" w:space="0" w:color="auto"/>
        <w:right w:val="none" w:sz="0" w:space="0" w:color="auto"/>
      </w:divBdr>
    </w:div>
    <w:div w:id="1939217082">
      <w:bodyDiv w:val="1"/>
      <w:marLeft w:val="0"/>
      <w:marRight w:val="0"/>
      <w:marTop w:val="0"/>
      <w:marBottom w:val="0"/>
      <w:divBdr>
        <w:top w:val="none" w:sz="0" w:space="0" w:color="auto"/>
        <w:left w:val="none" w:sz="0" w:space="0" w:color="auto"/>
        <w:bottom w:val="none" w:sz="0" w:space="0" w:color="auto"/>
        <w:right w:val="none" w:sz="0" w:space="0" w:color="auto"/>
      </w:divBdr>
    </w:div>
    <w:div w:id="1939873433">
      <w:bodyDiv w:val="1"/>
      <w:marLeft w:val="0"/>
      <w:marRight w:val="0"/>
      <w:marTop w:val="0"/>
      <w:marBottom w:val="0"/>
      <w:divBdr>
        <w:top w:val="none" w:sz="0" w:space="0" w:color="auto"/>
        <w:left w:val="none" w:sz="0" w:space="0" w:color="auto"/>
        <w:bottom w:val="none" w:sz="0" w:space="0" w:color="auto"/>
        <w:right w:val="none" w:sz="0" w:space="0" w:color="auto"/>
      </w:divBdr>
    </w:div>
    <w:div w:id="1940094631">
      <w:bodyDiv w:val="1"/>
      <w:marLeft w:val="0"/>
      <w:marRight w:val="0"/>
      <w:marTop w:val="0"/>
      <w:marBottom w:val="0"/>
      <w:divBdr>
        <w:top w:val="none" w:sz="0" w:space="0" w:color="auto"/>
        <w:left w:val="none" w:sz="0" w:space="0" w:color="auto"/>
        <w:bottom w:val="none" w:sz="0" w:space="0" w:color="auto"/>
        <w:right w:val="none" w:sz="0" w:space="0" w:color="auto"/>
      </w:divBdr>
    </w:div>
    <w:div w:id="1940984828">
      <w:bodyDiv w:val="1"/>
      <w:marLeft w:val="0"/>
      <w:marRight w:val="0"/>
      <w:marTop w:val="0"/>
      <w:marBottom w:val="0"/>
      <w:divBdr>
        <w:top w:val="none" w:sz="0" w:space="0" w:color="auto"/>
        <w:left w:val="none" w:sz="0" w:space="0" w:color="auto"/>
        <w:bottom w:val="none" w:sz="0" w:space="0" w:color="auto"/>
        <w:right w:val="none" w:sz="0" w:space="0" w:color="auto"/>
      </w:divBdr>
    </w:div>
    <w:div w:id="1950619834">
      <w:bodyDiv w:val="1"/>
      <w:marLeft w:val="0"/>
      <w:marRight w:val="0"/>
      <w:marTop w:val="0"/>
      <w:marBottom w:val="0"/>
      <w:divBdr>
        <w:top w:val="none" w:sz="0" w:space="0" w:color="auto"/>
        <w:left w:val="none" w:sz="0" w:space="0" w:color="auto"/>
        <w:bottom w:val="none" w:sz="0" w:space="0" w:color="auto"/>
        <w:right w:val="none" w:sz="0" w:space="0" w:color="auto"/>
      </w:divBdr>
    </w:div>
    <w:div w:id="1952855832">
      <w:bodyDiv w:val="1"/>
      <w:marLeft w:val="0"/>
      <w:marRight w:val="0"/>
      <w:marTop w:val="0"/>
      <w:marBottom w:val="0"/>
      <w:divBdr>
        <w:top w:val="none" w:sz="0" w:space="0" w:color="auto"/>
        <w:left w:val="none" w:sz="0" w:space="0" w:color="auto"/>
        <w:bottom w:val="none" w:sz="0" w:space="0" w:color="auto"/>
        <w:right w:val="none" w:sz="0" w:space="0" w:color="auto"/>
      </w:divBdr>
    </w:div>
    <w:div w:id="1953516525">
      <w:bodyDiv w:val="1"/>
      <w:marLeft w:val="0"/>
      <w:marRight w:val="0"/>
      <w:marTop w:val="0"/>
      <w:marBottom w:val="0"/>
      <w:divBdr>
        <w:top w:val="none" w:sz="0" w:space="0" w:color="auto"/>
        <w:left w:val="none" w:sz="0" w:space="0" w:color="auto"/>
        <w:bottom w:val="none" w:sz="0" w:space="0" w:color="auto"/>
        <w:right w:val="none" w:sz="0" w:space="0" w:color="auto"/>
      </w:divBdr>
    </w:div>
    <w:div w:id="1953593011">
      <w:bodyDiv w:val="1"/>
      <w:marLeft w:val="0"/>
      <w:marRight w:val="0"/>
      <w:marTop w:val="0"/>
      <w:marBottom w:val="0"/>
      <w:divBdr>
        <w:top w:val="none" w:sz="0" w:space="0" w:color="auto"/>
        <w:left w:val="none" w:sz="0" w:space="0" w:color="auto"/>
        <w:bottom w:val="none" w:sz="0" w:space="0" w:color="auto"/>
        <w:right w:val="none" w:sz="0" w:space="0" w:color="auto"/>
      </w:divBdr>
    </w:div>
    <w:div w:id="1953780276">
      <w:bodyDiv w:val="1"/>
      <w:marLeft w:val="0"/>
      <w:marRight w:val="0"/>
      <w:marTop w:val="0"/>
      <w:marBottom w:val="0"/>
      <w:divBdr>
        <w:top w:val="none" w:sz="0" w:space="0" w:color="auto"/>
        <w:left w:val="none" w:sz="0" w:space="0" w:color="auto"/>
        <w:bottom w:val="none" w:sz="0" w:space="0" w:color="auto"/>
        <w:right w:val="none" w:sz="0" w:space="0" w:color="auto"/>
      </w:divBdr>
    </w:div>
    <w:div w:id="1955670037">
      <w:bodyDiv w:val="1"/>
      <w:marLeft w:val="0"/>
      <w:marRight w:val="0"/>
      <w:marTop w:val="0"/>
      <w:marBottom w:val="0"/>
      <w:divBdr>
        <w:top w:val="none" w:sz="0" w:space="0" w:color="auto"/>
        <w:left w:val="none" w:sz="0" w:space="0" w:color="auto"/>
        <w:bottom w:val="none" w:sz="0" w:space="0" w:color="auto"/>
        <w:right w:val="none" w:sz="0" w:space="0" w:color="auto"/>
      </w:divBdr>
    </w:div>
    <w:div w:id="1957326743">
      <w:bodyDiv w:val="1"/>
      <w:marLeft w:val="0"/>
      <w:marRight w:val="0"/>
      <w:marTop w:val="0"/>
      <w:marBottom w:val="0"/>
      <w:divBdr>
        <w:top w:val="none" w:sz="0" w:space="0" w:color="auto"/>
        <w:left w:val="none" w:sz="0" w:space="0" w:color="auto"/>
        <w:bottom w:val="none" w:sz="0" w:space="0" w:color="auto"/>
        <w:right w:val="none" w:sz="0" w:space="0" w:color="auto"/>
      </w:divBdr>
    </w:div>
    <w:div w:id="1958102315">
      <w:bodyDiv w:val="1"/>
      <w:marLeft w:val="0"/>
      <w:marRight w:val="0"/>
      <w:marTop w:val="0"/>
      <w:marBottom w:val="0"/>
      <w:divBdr>
        <w:top w:val="none" w:sz="0" w:space="0" w:color="auto"/>
        <w:left w:val="none" w:sz="0" w:space="0" w:color="auto"/>
        <w:bottom w:val="none" w:sz="0" w:space="0" w:color="auto"/>
        <w:right w:val="none" w:sz="0" w:space="0" w:color="auto"/>
      </w:divBdr>
    </w:div>
    <w:div w:id="1958675995">
      <w:bodyDiv w:val="1"/>
      <w:marLeft w:val="0"/>
      <w:marRight w:val="0"/>
      <w:marTop w:val="0"/>
      <w:marBottom w:val="0"/>
      <w:divBdr>
        <w:top w:val="none" w:sz="0" w:space="0" w:color="auto"/>
        <w:left w:val="none" w:sz="0" w:space="0" w:color="auto"/>
        <w:bottom w:val="none" w:sz="0" w:space="0" w:color="auto"/>
        <w:right w:val="none" w:sz="0" w:space="0" w:color="auto"/>
      </w:divBdr>
    </w:div>
    <w:div w:id="1959069376">
      <w:bodyDiv w:val="1"/>
      <w:marLeft w:val="0"/>
      <w:marRight w:val="0"/>
      <w:marTop w:val="0"/>
      <w:marBottom w:val="0"/>
      <w:divBdr>
        <w:top w:val="none" w:sz="0" w:space="0" w:color="auto"/>
        <w:left w:val="none" w:sz="0" w:space="0" w:color="auto"/>
        <w:bottom w:val="none" w:sz="0" w:space="0" w:color="auto"/>
        <w:right w:val="none" w:sz="0" w:space="0" w:color="auto"/>
      </w:divBdr>
    </w:div>
    <w:div w:id="1959097203">
      <w:bodyDiv w:val="1"/>
      <w:marLeft w:val="0"/>
      <w:marRight w:val="0"/>
      <w:marTop w:val="0"/>
      <w:marBottom w:val="0"/>
      <w:divBdr>
        <w:top w:val="none" w:sz="0" w:space="0" w:color="auto"/>
        <w:left w:val="none" w:sz="0" w:space="0" w:color="auto"/>
        <w:bottom w:val="none" w:sz="0" w:space="0" w:color="auto"/>
        <w:right w:val="none" w:sz="0" w:space="0" w:color="auto"/>
      </w:divBdr>
    </w:div>
    <w:div w:id="1961951516">
      <w:bodyDiv w:val="1"/>
      <w:marLeft w:val="0"/>
      <w:marRight w:val="0"/>
      <w:marTop w:val="0"/>
      <w:marBottom w:val="0"/>
      <w:divBdr>
        <w:top w:val="none" w:sz="0" w:space="0" w:color="auto"/>
        <w:left w:val="none" w:sz="0" w:space="0" w:color="auto"/>
        <w:bottom w:val="none" w:sz="0" w:space="0" w:color="auto"/>
        <w:right w:val="none" w:sz="0" w:space="0" w:color="auto"/>
      </w:divBdr>
    </w:div>
    <w:div w:id="1964339958">
      <w:bodyDiv w:val="1"/>
      <w:marLeft w:val="0"/>
      <w:marRight w:val="0"/>
      <w:marTop w:val="0"/>
      <w:marBottom w:val="0"/>
      <w:divBdr>
        <w:top w:val="none" w:sz="0" w:space="0" w:color="auto"/>
        <w:left w:val="none" w:sz="0" w:space="0" w:color="auto"/>
        <w:bottom w:val="none" w:sz="0" w:space="0" w:color="auto"/>
        <w:right w:val="none" w:sz="0" w:space="0" w:color="auto"/>
      </w:divBdr>
    </w:div>
    <w:div w:id="1974670088">
      <w:bodyDiv w:val="1"/>
      <w:marLeft w:val="0"/>
      <w:marRight w:val="0"/>
      <w:marTop w:val="0"/>
      <w:marBottom w:val="0"/>
      <w:divBdr>
        <w:top w:val="none" w:sz="0" w:space="0" w:color="auto"/>
        <w:left w:val="none" w:sz="0" w:space="0" w:color="auto"/>
        <w:bottom w:val="none" w:sz="0" w:space="0" w:color="auto"/>
        <w:right w:val="none" w:sz="0" w:space="0" w:color="auto"/>
      </w:divBdr>
    </w:div>
    <w:div w:id="1974747186">
      <w:bodyDiv w:val="1"/>
      <w:marLeft w:val="0"/>
      <w:marRight w:val="0"/>
      <w:marTop w:val="0"/>
      <w:marBottom w:val="0"/>
      <w:divBdr>
        <w:top w:val="none" w:sz="0" w:space="0" w:color="auto"/>
        <w:left w:val="none" w:sz="0" w:space="0" w:color="auto"/>
        <w:bottom w:val="none" w:sz="0" w:space="0" w:color="auto"/>
        <w:right w:val="none" w:sz="0" w:space="0" w:color="auto"/>
      </w:divBdr>
    </w:div>
    <w:div w:id="1975209267">
      <w:bodyDiv w:val="1"/>
      <w:marLeft w:val="0"/>
      <w:marRight w:val="0"/>
      <w:marTop w:val="0"/>
      <w:marBottom w:val="0"/>
      <w:divBdr>
        <w:top w:val="none" w:sz="0" w:space="0" w:color="auto"/>
        <w:left w:val="none" w:sz="0" w:space="0" w:color="auto"/>
        <w:bottom w:val="none" w:sz="0" w:space="0" w:color="auto"/>
        <w:right w:val="none" w:sz="0" w:space="0" w:color="auto"/>
      </w:divBdr>
    </w:div>
    <w:div w:id="1977639851">
      <w:bodyDiv w:val="1"/>
      <w:marLeft w:val="0"/>
      <w:marRight w:val="0"/>
      <w:marTop w:val="0"/>
      <w:marBottom w:val="0"/>
      <w:divBdr>
        <w:top w:val="none" w:sz="0" w:space="0" w:color="auto"/>
        <w:left w:val="none" w:sz="0" w:space="0" w:color="auto"/>
        <w:bottom w:val="none" w:sz="0" w:space="0" w:color="auto"/>
        <w:right w:val="none" w:sz="0" w:space="0" w:color="auto"/>
      </w:divBdr>
    </w:div>
    <w:div w:id="1982415652">
      <w:bodyDiv w:val="1"/>
      <w:marLeft w:val="0"/>
      <w:marRight w:val="0"/>
      <w:marTop w:val="0"/>
      <w:marBottom w:val="0"/>
      <w:divBdr>
        <w:top w:val="none" w:sz="0" w:space="0" w:color="auto"/>
        <w:left w:val="none" w:sz="0" w:space="0" w:color="auto"/>
        <w:bottom w:val="none" w:sz="0" w:space="0" w:color="auto"/>
        <w:right w:val="none" w:sz="0" w:space="0" w:color="auto"/>
      </w:divBdr>
    </w:div>
    <w:div w:id="1983732328">
      <w:bodyDiv w:val="1"/>
      <w:marLeft w:val="0"/>
      <w:marRight w:val="0"/>
      <w:marTop w:val="0"/>
      <w:marBottom w:val="0"/>
      <w:divBdr>
        <w:top w:val="none" w:sz="0" w:space="0" w:color="auto"/>
        <w:left w:val="none" w:sz="0" w:space="0" w:color="auto"/>
        <w:bottom w:val="none" w:sz="0" w:space="0" w:color="auto"/>
        <w:right w:val="none" w:sz="0" w:space="0" w:color="auto"/>
      </w:divBdr>
    </w:div>
    <w:div w:id="1984700570">
      <w:bodyDiv w:val="1"/>
      <w:marLeft w:val="0"/>
      <w:marRight w:val="0"/>
      <w:marTop w:val="0"/>
      <w:marBottom w:val="0"/>
      <w:divBdr>
        <w:top w:val="none" w:sz="0" w:space="0" w:color="auto"/>
        <w:left w:val="none" w:sz="0" w:space="0" w:color="auto"/>
        <w:bottom w:val="none" w:sz="0" w:space="0" w:color="auto"/>
        <w:right w:val="none" w:sz="0" w:space="0" w:color="auto"/>
      </w:divBdr>
    </w:div>
    <w:div w:id="1987933715">
      <w:bodyDiv w:val="1"/>
      <w:marLeft w:val="0"/>
      <w:marRight w:val="0"/>
      <w:marTop w:val="0"/>
      <w:marBottom w:val="0"/>
      <w:divBdr>
        <w:top w:val="none" w:sz="0" w:space="0" w:color="auto"/>
        <w:left w:val="none" w:sz="0" w:space="0" w:color="auto"/>
        <w:bottom w:val="none" w:sz="0" w:space="0" w:color="auto"/>
        <w:right w:val="none" w:sz="0" w:space="0" w:color="auto"/>
      </w:divBdr>
    </w:div>
    <w:div w:id="1992438957">
      <w:bodyDiv w:val="1"/>
      <w:marLeft w:val="0"/>
      <w:marRight w:val="0"/>
      <w:marTop w:val="0"/>
      <w:marBottom w:val="0"/>
      <w:divBdr>
        <w:top w:val="none" w:sz="0" w:space="0" w:color="auto"/>
        <w:left w:val="none" w:sz="0" w:space="0" w:color="auto"/>
        <w:bottom w:val="none" w:sz="0" w:space="0" w:color="auto"/>
        <w:right w:val="none" w:sz="0" w:space="0" w:color="auto"/>
      </w:divBdr>
    </w:div>
    <w:div w:id="1992783376">
      <w:bodyDiv w:val="1"/>
      <w:marLeft w:val="0"/>
      <w:marRight w:val="0"/>
      <w:marTop w:val="0"/>
      <w:marBottom w:val="0"/>
      <w:divBdr>
        <w:top w:val="none" w:sz="0" w:space="0" w:color="auto"/>
        <w:left w:val="none" w:sz="0" w:space="0" w:color="auto"/>
        <w:bottom w:val="none" w:sz="0" w:space="0" w:color="auto"/>
        <w:right w:val="none" w:sz="0" w:space="0" w:color="auto"/>
      </w:divBdr>
    </w:div>
    <w:div w:id="1993948312">
      <w:bodyDiv w:val="1"/>
      <w:marLeft w:val="0"/>
      <w:marRight w:val="0"/>
      <w:marTop w:val="0"/>
      <w:marBottom w:val="0"/>
      <w:divBdr>
        <w:top w:val="none" w:sz="0" w:space="0" w:color="auto"/>
        <w:left w:val="none" w:sz="0" w:space="0" w:color="auto"/>
        <w:bottom w:val="none" w:sz="0" w:space="0" w:color="auto"/>
        <w:right w:val="none" w:sz="0" w:space="0" w:color="auto"/>
      </w:divBdr>
    </w:div>
    <w:div w:id="1994329296">
      <w:bodyDiv w:val="1"/>
      <w:marLeft w:val="0"/>
      <w:marRight w:val="0"/>
      <w:marTop w:val="0"/>
      <w:marBottom w:val="0"/>
      <w:divBdr>
        <w:top w:val="none" w:sz="0" w:space="0" w:color="auto"/>
        <w:left w:val="none" w:sz="0" w:space="0" w:color="auto"/>
        <w:bottom w:val="none" w:sz="0" w:space="0" w:color="auto"/>
        <w:right w:val="none" w:sz="0" w:space="0" w:color="auto"/>
      </w:divBdr>
    </w:div>
    <w:div w:id="2000034026">
      <w:bodyDiv w:val="1"/>
      <w:marLeft w:val="0"/>
      <w:marRight w:val="0"/>
      <w:marTop w:val="0"/>
      <w:marBottom w:val="0"/>
      <w:divBdr>
        <w:top w:val="none" w:sz="0" w:space="0" w:color="auto"/>
        <w:left w:val="none" w:sz="0" w:space="0" w:color="auto"/>
        <w:bottom w:val="none" w:sz="0" w:space="0" w:color="auto"/>
        <w:right w:val="none" w:sz="0" w:space="0" w:color="auto"/>
      </w:divBdr>
    </w:div>
    <w:div w:id="2007199787">
      <w:bodyDiv w:val="1"/>
      <w:marLeft w:val="0"/>
      <w:marRight w:val="0"/>
      <w:marTop w:val="0"/>
      <w:marBottom w:val="0"/>
      <w:divBdr>
        <w:top w:val="none" w:sz="0" w:space="0" w:color="auto"/>
        <w:left w:val="none" w:sz="0" w:space="0" w:color="auto"/>
        <w:bottom w:val="none" w:sz="0" w:space="0" w:color="auto"/>
        <w:right w:val="none" w:sz="0" w:space="0" w:color="auto"/>
      </w:divBdr>
    </w:div>
    <w:div w:id="2009359335">
      <w:bodyDiv w:val="1"/>
      <w:marLeft w:val="0"/>
      <w:marRight w:val="0"/>
      <w:marTop w:val="0"/>
      <w:marBottom w:val="0"/>
      <w:divBdr>
        <w:top w:val="none" w:sz="0" w:space="0" w:color="auto"/>
        <w:left w:val="none" w:sz="0" w:space="0" w:color="auto"/>
        <w:bottom w:val="none" w:sz="0" w:space="0" w:color="auto"/>
        <w:right w:val="none" w:sz="0" w:space="0" w:color="auto"/>
      </w:divBdr>
    </w:div>
    <w:div w:id="2010786060">
      <w:bodyDiv w:val="1"/>
      <w:marLeft w:val="0"/>
      <w:marRight w:val="0"/>
      <w:marTop w:val="0"/>
      <w:marBottom w:val="0"/>
      <w:divBdr>
        <w:top w:val="none" w:sz="0" w:space="0" w:color="auto"/>
        <w:left w:val="none" w:sz="0" w:space="0" w:color="auto"/>
        <w:bottom w:val="none" w:sz="0" w:space="0" w:color="auto"/>
        <w:right w:val="none" w:sz="0" w:space="0" w:color="auto"/>
      </w:divBdr>
    </w:div>
    <w:div w:id="2013019950">
      <w:bodyDiv w:val="1"/>
      <w:marLeft w:val="0"/>
      <w:marRight w:val="0"/>
      <w:marTop w:val="0"/>
      <w:marBottom w:val="0"/>
      <w:divBdr>
        <w:top w:val="none" w:sz="0" w:space="0" w:color="auto"/>
        <w:left w:val="none" w:sz="0" w:space="0" w:color="auto"/>
        <w:bottom w:val="none" w:sz="0" w:space="0" w:color="auto"/>
        <w:right w:val="none" w:sz="0" w:space="0" w:color="auto"/>
      </w:divBdr>
    </w:div>
    <w:div w:id="2014064350">
      <w:bodyDiv w:val="1"/>
      <w:marLeft w:val="0"/>
      <w:marRight w:val="0"/>
      <w:marTop w:val="0"/>
      <w:marBottom w:val="0"/>
      <w:divBdr>
        <w:top w:val="none" w:sz="0" w:space="0" w:color="auto"/>
        <w:left w:val="none" w:sz="0" w:space="0" w:color="auto"/>
        <w:bottom w:val="none" w:sz="0" w:space="0" w:color="auto"/>
        <w:right w:val="none" w:sz="0" w:space="0" w:color="auto"/>
      </w:divBdr>
    </w:div>
    <w:div w:id="2014259067">
      <w:bodyDiv w:val="1"/>
      <w:marLeft w:val="0"/>
      <w:marRight w:val="0"/>
      <w:marTop w:val="0"/>
      <w:marBottom w:val="0"/>
      <w:divBdr>
        <w:top w:val="none" w:sz="0" w:space="0" w:color="auto"/>
        <w:left w:val="none" w:sz="0" w:space="0" w:color="auto"/>
        <w:bottom w:val="none" w:sz="0" w:space="0" w:color="auto"/>
        <w:right w:val="none" w:sz="0" w:space="0" w:color="auto"/>
      </w:divBdr>
    </w:div>
    <w:div w:id="2014800980">
      <w:bodyDiv w:val="1"/>
      <w:marLeft w:val="0"/>
      <w:marRight w:val="0"/>
      <w:marTop w:val="0"/>
      <w:marBottom w:val="0"/>
      <w:divBdr>
        <w:top w:val="none" w:sz="0" w:space="0" w:color="auto"/>
        <w:left w:val="none" w:sz="0" w:space="0" w:color="auto"/>
        <w:bottom w:val="none" w:sz="0" w:space="0" w:color="auto"/>
        <w:right w:val="none" w:sz="0" w:space="0" w:color="auto"/>
      </w:divBdr>
    </w:div>
    <w:div w:id="2015261668">
      <w:bodyDiv w:val="1"/>
      <w:marLeft w:val="0"/>
      <w:marRight w:val="0"/>
      <w:marTop w:val="0"/>
      <w:marBottom w:val="0"/>
      <w:divBdr>
        <w:top w:val="none" w:sz="0" w:space="0" w:color="auto"/>
        <w:left w:val="none" w:sz="0" w:space="0" w:color="auto"/>
        <w:bottom w:val="none" w:sz="0" w:space="0" w:color="auto"/>
        <w:right w:val="none" w:sz="0" w:space="0" w:color="auto"/>
      </w:divBdr>
    </w:div>
    <w:div w:id="2023430816">
      <w:bodyDiv w:val="1"/>
      <w:marLeft w:val="0"/>
      <w:marRight w:val="0"/>
      <w:marTop w:val="0"/>
      <w:marBottom w:val="0"/>
      <w:divBdr>
        <w:top w:val="none" w:sz="0" w:space="0" w:color="auto"/>
        <w:left w:val="none" w:sz="0" w:space="0" w:color="auto"/>
        <w:bottom w:val="none" w:sz="0" w:space="0" w:color="auto"/>
        <w:right w:val="none" w:sz="0" w:space="0" w:color="auto"/>
      </w:divBdr>
    </w:div>
    <w:div w:id="2023848018">
      <w:bodyDiv w:val="1"/>
      <w:marLeft w:val="0"/>
      <w:marRight w:val="0"/>
      <w:marTop w:val="0"/>
      <w:marBottom w:val="0"/>
      <w:divBdr>
        <w:top w:val="none" w:sz="0" w:space="0" w:color="auto"/>
        <w:left w:val="none" w:sz="0" w:space="0" w:color="auto"/>
        <w:bottom w:val="none" w:sz="0" w:space="0" w:color="auto"/>
        <w:right w:val="none" w:sz="0" w:space="0" w:color="auto"/>
      </w:divBdr>
    </w:div>
    <w:div w:id="2026788132">
      <w:bodyDiv w:val="1"/>
      <w:marLeft w:val="0"/>
      <w:marRight w:val="0"/>
      <w:marTop w:val="0"/>
      <w:marBottom w:val="0"/>
      <w:divBdr>
        <w:top w:val="none" w:sz="0" w:space="0" w:color="auto"/>
        <w:left w:val="none" w:sz="0" w:space="0" w:color="auto"/>
        <w:bottom w:val="none" w:sz="0" w:space="0" w:color="auto"/>
        <w:right w:val="none" w:sz="0" w:space="0" w:color="auto"/>
      </w:divBdr>
    </w:div>
    <w:div w:id="2026980488">
      <w:bodyDiv w:val="1"/>
      <w:marLeft w:val="0"/>
      <w:marRight w:val="0"/>
      <w:marTop w:val="0"/>
      <w:marBottom w:val="0"/>
      <w:divBdr>
        <w:top w:val="none" w:sz="0" w:space="0" w:color="auto"/>
        <w:left w:val="none" w:sz="0" w:space="0" w:color="auto"/>
        <w:bottom w:val="none" w:sz="0" w:space="0" w:color="auto"/>
        <w:right w:val="none" w:sz="0" w:space="0" w:color="auto"/>
      </w:divBdr>
    </w:div>
    <w:div w:id="2026982179">
      <w:bodyDiv w:val="1"/>
      <w:marLeft w:val="0"/>
      <w:marRight w:val="0"/>
      <w:marTop w:val="0"/>
      <w:marBottom w:val="0"/>
      <w:divBdr>
        <w:top w:val="none" w:sz="0" w:space="0" w:color="auto"/>
        <w:left w:val="none" w:sz="0" w:space="0" w:color="auto"/>
        <w:bottom w:val="none" w:sz="0" w:space="0" w:color="auto"/>
        <w:right w:val="none" w:sz="0" w:space="0" w:color="auto"/>
      </w:divBdr>
    </w:div>
    <w:div w:id="2030714807">
      <w:bodyDiv w:val="1"/>
      <w:marLeft w:val="0"/>
      <w:marRight w:val="0"/>
      <w:marTop w:val="0"/>
      <w:marBottom w:val="0"/>
      <w:divBdr>
        <w:top w:val="none" w:sz="0" w:space="0" w:color="auto"/>
        <w:left w:val="none" w:sz="0" w:space="0" w:color="auto"/>
        <w:bottom w:val="none" w:sz="0" w:space="0" w:color="auto"/>
        <w:right w:val="none" w:sz="0" w:space="0" w:color="auto"/>
      </w:divBdr>
    </w:div>
    <w:div w:id="2031762598">
      <w:bodyDiv w:val="1"/>
      <w:marLeft w:val="0"/>
      <w:marRight w:val="0"/>
      <w:marTop w:val="0"/>
      <w:marBottom w:val="0"/>
      <w:divBdr>
        <w:top w:val="none" w:sz="0" w:space="0" w:color="auto"/>
        <w:left w:val="none" w:sz="0" w:space="0" w:color="auto"/>
        <w:bottom w:val="none" w:sz="0" w:space="0" w:color="auto"/>
        <w:right w:val="none" w:sz="0" w:space="0" w:color="auto"/>
      </w:divBdr>
    </w:div>
    <w:div w:id="2033678868">
      <w:bodyDiv w:val="1"/>
      <w:marLeft w:val="0"/>
      <w:marRight w:val="0"/>
      <w:marTop w:val="0"/>
      <w:marBottom w:val="0"/>
      <w:divBdr>
        <w:top w:val="none" w:sz="0" w:space="0" w:color="auto"/>
        <w:left w:val="none" w:sz="0" w:space="0" w:color="auto"/>
        <w:bottom w:val="none" w:sz="0" w:space="0" w:color="auto"/>
        <w:right w:val="none" w:sz="0" w:space="0" w:color="auto"/>
      </w:divBdr>
    </w:div>
    <w:div w:id="2035155449">
      <w:bodyDiv w:val="1"/>
      <w:marLeft w:val="0"/>
      <w:marRight w:val="0"/>
      <w:marTop w:val="0"/>
      <w:marBottom w:val="0"/>
      <w:divBdr>
        <w:top w:val="none" w:sz="0" w:space="0" w:color="auto"/>
        <w:left w:val="none" w:sz="0" w:space="0" w:color="auto"/>
        <w:bottom w:val="none" w:sz="0" w:space="0" w:color="auto"/>
        <w:right w:val="none" w:sz="0" w:space="0" w:color="auto"/>
      </w:divBdr>
    </w:div>
    <w:div w:id="2035421456">
      <w:bodyDiv w:val="1"/>
      <w:marLeft w:val="0"/>
      <w:marRight w:val="0"/>
      <w:marTop w:val="0"/>
      <w:marBottom w:val="0"/>
      <w:divBdr>
        <w:top w:val="none" w:sz="0" w:space="0" w:color="auto"/>
        <w:left w:val="none" w:sz="0" w:space="0" w:color="auto"/>
        <w:bottom w:val="none" w:sz="0" w:space="0" w:color="auto"/>
        <w:right w:val="none" w:sz="0" w:space="0" w:color="auto"/>
      </w:divBdr>
    </w:div>
    <w:div w:id="2038070517">
      <w:bodyDiv w:val="1"/>
      <w:marLeft w:val="0"/>
      <w:marRight w:val="0"/>
      <w:marTop w:val="0"/>
      <w:marBottom w:val="0"/>
      <w:divBdr>
        <w:top w:val="none" w:sz="0" w:space="0" w:color="auto"/>
        <w:left w:val="none" w:sz="0" w:space="0" w:color="auto"/>
        <w:bottom w:val="none" w:sz="0" w:space="0" w:color="auto"/>
        <w:right w:val="none" w:sz="0" w:space="0" w:color="auto"/>
      </w:divBdr>
    </w:div>
    <w:div w:id="2038771899">
      <w:bodyDiv w:val="1"/>
      <w:marLeft w:val="0"/>
      <w:marRight w:val="0"/>
      <w:marTop w:val="0"/>
      <w:marBottom w:val="0"/>
      <w:divBdr>
        <w:top w:val="none" w:sz="0" w:space="0" w:color="auto"/>
        <w:left w:val="none" w:sz="0" w:space="0" w:color="auto"/>
        <w:bottom w:val="none" w:sz="0" w:space="0" w:color="auto"/>
        <w:right w:val="none" w:sz="0" w:space="0" w:color="auto"/>
      </w:divBdr>
    </w:div>
    <w:div w:id="2040548037">
      <w:bodyDiv w:val="1"/>
      <w:marLeft w:val="0"/>
      <w:marRight w:val="0"/>
      <w:marTop w:val="0"/>
      <w:marBottom w:val="0"/>
      <w:divBdr>
        <w:top w:val="none" w:sz="0" w:space="0" w:color="auto"/>
        <w:left w:val="none" w:sz="0" w:space="0" w:color="auto"/>
        <w:bottom w:val="none" w:sz="0" w:space="0" w:color="auto"/>
        <w:right w:val="none" w:sz="0" w:space="0" w:color="auto"/>
      </w:divBdr>
    </w:div>
    <w:div w:id="2041322010">
      <w:bodyDiv w:val="1"/>
      <w:marLeft w:val="0"/>
      <w:marRight w:val="0"/>
      <w:marTop w:val="0"/>
      <w:marBottom w:val="0"/>
      <w:divBdr>
        <w:top w:val="none" w:sz="0" w:space="0" w:color="auto"/>
        <w:left w:val="none" w:sz="0" w:space="0" w:color="auto"/>
        <w:bottom w:val="none" w:sz="0" w:space="0" w:color="auto"/>
        <w:right w:val="none" w:sz="0" w:space="0" w:color="auto"/>
      </w:divBdr>
    </w:div>
    <w:div w:id="2041666624">
      <w:bodyDiv w:val="1"/>
      <w:marLeft w:val="0"/>
      <w:marRight w:val="0"/>
      <w:marTop w:val="0"/>
      <w:marBottom w:val="0"/>
      <w:divBdr>
        <w:top w:val="none" w:sz="0" w:space="0" w:color="auto"/>
        <w:left w:val="none" w:sz="0" w:space="0" w:color="auto"/>
        <w:bottom w:val="none" w:sz="0" w:space="0" w:color="auto"/>
        <w:right w:val="none" w:sz="0" w:space="0" w:color="auto"/>
      </w:divBdr>
    </w:div>
    <w:div w:id="2054841990">
      <w:bodyDiv w:val="1"/>
      <w:marLeft w:val="0"/>
      <w:marRight w:val="0"/>
      <w:marTop w:val="0"/>
      <w:marBottom w:val="0"/>
      <w:divBdr>
        <w:top w:val="none" w:sz="0" w:space="0" w:color="auto"/>
        <w:left w:val="none" w:sz="0" w:space="0" w:color="auto"/>
        <w:bottom w:val="none" w:sz="0" w:space="0" w:color="auto"/>
        <w:right w:val="none" w:sz="0" w:space="0" w:color="auto"/>
      </w:divBdr>
    </w:div>
    <w:div w:id="2055079515">
      <w:bodyDiv w:val="1"/>
      <w:marLeft w:val="0"/>
      <w:marRight w:val="0"/>
      <w:marTop w:val="0"/>
      <w:marBottom w:val="0"/>
      <w:divBdr>
        <w:top w:val="none" w:sz="0" w:space="0" w:color="auto"/>
        <w:left w:val="none" w:sz="0" w:space="0" w:color="auto"/>
        <w:bottom w:val="none" w:sz="0" w:space="0" w:color="auto"/>
        <w:right w:val="none" w:sz="0" w:space="0" w:color="auto"/>
      </w:divBdr>
    </w:div>
    <w:div w:id="2057778072">
      <w:bodyDiv w:val="1"/>
      <w:marLeft w:val="0"/>
      <w:marRight w:val="0"/>
      <w:marTop w:val="0"/>
      <w:marBottom w:val="0"/>
      <w:divBdr>
        <w:top w:val="none" w:sz="0" w:space="0" w:color="auto"/>
        <w:left w:val="none" w:sz="0" w:space="0" w:color="auto"/>
        <w:bottom w:val="none" w:sz="0" w:space="0" w:color="auto"/>
        <w:right w:val="none" w:sz="0" w:space="0" w:color="auto"/>
      </w:divBdr>
    </w:div>
    <w:div w:id="2065987592">
      <w:bodyDiv w:val="1"/>
      <w:marLeft w:val="0"/>
      <w:marRight w:val="0"/>
      <w:marTop w:val="0"/>
      <w:marBottom w:val="0"/>
      <w:divBdr>
        <w:top w:val="none" w:sz="0" w:space="0" w:color="auto"/>
        <w:left w:val="none" w:sz="0" w:space="0" w:color="auto"/>
        <w:bottom w:val="none" w:sz="0" w:space="0" w:color="auto"/>
        <w:right w:val="none" w:sz="0" w:space="0" w:color="auto"/>
      </w:divBdr>
    </w:div>
    <w:div w:id="2069378856">
      <w:bodyDiv w:val="1"/>
      <w:marLeft w:val="0"/>
      <w:marRight w:val="0"/>
      <w:marTop w:val="0"/>
      <w:marBottom w:val="0"/>
      <w:divBdr>
        <w:top w:val="none" w:sz="0" w:space="0" w:color="auto"/>
        <w:left w:val="none" w:sz="0" w:space="0" w:color="auto"/>
        <w:bottom w:val="none" w:sz="0" w:space="0" w:color="auto"/>
        <w:right w:val="none" w:sz="0" w:space="0" w:color="auto"/>
      </w:divBdr>
    </w:div>
    <w:div w:id="2075934187">
      <w:bodyDiv w:val="1"/>
      <w:marLeft w:val="0"/>
      <w:marRight w:val="0"/>
      <w:marTop w:val="0"/>
      <w:marBottom w:val="0"/>
      <w:divBdr>
        <w:top w:val="none" w:sz="0" w:space="0" w:color="auto"/>
        <w:left w:val="none" w:sz="0" w:space="0" w:color="auto"/>
        <w:bottom w:val="none" w:sz="0" w:space="0" w:color="auto"/>
        <w:right w:val="none" w:sz="0" w:space="0" w:color="auto"/>
      </w:divBdr>
    </w:div>
    <w:div w:id="2078933509">
      <w:bodyDiv w:val="1"/>
      <w:marLeft w:val="0"/>
      <w:marRight w:val="0"/>
      <w:marTop w:val="0"/>
      <w:marBottom w:val="0"/>
      <w:divBdr>
        <w:top w:val="none" w:sz="0" w:space="0" w:color="auto"/>
        <w:left w:val="none" w:sz="0" w:space="0" w:color="auto"/>
        <w:bottom w:val="none" w:sz="0" w:space="0" w:color="auto"/>
        <w:right w:val="none" w:sz="0" w:space="0" w:color="auto"/>
      </w:divBdr>
    </w:div>
    <w:div w:id="2081441595">
      <w:bodyDiv w:val="1"/>
      <w:marLeft w:val="0"/>
      <w:marRight w:val="0"/>
      <w:marTop w:val="0"/>
      <w:marBottom w:val="0"/>
      <w:divBdr>
        <w:top w:val="none" w:sz="0" w:space="0" w:color="auto"/>
        <w:left w:val="none" w:sz="0" w:space="0" w:color="auto"/>
        <w:bottom w:val="none" w:sz="0" w:space="0" w:color="auto"/>
        <w:right w:val="none" w:sz="0" w:space="0" w:color="auto"/>
      </w:divBdr>
    </w:div>
    <w:div w:id="2082369070">
      <w:bodyDiv w:val="1"/>
      <w:marLeft w:val="0"/>
      <w:marRight w:val="0"/>
      <w:marTop w:val="0"/>
      <w:marBottom w:val="0"/>
      <w:divBdr>
        <w:top w:val="none" w:sz="0" w:space="0" w:color="auto"/>
        <w:left w:val="none" w:sz="0" w:space="0" w:color="auto"/>
        <w:bottom w:val="none" w:sz="0" w:space="0" w:color="auto"/>
        <w:right w:val="none" w:sz="0" w:space="0" w:color="auto"/>
      </w:divBdr>
    </w:div>
    <w:div w:id="2082481325">
      <w:bodyDiv w:val="1"/>
      <w:marLeft w:val="0"/>
      <w:marRight w:val="0"/>
      <w:marTop w:val="0"/>
      <w:marBottom w:val="0"/>
      <w:divBdr>
        <w:top w:val="none" w:sz="0" w:space="0" w:color="auto"/>
        <w:left w:val="none" w:sz="0" w:space="0" w:color="auto"/>
        <w:bottom w:val="none" w:sz="0" w:space="0" w:color="auto"/>
        <w:right w:val="none" w:sz="0" w:space="0" w:color="auto"/>
      </w:divBdr>
    </w:div>
    <w:div w:id="2083137410">
      <w:bodyDiv w:val="1"/>
      <w:marLeft w:val="0"/>
      <w:marRight w:val="0"/>
      <w:marTop w:val="0"/>
      <w:marBottom w:val="0"/>
      <w:divBdr>
        <w:top w:val="none" w:sz="0" w:space="0" w:color="auto"/>
        <w:left w:val="none" w:sz="0" w:space="0" w:color="auto"/>
        <w:bottom w:val="none" w:sz="0" w:space="0" w:color="auto"/>
        <w:right w:val="none" w:sz="0" w:space="0" w:color="auto"/>
      </w:divBdr>
    </w:div>
    <w:div w:id="2087263229">
      <w:bodyDiv w:val="1"/>
      <w:marLeft w:val="0"/>
      <w:marRight w:val="0"/>
      <w:marTop w:val="0"/>
      <w:marBottom w:val="0"/>
      <w:divBdr>
        <w:top w:val="none" w:sz="0" w:space="0" w:color="auto"/>
        <w:left w:val="none" w:sz="0" w:space="0" w:color="auto"/>
        <w:bottom w:val="none" w:sz="0" w:space="0" w:color="auto"/>
        <w:right w:val="none" w:sz="0" w:space="0" w:color="auto"/>
      </w:divBdr>
    </w:div>
    <w:div w:id="2088841853">
      <w:bodyDiv w:val="1"/>
      <w:marLeft w:val="0"/>
      <w:marRight w:val="0"/>
      <w:marTop w:val="0"/>
      <w:marBottom w:val="0"/>
      <w:divBdr>
        <w:top w:val="none" w:sz="0" w:space="0" w:color="auto"/>
        <w:left w:val="none" w:sz="0" w:space="0" w:color="auto"/>
        <w:bottom w:val="none" w:sz="0" w:space="0" w:color="auto"/>
        <w:right w:val="none" w:sz="0" w:space="0" w:color="auto"/>
      </w:divBdr>
    </w:div>
    <w:div w:id="2089571011">
      <w:bodyDiv w:val="1"/>
      <w:marLeft w:val="0"/>
      <w:marRight w:val="0"/>
      <w:marTop w:val="0"/>
      <w:marBottom w:val="0"/>
      <w:divBdr>
        <w:top w:val="none" w:sz="0" w:space="0" w:color="auto"/>
        <w:left w:val="none" w:sz="0" w:space="0" w:color="auto"/>
        <w:bottom w:val="none" w:sz="0" w:space="0" w:color="auto"/>
        <w:right w:val="none" w:sz="0" w:space="0" w:color="auto"/>
      </w:divBdr>
    </w:div>
    <w:div w:id="2089573117">
      <w:bodyDiv w:val="1"/>
      <w:marLeft w:val="0"/>
      <w:marRight w:val="0"/>
      <w:marTop w:val="0"/>
      <w:marBottom w:val="0"/>
      <w:divBdr>
        <w:top w:val="none" w:sz="0" w:space="0" w:color="auto"/>
        <w:left w:val="none" w:sz="0" w:space="0" w:color="auto"/>
        <w:bottom w:val="none" w:sz="0" w:space="0" w:color="auto"/>
        <w:right w:val="none" w:sz="0" w:space="0" w:color="auto"/>
      </w:divBdr>
    </w:div>
    <w:div w:id="2090035286">
      <w:bodyDiv w:val="1"/>
      <w:marLeft w:val="0"/>
      <w:marRight w:val="0"/>
      <w:marTop w:val="0"/>
      <w:marBottom w:val="0"/>
      <w:divBdr>
        <w:top w:val="none" w:sz="0" w:space="0" w:color="auto"/>
        <w:left w:val="none" w:sz="0" w:space="0" w:color="auto"/>
        <w:bottom w:val="none" w:sz="0" w:space="0" w:color="auto"/>
        <w:right w:val="none" w:sz="0" w:space="0" w:color="auto"/>
      </w:divBdr>
    </w:div>
    <w:div w:id="2094739654">
      <w:bodyDiv w:val="1"/>
      <w:marLeft w:val="0"/>
      <w:marRight w:val="0"/>
      <w:marTop w:val="0"/>
      <w:marBottom w:val="0"/>
      <w:divBdr>
        <w:top w:val="none" w:sz="0" w:space="0" w:color="auto"/>
        <w:left w:val="none" w:sz="0" w:space="0" w:color="auto"/>
        <w:bottom w:val="none" w:sz="0" w:space="0" w:color="auto"/>
        <w:right w:val="none" w:sz="0" w:space="0" w:color="auto"/>
      </w:divBdr>
    </w:div>
    <w:div w:id="2096509284">
      <w:bodyDiv w:val="1"/>
      <w:marLeft w:val="0"/>
      <w:marRight w:val="0"/>
      <w:marTop w:val="0"/>
      <w:marBottom w:val="0"/>
      <w:divBdr>
        <w:top w:val="none" w:sz="0" w:space="0" w:color="auto"/>
        <w:left w:val="none" w:sz="0" w:space="0" w:color="auto"/>
        <w:bottom w:val="none" w:sz="0" w:space="0" w:color="auto"/>
        <w:right w:val="none" w:sz="0" w:space="0" w:color="auto"/>
      </w:divBdr>
    </w:div>
    <w:div w:id="2098935732">
      <w:bodyDiv w:val="1"/>
      <w:marLeft w:val="0"/>
      <w:marRight w:val="0"/>
      <w:marTop w:val="0"/>
      <w:marBottom w:val="0"/>
      <w:divBdr>
        <w:top w:val="none" w:sz="0" w:space="0" w:color="auto"/>
        <w:left w:val="none" w:sz="0" w:space="0" w:color="auto"/>
        <w:bottom w:val="none" w:sz="0" w:space="0" w:color="auto"/>
        <w:right w:val="none" w:sz="0" w:space="0" w:color="auto"/>
      </w:divBdr>
    </w:div>
    <w:div w:id="2099936427">
      <w:bodyDiv w:val="1"/>
      <w:marLeft w:val="0"/>
      <w:marRight w:val="0"/>
      <w:marTop w:val="0"/>
      <w:marBottom w:val="0"/>
      <w:divBdr>
        <w:top w:val="none" w:sz="0" w:space="0" w:color="auto"/>
        <w:left w:val="none" w:sz="0" w:space="0" w:color="auto"/>
        <w:bottom w:val="none" w:sz="0" w:space="0" w:color="auto"/>
        <w:right w:val="none" w:sz="0" w:space="0" w:color="auto"/>
      </w:divBdr>
    </w:div>
    <w:div w:id="2102217448">
      <w:bodyDiv w:val="1"/>
      <w:marLeft w:val="0"/>
      <w:marRight w:val="0"/>
      <w:marTop w:val="0"/>
      <w:marBottom w:val="0"/>
      <w:divBdr>
        <w:top w:val="none" w:sz="0" w:space="0" w:color="auto"/>
        <w:left w:val="none" w:sz="0" w:space="0" w:color="auto"/>
        <w:bottom w:val="none" w:sz="0" w:space="0" w:color="auto"/>
        <w:right w:val="none" w:sz="0" w:space="0" w:color="auto"/>
      </w:divBdr>
    </w:div>
    <w:div w:id="2102291030">
      <w:bodyDiv w:val="1"/>
      <w:marLeft w:val="0"/>
      <w:marRight w:val="0"/>
      <w:marTop w:val="0"/>
      <w:marBottom w:val="0"/>
      <w:divBdr>
        <w:top w:val="none" w:sz="0" w:space="0" w:color="auto"/>
        <w:left w:val="none" w:sz="0" w:space="0" w:color="auto"/>
        <w:bottom w:val="none" w:sz="0" w:space="0" w:color="auto"/>
        <w:right w:val="none" w:sz="0" w:space="0" w:color="auto"/>
      </w:divBdr>
    </w:div>
    <w:div w:id="2102556090">
      <w:bodyDiv w:val="1"/>
      <w:marLeft w:val="0"/>
      <w:marRight w:val="0"/>
      <w:marTop w:val="0"/>
      <w:marBottom w:val="0"/>
      <w:divBdr>
        <w:top w:val="none" w:sz="0" w:space="0" w:color="auto"/>
        <w:left w:val="none" w:sz="0" w:space="0" w:color="auto"/>
        <w:bottom w:val="none" w:sz="0" w:space="0" w:color="auto"/>
        <w:right w:val="none" w:sz="0" w:space="0" w:color="auto"/>
      </w:divBdr>
    </w:div>
    <w:div w:id="2103866114">
      <w:bodyDiv w:val="1"/>
      <w:marLeft w:val="0"/>
      <w:marRight w:val="0"/>
      <w:marTop w:val="0"/>
      <w:marBottom w:val="0"/>
      <w:divBdr>
        <w:top w:val="none" w:sz="0" w:space="0" w:color="auto"/>
        <w:left w:val="none" w:sz="0" w:space="0" w:color="auto"/>
        <w:bottom w:val="none" w:sz="0" w:space="0" w:color="auto"/>
        <w:right w:val="none" w:sz="0" w:space="0" w:color="auto"/>
      </w:divBdr>
    </w:div>
    <w:div w:id="2106873734">
      <w:bodyDiv w:val="1"/>
      <w:marLeft w:val="0"/>
      <w:marRight w:val="0"/>
      <w:marTop w:val="0"/>
      <w:marBottom w:val="0"/>
      <w:divBdr>
        <w:top w:val="none" w:sz="0" w:space="0" w:color="auto"/>
        <w:left w:val="none" w:sz="0" w:space="0" w:color="auto"/>
        <w:bottom w:val="none" w:sz="0" w:space="0" w:color="auto"/>
        <w:right w:val="none" w:sz="0" w:space="0" w:color="auto"/>
      </w:divBdr>
    </w:div>
    <w:div w:id="2107263473">
      <w:bodyDiv w:val="1"/>
      <w:marLeft w:val="0"/>
      <w:marRight w:val="0"/>
      <w:marTop w:val="0"/>
      <w:marBottom w:val="0"/>
      <w:divBdr>
        <w:top w:val="none" w:sz="0" w:space="0" w:color="auto"/>
        <w:left w:val="none" w:sz="0" w:space="0" w:color="auto"/>
        <w:bottom w:val="none" w:sz="0" w:space="0" w:color="auto"/>
        <w:right w:val="none" w:sz="0" w:space="0" w:color="auto"/>
      </w:divBdr>
    </w:div>
    <w:div w:id="2110005120">
      <w:bodyDiv w:val="1"/>
      <w:marLeft w:val="0"/>
      <w:marRight w:val="0"/>
      <w:marTop w:val="0"/>
      <w:marBottom w:val="0"/>
      <w:divBdr>
        <w:top w:val="none" w:sz="0" w:space="0" w:color="auto"/>
        <w:left w:val="none" w:sz="0" w:space="0" w:color="auto"/>
        <w:bottom w:val="none" w:sz="0" w:space="0" w:color="auto"/>
        <w:right w:val="none" w:sz="0" w:space="0" w:color="auto"/>
      </w:divBdr>
    </w:div>
    <w:div w:id="2110350015">
      <w:bodyDiv w:val="1"/>
      <w:marLeft w:val="0"/>
      <w:marRight w:val="0"/>
      <w:marTop w:val="0"/>
      <w:marBottom w:val="0"/>
      <w:divBdr>
        <w:top w:val="none" w:sz="0" w:space="0" w:color="auto"/>
        <w:left w:val="none" w:sz="0" w:space="0" w:color="auto"/>
        <w:bottom w:val="none" w:sz="0" w:space="0" w:color="auto"/>
        <w:right w:val="none" w:sz="0" w:space="0" w:color="auto"/>
      </w:divBdr>
    </w:div>
    <w:div w:id="2117631063">
      <w:bodyDiv w:val="1"/>
      <w:marLeft w:val="0"/>
      <w:marRight w:val="0"/>
      <w:marTop w:val="0"/>
      <w:marBottom w:val="0"/>
      <w:divBdr>
        <w:top w:val="none" w:sz="0" w:space="0" w:color="auto"/>
        <w:left w:val="none" w:sz="0" w:space="0" w:color="auto"/>
        <w:bottom w:val="none" w:sz="0" w:space="0" w:color="auto"/>
        <w:right w:val="none" w:sz="0" w:space="0" w:color="auto"/>
      </w:divBdr>
    </w:div>
    <w:div w:id="2121682493">
      <w:bodyDiv w:val="1"/>
      <w:marLeft w:val="0"/>
      <w:marRight w:val="0"/>
      <w:marTop w:val="0"/>
      <w:marBottom w:val="0"/>
      <w:divBdr>
        <w:top w:val="none" w:sz="0" w:space="0" w:color="auto"/>
        <w:left w:val="none" w:sz="0" w:space="0" w:color="auto"/>
        <w:bottom w:val="none" w:sz="0" w:space="0" w:color="auto"/>
        <w:right w:val="none" w:sz="0" w:space="0" w:color="auto"/>
      </w:divBdr>
    </w:div>
    <w:div w:id="2124379683">
      <w:bodyDiv w:val="1"/>
      <w:marLeft w:val="0"/>
      <w:marRight w:val="0"/>
      <w:marTop w:val="0"/>
      <w:marBottom w:val="0"/>
      <w:divBdr>
        <w:top w:val="none" w:sz="0" w:space="0" w:color="auto"/>
        <w:left w:val="none" w:sz="0" w:space="0" w:color="auto"/>
        <w:bottom w:val="none" w:sz="0" w:space="0" w:color="auto"/>
        <w:right w:val="none" w:sz="0" w:space="0" w:color="auto"/>
      </w:divBdr>
    </w:div>
    <w:div w:id="2127970031">
      <w:bodyDiv w:val="1"/>
      <w:marLeft w:val="0"/>
      <w:marRight w:val="0"/>
      <w:marTop w:val="0"/>
      <w:marBottom w:val="0"/>
      <w:divBdr>
        <w:top w:val="none" w:sz="0" w:space="0" w:color="auto"/>
        <w:left w:val="none" w:sz="0" w:space="0" w:color="auto"/>
        <w:bottom w:val="none" w:sz="0" w:space="0" w:color="auto"/>
        <w:right w:val="none" w:sz="0" w:space="0" w:color="auto"/>
      </w:divBdr>
    </w:div>
    <w:div w:id="2130736535">
      <w:bodyDiv w:val="1"/>
      <w:marLeft w:val="0"/>
      <w:marRight w:val="0"/>
      <w:marTop w:val="0"/>
      <w:marBottom w:val="0"/>
      <w:divBdr>
        <w:top w:val="none" w:sz="0" w:space="0" w:color="auto"/>
        <w:left w:val="none" w:sz="0" w:space="0" w:color="auto"/>
        <w:bottom w:val="none" w:sz="0" w:space="0" w:color="auto"/>
        <w:right w:val="none" w:sz="0" w:space="0" w:color="auto"/>
      </w:divBdr>
    </w:div>
    <w:div w:id="2132358986">
      <w:bodyDiv w:val="1"/>
      <w:marLeft w:val="0"/>
      <w:marRight w:val="0"/>
      <w:marTop w:val="0"/>
      <w:marBottom w:val="0"/>
      <w:divBdr>
        <w:top w:val="none" w:sz="0" w:space="0" w:color="auto"/>
        <w:left w:val="none" w:sz="0" w:space="0" w:color="auto"/>
        <w:bottom w:val="none" w:sz="0" w:space="0" w:color="auto"/>
        <w:right w:val="none" w:sz="0" w:space="0" w:color="auto"/>
      </w:divBdr>
    </w:div>
    <w:div w:id="2133356275">
      <w:bodyDiv w:val="1"/>
      <w:marLeft w:val="0"/>
      <w:marRight w:val="0"/>
      <w:marTop w:val="0"/>
      <w:marBottom w:val="0"/>
      <w:divBdr>
        <w:top w:val="none" w:sz="0" w:space="0" w:color="auto"/>
        <w:left w:val="none" w:sz="0" w:space="0" w:color="auto"/>
        <w:bottom w:val="none" w:sz="0" w:space="0" w:color="auto"/>
        <w:right w:val="none" w:sz="0" w:space="0" w:color="auto"/>
      </w:divBdr>
    </w:div>
    <w:div w:id="2134059422">
      <w:bodyDiv w:val="1"/>
      <w:marLeft w:val="0"/>
      <w:marRight w:val="0"/>
      <w:marTop w:val="0"/>
      <w:marBottom w:val="0"/>
      <w:divBdr>
        <w:top w:val="none" w:sz="0" w:space="0" w:color="auto"/>
        <w:left w:val="none" w:sz="0" w:space="0" w:color="auto"/>
        <w:bottom w:val="none" w:sz="0" w:space="0" w:color="auto"/>
        <w:right w:val="none" w:sz="0" w:space="0" w:color="auto"/>
      </w:divBdr>
    </w:div>
    <w:div w:id="2135636941">
      <w:bodyDiv w:val="1"/>
      <w:marLeft w:val="0"/>
      <w:marRight w:val="0"/>
      <w:marTop w:val="0"/>
      <w:marBottom w:val="0"/>
      <w:divBdr>
        <w:top w:val="none" w:sz="0" w:space="0" w:color="auto"/>
        <w:left w:val="none" w:sz="0" w:space="0" w:color="auto"/>
        <w:bottom w:val="none" w:sz="0" w:space="0" w:color="auto"/>
        <w:right w:val="none" w:sz="0" w:space="0" w:color="auto"/>
      </w:divBdr>
    </w:div>
    <w:div w:id="2135756145">
      <w:bodyDiv w:val="1"/>
      <w:marLeft w:val="0"/>
      <w:marRight w:val="0"/>
      <w:marTop w:val="0"/>
      <w:marBottom w:val="0"/>
      <w:divBdr>
        <w:top w:val="none" w:sz="0" w:space="0" w:color="auto"/>
        <w:left w:val="none" w:sz="0" w:space="0" w:color="auto"/>
        <w:bottom w:val="none" w:sz="0" w:space="0" w:color="auto"/>
        <w:right w:val="none" w:sz="0" w:space="0" w:color="auto"/>
      </w:divBdr>
    </w:div>
    <w:div w:id="2136824835">
      <w:bodyDiv w:val="1"/>
      <w:marLeft w:val="0"/>
      <w:marRight w:val="0"/>
      <w:marTop w:val="0"/>
      <w:marBottom w:val="0"/>
      <w:divBdr>
        <w:top w:val="none" w:sz="0" w:space="0" w:color="auto"/>
        <w:left w:val="none" w:sz="0" w:space="0" w:color="auto"/>
        <w:bottom w:val="none" w:sz="0" w:space="0" w:color="auto"/>
        <w:right w:val="none" w:sz="0" w:space="0" w:color="auto"/>
      </w:divBdr>
    </w:div>
    <w:div w:id="2141413031">
      <w:bodyDiv w:val="1"/>
      <w:marLeft w:val="0"/>
      <w:marRight w:val="0"/>
      <w:marTop w:val="0"/>
      <w:marBottom w:val="0"/>
      <w:divBdr>
        <w:top w:val="none" w:sz="0" w:space="0" w:color="auto"/>
        <w:left w:val="none" w:sz="0" w:space="0" w:color="auto"/>
        <w:bottom w:val="none" w:sz="0" w:space="0" w:color="auto"/>
        <w:right w:val="none" w:sz="0" w:space="0" w:color="auto"/>
      </w:divBdr>
    </w:div>
    <w:div w:id="2141415232">
      <w:bodyDiv w:val="1"/>
      <w:marLeft w:val="0"/>
      <w:marRight w:val="0"/>
      <w:marTop w:val="0"/>
      <w:marBottom w:val="0"/>
      <w:divBdr>
        <w:top w:val="none" w:sz="0" w:space="0" w:color="auto"/>
        <w:left w:val="none" w:sz="0" w:space="0" w:color="auto"/>
        <w:bottom w:val="none" w:sz="0" w:space="0" w:color="auto"/>
        <w:right w:val="none" w:sz="0" w:space="0" w:color="auto"/>
      </w:divBdr>
    </w:div>
    <w:div w:id="2143452201">
      <w:bodyDiv w:val="1"/>
      <w:marLeft w:val="0"/>
      <w:marRight w:val="0"/>
      <w:marTop w:val="0"/>
      <w:marBottom w:val="0"/>
      <w:divBdr>
        <w:top w:val="none" w:sz="0" w:space="0" w:color="auto"/>
        <w:left w:val="none" w:sz="0" w:space="0" w:color="auto"/>
        <w:bottom w:val="none" w:sz="0" w:space="0" w:color="auto"/>
        <w:right w:val="none" w:sz="0" w:space="0" w:color="auto"/>
      </w:divBdr>
    </w:div>
    <w:div w:id="21453899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diagramQuickStyle" Target="diagrams/quickStyle1.xml"/><Relationship Id="rId18" Type="http://schemas.openxmlformats.org/officeDocument/2006/relationships/hyperlink" Target="https://www.thebcfgroup.co.uk/business-coaching/ilm-level-7-executive-coaching-and-mentoring.php?utm_source=googleads&amp;vt_keyword=ilm%207&amp;gclid=EAIaIQobChMIwMie84_6_gIVV4VoCR0rNwT1EAAYAyAAEgIYUvD_BwE" TargetMode="External"/><Relationship Id="rId26" Type="http://schemas.openxmlformats.org/officeDocument/2006/relationships/diagramColors" Target="diagrams/colors2.xml"/><Relationship Id="rId3" Type="http://schemas.openxmlformats.org/officeDocument/2006/relationships/numbering" Target="numbering.xml"/><Relationship Id="rId21" Type="http://schemas.openxmlformats.org/officeDocument/2006/relationships/footer" Target="footer3.xml"/><Relationship Id="rId34"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diagramLayout" Target="diagrams/layout1.xml"/><Relationship Id="rId17" Type="http://schemas.openxmlformats.org/officeDocument/2006/relationships/hyperlink" Target="https://www.talentlms.com/prices?utm_source=site&amp;utm_medium=link&amp;utm_campaign=exp-pr22" TargetMode="External"/><Relationship Id="rId25" Type="http://schemas.openxmlformats.org/officeDocument/2006/relationships/diagramQuickStyle" Target="diagrams/quickStyle2.xml"/><Relationship Id="rId33"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image" Target="media/image3.png"/><Relationship Id="rId20" Type="http://schemas.openxmlformats.org/officeDocument/2006/relationships/footer" Target="footer2.xml"/><Relationship Id="rId29" Type="http://schemas.openxmlformats.org/officeDocument/2006/relationships/image" Target="media/image6.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diagramData" Target="diagrams/data1.xml"/><Relationship Id="rId24" Type="http://schemas.openxmlformats.org/officeDocument/2006/relationships/diagramLayout" Target="diagrams/layout2.xml"/><Relationship Id="rId32" Type="http://schemas.openxmlformats.org/officeDocument/2006/relationships/fontTable" Target="fontTable.xml"/><Relationship Id="rId5" Type="http://schemas.openxmlformats.org/officeDocument/2006/relationships/settings" Target="settings.xml"/><Relationship Id="rId15" Type="http://schemas.microsoft.com/office/2007/relationships/diagramDrawing" Target="diagrams/drawing1.xml"/><Relationship Id="rId23" Type="http://schemas.openxmlformats.org/officeDocument/2006/relationships/diagramData" Target="diagrams/data2.xml"/><Relationship Id="rId28" Type="http://schemas.openxmlformats.org/officeDocument/2006/relationships/image" Target="media/image5.png"/><Relationship Id="rId10" Type="http://schemas.openxmlformats.org/officeDocument/2006/relationships/image" Target="media/image2.png"/><Relationship Id="rId19" Type="http://schemas.openxmlformats.org/officeDocument/2006/relationships/footer" Target="footer1.xml"/><Relationship Id="rId31" Type="http://schemas.openxmlformats.org/officeDocument/2006/relationships/footer" Target="footer5.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diagramColors" Target="diagrams/colors1.xml"/><Relationship Id="rId22" Type="http://schemas.openxmlformats.org/officeDocument/2006/relationships/image" Target="media/image4.jpeg"/><Relationship Id="rId27" Type="http://schemas.microsoft.com/office/2007/relationships/diagramDrawing" Target="diagrams/drawing2.xml"/><Relationship Id="rId30" Type="http://schemas.openxmlformats.org/officeDocument/2006/relationships/footer" Target="footer4.xml"/><Relationship Id="rId8" Type="http://schemas.openxmlformats.org/officeDocument/2006/relationships/endnotes" Target="endnotes.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F0C7E829-175E-F944-8537-4C2638AD140E}" type="doc">
      <dgm:prSet loTypeId="urn:microsoft.com/office/officeart/2005/8/layout/hProcess9" loCatId="" qsTypeId="urn:microsoft.com/office/officeart/2005/8/quickstyle/simple1" qsCatId="simple" csTypeId="urn:microsoft.com/office/officeart/2005/8/colors/accent1_2" csCatId="accent1" phldr="1"/>
      <dgm:spPr/>
    </dgm:pt>
    <dgm:pt modelId="{9DEC29A2-B52D-1545-B3F2-3D3BE046960F}">
      <dgm:prSet phldrT="[Text]" custT="1"/>
      <dgm:spPr/>
      <dgm:t>
        <a:bodyPr/>
        <a:lstStyle/>
        <a:p>
          <a:r>
            <a:rPr lang="en-GB" sz="1200"/>
            <a:t>Teacher: Rhymney Comprehensive School</a:t>
          </a:r>
        </a:p>
        <a:p>
          <a:r>
            <a:rPr lang="en-GB" sz="1200"/>
            <a:t>1997-1998</a:t>
          </a:r>
        </a:p>
      </dgm:t>
    </dgm:pt>
    <dgm:pt modelId="{63F3BB33-93F1-594E-AC74-E6CA6BC3FF58}" type="parTrans" cxnId="{290FB86B-9AA8-E940-9802-D7CA99D7E563}">
      <dgm:prSet/>
      <dgm:spPr/>
      <dgm:t>
        <a:bodyPr/>
        <a:lstStyle/>
        <a:p>
          <a:endParaRPr lang="en-GB"/>
        </a:p>
      </dgm:t>
    </dgm:pt>
    <dgm:pt modelId="{E7105B45-CB2B-D240-8826-C8AE5283E9C4}" type="sibTrans" cxnId="{290FB86B-9AA8-E940-9802-D7CA99D7E563}">
      <dgm:prSet/>
      <dgm:spPr/>
      <dgm:t>
        <a:bodyPr/>
        <a:lstStyle/>
        <a:p>
          <a:endParaRPr lang="en-GB"/>
        </a:p>
      </dgm:t>
    </dgm:pt>
    <dgm:pt modelId="{C70E6FE1-E0A5-BC47-99B6-75D424E9D98F}">
      <dgm:prSet custT="1"/>
      <dgm:spPr/>
      <dgm:t>
        <a:bodyPr/>
        <a:lstStyle/>
        <a:p>
          <a:r>
            <a:rPr lang="en-GB" sz="1200"/>
            <a:t>Llanrumney High School, Cardiff      &amp; Supply Teacher</a:t>
          </a:r>
        </a:p>
        <a:p>
          <a:r>
            <a:rPr lang="en-GB" sz="1200"/>
            <a:t>1998 - 2000</a:t>
          </a:r>
        </a:p>
      </dgm:t>
    </dgm:pt>
    <dgm:pt modelId="{2B9F200F-C5E3-3E47-ACFA-63E0A0D7487D}" type="parTrans" cxnId="{1A5988F9-0E7E-984C-AECB-4968D646B00E}">
      <dgm:prSet/>
      <dgm:spPr/>
      <dgm:t>
        <a:bodyPr/>
        <a:lstStyle/>
        <a:p>
          <a:endParaRPr lang="en-GB"/>
        </a:p>
      </dgm:t>
    </dgm:pt>
    <dgm:pt modelId="{AE791AA1-ECCF-8347-B06B-3E4D28B3C87E}" type="sibTrans" cxnId="{1A5988F9-0E7E-984C-AECB-4968D646B00E}">
      <dgm:prSet/>
      <dgm:spPr/>
      <dgm:t>
        <a:bodyPr/>
        <a:lstStyle/>
        <a:p>
          <a:endParaRPr lang="en-GB"/>
        </a:p>
      </dgm:t>
    </dgm:pt>
    <dgm:pt modelId="{9F66A783-0E74-684C-AE8E-43DD5F22E800}">
      <dgm:prSet custT="1"/>
      <dgm:spPr/>
      <dgm:t>
        <a:bodyPr/>
        <a:lstStyle/>
        <a:p>
          <a:r>
            <a:rPr lang="en-GB" sz="1200"/>
            <a:t>Peripatetic Music Teacher</a:t>
          </a:r>
        </a:p>
        <a:p>
          <a:r>
            <a:rPr lang="en-GB" sz="1200"/>
            <a:t>2000-2014</a:t>
          </a:r>
        </a:p>
      </dgm:t>
    </dgm:pt>
    <dgm:pt modelId="{EF7C917B-FB89-B44E-B064-35022F7129C7}" type="parTrans" cxnId="{2F181CB0-061C-BD4F-B5BF-8F94C197F515}">
      <dgm:prSet/>
      <dgm:spPr/>
      <dgm:t>
        <a:bodyPr/>
        <a:lstStyle/>
        <a:p>
          <a:endParaRPr lang="en-GB"/>
        </a:p>
      </dgm:t>
    </dgm:pt>
    <dgm:pt modelId="{3A05B1C6-D3D2-0744-A5A3-CC9B3CE2DB1E}" type="sibTrans" cxnId="{2F181CB0-061C-BD4F-B5BF-8F94C197F515}">
      <dgm:prSet/>
      <dgm:spPr/>
      <dgm:t>
        <a:bodyPr/>
        <a:lstStyle/>
        <a:p>
          <a:endParaRPr lang="en-GB"/>
        </a:p>
      </dgm:t>
    </dgm:pt>
    <dgm:pt modelId="{DCD742C6-E601-CB4A-90D9-0F7D48A8D2F8}">
      <dgm:prSet custT="1"/>
      <dgm:spPr/>
      <dgm:t>
        <a:bodyPr/>
        <a:lstStyle/>
        <a:p>
          <a:r>
            <a:rPr lang="en-GB" sz="1200"/>
            <a:t>Programme Director:          Neath College</a:t>
          </a:r>
        </a:p>
        <a:p>
          <a:r>
            <a:rPr lang="en-GB" sz="1200"/>
            <a:t>2014 - Present</a:t>
          </a:r>
        </a:p>
      </dgm:t>
    </dgm:pt>
    <dgm:pt modelId="{E5034511-F469-FC44-BFF6-B48329201329}" type="parTrans" cxnId="{24EF0CF0-44D8-D543-9241-58EEEBB49E95}">
      <dgm:prSet/>
      <dgm:spPr/>
      <dgm:t>
        <a:bodyPr/>
        <a:lstStyle/>
        <a:p>
          <a:endParaRPr lang="en-GB"/>
        </a:p>
      </dgm:t>
    </dgm:pt>
    <dgm:pt modelId="{EC6A168F-03AB-1B4F-B127-25F7C3401094}" type="sibTrans" cxnId="{24EF0CF0-44D8-D543-9241-58EEEBB49E95}">
      <dgm:prSet/>
      <dgm:spPr/>
      <dgm:t>
        <a:bodyPr/>
        <a:lstStyle/>
        <a:p>
          <a:endParaRPr lang="en-GB"/>
        </a:p>
      </dgm:t>
    </dgm:pt>
    <dgm:pt modelId="{BE37F984-85B5-AD4D-8911-2F6F4A85DD41}" type="pres">
      <dgm:prSet presAssocID="{F0C7E829-175E-F944-8537-4C2638AD140E}" presName="CompostProcess" presStyleCnt="0">
        <dgm:presLayoutVars>
          <dgm:dir/>
          <dgm:resizeHandles val="exact"/>
        </dgm:presLayoutVars>
      </dgm:prSet>
      <dgm:spPr/>
    </dgm:pt>
    <dgm:pt modelId="{44242D21-1841-5D44-840F-4341AFD61115}" type="pres">
      <dgm:prSet presAssocID="{F0C7E829-175E-F944-8537-4C2638AD140E}" presName="arrow" presStyleLbl="bgShp" presStyleIdx="0" presStyleCnt="1" custScaleX="117647"/>
      <dgm:spPr/>
    </dgm:pt>
    <dgm:pt modelId="{D0D01580-C1D8-6041-A4EC-A3A0A22EF7D5}" type="pres">
      <dgm:prSet presAssocID="{F0C7E829-175E-F944-8537-4C2638AD140E}" presName="linearProcess" presStyleCnt="0"/>
      <dgm:spPr/>
    </dgm:pt>
    <dgm:pt modelId="{C7F233F5-7D00-1F48-9D76-F0F44BF416F7}" type="pres">
      <dgm:prSet presAssocID="{9DEC29A2-B52D-1545-B3F2-3D3BE046960F}" presName="textNode" presStyleLbl="node1" presStyleIdx="0" presStyleCnt="4" custScaleX="105052" custScaleY="96707" custLinFactX="4253" custLinFactNeighborX="100000" custLinFactNeighborY="1165">
        <dgm:presLayoutVars>
          <dgm:bulletEnabled val="1"/>
        </dgm:presLayoutVars>
      </dgm:prSet>
      <dgm:spPr/>
    </dgm:pt>
    <dgm:pt modelId="{40B12801-961B-074A-8FB2-41B3BB2B08DB}" type="pres">
      <dgm:prSet presAssocID="{E7105B45-CB2B-D240-8826-C8AE5283E9C4}" presName="sibTrans" presStyleCnt="0"/>
      <dgm:spPr/>
    </dgm:pt>
    <dgm:pt modelId="{78940CA2-6163-3945-890A-4CE94DC4D44A}" type="pres">
      <dgm:prSet presAssocID="{C70E6FE1-E0A5-BC47-99B6-75D424E9D98F}" presName="textNode" presStyleLbl="node1" presStyleIdx="1" presStyleCnt="4" custScaleY="98595" custLinFactNeighborX="48661" custLinFactNeighborY="856">
        <dgm:presLayoutVars>
          <dgm:bulletEnabled val="1"/>
        </dgm:presLayoutVars>
      </dgm:prSet>
      <dgm:spPr/>
    </dgm:pt>
    <dgm:pt modelId="{B617765D-A289-A64D-8726-924215F41E2B}" type="pres">
      <dgm:prSet presAssocID="{AE791AA1-ECCF-8347-B06B-3E4D28B3C87E}" presName="sibTrans" presStyleCnt="0"/>
      <dgm:spPr/>
    </dgm:pt>
    <dgm:pt modelId="{8A41BBD3-10ED-6848-B9CB-0192F096A60F}" type="pres">
      <dgm:prSet presAssocID="{9F66A783-0E74-684C-AE8E-43DD5F22E800}" presName="textNode" presStyleLbl="node1" presStyleIdx="2" presStyleCnt="4" custScaleY="98853" custLinFactNeighborX="-14020" custLinFactNeighborY="727">
        <dgm:presLayoutVars>
          <dgm:bulletEnabled val="1"/>
        </dgm:presLayoutVars>
      </dgm:prSet>
      <dgm:spPr/>
    </dgm:pt>
    <dgm:pt modelId="{90C23845-3471-5146-A25D-47F653DA2ADB}" type="pres">
      <dgm:prSet presAssocID="{3A05B1C6-D3D2-0744-A5A3-CC9B3CE2DB1E}" presName="sibTrans" presStyleCnt="0"/>
      <dgm:spPr/>
    </dgm:pt>
    <dgm:pt modelId="{C8F6F978-AD00-AB4A-8C89-6B9ED983CEC1}" type="pres">
      <dgm:prSet presAssocID="{DCD742C6-E601-CB4A-90D9-0F7D48A8D2F8}" presName="textNode" presStyleLbl="node1" presStyleIdx="3" presStyleCnt="4" custScaleY="98201" custLinFactNeighborX="-74930" custLinFactNeighborY="-1486">
        <dgm:presLayoutVars>
          <dgm:bulletEnabled val="1"/>
        </dgm:presLayoutVars>
      </dgm:prSet>
      <dgm:spPr/>
    </dgm:pt>
  </dgm:ptLst>
  <dgm:cxnLst>
    <dgm:cxn modelId="{A4ADA314-E296-714A-B75E-29F6FD303287}" type="presOf" srcId="{DCD742C6-E601-CB4A-90D9-0F7D48A8D2F8}" destId="{C8F6F978-AD00-AB4A-8C89-6B9ED983CEC1}" srcOrd="0" destOrd="0" presId="urn:microsoft.com/office/officeart/2005/8/layout/hProcess9"/>
    <dgm:cxn modelId="{24C0CC27-AE95-E14A-922C-21E2E9E8B411}" type="presOf" srcId="{F0C7E829-175E-F944-8537-4C2638AD140E}" destId="{BE37F984-85B5-AD4D-8911-2F6F4A85DD41}" srcOrd="0" destOrd="0" presId="urn:microsoft.com/office/officeart/2005/8/layout/hProcess9"/>
    <dgm:cxn modelId="{9EC8175F-B111-D147-AAF6-C9753F357904}" type="presOf" srcId="{9F66A783-0E74-684C-AE8E-43DD5F22E800}" destId="{8A41BBD3-10ED-6848-B9CB-0192F096A60F}" srcOrd="0" destOrd="0" presId="urn:microsoft.com/office/officeart/2005/8/layout/hProcess9"/>
    <dgm:cxn modelId="{290FB86B-9AA8-E940-9802-D7CA99D7E563}" srcId="{F0C7E829-175E-F944-8537-4C2638AD140E}" destId="{9DEC29A2-B52D-1545-B3F2-3D3BE046960F}" srcOrd="0" destOrd="0" parTransId="{63F3BB33-93F1-594E-AC74-E6CA6BC3FF58}" sibTransId="{E7105B45-CB2B-D240-8826-C8AE5283E9C4}"/>
    <dgm:cxn modelId="{2F181CB0-061C-BD4F-B5BF-8F94C197F515}" srcId="{F0C7E829-175E-F944-8537-4C2638AD140E}" destId="{9F66A783-0E74-684C-AE8E-43DD5F22E800}" srcOrd="2" destOrd="0" parTransId="{EF7C917B-FB89-B44E-B064-35022F7129C7}" sibTransId="{3A05B1C6-D3D2-0744-A5A3-CC9B3CE2DB1E}"/>
    <dgm:cxn modelId="{977A68CE-E954-8E47-91A8-442ECAF6B118}" type="presOf" srcId="{9DEC29A2-B52D-1545-B3F2-3D3BE046960F}" destId="{C7F233F5-7D00-1F48-9D76-F0F44BF416F7}" srcOrd="0" destOrd="0" presId="urn:microsoft.com/office/officeart/2005/8/layout/hProcess9"/>
    <dgm:cxn modelId="{C2442DCF-B38D-8248-A155-576EB39DBC84}" type="presOf" srcId="{C70E6FE1-E0A5-BC47-99B6-75D424E9D98F}" destId="{78940CA2-6163-3945-890A-4CE94DC4D44A}" srcOrd="0" destOrd="0" presId="urn:microsoft.com/office/officeart/2005/8/layout/hProcess9"/>
    <dgm:cxn modelId="{24EF0CF0-44D8-D543-9241-58EEEBB49E95}" srcId="{F0C7E829-175E-F944-8537-4C2638AD140E}" destId="{DCD742C6-E601-CB4A-90D9-0F7D48A8D2F8}" srcOrd="3" destOrd="0" parTransId="{E5034511-F469-FC44-BFF6-B48329201329}" sibTransId="{EC6A168F-03AB-1B4F-B127-25F7C3401094}"/>
    <dgm:cxn modelId="{1A5988F9-0E7E-984C-AECB-4968D646B00E}" srcId="{F0C7E829-175E-F944-8537-4C2638AD140E}" destId="{C70E6FE1-E0A5-BC47-99B6-75D424E9D98F}" srcOrd="1" destOrd="0" parTransId="{2B9F200F-C5E3-3E47-ACFA-63E0A0D7487D}" sibTransId="{AE791AA1-ECCF-8347-B06B-3E4D28B3C87E}"/>
    <dgm:cxn modelId="{C99BBA4B-A1E8-3440-9F8B-6FC4FEA052CA}" type="presParOf" srcId="{BE37F984-85B5-AD4D-8911-2F6F4A85DD41}" destId="{44242D21-1841-5D44-840F-4341AFD61115}" srcOrd="0" destOrd="0" presId="urn:microsoft.com/office/officeart/2005/8/layout/hProcess9"/>
    <dgm:cxn modelId="{51D24DB7-DA3B-1B4C-96D6-A42D5F33F18E}" type="presParOf" srcId="{BE37F984-85B5-AD4D-8911-2F6F4A85DD41}" destId="{D0D01580-C1D8-6041-A4EC-A3A0A22EF7D5}" srcOrd="1" destOrd="0" presId="urn:microsoft.com/office/officeart/2005/8/layout/hProcess9"/>
    <dgm:cxn modelId="{F384A831-A558-974C-AC6B-651F8B3C6922}" type="presParOf" srcId="{D0D01580-C1D8-6041-A4EC-A3A0A22EF7D5}" destId="{C7F233F5-7D00-1F48-9D76-F0F44BF416F7}" srcOrd="0" destOrd="0" presId="urn:microsoft.com/office/officeart/2005/8/layout/hProcess9"/>
    <dgm:cxn modelId="{B9C40D6A-7A07-CE43-AF44-8FFA9F906E26}" type="presParOf" srcId="{D0D01580-C1D8-6041-A4EC-A3A0A22EF7D5}" destId="{40B12801-961B-074A-8FB2-41B3BB2B08DB}" srcOrd="1" destOrd="0" presId="urn:microsoft.com/office/officeart/2005/8/layout/hProcess9"/>
    <dgm:cxn modelId="{90ADD59E-51A8-DE46-9726-B7F061DCE1F1}" type="presParOf" srcId="{D0D01580-C1D8-6041-A4EC-A3A0A22EF7D5}" destId="{78940CA2-6163-3945-890A-4CE94DC4D44A}" srcOrd="2" destOrd="0" presId="urn:microsoft.com/office/officeart/2005/8/layout/hProcess9"/>
    <dgm:cxn modelId="{95CA815C-C0D0-624C-BCAE-C99F417950D4}" type="presParOf" srcId="{D0D01580-C1D8-6041-A4EC-A3A0A22EF7D5}" destId="{B617765D-A289-A64D-8726-924215F41E2B}" srcOrd="3" destOrd="0" presId="urn:microsoft.com/office/officeart/2005/8/layout/hProcess9"/>
    <dgm:cxn modelId="{F9A45BD8-2131-2B4F-8232-DB23928762BD}" type="presParOf" srcId="{D0D01580-C1D8-6041-A4EC-A3A0A22EF7D5}" destId="{8A41BBD3-10ED-6848-B9CB-0192F096A60F}" srcOrd="4" destOrd="0" presId="urn:microsoft.com/office/officeart/2005/8/layout/hProcess9"/>
    <dgm:cxn modelId="{C20D8CDA-E723-D640-96D5-456DD8CE94F7}" type="presParOf" srcId="{D0D01580-C1D8-6041-A4EC-A3A0A22EF7D5}" destId="{90C23845-3471-5146-A25D-47F653DA2ADB}" srcOrd="5" destOrd="0" presId="urn:microsoft.com/office/officeart/2005/8/layout/hProcess9"/>
    <dgm:cxn modelId="{71B233F0-EE16-214A-8A55-360C4E0A83F8}" type="presParOf" srcId="{D0D01580-C1D8-6041-A4EC-A3A0A22EF7D5}" destId="{C8F6F978-AD00-AB4A-8C89-6B9ED983CEC1}" srcOrd="6" destOrd="0" presId="urn:microsoft.com/office/officeart/2005/8/layout/hProcess9"/>
  </dgm:cxnLst>
  <dgm:bg/>
  <dgm:whole/>
  <dgm:extLst>
    <a:ext uri="http://schemas.microsoft.com/office/drawing/2008/diagram">
      <dsp:dataModelExt xmlns:dsp="http://schemas.microsoft.com/office/drawing/2008/diagram" relId="rId15"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6AD2C428-0397-D244-98CB-05CCFC2C7B47}" type="doc">
      <dgm:prSet loTypeId="urn:microsoft.com/office/officeart/2005/8/layout/radial3" loCatId="" qsTypeId="urn:microsoft.com/office/officeart/2005/8/quickstyle/simple1" qsCatId="simple" csTypeId="urn:microsoft.com/office/officeart/2005/8/colors/accent1_2" csCatId="accent1" phldr="1"/>
      <dgm:spPr/>
      <dgm:t>
        <a:bodyPr/>
        <a:lstStyle/>
        <a:p>
          <a:endParaRPr lang="en-GB"/>
        </a:p>
      </dgm:t>
    </dgm:pt>
    <dgm:pt modelId="{E4F3B361-6E23-A94C-91D4-A122210BC5B9}">
      <dgm:prSet phldrT="[Text]"/>
      <dgm:spPr/>
      <dgm:t>
        <a:bodyPr/>
        <a:lstStyle/>
        <a:p>
          <a:r>
            <a:rPr lang="en-GB"/>
            <a:t>Informal Learning</a:t>
          </a:r>
        </a:p>
      </dgm:t>
    </dgm:pt>
    <dgm:pt modelId="{6FF624E9-9DBC-014F-8888-14C2F992349F}" type="parTrans" cxnId="{E9578CF6-0B65-6644-8F07-249F05249377}">
      <dgm:prSet/>
      <dgm:spPr/>
      <dgm:t>
        <a:bodyPr/>
        <a:lstStyle/>
        <a:p>
          <a:endParaRPr lang="en-GB"/>
        </a:p>
      </dgm:t>
    </dgm:pt>
    <dgm:pt modelId="{076283A1-1264-1447-A8D3-FEF0F2369481}" type="sibTrans" cxnId="{E9578CF6-0B65-6644-8F07-249F05249377}">
      <dgm:prSet/>
      <dgm:spPr/>
      <dgm:t>
        <a:bodyPr/>
        <a:lstStyle/>
        <a:p>
          <a:endParaRPr lang="en-GB"/>
        </a:p>
      </dgm:t>
    </dgm:pt>
    <dgm:pt modelId="{08F497A0-ABA7-B244-A7D1-51EC77E9140E}">
      <dgm:prSet phldrT="[Text]"/>
      <dgm:spPr/>
      <dgm:t>
        <a:bodyPr/>
        <a:lstStyle/>
        <a:p>
          <a:r>
            <a:rPr lang="en-GB"/>
            <a:t>Informal and Incidental</a:t>
          </a:r>
        </a:p>
      </dgm:t>
    </dgm:pt>
    <dgm:pt modelId="{7E3E863B-D4A1-DA44-8EF3-523F2E1FD085}" type="parTrans" cxnId="{76F26484-FB15-5C49-9442-832BFDD221F9}">
      <dgm:prSet/>
      <dgm:spPr/>
      <dgm:t>
        <a:bodyPr/>
        <a:lstStyle/>
        <a:p>
          <a:endParaRPr lang="en-GB"/>
        </a:p>
      </dgm:t>
    </dgm:pt>
    <dgm:pt modelId="{FF4B44F4-9A29-A44B-B2D1-277E1A27AF9B}" type="sibTrans" cxnId="{76F26484-FB15-5C49-9442-832BFDD221F9}">
      <dgm:prSet/>
      <dgm:spPr/>
      <dgm:t>
        <a:bodyPr/>
        <a:lstStyle/>
        <a:p>
          <a:endParaRPr lang="en-GB"/>
        </a:p>
      </dgm:t>
    </dgm:pt>
    <dgm:pt modelId="{528639EC-DC4D-1D4F-80CC-D12E8B9CB936}">
      <dgm:prSet phldrT="[Text]"/>
      <dgm:spPr/>
      <dgm:t>
        <a:bodyPr/>
        <a:lstStyle/>
        <a:p>
          <a:r>
            <a:rPr lang="en-GB"/>
            <a:t>Social</a:t>
          </a:r>
        </a:p>
      </dgm:t>
    </dgm:pt>
    <dgm:pt modelId="{D921E8EF-3FA4-784E-B4D4-5C1BD224209E}" type="parTrans" cxnId="{7C5A6DA0-13A5-6245-BEBD-B807C017F7E2}">
      <dgm:prSet/>
      <dgm:spPr/>
      <dgm:t>
        <a:bodyPr/>
        <a:lstStyle/>
        <a:p>
          <a:endParaRPr lang="en-GB"/>
        </a:p>
      </dgm:t>
    </dgm:pt>
    <dgm:pt modelId="{DB814237-37B6-AE49-99C5-3D0826DF9963}" type="sibTrans" cxnId="{7C5A6DA0-13A5-6245-BEBD-B807C017F7E2}">
      <dgm:prSet/>
      <dgm:spPr/>
      <dgm:t>
        <a:bodyPr/>
        <a:lstStyle/>
        <a:p>
          <a:endParaRPr lang="en-GB"/>
        </a:p>
      </dgm:t>
    </dgm:pt>
    <dgm:pt modelId="{CA36A520-67E8-A04C-8D13-1D1FFB6F33D6}">
      <dgm:prSet phldrT="[Text]"/>
      <dgm:spPr/>
      <dgm:t>
        <a:bodyPr/>
        <a:lstStyle/>
        <a:p>
          <a:r>
            <a:rPr lang="en-GB"/>
            <a:t>Experiential</a:t>
          </a:r>
        </a:p>
      </dgm:t>
    </dgm:pt>
    <dgm:pt modelId="{BAB2A272-ADB6-9843-BAF3-7175D7C71614}" type="parTrans" cxnId="{C34ABAF3-FB85-6E42-A164-8A9933FFBA00}">
      <dgm:prSet/>
      <dgm:spPr/>
      <dgm:t>
        <a:bodyPr/>
        <a:lstStyle/>
        <a:p>
          <a:endParaRPr lang="en-GB"/>
        </a:p>
      </dgm:t>
    </dgm:pt>
    <dgm:pt modelId="{DB8A4196-53D5-6E49-AAB6-575382A5ECA6}" type="sibTrans" cxnId="{C34ABAF3-FB85-6E42-A164-8A9933FFBA00}">
      <dgm:prSet/>
      <dgm:spPr/>
      <dgm:t>
        <a:bodyPr/>
        <a:lstStyle/>
        <a:p>
          <a:endParaRPr lang="en-GB"/>
        </a:p>
      </dgm:t>
    </dgm:pt>
    <dgm:pt modelId="{9ECA202A-C56E-7F40-A0D5-97233F54F855}">
      <dgm:prSet phldrT="[Text]"/>
      <dgm:spPr/>
      <dgm:t>
        <a:bodyPr/>
        <a:lstStyle/>
        <a:p>
          <a:r>
            <a:rPr lang="en-GB"/>
            <a:t>Self-Directed </a:t>
          </a:r>
        </a:p>
      </dgm:t>
    </dgm:pt>
    <dgm:pt modelId="{34102ACE-4006-B24D-85C6-743643A29932}" type="parTrans" cxnId="{ED9ED922-31C0-2544-8557-4EC80AABA14D}">
      <dgm:prSet/>
      <dgm:spPr/>
      <dgm:t>
        <a:bodyPr/>
        <a:lstStyle/>
        <a:p>
          <a:endParaRPr lang="en-GB"/>
        </a:p>
      </dgm:t>
    </dgm:pt>
    <dgm:pt modelId="{10EFF2D4-0DC4-8648-8D58-804ECF0C04D0}" type="sibTrans" cxnId="{ED9ED922-31C0-2544-8557-4EC80AABA14D}">
      <dgm:prSet/>
      <dgm:spPr/>
      <dgm:t>
        <a:bodyPr/>
        <a:lstStyle/>
        <a:p>
          <a:endParaRPr lang="en-GB"/>
        </a:p>
      </dgm:t>
    </dgm:pt>
    <dgm:pt modelId="{984DBC6A-EE01-454C-84E9-077E374D8E7F}">
      <dgm:prSet/>
      <dgm:spPr/>
      <dgm:t>
        <a:bodyPr/>
        <a:lstStyle/>
        <a:p>
          <a:r>
            <a:rPr lang="en-GB"/>
            <a:t>Serendipitous</a:t>
          </a:r>
        </a:p>
      </dgm:t>
    </dgm:pt>
    <dgm:pt modelId="{D56D1D9D-74BA-2748-8FC5-280975236296}" type="parTrans" cxnId="{3C77ACBF-684D-CB4B-8884-D630F51A3C38}">
      <dgm:prSet/>
      <dgm:spPr/>
      <dgm:t>
        <a:bodyPr/>
        <a:lstStyle/>
        <a:p>
          <a:endParaRPr lang="en-GB"/>
        </a:p>
      </dgm:t>
    </dgm:pt>
    <dgm:pt modelId="{5C2DABB2-1535-7748-AB48-AB7AB27E2EFC}" type="sibTrans" cxnId="{3C77ACBF-684D-CB4B-8884-D630F51A3C38}">
      <dgm:prSet/>
      <dgm:spPr/>
      <dgm:t>
        <a:bodyPr/>
        <a:lstStyle/>
        <a:p>
          <a:endParaRPr lang="en-GB"/>
        </a:p>
      </dgm:t>
    </dgm:pt>
    <dgm:pt modelId="{63769A7F-0D1B-4044-9FD5-D8E34BECE85D}">
      <dgm:prSet/>
      <dgm:spPr/>
      <dgm:t>
        <a:bodyPr/>
        <a:lstStyle/>
        <a:p>
          <a:r>
            <a:rPr lang="en-GB"/>
            <a:t>Digital Informal </a:t>
          </a:r>
        </a:p>
      </dgm:t>
    </dgm:pt>
    <dgm:pt modelId="{4386CC87-4DF5-E14D-A99F-F3B54106B281}" type="parTrans" cxnId="{AE24FE7D-CE08-7146-8F2E-BF5C9D52D659}">
      <dgm:prSet/>
      <dgm:spPr/>
      <dgm:t>
        <a:bodyPr/>
        <a:lstStyle/>
        <a:p>
          <a:endParaRPr lang="en-GB"/>
        </a:p>
      </dgm:t>
    </dgm:pt>
    <dgm:pt modelId="{B967E1EE-2A5A-604C-BECE-A86D8F4FDB05}" type="sibTrans" cxnId="{AE24FE7D-CE08-7146-8F2E-BF5C9D52D659}">
      <dgm:prSet/>
      <dgm:spPr/>
      <dgm:t>
        <a:bodyPr/>
        <a:lstStyle/>
        <a:p>
          <a:endParaRPr lang="en-GB"/>
        </a:p>
      </dgm:t>
    </dgm:pt>
    <dgm:pt modelId="{CC7D3874-BF36-AB42-AD8B-2A6053C5ABFE}">
      <dgm:prSet/>
      <dgm:spPr/>
      <dgm:t>
        <a:bodyPr/>
        <a:lstStyle/>
        <a:p>
          <a:r>
            <a:rPr lang="en-GB"/>
            <a:t>Collaborative </a:t>
          </a:r>
        </a:p>
      </dgm:t>
    </dgm:pt>
    <dgm:pt modelId="{575C36BD-313C-1D47-8AAC-5031F86F5294}" type="parTrans" cxnId="{6A2D6665-2EDF-B746-9E1F-A862258474F1}">
      <dgm:prSet/>
      <dgm:spPr/>
      <dgm:t>
        <a:bodyPr/>
        <a:lstStyle/>
        <a:p>
          <a:endParaRPr lang="en-GB"/>
        </a:p>
      </dgm:t>
    </dgm:pt>
    <dgm:pt modelId="{458CC227-00BB-BA49-B32F-9CA30BBACBD0}" type="sibTrans" cxnId="{6A2D6665-2EDF-B746-9E1F-A862258474F1}">
      <dgm:prSet/>
      <dgm:spPr/>
      <dgm:t>
        <a:bodyPr/>
        <a:lstStyle/>
        <a:p>
          <a:endParaRPr lang="en-GB"/>
        </a:p>
      </dgm:t>
    </dgm:pt>
    <dgm:pt modelId="{0309E8B5-E5D3-904C-BBEA-72F7FFAB56AF}" type="pres">
      <dgm:prSet presAssocID="{6AD2C428-0397-D244-98CB-05CCFC2C7B47}" presName="composite" presStyleCnt="0">
        <dgm:presLayoutVars>
          <dgm:chMax val="1"/>
          <dgm:dir/>
          <dgm:resizeHandles val="exact"/>
        </dgm:presLayoutVars>
      </dgm:prSet>
      <dgm:spPr/>
    </dgm:pt>
    <dgm:pt modelId="{47BDC414-0041-114D-903F-2C19F08101B4}" type="pres">
      <dgm:prSet presAssocID="{6AD2C428-0397-D244-98CB-05CCFC2C7B47}" presName="radial" presStyleCnt="0">
        <dgm:presLayoutVars>
          <dgm:animLvl val="ctr"/>
        </dgm:presLayoutVars>
      </dgm:prSet>
      <dgm:spPr/>
    </dgm:pt>
    <dgm:pt modelId="{8476C356-49F4-AB49-942B-4FDEC7518195}" type="pres">
      <dgm:prSet presAssocID="{E4F3B361-6E23-A94C-91D4-A122210BC5B9}" presName="centerShape" presStyleLbl="vennNode1" presStyleIdx="0" presStyleCnt="8"/>
      <dgm:spPr/>
    </dgm:pt>
    <dgm:pt modelId="{ADCF1581-7EC1-BF47-AABE-B37CC397BF3B}" type="pres">
      <dgm:prSet presAssocID="{08F497A0-ABA7-B244-A7D1-51EC77E9140E}" presName="node" presStyleLbl="vennNode1" presStyleIdx="1" presStyleCnt="8">
        <dgm:presLayoutVars>
          <dgm:bulletEnabled val="1"/>
        </dgm:presLayoutVars>
      </dgm:prSet>
      <dgm:spPr/>
    </dgm:pt>
    <dgm:pt modelId="{E5960947-5056-884C-9803-57BF21E0FF71}" type="pres">
      <dgm:prSet presAssocID="{528639EC-DC4D-1D4F-80CC-D12E8B9CB936}" presName="node" presStyleLbl="vennNode1" presStyleIdx="2" presStyleCnt="8">
        <dgm:presLayoutVars>
          <dgm:bulletEnabled val="1"/>
        </dgm:presLayoutVars>
      </dgm:prSet>
      <dgm:spPr/>
    </dgm:pt>
    <dgm:pt modelId="{6EC0F6B2-6E37-274E-A244-7801B0771F6F}" type="pres">
      <dgm:prSet presAssocID="{CA36A520-67E8-A04C-8D13-1D1FFB6F33D6}" presName="node" presStyleLbl="vennNode1" presStyleIdx="3" presStyleCnt="8">
        <dgm:presLayoutVars>
          <dgm:bulletEnabled val="1"/>
        </dgm:presLayoutVars>
      </dgm:prSet>
      <dgm:spPr/>
    </dgm:pt>
    <dgm:pt modelId="{46D26268-7F0A-F84C-94D9-1EF75981EA67}" type="pres">
      <dgm:prSet presAssocID="{9ECA202A-C56E-7F40-A0D5-97233F54F855}" presName="node" presStyleLbl="vennNode1" presStyleIdx="4" presStyleCnt="8">
        <dgm:presLayoutVars>
          <dgm:bulletEnabled val="1"/>
        </dgm:presLayoutVars>
      </dgm:prSet>
      <dgm:spPr/>
    </dgm:pt>
    <dgm:pt modelId="{8CA61EDB-A618-FF4F-8A52-4BA614888F07}" type="pres">
      <dgm:prSet presAssocID="{984DBC6A-EE01-454C-84E9-077E374D8E7F}" presName="node" presStyleLbl="vennNode1" presStyleIdx="5" presStyleCnt="8">
        <dgm:presLayoutVars>
          <dgm:bulletEnabled val="1"/>
        </dgm:presLayoutVars>
      </dgm:prSet>
      <dgm:spPr/>
    </dgm:pt>
    <dgm:pt modelId="{52DC8F45-A985-5D43-AF11-DB950F46985E}" type="pres">
      <dgm:prSet presAssocID="{CC7D3874-BF36-AB42-AD8B-2A6053C5ABFE}" presName="node" presStyleLbl="vennNode1" presStyleIdx="6" presStyleCnt="8">
        <dgm:presLayoutVars>
          <dgm:bulletEnabled val="1"/>
        </dgm:presLayoutVars>
      </dgm:prSet>
      <dgm:spPr/>
    </dgm:pt>
    <dgm:pt modelId="{36652E47-E39D-6240-96F6-C14182CE4CE9}" type="pres">
      <dgm:prSet presAssocID="{63769A7F-0D1B-4044-9FD5-D8E34BECE85D}" presName="node" presStyleLbl="vennNode1" presStyleIdx="7" presStyleCnt="8">
        <dgm:presLayoutVars>
          <dgm:bulletEnabled val="1"/>
        </dgm:presLayoutVars>
      </dgm:prSet>
      <dgm:spPr/>
    </dgm:pt>
  </dgm:ptLst>
  <dgm:cxnLst>
    <dgm:cxn modelId="{22DBD50B-6992-8442-8DE2-616002CFF86A}" type="presOf" srcId="{984DBC6A-EE01-454C-84E9-077E374D8E7F}" destId="{8CA61EDB-A618-FF4F-8A52-4BA614888F07}" srcOrd="0" destOrd="0" presId="urn:microsoft.com/office/officeart/2005/8/layout/radial3"/>
    <dgm:cxn modelId="{ED9ED922-31C0-2544-8557-4EC80AABA14D}" srcId="{E4F3B361-6E23-A94C-91D4-A122210BC5B9}" destId="{9ECA202A-C56E-7F40-A0D5-97233F54F855}" srcOrd="3" destOrd="0" parTransId="{34102ACE-4006-B24D-85C6-743643A29932}" sibTransId="{10EFF2D4-0DC4-8648-8D58-804ECF0C04D0}"/>
    <dgm:cxn modelId="{4188943B-D4AA-BC4C-930B-6B5BFAD4D2E0}" type="presOf" srcId="{6AD2C428-0397-D244-98CB-05CCFC2C7B47}" destId="{0309E8B5-E5D3-904C-BBEA-72F7FFAB56AF}" srcOrd="0" destOrd="0" presId="urn:microsoft.com/office/officeart/2005/8/layout/radial3"/>
    <dgm:cxn modelId="{7E2B683E-6167-BE4C-94C3-80D871128FE7}" type="presOf" srcId="{528639EC-DC4D-1D4F-80CC-D12E8B9CB936}" destId="{E5960947-5056-884C-9803-57BF21E0FF71}" srcOrd="0" destOrd="0" presId="urn:microsoft.com/office/officeart/2005/8/layout/radial3"/>
    <dgm:cxn modelId="{ED7AF05C-4343-FC4E-B084-975803F67AC1}" type="presOf" srcId="{CA36A520-67E8-A04C-8D13-1D1FFB6F33D6}" destId="{6EC0F6B2-6E37-274E-A244-7801B0771F6F}" srcOrd="0" destOrd="0" presId="urn:microsoft.com/office/officeart/2005/8/layout/radial3"/>
    <dgm:cxn modelId="{6A2D6665-2EDF-B746-9E1F-A862258474F1}" srcId="{E4F3B361-6E23-A94C-91D4-A122210BC5B9}" destId="{CC7D3874-BF36-AB42-AD8B-2A6053C5ABFE}" srcOrd="5" destOrd="0" parTransId="{575C36BD-313C-1D47-8AAC-5031F86F5294}" sibTransId="{458CC227-00BB-BA49-B32F-9CA30BBACBD0}"/>
    <dgm:cxn modelId="{AE24FE7D-CE08-7146-8F2E-BF5C9D52D659}" srcId="{E4F3B361-6E23-A94C-91D4-A122210BC5B9}" destId="{63769A7F-0D1B-4044-9FD5-D8E34BECE85D}" srcOrd="6" destOrd="0" parTransId="{4386CC87-4DF5-E14D-A99F-F3B54106B281}" sibTransId="{B967E1EE-2A5A-604C-BECE-A86D8F4FDB05}"/>
    <dgm:cxn modelId="{76F26484-FB15-5C49-9442-832BFDD221F9}" srcId="{E4F3B361-6E23-A94C-91D4-A122210BC5B9}" destId="{08F497A0-ABA7-B244-A7D1-51EC77E9140E}" srcOrd="0" destOrd="0" parTransId="{7E3E863B-D4A1-DA44-8EF3-523F2E1FD085}" sibTransId="{FF4B44F4-9A29-A44B-B2D1-277E1A27AF9B}"/>
    <dgm:cxn modelId="{D5686A86-5288-4942-8405-7895611CE010}" type="presOf" srcId="{63769A7F-0D1B-4044-9FD5-D8E34BECE85D}" destId="{36652E47-E39D-6240-96F6-C14182CE4CE9}" srcOrd="0" destOrd="0" presId="urn:microsoft.com/office/officeart/2005/8/layout/radial3"/>
    <dgm:cxn modelId="{7C5A6DA0-13A5-6245-BEBD-B807C017F7E2}" srcId="{E4F3B361-6E23-A94C-91D4-A122210BC5B9}" destId="{528639EC-DC4D-1D4F-80CC-D12E8B9CB936}" srcOrd="1" destOrd="0" parTransId="{D921E8EF-3FA4-784E-B4D4-5C1BD224209E}" sibTransId="{DB814237-37B6-AE49-99C5-3D0826DF9963}"/>
    <dgm:cxn modelId="{EBDA08B1-75CC-9C43-920E-85BEA7BB01DD}" type="presOf" srcId="{9ECA202A-C56E-7F40-A0D5-97233F54F855}" destId="{46D26268-7F0A-F84C-94D9-1EF75981EA67}" srcOrd="0" destOrd="0" presId="urn:microsoft.com/office/officeart/2005/8/layout/radial3"/>
    <dgm:cxn modelId="{57EBEEB3-9522-D146-93C2-0BF864ACAB46}" type="presOf" srcId="{E4F3B361-6E23-A94C-91D4-A122210BC5B9}" destId="{8476C356-49F4-AB49-942B-4FDEC7518195}" srcOrd="0" destOrd="0" presId="urn:microsoft.com/office/officeart/2005/8/layout/radial3"/>
    <dgm:cxn modelId="{79E1D5BB-F35B-384A-941E-959912151E12}" type="presOf" srcId="{08F497A0-ABA7-B244-A7D1-51EC77E9140E}" destId="{ADCF1581-7EC1-BF47-AABE-B37CC397BF3B}" srcOrd="0" destOrd="0" presId="urn:microsoft.com/office/officeart/2005/8/layout/radial3"/>
    <dgm:cxn modelId="{3C77ACBF-684D-CB4B-8884-D630F51A3C38}" srcId="{E4F3B361-6E23-A94C-91D4-A122210BC5B9}" destId="{984DBC6A-EE01-454C-84E9-077E374D8E7F}" srcOrd="4" destOrd="0" parTransId="{D56D1D9D-74BA-2748-8FC5-280975236296}" sibTransId="{5C2DABB2-1535-7748-AB48-AB7AB27E2EFC}"/>
    <dgm:cxn modelId="{6AA73DDB-5A44-4E42-B50D-0C92FEBA6026}" type="presOf" srcId="{CC7D3874-BF36-AB42-AD8B-2A6053C5ABFE}" destId="{52DC8F45-A985-5D43-AF11-DB950F46985E}" srcOrd="0" destOrd="0" presId="urn:microsoft.com/office/officeart/2005/8/layout/radial3"/>
    <dgm:cxn modelId="{C34ABAF3-FB85-6E42-A164-8A9933FFBA00}" srcId="{E4F3B361-6E23-A94C-91D4-A122210BC5B9}" destId="{CA36A520-67E8-A04C-8D13-1D1FFB6F33D6}" srcOrd="2" destOrd="0" parTransId="{BAB2A272-ADB6-9843-BAF3-7175D7C71614}" sibTransId="{DB8A4196-53D5-6E49-AAB6-575382A5ECA6}"/>
    <dgm:cxn modelId="{E9578CF6-0B65-6644-8F07-249F05249377}" srcId="{6AD2C428-0397-D244-98CB-05CCFC2C7B47}" destId="{E4F3B361-6E23-A94C-91D4-A122210BC5B9}" srcOrd="0" destOrd="0" parTransId="{6FF624E9-9DBC-014F-8888-14C2F992349F}" sibTransId="{076283A1-1264-1447-A8D3-FEF0F2369481}"/>
    <dgm:cxn modelId="{353B632D-3AF0-EA41-AB7E-01ADAF85EAB5}" type="presParOf" srcId="{0309E8B5-E5D3-904C-BBEA-72F7FFAB56AF}" destId="{47BDC414-0041-114D-903F-2C19F08101B4}" srcOrd="0" destOrd="0" presId="urn:microsoft.com/office/officeart/2005/8/layout/radial3"/>
    <dgm:cxn modelId="{404E763C-978D-B948-A8C2-288194A6DF01}" type="presParOf" srcId="{47BDC414-0041-114D-903F-2C19F08101B4}" destId="{8476C356-49F4-AB49-942B-4FDEC7518195}" srcOrd="0" destOrd="0" presId="urn:microsoft.com/office/officeart/2005/8/layout/radial3"/>
    <dgm:cxn modelId="{152310D8-F5E5-AE44-9F4C-74A80A5AA3CD}" type="presParOf" srcId="{47BDC414-0041-114D-903F-2C19F08101B4}" destId="{ADCF1581-7EC1-BF47-AABE-B37CC397BF3B}" srcOrd="1" destOrd="0" presId="urn:microsoft.com/office/officeart/2005/8/layout/radial3"/>
    <dgm:cxn modelId="{242ED7BA-D888-2245-B666-64962B0F7C12}" type="presParOf" srcId="{47BDC414-0041-114D-903F-2C19F08101B4}" destId="{E5960947-5056-884C-9803-57BF21E0FF71}" srcOrd="2" destOrd="0" presId="urn:microsoft.com/office/officeart/2005/8/layout/radial3"/>
    <dgm:cxn modelId="{50FF304C-FDE8-E747-AFD6-DC41E6FC3D9D}" type="presParOf" srcId="{47BDC414-0041-114D-903F-2C19F08101B4}" destId="{6EC0F6B2-6E37-274E-A244-7801B0771F6F}" srcOrd="3" destOrd="0" presId="urn:microsoft.com/office/officeart/2005/8/layout/radial3"/>
    <dgm:cxn modelId="{CA03FD3B-1347-544A-BEED-C97FFCAA0D32}" type="presParOf" srcId="{47BDC414-0041-114D-903F-2C19F08101B4}" destId="{46D26268-7F0A-F84C-94D9-1EF75981EA67}" srcOrd="4" destOrd="0" presId="urn:microsoft.com/office/officeart/2005/8/layout/radial3"/>
    <dgm:cxn modelId="{50A4C4DB-8D30-2A4A-A644-0E19D7AFB722}" type="presParOf" srcId="{47BDC414-0041-114D-903F-2C19F08101B4}" destId="{8CA61EDB-A618-FF4F-8A52-4BA614888F07}" srcOrd="5" destOrd="0" presId="urn:microsoft.com/office/officeart/2005/8/layout/radial3"/>
    <dgm:cxn modelId="{5E8AA917-6496-734D-9429-7E0F3BFB2974}" type="presParOf" srcId="{47BDC414-0041-114D-903F-2C19F08101B4}" destId="{52DC8F45-A985-5D43-AF11-DB950F46985E}" srcOrd="6" destOrd="0" presId="urn:microsoft.com/office/officeart/2005/8/layout/radial3"/>
    <dgm:cxn modelId="{FDEB4DD9-3550-AE42-9F60-23C8EA5163C5}" type="presParOf" srcId="{47BDC414-0041-114D-903F-2C19F08101B4}" destId="{36652E47-E39D-6240-96F6-C14182CE4CE9}" srcOrd="7" destOrd="0" presId="urn:microsoft.com/office/officeart/2005/8/layout/radial3"/>
  </dgm:cxnLst>
  <dgm:bg/>
  <dgm:whole/>
  <dgm:extLst>
    <a:ext uri="http://schemas.microsoft.com/office/drawing/2008/diagram">
      <dsp:dataModelExt xmlns:dsp="http://schemas.microsoft.com/office/drawing/2008/diagram" relId="rId27"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44242D21-1841-5D44-840F-4341AFD61115}">
      <dsp:nvSpPr>
        <dsp:cNvPr id="0" name=""/>
        <dsp:cNvSpPr/>
      </dsp:nvSpPr>
      <dsp:spPr>
        <a:xfrm>
          <a:off x="1" y="0"/>
          <a:ext cx="6256016" cy="2094614"/>
        </a:xfrm>
        <a:prstGeom prst="rightArrow">
          <a:avLst/>
        </a:prstGeom>
        <a:solidFill>
          <a:schemeClr val="accent1">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C7F233F5-7D00-1F48-9D76-F0F44BF416F7}">
      <dsp:nvSpPr>
        <dsp:cNvPr id="0" name=""/>
        <dsp:cNvSpPr/>
      </dsp:nvSpPr>
      <dsp:spPr>
        <a:xfrm>
          <a:off x="287970" y="651940"/>
          <a:ext cx="1444059" cy="810255"/>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GB" sz="1200" kern="1200"/>
            <a:t>Teacher: Rhymney Comprehensive School</a:t>
          </a:r>
        </a:p>
        <a:p>
          <a:pPr marL="0" lvl="0" indent="0" algn="ctr" defTabSz="533400">
            <a:lnSpc>
              <a:spcPct val="90000"/>
            </a:lnSpc>
            <a:spcBef>
              <a:spcPct val="0"/>
            </a:spcBef>
            <a:spcAft>
              <a:spcPct val="35000"/>
            </a:spcAft>
            <a:buNone/>
          </a:pPr>
          <a:r>
            <a:rPr lang="en-GB" sz="1200" kern="1200"/>
            <a:t>1997-1998</a:t>
          </a:r>
        </a:p>
      </dsp:txBody>
      <dsp:txXfrm>
        <a:off x="327523" y="691493"/>
        <a:ext cx="1364953" cy="731149"/>
      </dsp:txXfrm>
    </dsp:sp>
    <dsp:sp modelId="{78940CA2-6163-3945-890A-4CE94DC4D44A}">
      <dsp:nvSpPr>
        <dsp:cNvPr id="0" name=""/>
        <dsp:cNvSpPr/>
      </dsp:nvSpPr>
      <dsp:spPr>
        <a:xfrm>
          <a:off x="1785051" y="641442"/>
          <a:ext cx="1374613" cy="826073"/>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GB" sz="1200" kern="1200"/>
            <a:t>Llanrumney High School, Cardiff      &amp; Supply Teacher</a:t>
          </a:r>
        </a:p>
        <a:p>
          <a:pPr marL="0" lvl="0" indent="0" algn="ctr" defTabSz="533400">
            <a:lnSpc>
              <a:spcPct val="90000"/>
            </a:lnSpc>
            <a:spcBef>
              <a:spcPct val="0"/>
            </a:spcBef>
            <a:spcAft>
              <a:spcPct val="35000"/>
            </a:spcAft>
            <a:buNone/>
          </a:pPr>
          <a:r>
            <a:rPr lang="en-GB" sz="1200" kern="1200"/>
            <a:t>1998 - 2000</a:t>
          </a:r>
        </a:p>
      </dsp:txBody>
      <dsp:txXfrm>
        <a:off x="1825377" y="681768"/>
        <a:ext cx="1293961" cy="745421"/>
      </dsp:txXfrm>
    </dsp:sp>
    <dsp:sp modelId="{8A41BBD3-10ED-6848-B9CB-0192F096A60F}">
      <dsp:nvSpPr>
        <dsp:cNvPr id="0" name=""/>
        <dsp:cNvSpPr/>
      </dsp:nvSpPr>
      <dsp:spPr>
        <a:xfrm>
          <a:off x="3245163" y="639280"/>
          <a:ext cx="1374613" cy="828235"/>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GB" sz="1200" kern="1200"/>
            <a:t>Peripatetic Music Teacher</a:t>
          </a:r>
        </a:p>
        <a:p>
          <a:pPr marL="0" lvl="0" indent="0" algn="ctr" defTabSz="533400">
            <a:lnSpc>
              <a:spcPct val="90000"/>
            </a:lnSpc>
            <a:spcBef>
              <a:spcPct val="0"/>
            </a:spcBef>
            <a:spcAft>
              <a:spcPct val="35000"/>
            </a:spcAft>
            <a:buNone/>
          </a:pPr>
          <a:r>
            <a:rPr lang="en-GB" sz="1200" kern="1200"/>
            <a:t>2000-2014</a:t>
          </a:r>
        </a:p>
      </dsp:txBody>
      <dsp:txXfrm>
        <a:off x="3285594" y="679711"/>
        <a:ext cx="1293751" cy="747373"/>
      </dsp:txXfrm>
    </dsp:sp>
    <dsp:sp modelId="{C8F6F978-AD00-AB4A-8C89-6B9ED983CEC1}">
      <dsp:nvSpPr>
        <dsp:cNvPr id="0" name=""/>
        <dsp:cNvSpPr/>
      </dsp:nvSpPr>
      <dsp:spPr>
        <a:xfrm>
          <a:off x="4709333" y="623470"/>
          <a:ext cx="1374613" cy="822772"/>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GB" sz="1200" kern="1200"/>
            <a:t>Programme Director:          Neath College</a:t>
          </a:r>
        </a:p>
        <a:p>
          <a:pPr marL="0" lvl="0" indent="0" algn="ctr" defTabSz="533400">
            <a:lnSpc>
              <a:spcPct val="90000"/>
            </a:lnSpc>
            <a:spcBef>
              <a:spcPct val="0"/>
            </a:spcBef>
            <a:spcAft>
              <a:spcPct val="35000"/>
            </a:spcAft>
            <a:buNone/>
          </a:pPr>
          <a:r>
            <a:rPr lang="en-GB" sz="1200" kern="1200"/>
            <a:t>2014 - Present</a:t>
          </a:r>
        </a:p>
      </dsp:txBody>
      <dsp:txXfrm>
        <a:off x="4749497" y="663634"/>
        <a:ext cx="1294285" cy="742444"/>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8476C356-49F4-AB49-942B-4FDEC7518195}">
      <dsp:nvSpPr>
        <dsp:cNvPr id="0" name=""/>
        <dsp:cNvSpPr/>
      </dsp:nvSpPr>
      <dsp:spPr>
        <a:xfrm>
          <a:off x="812110" y="588612"/>
          <a:ext cx="1407904" cy="1407904"/>
        </a:xfrm>
        <a:prstGeom prst="ellipse">
          <a:avLst/>
        </a:prstGeom>
        <a:solidFill>
          <a:schemeClr val="accent1">
            <a:alpha val="5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tx1"/>
        </a:fontRef>
      </dsp:style>
      <dsp:txBody>
        <a:bodyPr spcFirstLastPara="0" vert="horz" wrap="square" lIns="26670" tIns="26670" rIns="26670" bIns="26670" numCol="1" spcCol="1270" anchor="ctr" anchorCtr="0">
          <a:noAutofit/>
        </a:bodyPr>
        <a:lstStyle/>
        <a:p>
          <a:pPr marL="0" lvl="0" indent="0" algn="ctr" defTabSz="933450">
            <a:lnSpc>
              <a:spcPct val="90000"/>
            </a:lnSpc>
            <a:spcBef>
              <a:spcPct val="0"/>
            </a:spcBef>
            <a:spcAft>
              <a:spcPct val="35000"/>
            </a:spcAft>
            <a:buNone/>
          </a:pPr>
          <a:r>
            <a:rPr lang="en-GB" sz="2100" kern="1200"/>
            <a:t>Informal Learning</a:t>
          </a:r>
        </a:p>
      </dsp:txBody>
      <dsp:txXfrm>
        <a:off x="1018293" y="794795"/>
        <a:ext cx="995538" cy="995538"/>
      </dsp:txXfrm>
    </dsp:sp>
    <dsp:sp modelId="{ADCF1581-7EC1-BF47-AABE-B37CC397BF3B}">
      <dsp:nvSpPr>
        <dsp:cNvPr id="0" name=""/>
        <dsp:cNvSpPr/>
      </dsp:nvSpPr>
      <dsp:spPr>
        <a:xfrm>
          <a:off x="1164086" y="23202"/>
          <a:ext cx="703952" cy="703952"/>
        </a:xfrm>
        <a:prstGeom prst="ellipse">
          <a:avLst/>
        </a:prstGeom>
        <a:solidFill>
          <a:schemeClr val="accent1">
            <a:alpha val="5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tx1"/>
        </a:fontRef>
      </dsp:style>
      <dsp:txBody>
        <a:bodyPr spcFirstLastPara="0" vert="horz" wrap="square" lIns="7620" tIns="7620" rIns="7620" bIns="7620" numCol="1" spcCol="1270" anchor="ctr" anchorCtr="0">
          <a:noAutofit/>
        </a:bodyPr>
        <a:lstStyle/>
        <a:p>
          <a:pPr marL="0" lvl="0" indent="0" algn="ctr" defTabSz="266700">
            <a:lnSpc>
              <a:spcPct val="90000"/>
            </a:lnSpc>
            <a:spcBef>
              <a:spcPct val="0"/>
            </a:spcBef>
            <a:spcAft>
              <a:spcPct val="35000"/>
            </a:spcAft>
            <a:buNone/>
          </a:pPr>
          <a:r>
            <a:rPr lang="en-GB" sz="600" kern="1200"/>
            <a:t>Informal and Incidental</a:t>
          </a:r>
        </a:p>
      </dsp:txBody>
      <dsp:txXfrm>
        <a:off x="1267177" y="126293"/>
        <a:ext cx="497770" cy="497770"/>
      </dsp:txXfrm>
    </dsp:sp>
    <dsp:sp modelId="{E5960947-5056-884C-9803-57BF21E0FF71}">
      <dsp:nvSpPr>
        <dsp:cNvPr id="0" name=""/>
        <dsp:cNvSpPr/>
      </dsp:nvSpPr>
      <dsp:spPr>
        <a:xfrm>
          <a:off x="1881328" y="368607"/>
          <a:ext cx="703952" cy="703952"/>
        </a:xfrm>
        <a:prstGeom prst="ellipse">
          <a:avLst/>
        </a:prstGeom>
        <a:solidFill>
          <a:schemeClr val="accent1">
            <a:alpha val="5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tx1"/>
        </a:fontRef>
      </dsp:style>
      <dsp:txBody>
        <a:bodyPr spcFirstLastPara="0" vert="horz" wrap="square" lIns="7620" tIns="7620" rIns="7620" bIns="7620" numCol="1" spcCol="1270" anchor="ctr" anchorCtr="0">
          <a:noAutofit/>
        </a:bodyPr>
        <a:lstStyle/>
        <a:p>
          <a:pPr marL="0" lvl="0" indent="0" algn="ctr" defTabSz="266700">
            <a:lnSpc>
              <a:spcPct val="90000"/>
            </a:lnSpc>
            <a:spcBef>
              <a:spcPct val="0"/>
            </a:spcBef>
            <a:spcAft>
              <a:spcPct val="35000"/>
            </a:spcAft>
            <a:buNone/>
          </a:pPr>
          <a:r>
            <a:rPr lang="en-GB" sz="600" kern="1200"/>
            <a:t>Social</a:t>
          </a:r>
        </a:p>
      </dsp:txBody>
      <dsp:txXfrm>
        <a:off x="1984419" y="471698"/>
        <a:ext cx="497770" cy="497770"/>
      </dsp:txXfrm>
    </dsp:sp>
    <dsp:sp modelId="{6EC0F6B2-6E37-274E-A244-7801B0771F6F}">
      <dsp:nvSpPr>
        <dsp:cNvPr id="0" name=""/>
        <dsp:cNvSpPr/>
      </dsp:nvSpPr>
      <dsp:spPr>
        <a:xfrm>
          <a:off x="2058472" y="1144726"/>
          <a:ext cx="703952" cy="703952"/>
        </a:xfrm>
        <a:prstGeom prst="ellipse">
          <a:avLst/>
        </a:prstGeom>
        <a:solidFill>
          <a:schemeClr val="accent1">
            <a:alpha val="5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tx1"/>
        </a:fontRef>
      </dsp:style>
      <dsp:txBody>
        <a:bodyPr spcFirstLastPara="0" vert="horz" wrap="square" lIns="7620" tIns="7620" rIns="7620" bIns="7620" numCol="1" spcCol="1270" anchor="ctr" anchorCtr="0">
          <a:noAutofit/>
        </a:bodyPr>
        <a:lstStyle/>
        <a:p>
          <a:pPr marL="0" lvl="0" indent="0" algn="ctr" defTabSz="266700">
            <a:lnSpc>
              <a:spcPct val="90000"/>
            </a:lnSpc>
            <a:spcBef>
              <a:spcPct val="0"/>
            </a:spcBef>
            <a:spcAft>
              <a:spcPct val="35000"/>
            </a:spcAft>
            <a:buNone/>
          </a:pPr>
          <a:r>
            <a:rPr lang="en-GB" sz="600" kern="1200"/>
            <a:t>Experiential</a:t>
          </a:r>
        </a:p>
      </dsp:txBody>
      <dsp:txXfrm>
        <a:off x="2161563" y="1247817"/>
        <a:ext cx="497770" cy="497770"/>
      </dsp:txXfrm>
    </dsp:sp>
    <dsp:sp modelId="{46D26268-7F0A-F84C-94D9-1EF75981EA67}">
      <dsp:nvSpPr>
        <dsp:cNvPr id="0" name=""/>
        <dsp:cNvSpPr/>
      </dsp:nvSpPr>
      <dsp:spPr>
        <a:xfrm>
          <a:off x="1562125" y="1767125"/>
          <a:ext cx="703952" cy="703952"/>
        </a:xfrm>
        <a:prstGeom prst="ellipse">
          <a:avLst/>
        </a:prstGeom>
        <a:solidFill>
          <a:schemeClr val="accent1">
            <a:alpha val="5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tx1"/>
        </a:fontRef>
      </dsp:style>
      <dsp:txBody>
        <a:bodyPr spcFirstLastPara="0" vert="horz" wrap="square" lIns="7620" tIns="7620" rIns="7620" bIns="7620" numCol="1" spcCol="1270" anchor="ctr" anchorCtr="0">
          <a:noAutofit/>
        </a:bodyPr>
        <a:lstStyle/>
        <a:p>
          <a:pPr marL="0" lvl="0" indent="0" algn="ctr" defTabSz="266700">
            <a:lnSpc>
              <a:spcPct val="90000"/>
            </a:lnSpc>
            <a:spcBef>
              <a:spcPct val="0"/>
            </a:spcBef>
            <a:spcAft>
              <a:spcPct val="35000"/>
            </a:spcAft>
            <a:buNone/>
          </a:pPr>
          <a:r>
            <a:rPr lang="en-GB" sz="600" kern="1200"/>
            <a:t>Self-Directed </a:t>
          </a:r>
        </a:p>
      </dsp:txBody>
      <dsp:txXfrm>
        <a:off x="1665216" y="1870216"/>
        <a:ext cx="497770" cy="497770"/>
      </dsp:txXfrm>
    </dsp:sp>
    <dsp:sp modelId="{8CA61EDB-A618-FF4F-8A52-4BA614888F07}">
      <dsp:nvSpPr>
        <dsp:cNvPr id="0" name=""/>
        <dsp:cNvSpPr/>
      </dsp:nvSpPr>
      <dsp:spPr>
        <a:xfrm>
          <a:off x="766047" y="1767125"/>
          <a:ext cx="703952" cy="703952"/>
        </a:xfrm>
        <a:prstGeom prst="ellipse">
          <a:avLst/>
        </a:prstGeom>
        <a:solidFill>
          <a:schemeClr val="accent1">
            <a:alpha val="5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tx1"/>
        </a:fontRef>
      </dsp:style>
      <dsp:txBody>
        <a:bodyPr spcFirstLastPara="0" vert="horz" wrap="square" lIns="7620" tIns="7620" rIns="7620" bIns="7620" numCol="1" spcCol="1270" anchor="ctr" anchorCtr="0">
          <a:noAutofit/>
        </a:bodyPr>
        <a:lstStyle/>
        <a:p>
          <a:pPr marL="0" lvl="0" indent="0" algn="ctr" defTabSz="266700">
            <a:lnSpc>
              <a:spcPct val="90000"/>
            </a:lnSpc>
            <a:spcBef>
              <a:spcPct val="0"/>
            </a:spcBef>
            <a:spcAft>
              <a:spcPct val="35000"/>
            </a:spcAft>
            <a:buNone/>
          </a:pPr>
          <a:r>
            <a:rPr lang="en-GB" sz="600" kern="1200"/>
            <a:t>Serendipitous</a:t>
          </a:r>
        </a:p>
      </dsp:txBody>
      <dsp:txXfrm>
        <a:off x="869138" y="1870216"/>
        <a:ext cx="497770" cy="497770"/>
      </dsp:txXfrm>
    </dsp:sp>
    <dsp:sp modelId="{52DC8F45-A985-5D43-AF11-DB950F46985E}">
      <dsp:nvSpPr>
        <dsp:cNvPr id="0" name=""/>
        <dsp:cNvSpPr/>
      </dsp:nvSpPr>
      <dsp:spPr>
        <a:xfrm>
          <a:off x="269700" y="1144726"/>
          <a:ext cx="703952" cy="703952"/>
        </a:xfrm>
        <a:prstGeom prst="ellipse">
          <a:avLst/>
        </a:prstGeom>
        <a:solidFill>
          <a:schemeClr val="accent1">
            <a:alpha val="5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tx1"/>
        </a:fontRef>
      </dsp:style>
      <dsp:txBody>
        <a:bodyPr spcFirstLastPara="0" vert="horz" wrap="square" lIns="7620" tIns="7620" rIns="7620" bIns="7620" numCol="1" spcCol="1270" anchor="ctr" anchorCtr="0">
          <a:noAutofit/>
        </a:bodyPr>
        <a:lstStyle/>
        <a:p>
          <a:pPr marL="0" lvl="0" indent="0" algn="ctr" defTabSz="266700">
            <a:lnSpc>
              <a:spcPct val="90000"/>
            </a:lnSpc>
            <a:spcBef>
              <a:spcPct val="0"/>
            </a:spcBef>
            <a:spcAft>
              <a:spcPct val="35000"/>
            </a:spcAft>
            <a:buNone/>
          </a:pPr>
          <a:r>
            <a:rPr lang="en-GB" sz="600" kern="1200"/>
            <a:t>Collaborative </a:t>
          </a:r>
        </a:p>
      </dsp:txBody>
      <dsp:txXfrm>
        <a:off x="372791" y="1247817"/>
        <a:ext cx="497770" cy="497770"/>
      </dsp:txXfrm>
    </dsp:sp>
    <dsp:sp modelId="{36652E47-E39D-6240-96F6-C14182CE4CE9}">
      <dsp:nvSpPr>
        <dsp:cNvPr id="0" name=""/>
        <dsp:cNvSpPr/>
      </dsp:nvSpPr>
      <dsp:spPr>
        <a:xfrm>
          <a:off x="446844" y="368607"/>
          <a:ext cx="703952" cy="703952"/>
        </a:xfrm>
        <a:prstGeom prst="ellipse">
          <a:avLst/>
        </a:prstGeom>
        <a:solidFill>
          <a:schemeClr val="accent1">
            <a:alpha val="5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tx1"/>
        </a:fontRef>
      </dsp:style>
      <dsp:txBody>
        <a:bodyPr spcFirstLastPara="0" vert="horz" wrap="square" lIns="7620" tIns="7620" rIns="7620" bIns="7620" numCol="1" spcCol="1270" anchor="ctr" anchorCtr="0">
          <a:noAutofit/>
        </a:bodyPr>
        <a:lstStyle/>
        <a:p>
          <a:pPr marL="0" lvl="0" indent="0" algn="ctr" defTabSz="266700">
            <a:lnSpc>
              <a:spcPct val="90000"/>
            </a:lnSpc>
            <a:spcBef>
              <a:spcPct val="0"/>
            </a:spcBef>
            <a:spcAft>
              <a:spcPct val="35000"/>
            </a:spcAft>
            <a:buNone/>
          </a:pPr>
          <a:r>
            <a:rPr lang="en-GB" sz="600" kern="1200"/>
            <a:t>Digital Informal </a:t>
          </a:r>
        </a:p>
      </dsp:txBody>
      <dsp:txXfrm>
        <a:off x="549935" y="471698"/>
        <a:ext cx="497770" cy="497770"/>
      </dsp:txXfrm>
    </dsp:sp>
  </dsp:spTree>
</dsp:drawing>
</file>

<file path=word/diagrams/layout1.xml><?xml version="1.0" encoding="utf-8"?>
<dgm:layoutDef xmlns:dgm="http://schemas.openxmlformats.org/drawingml/2006/diagram" xmlns:a="http://schemas.openxmlformats.org/drawingml/2006/main" uniqueId="urn:microsoft.com/office/officeart/2005/8/layout/hProcess9">
  <dgm:title val=""/>
  <dgm:desc val=""/>
  <dgm:catLst>
    <dgm:cat type="process" pri="5000"/>
    <dgm:cat type="convert" pri="13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CompostProcess">
    <dgm:varLst>
      <dgm:dir/>
      <dgm:resizeHandles val="exact"/>
    </dgm:varLst>
    <dgm:alg type="composite">
      <dgm:param type="horzAlign" val="ctr"/>
      <dgm:param type="vertAlign" val="mid"/>
    </dgm:alg>
    <dgm:shape xmlns:r="http://schemas.openxmlformats.org/officeDocument/2006/relationships" r:blip="">
      <dgm:adjLst/>
    </dgm:shape>
    <dgm:presOf/>
    <dgm:constrLst>
      <dgm:constr type="w" for="ch" forName="arrow" refType="w" fact="0.85"/>
      <dgm:constr type="h" for="ch" forName="arrow" refType="h"/>
      <dgm:constr type="ctrX" for="ch" forName="arrow" refType="w" fact="0.5"/>
      <dgm:constr type="ctrY" for="ch" forName="arrow" refType="h" fact="0.5"/>
      <dgm:constr type="w" for="ch" forName="linearProcess" refType="w"/>
      <dgm:constr type="h" for="ch" forName="linearProcess" refType="h" fact="0.4"/>
      <dgm:constr type="ctrX" for="ch" forName="linearProcess" refType="w" fact="0.5"/>
      <dgm:constr type="ctrY" for="ch" forName="linearProcess" refType="h" fact="0.5"/>
    </dgm:constrLst>
    <dgm:ruleLst/>
    <dgm:layoutNode name="arrow" styleLbl="bgShp">
      <dgm:alg type="sp"/>
      <dgm:choose name="Name0">
        <dgm:if name="Name1" func="var" arg="dir" op="equ" val="norm">
          <dgm:shape xmlns:r="http://schemas.openxmlformats.org/officeDocument/2006/relationships" type="rightArrow" r:blip="">
            <dgm:adjLst/>
          </dgm:shape>
        </dgm:if>
        <dgm:else name="Name2">
          <dgm:shape xmlns:r="http://schemas.openxmlformats.org/officeDocument/2006/relationships" type="leftArrow" r:blip="">
            <dgm:adjLst/>
          </dgm:shape>
        </dgm:else>
      </dgm:choose>
      <dgm:presOf/>
      <dgm:constrLst/>
      <dgm:ruleLst/>
    </dgm:layoutNode>
    <dgm:layoutNode name="linearProcess">
      <dgm:choose name="Name3">
        <dgm:if name="Name4" func="var" arg="dir" op="equ" val="norm">
          <dgm:alg type="lin"/>
        </dgm:if>
        <dgm:else name="Name5">
          <dgm:alg type="lin">
            <dgm:param type="linDir" val="fromR"/>
          </dgm:alg>
        </dgm:else>
      </dgm:choose>
      <dgm:shape xmlns:r="http://schemas.openxmlformats.org/officeDocument/2006/relationships" r:blip="">
        <dgm:adjLst/>
      </dgm:shape>
      <dgm:presOf/>
      <dgm:constrLst>
        <dgm:constr type="userA" for="ch" ptType="node" refType="w"/>
        <dgm:constr type="h" for="ch" ptType="node" refType="h"/>
        <dgm:constr type="w" for="ch" ptType="node" op="equ"/>
        <dgm:constr type="w" for="ch" forName="sibTrans" refType="w" fact="0.05"/>
        <dgm:constr type="primFontSz" for="ch" ptType="node" op="equ" val="65"/>
      </dgm:constrLst>
      <dgm:ruleLst/>
      <dgm:forEach name="Name6" axis="ch" ptType="node">
        <dgm:layoutNode name="textNode" styleLbl="node1">
          <dgm:varLst>
            <dgm:bulletEnabled val="1"/>
          </dgm:varLst>
          <dgm:alg type="tx"/>
          <dgm:shape xmlns:r="http://schemas.openxmlformats.org/officeDocument/2006/relationships" type="roundRect" r:blip="">
            <dgm:adjLst/>
          </dgm:shape>
          <dgm:presOf axis="desOrSelf" ptType="node"/>
          <dgm:constrLst>
            <dgm:constr type="userA"/>
            <dgm:constr type="w" refType="userA" fact="0.3"/>
            <dgm:constr type="tMarg" refType="primFontSz" fact="0.3"/>
            <dgm:constr type="bMarg" refType="primFontSz" fact="0.3"/>
            <dgm:constr type="lMarg" refType="primFontSz" fact="0.3"/>
            <dgm:constr type="rMarg" refType="primFontSz" fact="0.3"/>
          </dgm:constrLst>
          <dgm:ruleLst>
            <dgm:rule type="w" val="NaN" fact="1" max="NaN"/>
            <dgm:rule type="primFontSz" val="5" fact="NaN" max="NaN"/>
          </dgm:ruleLst>
        </dgm:layoutNode>
        <dgm:forEach name="Name7" axis="followSib" ptType="sibTrans" cnt="1">
          <dgm:layoutNode name="sibTrans">
            <dgm:alg type="sp"/>
            <dgm:shape xmlns:r="http://schemas.openxmlformats.org/officeDocument/2006/relationships" r:blip="">
              <dgm:adjLst/>
            </dgm:shape>
            <dgm:presOf/>
            <dgm:constrLst/>
            <dgm:ruleLst/>
          </dgm:layoutNode>
        </dgm:forEach>
      </dgm:forEach>
    </dgm:layoutNode>
  </dgm:layoutNode>
</dgm:layoutDef>
</file>

<file path=word/diagrams/layout2.xml><?xml version="1.0" encoding="utf-8"?>
<dgm:layoutDef xmlns:dgm="http://schemas.openxmlformats.org/drawingml/2006/diagram" xmlns:a="http://schemas.openxmlformats.org/drawingml/2006/main" uniqueId="urn:microsoft.com/office/officeart/2005/8/layout/radial3">
  <dgm:title val=""/>
  <dgm:desc val=""/>
  <dgm:catLst>
    <dgm:cat type="relationship" pri="31000"/>
    <dgm:cat type="cycle" pri="12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composite">
    <dgm:varLst>
      <dgm:chMax val="1"/>
      <dgm:dir/>
      <dgm:resizeHandles val="exact"/>
    </dgm:varLst>
    <dgm:alg type="composite">
      <dgm:param type="ar" val="1"/>
    </dgm:alg>
    <dgm:shape xmlns:r="http://schemas.openxmlformats.org/officeDocument/2006/relationships" r:blip="">
      <dgm:adjLst/>
    </dgm:shape>
    <dgm:presOf/>
    <dgm:constrLst/>
    <dgm:ruleLst/>
    <dgm:layoutNode name="radial">
      <dgm:varLst>
        <dgm:animLvl val="ctr"/>
      </dgm:varLst>
      <dgm:choose name="Name0">
        <dgm:if name="Name1" func="var" arg="dir" op="equ" val="norm">
          <dgm:choose name="Name2">
            <dgm:if name="Name3" axis="ch ch" ptType="node node" st="1 1" cnt="1 0" func="cnt" op="lte" val="1">
              <dgm:alg type="cycle">
                <dgm:param type="stAng" val="90"/>
                <dgm:param type="spanAng" val="360"/>
                <dgm:param type="ctrShpMap" val="fNode"/>
              </dgm:alg>
            </dgm:if>
            <dgm:else name="Name4">
              <dgm:alg type="cycle">
                <dgm:param type="stAng" val="0"/>
                <dgm:param type="spanAng" val="360"/>
                <dgm:param type="ctrShpMap" val="fNode"/>
              </dgm:alg>
            </dgm:else>
          </dgm:choose>
        </dgm:if>
        <dgm:else name="Name5">
          <dgm:alg type="cycle">
            <dgm:param type="stAng" val="0"/>
            <dgm:param type="spanAng" val="-360"/>
            <dgm:param type="ctrShpMap" val="fNode"/>
          </dgm:alg>
        </dgm:else>
      </dgm:choose>
      <dgm:shape xmlns:r="http://schemas.openxmlformats.org/officeDocument/2006/relationships" r:blip="">
        <dgm:adjLst/>
      </dgm:shape>
      <dgm:presOf/>
      <dgm:constrLst>
        <dgm:constr type="w" for="ch" forName="centerShape" refType="w"/>
        <dgm:constr type="h" for="ch" forName="centerShape" refType="h"/>
        <dgm:constr type="w" for="ch" forName="node" refType="w" fact="0.5"/>
        <dgm:constr type="h" for="ch" forName="node" refType="h" fact="0.5"/>
        <dgm:constr type="sp" refType="w" refFor="ch" refForName="node" fact="-0.2"/>
        <dgm:constr type="sibSp" refType="w" refFor="ch" refForName="node" fact="-0.2"/>
        <dgm:constr type="primFontSz" for="ch" forName="centerShape" val="65"/>
        <dgm:constr type="primFontSz" for="des" forName="node" val="65"/>
        <dgm:constr type="primFontSz" for="ch" forName="node" refType="primFontSz" refFor="ch" refForName="centerShape" op="lte"/>
      </dgm:constrLst>
      <dgm:ruleLst/>
      <dgm:forEach name="Name6" axis="ch" ptType="node" cnt="1">
        <dgm:layoutNode name="centerShape" styleLbl="vennNode1">
          <dgm:alg type="tx"/>
          <dgm:shape xmlns:r="http://schemas.openxmlformats.org/officeDocument/2006/relationships" type="ellipse" r:blip="">
            <dgm:adjLst/>
          </dgm:shape>
          <dgm:presOf axis="self"/>
          <dgm:constrLst>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name="Name7" axis="ch" ptType="node">
          <dgm:layoutNode name="node" styleLbl="vennNode1">
            <dgm:varLst>
              <dgm:bulletEnabled val="1"/>
            </dgm:varLst>
            <dgm:alg type="tx">
              <dgm:param type="txAnchorVertCh" val="mid"/>
            </dgm:alg>
            <dgm:shape xmlns:r="http://schemas.openxmlformats.org/officeDocument/2006/relationships" type="ellipse" r:blip="">
              <dgm:adjLst/>
            </dgm:shape>
            <dgm:presOf axis="desOrSelf" ptType="node"/>
            <dgm:constrLst>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dgm:forEach>
    </dgm:layoutNod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43018A42B40DD242991CD4F11CD92378"/>
        <w:category>
          <w:name w:val="General"/>
          <w:gallery w:val="placeholder"/>
        </w:category>
        <w:types>
          <w:type w:val="bbPlcHdr"/>
        </w:types>
        <w:behaviors>
          <w:behavior w:val="content"/>
        </w:behaviors>
        <w:guid w:val="{4496284A-8F43-474D-96B5-F04FC9B79647}"/>
      </w:docPartPr>
      <w:docPartBody>
        <w:p w:rsidR="006F702D" w:rsidRDefault="006F702D">
          <w:pPr>
            <w:pStyle w:val="43018A42B40DD242991CD4F11CD92378"/>
          </w:pPr>
          <w:r w:rsidRPr="00F3752A">
            <w:rPr>
              <w:rFonts w:asciiTheme="majorHAnsi" w:hAnsiTheme="majorHAnsi" w:cs="Calibri"/>
              <w:lang w:bidi="en-GB"/>
            </w:rPr>
            <w:t>Experience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Yu Mincho">
    <w:altName w:val="游明朝"/>
    <w:panose1 w:val="02020400000000000000"/>
    <w:charset w:val="80"/>
    <w:family w:val="roman"/>
    <w:notTrueType/>
    <w:pitch w:val="variable"/>
    <w:sig w:usb0="800002E7" w:usb1="2AC7FCFF" w:usb2="00000012" w:usb3="00000000" w:csb0="0002009F" w:csb1="00000000"/>
  </w:font>
  <w:font w:name="Tahoma">
    <w:panose1 w:val="020B0604030504040204"/>
    <w:charset w:val="00"/>
    <w:family w:val="swiss"/>
    <w:pitch w:val="variable"/>
    <w:sig w:usb0="E1002EFF" w:usb1="C000605B" w:usb2="00000029" w:usb3="00000000" w:csb0="000101F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47C0"/>
    <w:rsid w:val="00076309"/>
    <w:rsid w:val="000972D6"/>
    <w:rsid w:val="003F3DD1"/>
    <w:rsid w:val="00425CD6"/>
    <w:rsid w:val="004E19E7"/>
    <w:rsid w:val="004F2BEB"/>
    <w:rsid w:val="00592B8A"/>
    <w:rsid w:val="006504D2"/>
    <w:rsid w:val="006F2002"/>
    <w:rsid w:val="006F702D"/>
    <w:rsid w:val="00843639"/>
    <w:rsid w:val="008709AF"/>
    <w:rsid w:val="008A6766"/>
    <w:rsid w:val="009160DD"/>
    <w:rsid w:val="009414FB"/>
    <w:rsid w:val="00991AD4"/>
    <w:rsid w:val="00A6640D"/>
    <w:rsid w:val="00AB433F"/>
    <w:rsid w:val="00AD50D9"/>
    <w:rsid w:val="00AE5815"/>
    <w:rsid w:val="00B06679"/>
    <w:rsid w:val="00B61B53"/>
    <w:rsid w:val="00B73DBE"/>
    <w:rsid w:val="00CC3921"/>
    <w:rsid w:val="00D52FD4"/>
    <w:rsid w:val="00D867ED"/>
    <w:rsid w:val="00D87174"/>
    <w:rsid w:val="00E147C0"/>
    <w:rsid w:val="00E335FD"/>
    <w:rsid w:val="00F63A02"/>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4"/>
        <w:lang w:val="en-GB" w:eastAsia="en-GB"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076309"/>
    <w:rPr>
      <w:color w:val="666666"/>
    </w:rPr>
  </w:style>
  <w:style w:type="paragraph" w:customStyle="1" w:styleId="43018A42B40DD242991CD4F11CD92378">
    <w:name w:val="43018A42B40DD242991CD4F11CD92378"/>
    <w:pPr>
      <w:spacing w:after="160" w:line="278"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encoding w:val="windows-1252"/>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1750078@student.uwtsd.ac.uk</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b:Source>
    <b:Tag>Gae14</b:Tag>
    <b:SourceType>JournalArticle</b:SourceType>
    <b:Guid>{14F480E1-55C9-9F41-923E-5DFEDD29B652}</b:Guid>
    <b:Author>
      <b:Author>
        <b:NameList>
          <b:Person>
            <b:Last>Gaeta</b:Last>
            <b:First>M.,</b:First>
            <b:Middle>Loia, V.</b:Middle>
          </b:Person>
          <b:Person>
            <b:Last>Mangione</b:Last>
            <b:First>G.R.</b:First>
          </b:Person>
          <b:Person>
            <b:Last>Miranda</b:Last>
            <b:First>S.</b:First>
          </b:Person>
          <b:Person>
            <b:Last>Orciuoli</b:Last>
            <b:First>F.</b:First>
          </b:Person>
        </b:NameList>
      </b:Author>
    </b:Author>
    <b:Title>Unlocking serendipitous learning by means of social Semantic web</b:Title>
    <b:JournalName>International Conference on Computer Supported Education</b:JournalName>
    <b:Year>2014</b:Year>
    <b:Volume>2</b:Volume>
    <b:Pages>285-292</b:Pages>
    <b:Publisher>International Conference on Computer Supported Education</b:Publisher>
    <b:RefOrder>5</b:RefOrder>
  </b:Source>
  <b:Source>
    <b:Tag>Bra22</b:Tag>
    <b:SourceType>JournalArticle</b:SourceType>
    <b:Guid>{1B539079-AB89-3049-B6A3-04D8ED725C03}</b:Guid>
    <b:Title>Serendipitous discovery: Learning through the review of research</b:Title>
    <b:Year>2022</b:Year>
    <b:Pages>183-186</b:Pages>
    <b:Author>
      <b:Author>
        <b:NameList>
          <b:Person>
            <b:Last>Bragg</b:Last>
            <b:First>Scott</b:First>
            <b:Middle>W.</b:Middle>
          </b:Person>
          <b:Person>
            <b:Last>Freedy</b:Last>
            <b:First>John</b:First>
            <b:Middle>R.</b:Middle>
          </b:Person>
        </b:NameList>
      </b:Author>
    </b:Author>
    <b:JournalName>The International Journal of Psychiatry in Medicine</b:JournalName>
    <b:Volume>57</b:Volume>
    <b:Issue>3</b:Issue>
    <b:RefOrder>4</b:RefOrder>
  </b:Source>
  <b:Source>
    <b:Tag>Ros23</b:Tag>
    <b:SourceType>BookSection</b:SourceType>
    <b:Guid>{5CAA8B55-87A6-154F-A86D-6633E0BF1675}</b:Guid>
    <b:Title>Serendipitous Cognition—The Systematic Consideration of the Accidental Genesis of New Ideas</b:Title>
    <b:Year>2023</b:Year>
    <b:Pages>167-186</b:Pages>
    <b:Author>
      <b:Author>
        <b:NameList>
          <b:Person>
            <b:Last>Ross</b:Last>
            <b:First>W.</b:First>
          </b:Person>
        </b:NameList>
      </b:Author>
      <b:Editor>
        <b:NameList>
          <b:Person>
            <b:Last>Copeland</b:Last>
            <b:First>S.</b:First>
          </b:Person>
          <b:Person>
            <b:Last>Ross</b:Last>
            <b:First>W.</b:First>
          </b:Person>
          <b:Person>
            <b:Last>Sand</b:Last>
            <b:First>M.</b:First>
          </b:Person>
        </b:NameList>
      </b:Editor>
    </b:Author>
    <b:BookTitle>Serendipity Science</b:BookTitle>
    <b:Publisher>Springer</b:Publisher>
    <b:RefOrder>13</b:RefOrder>
  </b:Source>
  <b:Source>
    <b:Tag>Rac16</b:Tag>
    <b:SourceType>BookSection</b:SourceType>
    <b:Guid>{72B2F41B-3598-8E41-901F-752C3EC5F8E3}</b:Guid>
    <b:Author>
      <b:Author>
        <b:NameList>
          <b:Person>
            <b:Last>Race</b:Last>
            <b:First>T.M.</b:First>
          </b:Person>
          <b:Person>
            <b:Last>Makri</b:Last>
            <b:First>S.</b:First>
          </b:Person>
        </b:NameList>
      </b:Author>
      <b:Editor>
        <b:NameList>
          <b:Person>
            <b:Last>Race</b:Last>
            <b:First>Tammera</b:First>
            <b:Middle>M.</b:Middle>
          </b:Person>
          <b:Person>
            <b:Last>Makri</b:Last>
            <b:First>Stephann</b:First>
          </b:Person>
        </b:NameList>
      </b:Editor>
    </b:Author>
    <b:Title>Introducing Serendipity</b:Title>
    <b:BookTitle>Accidental Information Discovery</b:BookTitle>
    <b:Publisher>Chandos</b:Publisher>
    <b:Year>2016</b:Year>
    <b:Pages>1-13</b:Pages>
    <b:RefOrder>14</b:RefOrder>
  </b:Source>
  <b:Source>
    <b:Tag>Mac17</b:Tag>
    <b:SourceType>JournalArticle</b:SourceType>
    <b:Guid>{10E693FD-5DD6-9247-8AC7-2435F0754615}</b:Guid>
    <b:Author>
      <b:Author>
        <b:NameList>
          <b:Person>
            <b:Last>Macdougall</b:Last>
            <b:First>Colin</b:First>
          </b:Person>
          <b:Person>
            <b:Last>Epstein</b:Last>
            <b:First>Melanie</b:First>
          </b:Person>
          <b:Person>
            <b:Last>Highet</b:Last>
            <b:First>Lorna</b:First>
          </b:Person>
        </b:NameList>
      </b:Author>
    </b:Author>
    <b:Title>Continuing professional development: putting the learner back at the centre</b:Title>
    <b:JournalName>Archives of Disease in Childhood - Education and Practice</b:JournalName>
    <b:Year>2017</b:Year>
    <b:Volume>102</b:Volume>
    <b:Pages>249-253</b:Pages>
    <b:RefOrder>19</b:RefOrder>
  </b:Source>
  <b:Source>
    <b:Tag>Laa12</b:Tag>
    <b:SourceType>JournalArticle</b:SourceType>
    <b:Guid>{970FBE1A-E224-A94B-86F1-410815A2ECCD}</b:Guid>
    <b:Author>
      <b:Author>
        <b:NameList>
          <b:Person>
            <b:Last>Laal</b:Last>
            <b:First>Marjan</b:First>
          </b:Person>
          <b:Person>
            <b:Last>Ghodsi</b:Last>
            <b:First>Seyed</b:First>
            <b:Middle>Mohammad</b:Middle>
          </b:Person>
        </b:NameList>
      </b:Author>
    </b:Author>
    <b:Title>Benefits of collaborative learning</b:Title>
    <b:Year>2012</b:Year>
    <b:JournalName>Procedia - Social and Behavioral Sciences</b:JournalName>
    <b:Volume>31</b:Volume>
    <b:Pages>486-490</b:Pages>
    <b:RefOrder>16</b:RefOrder>
  </b:Source>
  <b:Source>
    <b:Tag>Top09</b:Tag>
    <b:SourceType>BookSection</b:SourceType>
    <b:Guid>{AF7D45C6-9AAD-DF45-816B-F5B7FA5DB35F}</b:Guid>
    <b:Title>Trends in Peer Learning</b:Title>
    <b:Year>2009</b:Year>
    <b:Author>
      <b:Author>
        <b:NameList>
          <b:Person>
            <b:Last>Topping</b:Last>
            <b:First>Keith</b:First>
            <b:Middle>J.</b:Middle>
          </b:Person>
        </b:NameList>
      </b:Author>
    </b:Author>
    <b:BookTitle>Developments in Educational Psychology</b:BookTitle>
    <b:Publisher>Routledge</b:Publisher>
    <b:RefOrder>22</b:RefOrder>
  </b:Source>
  <b:Source>
    <b:Tag>Kei</b:Tag>
    <b:SourceType>Book</b:SourceType>
    <b:Guid>{00157E39-9442-F846-B317-09864A1D6308}</b:Guid>
    <b:Author>
      <b:Author>
        <b:NameList>
          <b:Person>
            <b:Last>Topping</b:Last>
            <b:First>Keith</b:First>
          </b:Person>
          <b:Person>
            <b:Last>Buchs</b:Last>
            <b:First>Céline</b:First>
          </b:Person>
          <b:Person>
            <b:Last>Duran</b:Last>
            <b:First>David</b:First>
          </b:Person>
          <b:Person>
            <b:Last>van Keer</b:Last>
            <b:First>Hilde</b:First>
          </b:Person>
        </b:NameList>
      </b:Author>
    </b:Author>
    <b:Title>Effective Peer Learning</b:Title>
    <b:City>London</b:City>
    <b:Publisher>Routledge</b:Publisher>
    <b:Year>2017</b:Year>
    <b:RefOrder>7</b:RefOrder>
  </b:Source>
  <b:Source>
    <b:Tag>Kee20</b:Tag>
    <b:SourceType>JournalArticle</b:SourceType>
    <b:Guid>{CE871A4C-7969-A644-A230-9BA026E6C19D}</b:Guid>
    <b:Title>Peer Learning: an Overview</b:Title>
    <b:Year>2020</b:Year>
    <b:Author>
      <b:Author>
        <b:NameList>
          <b:Person>
            <b:Last>Keerthirathne</b:Last>
            <b:First>W.K.D.</b:First>
          </b:Person>
        </b:NameList>
      </b:Author>
    </b:Author>
    <b:JournalName>International Journal of Scientific Engineering and Science</b:JournalName>
    <b:Volume>4</b:Volume>
    <b:Issue>11</b:Issue>
    <b:Pages>1-6</b:Pages>
    <b:RefOrder>20</b:RefOrder>
  </b:Source>
  <b:Source>
    <b:Tag>Mun21</b:Tag>
    <b:SourceType>JournalArticle</b:SourceType>
    <b:Guid>{6FBDF7C3-7D3F-3F45-8E5B-9BFF8FA378CA}</b:Guid>
    <b:Author>
      <b:Author>
        <b:NameList>
          <b:Person>
            <b:Last>Munna</b:Last>
            <b:First>Afzal</b:First>
            <b:Middle>Sayed</b:Middle>
          </b:Person>
          <b:Person>
            <b:Last>Kalam</b:Last>
            <b:First>Md</b:First>
            <b:Middle>Abul</b:Middle>
          </b:Person>
        </b:NameList>
      </b:Author>
    </b:Author>
    <b:Title>Teaching and learning process to enhance teaching effectiveness: a literature review</b:Title>
    <b:JournalName>International Journal of Humanities and Innovation</b:JournalName>
    <b:Year>2021</b:Year>
    <b:Volume>4</b:Volume>
    <b:Issue>1</b:Issue>
    <b:Pages>1-4</b:Pages>
    <b:RefOrder>18</b:RefOrder>
  </b:Source>
  <b:Source>
    <b:Tag>Lon24</b:Tag>
    <b:SourceType>InternetSite</b:SourceType>
    <b:Guid>{CC803055-CA4D-3F48-88BC-D3A7674F67A9}</b:Guid>
    <b:Author>
      <b:Author>
        <b:Corporate>LCM</b:Corporate>
      </b:Author>
    </b:Author>
    <b:Title>London College of Music</b:Title>
    <b:Year>2024</b:Year>
    <b:URL>https://www.uwl.ac.uk/study/music</b:URL>
    <b:YearAccessed>2024</b:YearAccessed>
    <b:MonthAccessed>April</b:MonthAccessed>
    <b:DayAccessed>16</b:DayAccessed>
    <b:RefOrder>28</b:RefOrder>
  </b:Source>
  <b:Source>
    <b:Tag>Guy24</b:Tag>
    <b:SourceType>InternetSite</b:SourceType>
    <b:Guid>{9F19A493-FB4A-234F-A9B9-1AA8A6EBF49F}</b:Guid>
    <b:Author>
      <b:Author>
        <b:NameList>
          <b:Person>
            <b:Last>Michelmore</b:Last>
            <b:First>Guy</b:First>
          </b:Person>
        </b:NameList>
      </b:Author>
    </b:Author>
    <b:Title>ThinkSpace Education </b:Title>
    <b:URL>https://www.youtube.com/@ThinkSpaceEducation</b:URL>
    <b:Year>2024</b:Year>
    <b:YearAccessed>2024</b:YearAccessed>
    <b:MonthAccessed>April</b:MonthAccessed>
    <b:DayAccessed>16</b:DayAccessed>
    <b:RefOrder>29</b:RefOrder>
  </b:Source>
  <b:Source>
    <b:Tag>AVI24</b:Tag>
    <b:SourceType>InternetSite</b:SourceType>
    <b:Guid>{FA210A22-5699-D848-9C30-607716A8F750}</b:Guid>
    <b:Author>
      <b:Author>
        <b:Corporate>AVID</b:Corporate>
      </b:Author>
    </b:Author>
    <b:Title>Sibelius</b:Title>
    <b:URL>https://www.avid.com/sibelius</b:URL>
    <b:Year>2024</b:Year>
    <b:YearAccessed>2024</b:YearAccessed>
    <b:MonthAccessed>April</b:MonthAccessed>
    <b:DayAccessed>16</b:DayAccessed>
    <b:RefOrder>31</b:RefOrder>
  </b:Source>
  <b:Source>
    <b:Tag>Tan18</b:Tag>
    <b:SourceType>InternetSite</b:SourceType>
    <b:Guid>{B50B0F86-1456-E646-9286-AE2F4C44BA80}</b:Guid>
    <b:Author>
      <b:Author>
        <b:NameList>
          <b:Person>
            <b:Last>Tantacrul</b:Last>
          </b:Person>
        </b:NameList>
      </b:Author>
    </b:Author>
    <b:Title>Music Software &amp; Bad Interface Design: Avid’s Sibelius</b:Title>
    <b:URL>https://www.youtube.com/watch?v=dKx1wnXClcI</b:URL>
    <b:Year>2018</b:Year>
    <b:YearAccessed>2024</b:YearAccessed>
    <b:MonthAccessed>April</b:MonthAccessed>
    <b:DayAccessed>16</b:DayAccessed>
    <b:RefOrder>30</b:RefOrder>
  </b:Source>
  <b:Source>
    <b:Tag>ASU24</b:Tag>
    <b:SourceType>InternetSite</b:SourceType>
    <b:Guid>{BD9EC176-CD13-7548-9FBB-E7CCA519A5F3}</b:Guid>
    <b:Author>
      <b:Author>
        <b:Corporate>ASU</b:Corporate>
      </b:Author>
    </b:Author>
    <b:Title>Avid Sibelius Users</b:Title>
    <b:Year>2024</b:Year>
    <b:URL>https://www.facebook.com/groups/sibeliussoftwareforum/</b:URL>
    <b:YearAccessed>2024</b:YearAccessed>
    <b:MonthAccessed>April</b:MonthAccessed>
    <b:DayAccessed>1</b:DayAccessed>
    <b:RefOrder>75</b:RefOrder>
  </b:Source>
  <b:Source>
    <b:Tag>McL19</b:Tag>
    <b:SourceType>JournalArticle</b:SourceType>
    <b:Guid>{4F18041C-900A-0D45-97DE-687E73893C46}</b:Guid>
    <b:Title>The effects on student retention by implementing contextualised, program-specific learning modules in an online student success course. A practice report.</b:Title>
    <b:Year>2019</b:Year>
    <b:Pages>141-146</b:Pages>
    <b:Author>
      <b:Author>
        <b:NameList>
          <b:Person>
            <b:Last>McLeod</b:Last>
            <b:First>J.J.</b:First>
          </b:Person>
        </b:NameList>
      </b:Author>
    </b:Author>
    <b:JournalName>Student Success</b:JournalName>
    <b:Volume>10</b:Volume>
    <b:Issue>1</b:Issue>
    <b:RefOrder>40</b:RefOrder>
  </b:Source>
  <b:Source>
    <b:Tag>Gar17</b:Tag>
    <b:SourceType>Book</b:SourceType>
    <b:Guid>{9B632E79-D963-764B-9839-71CFC711EEE3}</b:Guid>
    <b:Title>The Routledge Research Companion to Popular Music Education</b:Title>
    <b:Year>2017</b:Year>
    <b:Author>
      <b:Author>
        <b:NameList>
          <b:Person>
            <b:Last>Smith</b:Last>
            <b:First>Gareth</b:First>
            <b:Middle>Dylan</b:Middle>
          </b:Person>
          <b:Person>
            <b:Last>Moir</b:Last>
            <b:First>Zack</b:First>
          </b:Person>
          <b:Person>
            <b:Last>Brennan</b:Last>
            <b:First>Matt</b:First>
          </b:Person>
          <b:Person>
            <b:Last>Rambarran</b:Last>
            <b:First>Shara</b:First>
          </b:Person>
          <b:Person>
            <b:Last>Kirkman</b:Last>
            <b:First>Phil</b:First>
          </b:Person>
        </b:NameList>
      </b:Author>
    </b:Author>
    <b:City>Oxford</b:City>
    <b:Publisher>Routledge</b:Publisher>
    <b:RefOrder>41</b:RefOrder>
  </b:Source>
  <b:Source>
    <b:Tag>Pen21</b:Tag>
    <b:SourceType>JournalArticle</b:SourceType>
    <b:Guid>{858DA794-09CF-D24C-885A-3F14F14B5E3E}</b:Guid>
    <b:Author>
      <b:Author>
        <b:NameList>
          <b:Person>
            <b:Last>Peng</b:Last>
            <b:First>M.Y.P.</b:First>
          </b:Person>
          <b:Person>
            <b:Last>Feng</b:Last>
            <b:First>Y.</b:First>
          </b:Person>
          <b:Person>
            <b:Last>Zhao</b:Last>
            <b:First>X.</b:First>
          </b:Person>
          <b:Person>
            <b:Last>Chong</b:Last>
            <b:First>W.</b:First>
          </b:Person>
        </b:NameList>
      </b:Author>
    </b:Author>
    <b:Title>Use of Knowledge Transfer Theory to Improve Learning Outcomes of Cognitive and Non-cognitive Skills of University Students: Evidence From Taiwan</b:Title>
    <b:JournalName>Frontiers in Psychology</b:JournalName>
    <b:Year>2021</b:Year>
    <b:Volume>12</b:Volume>
    <b:RefOrder>42</b:RefOrder>
  </b:Source>
  <b:Source>
    <b:Tag>Mor13</b:Tag>
    <b:SourceType>Book</b:SourceType>
    <b:Guid>{2229042A-E35A-834F-96DE-B44D8B85EF46}</b:Guid>
    <b:Author>
      <b:Author>
        <b:NameList>
          <b:Person>
            <b:Last>Morgan</b:Last>
            <b:First>Michele</b:First>
          </b:Person>
        </b:NameList>
      </b:Author>
    </b:Author>
    <b:Title>Supporting Student Diversity in Higher Education</b:Title>
    <b:Year>2013</b:Year>
    <b:City>Abingdon</b:City>
    <b:Publisher>Routledge</b:Publisher>
    <b:RefOrder>43</b:RefOrder>
  </b:Source>
  <b:Source>
    <b:Tag>All15</b:Tag>
    <b:SourceType>Book</b:SourceType>
    <b:Guid>{AD71A321-4FF1-B04F-A68E-29389D5DAECE}</b:Guid>
    <b:Title>Making Every Lesson Count: Six principles to support great teaching and learning</b:Title>
    <b:Year>2015</b:Year>
    <b:Author>
      <b:Author>
        <b:NameList>
          <b:Person>
            <b:Last>Allison</b:Last>
            <b:First>Shaun</b:First>
          </b:Person>
          <b:Person>
            <b:Last>Tharby</b:Last>
            <b:First>Andy</b:First>
          </b:Person>
        </b:NameList>
      </b:Author>
    </b:Author>
    <b:Publisher>Crown House Publishing</b:Publisher>
    <b:RefOrder>44</b:RefOrder>
  </b:Source>
  <b:Source>
    <b:Tag>Ben07</b:Tag>
    <b:SourceType>BookSection</b:SourceType>
    <b:Guid>{A3C3CE9B-EC05-D748-8B54-85BB251A7BB8}</b:Guid>
    <b:Title>Autonomy and Its Role in Learning</b:Title>
    <b:Year>2007</b:Year>
    <b:Author>
      <b:Author>
        <b:NameList>
          <b:Person>
            <b:Last>Benson</b:Last>
            <b:First>P</b:First>
          </b:Person>
        </b:NameList>
      </b:Author>
      <b:Editor>
        <b:NameList>
          <b:Person>
            <b:Last>Cummins</b:Last>
            <b:First>J.</b:First>
          </b:Person>
          <b:Person>
            <b:Last>Davison</b:Last>
            <b:First>C.</b:First>
          </b:Person>
        </b:NameList>
      </b:Editor>
    </b:Author>
    <b:BookTitle>International Handbook of English Language Teaching</b:BookTitle>
    <b:City>Boston</b:City>
    <b:Publisher>Springer</b:Publisher>
    <b:RefOrder>45</b:RefOrder>
  </b:Source>
  <b:Source>
    <b:Tag>Zim14</b:Tag>
    <b:SourceType>ConferenceProceedings</b:SourceType>
    <b:Guid>{55981B9C-924D-4465-A83E-9A524F76FDE3}</b:Guid>
    <b:Author>
      <b:Author>
        <b:NameList>
          <b:Person>
            <b:Last>Zimmer</b:Last>
            <b:First>Matthieu</b:First>
          </b:Person>
          <b:Person>
            <b:Last>Viappiani</b:Last>
            <b:First>Paolo</b:First>
          </b:Person>
          <b:Person>
            <b:Last>Weng</b:Last>
            <b:First>Paul</b:First>
          </b:Person>
        </b:NameList>
      </b:Author>
    </b:Author>
    <b:Title>Teacher-Student Framework: a Reinforcement Learning Approach</b:Title>
    <b:Year>2014</b:Year>
    <b:City>Paris</b:City>
    <b:Publisher>HAL</b:Publisher>
    <b:RefOrder>46</b:RefOrder>
  </b:Source>
  <b:Source>
    <b:Tag>Ulg18</b:Tag>
    <b:SourceType>JournalArticle</b:SourceType>
    <b:Guid>{E3E712B9-C3C7-B24C-9746-89D2B5D15603}</b:Guid>
    <b:Author>
      <b:Author>
        <b:NameList>
          <b:Person>
            <b:Last>Ulger</b:Last>
            <b:First>K.</b:First>
          </b:Person>
        </b:NameList>
      </b:Author>
    </b:Author>
    <b:Title>The Effect of Problem-Based Learning on the Creative Thinking and Critical Thinking Disposition of Students in Visual Arts Education. </b:Title>
    <b:JournalName>Interdisciplinary Journal of Problem-Based Learning</b:JournalName>
    <b:Year>2018</b:Year>
    <b:Volume>12</b:Volume>
    <b:Issue>1</b:Issue>
    <b:RefOrder>47</b:RefOrder>
  </b:Source>
  <b:Source>
    <b:Tag>Can19</b:Tag>
    <b:SourceType>DocumentFromInternetSite</b:SourceType>
    <b:Guid>{703B0489-FADF-46D2-8F78-08F3E7152076}</b:Guid>
    <b:Title>(2019). Simulations as a Teaching Strategy. Kent State University Center for Teaching and Learning. Retrieved [insert today’s date] from </b:Title>
    <b:Year>2019</b:Year>
    <b:Author>
      <b:Author>
        <b:NameList>
          <b:Person>
            <b:Last>Caniglia</b:Last>
            <b:First>J.</b:First>
          </b:Person>
        </b:NameList>
      </b:Author>
    </b:Author>
    <b:YearAccessed>2020</b:YearAccessed>
    <b:MonthAccessed>September</b:MonthAccessed>
    <b:DayAccessed>28</b:DayAccessed>
    <b:URL>https://www.kent.edu/ctl/simulation-teaching-strategy</b:URL>
    <b:RefOrder>51</b:RefOrder>
  </b:Source>
  <b:Source>
    <b:Tag>Oto16</b:Tag>
    <b:SourceType>JournalArticle</b:SourceType>
    <b:Guid>{2AFB6D3F-BFEC-4D74-A8A5-C068F80E3426}</b:Guid>
    <b:Author>
      <b:Author>
        <b:NameList>
          <b:Person>
            <b:Last>Otondo</b:Last>
            <b:First>Felipe</b:First>
          </b:Person>
        </b:NameList>
      </b:Author>
    </b:Author>
    <b:Title>Music technology, composition teaching and employability skills </b:Title>
    <b:JournalName>Journal of Music, Technology &amp; Education</b:JournalName>
    <b:Year>2016</b:Year>
    <b:Pages>229-240</b:Pages>
    <b:Volume>9</b:Volume>
    <b:Issue>3</b:Issue>
    <b:RefOrder>52</b:RefOrder>
  </b:Source>
  <b:Source>
    <b:Tag>Fau21</b:Tag>
    <b:SourceType>JournalArticle</b:SourceType>
    <b:Guid>{3AAFD2DD-8E8F-914B-8445-E02D783DE9F4}</b:Guid>
    <b:Title>If at first you do not succeed: student behavior when provided feedforward with multiple trials for online summative assessments</b:Title>
    <b:Year>2021</b:Year>
    <b:Pages>586-601</b:Pages>
    <b:Author>
      <b:Author>
        <b:NameList>
          <b:Person>
            <b:Last>Faulconer</b:Last>
            <b:First>E.</b:First>
          </b:Person>
          <b:Person>
            <b:Last>Griffith</b:Last>
            <b:First>J.</b:First>
            <b:Middle>C.</b:Middle>
          </b:Person>
          <b:Person>
            <b:Last>Frank</b:Last>
            <b:First>H.</b:First>
          </b:Person>
        </b:NameList>
      </b:Author>
    </b:Author>
    <b:JournalName>Teaching in Higher Education</b:JournalName>
    <b:Volume>26</b:Volume>
    <b:Issue>4</b:Issue>
    <b:RefOrder>55</b:RefOrder>
  </b:Source>
  <b:Source>
    <b:Tag>Hat07</b:Tag>
    <b:SourceType>JournalArticle</b:SourceType>
    <b:Guid>{A65F24C0-0375-ED40-A6C9-97438A274886}</b:Guid>
    <b:Title>The Power of Feedback</b:Title>
    <b:Year>2007</b:Year>
    <b:Author>
      <b:Author>
        <b:NameList>
          <b:Person>
            <b:Last>Hattie</b:Last>
            <b:First>J.</b:First>
          </b:Person>
          <b:Person>
            <b:Last>Timperley</b:Last>
            <b:First>H.</b:First>
          </b:Person>
        </b:NameList>
      </b:Author>
    </b:Author>
    <b:JournalName>Review of Educational Research</b:JournalName>
    <b:Volume>77</b:Volume>
    <b:Issue>1</b:Issue>
    <b:Pages>81-112</b:Pages>
    <b:RefOrder>56</b:RefOrder>
  </b:Source>
  <b:Source>
    <b:Tag>Hav01</b:Tag>
    <b:SourceType>JournalArticle</b:SourceType>
    <b:Guid>{F61E5901-B961-7340-BC70-FA4F89A72062}</b:Guid>
    <b:Author>
      <b:Author>
        <b:NameList>
          <b:Person>
            <b:Last>Havranek</b:Last>
            <b:First>G.</b:First>
          </b:Person>
          <b:Person>
            <b:Last>Cesnik</b:Last>
            <b:First>H.</b:First>
          </b:Person>
        </b:NameList>
      </b:Author>
    </b:Author>
    <b:Title>Factors affecting the success of corrective feedback.</b:Title>
    <b:JournalName>EUROSLA Yearbook</b:JournalName>
    <b:Year>2001</b:Year>
    <b:Issue>1</b:Issue>
    <b:Pages>99-122</b:Pages>
    <b:RefOrder>57</b:RefOrder>
  </b:Source>
  <b:Source>
    <b:Tag>Nic06</b:Tag>
    <b:SourceType>JournalArticle</b:SourceType>
    <b:Guid>{4881B670-3524-554F-ACB4-BA537B5870EA}</b:Guid>
    <b:Author>
      <b:Author>
        <b:NameList>
          <b:Person>
            <b:Last>Nicol</b:Last>
            <b:First>D.J.</b:First>
          </b:Person>
          <b:Person>
            <b:Last>Macfarlane-Dick</b:Last>
            <b:First>D.</b:First>
          </b:Person>
        </b:NameList>
      </b:Author>
    </b:Author>
    <b:Title>Formative assessment and self-regulated learning: a model and seven principles of good feedback practice' , vol. 31, no. 2, pp. 199-218.</b:Title>
    <b:JournalName>Studies in Higher Education</b:JournalName>
    <b:Year>2006</b:Year>
    <b:Volume>31</b:Volume>
    <b:Issue>2</b:Issue>
    <b:Pages>199-218</b:Pages>
    <b:RefOrder>58</b:RefOrder>
  </b:Source>
  <b:Source>
    <b:Tag>Han16a</b:Tag>
    <b:SourceType>JournalArticle</b:SourceType>
    <b:Guid>{1A7D531E-D3C3-4242-9A8F-EFA1F7CA9250}</b:Guid>
    <b:Title>Peer learning in specialist higher music education </b:Title>
    <b:Year>2016</b:Year>
    <b:Author>
      <b:Author>
        <b:NameList>
          <b:Person>
            <b:Last>Hanken</b:Last>
            <b:First>Ingrid</b:First>
            <b:Middle>Maria</b:Middle>
          </b:Person>
        </b:NameList>
      </b:Author>
    </b:Author>
    <b:JournalName>Arts and Humanities in Higher Education</b:JournalName>
    <b:Pages>364-375 </b:Pages>
    <b:Volume>15</b:Volume>
    <b:Issue>3-4</b:Issue>
    <b:RefOrder>59</b:RefOrder>
  </b:Source>
  <b:Source>
    <b:Tag>Kay06</b:Tag>
    <b:SourceType>ConferenceProceedings</b:SourceType>
    <b:Guid>{6D4B48F2-9A89-49E7-93B6-D3C4946C5743}</b:Guid>
    <b:Author>
      <b:Author>
        <b:NameList>
          <b:Person>
            <b:Last>Kay</b:Last>
            <b:First>Judy</b:First>
          </b:Person>
          <b:Person>
            <b:Last>Li</b:Last>
            <b:First>Lichao</b:First>
          </b:Person>
          <b:Person>
            <b:Last>Fekete</b:Last>
            <b:First>Alan</b:First>
          </b:Person>
        </b:NameList>
      </b:Author>
    </b:Author>
    <b:Title>Learner Reflection in Student Self-assessment </b:Title>
    <b:Year>2006</b:Year>
    <b:City>Sydney</b:City>
    <b:RefOrder>60</b:RefOrder>
  </b:Source>
  <b:Source>
    <b:Tag>Smi17</b:Tag>
    <b:SourceType>ConferenceProceedings</b:SourceType>
    <b:Guid>{7B5FC8B1-B849-4309-8F68-51DE32C75C56}</b:Guid>
    <b:Title>Collaborative Peer Feedback</b:Title>
    <b:Year>2017</b:Year>
    <b:Author>
      <b:Author>
        <b:NameList>
          <b:Person>
            <b:Last>Smith</b:Last>
            <b:First>David</b:First>
            <b:Middle>A.</b:Middle>
          </b:Person>
        </b:NameList>
      </b:Author>
    </b:Author>
    <b:Publisher>International Conference Educational Technologies 2017</b:Publisher>
    <b:City>Sydney</b:City>
    <b:RefOrder>61</b:RefOrder>
  </b:Source>
  <b:Source>
    <b:Tag>Flo16</b:Tag>
    <b:SourceType>JournalArticle</b:SourceType>
    <b:Guid>{2D9D8E87-9084-C848-A184-77D2E459B01D}</b:Guid>
    <b:Author>
      <b:Author>
        <b:NameList>
          <b:Person>
            <b:Last>Flodén</b:Last>
            <b:First>Jonas</b:First>
          </b:Person>
        </b:NameList>
      </b:Author>
    </b:Author>
    <b:Title>The impact of student feedback on teaching in higher education</b:Title>
    <b:JournalName>Assessment &amp; Evaluation in Higher Education</b:JournalName>
    <b:Year>2016</b:Year>
    <b:Volume>42</b:Volume>
    <b:Issue>7</b:Issue>
    <b:Pages>1054-1068</b:Pages>
    <b:RefOrder>68</b:RefOrder>
  </b:Source>
  <b:Source>
    <b:Tag>ICA19</b:Tag>
    <b:SourceType>InternetSite</b:SourceType>
    <b:Guid>{0247B096-32AA-4DF3-86FD-F5266EE9059D}</b:Guid>
    <b:Title>Helping others use constructive feedback</b:Title>
    <b:Year>2019</b:Year>
    <b:Author>
      <b:Author>
        <b:Corporate>ICAS</b:Corporate>
      </b:Author>
    </b:Author>
    <b:YearAccessed>2019</b:YearAccessed>
    <b:MonthAccessed>February</b:MonthAccessed>
    <b:DayAccessed>1st</b:DayAccessed>
    <b:URL>https://www.icas.com/professional-development/helping-others-use-constructive-feedback</b:URL>
    <b:RefOrder>54</b:RefOrder>
  </b:Source>
  <b:Source>
    <b:Tag>Gra07</b:Tag>
    <b:SourceType>Book</b:SourceType>
    <b:Guid>{74A9BF26-73FC-4FB6-8760-3CC12F8AF8C2}</b:Guid>
    <b:Title>Mentoring in the Lifelong Learning Sector (Professional Development in the Lifelong Learning Sector)</b:Title>
    <b:Year>2007</b:Year>
    <b:Author>
      <b:Author>
        <b:NameList>
          <b:Person>
            <b:Last>Gravells</b:Last>
            <b:First>J</b:First>
          </b:Person>
          <b:Person>
            <b:Last>Wallace</b:Last>
            <b:First>S.</b:First>
          </b:Person>
        </b:NameList>
      </b:Author>
    </b:Author>
    <b:City>Exeter</b:City>
    <b:Publisher>Learning Matters</b:Publisher>
    <b:Edition>2nd</b:Edition>
    <b:RefOrder>69</b:RefOrder>
  </b:Source>
  <b:Source>
    <b:Tag>Ren09</b:Tag>
    <b:SourceType>Report</b:SourceType>
    <b:Guid>{1034DD3B-8126-4126-B4EB-A653589AB21B}</b:Guid>
    <b:Author>
      <b:Author>
        <b:NameList>
          <b:Person>
            <b:Last>Renshaw</b:Last>
            <b:First>Peter</b:First>
          </b:Person>
        </b:NameList>
      </b:Author>
    </b:Author>
    <b:Title>Lifelong Learning for Musicians: The Place of Mentoring</b:Title>
    <b:Year>2009</b:Year>
    <b:Institution>Research Group of the Lectorate </b:Institution>
    <b:Publisher>Lectorate Lifelong Learning in Music &amp; the Arts </b:Publisher>
    <b:RefOrder>70</b:RefOrder>
  </b:Source>
  <b:Source>
    <b:Tag>Con95</b:Tag>
    <b:SourceType>JournalArticle</b:SourceType>
    <b:Guid>{8116B120-44F1-43E0-A04E-89D4662CAD0B}</b:Guid>
    <b:Author>
      <b:Author>
        <b:NameList>
          <b:Person>
            <b:Last>Conway</b:Last>
            <b:First>Christopher</b:First>
          </b:Person>
        </b:NameList>
      </b:Author>
    </b:Author>
    <b:Title>Mentoring in the Mainstream</b:Title>
    <b:JournalName>Management Development Review</b:JournalName>
    <b:Year>1995</b:Year>
    <b:Pages>27-29</b:Pages>
    <b:Volume>8</b:Volume>
    <b:Issue>4</b:Issue>
    <b:RefOrder>71</b:RefOrder>
  </b:Source>
  <b:Source>
    <b:Tag>Kar02</b:Tag>
    <b:SourceType>JournalArticle</b:SourceType>
    <b:Guid>{13A34267-6EA3-49BC-80C5-F9935D524B33}</b:Guid>
    <b:Author>
      <b:Author>
        <b:NameList>
          <b:Person>
            <b:Last>Karcher</b:Last>
            <b:First>Michael</b:First>
            <b:Middle>J</b:Middle>
          </b:Person>
          <b:Person>
            <b:Last>Davis</b:Last>
            <b:First>Claytie,</b:First>
            <b:Middle>III</b:Middle>
          </b:Person>
          <b:Person>
            <b:Last>Powell</b:Last>
            <b:First>Brad.</b:First>
          </b:Person>
        </b:NameList>
      </b:Author>
    </b:Author>
    <b:Title>The Effects of Developmental Mentoring on Connectedness and Academic Achievement</b:Title>
    <b:JournalName>School Community Journal;</b:JournalName>
    <b:Year>2002</b:Year>
    <b:Pages>35-50</b:Pages>
    <b:Volume>12</b:Volume>
    <b:Issue>2</b:Issue>
    <b:RefOrder>72</b:RefOrder>
  </b:Source>
  <b:Source>
    <b:Tag>Hay19</b:Tag>
    <b:SourceType>JournalArticle</b:SourceType>
    <b:Guid>{87A18ED4-E1E5-514E-9B93-6B58B28F2FC0}</b:Guid>
    <b:Author>
      <b:Author>
        <b:NameList>
          <b:Person>
            <b:Last>Hay</b:Last>
            <b:First>Kathryn</b:First>
          </b:Person>
          <b:Person>
            <b:Last>Maidment</b:Last>
            <b:First>Jane</b:First>
          </b:Person>
          <b:Person>
            <b:Last>Ballantyne</b:Last>
            <b:First>Neil</b:First>
          </b:Person>
          <b:Person>
            <b:Last>Beddoe</b:Last>
            <b:First>Liz</b:First>
          </b:Person>
          <b:Person>
            <b:Last>Walker</b:Last>
            <b:First>Shayne</b:First>
          </b:Person>
        </b:NameList>
      </b:Author>
    </b:Author>
    <b:Title>Feeling Lucky: The Serendipitous Nature of Field Education</b:Title>
    <b:Year>2019</b:Year>
    <b:JournalName>Clinical Social Work Journal</b:JournalName>
    <b:Volume>47</b:Volume>
    <b:Pages>23-31</b:Pages>
    <b:RefOrder>10</b:RefOrder>
  </b:Source>
  <b:Source>
    <b:Tag>Use18</b:Tag>
    <b:SourceType>JournalArticle</b:SourceType>
    <b:Guid>{1EEF27F2-BBD0-7A48-8A1B-AD328A6666A6}</b:Guid>
    <b:Title>User Control and Serendipitous Recommendations in Learning Environments</b:Title>
    <b:JournalName>Procedia Computer Science</b:JournalName>
    <b:Year>2018</b:Year>
    <b:Volume>130</b:Volume>
    <b:Pages>214-221</b:Pages>
    <b:Author>
      <b:Author>
        <b:NameList>
          <b:Person>
            <b:Last>Afridi</b:Last>
            <b:First>Ahmad</b:First>
            <b:Middle>Hassan</b:Middle>
          </b:Person>
        </b:NameList>
      </b:Author>
    </b:Author>
    <b:RefOrder>8</b:RefOrder>
  </b:Source>
  <b:Source>
    <b:Tag>Gre21</b:Tag>
    <b:SourceType>JournalArticle</b:SourceType>
    <b:Guid>{9C9C0C39-0D8F-F842-B179-D7B62CEC50DE}</b:Guid>
    <b:Author>
      <b:Author>
        <b:NameList>
          <b:Person>
            <b:Last>Greene</b:Last>
            <b:First>J.A.</b:First>
          </b:Person>
          <b:Person>
            <b:Last>Copeland</b:Last>
            <b:First>D.Z.</b:First>
          </b:Person>
          <b:Person>
            <b:Last>Deekens</b:Last>
            <b:First>V.M.</b:First>
          </b:Person>
        </b:NameList>
      </b:Author>
    </b:Author>
    <b:Title> Model of Technology Incidental Learning Effects</b:Title>
    <b:JournalName>Educ Psychol Rev </b:JournalName>
    <b:Year>2021</b:Year>
    <b:Volume>33</b:Volume>
    <b:Pages>883-913</b:Pages>
    <b:RefOrder>11</b:RefOrder>
  </b:Source>
  <b:Source>
    <b:Tag>Kel12</b:Tag>
    <b:SourceType>BookSection</b:SourceType>
    <b:Guid>{542F97AE-B5B0-6344-9658-1ADD755DC8F6}</b:Guid>
    <b:Author>
      <b:Author>
        <b:NameList>
          <b:Person>
            <b:Last>Kelly</b:Last>
            <b:First>S.W.</b:First>
          </b:Person>
        </b:NameList>
      </b:Author>
      <b:Editor>
        <b:NameList>
          <b:Person>
            <b:Last>Seel</b:Last>
            <b:First>N.M.</b:First>
          </b:Person>
        </b:NameList>
      </b:Editor>
    </b:Author>
    <b:Title>Incidental Learning</b:Title>
    <b:Year>2012</b:Year>
    <b:Pages>1517-1518</b:Pages>
    <b:City>Boston</b:City>
    <b:Publisher>Springer</b:Publisher>
    <b:BookTitle>Encyclopedia of the Sciences of Learning</b:BookTitle>
    <b:RefOrder>6</b:RefOrder>
  </b:Source>
  <b:Source>
    <b:Tag>Hal13</b:Tag>
    <b:SourceType>JournalArticle</b:SourceType>
    <b:Guid>{82C71BD5-4E87-9A41-AE5C-27ECDF749984}</b:Guid>
    <b:Author>
      <b:Author>
        <b:NameList>
          <b:Person>
            <b:Last>Hall</b:Last>
            <b:First>David</b:First>
          </b:Person>
          <b:Person>
            <b:Last>Buzwell</b:Last>
            <b:First>Simone</b:First>
          </b:Person>
        </b:NameList>
      </b:Author>
    </b:Author>
    <b:Title>The problem of free-riding in group projects: Looking beyond social loafing as reason for non-contribution</b:Title>
    <b:Year>2013</b:Year>
    <b:Pages>37-49</b:Pages>
    <b:JournalName>Active Learning in Higher Education</b:JournalName>
    <b:Volume>14</b:Volume>
    <b:Issue>1</b:Issue>
    <b:RefOrder>23</b:RefOrder>
  </b:Source>
  <b:Source>
    <b:Tag>Yas21</b:Tag>
    <b:SourceType>JournalArticle</b:SourceType>
    <b:Guid>{4D1E1795-CE86-3745-818A-F65FE205BF9D}</b:Guid>
    <b:Author>
      <b:Author>
        <b:NameList>
          <b:Person>
            <b:Last>Yasin</b:Last>
            <b:First>Burhanuddin</b:First>
          </b:Person>
          <b:Person>
            <b:Last>Khalifa Burhan</b:Last>
            <b:First>Omar</b:First>
          </b:Person>
          <b:Person>
            <b:Last>Apriani Fata</b:Last>
            <b:First>Ika</b:First>
          </b:Person>
          <b:Person>
            <b:Last>Mustafa</b:Last>
            <b:First>Faisal</b:First>
          </b:Person>
          <b:Person>
            <b:Last>Komariah</b:Last>
            <b:First>Endang</b:First>
          </b:Person>
        </b:NameList>
      </b:Author>
    </b:Author>
    <b:Title>“It’s Unfair” The Effect of Free Riding And Social Loafing of Group Discussion In Cooperative Learning</b:Title>
    <b:JournalName>AICS-Social Sciences</b:JournalName>
    <b:Year>2021</b:Year>
    <b:Volume>11</b:Volume>
    <b:Pages>222-228</b:Pages>
    <b:RefOrder>25</b:RefOrder>
  </b:Source>
  <b:Source>
    <b:Tag>Sam20</b:Tag>
    <b:SourceType>ConferenceProceedings</b:SourceType>
    <b:Guid>{79D7F22B-EE1A-534E-BBCC-FBCDA7812D6B}</b:Guid>
    <b:Title>Work-in-Progress: Reducing Social Loafing in Information Technology Undergraduate Group Projects</b:Title>
    <b:Year>2020</b:Year>
    <b:Author>
      <b:Author>
        <b:NameList>
          <b:Person>
            <b:Last>Samarakoon</b:Last>
            <b:First>S.M.U.P.</b:First>
          </b:Person>
          <b:Person>
            <b:Last>Imbulpitiya</b:Last>
            <b:First>A</b:First>
          </b:Person>
        </b:NameList>
      </b:Author>
    </b:Author>
    <b:Publisher>Springer</b:Publisher>
    <b:City>Cham</b:City>
    <b:RefOrder>26</b:RefOrder>
  </b:Source>
  <b:Source>
    <b:Tag>Dev20</b:Tag>
    <b:SourceType>JournalArticle</b:SourceType>
    <b:Guid>{73632AEB-9FA2-6340-A771-055A4B7926D5}</b:Guid>
    <b:Title>Developing Self-Directed Learners</b:Title>
    <b:Year>2020</b:Year>
    <b:JournalName>American Journal of Pharmaceutical Education</b:JournalName>
    <b:Volume>84</b:Volume>
    <b:Issue>3</b:Issue>
    <b:Pages>292-296</b:Pages>
    <b:Author>
      <b:Author>
        <b:NameList>
          <b:Person>
            <b:Last>Robinson</b:Last>
            <b:First>Jennifer</b:First>
            <b:Middle>D.</b:Middle>
          </b:Person>
          <b:Person>
            <b:Last>Persky</b:Last>
            <b:First>Adam</b:First>
            <b:Middle>M.</b:Middle>
          </b:Person>
        </b:NameList>
      </b:Author>
    </b:Author>
    <b:RefOrder>27</b:RefOrder>
  </b:Source>
  <b:Source>
    <b:Tag>Pol06</b:Tag>
    <b:SourceType>JournalArticle</b:SourceType>
    <b:Guid>{7F754D5C-AEDC-3F47-A9E6-167CCA9A2BAA}</b:Guid>
    <b:Author>
      <b:Author>
        <b:NameList>
          <b:Person>
            <b:Last>Polk</b:Last>
            <b:First>J.</b:First>
          </b:Person>
        </b:NameList>
      </b:Author>
    </b:Author>
    <b:Title>Traits of Effective Teachers</b:Title>
    <b:JournalName>Arts Education Policy Review </b:JournalName>
    <b:Year>2006</b:Year>
    <b:Volume>107</b:Volume>
    <b:Issue>4</b:Issue>
    <b:Pages>23-29</b:Pages>
    <b:RefOrder>12</b:RefOrder>
  </b:Source>
  <b:Source>
    <b:Tag>Dav14</b:Tag>
    <b:SourceType>JournalArticle</b:SourceType>
    <b:Guid>{2845081D-078B-FF4D-BF88-01011C5D54E1}</b:Guid>
    <b:Author>
      <b:Author>
        <b:NameList>
          <b:Person>
            <b:Last>Davidson</b:Last>
            <b:First>N.</b:First>
          </b:Person>
          <b:Person>
            <b:Last>Major</b:Last>
            <b:First>C.H.</b:First>
          </b:Person>
        </b:NameList>
      </b:Author>
    </b:Author>
    <b:Title>Boundary Crossings: Cooperative Learning, Collaborative Learning, and Problem-Based Learning</b:Title>
    <b:JournalName>Journal on Excellence in College Teaching</b:JournalName>
    <b:Year>2014</b:Year>
    <b:Volume>25</b:Volume>
    <b:Issue>3&amp;4</b:Issue>
    <b:Pages>7-55</b:Pages>
    <b:RefOrder>17</b:RefOrder>
  </b:Source>
  <b:Source>
    <b:Tag>Mar01</b:Tag>
    <b:SourceType>JournalArticle</b:SourceType>
    <b:Guid>{C2E00240-F082-034E-8923-4AF2E03D1515}</b:Guid>
    <b:Title>Informal and Incidental Learning</b:Title>
    <b:Year>2001</b:Year>
    <b:Author>
      <b:Author>
        <b:NameList>
          <b:Person>
            <b:Last>Marsick</b:Last>
            <b:First>Victoria</b:First>
            <b:Middle>J.</b:Middle>
          </b:Person>
          <b:Person>
            <b:Last>Watkins</b:Last>
            <b:First>Karen</b:First>
            <b:Middle>E.</b:Middle>
          </b:Person>
        </b:NameList>
      </b:Author>
    </b:Author>
    <b:BookTitle>New Directions for Adult and Continuing Education</b:BookTitle>
    <b:Pages>25-34</b:Pages>
    <b:JournalName>New Directions for Adult and Continuing Education</b:JournalName>
    <b:Volume>Spring</b:Volume>
    <b:Issue>89</b:Issue>
    <b:RefOrder>3</b:RefOrder>
  </b:Source>
  <b:Source>
    <b:Tag>Mek13</b:Tag>
    <b:SourceType>JournalArticle</b:SourceType>
    <b:Guid>{AA5BECB1-C673-814F-829E-D8EA1E214B62}</b:Guid>
    <b:Author>
      <b:Author>
        <b:NameList>
          <b:Person>
            <b:Last>Meke</b:Last>
            <b:First>Elizabeth</b:First>
            <b:Middle>Selemani</b:Middle>
          </b:Person>
        </b:NameList>
      </b:Author>
    </b:Author>
    <b:Title>Teacher Motivation and Implementation of Continuing Professional Development Programmes in Malawi</b:Title>
    <b:JournalName>The Anthropologist </b:JournalName>
    <b:Year>2013</b:Year>
    <b:Volume>15</b:Volume>
    <b:Issue>1</b:Issue>
    <b:Pages>107-115</b:Pages>
    <b:RefOrder>21</b:RefOrder>
  </b:Source>
  <b:Source>
    <b:Tag>Arm07</b:Tag>
    <b:SourceType>JournalArticle</b:SourceType>
    <b:Guid>{81614113-8BCA-FA47-AC48-A470805A2A38}</b:Guid>
    <b:Author>
      <b:Author>
        <b:NameList>
          <b:Person>
            <b:Last>Armour</b:Last>
            <b:First>Kathleen</b:First>
            <b:Middle>M.</b:Middle>
          </b:Person>
          <b:Person>
            <b:Last>Yelling</b:Last>
            <b:First>Martin</b:First>
          </b:Person>
        </b:NameList>
      </b:Author>
    </b:Author>
    <b:Title>Effective Professional Development for Physical Education Teachers: The Role of Informal, Collaborative Learning</b:Title>
    <b:JournalName>Journal of Teaching in Physical Education</b:JournalName>
    <b:Year>2007</b:Year>
    <b:Volume>26</b:Volume>
    <b:Issue>2</b:Issue>
    <b:Pages>177-200</b:Pages>
    <b:RefOrder>15</b:RefOrder>
  </b:Source>
  <b:Source>
    <b:Tag>Yin14</b:Tag>
    <b:SourceType>JournalArticle</b:SourceType>
    <b:Guid>{C068BA43-F5BA-B540-A3F6-C616F2621076}</b:Guid>
    <b:Author>
      <b:Author>
        <b:NameList>
          <b:Person>
            <b:Last>Ying</b:Last>
            <b:First>Xiangyu</b:First>
          </b:Person>
          <b:Person>
            <b:Last>Li</b:Last>
            <b:First>Huanhuan</b:First>
          </b:Person>
          <b:Person>
            <b:Last>Jiang</b:Last>
            <b:First>Shan</b:First>
          </b:Person>
          <b:Person>
            <b:Last>Peng</b:Last>
            <b:First>Fei</b:First>
          </b:Person>
          <b:Person>
            <b:Last>Lin</b:Last>
            <b:First>Zhongxin</b:First>
          </b:Person>
        </b:NameList>
      </b:Author>
    </b:Author>
    <b:Title>Group Laziness: The Effect of Social Loafing on Group Performance</b:Title>
    <b:JournalName>Social Behavior and Personality</b:JournalName>
    <b:Year>2014</b:Year>
    <b:Volume>42</b:Volume>
    <b:Issue>3</b:Issue>
    <b:Pages>465-471</b:Pages>
    <b:RefOrder>24</b:RefOrder>
  </b:Source>
  <b:Source>
    <b:Tag>Bon15</b:Tag>
    <b:SourceType>JournalArticle</b:SourceType>
    <b:Guid>{C45B5BEF-626C-D14F-B95A-730FD6846656}</b:Guid>
    <b:Title>Understanding the Self-Directed Online Learning Preferences, Goals, Achievements, and Challenges of MIT OpenCourseWare Subscribers</b:Title>
    <b:Year>2015</b:Year>
    <b:Author>
      <b:Author>
        <b:NameList>
          <b:Person>
            <b:Last>Bonk</b:Last>
            <b:First>Curtis</b:First>
            <b:Middle>J.</b:Middle>
          </b:Person>
          <b:Person>
            <b:Last>Lee</b:Last>
            <b:First>Mimi</b:First>
            <b:Middle>Miyoung</b:Middle>
          </b:Person>
          <b:Person>
            <b:Last>Kou</b:Last>
            <b:First>Xiaojing</b:First>
          </b:Person>
          <b:Person>
            <b:Last>Xu</b:Last>
            <b:First>Shuya</b:First>
          </b:Person>
          <b:Person>
            <b:Last>Sheu</b:Last>
            <b:First>Feng-Ru</b:First>
          </b:Person>
        </b:NameList>
      </b:Author>
    </b:Author>
    <b:JournalName>Educational Technology &amp; Society</b:JournalName>
    <b:Volume>18</b:Volume>
    <b:Issue>2</b:Issue>
    <b:Pages>349-368</b:Pages>
    <b:RefOrder>9</b:RefOrder>
  </b:Source>
  <b:Source>
    <b:Tag>Zaj20</b:Tag>
    <b:SourceType>JournalArticle</b:SourceType>
    <b:Guid>{4F98B7AC-A1D1-D744-970F-481AD3B96606}</b:Guid>
    <b:Author>
      <b:Author>
        <b:NameList>
          <b:Person>
            <b:Last>Zajac</b:Last>
            <b:First>Stephanie</b:First>
          </b:Person>
          <b:Person>
            <b:Last>Randall</b:Last>
            <b:First>Jason</b:First>
          </b:Person>
          <b:Person>
            <b:Last>Holladay</b:Last>
            <b:First>Courtney</b:First>
          </b:Person>
        </b:NameList>
      </b:Author>
    </b:Author>
    <b:Title>Promoting virtual, informal learning now tothrive in a post-pandemic world</b:Title>
    <b:Year>2020</b:Year>
    <b:Pages>283-298</b:Pages>
    <b:JournalName>Business and Society Review</b:JournalName>
    <b:Volume>127</b:Volume>
    <b:Issue>2021</b:Issue>
    <b:RefOrder>33</b:RefOrder>
  </b:Source>
  <b:Source>
    <b:Tag>Car12</b:Tag>
    <b:SourceType>Book</b:SourceType>
    <b:Guid>{82E408D4-706B-8E42-8FC7-2158285F99A8}</b:Guid>
    <b:Title>Informal Learning Basics</b:Title>
    <b:Year>2012</b:Year>
    <b:Author>
      <b:Author>
        <b:NameList>
          <b:Person>
            <b:Last>Carliner</b:Last>
            <b:First>Saul</b:First>
          </b:Person>
        </b:NameList>
      </b:Author>
    </b:Author>
    <b:Publisher>Association for Talent Development</b:Publisher>
    <b:RefOrder>34</b:RefOrder>
  </b:Source>
  <b:Source>
    <b:Tag>Web12</b:Tag>
    <b:SourceType>BookSection</b:SourceType>
    <b:Guid>{64F5810C-83AC-F248-95D3-160B8ECD2EFF}</b:Guid>
    <b:Title>Towards pedagogies of revision: guiding a student’s music composition</b:Title>
    <b:Publisher>Routledge</b:Publisher>
    <b:Year>2012</b:Year>
    <b:Author>
      <b:Author>
        <b:NameList>
          <b:Person>
            <b:Last>Webster</b:Last>
            <b:First>Peter</b:First>
            <b:Middle>R.</b:Middle>
          </b:Person>
        </b:NameList>
      </b:Author>
      <b:Editor>
        <b:NameList>
          <b:Person>
            <b:Last>Odena</b:Last>
            <b:First>O.</b:First>
          </b:Person>
        </b:NameList>
      </b:Editor>
    </b:Author>
    <b:BookTitle>Musical Creativity: Insights from Music Education Research</b:BookTitle>
    <b:Pages>93-112</b:Pages>
    <b:RefOrder>35</b:RefOrder>
  </b:Source>
  <b:Source>
    <b:Tag>Car</b:Tag>
    <b:SourceType>JournalArticle</b:SourceType>
    <b:Guid>{BF4A2DE8-89DF-1A4E-A40D-6D9A88C94596}</b:Guid>
    <b:Author>
      <b:Author>
        <b:NameList>
          <b:Person>
            <b:Last>Fong</b:Last>
            <b:First>Carlton</b:First>
            <b:Middle>J.</b:Middle>
          </b:Person>
          <b:Person>
            <b:Last>Schallert</b:Last>
            <b:First>Diane</b:First>
            <b:Middle>L.</b:Middle>
          </b:Person>
          <b:Person>
            <b:Last>Williams</b:Last>
            <b:First>Kyle</b:First>
            <b:Middle>M.</b:Middle>
          </b:Person>
          <b:Person>
            <b:Last>Williamson</b:Last>
            <b:First>Zachary</b:First>
            <b:Middle>H.</b:Middle>
          </b:Person>
          <b:Person>
            <b:Last>Warner</b:Last>
            <b:First>Jayce</b:First>
            <b:Middle>R.</b:Middle>
          </b:Person>
          <b:Person>
            <b:Last>Lin</b:Last>
            <b:First>Shengjie</b:First>
          </b:Person>
          <b:Person>
            <b:Last>Kim</b:Last>
            <b:First>Young</b:First>
            <b:Middle>Won</b:Middle>
          </b:Person>
        </b:NameList>
      </b:Author>
    </b:Author>
    <b:Title>When feedback signals failure but offers hope for improvement: A process model of constructive criticism,</b:Title>
    <b:JournalName>Thinking Skills and Creativity</b:JournalName>
    <b:Year>2018</b:Year>
    <b:Volume>30</b:Volume>
    <b:Pages>42-53</b:Pages>
    <b:RefOrder>36</b:RefOrder>
  </b:Source>
  <b:Source>
    <b:Tag>Gar20</b:Tag>
    <b:SourceType>JournalArticle</b:SourceType>
    <b:Guid>{4E3FC627-298E-CF47-AF1D-9D2BB14CF477}</b:Guid>
    <b:Author>
      <b:Author>
        <b:NameList>
          <b:Person>
            <b:Last>Garino</b:Last>
            <b:First>Alexandria</b:First>
          </b:Person>
        </b:NameList>
      </b:Author>
    </b:Author>
    <b:Title>Ready, willing and able: a model to explain successful use of feedback</b:Title>
    <b:JournalName>Advances in Health Sciences Education</b:JournalName>
    <b:Year>2020</b:Year>
    <b:Volume>25</b:Volume>
    <b:Pages>337-361</b:Pages>
    <b:RefOrder>37</b:RefOrder>
  </b:Source>
  <b:Source>
    <b:Tag>Cre20</b:Tag>
    <b:SourceType>Book</b:SourceType>
    <b:Guid>{304B6AF5-9543-7B45-9AA8-368617BCBA25}</b:Guid>
    <b:Author>
      <b:Author>
        <b:NameList>
          <b:Person>
            <b:Last>Creech</b:Last>
            <b:First>A.</b:First>
          </b:Person>
          <b:Person>
            <b:Last>Varvarigou</b:Last>
            <b:First>M.</b:First>
          </b:Person>
          <b:Person>
            <b:Last>Hallam</b:Last>
            <b:First>S.</b:First>
          </b:Person>
        </b:NameList>
      </b:Author>
      <b:Editor>
        <b:NameList>
          <b:Person>
            <b:Last>Creech</b:Last>
            <b:First>A.</b:First>
          </b:Person>
          <b:Person>
            <b:Last>Varvarigou</b:Last>
            <b:First>M.</b:First>
          </b:Person>
          <b:Person>
            <b:Last>Hallam</b:Last>
            <b:First>S.</b:First>
          </b:Person>
        </b:NameList>
      </b:Editor>
    </b:Author>
    <b:Title>Musical Possible Selves and Self-directed Music Learning Across the Lifespan</b:Title>
    <b:Year>2020</b:Year>
    <b:Pages>203-222</b:Pages>
    <b:BookTitle>Contexts for Music Learning and Participation</b:BookTitle>
    <b:City>ebook</b:City>
    <b:Publisher>Springer International Publishing</b:Publisher>
    <b:RefOrder>32</b:RefOrder>
  </b:Source>
  <b:Source>
    <b:Tag>Arh18</b:Tag>
    <b:SourceType>JournalArticle</b:SourceType>
    <b:Guid>{DC439066-59EE-A842-9341-858A6DB69690}</b:Guid>
    <b:Title>Relationship between career aspirations and study behaviours among second year distance learners of the University of Cape Coast, Ghana</b:Title>
    <b:Year>2018</b:Year>
    <b:Author>
      <b:Author>
        <b:NameList>
          <b:Person>
            <b:Last>Arhin</b:Last>
            <b:First>Vera</b:First>
          </b:Person>
        </b:NameList>
      </b:Author>
    </b:Author>
    <b:JournalName>African Educational Research Journal</b:JournalName>
    <b:Volume>6</b:Volume>
    <b:Issue>3</b:Issue>
    <b:Pages>173-180</b:Pages>
    <b:RefOrder>1</b:RefOrder>
  </b:Source>
  <b:Source>
    <b:Tag>Tho23</b:Tag>
    <b:SourceType>Book</b:SourceType>
    <b:Guid>{5A7C2B23-EA28-ED4C-B999-736895839B00}</b:Guid>
    <b:Title>The critically reflective practitioner</b:Title>
    <b:Year>2023</b:Year>
    <b:Author>
      <b:Author>
        <b:NameList>
          <b:Person>
            <b:Last>Thompson</b:Last>
            <b:First>S.</b:First>
          </b:Person>
          <b:Person>
            <b:Last>Thompson</b:Last>
            <b:First>N.</b:First>
          </b:Person>
        </b:NameList>
      </b:Author>
    </b:Author>
    <b:Publisher>Bloomsbury Publishing</b:Publisher>
    <b:Edition>3rd</b:Edition>
    <b:RefOrder>2</b:RefOrder>
  </b:Source>
  <b:Source>
    <b:Tag>Mil21</b:Tag>
    <b:SourceType>Book</b:SourceType>
    <b:Guid>{9D65205E-667B-0E43-8A59-0FCE660E4052}</b:Guid>
    <b:Author>
      <b:Author>
        <b:NameList>
          <b:Person>
            <b:Last>Milner</b:Last>
            <b:First>H.R.</b:First>
          </b:Person>
        </b:NameList>
      </b:Author>
    </b:Author>
    <b:Title>tart where you are, but don't stay there: Understanding diversity, opportunity gaps, and teaching in today's classrooms.</b:Title>
    <b:Publisher>Harvard Education Press</b:Publisher>
    <b:Year>2021</b:Year>
    <b:RefOrder>38</b:RefOrder>
  </b:Source>
  <b:Source>
    <b:Tag>Yew16</b:Tag>
    <b:SourceType>JournalArticle</b:SourceType>
    <b:Guid>{A4F6FD89-8593-1947-A32A-48204947B07C}</b:Guid>
    <b:Title>Problem-based learning: An overview of its process and impact on learning</b:Title>
    <b:Year>2016</b:Year>
    <b:Author>
      <b:Author>
        <b:NameList>
          <b:Person>
            <b:Last>Yew</b:Last>
            <b:First>E.H.</b:First>
          </b:Person>
          <b:Person>
            <b:Last>Goh</b:Last>
            <b:First>K.</b:First>
          </b:Person>
        </b:NameList>
      </b:Author>
    </b:Author>
    <b:JournalName>Health professions education</b:JournalName>
    <b:Volume>2</b:Volume>
    <b:Issue>2</b:Issue>
    <b:Pages>75-79</b:Pages>
    <b:RefOrder>48</b:RefOrder>
  </b:Source>
  <b:Source>
    <b:Tag>Mou19</b:Tag>
    <b:SourceType>Book</b:SourceType>
    <b:Guid>{3AA09720-9D87-854D-9528-D1ED1B755845}</b:Guid>
    <b:Author>
      <b:Author>
        <b:NameList>
          <b:Person>
            <b:Last>Moust</b:Last>
            <b:First>J.</b:First>
          </b:Person>
          <b:Person>
            <b:Last>Bouhuijs</b:Last>
            <b:First>P.</b:First>
          </b:Person>
          <b:Person>
            <b:Last>Schmidt</b:Last>
            <b:First>H.</b:First>
          </b:Person>
        </b:NameList>
      </b:Author>
    </b:Author>
    <b:Title>ntroduction to problem-based learning</b:Title>
    <b:Year>2019</b:Year>
    <b:Publisher>Routledge</b:Publisher>
    <b:RefOrder>49</b:RefOrder>
  </b:Source>
  <b:Source>
    <b:Tag>Hob20</b:Tag>
    <b:SourceType>JournalArticle</b:SourceType>
    <b:Guid>{5EFFF140-71CE-D841-9662-18AA97C2C2F3}</b:Guid>
    <b:Title>Mentoring substructures and superstructures: an extension and reconceptualisation of the architecture for teacher mentoring</b:Title>
    <b:Year>2020</b:Year>
    <b:Author>
      <b:Author>
        <b:NameList>
          <b:Person>
            <b:Last>Hobson</b:Last>
            <b:First>Andrew</b:First>
            <b:Middle>J.</b:Middle>
          </b:Person>
          <b:Person>
            <b:Last>Maxwell</b:Last>
            <b:First>Bronwen</b:First>
          </b:Person>
        </b:NameList>
      </b:Author>
    </b:Author>
    <b:JournalName>Journal of Education for Teaching </b:JournalName>
    <b:Volume>46</b:Volume>
    <b:Issue>2</b:Issue>
    <b:Pages>184-206</b:Pages>
    <b:RefOrder>39</b:RefOrder>
  </b:Source>
  <b:Source>
    <b:Tag>Nil16</b:Tag>
    <b:SourceType>Book</b:SourceType>
    <b:Guid>{ED30EDAC-8B67-A34C-85FD-C797494D254C}</b:Guid>
    <b:Title>Teaching at Its Best: A Research-Based Resource for College Instructors</b:Title>
    <b:Year>2016</b:Year>
    <b:Author>
      <b:Author>
        <b:NameList>
          <b:Person>
            <b:Last>Nilson</b:Last>
            <b:First>Linda</b:First>
            <b:Middle>B.</b:Middle>
          </b:Person>
        </b:NameList>
      </b:Author>
    </b:Author>
    <b:Publisher>John Wiley &amp; Sons</b:Publisher>
    <b:Edition>4th</b:Edition>
    <b:RefOrder>50</b:RefOrder>
  </b:Source>
  <b:Source>
    <b:Tag>Sch20</b:Tag>
    <b:SourceType>Book</b:SourceType>
    <b:Guid>{E828A74D-30B5-AE45-8314-0248607260CD}</b:Guid>
    <b:Author>
      <b:Author>
        <b:NameList>
          <b:Person>
            <b:Last>Schreiner</b:Last>
            <b:First>Laurie</b:First>
            <b:Middle>A.</b:Middle>
          </b:Person>
          <b:Person>
            <b:Last>Louis</b:Last>
            <b:First>Michelle</b:First>
            <b:Middle>C.</b:Middle>
          </b:Person>
          <b:Person>
            <b:Last>Nelson</b:Last>
            <b:First>Denise</b:First>
            <b:Middle>D.</b:Middle>
          </b:Person>
        </b:NameList>
      </b:Author>
    </b:Author>
    <b:Title>Thriving in Transitions: A Research-Based Approach to College Student Success</b:Title>
    <b:Publisher>The National Resource Center for The First-Year Experience</b:Publisher>
    <b:Year>2020</b:Year>
    <b:RefOrder>53</b:RefOrder>
  </b:Source>
  <b:Source>
    <b:Tag>Sto14</b:Tag>
    <b:SourceType>Book</b:SourceType>
    <b:Guid>{DE5E250B-40F4-2B4B-A6B7-A45172CACF75}</b:Guid>
    <b:Author>
      <b:Author>
        <b:NameList>
          <b:Person>
            <b:Last>Stone</b:Last>
            <b:First>Douglas</b:First>
          </b:Person>
          <b:Person>
            <b:Last>Heen</b:Last>
            <b:First>Sheila</b:First>
          </b:Person>
        </b:NameList>
      </b:Author>
    </b:Author>
    <b:Title>Thanks for the feedback: the science and art of receiving feedback well</b:Title>
    <b:Publisher>Portfolio Penguin</b:Publisher>
    <b:Year>2014</b:Year>
    <b:RefOrder>62</b:RefOrder>
  </b:Source>
  <b:Source>
    <b:Tag>Kli13</b:Tag>
    <b:SourceType>Book</b:SourceType>
    <b:Guid>{0591D012-E5B5-E443-A653-F7E9D2BB3EB4}</b:Guid>
    <b:Author>
      <b:Author>
        <b:NameList>
          <b:Person>
            <b:Last>Klicker</b:Last>
            <b:First>Ralph</b:First>
            <b:Middle>L.</b:Middle>
          </b:Person>
        </b:NameList>
      </b:Author>
    </b:Author>
    <b:Title>Student Dies, A School Mourns Dealing With Death and Loss in the School Community</b:Title>
    <b:Publisher>Taylor &amp; Francis</b:Publisher>
    <b:Year>2013</b:Year>
    <b:RefOrder>63</b:RefOrder>
  </b:Source>
  <b:Source>
    <b:Tag>Sch21</b:Tag>
    <b:SourceType>Book</b:SourceType>
    <b:Guid>{C473A179-AB9E-1A47-808D-4537B22840D7}</b:Guid>
    <b:Author>
      <b:Author>
        <b:NameList>
          <b:Person>
            <b:Last>Schonfeld</b:Last>
            <b:First>David</b:First>
            <b:Middle>J.</b:Middle>
          </b:Person>
          <b:Person>
            <b:Last>Quackenbush</b:Last>
            <b:First>Marcia</b:First>
          </b:Person>
        </b:NameList>
      </b:Author>
    </b:Author>
    <b:Title>The Grieving Student</b:Title>
    <b:Publisher>Paul H. Brookes Publishing Company</b:Publisher>
    <b:Year>2021</b:Year>
    <b:RefOrder>64</b:RefOrder>
  </b:Source>
  <b:Source>
    <b:Tag>Bro17</b:Tag>
    <b:SourceType>Book</b:SourceType>
    <b:Guid>{A1D85C0C-0440-3F4E-A6BB-5884C69E1EC6}</b:Guid>
    <b:Author>
      <b:Author>
        <b:NameList>
          <b:Person>
            <b:Last>Brown</b:Last>
            <b:First>Jacqueline</b:First>
            <b:Middle>A.</b:Middle>
          </b:Person>
          <b:Person>
            <b:Last>Jimerson</b:Last>
            <b:First>Shane</b:First>
            <b:Middle>R.</b:Middle>
          </b:Person>
        </b:NameList>
      </b:Author>
    </b:Author>
    <b:Title>Supporting Bereaved Students</b:Title>
    <b:Publisher>Oxford University Press</b:Publisher>
    <b:Year>2017</b:Year>
    <b:RefOrder>65</b:RefOrder>
  </b:Source>
  <b:Source>
    <b:Tag>Hat17</b:Tag>
    <b:SourceType>Book</b:SourceType>
    <b:Guid>{B9BE0413-452C-6240-87CF-0EF4E28330DF}</b:Guid>
    <b:Author>
      <b:Author>
        <b:NameList>
          <b:Person>
            <b:Last>Hattie</b:Last>
            <b:First>John</b:First>
          </b:Person>
        </b:NameList>
      </b:Author>
    </b:Author>
    <b:Title>Visible Learning for Teachers Maximizing Impact on Learning</b:Title>
    <b:Publisher>Taylor &amp; Francis Group</b:Publisher>
    <b:Year>2017</b:Year>
    <b:RefOrder>66</b:RefOrder>
  </b:Source>
  <b:Source>
    <b:Tag>Kum22</b:Tag>
    <b:SourceType>Book</b:SourceType>
    <b:Guid>{CD50B188-3519-2F44-84C7-5DCDD614F20C}</b:Guid>
    <b:Author>
      <b:Author>
        <b:NameList>
          <b:Person>
            <b:Last>Kumar</b:Last>
            <b:First>Arti</b:First>
          </b:Person>
        </b:NameList>
      </b:Author>
    </b:Author>
    <b:Title>Personal, Social, Academic and Career Development in Higher Education</b:Title>
    <b:Publisher>Taylor &amp; Francis</b:Publisher>
    <b:Year>2022</b:Year>
    <b:RefOrder>67</b:RefOrder>
  </b:Source>
  <b:Source>
    <b:Tag>Col18</b:Tag>
    <b:SourceType>Book</b:SourceType>
    <b:Guid>{9A882743-17D1-2340-B8B7-9C77C478087D}</b:Guid>
    <b:Author>
      <b:Author>
        <b:NameList>
          <b:Person>
            <b:Last>Cole</b:Last>
            <b:First>Kris</b:First>
          </b:Person>
        </b:NameList>
      </b:Author>
    </b:Author>
    <b:Title>Leadership and Management: Theory and Practice</b:Title>
    <b:Publisher>Cengage Learning Australia</b:Publisher>
    <b:Year>2018</b:Year>
    <b:RefOrder>73</b:RefOrder>
  </b:Source>
  <b:Source>
    <b:Tag>Eld20</b:Tag>
    <b:SourceType>Book</b:SourceType>
    <b:Guid>{40354787-9E6D-A64A-9570-32031C845A2A}</b:Guid>
    <b:Title>Critical Thinking: Tools for Taking Charge of Your Learning and Your Life</b:Title>
    <b:Year>2020</b:Year>
    <b:Author>
      <b:Author>
        <b:NameList>
          <b:Person>
            <b:Last>Elder</b:Last>
            <b:First>Linda</b:First>
          </b:Person>
          <b:Person>
            <b:Last>Paul</b:Last>
            <b:First>Richard</b:First>
          </b:Person>
        </b:NameList>
      </b:Author>
    </b:Author>
    <b:Publisher>Rowman &amp; Littlefield</b:Publisher>
    <b:RefOrder>74</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964F2D4E-162A-D84F-A035-C5C842A4E7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47</TotalTime>
  <Pages>28</Pages>
  <Words>11627</Words>
  <Characters>66279</Characters>
  <Application>Microsoft Office Word</Application>
  <DocSecurity>0</DocSecurity>
  <Lines>552</Lines>
  <Paragraphs>155</Paragraphs>
  <ScaleCrop>false</ScaleCrop>
  <HeadingPairs>
    <vt:vector size="2" baseType="variant">
      <vt:variant>
        <vt:lpstr>Title</vt:lpstr>
      </vt:variant>
      <vt:variant>
        <vt:i4>1</vt:i4>
      </vt:variant>
    </vt:vector>
  </HeadingPairs>
  <TitlesOfParts>
    <vt:vector size="1" baseType="lpstr">
      <vt:lpstr>Written Review of Learning</vt:lpstr>
    </vt:vector>
  </TitlesOfParts>
  <Company/>
  <LinksUpToDate>false</LinksUpToDate>
  <CharactersWithSpaces>77751</CharactersWithSpaces>
  <SharedDoc>false</SharedDoc>
  <HLinks>
    <vt:vector size="192" baseType="variant">
      <vt:variant>
        <vt:i4>7929856</vt:i4>
      </vt:variant>
      <vt:variant>
        <vt:i4>219</vt:i4>
      </vt:variant>
      <vt:variant>
        <vt:i4>0</vt:i4>
      </vt:variant>
      <vt:variant>
        <vt:i4>5</vt:i4>
      </vt:variant>
      <vt:variant>
        <vt:lpwstr>https://www.thebcfgroup.co.uk/business-coaching/ilm-level-7-executive-coaching-and-mentoring.php?utm_source=googleads&amp;vt_keyword=ilm%207&amp;gclid=EAIaIQobChMIwMie84_6_gIVV4VoCR0rNwT1EAAYAyAAEgIYUvD_BwE</vt:lpwstr>
      </vt:variant>
      <vt:variant>
        <vt:lpwstr/>
      </vt:variant>
      <vt:variant>
        <vt:i4>7733266</vt:i4>
      </vt:variant>
      <vt:variant>
        <vt:i4>216</vt:i4>
      </vt:variant>
      <vt:variant>
        <vt:i4>0</vt:i4>
      </vt:variant>
      <vt:variant>
        <vt:i4>5</vt:i4>
      </vt:variant>
      <vt:variant>
        <vt:lpwstr>https://www.talentlms.com/prices?utm_source=site&amp;utm_medium=link&amp;utm_campaign=exp-pr22</vt:lpwstr>
      </vt:variant>
      <vt:variant>
        <vt:lpwstr/>
      </vt:variant>
      <vt:variant>
        <vt:i4>1376311</vt:i4>
      </vt:variant>
      <vt:variant>
        <vt:i4>179</vt:i4>
      </vt:variant>
      <vt:variant>
        <vt:i4>0</vt:i4>
      </vt:variant>
      <vt:variant>
        <vt:i4>5</vt:i4>
      </vt:variant>
      <vt:variant>
        <vt:lpwstr/>
      </vt:variant>
      <vt:variant>
        <vt:lpwstr>_Toc166167624</vt:lpwstr>
      </vt:variant>
      <vt:variant>
        <vt:i4>1376311</vt:i4>
      </vt:variant>
      <vt:variant>
        <vt:i4>173</vt:i4>
      </vt:variant>
      <vt:variant>
        <vt:i4>0</vt:i4>
      </vt:variant>
      <vt:variant>
        <vt:i4>5</vt:i4>
      </vt:variant>
      <vt:variant>
        <vt:lpwstr/>
      </vt:variant>
      <vt:variant>
        <vt:lpwstr>_Toc166167623</vt:lpwstr>
      </vt:variant>
      <vt:variant>
        <vt:i4>1376311</vt:i4>
      </vt:variant>
      <vt:variant>
        <vt:i4>167</vt:i4>
      </vt:variant>
      <vt:variant>
        <vt:i4>0</vt:i4>
      </vt:variant>
      <vt:variant>
        <vt:i4>5</vt:i4>
      </vt:variant>
      <vt:variant>
        <vt:lpwstr/>
      </vt:variant>
      <vt:variant>
        <vt:lpwstr>_Toc166167622</vt:lpwstr>
      </vt:variant>
      <vt:variant>
        <vt:i4>1376311</vt:i4>
      </vt:variant>
      <vt:variant>
        <vt:i4>161</vt:i4>
      </vt:variant>
      <vt:variant>
        <vt:i4>0</vt:i4>
      </vt:variant>
      <vt:variant>
        <vt:i4>5</vt:i4>
      </vt:variant>
      <vt:variant>
        <vt:lpwstr/>
      </vt:variant>
      <vt:variant>
        <vt:lpwstr>_Toc166167621</vt:lpwstr>
      </vt:variant>
      <vt:variant>
        <vt:i4>1376311</vt:i4>
      </vt:variant>
      <vt:variant>
        <vt:i4>155</vt:i4>
      </vt:variant>
      <vt:variant>
        <vt:i4>0</vt:i4>
      </vt:variant>
      <vt:variant>
        <vt:i4>5</vt:i4>
      </vt:variant>
      <vt:variant>
        <vt:lpwstr/>
      </vt:variant>
      <vt:variant>
        <vt:lpwstr>_Toc166167620</vt:lpwstr>
      </vt:variant>
      <vt:variant>
        <vt:i4>1441847</vt:i4>
      </vt:variant>
      <vt:variant>
        <vt:i4>149</vt:i4>
      </vt:variant>
      <vt:variant>
        <vt:i4>0</vt:i4>
      </vt:variant>
      <vt:variant>
        <vt:i4>5</vt:i4>
      </vt:variant>
      <vt:variant>
        <vt:lpwstr/>
      </vt:variant>
      <vt:variant>
        <vt:lpwstr>_Toc166167619</vt:lpwstr>
      </vt:variant>
      <vt:variant>
        <vt:i4>1441847</vt:i4>
      </vt:variant>
      <vt:variant>
        <vt:i4>143</vt:i4>
      </vt:variant>
      <vt:variant>
        <vt:i4>0</vt:i4>
      </vt:variant>
      <vt:variant>
        <vt:i4>5</vt:i4>
      </vt:variant>
      <vt:variant>
        <vt:lpwstr/>
      </vt:variant>
      <vt:variant>
        <vt:lpwstr>_Toc166167618</vt:lpwstr>
      </vt:variant>
      <vt:variant>
        <vt:i4>1441847</vt:i4>
      </vt:variant>
      <vt:variant>
        <vt:i4>137</vt:i4>
      </vt:variant>
      <vt:variant>
        <vt:i4>0</vt:i4>
      </vt:variant>
      <vt:variant>
        <vt:i4>5</vt:i4>
      </vt:variant>
      <vt:variant>
        <vt:lpwstr/>
      </vt:variant>
      <vt:variant>
        <vt:lpwstr>_Toc166167617</vt:lpwstr>
      </vt:variant>
      <vt:variant>
        <vt:i4>1245236</vt:i4>
      </vt:variant>
      <vt:variant>
        <vt:i4>128</vt:i4>
      </vt:variant>
      <vt:variant>
        <vt:i4>0</vt:i4>
      </vt:variant>
      <vt:variant>
        <vt:i4>5</vt:i4>
      </vt:variant>
      <vt:variant>
        <vt:lpwstr/>
      </vt:variant>
      <vt:variant>
        <vt:lpwstr>_Toc166412247</vt:lpwstr>
      </vt:variant>
      <vt:variant>
        <vt:i4>1245236</vt:i4>
      </vt:variant>
      <vt:variant>
        <vt:i4>122</vt:i4>
      </vt:variant>
      <vt:variant>
        <vt:i4>0</vt:i4>
      </vt:variant>
      <vt:variant>
        <vt:i4>5</vt:i4>
      </vt:variant>
      <vt:variant>
        <vt:lpwstr/>
      </vt:variant>
      <vt:variant>
        <vt:lpwstr>_Toc166412246</vt:lpwstr>
      </vt:variant>
      <vt:variant>
        <vt:i4>1245236</vt:i4>
      </vt:variant>
      <vt:variant>
        <vt:i4>116</vt:i4>
      </vt:variant>
      <vt:variant>
        <vt:i4>0</vt:i4>
      </vt:variant>
      <vt:variant>
        <vt:i4>5</vt:i4>
      </vt:variant>
      <vt:variant>
        <vt:lpwstr/>
      </vt:variant>
      <vt:variant>
        <vt:lpwstr>_Toc166412245</vt:lpwstr>
      </vt:variant>
      <vt:variant>
        <vt:i4>1245236</vt:i4>
      </vt:variant>
      <vt:variant>
        <vt:i4>110</vt:i4>
      </vt:variant>
      <vt:variant>
        <vt:i4>0</vt:i4>
      </vt:variant>
      <vt:variant>
        <vt:i4>5</vt:i4>
      </vt:variant>
      <vt:variant>
        <vt:lpwstr/>
      </vt:variant>
      <vt:variant>
        <vt:lpwstr>_Toc166412244</vt:lpwstr>
      </vt:variant>
      <vt:variant>
        <vt:i4>1245236</vt:i4>
      </vt:variant>
      <vt:variant>
        <vt:i4>104</vt:i4>
      </vt:variant>
      <vt:variant>
        <vt:i4>0</vt:i4>
      </vt:variant>
      <vt:variant>
        <vt:i4>5</vt:i4>
      </vt:variant>
      <vt:variant>
        <vt:lpwstr/>
      </vt:variant>
      <vt:variant>
        <vt:lpwstr>_Toc166412243</vt:lpwstr>
      </vt:variant>
      <vt:variant>
        <vt:i4>1245236</vt:i4>
      </vt:variant>
      <vt:variant>
        <vt:i4>98</vt:i4>
      </vt:variant>
      <vt:variant>
        <vt:i4>0</vt:i4>
      </vt:variant>
      <vt:variant>
        <vt:i4>5</vt:i4>
      </vt:variant>
      <vt:variant>
        <vt:lpwstr/>
      </vt:variant>
      <vt:variant>
        <vt:lpwstr>_Toc166412242</vt:lpwstr>
      </vt:variant>
      <vt:variant>
        <vt:i4>1245236</vt:i4>
      </vt:variant>
      <vt:variant>
        <vt:i4>92</vt:i4>
      </vt:variant>
      <vt:variant>
        <vt:i4>0</vt:i4>
      </vt:variant>
      <vt:variant>
        <vt:i4>5</vt:i4>
      </vt:variant>
      <vt:variant>
        <vt:lpwstr/>
      </vt:variant>
      <vt:variant>
        <vt:lpwstr>_Toc166412241</vt:lpwstr>
      </vt:variant>
      <vt:variant>
        <vt:i4>1245236</vt:i4>
      </vt:variant>
      <vt:variant>
        <vt:i4>86</vt:i4>
      </vt:variant>
      <vt:variant>
        <vt:i4>0</vt:i4>
      </vt:variant>
      <vt:variant>
        <vt:i4>5</vt:i4>
      </vt:variant>
      <vt:variant>
        <vt:lpwstr/>
      </vt:variant>
      <vt:variant>
        <vt:lpwstr>_Toc166412240</vt:lpwstr>
      </vt:variant>
      <vt:variant>
        <vt:i4>1310772</vt:i4>
      </vt:variant>
      <vt:variant>
        <vt:i4>80</vt:i4>
      </vt:variant>
      <vt:variant>
        <vt:i4>0</vt:i4>
      </vt:variant>
      <vt:variant>
        <vt:i4>5</vt:i4>
      </vt:variant>
      <vt:variant>
        <vt:lpwstr/>
      </vt:variant>
      <vt:variant>
        <vt:lpwstr>_Toc166412239</vt:lpwstr>
      </vt:variant>
      <vt:variant>
        <vt:i4>1310772</vt:i4>
      </vt:variant>
      <vt:variant>
        <vt:i4>74</vt:i4>
      </vt:variant>
      <vt:variant>
        <vt:i4>0</vt:i4>
      </vt:variant>
      <vt:variant>
        <vt:i4>5</vt:i4>
      </vt:variant>
      <vt:variant>
        <vt:lpwstr/>
      </vt:variant>
      <vt:variant>
        <vt:lpwstr>_Toc166412238</vt:lpwstr>
      </vt:variant>
      <vt:variant>
        <vt:i4>1310772</vt:i4>
      </vt:variant>
      <vt:variant>
        <vt:i4>68</vt:i4>
      </vt:variant>
      <vt:variant>
        <vt:i4>0</vt:i4>
      </vt:variant>
      <vt:variant>
        <vt:i4>5</vt:i4>
      </vt:variant>
      <vt:variant>
        <vt:lpwstr/>
      </vt:variant>
      <vt:variant>
        <vt:lpwstr>_Toc166412237</vt:lpwstr>
      </vt:variant>
      <vt:variant>
        <vt:i4>1310772</vt:i4>
      </vt:variant>
      <vt:variant>
        <vt:i4>62</vt:i4>
      </vt:variant>
      <vt:variant>
        <vt:i4>0</vt:i4>
      </vt:variant>
      <vt:variant>
        <vt:i4>5</vt:i4>
      </vt:variant>
      <vt:variant>
        <vt:lpwstr/>
      </vt:variant>
      <vt:variant>
        <vt:lpwstr>_Toc166412236</vt:lpwstr>
      </vt:variant>
      <vt:variant>
        <vt:i4>1310772</vt:i4>
      </vt:variant>
      <vt:variant>
        <vt:i4>56</vt:i4>
      </vt:variant>
      <vt:variant>
        <vt:i4>0</vt:i4>
      </vt:variant>
      <vt:variant>
        <vt:i4>5</vt:i4>
      </vt:variant>
      <vt:variant>
        <vt:lpwstr/>
      </vt:variant>
      <vt:variant>
        <vt:lpwstr>_Toc166412235</vt:lpwstr>
      </vt:variant>
      <vt:variant>
        <vt:i4>1310772</vt:i4>
      </vt:variant>
      <vt:variant>
        <vt:i4>50</vt:i4>
      </vt:variant>
      <vt:variant>
        <vt:i4>0</vt:i4>
      </vt:variant>
      <vt:variant>
        <vt:i4>5</vt:i4>
      </vt:variant>
      <vt:variant>
        <vt:lpwstr/>
      </vt:variant>
      <vt:variant>
        <vt:lpwstr>_Toc166412234</vt:lpwstr>
      </vt:variant>
      <vt:variant>
        <vt:i4>1310772</vt:i4>
      </vt:variant>
      <vt:variant>
        <vt:i4>44</vt:i4>
      </vt:variant>
      <vt:variant>
        <vt:i4>0</vt:i4>
      </vt:variant>
      <vt:variant>
        <vt:i4>5</vt:i4>
      </vt:variant>
      <vt:variant>
        <vt:lpwstr/>
      </vt:variant>
      <vt:variant>
        <vt:lpwstr>_Toc166412233</vt:lpwstr>
      </vt:variant>
      <vt:variant>
        <vt:i4>1310772</vt:i4>
      </vt:variant>
      <vt:variant>
        <vt:i4>38</vt:i4>
      </vt:variant>
      <vt:variant>
        <vt:i4>0</vt:i4>
      </vt:variant>
      <vt:variant>
        <vt:i4>5</vt:i4>
      </vt:variant>
      <vt:variant>
        <vt:lpwstr/>
      </vt:variant>
      <vt:variant>
        <vt:lpwstr>_Toc166412232</vt:lpwstr>
      </vt:variant>
      <vt:variant>
        <vt:i4>1310772</vt:i4>
      </vt:variant>
      <vt:variant>
        <vt:i4>32</vt:i4>
      </vt:variant>
      <vt:variant>
        <vt:i4>0</vt:i4>
      </vt:variant>
      <vt:variant>
        <vt:i4>5</vt:i4>
      </vt:variant>
      <vt:variant>
        <vt:lpwstr/>
      </vt:variant>
      <vt:variant>
        <vt:lpwstr>_Toc166412231</vt:lpwstr>
      </vt:variant>
      <vt:variant>
        <vt:i4>1310772</vt:i4>
      </vt:variant>
      <vt:variant>
        <vt:i4>26</vt:i4>
      </vt:variant>
      <vt:variant>
        <vt:i4>0</vt:i4>
      </vt:variant>
      <vt:variant>
        <vt:i4>5</vt:i4>
      </vt:variant>
      <vt:variant>
        <vt:lpwstr/>
      </vt:variant>
      <vt:variant>
        <vt:lpwstr>_Toc166412230</vt:lpwstr>
      </vt:variant>
      <vt:variant>
        <vt:i4>1376308</vt:i4>
      </vt:variant>
      <vt:variant>
        <vt:i4>20</vt:i4>
      </vt:variant>
      <vt:variant>
        <vt:i4>0</vt:i4>
      </vt:variant>
      <vt:variant>
        <vt:i4>5</vt:i4>
      </vt:variant>
      <vt:variant>
        <vt:lpwstr/>
      </vt:variant>
      <vt:variant>
        <vt:lpwstr>_Toc166412229</vt:lpwstr>
      </vt:variant>
      <vt:variant>
        <vt:i4>1376308</vt:i4>
      </vt:variant>
      <vt:variant>
        <vt:i4>14</vt:i4>
      </vt:variant>
      <vt:variant>
        <vt:i4>0</vt:i4>
      </vt:variant>
      <vt:variant>
        <vt:i4>5</vt:i4>
      </vt:variant>
      <vt:variant>
        <vt:lpwstr/>
      </vt:variant>
      <vt:variant>
        <vt:lpwstr>_Toc166412228</vt:lpwstr>
      </vt:variant>
      <vt:variant>
        <vt:i4>1376308</vt:i4>
      </vt:variant>
      <vt:variant>
        <vt:i4>8</vt:i4>
      </vt:variant>
      <vt:variant>
        <vt:i4>0</vt:i4>
      </vt:variant>
      <vt:variant>
        <vt:i4>5</vt:i4>
      </vt:variant>
      <vt:variant>
        <vt:lpwstr/>
      </vt:variant>
      <vt:variant>
        <vt:lpwstr>_Toc166412227</vt:lpwstr>
      </vt:variant>
      <vt:variant>
        <vt:i4>1376308</vt:i4>
      </vt:variant>
      <vt:variant>
        <vt:i4>2</vt:i4>
      </vt:variant>
      <vt:variant>
        <vt:i4>0</vt:i4>
      </vt:variant>
      <vt:variant>
        <vt:i4>5</vt:i4>
      </vt:variant>
      <vt:variant>
        <vt:lpwstr/>
      </vt:variant>
      <vt:variant>
        <vt:lpwstr>_Toc166412226</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Written Review of Learning</dc:title>
  <dc:subject>BMDP7010</dc:subject>
  <dc:creator>D. Huw Morgan (1750078)</dc:creator>
  <cp:keywords/>
  <dc:description/>
  <cp:lastModifiedBy>Huw Morgan</cp:lastModifiedBy>
  <cp:revision>3</cp:revision>
  <cp:lastPrinted>2024-04-22T01:12:00Z</cp:lastPrinted>
  <dcterms:created xsi:type="dcterms:W3CDTF">2024-05-12T13:18:00Z</dcterms:created>
  <dcterms:modified xsi:type="dcterms:W3CDTF">2024-05-13T06:26:00Z</dcterms:modified>
</cp:coreProperties>
</file>