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11CCD182"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 xml:space="preserve">Marketing plan written </w:t>
      </w:r>
      <w:r w:rsidRPr="45E30225">
        <w:rPr>
          <w:rFonts w:ascii="Arial" w:hAnsi="Arial" w:cs="Arial"/>
          <w:b/>
          <w:bCs/>
        </w:rPr>
        <w:t>fo</w:t>
      </w:r>
      <w:r w:rsidR="007636DA">
        <w:rPr>
          <w:rFonts w:ascii="Arial" w:hAnsi="Arial" w:cs="Arial"/>
          <w:b/>
          <w:bCs/>
        </w:rPr>
        <w:t>r</w:t>
      </w:r>
    </w:p>
    <w:p w14:paraId="292C51CD" w14:textId="798E1E79" w:rsidR="000C5193" w:rsidRDefault="000C5193" w:rsidP="000C5193">
      <w:pPr>
        <w:jc w:val="center"/>
        <w:rPr>
          <w:rFonts w:ascii="Arial" w:eastAsiaTheme="minorHAnsi" w:hAnsi="Arial" w:cs="Arial"/>
          <w:b/>
          <w:bCs/>
        </w:rPr>
      </w:pPr>
    </w:p>
    <w:p w14:paraId="5C33F547" w14:textId="64A37A4E" w:rsidR="007636DA" w:rsidRPr="005D7731" w:rsidRDefault="007636DA" w:rsidP="000C5193">
      <w:pPr>
        <w:jc w:val="center"/>
        <w:rPr>
          <w:rFonts w:ascii="Arial" w:eastAsiaTheme="minorHAnsi" w:hAnsi="Arial" w:cs="Arial"/>
          <w:b/>
          <w:bCs/>
        </w:rPr>
      </w:pPr>
      <w:proofErr w:type="spellStart"/>
      <w:r>
        <w:rPr>
          <w:rFonts w:ascii="Arial" w:eastAsiaTheme="minorHAnsi" w:hAnsi="Arial" w:cs="Arial"/>
          <w:b/>
          <w:bCs/>
        </w:rPr>
        <w:t>Ahilya</w:t>
      </w:r>
      <w:proofErr w:type="spellEnd"/>
      <w:r>
        <w:rPr>
          <w:rFonts w:ascii="Arial" w:eastAsiaTheme="minorHAnsi" w:hAnsi="Arial" w:cs="Arial"/>
          <w:b/>
          <w:bCs/>
        </w:rPr>
        <w:t xml:space="preserve"> by The Sea</w:t>
      </w:r>
    </w:p>
    <w:p w14:paraId="244AEAEF" w14:textId="2517D6D8" w:rsidR="000C5193" w:rsidRPr="005D7731" w:rsidRDefault="000C5193" w:rsidP="000C5193">
      <w:pPr>
        <w:jc w:val="center"/>
        <w:rPr>
          <w:rFonts w:ascii="Arial" w:eastAsiaTheme="minorHAnsi" w:hAnsi="Arial" w:cs="Arial"/>
          <w:b/>
          <w:bCs/>
          <w:color w:val="FF0000"/>
        </w:rPr>
      </w:pPr>
      <w:r w:rsidRPr="005D7731">
        <w:rPr>
          <w:rFonts w:ascii="Arial" w:eastAsiaTheme="minorHAnsi" w:hAnsi="Arial" w:cs="Arial"/>
          <w:b/>
          <w:bCs/>
        </w:rPr>
        <w:t xml:space="preserve">__________________________________________ </w:t>
      </w:r>
    </w:p>
    <w:p w14:paraId="692394E9" w14:textId="77777777" w:rsidR="000C5193" w:rsidRPr="005D7731" w:rsidRDefault="000C5193" w:rsidP="000C5193">
      <w:pPr>
        <w:jc w:val="center"/>
        <w:rPr>
          <w:rFonts w:ascii="Arial" w:eastAsiaTheme="minorHAnsi" w:hAnsi="Arial" w:cs="Arial"/>
          <w:b/>
          <w:bCs/>
        </w:rPr>
      </w:pPr>
    </w:p>
    <w:p w14:paraId="1514906E" w14:textId="77777777"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Student Name</w:t>
      </w:r>
    </w:p>
    <w:p w14:paraId="50F58102" w14:textId="1B18784E" w:rsidR="000C5193" w:rsidRDefault="000C5193" w:rsidP="000C5193">
      <w:pPr>
        <w:jc w:val="center"/>
        <w:rPr>
          <w:rFonts w:ascii="Arial" w:eastAsiaTheme="minorHAnsi" w:hAnsi="Arial" w:cs="Arial"/>
          <w:b/>
          <w:bCs/>
        </w:rPr>
      </w:pPr>
    </w:p>
    <w:p w14:paraId="14CC07F4" w14:textId="3F7D024D" w:rsidR="00D41AA9" w:rsidRPr="005D7731" w:rsidRDefault="00D41AA9" w:rsidP="000C5193">
      <w:pPr>
        <w:jc w:val="center"/>
        <w:rPr>
          <w:rFonts w:ascii="Arial" w:eastAsiaTheme="minorHAnsi" w:hAnsi="Arial" w:cs="Arial"/>
          <w:b/>
          <w:bCs/>
        </w:rPr>
      </w:pPr>
      <w:r>
        <w:rPr>
          <w:rFonts w:ascii="Arial" w:eastAsiaTheme="minorHAnsi" w:hAnsi="Arial" w:cs="Arial"/>
          <w:b/>
          <w:bCs/>
        </w:rPr>
        <w:t xml:space="preserve">Molina Begum </w:t>
      </w:r>
    </w:p>
    <w:p w14:paraId="75631AA4" w14:textId="77777777"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7601FB83" w14:textId="17E55256" w:rsidR="000C5193" w:rsidRPr="005D7731" w:rsidRDefault="000C5193" w:rsidP="000C5193">
      <w:pPr>
        <w:jc w:val="center"/>
        <w:rPr>
          <w:rFonts w:ascii="Arial" w:eastAsiaTheme="minorHAnsi" w:hAnsi="Arial" w:cs="Arial"/>
          <w:b/>
          <w:bCs/>
        </w:rPr>
      </w:pPr>
    </w:p>
    <w:p w14:paraId="451ACD32" w14:textId="77777777" w:rsidR="000C5193" w:rsidRPr="005D7731" w:rsidRDefault="000C5193" w:rsidP="000C5193">
      <w:pPr>
        <w:jc w:val="center"/>
        <w:rPr>
          <w:rFonts w:ascii="Arial" w:eastAsiaTheme="minorHAnsi" w:hAnsi="Arial" w:cs="Arial"/>
          <w:b/>
          <w:bCs/>
        </w:rPr>
      </w:pPr>
    </w:p>
    <w:p w14:paraId="303ED3B4" w14:textId="77777777"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Student ID number</w:t>
      </w:r>
    </w:p>
    <w:p w14:paraId="754C6060" w14:textId="77777777"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___________________</w:t>
      </w:r>
    </w:p>
    <w:p w14:paraId="0E1A47BA" w14:textId="77777777" w:rsidR="000C5193" w:rsidRPr="005D7731" w:rsidRDefault="000C5193" w:rsidP="000C5193">
      <w:pPr>
        <w:jc w:val="center"/>
        <w:rPr>
          <w:rFonts w:ascii="Arial" w:eastAsiaTheme="minorHAnsi" w:hAnsi="Arial" w:cs="Arial"/>
          <w:b/>
          <w:bCs/>
        </w:rPr>
      </w:pPr>
    </w:p>
    <w:p w14:paraId="213E5FFF" w14:textId="77777777" w:rsidR="000C5193" w:rsidRPr="005D7731" w:rsidRDefault="000C5193" w:rsidP="000C5193">
      <w:pPr>
        <w:jc w:val="center"/>
        <w:rPr>
          <w:rFonts w:ascii="Arial" w:eastAsiaTheme="minorHAnsi" w:hAnsi="Arial" w:cs="Arial"/>
          <w:b/>
          <w:bCs/>
        </w:rPr>
      </w:pPr>
    </w:p>
    <w:p w14:paraId="70F580AB" w14:textId="1671C87F" w:rsidR="000C5193" w:rsidRPr="005D7731" w:rsidRDefault="00A854F6" w:rsidP="000C5193">
      <w:pPr>
        <w:jc w:val="center"/>
        <w:rPr>
          <w:rFonts w:ascii="Arial" w:eastAsiaTheme="minorHAnsi" w:hAnsi="Arial" w:cs="Arial"/>
          <w:b/>
          <w:bCs/>
        </w:rPr>
      </w:pPr>
      <w:r>
        <w:rPr>
          <w:rFonts w:ascii="Arial" w:eastAsiaTheme="minorHAnsi" w:hAnsi="Arial" w:cs="Arial"/>
          <w:b/>
          <w:bCs/>
        </w:rPr>
        <w:t>2110793</w:t>
      </w:r>
    </w:p>
    <w:p w14:paraId="15560175" w14:textId="77777777" w:rsidR="000C5193" w:rsidRPr="005D7731" w:rsidRDefault="000C5193" w:rsidP="000C5193">
      <w:pPr>
        <w:jc w:val="center"/>
        <w:rPr>
          <w:rFonts w:ascii="Arial" w:eastAsiaTheme="minorHAnsi" w:hAnsi="Arial" w:cs="Arial"/>
          <w:b/>
          <w:bCs/>
        </w:rPr>
      </w:pPr>
    </w:p>
    <w:p w14:paraId="1F82972F" w14:textId="77777777"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jc w:val="center"/>
        <w:rPr>
          <w:rFonts w:ascii="Arial" w:eastAsiaTheme="minorHAnsi" w:hAnsi="Arial" w:cs="Arial"/>
          <w:b/>
          <w:bCs/>
        </w:rPr>
      </w:pPr>
    </w:p>
    <w:p w14:paraId="31FB0B93" w14:textId="77777777" w:rsidR="000C5193" w:rsidRPr="005D7731" w:rsidRDefault="000C5193" w:rsidP="000C5193">
      <w:pPr>
        <w:jc w:val="center"/>
        <w:rPr>
          <w:rFonts w:ascii="Arial" w:eastAsiaTheme="minorHAnsi" w:hAnsi="Arial" w:cs="Arial"/>
          <w:b/>
          <w:bCs/>
        </w:rPr>
      </w:pPr>
    </w:p>
    <w:p w14:paraId="06F7CBB7" w14:textId="77777777"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Lecturer</w:t>
      </w:r>
    </w:p>
    <w:p w14:paraId="6B4EDFA1" w14:textId="26256470" w:rsidR="000C5193" w:rsidRDefault="000C5193" w:rsidP="000C5193">
      <w:pPr>
        <w:jc w:val="center"/>
        <w:rPr>
          <w:rFonts w:ascii="Arial" w:eastAsiaTheme="minorHAnsi" w:hAnsi="Arial" w:cs="Arial"/>
          <w:b/>
          <w:bCs/>
        </w:rPr>
      </w:pPr>
    </w:p>
    <w:p w14:paraId="038AEE4A" w14:textId="7D3A6A30" w:rsidR="00A854F6" w:rsidRPr="005D7731" w:rsidRDefault="00A854F6" w:rsidP="000C5193">
      <w:pPr>
        <w:jc w:val="center"/>
        <w:rPr>
          <w:rFonts w:ascii="Arial" w:eastAsiaTheme="minorHAnsi" w:hAnsi="Arial" w:cs="Arial"/>
          <w:b/>
          <w:bCs/>
        </w:rPr>
      </w:pPr>
      <w:r>
        <w:rPr>
          <w:rFonts w:ascii="Arial" w:eastAsiaTheme="minorHAnsi" w:hAnsi="Arial" w:cs="Arial"/>
          <w:b/>
          <w:bCs/>
        </w:rPr>
        <w:t>Neil Dyer</w:t>
      </w:r>
    </w:p>
    <w:p w14:paraId="4BE60D83" w14:textId="77777777" w:rsidR="000C5193" w:rsidRPr="005D7731" w:rsidRDefault="000C5193" w:rsidP="000C5193">
      <w:pPr>
        <w:jc w:val="center"/>
        <w:rPr>
          <w:rFonts w:ascii="Arial" w:eastAsiaTheme="minorHAnsi" w:hAnsi="Arial" w:cs="Arial"/>
          <w:b/>
          <w:bCs/>
        </w:rPr>
      </w:pPr>
      <w:r w:rsidRPr="005D7731">
        <w:rPr>
          <w:rFonts w:ascii="Arial" w:eastAsiaTheme="minorHAnsi" w:hAnsi="Arial" w:cs="Arial"/>
          <w:b/>
          <w:bCs/>
        </w:rPr>
        <w:t>________________________________</w:t>
      </w:r>
    </w:p>
    <w:p w14:paraId="53A13554" w14:textId="77777777" w:rsidR="000C5193" w:rsidRPr="005D7731" w:rsidRDefault="000C5193" w:rsidP="000C5193">
      <w:pPr>
        <w:jc w:val="center"/>
        <w:rPr>
          <w:rFonts w:ascii="Arial" w:eastAsiaTheme="minorHAnsi" w:hAnsi="Arial" w:cs="Arial"/>
          <w:b/>
          <w:bCs/>
        </w:rPr>
      </w:pPr>
    </w:p>
    <w:p w14:paraId="6A87B014" w14:textId="77777777" w:rsidR="000C5193" w:rsidRPr="005D7731" w:rsidRDefault="000C5193" w:rsidP="000C5193">
      <w:pPr>
        <w:jc w:val="center"/>
        <w:rPr>
          <w:rFonts w:asciiTheme="minorHAnsi" w:eastAsiaTheme="minorHAnsi" w:hAnsiTheme="minorHAnsi" w:cstheme="minorBidi"/>
          <w:b/>
          <w:bCs/>
        </w:rPr>
      </w:pPr>
    </w:p>
    <w:p w14:paraId="727AE3ED" w14:textId="77777777" w:rsidR="000C5193" w:rsidRPr="005D7731" w:rsidRDefault="000C5193" w:rsidP="000C5193">
      <w:pPr>
        <w:jc w:val="center"/>
        <w:rPr>
          <w:rFonts w:asciiTheme="minorHAnsi" w:eastAsiaTheme="minorHAnsi" w:hAnsiTheme="minorHAnsi" w:cstheme="minorBidi"/>
          <w:b/>
          <w:bCs/>
        </w:rPr>
      </w:pPr>
    </w:p>
    <w:p w14:paraId="6F86F42E" w14:textId="77777777" w:rsidR="000C5193" w:rsidRPr="005D7731" w:rsidRDefault="000C5193" w:rsidP="000C5193">
      <w:pPr>
        <w:jc w:val="center"/>
        <w:rPr>
          <w:rFonts w:asciiTheme="minorHAnsi" w:eastAsiaTheme="minorHAnsi" w:hAnsiTheme="minorHAnsi" w:cstheme="minorBidi"/>
          <w:b/>
          <w:bCs/>
        </w:rPr>
      </w:pPr>
    </w:p>
    <w:p w14:paraId="275276EF" w14:textId="77777777" w:rsidR="000C5193" w:rsidRPr="005D7731" w:rsidRDefault="000C5193" w:rsidP="000C5193">
      <w:pPr>
        <w:jc w:val="center"/>
        <w:rPr>
          <w:rFonts w:asciiTheme="minorHAnsi" w:eastAsiaTheme="minorHAnsi" w:hAnsiTheme="minorHAnsi" w:cstheme="minorBidi"/>
          <w:b/>
          <w:bCs/>
        </w:rPr>
      </w:pPr>
    </w:p>
    <w:p w14:paraId="21A969CC" w14:textId="77777777" w:rsidR="000C5193" w:rsidRPr="005D7731" w:rsidRDefault="000C5193" w:rsidP="000C5193">
      <w:pPr>
        <w:jc w:val="center"/>
        <w:rPr>
          <w:rFonts w:asciiTheme="minorHAnsi" w:eastAsiaTheme="minorHAnsi" w:hAnsiTheme="minorHAnsi" w:cstheme="minorBidi"/>
          <w:b/>
          <w:bCs/>
        </w:rPr>
      </w:pPr>
    </w:p>
    <w:p w14:paraId="7B4C68B5" w14:textId="77777777" w:rsidR="000C5193" w:rsidRPr="005D7731" w:rsidRDefault="000C5193" w:rsidP="000C5193">
      <w:pPr>
        <w:jc w:val="center"/>
        <w:rPr>
          <w:rFonts w:asciiTheme="minorHAnsi" w:eastAsiaTheme="minorHAnsi" w:hAnsiTheme="minorHAnsi" w:cstheme="minorBidi"/>
          <w:b/>
          <w:bCs/>
        </w:rPr>
      </w:pPr>
    </w:p>
    <w:p w14:paraId="3D59F166" w14:textId="77777777" w:rsidR="000C5193" w:rsidRPr="005D7731" w:rsidRDefault="000C5193" w:rsidP="000C5193">
      <w:pPr>
        <w:jc w:val="center"/>
        <w:rPr>
          <w:rFonts w:asciiTheme="minorHAnsi" w:eastAsiaTheme="minorHAnsi" w:hAnsiTheme="minorHAnsi" w:cstheme="minorBidi"/>
          <w:b/>
          <w:bCs/>
        </w:rPr>
      </w:pPr>
    </w:p>
    <w:p w14:paraId="3E8EA375" w14:textId="77777777" w:rsidR="000C5193" w:rsidRPr="005D7731" w:rsidRDefault="000C5193" w:rsidP="000C5193">
      <w:pPr>
        <w:jc w:val="center"/>
        <w:rPr>
          <w:rFonts w:asciiTheme="minorHAnsi" w:eastAsiaTheme="minorHAnsi" w:hAnsiTheme="minorHAnsi" w:cstheme="minorBidi"/>
          <w:b/>
          <w:bCs/>
        </w:rPr>
      </w:pPr>
    </w:p>
    <w:p w14:paraId="01218B56" w14:textId="77777777" w:rsidR="000C5193" w:rsidRPr="005D7731" w:rsidRDefault="000C5193" w:rsidP="000C5193">
      <w:pPr>
        <w:jc w:val="center"/>
        <w:rPr>
          <w:rFonts w:asciiTheme="minorHAnsi" w:eastAsiaTheme="minorHAnsi" w:hAnsiTheme="minorHAnsi" w:cstheme="minorBidi"/>
          <w:b/>
          <w:bCs/>
        </w:rPr>
      </w:pPr>
    </w:p>
    <w:p w14:paraId="7EEB0ED2" w14:textId="77777777" w:rsidR="000C5193" w:rsidRPr="005D7731" w:rsidRDefault="000C5193" w:rsidP="000C5193">
      <w:pPr>
        <w:jc w:val="center"/>
        <w:rPr>
          <w:rFonts w:asciiTheme="minorHAnsi" w:eastAsiaTheme="minorHAnsi" w:hAnsiTheme="minorHAnsi" w:cstheme="minorBidi"/>
          <w:b/>
          <w:bCs/>
        </w:rPr>
      </w:pPr>
    </w:p>
    <w:p w14:paraId="1AA4916B" w14:textId="77777777" w:rsidR="000C5193" w:rsidRPr="005D7731" w:rsidRDefault="000C5193" w:rsidP="000C5193">
      <w:pPr>
        <w:jc w:val="center"/>
        <w:rPr>
          <w:rFonts w:asciiTheme="minorHAnsi" w:eastAsiaTheme="minorHAnsi" w:hAnsiTheme="minorHAnsi" w:cstheme="minorBidi"/>
          <w:b/>
          <w:bCs/>
        </w:rPr>
      </w:pPr>
    </w:p>
    <w:p w14:paraId="468C11DD" w14:textId="77777777" w:rsidR="00BA34E8" w:rsidRDefault="00BA34E8" w:rsidP="000C5193">
      <w:pPr>
        <w:rPr>
          <w:rFonts w:asciiTheme="minorHAnsi" w:eastAsiaTheme="minorHAnsi" w:hAnsiTheme="minorHAnsi" w:cstheme="minorBidi"/>
          <w:b/>
          <w:bCs/>
        </w:rPr>
      </w:pPr>
    </w:p>
    <w:p w14:paraId="49548BB6" w14:textId="77777777" w:rsidR="00BA34E8" w:rsidRDefault="00BA34E8" w:rsidP="000C5193">
      <w:pPr>
        <w:rPr>
          <w:rFonts w:asciiTheme="minorHAnsi" w:eastAsiaTheme="minorHAnsi" w:hAnsiTheme="minorHAnsi" w:cstheme="minorBidi"/>
          <w:b/>
          <w:bCs/>
        </w:rPr>
      </w:pPr>
    </w:p>
    <w:p w14:paraId="1F733948" w14:textId="77777777" w:rsidR="00BA34E8" w:rsidRDefault="00BA34E8" w:rsidP="000C5193">
      <w:pPr>
        <w:rPr>
          <w:rFonts w:asciiTheme="minorHAnsi" w:eastAsiaTheme="minorHAnsi" w:hAnsiTheme="minorHAnsi" w:cstheme="minorBidi"/>
          <w:b/>
          <w:bCs/>
        </w:rPr>
      </w:pPr>
    </w:p>
    <w:p w14:paraId="3D5D0DC2" w14:textId="77777777" w:rsidR="00BA34E8" w:rsidRDefault="00BA34E8" w:rsidP="000C5193">
      <w:pPr>
        <w:rPr>
          <w:rFonts w:asciiTheme="minorHAnsi" w:eastAsiaTheme="minorHAnsi" w:hAnsiTheme="minorHAnsi" w:cstheme="minorBidi"/>
          <w:b/>
          <w:bCs/>
        </w:rPr>
      </w:pPr>
    </w:p>
    <w:p w14:paraId="46EF9B7E" w14:textId="77777777" w:rsidR="00BA34E8" w:rsidRDefault="00BA34E8" w:rsidP="000C5193">
      <w:pPr>
        <w:rPr>
          <w:rFonts w:asciiTheme="minorHAnsi" w:eastAsiaTheme="minorHAnsi" w:hAnsiTheme="minorHAnsi" w:cstheme="minorBidi"/>
          <w:b/>
          <w:bCs/>
        </w:rPr>
      </w:pPr>
    </w:p>
    <w:p w14:paraId="69056ECF" w14:textId="77777777" w:rsidR="00BA34E8" w:rsidRDefault="00BA34E8" w:rsidP="000C5193">
      <w:pPr>
        <w:rPr>
          <w:rFonts w:asciiTheme="minorHAnsi" w:eastAsiaTheme="minorHAnsi" w:hAnsiTheme="minorHAnsi" w:cstheme="minorBidi"/>
          <w:b/>
          <w:bCs/>
        </w:rPr>
      </w:pPr>
    </w:p>
    <w:p w14:paraId="0732AB11" w14:textId="77777777" w:rsidR="00BA34E8" w:rsidRDefault="00BA34E8" w:rsidP="000C5193">
      <w:pPr>
        <w:rPr>
          <w:rFonts w:asciiTheme="minorHAnsi" w:eastAsiaTheme="minorHAnsi" w:hAnsiTheme="minorHAnsi" w:cstheme="minorBidi"/>
          <w:b/>
          <w:bCs/>
        </w:rPr>
      </w:pPr>
    </w:p>
    <w:p w14:paraId="56E8C026" w14:textId="77777777" w:rsidR="00BA34E8" w:rsidRDefault="00BA34E8" w:rsidP="000C5193">
      <w:pPr>
        <w:rPr>
          <w:rFonts w:asciiTheme="minorHAnsi" w:eastAsiaTheme="minorHAnsi" w:hAnsiTheme="minorHAnsi" w:cstheme="minorBidi"/>
          <w:b/>
          <w:bCs/>
        </w:rPr>
      </w:pPr>
    </w:p>
    <w:p w14:paraId="06D72A07" w14:textId="77777777" w:rsidR="00BA34E8" w:rsidRDefault="00BA34E8" w:rsidP="000C5193">
      <w:pPr>
        <w:rPr>
          <w:rFonts w:asciiTheme="minorHAnsi" w:eastAsiaTheme="minorHAnsi" w:hAnsiTheme="minorHAnsi" w:cstheme="minorBidi"/>
          <w:b/>
          <w:bCs/>
        </w:rPr>
      </w:pPr>
    </w:p>
    <w:p w14:paraId="64186D29" w14:textId="3A205E87" w:rsidR="000C5193" w:rsidRDefault="000C5193" w:rsidP="000C5193">
      <w:pPr>
        <w:rPr>
          <w:rFonts w:ascii="Arial" w:eastAsiaTheme="minorHAnsi" w:hAnsi="Arial" w:cs="Arial"/>
          <w:b/>
          <w:bCs/>
          <w:color w:val="FF0000"/>
        </w:rPr>
      </w:pPr>
      <w:r w:rsidRPr="005D7731">
        <w:rPr>
          <w:rFonts w:ascii="Arial" w:eastAsiaTheme="minorHAnsi" w:hAnsi="Arial" w:cs="Arial"/>
          <w:b/>
          <w:bCs/>
          <w:color w:val="FF0000"/>
        </w:rPr>
        <w:t xml:space="preserve"> </w:t>
      </w:r>
    </w:p>
    <w:p w14:paraId="054CFB8A" w14:textId="755A95ED" w:rsidR="002C4128" w:rsidRDefault="002C4128" w:rsidP="000C5193">
      <w:pPr>
        <w:rPr>
          <w:rFonts w:ascii="Arial" w:eastAsiaTheme="minorHAnsi" w:hAnsi="Arial" w:cs="Arial"/>
          <w:b/>
          <w:bCs/>
          <w:color w:val="FF0000"/>
        </w:rPr>
      </w:pPr>
    </w:p>
    <w:p w14:paraId="2F36992A" w14:textId="5C9EA1AB" w:rsidR="002C4128" w:rsidRDefault="002C4128" w:rsidP="000C5193">
      <w:pPr>
        <w:rPr>
          <w:rFonts w:ascii="Arial" w:eastAsiaTheme="minorHAnsi" w:hAnsi="Arial" w:cs="Arial"/>
          <w:b/>
          <w:bCs/>
          <w:color w:val="FF0000"/>
        </w:rPr>
      </w:pPr>
    </w:p>
    <w:p w14:paraId="4CAD0CEA" w14:textId="25D54726" w:rsidR="002C4128" w:rsidRDefault="002C4128" w:rsidP="000C5193">
      <w:pPr>
        <w:rPr>
          <w:rFonts w:ascii="Arial" w:eastAsiaTheme="minorHAnsi" w:hAnsi="Arial" w:cs="Arial"/>
          <w:b/>
          <w:bCs/>
          <w:color w:val="FF0000"/>
        </w:rPr>
      </w:pPr>
    </w:p>
    <w:p w14:paraId="021743FE" w14:textId="77777777" w:rsidR="002C4128" w:rsidRPr="005D7731" w:rsidRDefault="002C4128" w:rsidP="000C5193">
      <w:pPr>
        <w:rPr>
          <w:rFonts w:ascii="Arial" w:eastAsiaTheme="minorHAnsi" w:hAnsi="Arial" w:cs="Arial"/>
          <w:i/>
          <w:iCs/>
          <w:color w:val="FF0000"/>
        </w:rPr>
      </w:pPr>
    </w:p>
    <w:p w14:paraId="182098EF" w14:textId="77777777" w:rsidR="000C5193" w:rsidRPr="005D7731" w:rsidRDefault="000C5193" w:rsidP="000C5193">
      <w:pPr>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8F5D8A">
        <w:tc>
          <w:tcPr>
            <w:tcW w:w="9016" w:type="dxa"/>
          </w:tcPr>
          <w:p w14:paraId="1D1C19BC" w14:textId="1B9BB471" w:rsidR="000C5193" w:rsidRPr="005D7731" w:rsidRDefault="000C5193" w:rsidP="00013B26">
            <w:pPr>
              <w:rPr>
                <w:rFonts w:ascii="Arial" w:eastAsiaTheme="minorHAnsi" w:hAnsi="Arial" w:cs="Arial"/>
                <w:i/>
                <w:iCs/>
                <w:color w:val="FF0000"/>
              </w:rPr>
            </w:pPr>
            <w:r w:rsidRPr="005D7731">
              <w:rPr>
                <w:rFonts w:ascii="Arial" w:eastAsiaTheme="minorHAnsi" w:hAnsi="Arial" w:cs="Arial"/>
                <w:b/>
                <w:bCs/>
              </w:rPr>
              <w:t>Introduction</w:t>
            </w:r>
          </w:p>
          <w:p w14:paraId="5A141584" w14:textId="77777777" w:rsidR="000C5193" w:rsidRPr="005D7731" w:rsidRDefault="000C5193" w:rsidP="008F5D8A">
            <w:pPr>
              <w:jc w:val="center"/>
              <w:rPr>
                <w:rFonts w:ascii="Arial" w:eastAsiaTheme="minorHAnsi" w:hAnsi="Arial" w:cs="Arial"/>
              </w:rPr>
            </w:pPr>
          </w:p>
          <w:p w14:paraId="4F8A4916" w14:textId="77777777" w:rsidR="000C5193" w:rsidRPr="005D7731" w:rsidRDefault="000C5193" w:rsidP="008F5D8A">
            <w:pPr>
              <w:rPr>
                <w:rFonts w:ascii="Arial" w:eastAsiaTheme="minorHAnsi" w:hAnsi="Arial" w:cs="Arial"/>
                <w:b/>
                <w:bCs/>
              </w:rPr>
            </w:pPr>
          </w:p>
          <w:p w14:paraId="297E00FA" w14:textId="5D75B23A" w:rsidR="00936C10" w:rsidRPr="008F5D8A" w:rsidRDefault="005A16C6" w:rsidP="008F5D8A">
            <w:pPr>
              <w:divId w:val="1850606219"/>
              <w:rPr>
                <w:rFonts w:eastAsia="Times New Roman"/>
              </w:rPr>
            </w:pPr>
            <w:r w:rsidRPr="00261057">
              <w:rPr>
                <w:rFonts w:asciiTheme="minorHAnsi" w:eastAsiaTheme="minorHAnsi" w:hAnsiTheme="minorHAnsi" w:cs="Arial"/>
              </w:rPr>
              <w:t>This</w:t>
            </w:r>
            <w:r w:rsidR="00936C10" w:rsidRPr="00261057">
              <w:rPr>
                <w:rFonts w:asciiTheme="minorHAnsi" w:eastAsiaTheme="minorHAnsi" w:hAnsiTheme="minorHAnsi" w:cs="Arial"/>
              </w:rPr>
              <w:t xml:space="preserve"> is</w:t>
            </w:r>
            <w:r w:rsidRPr="00261057">
              <w:rPr>
                <w:rFonts w:asciiTheme="minorHAnsi" w:eastAsiaTheme="minorHAnsi" w:hAnsiTheme="minorHAnsi" w:cs="Arial"/>
              </w:rPr>
              <w:t xml:space="preserve"> a </w:t>
            </w:r>
            <w:r w:rsidR="00A854F6" w:rsidRPr="00261057">
              <w:rPr>
                <w:rFonts w:asciiTheme="minorHAnsi" w:eastAsiaTheme="minorHAnsi" w:hAnsiTheme="minorHAnsi" w:cs="Arial"/>
              </w:rPr>
              <w:t>marketing plan</w:t>
            </w:r>
            <w:r w:rsidR="00652DBC" w:rsidRPr="00261057">
              <w:rPr>
                <w:rFonts w:asciiTheme="minorHAnsi" w:eastAsiaTheme="minorHAnsi" w:hAnsiTheme="minorHAnsi" w:cs="Arial"/>
              </w:rPr>
              <w:t xml:space="preserve"> for</w:t>
            </w:r>
            <w:r w:rsidR="00936C10" w:rsidRPr="00261057">
              <w:rPr>
                <w:rFonts w:asciiTheme="minorHAnsi" w:eastAsiaTheme="minorHAnsi" w:hAnsiTheme="minorHAnsi" w:cs="Arial"/>
              </w:rPr>
              <w:t xml:space="preserve"> </w:t>
            </w:r>
            <w:proofErr w:type="spellStart"/>
            <w:r w:rsidR="00936C10" w:rsidRPr="00261057">
              <w:rPr>
                <w:rFonts w:asciiTheme="minorHAnsi" w:eastAsiaTheme="minorHAnsi" w:hAnsiTheme="minorHAnsi" w:cs="Arial"/>
              </w:rPr>
              <w:t>Ahilya</w:t>
            </w:r>
            <w:proofErr w:type="spellEnd"/>
            <w:r w:rsidR="00936C10" w:rsidRPr="00261057">
              <w:rPr>
                <w:rFonts w:asciiTheme="minorHAnsi" w:eastAsiaTheme="minorHAnsi" w:hAnsiTheme="minorHAnsi" w:cs="Arial"/>
              </w:rPr>
              <w:t xml:space="preserve"> by the Sea in Goa, India. Leela Ellis and her family lived there for many years before opening it to the public in 2015. It is a beautiful four-star hotel with cosy accommodations facing the sea. The hotel features nine rooms, including one suite, in three villas. Each night costs between £1</w:t>
            </w:r>
            <w:r w:rsidR="00A27964" w:rsidRPr="00261057">
              <w:rPr>
                <w:rFonts w:asciiTheme="minorHAnsi" w:eastAsiaTheme="minorHAnsi" w:hAnsiTheme="minorHAnsi" w:cs="Arial"/>
              </w:rPr>
              <w:t>70</w:t>
            </w:r>
            <w:r w:rsidR="00936C10" w:rsidRPr="00261057">
              <w:rPr>
                <w:rFonts w:asciiTheme="minorHAnsi" w:eastAsiaTheme="minorHAnsi" w:hAnsiTheme="minorHAnsi" w:cs="Arial"/>
              </w:rPr>
              <w:t xml:space="preserve"> and £36</w:t>
            </w:r>
            <w:r w:rsidR="00A27964" w:rsidRPr="00261057">
              <w:rPr>
                <w:rFonts w:asciiTheme="minorHAnsi" w:eastAsiaTheme="minorHAnsi" w:hAnsiTheme="minorHAnsi" w:cs="Arial"/>
              </w:rPr>
              <w:t>1</w:t>
            </w:r>
            <w:r w:rsidR="008F5D8A" w:rsidRPr="008F5D8A">
              <w:rPr>
                <w:rFonts w:ascii="Open Sans" w:eastAsia="Times New Roman" w:hAnsi="Open Sans" w:cs="Open Sans"/>
                <w:color w:val="000000"/>
                <w:sz w:val="20"/>
                <w:szCs w:val="20"/>
                <w:shd w:val="clear" w:color="auto" w:fill="FFFFFF"/>
              </w:rPr>
              <w:t>(Sea, 2021)</w:t>
            </w:r>
            <w:r w:rsidR="00936C10" w:rsidRPr="00936C10">
              <w:rPr>
                <w:rFonts w:ascii="Arial" w:eastAsiaTheme="minorHAnsi" w:hAnsi="Arial" w:cs="Arial"/>
                <w:b/>
                <w:bCs/>
              </w:rPr>
              <w:t>.</w:t>
            </w:r>
          </w:p>
          <w:p w14:paraId="2BC1538A" w14:textId="77777777" w:rsidR="00936C10" w:rsidRPr="00936C10" w:rsidRDefault="00936C10" w:rsidP="00936C10">
            <w:pPr>
              <w:rPr>
                <w:rFonts w:ascii="Arial" w:eastAsiaTheme="minorHAnsi" w:hAnsi="Arial" w:cs="Arial"/>
                <w:b/>
                <w:bCs/>
              </w:rPr>
            </w:pPr>
          </w:p>
          <w:p w14:paraId="66D28992" w14:textId="373A395C" w:rsidR="000C5193" w:rsidRPr="008538E4" w:rsidRDefault="00936C10" w:rsidP="00D04CFE">
            <w:pPr>
              <w:spacing w:after="200" w:line="276" w:lineRule="auto"/>
              <w:divId w:val="67271901"/>
              <w:rPr>
                <w:rFonts w:asciiTheme="minorHAnsi" w:eastAsia="Times New Roman" w:hAnsiTheme="minorHAnsi"/>
              </w:rPr>
            </w:pPr>
            <w:proofErr w:type="spellStart"/>
            <w:r w:rsidRPr="008538E4">
              <w:rPr>
                <w:rFonts w:asciiTheme="minorHAnsi" w:eastAsiaTheme="minorHAnsi" w:hAnsiTheme="minorHAnsi" w:cs="Arial"/>
              </w:rPr>
              <w:t>Ahilya</w:t>
            </w:r>
            <w:proofErr w:type="spellEnd"/>
            <w:r w:rsidRPr="008538E4">
              <w:rPr>
                <w:rFonts w:asciiTheme="minorHAnsi" w:eastAsiaTheme="minorHAnsi" w:hAnsiTheme="minorHAnsi" w:cs="Arial"/>
              </w:rPr>
              <w:t xml:space="preserve"> seems to cater to guests looking for a relaxing holiday by offering a beach resort for those seeking an intimate and peaceful stay. Ideal for couples and anyone looking for a peaceful stay. Because many businesses were harmed by the </w:t>
            </w:r>
            <w:r w:rsidR="00D53ECD" w:rsidRPr="008538E4">
              <w:rPr>
                <w:rFonts w:asciiTheme="minorHAnsi" w:eastAsiaTheme="minorHAnsi" w:hAnsiTheme="minorHAnsi" w:cs="Arial"/>
              </w:rPr>
              <w:t>pandemic</w:t>
            </w:r>
            <w:r w:rsidR="005A41A3" w:rsidRPr="008538E4">
              <w:rPr>
                <w:rFonts w:asciiTheme="minorHAnsi" w:eastAsia="Times New Roman" w:hAnsiTheme="minorHAnsi" w:cs="Open Sans"/>
                <w:color w:val="000000"/>
                <w:sz w:val="20"/>
                <w:szCs w:val="20"/>
                <w:shd w:val="clear" w:color="auto" w:fill="FFFFFF"/>
              </w:rPr>
              <w:t>(</w:t>
            </w:r>
            <w:proofErr w:type="spellStart"/>
            <w:r w:rsidR="005A41A3" w:rsidRPr="005A41A3">
              <w:rPr>
                <w:rFonts w:ascii="Open Sans" w:eastAsia="Times New Roman" w:hAnsi="Open Sans" w:cs="Open Sans"/>
                <w:color w:val="000000"/>
                <w:sz w:val="20"/>
                <w:szCs w:val="20"/>
                <w:shd w:val="clear" w:color="auto" w:fill="FFFFFF"/>
              </w:rPr>
              <w:t>Donthu</w:t>
            </w:r>
            <w:proofErr w:type="spellEnd"/>
            <w:r w:rsidR="005A41A3" w:rsidRPr="005A41A3">
              <w:rPr>
                <w:rFonts w:ascii="Open Sans" w:eastAsia="Times New Roman" w:hAnsi="Open Sans" w:cs="Open Sans"/>
                <w:color w:val="000000"/>
                <w:sz w:val="20"/>
                <w:szCs w:val="20"/>
                <w:shd w:val="clear" w:color="auto" w:fill="FFFFFF"/>
              </w:rPr>
              <w:t xml:space="preserve"> and </w:t>
            </w:r>
            <w:proofErr w:type="spellStart"/>
            <w:r w:rsidR="005A41A3" w:rsidRPr="005A41A3">
              <w:rPr>
                <w:rFonts w:ascii="Open Sans" w:eastAsia="Times New Roman" w:hAnsi="Open Sans" w:cs="Open Sans"/>
                <w:color w:val="000000"/>
                <w:sz w:val="20"/>
                <w:szCs w:val="20"/>
                <w:shd w:val="clear" w:color="auto" w:fill="FFFFFF"/>
              </w:rPr>
              <w:t>Gustafsson</w:t>
            </w:r>
            <w:proofErr w:type="spellEnd"/>
            <w:r w:rsidR="005A41A3" w:rsidRPr="005A41A3">
              <w:rPr>
                <w:rFonts w:ascii="Open Sans" w:eastAsia="Times New Roman" w:hAnsi="Open Sans" w:cs="Open Sans"/>
                <w:color w:val="000000"/>
                <w:sz w:val="20"/>
                <w:szCs w:val="20"/>
                <w:shd w:val="clear" w:color="auto" w:fill="FFFFFF"/>
              </w:rPr>
              <w:t>, 2020)</w:t>
            </w:r>
            <w:r w:rsidRPr="00936C10">
              <w:rPr>
                <w:rFonts w:ascii="Arial" w:eastAsiaTheme="minorHAnsi" w:hAnsi="Arial" w:cs="Arial"/>
                <w:b/>
                <w:bCs/>
              </w:rPr>
              <w:t xml:space="preserve">, </w:t>
            </w:r>
            <w:r w:rsidRPr="008538E4">
              <w:rPr>
                <w:rFonts w:asciiTheme="minorHAnsi" w:eastAsiaTheme="minorHAnsi" w:hAnsiTheme="minorHAnsi" w:cs="Arial"/>
              </w:rPr>
              <w:t>the purpose of this marketing plan is to create an idea that will increase interest in the hotel.</w:t>
            </w:r>
          </w:p>
          <w:p w14:paraId="35F497C8" w14:textId="77777777" w:rsidR="000C5193" w:rsidRPr="005D7731" w:rsidRDefault="000C5193" w:rsidP="008F5D8A">
            <w:pPr>
              <w:jc w:val="center"/>
              <w:rPr>
                <w:rFonts w:ascii="Arial" w:eastAsiaTheme="minorHAnsi" w:hAnsi="Arial" w:cs="Arial"/>
              </w:rPr>
            </w:pPr>
          </w:p>
          <w:p w14:paraId="036FA329" w14:textId="77777777" w:rsidR="000C5193" w:rsidRPr="005D7731" w:rsidRDefault="000C5193" w:rsidP="008F5D8A">
            <w:pPr>
              <w:rPr>
                <w:rFonts w:ascii="Arial" w:eastAsiaTheme="minorHAnsi" w:hAnsi="Arial" w:cs="Arial"/>
              </w:rPr>
            </w:pPr>
          </w:p>
        </w:tc>
      </w:tr>
      <w:tr w:rsidR="000C5193" w:rsidRPr="005D7731" w14:paraId="5086574D" w14:textId="77777777" w:rsidTr="008F5D8A">
        <w:trPr>
          <w:trHeight w:val="12323"/>
        </w:trPr>
        <w:tc>
          <w:tcPr>
            <w:tcW w:w="9016" w:type="dxa"/>
          </w:tcPr>
          <w:p w14:paraId="766673AD" w14:textId="77777777" w:rsidR="000C5193" w:rsidRPr="005D7731" w:rsidRDefault="000C5193" w:rsidP="008F5D8A">
            <w:pPr>
              <w:jc w:val="center"/>
              <w:rPr>
                <w:rFonts w:asciiTheme="minorHAnsi" w:eastAsiaTheme="minorHAnsi" w:hAnsiTheme="minorHAnsi" w:cstheme="minorBidi"/>
              </w:rPr>
            </w:pPr>
          </w:p>
          <w:p w14:paraId="53709B2C" w14:textId="34A6CC80" w:rsidR="000C5193" w:rsidRPr="005D7731" w:rsidRDefault="000C5193" w:rsidP="00D04CFE">
            <w:pPr>
              <w:ind w:left="1080"/>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8F5D8A">
            <w:pPr>
              <w:ind w:left="720"/>
              <w:contextualSpacing/>
              <w:rPr>
                <w:rFonts w:ascii="Arial" w:eastAsiaTheme="minorHAnsi" w:hAnsi="Arial" w:cs="Arial"/>
                <w:b/>
                <w:bCs/>
              </w:rPr>
            </w:pPr>
          </w:p>
          <w:p w14:paraId="21A41041" w14:textId="18CC429E" w:rsidR="000C5193" w:rsidRDefault="000C5193" w:rsidP="008F5D8A">
            <w:pPr>
              <w:ind w:left="720"/>
              <w:contextualSpacing/>
              <w:rPr>
                <w:rFonts w:ascii="Arial" w:eastAsiaTheme="minorHAnsi" w:hAnsi="Arial" w:cs="Arial"/>
                <w:b/>
                <w:bCs/>
              </w:rPr>
            </w:pPr>
            <w:r w:rsidRPr="005D7731">
              <w:rPr>
                <w:rFonts w:ascii="Arial" w:eastAsiaTheme="minorHAnsi" w:hAnsi="Arial" w:cs="Arial"/>
                <w:b/>
                <w:bCs/>
              </w:rPr>
              <w:t xml:space="preserve">Product – </w:t>
            </w:r>
          </w:p>
          <w:p w14:paraId="6F24649D" w14:textId="06A2F0A1" w:rsidR="0053260F" w:rsidRPr="00261057" w:rsidRDefault="0053260F" w:rsidP="008F5D8A">
            <w:pPr>
              <w:ind w:left="720"/>
              <w:contextualSpacing/>
              <w:rPr>
                <w:rFonts w:asciiTheme="minorHAnsi" w:eastAsiaTheme="minorHAnsi" w:hAnsiTheme="minorHAnsi" w:cs="Arial"/>
              </w:rPr>
            </w:pPr>
            <w:r w:rsidRPr="00261057">
              <w:rPr>
                <w:rFonts w:asciiTheme="minorHAnsi" w:eastAsiaTheme="minorHAnsi" w:hAnsiTheme="minorHAnsi" w:cs="Arial"/>
              </w:rPr>
              <w:t>9 rooms spread across 3 villas</w:t>
            </w:r>
          </w:p>
          <w:p w14:paraId="2E104E6D" w14:textId="33F6023E" w:rsidR="000C5193" w:rsidRPr="00261057" w:rsidRDefault="0053260F" w:rsidP="008F5D8A">
            <w:pPr>
              <w:ind w:left="720"/>
              <w:contextualSpacing/>
              <w:rPr>
                <w:rFonts w:asciiTheme="minorHAnsi" w:eastAsiaTheme="minorHAnsi" w:hAnsiTheme="minorHAnsi" w:cs="Arial"/>
              </w:rPr>
            </w:pPr>
            <w:r w:rsidRPr="00261057">
              <w:rPr>
                <w:rFonts w:asciiTheme="minorHAnsi" w:eastAsiaTheme="minorHAnsi" w:hAnsiTheme="minorHAnsi" w:cs="Arial"/>
              </w:rPr>
              <w:t>2 Swimming pool</w:t>
            </w:r>
          </w:p>
          <w:p w14:paraId="7FC0CF60" w14:textId="6972828D" w:rsidR="0053260F" w:rsidRPr="00261057" w:rsidRDefault="0053260F" w:rsidP="008F5D8A">
            <w:pPr>
              <w:ind w:left="720"/>
              <w:contextualSpacing/>
              <w:rPr>
                <w:rFonts w:asciiTheme="minorHAnsi" w:eastAsiaTheme="minorHAnsi" w:hAnsiTheme="minorHAnsi" w:cs="Arial"/>
              </w:rPr>
            </w:pPr>
            <w:r w:rsidRPr="00261057">
              <w:rPr>
                <w:rFonts w:asciiTheme="minorHAnsi" w:eastAsiaTheme="minorHAnsi" w:hAnsiTheme="minorHAnsi" w:cs="Arial"/>
              </w:rPr>
              <w:t>Offer a feeling of staying in a elegant and luxury family home</w:t>
            </w:r>
          </w:p>
          <w:p w14:paraId="6907580D" w14:textId="0E8F5354" w:rsidR="0053260F" w:rsidRPr="00261057" w:rsidRDefault="0053260F" w:rsidP="008F5D8A">
            <w:pPr>
              <w:ind w:left="720"/>
              <w:contextualSpacing/>
              <w:rPr>
                <w:rFonts w:asciiTheme="minorHAnsi" w:eastAsiaTheme="minorHAnsi" w:hAnsiTheme="minorHAnsi" w:cs="Arial"/>
              </w:rPr>
            </w:pPr>
            <w:r w:rsidRPr="00261057">
              <w:rPr>
                <w:rFonts w:asciiTheme="minorHAnsi" w:eastAsiaTheme="minorHAnsi" w:hAnsiTheme="minorHAnsi" w:cs="Arial"/>
              </w:rPr>
              <w:t xml:space="preserve">Spa- offers massages and therapies </w:t>
            </w:r>
          </w:p>
          <w:p w14:paraId="2B7C8573" w14:textId="77BE6238" w:rsidR="0053260F" w:rsidRPr="00261057" w:rsidRDefault="0053260F" w:rsidP="008F5D8A">
            <w:pPr>
              <w:ind w:left="720"/>
              <w:contextualSpacing/>
              <w:rPr>
                <w:rFonts w:asciiTheme="minorHAnsi" w:eastAsiaTheme="minorHAnsi" w:hAnsiTheme="minorHAnsi" w:cs="Arial"/>
              </w:rPr>
            </w:pPr>
            <w:r w:rsidRPr="00261057">
              <w:rPr>
                <w:rFonts w:asciiTheme="minorHAnsi" w:eastAsiaTheme="minorHAnsi" w:hAnsiTheme="minorHAnsi" w:cs="Arial"/>
              </w:rPr>
              <w:t xml:space="preserve">Fine dining with an a la carte menu, different types of cuisines. Eg French, </w:t>
            </w:r>
            <w:proofErr w:type="spellStart"/>
            <w:r w:rsidRPr="00261057">
              <w:rPr>
                <w:rFonts w:asciiTheme="minorHAnsi" w:eastAsiaTheme="minorHAnsi" w:hAnsiTheme="minorHAnsi" w:cs="Arial"/>
              </w:rPr>
              <w:t>goan</w:t>
            </w:r>
            <w:proofErr w:type="spellEnd"/>
            <w:r w:rsidRPr="00261057">
              <w:rPr>
                <w:rFonts w:asciiTheme="minorHAnsi" w:eastAsiaTheme="minorHAnsi" w:hAnsiTheme="minorHAnsi" w:cs="Arial"/>
              </w:rPr>
              <w:t>. Fresh fish and locally sourced ingredients</w:t>
            </w:r>
          </w:p>
          <w:p w14:paraId="2FCB2347" w14:textId="6F9124E8" w:rsidR="0053260F" w:rsidRPr="00261057" w:rsidRDefault="0053260F" w:rsidP="008F5D8A">
            <w:pPr>
              <w:ind w:left="720"/>
              <w:contextualSpacing/>
              <w:rPr>
                <w:rFonts w:asciiTheme="minorHAnsi" w:eastAsiaTheme="minorHAnsi" w:hAnsiTheme="minorHAnsi" w:cs="Arial"/>
              </w:rPr>
            </w:pPr>
            <w:r w:rsidRPr="00261057">
              <w:rPr>
                <w:rFonts w:asciiTheme="minorHAnsi" w:eastAsiaTheme="minorHAnsi" w:hAnsiTheme="minorHAnsi" w:cs="Arial"/>
              </w:rPr>
              <w:t>Rich art and sculpture collection</w:t>
            </w:r>
          </w:p>
          <w:p w14:paraId="2E41D7A9" w14:textId="78C30982" w:rsidR="0053260F" w:rsidRPr="00261057" w:rsidRDefault="0053260F" w:rsidP="008F5D8A">
            <w:pPr>
              <w:ind w:left="720"/>
              <w:contextualSpacing/>
              <w:rPr>
                <w:rFonts w:asciiTheme="minorHAnsi" w:eastAsiaTheme="minorHAnsi" w:hAnsiTheme="minorHAnsi" w:cs="Arial"/>
              </w:rPr>
            </w:pPr>
            <w:r w:rsidRPr="00261057">
              <w:rPr>
                <w:rFonts w:asciiTheme="minorHAnsi" w:eastAsiaTheme="minorHAnsi" w:hAnsiTheme="minorHAnsi" w:cs="Arial"/>
              </w:rPr>
              <w:t>Garden, landscaped beautifully with exotic and tropical plants and flowers</w:t>
            </w:r>
          </w:p>
          <w:p w14:paraId="429D8A02" w14:textId="77777777" w:rsidR="000C5193" w:rsidRPr="005D7731" w:rsidRDefault="000C5193" w:rsidP="008F5D8A">
            <w:pPr>
              <w:rPr>
                <w:rFonts w:ascii="Arial" w:eastAsiaTheme="minorHAnsi" w:hAnsi="Arial" w:cs="Arial"/>
                <w:b/>
                <w:bCs/>
              </w:rPr>
            </w:pPr>
          </w:p>
          <w:p w14:paraId="30C44379" w14:textId="77777777" w:rsidR="000C5193" w:rsidRPr="005D7731" w:rsidRDefault="000C5193" w:rsidP="008F5D8A">
            <w:pPr>
              <w:rPr>
                <w:rFonts w:ascii="Arial" w:eastAsiaTheme="minorHAnsi" w:hAnsi="Arial" w:cs="Arial"/>
                <w:b/>
                <w:bCs/>
              </w:rPr>
            </w:pPr>
          </w:p>
          <w:p w14:paraId="745D3D24" w14:textId="77777777" w:rsidR="000C5193" w:rsidRPr="005D7731" w:rsidRDefault="000C5193" w:rsidP="008F5D8A">
            <w:pPr>
              <w:ind w:left="720"/>
              <w:contextualSpacing/>
              <w:rPr>
                <w:rFonts w:ascii="Arial" w:eastAsiaTheme="minorHAnsi" w:hAnsi="Arial" w:cs="Arial"/>
                <w:b/>
                <w:bCs/>
              </w:rPr>
            </w:pPr>
          </w:p>
          <w:p w14:paraId="37FF7328" w14:textId="77777777" w:rsidR="000C5193" w:rsidRPr="005D7731" w:rsidRDefault="000C5193" w:rsidP="008F5D8A">
            <w:pPr>
              <w:ind w:left="720"/>
              <w:contextualSpacing/>
              <w:rPr>
                <w:rFonts w:ascii="Arial" w:eastAsiaTheme="minorHAnsi" w:hAnsi="Arial" w:cs="Arial"/>
                <w:b/>
                <w:bCs/>
              </w:rPr>
            </w:pPr>
            <w:r w:rsidRPr="005D7731">
              <w:rPr>
                <w:rFonts w:ascii="Arial" w:eastAsiaTheme="minorHAnsi" w:hAnsi="Arial" w:cs="Arial"/>
                <w:b/>
                <w:bCs/>
              </w:rPr>
              <w:t xml:space="preserve">Price -  </w:t>
            </w:r>
          </w:p>
          <w:p w14:paraId="5DF1A0B8" w14:textId="77777777" w:rsidR="000C5193" w:rsidRPr="005D7731" w:rsidRDefault="000C5193" w:rsidP="008F5D8A">
            <w:pPr>
              <w:ind w:left="720"/>
              <w:contextualSpacing/>
              <w:rPr>
                <w:rFonts w:ascii="Arial" w:eastAsiaTheme="minorHAnsi" w:hAnsi="Arial" w:cs="Arial"/>
                <w:b/>
                <w:bCs/>
              </w:rPr>
            </w:pPr>
          </w:p>
          <w:p w14:paraId="501173C9" w14:textId="6ABAC3FC" w:rsidR="00D1252E" w:rsidRPr="00261057" w:rsidRDefault="00A27964">
            <w:pPr>
              <w:divId w:val="677460577"/>
              <w:rPr>
                <w:rFonts w:asciiTheme="minorHAnsi" w:eastAsia="Times New Roman" w:hAnsiTheme="minorHAnsi"/>
              </w:rPr>
            </w:pPr>
            <w:r w:rsidRPr="00261057">
              <w:rPr>
                <w:rFonts w:asciiTheme="minorHAnsi" w:eastAsiaTheme="minorHAnsi" w:hAnsiTheme="minorHAnsi" w:cs="Arial"/>
              </w:rPr>
              <w:t xml:space="preserve">The pricing varies fro </w:t>
            </w:r>
            <w:r w:rsidR="00C517DD" w:rsidRPr="00261057">
              <w:rPr>
                <w:rFonts w:asciiTheme="minorHAnsi" w:eastAsiaTheme="minorHAnsi" w:hAnsiTheme="minorHAnsi" w:cs="Arial"/>
              </w:rPr>
              <w:t>£170-361 on booking.com depending on the season. With pricing in in April 2022 being £170 then increasing to £361 from June 2022 onwards</w:t>
            </w:r>
            <w:r w:rsidR="00D1252E" w:rsidRPr="00261057">
              <w:rPr>
                <w:rFonts w:asciiTheme="minorHAnsi" w:eastAsiaTheme="minorHAnsi" w:hAnsiTheme="minorHAnsi" w:cs="Arial"/>
              </w:rPr>
              <w:t xml:space="preserve"> </w:t>
            </w:r>
            <w:r w:rsidR="00D1252E" w:rsidRPr="00261057">
              <w:rPr>
                <w:rFonts w:asciiTheme="minorHAnsi" w:eastAsia="Times New Roman" w:hAnsiTheme="minorHAnsi" w:cs="Open Sans"/>
                <w:color w:val="000000"/>
                <w:sz w:val="20"/>
                <w:szCs w:val="20"/>
                <w:shd w:val="clear" w:color="auto" w:fill="FFFFFF"/>
              </w:rPr>
              <w:t>(Booking.com, 2021).</w:t>
            </w:r>
          </w:p>
          <w:p w14:paraId="19AF8EDC" w14:textId="4893D763" w:rsidR="000C5193" w:rsidRPr="00261057" w:rsidRDefault="000C5193" w:rsidP="008F5D8A">
            <w:pPr>
              <w:ind w:left="720"/>
              <w:contextualSpacing/>
              <w:rPr>
                <w:rFonts w:asciiTheme="minorHAnsi" w:eastAsiaTheme="minorHAnsi" w:hAnsiTheme="minorHAnsi" w:cs="Arial"/>
              </w:rPr>
            </w:pPr>
          </w:p>
          <w:p w14:paraId="7F08437E" w14:textId="77777777" w:rsidR="000C5193" w:rsidRPr="005D7731" w:rsidRDefault="000C5193" w:rsidP="008F5D8A">
            <w:pPr>
              <w:ind w:left="720"/>
              <w:contextualSpacing/>
              <w:rPr>
                <w:rFonts w:ascii="Arial" w:eastAsiaTheme="minorHAnsi" w:hAnsi="Arial" w:cs="Arial"/>
                <w:b/>
                <w:bCs/>
              </w:rPr>
            </w:pPr>
          </w:p>
          <w:p w14:paraId="7B12341A" w14:textId="77777777" w:rsidR="000C5193" w:rsidRPr="005D7731" w:rsidRDefault="000C5193" w:rsidP="008F5D8A">
            <w:pPr>
              <w:rPr>
                <w:rFonts w:ascii="Arial" w:eastAsiaTheme="minorHAnsi" w:hAnsi="Arial" w:cs="Arial"/>
                <w:b/>
                <w:bCs/>
              </w:rPr>
            </w:pPr>
          </w:p>
          <w:p w14:paraId="0465C90D" w14:textId="6ACFA926" w:rsidR="000C5193" w:rsidRDefault="000C5193" w:rsidP="008F5D8A">
            <w:pPr>
              <w:ind w:left="720"/>
              <w:contextualSpacing/>
              <w:rPr>
                <w:rFonts w:ascii="Arial" w:eastAsiaTheme="minorHAnsi" w:hAnsi="Arial" w:cs="Arial"/>
                <w:b/>
                <w:bCs/>
              </w:rPr>
            </w:pPr>
            <w:r w:rsidRPr="005D7731">
              <w:rPr>
                <w:rFonts w:ascii="Arial" w:eastAsiaTheme="minorHAnsi" w:hAnsi="Arial" w:cs="Arial"/>
                <w:b/>
                <w:bCs/>
              </w:rPr>
              <w:t xml:space="preserve">Place – </w:t>
            </w:r>
          </w:p>
          <w:p w14:paraId="3B9904F3" w14:textId="70D4A27A" w:rsidR="00850618" w:rsidRPr="00261057" w:rsidRDefault="00850618" w:rsidP="008F5D8A">
            <w:pPr>
              <w:ind w:left="720"/>
              <w:contextualSpacing/>
              <w:rPr>
                <w:rFonts w:asciiTheme="minorHAnsi" w:eastAsiaTheme="minorHAnsi" w:hAnsiTheme="minorHAnsi" w:cs="Arial"/>
              </w:rPr>
            </w:pPr>
            <w:proofErr w:type="spellStart"/>
            <w:r w:rsidRPr="00261057">
              <w:rPr>
                <w:rFonts w:asciiTheme="minorHAnsi" w:eastAsiaTheme="minorHAnsi" w:hAnsiTheme="minorHAnsi" w:cs="Arial"/>
              </w:rPr>
              <w:t>Ahilya</w:t>
            </w:r>
            <w:proofErr w:type="spellEnd"/>
            <w:r w:rsidRPr="00261057">
              <w:rPr>
                <w:rFonts w:asciiTheme="minorHAnsi" w:eastAsiaTheme="minorHAnsi" w:hAnsiTheme="minorHAnsi" w:cs="Arial"/>
              </w:rPr>
              <w:t xml:space="preserve"> is located in Goa, India and customers can find info about there services on their well-designed, slick website.</w:t>
            </w:r>
          </w:p>
          <w:p w14:paraId="286A0D8B" w14:textId="1FC1DA4E" w:rsidR="00850618" w:rsidRPr="00261057" w:rsidRDefault="00850618" w:rsidP="008F5D8A">
            <w:pPr>
              <w:ind w:left="720"/>
              <w:contextualSpacing/>
              <w:rPr>
                <w:rFonts w:asciiTheme="minorHAnsi" w:eastAsiaTheme="minorHAnsi" w:hAnsiTheme="minorHAnsi" w:cs="Arial"/>
              </w:rPr>
            </w:pPr>
            <w:proofErr w:type="spellStart"/>
            <w:r w:rsidRPr="00261057">
              <w:rPr>
                <w:rFonts w:asciiTheme="minorHAnsi" w:eastAsiaTheme="minorHAnsi" w:hAnsiTheme="minorHAnsi" w:cs="Arial"/>
              </w:rPr>
              <w:t>Accomodation</w:t>
            </w:r>
            <w:proofErr w:type="spellEnd"/>
            <w:r w:rsidRPr="00261057">
              <w:rPr>
                <w:rFonts w:asciiTheme="minorHAnsi" w:eastAsiaTheme="minorHAnsi" w:hAnsiTheme="minorHAnsi" w:cs="Arial"/>
              </w:rPr>
              <w:t xml:space="preserve"> offered at </w:t>
            </w:r>
            <w:proofErr w:type="spellStart"/>
            <w:r w:rsidRPr="00261057">
              <w:rPr>
                <w:rFonts w:asciiTheme="minorHAnsi" w:eastAsiaTheme="minorHAnsi" w:hAnsiTheme="minorHAnsi" w:cs="Arial"/>
              </w:rPr>
              <w:t>Ahilya</w:t>
            </w:r>
            <w:proofErr w:type="spellEnd"/>
            <w:r w:rsidRPr="00261057">
              <w:rPr>
                <w:rFonts w:asciiTheme="minorHAnsi" w:eastAsiaTheme="minorHAnsi" w:hAnsiTheme="minorHAnsi" w:cs="Arial"/>
              </w:rPr>
              <w:t xml:space="preserve"> is also advertised on booking.com and other online travel agents</w:t>
            </w:r>
          </w:p>
          <w:p w14:paraId="2E48FEF5" w14:textId="1E99D9B0" w:rsidR="000C5193" w:rsidRPr="00ED3F5C" w:rsidRDefault="00850618" w:rsidP="00ED3F5C">
            <w:pPr>
              <w:divId w:val="1122115966"/>
              <w:rPr>
                <w:rFonts w:asciiTheme="minorHAnsi" w:eastAsia="Times New Roman" w:hAnsiTheme="minorHAnsi"/>
              </w:rPr>
            </w:pPr>
            <w:r w:rsidRPr="00261057">
              <w:rPr>
                <w:rFonts w:asciiTheme="minorHAnsi" w:eastAsiaTheme="minorHAnsi" w:hAnsiTheme="minorHAnsi" w:cs="Arial"/>
              </w:rPr>
              <w:t>They also have a 5* rating on trip advisor</w:t>
            </w:r>
            <w:r w:rsidR="00EC1FFF" w:rsidRPr="00261057">
              <w:rPr>
                <w:rFonts w:asciiTheme="minorHAnsi" w:eastAsia="Times New Roman" w:hAnsiTheme="minorHAnsi" w:cs="Open Sans"/>
                <w:color w:val="000000"/>
                <w:sz w:val="20"/>
                <w:szCs w:val="20"/>
                <w:shd w:val="clear" w:color="auto" w:fill="FFFFFF"/>
              </w:rPr>
              <w:t>(</w:t>
            </w:r>
            <w:proofErr w:type="spellStart"/>
            <w:r w:rsidR="00EC1FFF" w:rsidRPr="00261057">
              <w:rPr>
                <w:rFonts w:asciiTheme="minorHAnsi" w:eastAsia="Times New Roman" w:hAnsiTheme="minorHAnsi" w:cs="Open Sans"/>
                <w:color w:val="000000"/>
                <w:sz w:val="20"/>
                <w:szCs w:val="20"/>
                <w:shd w:val="clear" w:color="auto" w:fill="FFFFFF"/>
              </w:rPr>
              <w:t>Tripadvisor</w:t>
            </w:r>
            <w:proofErr w:type="spellEnd"/>
            <w:r w:rsidR="00EC1FFF" w:rsidRPr="00261057">
              <w:rPr>
                <w:rFonts w:asciiTheme="minorHAnsi" w:eastAsia="Times New Roman" w:hAnsiTheme="minorHAnsi" w:cs="Open Sans"/>
                <w:color w:val="000000"/>
                <w:sz w:val="20"/>
                <w:szCs w:val="20"/>
                <w:shd w:val="clear" w:color="auto" w:fill="FFFFFF"/>
              </w:rPr>
              <w:t>, 2020)</w:t>
            </w:r>
          </w:p>
          <w:p w14:paraId="4169C41C" w14:textId="77777777" w:rsidR="000C5193" w:rsidRPr="005D7731" w:rsidRDefault="000C5193" w:rsidP="008F5D8A">
            <w:pPr>
              <w:ind w:left="720"/>
              <w:contextualSpacing/>
              <w:rPr>
                <w:rFonts w:ascii="Arial" w:eastAsiaTheme="minorHAnsi" w:hAnsi="Arial" w:cs="Arial"/>
                <w:b/>
                <w:bCs/>
              </w:rPr>
            </w:pPr>
          </w:p>
          <w:p w14:paraId="11954E7A" w14:textId="77777777" w:rsidR="000C5193" w:rsidRPr="005D7731" w:rsidRDefault="000C5193" w:rsidP="008F5D8A">
            <w:pPr>
              <w:ind w:left="720"/>
              <w:contextualSpacing/>
              <w:rPr>
                <w:rFonts w:ascii="Arial" w:eastAsiaTheme="minorHAnsi" w:hAnsi="Arial" w:cs="Arial"/>
                <w:b/>
                <w:bCs/>
              </w:rPr>
            </w:pPr>
          </w:p>
          <w:p w14:paraId="27F04BCE" w14:textId="1DC02A01" w:rsidR="000C5193" w:rsidRDefault="000C5193" w:rsidP="008F5D8A">
            <w:pPr>
              <w:ind w:left="720"/>
              <w:contextualSpacing/>
              <w:rPr>
                <w:rFonts w:ascii="Arial" w:eastAsiaTheme="minorHAnsi" w:hAnsi="Arial" w:cs="Arial"/>
                <w:b/>
                <w:bCs/>
              </w:rPr>
            </w:pPr>
            <w:r w:rsidRPr="005D7731">
              <w:rPr>
                <w:rFonts w:ascii="Arial" w:eastAsiaTheme="minorHAnsi" w:hAnsi="Arial" w:cs="Arial"/>
                <w:b/>
                <w:bCs/>
              </w:rPr>
              <w:t xml:space="preserve">Promotion – </w:t>
            </w:r>
          </w:p>
          <w:p w14:paraId="701833D0" w14:textId="61698A18" w:rsidR="00850618" w:rsidRPr="00261057" w:rsidRDefault="00040B33" w:rsidP="008F5D8A">
            <w:pPr>
              <w:ind w:left="720"/>
              <w:contextualSpacing/>
              <w:rPr>
                <w:rFonts w:asciiTheme="minorHAnsi" w:eastAsiaTheme="minorHAnsi" w:hAnsiTheme="minorHAnsi" w:cs="Arial"/>
              </w:rPr>
            </w:pPr>
            <w:r w:rsidRPr="00261057">
              <w:rPr>
                <w:rFonts w:asciiTheme="minorHAnsi" w:eastAsiaTheme="minorHAnsi" w:hAnsiTheme="minorHAnsi" w:cs="Arial"/>
              </w:rPr>
              <w:t xml:space="preserve">One of the communication channels used by the hotel is by the hotel website </w:t>
            </w:r>
          </w:p>
          <w:p w14:paraId="4898DB21" w14:textId="21D76917" w:rsidR="000C5193" w:rsidRPr="00261057" w:rsidRDefault="00040B33" w:rsidP="00040B33">
            <w:pPr>
              <w:ind w:left="720"/>
              <w:contextualSpacing/>
              <w:rPr>
                <w:rFonts w:asciiTheme="minorHAnsi" w:eastAsiaTheme="minorHAnsi" w:hAnsiTheme="minorHAnsi" w:cs="Arial"/>
              </w:rPr>
            </w:pPr>
            <w:r w:rsidRPr="00261057">
              <w:rPr>
                <w:rFonts w:asciiTheme="minorHAnsi" w:eastAsiaTheme="minorHAnsi" w:hAnsiTheme="minorHAnsi" w:cs="Arial"/>
              </w:rPr>
              <w:t>They also advertise on the Mr and Mrs Smith website which is a website which promotes and recommends luxury hotels for customers.</w:t>
            </w:r>
          </w:p>
          <w:p w14:paraId="51DFBE50" w14:textId="5BC628C8" w:rsidR="005D2B2D" w:rsidRPr="005D2B2D" w:rsidRDefault="00040B33">
            <w:pPr>
              <w:divId w:val="1560508404"/>
              <w:rPr>
                <w:rFonts w:eastAsia="Times New Roman"/>
              </w:rPr>
            </w:pPr>
            <w:r>
              <w:rPr>
                <w:rFonts w:asciiTheme="minorHAnsi" w:eastAsiaTheme="minorHAnsi" w:hAnsiTheme="minorHAnsi" w:cstheme="minorBidi"/>
                <w:b/>
                <w:bCs/>
              </w:rPr>
              <w:t xml:space="preserve"> </w:t>
            </w:r>
            <w:r>
              <w:rPr>
                <w:rFonts w:ascii="Arial" w:hAnsi="Arial" w:cs="Arial"/>
                <w:color w:val="4D5156"/>
                <w:sz w:val="21"/>
                <w:szCs w:val="21"/>
                <w:shd w:val="clear" w:color="auto" w:fill="FFFFFF"/>
              </w:rPr>
              <w:t> The website was conceived as an insider authority on boutique </w:t>
            </w:r>
            <w:r>
              <w:rPr>
                <w:rStyle w:val="Emphasis"/>
                <w:rFonts w:ascii="Arial" w:hAnsi="Arial" w:cs="Arial"/>
                <w:b/>
                <w:bCs/>
                <w:i w:val="0"/>
                <w:iCs w:val="0"/>
                <w:color w:val="5F6368"/>
                <w:sz w:val="21"/>
                <w:szCs w:val="21"/>
                <w:shd w:val="clear" w:color="auto" w:fill="FFFFFF"/>
              </w:rPr>
              <w:t>hotels</w:t>
            </w:r>
            <w:r>
              <w:rPr>
                <w:rFonts w:ascii="Arial" w:hAnsi="Arial" w:cs="Arial"/>
                <w:color w:val="4D5156"/>
                <w:sz w:val="21"/>
                <w:szCs w:val="21"/>
                <w:shd w:val="clear" w:color="auto" w:fill="FFFFFF"/>
              </w:rPr>
              <w:t> that people could trust. They judge </w:t>
            </w:r>
            <w:r>
              <w:rPr>
                <w:rStyle w:val="Emphasis"/>
                <w:rFonts w:ascii="Arial" w:hAnsi="Arial" w:cs="Arial"/>
                <w:b/>
                <w:bCs/>
                <w:i w:val="0"/>
                <w:iCs w:val="0"/>
                <w:color w:val="5F6368"/>
                <w:sz w:val="21"/>
                <w:szCs w:val="21"/>
                <w:shd w:val="clear" w:color="auto" w:fill="FFFFFF"/>
              </w:rPr>
              <w:t>hotels</w:t>
            </w:r>
            <w:r>
              <w:rPr>
                <w:rFonts w:ascii="Arial" w:hAnsi="Arial" w:cs="Arial"/>
                <w:color w:val="4D5156"/>
                <w:sz w:val="21"/>
                <w:szCs w:val="21"/>
                <w:shd w:val="clear" w:color="auto" w:fill="FFFFFF"/>
              </w:rPr>
              <w:t> on the qualit</w:t>
            </w:r>
            <w:r w:rsidR="005D2B2D">
              <w:rPr>
                <w:rFonts w:ascii="Arial" w:hAnsi="Arial" w:cs="Arial"/>
                <w:color w:val="4D5156"/>
                <w:sz w:val="21"/>
                <w:szCs w:val="21"/>
                <w:shd w:val="clear" w:color="auto" w:fill="FFFFFF"/>
              </w:rPr>
              <w:t>y offered</w:t>
            </w:r>
            <w:r w:rsidR="005D2B2D" w:rsidRPr="005D2B2D">
              <w:rPr>
                <w:rFonts w:ascii="Open Sans" w:eastAsia="Times New Roman" w:hAnsi="Open Sans" w:cs="Open Sans"/>
                <w:color w:val="000000"/>
                <w:sz w:val="20"/>
                <w:szCs w:val="20"/>
                <w:shd w:val="clear" w:color="auto" w:fill="FFFFFF"/>
              </w:rPr>
              <w:t>(Smith, 2021)</w:t>
            </w:r>
            <w:r w:rsidR="005D2B2D">
              <w:rPr>
                <w:rFonts w:ascii="Open Sans" w:eastAsia="Times New Roman" w:hAnsi="Open Sans" w:cs="Open Sans"/>
                <w:color w:val="000000"/>
                <w:sz w:val="20"/>
                <w:szCs w:val="20"/>
                <w:shd w:val="clear" w:color="auto" w:fill="FFFFFF"/>
              </w:rPr>
              <w:t>.</w:t>
            </w:r>
          </w:p>
          <w:p w14:paraId="2B1B4ACB" w14:textId="0F94D543" w:rsidR="000C5193" w:rsidRPr="005D7731" w:rsidRDefault="000C5193" w:rsidP="008F5D8A">
            <w:pPr>
              <w:ind w:left="720"/>
              <w:contextualSpacing/>
              <w:rPr>
                <w:rFonts w:asciiTheme="minorHAnsi" w:eastAsiaTheme="minorHAnsi" w:hAnsiTheme="minorHAnsi" w:cstheme="minorBidi"/>
                <w:b/>
                <w:bCs/>
              </w:rPr>
            </w:pPr>
          </w:p>
          <w:p w14:paraId="5111245D" w14:textId="77777777" w:rsidR="000C5193" w:rsidRPr="005D7731" w:rsidRDefault="000C5193" w:rsidP="008F5D8A">
            <w:pPr>
              <w:ind w:left="720"/>
              <w:contextualSpacing/>
              <w:rPr>
                <w:rFonts w:asciiTheme="minorHAnsi" w:eastAsiaTheme="minorHAnsi" w:hAnsiTheme="minorHAnsi" w:cstheme="minorBidi"/>
                <w:b/>
                <w:bCs/>
              </w:rPr>
            </w:pPr>
          </w:p>
          <w:p w14:paraId="19ACDCBA" w14:textId="77777777" w:rsidR="000C5193" w:rsidRPr="005D7731" w:rsidRDefault="000C5193" w:rsidP="008F5D8A">
            <w:pPr>
              <w:ind w:left="720"/>
              <w:contextualSpacing/>
              <w:rPr>
                <w:rFonts w:asciiTheme="minorHAnsi" w:eastAsiaTheme="minorHAnsi" w:hAnsiTheme="minorHAnsi" w:cstheme="minorBidi"/>
                <w:b/>
                <w:bCs/>
              </w:rPr>
            </w:pPr>
          </w:p>
          <w:p w14:paraId="179C965A" w14:textId="77777777" w:rsidR="000C5193" w:rsidRPr="005D7731" w:rsidRDefault="000C5193" w:rsidP="008F5D8A">
            <w:pPr>
              <w:ind w:left="720"/>
              <w:contextualSpacing/>
              <w:rPr>
                <w:rFonts w:asciiTheme="minorHAnsi" w:eastAsiaTheme="minorHAnsi" w:hAnsiTheme="minorHAnsi" w:cstheme="minorBidi"/>
                <w:b/>
                <w:bCs/>
              </w:rPr>
            </w:pPr>
          </w:p>
          <w:p w14:paraId="6D40B8CF" w14:textId="77777777" w:rsidR="000C5193" w:rsidRPr="005D7731" w:rsidRDefault="000C5193" w:rsidP="008F5D8A">
            <w:pPr>
              <w:ind w:left="720"/>
              <w:contextualSpacing/>
              <w:rPr>
                <w:rFonts w:asciiTheme="minorHAnsi" w:eastAsiaTheme="minorHAnsi" w:hAnsiTheme="minorHAnsi" w:cstheme="minorBidi"/>
                <w:b/>
                <w:bCs/>
              </w:rPr>
            </w:pPr>
          </w:p>
          <w:p w14:paraId="66FECD4A" w14:textId="77777777" w:rsidR="000C5193" w:rsidRPr="005D7731" w:rsidRDefault="000C5193" w:rsidP="008F5D8A">
            <w:pPr>
              <w:ind w:left="720"/>
              <w:contextualSpacing/>
              <w:rPr>
                <w:rFonts w:asciiTheme="minorHAnsi" w:eastAsiaTheme="minorHAnsi" w:hAnsiTheme="minorHAnsi" w:cstheme="minorBidi"/>
                <w:b/>
                <w:bCs/>
              </w:rPr>
            </w:pPr>
          </w:p>
          <w:p w14:paraId="3C5137BD" w14:textId="1D31F886" w:rsidR="000C5193" w:rsidRDefault="000C5193" w:rsidP="00D04CFE">
            <w:pPr>
              <w:contextualSpacing/>
              <w:rPr>
                <w:rFonts w:asciiTheme="minorHAnsi" w:eastAsiaTheme="minorHAnsi" w:hAnsiTheme="minorHAnsi" w:cstheme="minorBidi"/>
                <w:b/>
                <w:bCs/>
              </w:rPr>
            </w:pPr>
          </w:p>
          <w:p w14:paraId="2117EC1C" w14:textId="77777777" w:rsidR="00ED3F5C" w:rsidRPr="005D7731" w:rsidRDefault="00ED3F5C" w:rsidP="00D04CFE">
            <w:pPr>
              <w:contextualSpacing/>
              <w:rPr>
                <w:rFonts w:asciiTheme="minorHAnsi" w:eastAsiaTheme="minorHAnsi" w:hAnsiTheme="minorHAnsi" w:cstheme="minorBidi"/>
                <w:b/>
                <w:bCs/>
              </w:rPr>
            </w:pPr>
          </w:p>
          <w:p w14:paraId="12D41F1C" w14:textId="77777777" w:rsidR="000C5193" w:rsidRPr="005D7731" w:rsidRDefault="000C5193" w:rsidP="008F5D8A">
            <w:pPr>
              <w:ind w:left="720"/>
              <w:contextualSpacing/>
              <w:rPr>
                <w:rFonts w:asciiTheme="minorHAnsi" w:eastAsiaTheme="minorHAnsi" w:hAnsiTheme="minorHAnsi" w:cstheme="minorBidi"/>
                <w:b/>
                <w:bCs/>
              </w:rPr>
            </w:pPr>
          </w:p>
          <w:p w14:paraId="6EBA39A7" w14:textId="77777777" w:rsidR="000C5193" w:rsidRPr="005D7731" w:rsidRDefault="000C5193" w:rsidP="008F5D8A">
            <w:pPr>
              <w:ind w:left="720"/>
              <w:contextualSpacing/>
              <w:rPr>
                <w:rFonts w:asciiTheme="minorHAnsi" w:eastAsiaTheme="minorHAnsi" w:hAnsiTheme="minorHAnsi" w:cstheme="minorBidi"/>
                <w:b/>
                <w:bCs/>
              </w:rPr>
            </w:pPr>
          </w:p>
          <w:p w14:paraId="00A18C8B" w14:textId="77777777" w:rsidR="000C5193" w:rsidRPr="005D7731" w:rsidRDefault="000C5193" w:rsidP="008F5D8A">
            <w:pPr>
              <w:rPr>
                <w:rFonts w:asciiTheme="minorHAnsi" w:eastAsiaTheme="minorHAnsi" w:hAnsiTheme="minorHAnsi" w:cstheme="minorBidi"/>
              </w:rPr>
            </w:pPr>
          </w:p>
          <w:p w14:paraId="3CFB3775" w14:textId="0F40F7C7" w:rsidR="000C5193" w:rsidRPr="00ED3F5C" w:rsidRDefault="000C5193" w:rsidP="00ED3F5C">
            <w:pPr>
              <w:numPr>
                <w:ilvl w:val="0"/>
                <w:numId w:val="1"/>
              </w:numPr>
              <w:contextualSpacing/>
              <w:rPr>
                <w:rFonts w:ascii="Arial" w:eastAsiaTheme="minorHAnsi" w:hAnsi="Arial" w:cs="Arial"/>
                <w:bCs/>
                <w:i/>
                <w:iCs/>
                <w:color w:val="FF0000"/>
              </w:rPr>
            </w:pPr>
            <w:r w:rsidRPr="00ED3F5C">
              <w:rPr>
                <w:rFonts w:ascii="Arial" w:eastAsiaTheme="minorHAnsi" w:hAnsi="Arial" w:cs="Arial"/>
                <w:b/>
                <w:bCs/>
              </w:rPr>
              <w:lastRenderedPageBreak/>
              <w:t>The Marketing Environment (Micro-SWOT)</w:t>
            </w:r>
            <w:r w:rsidRPr="00ED3F5C">
              <w:rPr>
                <w:rFonts w:ascii="Arial" w:eastAsiaTheme="minorHAnsi" w:hAnsi="Arial" w:cs="Arial"/>
                <w:b/>
                <w:bCs/>
                <w:color w:val="FF0000"/>
              </w:rPr>
              <w:t xml:space="preserve"> </w:t>
            </w:r>
          </w:p>
          <w:p w14:paraId="2B3921B1" w14:textId="77777777" w:rsidR="000C5193" w:rsidRPr="005D7731" w:rsidRDefault="000C5193" w:rsidP="008F5D8A">
            <w:pPr>
              <w:rPr>
                <w:rFonts w:asciiTheme="minorHAnsi" w:eastAsiaTheme="minorHAnsi" w:hAnsiTheme="minorHAnsi" w:cstheme="minorBidi"/>
                <w:b/>
                <w:bCs/>
              </w:rPr>
            </w:pPr>
          </w:p>
          <w:p w14:paraId="49CE6036" w14:textId="77777777" w:rsidR="000C5193" w:rsidRPr="005D7731" w:rsidRDefault="000C5193" w:rsidP="008F5D8A">
            <w:pPr>
              <w:rPr>
                <w:rFonts w:asciiTheme="minorHAnsi" w:eastAsiaTheme="minorHAnsi" w:hAnsiTheme="minorHAnsi" w:cstheme="minorBidi"/>
                <w:b/>
                <w:bCs/>
              </w:rPr>
            </w:pPr>
          </w:p>
          <w:p w14:paraId="4CD91F6B" w14:textId="1C9CB7C6" w:rsidR="004B3222" w:rsidRPr="00070FA9" w:rsidRDefault="004B3222" w:rsidP="00070FA9">
            <w:pPr>
              <w:spacing w:after="200" w:line="276" w:lineRule="auto"/>
              <w:divId w:val="462579032"/>
              <w:rPr>
                <w:rFonts w:eastAsia="Times New Roman"/>
              </w:rPr>
            </w:pPr>
            <w:r w:rsidRPr="004B3222">
              <w:rPr>
                <w:rFonts w:ascii="Georgia" w:hAnsi="Georgia"/>
                <w:color w:val="535353"/>
                <w:sz w:val="23"/>
                <w:szCs w:val="23"/>
                <w:shd w:val="clear" w:color="auto" w:fill="FFFFFF"/>
              </w:rPr>
              <w:t xml:space="preserve">The </w:t>
            </w:r>
            <w:proofErr w:type="spellStart"/>
            <w:r w:rsidRPr="004B3222">
              <w:rPr>
                <w:rFonts w:ascii="Georgia" w:hAnsi="Georgia"/>
                <w:color w:val="535353"/>
                <w:sz w:val="23"/>
                <w:szCs w:val="23"/>
                <w:shd w:val="clear" w:color="auto" w:fill="FFFFFF"/>
              </w:rPr>
              <w:t>Ahilya</w:t>
            </w:r>
            <w:proofErr w:type="spellEnd"/>
            <w:r w:rsidRPr="004B3222">
              <w:rPr>
                <w:rFonts w:ascii="Georgia" w:hAnsi="Georgia"/>
                <w:color w:val="535353"/>
                <w:sz w:val="23"/>
                <w:szCs w:val="23"/>
                <w:shd w:val="clear" w:color="auto" w:fill="FFFFFF"/>
              </w:rPr>
              <w:t xml:space="preserve"> Hotel gives excellent service. The hotel's services are expensive and</w:t>
            </w:r>
            <w:r w:rsidR="00B5751C">
              <w:rPr>
                <w:rFonts w:ascii="Georgia" w:hAnsi="Georgia"/>
                <w:color w:val="535353"/>
                <w:sz w:val="23"/>
                <w:szCs w:val="23"/>
                <w:shd w:val="clear" w:color="auto" w:fill="FFFFFF"/>
              </w:rPr>
              <w:t xml:space="preserve"> mostly</w:t>
            </w:r>
            <w:r w:rsidRPr="004B3222">
              <w:rPr>
                <w:rFonts w:ascii="Georgia" w:hAnsi="Georgia"/>
                <w:color w:val="535353"/>
                <w:sz w:val="23"/>
                <w:szCs w:val="23"/>
                <w:shd w:val="clear" w:color="auto" w:fill="FFFFFF"/>
              </w:rPr>
              <w:t xml:space="preserve"> out of reach for the working class. To build brand value, the company is devoted to offering </w:t>
            </w:r>
            <w:r w:rsidR="00B5751C">
              <w:rPr>
                <w:rFonts w:ascii="Georgia" w:hAnsi="Georgia"/>
                <w:color w:val="535353"/>
                <w:sz w:val="23"/>
                <w:szCs w:val="23"/>
                <w:shd w:val="clear" w:color="auto" w:fill="FFFFFF"/>
              </w:rPr>
              <w:t xml:space="preserve">outstanding </w:t>
            </w:r>
            <w:r w:rsidRPr="004B3222">
              <w:rPr>
                <w:rFonts w:ascii="Georgia" w:hAnsi="Georgia"/>
                <w:color w:val="535353"/>
                <w:sz w:val="23"/>
                <w:szCs w:val="23"/>
                <w:shd w:val="clear" w:color="auto" w:fill="FFFFFF"/>
              </w:rPr>
              <w:t xml:space="preserve">customer service. Most of </w:t>
            </w:r>
            <w:proofErr w:type="spellStart"/>
            <w:r w:rsidRPr="004B3222">
              <w:rPr>
                <w:rFonts w:ascii="Georgia" w:hAnsi="Georgia"/>
                <w:color w:val="535353"/>
                <w:sz w:val="23"/>
                <w:szCs w:val="23"/>
                <w:shd w:val="clear" w:color="auto" w:fill="FFFFFF"/>
              </w:rPr>
              <w:t>Ahilya's</w:t>
            </w:r>
            <w:proofErr w:type="spellEnd"/>
            <w:r w:rsidRPr="004B3222">
              <w:rPr>
                <w:rFonts w:ascii="Georgia" w:hAnsi="Georgia"/>
                <w:color w:val="535353"/>
                <w:sz w:val="23"/>
                <w:szCs w:val="23"/>
                <w:shd w:val="clear" w:color="auto" w:fill="FFFFFF"/>
              </w:rPr>
              <w:t xml:space="preserve"> clients are tourists visiting India. Tourists from all over the world come to India seeking high-end luxury services, which benefits the firm</w:t>
            </w:r>
            <w:r w:rsidR="00070FA9" w:rsidRPr="00070FA9">
              <w:rPr>
                <w:rFonts w:ascii="Open Sans" w:eastAsia="Times New Roman" w:hAnsi="Open Sans" w:cs="Open Sans"/>
                <w:color w:val="000000"/>
                <w:sz w:val="20"/>
                <w:szCs w:val="20"/>
                <w:shd w:val="clear" w:color="auto" w:fill="FFFFFF"/>
              </w:rPr>
              <w:t>(Dixit, 2020)</w:t>
            </w:r>
            <w:r w:rsidR="00070FA9">
              <w:rPr>
                <w:rFonts w:eastAsia="Times New Roman"/>
              </w:rPr>
              <w:t>.</w:t>
            </w:r>
          </w:p>
          <w:p w14:paraId="4097348C" w14:textId="0796A620" w:rsidR="004B3222" w:rsidRPr="00A0618C" w:rsidRDefault="004B3222" w:rsidP="00B72983">
            <w:pPr>
              <w:spacing w:after="200" w:line="276" w:lineRule="auto"/>
              <w:divId w:val="299506321"/>
              <w:rPr>
                <w:rFonts w:eastAsia="Times New Roman"/>
              </w:rPr>
            </w:pPr>
            <w:r w:rsidRPr="004B3222">
              <w:rPr>
                <w:rFonts w:ascii="Georgia" w:hAnsi="Georgia"/>
                <w:color w:val="535353"/>
                <w:sz w:val="23"/>
                <w:szCs w:val="23"/>
                <w:shd w:val="clear" w:color="auto" w:fill="FFFFFF"/>
              </w:rPr>
              <w:t xml:space="preserve">Other huge competitors pose serious risks to </w:t>
            </w:r>
            <w:proofErr w:type="spellStart"/>
            <w:r w:rsidRPr="004B3222">
              <w:rPr>
                <w:rFonts w:ascii="Georgia" w:hAnsi="Georgia"/>
                <w:color w:val="535353"/>
                <w:sz w:val="23"/>
                <w:szCs w:val="23"/>
                <w:shd w:val="clear" w:color="auto" w:fill="FFFFFF"/>
              </w:rPr>
              <w:t>Ahilya</w:t>
            </w:r>
            <w:proofErr w:type="spellEnd"/>
            <w:r w:rsidRPr="004B3222">
              <w:rPr>
                <w:rFonts w:ascii="Georgia" w:hAnsi="Georgia"/>
                <w:color w:val="535353"/>
                <w:sz w:val="23"/>
                <w:szCs w:val="23"/>
                <w:shd w:val="clear" w:color="auto" w:fill="FFFFFF"/>
              </w:rPr>
              <w:t xml:space="preserve">. Rivals of </w:t>
            </w:r>
            <w:proofErr w:type="spellStart"/>
            <w:r w:rsidRPr="004B3222">
              <w:rPr>
                <w:rFonts w:ascii="Georgia" w:hAnsi="Georgia"/>
                <w:color w:val="535353"/>
                <w:sz w:val="23"/>
                <w:szCs w:val="23"/>
                <w:shd w:val="clear" w:color="auto" w:fill="FFFFFF"/>
              </w:rPr>
              <w:t>Ahilya</w:t>
            </w:r>
            <w:proofErr w:type="spellEnd"/>
            <w:r w:rsidRPr="004B3222">
              <w:rPr>
                <w:rFonts w:ascii="Georgia" w:hAnsi="Georgia"/>
                <w:color w:val="535353"/>
                <w:sz w:val="23"/>
                <w:szCs w:val="23"/>
                <w:shd w:val="clear" w:color="auto" w:fill="FFFFFF"/>
              </w:rPr>
              <w:t xml:space="preserve"> have previously established market presence and brand. A number of well-established competitors exist</w:t>
            </w:r>
            <w:r w:rsidR="00B5751C">
              <w:rPr>
                <w:rFonts w:ascii="Georgia" w:hAnsi="Georgia"/>
                <w:color w:val="535353"/>
                <w:sz w:val="23"/>
                <w:szCs w:val="23"/>
                <w:shd w:val="clear" w:color="auto" w:fill="FFFFFF"/>
              </w:rPr>
              <w:t xml:space="preserve"> such as </w:t>
            </w:r>
            <w:r w:rsidR="00B5751C" w:rsidRPr="00B5751C">
              <w:rPr>
                <w:rFonts w:ascii="Georgia" w:hAnsi="Georgia"/>
                <w:color w:val="535353"/>
                <w:sz w:val="23"/>
                <w:szCs w:val="23"/>
                <w:shd w:val="clear" w:color="auto" w:fill="FFFFFF"/>
              </w:rPr>
              <w:t xml:space="preserve">ITC Grand Goa, The Leela Goa, and The Cape Goa </w:t>
            </w:r>
            <w:r w:rsidRPr="004B3222">
              <w:rPr>
                <w:rFonts w:ascii="Georgia" w:hAnsi="Georgia"/>
                <w:color w:val="535353"/>
                <w:sz w:val="23"/>
                <w:szCs w:val="23"/>
                <w:shd w:val="clear" w:color="auto" w:fill="FFFFFF"/>
              </w:rPr>
              <w:t xml:space="preserve"> </w:t>
            </w:r>
            <w:r w:rsidR="00B5751C">
              <w:rPr>
                <w:rFonts w:ascii="Georgia" w:hAnsi="Georgia"/>
                <w:color w:val="535353"/>
                <w:sz w:val="23"/>
                <w:szCs w:val="23"/>
                <w:shd w:val="clear" w:color="auto" w:fill="FFFFFF"/>
              </w:rPr>
              <w:t>which</w:t>
            </w:r>
            <w:r w:rsidRPr="004B3222">
              <w:rPr>
                <w:rFonts w:ascii="Georgia" w:hAnsi="Georgia"/>
                <w:color w:val="535353"/>
                <w:sz w:val="23"/>
                <w:szCs w:val="23"/>
                <w:shd w:val="clear" w:color="auto" w:fill="FFFFFF"/>
              </w:rPr>
              <w:t xml:space="preserve"> challenge </w:t>
            </w:r>
            <w:proofErr w:type="spellStart"/>
            <w:r w:rsidRPr="004B3222">
              <w:rPr>
                <w:rFonts w:ascii="Georgia" w:hAnsi="Georgia"/>
                <w:color w:val="535353"/>
                <w:sz w:val="23"/>
                <w:szCs w:val="23"/>
                <w:shd w:val="clear" w:color="auto" w:fill="FFFFFF"/>
              </w:rPr>
              <w:t>Ahilya's</w:t>
            </w:r>
            <w:proofErr w:type="spellEnd"/>
            <w:r w:rsidRPr="004B3222">
              <w:rPr>
                <w:rFonts w:ascii="Georgia" w:hAnsi="Georgia"/>
                <w:color w:val="535353"/>
                <w:sz w:val="23"/>
                <w:szCs w:val="23"/>
                <w:shd w:val="clear" w:color="auto" w:fill="FFFFFF"/>
              </w:rPr>
              <w:t xml:space="preserve"> market dominance</w:t>
            </w:r>
            <w:r w:rsidR="00A0618C" w:rsidRPr="00A0618C">
              <w:rPr>
                <w:rFonts w:ascii="Open Sans" w:eastAsia="Times New Roman" w:hAnsi="Open Sans" w:cs="Open Sans"/>
                <w:color w:val="000000"/>
                <w:sz w:val="20"/>
                <w:szCs w:val="20"/>
                <w:shd w:val="clear" w:color="auto" w:fill="FFFFFF"/>
              </w:rPr>
              <w:t>(</w:t>
            </w:r>
            <w:proofErr w:type="spellStart"/>
            <w:r w:rsidR="00A0618C" w:rsidRPr="00A0618C">
              <w:rPr>
                <w:rFonts w:ascii="Open Sans" w:eastAsia="Times New Roman" w:hAnsi="Open Sans" w:cs="Open Sans"/>
                <w:color w:val="000000"/>
                <w:sz w:val="20"/>
                <w:szCs w:val="20"/>
                <w:shd w:val="clear" w:color="auto" w:fill="FFFFFF"/>
              </w:rPr>
              <w:t>Tripadvisor</w:t>
            </w:r>
            <w:proofErr w:type="spellEnd"/>
            <w:r w:rsidR="00A0618C" w:rsidRPr="00A0618C">
              <w:rPr>
                <w:rFonts w:ascii="Open Sans" w:eastAsia="Times New Roman" w:hAnsi="Open Sans" w:cs="Open Sans"/>
                <w:color w:val="000000"/>
                <w:sz w:val="20"/>
                <w:szCs w:val="20"/>
                <w:shd w:val="clear" w:color="auto" w:fill="FFFFFF"/>
              </w:rPr>
              <w:t>, 2021)</w:t>
            </w:r>
            <w:r w:rsidR="00A0618C">
              <w:rPr>
                <w:rFonts w:eastAsia="Times New Roman"/>
              </w:rPr>
              <w:t>.</w:t>
            </w:r>
            <w:r w:rsidRPr="004B3222">
              <w:rPr>
                <w:rFonts w:ascii="Georgia" w:hAnsi="Georgia"/>
                <w:color w:val="535353"/>
                <w:sz w:val="23"/>
                <w:szCs w:val="23"/>
                <w:shd w:val="clear" w:color="auto" w:fill="FFFFFF"/>
              </w:rPr>
              <w:t xml:space="preserve"> Competitors </w:t>
            </w:r>
            <w:r w:rsidR="00B5751C">
              <w:rPr>
                <w:rFonts w:ascii="Georgia" w:hAnsi="Georgia"/>
                <w:color w:val="535353"/>
                <w:sz w:val="23"/>
                <w:szCs w:val="23"/>
                <w:shd w:val="clear" w:color="auto" w:fill="FFFFFF"/>
              </w:rPr>
              <w:t xml:space="preserve">focus on </w:t>
            </w:r>
            <w:r w:rsidRPr="004B3222">
              <w:rPr>
                <w:rFonts w:ascii="Georgia" w:hAnsi="Georgia"/>
                <w:color w:val="535353"/>
                <w:sz w:val="23"/>
                <w:szCs w:val="23"/>
                <w:shd w:val="clear" w:color="auto" w:fill="FFFFFF"/>
              </w:rPr>
              <w:t>factors like service quality, facilities, and price to weaken the company's position. The entry of new competitors has increased the firm's dangers. People like to be treated well, and the demand for premium hospitality is growing as the world's wealth expands. This trend is drawing many hotel investors, putting existing properties in jeopardy</w:t>
            </w:r>
            <w:r w:rsidR="00852FF9" w:rsidRPr="00852FF9">
              <w:rPr>
                <w:rFonts w:ascii="Open Sans" w:eastAsia="Times New Roman" w:hAnsi="Open Sans" w:cs="Open Sans"/>
                <w:color w:val="000000"/>
                <w:sz w:val="20"/>
                <w:szCs w:val="20"/>
                <w:shd w:val="clear" w:color="auto" w:fill="FFFFFF"/>
              </w:rPr>
              <w:t xml:space="preserve">(Zhang, Tu, Zhou and </w:t>
            </w:r>
            <w:proofErr w:type="spellStart"/>
            <w:r w:rsidR="00852FF9" w:rsidRPr="00852FF9">
              <w:rPr>
                <w:rFonts w:ascii="Open Sans" w:eastAsia="Times New Roman" w:hAnsi="Open Sans" w:cs="Open Sans"/>
                <w:color w:val="000000"/>
                <w:sz w:val="20"/>
                <w:szCs w:val="20"/>
                <w:shd w:val="clear" w:color="auto" w:fill="FFFFFF"/>
              </w:rPr>
              <w:t>Yu</w:t>
            </w:r>
            <w:proofErr w:type="spellEnd"/>
            <w:r w:rsidR="00852FF9" w:rsidRPr="00852FF9">
              <w:rPr>
                <w:rFonts w:ascii="Open Sans" w:eastAsia="Times New Roman" w:hAnsi="Open Sans" w:cs="Open Sans"/>
                <w:color w:val="000000"/>
                <w:sz w:val="20"/>
                <w:szCs w:val="20"/>
                <w:shd w:val="clear" w:color="auto" w:fill="FFFFFF"/>
              </w:rPr>
              <w:t>, 2020)</w:t>
            </w:r>
            <w:r w:rsidR="00852FF9">
              <w:rPr>
                <w:rFonts w:ascii="Open Sans" w:eastAsia="Times New Roman" w:hAnsi="Open Sans" w:cs="Open Sans"/>
                <w:color w:val="000000"/>
                <w:sz w:val="20"/>
                <w:szCs w:val="20"/>
                <w:shd w:val="clear" w:color="auto" w:fill="FFFFFF"/>
              </w:rPr>
              <w:t>.</w:t>
            </w:r>
          </w:p>
          <w:p w14:paraId="7BDE059D" w14:textId="03C7AF30" w:rsidR="000C5193" w:rsidRPr="005D7731" w:rsidRDefault="004B3222" w:rsidP="004B3222">
            <w:pPr>
              <w:rPr>
                <w:rFonts w:asciiTheme="minorHAnsi" w:eastAsiaTheme="minorHAnsi" w:hAnsiTheme="minorHAnsi" w:cstheme="minorBidi"/>
                <w:b/>
                <w:bCs/>
              </w:rPr>
            </w:pPr>
            <w:r w:rsidRPr="004B3222">
              <w:rPr>
                <w:rFonts w:ascii="Georgia" w:hAnsi="Georgia"/>
                <w:color w:val="535353"/>
                <w:sz w:val="23"/>
                <w:szCs w:val="23"/>
                <w:shd w:val="clear" w:color="auto" w:fill="FFFFFF"/>
              </w:rPr>
              <w:t>The hotel may capitalise on their superior service by advertising as far as possible on FB and other social media. This will also aid rivals. For example, the hotel may provide business cards to clients or make them accessible at reception and in rooms so they can quickly refer their services to other holiday-seeking friends.</w:t>
            </w:r>
          </w:p>
          <w:p w14:paraId="0F8A534C" w14:textId="77777777" w:rsidR="000C5193" w:rsidRPr="005D7731" w:rsidRDefault="000C5193" w:rsidP="008F5D8A">
            <w:pPr>
              <w:rPr>
                <w:rFonts w:asciiTheme="minorHAnsi" w:eastAsiaTheme="minorHAnsi" w:hAnsiTheme="minorHAnsi" w:cstheme="minorBidi"/>
                <w:b/>
                <w:bCs/>
              </w:rPr>
            </w:pPr>
          </w:p>
          <w:p w14:paraId="0B4FB82A" w14:textId="77777777" w:rsidR="000C5193" w:rsidRPr="005D7731" w:rsidRDefault="000C5193" w:rsidP="008F5D8A">
            <w:pPr>
              <w:rPr>
                <w:rFonts w:asciiTheme="minorHAnsi" w:eastAsiaTheme="minorHAnsi" w:hAnsiTheme="minorHAnsi" w:cstheme="minorBidi"/>
                <w:b/>
                <w:bCs/>
              </w:rPr>
            </w:pPr>
          </w:p>
          <w:p w14:paraId="0C58CC19" w14:textId="77777777" w:rsidR="000C5193" w:rsidRPr="005D7731" w:rsidRDefault="000C5193" w:rsidP="008F5D8A">
            <w:pPr>
              <w:rPr>
                <w:rFonts w:asciiTheme="minorHAnsi" w:eastAsiaTheme="minorHAnsi" w:hAnsiTheme="minorHAnsi" w:cstheme="minorBidi"/>
                <w:b/>
                <w:bCs/>
              </w:rPr>
            </w:pPr>
          </w:p>
          <w:p w14:paraId="459A8E55" w14:textId="77777777" w:rsidR="000C5193" w:rsidRPr="005D7731" w:rsidRDefault="000C5193" w:rsidP="008F5D8A">
            <w:pPr>
              <w:rPr>
                <w:rFonts w:asciiTheme="minorHAnsi" w:eastAsiaTheme="minorHAnsi" w:hAnsiTheme="minorHAnsi" w:cstheme="minorBidi"/>
                <w:b/>
                <w:bCs/>
              </w:rPr>
            </w:pPr>
          </w:p>
          <w:p w14:paraId="55533602" w14:textId="77777777" w:rsidR="000C5193" w:rsidRPr="005D7731" w:rsidRDefault="000C5193" w:rsidP="008F5D8A">
            <w:pPr>
              <w:rPr>
                <w:rFonts w:asciiTheme="minorHAnsi" w:eastAsiaTheme="minorHAnsi" w:hAnsiTheme="minorHAnsi" w:cstheme="minorBidi"/>
                <w:b/>
                <w:bCs/>
              </w:rPr>
            </w:pPr>
          </w:p>
          <w:p w14:paraId="105BB46A" w14:textId="3A69B93F" w:rsidR="000C5193" w:rsidRPr="005D7731" w:rsidRDefault="000C5193" w:rsidP="00D04CFE">
            <w:pPr>
              <w:numPr>
                <w:ilvl w:val="0"/>
                <w:numId w:val="1"/>
              </w:numPr>
              <w:contextualSpacing/>
              <w:rPr>
                <w:rFonts w:asciiTheme="minorHAnsi" w:eastAsiaTheme="minorHAnsi" w:hAnsiTheme="minorHAnsi" w:cstheme="minorBidi"/>
                <w:b/>
                <w:bCs/>
              </w:rPr>
            </w:pPr>
            <w:r w:rsidRPr="005D7731">
              <w:rPr>
                <w:rFonts w:ascii="Arial" w:eastAsiaTheme="minorHAnsi" w:hAnsi="Arial" w:cs="Arial"/>
                <w:b/>
                <w:bCs/>
              </w:rPr>
              <w:t xml:space="preserve">The Marketing environment (Macro) PESTEL </w:t>
            </w:r>
            <w:r w:rsidRPr="005D7731">
              <w:rPr>
                <w:rFonts w:ascii="Arial" w:eastAsiaTheme="minorHAnsi" w:hAnsi="Arial" w:cs="Arial"/>
                <w:b/>
                <w:bCs/>
                <w:color w:val="FF0000"/>
              </w:rPr>
              <w:t xml:space="preserve"> </w:t>
            </w:r>
          </w:p>
          <w:p w14:paraId="2C6213FE" w14:textId="77777777" w:rsidR="000C5193" w:rsidRPr="005D7731" w:rsidRDefault="000C5193" w:rsidP="008F5D8A">
            <w:pPr>
              <w:rPr>
                <w:rFonts w:asciiTheme="minorHAnsi" w:eastAsiaTheme="minorHAnsi" w:hAnsiTheme="minorHAnsi" w:cstheme="minorBidi"/>
                <w:b/>
                <w:bCs/>
              </w:rPr>
            </w:pPr>
          </w:p>
          <w:p w14:paraId="0C1570B8" w14:textId="0354DE2B" w:rsidR="00C60E46" w:rsidRPr="009316CF" w:rsidRDefault="00C60E46" w:rsidP="009316CF">
            <w:pPr>
              <w:spacing w:after="200" w:line="276" w:lineRule="auto"/>
              <w:divId w:val="1480070648"/>
              <w:rPr>
                <w:rFonts w:eastAsia="Times New Roman"/>
              </w:rPr>
            </w:pPr>
            <w:r w:rsidRPr="00C60E46">
              <w:rPr>
                <w:rFonts w:ascii="Georgia" w:hAnsi="Georgia"/>
                <w:color w:val="535353"/>
                <w:sz w:val="23"/>
                <w:szCs w:val="23"/>
                <w:shd w:val="clear" w:color="auto" w:fill="FFFFFF"/>
              </w:rPr>
              <w:t xml:space="preserve">India taxes luxury goods and services </w:t>
            </w:r>
            <w:r w:rsidR="009316CF">
              <w:rPr>
                <w:rFonts w:ascii="Georgia" w:hAnsi="Georgia"/>
                <w:color w:val="535353"/>
                <w:sz w:val="23"/>
                <w:szCs w:val="23"/>
                <w:shd w:val="clear" w:color="auto" w:fill="FFFFFF"/>
              </w:rPr>
              <w:t xml:space="preserve">a lot </w:t>
            </w:r>
            <w:r w:rsidR="009316CF" w:rsidRPr="009316CF">
              <w:rPr>
                <w:rFonts w:ascii="Open Sans" w:eastAsia="Times New Roman" w:hAnsi="Open Sans" w:cs="Open Sans"/>
                <w:color w:val="000000"/>
                <w:sz w:val="20"/>
                <w:szCs w:val="20"/>
                <w:shd w:val="clear" w:color="auto" w:fill="FFFFFF"/>
              </w:rPr>
              <w:t>(Finance and India, 2021)</w:t>
            </w:r>
            <w:r w:rsidR="009316CF">
              <w:rPr>
                <w:rFonts w:eastAsia="Times New Roman"/>
              </w:rPr>
              <w:t xml:space="preserve">. If the </w:t>
            </w:r>
            <w:r w:rsidRPr="00C60E46">
              <w:rPr>
                <w:rFonts w:ascii="Georgia" w:hAnsi="Georgia"/>
                <w:color w:val="535353"/>
                <w:sz w:val="23"/>
                <w:szCs w:val="23"/>
                <w:shd w:val="clear" w:color="auto" w:fill="FFFFFF"/>
              </w:rPr>
              <w:t xml:space="preserve">government raises the luxury tax, the company's business would suffer. Despite its developing position, India's economy is stable. Economic fluctuations will hurt </w:t>
            </w:r>
            <w:proofErr w:type="spellStart"/>
            <w:r w:rsidRPr="00C60E46">
              <w:rPr>
                <w:rFonts w:ascii="Georgia" w:hAnsi="Georgia"/>
                <w:color w:val="535353"/>
                <w:sz w:val="23"/>
                <w:szCs w:val="23"/>
                <w:shd w:val="clear" w:color="auto" w:fill="FFFFFF"/>
              </w:rPr>
              <w:t>Ahilya's</w:t>
            </w:r>
            <w:proofErr w:type="spellEnd"/>
            <w:r w:rsidRPr="00C60E46">
              <w:rPr>
                <w:rFonts w:ascii="Georgia" w:hAnsi="Georgia"/>
                <w:color w:val="535353"/>
                <w:sz w:val="23"/>
                <w:szCs w:val="23"/>
                <w:shd w:val="clear" w:color="auto" w:fill="FFFFFF"/>
              </w:rPr>
              <w:t xml:space="preserve"> profits. Market demand, service costs, pricing, and hotel profit margins may change.</w:t>
            </w:r>
          </w:p>
          <w:p w14:paraId="2D91FEF0" w14:textId="77777777" w:rsidR="00C60E46" w:rsidRPr="00C60E46" w:rsidRDefault="00C60E46" w:rsidP="00C60E46">
            <w:pPr>
              <w:rPr>
                <w:rFonts w:ascii="Georgia" w:hAnsi="Georgia"/>
                <w:color w:val="535353"/>
                <w:sz w:val="23"/>
                <w:szCs w:val="23"/>
                <w:shd w:val="clear" w:color="auto" w:fill="FFFFFF"/>
              </w:rPr>
            </w:pPr>
          </w:p>
          <w:p w14:paraId="54EE0A96" w14:textId="46194872" w:rsidR="00C60E46" w:rsidRPr="006F1FDC" w:rsidRDefault="00C60E46" w:rsidP="006F1FDC">
            <w:pPr>
              <w:spacing w:after="200" w:line="276" w:lineRule="auto"/>
              <w:divId w:val="1647006253"/>
              <w:rPr>
                <w:rFonts w:eastAsia="Times New Roman"/>
              </w:rPr>
            </w:pPr>
            <w:r w:rsidRPr="00C60E46">
              <w:rPr>
                <w:rFonts w:ascii="Georgia" w:hAnsi="Georgia"/>
                <w:color w:val="535353"/>
                <w:sz w:val="23"/>
                <w:szCs w:val="23"/>
                <w:shd w:val="clear" w:color="auto" w:fill="FFFFFF"/>
              </w:rPr>
              <w:t>The weather in the region determines whether or not someone stays at a hotel. Goa is normally fairly warm all year</w:t>
            </w:r>
            <w:r w:rsidR="006F1FDC" w:rsidRPr="006F1FDC">
              <w:rPr>
                <w:rFonts w:ascii="Open Sans" w:eastAsia="Times New Roman" w:hAnsi="Open Sans" w:cs="Open Sans"/>
                <w:color w:val="000000"/>
                <w:sz w:val="20"/>
                <w:szCs w:val="20"/>
                <w:shd w:val="clear" w:color="auto" w:fill="FFFFFF"/>
              </w:rPr>
              <w:t>(Holiday-weather, 2021)</w:t>
            </w:r>
            <w:r w:rsidRPr="00C60E46">
              <w:rPr>
                <w:rFonts w:ascii="Georgia" w:hAnsi="Georgia"/>
                <w:color w:val="535353"/>
                <w:sz w:val="23"/>
                <w:szCs w:val="23"/>
                <w:shd w:val="clear" w:color="auto" w:fill="FFFFFF"/>
              </w:rPr>
              <w:t>. The hotel should promote this to attract clients.</w:t>
            </w:r>
          </w:p>
          <w:p w14:paraId="4B190EAF" w14:textId="77777777" w:rsidR="00C60E46" w:rsidRPr="00C60E46" w:rsidRDefault="00C60E46" w:rsidP="00C60E46">
            <w:pPr>
              <w:rPr>
                <w:rFonts w:ascii="Georgia" w:hAnsi="Georgia"/>
                <w:color w:val="535353"/>
                <w:sz w:val="23"/>
                <w:szCs w:val="23"/>
                <w:shd w:val="clear" w:color="auto" w:fill="FFFFFF"/>
              </w:rPr>
            </w:pPr>
          </w:p>
          <w:p w14:paraId="1B552286" w14:textId="2839B922" w:rsidR="00C60E46" w:rsidRPr="005A796F" w:rsidRDefault="00C60E46" w:rsidP="005A796F">
            <w:pPr>
              <w:spacing w:after="200" w:line="276" w:lineRule="auto"/>
              <w:rPr>
                <w:rFonts w:eastAsia="Times New Roman"/>
              </w:rPr>
            </w:pPr>
            <w:r w:rsidRPr="00C60E46">
              <w:rPr>
                <w:rFonts w:ascii="Georgia" w:hAnsi="Georgia"/>
                <w:color w:val="535353"/>
                <w:sz w:val="23"/>
                <w:szCs w:val="23"/>
                <w:shd w:val="clear" w:color="auto" w:fill="FFFFFF"/>
              </w:rPr>
              <w:t xml:space="preserve">The firm has built online information portals. </w:t>
            </w:r>
            <w:proofErr w:type="spellStart"/>
            <w:r w:rsidRPr="00C60E46">
              <w:rPr>
                <w:rFonts w:ascii="Georgia" w:hAnsi="Georgia"/>
                <w:color w:val="535353"/>
                <w:sz w:val="23"/>
                <w:szCs w:val="23"/>
                <w:shd w:val="clear" w:color="auto" w:fill="FFFFFF"/>
              </w:rPr>
              <w:t>Ahilya</w:t>
            </w:r>
            <w:proofErr w:type="spellEnd"/>
            <w:r w:rsidRPr="00C60E46">
              <w:rPr>
                <w:rFonts w:ascii="Georgia" w:hAnsi="Georgia"/>
                <w:color w:val="535353"/>
                <w:sz w:val="23"/>
                <w:szCs w:val="23"/>
                <w:shd w:val="clear" w:color="auto" w:fill="FFFFFF"/>
              </w:rPr>
              <w:t xml:space="preserve"> urged customers to pay by internet banking, prepaid cards, and other methods. This is great for </w:t>
            </w:r>
            <w:proofErr w:type="spellStart"/>
            <w:r w:rsidRPr="00C60E46">
              <w:rPr>
                <w:rFonts w:ascii="Georgia" w:hAnsi="Georgia"/>
                <w:color w:val="535353"/>
                <w:sz w:val="23"/>
                <w:szCs w:val="23"/>
                <w:shd w:val="clear" w:color="auto" w:fill="FFFFFF"/>
              </w:rPr>
              <w:t>Alhilya</w:t>
            </w:r>
            <w:proofErr w:type="spellEnd"/>
            <w:r w:rsidRPr="00C60E46">
              <w:rPr>
                <w:rFonts w:ascii="Georgia" w:hAnsi="Georgia"/>
                <w:color w:val="535353"/>
                <w:sz w:val="23"/>
                <w:szCs w:val="23"/>
                <w:shd w:val="clear" w:color="auto" w:fill="FFFFFF"/>
              </w:rPr>
              <w:t xml:space="preserve">. Online reviews for </w:t>
            </w:r>
            <w:proofErr w:type="spellStart"/>
            <w:r w:rsidRPr="00C60E46">
              <w:rPr>
                <w:rFonts w:ascii="Georgia" w:hAnsi="Georgia"/>
                <w:color w:val="535353"/>
                <w:sz w:val="23"/>
                <w:szCs w:val="23"/>
                <w:shd w:val="clear" w:color="auto" w:fill="FFFFFF"/>
              </w:rPr>
              <w:t>Ahilya</w:t>
            </w:r>
            <w:proofErr w:type="spellEnd"/>
            <w:r w:rsidRPr="00C60E46">
              <w:rPr>
                <w:rFonts w:ascii="Georgia" w:hAnsi="Georgia"/>
                <w:color w:val="535353"/>
                <w:sz w:val="23"/>
                <w:szCs w:val="23"/>
                <w:shd w:val="clear" w:color="auto" w:fill="FFFFFF"/>
              </w:rPr>
              <w:t xml:space="preserve"> are generally good, which they should seek to retain, since online media has a huge influence on whether people are motivated to </w:t>
            </w:r>
            <w:r>
              <w:rPr>
                <w:rFonts w:ascii="Georgia" w:hAnsi="Georgia"/>
                <w:color w:val="535353"/>
                <w:sz w:val="23"/>
                <w:szCs w:val="23"/>
                <w:shd w:val="clear" w:color="auto" w:fill="FFFFFF"/>
              </w:rPr>
              <w:t>stay</w:t>
            </w:r>
            <w:r w:rsidRPr="00C60E46">
              <w:rPr>
                <w:rFonts w:ascii="Georgia" w:hAnsi="Georgia"/>
                <w:color w:val="535353"/>
                <w:sz w:val="23"/>
                <w:szCs w:val="23"/>
                <w:shd w:val="clear" w:color="auto" w:fill="FFFFFF"/>
              </w:rPr>
              <w:t xml:space="preserve"> there</w:t>
            </w:r>
            <w:r w:rsidR="00B93683">
              <w:rPr>
                <w:rFonts w:ascii="Open Sans" w:eastAsia="Times New Roman" w:hAnsi="Open Sans" w:cs="Open Sans"/>
                <w:color w:val="000000"/>
                <w:sz w:val="20"/>
                <w:szCs w:val="20"/>
                <w:shd w:val="clear" w:color="auto" w:fill="FFFFFF"/>
              </w:rPr>
              <w:t>.</w:t>
            </w:r>
          </w:p>
          <w:p w14:paraId="2C1A2514" w14:textId="77777777" w:rsidR="00C60E46" w:rsidRPr="00C60E46" w:rsidRDefault="00C60E46" w:rsidP="00C60E46">
            <w:pPr>
              <w:rPr>
                <w:rFonts w:ascii="Georgia" w:hAnsi="Georgia"/>
                <w:color w:val="535353"/>
                <w:sz w:val="23"/>
                <w:szCs w:val="23"/>
                <w:shd w:val="clear" w:color="auto" w:fill="FFFFFF"/>
              </w:rPr>
            </w:pPr>
          </w:p>
          <w:p w14:paraId="23F0A847" w14:textId="5BE666EE" w:rsidR="000C5193" w:rsidRPr="00B73822" w:rsidRDefault="00C60E46" w:rsidP="00B73822">
            <w:pPr>
              <w:divId w:val="786392865"/>
              <w:rPr>
                <w:rFonts w:eastAsia="Times New Roman"/>
              </w:rPr>
            </w:pPr>
            <w:r w:rsidRPr="00C60E46">
              <w:rPr>
                <w:rFonts w:ascii="Georgia" w:hAnsi="Georgia"/>
                <w:color w:val="535353"/>
                <w:sz w:val="23"/>
                <w:szCs w:val="23"/>
                <w:shd w:val="clear" w:color="auto" w:fill="FFFFFF"/>
              </w:rPr>
              <w:t xml:space="preserve">The Indian government promotes the hotel industry to attract tourists and money. But, as a developing country, India presents unique challenges for startups like </w:t>
            </w:r>
            <w:proofErr w:type="spellStart"/>
            <w:r w:rsidRPr="00C60E46">
              <w:rPr>
                <w:rFonts w:ascii="Georgia" w:hAnsi="Georgia"/>
                <w:color w:val="535353"/>
                <w:sz w:val="23"/>
                <w:szCs w:val="23"/>
                <w:shd w:val="clear" w:color="auto" w:fill="FFFFFF"/>
              </w:rPr>
              <w:t>Ahilya</w:t>
            </w:r>
            <w:proofErr w:type="spellEnd"/>
            <w:r w:rsidRPr="00C60E46">
              <w:rPr>
                <w:rFonts w:ascii="Georgia" w:hAnsi="Georgia"/>
                <w:color w:val="535353"/>
                <w:sz w:val="23"/>
                <w:szCs w:val="23"/>
                <w:shd w:val="clear" w:color="auto" w:fill="FFFFFF"/>
              </w:rPr>
              <w:t xml:space="preserve">. </w:t>
            </w:r>
            <w:r w:rsidRPr="00C60E46">
              <w:rPr>
                <w:rFonts w:ascii="Georgia" w:hAnsi="Georgia"/>
                <w:color w:val="535353"/>
                <w:sz w:val="23"/>
                <w:szCs w:val="23"/>
                <w:shd w:val="clear" w:color="auto" w:fill="FFFFFF"/>
              </w:rPr>
              <w:lastRenderedPageBreak/>
              <w:t>Tourists avoid nations with political upheaval. Away from the political hotspots, Goa is a tranquil and remote state. To prevent visitors identifying Goa with political upheaval, the corporation should emphasise the area's tranquilly</w:t>
            </w:r>
            <w:r w:rsidR="00B73822">
              <w:rPr>
                <w:rFonts w:ascii="Open Sans" w:eastAsia="Times New Roman" w:hAnsi="Open Sans" w:cs="Open Sans"/>
                <w:color w:val="000000"/>
                <w:sz w:val="20"/>
                <w:szCs w:val="20"/>
                <w:shd w:val="clear" w:color="auto" w:fill="FFFFFF"/>
              </w:rPr>
              <w:t xml:space="preserve"> (</w:t>
            </w:r>
            <w:proofErr w:type="spellStart"/>
            <w:r w:rsidR="00B73822">
              <w:rPr>
                <w:rFonts w:ascii="Open Sans" w:eastAsia="Times New Roman" w:hAnsi="Open Sans" w:cs="Open Sans"/>
                <w:color w:val="000000"/>
                <w:sz w:val="20"/>
                <w:szCs w:val="20"/>
                <w:shd w:val="clear" w:color="auto" w:fill="FFFFFF"/>
              </w:rPr>
              <w:t>Emmel</w:t>
            </w:r>
            <w:proofErr w:type="spellEnd"/>
            <w:r w:rsidR="00B73822">
              <w:rPr>
                <w:rFonts w:ascii="Open Sans" w:eastAsia="Times New Roman" w:hAnsi="Open Sans" w:cs="Open Sans"/>
                <w:color w:val="000000"/>
                <w:sz w:val="20"/>
                <w:szCs w:val="20"/>
                <w:shd w:val="clear" w:color="auto" w:fill="FFFFFF"/>
              </w:rPr>
              <w:t xml:space="preserve"> and </w:t>
            </w:r>
            <w:proofErr w:type="spellStart"/>
            <w:r w:rsidR="00B73822">
              <w:rPr>
                <w:rFonts w:ascii="Open Sans" w:eastAsia="Times New Roman" w:hAnsi="Open Sans" w:cs="Open Sans"/>
                <w:color w:val="000000"/>
                <w:sz w:val="20"/>
                <w:szCs w:val="20"/>
                <w:shd w:val="clear" w:color="auto" w:fill="FFFFFF"/>
              </w:rPr>
              <w:t>Soussan</w:t>
            </w:r>
            <w:proofErr w:type="spellEnd"/>
            <w:r w:rsidR="00B73822">
              <w:rPr>
                <w:rFonts w:ascii="Open Sans" w:eastAsia="Times New Roman" w:hAnsi="Open Sans" w:cs="Open Sans"/>
                <w:color w:val="000000"/>
                <w:sz w:val="20"/>
                <w:szCs w:val="20"/>
                <w:shd w:val="clear" w:color="auto" w:fill="FFFFFF"/>
              </w:rPr>
              <w:t>, 2001)</w:t>
            </w:r>
            <w:r w:rsidR="00B73822">
              <w:rPr>
                <w:rFonts w:eastAsia="Times New Roman"/>
              </w:rPr>
              <w:t>.</w:t>
            </w:r>
          </w:p>
          <w:p w14:paraId="56088222" w14:textId="77777777" w:rsidR="000C5193" w:rsidRDefault="000C5193" w:rsidP="008F5D8A">
            <w:pPr>
              <w:rPr>
                <w:rFonts w:asciiTheme="minorHAnsi" w:eastAsiaTheme="minorHAnsi" w:hAnsiTheme="minorHAnsi" w:cstheme="minorBidi"/>
                <w:b/>
                <w:bCs/>
              </w:rPr>
            </w:pPr>
          </w:p>
          <w:p w14:paraId="1CC21927" w14:textId="77777777" w:rsidR="000C5193" w:rsidRPr="005D7731" w:rsidRDefault="000C5193" w:rsidP="008F5D8A">
            <w:pPr>
              <w:rPr>
                <w:rFonts w:asciiTheme="minorHAnsi" w:eastAsiaTheme="minorHAnsi" w:hAnsiTheme="minorHAnsi" w:cstheme="minorBidi"/>
                <w:b/>
                <w:bCs/>
              </w:rPr>
            </w:pPr>
          </w:p>
          <w:p w14:paraId="5D4BA789" w14:textId="77777777" w:rsidR="000C5193" w:rsidRDefault="000C5193" w:rsidP="008F5D8A">
            <w:pPr>
              <w:rPr>
                <w:rFonts w:asciiTheme="minorHAnsi" w:eastAsiaTheme="minorHAnsi" w:hAnsiTheme="minorHAnsi" w:cstheme="minorBidi"/>
                <w:b/>
                <w:bCs/>
              </w:rPr>
            </w:pPr>
          </w:p>
          <w:p w14:paraId="67E9D6B7" w14:textId="5BB03034" w:rsidR="000C5193" w:rsidRPr="005D7731" w:rsidRDefault="000C5193" w:rsidP="00BA34E8">
            <w:pPr>
              <w:numPr>
                <w:ilvl w:val="0"/>
                <w:numId w:val="1"/>
              </w:numPr>
              <w:contextualSpacing/>
              <w:rPr>
                <w:rFonts w:asciiTheme="minorHAnsi" w:eastAsiaTheme="minorHAnsi" w:hAnsiTheme="minorHAnsi" w:cstheme="minorBidi"/>
                <w:b/>
                <w:bCs/>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5C726D60" w14:textId="77777777" w:rsidR="000C5193" w:rsidRPr="00C73A38" w:rsidRDefault="000C5193" w:rsidP="008F5D8A">
            <w:pPr>
              <w:rPr>
                <w:rFonts w:asciiTheme="majorHAnsi" w:eastAsiaTheme="minorHAnsi" w:hAnsiTheme="majorHAnsi" w:cstheme="minorBidi"/>
              </w:rPr>
            </w:pPr>
          </w:p>
          <w:p w14:paraId="31BDB133" w14:textId="4633DB35" w:rsidR="000C5193" w:rsidRPr="00C73A38" w:rsidRDefault="00530277" w:rsidP="00BF1F8F">
            <w:pPr>
              <w:divId w:val="2061048346"/>
              <w:rPr>
                <w:rFonts w:asciiTheme="majorHAnsi" w:eastAsia="Times New Roman" w:hAnsiTheme="majorHAnsi"/>
              </w:rPr>
            </w:pPr>
            <w:r w:rsidRPr="00C73A38">
              <w:rPr>
                <w:rFonts w:asciiTheme="majorHAnsi" w:hAnsiTheme="majorHAnsi"/>
                <w:color w:val="111111"/>
                <w:sz w:val="27"/>
                <w:szCs w:val="27"/>
                <w:shd w:val="clear" w:color="auto" w:fill="FFFFFF"/>
              </w:rPr>
              <w:t>To create value and engagement is essential to acquire a better understanding of your clients. With this understanding, it is possible to establish long-lasting connections. Each consumer is not just a buyer, but also a person and a user, as well. A distinct profile is therefore created for each and every consumer. By combining information from a variety of sources, the Cluster Analysis may be utilised to build a comprehensive picture of the consumer. The hotel industry is a customer-centric company, and the data acquired from visitors will give a large number of data that can be used to develop and discover valuable values and memories for future guests. Cluster analysis is the process of combining information from several sources in order to develop a full consumer profile. When a consumer and his or her profile have been defined, it is critical to design marketing services for each component of the customer base. For example, the demands of families and business visitors will be quite different, and as a result, they will need very distinct marketing services</w:t>
            </w:r>
            <w:r w:rsidR="00BF1F8F" w:rsidRPr="00C73A38">
              <w:rPr>
                <w:rFonts w:asciiTheme="majorHAnsi" w:eastAsia="Times New Roman" w:hAnsiTheme="majorHAnsi" w:cs="Open Sans"/>
                <w:color w:val="000000"/>
                <w:sz w:val="20"/>
                <w:szCs w:val="20"/>
                <w:shd w:val="clear" w:color="auto" w:fill="FFFFFF"/>
              </w:rPr>
              <w:t xml:space="preserve"> (</w:t>
            </w:r>
            <w:proofErr w:type="spellStart"/>
            <w:r w:rsidR="00BF1F8F" w:rsidRPr="00C73A38">
              <w:rPr>
                <w:rFonts w:asciiTheme="majorHAnsi" w:eastAsia="Times New Roman" w:hAnsiTheme="majorHAnsi" w:cs="Open Sans"/>
                <w:color w:val="000000"/>
                <w:sz w:val="20"/>
                <w:szCs w:val="20"/>
                <w:shd w:val="clear" w:color="auto" w:fill="FFFFFF"/>
              </w:rPr>
              <w:t>Optimove</w:t>
            </w:r>
            <w:proofErr w:type="spellEnd"/>
            <w:r w:rsidR="00BF1F8F" w:rsidRPr="00C73A38">
              <w:rPr>
                <w:rFonts w:asciiTheme="majorHAnsi" w:eastAsia="Times New Roman" w:hAnsiTheme="majorHAnsi" w:cs="Open Sans"/>
                <w:color w:val="000000"/>
                <w:sz w:val="20"/>
                <w:szCs w:val="20"/>
                <w:shd w:val="clear" w:color="auto" w:fill="FFFFFF"/>
              </w:rPr>
              <w:t>, 2021)</w:t>
            </w:r>
            <w:r w:rsidRPr="00C73A38">
              <w:rPr>
                <w:rFonts w:asciiTheme="majorHAnsi" w:hAnsiTheme="majorHAnsi"/>
                <w:color w:val="111111"/>
                <w:sz w:val="27"/>
                <w:szCs w:val="27"/>
                <w:shd w:val="clear" w:color="auto" w:fill="FFFFFF"/>
              </w:rPr>
              <w:t xml:space="preserve">. </w:t>
            </w:r>
            <w:proofErr w:type="spellStart"/>
            <w:r w:rsidRPr="00C73A38">
              <w:rPr>
                <w:rFonts w:asciiTheme="majorHAnsi" w:hAnsiTheme="majorHAnsi"/>
                <w:color w:val="111111"/>
                <w:sz w:val="27"/>
                <w:szCs w:val="27"/>
                <w:shd w:val="clear" w:color="auto" w:fill="FFFFFF"/>
              </w:rPr>
              <w:t>Ahilya</w:t>
            </w:r>
            <w:proofErr w:type="spellEnd"/>
            <w:r w:rsidRPr="00C73A38">
              <w:rPr>
                <w:rFonts w:asciiTheme="majorHAnsi" w:hAnsiTheme="majorHAnsi"/>
                <w:color w:val="111111"/>
                <w:sz w:val="27"/>
                <w:szCs w:val="27"/>
                <w:shd w:val="clear" w:color="auto" w:fill="FFFFFF"/>
              </w:rPr>
              <w:t xml:space="preserve"> could collect data by sending out a post stay survey, or ask on social media about their experiences and what more could be done.In the hospitality sector, it is critical to collect consumer data in order to </w:t>
            </w:r>
            <w:r w:rsidR="007777CC" w:rsidRPr="00C73A38">
              <w:rPr>
                <w:rFonts w:asciiTheme="majorHAnsi" w:hAnsiTheme="majorHAnsi"/>
                <w:color w:val="111111"/>
                <w:sz w:val="27"/>
                <w:szCs w:val="27"/>
                <w:shd w:val="clear" w:color="auto" w:fill="FFFFFF"/>
              </w:rPr>
              <w:t xml:space="preserve">understand the consumer </w:t>
            </w:r>
            <w:r w:rsidR="00B73590" w:rsidRPr="00C73A38">
              <w:rPr>
                <w:rFonts w:asciiTheme="majorHAnsi" w:hAnsiTheme="majorHAnsi"/>
                <w:color w:val="111111"/>
                <w:sz w:val="27"/>
                <w:szCs w:val="27"/>
                <w:shd w:val="clear" w:color="auto" w:fill="FFFFFF"/>
              </w:rPr>
              <w:t xml:space="preserve">to create more business. </w:t>
            </w:r>
          </w:p>
          <w:p w14:paraId="5543AC58" w14:textId="77777777" w:rsidR="000C5193" w:rsidRPr="00C73A38" w:rsidRDefault="000C5193" w:rsidP="008F5D8A">
            <w:pPr>
              <w:rPr>
                <w:rFonts w:asciiTheme="majorHAnsi" w:eastAsiaTheme="minorHAnsi" w:hAnsiTheme="majorHAnsi" w:cstheme="minorBidi"/>
              </w:rPr>
            </w:pPr>
          </w:p>
          <w:p w14:paraId="20379C5D" w14:textId="77777777" w:rsidR="000C5193" w:rsidRPr="00C73A38" w:rsidRDefault="000C5193" w:rsidP="008F5D8A">
            <w:pPr>
              <w:rPr>
                <w:rFonts w:asciiTheme="majorHAnsi" w:eastAsiaTheme="minorHAnsi" w:hAnsiTheme="majorHAnsi" w:cstheme="minorBidi"/>
              </w:rPr>
            </w:pPr>
          </w:p>
          <w:p w14:paraId="452587AB" w14:textId="77777777" w:rsidR="00BA34E8" w:rsidRPr="00C73A38" w:rsidRDefault="00BA34E8" w:rsidP="00D04CFE">
            <w:pPr>
              <w:contextualSpacing/>
              <w:rPr>
                <w:rFonts w:asciiTheme="majorHAnsi" w:eastAsiaTheme="minorHAnsi" w:hAnsiTheme="majorHAnsi" w:cs="Arial"/>
                <w:color w:val="FF0000"/>
              </w:rPr>
            </w:pPr>
          </w:p>
          <w:p w14:paraId="39751172" w14:textId="77777777" w:rsidR="00530277" w:rsidRPr="00C73A38" w:rsidRDefault="00530277" w:rsidP="0055109A">
            <w:pPr>
              <w:ind w:left="1080"/>
              <w:contextualSpacing/>
              <w:rPr>
                <w:rFonts w:asciiTheme="majorHAnsi" w:eastAsiaTheme="minorHAnsi" w:hAnsiTheme="majorHAnsi" w:cs="Arial"/>
                <w:color w:val="FF0000"/>
              </w:rPr>
            </w:pPr>
          </w:p>
          <w:p w14:paraId="7247BF33" w14:textId="4BD2790C" w:rsidR="000C5193" w:rsidRPr="00C73A38" w:rsidRDefault="000C5193" w:rsidP="00BA34E8">
            <w:pPr>
              <w:numPr>
                <w:ilvl w:val="0"/>
                <w:numId w:val="1"/>
              </w:numPr>
              <w:contextualSpacing/>
              <w:rPr>
                <w:rFonts w:asciiTheme="majorHAnsi" w:eastAsiaTheme="minorHAnsi" w:hAnsiTheme="majorHAnsi" w:cstheme="minorBidi"/>
              </w:rPr>
            </w:pPr>
            <w:r w:rsidRPr="00C73A38">
              <w:rPr>
                <w:rFonts w:asciiTheme="majorHAnsi" w:eastAsiaTheme="minorHAnsi" w:hAnsiTheme="majorHAnsi" w:cs="Arial"/>
              </w:rPr>
              <w:t xml:space="preserve"> Effective Use of digital Marketing</w:t>
            </w:r>
            <w:r w:rsidRPr="00C73A38">
              <w:rPr>
                <w:rFonts w:asciiTheme="majorHAnsi" w:eastAsiaTheme="minorHAnsi" w:hAnsiTheme="majorHAnsi" w:cs="Arial"/>
                <w:color w:val="FF0000"/>
              </w:rPr>
              <w:t xml:space="preserve"> </w:t>
            </w:r>
          </w:p>
          <w:p w14:paraId="457EFD2A" w14:textId="77777777" w:rsidR="000C5193" w:rsidRPr="00C73A38" w:rsidRDefault="000C5193" w:rsidP="008F5D8A">
            <w:pPr>
              <w:jc w:val="center"/>
              <w:rPr>
                <w:rFonts w:asciiTheme="majorHAnsi" w:eastAsiaTheme="minorHAnsi" w:hAnsiTheme="majorHAnsi" w:cstheme="minorBidi"/>
              </w:rPr>
            </w:pPr>
          </w:p>
          <w:p w14:paraId="058A2888" w14:textId="516C8B13" w:rsidR="001D7E6D" w:rsidRPr="00C73A38" w:rsidRDefault="00E8581C" w:rsidP="00230C2F">
            <w:pPr>
              <w:divId w:val="177962090"/>
              <w:rPr>
                <w:rFonts w:asciiTheme="majorHAnsi" w:eastAsia="Times New Roman" w:hAnsiTheme="majorHAnsi"/>
                <w:color w:val="000000" w:themeColor="text1"/>
              </w:rPr>
            </w:pPr>
            <w:proofErr w:type="spellStart"/>
            <w:r w:rsidRPr="00C73A38">
              <w:rPr>
                <w:rFonts w:asciiTheme="majorHAnsi" w:hAnsiTheme="majorHAnsi"/>
                <w:color w:val="000000" w:themeColor="text1"/>
                <w:sz w:val="27"/>
                <w:szCs w:val="27"/>
                <w:shd w:val="clear" w:color="auto" w:fill="FEFEFE"/>
              </w:rPr>
              <w:t>Ahilyabythesea</w:t>
            </w:r>
            <w:proofErr w:type="spellEnd"/>
            <w:r w:rsidRPr="00C73A38">
              <w:rPr>
                <w:rFonts w:asciiTheme="majorHAnsi" w:hAnsiTheme="majorHAnsi"/>
                <w:color w:val="000000" w:themeColor="text1"/>
                <w:sz w:val="27"/>
                <w:szCs w:val="27"/>
                <w:shd w:val="clear" w:color="auto" w:fill="FEFEFE"/>
              </w:rPr>
              <w:t xml:space="preserve"> has a </w:t>
            </w:r>
            <w:proofErr w:type="spellStart"/>
            <w:r w:rsidRPr="00C73A38">
              <w:rPr>
                <w:rFonts w:asciiTheme="majorHAnsi" w:hAnsiTheme="majorHAnsi"/>
                <w:color w:val="000000" w:themeColor="text1"/>
                <w:sz w:val="27"/>
                <w:szCs w:val="27"/>
                <w:shd w:val="clear" w:color="auto" w:fill="FEFEFE"/>
              </w:rPr>
              <w:t>sizable</w:t>
            </w:r>
            <w:proofErr w:type="spellEnd"/>
            <w:r w:rsidRPr="00C73A38">
              <w:rPr>
                <w:rFonts w:asciiTheme="majorHAnsi" w:hAnsiTheme="majorHAnsi"/>
                <w:color w:val="000000" w:themeColor="text1"/>
                <w:sz w:val="27"/>
                <w:szCs w:val="27"/>
                <w:shd w:val="clear" w:color="auto" w:fill="FEFEFE"/>
              </w:rPr>
              <w:t xml:space="preserve"> social media following, with 11.7k Instagram followers</w:t>
            </w:r>
            <w:r w:rsidR="00762676" w:rsidRPr="00C73A38">
              <w:rPr>
                <w:rFonts w:asciiTheme="majorHAnsi" w:eastAsia="Times New Roman" w:hAnsiTheme="majorHAnsi" w:cs="Open Sans"/>
                <w:color w:val="000000" w:themeColor="text1"/>
                <w:sz w:val="20"/>
                <w:szCs w:val="20"/>
                <w:shd w:val="clear" w:color="auto" w:fill="FFFFFF"/>
              </w:rPr>
              <w:t xml:space="preserve"> (Instagram, 2021)</w:t>
            </w:r>
            <w:r w:rsidR="00762676" w:rsidRPr="00C73A38">
              <w:rPr>
                <w:rFonts w:asciiTheme="majorHAnsi" w:eastAsia="Times New Roman" w:hAnsiTheme="majorHAnsi"/>
                <w:color w:val="000000" w:themeColor="text1"/>
              </w:rPr>
              <w:t xml:space="preserve">. </w:t>
            </w:r>
            <w:r w:rsidRPr="00C73A38">
              <w:rPr>
                <w:rFonts w:asciiTheme="majorHAnsi" w:hAnsiTheme="majorHAnsi"/>
                <w:color w:val="000000" w:themeColor="text1"/>
                <w:sz w:val="27"/>
                <w:szCs w:val="27"/>
                <w:shd w:val="clear" w:color="auto" w:fill="FEFEFE"/>
              </w:rPr>
              <w:t xml:space="preserve"> They may be able to increase this even further by using influencer marketing. Not all influencers are well-known. An influencer may be anybody — a blogger, a business leader, etc. – who has the power to shape your audience's thinking via their content channels. Travel influencers are a new breed of hotel reviewers that provide a personal account of their hotel experiences through travel blogs and user-generated content on social media. They interact with prospective customers on a personal level and build long</w:t>
            </w:r>
            <w:r w:rsidR="002B5127" w:rsidRPr="00C73A38">
              <w:rPr>
                <w:rFonts w:asciiTheme="majorHAnsi" w:hAnsiTheme="majorHAnsi"/>
                <w:color w:val="000000" w:themeColor="text1"/>
                <w:sz w:val="27"/>
                <w:szCs w:val="27"/>
                <w:shd w:val="clear" w:color="auto" w:fill="FEFEFE"/>
              </w:rPr>
              <w:t xml:space="preserve"> and</w:t>
            </w:r>
            <w:r w:rsidRPr="00C73A38">
              <w:rPr>
                <w:rFonts w:asciiTheme="majorHAnsi" w:hAnsiTheme="majorHAnsi"/>
                <w:color w:val="000000" w:themeColor="text1"/>
                <w:sz w:val="27"/>
                <w:szCs w:val="27"/>
                <w:shd w:val="clear" w:color="auto" w:fill="FEFEFE"/>
              </w:rPr>
              <w:t xml:space="preserve"> trusting relationships with their followers, who are also</w:t>
            </w:r>
            <w:r w:rsidR="002B5127" w:rsidRPr="00C73A38">
              <w:rPr>
                <w:rFonts w:asciiTheme="majorHAnsi" w:hAnsiTheme="majorHAnsi"/>
                <w:color w:val="000000" w:themeColor="text1"/>
                <w:sz w:val="27"/>
                <w:szCs w:val="27"/>
                <w:shd w:val="clear" w:color="auto" w:fill="FEFEFE"/>
              </w:rPr>
              <w:t xml:space="preserve"> possible future customers</w:t>
            </w:r>
            <w:r w:rsidR="00230C2F" w:rsidRPr="00C73A38">
              <w:rPr>
                <w:rFonts w:asciiTheme="majorHAnsi" w:eastAsia="Times New Roman" w:hAnsiTheme="majorHAnsi" w:cs="Open Sans"/>
                <w:color w:val="000000" w:themeColor="text1"/>
                <w:sz w:val="20"/>
                <w:szCs w:val="20"/>
                <w:shd w:val="clear" w:color="auto" w:fill="FFFFFF"/>
              </w:rPr>
              <w:t xml:space="preserve"> </w:t>
            </w:r>
            <w:r w:rsidR="00230C2F" w:rsidRPr="00C73A38">
              <w:rPr>
                <w:rFonts w:asciiTheme="majorHAnsi" w:eastAsia="Times New Roman" w:hAnsiTheme="majorHAnsi" w:cs="Open Sans"/>
                <w:color w:val="000000"/>
                <w:sz w:val="20"/>
                <w:szCs w:val="20"/>
                <w:shd w:val="clear" w:color="auto" w:fill="FFFFFF"/>
              </w:rPr>
              <w:t xml:space="preserve">(Deborah, </w:t>
            </w:r>
            <w:proofErr w:type="spellStart"/>
            <w:r w:rsidR="00230C2F" w:rsidRPr="00C73A38">
              <w:rPr>
                <w:rFonts w:asciiTheme="majorHAnsi" w:eastAsia="Times New Roman" w:hAnsiTheme="majorHAnsi" w:cs="Open Sans"/>
                <w:color w:val="000000"/>
                <w:sz w:val="20"/>
                <w:szCs w:val="20"/>
                <w:shd w:val="clear" w:color="auto" w:fill="FFFFFF"/>
              </w:rPr>
              <w:t>Michela</w:t>
            </w:r>
            <w:proofErr w:type="spellEnd"/>
            <w:r w:rsidR="00230C2F" w:rsidRPr="00C73A38">
              <w:rPr>
                <w:rFonts w:asciiTheme="majorHAnsi" w:eastAsia="Times New Roman" w:hAnsiTheme="majorHAnsi" w:cs="Open Sans"/>
                <w:color w:val="000000"/>
                <w:sz w:val="20"/>
                <w:szCs w:val="20"/>
                <w:shd w:val="clear" w:color="auto" w:fill="FFFFFF"/>
              </w:rPr>
              <w:t xml:space="preserve"> and Anna, 2019)</w:t>
            </w:r>
            <w:r w:rsidR="00230C2F" w:rsidRPr="00C73A38">
              <w:rPr>
                <w:rFonts w:asciiTheme="majorHAnsi" w:eastAsia="Times New Roman" w:hAnsiTheme="majorHAnsi"/>
              </w:rPr>
              <w:t>. Instagram</w:t>
            </w:r>
            <w:r w:rsidRPr="00C73A38">
              <w:rPr>
                <w:rFonts w:asciiTheme="majorHAnsi" w:hAnsiTheme="majorHAnsi"/>
                <w:color w:val="6B7C93"/>
                <w:sz w:val="27"/>
                <w:szCs w:val="27"/>
                <w:shd w:val="clear" w:color="auto" w:fill="FEFEFE"/>
              </w:rPr>
              <w:t xml:space="preserve"> </w:t>
            </w:r>
            <w:r w:rsidRPr="00C73A38">
              <w:rPr>
                <w:rFonts w:asciiTheme="majorHAnsi" w:hAnsiTheme="majorHAnsi"/>
                <w:color w:val="000000" w:themeColor="text1"/>
                <w:sz w:val="27"/>
                <w:szCs w:val="27"/>
                <w:shd w:val="clear" w:color="auto" w:fill="FEFEFE"/>
              </w:rPr>
              <w:t xml:space="preserve">is the fastest growing media network to date, with 800 million active users and expanding at a rate of 100 </w:t>
            </w:r>
            <w:r w:rsidRPr="00C73A38">
              <w:rPr>
                <w:rFonts w:asciiTheme="majorHAnsi" w:hAnsiTheme="majorHAnsi"/>
                <w:color w:val="000000" w:themeColor="text1"/>
                <w:sz w:val="27"/>
                <w:szCs w:val="27"/>
                <w:shd w:val="clear" w:color="auto" w:fill="FEFEFE"/>
              </w:rPr>
              <w:lastRenderedPageBreak/>
              <w:t>million users every six months. Visuals are important to their business approach. Visual imagery is a very effective kind of advertising. Because it reaches customers who actively follow or study an influencer's work, user-generated material is seen as non-intrusive marketing. As a result, Instagram enables everyday people to exert influence on one another's vacation purchases</w:t>
            </w:r>
            <w:r w:rsidR="007228C2" w:rsidRPr="00C73A38">
              <w:rPr>
                <w:rFonts w:asciiTheme="majorHAnsi" w:hAnsiTheme="majorHAnsi"/>
                <w:color w:val="000000" w:themeColor="text1"/>
              </w:rPr>
              <w:t xml:space="preserve"> </w:t>
            </w:r>
            <w:r w:rsidR="007228C2" w:rsidRPr="00C73A38">
              <w:rPr>
                <w:rFonts w:asciiTheme="majorHAnsi" w:hAnsiTheme="majorHAnsi"/>
                <w:color w:val="000000" w:themeColor="text1"/>
                <w:sz w:val="27"/>
                <w:szCs w:val="27"/>
                <w:shd w:val="clear" w:color="auto" w:fill="FEFEFE"/>
              </w:rPr>
              <w:t>(</w:t>
            </w:r>
            <w:proofErr w:type="spellStart"/>
            <w:r w:rsidR="007228C2" w:rsidRPr="00C73A38">
              <w:rPr>
                <w:rFonts w:asciiTheme="majorHAnsi" w:hAnsiTheme="majorHAnsi"/>
                <w:color w:val="000000" w:themeColor="text1"/>
                <w:sz w:val="27"/>
                <w:szCs w:val="27"/>
                <w:shd w:val="clear" w:color="auto" w:fill="FEFEFE"/>
              </w:rPr>
              <w:t>Sakshi</w:t>
            </w:r>
            <w:proofErr w:type="spellEnd"/>
            <w:r w:rsidR="007228C2" w:rsidRPr="00C73A38">
              <w:rPr>
                <w:rFonts w:asciiTheme="majorHAnsi" w:hAnsiTheme="majorHAnsi"/>
                <w:color w:val="000000" w:themeColor="text1"/>
                <w:sz w:val="27"/>
                <w:szCs w:val="27"/>
                <w:shd w:val="clear" w:color="auto" w:fill="FEFEFE"/>
              </w:rPr>
              <w:t>, 2017)</w:t>
            </w:r>
            <w:r w:rsidR="00AD4FDE" w:rsidRPr="00C73A38">
              <w:rPr>
                <w:rFonts w:asciiTheme="majorHAnsi" w:eastAsia="Times New Roman" w:hAnsiTheme="majorHAnsi" w:cs="Open Sans"/>
                <w:color w:val="000000" w:themeColor="text1"/>
                <w:sz w:val="20"/>
                <w:szCs w:val="20"/>
                <w:shd w:val="clear" w:color="auto" w:fill="FFFFFF"/>
              </w:rPr>
              <w:t xml:space="preserve"> </w:t>
            </w:r>
            <w:r w:rsidRPr="00C73A38">
              <w:rPr>
                <w:rFonts w:asciiTheme="majorHAnsi" w:hAnsiTheme="majorHAnsi"/>
                <w:color w:val="000000" w:themeColor="text1"/>
                <w:sz w:val="27"/>
                <w:szCs w:val="27"/>
                <w:shd w:val="clear" w:color="auto" w:fill="FEFEFE"/>
              </w:rPr>
              <w:t xml:space="preserve">. </w:t>
            </w:r>
            <w:proofErr w:type="spellStart"/>
            <w:r w:rsidRPr="00C73A38">
              <w:rPr>
                <w:rFonts w:asciiTheme="majorHAnsi" w:hAnsiTheme="majorHAnsi"/>
                <w:color w:val="000000" w:themeColor="text1"/>
                <w:sz w:val="27"/>
                <w:szCs w:val="27"/>
                <w:shd w:val="clear" w:color="auto" w:fill="FEFEFE"/>
              </w:rPr>
              <w:t>Ahilya</w:t>
            </w:r>
            <w:proofErr w:type="spellEnd"/>
            <w:r w:rsidRPr="00C73A38">
              <w:rPr>
                <w:rFonts w:asciiTheme="majorHAnsi" w:hAnsiTheme="majorHAnsi"/>
                <w:color w:val="000000" w:themeColor="text1"/>
                <w:sz w:val="27"/>
                <w:szCs w:val="27"/>
                <w:shd w:val="clear" w:color="auto" w:fill="FEFEFE"/>
              </w:rPr>
              <w:t xml:space="preserve"> may also use Instagram polls to have a better understanding of their clients' demands.</w:t>
            </w:r>
          </w:p>
          <w:p w14:paraId="33C314FE" w14:textId="77777777" w:rsidR="000C5193" w:rsidRPr="005D7731" w:rsidRDefault="000C5193" w:rsidP="008F5D8A">
            <w:pPr>
              <w:jc w:val="center"/>
              <w:rPr>
                <w:rFonts w:asciiTheme="minorHAnsi" w:eastAsiaTheme="minorHAnsi" w:hAnsiTheme="minorHAnsi" w:cstheme="minorBidi"/>
              </w:rPr>
            </w:pPr>
          </w:p>
          <w:p w14:paraId="5E091ADB" w14:textId="77777777" w:rsidR="000C5193" w:rsidRPr="005D7731" w:rsidRDefault="000C5193" w:rsidP="008F5D8A">
            <w:pPr>
              <w:jc w:val="center"/>
              <w:rPr>
                <w:rFonts w:asciiTheme="minorHAnsi" w:eastAsiaTheme="minorHAnsi" w:hAnsiTheme="minorHAnsi" w:cstheme="minorBidi"/>
              </w:rPr>
            </w:pPr>
          </w:p>
          <w:p w14:paraId="1E582172" w14:textId="77777777" w:rsidR="000C5193" w:rsidRPr="005D7731" w:rsidRDefault="000C5193" w:rsidP="008F5D8A">
            <w:pPr>
              <w:jc w:val="center"/>
              <w:rPr>
                <w:rFonts w:asciiTheme="minorHAnsi" w:eastAsiaTheme="minorHAnsi" w:hAnsiTheme="minorHAnsi" w:cstheme="minorBidi"/>
              </w:rPr>
            </w:pPr>
          </w:p>
          <w:p w14:paraId="3607DCBE" w14:textId="77777777" w:rsidR="000C5193" w:rsidRPr="005D7731" w:rsidRDefault="000C5193" w:rsidP="008F5D8A">
            <w:pPr>
              <w:jc w:val="center"/>
              <w:rPr>
                <w:rFonts w:asciiTheme="minorHAnsi" w:eastAsiaTheme="minorHAnsi" w:hAnsiTheme="minorHAnsi" w:cstheme="minorBidi"/>
              </w:rPr>
            </w:pPr>
          </w:p>
          <w:p w14:paraId="66AC460E" w14:textId="77777777" w:rsidR="000C5193" w:rsidRPr="005D7731" w:rsidRDefault="000C5193" w:rsidP="008F5D8A">
            <w:pPr>
              <w:jc w:val="center"/>
              <w:rPr>
                <w:rFonts w:asciiTheme="minorHAnsi" w:eastAsiaTheme="minorHAnsi" w:hAnsiTheme="minorHAnsi" w:cstheme="minorBidi"/>
              </w:rPr>
            </w:pPr>
          </w:p>
          <w:p w14:paraId="7A08698A" w14:textId="77777777" w:rsidR="000C5193" w:rsidRPr="005D7731" w:rsidRDefault="000C5193" w:rsidP="008F5D8A">
            <w:pPr>
              <w:jc w:val="center"/>
              <w:rPr>
                <w:rFonts w:asciiTheme="minorHAnsi" w:eastAsiaTheme="minorHAnsi" w:hAnsiTheme="minorHAnsi" w:cstheme="minorBidi"/>
              </w:rPr>
            </w:pPr>
          </w:p>
          <w:p w14:paraId="2FC5C6E6" w14:textId="77777777" w:rsidR="000C5193" w:rsidRPr="005D7731" w:rsidRDefault="000C5193" w:rsidP="008F5D8A">
            <w:pPr>
              <w:jc w:val="center"/>
              <w:rPr>
                <w:rFonts w:asciiTheme="minorHAnsi" w:eastAsiaTheme="minorHAnsi" w:hAnsiTheme="minorHAnsi" w:cstheme="minorBidi"/>
              </w:rPr>
            </w:pPr>
          </w:p>
          <w:p w14:paraId="516C3175" w14:textId="77777777" w:rsidR="000C5193" w:rsidRPr="005D7731" w:rsidRDefault="000C5193" w:rsidP="008F5D8A">
            <w:pPr>
              <w:jc w:val="center"/>
              <w:rPr>
                <w:rFonts w:asciiTheme="minorHAnsi" w:eastAsiaTheme="minorHAnsi" w:hAnsiTheme="minorHAnsi" w:cstheme="minorBidi"/>
              </w:rPr>
            </w:pPr>
          </w:p>
          <w:p w14:paraId="3EB22F6B" w14:textId="77777777" w:rsidR="000C5193" w:rsidRPr="005D7731" w:rsidRDefault="000C5193" w:rsidP="008F5D8A">
            <w:pPr>
              <w:jc w:val="center"/>
              <w:rPr>
                <w:rFonts w:asciiTheme="minorHAnsi" w:eastAsiaTheme="minorHAnsi" w:hAnsiTheme="minorHAnsi" w:cstheme="minorBidi"/>
              </w:rPr>
            </w:pPr>
          </w:p>
          <w:p w14:paraId="54D1F483" w14:textId="77777777" w:rsidR="000C5193" w:rsidRPr="005D7731" w:rsidRDefault="000C5193" w:rsidP="008F5D8A">
            <w:pPr>
              <w:jc w:val="center"/>
              <w:rPr>
                <w:rFonts w:asciiTheme="minorHAnsi" w:eastAsiaTheme="minorHAnsi" w:hAnsiTheme="minorHAnsi" w:cstheme="minorBidi"/>
              </w:rPr>
            </w:pPr>
          </w:p>
          <w:p w14:paraId="159E1ADC" w14:textId="77777777" w:rsidR="000C5193" w:rsidRPr="005D7731" w:rsidRDefault="000C5193" w:rsidP="008F5D8A">
            <w:pPr>
              <w:jc w:val="center"/>
              <w:rPr>
                <w:rFonts w:asciiTheme="minorHAnsi" w:eastAsiaTheme="minorHAnsi" w:hAnsiTheme="minorHAnsi" w:cstheme="minorBidi"/>
              </w:rPr>
            </w:pPr>
          </w:p>
          <w:p w14:paraId="5569DAF5" w14:textId="77777777" w:rsidR="000C5193" w:rsidRPr="005D7731" w:rsidRDefault="000C5193" w:rsidP="00E6243E">
            <w:pPr>
              <w:rPr>
                <w:rFonts w:asciiTheme="minorHAnsi" w:eastAsiaTheme="minorHAnsi" w:hAnsiTheme="minorHAnsi" w:cstheme="minorBidi"/>
              </w:rPr>
            </w:pPr>
          </w:p>
          <w:p w14:paraId="08BDA8D4" w14:textId="647A979A" w:rsidR="000C5193" w:rsidRPr="005D7731" w:rsidRDefault="000C5193" w:rsidP="00BA34E8">
            <w:pPr>
              <w:rPr>
                <w:rFonts w:ascii="Arial" w:eastAsiaTheme="minorHAnsi" w:hAnsi="Arial" w:cs="Arial"/>
                <w:i/>
                <w:iCs/>
              </w:rPr>
            </w:pPr>
            <w:r w:rsidRPr="005D7731">
              <w:rPr>
                <w:rFonts w:ascii="Arial" w:eastAsiaTheme="minorHAnsi" w:hAnsi="Arial" w:cs="Arial"/>
                <w:b/>
                <w:bCs/>
              </w:rPr>
              <w:t xml:space="preserve">Conclusion – </w:t>
            </w:r>
          </w:p>
          <w:p w14:paraId="6F0280B7" w14:textId="77777777" w:rsidR="000C5193" w:rsidRPr="005D7731" w:rsidRDefault="000C5193" w:rsidP="008F5D8A">
            <w:pPr>
              <w:rPr>
                <w:rFonts w:ascii="Arial" w:eastAsiaTheme="minorHAnsi" w:hAnsi="Arial" w:cs="Arial"/>
                <w:b/>
                <w:bCs/>
              </w:rPr>
            </w:pPr>
          </w:p>
          <w:p w14:paraId="4E10D30F" w14:textId="77777777" w:rsidR="000C5193" w:rsidRPr="005D7731" w:rsidRDefault="000C5193" w:rsidP="008F5D8A">
            <w:pPr>
              <w:rPr>
                <w:rFonts w:ascii="Arial" w:eastAsiaTheme="minorHAnsi" w:hAnsi="Arial" w:cs="Arial"/>
                <w:b/>
                <w:bCs/>
              </w:rPr>
            </w:pPr>
          </w:p>
          <w:p w14:paraId="63FAD790" w14:textId="0A49E8DC" w:rsidR="000C5193" w:rsidRPr="005D7731" w:rsidRDefault="00AE775C" w:rsidP="008F5D8A">
            <w:pPr>
              <w:rPr>
                <w:rFonts w:ascii="Arial" w:eastAsiaTheme="minorHAnsi" w:hAnsi="Arial" w:cs="Arial"/>
                <w:b/>
                <w:bCs/>
              </w:rPr>
            </w:pPr>
            <w:r w:rsidRPr="00AE775C">
              <w:rPr>
                <w:rFonts w:ascii="Segoe UI" w:hAnsi="Segoe UI" w:cs="Segoe UI"/>
                <w:color w:val="212529"/>
                <w:shd w:val="clear" w:color="auto" w:fill="FFFFFF"/>
              </w:rPr>
              <w:t xml:space="preserve">Marketing is a critical component of </w:t>
            </w:r>
            <w:proofErr w:type="spellStart"/>
            <w:r w:rsidRPr="00AE775C">
              <w:rPr>
                <w:rFonts w:ascii="Segoe UI" w:hAnsi="Segoe UI" w:cs="Segoe UI"/>
                <w:color w:val="212529"/>
                <w:shd w:val="clear" w:color="auto" w:fill="FFFFFF"/>
              </w:rPr>
              <w:t>Ahilyabythesea's</w:t>
            </w:r>
            <w:proofErr w:type="spellEnd"/>
            <w:r w:rsidRPr="00AE775C">
              <w:rPr>
                <w:rFonts w:ascii="Segoe UI" w:hAnsi="Segoe UI" w:cs="Segoe UI"/>
                <w:color w:val="212529"/>
                <w:shd w:val="clear" w:color="auto" w:fill="FFFFFF"/>
              </w:rPr>
              <w:t xml:space="preserve"> expansion, and it makes a significant contribution to its success. </w:t>
            </w:r>
            <w:proofErr w:type="spellStart"/>
            <w:r w:rsidRPr="00AE775C">
              <w:rPr>
                <w:rFonts w:ascii="Segoe UI" w:hAnsi="Segoe UI" w:cs="Segoe UI"/>
                <w:color w:val="212529"/>
                <w:shd w:val="clear" w:color="auto" w:fill="FFFFFF"/>
              </w:rPr>
              <w:t>Ahilyabythesea's</w:t>
            </w:r>
            <w:proofErr w:type="spellEnd"/>
            <w:r w:rsidRPr="00AE775C">
              <w:rPr>
                <w:rFonts w:ascii="Segoe UI" w:hAnsi="Segoe UI" w:cs="Segoe UI"/>
                <w:color w:val="212529"/>
                <w:shd w:val="clear" w:color="auto" w:fill="FFFFFF"/>
              </w:rPr>
              <w:t xml:space="preserve"> marketing establishes a standard for comparison with the other hotels in the sector. The hotel sector is now characterised by intense rivalry; consequently, the creation of excellent packages, eye-catching ads, and good and efficient customer service will assist </w:t>
            </w:r>
            <w:proofErr w:type="spellStart"/>
            <w:r w:rsidRPr="00AE775C">
              <w:rPr>
                <w:rFonts w:ascii="Segoe UI" w:hAnsi="Segoe UI" w:cs="Segoe UI"/>
                <w:color w:val="212529"/>
                <w:shd w:val="clear" w:color="auto" w:fill="FFFFFF"/>
              </w:rPr>
              <w:t>Ahilyabythesea</w:t>
            </w:r>
            <w:proofErr w:type="spellEnd"/>
            <w:r w:rsidRPr="00AE775C">
              <w:rPr>
                <w:rFonts w:ascii="Segoe UI" w:hAnsi="Segoe UI" w:cs="Segoe UI"/>
                <w:color w:val="212529"/>
                <w:shd w:val="clear" w:color="auto" w:fill="FFFFFF"/>
              </w:rPr>
              <w:t xml:space="preserve"> to maintain its competitive advantage. Meanwhile, continual research and development, such as the use of influencers to sell the firm and the improvement of social media interactions, should assist </w:t>
            </w:r>
            <w:proofErr w:type="spellStart"/>
            <w:r w:rsidRPr="00AE775C">
              <w:rPr>
                <w:rFonts w:ascii="Segoe UI" w:hAnsi="Segoe UI" w:cs="Segoe UI"/>
                <w:color w:val="212529"/>
                <w:shd w:val="clear" w:color="auto" w:fill="FFFFFF"/>
              </w:rPr>
              <w:t>Ahilyabythesea</w:t>
            </w:r>
            <w:proofErr w:type="spellEnd"/>
            <w:r w:rsidRPr="00AE775C">
              <w:rPr>
                <w:rFonts w:ascii="Segoe UI" w:hAnsi="Segoe UI" w:cs="Segoe UI"/>
                <w:color w:val="212529"/>
                <w:shd w:val="clear" w:color="auto" w:fill="FFFFFF"/>
              </w:rPr>
              <w:t xml:space="preserve"> in satisfying its clients and </w:t>
            </w:r>
            <w:r w:rsidR="00DD0B75">
              <w:rPr>
                <w:rFonts w:ascii="Segoe UI" w:hAnsi="Segoe UI" w:cs="Segoe UI"/>
                <w:color w:val="212529"/>
                <w:shd w:val="clear" w:color="auto" w:fill="FFFFFF"/>
              </w:rPr>
              <w:t>ensure they come back</w:t>
            </w:r>
          </w:p>
          <w:p w14:paraId="292C8A94" w14:textId="77777777" w:rsidR="000C5193" w:rsidRPr="005D7731" w:rsidRDefault="000C5193" w:rsidP="008F5D8A">
            <w:pPr>
              <w:rPr>
                <w:rFonts w:ascii="Arial" w:eastAsiaTheme="minorHAnsi" w:hAnsi="Arial" w:cs="Arial"/>
                <w:b/>
                <w:bCs/>
              </w:rPr>
            </w:pPr>
          </w:p>
          <w:p w14:paraId="2CCD0C62" w14:textId="77777777" w:rsidR="000C5193" w:rsidRPr="005D7731" w:rsidRDefault="000C5193" w:rsidP="008F5D8A">
            <w:pPr>
              <w:rPr>
                <w:rFonts w:ascii="Arial" w:eastAsiaTheme="minorHAnsi" w:hAnsi="Arial" w:cs="Arial"/>
                <w:b/>
                <w:bCs/>
              </w:rPr>
            </w:pPr>
          </w:p>
          <w:p w14:paraId="5160E36B" w14:textId="77777777" w:rsidR="000C5193" w:rsidRPr="005D7731" w:rsidRDefault="000C5193" w:rsidP="008F5D8A">
            <w:pPr>
              <w:rPr>
                <w:rFonts w:ascii="Arial" w:eastAsiaTheme="minorHAnsi" w:hAnsi="Arial" w:cs="Arial"/>
                <w:b/>
                <w:bCs/>
              </w:rPr>
            </w:pPr>
          </w:p>
          <w:p w14:paraId="0D015538" w14:textId="77777777" w:rsidR="000C5193" w:rsidRPr="005D7731" w:rsidRDefault="000C5193" w:rsidP="008F5D8A">
            <w:pPr>
              <w:rPr>
                <w:rFonts w:ascii="Arial" w:eastAsiaTheme="minorHAnsi" w:hAnsi="Arial" w:cs="Arial"/>
                <w:b/>
                <w:bCs/>
              </w:rPr>
            </w:pPr>
          </w:p>
          <w:p w14:paraId="072EF48D" w14:textId="77777777" w:rsidR="000C5193" w:rsidRPr="005D7731" w:rsidRDefault="000C5193" w:rsidP="008F5D8A">
            <w:pPr>
              <w:rPr>
                <w:rFonts w:ascii="Arial" w:eastAsiaTheme="minorHAnsi" w:hAnsi="Arial" w:cs="Arial"/>
                <w:b/>
                <w:bCs/>
              </w:rPr>
            </w:pPr>
          </w:p>
          <w:p w14:paraId="2F688955" w14:textId="77777777" w:rsidR="000C5193" w:rsidRPr="005D7731" w:rsidRDefault="000C5193" w:rsidP="008F5D8A">
            <w:pPr>
              <w:rPr>
                <w:rFonts w:ascii="Arial" w:eastAsiaTheme="minorHAnsi" w:hAnsi="Arial" w:cs="Arial"/>
                <w:b/>
                <w:bCs/>
              </w:rPr>
            </w:pPr>
          </w:p>
          <w:p w14:paraId="58695FFD" w14:textId="77777777" w:rsidR="000C5193" w:rsidRPr="005D7731" w:rsidRDefault="000C5193" w:rsidP="008F5D8A">
            <w:pPr>
              <w:rPr>
                <w:rFonts w:ascii="Arial" w:eastAsiaTheme="minorHAnsi" w:hAnsi="Arial" w:cs="Arial"/>
                <w:b/>
                <w:bCs/>
              </w:rPr>
            </w:pPr>
          </w:p>
          <w:p w14:paraId="5D944C24" w14:textId="77777777" w:rsidR="000C5193" w:rsidRPr="005D7731" w:rsidRDefault="000C5193" w:rsidP="008F5D8A">
            <w:pPr>
              <w:rPr>
                <w:rFonts w:ascii="Arial" w:eastAsiaTheme="minorHAnsi" w:hAnsi="Arial" w:cs="Arial"/>
                <w:b/>
                <w:bCs/>
              </w:rPr>
            </w:pPr>
          </w:p>
          <w:p w14:paraId="1D39FC1D" w14:textId="77777777" w:rsidR="000C5193" w:rsidRPr="005D7731" w:rsidRDefault="000C5193" w:rsidP="008F5D8A">
            <w:pPr>
              <w:rPr>
                <w:rFonts w:ascii="Arial" w:eastAsiaTheme="minorHAnsi" w:hAnsi="Arial" w:cs="Arial"/>
                <w:b/>
                <w:bCs/>
              </w:rPr>
            </w:pPr>
          </w:p>
          <w:p w14:paraId="5489A1C0" w14:textId="77777777" w:rsidR="000C5193" w:rsidRPr="005D7731" w:rsidRDefault="000C5193" w:rsidP="008F5D8A">
            <w:pPr>
              <w:rPr>
                <w:rFonts w:ascii="Arial" w:eastAsiaTheme="minorHAnsi" w:hAnsi="Arial" w:cs="Arial"/>
                <w:b/>
                <w:bCs/>
              </w:rPr>
            </w:pPr>
          </w:p>
          <w:p w14:paraId="3F0F2BF3" w14:textId="77777777" w:rsidR="000C5193" w:rsidRPr="005D7731" w:rsidRDefault="000C5193" w:rsidP="008F5D8A">
            <w:pPr>
              <w:rPr>
                <w:rFonts w:ascii="Arial" w:eastAsiaTheme="minorHAnsi" w:hAnsi="Arial" w:cs="Arial"/>
                <w:b/>
                <w:bCs/>
              </w:rPr>
            </w:pPr>
          </w:p>
          <w:p w14:paraId="4415E404" w14:textId="77777777" w:rsidR="000C5193" w:rsidRPr="005D7731" w:rsidRDefault="000C5193" w:rsidP="008F5D8A">
            <w:pPr>
              <w:rPr>
                <w:rFonts w:ascii="Arial" w:eastAsiaTheme="minorHAnsi" w:hAnsi="Arial" w:cs="Arial"/>
                <w:b/>
                <w:bCs/>
              </w:rPr>
            </w:pPr>
          </w:p>
          <w:p w14:paraId="16D94605" w14:textId="77777777" w:rsidR="000C5193" w:rsidRPr="005D7731" w:rsidRDefault="000C5193" w:rsidP="008F5D8A">
            <w:pPr>
              <w:rPr>
                <w:rFonts w:ascii="Arial" w:eastAsiaTheme="minorHAnsi" w:hAnsi="Arial" w:cs="Arial"/>
                <w:b/>
                <w:bCs/>
              </w:rPr>
            </w:pPr>
          </w:p>
          <w:p w14:paraId="285FFC1E" w14:textId="77777777" w:rsidR="000C5193" w:rsidRPr="005D7731" w:rsidRDefault="000C5193" w:rsidP="008F5D8A">
            <w:pPr>
              <w:rPr>
                <w:rFonts w:ascii="Arial" w:eastAsiaTheme="minorHAnsi" w:hAnsi="Arial" w:cs="Arial"/>
                <w:b/>
                <w:bCs/>
              </w:rPr>
            </w:pPr>
          </w:p>
          <w:p w14:paraId="11B5BB7F" w14:textId="77777777" w:rsidR="000C5193" w:rsidRDefault="000C5193" w:rsidP="008F5D8A">
            <w:pPr>
              <w:rPr>
                <w:rFonts w:ascii="Arial" w:eastAsiaTheme="minorHAnsi" w:hAnsi="Arial" w:cs="Arial"/>
                <w:b/>
                <w:bCs/>
              </w:rPr>
            </w:pPr>
          </w:p>
          <w:p w14:paraId="03E6B8B4" w14:textId="77777777" w:rsidR="000C5193" w:rsidRPr="005D7731" w:rsidRDefault="000C5193" w:rsidP="008F5D8A">
            <w:pPr>
              <w:rPr>
                <w:rFonts w:ascii="Arial" w:eastAsiaTheme="minorHAnsi" w:hAnsi="Arial" w:cs="Arial"/>
                <w:b/>
                <w:bCs/>
              </w:rPr>
            </w:pPr>
          </w:p>
          <w:p w14:paraId="1AC75E9E" w14:textId="16962306" w:rsidR="000C5193" w:rsidRPr="005D7731" w:rsidRDefault="000C5193" w:rsidP="008F5D8A">
            <w:pPr>
              <w:rPr>
                <w:rFonts w:ascii="Arial" w:eastAsiaTheme="minorHAnsi" w:hAnsi="Arial" w:cs="Arial"/>
                <w:i/>
                <w:iCs/>
                <w:color w:val="FF0000"/>
              </w:rPr>
            </w:pPr>
            <w:r w:rsidRPr="005D7731">
              <w:rPr>
                <w:rFonts w:ascii="Arial" w:eastAsiaTheme="minorHAnsi" w:hAnsi="Arial" w:cs="Arial"/>
                <w:b/>
                <w:bCs/>
              </w:rPr>
              <w:t xml:space="preserve">References </w:t>
            </w:r>
          </w:p>
          <w:p w14:paraId="6D859CD3" w14:textId="77777777" w:rsidR="000C5193" w:rsidRPr="005D7731" w:rsidRDefault="000C5193" w:rsidP="008F5D8A">
            <w:pPr>
              <w:rPr>
                <w:rFonts w:asciiTheme="minorHAnsi" w:eastAsiaTheme="minorHAnsi" w:hAnsiTheme="minorHAnsi" w:cstheme="minorBidi"/>
                <w:i/>
                <w:iCs/>
              </w:rPr>
            </w:pPr>
          </w:p>
          <w:p w14:paraId="39DE4B28" w14:textId="77777777" w:rsidR="000C5193" w:rsidRPr="005D7731" w:rsidRDefault="000C5193" w:rsidP="008F5D8A">
            <w:pPr>
              <w:rPr>
                <w:rFonts w:ascii="Arial" w:eastAsiaTheme="minorHAnsi" w:hAnsi="Arial" w:cs="Arial"/>
                <w:b/>
                <w:bCs/>
              </w:rPr>
            </w:pPr>
          </w:p>
          <w:p w14:paraId="1FF604CA" w14:textId="77777777" w:rsidR="000C5193" w:rsidRPr="005D7731" w:rsidRDefault="000C5193" w:rsidP="008F5D8A">
            <w:pPr>
              <w:rPr>
                <w:rFonts w:ascii="Arial" w:eastAsiaTheme="minorHAnsi" w:hAnsi="Arial" w:cs="Arial"/>
                <w:b/>
                <w:bCs/>
              </w:rPr>
            </w:pPr>
          </w:p>
          <w:p w14:paraId="368A3F77" w14:textId="77777777" w:rsidR="00DE24F3" w:rsidRDefault="00DE24F3">
            <w:pPr>
              <w:divId w:val="375812038"/>
              <w:rPr>
                <w:rFonts w:eastAsia="Times New Roman"/>
              </w:rPr>
            </w:pPr>
            <w:r>
              <w:rPr>
                <w:rFonts w:ascii="Open Sans" w:eastAsia="Times New Roman" w:hAnsi="Open Sans" w:cs="Open Sans"/>
                <w:color w:val="000000"/>
                <w:sz w:val="20"/>
                <w:szCs w:val="20"/>
                <w:shd w:val="clear" w:color="auto" w:fill="FFFFFF"/>
              </w:rPr>
              <w:t>Booking.com, 2021.</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40 hotels in Nerul, India.</w:t>
            </w:r>
            <w:r>
              <w:rPr>
                <w:rFonts w:ascii="Open Sans" w:eastAsia="Times New Roman" w:hAnsi="Open Sans" w:cs="Open Sans"/>
                <w:color w:val="000000"/>
                <w:sz w:val="20"/>
                <w:szCs w:val="20"/>
                <w:shd w:val="clear" w:color="auto" w:fill="FFFFFF"/>
              </w:rPr>
              <w:t>. [online] Booking.com. Available at: &lt;https://www.booking.com/searchresults.en-gb.html?aid=318615;label=New_English_EN_NL_21458572105-x243W0ok824Lpg0edLhuowS217274904446%3Apl%3Ata%3Ap1%3Ap2%3Aac%3Aap%3Aneg;sid=9509bd9589794df2026598824b430c79;city=-2106083;expand_sb=1;highlighted_hotels=2380987;hlrd=no_dates;keep_landing=1;redirected=1;source=hotel&amp;gclid=EAIaIQobChMIgYCJqbTX9AIVk-R3Ch0omwUeEAAYASAAEgI9L_D_BwE&amp;room1=A,A,;&gt; [Accessed 9 December 2021].</w:t>
            </w:r>
          </w:p>
          <w:p w14:paraId="3C228942" w14:textId="299F93B0" w:rsidR="000C5193" w:rsidRDefault="000C5193" w:rsidP="008F5D8A">
            <w:pPr>
              <w:rPr>
                <w:rFonts w:ascii="Arial" w:eastAsiaTheme="minorHAnsi" w:hAnsi="Arial" w:cs="Arial"/>
                <w:b/>
                <w:bCs/>
              </w:rPr>
            </w:pPr>
          </w:p>
          <w:p w14:paraId="745707AC" w14:textId="77777777" w:rsidR="00335B0F" w:rsidRDefault="00335B0F">
            <w:pPr>
              <w:divId w:val="1910843072"/>
              <w:rPr>
                <w:rFonts w:eastAsia="Times New Roman"/>
              </w:rPr>
            </w:pPr>
            <w:r>
              <w:rPr>
                <w:rFonts w:ascii="Open Sans" w:eastAsia="Times New Roman" w:hAnsi="Open Sans" w:cs="Open Sans"/>
                <w:color w:val="000000"/>
                <w:sz w:val="20"/>
                <w:szCs w:val="20"/>
                <w:shd w:val="clear" w:color="auto" w:fill="FFFFFF"/>
              </w:rPr>
              <w:t xml:space="preserve">Deborah, A., </w:t>
            </w:r>
            <w:proofErr w:type="spellStart"/>
            <w:r>
              <w:rPr>
                <w:rFonts w:ascii="Open Sans" w:eastAsia="Times New Roman" w:hAnsi="Open Sans" w:cs="Open Sans"/>
                <w:color w:val="000000"/>
                <w:sz w:val="20"/>
                <w:szCs w:val="20"/>
                <w:shd w:val="clear" w:color="auto" w:fill="FFFFFF"/>
              </w:rPr>
              <w:t>Michela</w:t>
            </w:r>
            <w:proofErr w:type="spellEnd"/>
            <w:r>
              <w:rPr>
                <w:rFonts w:ascii="Open Sans" w:eastAsia="Times New Roman" w:hAnsi="Open Sans" w:cs="Open Sans"/>
                <w:color w:val="000000"/>
                <w:sz w:val="20"/>
                <w:szCs w:val="20"/>
                <w:shd w:val="clear" w:color="auto" w:fill="FFFFFF"/>
              </w:rPr>
              <w:t xml:space="preserve">, A. and Anna, C., 2019. How to quantify social media influencers: An empirical application at the Teatro </w:t>
            </w:r>
            <w:proofErr w:type="spellStart"/>
            <w:r>
              <w:rPr>
                <w:rFonts w:ascii="Open Sans" w:eastAsia="Times New Roman" w:hAnsi="Open Sans" w:cs="Open Sans"/>
                <w:color w:val="000000"/>
                <w:sz w:val="20"/>
                <w:szCs w:val="20"/>
                <w:shd w:val="clear" w:color="auto" w:fill="FFFFFF"/>
              </w:rPr>
              <w:t>alla</w:t>
            </w:r>
            <w:proofErr w:type="spellEnd"/>
            <w:r>
              <w:rPr>
                <w:rFonts w:ascii="Open Sans" w:eastAsia="Times New Roman" w:hAnsi="Open Sans" w:cs="Open Sans"/>
                <w:color w:val="000000"/>
                <w:sz w:val="20"/>
                <w:szCs w:val="20"/>
                <w:shd w:val="clear" w:color="auto" w:fill="FFFFFF"/>
              </w:rPr>
              <w:t xml:space="preserve"> Scala.</w:t>
            </w:r>
            <w:r>
              <w:rPr>
                <w:rStyle w:val="apple-converted-space"/>
                <w:rFonts w:ascii="Open Sans" w:eastAsia="Times New Roman" w:hAnsi="Open Sans" w:cs="Open Sans"/>
                <w:color w:val="000000"/>
                <w:sz w:val="20"/>
                <w:szCs w:val="20"/>
                <w:shd w:val="clear" w:color="auto" w:fill="FFFFFF"/>
              </w:rPr>
              <w:t> </w:t>
            </w:r>
            <w:proofErr w:type="spellStart"/>
            <w:r>
              <w:rPr>
                <w:rFonts w:ascii="Open Sans" w:eastAsia="Times New Roman" w:hAnsi="Open Sans" w:cs="Open Sans"/>
                <w:i/>
                <w:iCs/>
                <w:color w:val="000000"/>
                <w:sz w:val="20"/>
                <w:szCs w:val="20"/>
              </w:rPr>
              <w:t>Heliyon</w:t>
            </w:r>
            <w:proofErr w:type="spellEnd"/>
            <w:r>
              <w:rPr>
                <w:rFonts w:ascii="Open Sans" w:eastAsia="Times New Roman" w:hAnsi="Open Sans" w:cs="Open Sans"/>
                <w:color w:val="000000"/>
                <w:sz w:val="20"/>
                <w:szCs w:val="20"/>
                <w:shd w:val="clear" w:color="auto" w:fill="FFFFFF"/>
              </w:rPr>
              <w:t>, 5(5), p.e01677.</w:t>
            </w:r>
          </w:p>
          <w:p w14:paraId="69F18773" w14:textId="77777777" w:rsidR="00335B0F" w:rsidRDefault="00335B0F" w:rsidP="008F5D8A">
            <w:pPr>
              <w:rPr>
                <w:rFonts w:ascii="Arial" w:eastAsiaTheme="minorHAnsi" w:hAnsi="Arial" w:cs="Arial"/>
                <w:b/>
                <w:bCs/>
              </w:rPr>
            </w:pPr>
          </w:p>
          <w:p w14:paraId="4039BD00" w14:textId="77777777" w:rsidR="007002A9" w:rsidRDefault="007002A9">
            <w:pPr>
              <w:divId w:val="1037697523"/>
              <w:rPr>
                <w:rFonts w:eastAsia="Times New Roman"/>
              </w:rPr>
            </w:pPr>
            <w:r>
              <w:rPr>
                <w:rFonts w:ascii="Open Sans" w:eastAsia="Times New Roman" w:hAnsi="Open Sans" w:cs="Open Sans"/>
                <w:color w:val="000000"/>
                <w:sz w:val="20"/>
                <w:szCs w:val="20"/>
                <w:shd w:val="clear" w:color="auto" w:fill="FFFFFF"/>
              </w:rPr>
              <w:t>Dixit, S., 2020. Special issue: tourism in India.</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Anatolia</w:t>
            </w:r>
            <w:r>
              <w:rPr>
                <w:rFonts w:ascii="Open Sans" w:eastAsia="Times New Roman" w:hAnsi="Open Sans" w:cs="Open Sans"/>
                <w:color w:val="000000"/>
                <w:sz w:val="20"/>
                <w:szCs w:val="20"/>
                <w:shd w:val="clear" w:color="auto" w:fill="FFFFFF"/>
              </w:rPr>
              <w:t>, 31(2), pp.177-180.</w:t>
            </w:r>
          </w:p>
          <w:p w14:paraId="35B79C56" w14:textId="080D984C" w:rsidR="002A089D" w:rsidRDefault="002A089D" w:rsidP="008F5D8A">
            <w:pPr>
              <w:rPr>
                <w:rFonts w:ascii="Arial" w:eastAsiaTheme="minorHAnsi" w:hAnsi="Arial" w:cs="Arial"/>
                <w:b/>
                <w:bCs/>
              </w:rPr>
            </w:pPr>
          </w:p>
          <w:p w14:paraId="7E124EF0" w14:textId="77777777" w:rsidR="00340F9B" w:rsidRDefault="00340F9B">
            <w:pPr>
              <w:divId w:val="1425612324"/>
              <w:rPr>
                <w:rFonts w:eastAsia="Times New Roman"/>
              </w:rPr>
            </w:pPr>
            <w:proofErr w:type="spellStart"/>
            <w:r>
              <w:rPr>
                <w:rFonts w:ascii="Open Sans" w:eastAsia="Times New Roman" w:hAnsi="Open Sans" w:cs="Open Sans"/>
                <w:color w:val="000000"/>
                <w:sz w:val="20"/>
                <w:szCs w:val="20"/>
                <w:shd w:val="clear" w:color="auto" w:fill="FFFFFF"/>
              </w:rPr>
              <w:t>Donthu</w:t>
            </w:r>
            <w:proofErr w:type="spellEnd"/>
            <w:r>
              <w:rPr>
                <w:rFonts w:ascii="Open Sans" w:eastAsia="Times New Roman" w:hAnsi="Open Sans" w:cs="Open Sans"/>
                <w:color w:val="000000"/>
                <w:sz w:val="20"/>
                <w:szCs w:val="20"/>
                <w:shd w:val="clear" w:color="auto" w:fill="FFFFFF"/>
              </w:rPr>
              <w:t xml:space="preserve">, N. and </w:t>
            </w:r>
            <w:proofErr w:type="spellStart"/>
            <w:r>
              <w:rPr>
                <w:rFonts w:ascii="Open Sans" w:eastAsia="Times New Roman" w:hAnsi="Open Sans" w:cs="Open Sans"/>
                <w:color w:val="000000"/>
                <w:sz w:val="20"/>
                <w:szCs w:val="20"/>
                <w:shd w:val="clear" w:color="auto" w:fill="FFFFFF"/>
              </w:rPr>
              <w:t>Gustafsson</w:t>
            </w:r>
            <w:proofErr w:type="spellEnd"/>
            <w:r>
              <w:rPr>
                <w:rFonts w:ascii="Open Sans" w:eastAsia="Times New Roman" w:hAnsi="Open Sans" w:cs="Open Sans"/>
                <w:color w:val="000000"/>
                <w:sz w:val="20"/>
                <w:szCs w:val="20"/>
                <w:shd w:val="clear" w:color="auto" w:fill="FFFFFF"/>
              </w:rPr>
              <w:t>, A., 2020. Effects of COVID-19 on business and research.</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Journal of Business Research</w:t>
            </w:r>
            <w:r>
              <w:rPr>
                <w:rFonts w:ascii="Open Sans" w:eastAsia="Times New Roman" w:hAnsi="Open Sans" w:cs="Open Sans"/>
                <w:color w:val="000000"/>
                <w:sz w:val="20"/>
                <w:szCs w:val="20"/>
                <w:shd w:val="clear" w:color="auto" w:fill="FFFFFF"/>
              </w:rPr>
              <w:t>, 117, pp.284-289.</w:t>
            </w:r>
          </w:p>
          <w:p w14:paraId="0C9851A3" w14:textId="1F6B3A36" w:rsidR="00DA1A81" w:rsidRDefault="00DA1A81" w:rsidP="008F5D8A">
            <w:pPr>
              <w:rPr>
                <w:rFonts w:ascii="Arial" w:eastAsiaTheme="minorHAnsi" w:hAnsi="Arial" w:cs="Arial"/>
                <w:b/>
                <w:bCs/>
              </w:rPr>
            </w:pPr>
          </w:p>
          <w:p w14:paraId="6DC9022F" w14:textId="77777777" w:rsidR="007C101D" w:rsidRDefault="007C101D">
            <w:pPr>
              <w:divId w:val="336345963"/>
              <w:rPr>
                <w:rFonts w:eastAsia="Times New Roman"/>
              </w:rPr>
            </w:pPr>
            <w:proofErr w:type="spellStart"/>
            <w:r>
              <w:rPr>
                <w:rFonts w:ascii="Open Sans" w:eastAsia="Times New Roman" w:hAnsi="Open Sans" w:cs="Open Sans"/>
                <w:color w:val="000000"/>
                <w:sz w:val="20"/>
                <w:szCs w:val="20"/>
                <w:shd w:val="clear" w:color="auto" w:fill="FFFFFF"/>
              </w:rPr>
              <w:t>Emmel</w:t>
            </w:r>
            <w:proofErr w:type="spellEnd"/>
            <w:r>
              <w:rPr>
                <w:rFonts w:ascii="Open Sans" w:eastAsia="Times New Roman" w:hAnsi="Open Sans" w:cs="Open Sans"/>
                <w:color w:val="000000"/>
                <w:sz w:val="20"/>
                <w:szCs w:val="20"/>
                <w:shd w:val="clear" w:color="auto" w:fill="FFFFFF"/>
              </w:rPr>
              <w:t xml:space="preserve">, N. and </w:t>
            </w:r>
            <w:proofErr w:type="spellStart"/>
            <w:r>
              <w:rPr>
                <w:rFonts w:ascii="Open Sans" w:eastAsia="Times New Roman" w:hAnsi="Open Sans" w:cs="Open Sans"/>
                <w:color w:val="000000"/>
                <w:sz w:val="20"/>
                <w:szCs w:val="20"/>
                <w:shd w:val="clear" w:color="auto" w:fill="FFFFFF"/>
              </w:rPr>
              <w:t>Soussan</w:t>
            </w:r>
            <w:proofErr w:type="spellEnd"/>
            <w:r>
              <w:rPr>
                <w:rFonts w:ascii="Open Sans" w:eastAsia="Times New Roman" w:hAnsi="Open Sans" w:cs="Open Sans"/>
                <w:color w:val="000000"/>
                <w:sz w:val="20"/>
                <w:szCs w:val="20"/>
                <w:shd w:val="clear" w:color="auto" w:fill="FFFFFF"/>
              </w:rPr>
              <w:t>, J., 2001. Interpreting environmental degradation and development in the slums of Mumbai, India.</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Land Degradation &amp; Development</w:t>
            </w:r>
            <w:r>
              <w:rPr>
                <w:rFonts w:ascii="Open Sans" w:eastAsia="Times New Roman" w:hAnsi="Open Sans" w:cs="Open Sans"/>
                <w:color w:val="000000"/>
                <w:sz w:val="20"/>
                <w:szCs w:val="20"/>
                <w:shd w:val="clear" w:color="auto" w:fill="FFFFFF"/>
              </w:rPr>
              <w:t>, 12(3), pp.277-283.</w:t>
            </w:r>
          </w:p>
          <w:p w14:paraId="6FA4E82E" w14:textId="4F896DFB" w:rsidR="00340F9B" w:rsidRDefault="00340F9B" w:rsidP="008F5D8A">
            <w:pPr>
              <w:rPr>
                <w:rFonts w:ascii="Arial" w:eastAsiaTheme="minorHAnsi" w:hAnsi="Arial" w:cs="Arial"/>
                <w:b/>
                <w:bCs/>
              </w:rPr>
            </w:pPr>
          </w:p>
          <w:p w14:paraId="7FDC1807" w14:textId="37C6BDE1" w:rsidR="00955EB3" w:rsidRDefault="00955EB3">
            <w:pPr>
              <w:divId w:val="934290228"/>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Finance, P. and India, L., 2021.</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Luxury Tax in India: The Purpose and Rate of Luxury Tax Returns Filing</w:t>
            </w:r>
            <w:r>
              <w:rPr>
                <w:rFonts w:ascii="Open Sans" w:eastAsia="Times New Roman" w:hAnsi="Open Sans" w:cs="Open Sans"/>
                <w:color w:val="000000"/>
                <w:sz w:val="20"/>
                <w:szCs w:val="20"/>
                <w:shd w:val="clear" w:color="auto" w:fill="FFFFFF"/>
              </w:rPr>
              <w:t xml:space="preserve">. [online] </w:t>
            </w:r>
            <w:proofErr w:type="spellStart"/>
            <w:r>
              <w:rPr>
                <w:rFonts w:ascii="Open Sans" w:eastAsia="Times New Roman" w:hAnsi="Open Sans" w:cs="Open Sans"/>
                <w:color w:val="000000"/>
                <w:sz w:val="20"/>
                <w:szCs w:val="20"/>
                <w:shd w:val="clear" w:color="auto" w:fill="FFFFFF"/>
              </w:rPr>
              <w:t>Coverfox</w:t>
            </w:r>
            <w:proofErr w:type="spellEnd"/>
            <w:r>
              <w:rPr>
                <w:rFonts w:ascii="Open Sans" w:eastAsia="Times New Roman" w:hAnsi="Open Sans" w:cs="Open Sans"/>
                <w:color w:val="000000"/>
                <w:sz w:val="20"/>
                <w:szCs w:val="20"/>
                <w:shd w:val="clear" w:color="auto" w:fill="FFFFFF"/>
              </w:rPr>
              <w:t xml:space="preserve"> Insurance. Available at: &lt;https://www.coverfox.com/personal-finance/tax/luxury-tax-in-india/&gt; [Accessed 9 December 2021].</w:t>
            </w:r>
          </w:p>
          <w:p w14:paraId="5E6F20CD" w14:textId="684A3DEC" w:rsidR="00405B0C" w:rsidRDefault="00405B0C">
            <w:pPr>
              <w:divId w:val="934290228"/>
              <w:rPr>
                <w:rFonts w:ascii="Open Sans" w:eastAsia="Times New Roman" w:hAnsi="Open Sans" w:cs="Open Sans"/>
                <w:color w:val="000000"/>
                <w:sz w:val="20"/>
                <w:szCs w:val="20"/>
                <w:shd w:val="clear" w:color="auto" w:fill="FFFFFF"/>
              </w:rPr>
            </w:pPr>
          </w:p>
          <w:p w14:paraId="2C8EDF4D" w14:textId="77777777" w:rsidR="00405B0C" w:rsidRDefault="00405B0C">
            <w:pPr>
              <w:divId w:val="1569459732"/>
              <w:rPr>
                <w:rFonts w:eastAsia="Times New Roman"/>
              </w:rPr>
            </w:pPr>
            <w:r>
              <w:rPr>
                <w:rFonts w:ascii="Open Sans" w:eastAsia="Times New Roman" w:hAnsi="Open Sans" w:cs="Open Sans"/>
                <w:color w:val="000000"/>
                <w:sz w:val="20"/>
                <w:szCs w:val="20"/>
                <w:shd w:val="clear" w:color="auto" w:fill="FFFFFF"/>
              </w:rPr>
              <w:t>Holiday-weather, 2021.</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Annual weather averages</w:t>
            </w:r>
            <w:r>
              <w:rPr>
                <w:rFonts w:ascii="Open Sans" w:eastAsia="Times New Roman" w:hAnsi="Open Sans" w:cs="Open Sans"/>
                <w:color w:val="000000"/>
                <w:sz w:val="20"/>
                <w:szCs w:val="20"/>
                <w:shd w:val="clear" w:color="auto" w:fill="FFFFFF"/>
              </w:rPr>
              <w:t>. [online] www.holiday-weather.com. Available at: &lt;https://www.holiday-weather.com/</w:t>
            </w:r>
            <w:proofErr w:type="spellStart"/>
            <w:r>
              <w:rPr>
                <w:rFonts w:ascii="Open Sans" w:eastAsia="Times New Roman" w:hAnsi="Open Sans" w:cs="Open Sans"/>
                <w:color w:val="000000"/>
                <w:sz w:val="20"/>
                <w:szCs w:val="20"/>
                <w:shd w:val="clear" w:color="auto" w:fill="FFFFFF"/>
              </w:rPr>
              <w:t>goa</w:t>
            </w:r>
            <w:proofErr w:type="spellEnd"/>
            <w:r>
              <w:rPr>
                <w:rFonts w:ascii="Open Sans" w:eastAsia="Times New Roman" w:hAnsi="Open Sans" w:cs="Open Sans"/>
                <w:color w:val="000000"/>
                <w:sz w:val="20"/>
                <w:szCs w:val="20"/>
                <w:shd w:val="clear" w:color="auto" w:fill="FFFFFF"/>
              </w:rPr>
              <w:t>/averages/&gt; [Accessed 9 December 2021].</w:t>
            </w:r>
          </w:p>
          <w:p w14:paraId="033684B1" w14:textId="001951B0" w:rsidR="00405B0C" w:rsidRDefault="00405B0C">
            <w:pPr>
              <w:divId w:val="934290228"/>
              <w:rPr>
                <w:rFonts w:eastAsia="Times New Roman"/>
              </w:rPr>
            </w:pPr>
          </w:p>
          <w:p w14:paraId="38982264" w14:textId="77777777" w:rsidR="00687106" w:rsidRDefault="00687106">
            <w:pPr>
              <w:divId w:val="1682731818"/>
              <w:rPr>
                <w:rFonts w:eastAsia="Times New Roman"/>
              </w:rPr>
            </w:pPr>
            <w:r>
              <w:rPr>
                <w:rFonts w:ascii="Open Sans" w:eastAsia="Times New Roman" w:hAnsi="Open Sans" w:cs="Open Sans"/>
                <w:color w:val="000000"/>
                <w:sz w:val="20"/>
                <w:szCs w:val="20"/>
                <w:shd w:val="clear" w:color="auto" w:fill="FFFFFF"/>
              </w:rPr>
              <w:t>Instagram, 2021.</w:t>
            </w:r>
            <w:r>
              <w:rPr>
                <w:rStyle w:val="apple-converted-space"/>
                <w:rFonts w:ascii="Open Sans" w:eastAsia="Times New Roman" w:hAnsi="Open Sans" w:cs="Open Sans"/>
                <w:color w:val="000000"/>
                <w:sz w:val="20"/>
                <w:szCs w:val="20"/>
                <w:shd w:val="clear" w:color="auto" w:fill="FFFFFF"/>
              </w:rPr>
              <w:t> </w:t>
            </w:r>
            <w:proofErr w:type="spellStart"/>
            <w:r>
              <w:rPr>
                <w:rFonts w:ascii="Open Sans" w:eastAsia="Times New Roman" w:hAnsi="Open Sans" w:cs="Open Sans"/>
                <w:i/>
                <w:iCs/>
                <w:color w:val="000000"/>
                <w:sz w:val="20"/>
                <w:szCs w:val="20"/>
              </w:rPr>
              <w:t>Ahilyabythesea</w:t>
            </w:r>
            <w:proofErr w:type="spellEnd"/>
            <w:r>
              <w:rPr>
                <w:rFonts w:ascii="Open Sans" w:eastAsia="Times New Roman" w:hAnsi="Open Sans" w:cs="Open Sans"/>
                <w:color w:val="000000"/>
                <w:sz w:val="20"/>
                <w:szCs w:val="20"/>
                <w:shd w:val="clear" w:color="auto" w:fill="FFFFFF"/>
              </w:rPr>
              <w:t>. [online] Instagram.com. Available at: &lt;https://www.instagram.com/</w:t>
            </w:r>
            <w:proofErr w:type="spellStart"/>
            <w:r>
              <w:rPr>
                <w:rFonts w:ascii="Open Sans" w:eastAsia="Times New Roman" w:hAnsi="Open Sans" w:cs="Open Sans"/>
                <w:color w:val="000000"/>
                <w:sz w:val="20"/>
                <w:szCs w:val="20"/>
                <w:shd w:val="clear" w:color="auto" w:fill="FFFFFF"/>
              </w:rPr>
              <w:t>ahilyabythesea</w:t>
            </w:r>
            <w:proofErr w:type="spellEnd"/>
            <w:r>
              <w:rPr>
                <w:rFonts w:ascii="Open Sans" w:eastAsia="Times New Roman" w:hAnsi="Open Sans" w:cs="Open Sans"/>
                <w:color w:val="000000"/>
                <w:sz w:val="20"/>
                <w:szCs w:val="20"/>
                <w:shd w:val="clear" w:color="auto" w:fill="FFFFFF"/>
              </w:rPr>
              <w:t>/?hl=en&gt; [Accessed 9 December 2021].</w:t>
            </w:r>
          </w:p>
          <w:p w14:paraId="665F6FB4" w14:textId="3F6C1664" w:rsidR="00405B0C" w:rsidRDefault="00405B0C">
            <w:pPr>
              <w:divId w:val="934290228"/>
              <w:rPr>
                <w:rFonts w:eastAsia="Times New Roman"/>
              </w:rPr>
            </w:pPr>
          </w:p>
          <w:p w14:paraId="44D90580" w14:textId="7A7A0CFF" w:rsidR="00C766B3" w:rsidRDefault="00C766B3">
            <w:pPr>
              <w:divId w:val="721095709"/>
              <w:rPr>
                <w:rFonts w:ascii="Open Sans" w:eastAsia="Times New Roman" w:hAnsi="Open Sans" w:cs="Open Sans"/>
                <w:color w:val="000000"/>
                <w:sz w:val="20"/>
                <w:szCs w:val="20"/>
                <w:shd w:val="clear" w:color="auto" w:fill="FFFFFF"/>
              </w:rPr>
            </w:pPr>
            <w:proofErr w:type="spellStart"/>
            <w:r>
              <w:rPr>
                <w:rFonts w:ascii="Open Sans" w:eastAsia="Times New Roman" w:hAnsi="Open Sans" w:cs="Open Sans"/>
                <w:color w:val="000000"/>
                <w:sz w:val="20"/>
                <w:szCs w:val="20"/>
                <w:shd w:val="clear" w:color="auto" w:fill="FFFFFF"/>
              </w:rPr>
              <w:t>Optimove</w:t>
            </w:r>
            <w:proofErr w:type="spellEnd"/>
            <w:r>
              <w:rPr>
                <w:rFonts w:ascii="Open Sans" w:eastAsia="Times New Roman" w:hAnsi="Open Sans" w:cs="Open Sans"/>
                <w:color w:val="000000"/>
                <w:sz w:val="20"/>
                <w:szCs w:val="20"/>
                <w:shd w:val="clear" w:color="auto" w:fill="FFFFFF"/>
              </w:rPr>
              <w:t>, 2021.</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 xml:space="preserve">Customer Clustering: Cluster Segmentation Analysis | </w:t>
            </w:r>
            <w:proofErr w:type="spellStart"/>
            <w:r>
              <w:rPr>
                <w:rFonts w:ascii="Open Sans" w:eastAsia="Times New Roman" w:hAnsi="Open Sans" w:cs="Open Sans"/>
                <w:i/>
                <w:iCs/>
                <w:color w:val="000000"/>
                <w:sz w:val="20"/>
                <w:szCs w:val="20"/>
              </w:rPr>
              <w:t>Optimove</w:t>
            </w:r>
            <w:proofErr w:type="spellEnd"/>
            <w:r>
              <w:rPr>
                <w:rFonts w:ascii="Open Sans" w:eastAsia="Times New Roman" w:hAnsi="Open Sans" w:cs="Open Sans"/>
                <w:color w:val="000000"/>
                <w:sz w:val="20"/>
                <w:szCs w:val="20"/>
                <w:shd w:val="clear" w:color="auto" w:fill="FFFFFF"/>
              </w:rPr>
              <w:t xml:space="preserve">. [online] </w:t>
            </w:r>
            <w:proofErr w:type="spellStart"/>
            <w:r>
              <w:rPr>
                <w:rFonts w:ascii="Open Sans" w:eastAsia="Times New Roman" w:hAnsi="Open Sans" w:cs="Open Sans"/>
                <w:color w:val="000000"/>
                <w:sz w:val="20"/>
                <w:szCs w:val="20"/>
                <w:shd w:val="clear" w:color="auto" w:fill="FFFFFF"/>
              </w:rPr>
              <w:t>Optimove</w:t>
            </w:r>
            <w:proofErr w:type="spellEnd"/>
            <w:r>
              <w:rPr>
                <w:rFonts w:ascii="Open Sans" w:eastAsia="Times New Roman" w:hAnsi="Open Sans" w:cs="Open Sans"/>
                <w:color w:val="000000"/>
                <w:sz w:val="20"/>
                <w:szCs w:val="20"/>
                <w:shd w:val="clear" w:color="auto" w:fill="FFFFFF"/>
              </w:rPr>
              <w:t>. Available at: &lt;https://www.optimove.com/resources/learning-center/customer-segmentation-via-cluster-analysis&gt; [Accessed 9 December 2021].</w:t>
            </w:r>
          </w:p>
          <w:p w14:paraId="37517FF5" w14:textId="4CA6B471" w:rsidR="00DE3647" w:rsidRDefault="00DE3647">
            <w:pPr>
              <w:divId w:val="721095709"/>
              <w:rPr>
                <w:rFonts w:ascii="Open Sans" w:eastAsia="Times New Roman" w:hAnsi="Open Sans" w:cs="Open Sans"/>
                <w:color w:val="000000"/>
                <w:sz w:val="20"/>
                <w:szCs w:val="20"/>
                <w:shd w:val="clear" w:color="auto" w:fill="FFFFFF"/>
              </w:rPr>
            </w:pPr>
          </w:p>
          <w:p w14:paraId="7199FD82" w14:textId="77777777" w:rsidR="00DE3647" w:rsidRDefault="00DE3647">
            <w:pPr>
              <w:divId w:val="1876428634"/>
              <w:rPr>
                <w:rFonts w:eastAsia="Times New Roman"/>
              </w:rPr>
            </w:pPr>
            <w:proofErr w:type="spellStart"/>
            <w:r>
              <w:rPr>
                <w:rFonts w:ascii="Open Sans" w:eastAsia="Times New Roman" w:hAnsi="Open Sans" w:cs="Open Sans"/>
                <w:color w:val="000000"/>
                <w:sz w:val="20"/>
                <w:szCs w:val="20"/>
                <w:shd w:val="clear" w:color="auto" w:fill="FFFFFF"/>
              </w:rPr>
              <w:t>Sakshi</w:t>
            </w:r>
            <w:proofErr w:type="spellEnd"/>
            <w:r>
              <w:rPr>
                <w:rFonts w:ascii="Open Sans" w:eastAsia="Times New Roman" w:hAnsi="Open Sans" w:cs="Open Sans"/>
                <w:color w:val="000000"/>
                <w:sz w:val="20"/>
                <w:szCs w:val="20"/>
                <w:shd w:val="clear" w:color="auto" w:fill="FFFFFF"/>
              </w:rPr>
              <w:t>, 2017. Social Media: The Future of Marketing.</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International Journal of Contemporary Research and Review</w:t>
            </w:r>
            <w:r>
              <w:rPr>
                <w:rFonts w:ascii="Open Sans" w:eastAsia="Times New Roman" w:hAnsi="Open Sans" w:cs="Open Sans"/>
                <w:color w:val="000000"/>
                <w:sz w:val="20"/>
                <w:szCs w:val="20"/>
                <w:shd w:val="clear" w:color="auto" w:fill="FFFFFF"/>
              </w:rPr>
              <w:t>,.</w:t>
            </w:r>
          </w:p>
          <w:p w14:paraId="3265361B" w14:textId="3B9F4DA7" w:rsidR="00DE3647" w:rsidRDefault="00DE3647">
            <w:pPr>
              <w:divId w:val="721095709"/>
              <w:rPr>
                <w:rFonts w:eastAsia="Times New Roman"/>
              </w:rPr>
            </w:pPr>
          </w:p>
          <w:p w14:paraId="2AB47AAF" w14:textId="77777777" w:rsidR="00974F58" w:rsidRDefault="00974F58">
            <w:pPr>
              <w:divId w:val="421611494"/>
              <w:rPr>
                <w:rFonts w:eastAsia="Times New Roman"/>
              </w:rPr>
            </w:pPr>
            <w:r>
              <w:rPr>
                <w:rFonts w:ascii="Open Sans" w:eastAsia="Times New Roman" w:hAnsi="Open Sans" w:cs="Open Sans"/>
                <w:color w:val="000000"/>
                <w:sz w:val="20"/>
                <w:szCs w:val="20"/>
                <w:shd w:val="clear" w:color="auto" w:fill="FFFFFF"/>
              </w:rPr>
              <w:t>Sea, A., 2021.</w:t>
            </w:r>
            <w:r>
              <w:rPr>
                <w:rStyle w:val="apple-converted-space"/>
                <w:rFonts w:ascii="Open Sans" w:eastAsia="Times New Roman" w:hAnsi="Open Sans" w:cs="Open Sans"/>
                <w:color w:val="000000"/>
                <w:sz w:val="20"/>
                <w:szCs w:val="20"/>
                <w:shd w:val="clear" w:color="auto" w:fill="FFFFFF"/>
              </w:rPr>
              <w:t> </w:t>
            </w:r>
            <w:proofErr w:type="spellStart"/>
            <w:r>
              <w:rPr>
                <w:rFonts w:ascii="Open Sans" w:eastAsia="Times New Roman" w:hAnsi="Open Sans" w:cs="Open Sans"/>
                <w:i/>
                <w:iCs/>
                <w:color w:val="000000"/>
                <w:sz w:val="20"/>
                <w:szCs w:val="20"/>
              </w:rPr>
              <w:t>Ahilya</w:t>
            </w:r>
            <w:proofErr w:type="spellEnd"/>
            <w:r>
              <w:rPr>
                <w:rFonts w:ascii="Open Sans" w:eastAsia="Times New Roman" w:hAnsi="Open Sans" w:cs="Open Sans"/>
                <w:i/>
                <w:iCs/>
                <w:color w:val="000000"/>
                <w:sz w:val="20"/>
                <w:szCs w:val="20"/>
              </w:rPr>
              <w:t xml:space="preserve"> By the Sea</w:t>
            </w:r>
            <w:r>
              <w:rPr>
                <w:rFonts w:ascii="Open Sans" w:eastAsia="Times New Roman" w:hAnsi="Open Sans" w:cs="Open Sans"/>
                <w:color w:val="000000"/>
                <w:sz w:val="20"/>
                <w:szCs w:val="20"/>
                <w:shd w:val="clear" w:color="auto" w:fill="FFFFFF"/>
              </w:rPr>
              <w:t>. [online] Ahilyabythesea.com. Available at: &lt;https://www.ahilyabythesea.com/&gt; [Accessed 9 December 2021].</w:t>
            </w:r>
          </w:p>
          <w:p w14:paraId="6972DFF3" w14:textId="3E5C050A" w:rsidR="00DE3647" w:rsidRDefault="00DE3647">
            <w:pPr>
              <w:divId w:val="721095709"/>
              <w:rPr>
                <w:rFonts w:eastAsia="Times New Roman"/>
              </w:rPr>
            </w:pPr>
          </w:p>
          <w:p w14:paraId="2BBB1AE2" w14:textId="77777777" w:rsidR="003C2DBC" w:rsidRDefault="003C2DBC">
            <w:pPr>
              <w:divId w:val="808324411"/>
              <w:rPr>
                <w:rFonts w:eastAsia="Times New Roman"/>
              </w:rPr>
            </w:pPr>
            <w:r>
              <w:rPr>
                <w:rFonts w:ascii="Open Sans" w:eastAsia="Times New Roman" w:hAnsi="Open Sans" w:cs="Open Sans"/>
                <w:color w:val="000000"/>
                <w:sz w:val="20"/>
                <w:szCs w:val="20"/>
                <w:shd w:val="clear" w:color="auto" w:fill="FFFFFF"/>
              </w:rPr>
              <w:t>Smith, M., 2021.</w:t>
            </w:r>
            <w:r>
              <w:rPr>
                <w:rStyle w:val="apple-converted-space"/>
                <w:rFonts w:ascii="Open Sans" w:eastAsia="Times New Roman" w:hAnsi="Open Sans" w:cs="Open Sans"/>
                <w:color w:val="000000"/>
                <w:sz w:val="20"/>
                <w:szCs w:val="20"/>
                <w:shd w:val="clear" w:color="auto" w:fill="FFFFFF"/>
              </w:rPr>
              <w:t> </w:t>
            </w:r>
            <w:proofErr w:type="spellStart"/>
            <w:r>
              <w:rPr>
                <w:rFonts w:ascii="Open Sans" w:eastAsia="Times New Roman" w:hAnsi="Open Sans" w:cs="Open Sans"/>
                <w:i/>
                <w:iCs/>
                <w:color w:val="000000"/>
                <w:sz w:val="20"/>
                <w:szCs w:val="20"/>
              </w:rPr>
              <w:t>Ahilya</w:t>
            </w:r>
            <w:proofErr w:type="spellEnd"/>
            <w:r>
              <w:rPr>
                <w:rFonts w:ascii="Open Sans" w:eastAsia="Times New Roman" w:hAnsi="Open Sans" w:cs="Open Sans"/>
                <w:i/>
                <w:iCs/>
                <w:color w:val="000000"/>
                <w:sz w:val="20"/>
                <w:szCs w:val="20"/>
              </w:rPr>
              <w:t xml:space="preserve"> by the Sea, Goa, India</w:t>
            </w:r>
            <w:r>
              <w:rPr>
                <w:rFonts w:ascii="Open Sans" w:eastAsia="Times New Roman" w:hAnsi="Open Sans" w:cs="Open Sans"/>
                <w:color w:val="000000"/>
                <w:sz w:val="20"/>
                <w:szCs w:val="20"/>
                <w:shd w:val="clear" w:color="auto" w:fill="FFFFFF"/>
              </w:rPr>
              <w:t>. [online] Mr &amp; Mrs Smith. Available at: &lt;https://www.mrandmrssmith.com/luxury-hotels/ahilya-by-the-sea&gt; [Accessed 9 December 2021].</w:t>
            </w:r>
          </w:p>
          <w:p w14:paraId="6B3A21C7" w14:textId="44032B11" w:rsidR="003C2DBC" w:rsidRDefault="003C2DBC">
            <w:pPr>
              <w:divId w:val="721095709"/>
              <w:rPr>
                <w:rFonts w:eastAsia="Times New Roman"/>
              </w:rPr>
            </w:pPr>
          </w:p>
          <w:p w14:paraId="01478A26" w14:textId="77777777" w:rsidR="008F2B1F" w:rsidRDefault="008F2B1F">
            <w:pPr>
              <w:divId w:val="517281763"/>
              <w:rPr>
                <w:rFonts w:eastAsia="Times New Roman"/>
              </w:rPr>
            </w:pPr>
            <w:proofErr w:type="spellStart"/>
            <w:r>
              <w:rPr>
                <w:rFonts w:ascii="Open Sans" w:eastAsia="Times New Roman" w:hAnsi="Open Sans" w:cs="Open Sans"/>
                <w:color w:val="000000"/>
                <w:sz w:val="20"/>
                <w:szCs w:val="20"/>
                <w:shd w:val="clear" w:color="auto" w:fill="FFFFFF"/>
              </w:rPr>
              <w:t>Tripadvisor</w:t>
            </w:r>
            <w:proofErr w:type="spellEnd"/>
            <w:r>
              <w:rPr>
                <w:rFonts w:ascii="Open Sans" w:eastAsia="Times New Roman" w:hAnsi="Open Sans" w:cs="Open Sans"/>
                <w:color w:val="000000"/>
                <w:sz w:val="20"/>
                <w:szCs w:val="20"/>
                <w:shd w:val="clear" w:color="auto" w:fill="FFFFFF"/>
              </w:rPr>
              <w:t>, 2020.</w:t>
            </w:r>
            <w:r>
              <w:rPr>
                <w:rStyle w:val="apple-converted-space"/>
                <w:rFonts w:ascii="Open Sans" w:eastAsia="Times New Roman" w:hAnsi="Open Sans" w:cs="Open Sans"/>
                <w:color w:val="000000"/>
                <w:sz w:val="20"/>
                <w:szCs w:val="20"/>
                <w:shd w:val="clear" w:color="auto" w:fill="FFFFFF"/>
              </w:rPr>
              <w:t> </w:t>
            </w:r>
            <w:proofErr w:type="spellStart"/>
            <w:r>
              <w:rPr>
                <w:rFonts w:ascii="Open Sans" w:eastAsia="Times New Roman" w:hAnsi="Open Sans" w:cs="Open Sans"/>
                <w:i/>
                <w:iCs/>
                <w:color w:val="000000"/>
                <w:sz w:val="20"/>
                <w:szCs w:val="20"/>
              </w:rPr>
              <w:t>Ahilyabythesea</w:t>
            </w:r>
            <w:proofErr w:type="spellEnd"/>
            <w:r>
              <w:rPr>
                <w:rFonts w:ascii="Open Sans" w:eastAsia="Times New Roman" w:hAnsi="Open Sans" w:cs="Open Sans"/>
                <w:color w:val="000000"/>
                <w:sz w:val="20"/>
                <w:szCs w:val="20"/>
                <w:shd w:val="clear" w:color="auto" w:fill="FFFFFF"/>
              </w:rPr>
              <w:t xml:space="preserve">. [online] </w:t>
            </w:r>
            <w:proofErr w:type="spellStart"/>
            <w:r>
              <w:rPr>
                <w:rFonts w:ascii="Open Sans" w:eastAsia="Times New Roman" w:hAnsi="Open Sans" w:cs="Open Sans"/>
                <w:color w:val="000000"/>
                <w:sz w:val="20"/>
                <w:szCs w:val="20"/>
                <w:shd w:val="clear" w:color="auto" w:fill="FFFFFF"/>
              </w:rPr>
              <w:t>Tripadvisor</w:t>
            </w:r>
            <w:proofErr w:type="spellEnd"/>
            <w:r>
              <w:rPr>
                <w:rFonts w:ascii="Open Sans" w:eastAsia="Times New Roman" w:hAnsi="Open Sans" w:cs="Open Sans"/>
                <w:color w:val="000000"/>
                <w:sz w:val="20"/>
                <w:szCs w:val="20"/>
                <w:shd w:val="clear" w:color="auto" w:fill="FFFFFF"/>
              </w:rPr>
              <w:t>. Available at: &lt;https://www.tripadvisor.com/Hotel_Review-g7644835-d8731676-Reviews-Ahilya_by_the_Sea-Nerul_North_Goa_District_Goa.html&gt; [Accessed 9 December 2021].</w:t>
            </w:r>
          </w:p>
          <w:p w14:paraId="4897F248" w14:textId="308B86FB" w:rsidR="003C2DBC" w:rsidRDefault="003C2DBC">
            <w:pPr>
              <w:divId w:val="721095709"/>
              <w:rPr>
                <w:rFonts w:eastAsia="Times New Roman"/>
              </w:rPr>
            </w:pPr>
          </w:p>
          <w:p w14:paraId="57AB674F" w14:textId="77777777" w:rsidR="00BF3184" w:rsidRDefault="00BF3184">
            <w:pPr>
              <w:divId w:val="929316580"/>
              <w:rPr>
                <w:rFonts w:eastAsia="Times New Roman"/>
              </w:rPr>
            </w:pPr>
            <w:proofErr w:type="spellStart"/>
            <w:r>
              <w:rPr>
                <w:rFonts w:ascii="Open Sans" w:eastAsia="Times New Roman" w:hAnsi="Open Sans" w:cs="Open Sans"/>
                <w:color w:val="000000"/>
                <w:sz w:val="20"/>
                <w:szCs w:val="20"/>
                <w:shd w:val="clear" w:color="auto" w:fill="FFFFFF"/>
              </w:rPr>
              <w:t>Tripadvisor</w:t>
            </w:r>
            <w:proofErr w:type="spellEnd"/>
            <w:r>
              <w:rPr>
                <w:rFonts w:ascii="Open Sans" w:eastAsia="Times New Roman" w:hAnsi="Open Sans" w:cs="Open Sans"/>
                <w:color w:val="000000"/>
                <w:sz w:val="20"/>
                <w:szCs w:val="20"/>
                <w:shd w:val="clear" w:color="auto" w:fill="FFFFFF"/>
              </w:rPr>
              <w:t>, 2021.</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5 star hotels Goa</w:t>
            </w:r>
            <w:r>
              <w:rPr>
                <w:rFonts w:ascii="Open Sans" w:eastAsia="Times New Roman" w:hAnsi="Open Sans" w:cs="Open Sans"/>
                <w:color w:val="000000"/>
                <w:sz w:val="20"/>
                <w:szCs w:val="20"/>
                <w:shd w:val="clear" w:color="auto" w:fill="FFFFFF"/>
              </w:rPr>
              <w:t xml:space="preserve">. [online] </w:t>
            </w:r>
            <w:proofErr w:type="spellStart"/>
            <w:r>
              <w:rPr>
                <w:rFonts w:ascii="Open Sans" w:eastAsia="Times New Roman" w:hAnsi="Open Sans" w:cs="Open Sans"/>
                <w:color w:val="000000"/>
                <w:sz w:val="20"/>
                <w:szCs w:val="20"/>
                <w:shd w:val="clear" w:color="auto" w:fill="FFFFFF"/>
              </w:rPr>
              <w:t>Tripadvisor</w:t>
            </w:r>
            <w:proofErr w:type="spellEnd"/>
            <w:r>
              <w:rPr>
                <w:rFonts w:ascii="Open Sans" w:eastAsia="Times New Roman" w:hAnsi="Open Sans" w:cs="Open Sans"/>
                <w:color w:val="000000"/>
                <w:sz w:val="20"/>
                <w:szCs w:val="20"/>
                <w:shd w:val="clear" w:color="auto" w:fill="FFFFFF"/>
              </w:rPr>
              <w:t>. Available at: &lt;https://www.tripadvisor.com/Hotels-g297604-zfc5-Goa-Hotels.html&gt; [Accessed 9 December 2021].</w:t>
            </w:r>
          </w:p>
          <w:p w14:paraId="73C62758" w14:textId="65A728F3" w:rsidR="008F2B1F" w:rsidRDefault="008F2B1F">
            <w:pPr>
              <w:divId w:val="721095709"/>
              <w:rPr>
                <w:rFonts w:eastAsia="Times New Roman"/>
              </w:rPr>
            </w:pPr>
          </w:p>
          <w:p w14:paraId="36D50817" w14:textId="77777777" w:rsidR="002E1628" w:rsidRDefault="002E1628">
            <w:pPr>
              <w:divId w:val="579605143"/>
              <w:rPr>
                <w:rFonts w:eastAsia="Times New Roman"/>
              </w:rPr>
            </w:pPr>
            <w:r>
              <w:rPr>
                <w:rFonts w:ascii="Open Sans" w:eastAsia="Times New Roman" w:hAnsi="Open Sans" w:cs="Open Sans"/>
                <w:color w:val="000000"/>
                <w:sz w:val="20"/>
                <w:szCs w:val="20"/>
                <w:shd w:val="clear" w:color="auto" w:fill="FFFFFF"/>
              </w:rPr>
              <w:t xml:space="preserve">Zhang, D., Tu, J., Zhou, L. and </w:t>
            </w:r>
            <w:proofErr w:type="spellStart"/>
            <w:r>
              <w:rPr>
                <w:rFonts w:ascii="Open Sans" w:eastAsia="Times New Roman" w:hAnsi="Open Sans" w:cs="Open Sans"/>
                <w:color w:val="000000"/>
                <w:sz w:val="20"/>
                <w:szCs w:val="20"/>
                <w:shd w:val="clear" w:color="auto" w:fill="FFFFFF"/>
              </w:rPr>
              <w:t>Yu</w:t>
            </w:r>
            <w:proofErr w:type="spellEnd"/>
            <w:r>
              <w:rPr>
                <w:rFonts w:ascii="Open Sans" w:eastAsia="Times New Roman" w:hAnsi="Open Sans" w:cs="Open Sans"/>
                <w:color w:val="000000"/>
                <w:sz w:val="20"/>
                <w:szCs w:val="20"/>
                <w:shd w:val="clear" w:color="auto" w:fill="FFFFFF"/>
              </w:rPr>
              <w:t xml:space="preserve">, Z., 2020. Higher tourism </w:t>
            </w:r>
            <w:proofErr w:type="spellStart"/>
            <w:r>
              <w:rPr>
                <w:rFonts w:ascii="Open Sans" w:eastAsia="Times New Roman" w:hAnsi="Open Sans" w:cs="Open Sans"/>
                <w:color w:val="000000"/>
                <w:sz w:val="20"/>
                <w:szCs w:val="20"/>
                <w:shd w:val="clear" w:color="auto" w:fill="FFFFFF"/>
              </w:rPr>
              <w:t>specialization</w:t>
            </w:r>
            <w:proofErr w:type="spellEnd"/>
            <w:r>
              <w:rPr>
                <w:rFonts w:ascii="Open Sans" w:eastAsia="Times New Roman" w:hAnsi="Open Sans" w:cs="Open Sans"/>
                <w:color w:val="000000"/>
                <w:sz w:val="20"/>
                <w:szCs w:val="20"/>
                <w:shd w:val="clear" w:color="auto" w:fill="FFFFFF"/>
              </w:rPr>
              <w:t>, better hotel industry efficiency?.</w:t>
            </w:r>
            <w:r>
              <w:rPr>
                <w:rStyle w:val="apple-converted-space"/>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rPr>
              <w:t>International Journal of Hospitality Management</w:t>
            </w:r>
            <w:r>
              <w:rPr>
                <w:rFonts w:ascii="Open Sans" w:eastAsia="Times New Roman" w:hAnsi="Open Sans" w:cs="Open Sans"/>
                <w:color w:val="000000"/>
                <w:sz w:val="20"/>
                <w:szCs w:val="20"/>
                <w:shd w:val="clear" w:color="auto" w:fill="FFFFFF"/>
              </w:rPr>
              <w:t>, 87, p.102509.</w:t>
            </w:r>
          </w:p>
          <w:p w14:paraId="58DAD7A7" w14:textId="77777777" w:rsidR="00BF3184" w:rsidRDefault="00BF3184">
            <w:pPr>
              <w:divId w:val="721095709"/>
              <w:rPr>
                <w:rFonts w:eastAsia="Times New Roman"/>
              </w:rPr>
            </w:pPr>
          </w:p>
          <w:p w14:paraId="30A3DFC8" w14:textId="77777777" w:rsidR="00687106" w:rsidRDefault="00687106">
            <w:pPr>
              <w:divId w:val="934290228"/>
              <w:rPr>
                <w:rFonts w:eastAsia="Times New Roman"/>
              </w:rPr>
            </w:pPr>
          </w:p>
          <w:p w14:paraId="664D1F28" w14:textId="77777777" w:rsidR="00955EB3" w:rsidRPr="005D7731" w:rsidRDefault="00955EB3" w:rsidP="008F5D8A">
            <w:pPr>
              <w:rPr>
                <w:rFonts w:ascii="Arial" w:eastAsiaTheme="minorHAnsi" w:hAnsi="Arial" w:cs="Arial"/>
                <w:b/>
                <w:bCs/>
              </w:rPr>
            </w:pPr>
          </w:p>
          <w:p w14:paraId="13F87495" w14:textId="77777777" w:rsidR="000C5193" w:rsidRPr="005D7731" w:rsidRDefault="000C5193" w:rsidP="008F5D8A">
            <w:pPr>
              <w:rPr>
                <w:rFonts w:ascii="Arial" w:eastAsiaTheme="minorHAnsi" w:hAnsi="Arial" w:cs="Arial"/>
                <w:b/>
                <w:bCs/>
              </w:rPr>
            </w:pPr>
          </w:p>
          <w:p w14:paraId="3D9D362C" w14:textId="77777777" w:rsidR="000C5193" w:rsidRPr="005D7731" w:rsidRDefault="000C5193" w:rsidP="008F5D8A">
            <w:pPr>
              <w:rPr>
                <w:rFonts w:ascii="Arial" w:eastAsiaTheme="minorHAnsi" w:hAnsi="Arial" w:cs="Arial"/>
                <w:b/>
                <w:bCs/>
              </w:rPr>
            </w:pPr>
          </w:p>
          <w:p w14:paraId="5333F8BF" w14:textId="77777777" w:rsidR="000C5193" w:rsidRPr="005D7731" w:rsidRDefault="000C5193" w:rsidP="008F5D8A">
            <w:pPr>
              <w:rPr>
                <w:rFonts w:ascii="Arial" w:eastAsiaTheme="minorHAnsi" w:hAnsi="Arial" w:cs="Arial"/>
                <w:b/>
                <w:bCs/>
              </w:rPr>
            </w:pPr>
          </w:p>
          <w:p w14:paraId="0BDA8B29" w14:textId="77777777" w:rsidR="000C5193" w:rsidRPr="005D7731" w:rsidRDefault="000C5193" w:rsidP="008F5D8A">
            <w:pPr>
              <w:rPr>
                <w:rFonts w:ascii="Arial" w:eastAsiaTheme="minorHAnsi" w:hAnsi="Arial" w:cs="Arial"/>
                <w:b/>
                <w:bCs/>
              </w:rPr>
            </w:pPr>
          </w:p>
          <w:p w14:paraId="5A195A37" w14:textId="77777777" w:rsidR="000C5193" w:rsidRPr="005D7731" w:rsidRDefault="000C5193" w:rsidP="008F5D8A">
            <w:pPr>
              <w:rPr>
                <w:rFonts w:ascii="Arial" w:eastAsiaTheme="minorHAnsi" w:hAnsi="Arial" w:cs="Arial"/>
                <w:b/>
                <w:bCs/>
              </w:rPr>
            </w:pPr>
          </w:p>
          <w:p w14:paraId="19A6E446" w14:textId="77777777" w:rsidR="000C5193" w:rsidRPr="005D7731" w:rsidRDefault="000C5193" w:rsidP="008F5D8A">
            <w:pPr>
              <w:rPr>
                <w:rFonts w:ascii="Arial" w:eastAsiaTheme="minorHAnsi" w:hAnsi="Arial" w:cs="Arial"/>
                <w:b/>
                <w:bCs/>
              </w:rPr>
            </w:pPr>
          </w:p>
          <w:p w14:paraId="3290014F" w14:textId="77777777" w:rsidR="000C5193" w:rsidRPr="005D7731" w:rsidRDefault="000C5193" w:rsidP="008F5D8A">
            <w:pPr>
              <w:rPr>
                <w:rFonts w:ascii="Arial" w:eastAsiaTheme="minorHAnsi" w:hAnsi="Arial" w:cs="Arial"/>
                <w:b/>
                <w:bCs/>
              </w:rPr>
            </w:pPr>
          </w:p>
          <w:p w14:paraId="598F1029" w14:textId="77777777" w:rsidR="000C5193" w:rsidRPr="005D7731" w:rsidRDefault="000C5193" w:rsidP="008F5D8A">
            <w:pPr>
              <w:rPr>
                <w:rFonts w:ascii="Arial" w:eastAsiaTheme="minorHAnsi" w:hAnsi="Arial" w:cs="Arial"/>
                <w:b/>
                <w:bCs/>
              </w:rPr>
            </w:pPr>
          </w:p>
          <w:p w14:paraId="606BD447" w14:textId="77777777" w:rsidR="000C5193" w:rsidRPr="005D7731" w:rsidRDefault="000C5193" w:rsidP="008F5D8A">
            <w:pPr>
              <w:rPr>
                <w:rFonts w:ascii="Arial" w:eastAsiaTheme="minorHAnsi" w:hAnsi="Arial" w:cs="Arial"/>
                <w:b/>
                <w:bCs/>
              </w:rPr>
            </w:pPr>
          </w:p>
          <w:p w14:paraId="23BB8A67" w14:textId="77777777" w:rsidR="000C5193" w:rsidRPr="005D7731" w:rsidRDefault="000C5193" w:rsidP="008F5D8A">
            <w:pPr>
              <w:rPr>
                <w:rFonts w:ascii="Arial" w:eastAsiaTheme="minorHAnsi" w:hAnsi="Arial" w:cs="Arial"/>
                <w:b/>
                <w:bCs/>
              </w:rPr>
            </w:pPr>
          </w:p>
          <w:p w14:paraId="6CB94664" w14:textId="77777777" w:rsidR="000C5193" w:rsidRPr="005D7731" w:rsidRDefault="000C5193" w:rsidP="008F5D8A">
            <w:pPr>
              <w:rPr>
                <w:rFonts w:ascii="Arial" w:eastAsiaTheme="minorHAnsi" w:hAnsi="Arial" w:cs="Arial"/>
                <w:b/>
                <w:bCs/>
              </w:rPr>
            </w:pPr>
          </w:p>
          <w:p w14:paraId="1ACE5448" w14:textId="77777777" w:rsidR="000C5193" w:rsidRPr="005D7731" w:rsidRDefault="000C5193" w:rsidP="008F5D8A">
            <w:pPr>
              <w:rPr>
                <w:rFonts w:ascii="Arial" w:eastAsiaTheme="minorHAnsi" w:hAnsi="Arial" w:cs="Arial"/>
                <w:b/>
                <w:bCs/>
              </w:rPr>
            </w:pPr>
          </w:p>
          <w:p w14:paraId="7883FBA2" w14:textId="77777777" w:rsidR="000C5193" w:rsidRPr="005D7731" w:rsidRDefault="000C5193" w:rsidP="008F5D8A">
            <w:pPr>
              <w:rPr>
                <w:rFonts w:ascii="Arial" w:eastAsiaTheme="minorHAnsi" w:hAnsi="Arial" w:cs="Arial"/>
                <w:b/>
                <w:bCs/>
              </w:rPr>
            </w:pPr>
          </w:p>
          <w:p w14:paraId="7A597FDE" w14:textId="77777777" w:rsidR="000C5193" w:rsidRPr="005D7731" w:rsidRDefault="000C5193" w:rsidP="008F5D8A">
            <w:pPr>
              <w:rPr>
                <w:rFonts w:ascii="Arial" w:eastAsiaTheme="minorHAnsi" w:hAnsi="Arial" w:cs="Arial"/>
                <w:b/>
                <w:bCs/>
              </w:rPr>
            </w:pPr>
          </w:p>
          <w:p w14:paraId="568B57F7" w14:textId="77777777" w:rsidR="000C5193" w:rsidRPr="005D7731" w:rsidRDefault="000C5193" w:rsidP="008F5D8A">
            <w:pPr>
              <w:rPr>
                <w:rFonts w:ascii="Arial" w:eastAsiaTheme="minorHAnsi" w:hAnsi="Arial" w:cs="Arial"/>
                <w:b/>
                <w:bCs/>
              </w:rPr>
            </w:pPr>
          </w:p>
          <w:p w14:paraId="3ABA835C" w14:textId="77777777" w:rsidR="000C5193" w:rsidRPr="005D7731" w:rsidRDefault="000C5193" w:rsidP="008F5D8A">
            <w:pPr>
              <w:rPr>
                <w:rFonts w:ascii="Arial" w:eastAsiaTheme="minorHAnsi" w:hAnsi="Arial" w:cs="Arial"/>
                <w:b/>
                <w:bCs/>
              </w:rPr>
            </w:pPr>
          </w:p>
          <w:p w14:paraId="204E3817" w14:textId="77777777" w:rsidR="000C5193" w:rsidRPr="005D7731" w:rsidRDefault="000C5193" w:rsidP="008F5D8A">
            <w:pPr>
              <w:rPr>
                <w:rFonts w:ascii="Arial" w:eastAsiaTheme="minorHAnsi" w:hAnsi="Arial" w:cs="Arial"/>
                <w:b/>
                <w:bCs/>
              </w:rPr>
            </w:pPr>
          </w:p>
          <w:p w14:paraId="73CA91C2" w14:textId="77777777" w:rsidR="000C5193" w:rsidRPr="005D7731" w:rsidRDefault="000C5193" w:rsidP="008F5D8A">
            <w:pPr>
              <w:rPr>
                <w:rFonts w:ascii="Arial" w:eastAsiaTheme="minorHAnsi" w:hAnsi="Arial" w:cs="Arial"/>
                <w:b/>
                <w:bCs/>
              </w:rPr>
            </w:pPr>
          </w:p>
          <w:p w14:paraId="3D46C3A7" w14:textId="77777777" w:rsidR="000C5193" w:rsidRPr="005D7731" w:rsidRDefault="000C5193" w:rsidP="008F5D8A">
            <w:pPr>
              <w:rPr>
                <w:rFonts w:ascii="Arial" w:eastAsiaTheme="minorHAnsi" w:hAnsi="Arial" w:cs="Arial"/>
                <w:b/>
                <w:bCs/>
              </w:rPr>
            </w:pPr>
          </w:p>
          <w:p w14:paraId="5ECCA107" w14:textId="77777777" w:rsidR="000C5193" w:rsidRPr="005D7731" w:rsidRDefault="000C5193" w:rsidP="008F5D8A">
            <w:pPr>
              <w:rPr>
                <w:rFonts w:ascii="Arial" w:eastAsiaTheme="minorHAnsi" w:hAnsi="Arial" w:cs="Arial"/>
                <w:b/>
                <w:bCs/>
              </w:rPr>
            </w:pPr>
          </w:p>
          <w:p w14:paraId="6B4A6EB2" w14:textId="77777777" w:rsidR="000C5193" w:rsidRPr="005D7731" w:rsidRDefault="000C5193" w:rsidP="008F5D8A">
            <w:pPr>
              <w:rPr>
                <w:rFonts w:ascii="Arial" w:eastAsiaTheme="minorHAnsi" w:hAnsi="Arial" w:cs="Arial"/>
                <w:b/>
                <w:bCs/>
              </w:rPr>
            </w:pPr>
          </w:p>
          <w:p w14:paraId="218584BF" w14:textId="77777777" w:rsidR="000C5193" w:rsidRPr="005D7731" w:rsidRDefault="000C5193" w:rsidP="008F5D8A">
            <w:pPr>
              <w:rPr>
                <w:rFonts w:ascii="Arial" w:eastAsiaTheme="minorHAnsi" w:hAnsi="Arial" w:cs="Arial"/>
                <w:b/>
                <w:bCs/>
              </w:rPr>
            </w:pPr>
          </w:p>
          <w:p w14:paraId="1A426463" w14:textId="77777777" w:rsidR="000C5193" w:rsidRPr="005D7731" w:rsidRDefault="000C5193" w:rsidP="008F5D8A">
            <w:pPr>
              <w:rPr>
                <w:rFonts w:ascii="Arial" w:eastAsiaTheme="minorHAnsi" w:hAnsi="Arial" w:cs="Arial"/>
                <w:b/>
                <w:bCs/>
              </w:rPr>
            </w:pPr>
          </w:p>
          <w:p w14:paraId="0011EB02" w14:textId="77777777" w:rsidR="000C5193" w:rsidRPr="005D7731" w:rsidRDefault="000C5193" w:rsidP="008F5D8A">
            <w:pPr>
              <w:rPr>
                <w:rFonts w:ascii="Arial" w:eastAsiaTheme="minorHAnsi" w:hAnsi="Arial" w:cs="Arial"/>
                <w:b/>
                <w:bCs/>
              </w:rPr>
            </w:pPr>
          </w:p>
          <w:p w14:paraId="4A715250" w14:textId="77777777" w:rsidR="000C5193" w:rsidRPr="005D7731" w:rsidRDefault="000C5193" w:rsidP="008F5D8A">
            <w:pPr>
              <w:rPr>
                <w:rFonts w:ascii="Arial" w:eastAsiaTheme="minorHAnsi" w:hAnsi="Arial" w:cs="Arial"/>
                <w:b/>
                <w:bCs/>
              </w:rPr>
            </w:pPr>
          </w:p>
          <w:p w14:paraId="786FB5CE" w14:textId="77777777" w:rsidR="000C5193" w:rsidRPr="005D7731" w:rsidRDefault="000C5193" w:rsidP="008F5D8A">
            <w:pPr>
              <w:rPr>
                <w:rFonts w:ascii="Arial" w:eastAsiaTheme="minorHAnsi" w:hAnsi="Arial" w:cs="Arial"/>
                <w:b/>
                <w:bCs/>
              </w:rPr>
            </w:pPr>
          </w:p>
          <w:p w14:paraId="709E9924" w14:textId="77777777" w:rsidR="000C5193" w:rsidRPr="005D7731" w:rsidRDefault="000C5193" w:rsidP="008F5D8A">
            <w:pPr>
              <w:rPr>
                <w:rFonts w:ascii="Arial" w:eastAsiaTheme="minorHAnsi" w:hAnsi="Arial" w:cs="Arial"/>
                <w:b/>
                <w:bCs/>
              </w:rPr>
            </w:pPr>
          </w:p>
          <w:p w14:paraId="0F65FD48" w14:textId="77777777" w:rsidR="000C5193" w:rsidRPr="005D7731" w:rsidRDefault="000C5193" w:rsidP="008F5D8A">
            <w:pPr>
              <w:rPr>
                <w:rFonts w:ascii="Arial" w:eastAsiaTheme="minorHAnsi" w:hAnsi="Arial" w:cs="Arial"/>
                <w:b/>
                <w:bCs/>
              </w:rPr>
            </w:pPr>
          </w:p>
          <w:p w14:paraId="56B268BB" w14:textId="77777777" w:rsidR="000C5193" w:rsidRPr="005D7731" w:rsidRDefault="000C5193" w:rsidP="008F5D8A">
            <w:pPr>
              <w:rPr>
                <w:rFonts w:ascii="Arial" w:eastAsiaTheme="minorHAnsi" w:hAnsi="Arial" w:cs="Arial"/>
                <w:b/>
                <w:bCs/>
              </w:rPr>
            </w:pPr>
          </w:p>
          <w:p w14:paraId="1568A2E8" w14:textId="77777777" w:rsidR="000C5193" w:rsidRPr="005D7731" w:rsidRDefault="000C5193" w:rsidP="008F5D8A">
            <w:pPr>
              <w:rPr>
                <w:rFonts w:ascii="Arial" w:eastAsiaTheme="minorHAnsi" w:hAnsi="Arial" w:cs="Arial"/>
                <w:b/>
                <w:bCs/>
              </w:rPr>
            </w:pPr>
          </w:p>
          <w:p w14:paraId="6A3E5101" w14:textId="77777777" w:rsidR="000C5193" w:rsidRPr="005D7731" w:rsidRDefault="000C5193" w:rsidP="008F5D8A">
            <w:pPr>
              <w:jc w:val="center"/>
              <w:rPr>
                <w:rFonts w:asciiTheme="minorHAnsi" w:eastAsiaTheme="minorHAnsi" w:hAnsiTheme="minorHAnsi" w:cstheme="minorBidi"/>
              </w:rPr>
            </w:pPr>
          </w:p>
          <w:p w14:paraId="73B69270" w14:textId="77777777" w:rsidR="000C5193" w:rsidRPr="005D7731" w:rsidRDefault="000C5193" w:rsidP="008F5D8A">
            <w:pPr>
              <w:jc w:val="center"/>
              <w:rPr>
                <w:rFonts w:asciiTheme="minorHAnsi" w:eastAsiaTheme="minorHAnsi" w:hAnsiTheme="minorHAnsi" w:cstheme="minorBidi"/>
              </w:rPr>
            </w:pPr>
          </w:p>
          <w:p w14:paraId="3E1CD54A" w14:textId="77777777" w:rsidR="000C5193" w:rsidRPr="005D7731" w:rsidRDefault="000C5193" w:rsidP="008F5D8A">
            <w:pPr>
              <w:jc w:val="center"/>
              <w:rPr>
                <w:rFonts w:asciiTheme="minorHAnsi" w:eastAsiaTheme="minorHAnsi" w:hAnsiTheme="minorHAnsi" w:cstheme="minorBidi"/>
              </w:rPr>
            </w:pPr>
          </w:p>
          <w:p w14:paraId="732F426F" w14:textId="77777777" w:rsidR="000C5193" w:rsidRPr="005D7731" w:rsidRDefault="000C5193" w:rsidP="008F5D8A">
            <w:pPr>
              <w:jc w:val="center"/>
              <w:rPr>
                <w:rFonts w:asciiTheme="minorHAnsi" w:eastAsiaTheme="minorHAnsi" w:hAnsiTheme="minorHAnsi" w:cstheme="minorBidi"/>
              </w:rPr>
            </w:pPr>
          </w:p>
          <w:p w14:paraId="77149242" w14:textId="77777777" w:rsidR="000C5193" w:rsidRPr="005D7731" w:rsidRDefault="000C5193" w:rsidP="008F5D8A">
            <w:pPr>
              <w:jc w:val="center"/>
              <w:rPr>
                <w:rFonts w:asciiTheme="minorHAnsi" w:eastAsiaTheme="minorHAnsi" w:hAnsiTheme="minorHAnsi" w:cstheme="minorBidi"/>
              </w:rPr>
            </w:pPr>
          </w:p>
          <w:p w14:paraId="7A880DCC" w14:textId="0637833C" w:rsidR="000C5193" w:rsidRPr="005D7731" w:rsidRDefault="003E2C0A" w:rsidP="00C26903">
            <w:pPr>
              <w:rPr>
                <w:rFonts w:asciiTheme="minorHAnsi" w:eastAsiaTheme="minorHAnsi" w:hAnsiTheme="minorHAnsi" w:cstheme="minorBidi"/>
              </w:rPr>
            </w:pPr>
            <w:r>
              <w:rPr>
                <w:noProof/>
              </w:rPr>
              <w:lastRenderedPageBreak/>
              <w:drawing>
                <wp:anchor distT="0" distB="0" distL="114300" distR="114300" simplePos="0" relativeHeight="251665408" behindDoc="1" locked="0" layoutInCell="1" allowOverlap="1" wp14:anchorId="18059EE9" wp14:editId="0B840333">
                  <wp:simplePos x="0" y="0"/>
                  <wp:positionH relativeFrom="column">
                    <wp:posOffset>31115</wp:posOffset>
                  </wp:positionH>
                  <wp:positionV relativeFrom="paragraph">
                    <wp:posOffset>4849495</wp:posOffset>
                  </wp:positionV>
                  <wp:extent cx="3212465" cy="2109470"/>
                  <wp:effectExtent l="0" t="0" r="635" b="0"/>
                  <wp:wrapTight wrapText="bothSides">
                    <wp:wrapPolygon edited="0">
                      <wp:start x="0" y="0"/>
                      <wp:lineTo x="0" y="21457"/>
                      <wp:lineTo x="21519" y="21457"/>
                      <wp:lineTo x="2151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5" cstate="print">
                            <a:extLst>
                              <a:ext uri="{28A0092B-C50C-407E-A947-70E740481C1C}">
                                <a14:useLocalDpi xmlns:a14="http://schemas.microsoft.com/office/drawing/2010/main" val="0"/>
                              </a:ext>
                            </a:extLst>
                          </a:blip>
                          <a:srcRect l="12798" t="15228" r="9293" b="16514"/>
                          <a:stretch/>
                        </pic:blipFill>
                        <pic:spPr bwMode="auto">
                          <a:xfrm>
                            <a:off x="0" y="0"/>
                            <a:ext cx="3212465" cy="2109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15DF">
              <w:rPr>
                <w:noProof/>
              </w:rPr>
              <w:drawing>
                <wp:anchor distT="0" distB="0" distL="114300" distR="114300" simplePos="0" relativeHeight="251660288" behindDoc="1" locked="0" layoutInCell="1" allowOverlap="1" wp14:anchorId="5C020092" wp14:editId="4D3A1853">
                  <wp:simplePos x="0" y="0"/>
                  <wp:positionH relativeFrom="column">
                    <wp:posOffset>-62230</wp:posOffset>
                  </wp:positionH>
                  <wp:positionV relativeFrom="paragraph">
                    <wp:posOffset>2482215</wp:posOffset>
                  </wp:positionV>
                  <wp:extent cx="3191724" cy="2060448"/>
                  <wp:effectExtent l="0" t="0" r="0" b="0"/>
                  <wp:wrapTight wrapText="bothSides">
                    <wp:wrapPolygon edited="0">
                      <wp:start x="0" y="0"/>
                      <wp:lineTo x="0" y="21440"/>
                      <wp:lineTo x="21488" y="21440"/>
                      <wp:lineTo x="2148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6" cstate="print">
                            <a:extLst>
                              <a:ext uri="{28A0092B-C50C-407E-A947-70E740481C1C}">
                                <a14:useLocalDpi xmlns:a14="http://schemas.microsoft.com/office/drawing/2010/main" val="0"/>
                              </a:ext>
                            </a:extLst>
                          </a:blip>
                          <a:srcRect l="11397" t="22921" r="3050" b="11360"/>
                          <a:stretch/>
                        </pic:blipFill>
                        <pic:spPr bwMode="auto">
                          <a:xfrm>
                            <a:off x="0" y="0"/>
                            <a:ext cx="3191724" cy="20604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15DF">
              <w:rPr>
                <w:rFonts w:asciiTheme="minorHAnsi" w:eastAsiaTheme="minorHAnsi" w:hAnsiTheme="minorHAnsi" w:cstheme="minorBidi"/>
                <w:noProof/>
              </w:rPr>
              <w:drawing>
                <wp:anchor distT="0" distB="0" distL="114300" distR="114300" simplePos="0" relativeHeight="251659264" behindDoc="1" locked="0" layoutInCell="1" allowOverlap="1" wp14:anchorId="6E393F4F" wp14:editId="518B775B">
                  <wp:simplePos x="0" y="0"/>
                  <wp:positionH relativeFrom="column">
                    <wp:posOffset>-60324</wp:posOffset>
                  </wp:positionH>
                  <wp:positionV relativeFrom="paragraph">
                    <wp:posOffset>119380</wp:posOffset>
                  </wp:positionV>
                  <wp:extent cx="2937510" cy="2366598"/>
                  <wp:effectExtent l="0" t="0" r="0" b="0"/>
                  <wp:wrapTight wrapText="bothSides">
                    <wp:wrapPolygon edited="0">
                      <wp:start x="0" y="0"/>
                      <wp:lineTo x="0" y="21449"/>
                      <wp:lineTo x="21479" y="21449"/>
                      <wp:lineTo x="2147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cstate="print">
                            <a:extLst>
                              <a:ext uri="{28A0092B-C50C-407E-A947-70E740481C1C}">
                                <a14:useLocalDpi xmlns:a14="http://schemas.microsoft.com/office/drawing/2010/main" val="0"/>
                              </a:ext>
                            </a:extLst>
                          </a:blip>
                          <a:srcRect l="12752" t="19953" r="8475" b="11084"/>
                          <a:stretch/>
                        </pic:blipFill>
                        <pic:spPr bwMode="auto">
                          <a:xfrm>
                            <a:off x="0" y="0"/>
                            <a:ext cx="2937569" cy="2366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3FCB76B8" w14:textId="159A21B9" w:rsidR="00F76680" w:rsidRDefault="003E2C0A">
      <w:r>
        <w:rPr>
          <w:noProof/>
        </w:rPr>
        <w:lastRenderedPageBreak/>
        <w:drawing>
          <wp:anchor distT="0" distB="0" distL="114300" distR="114300" simplePos="0" relativeHeight="251663360" behindDoc="1" locked="0" layoutInCell="1" allowOverlap="1" wp14:anchorId="510518F6" wp14:editId="2CE43964">
            <wp:simplePos x="0" y="0"/>
            <wp:positionH relativeFrom="column">
              <wp:posOffset>2743200</wp:posOffset>
            </wp:positionH>
            <wp:positionV relativeFrom="paragraph">
              <wp:posOffset>2891790</wp:posOffset>
            </wp:positionV>
            <wp:extent cx="3885565" cy="2567940"/>
            <wp:effectExtent l="0" t="0" r="635" b="0"/>
            <wp:wrapTight wrapText="bothSides">
              <wp:wrapPolygon edited="0">
                <wp:start x="0" y="0"/>
                <wp:lineTo x="0" y="21472"/>
                <wp:lineTo x="21533" y="21472"/>
                <wp:lineTo x="2153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8" cstate="print">
                      <a:extLst>
                        <a:ext uri="{28A0092B-C50C-407E-A947-70E740481C1C}">
                          <a14:useLocalDpi xmlns:a14="http://schemas.microsoft.com/office/drawing/2010/main" val="0"/>
                        </a:ext>
                      </a:extLst>
                    </a:blip>
                    <a:srcRect l="13598" t="20633" r="3041" b="13971"/>
                    <a:stretch/>
                  </pic:blipFill>
                  <pic:spPr bwMode="auto">
                    <a:xfrm>
                      <a:off x="0" y="0"/>
                      <a:ext cx="3885565" cy="2567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406DAA95" wp14:editId="0954EA5E">
            <wp:simplePos x="0" y="0"/>
            <wp:positionH relativeFrom="column">
              <wp:posOffset>640080</wp:posOffset>
            </wp:positionH>
            <wp:positionV relativeFrom="paragraph">
              <wp:posOffset>0</wp:posOffset>
            </wp:positionV>
            <wp:extent cx="4298950" cy="2628265"/>
            <wp:effectExtent l="0" t="0" r="6350" b="635"/>
            <wp:wrapTight wrapText="bothSides">
              <wp:wrapPolygon edited="0">
                <wp:start x="0" y="0"/>
                <wp:lineTo x="0" y="21501"/>
                <wp:lineTo x="21568" y="21501"/>
                <wp:lineTo x="2156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9" cstate="print">
                      <a:extLst>
                        <a:ext uri="{28A0092B-C50C-407E-A947-70E740481C1C}">
                          <a14:useLocalDpi xmlns:a14="http://schemas.microsoft.com/office/drawing/2010/main" val="0"/>
                        </a:ext>
                      </a:extLst>
                    </a:blip>
                    <a:srcRect l="16980" t="20858" r="4796" b="15336"/>
                    <a:stretch/>
                  </pic:blipFill>
                  <pic:spPr bwMode="auto">
                    <a:xfrm>
                      <a:off x="0" y="0"/>
                      <a:ext cx="4298950" cy="2628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22E9FB4A" wp14:editId="1DA09529">
            <wp:simplePos x="0" y="0"/>
            <wp:positionH relativeFrom="column">
              <wp:posOffset>-914400</wp:posOffset>
            </wp:positionH>
            <wp:positionV relativeFrom="paragraph">
              <wp:posOffset>2891790</wp:posOffset>
            </wp:positionV>
            <wp:extent cx="3657600" cy="256984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cstate="print">
                      <a:extLst>
                        <a:ext uri="{28A0092B-C50C-407E-A947-70E740481C1C}">
                          <a14:useLocalDpi xmlns:a14="http://schemas.microsoft.com/office/drawing/2010/main" val="0"/>
                        </a:ext>
                      </a:extLst>
                    </a:blip>
                    <a:srcRect l="16130" t="12629" r="8308" b="14395"/>
                    <a:stretch/>
                  </pic:blipFill>
                  <pic:spPr bwMode="auto">
                    <a:xfrm>
                      <a:off x="0" y="0"/>
                      <a:ext cx="3657600" cy="2569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3779">
        <w:rPr>
          <w:noProof/>
        </w:rPr>
        <w:drawing>
          <wp:anchor distT="0" distB="0" distL="114300" distR="114300" simplePos="0" relativeHeight="251661312" behindDoc="0" locked="0" layoutInCell="1" allowOverlap="1" wp14:anchorId="07A5F804" wp14:editId="2C58AA8D">
            <wp:simplePos x="0" y="0"/>
            <wp:positionH relativeFrom="column">
              <wp:posOffset>456614</wp:posOffset>
            </wp:positionH>
            <wp:positionV relativeFrom="paragraph">
              <wp:posOffset>6168195</wp:posOffset>
            </wp:positionV>
            <wp:extent cx="4879340" cy="2689860"/>
            <wp:effectExtent l="0" t="0" r="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cstate="print">
                      <a:extLst>
                        <a:ext uri="{28A0092B-C50C-407E-A947-70E740481C1C}">
                          <a14:useLocalDpi xmlns:a14="http://schemas.microsoft.com/office/drawing/2010/main" val="0"/>
                        </a:ext>
                      </a:extLst>
                    </a:blip>
                    <a:srcRect l="17028" t="25581" r="3356" b="17938"/>
                    <a:stretch/>
                  </pic:blipFill>
                  <pic:spPr bwMode="auto">
                    <a:xfrm>
                      <a:off x="0" y="0"/>
                      <a:ext cx="4879340" cy="2689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Calibri"/>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altName w:val="Arial"/>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13B26"/>
    <w:rsid w:val="00040B33"/>
    <w:rsid w:val="00063E74"/>
    <w:rsid w:val="00070FA9"/>
    <w:rsid w:val="000738CC"/>
    <w:rsid w:val="000C5193"/>
    <w:rsid w:val="000F4F81"/>
    <w:rsid w:val="00181C91"/>
    <w:rsid w:val="00192A3A"/>
    <w:rsid w:val="00194205"/>
    <w:rsid w:val="001D0439"/>
    <w:rsid w:val="001D7E6D"/>
    <w:rsid w:val="002159CE"/>
    <w:rsid w:val="00230C2F"/>
    <w:rsid w:val="00261057"/>
    <w:rsid w:val="00282B46"/>
    <w:rsid w:val="002A089D"/>
    <w:rsid w:val="002B5127"/>
    <w:rsid w:val="002C4128"/>
    <w:rsid w:val="002E1628"/>
    <w:rsid w:val="00335B0F"/>
    <w:rsid w:val="00340F9B"/>
    <w:rsid w:val="003C2DBC"/>
    <w:rsid w:val="003E2C0A"/>
    <w:rsid w:val="003F3B39"/>
    <w:rsid w:val="00405B0C"/>
    <w:rsid w:val="00455F94"/>
    <w:rsid w:val="004B3222"/>
    <w:rsid w:val="004D1525"/>
    <w:rsid w:val="00530277"/>
    <w:rsid w:val="0053260F"/>
    <w:rsid w:val="0055109A"/>
    <w:rsid w:val="005705D3"/>
    <w:rsid w:val="00572B0B"/>
    <w:rsid w:val="005A16C6"/>
    <w:rsid w:val="005A41A3"/>
    <w:rsid w:val="005A796F"/>
    <w:rsid w:val="005D2B2D"/>
    <w:rsid w:val="00652DBC"/>
    <w:rsid w:val="00687106"/>
    <w:rsid w:val="006F1FDC"/>
    <w:rsid w:val="006F7D39"/>
    <w:rsid w:val="007002A9"/>
    <w:rsid w:val="007228C2"/>
    <w:rsid w:val="00733779"/>
    <w:rsid w:val="00740D99"/>
    <w:rsid w:val="007417C1"/>
    <w:rsid w:val="00742ED4"/>
    <w:rsid w:val="00762676"/>
    <w:rsid w:val="007636DA"/>
    <w:rsid w:val="00766CC5"/>
    <w:rsid w:val="007777CC"/>
    <w:rsid w:val="00791115"/>
    <w:rsid w:val="007B1725"/>
    <w:rsid w:val="007C101D"/>
    <w:rsid w:val="007E3CA7"/>
    <w:rsid w:val="00850618"/>
    <w:rsid w:val="00852FF9"/>
    <w:rsid w:val="008538E4"/>
    <w:rsid w:val="008B3B02"/>
    <w:rsid w:val="008F2B1F"/>
    <w:rsid w:val="008F5D8A"/>
    <w:rsid w:val="009316CF"/>
    <w:rsid w:val="00936C10"/>
    <w:rsid w:val="0094789E"/>
    <w:rsid w:val="00955EB3"/>
    <w:rsid w:val="00974F58"/>
    <w:rsid w:val="009C3226"/>
    <w:rsid w:val="00A0618C"/>
    <w:rsid w:val="00A13F17"/>
    <w:rsid w:val="00A27964"/>
    <w:rsid w:val="00A56244"/>
    <w:rsid w:val="00A854F6"/>
    <w:rsid w:val="00AD4FDE"/>
    <w:rsid w:val="00AE775C"/>
    <w:rsid w:val="00B31820"/>
    <w:rsid w:val="00B400D8"/>
    <w:rsid w:val="00B537D2"/>
    <w:rsid w:val="00B5751C"/>
    <w:rsid w:val="00B72983"/>
    <w:rsid w:val="00B73590"/>
    <w:rsid w:val="00B73822"/>
    <w:rsid w:val="00B93683"/>
    <w:rsid w:val="00B97C9E"/>
    <w:rsid w:val="00BA34E8"/>
    <w:rsid w:val="00BD15DF"/>
    <w:rsid w:val="00BF1F8F"/>
    <w:rsid w:val="00BF3184"/>
    <w:rsid w:val="00BF344A"/>
    <w:rsid w:val="00BF50B2"/>
    <w:rsid w:val="00C26903"/>
    <w:rsid w:val="00C517DD"/>
    <w:rsid w:val="00C60E46"/>
    <w:rsid w:val="00C73A38"/>
    <w:rsid w:val="00C75E8B"/>
    <w:rsid w:val="00C766B3"/>
    <w:rsid w:val="00CD5FC6"/>
    <w:rsid w:val="00D04CFE"/>
    <w:rsid w:val="00D1252E"/>
    <w:rsid w:val="00D25EAE"/>
    <w:rsid w:val="00D41AA9"/>
    <w:rsid w:val="00D53ECD"/>
    <w:rsid w:val="00DA1A81"/>
    <w:rsid w:val="00DB1232"/>
    <w:rsid w:val="00DD0B75"/>
    <w:rsid w:val="00DE24F3"/>
    <w:rsid w:val="00DE3647"/>
    <w:rsid w:val="00DF601B"/>
    <w:rsid w:val="00E6243E"/>
    <w:rsid w:val="00E8581C"/>
    <w:rsid w:val="00E95F71"/>
    <w:rsid w:val="00EC1FFF"/>
    <w:rsid w:val="00EC757A"/>
    <w:rsid w:val="00ED25E8"/>
    <w:rsid w:val="00ED3F5C"/>
    <w:rsid w:val="00F13F07"/>
    <w:rsid w:val="00F60978"/>
    <w:rsid w:val="00F76680"/>
    <w:rsid w:val="45E30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0A55BD15-7CB7-4074-B2AE-444E91A93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822"/>
    <w:pPr>
      <w:spacing w:after="0" w:line="240" w:lineRule="auto"/>
    </w:pPr>
    <w:rPr>
      <w:rFonts w:ascii="Times New Roman" w:eastAsiaTheme="minorEastAsia"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40B33"/>
    <w:rPr>
      <w:i/>
      <w:iCs/>
    </w:rPr>
  </w:style>
  <w:style w:type="paragraph" w:styleId="ListParagraph">
    <w:name w:val="List Paragraph"/>
    <w:basedOn w:val="Normal"/>
    <w:uiPriority w:val="34"/>
    <w:qFormat/>
    <w:rsid w:val="00F13F07"/>
    <w:pPr>
      <w:ind w:left="720"/>
    </w:pPr>
    <w:rPr>
      <w:sz w:val="20"/>
      <w:szCs w:val="20"/>
    </w:rPr>
  </w:style>
  <w:style w:type="character" w:customStyle="1" w:styleId="apple-converted-space">
    <w:name w:val="apple-converted-space"/>
    <w:basedOn w:val="DefaultParagraphFont"/>
    <w:rsid w:val="00DE24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71901">
      <w:bodyDiv w:val="1"/>
      <w:marLeft w:val="0"/>
      <w:marRight w:val="0"/>
      <w:marTop w:val="0"/>
      <w:marBottom w:val="0"/>
      <w:divBdr>
        <w:top w:val="none" w:sz="0" w:space="0" w:color="auto"/>
        <w:left w:val="none" w:sz="0" w:space="0" w:color="auto"/>
        <w:bottom w:val="none" w:sz="0" w:space="0" w:color="auto"/>
        <w:right w:val="none" w:sz="0" w:space="0" w:color="auto"/>
      </w:divBdr>
    </w:div>
    <w:div w:id="336345963">
      <w:bodyDiv w:val="1"/>
      <w:marLeft w:val="0"/>
      <w:marRight w:val="0"/>
      <w:marTop w:val="0"/>
      <w:marBottom w:val="0"/>
      <w:divBdr>
        <w:top w:val="none" w:sz="0" w:space="0" w:color="auto"/>
        <w:left w:val="none" w:sz="0" w:space="0" w:color="auto"/>
        <w:bottom w:val="none" w:sz="0" w:space="0" w:color="auto"/>
        <w:right w:val="none" w:sz="0" w:space="0" w:color="auto"/>
      </w:divBdr>
    </w:div>
    <w:div w:id="375812038">
      <w:bodyDiv w:val="1"/>
      <w:marLeft w:val="0"/>
      <w:marRight w:val="0"/>
      <w:marTop w:val="0"/>
      <w:marBottom w:val="0"/>
      <w:divBdr>
        <w:top w:val="none" w:sz="0" w:space="0" w:color="auto"/>
        <w:left w:val="none" w:sz="0" w:space="0" w:color="auto"/>
        <w:bottom w:val="none" w:sz="0" w:space="0" w:color="auto"/>
        <w:right w:val="none" w:sz="0" w:space="0" w:color="auto"/>
      </w:divBdr>
    </w:div>
    <w:div w:id="462579032">
      <w:bodyDiv w:val="1"/>
      <w:marLeft w:val="0"/>
      <w:marRight w:val="0"/>
      <w:marTop w:val="0"/>
      <w:marBottom w:val="0"/>
      <w:divBdr>
        <w:top w:val="none" w:sz="0" w:space="0" w:color="auto"/>
        <w:left w:val="none" w:sz="0" w:space="0" w:color="auto"/>
        <w:bottom w:val="none" w:sz="0" w:space="0" w:color="auto"/>
        <w:right w:val="none" w:sz="0" w:space="0" w:color="auto"/>
      </w:divBdr>
    </w:div>
    <w:div w:id="677460577">
      <w:bodyDiv w:val="1"/>
      <w:marLeft w:val="0"/>
      <w:marRight w:val="0"/>
      <w:marTop w:val="0"/>
      <w:marBottom w:val="0"/>
      <w:divBdr>
        <w:top w:val="none" w:sz="0" w:space="0" w:color="auto"/>
        <w:left w:val="none" w:sz="0" w:space="0" w:color="auto"/>
        <w:bottom w:val="none" w:sz="0" w:space="0" w:color="auto"/>
        <w:right w:val="none" w:sz="0" w:space="0" w:color="auto"/>
      </w:divBdr>
    </w:div>
    <w:div w:id="678585299">
      <w:bodyDiv w:val="1"/>
      <w:marLeft w:val="0"/>
      <w:marRight w:val="0"/>
      <w:marTop w:val="0"/>
      <w:marBottom w:val="0"/>
      <w:divBdr>
        <w:top w:val="none" w:sz="0" w:space="0" w:color="auto"/>
        <w:left w:val="none" w:sz="0" w:space="0" w:color="auto"/>
        <w:bottom w:val="none" w:sz="0" w:space="0" w:color="auto"/>
        <w:right w:val="none" w:sz="0" w:space="0" w:color="auto"/>
      </w:divBdr>
    </w:div>
    <w:div w:id="704713178">
      <w:bodyDiv w:val="1"/>
      <w:marLeft w:val="0"/>
      <w:marRight w:val="0"/>
      <w:marTop w:val="0"/>
      <w:marBottom w:val="0"/>
      <w:divBdr>
        <w:top w:val="none" w:sz="0" w:space="0" w:color="auto"/>
        <w:left w:val="none" w:sz="0" w:space="0" w:color="auto"/>
        <w:bottom w:val="none" w:sz="0" w:space="0" w:color="auto"/>
        <w:right w:val="none" w:sz="0" w:space="0" w:color="auto"/>
      </w:divBdr>
    </w:div>
    <w:div w:id="747268998">
      <w:bodyDiv w:val="1"/>
      <w:marLeft w:val="0"/>
      <w:marRight w:val="0"/>
      <w:marTop w:val="0"/>
      <w:marBottom w:val="0"/>
      <w:divBdr>
        <w:top w:val="none" w:sz="0" w:space="0" w:color="auto"/>
        <w:left w:val="none" w:sz="0" w:space="0" w:color="auto"/>
        <w:bottom w:val="none" w:sz="0" w:space="0" w:color="auto"/>
        <w:right w:val="none" w:sz="0" w:space="0" w:color="auto"/>
      </w:divBdr>
      <w:divsChild>
        <w:div w:id="262541522">
          <w:marLeft w:val="0"/>
          <w:marRight w:val="0"/>
          <w:marTop w:val="0"/>
          <w:marBottom w:val="0"/>
          <w:divBdr>
            <w:top w:val="none" w:sz="0" w:space="0" w:color="auto"/>
            <w:left w:val="none" w:sz="0" w:space="0" w:color="auto"/>
            <w:bottom w:val="none" w:sz="0" w:space="0" w:color="auto"/>
            <w:right w:val="none" w:sz="0" w:space="0" w:color="auto"/>
          </w:divBdr>
        </w:div>
        <w:div w:id="349532566">
          <w:marLeft w:val="0"/>
          <w:marRight w:val="0"/>
          <w:marTop w:val="0"/>
          <w:marBottom w:val="0"/>
          <w:divBdr>
            <w:top w:val="none" w:sz="0" w:space="0" w:color="auto"/>
            <w:left w:val="none" w:sz="0" w:space="0" w:color="auto"/>
            <w:bottom w:val="none" w:sz="0" w:space="0" w:color="auto"/>
            <w:right w:val="none" w:sz="0" w:space="0" w:color="auto"/>
          </w:divBdr>
        </w:div>
        <w:div w:id="916860839">
          <w:marLeft w:val="0"/>
          <w:marRight w:val="0"/>
          <w:marTop w:val="0"/>
          <w:marBottom w:val="0"/>
          <w:divBdr>
            <w:top w:val="none" w:sz="0" w:space="0" w:color="auto"/>
            <w:left w:val="none" w:sz="0" w:space="0" w:color="auto"/>
            <w:bottom w:val="none" w:sz="0" w:space="0" w:color="auto"/>
            <w:right w:val="none" w:sz="0" w:space="0" w:color="auto"/>
          </w:divBdr>
        </w:div>
        <w:div w:id="1198204185">
          <w:marLeft w:val="0"/>
          <w:marRight w:val="0"/>
          <w:marTop w:val="0"/>
          <w:marBottom w:val="0"/>
          <w:divBdr>
            <w:top w:val="none" w:sz="0" w:space="0" w:color="auto"/>
            <w:left w:val="none" w:sz="0" w:space="0" w:color="auto"/>
            <w:bottom w:val="none" w:sz="0" w:space="0" w:color="auto"/>
            <w:right w:val="none" w:sz="0" w:space="0" w:color="auto"/>
          </w:divBdr>
        </w:div>
        <w:div w:id="1398821257">
          <w:marLeft w:val="0"/>
          <w:marRight w:val="0"/>
          <w:marTop w:val="0"/>
          <w:marBottom w:val="0"/>
          <w:divBdr>
            <w:top w:val="none" w:sz="0" w:space="0" w:color="auto"/>
            <w:left w:val="none" w:sz="0" w:space="0" w:color="auto"/>
            <w:bottom w:val="none" w:sz="0" w:space="0" w:color="auto"/>
            <w:right w:val="none" w:sz="0" w:space="0" w:color="auto"/>
          </w:divBdr>
        </w:div>
      </w:divsChild>
    </w:div>
    <w:div w:id="786392865">
      <w:bodyDiv w:val="1"/>
      <w:marLeft w:val="0"/>
      <w:marRight w:val="0"/>
      <w:marTop w:val="0"/>
      <w:marBottom w:val="0"/>
      <w:divBdr>
        <w:top w:val="none" w:sz="0" w:space="0" w:color="auto"/>
        <w:left w:val="none" w:sz="0" w:space="0" w:color="auto"/>
        <w:bottom w:val="none" w:sz="0" w:space="0" w:color="auto"/>
        <w:right w:val="none" w:sz="0" w:space="0" w:color="auto"/>
      </w:divBdr>
    </w:div>
    <w:div w:id="934290228">
      <w:bodyDiv w:val="1"/>
      <w:marLeft w:val="0"/>
      <w:marRight w:val="0"/>
      <w:marTop w:val="0"/>
      <w:marBottom w:val="0"/>
      <w:divBdr>
        <w:top w:val="none" w:sz="0" w:space="0" w:color="auto"/>
        <w:left w:val="none" w:sz="0" w:space="0" w:color="auto"/>
        <w:bottom w:val="none" w:sz="0" w:space="0" w:color="auto"/>
        <w:right w:val="none" w:sz="0" w:space="0" w:color="auto"/>
      </w:divBdr>
      <w:divsChild>
        <w:div w:id="721095709">
          <w:marLeft w:val="0"/>
          <w:marRight w:val="0"/>
          <w:marTop w:val="0"/>
          <w:marBottom w:val="0"/>
          <w:divBdr>
            <w:top w:val="none" w:sz="0" w:space="0" w:color="auto"/>
            <w:left w:val="none" w:sz="0" w:space="0" w:color="auto"/>
            <w:bottom w:val="none" w:sz="0" w:space="0" w:color="auto"/>
            <w:right w:val="none" w:sz="0" w:space="0" w:color="auto"/>
          </w:divBdr>
          <w:divsChild>
            <w:div w:id="421611494">
              <w:marLeft w:val="0"/>
              <w:marRight w:val="0"/>
              <w:marTop w:val="0"/>
              <w:marBottom w:val="0"/>
              <w:divBdr>
                <w:top w:val="none" w:sz="0" w:space="0" w:color="auto"/>
                <w:left w:val="none" w:sz="0" w:space="0" w:color="auto"/>
                <w:bottom w:val="none" w:sz="0" w:space="0" w:color="auto"/>
                <w:right w:val="none" w:sz="0" w:space="0" w:color="auto"/>
              </w:divBdr>
            </w:div>
            <w:div w:id="517281763">
              <w:marLeft w:val="0"/>
              <w:marRight w:val="0"/>
              <w:marTop w:val="0"/>
              <w:marBottom w:val="0"/>
              <w:divBdr>
                <w:top w:val="none" w:sz="0" w:space="0" w:color="auto"/>
                <w:left w:val="none" w:sz="0" w:space="0" w:color="auto"/>
                <w:bottom w:val="none" w:sz="0" w:space="0" w:color="auto"/>
                <w:right w:val="none" w:sz="0" w:space="0" w:color="auto"/>
              </w:divBdr>
            </w:div>
            <w:div w:id="579605143">
              <w:marLeft w:val="0"/>
              <w:marRight w:val="0"/>
              <w:marTop w:val="0"/>
              <w:marBottom w:val="0"/>
              <w:divBdr>
                <w:top w:val="none" w:sz="0" w:space="0" w:color="auto"/>
                <w:left w:val="none" w:sz="0" w:space="0" w:color="auto"/>
                <w:bottom w:val="none" w:sz="0" w:space="0" w:color="auto"/>
                <w:right w:val="none" w:sz="0" w:space="0" w:color="auto"/>
              </w:divBdr>
            </w:div>
            <w:div w:id="808324411">
              <w:marLeft w:val="0"/>
              <w:marRight w:val="0"/>
              <w:marTop w:val="0"/>
              <w:marBottom w:val="0"/>
              <w:divBdr>
                <w:top w:val="none" w:sz="0" w:space="0" w:color="auto"/>
                <w:left w:val="none" w:sz="0" w:space="0" w:color="auto"/>
                <w:bottom w:val="none" w:sz="0" w:space="0" w:color="auto"/>
                <w:right w:val="none" w:sz="0" w:space="0" w:color="auto"/>
              </w:divBdr>
            </w:div>
            <w:div w:id="929316580">
              <w:marLeft w:val="0"/>
              <w:marRight w:val="0"/>
              <w:marTop w:val="0"/>
              <w:marBottom w:val="0"/>
              <w:divBdr>
                <w:top w:val="none" w:sz="0" w:space="0" w:color="auto"/>
                <w:left w:val="none" w:sz="0" w:space="0" w:color="auto"/>
                <w:bottom w:val="none" w:sz="0" w:space="0" w:color="auto"/>
                <w:right w:val="none" w:sz="0" w:space="0" w:color="auto"/>
              </w:divBdr>
            </w:div>
            <w:div w:id="1876428634">
              <w:marLeft w:val="0"/>
              <w:marRight w:val="0"/>
              <w:marTop w:val="0"/>
              <w:marBottom w:val="0"/>
              <w:divBdr>
                <w:top w:val="none" w:sz="0" w:space="0" w:color="auto"/>
                <w:left w:val="none" w:sz="0" w:space="0" w:color="auto"/>
                <w:bottom w:val="none" w:sz="0" w:space="0" w:color="auto"/>
                <w:right w:val="none" w:sz="0" w:space="0" w:color="auto"/>
              </w:divBdr>
            </w:div>
          </w:divsChild>
        </w:div>
        <w:div w:id="1569459732">
          <w:marLeft w:val="0"/>
          <w:marRight w:val="0"/>
          <w:marTop w:val="0"/>
          <w:marBottom w:val="0"/>
          <w:divBdr>
            <w:top w:val="none" w:sz="0" w:space="0" w:color="auto"/>
            <w:left w:val="none" w:sz="0" w:space="0" w:color="auto"/>
            <w:bottom w:val="none" w:sz="0" w:space="0" w:color="auto"/>
            <w:right w:val="none" w:sz="0" w:space="0" w:color="auto"/>
          </w:divBdr>
        </w:div>
        <w:div w:id="1682731818">
          <w:marLeft w:val="0"/>
          <w:marRight w:val="0"/>
          <w:marTop w:val="0"/>
          <w:marBottom w:val="0"/>
          <w:divBdr>
            <w:top w:val="none" w:sz="0" w:space="0" w:color="auto"/>
            <w:left w:val="none" w:sz="0" w:space="0" w:color="auto"/>
            <w:bottom w:val="none" w:sz="0" w:space="0" w:color="auto"/>
            <w:right w:val="none" w:sz="0" w:space="0" w:color="auto"/>
          </w:divBdr>
        </w:div>
      </w:divsChild>
    </w:div>
    <w:div w:id="949778055">
      <w:bodyDiv w:val="1"/>
      <w:marLeft w:val="0"/>
      <w:marRight w:val="0"/>
      <w:marTop w:val="0"/>
      <w:marBottom w:val="0"/>
      <w:divBdr>
        <w:top w:val="none" w:sz="0" w:space="0" w:color="auto"/>
        <w:left w:val="none" w:sz="0" w:space="0" w:color="auto"/>
        <w:bottom w:val="none" w:sz="0" w:space="0" w:color="auto"/>
        <w:right w:val="none" w:sz="0" w:space="0" w:color="auto"/>
      </w:divBdr>
      <w:divsChild>
        <w:div w:id="44527553">
          <w:marLeft w:val="0"/>
          <w:marRight w:val="0"/>
          <w:marTop w:val="0"/>
          <w:marBottom w:val="0"/>
          <w:divBdr>
            <w:top w:val="none" w:sz="0" w:space="0" w:color="auto"/>
            <w:left w:val="none" w:sz="0" w:space="0" w:color="auto"/>
            <w:bottom w:val="none" w:sz="0" w:space="0" w:color="auto"/>
            <w:right w:val="none" w:sz="0" w:space="0" w:color="auto"/>
          </w:divBdr>
        </w:div>
        <w:div w:id="394401617">
          <w:marLeft w:val="0"/>
          <w:marRight w:val="0"/>
          <w:marTop w:val="0"/>
          <w:marBottom w:val="0"/>
          <w:divBdr>
            <w:top w:val="none" w:sz="0" w:space="0" w:color="auto"/>
            <w:left w:val="none" w:sz="0" w:space="0" w:color="auto"/>
            <w:bottom w:val="none" w:sz="0" w:space="0" w:color="auto"/>
            <w:right w:val="none" w:sz="0" w:space="0" w:color="auto"/>
          </w:divBdr>
        </w:div>
        <w:div w:id="494685365">
          <w:marLeft w:val="0"/>
          <w:marRight w:val="0"/>
          <w:marTop w:val="0"/>
          <w:marBottom w:val="0"/>
          <w:divBdr>
            <w:top w:val="none" w:sz="0" w:space="0" w:color="auto"/>
            <w:left w:val="none" w:sz="0" w:space="0" w:color="auto"/>
            <w:bottom w:val="none" w:sz="0" w:space="0" w:color="auto"/>
            <w:right w:val="none" w:sz="0" w:space="0" w:color="auto"/>
          </w:divBdr>
        </w:div>
        <w:div w:id="683556869">
          <w:marLeft w:val="0"/>
          <w:marRight w:val="0"/>
          <w:marTop w:val="0"/>
          <w:marBottom w:val="0"/>
          <w:divBdr>
            <w:top w:val="none" w:sz="0" w:space="0" w:color="auto"/>
            <w:left w:val="none" w:sz="0" w:space="0" w:color="auto"/>
            <w:bottom w:val="none" w:sz="0" w:space="0" w:color="auto"/>
            <w:right w:val="none" w:sz="0" w:space="0" w:color="auto"/>
          </w:divBdr>
        </w:div>
        <w:div w:id="908728683">
          <w:marLeft w:val="0"/>
          <w:marRight w:val="0"/>
          <w:marTop w:val="0"/>
          <w:marBottom w:val="0"/>
          <w:divBdr>
            <w:top w:val="none" w:sz="0" w:space="0" w:color="auto"/>
            <w:left w:val="none" w:sz="0" w:space="0" w:color="auto"/>
            <w:bottom w:val="none" w:sz="0" w:space="0" w:color="auto"/>
            <w:right w:val="none" w:sz="0" w:space="0" w:color="auto"/>
          </w:divBdr>
        </w:div>
        <w:div w:id="1497306606">
          <w:marLeft w:val="0"/>
          <w:marRight w:val="0"/>
          <w:marTop w:val="0"/>
          <w:marBottom w:val="0"/>
          <w:divBdr>
            <w:top w:val="none" w:sz="0" w:space="0" w:color="auto"/>
            <w:left w:val="none" w:sz="0" w:space="0" w:color="auto"/>
            <w:bottom w:val="none" w:sz="0" w:space="0" w:color="auto"/>
            <w:right w:val="none" w:sz="0" w:space="0" w:color="auto"/>
          </w:divBdr>
        </w:div>
        <w:div w:id="1708019218">
          <w:marLeft w:val="0"/>
          <w:marRight w:val="0"/>
          <w:marTop w:val="0"/>
          <w:marBottom w:val="0"/>
          <w:divBdr>
            <w:top w:val="none" w:sz="0" w:space="0" w:color="auto"/>
            <w:left w:val="none" w:sz="0" w:space="0" w:color="auto"/>
            <w:bottom w:val="none" w:sz="0" w:space="0" w:color="auto"/>
            <w:right w:val="none" w:sz="0" w:space="0" w:color="auto"/>
          </w:divBdr>
        </w:div>
        <w:div w:id="1803576595">
          <w:marLeft w:val="0"/>
          <w:marRight w:val="0"/>
          <w:marTop w:val="0"/>
          <w:marBottom w:val="0"/>
          <w:divBdr>
            <w:top w:val="none" w:sz="0" w:space="0" w:color="auto"/>
            <w:left w:val="none" w:sz="0" w:space="0" w:color="auto"/>
            <w:bottom w:val="none" w:sz="0" w:space="0" w:color="auto"/>
            <w:right w:val="none" w:sz="0" w:space="0" w:color="auto"/>
          </w:divBdr>
        </w:div>
      </w:divsChild>
    </w:div>
    <w:div w:id="1037697523">
      <w:bodyDiv w:val="1"/>
      <w:marLeft w:val="0"/>
      <w:marRight w:val="0"/>
      <w:marTop w:val="0"/>
      <w:marBottom w:val="0"/>
      <w:divBdr>
        <w:top w:val="none" w:sz="0" w:space="0" w:color="auto"/>
        <w:left w:val="none" w:sz="0" w:space="0" w:color="auto"/>
        <w:bottom w:val="none" w:sz="0" w:space="0" w:color="auto"/>
        <w:right w:val="none" w:sz="0" w:space="0" w:color="auto"/>
      </w:divBdr>
    </w:div>
    <w:div w:id="1122115966">
      <w:bodyDiv w:val="1"/>
      <w:marLeft w:val="0"/>
      <w:marRight w:val="0"/>
      <w:marTop w:val="0"/>
      <w:marBottom w:val="0"/>
      <w:divBdr>
        <w:top w:val="none" w:sz="0" w:space="0" w:color="auto"/>
        <w:left w:val="none" w:sz="0" w:space="0" w:color="auto"/>
        <w:bottom w:val="none" w:sz="0" w:space="0" w:color="auto"/>
        <w:right w:val="none" w:sz="0" w:space="0" w:color="auto"/>
      </w:divBdr>
    </w:div>
    <w:div w:id="1268612444">
      <w:bodyDiv w:val="1"/>
      <w:marLeft w:val="0"/>
      <w:marRight w:val="0"/>
      <w:marTop w:val="0"/>
      <w:marBottom w:val="0"/>
      <w:divBdr>
        <w:top w:val="none" w:sz="0" w:space="0" w:color="auto"/>
        <w:left w:val="none" w:sz="0" w:space="0" w:color="auto"/>
        <w:bottom w:val="none" w:sz="0" w:space="0" w:color="auto"/>
        <w:right w:val="none" w:sz="0" w:space="0" w:color="auto"/>
      </w:divBdr>
    </w:div>
    <w:div w:id="1425612324">
      <w:bodyDiv w:val="1"/>
      <w:marLeft w:val="0"/>
      <w:marRight w:val="0"/>
      <w:marTop w:val="0"/>
      <w:marBottom w:val="0"/>
      <w:divBdr>
        <w:top w:val="none" w:sz="0" w:space="0" w:color="auto"/>
        <w:left w:val="none" w:sz="0" w:space="0" w:color="auto"/>
        <w:bottom w:val="none" w:sz="0" w:space="0" w:color="auto"/>
        <w:right w:val="none" w:sz="0" w:space="0" w:color="auto"/>
      </w:divBdr>
    </w:div>
    <w:div w:id="1480070648">
      <w:bodyDiv w:val="1"/>
      <w:marLeft w:val="0"/>
      <w:marRight w:val="0"/>
      <w:marTop w:val="0"/>
      <w:marBottom w:val="0"/>
      <w:divBdr>
        <w:top w:val="none" w:sz="0" w:space="0" w:color="auto"/>
        <w:left w:val="none" w:sz="0" w:space="0" w:color="auto"/>
        <w:bottom w:val="none" w:sz="0" w:space="0" w:color="auto"/>
        <w:right w:val="none" w:sz="0" w:space="0" w:color="auto"/>
      </w:divBdr>
    </w:div>
    <w:div w:id="1486899191">
      <w:bodyDiv w:val="1"/>
      <w:marLeft w:val="0"/>
      <w:marRight w:val="0"/>
      <w:marTop w:val="0"/>
      <w:marBottom w:val="0"/>
      <w:divBdr>
        <w:top w:val="none" w:sz="0" w:space="0" w:color="auto"/>
        <w:left w:val="none" w:sz="0" w:space="0" w:color="auto"/>
        <w:bottom w:val="none" w:sz="0" w:space="0" w:color="auto"/>
        <w:right w:val="none" w:sz="0" w:space="0" w:color="auto"/>
      </w:divBdr>
      <w:divsChild>
        <w:div w:id="824467193">
          <w:marLeft w:val="0"/>
          <w:marRight w:val="0"/>
          <w:marTop w:val="0"/>
          <w:marBottom w:val="0"/>
          <w:divBdr>
            <w:top w:val="none" w:sz="0" w:space="0" w:color="auto"/>
            <w:left w:val="none" w:sz="0" w:space="0" w:color="auto"/>
            <w:bottom w:val="none" w:sz="0" w:space="0" w:color="auto"/>
            <w:right w:val="none" w:sz="0" w:space="0" w:color="auto"/>
          </w:divBdr>
          <w:divsChild>
            <w:div w:id="17796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508404">
      <w:bodyDiv w:val="1"/>
      <w:marLeft w:val="0"/>
      <w:marRight w:val="0"/>
      <w:marTop w:val="0"/>
      <w:marBottom w:val="0"/>
      <w:divBdr>
        <w:top w:val="none" w:sz="0" w:space="0" w:color="auto"/>
        <w:left w:val="none" w:sz="0" w:space="0" w:color="auto"/>
        <w:bottom w:val="none" w:sz="0" w:space="0" w:color="auto"/>
        <w:right w:val="none" w:sz="0" w:space="0" w:color="auto"/>
      </w:divBdr>
    </w:div>
    <w:div w:id="1641494482">
      <w:bodyDiv w:val="1"/>
      <w:marLeft w:val="0"/>
      <w:marRight w:val="0"/>
      <w:marTop w:val="0"/>
      <w:marBottom w:val="0"/>
      <w:divBdr>
        <w:top w:val="none" w:sz="0" w:space="0" w:color="auto"/>
        <w:left w:val="none" w:sz="0" w:space="0" w:color="auto"/>
        <w:bottom w:val="none" w:sz="0" w:space="0" w:color="auto"/>
        <w:right w:val="none" w:sz="0" w:space="0" w:color="auto"/>
      </w:divBdr>
    </w:div>
    <w:div w:id="1647006253">
      <w:bodyDiv w:val="1"/>
      <w:marLeft w:val="0"/>
      <w:marRight w:val="0"/>
      <w:marTop w:val="0"/>
      <w:marBottom w:val="0"/>
      <w:divBdr>
        <w:top w:val="none" w:sz="0" w:space="0" w:color="auto"/>
        <w:left w:val="none" w:sz="0" w:space="0" w:color="auto"/>
        <w:bottom w:val="none" w:sz="0" w:space="0" w:color="auto"/>
        <w:right w:val="none" w:sz="0" w:space="0" w:color="auto"/>
      </w:divBdr>
    </w:div>
    <w:div w:id="1850606219">
      <w:bodyDiv w:val="1"/>
      <w:marLeft w:val="0"/>
      <w:marRight w:val="0"/>
      <w:marTop w:val="0"/>
      <w:marBottom w:val="0"/>
      <w:divBdr>
        <w:top w:val="none" w:sz="0" w:space="0" w:color="auto"/>
        <w:left w:val="none" w:sz="0" w:space="0" w:color="auto"/>
        <w:bottom w:val="none" w:sz="0" w:space="0" w:color="auto"/>
        <w:right w:val="none" w:sz="0" w:space="0" w:color="auto"/>
      </w:divBdr>
    </w:div>
    <w:div w:id="1910843072">
      <w:bodyDiv w:val="1"/>
      <w:marLeft w:val="0"/>
      <w:marRight w:val="0"/>
      <w:marTop w:val="0"/>
      <w:marBottom w:val="0"/>
      <w:divBdr>
        <w:top w:val="none" w:sz="0" w:space="0" w:color="auto"/>
        <w:left w:val="none" w:sz="0" w:space="0" w:color="auto"/>
        <w:bottom w:val="none" w:sz="0" w:space="0" w:color="auto"/>
        <w:right w:val="none" w:sz="0" w:space="0" w:color="auto"/>
      </w:divBdr>
    </w:div>
    <w:div w:id="1974944412">
      <w:bodyDiv w:val="1"/>
      <w:marLeft w:val="0"/>
      <w:marRight w:val="0"/>
      <w:marTop w:val="0"/>
      <w:marBottom w:val="0"/>
      <w:divBdr>
        <w:top w:val="none" w:sz="0" w:space="0" w:color="auto"/>
        <w:left w:val="none" w:sz="0" w:space="0" w:color="auto"/>
        <w:bottom w:val="none" w:sz="0" w:space="0" w:color="auto"/>
        <w:right w:val="none" w:sz="0" w:space="0" w:color="auto"/>
      </w:divBdr>
      <w:divsChild>
        <w:div w:id="299506321">
          <w:marLeft w:val="0"/>
          <w:marRight w:val="0"/>
          <w:marTop w:val="0"/>
          <w:marBottom w:val="0"/>
          <w:divBdr>
            <w:top w:val="none" w:sz="0" w:space="0" w:color="auto"/>
            <w:left w:val="none" w:sz="0" w:space="0" w:color="auto"/>
            <w:bottom w:val="none" w:sz="0" w:space="0" w:color="auto"/>
            <w:right w:val="none" w:sz="0" w:space="0" w:color="auto"/>
          </w:divBdr>
        </w:div>
      </w:divsChild>
    </w:div>
    <w:div w:id="2061048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Molina Begum (2110793)</cp:lastModifiedBy>
  <cp:revision>2</cp:revision>
  <dcterms:created xsi:type="dcterms:W3CDTF">2021-12-10T02:31:00Z</dcterms:created>
  <dcterms:modified xsi:type="dcterms:W3CDTF">2021-12-10T02:31:00Z</dcterms:modified>
</cp:coreProperties>
</file>