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0A6" w:rsidRPr="00BE0211" w:rsidRDefault="00BE0211">
      <w:pPr>
        <w:rPr>
          <w:sz w:val="28"/>
          <w:szCs w:val="28"/>
          <w:lang w:val="en-GB"/>
        </w:rPr>
      </w:pPr>
      <w:r w:rsidRPr="00BE0211">
        <w:rPr>
          <w:sz w:val="28"/>
          <w:szCs w:val="28"/>
          <w:lang w:val="en-GB"/>
        </w:rPr>
        <w:t xml:space="preserve">2x2 mixed </w:t>
      </w:r>
      <w:proofErr w:type="spellStart"/>
      <w:r w:rsidRPr="00BE0211">
        <w:rPr>
          <w:sz w:val="28"/>
          <w:szCs w:val="28"/>
          <w:lang w:val="en-GB"/>
        </w:rPr>
        <w:t>anova</w:t>
      </w:r>
      <w:proofErr w:type="spellEnd"/>
    </w:p>
    <w:p w:rsidR="00BE0211" w:rsidRPr="00BE0211" w:rsidRDefault="00BE0211">
      <w:pPr>
        <w:rPr>
          <w:sz w:val="48"/>
          <w:szCs w:val="48"/>
          <w:lang w:val="en-GB"/>
        </w:rPr>
      </w:pPr>
      <w:r>
        <w:rPr>
          <w:noProof/>
        </w:rPr>
        <w:drawing>
          <wp:inline distT="0" distB="0" distL="0" distR="0" wp14:anchorId="5DC28259" wp14:editId="0CCAA743">
            <wp:extent cx="66675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211" w:rsidRDefault="00BE0211">
      <w:pPr>
        <w:rPr>
          <w:lang w:val="en-GB"/>
        </w:rPr>
      </w:pPr>
      <w:r>
        <w:rPr>
          <w:noProof/>
        </w:rPr>
        <w:drawing>
          <wp:inline distT="0" distB="0" distL="0" distR="0" wp14:anchorId="7316728E" wp14:editId="090C6E7B">
            <wp:extent cx="6667500" cy="3000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211" w:rsidRDefault="00BE0211">
      <w:pPr>
        <w:rPr>
          <w:lang w:val="en-GB"/>
        </w:rPr>
      </w:pPr>
    </w:p>
    <w:p w:rsidR="00BE0211" w:rsidRDefault="00BE0211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784476CC" wp14:editId="73FEC43D">
            <wp:extent cx="6496050" cy="2962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9605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211" w:rsidRDefault="00264FD9">
      <w:pPr>
        <w:rPr>
          <w:lang w:val="en-GB"/>
        </w:rPr>
      </w:pPr>
      <w:r>
        <w:rPr>
          <w:lang w:val="en-GB"/>
        </w:rPr>
        <w:t xml:space="preserve">Factor name </w:t>
      </w:r>
      <w:proofErr w:type="gramStart"/>
      <w:r>
        <w:rPr>
          <w:lang w:val="en-GB"/>
        </w:rPr>
        <w:t>-  word</w:t>
      </w:r>
      <w:proofErr w:type="gramEnd"/>
      <w:r>
        <w:rPr>
          <w:lang w:val="en-GB"/>
        </w:rPr>
        <w:t xml:space="preserve"> tests – you have 2 conditions/levels. Then press define</w:t>
      </w:r>
    </w:p>
    <w:p w:rsidR="00BE0211" w:rsidRDefault="00BE0211">
      <w:pPr>
        <w:rPr>
          <w:lang w:val="en-GB"/>
        </w:rPr>
      </w:pPr>
      <w:r>
        <w:rPr>
          <w:noProof/>
        </w:rPr>
        <w:drawing>
          <wp:inline distT="0" distB="0" distL="0" distR="0" wp14:anchorId="0688C2DA" wp14:editId="0F7A75C7">
            <wp:extent cx="6496050" cy="3505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9605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FD9" w:rsidRDefault="00264FD9">
      <w:pPr>
        <w:rPr>
          <w:lang w:val="en-GB"/>
        </w:rPr>
      </w:pPr>
      <w:r>
        <w:rPr>
          <w:lang w:val="en-GB"/>
        </w:rPr>
        <w:t>Move the tests from the left-hand box to the right-hand box.  Place gender in the between-subjects box</w:t>
      </w:r>
    </w:p>
    <w:p w:rsidR="00264FD9" w:rsidRDefault="00264FD9">
      <w:pPr>
        <w:rPr>
          <w:lang w:val="en-GB"/>
        </w:rPr>
      </w:pPr>
      <w:r>
        <w:rPr>
          <w:lang w:val="en-GB"/>
        </w:rPr>
        <w:t>Select plots</w:t>
      </w:r>
    </w:p>
    <w:p w:rsidR="00BE0211" w:rsidRDefault="00BE0211">
      <w:pPr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19432D28" wp14:editId="39159392">
            <wp:extent cx="5943600" cy="31527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FD9" w:rsidRDefault="00264FD9">
      <w:pPr>
        <w:rPr>
          <w:lang w:val="en-GB"/>
        </w:rPr>
      </w:pPr>
      <w:r>
        <w:rPr>
          <w:lang w:val="en-GB"/>
        </w:rPr>
        <w:t>Move gender and tests into the axis and line boxes, click the add button. Continue.  Options</w:t>
      </w:r>
    </w:p>
    <w:p w:rsidR="00BE0211" w:rsidRDefault="00264FD9">
      <w:pPr>
        <w:rPr>
          <w:lang w:val="en-GB"/>
        </w:rPr>
      </w:pPr>
      <w:r>
        <w:rPr>
          <w:noProof/>
        </w:rPr>
        <w:drawing>
          <wp:inline distT="0" distB="0" distL="0" distR="0" wp14:anchorId="57C9CB0E" wp14:editId="06BC8D0C">
            <wp:extent cx="6019800" cy="3095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211" w:rsidRDefault="00264FD9">
      <w:pPr>
        <w:rPr>
          <w:lang w:val="en-GB"/>
        </w:rPr>
      </w:pPr>
      <w:r>
        <w:rPr>
          <w:lang w:val="en-GB"/>
        </w:rPr>
        <w:t>Move all factors into the right-hand box. Check the descriptive box and compare main effects. Continue</w:t>
      </w:r>
      <w:r w:rsidR="00E00B05">
        <w:rPr>
          <w:lang w:val="en-GB"/>
        </w:rPr>
        <w:t>. OK</w:t>
      </w:r>
      <w:bookmarkStart w:id="0" w:name="_GoBack"/>
      <w:bookmarkEnd w:id="0"/>
    </w:p>
    <w:tbl>
      <w:tblPr>
        <w:tblW w:w="55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"/>
        <w:gridCol w:w="1088"/>
        <w:gridCol w:w="1020"/>
        <w:gridCol w:w="1439"/>
        <w:gridCol w:w="1020"/>
      </w:tblGrid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5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Descriptive Statistics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6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GENDER</w:t>
            </w:r>
          </w:p>
        </w:tc>
        <w:tc>
          <w:tcPr>
            <w:tcW w:w="102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43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  <w:tc>
          <w:tcPr>
            <w:tcW w:w="102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62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pretest</w:t>
            </w:r>
          </w:p>
        </w:tc>
        <w:tc>
          <w:tcPr>
            <w:tcW w:w="1088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2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14.10</w:t>
            </w:r>
          </w:p>
        </w:tc>
        <w:tc>
          <w:tcPr>
            <w:tcW w:w="143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1.524</w:t>
            </w:r>
          </w:p>
        </w:tc>
        <w:tc>
          <w:tcPr>
            <w:tcW w:w="102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62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15.00</w:t>
            </w:r>
          </w:p>
        </w:tc>
        <w:tc>
          <w:tcPr>
            <w:tcW w:w="1439" w:type="dxa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2.494</w:t>
            </w:r>
          </w:p>
        </w:tc>
        <w:tc>
          <w:tcPr>
            <w:tcW w:w="10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62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8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14.55</w:t>
            </w:r>
          </w:p>
        </w:tc>
        <w:tc>
          <w:tcPr>
            <w:tcW w:w="1439" w:type="dxa"/>
            <w:tcBorders>
              <w:top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2.064</w:t>
            </w:r>
          </w:p>
        </w:tc>
        <w:tc>
          <w:tcPr>
            <w:tcW w:w="1020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62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posttest</w:t>
            </w:r>
          </w:p>
        </w:tc>
        <w:tc>
          <w:tcPr>
            <w:tcW w:w="1088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20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11.40</w:t>
            </w:r>
          </w:p>
        </w:tc>
        <w:tc>
          <w:tcPr>
            <w:tcW w:w="1439" w:type="dxa"/>
            <w:tcBorders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2.319</w:t>
            </w:r>
          </w:p>
        </w:tc>
        <w:tc>
          <w:tcPr>
            <w:tcW w:w="1020" w:type="dxa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62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7.60</w:t>
            </w:r>
          </w:p>
        </w:tc>
        <w:tc>
          <w:tcPr>
            <w:tcW w:w="1439" w:type="dxa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1.647</w:t>
            </w:r>
          </w:p>
        </w:tc>
        <w:tc>
          <w:tcPr>
            <w:tcW w:w="10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2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2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9.50</w:t>
            </w:r>
          </w:p>
        </w:tc>
        <w:tc>
          <w:tcPr>
            <w:tcW w:w="143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2.763</w:t>
            </w:r>
          </w:p>
        </w:tc>
        <w:tc>
          <w:tcPr>
            <w:tcW w:w="102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</w:tr>
    </w:tbl>
    <w:p w:rsidR="00264FD9" w:rsidRPr="00264FD9" w:rsidRDefault="00264FD9" w:rsidP="00264F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7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3"/>
        <w:gridCol w:w="355"/>
        <w:gridCol w:w="420"/>
        <w:gridCol w:w="245"/>
        <w:gridCol w:w="69"/>
        <w:gridCol w:w="286"/>
        <w:gridCol w:w="717"/>
        <w:gridCol w:w="17"/>
        <w:gridCol w:w="338"/>
        <w:gridCol w:w="209"/>
        <w:gridCol w:w="525"/>
        <w:gridCol w:w="321"/>
        <w:gridCol w:w="355"/>
        <w:gridCol w:w="127"/>
        <w:gridCol w:w="607"/>
        <w:gridCol w:w="314"/>
        <w:gridCol w:w="7"/>
        <w:gridCol w:w="355"/>
        <w:gridCol w:w="734"/>
        <w:gridCol w:w="179"/>
        <w:gridCol w:w="922"/>
        <w:gridCol w:w="924"/>
      </w:tblGrid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rHeight w:val="296"/>
          <w:tblHeader/>
        </w:trPr>
        <w:tc>
          <w:tcPr>
            <w:tcW w:w="875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Tests of Within-Subjects Effects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rHeight w:val="310"/>
          <w:tblHeader/>
        </w:trPr>
        <w:tc>
          <w:tcPr>
            <w:tcW w:w="875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Measure:MEASURE_1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rHeight w:val="593"/>
          <w:tblHeader/>
        </w:trPr>
        <w:tc>
          <w:tcPr>
            <w:tcW w:w="3389" w:type="dxa"/>
            <w:gridSpan w:val="10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Source</w:t>
            </w:r>
          </w:p>
        </w:tc>
        <w:tc>
          <w:tcPr>
            <w:tcW w:w="1328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Type III Sum of Squares</w:t>
            </w:r>
          </w:p>
        </w:tc>
        <w:tc>
          <w:tcPr>
            <w:tcW w:w="921" w:type="dxa"/>
            <w:gridSpan w:val="2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275" w:type="dxa"/>
            <w:gridSpan w:val="4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92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92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rHeight w:val="296"/>
          <w:tblHeader/>
        </w:trPr>
        <w:tc>
          <w:tcPr>
            <w:tcW w:w="1508" w:type="dxa"/>
            <w:gridSpan w:val="3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tests</w:t>
            </w:r>
          </w:p>
        </w:tc>
        <w:tc>
          <w:tcPr>
            <w:tcW w:w="1881" w:type="dxa"/>
            <w:gridSpan w:val="7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Sphericity</w:t>
            </w:r>
            <w:proofErr w:type="spellEnd"/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 xml:space="preserve"> Assumed</w:t>
            </w:r>
          </w:p>
        </w:tc>
        <w:tc>
          <w:tcPr>
            <w:tcW w:w="1328" w:type="dxa"/>
            <w:gridSpan w:val="4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255.025</w:t>
            </w:r>
          </w:p>
        </w:tc>
        <w:tc>
          <w:tcPr>
            <w:tcW w:w="921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gridSpan w:val="4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255.025</w:t>
            </w:r>
          </w:p>
        </w:tc>
        <w:tc>
          <w:tcPr>
            <w:tcW w:w="92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60.203</w:t>
            </w:r>
          </w:p>
        </w:tc>
        <w:tc>
          <w:tcPr>
            <w:tcW w:w="92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rHeight w:val="135"/>
          <w:tblHeader/>
        </w:trPr>
        <w:tc>
          <w:tcPr>
            <w:tcW w:w="1508" w:type="dxa"/>
            <w:gridSpan w:val="3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81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Greenhouse-</w:t>
            </w:r>
            <w:proofErr w:type="spellStart"/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Geisser</w:t>
            </w:r>
            <w:proofErr w:type="spellEnd"/>
          </w:p>
        </w:tc>
        <w:tc>
          <w:tcPr>
            <w:tcW w:w="1328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255.025</w:t>
            </w:r>
          </w:p>
        </w:tc>
        <w:tc>
          <w:tcPr>
            <w:tcW w:w="921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275" w:type="dxa"/>
            <w:gridSpan w:val="4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255.025</w:t>
            </w:r>
          </w:p>
        </w:tc>
        <w:tc>
          <w:tcPr>
            <w:tcW w:w="922" w:type="dxa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60.203</w:t>
            </w:r>
          </w:p>
        </w:tc>
        <w:tc>
          <w:tcPr>
            <w:tcW w:w="92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rHeight w:val="135"/>
          <w:tblHeader/>
        </w:trPr>
        <w:tc>
          <w:tcPr>
            <w:tcW w:w="1508" w:type="dxa"/>
            <w:gridSpan w:val="3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81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Huynh-</w:t>
            </w:r>
            <w:proofErr w:type="spellStart"/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Feldt</w:t>
            </w:r>
            <w:proofErr w:type="spellEnd"/>
          </w:p>
        </w:tc>
        <w:tc>
          <w:tcPr>
            <w:tcW w:w="1328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255.025</w:t>
            </w:r>
          </w:p>
        </w:tc>
        <w:tc>
          <w:tcPr>
            <w:tcW w:w="921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275" w:type="dxa"/>
            <w:gridSpan w:val="4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255.025</w:t>
            </w:r>
          </w:p>
        </w:tc>
        <w:tc>
          <w:tcPr>
            <w:tcW w:w="922" w:type="dxa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60.203</w:t>
            </w:r>
          </w:p>
        </w:tc>
        <w:tc>
          <w:tcPr>
            <w:tcW w:w="92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rHeight w:val="135"/>
          <w:tblHeader/>
        </w:trPr>
        <w:tc>
          <w:tcPr>
            <w:tcW w:w="1508" w:type="dxa"/>
            <w:gridSpan w:val="3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81" w:type="dxa"/>
            <w:gridSpan w:val="7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Lower-bound</w:t>
            </w:r>
          </w:p>
        </w:tc>
        <w:tc>
          <w:tcPr>
            <w:tcW w:w="1328" w:type="dxa"/>
            <w:gridSpan w:val="4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255.025</w:t>
            </w:r>
          </w:p>
        </w:tc>
        <w:tc>
          <w:tcPr>
            <w:tcW w:w="921" w:type="dxa"/>
            <w:gridSpan w:val="2"/>
            <w:tcBorders>
              <w:top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275" w:type="dxa"/>
            <w:gridSpan w:val="4"/>
            <w:tcBorders>
              <w:top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255.025</w:t>
            </w:r>
          </w:p>
        </w:tc>
        <w:tc>
          <w:tcPr>
            <w:tcW w:w="922" w:type="dxa"/>
            <w:tcBorders>
              <w:top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60.203</w:t>
            </w:r>
          </w:p>
        </w:tc>
        <w:tc>
          <w:tcPr>
            <w:tcW w:w="924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rHeight w:val="310"/>
          <w:tblHeader/>
        </w:trPr>
        <w:tc>
          <w:tcPr>
            <w:tcW w:w="1508" w:type="dxa"/>
            <w:gridSpan w:val="3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tests * GENDER</w:t>
            </w:r>
          </w:p>
        </w:tc>
        <w:tc>
          <w:tcPr>
            <w:tcW w:w="1881" w:type="dxa"/>
            <w:gridSpan w:val="7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Sphericity</w:t>
            </w:r>
            <w:proofErr w:type="spellEnd"/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 xml:space="preserve"> Assumed</w:t>
            </w:r>
          </w:p>
        </w:tc>
        <w:tc>
          <w:tcPr>
            <w:tcW w:w="1328" w:type="dxa"/>
            <w:gridSpan w:val="4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55.225</w:t>
            </w:r>
          </w:p>
        </w:tc>
        <w:tc>
          <w:tcPr>
            <w:tcW w:w="921" w:type="dxa"/>
            <w:gridSpan w:val="2"/>
            <w:tcBorders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gridSpan w:val="4"/>
            <w:tcBorders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55.225</w:t>
            </w:r>
          </w:p>
        </w:tc>
        <w:tc>
          <w:tcPr>
            <w:tcW w:w="922" w:type="dxa"/>
            <w:tcBorders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13.037</w:t>
            </w:r>
          </w:p>
        </w:tc>
        <w:tc>
          <w:tcPr>
            <w:tcW w:w="924" w:type="dxa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.002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rHeight w:val="135"/>
          <w:tblHeader/>
        </w:trPr>
        <w:tc>
          <w:tcPr>
            <w:tcW w:w="1508" w:type="dxa"/>
            <w:gridSpan w:val="3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81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Greenhouse-</w:t>
            </w:r>
            <w:proofErr w:type="spellStart"/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Geisser</w:t>
            </w:r>
            <w:proofErr w:type="spellEnd"/>
          </w:p>
        </w:tc>
        <w:tc>
          <w:tcPr>
            <w:tcW w:w="1328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55.225</w:t>
            </w:r>
          </w:p>
        </w:tc>
        <w:tc>
          <w:tcPr>
            <w:tcW w:w="921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275" w:type="dxa"/>
            <w:gridSpan w:val="4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55.225</w:t>
            </w:r>
          </w:p>
        </w:tc>
        <w:tc>
          <w:tcPr>
            <w:tcW w:w="922" w:type="dxa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13.037</w:t>
            </w:r>
          </w:p>
        </w:tc>
        <w:tc>
          <w:tcPr>
            <w:tcW w:w="92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.002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rHeight w:val="135"/>
          <w:tblHeader/>
        </w:trPr>
        <w:tc>
          <w:tcPr>
            <w:tcW w:w="1508" w:type="dxa"/>
            <w:gridSpan w:val="3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81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Huynh-</w:t>
            </w:r>
            <w:proofErr w:type="spellStart"/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Feldt</w:t>
            </w:r>
            <w:proofErr w:type="spellEnd"/>
          </w:p>
        </w:tc>
        <w:tc>
          <w:tcPr>
            <w:tcW w:w="1328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55.225</w:t>
            </w:r>
          </w:p>
        </w:tc>
        <w:tc>
          <w:tcPr>
            <w:tcW w:w="921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275" w:type="dxa"/>
            <w:gridSpan w:val="4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55.225</w:t>
            </w:r>
          </w:p>
        </w:tc>
        <w:tc>
          <w:tcPr>
            <w:tcW w:w="922" w:type="dxa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13.037</w:t>
            </w:r>
          </w:p>
        </w:tc>
        <w:tc>
          <w:tcPr>
            <w:tcW w:w="92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.002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rHeight w:val="135"/>
          <w:tblHeader/>
        </w:trPr>
        <w:tc>
          <w:tcPr>
            <w:tcW w:w="1508" w:type="dxa"/>
            <w:gridSpan w:val="3"/>
            <w:vMerge/>
            <w:tcBorders>
              <w:left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81" w:type="dxa"/>
            <w:gridSpan w:val="7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Lower-bound</w:t>
            </w:r>
          </w:p>
        </w:tc>
        <w:tc>
          <w:tcPr>
            <w:tcW w:w="1328" w:type="dxa"/>
            <w:gridSpan w:val="4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55.225</w:t>
            </w:r>
          </w:p>
        </w:tc>
        <w:tc>
          <w:tcPr>
            <w:tcW w:w="921" w:type="dxa"/>
            <w:gridSpan w:val="2"/>
            <w:tcBorders>
              <w:top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275" w:type="dxa"/>
            <w:gridSpan w:val="4"/>
            <w:tcBorders>
              <w:top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55.225</w:t>
            </w:r>
          </w:p>
        </w:tc>
        <w:tc>
          <w:tcPr>
            <w:tcW w:w="922" w:type="dxa"/>
            <w:tcBorders>
              <w:top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13.037</w:t>
            </w:r>
          </w:p>
        </w:tc>
        <w:tc>
          <w:tcPr>
            <w:tcW w:w="924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.002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rHeight w:val="296"/>
          <w:tblHeader/>
        </w:trPr>
        <w:tc>
          <w:tcPr>
            <w:tcW w:w="1508" w:type="dxa"/>
            <w:gridSpan w:val="3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Error(tests)</w:t>
            </w:r>
          </w:p>
        </w:tc>
        <w:tc>
          <w:tcPr>
            <w:tcW w:w="1881" w:type="dxa"/>
            <w:gridSpan w:val="7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Sphericity</w:t>
            </w:r>
            <w:proofErr w:type="spellEnd"/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 xml:space="preserve"> Assumed</w:t>
            </w:r>
          </w:p>
        </w:tc>
        <w:tc>
          <w:tcPr>
            <w:tcW w:w="1328" w:type="dxa"/>
            <w:gridSpan w:val="4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76.250</w:t>
            </w:r>
          </w:p>
        </w:tc>
        <w:tc>
          <w:tcPr>
            <w:tcW w:w="921" w:type="dxa"/>
            <w:gridSpan w:val="2"/>
            <w:tcBorders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5" w:type="dxa"/>
            <w:gridSpan w:val="4"/>
            <w:tcBorders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4.236</w:t>
            </w:r>
          </w:p>
        </w:tc>
        <w:tc>
          <w:tcPr>
            <w:tcW w:w="922" w:type="dxa"/>
            <w:tcBorders>
              <w:bottom w:val="nil"/>
            </w:tcBorders>
            <w:shd w:val="clear" w:color="auto" w:fill="FFFFFF"/>
            <w:vAlign w:val="center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rHeight w:val="135"/>
          <w:tblHeader/>
        </w:trPr>
        <w:tc>
          <w:tcPr>
            <w:tcW w:w="1508" w:type="dxa"/>
            <w:gridSpan w:val="3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Greenhouse-</w:t>
            </w:r>
            <w:proofErr w:type="spellStart"/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Geisser</w:t>
            </w:r>
            <w:proofErr w:type="spellEnd"/>
          </w:p>
        </w:tc>
        <w:tc>
          <w:tcPr>
            <w:tcW w:w="1328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76.250</w:t>
            </w:r>
          </w:p>
        </w:tc>
        <w:tc>
          <w:tcPr>
            <w:tcW w:w="921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18.000</w:t>
            </w:r>
          </w:p>
        </w:tc>
        <w:tc>
          <w:tcPr>
            <w:tcW w:w="1275" w:type="dxa"/>
            <w:gridSpan w:val="4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4.236</w:t>
            </w:r>
          </w:p>
        </w:tc>
        <w:tc>
          <w:tcPr>
            <w:tcW w:w="9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rHeight w:val="135"/>
          <w:tblHeader/>
        </w:trPr>
        <w:tc>
          <w:tcPr>
            <w:tcW w:w="1508" w:type="dxa"/>
            <w:gridSpan w:val="3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Huynh-</w:t>
            </w:r>
            <w:proofErr w:type="spellStart"/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Feldt</w:t>
            </w:r>
            <w:proofErr w:type="spellEnd"/>
          </w:p>
        </w:tc>
        <w:tc>
          <w:tcPr>
            <w:tcW w:w="1328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76.250</w:t>
            </w:r>
          </w:p>
        </w:tc>
        <w:tc>
          <w:tcPr>
            <w:tcW w:w="921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18.000</w:t>
            </w:r>
          </w:p>
        </w:tc>
        <w:tc>
          <w:tcPr>
            <w:tcW w:w="1275" w:type="dxa"/>
            <w:gridSpan w:val="4"/>
            <w:tcBorders>
              <w:top w:val="nil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4.236</w:t>
            </w:r>
          </w:p>
        </w:tc>
        <w:tc>
          <w:tcPr>
            <w:tcW w:w="9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cantSplit/>
          <w:trHeight w:val="40"/>
        </w:trPr>
        <w:tc>
          <w:tcPr>
            <w:tcW w:w="1508" w:type="dxa"/>
            <w:gridSpan w:val="3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  <w:gridSpan w:val="7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Lower-bound</w:t>
            </w:r>
          </w:p>
        </w:tc>
        <w:tc>
          <w:tcPr>
            <w:tcW w:w="1328" w:type="dxa"/>
            <w:gridSpan w:val="4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76.250</w:t>
            </w:r>
          </w:p>
        </w:tc>
        <w:tc>
          <w:tcPr>
            <w:tcW w:w="921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18.000</w:t>
            </w:r>
          </w:p>
        </w:tc>
        <w:tc>
          <w:tcPr>
            <w:tcW w:w="1275" w:type="dxa"/>
            <w:gridSpan w:val="4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4.236</w:t>
            </w:r>
          </w:p>
        </w:tc>
        <w:tc>
          <w:tcPr>
            <w:tcW w:w="92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4"/>
          <w:wAfter w:w="2759" w:type="dxa"/>
          <w:cantSplit/>
          <w:tblHeader/>
        </w:trPr>
        <w:tc>
          <w:tcPr>
            <w:tcW w:w="600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 GENDER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4"/>
          <w:wAfter w:w="2759" w:type="dxa"/>
          <w:cantSplit/>
          <w:tblHeader/>
        </w:trPr>
        <w:tc>
          <w:tcPr>
            <w:tcW w:w="600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Measure:MEASURE_1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4"/>
          <w:wAfter w:w="2759" w:type="dxa"/>
          <w:cantSplit/>
          <w:tblHeader/>
        </w:trPr>
        <w:tc>
          <w:tcPr>
            <w:tcW w:w="1088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GENDER</w:t>
            </w:r>
          </w:p>
        </w:tc>
        <w:tc>
          <w:tcPr>
            <w:tcW w:w="1020" w:type="dxa"/>
            <w:gridSpan w:val="4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072" w:type="dxa"/>
            <w:gridSpan w:val="3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2820" w:type="dxa"/>
            <w:gridSpan w:val="9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95% Confidence Interval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4"/>
          <w:wAfter w:w="2759" w:type="dxa"/>
          <w:cantSplit/>
          <w:tblHeader/>
        </w:trPr>
        <w:tc>
          <w:tcPr>
            <w:tcW w:w="1088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gridSpan w:val="4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gridSpan w:val="3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0" w:type="dxa"/>
            <w:gridSpan w:val="4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Lower Bound</w:t>
            </w:r>
          </w:p>
        </w:tc>
        <w:tc>
          <w:tcPr>
            <w:tcW w:w="1410" w:type="dxa"/>
            <w:gridSpan w:val="5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Upper Bound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4"/>
          <w:wAfter w:w="2759" w:type="dxa"/>
          <w:cantSplit/>
          <w:tblHeader/>
        </w:trPr>
        <w:tc>
          <w:tcPr>
            <w:tcW w:w="1088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20" w:type="dxa"/>
            <w:gridSpan w:val="4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12.750</w:t>
            </w:r>
          </w:p>
        </w:tc>
        <w:tc>
          <w:tcPr>
            <w:tcW w:w="1072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.452</w:t>
            </w:r>
          </w:p>
        </w:tc>
        <w:tc>
          <w:tcPr>
            <w:tcW w:w="1410" w:type="dxa"/>
            <w:gridSpan w:val="4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11.801</w:t>
            </w:r>
          </w:p>
        </w:tc>
        <w:tc>
          <w:tcPr>
            <w:tcW w:w="1410" w:type="dxa"/>
            <w:gridSpan w:val="5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13.699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4"/>
          <w:wAfter w:w="2759" w:type="dxa"/>
          <w:cantSplit/>
        </w:trPr>
        <w:tc>
          <w:tcPr>
            <w:tcW w:w="1088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20" w:type="dxa"/>
            <w:gridSpan w:val="4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11.300</w:t>
            </w:r>
          </w:p>
        </w:tc>
        <w:tc>
          <w:tcPr>
            <w:tcW w:w="1072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.452</w:t>
            </w:r>
          </w:p>
        </w:tc>
        <w:tc>
          <w:tcPr>
            <w:tcW w:w="1410" w:type="dxa"/>
            <w:gridSpan w:val="4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10.351</w:t>
            </w:r>
          </w:p>
        </w:tc>
        <w:tc>
          <w:tcPr>
            <w:tcW w:w="1410" w:type="dxa"/>
            <w:gridSpan w:val="5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12.249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5"/>
          <w:wAfter w:w="3114" w:type="dxa"/>
          <w:cantSplit/>
          <w:tblHeader/>
        </w:trPr>
        <w:tc>
          <w:tcPr>
            <w:tcW w:w="564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3. tests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5"/>
          <w:wAfter w:w="3114" w:type="dxa"/>
          <w:cantSplit/>
          <w:tblHeader/>
        </w:trPr>
        <w:tc>
          <w:tcPr>
            <w:tcW w:w="564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Measure:MEASURE_1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5"/>
          <w:wAfter w:w="3114" w:type="dxa"/>
          <w:cantSplit/>
          <w:tblHeader/>
        </w:trPr>
        <w:tc>
          <w:tcPr>
            <w:tcW w:w="73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tests</w:t>
            </w:r>
          </w:p>
        </w:tc>
        <w:tc>
          <w:tcPr>
            <w:tcW w:w="1020" w:type="dxa"/>
            <w:gridSpan w:val="3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072" w:type="dxa"/>
            <w:gridSpan w:val="3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2820" w:type="dxa"/>
            <w:gridSpan w:val="10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95% Confidence Interval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5"/>
          <w:wAfter w:w="3114" w:type="dxa"/>
          <w:cantSplit/>
          <w:tblHeader/>
        </w:trPr>
        <w:tc>
          <w:tcPr>
            <w:tcW w:w="73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gridSpan w:val="3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0" w:type="dxa"/>
            <w:gridSpan w:val="5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Lower Bound</w:t>
            </w:r>
          </w:p>
        </w:tc>
        <w:tc>
          <w:tcPr>
            <w:tcW w:w="1410" w:type="dxa"/>
            <w:gridSpan w:val="5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Upper Bound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5"/>
          <w:wAfter w:w="3114" w:type="dxa"/>
          <w:cantSplit/>
          <w:tblHeader/>
        </w:trPr>
        <w:tc>
          <w:tcPr>
            <w:tcW w:w="73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20" w:type="dxa"/>
            <w:gridSpan w:val="3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14.550</w:t>
            </w:r>
          </w:p>
        </w:tc>
        <w:tc>
          <w:tcPr>
            <w:tcW w:w="1072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.462</w:t>
            </w:r>
          </w:p>
        </w:tc>
        <w:tc>
          <w:tcPr>
            <w:tcW w:w="1410" w:type="dxa"/>
            <w:gridSpan w:val="5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13.579</w:t>
            </w:r>
          </w:p>
        </w:tc>
        <w:tc>
          <w:tcPr>
            <w:tcW w:w="1410" w:type="dxa"/>
            <w:gridSpan w:val="5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15.521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5"/>
          <w:wAfter w:w="3114" w:type="dxa"/>
          <w:cantSplit/>
        </w:trPr>
        <w:tc>
          <w:tcPr>
            <w:tcW w:w="73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20" w:type="dxa"/>
            <w:gridSpan w:val="3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9.500</w:t>
            </w:r>
          </w:p>
        </w:tc>
        <w:tc>
          <w:tcPr>
            <w:tcW w:w="1072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.450</w:t>
            </w:r>
          </w:p>
        </w:tc>
        <w:tc>
          <w:tcPr>
            <w:tcW w:w="1410" w:type="dxa"/>
            <w:gridSpan w:val="5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8.555</w:t>
            </w:r>
          </w:p>
        </w:tc>
        <w:tc>
          <w:tcPr>
            <w:tcW w:w="1410" w:type="dxa"/>
            <w:gridSpan w:val="5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10.445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3"/>
          <w:wAfter w:w="2025" w:type="dxa"/>
          <w:cantSplit/>
          <w:tblHeader/>
        </w:trPr>
        <w:tc>
          <w:tcPr>
            <w:tcW w:w="673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4. GENDER * tests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3"/>
          <w:wAfter w:w="2025" w:type="dxa"/>
          <w:cantSplit/>
          <w:tblHeader/>
        </w:trPr>
        <w:tc>
          <w:tcPr>
            <w:tcW w:w="673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Measure:MEASURE_1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3"/>
          <w:wAfter w:w="2025" w:type="dxa"/>
          <w:cantSplit/>
          <w:tblHeader/>
        </w:trPr>
        <w:tc>
          <w:tcPr>
            <w:tcW w:w="1088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GENDER</w:t>
            </w:r>
          </w:p>
        </w:tc>
        <w:tc>
          <w:tcPr>
            <w:tcW w:w="734" w:type="dxa"/>
            <w:gridSpan w:val="3"/>
            <w:vMerge w:val="restart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tests</w:t>
            </w:r>
          </w:p>
        </w:tc>
        <w:tc>
          <w:tcPr>
            <w:tcW w:w="1020" w:type="dxa"/>
            <w:gridSpan w:val="3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072" w:type="dxa"/>
            <w:gridSpan w:val="3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2820" w:type="dxa"/>
            <w:gridSpan w:val="8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95% Confidence Interval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3"/>
          <w:wAfter w:w="2025" w:type="dxa"/>
          <w:cantSplit/>
          <w:tblHeader/>
        </w:trPr>
        <w:tc>
          <w:tcPr>
            <w:tcW w:w="1088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4" w:type="dxa"/>
            <w:gridSpan w:val="3"/>
            <w:vMerge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20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gridSpan w:val="3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0" w:type="dxa"/>
            <w:gridSpan w:val="4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Lower Bound</w:t>
            </w:r>
          </w:p>
        </w:tc>
        <w:tc>
          <w:tcPr>
            <w:tcW w:w="1410" w:type="dxa"/>
            <w:gridSpan w:val="4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Upper Bound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3"/>
          <w:wAfter w:w="2025" w:type="dxa"/>
          <w:cantSplit/>
          <w:tblHeader/>
        </w:trPr>
        <w:tc>
          <w:tcPr>
            <w:tcW w:w="1088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734" w:type="dxa"/>
            <w:gridSpan w:val="3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20" w:type="dxa"/>
            <w:gridSpan w:val="3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14.100</w:t>
            </w:r>
          </w:p>
        </w:tc>
        <w:tc>
          <w:tcPr>
            <w:tcW w:w="1072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.654</w:t>
            </w:r>
          </w:p>
        </w:tc>
        <w:tc>
          <w:tcPr>
            <w:tcW w:w="1410" w:type="dxa"/>
            <w:gridSpan w:val="4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12.727</w:t>
            </w:r>
          </w:p>
        </w:tc>
        <w:tc>
          <w:tcPr>
            <w:tcW w:w="1410" w:type="dxa"/>
            <w:gridSpan w:val="4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15.473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3"/>
          <w:wAfter w:w="2025" w:type="dxa"/>
          <w:cantSplit/>
          <w:tblHeader/>
        </w:trPr>
        <w:tc>
          <w:tcPr>
            <w:tcW w:w="1088" w:type="dxa"/>
            <w:gridSpan w:val="2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4" w:type="dxa"/>
            <w:gridSpan w:val="3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20" w:type="dxa"/>
            <w:gridSpan w:val="3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11.400</w:t>
            </w:r>
          </w:p>
        </w:tc>
        <w:tc>
          <w:tcPr>
            <w:tcW w:w="1072" w:type="dxa"/>
            <w:gridSpan w:val="3"/>
            <w:tcBorders>
              <w:top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.636</w:t>
            </w:r>
          </w:p>
        </w:tc>
        <w:tc>
          <w:tcPr>
            <w:tcW w:w="1410" w:type="dxa"/>
            <w:gridSpan w:val="4"/>
            <w:tcBorders>
              <w:top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10.064</w:t>
            </w:r>
          </w:p>
        </w:tc>
        <w:tc>
          <w:tcPr>
            <w:tcW w:w="1410" w:type="dxa"/>
            <w:gridSpan w:val="4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12.736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3"/>
          <w:wAfter w:w="2025" w:type="dxa"/>
          <w:cantSplit/>
          <w:tblHeader/>
        </w:trPr>
        <w:tc>
          <w:tcPr>
            <w:tcW w:w="1088" w:type="dxa"/>
            <w:gridSpan w:val="2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734" w:type="dxa"/>
            <w:gridSpan w:val="3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20" w:type="dxa"/>
            <w:gridSpan w:val="3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15.000</w:t>
            </w:r>
          </w:p>
        </w:tc>
        <w:tc>
          <w:tcPr>
            <w:tcW w:w="1072" w:type="dxa"/>
            <w:gridSpan w:val="3"/>
            <w:tcBorders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.654</w:t>
            </w:r>
          </w:p>
        </w:tc>
        <w:tc>
          <w:tcPr>
            <w:tcW w:w="1410" w:type="dxa"/>
            <w:gridSpan w:val="4"/>
            <w:tcBorders>
              <w:bottom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13.627</w:t>
            </w:r>
          </w:p>
        </w:tc>
        <w:tc>
          <w:tcPr>
            <w:tcW w:w="1410" w:type="dxa"/>
            <w:gridSpan w:val="4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16.373</w:t>
            </w:r>
          </w:p>
        </w:tc>
      </w:tr>
      <w:tr w:rsidR="00264FD9" w:rsidRPr="00264FD9" w:rsidTr="00264FD9">
        <w:tblPrEx>
          <w:tblCellMar>
            <w:top w:w="0" w:type="dxa"/>
            <w:bottom w:w="0" w:type="dxa"/>
          </w:tblCellMar>
        </w:tblPrEx>
        <w:trPr>
          <w:gridAfter w:val="3"/>
          <w:wAfter w:w="2025" w:type="dxa"/>
          <w:cantSplit/>
        </w:trPr>
        <w:tc>
          <w:tcPr>
            <w:tcW w:w="1088" w:type="dxa"/>
            <w:gridSpan w:val="2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4" w:type="dxa"/>
            <w:gridSpan w:val="3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20" w:type="dxa"/>
            <w:gridSpan w:val="3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7.600</w:t>
            </w:r>
          </w:p>
        </w:tc>
        <w:tc>
          <w:tcPr>
            <w:tcW w:w="1072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.636</w:t>
            </w:r>
          </w:p>
        </w:tc>
        <w:tc>
          <w:tcPr>
            <w:tcW w:w="1410" w:type="dxa"/>
            <w:gridSpan w:val="4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6.264</w:t>
            </w:r>
          </w:p>
        </w:tc>
        <w:tc>
          <w:tcPr>
            <w:tcW w:w="1410" w:type="dxa"/>
            <w:gridSpan w:val="4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264FD9" w:rsidRPr="00264FD9" w:rsidRDefault="00264FD9" w:rsidP="00264FD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4FD9">
              <w:rPr>
                <w:rFonts w:ascii="Arial" w:hAnsi="Arial" w:cs="Arial"/>
                <w:color w:val="000000"/>
                <w:sz w:val="18"/>
                <w:szCs w:val="18"/>
              </w:rPr>
              <w:t>8.936</w:t>
            </w:r>
          </w:p>
        </w:tc>
      </w:tr>
    </w:tbl>
    <w:p w:rsidR="00264FD9" w:rsidRPr="00264FD9" w:rsidRDefault="00264FD9" w:rsidP="00264FD9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264FD9" w:rsidRPr="00BE0211" w:rsidRDefault="00264FD9">
      <w:pPr>
        <w:rPr>
          <w:lang w:val="en-GB"/>
        </w:rPr>
      </w:pPr>
    </w:p>
    <w:sectPr w:rsidR="00264FD9" w:rsidRPr="00BE0211" w:rsidSect="00BE021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11"/>
    <w:rsid w:val="002010A6"/>
    <w:rsid w:val="00264FD9"/>
    <w:rsid w:val="00BE0211"/>
    <w:rsid w:val="00E00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0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0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2012-11-15T09:55:00Z</dcterms:created>
  <dcterms:modified xsi:type="dcterms:W3CDTF">2012-11-15T10:17:00Z</dcterms:modified>
</cp:coreProperties>
</file>