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1A879" w14:textId="77777777" w:rsidR="00026B0A" w:rsidRPr="00AA5AFF" w:rsidRDefault="00026B0A" w:rsidP="00AA5AFF">
      <w:pPr>
        <w:spacing w:line="360" w:lineRule="auto"/>
        <w:jc w:val="both"/>
        <w:rPr>
          <w:rFonts w:ascii="Arial" w:hAnsi="Arial" w:cs="Arial"/>
          <w:sz w:val="24"/>
          <w:szCs w:val="24"/>
        </w:rPr>
      </w:pPr>
    </w:p>
    <w:p w14:paraId="4CF91F38" w14:textId="77777777" w:rsidR="00026B0A" w:rsidRPr="00AA5AFF" w:rsidRDefault="00026B0A" w:rsidP="00AA5AFF">
      <w:pPr>
        <w:spacing w:line="360" w:lineRule="auto"/>
        <w:jc w:val="both"/>
        <w:rPr>
          <w:rFonts w:ascii="Arial" w:hAnsi="Arial" w:cs="Arial"/>
          <w:sz w:val="24"/>
          <w:szCs w:val="24"/>
        </w:rPr>
      </w:pPr>
    </w:p>
    <w:p w14:paraId="0C2F8B87" w14:textId="33F3B13E" w:rsidR="00026B0A" w:rsidRPr="00AA5AFF" w:rsidRDefault="00026B0A" w:rsidP="00AA5AFF">
      <w:pPr>
        <w:spacing w:line="360" w:lineRule="auto"/>
        <w:rPr>
          <w:rFonts w:ascii="Arial" w:hAnsi="Arial" w:cs="Arial"/>
          <w:sz w:val="24"/>
          <w:szCs w:val="24"/>
        </w:rPr>
      </w:pPr>
      <w:r w:rsidRPr="00AA5AFF">
        <w:rPr>
          <w:rFonts w:ascii="Arial" w:hAnsi="Arial" w:cs="Arial"/>
          <w:b/>
          <w:bCs/>
          <w:sz w:val="24"/>
          <w:szCs w:val="24"/>
        </w:rPr>
        <w:t>Name</w:t>
      </w:r>
      <w:r w:rsidRPr="00AA5AFF">
        <w:rPr>
          <w:rFonts w:ascii="Arial" w:hAnsi="Arial" w:cs="Arial"/>
          <w:b/>
          <w:bCs/>
          <w:sz w:val="24"/>
          <w:szCs w:val="24"/>
        </w:rPr>
        <w:tab/>
      </w:r>
      <w:r w:rsidR="00AA5AFF" w:rsidRPr="00AA5AFF">
        <w:rPr>
          <w:rFonts w:ascii="Arial" w:hAnsi="Arial" w:cs="Arial"/>
          <w:sz w:val="24"/>
          <w:szCs w:val="24"/>
        </w:rPr>
        <w:t xml:space="preserve">: </w:t>
      </w:r>
      <w:r w:rsidRPr="00AA5AFF">
        <w:rPr>
          <w:rFonts w:ascii="Arial" w:hAnsi="Arial" w:cs="Arial"/>
          <w:sz w:val="24"/>
          <w:szCs w:val="24"/>
        </w:rPr>
        <w:t>Monica Lezaar</w:t>
      </w:r>
    </w:p>
    <w:p w14:paraId="170867E7" w14:textId="641C31B0" w:rsidR="00026B0A" w:rsidRPr="00AA5AFF" w:rsidRDefault="00026B0A" w:rsidP="00AA5AFF">
      <w:pPr>
        <w:spacing w:line="360" w:lineRule="auto"/>
        <w:rPr>
          <w:rFonts w:ascii="Arial" w:hAnsi="Arial" w:cs="Arial"/>
          <w:sz w:val="24"/>
          <w:szCs w:val="24"/>
        </w:rPr>
      </w:pPr>
      <w:r w:rsidRPr="00AA5AFF">
        <w:rPr>
          <w:rFonts w:ascii="Arial" w:hAnsi="Arial" w:cs="Arial"/>
          <w:b/>
          <w:bCs/>
          <w:sz w:val="24"/>
          <w:szCs w:val="24"/>
        </w:rPr>
        <w:t>Student number</w:t>
      </w:r>
      <w:r w:rsidR="00AA5AFF" w:rsidRPr="00AA5AFF">
        <w:rPr>
          <w:rFonts w:ascii="Arial" w:hAnsi="Arial" w:cs="Arial"/>
          <w:sz w:val="24"/>
          <w:szCs w:val="24"/>
        </w:rPr>
        <w:t xml:space="preserve">: </w:t>
      </w:r>
      <w:r w:rsidRPr="00AA5AFF">
        <w:rPr>
          <w:rFonts w:ascii="Arial" w:hAnsi="Arial" w:cs="Arial"/>
          <w:sz w:val="24"/>
          <w:szCs w:val="24"/>
        </w:rPr>
        <w:t>2117385</w:t>
      </w:r>
    </w:p>
    <w:p w14:paraId="24E7B580" w14:textId="05989201" w:rsidR="00026B0A" w:rsidRPr="00AA5AFF" w:rsidRDefault="00026B0A" w:rsidP="00AA5AFF">
      <w:pPr>
        <w:spacing w:line="360" w:lineRule="auto"/>
        <w:ind w:left="4320" w:hanging="4320"/>
        <w:rPr>
          <w:rFonts w:ascii="Arial" w:hAnsi="Arial" w:cs="Arial"/>
          <w:sz w:val="24"/>
          <w:szCs w:val="24"/>
        </w:rPr>
      </w:pPr>
      <w:r w:rsidRPr="00AA5AFF">
        <w:rPr>
          <w:rFonts w:ascii="Arial" w:hAnsi="Arial" w:cs="Arial"/>
          <w:b/>
          <w:bCs/>
          <w:sz w:val="24"/>
          <w:szCs w:val="24"/>
        </w:rPr>
        <w:t>Module Name</w:t>
      </w:r>
      <w:r w:rsidR="00AA5AFF" w:rsidRPr="00AA5AFF">
        <w:rPr>
          <w:rFonts w:ascii="Arial" w:hAnsi="Arial" w:cs="Arial"/>
          <w:b/>
          <w:bCs/>
          <w:sz w:val="24"/>
          <w:szCs w:val="24"/>
        </w:rPr>
        <w:t>:</w:t>
      </w:r>
      <w:r w:rsidRPr="00AA5AFF">
        <w:rPr>
          <w:rFonts w:ascii="Arial" w:hAnsi="Arial" w:cs="Arial"/>
          <w:b/>
          <w:bCs/>
          <w:sz w:val="24"/>
          <w:szCs w:val="24"/>
        </w:rPr>
        <w:t xml:space="preserve"> </w:t>
      </w:r>
      <w:r w:rsidRPr="00AA5AFF">
        <w:rPr>
          <w:rFonts w:ascii="Arial" w:hAnsi="Arial" w:cs="Arial"/>
          <w:sz w:val="24"/>
          <w:szCs w:val="24"/>
        </w:rPr>
        <w:t>Hotel Placement – Managing Hotel Administration</w:t>
      </w:r>
    </w:p>
    <w:p w14:paraId="682AC7FD" w14:textId="6D989BC5" w:rsidR="00026B0A" w:rsidRPr="00AA5AFF" w:rsidRDefault="00026B0A" w:rsidP="00AA5AFF">
      <w:pPr>
        <w:spacing w:line="360" w:lineRule="auto"/>
        <w:rPr>
          <w:rFonts w:ascii="Arial" w:hAnsi="Arial" w:cs="Arial"/>
          <w:sz w:val="24"/>
          <w:szCs w:val="24"/>
        </w:rPr>
      </w:pPr>
      <w:r w:rsidRPr="00AA5AFF">
        <w:rPr>
          <w:rFonts w:ascii="Arial" w:hAnsi="Arial" w:cs="Arial"/>
          <w:b/>
          <w:bCs/>
          <w:sz w:val="24"/>
          <w:szCs w:val="24"/>
        </w:rPr>
        <w:t>Module code</w:t>
      </w:r>
      <w:r w:rsidR="00AA5AFF" w:rsidRPr="00AA5AFF">
        <w:rPr>
          <w:rFonts w:ascii="Arial" w:hAnsi="Arial" w:cs="Arial"/>
          <w:sz w:val="24"/>
          <w:szCs w:val="24"/>
        </w:rPr>
        <w:t xml:space="preserve">: </w:t>
      </w:r>
      <w:r w:rsidRPr="00AA5AFF">
        <w:rPr>
          <w:rFonts w:ascii="Arial" w:hAnsi="Arial" w:cs="Arial"/>
          <w:sz w:val="24"/>
          <w:szCs w:val="24"/>
        </w:rPr>
        <w:t>BMIH6004</w:t>
      </w:r>
    </w:p>
    <w:p w14:paraId="4C47229B" w14:textId="19C92C22" w:rsidR="00026B0A" w:rsidRPr="00AA5AFF" w:rsidRDefault="00026B0A" w:rsidP="00AA5AFF">
      <w:pPr>
        <w:spacing w:line="360" w:lineRule="auto"/>
        <w:rPr>
          <w:rFonts w:ascii="Arial" w:hAnsi="Arial" w:cs="Arial"/>
          <w:sz w:val="24"/>
          <w:szCs w:val="24"/>
        </w:rPr>
      </w:pPr>
      <w:r w:rsidRPr="00AA5AFF">
        <w:rPr>
          <w:rFonts w:ascii="Arial" w:hAnsi="Arial" w:cs="Arial"/>
          <w:b/>
          <w:bCs/>
          <w:sz w:val="24"/>
          <w:szCs w:val="24"/>
        </w:rPr>
        <w:t>Tutor Name</w:t>
      </w:r>
      <w:r w:rsidR="00AA5AFF" w:rsidRPr="00AA5AFF">
        <w:rPr>
          <w:rFonts w:ascii="Arial" w:hAnsi="Arial" w:cs="Arial"/>
          <w:sz w:val="24"/>
          <w:szCs w:val="24"/>
        </w:rPr>
        <w:t xml:space="preserve">: </w:t>
      </w:r>
      <w:r w:rsidRPr="00AA5AFF">
        <w:rPr>
          <w:rFonts w:ascii="Arial" w:hAnsi="Arial" w:cs="Arial"/>
          <w:sz w:val="24"/>
          <w:szCs w:val="24"/>
        </w:rPr>
        <w:t>Jessica Newport</w:t>
      </w:r>
    </w:p>
    <w:p w14:paraId="17A67EA7" w14:textId="54F3E3F4" w:rsidR="00026B0A" w:rsidRPr="00AA5AFF" w:rsidRDefault="00026B0A" w:rsidP="00AA5AFF">
      <w:pPr>
        <w:spacing w:line="360" w:lineRule="auto"/>
        <w:ind w:left="3600" w:hanging="3600"/>
        <w:rPr>
          <w:rFonts w:ascii="Arial" w:hAnsi="Arial" w:cs="Arial"/>
          <w:sz w:val="24"/>
          <w:szCs w:val="24"/>
        </w:rPr>
      </w:pPr>
      <w:r w:rsidRPr="00AA5AFF">
        <w:rPr>
          <w:rFonts w:ascii="Arial" w:hAnsi="Arial" w:cs="Arial"/>
          <w:b/>
          <w:bCs/>
          <w:sz w:val="24"/>
          <w:szCs w:val="24"/>
        </w:rPr>
        <w:t>Title</w:t>
      </w:r>
      <w:r w:rsidR="00AA5AFF" w:rsidRPr="00AA5AFF">
        <w:rPr>
          <w:rFonts w:ascii="Arial" w:hAnsi="Arial" w:cs="Arial"/>
          <w:sz w:val="24"/>
          <w:szCs w:val="24"/>
        </w:rPr>
        <w:t xml:space="preserve">: </w:t>
      </w:r>
      <w:r w:rsidRPr="00AA5AFF">
        <w:rPr>
          <w:rFonts w:ascii="Arial" w:hAnsi="Arial" w:cs="Arial"/>
          <w:sz w:val="24"/>
          <w:szCs w:val="24"/>
        </w:rPr>
        <w:t>Reflection essay in Hotel Best Western York Eastbourne in Front Office</w:t>
      </w:r>
      <w:r w:rsidR="00AA5AFF" w:rsidRPr="00AA5AFF">
        <w:rPr>
          <w:rFonts w:ascii="Arial" w:hAnsi="Arial" w:cs="Arial"/>
          <w:sz w:val="24"/>
          <w:szCs w:val="24"/>
        </w:rPr>
        <w:t xml:space="preserve"> Department</w:t>
      </w:r>
    </w:p>
    <w:p w14:paraId="69558B15" w14:textId="77777777" w:rsidR="00026B0A" w:rsidRPr="00AA5AFF" w:rsidRDefault="00026B0A" w:rsidP="00AA5AFF">
      <w:pPr>
        <w:spacing w:line="360" w:lineRule="auto"/>
        <w:jc w:val="both"/>
        <w:rPr>
          <w:rFonts w:ascii="Arial" w:hAnsi="Arial" w:cs="Arial"/>
          <w:sz w:val="24"/>
          <w:szCs w:val="24"/>
        </w:rPr>
      </w:pPr>
    </w:p>
    <w:p w14:paraId="11C58A3C" w14:textId="77777777" w:rsidR="00026B0A" w:rsidRPr="00AA5AFF" w:rsidRDefault="00026B0A" w:rsidP="00AA5AFF">
      <w:pPr>
        <w:spacing w:line="360" w:lineRule="auto"/>
        <w:jc w:val="both"/>
        <w:rPr>
          <w:rFonts w:ascii="Arial" w:hAnsi="Arial" w:cs="Arial"/>
          <w:sz w:val="24"/>
          <w:szCs w:val="24"/>
        </w:rPr>
      </w:pPr>
    </w:p>
    <w:p w14:paraId="6254DEF6" w14:textId="77777777" w:rsidR="00026B0A" w:rsidRPr="00AA5AFF" w:rsidRDefault="00026B0A" w:rsidP="00AA5AFF">
      <w:pPr>
        <w:spacing w:line="360" w:lineRule="auto"/>
        <w:jc w:val="both"/>
        <w:rPr>
          <w:rFonts w:ascii="Arial" w:hAnsi="Arial" w:cs="Arial"/>
          <w:sz w:val="24"/>
          <w:szCs w:val="24"/>
        </w:rPr>
      </w:pPr>
    </w:p>
    <w:p w14:paraId="6CFA61ED" w14:textId="77777777" w:rsidR="00026B0A" w:rsidRPr="00AA5AFF" w:rsidRDefault="00026B0A" w:rsidP="00AA5AFF">
      <w:pPr>
        <w:spacing w:line="360" w:lineRule="auto"/>
        <w:jc w:val="both"/>
        <w:rPr>
          <w:rFonts w:ascii="Arial" w:hAnsi="Arial" w:cs="Arial"/>
          <w:sz w:val="24"/>
          <w:szCs w:val="24"/>
        </w:rPr>
      </w:pPr>
    </w:p>
    <w:p w14:paraId="5C8BA3C7" w14:textId="77777777" w:rsidR="00026B0A" w:rsidRPr="00AA5AFF" w:rsidRDefault="00026B0A" w:rsidP="00AA5AFF">
      <w:pPr>
        <w:spacing w:line="360" w:lineRule="auto"/>
        <w:jc w:val="both"/>
        <w:rPr>
          <w:rFonts w:ascii="Arial" w:hAnsi="Arial" w:cs="Arial"/>
          <w:sz w:val="24"/>
          <w:szCs w:val="24"/>
        </w:rPr>
      </w:pPr>
    </w:p>
    <w:p w14:paraId="7416EBAC" w14:textId="77777777" w:rsidR="00026B0A" w:rsidRPr="00AA5AFF" w:rsidRDefault="00026B0A" w:rsidP="00AA5AFF">
      <w:pPr>
        <w:spacing w:line="360" w:lineRule="auto"/>
        <w:jc w:val="both"/>
        <w:rPr>
          <w:rFonts w:ascii="Arial" w:hAnsi="Arial" w:cs="Arial"/>
          <w:sz w:val="24"/>
          <w:szCs w:val="24"/>
        </w:rPr>
      </w:pPr>
    </w:p>
    <w:p w14:paraId="2E5C1248" w14:textId="77777777" w:rsidR="00026B0A" w:rsidRPr="00AA5AFF" w:rsidRDefault="00026B0A" w:rsidP="00AA5AFF">
      <w:pPr>
        <w:spacing w:line="360" w:lineRule="auto"/>
        <w:jc w:val="both"/>
        <w:rPr>
          <w:rFonts w:ascii="Arial" w:hAnsi="Arial" w:cs="Arial"/>
          <w:sz w:val="24"/>
          <w:szCs w:val="24"/>
        </w:rPr>
      </w:pPr>
    </w:p>
    <w:p w14:paraId="1D36241B" w14:textId="77777777" w:rsidR="00026B0A" w:rsidRPr="00AA5AFF" w:rsidRDefault="00026B0A" w:rsidP="00AA5AFF">
      <w:pPr>
        <w:spacing w:line="360" w:lineRule="auto"/>
        <w:jc w:val="both"/>
        <w:rPr>
          <w:rFonts w:ascii="Arial" w:hAnsi="Arial" w:cs="Arial"/>
          <w:sz w:val="24"/>
          <w:szCs w:val="24"/>
        </w:rPr>
      </w:pPr>
    </w:p>
    <w:p w14:paraId="4113F261" w14:textId="77777777" w:rsidR="00026B0A" w:rsidRPr="00AA5AFF" w:rsidRDefault="00026B0A" w:rsidP="00AA5AFF">
      <w:pPr>
        <w:spacing w:line="360" w:lineRule="auto"/>
        <w:jc w:val="both"/>
        <w:rPr>
          <w:rFonts w:ascii="Arial" w:hAnsi="Arial" w:cs="Arial"/>
          <w:sz w:val="24"/>
          <w:szCs w:val="24"/>
        </w:rPr>
      </w:pPr>
    </w:p>
    <w:p w14:paraId="35465386" w14:textId="77777777" w:rsidR="00026B0A" w:rsidRPr="00AA5AFF" w:rsidRDefault="00026B0A" w:rsidP="00AA5AFF">
      <w:pPr>
        <w:spacing w:line="360" w:lineRule="auto"/>
        <w:jc w:val="both"/>
        <w:rPr>
          <w:rFonts w:ascii="Arial" w:hAnsi="Arial" w:cs="Arial"/>
          <w:sz w:val="24"/>
          <w:szCs w:val="24"/>
        </w:rPr>
      </w:pPr>
    </w:p>
    <w:p w14:paraId="65FEFED0" w14:textId="77777777" w:rsidR="00026B0A" w:rsidRPr="00AA5AFF" w:rsidRDefault="00026B0A" w:rsidP="00AA5AFF">
      <w:pPr>
        <w:spacing w:line="360" w:lineRule="auto"/>
        <w:jc w:val="both"/>
        <w:rPr>
          <w:rFonts w:ascii="Arial" w:hAnsi="Arial" w:cs="Arial"/>
          <w:sz w:val="24"/>
          <w:szCs w:val="24"/>
        </w:rPr>
      </w:pPr>
    </w:p>
    <w:p w14:paraId="0282682E" w14:textId="77777777" w:rsidR="00026B0A" w:rsidRPr="00AA5AFF" w:rsidRDefault="00026B0A" w:rsidP="00AA5AFF">
      <w:pPr>
        <w:spacing w:line="360" w:lineRule="auto"/>
        <w:jc w:val="both"/>
        <w:rPr>
          <w:rFonts w:ascii="Arial" w:hAnsi="Arial" w:cs="Arial"/>
          <w:sz w:val="24"/>
          <w:szCs w:val="24"/>
        </w:rPr>
      </w:pPr>
    </w:p>
    <w:p w14:paraId="492B085C" w14:textId="77777777" w:rsidR="00026B0A" w:rsidRPr="00AA5AFF" w:rsidRDefault="00026B0A" w:rsidP="00AA5AFF">
      <w:pPr>
        <w:spacing w:line="360" w:lineRule="auto"/>
        <w:jc w:val="both"/>
        <w:rPr>
          <w:rFonts w:ascii="Arial" w:hAnsi="Arial" w:cs="Arial"/>
          <w:b/>
          <w:bCs/>
          <w:sz w:val="24"/>
          <w:szCs w:val="24"/>
        </w:rPr>
      </w:pPr>
    </w:p>
    <w:p w14:paraId="19773888" w14:textId="77777777" w:rsidR="00AA5AFF" w:rsidRDefault="00AA5AFF" w:rsidP="00AA5AFF">
      <w:pPr>
        <w:spacing w:line="360" w:lineRule="auto"/>
        <w:jc w:val="both"/>
        <w:rPr>
          <w:rFonts w:ascii="Arial" w:hAnsi="Arial" w:cs="Arial"/>
          <w:b/>
          <w:bCs/>
          <w:sz w:val="24"/>
          <w:szCs w:val="24"/>
        </w:rPr>
      </w:pPr>
    </w:p>
    <w:p w14:paraId="2BFB164F" w14:textId="77777777" w:rsidR="00AA5AFF" w:rsidRDefault="00AA5AFF" w:rsidP="00AA5AFF">
      <w:pPr>
        <w:spacing w:line="360" w:lineRule="auto"/>
        <w:jc w:val="both"/>
        <w:rPr>
          <w:rFonts w:ascii="Arial" w:hAnsi="Arial" w:cs="Arial"/>
          <w:b/>
          <w:bCs/>
          <w:sz w:val="24"/>
          <w:szCs w:val="24"/>
        </w:rPr>
      </w:pPr>
    </w:p>
    <w:p w14:paraId="69C1EDAC" w14:textId="77777777" w:rsidR="00AA5AFF" w:rsidRDefault="00AA5AFF" w:rsidP="00AA5AFF">
      <w:pPr>
        <w:spacing w:line="360" w:lineRule="auto"/>
        <w:jc w:val="both"/>
        <w:rPr>
          <w:rFonts w:ascii="Arial" w:hAnsi="Arial" w:cs="Arial"/>
          <w:b/>
          <w:bCs/>
          <w:sz w:val="24"/>
          <w:szCs w:val="24"/>
        </w:rPr>
      </w:pPr>
    </w:p>
    <w:p w14:paraId="5FE34E6D" w14:textId="5A938E2B" w:rsidR="00026B0A" w:rsidRPr="00AA5AFF" w:rsidRDefault="00026B0A" w:rsidP="00AA5AFF">
      <w:pPr>
        <w:spacing w:line="360" w:lineRule="auto"/>
        <w:jc w:val="both"/>
        <w:rPr>
          <w:rFonts w:ascii="Arial" w:hAnsi="Arial" w:cs="Arial"/>
          <w:b/>
          <w:bCs/>
          <w:sz w:val="24"/>
          <w:szCs w:val="24"/>
        </w:rPr>
      </w:pPr>
      <w:r w:rsidRPr="00AA5AFF">
        <w:rPr>
          <w:rFonts w:ascii="Arial" w:hAnsi="Arial" w:cs="Arial"/>
          <w:b/>
          <w:bCs/>
          <w:sz w:val="24"/>
          <w:szCs w:val="24"/>
        </w:rPr>
        <w:lastRenderedPageBreak/>
        <w:t>Introduction:</w:t>
      </w:r>
    </w:p>
    <w:p w14:paraId="1FE1ED8B" w14:textId="77777777" w:rsidR="00F80D0B" w:rsidRDefault="00F80D0B" w:rsidP="00AA5AFF">
      <w:pPr>
        <w:spacing w:line="360" w:lineRule="auto"/>
        <w:jc w:val="both"/>
        <w:rPr>
          <w:rFonts w:ascii="Arial" w:hAnsi="Arial" w:cs="Arial"/>
          <w:sz w:val="24"/>
          <w:szCs w:val="24"/>
        </w:rPr>
      </w:pPr>
    </w:p>
    <w:p w14:paraId="2E44A1C3" w14:textId="17B89968"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The front office department </w:t>
      </w:r>
      <w:r w:rsidR="00937524" w:rsidRPr="00AA5AFF">
        <w:rPr>
          <w:rFonts w:ascii="Arial" w:hAnsi="Arial" w:cs="Arial"/>
          <w:sz w:val="24"/>
          <w:szCs w:val="24"/>
        </w:rPr>
        <w:t>acts</w:t>
      </w:r>
      <w:r w:rsidRPr="00AA5AFF">
        <w:rPr>
          <w:rFonts w:ascii="Arial" w:hAnsi="Arial" w:cs="Arial"/>
          <w:sz w:val="24"/>
          <w:szCs w:val="24"/>
        </w:rPr>
        <w:t xml:space="preserve"> as the hotel's face, interacting with customers both before and after their stay. It includes a range of duties, including as managing reservations, interacting with guests, and performing administrative work. The success of the hotel as a whole and guest happiness both depend on a well-functioning front desk (e360 Hospitality Solutions, 2024).</w:t>
      </w:r>
    </w:p>
    <w:p w14:paraId="19FE917B" w14:textId="3962C144"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Front office is always engaged in offering guests beneficial services. As an illustration, consider the following services: arrival, occupancy, departure, check-in and check-out, reservations, registration, and pre-arrival (Mondal. 2024)</w:t>
      </w:r>
      <w:r w:rsidR="00F80D0B">
        <w:rPr>
          <w:rFonts w:ascii="Arial" w:hAnsi="Arial" w:cs="Arial"/>
          <w:sz w:val="24"/>
          <w:szCs w:val="24"/>
        </w:rPr>
        <w:t>.</w:t>
      </w:r>
    </w:p>
    <w:p w14:paraId="561FD4C7"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Having the first point of contact for guests, the hotel front office plays great importance. The front office staff's main concerns include satisfying all needs of each individual customer, managing communication, meeting customer expectations, and making sure the hotel is operating efficiently (Barten, 2024).</w:t>
      </w:r>
    </w:p>
    <w:p w14:paraId="1E32BFDF"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Upon reflection on my placement at the Best Western York House Hotel in Eastbourne, I have come to the realisation that I have made tremendous progress in both my professional and personal development. I gained useful experience and priceless skills working at the front desk, which will help me in my future career in hospitality management.</w:t>
      </w:r>
    </w:p>
    <w:p w14:paraId="1BF77EDE" w14:textId="54700C41"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My main goal for my front desk placement at the Best Western York House Hotel in Eastbourne is to </w:t>
      </w:r>
      <w:r w:rsidR="00F80D0B" w:rsidRPr="00AA5AFF">
        <w:rPr>
          <w:rFonts w:ascii="Arial" w:hAnsi="Arial" w:cs="Arial"/>
          <w:sz w:val="24"/>
          <w:szCs w:val="24"/>
        </w:rPr>
        <w:t>obtain</w:t>
      </w:r>
      <w:r w:rsidRPr="00AA5AFF">
        <w:rPr>
          <w:rFonts w:ascii="Arial" w:hAnsi="Arial" w:cs="Arial"/>
          <w:sz w:val="24"/>
          <w:szCs w:val="24"/>
        </w:rPr>
        <w:t xml:space="preserve"> a diverse range of skills, including operational proficiency, professional communication, guest service excellence, problem-solving, multitasking, teamwork, hospitality management insight, utilisation of guest feedback, cultural competence, and personal growth. </w:t>
      </w:r>
    </w:p>
    <w:p w14:paraId="00CACE9D"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Improving my ability to communicate is essential since it allows me to engage with visitors, coworkers, and management in an efficient manner. </w:t>
      </w:r>
    </w:p>
    <w:p w14:paraId="7F6506D7" w14:textId="724A7C33"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The main point of contact for communications related to hospitality and guest services is the front desk. On the other hand, more and more visitors’ interactions take place on digital platforms like social media, chat applications, </w:t>
      </w:r>
      <w:r w:rsidR="00F80D0B" w:rsidRPr="00AA5AFF">
        <w:rPr>
          <w:rFonts w:ascii="Arial" w:hAnsi="Arial" w:cs="Arial"/>
          <w:sz w:val="24"/>
          <w:szCs w:val="24"/>
        </w:rPr>
        <w:t>emails,</w:t>
      </w:r>
      <w:r w:rsidRPr="00AA5AFF">
        <w:rPr>
          <w:rFonts w:ascii="Arial" w:hAnsi="Arial" w:cs="Arial"/>
          <w:sz w:val="24"/>
          <w:szCs w:val="24"/>
        </w:rPr>
        <w:t xml:space="preserve"> and SMS. Although they interact with guests less in person these days, hoteliers nonetheless have to </w:t>
      </w:r>
      <w:r w:rsidRPr="00AA5AFF">
        <w:rPr>
          <w:rFonts w:ascii="Arial" w:hAnsi="Arial" w:cs="Arial"/>
          <w:sz w:val="24"/>
          <w:szCs w:val="24"/>
        </w:rPr>
        <w:lastRenderedPageBreak/>
        <w:t>handle a greater number of communication channels and a greater need for prompt service</w:t>
      </w:r>
      <w:r w:rsidR="00937524" w:rsidRPr="00AA5AFF">
        <w:rPr>
          <w:rFonts w:ascii="Arial" w:hAnsi="Arial" w:cs="Arial"/>
          <w:sz w:val="24"/>
          <w:szCs w:val="24"/>
        </w:rPr>
        <w:t xml:space="preserve"> (Petrinjak, no date).</w:t>
      </w:r>
      <w:r w:rsidRPr="00AA5AFF">
        <w:rPr>
          <w:rFonts w:ascii="Arial" w:hAnsi="Arial" w:cs="Arial"/>
          <w:sz w:val="24"/>
          <w:szCs w:val="24"/>
        </w:rPr>
        <w:t xml:space="preserve"> </w:t>
      </w:r>
    </w:p>
    <w:p w14:paraId="61C473F2"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Another aim is to efficiently collect and evaluate comments from guests. This includes getting input from guests through surveys and face-to-face encounters, evaluating it to find areas for improvement, and adjusting raise satisfaction levels.</w:t>
      </w:r>
    </w:p>
    <w:p w14:paraId="48A0EA73"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To improve my abilities to solve any problem calmly and professionally in collaboration with colleagues to find solutions as quickly as possible to satisfy customers and avoid it happening in the future.</w:t>
      </w:r>
    </w:p>
    <w:p w14:paraId="1D87E2C1" w14:textId="77777777" w:rsidR="00937524"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I learned key abilities and real-world experience working at the front office, which will be beneficial to me in my eventual career as a </w:t>
      </w:r>
      <w:r w:rsidR="00937524" w:rsidRPr="00AA5AFF">
        <w:rPr>
          <w:rFonts w:ascii="Arial" w:hAnsi="Arial" w:cs="Arial"/>
          <w:sz w:val="24"/>
          <w:szCs w:val="24"/>
        </w:rPr>
        <w:t xml:space="preserve">hotel </w:t>
      </w:r>
      <w:r w:rsidRPr="00AA5AFF">
        <w:rPr>
          <w:rFonts w:ascii="Arial" w:hAnsi="Arial" w:cs="Arial"/>
          <w:sz w:val="24"/>
          <w:szCs w:val="24"/>
        </w:rPr>
        <w:t xml:space="preserve">manager. </w:t>
      </w:r>
    </w:p>
    <w:p w14:paraId="604F07F4" w14:textId="505BFA18" w:rsidR="00026B0A" w:rsidRPr="00AA5AFF" w:rsidRDefault="000614E7" w:rsidP="00AA5AFF">
      <w:pPr>
        <w:spacing w:line="360" w:lineRule="auto"/>
        <w:jc w:val="both"/>
        <w:rPr>
          <w:rFonts w:ascii="Arial" w:hAnsi="Arial" w:cs="Arial"/>
          <w:sz w:val="24"/>
          <w:szCs w:val="24"/>
        </w:rPr>
      </w:pPr>
      <w:r>
        <w:rPr>
          <w:rFonts w:ascii="Arial" w:hAnsi="Arial" w:cs="Arial"/>
          <w:sz w:val="24"/>
          <w:szCs w:val="24"/>
        </w:rPr>
        <w:t>Reflection essay under t</w:t>
      </w:r>
      <w:r w:rsidR="00026B0A" w:rsidRPr="00AA5AFF">
        <w:rPr>
          <w:rFonts w:ascii="Arial" w:hAnsi="Arial" w:cs="Arial"/>
          <w:sz w:val="24"/>
          <w:szCs w:val="24"/>
        </w:rPr>
        <w:t xml:space="preserve">he framework known as Gibbs' reflective cycle has six stages that help organise the process of learning from experience: description, feelings, </w:t>
      </w:r>
      <w:r w:rsidR="00937524" w:rsidRPr="00AA5AFF">
        <w:rPr>
          <w:rFonts w:ascii="Arial" w:hAnsi="Arial" w:cs="Arial"/>
          <w:sz w:val="24"/>
          <w:szCs w:val="24"/>
        </w:rPr>
        <w:t>evaluation</w:t>
      </w:r>
      <w:r w:rsidR="00026B0A" w:rsidRPr="00AA5AFF">
        <w:rPr>
          <w:rFonts w:ascii="Arial" w:hAnsi="Arial" w:cs="Arial"/>
          <w:sz w:val="24"/>
          <w:szCs w:val="24"/>
        </w:rPr>
        <w:t>, analysis, conclusions, and action plan (Cuofano, 2024).</w:t>
      </w:r>
    </w:p>
    <w:p w14:paraId="52F11519" w14:textId="77777777" w:rsidR="00026B0A" w:rsidRPr="00AA5AFF" w:rsidRDefault="00026B0A" w:rsidP="00AA5AFF">
      <w:pPr>
        <w:spacing w:line="360" w:lineRule="auto"/>
        <w:jc w:val="both"/>
        <w:rPr>
          <w:rFonts w:ascii="Arial" w:hAnsi="Arial" w:cs="Arial"/>
          <w:b/>
          <w:bCs/>
          <w:sz w:val="24"/>
          <w:szCs w:val="24"/>
        </w:rPr>
      </w:pPr>
      <w:r w:rsidRPr="00AA5AFF">
        <w:rPr>
          <w:rFonts w:ascii="Arial" w:hAnsi="Arial" w:cs="Arial"/>
          <w:b/>
          <w:bCs/>
          <w:sz w:val="24"/>
          <w:szCs w:val="24"/>
        </w:rPr>
        <w:t xml:space="preserve">Description: </w:t>
      </w:r>
    </w:p>
    <w:p w14:paraId="05C34AC9"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During the placement at the reception, I have learned front office procedure, check-in check-out, reservations, answer to reviews, chatted directly with the guest, and billing. </w:t>
      </w:r>
    </w:p>
    <w:p w14:paraId="3018A74F"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An issue during my time spend in front office was a that a young family with a 2-year-old child came to check-in early according to confirmation, especially since they paid extra for accommodation early, but we found that the room that was booked by them was not vacated by the other clients who have to leave at 12 pm. The family had come from far away after an 8-hours’ drive, very tired and nervous about the situation.</w:t>
      </w:r>
    </w:p>
    <w:p w14:paraId="3CD75492" w14:textId="77777777" w:rsidR="00026B0A" w:rsidRPr="00AA5AFF" w:rsidRDefault="00026B0A" w:rsidP="00AA5AFF">
      <w:pPr>
        <w:spacing w:line="360" w:lineRule="auto"/>
        <w:jc w:val="both"/>
        <w:rPr>
          <w:rFonts w:ascii="Arial" w:hAnsi="Arial" w:cs="Arial"/>
          <w:b/>
          <w:bCs/>
          <w:sz w:val="24"/>
          <w:szCs w:val="24"/>
        </w:rPr>
      </w:pPr>
      <w:r w:rsidRPr="00AA5AFF">
        <w:rPr>
          <w:rFonts w:ascii="Arial" w:hAnsi="Arial" w:cs="Arial"/>
          <w:b/>
          <w:bCs/>
          <w:sz w:val="24"/>
          <w:szCs w:val="24"/>
        </w:rPr>
        <w:t>Feelings:</w:t>
      </w:r>
    </w:p>
    <w:p w14:paraId="2BD43AD5"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As soon as I noticed the mistake made during the booking by the hotel staff, I apologized to the family for the situation created by the mistake, I felt bad and frustrated at the same time, trying to resolve this issue. </w:t>
      </w:r>
    </w:p>
    <w:p w14:paraId="07E1D666"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b/>
          <w:bCs/>
          <w:sz w:val="24"/>
          <w:szCs w:val="24"/>
        </w:rPr>
        <w:t>Evaluation</w:t>
      </w:r>
      <w:r w:rsidRPr="00AA5AFF">
        <w:rPr>
          <w:rFonts w:ascii="Arial" w:hAnsi="Arial" w:cs="Arial"/>
          <w:sz w:val="24"/>
          <w:szCs w:val="24"/>
        </w:rPr>
        <w:t>:</w:t>
      </w:r>
    </w:p>
    <w:p w14:paraId="7DEAB26F" w14:textId="6C7F3EC5"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There were a few good results from my placement, but there was also room for growth. Positively, I improved my ability to communicate and solve problems. My capacity to maintain calm under stress has much increased, which was essential to keeping the </w:t>
      </w:r>
      <w:r w:rsidRPr="00AA5AFF">
        <w:rPr>
          <w:rFonts w:ascii="Arial" w:hAnsi="Arial" w:cs="Arial"/>
          <w:sz w:val="24"/>
          <w:szCs w:val="24"/>
        </w:rPr>
        <w:lastRenderedPageBreak/>
        <w:t xml:space="preserve">guests happy. My accomplishment was largely due to the cooperation and assistance of my management and </w:t>
      </w:r>
      <w:r w:rsidR="00937524" w:rsidRPr="00AA5AFF">
        <w:rPr>
          <w:rFonts w:ascii="Arial" w:hAnsi="Arial" w:cs="Arial"/>
          <w:sz w:val="24"/>
          <w:szCs w:val="24"/>
        </w:rPr>
        <w:t>staff</w:t>
      </w:r>
      <w:r w:rsidRPr="00AA5AFF">
        <w:rPr>
          <w:rFonts w:ascii="Arial" w:hAnsi="Arial" w:cs="Arial"/>
          <w:sz w:val="24"/>
          <w:szCs w:val="24"/>
        </w:rPr>
        <w:t>. Performance measures like customer satisfaction and productivity can rise in collaborative workplaces since they tend to be more productive and achieve more complicated tasks (Coursera, 2024).</w:t>
      </w:r>
    </w:p>
    <w:p w14:paraId="2FCC530C" w14:textId="77777777" w:rsidR="00026B0A" w:rsidRPr="00AA5AFF" w:rsidRDefault="00026B0A" w:rsidP="00AA5AFF">
      <w:pPr>
        <w:spacing w:line="360" w:lineRule="auto"/>
        <w:jc w:val="both"/>
        <w:rPr>
          <w:rFonts w:ascii="Arial" w:hAnsi="Arial" w:cs="Arial"/>
          <w:b/>
          <w:bCs/>
          <w:sz w:val="24"/>
          <w:szCs w:val="24"/>
        </w:rPr>
      </w:pPr>
      <w:r w:rsidRPr="00AA5AFF">
        <w:rPr>
          <w:rFonts w:ascii="Arial" w:hAnsi="Arial" w:cs="Arial"/>
          <w:b/>
          <w:bCs/>
          <w:sz w:val="24"/>
          <w:szCs w:val="24"/>
        </w:rPr>
        <w:t>Analysis:</w:t>
      </w:r>
    </w:p>
    <w:p w14:paraId="4C9ABD9D" w14:textId="00D60ECA"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My </w:t>
      </w:r>
      <w:r w:rsidR="00937524" w:rsidRPr="00AA5AFF">
        <w:rPr>
          <w:rFonts w:ascii="Arial" w:hAnsi="Arial" w:cs="Arial"/>
          <w:sz w:val="24"/>
          <w:szCs w:val="24"/>
        </w:rPr>
        <w:t>accomplishments</w:t>
      </w:r>
      <w:r w:rsidRPr="00AA5AFF">
        <w:rPr>
          <w:rFonts w:ascii="Arial" w:hAnsi="Arial" w:cs="Arial"/>
          <w:sz w:val="24"/>
          <w:szCs w:val="24"/>
        </w:rPr>
        <w:t xml:space="preserve"> were influenced by a number of variables. Managing expectations and resolving problems with guests required effective communication and empathy</w:t>
      </w:r>
      <w:r w:rsidR="005F0BF1" w:rsidRPr="00AA5AFF">
        <w:rPr>
          <w:rFonts w:ascii="Arial" w:hAnsi="Arial" w:cs="Arial"/>
          <w:sz w:val="24"/>
          <w:szCs w:val="24"/>
        </w:rPr>
        <w:t xml:space="preserve"> (Be Hotelier, 2023)</w:t>
      </w:r>
      <w:r w:rsidRPr="00AA5AFF">
        <w:rPr>
          <w:rFonts w:ascii="Arial" w:hAnsi="Arial" w:cs="Arial"/>
          <w:sz w:val="24"/>
          <w:szCs w:val="24"/>
        </w:rPr>
        <w:t>. In difficult circumstances, my capacity for composure under pressure enabled me to respond quickly and rationally.</w:t>
      </w:r>
    </w:p>
    <w:p w14:paraId="67690A19" w14:textId="7DC7EECE"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It was also very important to have the support and direction from my management and </w:t>
      </w:r>
      <w:r w:rsidR="005F0BF1" w:rsidRPr="00AA5AFF">
        <w:rPr>
          <w:rFonts w:ascii="Arial" w:hAnsi="Arial" w:cs="Arial"/>
          <w:sz w:val="24"/>
          <w:szCs w:val="24"/>
        </w:rPr>
        <w:t>the staff.</w:t>
      </w:r>
      <w:r w:rsidRPr="00AA5AFF">
        <w:rPr>
          <w:rFonts w:ascii="Arial" w:hAnsi="Arial" w:cs="Arial"/>
          <w:sz w:val="24"/>
          <w:szCs w:val="24"/>
        </w:rPr>
        <w:t xml:space="preserve"> As I grew more comfortable in my position, their mentoring gave me the security I needed to handle challenging circumstances. Furthermore, I was able to use my academic knowledge and gain from immediate feedback thanks to practical experience in a real-world context.</w:t>
      </w:r>
    </w:p>
    <w:p w14:paraId="43B547A9" w14:textId="77777777" w:rsidR="00026B0A" w:rsidRPr="00AA5AFF" w:rsidRDefault="00026B0A" w:rsidP="00AA5AFF">
      <w:pPr>
        <w:spacing w:line="360" w:lineRule="auto"/>
        <w:jc w:val="both"/>
        <w:rPr>
          <w:rFonts w:ascii="Arial" w:hAnsi="Arial" w:cs="Arial"/>
          <w:b/>
          <w:bCs/>
          <w:sz w:val="24"/>
          <w:szCs w:val="24"/>
        </w:rPr>
      </w:pPr>
      <w:r w:rsidRPr="00AA5AFF">
        <w:rPr>
          <w:rFonts w:ascii="Arial" w:hAnsi="Arial" w:cs="Arial"/>
          <w:b/>
          <w:bCs/>
          <w:sz w:val="24"/>
          <w:szCs w:val="24"/>
        </w:rPr>
        <w:t>Conclusion:</w:t>
      </w:r>
    </w:p>
    <w:p w14:paraId="1C8AEB6C"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My placement made clear how important it is to keep learning and become better. Even though I gained a lot of experience, there are still certain things I can do better, such being technically proficient in reservation systems and multitasking.</w:t>
      </w:r>
    </w:p>
    <w:p w14:paraId="18765D96" w14:textId="3B985AB1"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As I consider my achievements, I see how essential systemic and human aspects are to the success of front office operations. Personal abilities like empathy, problem-solving, and communication </w:t>
      </w:r>
      <w:r w:rsidR="00F80D0B" w:rsidRPr="00AA5AFF">
        <w:rPr>
          <w:rFonts w:ascii="Arial" w:hAnsi="Arial" w:cs="Arial"/>
          <w:sz w:val="24"/>
          <w:szCs w:val="24"/>
        </w:rPr>
        <w:t>is</w:t>
      </w:r>
      <w:r w:rsidRPr="00AA5AFF">
        <w:rPr>
          <w:rFonts w:ascii="Arial" w:hAnsi="Arial" w:cs="Arial"/>
          <w:sz w:val="24"/>
          <w:szCs w:val="24"/>
        </w:rPr>
        <w:t xml:space="preserve"> important. Systemic elements are also essential for maintaining efficient operations and high levels of customer satisfaction</w:t>
      </w:r>
      <w:r w:rsidR="00612A2A" w:rsidRPr="00AA5AFF">
        <w:rPr>
          <w:rFonts w:ascii="Arial" w:hAnsi="Arial" w:cs="Arial"/>
          <w:sz w:val="24"/>
          <w:szCs w:val="24"/>
        </w:rPr>
        <w:t xml:space="preserve"> (Mckensey &amp; Company, 2018)</w:t>
      </w:r>
      <w:r w:rsidRPr="00AA5AFF">
        <w:rPr>
          <w:rFonts w:ascii="Arial" w:hAnsi="Arial" w:cs="Arial"/>
          <w:sz w:val="24"/>
          <w:szCs w:val="24"/>
        </w:rPr>
        <w:t>. These include solid technology and strong work together.</w:t>
      </w:r>
    </w:p>
    <w:p w14:paraId="0FF104AF" w14:textId="77777777" w:rsidR="00026B0A" w:rsidRPr="00AA5AFF" w:rsidRDefault="00026B0A" w:rsidP="00AA5AFF">
      <w:pPr>
        <w:spacing w:line="360" w:lineRule="auto"/>
        <w:jc w:val="both"/>
        <w:rPr>
          <w:rFonts w:ascii="Arial" w:hAnsi="Arial" w:cs="Arial"/>
          <w:b/>
          <w:bCs/>
          <w:sz w:val="24"/>
          <w:szCs w:val="24"/>
        </w:rPr>
      </w:pPr>
      <w:r w:rsidRPr="00AA5AFF">
        <w:rPr>
          <w:rFonts w:ascii="Arial" w:hAnsi="Arial" w:cs="Arial"/>
          <w:b/>
          <w:bCs/>
          <w:sz w:val="24"/>
          <w:szCs w:val="24"/>
        </w:rPr>
        <w:t>Action plan:</w:t>
      </w:r>
    </w:p>
    <w:p w14:paraId="2C4D621A"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In order achieve my goals for my front office placement at the Best Western York House Hotel in Eastbourne, I'll carry out a thorough action plan that includes instruction, practical training, receiving feedback, and ongoing reflection.</w:t>
      </w:r>
    </w:p>
    <w:p w14:paraId="2FB93F96"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Initially, I'll take part in additional training that will improve my ability to communicate, solve problems, and provide excellent customer service. Online courses, role-playing exercises that reflect actual incidents, and seminars are some examples of these </w:t>
      </w:r>
      <w:r w:rsidRPr="00AA5AFF">
        <w:rPr>
          <w:rFonts w:ascii="Arial" w:hAnsi="Arial" w:cs="Arial"/>
          <w:sz w:val="24"/>
          <w:szCs w:val="24"/>
        </w:rPr>
        <w:lastRenderedPageBreak/>
        <w:t>training programmes. Through participation in such activities, I will be able to develop the skills required to properly manage requests, complaints, and queries from guests.</w:t>
      </w:r>
    </w:p>
    <w:p w14:paraId="70C9238C"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Another essential component of my action plan is encouraging collaboration and developing great relationships with my coworkers. Having strong relationships with your coworkers is essential for any company looking to be successful (Torres, 2023).</w:t>
      </w:r>
    </w:p>
    <w:p w14:paraId="6F65ABB1"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In the hotel industry, feedback is crucial. Comments help organisations learn about the personal preferences and wishes of their customers. Their ability to deliver each client a unique and unforgettable experience is facilitated by this knowledge. Businesses would not be aware of their consumers' perceptions of them without feedback (Verma, 2023).</w:t>
      </w:r>
    </w:p>
    <w:p w14:paraId="2A788CA1"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I'll use a variety of techniques, including surveys, cards for feedback, and face-to-face conversations with guests, to efficiently collect and examine their opinions. I'll be able to find trends and opportunities for development by examining this input, which I can then put into practice to raise customer happiness. In order to confirm that these adjustments are effective, I will also track their effects.</w:t>
      </w:r>
    </w:p>
    <w:p w14:paraId="6DB7C28B" w14:textId="77777777" w:rsidR="00026B0A" w:rsidRPr="00AA5AFF" w:rsidRDefault="00026B0A" w:rsidP="00AA5AFF">
      <w:pPr>
        <w:spacing w:line="360" w:lineRule="auto"/>
        <w:jc w:val="both"/>
        <w:rPr>
          <w:rFonts w:ascii="Arial" w:hAnsi="Arial" w:cs="Arial"/>
          <w:b/>
          <w:bCs/>
          <w:sz w:val="24"/>
          <w:szCs w:val="24"/>
        </w:rPr>
      </w:pPr>
      <w:r w:rsidRPr="00AA5AFF">
        <w:rPr>
          <w:rFonts w:ascii="Arial" w:hAnsi="Arial" w:cs="Arial"/>
          <w:b/>
          <w:bCs/>
          <w:sz w:val="24"/>
          <w:szCs w:val="24"/>
        </w:rPr>
        <w:t>Essay conclusion:</w:t>
      </w:r>
    </w:p>
    <w:p w14:paraId="3DAF4854"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My experience, I would say that my time in the front office at the Best Western York House Hotel in Eastbourne has been an amazing learning opportunity that has significantly helped me achieve both my career and personal goals. I've been able to improve my teamwork, communication, problem-solving, and customer service abilities by creating a detailed action plan and sticking to it. Furthermore, acquiring knowledge about hospitality management, cultural acuity, and the significance of collecting and evaluating guest feedback has expanded my perspective on the sector and enhanced my capacity to provide excellent service.</w:t>
      </w:r>
    </w:p>
    <w:p w14:paraId="0876A5D8"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Under the framework of Gibbs' Reflective Cycle, this reflective practice has brought attention to how crucial systemic elements and individual abilities are to achieving operational excellence and guest satisfaction. In the future, I intend to further develop the abilities and understanding acquired from my work experience, hoping for ongoing development and the best performance in the hospitality industry.</w:t>
      </w:r>
    </w:p>
    <w:p w14:paraId="4AC51574" w14:textId="77777777" w:rsidR="00026B0A" w:rsidRPr="00AA5AFF" w:rsidRDefault="00026B0A" w:rsidP="00AA5AFF">
      <w:pPr>
        <w:spacing w:line="360" w:lineRule="auto"/>
        <w:jc w:val="both"/>
        <w:rPr>
          <w:rFonts w:ascii="Arial" w:hAnsi="Arial" w:cs="Arial"/>
          <w:sz w:val="24"/>
          <w:szCs w:val="24"/>
        </w:rPr>
      </w:pPr>
    </w:p>
    <w:p w14:paraId="0B71817E" w14:textId="77777777" w:rsidR="00612A2A" w:rsidRPr="00AA5AFF" w:rsidRDefault="00612A2A" w:rsidP="00AA5AFF">
      <w:pPr>
        <w:spacing w:line="360" w:lineRule="auto"/>
        <w:jc w:val="both"/>
        <w:rPr>
          <w:rFonts w:ascii="Arial" w:hAnsi="Arial" w:cs="Arial"/>
          <w:b/>
          <w:bCs/>
          <w:sz w:val="24"/>
          <w:szCs w:val="24"/>
        </w:rPr>
      </w:pPr>
    </w:p>
    <w:p w14:paraId="74BCF0FE" w14:textId="77777777" w:rsidR="00AA5AFF" w:rsidRDefault="00AA5AFF" w:rsidP="00AA5AFF">
      <w:pPr>
        <w:spacing w:line="360" w:lineRule="auto"/>
        <w:jc w:val="both"/>
        <w:rPr>
          <w:rFonts w:ascii="Arial" w:hAnsi="Arial" w:cs="Arial"/>
          <w:b/>
          <w:bCs/>
          <w:sz w:val="24"/>
          <w:szCs w:val="24"/>
        </w:rPr>
      </w:pPr>
    </w:p>
    <w:p w14:paraId="05D4CFA5" w14:textId="2B7CFB2E" w:rsidR="00026B0A" w:rsidRPr="00AA5AFF" w:rsidRDefault="00026B0A" w:rsidP="00AA5AFF">
      <w:pPr>
        <w:spacing w:line="360" w:lineRule="auto"/>
        <w:jc w:val="both"/>
        <w:rPr>
          <w:rFonts w:ascii="Arial" w:hAnsi="Arial" w:cs="Arial"/>
          <w:b/>
          <w:bCs/>
          <w:i/>
          <w:iCs/>
          <w:sz w:val="24"/>
          <w:szCs w:val="24"/>
        </w:rPr>
      </w:pPr>
      <w:r w:rsidRPr="00AA5AFF">
        <w:rPr>
          <w:rFonts w:ascii="Arial" w:hAnsi="Arial" w:cs="Arial"/>
          <w:b/>
          <w:bCs/>
          <w:sz w:val="24"/>
          <w:szCs w:val="24"/>
        </w:rPr>
        <w:t>References:</w:t>
      </w:r>
      <w:r w:rsidRPr="00AA5AFF">
        <w:rPr>
          <w:rFonts w:ascii="Arial" w:hAnsi="Arial" w:cs="Arial"/>
          <w:b/>
          <w:bCs/>
          <w:i/>
          <w:iCs/>
          <w:sz w:val="24"/>
          <w:szCs w:val="24"/>
        </w:rPr>
        <w:t xml:space="preserve"> </w:t>
      </w:r>
    </w:p>
    <w:p w14:paraId="502EB1E0"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Barten, M., (2024), </w:t>
      </w:r>
      <w:r w:rsidRPr="00AA5AFF">
        <w:rPr>
          <w:rFonts w:ascii="Arial" w:hAnsi="Arial" w:cs="Arial"/>
          <w:i/>
          <w:iCs/>
          <w:sz w:val="24"/>
          <w:szCs w:val="24"/>
        </w:rPr>
        <w:t>Hotel Front Office: Learn About Tasks, Responsibilities, Roles &amp; More</w:t>
      </w:r>
      <w:r w:rsidRPr="00AA5AFF">
        <w:rPr>
          <w:rFonts w:ascii="Arial" w:hAnsi="Arial" w:cs="Arial"/>
          <w:sz w:val="24"/>
          <w:szCs w:val="24"/>
        </w:rPr>
        <w:t xml:space="preserve">, Available at: </w:t>
      </w:r>
      <w:hyperlink r:id="rId6" w:history="1">
        <w:r w:rsidRPr="00AA5AFF">
          <w:rPr>
            <w:rStyle w:val="Hyperlink"/>
            <w:rFonts w:ascii="Arial" w:hAnsi="Arial" w:cs="Arial"/>
            <w:sz w:val="24"/>
            <w:szCs w:val="24"/>
          </w:rPr>
          <w:t>https://www.revfine.com/hotel-front-office/</w:t>
        </w:r>
      </w:hyperlink>
      <w:r w:rsidRPr="00AA5AFF">
        <w:rPr>
          <w:rFonts w:ascii="Arial" w:hAnsi="Arial" w:cs="Arial"/>
          <w:sz w:val="24"/>
          <w:szCs w:val="24"/>
        </w:rPr>
        <w:t>, (Accessed: 18 May 2024)</w:t>
      </w:r>
    </w:p>
    <w:p w14:paraId="7E7C4E85" w14:textId="74F97130" w:rsidR="005F0BF1" w:rsidRPr="00AA5AFF" w:rsidRDefault="005F0BF1" w:rsidP="00AA5AFF">
      <w:pPr>
        <w:spacing w:line="360" w:lineRule="auto"/>
        <w:jc w:val="both"/>
        <w:rPr>
          <w:rFonts w:ascii="Arial" w:hAnsi="Arial" w:cs="Arial"/>
          <w:sz w:val="24"/>
          <w:szCs w:val="24"/>
        </w:rPr>
      </w:pPr>
      <w:r w:rsidRPr="00AA5AFF">
        <w:rPr>
          <w:rFonts w:ascii="Arial" w:hAnsi="Arial" w:cs="Arial"/>
          <w:sz w:val="24"/>
          <w:szCs w:val="24"/>
        </w:rPr>
        <w:t xml:space="preserve">Be Hotelier, (2023), </w:t>
      </w:r>
      <w:r w:rsidRPr="0022553C">
        <w:rPr>
          <w:rFonts w:ascii="Arial" w:hAnsi="Arial" w:cs="Arial"/>
          <w:i/>
          <w:iCs/>
          <w:sz w:val="24"/>
          <w:szCs w:val="24"/>
        </w:rPr>
        <w:t>Importance of Effective Communication Skills in Hospitality</w:t>
      </w:r>
      <w:r w:rsidRPr="00AA5AFF">
        <w:rPr>
          <w:rFonts w:ascii="Arial" w:hAnsi="Arial" w:cs="Arial"/>
          <w:sz w:val="24"/>
          <w:szCs w:val="24"/>
        </w:rPr>
        <w:t xml:space="preserve"> Industry, available at </w:t>
      </w:r>
      <w:hyperlink r:id="rId7" w:history="1">
        <w:r w:rsidRPr="00AA5AFF">
          <w:rPr>
            <w:rStyle w:val="Hyperlink"/>
            <w:rFonts w:ascii="Arial" w:hAnsi="Arial" w:cs="Arial"/>
            <w:sz w:val="24"/>
            <w:szCs w:val="24"/>
          </w:rPr>
          <w:t>https://behotelier.com/basic/effective-communication-skills-importance/</w:t>
        </w:r>
      </w:hyperlink>
      <w:r w:rsidRPr="00AA5AFF">
        <w:rPr>
          <w:rFonts w:ascii="Arial" w:hAnsi="Arial" w:cs="Arial"/>
          <w:sz w:val="24"/>
          <w:szCs w:val="24"/>
        </w:rPr>
        <w:t xml:space="preserve"> (accessed: 29 May 2024)</w:t>
      </w:r>
    </w:p>
    <w:p w14:paraId="2A6ABC69"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Coursera, (2024), </w:t>
      </w:r>
      <w:r w:rsidRPr="00AA5AFF">
        <w:rPr>
          <w:rFonts w:ascii="Arial" w:hAnsi="Arial" w:cs="Arial"/>
          <w:i/>
          <w:iCs/>
          <w:sz w:val="24"/>
          <w:szCs w:val="24"/>
        </w:rPr>
        <w:t>Collaboration in the Workplace: Benefits and Strategies</w:t>
      </w:r>
      <w:r w:rsidRPr="00AA5AFF">
        <w:rPr>
          <w:rFonts w:ascii="Arial" w:hAnsi="Arial" w:cs="Arial"/>
          <w:sz w:val="24"/>
          <w:szCs w:val="24"/>
        </w:rPr>
        <w:t xml:space="preserve">, Available at: </w:t>
      </w:r>
      <w:hyperlink r:id="rId8" w:history="1">
        <w:r w:rsidRPr="00AA5AFF">
          <w:rPr>
            <w:rStyle w:val="Hyperlink"/>
            <w:rFonts w:ascii="Arial" w:hAnsi="Arial" w:cs="Arial"/>
            <w:sz w:val="24"/>
            <w:szCs w:val="24"/>
          </w:rPr>
          <w:t>https://www.coursera.org/enterprise/articles/collaboration-in-workplace</w:t>
        </w:r>
      </w:hyperlink>
      <w:r w:rsidRPr="00AA5AFF">
        <w:rPr>
          <w:rFonts w:ascii="Arial" w:hAnsi="Arial" w:cs="Arial"/>
          <w:sz w:val="24"/>
          <w:szCs w:val="24"/>
        </w:rPr>
        <w:t>, (Accessed: 19 May 2024)</w:t>
      </w:r>
    </w:p>
    <w:p w14:paraId="5BCAE069"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Cuofano, G., (2024), </w:t>
      </w:r>
      <w:r w:rsidRPr="00AA5AFF">
        <w:rPr>
          <w:rFonts w:ascii="Arial" w:hAnsi="Arial" w:cs="Arial"/>
          <w:i/>
          <w:iCs/>
          <w:sz w:val="24"/>
          <w:szCs w:val="24"/>
        </w:rPr>
        <w:t>What is Gibbs’ Reflective Cycle? The Gibbs’ Reflective Cycle in A Nutshell,</w:t>
      </w:r>
      <w:r w:rsidRPr="00AA5AFF">
        <w:rPr>
          <w:rFonts w:ascii="Arial" w:hAnsi="Arial" w:cs="Arial"/>
          <w:sz w:val="24"/>
          <w:szCs w:val="24"/>
        </w:rPr>
        <w:t xml:space="preserve"> Available at: </w:t>
      </w:r>
      <w:hyperlink r:id="rId9" w:history="1">
        <w:r w:rsidRPr="00AA5AFF">
          <w:rPr>
            <w:rStyle w:val="Hyperlink"/>
            <w:rFonts w:ascii="Arial" w:hAnsi="Arial" w:cs="Arial"/>
            <w:sz w:val="24"/>
            <w:szCs w:val="24"/>
          </w:rPr>
          <w:t>https://fourweekmba.com/gibbs-reflective-cycle/</w:t>
        </w:r>
      </w:hyperlink>
      <w:r w:rsidRPr="00AA5AFF">
        <w:rPr>
          <w:rFonts w:ascii="Arial" w:hAnsi="Arial" w:cs="Arial"/>
          <w:sz w:val="24"/>
          <w:szCs w:val="24"/>
        </w:rPr>
        <w:t>, (Accessed: 18 May 2024)</w:t>
      </w:r>
    </w:p>
    <w:p w14:paraId="110FF4F0" w14:textId="02DDC012"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e360 Hospitality Solutions,(2024), </w:t>
      </w:r>
      <w:r w:rsidRPr="00AA5AFF">
        <w:rPr>
          <w:rFonts w:ascii="Arial" w:hAnsi="Arial" w:cs="Arial"/>
          <w:i/>
          <w:iCs/>
          <w:sz w:val="24"/>
          <w:szCs w:val="24"/>
        </w:rPr>
        <w:t>Hotel Front Office Duties and Responsibilities: A Comprehensive Guide,</w:t>
      </w:r>
      <w:r w:rsidRPr="00AA5AFF">
        <w:rPr>
          <w:rFonts w:ascii="Arial" w:hAnsi="Arial" w:cs="Arial"/>
          <w:sz w:val="24"/>
          <w:szCs w:val="24"/>
        </w:rPr>
        <w:t xml:space="preserve"> Available at: </w:t>
      </w:r>
      <w:hyperlink r:id="rId10" w:anchor=":~:text=The%20front%20office%20department%20is%20the%20face%20of,satisfaction%20and%20the%20overall%20success%20of%20the%20hotel" w:history="1">
        <w:r w:rsidRPr="00AA5AFF">
          <w:rPr>
            <w:rStyle w:val="Hyperlink"/>
            <w:rFonts w:ascii="Arial" w:hAnsi="Arial" w:cs="Arial"/>
            <w:sz w:val="24"/>
            <w:szCs w:val="24"/>
          </w:rPr>
          <w:t>https://e360hospitality.com/hotel-operations/hotel-front-office-duties-and-responsibilities/#:~:text=The%20front%20office%20department%20is%20the%20face%20of,satisfaction%20and%20the%20overall%20success%20of%20the%20hotel</w:t>
        </w:r>
      </w:hyperlink>
      <w:r w:rsidRPr="00AA5AFF">
        <w:rPr>
          <w:rFonts w:ascii="Arial" w:hAnsi="Arial" w:cs="Arial"/>
          <w:sz w:val="24"/>
          <w:szCs w:val="24"/>
        </w:rPr>
        <w:t>., (Accessed: 18 May 2024)</w:t>
      </w:r>
      <w:r w:rsidR="00612A2A" w:rsidRPr="00AA5AFF">
        <w:rPr>
          <w:rFonts w:ascii="Arial" w:hAnsi="Arial" w:cs="Arial"/>
          <w:sz w:val="24"/>
          <w:szCs w:val="24"/>
        </w:rPr>
        <w:t xml:space="preserve"> </w:t>
      </w:r>
    </w:p>
    <w:p w14:paraId="0F399B9D" w14:textId="30139B7F" w:rsidR="00612A2A" w:rsidRPr="00AA5AFF" w:rsidRDefault="00612A2A" w:rsidP="00AA5AFF">
      <w:pPr>
        <w:spacing w:line="360" w:lineRule="auto"/>
        <w:jc w:val="both"/>
        <w:rPr>
          <w:rFonts w:ascii="Arial" w:hAnsi="Arial" w:cs="Arial"/>
          <w:sz w:val="24"/>
          <w:szCs w:val="24"/>
        </w:rPr>
      </w:pPr>
      <w:r w:rsidRPr="00AA5AFF">
        <w:rPr>
          <w:rFonts w:ascii="Arial" w:hAnsi="Arial" w:cs="Arial"/>
          <w:sz w:val="24"/>
          <w:szCs w:val="24"/>
        </w:rPr>
        <w:t xml:space="preserve">Mc Kinsey &amp; Company. (2018), </w:t>
      </w:r>
      <w:r w:rsidRPr="0022553C">
        <w:rPr>
          <w:rFonts w:ascii="Arial" w:hAnsi="Arial" w:cs="Arial"/>
          <w:i/>
          <w:iCs/>
          <w:sz w:val="24"/>
          <w:szCs w:val="24"/>
        </w:rPr>
        <w:t>Elevating customer satisfaction and growth through service to solutions</w:t>
      </w:r>
      <w:r w:rsidRPr="00AA5AFF">
        <w:rPr>
          <w:rFonts w:ascii="Arial" w:hAnsi="Arial" w:cs="Arial"/>
          <w:sz w:val="24"/>
          <w:szCs w:val="24"/>
        </w:rPr>
        <w:t xml:space="preserve">, available at </w:t>
      </w:r>
      <w:hyperlink r:id="rId11" w:history="1">
        <w:r w:rsidRPr="00AA5AFF">
          <w:rPr>
            <w:rStyle w:val="Hyperlink"/>
            <w:rFonts w:ascii="Arial" w:hAnsi="Arial" w:cs="Arial"/>
            <w:sz w:val="24"/>
            <w:szCs w:val="24"/>
          </w:rPr>
          <w:t>https://www.mckinsey.com/capabilities/operations/our-insights/elevating-customer-satisfaction-and-growth-through-service-to-solutions</w:t>
        </w:r>
      </w:hyperlink>
      <w:r w:rsidRPr="00AA5AFF">
        <w:rPr>
          <w:rFonts w:ascii="Arial" w:hAnsi="Arial" w:cs="Arial"/>
          <w:sz w:val="24"/>
          <w:szCs w:val="24"/>
        </w:rPr>
        <w:t xml:space="preserve"> (accessed: 29 May 2024)</w:t>
      </w:r>
    </w:p>
    <w:p w14:paraId="2C345808"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Mondal, D., (2023), </w:t>
      </w:r>
      <w:r w:rsidRPr="00AA5AFF">
        <w:rPr>
          <w:rFonts w:ascii="Arial" w:hAnsi="Arial" w:cs="Arial"/>
          <w:i/>
          <w:iCs/>
          <w:sz w:val="24"/>
          <w:szCs w:val="24"/>
        </w:rPr>
        <w:t>Hotel Front Office Department: Importance, Functions, Duties</w:t>
      </w:r>
      <w:r w:rsidRPr="00AA5AFF">
        <w:rPr>
          <w:rFonts w:ascii="Arial" w:hAnsi="Arial" w:cs="Arial"/>
          <w:sz w:val="24"/>
          <w:szCs w:val="24"/>
        </w:rPr>
        <w:t xml:space="preserve">, Available at: </w:t>
      </w:r>
      <w:hyperlink r:id="rId12" w:history="1">
        <w:r w:rsidRPr="00AA5AFF">
          <w:rPr>
            <w:rStyle w:val="Hyperlink"/>
            <w:rFonts w:ascii="Arial" w:hAnsi="Arial" w:cs="Arial"/>
            <w:sz w:val="24"/>
            <w:szCs w:val="24"/>
          </w:rPr>
          <w:t>https://www.hotelmanagementtips.com/hotel-front-office-department/</w:t>
        </w:r>
      </w:hyperlink>
      <w:r w:rsidRPr="00AA5AFF">
        <w:rPr>
          <w:rFonts w:ascii="Arial" w:hAnsi="Arial" w:cs="Arial"/>
          <w:sz w:val="24"/>
          <w:szCs w:val="24"/>
        </w:rPr>
        <w:t>, (Accessed: 19 May 2024)</w:t>
      </w:r>
    </w:p>
    <w:p w14:paraId="6F21F143"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lastRenderedPageBreak/>
        <w:t xml:space="preserve">Petrinjak, P., (no date), </w:t>
      </w:r>
      <w:r w:rsidRPr="00AA5AFF">
        <w:rPr>
          <w:rFonts w:ascii="Arial" w:hAnsi="Arial" w:cs="Arial"/>
          <w:i/>
          <w:iCs/>
          <w:sz w:val="24"/>
          <w:szCs w:val="24"/>
        </w:rPr>
        <w:t>Managing Effective Guest Communication in Hospitality</w:t>
      </w:r>
      <w:r w:rsidRPr="00AA5AFF">
        <w:rPr>
          <w:rFonts w:ascii="Arial" w:hAnsi="Arial" w:cs="Arial"/>
          <w:sz w:val="24"/>
          <w:szCs w:val="24"/>
        </w:rPr>
        <w:t xml:space="preserve">, Available at: </w:t>
      </w:r>
      <w:hyperlink r:id="rId13" w:history="1">
        <w:r w:rsidRPr="00AA5AFF">
          <w:rPr>
            <w:rStyle w:val="Hyperlink"/>
            <w:rFonts w:ascii="Arial" w:hAnsi="Arial" w:cs="Arial"/>
            <w:sz w:val="24"/>
            <w:szCs w:val="24"/>
          </w:rPr>
          <w:t>https://rentl.io/en/blog/managing-effective-guest-communication-in-hospitality</w:t>
        </w:r>
      </w:hyperlink>
      <w:r w:rsidRPr="00AA5AFF">
        <w:rPr>
          <w:rFonts w:ascii="Arial" w:hAnsi="Arial" w:cs="Arial"/>
          <w:sz w:val="24"/>
          <w:szCs w:val="24"/>
        </w:rPr>
        <w:t>, (Accessed: 18 May 2024)</w:t>
      </w:r>
    </w:p>
    <w:p w14:paraId="043186B0"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Torres, E., (2023), </w:t>
      </w:r>
      <w:r w:rsidRPr="00AA5AFF">
        <w:rPr>
          <w:rFonts w:ascii="Arial" w:hAnsi="Arial" w:cs="Arial"/>
          <w:i/>
          <w:iCs/>
          <w:sz w:val="24"/>
          <w:szCs w:val="24"/>
        </w:rPr>
        <w:t xml:space="preserve">Build Strong Relationships With Your Coworkers: Vital Steps, </w:t>
      </w:r>
      <w:r w:rsidRPr="00AA5AFF">
        <w:rPr>
          <w:rFonts w:ascii="Arial" w:hAnsi="Arial" w:cs="Arial"/>
          <w:sz w:val="24"/>
          <w:szCs w:val="24"/>
        </w:rPr>
        <w:t xml:space="preserve">Available at: </w:t>
      </w:r>
      <w:hyperlink r:id="rId14" w:anchor=":~:text=Build%20Strong%20Relationships%20With%20Your%20Coworkers%3A%20Vital%20Steps,Resolve%20conflicts%20peacefully%20...%207%20Practice%20Professionalism%20" w:history="1">
        <w:r w:rsidRPr="00AA5AFF">
          <w:rPr>
            <w:rStyle w:val="Hyperlink"/>
            <w:rFonts w:ascii="Arial" w:hAnsi="Arial" w:cs="Arial"/>
            <w:sz w:val="24"/>
            <w:szCs w:val="24"/>
          </w:rPr>
          <w:t>https://leadgrowdevelop.com/build-strong-relationships-with-your-coworkers-vital-steps/#:~:text=Build%20Strong%20Relationships%20With%20Your%20Coworkers%3A%20Vital%20Steps,Resolve%20conflicts%20peacefully%20...%207%20Practice%20Professionalism%20</w:t>
        </w:r>
      </w:hyperlink>
      <w:r w:rsidRPr="00AA5AFF">
        <w:rPr>
          <w:rFonts w:ascii="Arial" w:hAnsi="Arial" w:cs="Arial"/>
          <w:sz w:val="24"/>
          <w:szCs w:val="24"/>
        </w:rPr>
        <w:t>, (Accessed: 19 May 2024)</w:t>
      </w:r>
    </w:p>
    <w:p w14:paraId="7B08BE6A" w14:textId="77777777" w:rsidR="00026B0A" w:rsidRPr="00AA5AFF" w:rsidRDefault="00026B0A" w:rsidP="00AA5AFF">
      <w:pPr>
        <w:spacing w:line="360" w:lineRule="auto"/>
        <w:jc w:val="both"/>
        <w:rPr>
          <w:rFonts w:ascii="Arial" w:hAnsi="Arial" w:cs="Arial"/>
          <w:sz w:val="24"/>
          <w:szCs w:val="24"/>
        </w:rPr>
      </w:pPr>
      <w:r w:rsidRPr="00AA5AFF">
        <w:rPr>
          <w:rFonts w:ascii="Arial" w:hAnsi="Arial" w:cs="Arial"/>
          <w:sz w:val="24"/>
          <w:szCs w:val="24"/>
        </w:rPr>
        <w:t xml:space="preserve">Verma, P.R., (2023), </w:t>
      </w:r>
      <w:r w:rsidRPr="00AA5AFF">
        <w:rPr>
          <w:rFonts w:ascii="Arial" w:hAnsi="Arial" w:cs="Arial"/>
          <w:i/>
          <w:iCs/>
          <w:sz w:val="24"/>
          <w:szCs w:val="24"/>
        </w:rPr>
        <w:t>Importance of Feedback in the Hospitality Industry</w:t>
      </w:r>
      <w:r w:rsidRPr="00AA5AFF">
        <w:rPr>
          <w:rFonts w:ascii="Arial" w:hAnsi="Arial" w:cs="Arial"/>
          <w:sz w:val="24"/>
          <w:szCs w:val="24"/>
        </w:rPr>
        <w:t xml:space="preserve">, Available at: </w:t>
      </w:r>
      <w:hyperlink r:id="rId15" w:history="1">
        <w:r w:rsidRPr="00AA5AFF">
          <w:rPr>
            <w:rStyle w:val="Hyperlink"/>
            <w:rFonts w:ascii="Arial" w:hAnsi="Arial" w:cs="Arial"/>
            <w:sz w:val="24"/>
            <w:szCs w:val="24"/>
          </w:rPr>
          <w:t>https://behotelier.com/guest-experience/importance-of-feedback-in-the-hospitality-industry/</w:t>
        </w:r>
      </w:hyperlink>
      <w:r w:rsidRPr="00AA5AFF">
        <w:rPr>
          <w:rFonts w:ascii="Arial" w:hAnsi="Arial" w:cs="Arial"/>
          <w:sz w:val="24"/>
          <w:szCs w:val="24"/>
        </w:rPr>
        <w:t>, (Accessed: 20 May 2024)</w:t>
      </w:r>
    </w:p>
    <w:p w14:paraId="618DE0E5" w14:textId="77777777" w:rsidR="00AE200C" w:rsidRPr="00AA5AFF" w:rsidRDefault="00AE200C" w:rsidP="00AA5AFF">
      <w:pPr>
        <w:spacing w:line="360" w:lineRule="auto"/>
        <w:jc w:val="both"/>
        <w:rPr>
          <w:rFonts w:ascii="Arial" w:hAnsi="Arial" w:cs="Arial"/>
          <w:sz w:val="24"/>
          <w:szCs w:val="24"/>
        </w:rPr>
      </w:pPr>
    </w:p>
    <w:sectPr w:rsidR="00AE200C" w:rsidRPr="00AA5AFF" w:rsidSect="00026B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020DE5" w14:textId="77777777" w:rsidR="004C3690" w:rsidRDefault="004C3690" w:rsidP="00AA5AFF">
      <w:pPr>
        <w:spacing w:after="0" w:line="240" w:lineRule="auto"/>
      </w:pPr>
      <w:r>
        <w:separator/>
      </w:r>
    </w:p>
  </w:endnote>
  <w:endnote w:type="continuationSeparator" w:id="0">
    <w:p w14:paraId="1385BB8E" w14:textId="77777777" w:rsidR="004C3690" w:rsidRDefault="004C3690" w:rsidP="00AA5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45D279" w14:textId="77777777" w:rsidR="004C3690" w:rsidRDefault="004C3690" w:rsidP="00AA5AFF">
      <w:pPr>
        <w:spacing w:after="0" w:line="240" w:lineRule="auto"/>
      </w:pPr>
      <w:r>
        <w:separator/>
      </w:r>
    </w:p>
  </w:footnote>
  <w:footnote w:type="continuationSeparator" w:id="0">
    <w:p w14:paraId="53498854" w14:textId="77777777" w:rsidR="004C3690" w:rsidRDefault="004C3690" w:rsidP="00AA5A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705"/>
    <w:rsid w:val="00026B0A"/>
    <w:rsid w:val="000614E7"/>
    <w:rsid w:val="0022553C"/>
    <w:rsid w:val="002D72EE"/>
    <w:rsid w:val="00312CE9"/>
    <w:rsid w:val="003A592A"/>
    <w:rsid w:val="004C3690"/>
    <w:rsid w:val="005F0BF1"/>
    <w:rsid w:val="00612A2A"/>
    <w:rsid w:val="00637A56"/>
    <w:rsid w:val="00937524"/>
    <w:rsid w:val="00AA5AFF"/>
    <w:rsid w:val="00AE200C"/>
    <w:rsid w:val="00DB01E4"/>
    <w:rsid w:val="00EC7743"/>
    <w:rsid w:val="00F80D0B"/>
    <w:rsid w:val="00F97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B0A4C"/>
  <w15:chartTrackingRefBased/>
  <w15:docId w15:val="{FF4731A1-FD8D-4826-8FC9-05076D5A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B0A"/>
  </w:style>
  <w:style w:type="paragraph" w:styleId="Heading1">
    <w:name w:val="heading 1"/>
    <w:basedOn w:val="Normal"/>
    <w:next w:val="Normal"/>
    <w:link w:val="Heading1Char"/>
    <w:uiPriority w:val="9"/>
    <w:qFormat/>
    <w:rsid w:val="00F977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77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77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7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7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7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7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7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7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7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77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77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7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7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7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7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7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705"/>
    <w:rPr>
      <w:rFonts w:eastAsiaTheme="majorEastAsia" w:cstheme="majorBidi"/>
      <w:color w:val="272727" w:themeColor="text1" w:themeTint="D8"/>
    </w:rPr>
  </w:style>
  <w:style w:type="paragraph" w:styleId="Title">
    <w:name w:val="Title"/>
    <w:basedOn w:val="Normal"/>
    <w:next w:val="Normal"/>
    <w:link w:val="TitleChar"/>
    <w:uiPriority w:val="10"/>
    <w:qFormat/>
    <w:rsid w:val="00F977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7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7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7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705"/>
    <w:pPr>
      <w:spacing w:before="160"/>
      <w:jc w:val="center"/>
    </w:pPr>
    <w:rPr>
      <w:i/>
      <w:iCs/>
      <w:color w:val="404040" w:themeColor="text1" w:themeTint="BF"/>
    </w:rPr>
  </w:style>
  <w:style w:type="character" w:customStyle="1" w:styleId="QuoteChar">
    <w:name w:val="Quote Char"/>
    <w:basedOn w:val="DefaultParagraphFont"/>
    <w:link w:val="Quote"/>
    <w:uiPriority w:val="29"/>
    <w:rsid w:val="00F97705"/>
    <w:rPr>
      <w:i/>
      <w:iCs/>
      <w:color w:val="404040" w:themeColor="text1" w:themeTint="BF"/>
    </w:rPr>
  </w:style>
  <w:style w:type="paragraph" w:styleId="ListParagraph">
    <w:name w:val="List Paragraph"/>
    <w:basedOn w:val="Normal"/>
    <w:uiPriority w:val="34"/>
    <w:qFormat/>
    <w:rsid w:val="00F97705"/>
    <w:pPr>
      <w:ind w:left="720"/>
      <w:contextualSpacing/>
    </w:pPr>
  </w:style>
  <w:style w:type="character" w:styleId="IntenseEmphasis">
    <w:name w:val="Intense Emphasis"/>
    <w:basedOn w:val="DefaultParagraphFont"/>
    <w:uiPriority w:val="21"/>
    <w:qFormat/>
    <w:rsid w:val="00F97705"/>
    <w:rPr>
      <w:i/>
      <w:iCs/>
      <w:color w:val="0F4761" w:themeColor="accent1" w:themeShade="BF"/>
    </w:rPr>
  </w:style>
  <w:style w:type="paragraph" w:styleId="IntenseQuote">
    <w:name w:val="Intense Quote"/>
    <w:basedOn w:val="Normal"/>
    <w:next w:val="Normal"/>
    <w:link w:val="IntenseQuoteChar"/>
    <w:uiPriority w:val="30"/>
    <w:qFormat/>
    <w:rsid w:val="00F977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705"/>
    <w:rPr>
      <w:i/>
      <w:iCs/>
      <w:color w:val="0F4761" w:themeColor="accent1" w:themeShade="BF"/>
    </w:rPr>
  </w:style>
  <w:style w:type="character" w:styleId="IntenseReference">
    <w:name w:val="Intense Reference"/>
    <w:basedOn w:val="DefaultParagraphFont"/>
    <w:uiPriority w:val="32"/>
    <w:qFormat/>
    <w:rsid w:val="00F97705"/>
    <w:rPr>
      <w:b/>
      <w:bCs/>
      <w:smallCaps/>
      <w:color w:val="0F4761" w:themeColor="accent1" w:themeShade="BF"/>
      <w:spacing w:val="5"/>
    </w:rPr>
  </w:style>
  <w:style w:type="character" w:styleId="Hyperlink">
    <w:name w:val="Hyperlink"/>
    <w:basedOn w:val="DefaultParagraphFont"/>
    <w:uiPriority w:val="99"/>
    <w:unhideWhenUsed/>
    <w:rsid w:val="00026B0A"/>
    <w:rPr>
      <w:color w:val="467886" w:themeColor="hyperlink"/>
      <w:u w:val="single"/>
    </w:rPr>
  </w:style>
  <w:style w:type="character" w:styleId="UnresolvedMention">
    <w:name w:val="Unresolved Mention"/>
    <w:basedOn w:val="DefaultParagraphFont"/>
    <w:uiPriority w:val="99"/>
    <w:semiHidden/>
    <w:unhideWhenUsed/>
    <w:rsid w:val="005F0BF1"/>
    <w:rPr>
      <w:color w:val="605E5C"/>
      <w:shd w:val="clear" w:color="auto" w:fill="E1DFDD"/>
    </w:rPr>
  </w:style>
  <w:style w:type="paragraph" w:styleId="Header">
    <w:name w:val="header"/>
    <w:basedOn w:val="Normal"/>
    <w:link w:val="HeaderChar"/>
    <w:uiPriority w:val="99"/>
    <w:unhideWhenUsed/>
    <w:rsid w:val="00AA5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AFF"/>
  </w:style>
  <w:style w:type="paragraph" w:styleId="Footer">
    <w:name w:val="footer"/>
    <w:basedOn w:val="Normal"/>
    <w:link w:val="FooterChar"/>
    <w:uiPriority w:val="99"/>
    <w:unhideWhenUsed/>
    <w:rsid w:val="00AA5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A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sera.org/enterprise/articles/collaboration-in-workplace" TargetMode="External"/><Relationship Id="rId13" Type="http://schemas.openxmlformats.org/officeDocument/2006/relationships/hyperlink" Target="https://rentl.io/en/blog/managing-effective-guest-communication-in-hospitality" TargetMode="External"/><Relationship Id="rId3" Type="http://schemas.openxmlformats.org/officeDocument/2006/relationships/webSettings" Target="webSettings.xml"/><Relationship Id="rId7" Type="http://schemas.openxmlformats.org/officeDocument/2006/relationships/hyperlink" Target="https://behotelier.com/basic/effective-communication-skills-importance/" TargetMode="External"/><Relationship Id="rId12" Type="http://schemas.openxmlformats.org/officeDocument/2006/relationships/hyperlink" Target="https://www.hotelmanagementtips.com/hotel-front-office-departmen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revfine.com/hotel-front-office/" TargetMode="External"/><Relationship Id="rId11" Type="http://schemas.openxmlformats.org/officeDocument/2006/relationships/hyperlink" Target="https://www.mckinsey.com/capabilities/operations/our-insights/elevating-customer-satisfaction-and-growth-through-service-to-solutions" TargetMode="External"/><Relationship Id="rId5" Type="http://schemas.openxmlformats.org/officeDocument/2006/relationships/endnotes" Target="endnotes.xml"/><Relationship Id="rId15" Type="http://schemas.openxmlformats.org/officeDocument/2006/relationships/hyperlink" Target="https://behotelier.com/guest-experience/importance-of-feedback-in-the-hospitality-industry/" TargetMode="External"/><Relationship Id="rId10" Type="http://schemas.openxmlformats.org/officeDocument/2006/relationships/hyperlink" Target="https://e360hospitality.com/hotel-operations/hotel-front-office-duties-and-responsibilities/" TargetMode="External"/><Relationship Id="rId4" Type="http://schemas.openxmlformats.org/officeDocument/2006/relationships/footnotes" Target="footnotes.xml"/><Relationship Id="rId9" Type="http://schemas.openxmlformats.org/officeDocument/2006/relationships/hyperlink" Target="https://fourweekmba.com/gibbs-reflective-cycle/" TargetMode="External"/><Relationship Id="rId14" Type="http://schemas.openxmlformats.org/officeDocument/2006/relationships/hyperlink" Target="https://leadgrowdevelop.com/build-strong-relationships-with-your-coworkers-vital-ste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1857</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Lezaar (2117385)</dc:creator>
  <cp:keywords/>
  <dc:description/>
  <cp:lastModifiedBy>Monica Lezaar (2117385)</cp:lastModifiedBy>
  <cp:revision>7</cp:revision>
  <dcterms:created xsi:type="dcterms:W3CDTF">2024-05-30T16:55:00Z</dcterms:created>
  <dcterms:modified xsi:type="dcterms:W3CDTF">2024-06-02T09:45:00Z</dcterms:modified>
</cp:coreProperties>
</file>