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1036302"/>
        <w:docPartObj>
          <w:docPartGallery w:val="Cover Pages"/>
          <w:docPartUnique/>
        </w:docPartObj>
      </w:sdtPr>
      <w:sdtContent>
        <w:p w14:paraId="7036C413" w14:textId="2A619254" w:rsidR="00C4702B" w:rsidRDefault="00F52A6D" w:rsidP="00542F0C">
          <w:r>
            <w:rPr>
              <w:noProof/>
            </w:rPr>
            <w:pict w14:anchorId="101901AA">
              <v:shapetype id="_x0000_t202" coordsize="21600,21600" o:spt="202" path="m,l,21600r21600,l21600,xe">
                <v:stroke joinstyle="miter"/>
                <v:path gradientshapeok="t" o:connecttype="rect"/>
              </v:shapetype>
              <v:shape id="Text Box 465" o:spid="_x0000_s1031"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73D1B92" w14:textId="1D7AAAD0" w:rsidR="00C4702B"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4702B">
                            <w:rPr>
                              <w:noProof/>
                              <w:color w:val="44546A" w:themeColor="text2"/>
                            </w:rPr>
                            <w:t>Ewan Swan</w:t>
                          </w:r>
                        </w:sdtContent>
                      </w:sdt>
                      <w:r w:rsidR="00C4702B">
                        <w:rPr>
                          <w:noProof/>
                          <w:color w:val="44546A" w:themeColor="text2"/>
                        </w:rPr>
                        <w:t xml:space="preserve"> – 1901543</w:t>
                      </w:r>
                    </w:p>
                  </w:txbxContent>
                </v:textbox>
                <w10:wrap type="square" anchorx="page" anchory="page"/>
              </v:shape>
            </w:pict>
          </w:r>
          <w:r>
            <w:rPr>
              <w:noProof/>
            </w:rPr>
            <w:pict w14:anchorId="1C834302">
              <v:rect id="Rectangle 466" o:spid="_x0000_s1030"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B3DDD5C" w14:textId="77777777" w:rsidR="00C4702B" w:rsidRDefault="00C4702B" w:rsidP="00542F0C"/>
                  </w:txbxContent>
                </v:textbox>
                <w10:wrap anchorx="page" anchory="page"/>
              </v:rect>
            </w:pict>
          </w:r>
          <w:r>
            <w:rPr>
              <w:noProof/>
            </w:rPr>
            <w:pict w14:anchorId="01CF0F5E">
              <v:rect id="Rectangle 467" o:spid="_x0000_s1029"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4D7FB64" w14:textId="63BBF1B2" w:rsidR="00C4702B" w:rsidRPr="00CE634A" w:rsidRDefault="00000000" w:rsidP="00CE634A">
                      <w:pPr>
                        <w:jc w:val="center"/>
                        <w:rPr>
                          <w:color w:val="FFFFFF" w:themeColor="background1"/>
                          <w:sz w:val="48"/>
                          <w:szCs w:val="44"/>
                        </w:rPr>
                      </w:pPr>
                      <w:sdt>
                        <w:sdtPr>
                          <w:rPr>
                            <w:color w:val="FFFFFF" w:themeColor="background1"/>
                            <w:sz w:val="48"/>
                            <w:szCs w:val="44"/>
                          </w:rPr>
                          <w:alias w:val="Abstract"/>
                          <w:id w:val="8276291"/>
                          <w:dataBinding w:prefixMappings="xmlns:ns0='http://schemas.microsoft.com/office/2006/coverPageProps'" w:xpath="/ns0:CoverPageProperties[1]/ns0:Abstract[1]" w:storeItemID="{55AF091B-3C7A-41E3-B477-F2FDAA23CFDA}"/>
                          <w:text/>
                        </w:sdtPr>
                        <w:sdtContent>
                          <w:r w:rsidR="00CE634A" w:rsidRPr="00CE634A">
                            <w:rPr>
                              <w:color w:val="FFFFFF" w:themeColor="background1"/>
                              <w:sz w:val="48"/>
                              <w:szCs w:val="44"/>
                            </w:rPr>
                            <w:t>University of Wales Trinity Saint David</w:t>
                          </w:r>
                        </w:sdtContent>
                      </w:sdt>
                    </w:p>
                  </w:txbxContent>
                </v:textbox>
                <w10:wrap anchorx="page" anchory="page"/>
              </v:rect>
            </w:pict>
          </w:r>
          <w:r>
            <w:rPr>
              <w:noProof/>
            </w:rPr>
            <w:pict w14:anchorId="557B9AD1">
              <v:rect id="Rectangle 468" o:spid="_x0000_s1028" style="position:absolute;left:0;text-align:left;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w:r>
          <w:r>
            <w:rPr>
              <w:noProof/>
            </w:rPr>
            <w:pict w14:anchorId="48097B40">
              <v:rect id="Rectangle 469" o:spid="_x0000_s1027" style="position:absolute;left:0;text-align:left;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w:r>
        </w:p>
        <w:p w14:paraId="7DA449A6" w14:textId="4C56F64E" w:rsidR="00C4702B" w:rsidRDefault="00F52A6D" w:rsidP="00542F0C">
          <w:r>
            <w:rPr>
              <w:noProof/>
            </w:rPr>
            <w:pict w14:anchorId="580B80BF">
              <v:shape id="Text Box 470" o:spid="_x0000_s1026" type="#_x0000_t202" style="position:absolute;left:0;text-align:left;margin-left:0;margin-top:0;width:226.2pt;height:194.9pt;z-index:251661312;visibility:visible;mso-wrap-style:square;mso-width-percent:0;mso-height-percent:280;mso-left-percent:455;mso-top-percent:350;mso-wrap-distance-left:9pt;mso-wrap-distance-top:0;mso-wrap-distance-right:9pt;mso-wrap-distance-bottom:0;mso-position-horizontal-relative:page;mso-position-vertical-relative:page;mso-width-percent: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uKpIwIAAEIEAAAOAAAAZHJzL2Uyb0RvYy54bWysU0tv2zAMvg/YfxB0X5w4SdMacYqsRYYB&#10;QVsgHXpWZDk2IIuaxMTOfv0o5Ylup6IXiRQpPr6PnN53jWY75XwNJueDXp8zZSQUtdnk/Nfr4tst&#10;Zx6FKYQGo3K+V57fz75+mbY2UylUoAvlGAUxPmttzitEmyWJl5VqhO+BVYaMJbhGIKlukxROtBS9&#10;0Una798kLbjCOpDKe3p9PBj5LMYvSyXxuSy9QqZzTrVhPF081+FMZlORbZywVS2PZYgPVNGI2lDS&#10;c6hHgYJtXf1PqKaWDjyU2JPQJFCWtVSxB+pm0H/XzaoSVsVeCBxvzzD5zwsrn3Yr++IYdt+hIwID&#10;IK31mafH0E9XuibcVCkjO0G4P8OmOmSSHtPbSToZkUmSLR1NxukwAptcvlvn8YeChgUh5454iXCJ&#10;3dIjpSTXk0vIZmBRax250Ya1Ob8Zjvvxw9lCP7QJviqyfAxzKT1I2K07Vhc5H57aWkOxp24dHAbB&#10;W7moqaKl8PgiHDFPXdA04zMdpQbKDEeJswrcn/+9B38ihKyctTRJOfe/t8IpzvRPQ1TdDUYBHIzK&#10;aDxJSXHXlvW1xWybB6BhHdDeWBnF4I/6JJYOmjca+nnISiZhJOXOOZ7EBzzMNy2NVPN5dKJhswKX&#10;ZmVlCB1wC3i/dm/C2SMpSHw+wWnmRPaOm4Nv+OntfIvEUCQu4HxAlVgMCg1q5PO4VGETrvXodVn9&#10;2V8AAAD//wMAUEsDBBQABgAIAAAAIQDQYchu3gAAAAUBAAAPAAAAZHJzL2Rvd25yZXYueG1sTI/N&#10;TsMwEITvSH0Haytxo3ZLQWmIU1UgkDjk0D/B0Y2XJMVeR7Gbpjw9hgtcVhrNaObbbDlYw3rsfONI&#10;wnQigCGVTjdUSdhtn28SYD4o0so4QgkX9LDMR1eZSrU70xr7TahYLCGfKgl1CG3KuS9rtMpPXIsU&#10;vQ/XWRWi7CquO3WO5dbwmRD33KqG4kKtWnyssfzcnKwE87a6iOOX8C9F/7rH8LTYvReFlNfjYfUA&#10;LOAQ/sLwgx/RIY9MB3ci7ZmREB8Jvzd687vZHNhBwm2ySIDnGf9Pn38DAAD//wMAUEsBAi0AFAAG&#10;AAgAAAAhALaDOJL+AAAA4QEAABMAAAAAAAAAAAAAAAAAAAAAAFtDb250ZW50X1R5cGVzXS54bWxQ&#10;SwECLQAUAAYACAAAACEAOP0h/9YAAACUAQAACwAAAAAAAAAAAAAAAAAvAQAAX3JlbHMvLnJlbHNQ&#10;SwECLQAUAAYACAAAACEA1y7iqSMCAABCBAAADgAAAAAAAAAAAAAAAAAuAgAAZHJzL2Uyb0RvYy54&#10;bWxQSwECLQAUAAYACAAAACEA0GHIbt4AAAAFAQAADwAAAAAAAAAAAAAAAAB9BAAAZHJzL2Rvd25y&#10;ZXYueG1sUEsFBgAAAAAEAAQA8wAAAIgFAAAAAA==&#10;" filled="f" stroked="f" strokeweight=".5pt">
                <v:textbox style="mso-fit-shape-to-text:t">
                  <w:txbxContent>
                    <w:p w14:paraId="29DED73A" w14:textId="2DC9F9C9" w:rsidR="00C4702B" w:rsidRDefault="00406D18" w:rsidP="00542F0C">
                      <w:pPr>
                        <w:rPr>
                          <w:noProof/>
                          <w:color w:val="44546A" w:themeColor="text2"/>
                          <w:sz w:val="32"/>
                          <w:szCs w:val="40"/>
                        </w:rPr>
                      </w:pPr>
                      <w:r w:rsidRPr="00406D18">
                        <w:rPr>
                          <w:noProof/>
                        </w:rPr>
                        <w:t xml:space="preserve">Contemporary Issues in Management </w:t>
                      </w:r>
                      <w:sdt>
                        <w:sdtPr>
                          <w:rPr>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Pr>
                              <w:noProof/>
                              <w:color w:val="44546A" w:themeColor="text2"/>
                              <w:sz w:val="32"/>
                              <w:szCs w:val="32"/>
                            </w:rPr>
                            <w:t>Assignment 1</w:t>
                          </w:r>
                        </w:sdtContent>
                      </w:sdt>
                    </w:p>
                  </w:txbxContent>
                </v:textbox>
                <w10:wrap type="square" anchorx="page" anchory="page"/>
              </v:shape>
            </w:pict>
          </w:r>
          <w:r w:rsidR="00C4702B">
            <w:br w:type="page"/>
          </w:r>
        </w:p>
      </w:sdtContent>
    </w:sdt>
    <w:p w14:paraId="42646D88" w14:textId="7DAE9969" w:rsidR="007C5921" w:rsidRDefault="00C4702B" w:rsidP="00542F0C">
      <w:pPr>
        <w:pStyle w:val="Heading1"/>
      </w:pPr>
      <w:bookmarkStart w:id="0" w:name="_Toc119098077"/>
      <w:r>
        <w:lastRenderedPageBreak/>
        <w:t>Executive summary</w:t>
      </w:r>
      <w:bookmarkEnd w:id="0"/>
    </w:p>
    <w:p w14:paraId="2E403D7E" w14:textId="7B3E3850" w:rsidR="00CE634A" w:rsidRPr="00CE634A" w:rsidRDefault="00CE634A" w:rsidP="00CE634A">
      <w:r>
        <w:t xml:space="preserve">This a report dedicated to analysing all aspects of business management. That being the manager’s role in the company their skills are required to be a good manager. we will be discussing the different management styles and how to best </w:t>
      </w:r>
      <w:proofErr w:type="spellStart"/>
      <w:r>
        <w:t>utilse</w:t>
      </w:r>
      <w:proofErr w:type="spellEnd"/>
      <w:r>
        <w:t xml:space="preserve"> them for different environments and situations to maximise efficiency. Management theory will also be discussed this will allow for an in-depth analysis of how best to structure a business. critical management theory is an important skill that should be used </w:t>
      </w:r>
      <w:proofErr w:type="gramStart"/>
      <w:r>
        <w:t>in order to</w:t>
      </w:r>
      <w:proofErr w:type="gramEnd"/>
      <w:r>
        <w:t xml:space="preserve"> move forward as a business. Using the knowledge of this business management report we will best be able to apply the information used to our own specific business.   </w:t>
      </w:r>
    </w:p>
    <w:p w14:paraId="24462F35" w14:textId="43D13D1B" w:rsidR="007C5921" w:rsidRPr="007C5921" w:rsidRDefault="007C5921" w:rsidP="00542F0C">
      <w:pPr>
        <w:rPr>
          <w:rFonts w:eastAsiaTheme="majorEastAsia" w:cstheme="majorBidi"/>
          <w:color w:val="2F5496" w:themeColor="accent1" w:themeShade="BF"/>
          <w:sz w:val="32"/>
          <w:szCs w:val="32"/>
        </w:rPr>
      </w:pPr>
      <w:r>
        <w:br w:type="page"/>
      </w:r>
    </w:p>
    <w:sdt>
      <w:sdtPr>
        <w:id w:val="1729957340"/>
        <w:docPartObj>
          <w:docPartGallery w:val="Table of Contents"/>
          <w:docPartUnique/>
        </w:docPartObj>
      </w:sdtPr>
      <w:sdtEndPr>
        <w:rPr>
          <w:rFonts w:ascii="Arial" w:eastAsiaTheme="minorHAnsi" w:hAnsi="Arial" w:cstheme="minorBidi"/>
          <w:noProof/>
          <w:color w:val="auto"/>
          <w:sz w:val="24"/>
          <w:szCs w:val="22"/>
          <w:lang w:val="en-GB"/>
        </w:rPr>
      </w:sdtEndPr>
      <w:sdtContent>
        <w:p w14:paraId="11FA5459" w14:textId="7A587DFF" w:rsidR="0095190C" w:rsidRDefault="0095190C">
          <w:pPr>
            <w:pStyle w:val="TOCHeading"/>
          </w:pPr>
          <w:r>
            <w:t>Contents</w:t>
          </w:r>
        </w:p>
        <w:p w14:paraId="19377C6E" w14:textId="53B21116" w:rsidR="005930A9" w:rsidRDefault="0095190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19098077" w:history="1">
            <w:r w:rsidR="005930A9" w:rsidRPr="007B3186">
              <w:rPr>
                <w:rStyle w:val="Hyperlink"/>
                <w:noProof/>
              </w:rPr>
              <w:t>Executive summary</w:t>
            </w:r>
            <w:r w:rsidR="005930A9">
              <w:rPr>
                <w:noProof/>
                <w:webHidden/>
              </w:rPr>
              <w:tab/>
            </w:r>
            <w:r w:rsidR="005930A9">
              <w:rPr>
                <w:noProof/>
                <w:webHidden/>
              </w:rPr>
              <w:fldChar w:fldCharType="begin"/>
            </w:r>
            <w:r w:rsidR="005930A9">
              <w:rPr>
                <w:noProof/>
                <w:webHidden/>
              </w:rPr>
              <w:instrText xml:space="preserve"> PAGEREF _Toc119098077 \h </w:instrText>
            </w:r>
            <w:r w:rsidR="005930A9">
              <w:rPr>
                <w:noProof/>
                <w:webHidden/>
              </w:rPr>
            </w:r>
            <w:r w:rsidR="005930A9">
              <w:rPr>
                <w:noProof/>
                <w:webHidden/>
              </w:rPr>
              <w:fldChar w:fldCharType="separate"/>
            </w:r>
            <w:r w:rsidR="005930A9">
              <w:rPr>
                <w:noProof/>
                <w:webHidden/>
              </w:rPr>
              <w:t>1</w:t>
            </w:r>
            <w:r w:rsidR="005930A9">
              <w:rPr>
                <w:noProof/>
                <w:webHidden/>
              </w:rPr>
              <w:fldChar w:fldCharType="end"/>
            </w:r>
          </w:hyperlink>
        </w:p>
        <w:p w14:paraId="00AD51EB" w14:textId="385AF8DF" w:rsidR="005930A9" w:rsidRDefault="005930A9">
          <w:pPr>
            <w:pStyle w:val="TOC1"/>
            <w:tabs>
              <w:tab w:val="right" w:leader="dot" w:pos="9016"/>
            </w:tabs>
            <w:rPr>
              <w:rFonts w:asciiTheme="minorHAnsi" w:eastAsiaTheme="minorEastAsia" w:hAnsiTheme="minorHAnsi"/>
              <w:noProof/>
              <w:sz w:val="22"/>
              <w:lang w:eastAsia="en-GB"/>
            </w:rPr>
          </w:pPr>
          <w:hyperlink w:anchor="_Toc119098078" w:history="1">
            <w:r w:rsidRPr="007B3186">
              <w:rPr>
                <w:rStyle w:val="Hyperlink"/>
                <w:noProof/>
              </w:rPr>
              <w:t>Introduction</w:t>
            </w:r>
            <w:r>
              <w:rPr>
                <w:noProof/>
                <w:webHidden/>
              </w:rPr>
              <w:tab/>
            </w:r>
            <w:r>
              <w:rPr>
                <w:noProof/>
                <w:webHidden/>
              </w:rPr>
              <w:fldChar w:fldCharType="begin"/>
            </w:r>
            <w:r>
              <w:rPr>
                <w:noProof/>
                <w:webHidden/>
              </w:rPr>
              <w:instrText xml:space="preserve"> PAGEREF _Toc119098078 \h </w:instrText>
            </w:r>
            <w:r>
              <w:rPr>
                <w:noProof/>
                <w:webHidden/>
              </w:rPr>
            </w:r>
            <w:r>
              <w:rPr>
                <w:noProof/>
                <w:webHidden/>
              </w:rPr>
              <w:fldChar w:fldCharType="separate"/>
            </w:r>
            <w:r>
              <w:rPr>
                <w:noProof/>
                <w:webHidden/>
              </w:rPr>
              <w:t>3</w:t>
            </w:r>
            <w:r>
              <w:rPr>
                <w:noProof/>
                <w:webHidden/>
              </w:rPr>
              <w:fldChar w:fldCharType="end"/>
            </w:r>
          </w:hyperlink>
        </w:p>
        <w:p w14:paraId="142C6291" w14:textId="04D3112C" w:rsidR="005930A9" w:rsidRDefault="005930A9">
          <w:pPr>
            <w:pStyle w:val="TOC1"/>
            <w:tabs>
              <w:tab w:val="right" w:leader="dot" w:pos="9016"/>
            </w:tabs>
            <w:rPr>
              <w:rFonts w:asciiTheme="minorHAnsi" w:eastAsiaTheme="minorEastAsia" w:hAnsiTheme="minorHAnsi"/>
              <w:noProof/>
              <w:sz w:val="22"/>
              <w:lang w:eastAsia="en-GB"/>
            </w:rPr>
          </w:pPr>
          <w:hyperlink w:anchor="_Toc119098079" w:history="1">
            <w:r w:rsidRPr="007B3186">
              <w:rPr>
                <w:rStyle w:val="Hyperlink"/>
                <w:noProof/>
              </w:rPr>
              <w:t>Main Body</w:t>
            </w:r>
            <w:r>
              <w:rPr>
                <w:noProof/>
                <w:webHidden/>
              </w:rPr>
              <w:tab/>
            </w:r>
            <w:r>
              <w:rPr>
                <w:noProof/>
                <w:webHidden/>
              </w:rPr>
              <w:fldChar w:fldCharType="begin"/>
            </w:r>
            <w:r>
              <w:rPr>
                <w:noProof/>
                <w:webHidden/>
              </w:rPr>
              <w:instrText xml:space="preserve"> PAGEREF _Toc119098079 \h </w:instrText>
            </w:r>
            <w:r>
              <w:rPr>
                <w:noProof/>
                <w:webHidden/>
              </w:rPr>
            </w:r>
            <w:r>
              <w:rPr>
                <w:noProof/>
                <w:webHidden/>
              </w:rPr>
              <w:fldChar w:fldCharType="separate"/>
            </w:r>
            <w:r>
              <w:rPr>
                <w:noProof/>
                <w:webHidden/>
              </w:rPr>
              <w:t>3</w:t>
            </w:r>
            <w:r>
              <w:rPr>
                <w:noProof/>
                <w:webHidden/>
              </w:rPr>
              <w:fldChar w:fldCharType="end"/>
            </w:r>
          </w:hyperlink>
        </w:p>
        <w:p w14:paraId="05CDFF04" w14:textId="3946D22D" w:rsidR="005930A9" w:rsidRDefault="005930A9">
          <w:pPr>
            <w:pStyle w:val="TOC2"/>
            <w:tabs>
              <w:tab w:val="right" w:leader="dot" w:pos="9016"/>
            </w:tabs>
            <w:rPr>
              <w:rFonts w:asciiTheme="minorHAnsi" w:eastAsiaTheme="minorEastAsia" w:hAnsiTheme="minorHAnsi"/>
              <w:noProof/>
              <w:sz w:val="22"/>
              <w:lang w:eastAsia="en-GB"/>
            </w:rPr>
          </w:pPr>
          <w:hyperlink w:anchor="_Toc119098080" w:history="1">
            <w:r w:rsidRPr="007B3186">
              <w:rPr>
                <w:rStyle w:val="Hyperlink"/>
                <w:noProof/>
              </w:rPr>
              <w:t>The Role of the Manager</w:t>
            </w:r>
            <w:r>
              <w:rPr>
                <w:noProof/>
                <w:webHidden/>
              </w:rPr>
              <w:tab/>
            </w:r>
            <w:r>
              <w:rPr>
                <w:noProof/>
                <w:webHidden/>
              </w:rPr>
              <w:fldChar w:fldCharType="begin"/>
            </w:r>
            <w:r>
              <w:rPr>
                <w:noProof/>
                <w:webHidden/>
              </w:rPr>
              <w:instrText xml:space="preserve"> PAGEREF _Toc119098080 \h </w:instrText>
            </w:r>
            <w:r>
              <w:rPr>
                <w:noProof/>
                <w:webHidden/>
              </w:rPr>
            </w:r>
            <w:r>
              <w:rPr>
                <w:noProof/>
                <w:webHidden/>
              </w:rPr>
              <w:fldChar w:fldCharType="separate"/>
            </w:r>
            <w:r>
              <w:rPr>
                <w:noProof/>
                <w:webHidden/>
              </w:rPr>
              <w:t>3</w:t>
            </w:r>
            <w:r>
              <w:rPr>
                <w:noProof/>
                <w:webHidden/>
              </w:rPr>
              <w:fldChar w:fldCharType="end"/>
            </w:r>
          </w:hyperlink>
        </w:p>
        <w:p w14:paraId="4ABCED1E" w14:textId="3FBD1CDC" w:rsidR="005930A9" w:rsidRDefault="005930A9">
          <w:pPr>
            <w:pStyle w:val="TOC3"/>
            <w:tabs>
              <w:tab w:val="right" w:leader="dot" w:pos="9016"/>
            </w:tabs>
            <w:rPr>
              <w:rFonts w:asciiTheme="minorHAnsi" w:eastAsiaTheme="minorEastAsia" w:hAnsiTheme="minorHAnsi"/>
              <w:noProof/>
              <w:sz w:val="22"/>
              <w:lang w:eastAsia="en-GB"/>
            </w:rPr>
          </w:pPr>
          <w:hyperlink w:anchor="_Toc119098081" w:history="1">
            <w:r w:rsidRPr="007B3186">
              <w:rPr>
                <w:rStyle w:val="Hyperlink"/>
                <w:noProof/>
              </w:rPr>
              <w:t>What is the role of a manager?</w:t>
            </w:r>
            <w:r>
              <w:rPr>
                <w:noProof/>
                <w:webHidden/>
              </w:rPr>
              <w:tab/>
            </w:r>
            <w:r>
              <w:rPr>
                <w:noProof/>
                <w:webHidden/>
              </w:rPr>
              <w:fldChar w:fldCharType="begin"/>
            </w:r>
            <w:r>
              <w:rPr>
                <w:noProof/>
                <w:webHidden/>
              </w:rPr>
              <w:instrText xml:space="preserve"> PAGEREF _Toc119098081 \h </w:instrText>
            </w:r>
            <w:r>
              <w:rPr>
                <w:noProof/>
                <w:webHidden/>
              </w:rPr>
            </w:r>
            <w:r>
              <w:rPr>
                <w:noProof/>
                <w:webHidden/>
              </w:rPr>
              <w:fldChar w:fldCharType="separate"/>
            </w:r>
            <w:r>
              <w:rPr>
                <w:noProof/>
                <w:webHidden/>
              </w:rPr>
              <w:t>3</w:t>
            </w:r>
            <w:r>
              <w:rPr>
                <w:noProof/>
                <w:webHidden/>
              </w:rPr>
              <w:fldChar w:fldCharType="end"/>
            </w:r>
          </w:hyperlink>
        </w:p>
        <w:p w14:paraId="4CE183FB" w14:textId="2DB21DEE" w:rsidR="005930A9" w:rsidRDefault="005930A9">
          <w:pPr>
            <w:pStyle w:val="TOC3"/>
            <w:tabs>
              <w:tab w:val="right" w:leader="dot" w:pos="9016"/>
            </w:tabs>
            <w:rPr>
              <w:rFonts w:asciiTheme="minorHAnsi" w:eastAsiaTheme="minorEastAsia" w:hAnsiTheme="minorHAnsi"/>
              <w:noProof/>
              <w:sz w:val="22"/>
              <w:lang w:eastAsia="en-GB"/>
            </w:rPr>
          </w:pPr>
          <w:hyperlink w:anchor="_Toc119098082" w:history="1">
            <w:r w:rsidRPr="007B3186">
              <w:rPr>
                <w:rStyle w:val="Hyperlink"/>
                <w:noProof/>
              </w:rPr>
              <w:t>Henri Fayols Five Functions of Management</w:t>
            </w:r>
            <w:r>
              <w:rPr>
                <w:noProof/>
                <w:webHidden/>
              </w:rPr>
              <w:tab/>
            </w:r>
            <w:r>
              <w:rPr>
                <w:noProof/>
                <w:webHidden/>
              </w:rPr>
              <w:fldChar w:fldCharType="begin"/>
            </w:r>
            <w:r>
              <w:rPr>
                <w:noProof/>
                <w:webHidden/>
              </w:rPr>
              <w:instrText xml:space="preserve"> PAGEREF _Toc119098082 \h </w:instrText>
            </w:r>
            <w:r>
              <w:rPr>
                <w:noProof/>
                <w:webHidden/>
              </w:rPr>
            </w:r>
            <w:r>
              <w:rPr>
                <w:noProof/>
                <w:webHidden/>
              </w:rPr>
              <w:fldChar w:fldCharType="separate"/>
            </w:r>
            <w:r>
              <w:rPr>
                <w:noProof/>
                <w:webHidden/>
              </w:rPr>
              <w:t>4</w:t>
            </w:r>
            <w:r>
              <w:rPr>
                <w:noProof/>
                <w:webHidden/>
              </w:rPr>
              <w:fldChar w:fldCharType="end"/>
            </w:r>
          </w:hyperlink>
        </w:p>
        <w:p w14:paraId="029121E2" w14:textId="723A4E0B" w:rsidR="005930A9" w:rsidRDefault="005930A9">
          <w:pPr>
            <w:pStyle w:val="TOC3"/>
            <w:tabs>
              <w:tab w:val="right" w:leader="dot" w:pos="9016"/>
            </w:tabs>
            <w:rPr>
              <w:rFonts w:asciiTheme="minorHAnsi" w:eastAsiaTheme="minorEastAsia" w:hAnsiTheme="minorHAnsi"/>
              <w:noProof/>
              <w:sz w:val="22"/>
              <w:lang w:eastAsia="en-GB"/>
            </w:rPr>
          </w:pPr>
          <w:hyperlink w:anchor="_Toc119098083" w:history="1">
            <w:r w:rsidRPr="007B3186">
              <w:rPr>
                <w:rStyle w:val="Hyperlink"/>
                <w:noProof/>
              </w:rPr>
              <w:t>Mintzbergs 10 Managerial Roles</w:t>
            </w:r>
            <w:r>
              <w:rPr>
                <w:noProof/>
                <w:webHidden/>
              </w:rPr>
              <w:tab/>
            </w:r>
            <w:r>
              <w:rPr>
                <w:noProof/>
                <w:webHidden/>
              </w:rPr>
              <w:fldChar w:fldCharType="begin"/>
            </w:r>
            <w:r>
              <w:rPr>
                <w:noProof/>
                <w:webHidden/>
              </w:rPr>
              <w:instrText xml:space="preserve"> PAGEREF _Toc119098083 \h </w:instrText>
            </w:r>
            <w:r>
              <w:rPr>
                <w:noProof/>
                <w:webHidden/>
              </w:rPr>
            </w:r>
            <w:r>
              <w:rPr>
                <w:noProof/>
                <w:webHidden/>
              </w:rPr>
              <w:fldChar w:fldCharType="separate"/>
            </w:r>
            <w:r>
              <w:rPr>
                <w:noProof/>
                <w:webHidden/>
              </w:rPr>
              <w:t>5</w:t>
            </w:r>
            <w:r>
              <w:rPr>
                <w:noProof/>
                <w:webHidden/>
              </w:rPr>
              <w:fldChar w:fldCharType="end"/>
            </w:r>
          </w:hyperlink>
        </w:p>
        <w:p w14:paraId="14CD8B95" w14:textId="2B99F434" w:rsidR="005930A9" w:rsidRDefault="005930A9">
          <w:pPr>
            <w:pStyle w:val="TOC3"/>
            <w:tabs>
              <w:tab w:val="right" w:leader="dot" w:pos="9016"/>
            </w:tabs>
            <w:rPr>
              <w:rFonts w:asciiTheme="minorHAnsi" w:eastAsiaTheme="minorEastAsia" w:hAnsiTheme="minorHAnsi"/>
              <w:noProof/>
              <w:sz w:val="22"/>
              <w:lang w:eastAsia="en-GB"/>
            </w:rPr>
          </w:pPr>
          <w:hyperlink w:anchor="_Toc119098084" w:history="1">
            <w:r w:rsidRPr="007B3186">
              <w:rPr>
                <w:rStyle w:val="Hyperlink"/>
                <w:noProof/>
              </w:rPr>
              <w:t>Is a manager’s role to manage?</w:t>
            </w:r>
            <w:r>
              <w:rPr>
                <w:noProof/>
                <w:webHidden/>
              </w:rPr>
              <w:tab/>
            </w:r>
            <w:r>
              <w:rPr>
                <w:noProof/>
                <w:webHidden/>
              </w:rPr>
              <w:fldChar w:fldCharType="begin"/>
            </w:r>
            <w:r>
              <w:rPr>
                <w:noProof/>
                <w:webHidden/>
              </w:rPr>
              <w:instrText xml:space="preserve"> PAGEREF _Toc119098084 \h </w:instrText>
            </w:r>
            <w:r>
              <w:rPr>
                <w:noProof/>
                <w:webHidden/>
              </w:rPr>
            </w:r>
            <w:r>
              <w:rPr>
                <w:noProof/>
                <w:webHidden/>
              </w:rPr>
              <w:fldChar w:fldCharType="separate"/>
            </w:r>
            <w:r>
              <w:rPr>
                <w:noProof/>
                <w:webHidden/>
              </w:rPr>
              <w:t>5</w:t>
            </w:r>
            <w:r>
              <w:rPr>
                <w:noProof/>
                <w:webHidden/>
              </w:rPr>
              <w:fldChar w:fldCharType="end"/>
            </w:r>
          </w:hyperlink>
        </w:p>
        <w:p w14:paraId="2C709A9D" w14:textId="12D5D067" w:rsidR="005930A9" w:rsidRDefault="005930A9">
          <w:pPr>
            <w:pStyle w:val="TOC3"/>
            <w:tabs>
              <w:tab w:val="right" w:leader="dot" w:pos="9016"/>
            </w:tabs>
            <w:rPr>
              <w:rFonts w:asciiTheme="minorHAnsi" w:eastAsiaTheme="minorEastAsia" w:hAnsiTheme="minorHAnsi"/>
              <w:noProof/>
              <w:sz w:val="22"/>
              <w:lang w:eastAsia="en-GB"/>
            </w:rPr>
          </w:pPr>
          <w:hyperlink w:anchor="_Toc119098085" w:history="1">
            <w:r w:rsidRPr="007B3186">
              <w:rPr>
                <w:rStyle w:val="Hyperlink"/>
                <w:noProof/>
              </w:rPr>
              <w:t>Management styles</w:t>
            </w:r>
            <w:r>
              <w:rPr>
                <w:noProof/>
                <w:webHidden/>
              </w:rPr>
              <w:tab/>
            </w:r>
            <w:r>
              <w:rPr>
                <w:noProof/>
                <w:webHidden/>
              </w:rPr>
              <w:fldChar w:fldCharType="begin"/>
            </w:r>
            <w:r>
              <w:rPr>
                <w:noProof/>
                <w:webHidden/>
              </w:rPr>
              <w:instrText xml:space="preserve"> PAGEREF _Toc119098085 \h </w:instrText>
            </w:r>
            <w:r>
              <w:rPr>
                <w:noProof/>
                <w:webHidden/>
              </w:rPr>
            </w:r>
            <w:r>
              <w:rPr>
                <w:noProof/>
                <w:webHidden/>
              </w:rPr>
              <w:fldChar w:fldCharType="separate"/>
            </w:r>
            <w:r>
              <w:rPr>
                <w:noProof/>
                <w:webHidden/>
              </w:rPr>
              <w:t>6</w:t>
            </w:r>
            <w:r>
              <w:rPr>
                <w:noProof/>
                <w:webHidden/>
              </w:rPr>
              <w:fldChar w:fldCharType="end"/>
            </w:r>
          </w:hyperlink>
        </w:p>
        <w:p w14:paraId="76E84E73" w14:textId="5E21C91F" w:rsidR="005930A9" w:rsidRDefault="005930A9">
          <w:pPr>
            <w:pStyle w:val="TOC3"/>
            <w:tabs>
              <w:tab w:val="right" w:leader="dot" w:pos="9016"/>
            </w:tabs>
            <w:rPr>
              <w:rFonts w:asciiTheme="minorHAnsi" w:eastAsiaTheme="minorEastAsia" w:hAnsiTheme="minorHAnsi"/>
              <w:noProof/>
              <w:sz w:val="22"/>
              <w:lang w:eastAsia="en-GB"/>
            </w:rPr>
          </w:pPr>
          <w:hyperlink w:anchor="_Toc119098086" w:history="1">
            <w:r w:rsidRPr="007B3186">
              <w:rPr>
                <w:rStyle w:val="Hyperlink"/>
                <w:noProof/>
              </w:rPr>
              <w:t>Challenges of a manager and how to overcome them</w:t>
            </w:r>
            <w:r>
              <w:rPr>
                <w:noProof/>
                <w:webHidden/>
              </w:rPr>
              <w:tab/>
            </w:r>
            <w:r>
              <w:rPr>
                <w:noProof/>
                <w:webHidden/>
              </w:rPr>
              <w:fldChar w:fldCharType="begin"/>
            </w:r>
            <w:r>
              <w:rPr>
                <w:noProof/>
                <w:webHidden/>
              </w:rPr>
              <w:instrText xml:space="preserve"> PAGEREF _Toc119098086 \h </w:instrText>
            </w:r>
            <w:r>
              <w:rPr>
                <w:noProof/>
                <w:webHidden/>
              </w:rPr>
            </w:r>
            <w:r>
              <w:rPr>
                <w:noProof/>
                <w:webHidden/>
              </w:rPr>
              <w:fldChar w:fldCharType="separate"/>
            </w:r>
            <w:r>
              <w:rPr>
                <w:noProof/>
                <w:webHidden/>
              </w:rPr>
              <w:t>7</w:t>
            </w:r>
            <w:r>
              <w:rPr>
                <w:noProof/>
                <w:webHidden/>
              </w:rPr>
              <w:fldChar w:fldCharType="end"/>
            </w:r>
          </w:hyperlink>
        </w:p>
        <w:p w14:paraId="491694AD" w14:textId="6910BF55" w:rsidR="005930A9" w:rsidRDefault="005930A9">
          <w:pPr>
            <w:pStyle w:val="TOC2"/>
            <w:tabs>
              <w:tab w:val="right" w:leader="dot" w:pos="9016"/>
            </w:tabs>
            <w:rPr>
              <w:rFonts w:asciiTheme="minorHAnsi" w:eastAsiaTheme="minorEastAsia" w:hAnsiTheme="minorHAnsi"/>
              <w:noProof/>
              <w:sz w:val="22"/>
              <w:lang w:eastAsia="en-GB"/>
            </w:rPr>
          </w:pPr>
          <w:hyperlink w:anchor="_Toc119098087" w:history="1">
            <w:r w:rsidRPr="007B3186">
              <w:rPr>
                <w:rStyle w:val="Hyperlink"/>
                <w:noProof/>
              </w:rPr>
              <w:t>Management Theory</w:t>
            </w:r>
            <w:r>
              <w:rPr>
                <w:noProof/>
                <w:webHidden/>
              </w:rPr>
              <w:tab/>
            </w:r>
            <w:r>
              <w:rPr>
                <w:noProof/>
                <w:webHidden/>
              </w:rPr>
              <w:fldChar w:fldCharType="begin"/>
            </w:r>
            <w:r>
              <w:rPr>
                <w:noProof/>
                <w:webHidden/>
              </w:rPr>
              <w:instrText xml:space="preserve"> PAGEREF _Toc119098087 \h </w:instrText>
            </w:r>
            <w:r>
              <w:rPr>
                <w:noProof/>
                <w:webHidden/>
              </w:rPr>
            </w:r>
            <w:r>
              <w:rPr>
                <w:noProof/>
                <w:webHidden/>
              </w:rPr>
              <w:fldChar w:fldCharType="separate"/>
            </w:r>
            <w:r>
              <w:rPr>
                <w:noProof/>
                <w:webHidden/>
              </w:rPr>
              <w:t>8</w:t>
            </w:r>
            <w:r>
              <w:rPr>
                <w:noProof/>
                <w:webHidden/>
              </w:rPr>
              <w:fldChar w:fldCharType="end"/>
            </w:r>
          </w:hyperlink>
        </w:p>
        <w:p w14:paraId="02529747" w14:textId="05C36978" w:rsidR="005930A9" w:rsidRDefault="005930A9">
          <w:pPr>
            <w:pStyle w:val="TOC3"/>
            <w:tabs>
              <w:tab w:val="right" w:leader="dot" w:pos="9016"/>
            </w:tabs>
            <w:rPr>
              <w:rFonts w:asciiTheme="minorHAnsi" w:eastAsiaTheme="minorEastAsia" w:hAnsiTheme="minorHAnsi"/>
              <w:noProof/>
              <w:sz w:val="22"/>
              <w:lang w:eastAsia="en-GB"/>
            </w:rPr>
          </w:pPr>
          <w:hyperlink w:anchor="_Toc119098088" w:history="1">
            <w:r w:rsidRPr="007B3186">
              <w:rPr>
                <w:rStyle w:val="Hyperlink"/>
                <w:noProof/>
              </w:rPr>
              <w:t>The importance of management theories</w:t>
            </w:r>
            <w:r>
              <w:rPr>
                <w:noProof/>
                <w:webHidden/>
              </w:rPr>
              <w:tab/>
            </w:r>
            <w:r>
              <w:rPr>
                <w:noProof/>
                <w:webHidden/>
              </w:rPr>
              <w:fldChar w:fldCharType="begin"/>
            </w:r>
            <w:r>
              <w:rPr>
                <w:noProof/>
                <w:webHidden/>
              </w:rPr>
              <w:instrText xml:space="preserve"> PAGEREF _Toc119098088 \h </w:instrText>
            </w:r>
            <w:r>
              <w:rPr>
                <w:noProof/>
                <w:webHidden/>
              </w:rPr>
            </w:r>
            <w:r>
              <w:rPr>
                <w:noProof/>
                <w:webHidden/>
              </w:rPr>
              <w:fldChar w:fldCharType="separate"/>
            </w:r>
            <w:r>
              <w:rPr>
                <w:noProof/>
                <w:webHidden/>
              </w:rPr>
              <w:t>8</w:t>
            </w:r>
            <w:r>
              <w:rPr>
                <w:noProof/>
                <w:webHidden/>
              </w:rPr>
              <w:fldChar w:fldCharType="end"/>
            </w:r>
          </w:hyperlink>
        </w:p>
        <w:p w14:paraId="35823DE2" w14:textId="380BA381" w:rsidR="005930A9" w:rsidRDefault="005930A9">
          <w:pPr>
            <w:pStyle w:val="TOC2"/>
            <w:tabs>
              <w:tab w:val="right" w:leader="dot" w:pos="9016"/>
            </w:tabs>
            <w:rPr>
              <w:rFonts w:asciiTheme="minorHAnsi" w:eastAsiaTheme="minorEastAsia" w:hAnsiTheme="minorHAnsi"/>
              <w:noProof/>
              <w:sz w:val="22"/>
              <w:lang w:eastAsia="en-GB"/>
            </w:rPr>
          </w:pPr>
          <w:hyperlink w:anchor="_Toc119098089" w:history="1">
            <w:r w:rsidRPr="007B3186">
              <w:rPr>
                <w:rStyle w:val="Hyperlink"/>
                <w:noProof/>
              </w:rPr>
              <w:t>Mainstream and Critical Theories of Management</w:t>
            </w:r>
            <w:r>
              <w:rPr>
                <w:noProof/>
                <w:webHidden/>
              </w:rPr>
              <w:tab/>
            </w:r>
            <w:r>
              <w:rPr>
                <w:noProof/>
                <w:webHidden/>
              </w:rPr>
              <w:fldChar w:fldCharType="begin"/>
            </w:r>
            <w:r>
              <w:rPr>
                <w:noProof/>
                <w:webHidden/>
              </w:rPr>
              <w:instrText xml:space="preserve"> PAGEREF _Toc119098089 \h </w:instrText>
            </w:r>
            <w:r>
              <w:rPr>
                <w:noProof/>
                <w:webHidden/>
              </w:rPr>
            </w:r>
            <w:r>
              <w:rPr>
                <w:noProof/>
                <w:webHidden/>
              </w:rPr>
              <w:fldChar w:fldCharType="separate"/>
            </w:r>
            <w:r>
              <w:rPr>
                <w:noProof/>
                <w:webHidden/>
              </w:rPr>
              <w:t>9</w:t>
            </w:r>
            <w:r>
              <w:rPr>
                <w:noProof/>
                <w:webHidden/>
              </w:rPr>
              <w:fldChar w:fldCharType="end"/>
            </w:r>
          </w:hyperlink>
        </w:p>
        <w:p w14:paraId="608CDEB2" w14:textId="4D9D6AA6" w:rsidR="005930A9" w:rsidRDefault="005930A9">
          <w:pPr>
            <w:pStyle w:val="TOC1"/>
            <w:tabs>
              <w:tab w:val="right" w:leader="dot" w:pos="9016"/>
            </w:tabs>
            <w:rPr>
              <w:rFonts w:asciiTheme="minorHAnsi" w:eastAsiaTheme="minorEastAsia" w:hAnsiTheme="minorHAnsi"/>
              <w:noProof/>
              <w:sz w:val="22"/>
              <w:lang w:eastAsia="en-GB"/>
            </w:rPr>
          </w:pPr>
          <w:hyperlink w:anchor="_Toc119098090" w:history="1">
            <w:r w:rsidRPr="007B3186">
              <w:rPr>
                <w:rStyle w:val="Hyperlink"/>
                <w:noProof/>
              </w:rPr>
              <w:t>Conclusion</w:t>
            </w:r>
            <w:r>
              <w:rPr>
                <w:noProof/>
                <w:webHidden/>
              </w:rPr>
              <w:tab/>
            </w:r>
            <w:r>
              <w:rPr>
                <w:noProof/>
                <w:webHidden/>
              </w:rPr>
              <w:fldChar w:fldCharType="begin"/>
            </w:r>
            <w:r>
              <w:rPr>
                <w:noProof/>
                <w:webHidden/>
              </w:rPr>
              <w:instrText xml:space="preserve"> PAGEREF _Toc119098090 \h </w:instrText>
            </w:r>
            <w:r>
              <w:rPr>
                <w:noProof/>
                <w:webHidden/>
              </w:rPr>
            </w:r>
            <w:r>
              <w:rPr>
                <w:noProof/>
                <w:webHidden/>
              </w:rPr>
              <w:fldChar w:fldCharType="separate"/>
            </w:r>
            <w:r>
              <w:rPr>
                <w:noProof/>
                <w:webHidden/>
              </w:rPr>
              <w:t>9</w:t>
            </w:r>
            <w:r>
              <w:rPr>
                <w:noProof/>
                <w:webHidden/>
              </w:rPr>
              <w:fldChar w:fldCharType="end"/>
            </w:r>
          </w:hyperlink>
        </w:p>
        <w:p w14:paraId="17482A1C" w14:textId="3EC8FAEF" w:rsidR="005930A9" w:rsidRDefault="005930A9">
          <w:pPr>
            <w:pStyle w:val="TOC1"/>
            <w:tabs>
              <w:tab w:val="right" w:leader="dot" w:pos="9016"/>
            </w:tabs>
            <w:rPr>
              <w:rFonts w:asciiTheme="minorHAnsi" w:eastAsiaTheme="minorEastAsia" w:hAnsiTheme="minorHAnsi"/>
              <w:noProof/>
              <w:sz w:val="22"/>
              <w:lang w:eastAsia="en-GB"/>
            </w:rPr>
          </w:pPr>
          <w:hyperlink w:anchor="_Toc119098091" w:history="1">
            <w:r w:rsidRPr="007B3186">
              <w:rPr>
                <w:rStyle w:val="Hyperlink"/>
                <w:noProof/>
              </w:rPr>
              <w:t>Recommendations</w:t>
            </w:r>
            <w:r>
              <w:rPr>
                <w:noProof/>
                <w:webHidden/>
              </w:rPr>
              <w:tab/>
            </w:r>
            <w:r>
              <w:rPr>
                <w:noProof/>
                <w:webHidden/>
              </w:rPr>
              <w:fldChar w:fldCharType="begin"/>
            </w:r>
            <w:r>
              <w:rPr>
                <w:noProof/>
                <w:webHidden/>
              </w:rPr>
              <w:instrText xml:space="preserve"> PAGEREF _Toc119098091 \h </w:instrText>
            </w:r>
            <w:r>
              <w:rPr>
                <w:noProof/>
                <w:webHidden/>
              </w:rPr>
            </w:r>
            <w:r>
              <w:rPr>
                <w:noProof/>
                <w:webHidden/>
              </w:rPr>
              <w:fldChar w:fldCharType="separate"/>
            </w:r>
            <w:r>
              <w:rPr>
                <w:noProof/>
                <w:webHidden/>
              </w:rPr>
              <w:t>10</w:t>
            </w:r>
            <w:r>
              <w:rPr>
                <w:noProof/>
                <w:webHidden/>
              </w:rPr>
              <w:fldChar w:fldCharType="end"/>
            </w:r>
          </w:hyperlink>
        </w:p>
        <w:p w14:paraId="468426AC" w14:textId="10E4B750" w:rsidR="005930A9" w:rsidRDefault="005930A9">
          <w:pPr>
            <w:pStyle w:val="TOC1"/>
            <w:tabs>
              <w:tab w:val="right" w:leader="dot" w:pos="9016"/>
            </w:tabs>
            <w:rPr>
              <w:rFonts w:asciiTheme="minorHAnsi" w:eastAsiaTheme="minorEastAsia" w:hAnsiTheme="minorHAnsi"/>
              <w:noProof/>
              <w:sz w:val="22"/>
              <w:lang w:eastAsia="en-GB"/>
            </w:rPr>
          </w:pPr>
          <w:hyperlink w:anchor="_Toc119098092" w:history="1">
            <w:r w:rsidRPr="007B3186">
              <w:rPr>
                <w:rStyle w:val="Hyperlink"/>
                <w:noProof/>
              </w:rPr>
              <w:t>References</w:t>
            </w:r>
            <w:r>
              <w:rPr>
                <w:noProof/>
                <w:webHidden/>
              </w:rPr>
              <w:tab/>
            </w:r>
            <w:r>
              <w:rPr>
                <w:noProof/>
                <w:webHidden/>
              </w:rPr>
              <w:fldChar w:fldCharType="begin"/>
            </w:r>
            <w:r>
              <w:rPr>
                <w:noProof/>
                <w:webHidden/>
              </w:rPr>
              <w:instrText xml:space="preserve"> PAGEREF _Toc119098092 \h </w:instrText>
            </w:r>
            <w:r>
              <w:rPr>
                <w:noProof/>
                <w:webHidden/>
              </w:rPr>
            </w:r>
            <w:r>
              <w:rPr>
                <w:noProof/>
                <w:webHidden/>
              </w:rPr>
              <w:fldChar w:fldCharType="separate"/>
            </w:r>
            <w:r>
              <w:rPr>
                <w:noProof/>
                <w:webHidden/>
              </w:rPr>
              <w:t>11</w:t>
            </w:r>
            <w:r>
              <w:rPr>
                <w:noProof/>
                <w:webHidden/>
              </w:rPr>
              <w:fldChar w:fldCharType="end"/>
            </w:r>
          </w:hyperlink>
        </w:p>
        <w:p w14:paraId="4B82A63C" w14:textId="56CC7EA8" w:rsidR="0095190C" w:rsidRDefault="0095190C">
          <w:r>
            <w:rPr>
              <w:b/>
              <w:bCs/>
              <w:noProof/>
            </w:rPr>
            <w:fldChar w:fldCharType="end"/>
          </w:r>
        </w:p>
      </w:sdtContent>
    </w:sdt>
    <w:p w14:paraId="5B663655" w14:textId="6BE23C4C" w:rsidR="007C5921" w:rsidRPr="007C5921" w:rsidRDefault="007C5921" w:rsidP="00542F0C">
      <w:pPr>
        <w:rPr>
          <w:rFonts w:eastAsiaTheme="majorEastAsia" w:cstheme="majorBidi"/>
          <w:color w:val="2F5496" w:themeColor="accent1" w:themeShade="BF"/>
          <w:sz w:val="32"/>
          <w:szCs w:val="32"/>
        </w:rPr>
      </w:pPr>
      <w:r>
        <w:br w:type="page"/>
      </w:r>
    </w:p>
    <w:p w14:paraId="28A98BE4" w14:textId="2893F71F" w:rsidR="00C4702B" w:rsidRDefault="00C4702B" w:rsidP="00542F0C">
      <w:pPr>
        <w:pStyle w:val="Heading1"/>
      </w:pPr>
      <w:bookmarkStart w:id="1" w:name="_Toc119098078"/>
      <w:r>
        <w:lastRenderedPageBreak/>
        <w:t>Introduction</w:t>
      </w:r>
      <w:bookmarkEnd w:id="1"/>
    </w:p>
    <w:p w14:paraId="2FF786D8" w14:textId="1F003F01" w:rsidR="00AD1B77" w:rsidRDefault="00EA104D" w:rsidP="00542F0C">
      <w:r w:rsidRPr="00EA104D">
        <w:t>Our small business is called Swans Bakery and is run by two managers. There are 12 other staff members including 8 sales assistants, 2 finance and online management coordinators, and 2 cleaners. The business is open 7 days a week and sells a range of cakes and pastries. In a recent anonymous survey to our staff the results indicated some dissatisfaction with the management style currently implemented. The results showed that job satisfaction had decreased</w:t>
      </w:r>
      <w:r w:rsidR="005069FE">
        <w:t xml:space="preserve"> since</w:t>
      </w:r>
      <w:r w:rsidRPr="00EA104D">
        <w:t xml:space="preserve"> last year. Some staff members felt that they were not able to express themselves creatively as they </w:t>
      </w:r>
      <w:r w:rsidR="005069FE">
        <w:t>are</w:t>
      </w:r>
      <w:r w:rsidRPr="00EA104D">
        <w:t xml:space="preserve"> always instructed what to bak</w:t>
      </w:r>
      <w:r w:rsidR="005069FE">
        <w:t>e and have no chance to comment</w:t>
      </w:r>
      <w:r w:rsidRPr="00EA104D">
        <w:t>. They also felt that management did not appreciate the work that they were doing and did not understand the recent struggles presented by a growing client number.</w:t>
      </w:r>
    </w:p>
    <w:p w14:paraId="0CDB5D3E" w14:textId="67D7787C" w:rsidR="00AD1B77" w:rsidRPr="00AD1B77" w:rsidRDefault="00EC6043" w:rsidP="00542F0C">
      <w:r>
        <w:t xml:space="preserve">The purpose of this report </w:t>
      </w:r>
      <w:r w:rsidR="00F92CDC">
        <w:t>is</w:t>
      </w:r>
      <w:r>
        <w:t xml:space="preserve"> </w:t>
      </w:r>
      <w:r w:rsidR="00F92CDC">
        <w:t>to gain a better understanding of the roles which a manager should play</w:t>
      </w:r>
      <w:r w:rsidR="00EA104D">
        <w:t xml:space="preserve"> with</w:t>
      </w:r>
      <w:r w:rsidR="00F92CDC">
        <w:t>in a business</w:t>
      </w:r>
      <w:r w:rsidR="00AD1B77">
        <w:t xml:space="preserve"> and how we could improve the management style within our own company</w:t>
      </w:r>
      <w:r w:rsidR="00F92CDC">
        <w:t xml:space="preserve">. </w:t>
      </w:r>
      <w:r w:rsidR="00AD1B77">
        <w:t>Multiple management theories will be discussed</w:t>
      </w:r>
      <w:r w:rsidR="005069FE">
        <w:t>.</w:t>
      </w:r>
      <w:r w:rsidR="00AD1B77">
        <w:t xml:space="preserve"> </w:t>
      </w:r>
      <w:r w:rsidR="005069FE">
        <w:t>These will include</w:t>
      </w:r>
      <w:r w:rsidR="00AD1B77">
        <w:t xml:space="preserve"> those currently at play within the business as well as alternatives.</w:t>
      </w:r>
      <w:r w:rsidR="004A5129">
        <w:t xml:space="preserve"> </w:t>
      </w:r>
    </w:p>
    <w:p w14:paraId="34F15C2A" w14:textId="37B05B2C" w:rsidR="00C4702B" w:rsidRPr="00551CD0" w:rsidRDefault="00C4702B" w:rsidP="00542F0C">
      <w:pPr>
        <w:pStyle w:val="Heading1"/>
      </w:pPr>
      <w:bookmarkStart w:id="2" w:name="_Toc119098079"/>
      <w:r w:rsidRPr="00551CD0">
        <w:t>Main Body</w:t>
      </w:r>
      <w:bookmarkEnd w:id="2"/>
    </w:p>
    <w:p w14:paraId="55D81F57" w14:textId="6E74AA14" w:rsidR="00215A77" w:rsidRDefault="00EC6043" w:rsidP="00542F0C">
      <w:pPr>
        <w:pStyle w:val="Heading2"/>
      </w:pPr>
      <w:bookmarkStart w:id="3" w:name="_Toc119098080"/>
      <w:r w:rsidRPr="00551CD0">
        <w:t>The Role of the Manager</w:t>
      </w:r>
      <w:bookmarkEnd w:id="3"/>
    </w:p>
    <w:p w14:paraId="580F6E83" w14:textId="5BD40495" w:rsidR="00551CD0" w:rsidRPr="00551CD0" w:rsidRDefault="00551CD0" w:rsidP="00542F0C">
      <w:pPr>
        <w:pStyle w:val="Heading3"/>
      </w:pPr>
      <w:bookmarkStart w:id="4" w:name="_Toc119098081"/>
      <w:r>
        <w:t xml:space="preserve">What </w:t>
      </w:r>
      <w:r w:rsidR="00EA104D">
        <w:t xml:space="preserve">is the </w:t>
      </w:r>
      <w:r w:rsidR="005069FE">
        <w:t>role</w:t>
      </w:r>
      <w:r w:rsidR="00EA104D">
        <w:t xml:space="preserve"> of a manager?</w:t>
      </w:r>
      <w:bookmarkEnd w:id="4"/>
    </w:p>
    <w:p w14:paraId="5622BAE8" w14:textId="5DA90E6D" w:rsidR="00551CD0" w:rsidRPr="008E73E1" w:rsidRDefault="00215A77" w:rsidP="008E73E1">
      <w:pPr>
        <w:rPr>
          <w:lang w:val="en-US"/>
        </w:rPr>
      </w:pPr>
      <w:r>
        <w:rPr>
          <w:lang w:val="en-US"/>
        </w:rPr>
        <w:t>Managers are an integral part of any company</w:t>
      </w:r>
      <w:r w:rsidR="003C4D8F">
        <w:rPr>
          <w:lang w:val="en-US"/>
        </w:rPr>
        <w:t>.</w:t>
      </w:r>
      <w:r>
        <w:rPr>
          <w:lang w:val="en-US"/>
        </w:rPr>
        <w:t xml:space="preserve"> </w:t>
      </w:r>
      <w:r w:rsidR="003C4D8F">
        <w:rPr>
          <w:lang w:val="en-US"/>
        </w:rPr>
        <w:t>Their role is often undefined and can involve a wide range of duties</w:t>
      </w:r>
      <w:r>
        <w:rPr>
          <w:lang w:val="en-US"/>
        </w:rPr>
        <w:t>.</w:t>
      </w:r>
      <w:r w:rsidR="00A95A94">
        <w:rPr>
          <w:lang w:val="en-US"/>
        </w:rPr>
        <w:t xml:space="preserve"> Managers must delegate and coordinate tasks, make quick decisions</w:t>
      </w:r>
      <w:r w:rsidR="003C4D8F">
        <w:rPr>
          <w:lang w:val="en-US"/>
        </w:rPr>
        <w:t xml:space="preserve"> and </w:t>
      </w:r>
      <w:r w:rsidR="00A95A94">
        <w:rPr>
          <w:lang w:val="en-US"/>
        </w:rPr>
        <w:t xml:space="preserve">be able to lead and work well with </w:t>
      </w:r>
      <w:r w:rsidR="00EA104D">
        <w:rPr>
          <w:lang w:val="en-US"/>
        </w:rPr>
        <w:t>their</w:t>
      </w:r>
      <w:r w:rsidR="00A95A94">
        <w:rPr>
          <w:lang w:val="en-US"/>
        </w:rPr>
        <w:t xml:space="preserve"> team</w:t>
      </w:r>
      <w:r w:rsidR="008E73E1" w:rsidRPr="008E73E1">
        <w:rPr>
          <w:lang w:eastAsia="en-GB"/>
        </w:rPr>
        <w:t xml:space="preserve"> </w:t>
      </w:r>
      <w:r w:rsidR="008E73E1">
        <w:rPr>
          <w:lang w:eastAsia="en-GB"/>
        </w:rPr>
        <w:t>(</w:t>
      </w:r>
      <w:proofErr w:type="spellStart"/>
      <w:r w:rsidR="008E73E1" w:rsidRPr="008E73E1">
        <w:rPr>
          <w:lang w:eastAsia="en-GB"/>
        </w:rPr>
        <w:t>Tovmasyan</w:t>
      </w:r>
      <w:proofErr w:type="spellEnd"/>
      <w:r w:rsidR="008E73E1">
        <w:rPr>
          <w:lang w:eastAsia="en-GB"/>
        </w:rPr>
        <w:t xml:space="preserve"> </w:t>
      </w:r>
      <w:r w:rsidR="008E73E1" w:rsidRPr="008E73E1">
        <w:rPr>
          <w:lang w:eastAsia="en-GB"/>
        </w:rPr>
        <w:t>2017).</w:t>
      </w:r>
      <w:r w:rsidR="003C4D8F">
        <w:rPr>
          <w:lang w:val="en-US"/>
        </w:rPr>
        <w:t xml:space="preserve"> T</w:t>
      </w:r>
      <w:r w:rsidR="00A95A94">
        <w:rPr>
          <w:lang w:val="en-US"/>
        </w:rPr>
        <w:t>hese are just some of the core skills</w:t>
      </w:r>
      <w:r w:rsidR="003C4D8F">
        <w:rPr>
          <w:lang w:val="en-US"/>
        </w:rPr>
        <w:t xml:space="preserve"> that</w:t>
      </w:r>
      <w:r w:rsidR="00A95A94">
        <w:rPr>
          <w:lang w:val="en-US"/>
        </w:rPr>
        <w:t xml:space="preserve"> all </w:t>
      </w:r>
      <w:r w:rsidR="003C4D8F">
        <w:rPr>
          <w:lang w:val="en-US"/>
        </w:rPr>
        <w:t xml:space="preserve">effective </w:t>
      </w:r>
      <w:r w:rsidR="00A95A94">
        <w:rPr>
          <w:lang w:val="en-US"/>
        </w:rPr>
        <w:t>managers must have</w:t>
      </w:r>
      <w:r w:rsidR="003C4D8F">
        <w:rPr>
          <w:lang w:val="en-US"/>
        </w:rPr>
        <w:t xml:space="preserve">. To feel </w:t>
      </w:r>
      <w:r w:rsidR="003C4D8F">
        <w:rPr>
          <w:lang w:val="en-US"/>
        </w:rPr>
        <w:lastRenderedPageBreak/>
        <w:t xml:space="preserve">motivated, a team needs to have clear targets and support, without this they will likely not be able to reach the high level of productivity needed to keep </w:t>
      </w:r>
      <w:r w:rsidR="00EA104D">
        <w:rPr>
          <w:lang w:val="en-US"/>
        </w:rPr>
        <w:t xml:space="preserve">a </w:t>
      </w:r>
      <w:r w:rsidR="003C4D8F">
        <w:rPr>
          <w:lang w:val="en-US"/>
        </w:rPr>
        <w:t xml:space="preserve">business functioning </w:t>
      </w:r>
      <w:r w:rsidR="009650E2">
        <w:rPr>
          <w:lang w:val="en-US"/>
        </w:rPr>
        <w:t xml:space="preserve">(Kraut </w:t>
      </w:r>
      <w:proofErr w:type="spellStart"/>
      <w:r w:rsidR="009650E2">
        <w:rPr>
          <w:lang w:val="en-US"/>
        </w:rPr>
        <w:t>e.d</w:t>
      </w:r>
      <w:proofErr w:type="spellEnd"/>
      <w:r w:rsidR="009650E2">
        <w:rPr>
          <w:lang w:val="en-US"/>
        </w:rPr>
        <w:t xml:space="preserve"> 1989</w:t>
      </w:r>
      <w:r w:rsidR="003C4D8F">
        <w:rPr>
          <w:lang w:val="en-US"/>
        </w:rPr>
        <w:t>).</w:t>
      </w:r>
    </w:p>
    <w:p w14:paraId="2A482915" w14:textId="2CF842EB" w:rsidR="00551CD0" w:rsidRPr="00551CD0" w:rsidRDefault="005069FE" w:rsidP="00542F0C">
      <w:pPr>
        <w:pStyle w:val="Heading3"/>
      </w:pPr>
      <w:bookmarkStart w:id="5" w:name="_Toc119098082"/>
      <w:r>
        <w:t xml:space="preserve">Henri </w:t>
      </w:r>
      <w:r w:rsidR="00551CD0" w:rsidRPr="00551CD0">
        <w:t xml:space="preserve">Fayols </w:t>
      </w:r>
      <w:r>
        <w:t>Five Functions of Management</w:t>
      </w:r>
      <w:bookmarkEnd w:id="5"/>
    </w:p>
    <w:p w14:paraId="4955CFAD" w14:textId="028B0525" w:rsidR="009650E2" w:rsidRDefault="00EA104D" w:rsidP="00542F0C">
      <w:pPr>
        <w:rPr>
          <w:lang w:val="en-US"/>
        </w:rPr>
      </w:pPr>
      <w:r>
        <w:rPr>
          <w:lang w:val="en-US"/>
        </w:rPr>
        <w:t xml:space="preserve">One theory that outlines the role of a manager was created by </w:t>
      </w:r>
      <w:r w:rsidR="003C4D8F">
        <w:rPr>
          <w:lang w:val="en-US"/>
        </w:rPr>
        <w:t xml:space="preserve">Henri </w:t>
      </w:r>
      <w:r w:rsidR="00215A77" w:rsidRPr="00215A77">
        <w:rPr>
          <w:lang w:val="en-US"/>
        </w:rPr>
        <w:t>Fayol’s</w:t>
      </w:r>
      <w:r w:rsidR="003C4D8F">
        <w:rPr>
          <w:lang w:val="en-US"/>
        </w:rPr>
        <w:t>. Faylor believed that</w:t>
      </w:r>
      <w:r w:rsidR="00215A77">
        <w:rPr>
          <w:lang w:val="en-US"/>
        </w:rPr>
        <w:t xml:space="preserve"> management </w:t>
      </w:r>
      <w:r w:rsidR="003C4D8F">
        <w:rPr>
          <w:lang w:val="en-US"/>
        </w:rPr>
        <w:t>was comprised</w:t>
      </w:r>
      <w:r w:rsidR="00215A77">
        <w:rPr>
          <w:lang w:val="en-US"/>
        </w:rPr>
        <w:t xml:space="preserve"> of 5 processes</w:t>
      </w:r>
      <w:r w:rsidR="003C4D8F">
        <w:rPr>
          <w:lang w:val="en-US"/>
        </w:rPr>
        <w:t>. These included</w:t>
      </w:r>
      <w:r w:rsidR="00215A77">
        <w:rPr>
          <w:lang w:val="en-US"/>
        </w:rPr>
        <w:t xml:space="preserve"> planning, organising, </w:t>
      </w:r>
      <w:r w:rsidR="00A95A94">
        <w:rPr>
          <w:lang w:val="en-US"/>
        </w:rPr>
        <w:t>leading, coordinating, and controlling</w:t>
      </w:r>
      <w:r>
        <w:rPr>
          <w:lang w:val="en-US"/>
        </w:rPr>
        <w:t xml:space="preserve"> as seen in image 1</w:t>
      </w:r>
      <w:r w:rsidR="00A95A94">
        <w:rPr>
          <w:lang w:val="en-US"/>
        </w:rPr>
        <w:t>.</w:t>
      </w:r>
      <w:r w:rsidR="009650E2">
        <w:rPr>
          <w:lang w:val="en-US"/>
        </w:rPr>
        <w:t xml:space="preserve"> </w:t>
      </w:r>
    </w:p>
    <w:p w14:paraId="6FA73159" w14:textId="2A5120A1" w:rsidR="00EA104D" w:rsidRDefault="00C2439E" w:rsidP="00542F0C">
      <w:pPr>
        <w:rPr>
          <w:lang w:val="en-US"/>
        </w:rPr>
      </w:pPr>
      <w:r>
        <w:rPr>
          <w:noProof/>
        </w:rPr>
        <w:drawing>
          <wp:anchor distT="0" distB="0" distL="114300" distR="114300" simplePos="0" relativeHeight="251658240" behindDoc="0" locked="0" layoutInCell="1" allowOverlap="1" wp14:anchorId="6FED4659" wp14:editId="44C3D81C">
            <wp:simplePos x="0" y="0"/>
            <wp:positionH relativeFrom="margin">
              <wp:posOffset>1158240</wp:posOffset>
            </wp:positionH>
            <wp:positionV relativeFrom="paragraph">
              <wp:posOffset>10160</wp:posOffset>
            </wp:positionV>
            <wp:extent cx="2925445" cy="2524125"/>
            <wp:effectExtent l="0" t="0" r="8255" b="9525"/>
            <wp:wrapSquare wrapText="bothSides"/>
            <wp:docPr id="1" name="Picture 1" descr="Henri Fayol's Functions of Management – Studious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i Fayol's Functions of Management – StudiousGu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5445" cy="2524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39C404" w14:textId="77777777" w:rsidR="003C4D8F" w:rsidRDefault="003C4D8F" w:rsidP="00542F0C">
      <w:pPr>
        <w:rPr>
          <w:lang w:val="en-US"/>
        </w:rPr>
      </w:pPr>
    </w:p>
    <w:p w14:paraId="36BABB95" w14:textId="77777777" w:rsidR="005C4D83" w:rsidRDefault="005C4D83" w:rsidP="00542F0C">
      <w:pPr>
        <w:rPr>
          <w:lang w:val="en-US"/>
        </w:rPr>
      </w:pPr>
      <w:r w:rsidRPr="009650E2">
        <w:rPr>
          <w:lang w:val="en-US"/>
        </w:rPr>
        <w:t xml:space="preserve"> </w:t>
      </w:r>
    </w:p>
    <w:p w14:paraId="0584B39C" w14:textId="77777777" w:rsidR="005C4D83" w:rsidRDefault="005C4D83" w:rsidP="00542F0C">
      <w:pPr>
        <w:rPr>
          <w:lang w:val="en-US"/>
        </w:rPr>
      </w:pPr>
    </w:p>
    <w:p w14:paraId="1276EFC7" w14:textId="77777777" w:rsidR="005C4D83" w:rsidRDefault="005C4D83" w:rsidP="00542F0C"/>
    <w:p w14:paraId="67A56C72" w14:textId="77777777" w:rsidR="005C4D83" w:rsidRDefault="005C4D83" w:rsidP="00542F0C"/>
    <w:p w14:paraId="318E77EE" w14:textId="53BBB074" w:rsidR="00C2439E" w:rsidRPr="00CE634A" w:rsidRDefault="003C4D8F" w:rsidP="00C2439E">
      <w:pPr>
        <w:rPr>
          <w:sz w:val="20"/>
          <w:szCs w:val="20"/>
        </w:rPr>
      </w:pPr>
      <w:r w:rsidRPr="005069FE">
        <w:rPr>
          <w:sz w:val="20"/>
          <w:szCs w:val="20"/>
        </w:rPr>
        <w:t xml:space="preserve">Figure 1. Diagram outlining the 5 processes of management as presented by </w:t>
      </w:r>
      <w:proofErr w:type="spellStart"/>
      <w:r w:rsidRPr="00CE634A">
        <w:rPr>
          <w:sz w:val="20"/>
          <w:szCs w:val="20"/>
        </w:rPr>
        <w:t>Faylor</w:t>
      </w:r>
      <w:proofErr w:type="spellEnd"/>
      <w:r w:rsidRPr="00CE634A">
        <w:rPr>
          <w:sz w:val="20"/>
          <w:szCs w:val="20"/>
        </w:rPr>
        <w:t xml:space="preserve"> </w:t>
      </w:r>
      <w:r w:rsidR="00C2439E" w:rsidRPr="00CE634A">
        <w:rPr>
          <w:sz w:val="20"/>
          <w:szCs w:val="20"/>
        </w:rPr>
        <w:t>(</w:t>
      </w:r>
      <w:proofErr w:type="spellStart"/>
      <w:r w:rsidR="00C2439E" w:rsidRPr="00CE634A">
        <w:rPr>
          <w:sz w:val="20"/>
          <w:szCs w:val="20"/>
        </w:rPr>
        <w:t>StudiousGuy</w:t>
      </w:r>
      <w:proofErr w:type="spellEnd"/>
      <w:r w:rsidR="00C2439E" w:rsidRPr="00CE634A">
        <w:rPr>
          <w:sz w:val="20"/>
          <w:szCs w:val="20"/>
        </w:rPr>
        <w:t xml:space="preserve"> 2018)</w:t>
      </w:r>
    </w:p>
    <w:p w14:paraId="01BAABBB" w14:textId="1B7576F1" w:rsidR="005C4D83" w:rsidRDefault="003C4D8F" w:rsidP="00542F0C">
      <w:proofErr w:type="spellStart"/>
      <w:r>
        <w:t>Faylor</w:t>
      </w:r>
      <w:proofErr w:type="spellEnd"/>
      <w:r>
        <w:t xml:space="preserve"> believed that planning was one of the most difficult matters of any business. You must consider the desired result, the action, the </w:t>
      </w:r>
      <w:r w:rsidR="00EA104D">
        <w:t>stages,</w:t>
      </w:r>
      <w:r>
        <w:t xml:space="preserve"> and the methods. You must then organise what is needed to complete your plan or action. </w:t>
      </w:r>
      <w:r w:rsidR="00544F30">
        <w:t>Command is described as gaining the optimum return from your employees. To do this you must have competent personnel that you know well. You must set a good example and perform regular audits of the work done. Coordination helps everyone understand their roles and finally control includes establishing expectations and ensuring goals are being met</w:t>
      </w:r>
      <w:r w:rsidR="00921A81">
        <w:t xml:space="preserve"> (McLean 2011)</w:t>
      </w:r>
      <w:r w:rsidR="00544F30">
        <w:t>.</w:t>
      </w:r>
    </w:p>
    <w:p w14:paraId="7F1CFF46" w14:textId="77777777" w:rsidR="00551CD0" w:rsidRPr="00921A81" w:rsidRDefault="00551CD0" w:rsidP="00542F0C"/>
    <w:p w14:paraId="463E1988" w14:textId="4F595268" w:rsidR="005C4D83" w:rsidRPr="00551CD0" w:rsidRDefault="00551CD0" w:rsidP="00542F0C">
      <w:pPr>
        <w:pStyle w:val="Heading3"/>
      </w:pPr>
      <w:bookmarkStart w:id="6" w:name="_Toc119098083"/>
      <w:r w:rsidRPr="00551CD0">
        <w:t>Mintzbergs 10 Managerial Roles</w:t>
      </w:r>
      <w:bookmarkEnd w:id="6"/>
    </w:p>
    <w:p w14:paraId="050EA4E3" w14:textId="40B0A814" w:rsidR="005A7DF5" w:rsidRPr="005A7DF5" w:rsidRDefault="008C654D" w:rsidP="00542F0C">
      <w:r>
        <w:t>Other theorists believed that</w:t>
      </w:r>
      <w:r w:rsidR="005A7DF5">
        <w:t xml:space="preserve"> managerial task</w:t>
      </w:r>
      <w:r>
        <w:t>s</w:t>
      </w:r>
      <w:r w:rsidR="005A7DF5">
        <w:t xml:space="preserve"> are not so</w:t>
      </w:r>
      <w:r>
        <w:t xml:space="preserve"> </w:t>
      </w:r>
      <w:r w:rsidR="005A7DF5">
        <w:t>simple</w:t>
      </w:r>
      <w:r>
        <w:t>. A</w:t>
      </w:r>
      <w:r w:rsidR="006D282F">
        <w:t>ccording to Henry Mintzberg</w:t>
      </w:r>
      <w:r w:rsidR="00EA104D">
        <w:t>,</w:t>
      </w:r>
      <w:r w:rsidR="006D282F">
        <w:t xml:space="preserve"> there are 10 roles</w:t>
      </w:r>
      <w:r w:rsidR="00F92B4D">
        <w:t xml:space="preserve"> of a manager</w:t>
      </w:r>
      <w:r w:rsidR="006D282F">
        <w:t>. These roles are split up between 3 different clusters</w:t>
      </w:r>
      <w:r w:rsidR="00F92B4D">
        <w:t xml:space="preserve"> as seen in table 1.</w:t>
      </w:r>
      <w:r w:rsidR="005069FE">
        <w:t xml:space="preserve"> </w:t>
      </w:r>
    </w:p>
    <w:tbl>
      <w:tblPr>
        <w:tblStyle w:val="TableGrid"/>
        <w:tblW w:w="0" w:type="auto"/>
        <w:tblLook w:val="04A0" w:firstRow="1" w:lastRow="0" w:firstColumn="1" w:lastColumn="0" w:noHBand="0" w:noVBand="1"/>
      </w:tblPr>
      <w:tblGrid>
        <w:gridCol w:w="4508"/>
        <w:gridCol w:w="4508"/>
      </w:tblGrid>
      <w:tr w:rsidR="005A7DF5" w14:paraId="161F78AA" w14:textId="77777777" w:rsidTr="005A7DF5">
        <w:tc>
          <w:tcPr>
            <w:tcW w:w="4508" w:type="dxa"/>
          </w:tcPr>
          <w:p w14:paraId="1505A821" w14:textId="37FA94FE" w:rsidR="005A7DF5" w:rsidRPr="005A7DF5" w:rsidRDefault="005A7DF5" w:rsidP="00542F0C">
            <w:r w:rsidRPr="005A7DF5">
              <w:t>Clusters</w:t>
            </w:r>
          </w:p>
        </w:tc>
        <w:tc>
          <w:tcPr>
            <w:tcW w:w="4508" w:type="dxa"/>
          </w:tcPr>
          <w:p w14:paraId="150FB1AA" w14:textId="5F17941B" w:rsidR="005A7DF5" w:rsidRPr="005A7DF5" w:rsidRDefault="005A7DF5" w:rsidP="00542F0C">
            <w:r w:rsidRPr="005A7DF5">
              <w:t>Roles</w:t>
            </w:r>
          </w:p>
        </w:tc>
      </w:tr>
      <w:tr w:rsidR="005A7DF5" w14:paraId="267AEA84" w14:textId="77777777" w:rsidTr="005A7DF5">
        <w:tc>
          <w:tcPr>
            <w:tcW w:w="4508" w:type="dxa"/>
          </w:tcPr>
          <w:p w14:paraId="5064C42F" w14:textId="6E13331B" w:rsidR="005A7DF5" w:rsidRPr="005A7DF5" w:rsidRDefault="005A7DF5" w:rsidP="00542F0C">
            <w:r w:rsidRPr="005A7DF5">
              <w:t>Interpersonal</w:t>
            </w:r>
          </w:p>
        </w:tc>
        <w:tc>
          <w:tcPr>
            <w:tcW w:w="4508" w:type="dxa"/>
          </w:tcPr>
          <w:p w14:paraId="0A4B98A2" w14:textId="77777777" w:rsidR="005A7DF5" w:rsidRPr="005A7DF5" w:rsidRDefault="005A7DF5" w:rsidP="00542F0C">
            <w:pPr>
              <w:pStyle w:val="ListParagraph"/>
              <w:numPr>
                <w:ilvl w:val="0"/>
                <w:numId w:val="6"/>
              </w:numPr>
            </w:pPr>
            <w:r w:rsidRPr="005A7DF5">
              <w:t>Figurehead</w:t>
            </w:r>
          </w:p>
          <w:p w14:paraId="2AB4B894" w14:textId="77777777" w:rsidR="005A7DF5" w:rsidRPr="005A7DF5" w:rsidRDefault="005A7DF5" w:rsidP="00542F0C">
            <w:pPr>
              <w:pStyle w:val="ListParagraph"/>
              <w:numPr>
                <w:ilvl w:val="0"/>
                <w:numId w:val="6"/>
              </w:numPr>
            </w:pPr>
            <w:r w:rsidRPr="005A7DF5">
              <w:t>Leader</w:t>
            </w:r>
          </w:p>
          <w:p w14:paraId="44C72248" w14:textId="2D8D223E" w:rsidR="005A7DF5" w:rsidRPr="005A7DF5" w:rsidRDefault="005A7DF5" w:rsidP="00542F0C">
            <w:pPr>
              <w:pStyle w:val="ListParagraph"/>
              <w:numPr>
                <w:ilvl w:val="0"/>
                <w:numId w:val="6"/>
              </w:numPr>
            </w:pPr>
            <w:r w:rsidRPr="005A7DF5">
              <w:t>Liaison</w:t>
            </w:r>
          </w:p>
        </w:tc>
      </w:tr>
      <w:tr w:rsidR="005A7DF5" w14:paraId="20AEF4DD" w14:textId="77777777" w:rsidTr="005A7DF5">
        <w:tc>
          <w:tcPr>
            <w:tcW w:w="4508" w:type="dxa"/>
          </w:tcPr>
          <w:p w14:paraId="548392EF" w14:textId="55F32089" w:rsidR="005A7DF5" w:rsidRPr="005A7DF5" w:rsidRDefault="005A7DF5" w:rsidP="00542F0C">
            <w:r w:rsidRPr="005A7DF5">
              <w:t>Information</w:t>
            </w:r>
          </w:p>
        </w:tc>
        <w:tc>
          <w:tcPr>
            <w:tcW w:w="4508" w:type="dxa"/>
          </w:tcPr>
          <w:p w14:paraId="31E7CA71" w14:textId="650FA72A" w:rsidR="005A7DF5" w:rsidRPr="005A7DF5" w:rsidRDefault="005A7DF5" w:rsidP="00542F0C">
            <w:pPr>
              <w:pStyle w:val="ListParagraph"/>
              <w:numPr>
                <w:ilvl w:val="0"/>
                <w:numId w:val="6"/>
              </w:numPr>
            </w:pPr>
            <w:r w:rsidRPr="005A7DF5">
              <w:t>Monitor</w:t>
            </w:r>
          </w:p>
          <w:p w14:paraId="6B694609" w14:textId="77777777" w:rsidR="0058362C" w:rsidRDefault="005A7DF5" w:rsidP="0058362C">
            <w:pPr>
              <w:pStyle w:val="ListParagraph"/>
              <w:numPr>
                <w:ilvl w:val="0"/>
                <w:numId w:val="6"/>
              </w:numPr>
            </w:pPr>
            <w:r w:rsidRPr="005A7DF5">
              <w:t>Disseminator</w:t>
            </w:r>
          </w:p>
          <w:p w14:paraId="56A8B184" w14:textId="3EE4D26C" w:rsidR="005A7DF5" w:rsidRPr="005A7DF5" w:rsidRDefault="005A7DF5" w:rsidP="0058362C">
            <w:pPr>
              <w:pStyle w:val="ListParagraph"/>
              <w:numPr>
                <w:ilvl w:val="0"/>
                <w:numId w:val="6"/>
              </w:numPr>
            </w:pPr>
            <w:r w:rsidRPr="005A7DF5">
              <w:t>Spokesperson</w:t>
            </w:r>
          </w:p>
        </w:tc>
      </w:tr>
      <w:tr w:rsidR="005A7DF5" w14:paraId="049CDE25" w14:textId="77777777" w:rsidTr="005A7DF5">
        <w:tc>
          <w:tcPr>
            <w:tcW w:w="4508" w:type="dxa"/>
          </w:tcPr>
          <w:p w14:paraId="72F488F1" w14:textId="0FD53916" w:rsidR="005A7DF5" w:rsidRPr="005A7DF5" w:rsidRDefault="005A7DF5" w:rsidP="00542F0C">
            <w:r w:rsidRPr="005A7DF5">
              <w:t>Decision making</w:t>
            </w:r>
          </w:p>
        </w:tc>
        <w:tc>
          <w:tcPr>
            <w:tcW w:w="4508" w:type="dxa"/>
          </w:tcPr>
          <w:p w14:paraId="21B353BD" w14:textId="77777777" w:rsidR="005A7DF5" w:rsidRPr="005A7DF5" w:rsidRDefault="005A7DF5" w:rsidP="00542F0C">
            <w:pPr>
              <w:pStyle w:val="ListParagraph"/>
              <w:numPr>
                <w:ilvl w:val="0"/>
                <w:numId w:val="6"/>
              </w:numPr>
            </w:pPr>
            <w:r w:rsidRPr="005A7DF5">
              <w:t>Entrepreneur</w:t>
            </w:r>
          </w:p>
          <w:p w14:paraId="77B450F1" w14:textId="77777777" w:rsidR="005A7DF5" w:rsidRPr="005A7DF5" w:rsidRDefault="005A7DF5" w:rsidP="00542F0C">
            <w:pPr>
              <w:pStyle w:val="ListParagraph"/>
              <w:numPr>
                <w:ilvl w:val="0"/>
                <w:numId w:val="6"/>
              </w:numPr>
            </w:pPr>
            <w:r w:rsidRPr="005A7DF5">
              <w:t>Disturbance Handler</w:t>
            </w:r>
          </w:p>
          <w:p w14:paraId="50B77F81" w14:textId="77777777" w:rsidR="005A7DF5" w:rsidRPr="005A7DF5" w:rsidRDefault="005A7DF5" w:rsidP="00542F0C">
            <w:pPr>
              <w:pStyle w:val="ListParagraph"/>
              <w:numPr>
                <w:ilvl w:val="0"/>
                <w:numId w:val="6"/>
              </w:numPr>
            </w:pPr>
            <w:r w:rsidRPr="005A7DF5">
              <w:t>Resource Allocator</w:t>
            </w:r>
          </w:p>
          <w:p w14:paraId="2A366A68" w14:textId="0FF54DD4" w:rsidR="005A7DF5" w:rsidRPr="005A7DF5" w:rsidRDefault="005A7DF5" w:rsidP="00542F0C">
            <w:pPr>
              <w:pStyle w:val="ListParagraph"/>
              <w:numPr>
                <w:ilvl w:val="0"/>
                <w:numId w:val="6"/>
              </w:numPr>
            </w:pPr>
            <w:r w:rsidRPr="005A7DF5">
              <w:t>Negotiator</w:t>
            </w:r>
          </w:p>
        </w:tc>
      </w:tr>
    </w:tbl>
    <w:p w14:paraId="1E101FDE" w14:textId="0E81448D" w:rsidR="008E73E1" w:rsidRPr="008E73E1" w:rsidRDefault="006D282F" w:rsidP="008E73E1">
      <w:r w:rsidRPr="006D282F">
        <w:t xml:space="preserve">Table </w:t>
      </w:r>
      <w:r w:rsidR="00F92B4D">
        <w:t>1.</w:t>
      </w:r>
      <w:r w:rsidRPr="006D282F">
        <w:t xml:space="preserve"> Mintzbergs 10 managerial roles</w:t>
      </w:r>
      <w:r w:rsidR="00F92B4D">
        <w:t xml:space="preserve"> Information gathered from</w:t>
      </w:r>
      <w:r w:rsidR="008E73E1">
        <w:rPr>
          <w:color w:val="FF0000"/>
        </w:rPr>
        <w:t xml:space="preserve"> </w:t>
      </w:r>
      <w:r w:rsidR="008E73E1" w:rsidRPr="008E73E1">
        <w:t>Peek 2018</w:t>
      </w:r>
      <w:r w:rsidR="00F92B4D" w:rsidRPr="008E73E1">
        <w:t>)</w:t>
      </w:r>
    </w:p>
    <w:p w14:paraId="2946024D" w14:textId="77777777" w:rsidR="00B442DD" w:rsidRDefault="006D282F" w:rsidP="00B442DD">
      <w:r>
        <w:t xml:space="preserve">The </w:t>
      </w:r>
      <w:r w:rsidR="00F92B4D">
        <w:t>first cluster is</w:t>
      </w:r>
      <w:r>
        <w:t xml:space="preserve"> interpersonal</w:t>
      </w:r>
      <w:r w:rsidR="00F92B4D">
        <w:t xml:space="preserve"> skills. This</w:t>
      </w:r>
      <w:r>
        <w:t xml:space="preserve"> is all about providing information and coming up with ideas</w:t>
      </w:r>
      <w:r w:rsidR="00F92B4D">
        <w:t>.</w:t>
      </w:r>
      <w:r>
        <w:t xml:space="preserve"> </w:t>
      </w:r>
      <w:r w:rsidR="00EA104D">
        <w:t>The i</w:t>
      </w:r>
      <w:r>
        <w:t>nformation</w:t>
      </w:r>
      <w:r w:rsidR="00F92B4D">
        <w:t xml:space="preserve"> cluster</w:t>
      </w:r>
      <w:r>
        <w:t xml:space="preserve"> is </w:t>
      </w:r>
      <w:r w:rsidR="00F92B4D">
        <w:t>about</w:t>
      </w:r>
      <w:r>
        <w:t xml:space="preserve"> processing that </w:t>
      </w:r>
      <w:r w:rsidR="00F92B4D">
        <w:t xml:space="preserve">the data gathered. Finally </w:t>
      </w:r>
      <w:r w:rsidR="00551CD0">
        <w:t>decision making is using that information</w:t>
      </w:r>
      <w:r w:rsidR="00F92B4D">
        <w:t xml:space="preserve"> to create new products and negotiat</w:t>
      </w:r>
      <w:r w:rsidR="00EA104D">
        <w:t>ing</w:t>
      </w:r>
      <w:r w:rsidR="00F92B4D">
        <w:t xml:space="preserve"> next steps</w:t>
      </w:r>
      <w:r w:rsidR="00551CD0" w:rsidRPr="00551CD0">
        <w:t xml:space="preserve"> </w:t>
      </w:r>
      <w:r w:rsidR="00551CD0">
        <w:t>(Mintzberg 1989). </w:t>
      </w:r>
      <w:r w:rsidR="00177511" w:rsidRPr="00177511">
        <w:t>A manager that is effective</w:t>
      </w:r>
      <w:r w:rsidR="00EA104D">
        <w:t>,</w:t>
      </w:r>
      <w:r w:rsidR="00177511" w:rsidRPr="00177511">
        <w:t xml:space="preserve"> understands when to perform each duty independently or in tandem with others to be impactful. The job of a manager </w:t>
      </w:r>
      <w:r w:rsidR="00F92B4D">
        <w:t>is clearly</w:t>
      </w:r>
      <w:r w:rsidR="00177511" w:rsidRPr="00177511">
        <w:t xml:space="preserve"> characterised </w:t>
      </w:r>
      <w:r w:rsidR="00F92B4D">
        <w:t>by</w:t>
      </w:r>
      <w:r w:rsidR="00177511" w:rsidRPr="00177511">
        <w:t xml:space="preserve"> a variety of duties</w:t>
      </w:r>
      <w:r w:rsidR="00F92B4D">
        <w:t xml:space="preserve">. </w:t>
      </w:r>
      <w:r w:rsidR="00EA104D">
        <w:t>The key</w:t>
      </w:r>
      <w:r w:rsidR="00177511">
        <w:t xml:space="preserve"> </w:t>
      </w:r>
      <w:r w:rsidR="00F92B4D">
        <w:t>is knowing</w:t>
      </w:r>
      <w:r w:rsidR="00177511">
        <w:t xml:space="preserve"> what roles best </w:t>
      </w:r>
      <w:r w:rsidR="00F92B4D">
        <w:t>suit</w:t>
      </w:r>
      <w:r w:rsidR="00177511">
        <w:t xml:space="preserve"> the current situation</w:t>
      </w:r>
      <w:r w:rsidR="000F65DB" w:rsidRPr="000F65DB">
        <w:rPr>
          <w:shd w:val="clear" w:color="auto" w:fill="FFFFFF"/>
        </w:rPr>
        <w:t xml:space="preserve"> </w:t>
      </w:r>
      <w:r w:rsidR="000F65DB">
        <w:rPr>
          <w:shd w:val="clear" w:color="auto" w:fill="FFFFFF"/>
        </w:rPr>
        <w:t>(Kumar 2015)</w:t>
      </w:r>
      <w:r w:rsidR="00177511">
        <w:t>.</w:t>
      </w:r>
    </w:p>
    <w:p w14:paraId="240F4A0F" w14:textId="77777777" w:rsidR="00B442DD" w:rsidRDefault="00B442DD" w:rsidP="00B442DD"/>
    <w:p w14:paraId="6C8D648D" w14:textId="3904CCFE" w:rsidR="00E402FD" w:rsidRDefault="00E402FD" w:rsidP="00542F0C">
      <w:pPr>
        <w:pStyle w:val="Heading3"/>
      </w:pPr>
      <w:bookmarkStart w:id="7" w:name="_Toc119098084"/>
      <w:r>
        <w:t>Is a manager’s role to manage</w:t>
      </w:r>
      <w:r w:rsidR="005069FE">
        <w:t>?</w:t>
      </w:r>
      <w:bookmarkEnd w:id="7"/>
    </w:p>
    <w:p w14:paraId="0FA3E98F" w14:textId="01D80031" w:rsidR="00A840FD" w:rsidRPr="00B442DD" w:rsidRDefault="00542F0C" w:rsidP="00B442DD">
      <w:r w:rsidRPr="00542F0C">
        <w:t xml:space="preserve">Is it the manager’s job to make sure </w:t>
      </w:r>
      <w:r w:rsidR="00A840FD">
        <w:t>their</w:t>
      </w:r>
      <w:r w:rsidRPr="00542F0C">
        <w:t xml:space="preserve"> staff are completing </w:t>
      </w:r>
      <w:r w:rsidR="00A840FD" w:rsidRPr="00542F0C">
        <w:t>task</w:t>
      </w:r>
      <w:r w:rsidR="00A840FD">
        <w:t>s,</w:t>
      </w:r>
      <w:r w:rsidRPr="00542F0C">
        <w:t xml:space="preserve"> or should this be up to the staff</w:t>
      </w:r>
      <w:r w:rsidR="00F92B4D">
        <w:t>?</w:t>
      </w:r>
      <w:r w:rsidRPr="00542F0C">
        <w:t xml:space="preserve"> </w:t>
      </w:r>
      <w:r w:rsidR="00F92B4D">
        <w:t>Most theories agree that it is the managers role to supervise the team and ensure business goals are met.</w:t>
      </w:r>
      <w:r w:rsidRPr="00542F0C">
        <w:t xml:space="preserve"> This is not to say the staff should not have any responsibility, but it is up to the manager </w:t>
      </w:r>
      <w:r w:rsidR="00F92B4D">
        <w:t xml:space="preserve">to </w:t>
      </w:r>
      <w:r w:rsidRPr="00542F0C">
        <w:t xml:space="preserve">delegate that </w:t>
      </w:r>
      <w:r w:rsidRPr="00542F0C">
        <w:lastRenderedPageBreak/>
        <w:t>responsibility</w:t>
      </w:r>
      <w:r w:rsidR="00B442DD">
        <w:rPr>
          <w:lang w:eastAsia="en-GB"/>
        </w:rPr>
        <w:t>(</w:t>
      </w:r>
      <w:r w:rsidR="00B442DD" w:rsidRPr="00B442DD">
        <w:rPr>
          <w:lang w:eastAsia="en-GB"/>
        </w:rPr>
        <w:t>Tovmasyan</w:t>
      </w:r>
      <w:r w:rsidR="00B442DD">
        <w:rPr>
          <w:lang w:eastAsia="en-GB"/>
        </w:rPr>
        <w:t xml:space="preserve"> </w:t>
      </w:r>
      <w:r w:rsidR="00B442DD" w:rsidRPr="00B442DD">
        <w:rPr>
          <w:lang w:eastAsia="en-GB"/>
        </w:rPr>
        <w:t>2017</w:t>
      </w:r>
      <w:r w:rsidR="00B442DD">
        <w:t xml:space="preserve">). </w:t>
      </w:r>
      <w:r w:rsidRPr="00542F0C">
        <w:t xml:space="preserve">Organisations must accomplish their goals and objectives, but they can only do so by coordinating the actions of all their members. Effective management of human resources is necessary for </w:t>
      </w:r>
      <w:r w:rsidRPr="00B442DD">
        <w:t>this</w:t>
      </w:r>
      <w:r w:rsidR="00A840FD" w:rsidRPr="00B442DD">
        <w:t xml:space="preserve"> </w:t>
      </w:r>
      <w:r w:rsidRPr="00B442DD">
        <w:t>(</w:t>
      </w:r>
      <w:r w:rsidR="00B442DD" w:rsidRPr="00B442DD">
        <w:t>Azad e.d. 2017</w:t>
      </w:r>
      <w:r w:rsidRPr="00B442DD">
        <w:t>)</w:t>
      </w:r>
      <w:r w:rsidR="00A840FD" w:rsidRPr="00B442DD">
        <w:t>.</w:t>
      </w:r>
    </w:p>
    <w:p w14:paraId="050F91EB" w14:textId="794E296B" w:rsidR="00E402FD" w:rsidRDefault="00E402FD" w:rsidP="00542F0C">
      <w:pPr>
        <w:pStyle w:val="Heading3"/>
      </w:pPr>
      <w:bookmarkStart w:id="8" w:name="_Toc119098085"/>
      <w:r>
        <w:t>Management styles</w:t>
      </w:r>
      <w:bookmarkEnd w:id="8"/>
      <w:r>
        <w:t xml:space="preserve"> </w:t>
      </w:r>
    </w:p>
    <w:p w14:paraId="5E59B793" w14:textId="5FD93E75" w:rsidR="003B3BB3" w:rsidRDefault="00542F0C" w:rsidP="00542F0C">
      <w:pPr>
        <w:rPr>
          <w:lang w:val="en-US"/>
        </w:rPr>
      </w:pPr>
      <w:r>
        <w:rPr>
          <w:lang w:val="en-US"/>
        </w:rPr>
        <w:t xml:space="preserve">We have established that it is in the </w:t>
      </w:r>
      <w:r w:rsidR="00A840FD">
        <w:rPr>
          <w:lang w:val="en-US"/>
        </w:rPr>
        <w:t>businesses</w:t>
      </w:r>
      <w:r>
        <w:rPr>
          <w:lang w:val="en-US"/>
        </w:rPr>
        <w:t xml:space="preserve"> best interest </w:t>
      </w:r>
      <w:r w:rsidR="00A840FD">
        <w:rPr>
          <w:lang w:val="en-US"/>
        </w:rPr>
        <w:t xml:space="preserve">for managers to </w:t>
      </w:r>
      <w:r>
        <w:rPr>
          <w:lang w:val="en-US"/>
        </w:rPr>
        <w:t>manage their staff effectively</w:t>
      </w:r>
      <w:r w:rsidR="00A840FD">
        <w:rPr>
          <w:lang w:val="en-US"/>
        </w:rPr>
        <w:t>. T</w:t>
      </w:r>
      <w:r>
        <w:rPr>
          <w:lang w:val="en-US"/>
        </w:rPr>
        <w:t>his brings us onto the management styles</w:t>
      </w:r>
      <w:r w:rsidR="00F92B4D">
        <w:rPr>
          <w:lang w:val="en-US"/>
        </w:rPr>
        <w:t xml:space="preserve"> that can be used to interact with employees</w:t>
      </w:r>
      <w:r w:rsidR="00A840FD">
        <w:rPr>
          <w:lang w:val="en-US"/>
        </w:rPr>
        <w:t>. These can be</w:t>
      </w:r>
      <w:r w:rsidR="00F92B4D">
        <w:rPr>
          <w:lang w:val="en-US"/>
        </w:rPr>
        <w:t xml:space="preserve"> seen in table 2.</w:t>
      </w:r>
      <w:r w:rsidR="00CA6B4A">
        <w:rPr>
          <w:lang w:val="en-US"/>
        </w:rPr>
        <w:t xml:space="preserve"> Different management styles can be beneficial for different organizations. </w:t>
      </w:r>
      <w:r w:rsidR="00A840FD">
        <w:rPr>
          <w:lang w:val="en-US"/>
        </w:rPr>
        <w:t>However,</w:t>
      </w:r>
      <w:r w:rsidR="00CA6B4A">
        <w:rPr>
          <w:lang w:val="en-US"/>
        </w:rPr>
        <w:t xml:space="preserve"> a good manager will be able to use aspects of the different management styles depending on the situation that is presented and the needs of the business and employees</w:t>
      </w:r>
      <w:r w:rsidR="003B3BB3">
        <w:rPr>
          <w:lang w:val="en-US"/>
        </w:rPr>
        <w:t>(Yukl &amp; Mahsud 2010)</w:t>
      </w:r>
      <w:r w:rsidR="00CA6B4A">
        <w:rPr>
          <w:lang w:val="en-US"/>
        </w:rPr>
        <w:t>.</w:t>
      </w:r>
      <w:r w:rsidR="003B3BB3" w:rsidRPr="003B3BB3">
        <w:rPr>
          <w:rFonts w:ascii="Calibri" w:eastAsia="Times New Roman" w:hAnsi="Calibri" w:cs="Calibri"/>
          <w:color w:val="000000"/>
          <w:sz w:val="27"/>
          <w:szCs w:val="27"/>
          <w:lang w:eastAsia="en-GB"/>
        </w:rPr>
        <w:t>‌</w:t>
      </w:r>
    </w:p>
    <w:tbl>
      <w:tblPr>
        <w:tblStyle w:val="TableGrid"/>
        <w:tblW w:w="10603" w:type="dxa"/>
        <w:tblInd w:w="-856" w:type="dxa"/>
        <w:tblLook w:val="04A0" w:firstRow="1" w:lastRow="0" w:firstColumn="1" w:lastColumn="0" w:noHBand="0" w:noVBand="1"/>
      </w:tblPr>
      <w:tblGrid>
        <w:gridCol w:w="1131"/>
        <w:gridCol w:w="4451"/>
        <w:gridCol w:w="1607"/>
        <w:gridCol w:w="1742"/>
        <w:gridCol w:w="1672"/>
      </w:tblGrid>
      <w:tr w:rsidR="003B5353" w14:paraId="17B38C8C" w14:textId="77777777" w:rsidTr="00CE634A">
        <w:trPr>
          <w:trHeight w:val="316"/>
        </w:trPr>
        <w:tc>
          <w:tcPr>
            <w:tcW w:w="1131" w:type="dxa"/>
          </w:tcPr>
          <w:p w14:paraId="0A9A133B" w14:textId="4D53F5F7" w:rsidR="003B5353" w:rsidRPr="00F92B4D" w:rsidRDefault="003B5353" w:rsidP="00542F0C">
            <w:pPr>
              <w:rPr>
                <w:b/>
                <w:bCs/>
                <w:sz w:val="16"/>
                <w:szCs w:val="16"/>
                <w:lang w:val="en-US"/>
              </w:rPr>
            </w:pPr>
            <w:r w:rsidRPr="00F92B4D">
              <w:rPr>
                <w:b/>
                <w:bCs/>
                <w:sz w:val="16"/>
                <w:szCs w:val="16"/>
                <w:lang w:val="en-US"/>
              </w:rPr>
              <w:t xml:space="preserve">Styles </w:t>
            </w:r>
          </w:p>
        </w:tc>
        <w:tc>
          <w:tcPr>
            <w:tcW w:w="4451" w:type="dxa"/>
          </w:tcPr>
          <w:p w14:paraId="5CBFA9B6" w14:textId="4ACAA1F2" w:rsidR="003B5353" w:rsidRPr="00F92B4D" w:rsidRDefault="003B5353" w:rsidP="00542F0C">
            <w:pPr>
              <w:rPr>
                <w:b/>
                <w:bCs/>
                <w:sz w:val="16"/>
                <w:szCs w:val="16"/>
                <w:lang w:val="en-US"/>
              </w:rPr>
            </w:pPr>
            <w:r w:rsidRPr="00F92B4D">
              <w:rPr>
                <w:b/>
                <w:bCs/>
                <w:sz w:val="16"/>
                <w:szCs w:val="16"/>
                <w:lang w:val="en-US"/>
              </w:rPr>
              <w:t>Definition</w:t>
            </w:r>
          </w:p>
        </w:tc>
        <w:tc>
          <w:tcPr>
            <w:tcW w:w="1607" w:type="dxa"/>
          </w:tcPr>
          <w:p w14:paraId="53E071AF" w14:textId="2101CA6E" w:rsidR="003B5353" w:rsidRPr="00F92B4D" w:rsidRDefault="003B5353" w:rsidP="00542F0C">
            <w:pPr>
              <w:rPr>
                <w:b/>
                <w:bCs/>
                <w:sz w:val="16"/>
                <w:szCs w:val="16"/>
                <w:lang w:val="en-US"/>
              </w:rPr>
            </w:pPr>
            <w:r w:rsidRPr="00F92B4D">
              <w:rPr>
                <w:b/>
                <w:bCs/>
                <w:sz w:val="16"/>
                <w:szCs w:val="16"/>
                <w:lang w:val="en-US"/>
              </w:rPr>
              <w:t>Advantages</w:t>
            </w:r>
          </w:p>
        </w:tc>
        <w:tc>
          <w:tcPr>
            <w:tcW w:w="1742" w:type="dxa"/>
          </w:tcPr>
          <w:p w14:paraId="647629B4" w14:textId="0AEB41E3" w:rsidR="003B5353" w:rsidRPr="00F92B4D" w:rsidRDefault="003B5353" w:rsidP="00542F0C">
            <w:pPr>
              <w:rPr>
                <w:b/>
                <w:bCs/>
                <w:sz w:val="16"/>
                <w:szCs w:val="16"/>
                <w:lang w:val="en-US"/>
              </w:rPr>
            </w:pPr>
            <w:r w:rsidRPr="00F92B4D">
              <w:rPr>
                <w:b/>
                <w:bCs/>
                <w:sz w:val="16"/>
                <w:szCs w:val="16"/>
                <w:lang w:val="en-US"/>
              </w:rPr>
              <w:t>Disadvantages</w:t>
            </w:r>
          </w:p>
        </w:tc>
        <w:tc>
          <w:tcPr>
            <w:tcW w:w="1672" w:type="dxa"/>
          </w:tcPr>
          <w:p w14:paraId="242AC425" w14:textId="6F328C7E" w:rsidR="003B5353" w:rsidRPr="00F92B4D" w:rsidRDefault="003B5353" w:rsidP="00542F0C">
            <w:pPr>
              <w:rPr>
                <w:b/>
                <w:bCs/>
                <w:sz w:val="16"/>
                <w:szCs w:val="16"/>
                <w:lang w:val="en-US"/>
              </w:rPr>
            </w:pPr>
            <w:r w:rsidRPr="00F92B4D">
              <w:rPr>
                <w:b/>
                <w:bCs/>
                <w:sz w:val="16"/>
                <w:szCs w:val="16"/>
                <w:lang w:val="en-US"/>
              </w:rPr>
              <w:t>Situation use</w:t>
            </w:r>
          </w:p>
        </w:tc>
      </w:tr>
      <w:tr w:rsidR="003B5353" w14:paraId="16394E92" w14:textId="77777777" w:rsidTr="00CE634A">
        <w:trPr>
          <w:trHeight w:val="666"/>
        </w:trPr>
        <w:tc>
          <w:tcPr>
            <w:tcW w:w="1131" w:type="dxa"/>
          </w:tcPr>
          <w:p w14:paraId="5E2386D0" w14:textId="58B004BA" w:rsidR="003B5353" w:rsidRPr="00F92B4D" w:rsidRDefault="003B5353" w:rsidP="00542F0C">
            <w:pPr>
              <w:rPr>
                <w:sz w:val="16"/>
                <w:szCs w:val="16"/>
                <w:lang w:val="en-US"/>
              </w:rPr>
            </w:pPr>
            <w:r w:rsidRPr="00F92B4D">
              <w:rPr>
                <w:sz w:val="16"/>
                <w:szCs w:val="16"/>
                <w:lang w:val="en-US"/>
              </w:rPr>
              <w:t>Autocratic</w:t>
            </w:r>
          </w:p>
        </w:tc>
        <w:tc>
          <w:tcPr>
            <w:tcW w:w="4451" w:type="dxa"/>
          </w:tcPr>
          <w:p w14:paraId="0AAFAF04" w14:textId="0108C9A9" w:rsidR="00F92B4D" w:rsidRPr="00F92B4D" w:rsidRDefault="00F92B4D" w:rsidP="00F92B4D">
            <w:pPr>
              <w:rPr>
                <w:sz w:val="16"/>
                <w:szCs w:val="16"/>
                <w:lang w:val="en-US"/>
              </w:rPr>
            </w:pPr>
            <w:r w:rsidRPr="00F92B4D">
              <w:rPr>
                <w:sz w:val="16"/>
                <w:szCs w:val="16"/>
                <w:lang w:val="en-US"/>
              </w:rPr>
              <w:t>-</w:t>
            </w:r>
            <w:r>
              <w:rPr>
                <w:sz w:val="16"/>
                <w:szCs w:val="16"/>
                <w:lang w:val="en-US"/>
              </w:rPr>
              <w:t xml:space="preserve"> </w:t>
            </w:r>
            <w:r w:rsidR="003B5353" w:rsidRPr="00F92B4D">
              <w:rPr>
                <w:sz w:val="16"/>
                <w:szCs w:val="16"/>
                <w:lang w:val="en-US"/>
              </w:rPr>
              <w:t>All choices are made individually</w:t>
            </w:r>
          </w:p>
          <w:p w14:paraId="5A4B7263" w14:textId="531E24FA" w:rsidR="009478C0" w:rsidRPr="00F92B4D" w:rsidRDefault="00F92B4D" w:rsidP="00F92B4D">
            <w:pPr>
              <w:rPr>
                <w:sz w:val="16"/>
                <w:szCs w:val="16"/>
                <w:lang w:val="en-US"/>
              </w:rPr>
            </w:pPr>
            <w:r>
              <w:rPr>
                <w:sz w:val="16"/>
                <w:szCs w:val="16"/>
                <w:lang w:val="en-US"/>
              </w:rPr>
              <w:t xml:space="preserve">- </w:t>
            </w:r>
            <w:r w:rsidR="003B5353" w:rsidRPr="00F92B4D">
              <w:rPr>
                <w:sz w:val="16"/>
                <w:szCs w:val="16"/>
                <w:lang w:val="en-US"/>
              </w:rPr>
              <w:t xml:space="preserve">Autocratic leaders infrequently take input from their followers </w:t>
            </w:r>
            <w:r w:rsidR="009478C0" w:rsidRPr="00F92B4D">
              <w:rPr>
                <w:sz w:val="16"/>
                <w:szCs w:val="16"/>
                <w:lang w:val="en-US"/>
              </w:rPr>
              <w:t>(Jaafa 2021)</w:t>
            </w:r>
          </w:p>
        </w:tc>
        <w:tc>
          <w:tcPr>
            <w:tcW w:w="1607" w:type="dxa"/>
          </w:tcPr>
          <w:p w14:paraId="4C3D2F03" w14:textId="53F37B63" w:rsidR="003B5353" w:rsidRPr="00F92B4D" w:rsidRDefault="0042603F" w:rsidP="0097415D">
            <w:pPr>
              <w:jc w:val="left"/>
              <w:rPr>
                <w:sz w:val="16"/>
                <w:szCs w:val="16"/>
                <w:lang w:val="en-US"/>
              </w:rPr>
            </w:pPr>
            <w:r w:rsidRPr="00F92B4D">
              <w:rPr>
                <w:sz w:val="16"/>
                <w:szCs w:val="16"/>
                <w:lang w:val="en-US"/>
              </w:rPr>
              <w:t>Swift decisions</w:t>
            </w:r>
          </w:p>
          <w:p w14:paraId="57DB7D3F" w14:textId="3BB56960" w:rsidR="0042603F" w:rsidRPr="00F92B4D" w:rsidRDefault="0042603F" w:rsidP="0097415D">
            <w:pPr>
              <w:jc w:val="left"/>
              <w:rPr>
                <w:sz w:val="16"/>
                <w:szCs w:val="16"/>
                <w:lang w:val="en-US"/>
              </w:rPr>
            </w:pPr>
            <w:r w:rsidRPr="00F92B4D">
              <w:rPr>
                <w:sz w:val="16"/>
                <w:szCs w:val="16"/>
                <w:lang w:val="en-US"/>
              </w:rPr>
              <w:t>Close supervision</w:t>
            </w:r>
          </w:p>
          <w:p w14:paraId="13F7BCFF" w14:textId="252603F3" w:rsidR="0042603F" w:rsidRPr="00F92B4D" w:rsidRDefault="0042603F" w:rsidP="0097415D">
            <w:pPr>
              <w:jc w:val="left"/>
              <w:rPr>
                <w:sz w:val="16"/>
                <w:szCs w:val="16"/>
                <w:lang w:val="en-US"/>
              </w:rPr>
            </w:pPr>
            <w:r w:rsidRPr="00F92B4D">
              <w:rPr>
                <w:sz w:val="16"/>
                <w:szCs w:val="16"/>
                <w:lang w:val="en-US"/>
              </w:rPr>
              <w:t>Complete control</w:t>
            </w:r>
          </w:p>
        </w:tc>
        <w:tc>
          <w:tcPr>
            <w:tcW w:w="1742" w:type="dxa"/>
          </w:tcPr>
          <w:p w14:paraId="46D560B0" w14:textId="1C6EC4EE" w:rsidR="003B5353" w:rsidRPr="00F92B4D" w:rsidRDefault="00CA6B4A" w:rsidP="0097415D">
            <w:pPr>
              <w:jc w:val="left"/>
              <w:rPr>
                <w:sz w:val="16"/>
                <w:szCs w:val="16"/>
                <w:lang w:val="en-US"/>
              </w:rPr>
            </w:pPr>
            <w:r>
              <w:rPr>
                <w:sz w:val="16"/>
                <w:szCs w:val="16"/>
                <w:lang w:val="en-US"/>
              </w:rPr>
              <w:t xml:space="preserve">- </w:t>
            </w:r>
            <w:r w:rsidR="0042603F" w:rsidRPr="00F92B4D">
              <w:rPr>
                <w:sz w:val="16"/>
                <w:szCs w:val="16"/>
                <w:lang w:val="en-US"/>
              </w:rPr>
              <w:t>Employees become dependent on leader</w:t>
            </w:r>
          </w:p>
          <w:p w14:paraId="221A378A" w14:textId="00534952" w:rsidR="0042603F" w:rsidRPr="00F92B4D" w:rsidRDefault="00CA6B4A" w:rsidP="0097415D">
            <w:pPr>
              <w:jc w:val="left"/>
              <w:rPr>
                <w:sz w:val="16"/>
                <w:szCs w:val="16"/>
                <w:lang w:val="en-US"/>
              </w:rPr>
            </w:pPr>
            <w:r>
              <w:rPr>
                <w:sz w:val="16"/>
                <w:szCs w:val="16"/>
                <w:lang w:val="en-US"/>
              </w:rPr>
              <w:t xml:space="preserve">- </w:t>
            </w:r>
            <w:r w:rsidR="0042603F" w:rsidRPr="00F92B4D">
              <w:rPr>
                <w:sz w:val="16"/>
                <w:szCs w:val="16"/>
                <w:lang w:val="en-US"/>
              </w:rPr>
              <w:t>Hight staff turnover</w:t>
            </w:r>
          </w:p>
        </w:tc>
        <w:tc>
          <w:tcPr>
            <w:tcW w:w="1672" w:type="dxa"/>
          </w:tcPr>
          <w:p w14:paraId="6C195BB9" w14:textId="630C4D33" w:rsidR="003B5353" w:rsidRPr="00F92B4D" w:rsidRDefault="0042603F" w:rsidP="0097415D">
            <w:pPr>
              <w:jc w:val="left"/>
              <w:rPr>
                <w:sz w:val="16"/>
                <w:szCs w:val="16"/>
                <w:lang w:val="en-US"/>
              </w:rPr>
            </w:pPr>
            <w:r w:rsidRPr="00F92B4D">
              <w:rPr>
                <w:sz w:val="16"/>
                <w:szCs w:val="16"/>
                <w:lang w:val="en-US"/>
              </w:rPr>
              <w:t>In a crisis</w:t>
            </w:r>
            <w:r w:rsidR="00CA6B4A">
              <w:rPr>
                <w:sz w:val="16"/>
                <w:szCs w:val="16"/>
                <w:lang w:val="en-US"/>
              </w:rPr>
              <w:t>.</w:t>
            </w:r>
          </w:p>
          <w:p w14:paraId="62D165BF" w14:textId="69FA7FFB" w:rsidR="0042603F" w:rsidRPr="00F92B4D" w:rsidRDefault="0042603F" w:rsidP="0097415D">
            <w:pPr>
              <w:jc w:val="left"/>
              <w:rPr>
                <w:sz w:val="16"/>
                <w:szCs w:val="16"/>
                <w:lang w:val="en-US"/>
              </w:rPr>
            </w:pPr>
            <w:r w:rsidRPr="00F92B4D">
              <w:rPr>
                <w:sz w:val="16"/>
                <w:szCs w:val="16"/>
                <w:lang w:val="en-US"/>
              </w:rPr>
              <w:t>With a problem employee</w:t>
            </w:r>
            <w:r w:rsidR="00CA6B4A">
              <w:rPr>
                <w:sz w:val="16"/>
                <w:szCs w:val="16"/>
                <w:lang w:val="en-US"/>
              </w:rPr>
              <w:t>.</w:t>
            </w:r>
          </w:p>
        </w:tc>
      </w:tr>
      <w:tr w:rsidR="003B5353" w14:paraId="02736654" w14:textId="77777777" w:rsidTr="00CE634A">
        <w:trPr>
          <w:trHeight w:val="302"/>
        </w:trPr>
        <w:tc>
          <w:tcPr>
            <w:tcW w:w="1131" w:type="dxa"/>
          </w:tcPr>
          <w:p w14:paraId="2F87E605" w14:textId="5C5523A7" w:rsidR="003B5353" w:rsidRPr="00F92B4D" w:rsidRDefault="003B5353" w:rsidP="00542F0C">
            <w:pPr>
              <w:rPr>
                <w:sz w:val="16"/>
                <w:szCs w:val="16"/>
                <w:lang w:val="en-US"/>
              </w:rPr>
            </w:pPr>
            <w:r w:rsidRPr="00F92B4D">
              <w:rPr>
                <w:sz w:val="16"/>
                <w:szCs w:val="16"/>
                <w:lang w:val="en-US"/>
              </w:rPr>
              <w:t>Democratic</w:t>
            </w:r>
          </w:p>
        </w:tc>
        <w:tc>
          <w:tcPr>
            <w:tcW w:w="4451" w:type="dxa"/>
          </w:tcPr>
          <w:p w14:paraId="7C60A712" w14:textId="77777777" w:rsidR="00F92B4D" w:rsidRDefault="00F92B4D" w:rsidP="009019B8">
            <w:pPr>
              <w:rPr>
                <w:sz w:val="16"/>
                <w:szCs w:val="16"/>
                <w:lang w:val="en-US"/>
              </w:rPr>
            </w:pPr>
            <w:r>
              <w:rPr>
                <w:sz w:val="16"/>
                <w:szCs w:val="16"/>
                <w:lang w:val="en-US"/>
              </w:rPr>
              <w:t xml:space="preserve">- </w:t>
            </w:r>
            <w:r w:rsidR="0019243B" w:rsidRPr="00F92B4D">
              <w:rPr>
                <w:sz w:val="16"/>
                <w:szCs w:val="16"/>
                <w:lang w:val="en-US"/>
              </w:rPr>
              <w:t>Everyone has the chance to engage</w:t>
            </w:r>
            <w:r>
              <w:rPr>
                <w:sz w:val="16"/>
                <w:szCs w:val="16"/>
                <w:lang w:val="en-US"/>
              </w:rPr>
              <w:t>.</w:t>
            </w:r>
          </w:p>
          <w:p w14:paraId="4EFA7CA6" w14:textId="77777777" w:rsidR="00F92B4D" w:rsidRDefault="00F92B4D" w:rsidP="009019B8">
            <w:pPr>
              <w:rPr>
                <w:sz w:val="16"/>
                <w:szCs w:val="16"/>
                <w:lang w:val="en-US"/>
              </w:rPr>
            </w:pPr>
            <w:r>
              <w:rPr>
                <w:sz w:val="16"/>
                <w:szCs w:val="16"/>
                <w:lang w:val="en-US"/>
              </w:rPr>
              <w:t>- O</w:t>
            </w:r>
            <w:r w:rsidR="0019243B" w:rsidRPr="00F92B4D">
              <w:rPr>
                <w:sz w:val="16"/>
                <w:szCs w:val="16"/>
                <w:lang w:val="en-US"/>
              </w:rPr>
              <w:t xml:space="preserve">pinions are openly shared, and conversation is welcomed </w:t>
            </w:r>
          </w:p>
          <w:p w14:paraId="35CEAEB1" w14:textId="09F48170" w:rsidR="009019B8" w:rsidRPr="00F92B4D" w:rsidRDefault="00F92B4D" w:rsidP="009019B8">
            <w:pPr>
              <w:rPr>
                <w:sz w:val="16"/>
                <w:szCs w:val="16"/>
                <w:lang w:val="en-US"/>
              </w:rPr>
            </w:pPr>
            <w:r>
              <w:rPr>
                <w:sz w:val="16"/>
                <w:szCs w:val="16"/>
                <w:lang w:val="en-US"/>
              </w:rPr>
              <w:t>- S</w:t>
            </w:r>
            <w:r w:rsidR="0019243B" w:rsidRPr="00F92B4D">
              <w:rPr>
                <w:sz w:val="16"/>
                <w:szCs w:val="16"/>
                <w:lang w:val="en-US"/>
              </w:rPr>
              <w:t xml:space="preserve">till there to provide supervision and advice </w:t>
            </w:r>
            <w:r w:rsidR="009478C0" w:rsidRPr="00F92B4D">
              <w:rPr>
                <w:sz w:val="16"/>
                <w:szCs w:val="16"/>
                <w:lang w:val="en-US"/>
              </w:rPr>
              <w:t>(</w:t>
            </w:r>
            <w:r w:rsidR="009019B8" w:rsidRPr="00F92B4D">
              <w:rPr>
                <w:sz w:val="16"/>
                <w:szCs w:val="16"/>
                <w:lang w:val="en-US"/>
              </w:rPr>
              <w:t>Gratton 2004)</w:t>
            </w:r>
            <w:r w:rsidR="0019243B" w:rsidRPr="00F92B4D">
              <w:rPr>
                <w:sz w:val="16"/>
                <w:szCs w:val="16"/>
                <w:lang w:val="en-US"/>
              </w:rPr>
              <w:t>.</w:t>
            </w:r>
          </w:p>
        </w:tc>
        <w:tc>
          <w:tcPr>
            <w:tcW w:w="1607" w:type="dxa"/>
          </w:tcPr>
          <w:p w14:paraId="7F6CAE7A" w14:textId="0762D9DB" w:rsidR="003B5353" w:rsidRPr="00F92B4D" w:rsidRDefault="0042603F" w:rsidP="0097415D">
            <w:pPr>
              <w:jc w:val="left"/>
              <w:rPr>
                <w:sz w:val="16"/>
                <w:szCs w:val="16"/>
                <w:lang w:val="en-US"/>
              </w:rPr>
            </w:pPr>
            <w:r w:rsidRPr="00F92B4D">
              <w:rPr>
                <w:sz w:val="16"/>
                <w:szCs w:val="16"/>
                <w:lang w:val="en-US"/>
              </w:rPr>
              <w:t>Constructive</w:t>
            </w:r>
          </w:p>
          <w:p w14:paraId="764C6532" w14:textId="397A041C" w:rsidR="0042603F" w:rsidRPr="00F92B4D" w:rsidRDefault="0042603F" w:rsidP="0097415D">
            <w:pPr>
              <w:jc w:val="left"/>
              <w:rPr>
                <w:sz w:val="16"/>
                <w:szCs w:val="16"/>
                <w:lang w:val="en-US"/>
              </w:rPr>
            </w:pPr>
            <w:r w:rsidRPr="00F92B4D">
              <w:rPr>
                <w:sz w:val="16"/>
                <w:szCs w:val="16"/>
                <w:lang w:val="en-US"/>
              </w:rPr>
              <w:t>Creative ideas</w:t>
            </w:r>
          </w:p>
          <w:p w14:paraId="18FC7B85" w14:textId="398B27D9" w:rsidR="0042603F" w:rsidRPr="00F92B4D" w:rsidRDefault="0042603F" w:rsidP="0097415D">
            <w:pPr>
              <w:jc w:val="left"/>
              <w:rPr>
                <w:sz w:val="16"/>
                <w:szCs w:val="16"/>
                <w:lang w:val="en-US"/>
              </w:rPr>
            </w:pPr>
            <w:r w:rsidRPr="00F92B4D">
              <w:rPr>
                <w:sz w:val="16"/>
                <w:szCs w:val="16"/>
                <w:lang w:val="en-US"/>
              </w:rPr>
              <w:t>Increases moral</w:t>
            </w:r>
          </w:p>
          <w:p w14:paraId="6E200846" w14:textId="4575CA98" w:rsidR="0042603F" w:rsidRPr="00F92B4D" w:rsidRDefault="0042603F" w:rsidP="0097415D">
            <w:pPr>
              <w:jc w:val="left"/>
              <w:rPr>
                <w:sz w:val="16"/>
                <w:szCs w:val="16"/>
                <w:lang w:val="en-US"/>
              </w:rPr>
            </w:pPr>
            <w:r w:rsidRPr="00F92B4D">
              <w:rPr>
                <w:sz w:val="16"/>
                <w:szCs w:val="16"/>
                <w:lang w:val="en-US"/>
              </w:rPr>
              <w:t>Motivation</w:t>
            </w:r>
          </w:p>
          <w:p w14:paraId="0B902363" w14:textId="348C24CD" w:rsidR="0042603F" w:rsidRPr="00F92B4D" w:rsidRDefault="0042603F" w:rsidP="0097415D">
            <w:pPr>
              <w:jc w:val="left"/>
              <w:rPr>
                <w:sz w:val="16"/>
                <w:szCs w:val="16"/>
                <w:lang w:val="en-US"/>
              </w:rPr>
            </w:pPr>
          </w:p>
        </w:tc>
        <w:tc>
          <w:tcPr>
            <w:tcW w:w="1742" w:type="dxa"/>
          </w:tcPr>
          <w:p w14:paraId="1C21BA48" w14:textId="42B5CED2" w:rsidR="003B5353" w:rsidRPr="00F92B4D" w:rsidRDefault="00CA6B4A" w:rsidP="0097415D">
            <w:pPr>
              <w:jc w:val="left"/>
              <w:rPr>
                <w:sz w:val="16"/>
                <w:szCs w:val="16"/>
                <w:lang w:val="en-US"/>
              </w:rPr>
            </w:pPr>
            <w:r>
              <w:rPr>
                <w:sz w:val="16"/>
                <w:szCs w:val="16"/>
                <w:lang w:val="en-US"/>
              </w:rPr>
              <w:t xml:space="preserve">- </w:t>
            </w:r>
            <w:r w:rsidR="0042603F" w:rsidRPr="00F92B4D">
              <w:rPr>
                <w:sz w:val="16"/>
                <w:szCs w:val="16"/>
                <w:lang w:val="en-US"/>
              </w:rPr>
              <w:t>Slow decision making</w:t>
            </w:r>
          </w:p>
          <w:p w14:paraId="4F0EEC6F" w14:textId="58E1BA88" w:rsidR="0042603F" w:rsidRPr="00F92B4D" w:rsidRDefault="00CA6B4A" w:rsidP="0097415D">
            <w:pPr>
              <w:jc w:val="left"/>
              <w:rPr>
                <w:sz w:val="16"/>
                <w:szCs w:val="16"/>
                <w:lang w:val="en-US"/>
              </w:rPr>
            </w:pPr>
            <w:r>
              <w:rPr>
                <w:sz w:val="16"/>
                <w:szCs w:val="16"/>
                <w:lang w:val="en-US"/>
              </w:rPr>
              <w:t xml:space="preserve">- </w:t>
            </w:r>
            <w:r w:rsidR="0042603F" w:rsidRPr="00F92B4D">
              <w:rPr>
                <w:sz w:val="16"/>
                <w:szCs w:val="16"/>
                <w:lang w:val="en-US"/>
              </w:rPr>
              <w:t xml:space="preserve">Less </w:t>
            </w:r>
            <w:r w:rsidR="0097415D" w:rsidRPr="00F92B4D">
              <w:rPr>
                <w:sz w:val="16"/>
                <w:szCs w:val="16"/>
                <w:lang w:val="en-US"/>
              </w:rPr>
              <w:t>coherent</w:t>
            </w:r>
            <w:r w:rsidR="0042603F" w:rsidRPr="00F92B4D">
              <w:rPr>
                <w:sz w:val="16"/>
                <w:szCs w:val="16"/>
                <w:lang w:val="en-US"/>
              </w:rPr>
              <w:t xml:space="preserve"> decisions</w:t>
            </w:r>
          </w:p>
          <w:p w14:paraId="33AA5113" w14:textId="7E60A0B4" w:rsidR="0042603F" w:rsidRPr="00F92B4D" w:rsidRDefault="0042603F" w:rsidP="0097415D">
            <w:pPr>
              <w:jc w:val="left"/>
              <w:rPr>
                <w:sz w:val="16"/>
                <w:szCs w:val="16"/>
                <w:lang w:val="en-US"/>
              </w:rPr>
            </w:pPr>
          </w:p>
        </w:tc>
        <w:tc>
          <w:tcPr>
            <w:tcW w:w="1672" w:type="dxa"/>
          </w:tcPr>
          <w:p w14:paraId="27F52404" w14:textId="73CF4CE4" w:rsidR="003B5353" w:rsidRPr="00F92B4D" w:rsidRDefault="00526238" w:rsidP="0097415D">
            <w:pPr>
              <w:jc w:val="left"/>
              <w:rPr>
                <w:sz w:val="16"/>
                <w:szCs w:val="16"/>
                <w:lang w:val="en-US"/>
              </w:rPr>
            </w:pPr>
            <w:r w:rsidRPr="00526238">
              <w:rPr>
                <w:sz w:val="16"/>
                <w:szCs w:val="16"/>
                <w:lang w:val="en-US"/>
              </w:rPr>
              <w:t>To create, buy-in, or consensus, for example, a town vote on bettering its education, a supervisory board.</w:t>
            </w:r>
          </w:p>
        </w:tc>
      </w:tr>
      <w:tr w:rsidR="003B5353" w14:paraId="485626FC" w14:textId="77777777" w:rsidTr="00CE634A">
        <w:trPr>
          <w:trHeight w:val="316"/>
        </w:trPr>
        <w:tc>
          <w:tcPr>
            <w:tcW w:w="1131" w:type="dxa"/>
          </w:tcPr>
          <w:p w14:paraId="202952D3" w14:textId="5446F95B" w:rsidR="003B5353" w:rsidRPr="00F92B4D" w:rsidRDefault="003B5353" w:rsidP="00542F0C">
            <w:pPr>
              <w:rPr>
                <w:sz w:val="16"/>
                <w:szCs w:val="16"/>
                <w:lang w:val="en-US"/>
              </w:rPr>
            </w:pPr>
            <w:r w:rsidRPr="00F92B4D">
              <w:rPr>
                <w:sz w:val="16"/>
                <w:szCs w:val="16"/>
                <w:lang w:val="en-US"/>
              </w:rPr>
              <w:t>Laissez-faire</w:t>
            </w:r>
          </w:p>
        </w:tc>
        <w:tc>
          <w:tcPr>
            <w:tcW w:w="4451" w:type="dxa"/>
          </w:tcPr>
          <w:p w14:paraId="1CD0AECB" w14:textId="77777777" w:rsidR="00F92B4D" w:rsidRDefault="00F92B4D" w:rsidP="00542F0C">
            <w:pPr>
              <w:rPr>
                <w:sz w:val="16"/>
                <w:szCs w:val="16"/>
                <w:lang w:val="en-US"/>
              </w:rPr>
            </w:pPr>
            <w:r>
              <w:rPr>
                <w:sz w:val="16"/>
                <w:szCs w:val="16"/>
                <w:lang w:val="en-US"/>
              </w:rPr>
              <w:t>- T</w:t>
            </w:r>
            <w:r w:rsidR="00C66597" w:rsidRPr="00F92B4D">
              <w:rPr>
                <w:sz w:val="16"/>
                <w:szCs w:val="16"/>
                <w:lang w:val="en-US"/>
              </w:rPr>
              <w:t xml:space="preserve">rusting and dependent approach toward the workforce. </w:t>
            </w:r>
          </w:p>
          <w:p w14:paraId="070F2F7F" w14:textId="77777777" w:rsidR="00F92B4D" w:rsidRDefault="00F92B4D" w:rsidP="00542F0C">
            <w:pPr>
              <w:rPr>
                <w:sz w:val="16"/>
                <w:szCs w:val="16"/>
                <w:lang w:val="en-US"/>
              </w:rPr>
            </w:pPr>
            <w:r>
              <w:rPr>
                <w:sz w:val="16"/>
                <w:szCs w:val="16"/>
                <w:lang w:val="en-US"/>
              </w:rPr>
              <w:t>- No</w:t>
            </w:r>
            <w:r w:rsidR="00C66597" w:rsidRPr="00F92B4D">
              <w:rPr>
                <w:sz w:val="16"/>
                <w:szCs w:val="16"/>
                <w:lang w:val="en-US"/>
              </w:rPr>
              <w:t xml:space="preserve"> micromanage</w:t>
            </w:r>
            <w:r>
              <w:rPr>
                <w:sz w:val="16"/>
                <w:szCs w:val="16"/>
                <w:lang w:val="en-US"/>
              </w:rPr>
              <w:t>ment</w:t>
            </w:r>
          </w:p>
          <w:p w14:paraId="76266E39" w14:textId="76BEA3AC" w:rsidR="00FD6ABA" w:rsidRPr="00F92B4D" w:rsidRDefault="00F92B4D" w:rsidP="00542F0C">
            <w:pPr>
              <w:rPr>
                <w:sz w:val="16"/>
                <w:szCs w:val="16"/>
                <w:lang w:val="en-US"/>
              </w:rPr>
            </w:pPr>
            <w:r>
              <w:rPr>
                <w:sz w:val="16"/>
                <w:szCs w:val="16"/>
                <w:lang w:val="en-US"/>
              </w:rPr>
              <w:t>- E</w:t>
            </w:r>
            <w:r w:rsidR="00C66597" w:rsidRPr="00F92B4D">
              <w:rPr>
                <w:sz w:val="16"/>
                <w:szCs w:val="16"/>
                <w:lang w:val="en-US"/>
              </w:rPr>
              <w:t>ncourage</w:t>
            </w:r>
            <w:r>
              <w:rPr>
                <w:sz w:val="16"/>
                <w:szCs w:val="16"/>
                <w:lang w:val="en-US"/>
              </w:rPr>
              <w:t>s</w:t>
            </w:r>
            <w:r w:rsidR="00C66597" w:rsidRPr="00F92B4D">
              <w:rPr>
                <w:sz w:val="16"/>
                <w:szCs w:val="16"/>
                <w:lang w:val="en-US"/>
              </w:rPr>
              <w:t xml:space="preserve"> staff to utilise their initiative, skills, and expertise </w:t>
            </w:r>
            <w:r>
              <w:rPr>
                <w:sz w:val="16"/>
                <w:szCs w:val="16"/>
                <w:lang w:val="en-US"/>
              </w:rPr>
              <w:t>(</w:t>
            </w:r>
            <w:r w:rsidR="00FD6ABA" w:rsidRPr="00F92B4D">
              <w:rPr>
                <w:sz w:val="16"/>
                <w:szCs w:val="16"/>
                <w:lang w:val="en-US"/>
              </w:rPr>
              <w:t>Valdiserri &amp; Wilson 2010)</w:t>
            </w:r>
            <w:r w:rsidR="00FD6ABA" w:rsidRPr="00F92B4D">
              <w:rPr>
                <w:rFonts w:cs="Arial"/>
                <w:color w:val="222222"/>
                <w:sz w:val="16"/>
                <w:szCs w:val="16"/>
                <w:shd w:val="clear" w:color="auto" w:fill="FFFFFF"/>
              </w:rPr>
              <w:t>.</w:t>
            </w:r>
          </w:p>
        </w:tc>
        <w:tc>
          <w:tcPr>
            <w:tcW w:w="1607" w:type="dxa"/>
          </w:tcPr>
          <w:p w14:paraId="4EAF589F" w14:textId="52E4893F" w:rsidR="003B5353" w:rsidRPr="00F92B4D" w:rsidRDefault="0097415D" w:rsidP="0097415D">
            <w:pPr>
              <w:jc w:val="left"/>
              <w:rPr>
                <w:sz w:val="16"/>
                <w:szCs w:val="16"/>
                <w:lang w:val="en-US"/>
              </w:rPr>
            </w:pPr>
            <w:r w:rsidRPr="00F92B4D">
              <w:rPr>
                <w:sz w:val="16"/>
                <w:szCs w:val="16"/>
                <w:lang w:val="en-US"/>
              </w:rPr>
              <w:t xml:space="preserve">Utilize </w:t>
            </w:r>
            <w:r w:rsidR="009D3EDF" w:rsidRPr="00F92B4D">
              <w:rPr>
                <w:sz w:val="16"/>
                <w:szCs w:val="16"/>
                <w:lang w:val="en-US"/>
              </w:rPr>
              <w:t>workers</w:t>
            </w:r>
          </w:p>
          <w:p w14:paraId="2371F964" w14:textId="14F494A9" w:rsidR="0097415D" w:rsidRPr="00F92B4D" w:rsidRDefault="009D3EDF" w:rsidP="0097415D">
            <w:pPr>
              <w:jc w:val="left"/>
              <w:rPr>
                <w:sz w:val="16"/>
                <w:szCs w:val="16"/>
                <w:lang w:val="en-US"/>
              </w:rPr>
            </w:pPr>
            <w:r w:rsidRPr="00F92B4D">
              <w:rPr>
                <w:sz w:val="16"/>
                <w:szCs w:val="16"/>
                <w:lang w:val="en-US"/>
              </w:rPr>
              <w:t>abilities</w:t>
            </w:r>
            <w:r w:rsidR="0097415D" w:rsidRPr="00F92B4D">
              <w:rPr>
                <w:sz w:val="16"/>
                <w:szCs w:val="16"/>
                <w:lang w:val="en-US"/>
              </w:rPr>
              <w:t xml:space="preserve"> fully</w:t>
            </w:r>
          </w:p>
          <w:p w14:paraId="6C5B25DE" w14:textId="2E69CF8D" w:rsidR="0097415D" w:rsidRPr="00F92B4D" w:rsidRDefault="0097415D" w:rsidP="0097415D">
            <w:pPr>
              <w:jc w:val="left"/>
              <w:rPr>
                <w:sz w:val="16"/>
                <w:szCs w:val="16"/>
                <w:lang w:val="en-US"/>
              </w:rPr>
            </w:pPr>
            <w:r w:rsidRPr="00F92B4D">
              <w:rPr>
                <w:sz w:val="16"/>
                <w:szCs w:val="16"/>
                <w:lang w:val="en-US"/>
              </w:rPr>
              <w:t>Respect</w:t>
            </w:r>
          </w:p>
        </w:tc>
        <w:tc>
          <w:tcPr>
            <w:tcW w:w="1742" w:type="dxa"/>
          </w:tcPr>
          <w:p w14:paraId="1A3833AE" w14:textId="5B86F8F5" w:rsidR="003B5353" w:rsidRPr="00F92B4D" w:rsidRDefault="00CA6B4A" w:rsidP="0097415D">
            <w:pPr>
              <w:jc w:val="left"/>
              <w:rPr>
                <w:sz w:val="16"/>
                <w:szCs w:val="16"/>
                <w:lang w:val="en-US"/>
              </w:rPr>
            </w:pPr>
            <w:r>
              <w:rPr>
                <w:sz w:val="16"/>
                <w:szCs w:val="16"/>
                <w:lang w:val="en-US"/>
              </w:rPr>
              <w:t xml:space="preserve">- </w:t>
            </w:r>
            <w:r w:rsidR="009D3EDF" w:rsidRPr="00F92B4D">
              <w:rPr>
                <w:sz w:val="16"/>
                <w:szCs w:val="16"/>
                <w:lang w:val="en-US"/>
              </w:rPr>
              <w:t>Absence</w:t>
            </w:r>
            <w:r w:rsidR="0097415D" w:rsidRPr="00F92B4D">
              <w:rPr>
                <w:sz w:val="16"/>
                <w:szCs w:val="16"/>
                <w:lang w:val="en-US"/>
              </w:rPr>
              <w:t xml:space="preserve"> of coordination</w:t>
            </w:r>
          </w:p>
          <w:p w14:paraId="7F33F127" w14:textId="6236D956" w:rsidR="0097415D" w:rsidRPr="00F92B4D" w:rsidRDefault="00CA6B4A" w:rsidP="0097415D">
            <w:pPr>
              <w:jc w:val="left"/>
              <w:rPr>
                <w:sz w:val="16"/>
                <w:szCs w:val="16"/>
                <w:lang w:val="en-US"/>
              </w:rPr>
            </w:pPr>
            <w:r>
              <w:rPr>
                <w:sz w:val="16"/>
                <w:szCs w:val="16"/>
                <w:lang w:val="en-US"/>
              </w:rPr>
              <w:t xml:space="preserve">- </w:t>
            </w:r>
            <w:r w:rsidR="0097415D" w:rsidRPr="00F92B4D">
              <w:rPr>
                <w:sz w:val="16"/>
                <w:szCs w:val="16"/>
                <w:lang w:val="en-US"/>
              </w:rPr>
              <w:t xml:space="preserve">Sense of </w:t>
            </w:r>
            <w:r w:rsidR="009D3EDF" w:rsidRPr="00F92B4D">
              <w:rPr>
                <w:sz w:val="16"/>
                <w:szCs w:val="16"/>
                <w:lang w:val="en-US"/>
              </w:rPr>
              <w:t>focus</w:t>
            </w:r>
          </w:p>
          <w:p w14:paraId="7FC8B5D9" w14:textId="0D1A5BB8" w:rsidR="0097415D" w:rsidRPr="00F92B4D" w:rsidRDefault="00CA6B4A" w:rsidP="0097415D">
            <w:pPr>
              <w:jc w:val="left"/>
              <w:rPr>
                <w:sz w:val="16"/>
                <w:szCs w:val="16"/>
                <w:lang w:val="en-US"/>
              </w:rPr>
            </w:pPr>
            <w:r>
              <w:rPr>
                <w:sz w:val="16"/>
                <w:szCs w:val="16"/>
                <w:lang w:val="en-US"/>
              </w:rPr>
              <w:t xml:space="preserve">- </w:t>
            </w:r>
            <w:r w:rsidR="009D3EDF" w:rsidRPr="00F92B4D">
              <w:rPr>
                <w:sz w:val="16"/>
                <w:szCs w:val="16"/>
                <w:lang w:val="en-US"/>
              </w:rPr>
              <w:t>Disregard</w:t>
            </w:r>
            <w:r w:rsidR="0097415D" w:rsidRPr="00F92B4D">
              <w:rPr>
                <w:sz w:val="16"/>
                <w:szCs w:val="16"/>
                <w:lang w:val="en-US"/>
              </w:rPr>
              <w:t xml:space="preserve"> </w:t>
            </w:r>
            <w:r w:rsidR="00A840FD">
              <w:rPr>
                <w:sz w:val="16"/>
                <w:szCs w:val="16"/>
                <w:lang w:val="en-US"/>
              </w:rPr>
              <w:t xml:space="preserve">the </w:t>
            </w:r>
            <w:r w:rsidR="0097415D" w:rsidRPr="00F92B4D">
              <w:rPr>
                <w:sz w:val="16"/>
                <w:szCs w:val="16"/>
                <w:lang w:val="en-US"/>
              </w:rPr>
              <w:t>planning process</w:t>
            </w:r>
          </w:p>
        </w:tc>
        <w:tc>
          <w:tcPr>
            <w:tcW w:w="1672" w:type="dxa"/>
          </w:tcPr>
          <w:p w14:paraId="51F53DF1" w14:textId="45954A0F" w:rsidR="003B5353" w:rsidRPr="00F92B4D" w:rsidRDefault="0097415D" w:rsidP="0097415D">
            <w:pPr>
              <w:jc w:val="left"/>
              <w:rPr>
                <w:sz w:val="16"/>
                <w:szCs w:val="16"/>
                <w:lang w:val="en-US"/>
              </w:rPr>
            </w:pPr>
            <w:r w:rsidRPr="00F92B4D">
              <w:rPr>
                <w:sz w:val="16"/>
                <w:szCs w:val="16"/>
                <w:lang w:val="en-US"/>
              </w:rPr>
              <w:t xml:space="preserve">When </w:t>
            </w:r>
            <w:r w:rsidR="00CA6B4A">
              <w:rPr>
                <w:sz w:val="16"/>
                <w:szCs w:val="16"/>
                <w:lang w:val="en-US"/>
              </w:rPr>
              <w:t xml:space="preserve">a </w:t>
            </w:r>
            <w:r w:rsidRPr="00F92B4D">
              <w:rPr>
                <w:sz w:val="16"/>
                <w:szCs w:val="16"/>
                <w:lang w:val="en-US"/>
              </w:rPr>
              <w:t xml:space="preserve">team is more </w:t>
            </w:r>
            <w:r w:rsidR="009D3EDF" w:rsidRPr="00F92B4D">
              <w:rPr>
                <w:sz w:val="16"/>
                <w:szCs w:val="16"/>
                <w:lang w:val="en-US"/>
              </w:rPr>
              <w:t>qualified</w:t>
            </w:r>
            <w:r w:rsidRPr="00F92B4D">
              <w:rPr>
                <w:sz w:val="16"/>
                <w:szCs w:val="16"/>
                <w:lang w:val="en-US"/>
              </w:rPr>
              <w:t xml:space="preserve"> than </w:t>
            </w:r>
            <w:r w:rsidR="00A840FD">
              <w:rPr>
                <w:sz w:val="16"/>
                <w:szCs w:val="16"/>
                <w:lang w:val="en-US"/>
              </w:rPr>
              <w:t xml:space="preserve">a </w:t>
            </w:r>
            <w:r w:rsidR="009D3EDF" w:rsidRPr="00F92B4D">
              <w:rPr>
                <w:sz w:val="16"/>
                <w:szCs w:val="16"/>
                <w:lang w:val="en-US"/>
              </w:rPr>
              <w:t>manager</w:t>
            </w:r>
            <w:r w:rsidR="00CA6B4A">
              <w:rPr>
                <w:sz w:val="16"/>
                <w:szCs w:val="16"/>
                <w:lang w:val="en-US"/>
              </w:rPr>
              <w:t>.</w:t>
            </w:r>
          </w:p>
        </w:tc>
      </w:tr>
      <w:tr w:rsidR="003B5353" w14:paraId="60006159" w14:textId="77777777" w:rsidTr="00CE634A">
        <w:trPr>
          <w:trHeight w:val="316"/>
        </w:trPr>
        <w:tc>
          <w:tcPr>
            <w:tcW w:w="1131" w:type="dxa"/>
          </w:tcPr>
          <w:p w14:paraId="2C22629F" w14:textId="6CBB8006" w:rsidR="003B5353" w:rsidRPr="00F92B4D" w:rsidRDefault="003B5353" w:rsidP="00542F0C">
            <w:pPr>
              <w:rPr>
                <w:sz w:val="16"/>
                <w:szCs w:val="16"/>
                <w:lang w:val="en-US"/>
              </w:rPr>
            </w:pPr>
            <w:r w:rsidRPr="00F92B4D">
              <w:rPr>
                <w:sz w:val="16"/>
                <w:szCs w:val="16"/>
                <w:lang w:val="en-US"/>
              </w:rPr>
              <w:t>Bureaucratic</w:t>
            </w:r>
          </w:p>
        </w:tc>
        <w:tc>
          <w:tcPr>
            <w:tcW w:w="4451" w:type="dxa"/>
          </w:tcPr>
          <w:p w14:paraId="497479E9" w14:textId="77777777" w:rsidR="00F92B4D" w:rsidRDefault="00F92B4D" w:rsidP="00FD6ABA">
            <w:pPr>
              <w:rPr>
                <w:sz w:val="16"/>
                <w:szCs w:val="16"/>
                <w:lang w:val="en-US"/>
              </w:rPr>
            </w:pPr>
            <w:r>
              <w:rPr>
                <w:sz w:val="16"/>
                <w:szCs w:val="16"/>
                <w:lang w:val="en-US"/>
              </w:rPr>
              <w:t>- A</w:t>
            </w:r>
            <w:r w:rsidR="00C66597" w:rsidRPr="00F92B4D">
              <w:rPr>
                <w:sz w:val="16"/>
                <w:szCs w:val="16"/>
                <w:lang w:val="en-US"/>
              </w:rPr>
              <w:t xml:space="preserve"> clear line of authority, stringent rules, and the approval of its subordinates. </w:t>
            </w:r>
          </w:p>
          <w:p w14:paraId="5ABE925B" w14:textId="0123A261" w:rsidR="00FD6ABA" w:rsidRPr="00F92B4D" w:rsidRDefault="00F92B4D" w:rsidP="00FD6ABA">
            <w:pPr>
              <w:rPr>
                <w:sz w:val="16"/>
                <w:szCs w:val="16"/>
                <w:lang w:val="en-US"/>
              </w:rPr>
            </w:pPr>
            <w:r>
              <w:rPr>
                <w:sz w:val="16"/>
                <w:szCs w:val="16"/>
                <w:lang w:val="en-US"/>
              </w:rPr>
              <w:t xml:space="preserve">- </w:t>
            </w:r>
            <w:r w:rsidR="00C66597" w:rsidRPr="00F92B4D">
              <w:rPr>
                <w:sz w:val="16"/>
                <w:szCs w:val="16"/>
                <w:lang w:val="en-US"/>
              </w:rPr>
              <w:t>The primary distinction</w:t>
            </w:r>
            <w:r>
              <w:rPr>
                <w:sz w:val="16"/>
                <w:szCs w:val="16"/>
                <w:lang w:val="en-US"/>
              </w:rPr>
              <w:t xml:space="preserve"> from autocratic leadership</w:t>
            </w:r>
            <w:r w:rsidR="00C66597" w:rsidRPr="00F92B4D">
              <w:rPr>
                <w:sz w:val="16"/>
                <w:szCs w:val="16"/>
                <w:lang w:val="en-US"/>
              </w:rPr>
              <w:t xml:space="preserve"> is that under the former, the leader, who oversees making all significant decisions is the center of attention. On the other hand, bureaucratic leadership is more dependent on the complete chain of command </w:t>
            </w:r>
            <w:r w:rsidR="00FD6ABA" w:rsidRPr="00F92B4D">
              <w:rPr>
                <w:sz w:val="16"/>
                <w:szCs w:val="16"/>
                <w:lang w:val="en-US"/>
              </w:rPr>
              <w:t>(Gay 2009)</w:t>
            </w:r>
            <w:r w:rsidR="00C66597" w:rsidRPr="00F92B4D">
              <w:rPr>
                <w:sz w:val="16"/>
                <w:szCs w:val="16"/>
                <w:lang w:val="en-US"/>
              </w:rPr>
              <w:t>.</w:t>
            </w:r>
          </w:p>
        </w:tc>
        <w:tc>
          <w:tcPr>
            <w:tcW w:w="1607" w:type="dxa"/>
          </w:tcPr>
          <w:p w14:paraId="78B0EB25" w14:textId="1B0E9FF6" w:rsidR="0097415D" w:rsidRPr="00F92B4D" w:rsidRDefault="0097415D" w:rsidP="0097415D">
            <w:pPr>
              <w:jc w:val="left"/>
              <w:rPr>
                <w:sz w:val="16"/>
                <w:szCs w:val="16"/>
                <w:lang w:val="en-US"/>
              </w:rPr>
            </w:pPr>
            <w:r w:rsidRPr="00F92B4D">
              <w:rPr>
                <w:sz w:val="16"/>
                <w:szCs w:val="16"/>
                <w:lang w:val="en-US"/>
              </w:rPr>
              <w:t xml:space="preserve">Strict </w:t>
            </w:r>
            <w:r w:rsidR="009D3EDF" w:rsidRPr="00F92B4D">
              <w:rPr>
                <w:sz w:val="16"/>
                <w:szCs w:val="16"/>
                <w:lang w:val="en-US"/>
              </w:rPr>
              <w:t>faithfulness</w:t>
            </w:r>
            <w:r w:rsidRPr="00F92B4D">
              <w:rPr>
                <w:sz w:val="16"/>
                <w:szCs w:val="16"/>
                <w:lang w:val="en-US"/>
              </w:rPr>
              <w:t xml:space="preserve"> to rules needed</w:t>
            </w:r>
          </w:p>
          <w:p w14:paraId="3E2E35C5" w14:textId="5258B3F1" w:rsidR="0097415D" w:rsidRPr="00F92B4D" w:rsidRDefault="009D3EDF" w:rsidP="0097415D">
            <w:pPr>
              <w:jc w:val="left"/>
              <w:rPr>
                <w:sz w:val="16"/>
                <w:szCs w:val="16"/>
                <w:lang w:val="en-US"/>
              </w:rPr>
            </w:pPr>
            <w:r w:rsidRPr="00F92B4D">
              <w:rPr>
                <w:sz w:val="16"/>
                <w:szCs w:val="16"/>
                <w:lang w:val="en-US"/>
              </w:rPr>
              <w:t>Accurate</w:t>
            </w:r>
            <w:r w:rsidR="0097415D" w:rsidRPr="00F92B4D">
              <w:rPr>
                <w:sz w:val="16"/>
                <w:szCs w:val="16"/>
                <w:lang w:val="en-US"/>
              </w:rPr>
              <w:t>, calculated decisions</w:t>
            </w:r>
          </w:p>
        </w:tc>
        <w:tc>
          <w:tcPr>
            <w:tcW w:w="1742" w:type="dxa"/>
          </w:tcPr>
          <w:p w14:paraId="7886F29A" w14:textId="19DC23E0" w:rsidR="003B5353" w:rsidRPr="00F92B4D" w:rsidRDefault="00CA6B4A" w:rsidP="0097415D">
            <w:pPr>
              <w:jc w:val="left"/>
              <w:rPr>
                <w:sz w:val="16"/>
                <w:szCs w:val="16"/>
                <w:lang w:val="en-US"/>
              </w:rPr>
            </w:pPr>
            <w:r>
              <w:rPr>
                <w:sz w:val="16"/>
                <w:szCs w:val="16"/>
                <w:lang w:val="en-US"/>
              </w:rPr>
              <w:t xml:space="preserve">- </w:t>
            </w:r>
            <w:r w:rsidR="009D3EDF" w:rsidRPr="00F92B4D">
              <w:rPr>
                <w:sz w:val="16"/>
                <w:szCs w:val="16"/>
                <w:lang w:val="en-US"/>
              </w:rPr>
              <w:t>Dampens</w:t>
            </w:r>
            <w:r w:rsidR="0097415D" w:rsidRPr="00F92B4D">
              <w:rPr>
                <w:sz w:val="16"/>
                <w:szCs w:val="16"/>
                <w:lang w:val="en-US"/>
              </w:rPr>
              <w:t xml:space="preserve"> innovation</w:t>
            </w:r>
          </w:p>
          <w:p w14:paraId="0DD18F66" w14:textId="4AAE6143" w:rsidR="0097415D" w:rsidRPr="00F92B4D" w:rsidRDefault="00CA6B4A" w:rsidP="0097415D">
            <w:pPr>
              <w:jc w:val="left"/>
              <w:rPr>
                <w:sz w:val="16"/>
                <w:szCs w:val="16"/>
                <w:lang w:val="en-US"/>
              </w:rPr>
            </w:pPr>
            <w:r>
              <w:rPr>
                <w:sz w:val="16"/>
                <w:szCs w:val="16"/>
                <w:lang w:val="en-US"/>
              </w:rPr>
              <w:t xml:space="preserve">- </w:t>
            </w:r>
            <w:r w:rsidR="009D3EDF" w:rsidRPr="00F92B4D">
              <w:rPr>
                <w:sz w:val="16"/>
                <w:szCs w:val="16"/>
                <w:lang w:val="en-US"/>
              </w:rPr>
              <w:t>Shortage</w:t>
            </w:r>
            <w:r w:rsidR="0097415D" w:rsidRPr="00F92B4D">
              <w:rPr>
                <w:sz w:val="16"/>
                <w:szCs w:val="16"/>
                <w:lang w:val="en-US"/>
              </w:rPr>
              <w:t xml:space="preserve"> of creativity</w:t>
            </w:r>
          </w:p>
        </w:tc>
        <w:tc>
          <w:tcPr>
            <w:tcW w:w="1672" w:type="dxa"/>
          </w:tcPr>
          <w:p w14:paraId="4555F478" w14:textId="3C6D6230" w:rsidR="003B5353" w:rsidRPr="00F92B4D" w:rsidRDefault="0097415D" w:rsidP="0097415D">
            <w:pPr>
              <w:jc w:val="left"/>
              <w:rPr>
                <w:sz w:val="16"/>
                <w:szCs w:val="16"/>
                <w:lang w:val="en-US"/>
              </w:rPr>
            </w:pPr>
            <w:r w:rsidRPr="00F92B4D">
              <w:rPr>
                <w:sz w:val="16"/>
                <w:szCs w:val="16"/>
                <w:lang w:val="en-US"/>
              </w:rPr>
              <w:t>Quality assurances</w:t>
            </w:r>
            <w:r w:rsidR="00CA6B4A">
              <w:rPr>
                <w:sz w:val="16"/>
                <w:szCs w:val="16"/>
                <w:lang w:val="en-US"/>
              </w:rPr>
              <w:t>.</w:t>
            </w:r>
          </w:p>
          <w:p w14:paraId="5E9467E2" w14:textId="6FB98D44" w:rsidR="0097415D" w:rsidRPr="00F92B4D" w:rsidRDefault="0097415D" w:rsidP="0097415D">
            <w:pPr>
              <w:jc w:val="left"/>
              <w:rPr>
                <w:sz w:val="16"/>
                <w:szCs w:val="16"/>
                <w:lang w:val="en-US"/>
              </w:rPr>
            </w:pPr>
            <w:r w:rsidRPr="00F92B4D">
              <w:rPr>
                <w:sz w:val="16"/>
                <w:szCs w:val="16"/>
                <w:lang w:val="en-US"/>
              </w:rPr>
              <w:t>Health and Safety</w:t>
            </w:r>
            <w:r w:rsidR="00CA6B4A">
              <w:rPr>
                <w:sz w:val="16"/>
                <w:szCs w:val="16"/>
                <w:lang w:val="en-US"/>
              </w:rPr>
              <w:t>.</w:t>
            </w:r>
          </w:p>
          <w:p w14:paraId="3B7704D0" w14:textId="50D753E0" w:rsidR="0097415D" w:rsidRPr="00F92B4D" w:rsidRDefault="009D3EDF" w:rsidP="0097415D">
            <w:pPr>
              <w:jc w:val="left"/>
              <w:rPr>
                <w:sz w:val="16"/>
                <w:szCs w:val="16"/>
                <w:lang w:val="en-US"/>
              </w:rPr>
            </w:pPr>
            <w:r w:rsidRPr="00F92B4D">
              <w:rPr>
                <w:sz w:val="16"/>
                <w:szCs w:val="16"/>
                <w:lang w:val="en-US"/>
              </w:rPr>
              <w:t>Structured</w:t>
            </w:r>
            <w:r w:rsidR="0097415D" w:rsidRPr="00F92B4D">
              <w:rPr>
                <w:sz w:val="16"/>
                <w:szCs w:val="16"/>
                <w:lang w:val="en-US"/>
              </w:rPr>
              <w:t xml:space="preserve"> environments</w:t>
            </w:r>
            <w:r w:rsidR="00CA6B4A">
              <w:rPr>
                <w:sz w:val="16"/>
                <w:szCs w:val="16"/>
                <w:lang w:val="en-US"/>
              </w:rPr>
              <w:t>.</w:t>
            </w:r>
          </w:p>
        </w:tc>
      </w:tr>
      <w:tr w:rsidR="003B5353" w14:paraId="79BC1864" w14:textId="77777777" w:rsidTr="00CE634A">
        <w:trPr>
          <w:trHeight w:val="316"/>
        </w:trPr>
        <w:tc>
          <w:tcPr>
            <w:tcW w:w="1131" w:type="dxa"/>
          </w:tcPr>
          <w:p w14:paraId="09A37F9B" w14:textId="0F106B4B" w:rsidR="003B5353" w:rsidRPr="00F92B4D" w:rsidRDefault="003B5353" w:rsidP="00542F0C">
            <w:pPr>
              <w:rPr>
                <w:sz w:val="16"/>
                <w:szCs w:val="16"/>
                <w:lang w:val="en-US"/>
              </w:rPr>
            </w:pPr>
            <w:r w:rsidRPr="00F92B4D">
              <w:rPr>
                <w:sz w:val="16"/>
                <w:szCs w:val="16"/>
                <w:lang w:val="en-US"/>
              </w:rPr>
              <w:t>Paternalistic</w:t>
            </w:r>
          </w:p>
        </w:tc>
        <w:tc>
          <w:tcPr>
            <w:tcW w:w="4451" w:type="dxa"/>
          </w:tcPr>
          <w:p w14:paraId="72EE3313" w14:textId="77777777" w:rsidR="00F92B4D" w:rsidRDefault="00F92B4D" w:rsidP="009478C0">
            <w:pPr>
              <w:rPr>
                <w:sz w:val="16"/>
                <w:szCs w:val="16"/>
                <w:lang w:val="en-US"/>
              </w:rPr>
            </w:pPr>
            <w:r>
              <w:rPr>
                <w:sz w:val="16"/>
                <w:szCs w:val="16"/>
                <w:lang w:val="en-US"/>
              </w:rPr>
              <w:t>- M</w:t>
            </w:r>
            <w:r w:rsidR="0018507A" w:rsidRPr="00F92B4D">
              <w:rPr>
                <w:sz w:val="16"/>
                <w:szCs w:val="16"/>
                <w:lang w:val="en-US"/>
              </w:rPr>
              <w:t xml:space="preserve">anager treats their followers as members of their own home. </w:t>
            </w:r>
          </w:p>
          <w:p w14:paraId="3C470172" w14:textId="77777777" w:rsidR="00CA6B4A" w:rsidRDefault="00F92B4D" w:rsidP="009478C0">
            <w:pPr>
              <w:rPr>
                <w:sz w:val="16"/>
                <w:szCs w:val="16"/>
                <w:lang w:val="en-US"/>
              </w:rPr>
            </w:pPr>
            <w:r>
              <w:rPr>
                <w:sz w:val="16"/>
                <w:szCs w:val="16"/>
                <w:lang w:val="en-US"/>
              </w:rPr>
              <w:t xml:space="preserve">- </w:t>
            </w:r>
            <w:r w:rsidR="0018507A" w:rsidRPr="00F92B4D">
              <w:rPr>
                <w:sz w:val="16"/>
                <w:szCs w:val="16"/>
                <w:lang w:val="en-US"/>
              </w:rPr>
              <w:t>By managing and defending them, managers demand that their followers be faithful and dedicated to them</w:t>
            </w:r>
          </w:p>
          <w:p w14:paraId="45BFE7C4" w14:textId="49482C00" w:rsidR="009478C0" w:rsidRPr="00F92B4D" w:rsidRDefault="00CA6B4A" w:rsidP="009478C0">
            <w:pPr>
              <w:rPr>
                <w:sz w:val="16"/>
                <w:szCs w:val="16"/>
                <w:lang w:val="en-US"/>
              </w:rPr>
            </w:pPr>
            <w:r>
              <w:rPr>
                <w:sz w:val="16"/>
                <w:szCs w:val="16"/>
                <w:lang w:val="en-US"/>
              </w:rPr>
              <w:t xml:space="preserve">- </w:t>
            </w:r>
            <w:r w:rsidR="0018507A" w:rsidRPr="00F92B4D">
              <w:rPr>
                <w:sz w:val="16"/>
                <w:szCs w:val="16"/>
                <w:lang w:val="en-US"/>
              </w:rPr>
              <w:t>Employees are important to managers. They give their employees their whole attention while also maintaining motivation</w:t>
            </w:r>
            <w:r>
              <w:rPr>
                <w:sz w:val="16"/>
                <w:szCs w:val="16"/>
                <w:lang w:val="en-US"/>
              </w:rPr>
              <w:t xml:space="preserve"> </w:t>
            </w:r>
            <w:r w:rsidR="009478C0" w:rsidRPr="00F92B4D">
              <w:rPr>
                <w:sz w:val="16"/>
                <w:szCs w:val="16"/>
                <w:lang w:val="en-US"/>
              </w:rPr>
              <w:t>(Mussolino &amp; Calabro 2014)</w:t>
            </w:r>
            <w:r w:rsidR="0018507A" w:rsidRPr="00F92B4D">
              <w:rPr>
                <w:sz w:val="16"/>
                <w:szCs w:val="16"/>
                <w:lang w:val="en-US"/>
              </w:rPr>
              <w:t>.</w:t>
            </w:r>
          </w:p>
        </w:tc>
        <w:tc>
          <w:tcPr>
            <w:tcW w:w="1607" w:type="dxa"/>
          </w:tcPr>
          <w:p w14:paraId="74FD079B" w14:textId="21660727" w:rsidR="003B5353" w:rsidRPr="00F92B4D" w:rsidRDefault="009D3EDF" w:rsidP="0097415D">
            <w:pPr>
              <w:jc w:val="left"/>
              <w:rPr>
                <w:sz w:val="16"/>
                <w:szCs w:val="16"/>
                <w:lang w:val="en-US"/>
              </w:rPr>
            </w:pPr>
            <w:r w:rsidRPr="00F92B4D">
              <w:rPr>
                <w:sz w:val="16"/>
                <w:szCs w:val="16"/>
                <w:lang w:val="en-US"/>
              </w:rPr>
              <w:t>Worker</w:t>
            </w:r>
            <w:r w:rsidR="0097415D" w:rsidRPr="00F92B4D">
              <w:rPr>
                <w:sz w:val="16"/>
                <w:szCs w:val="16"/>
                <w:lang w:val="en-US"/>
              </w:rPr>
              <w:t xml:space="preserve"> loyalty</w:t>
            </w:r>
          </w:p>
          <w:p w14:paraId="6FD32E05" w14:textId="3B842AC5" w:rsidR="0097415D" w:rsidRPr="00F92B4D" w:rsidRDefault="0097415D" w:rsidP="0097415D">
            <w:pPr>
              <w:jc w:val="left"/>
              <w:rPr>
                <w:sz w:val="16"/>
                <w:szCs w:val="16"/>
                <w:lang w:val="en-US"/>
              </w:rPr>
            </w:pPr>
            <w:r w:rsidRPr="00F92B4D">
              <w:rPr>
                <w:sz w:val="16"/>
                <w:szCs w:val="16"/>
                <w:lang w:val="en-US"/>
              </w:rPr>
              <w:t xml:space="preserve">Low </w:t>
            </w:r>
            <w:r w:rsidR="009D3EDF" w:rsidRPr="00F92B4D">
              <w:rPr>
                <w:sz w:val="16"/>
                <w:szCs w:val="16"/>
                <w:lang w:val="en-US"/>
              </w:rPr>
              <w:t>absence</w:t>
            </w:r>
          </w:p>
          <w:p w14:paraId="1A1F744B" w14:textId="4934683C" w:rsidR="0097415D" w:rsidRPr="00F92B4D" w:rsidRDefault="009D3EDF" w:rsidP="0097415D">
            <w:pPr>
              <w:jc w:val="left"/>
              <w:rPr>
                <w:sz w:val="16"/>
                <w:szCs w:val="16"/>
                <w:lang w:val="en-US"/>
              </w:rPr>
            </w:pPr>
            <w:r w:rsidRPr="00F92B4D">
              <w:rPr>
                <w:sz w:val="16"/>
                <w:szCs w:val="16"/>
                <w:lang w:val="en-US"/>
              </w:rPr>
              <w:t>High-level</w:t>
            </w:r>
            <w:r w:rsidR="0097415D" w:rsidRPr="00F92B4D">
              <w:rPr>
                <w:sz w:val="16"/>
                <w:szCs w:val="16"/>
                <w:lang w:val="en-US"/>
              </w:rPr>
              <w:t xml:space="preserve"> morale</w:t>
            </w:r>
          </w:p>
          <w:p w14:paraId="606322D7" w14:textId="4BB17931" w:rsidR="0097415D" w:rsidRPr="00F92B4D" w:rsidRDefault="0097415D" w:rsidP="0097415D">
            <w:pPr>
              <w:jc w:val="left"/>
              <w:rPr>
                <w:sz w:val="16"/>
                <w:szCs w:val="16"/>
                <w:lang w:val="en-US"/>
              </w:rPr>
            </w:pPr>
            <w:r w:rsidRPr="00F92B4D">
              <w:rPr>
                <w:sz w:val="16"/>
                <w:szCs w:val="16"/>
                <w:lang w:val="en-US"/>
              </w:rPr>
              <w:t>Open communication</w:t>
            </w:r>
          </w:p>
        </w:tc>
        <w:tc>
          <w:tcPr>
            <w:tcW w:w="1742" w:type="dxa"/>
          </w:tcPr>
          <w:p w14:paraId="05CC0EF1" w14:textId="18CC277D" w:rsidR="003B5353" w:rsidRPr="00F92B4D" w:rsidRDefault="00CA6B4A" w:rsidP="0097415D">
            <w:pPr>
              <w:jc w:val="left"/>
              <w:rPr>
                <w:sz w:val="16"/>
                <w:szCs w:val="16"/>
                <w:lang w:val="en-US"/>
              </w:rPr>
            </w:pPr>
            <w:r>
              <w:rPr>
                <w:sz w:val="16"/>
                <w:szCs w:val="16"/>
                <w:lang w:val="en-US"/>
              </w:rPr>
              <w:t xml:space="preserve">- </w:t>
            </w:r>
            <w:r w:rsidR="009D3EDF" w:rsidRPr="00F92B4D">
              <w:rPr>
                <w:sz w:val="16"/>
                <w:szCs w:val="16"/>
                <w:lang w:val="en-US"/>
              </w:rPr>
              <w:t>Low employee</w:t>
            </w:r>
            <w:r w:rsidR="0097415D" w:rsidRPr="00F92B4D">
              <w:rPr>
                <w:sz w:val="16"/>
                <w:szCs w:val="16"/>
                <w:lang w:val="en-US"/>
              </w:rPr>
              <w:t xml:space="preserve"> motivation if loyalty is absent</w:t>
            </w:r>
          </w:p>
          <w:p w14:paraId="563C8186" w14:textId="6A9EA427" w:rsidR="0097415D" w:rsidRPr="00F92B4D" w:rsidRDefault="00CA6B4A" w:rsidP="0097415D">
            <w:pPr>
              <w:jc w:val="left"/>
              <w:rPr>
                <w:sz w:val="16"/>
                <w:szCs w:val="16"/>
                <w:lang w:val="en-US"/>
              </w:rPr>
            </w:pPr>
            <w:r>
              <w:rPr>
                <w:sz w:val="16"/>
                <w:szCs w:val="16"/>
                <w:lang w:val="en-US"/>
              </w:rPr>
              <w:t xml:space="preserve">- </w:t>
            </w:r>
            <w:r w:rsidR="0097415D" w:rsidRPr="00F92B4D">
              <w:rPr>
                <w:sz w:val="16"/>
                <w:szCs w:val="16"/>
                <w:lang w:val="en-US"/>
              </w:rPr>
              <w:t>Power struggles if roles are not well-defined</w:t>
            </w:r>
          </w:p>
        </w:tc>
        <w:tc>
          <w:tcPr>
            <w:tcW w:w="1672" w:type="dxa"/>
          </w:tcPr>
          <w:p w14:paraId="6A41CF56" w14:textId="4B5CA846" w:rsidR="003B5353" w:rsidRPr="00F92B4D" w:rsidRDefault="0097415D" w:rsidP="0097415D">
            <w:pPr>
              <w:jc w:val="left"/>
              <w:rPr>
                <w:sz w:val="16"/>
                <w:szCs w:val="16"/>
                <w:lang w:val="en-US"/>
              </w:rPr>
            </w:pPr>
            <w:r w:rsidRPr="00F92B4D">
              <w:rPr>
                <w:sz w:val="16"/>
                <w:szCs w:val="16"/>
                <w:lang w:val="en-US"/>
              </w:rPr>
              <w:t>Merit goods in governments</w:t>
            </w:r>
            <w:r w:rsidR="00CA6B4A">
              <w:rPr>
                <w:sz w:val="16"/>
                <w:szCs w:val="16"/>
                <w:lang w:val="en-US"/>
              </w:rPr>
              <w:t>.</w:t>
            </w:r>
          </w:p>
        </w:tc>
      </w:tr>
    </w:tbl>
    <w:p w14:paraId="37D80A7B" w14:textId="77777777" w:rsidR="0097415D" w:rsidRDefault="0097415D" w:rsidP="00542F0C">
      <w:pPr>
        <w:rPr>
          <w:noProof/>
        </w:rPr>
      </w:pPr>
    </w:p>
    <w:p w14:paraId="4697E947" w14:textId="248935F8" w:rsidR="00542F0C" w:rsidRDefault="00542F0C" w:rsidP="00542F0C">
      <w:pPr>
        <w:rPr>
          <w:lang w:val="en-US"/>
        </w:rPr>
      </w:pPr>
    </w:p>
    <w:p w14:paraId="4170A21F" w14:textId="5FCBA9EF" w:rsidR="00E402FD" w:rsidRDefault="0095190C" w:rsidP="00091978">
      <w:pPr>
        <w:pStyle w:val="Heading3"/>
      </w:pPr>
      <w:bookmarkStart w:id="9" w:name="_Toc119098086"/>
      <w:r>
        <w:lastRenderedPageBreak/>
        <w:t>C</w:t>
      </w:r>
      <w:r w:rsidR="00E402FD">
        <w:t>hallenges</w:t>
      </w:r>
      <w:r>
        <w:t xml:space="preserve"> of a manager and how to overcome them</w:t>
      </w:r>
      <w:bookmarkEnd w:id="9"/>
    </w:p>
    <w:p w14:paraId="1DAC126C" w14:textId="14D001D1" w:rsidR="00B44556" w:rsidRPr="00B44556" w:rsidRDefault="00A35693" w:rsidP="00B44556">
      <w:pPr>
        <w:rPr>
          <w:lang w:eastAsia="en-GB"/>
        </w:rPr>
      </w:pPr>
      <w:r w:rsidRPr="00A35693">
        <w:rPr>
          <w:lang w:eastAsia="en-GB"/>
        </w:rPr>
        <w:t xml:space="preserve">Managers face numerous challenges including issues with staff, finances and product </w:t>
      </w:r>
      <w:r w:rsidR="00205DEB" w:rsidRPr="00A35693">
        <w:rPr>
          <w:lang w:eastAsia="en-GB"/>
        </w:rPr>
        <w:t>development.</w:t>
      </w:r>
      <w:r w:rsidRPr="00A35693">
        <w:rPr>
          <w:lang w:eastAsia="en-GB"/>
        </w:rPr>
        <w:t xml:space="preserve"> Managers must keep their eyes on many different aspects of the business and try to ensure that they resolve any issues before they become a detriment to the business</w:t>
      </w:r>
      <w:r w:rsidR="00B44556">
        <w:rPr>
          <w:lang w:eastAsia="en-GB"/>
        </w:rPr>
        <w:t>(Barkema e.d. 2002)</w:t>
      </w:r>
      <w:r w:rsidRPr="00A35693">
        <w:rPr>
          <w:lang w:eastAsia="en-GB"/>
        </w:rPr>
        <w:t>.</w:t>
      </w:r>
    </w:p>
    <w:p w14:paraId="6572BEB5" w14:textId="60D4C98B" w:rsidR="003B3BB3" w:rsidRPr="003B3BB3" w:rsidRDefault="00A35693" w:rsidP="00205DEB">
      <w:pPr>
        <w:rPr>
          <w:lang w:eastAsia="en-GB"/>
        </w:rPr>
      </w:pPr>
      <w:r w:rsidRPr="00A35693">
        <w:rPr>
          <w:lang w:eastAsia="en-GB"/>
        </w:rPr>
        <w:t xml:space="preserve">Keeping motivation and inspiration high among staff is one of the important jobs of a manager. Without this, staff can become demotivated and consequently productivity will decrease. Issues with motivation can be attributed to the management style used. Issues with staff morale are often linked to more autocratic and bureaucratic management styles. These styles leave the majority of decisions to the managers resulting in a lack of initiative and innovation from the staff. </w:t>
      </w:r>
      <w:r w:rsidR="00205DEB" w:rsidRPr="00A35693">
        <w:rPr>
          <w:lang w:eastAsia="en-GB"/>
        </w:rPr>
        <w:t>Incorporating</w:t>
      </w:r>
      <w:r w:rsidRPr="00A35693">
        <w:rPr>
          <w:lang w:eastAsia="en-GB"/>
        </w:rPr>
        <w:t xml:space="preserve"> one of the more group inclusive, management styles like democratic would allow staff to feel included in the business progression and therefore motivated to be a part of the change. This style of management does take a certain level of trust within the team. </w:t>
      </w:r>
      <w:r w:rsidR="003B3BB3" w:rsidRPr="00A35693">
        <w:rPr>
          <w:lang w:eastAsia="en-GB"/>
        </w:rPr>
        <w:t>However,</w:t>
      </w:r>
      <w:r w:rsidRPr="00A35693">
        <w:rPr>
          <w:lang w:eastAsia="en-GB"/>
        </w:rPr>
        <w:t xml:space="preserve"> the </w:t>
      </w:r>
      <w:r w:rsidR="00205DEB" w:rsidRPr="00A35693">
        <w:rPr>
          <w:lang w:eastAsia="en-GB"/>
        </w:rPr>
        <w:t>payoff</w:t>
      </w:r>
      <w:r w:rsidRPr="00A35693">
        <w:rPr>
          <w:lang w:eastAsia="en-GB"/>
        </w:rPr>
        <w:t xml:space="preserve"> can be a bonded team who are all invested in the business</w:t>
      </w:r>
      <w:r w:rsidR="003B3BB3">
        <w:rPr>
          <w:lang w:eastAsia="en-GB"/>
        </w:rPr>
        <w:t>(</w:t>
      </w:r>
      <w:r w:rsidR="003B3BB3" w:rsidRPr="003B3BB3">
        <w:rPr>
          <w:lang w:eastAsia="en-GB"/>
        </w:rPr>
        <w:t xml:space="preserve">Lakshm </w:t>
      </w:r>
      <w:r w:rsidR="003B3BB3">
        <w:rPr>
          <w:lang w:eastAsia="en-GB"/>
        </w:rPr>
        <w:t>&amp;</w:t>
      </w:r>
      <w:r w:rsidR="003B3BB3" w:rsidRPr="003B3BB3">
        <w:rPr>
          <w:lang w:eastAsia="en-GB"/>
        </w:rPr>
        <w:t xml:space="preserve"> Begum</w:t>
      </w:r>
      <w:r w:rsidR="003B3BB3">
        <w:rPr>
          <w:lang w:eastAsia="en-GB"/>
        </w:rPr>
        <w:t xml:space="preserve"> </w:t>
      </w:r>
      <w:r w:rsidR="003B3BB3" w:rsidRPr="003B3BB3">
        <w:rPr>
          <w:lang w:eastAsia="en-GB"/>
        </w:rPr>
        <w:t>2017).</w:t>
      </w:r>
      <w:r w:rsidR="003B3BB3" w:rsidRPr="003B3BB3">
        <w:rPr>
          <w:rFonts w:ascii="Calibri" w:eastAsia="Times New Roman" w:hAnsi="Calibri" w:cs="Calibri"/>
          <w:color w:val="000000"/>
          <w:sz w:val="27"/>
          <w:szCs w:val="27"/>
          <w:lang w:eastAsia="en-GB"/>
        </w:rPr>
        <w:t>‌</w:t>
      </w:r>
    </w:p>
    <w:p w14:paraId="6BF81AB6" w14:textId="77777777" w:rsidR="00A35693" w:rsidRPr="00A35693" w:rsidRDefault="00A35693" w:rsidP="00205DEB">
      <w:pPr>
        <w:rPr>
          <w:rFonts w:ascii="Times New Roman" w:hAnsi="Times New Roman" w:cs="Times New Roman"/>
          <w:szCs w:val="24"/>
          <w:lang w:eastAsia="en-GB"/>
        </w:rPr>
      </w:pPr>
      <w:r w:rsidRPr="00A35693">
        <w:rPr>
          <w:lang w:eastAsia="en-GB"/>
        </w:rPr>
        <w:t>Another common problem that managers face is a lack of efficiency within their business. Having trust in staff is beneficial in many ways, however if you implement a too laid-back approach, this can lead to its own problems. Without clear present leadership, staff may not work as fast or as well as they could if there was more supervision. An effective manager sets goals and encourages staff to meet them. </w:t>
      </w:r>
    </w:p>
    <w:p w14:paraId="7CB112B6" w14:textId="1C069640" w:rsidR="00B44556" w:rsidRPr="00B44556" w:rsidRDefault="00A35693" w:rsidP="00205DEB">
      <w:pPr>
        <w:rPr>
          <w:lang w:eastAsia="en-GB"/>
        </w:rPr>
      </w:pPr>
      <w:r w:rsidRPr="00A35693">
        <w:rPr>
          <w:lang w:eastAsia="en-GB"/>
        </w:rPr>
        <w:t xml:space="preserve">From these examples it is clear that one management style cannot work in all situations. Staff need to feel included and valued within a business but also understand the goals that they are working towards and feel supported along the </w:t>
      </w:r>
      <w:r w:rsidRPr="00A35693">
        <w:rPr>
          <w:lang w:eastAsia="en-GB"/>
        </w:rPr>
        <w:lastRenderedPageBreak/>
        <w:t>way. A manager needs to be able to bend their management style based on the current situation and be constantly assessing what the business and the team needs from them</w:t>
      </w:r>
      <w:r w:rsidR="00B44556">
        <w:rPr>
          <w:lang w:eastAsia="en-GB"/>
        </w:rPr>
        <w:t>(Ahmed e.d. 2021)</w:t>
      </w:r>
      <w:r w:rsidRPr="00A35693">
        <w:rPr>
          <w:lang w:eastAsia="en-GB"/>
        </w:rPr>
        <w:t>.</w:t>
      </w:r>
      <w:r w:rsidR="00B44556" w:rsidRPr="00B44556">
        <w:rPr>
          <w:rFonts w:ascii="Calibri" w:eastAsia="Times New Roman" w:hAnsi="Calibri" w:cs="Calibri"/>
          <w:color w:val="000000"/>
          <w:sz w:val="27"/>
          <w:szCs w:val="27"/>
          <w:lang w:eastAsia="en-GB"/>
        </w:rPr>
        <w:t>‌</w:t>
      </w:r>
    </w:p>
    <w:p w14:paraId="4FDC04B7" w14:textId="636D407F" w:rsidR="007C5921" w:rsidRDefault="00540C6F" w:rsidP="00542F0C">
      <w:pPr>
        <w:pStyle w:val="Heading2"/>
      </w:pPr>
      <w:bookmarkStart w:id="10" w:name="_Toc119098087"/>
      <w:r>
        <w:t>Management Theory</w:t>
      </w:r>
      <w:bookmarkEnd w:id="10"/>
    </w:p>
    <w:p w14:paraId="36DEA5D8" w14:textId="790F7483" w:rsidR="00E402FD" w:rsidRDefault="00F86AFA" w:rsidP="00F86AFA">
      <w:pPr>
        <w:pStyle w:val="Heading3"/>
      </w:pPr>
      <w:bookmarkStart w:id="11" w:name="_Toc119098088"/>
      <w:r>
        <w:t>The importance of management theories</w:t>
      </w:r>
      <w:bookmarkEnd w:id="11"/>
    </w:p>
    <w:p w14:paraId="1A8A784E" w14:textId="77777777" w:rsidR="00B44556" w:rsidRDefault="00F86AFA" w:rsidP="00B44556">
      <w:pPr>
        <w:rPr>
          <w:lang w:val="en-US"/>
        </w:rPr>
      </w:pPr>
      <w:r w:rsidRPr="00F86AFA">
        <w:rPr>
          <w:lang w:val="en-US"/>
        </w:rPr>
        <w:t>Viewing the connections between theory, behaviour, and managerial practices is beneficial. It aids in comprehending the management process' guiding concepts. Interpretive in nature, management theories change as the organisational context does. Older concepts continue to be important to the management since they are frequently integrated into newer models.</w:t>
      </w:r>
      <w:r w:rsidR="0058362C">
        <w:rPr>
          <w:lang w:val="en-US"/>
        </w:rPr>
        <w:t>(</w:t>
      </w:r>
      <w:r w:rsidR="00B44556">
        <w:rPr>
          <w:lang w:val="en-US"/>
        </w:rPr>
        <w:t>Kwok 2014</w:t>
      </w:r>
      <w:r w:rsidR="0058362C">
        <w:rPr>
          <w:lang w:val="en-US"/>
        </w:rPr>
        <w:t>)</w:t>
      </w:r>
    </w:p>
    <w:p w14:paraId="35E74687" w14:textId="6B8CFB1D" w:rsidR="00F86AFA" w:rsidRPr="00B44556" w:rsidRDefault="00F86AFA" w:rsidP="00B44556">
      <w:pPr>
        <w:rPr>
          <w:lang w:val="en-US"/>
        </w:rPr>
      </w:pPr>
      <w:r>
        <w:t>Classical management</w:t>
      </w:r>
      <w:r w:rsidR="00D7568D">
        <w:t xml:space="preserve"> theory is the most simplistic ideas. It categorises the business in terms of its objective, </w:t>
      </w:r>
      <w:r w:rsidR="00D7568D" w:rsidRPr="00D7568D">
        <w:t>formal structure</w:t>
      </w:r>
      <w:r w:rsidR="00D7568D">
        <w:t xml:space="preserve">, </w:t>
      </w:r>
      <w:r w:rsidR="00D7568D" w:rsidRPr="00D7568D">
        <w:t>planning of work</w:t>
      </w:r>
      <w:r w:rsidR="00D7568D">
        <w:t xml:space="preserve">, </w:t>
      </w:r>
      <w:r w:rsidR="00D7568D" w:rsidRPr="00D7568D">
        <w:t>practical requirements</w:t>
      </w:r>
      <w:r w:rsidR="00D7568D">
        <w:t xml:space="preserve"> and </w:t>
      </w:r>
      <w:r w:rsidR="00D7568D" w:rsidRPr="00D7568D">
        <w:t>rational behaviour</w:t>
      </w:r>
      <w:r w:rsidR="00D7568D">
        <w:t xml:space="preserve">. These are used as the base to find the most effective strategy for that specific business. </w:t>
      </w:r>
      <w:r w:rsidR="00D7568D" w:rsidRPr="00D7568D">
        <w:t xml:space="preserve">It does not view ethical requirements or job happiness, in contrast to more current theory of performance management. traditional management </w:t>
      </w:r>
      <w:r w:rsidR="0008772A" w:rsidRPr="00D7568D">
        <w:t xml:space="preserve">philosophy </w:t>
      </w:r>
      <w:r w:rsidR="0008772A">
        <w:t>promotes</w:t>
      </w:r>
      <w:r w:rsidR="00D7568D">
        <w:t xml:space="preserve"> a</w:t>
      </w:r>
      <w:r w:rsidR="00D7568D" w:rsidRPr="00D7568D">
        <w:t xml:space="preserve"> specialisation of work, centralised </w:t>
      </w:r>
      <w:r w:rsidR="00D7568D">
        <w:t>leader</w:t>
      </w:r>
      <w:r w:rsidR="00D7568D" w:rsidRPr="00D7568D">
        <w:t xml:space="preserve"> and </w:t>
      </w:r>
      <w:r w:rsidR="00D7568D">
        <w:t>quick decision making</w:t>
      </w:r>
      <w:r w:rsidR="00D7568D" w:rsidRPr="00D7568D">
        <w:t xml:space="preserve">, and </w:t>
      </w:r>
      <w:r w:rsidR="00D7568D">
        <w:t>increased profit margins</w:t>
      </w:r>
      <w:r w:rsidR="00D708D3">
        <w:t xml:space="preserve"> (Nadrifar 2013)</w:t>
      </w:r>
      <w:r w:rsidR="00474A23">
        <w:t>.</w:t>
      </w:r>
    </w:p>
    <w:p w14:paraId="7ED85DFF" w14:textId="77777777" w:rsidR="00205DEB" w:rsidRPr="00205DEB" w:rsidRDefault="00205DEB" w:rsidP="00205DEB">
      <w:r w:rsidRPr="00205DEB">
        <w:t>Scientific management theory specialises on the rationalization of an organisation. In order to attain the best performance, management must assume full accountability for the planning of the task and utilise scientific methodologies to explain exactly how the tasks need to be completed. Managers must select the correct candidate for the job and then provide adequate training followed by monitoring of the performance (Taylor 2004). </w:t>
      </w:r>
    </w:p>
    <w:p w14:paraId="4D9B07A2" w14:textId="77777777" w:rsidR="00205DEB" w:rsidRPr="00205DEB" w:rsidRDefault="00205DEB" w:rsidP="00205DEB">
      <w:r w:rsidRPr="00205DEB">
        <w:lastRenderedPageBreak/>
        <w:t>However it was found that the substantial productivity boost attributed to scientific management came at the expense of the deskilling of numerous occupations. The dull, monotonous, and uninteresting character of the tasks developed utilising scientific management techniques demotivates employees and may result in an over reliance on compensation as the main source of motivation (Caldari 2007).</w:t>
      </w:r>
    </w:p>
    <w:p w14:paraId="61F073BA" w14:textId="6438AC9F" w:rsidR="007C5921" w:rsidRDefault="00540C6F" w:rsidP="00542F0C">
      <w:pPr>
        <w:pStyle w:val="Heading2"/>
      </w:pPr>
      <w:bookmarkStart w:id="12" w:name="_Toc119098089"/>
      <w:r>
        <w:t>Mainstream and Critical Theories of Management</w:t>
      </w:r>
      <w:bookmarkEnd w:id="12"/>
    </w:p>
    <w:p w14:paraId="2188503E" w14:textId="08F88EEA" w:rsidR="00AD1B77" w:rsidRDefault="00205DEB" w:rsidP="00AD1B77">
      <w:r>
        <w:t xml:space="preserve">Critical management study is the critique of the social order surrounding current management theories. Many management theories are about maximising efficiencies and moving forward into the future. This includes some theories that we have already discussed, including classical and scientific theories (Spicer e.d. 2009). Critical management takes a different approach and instead is the analysis of existing theories with the aim of identifying any issues present in the system. Issues that may be identified include exploitation of social order, or finding faults in the business </w:t>
      </w:r>
      <w:proofErr w:type="gramStart"/>
      <w:r>
        <w:t>structure</w:t>
      </w:r>
      <w:r w:rsidR="00CE634A">
        <w:t>(</w:t>
      </w:r>
      <w:proofErr w:type="gramEnd"/>
      <w:r w:rsidR="00CE634A">
        <w:t>Lyytinen 1992)</w:t>
      </w:r>
      <w:r>
        <w:t>. The goal of critical management is to reveal all forms of prejudice and injustice occurring in modern companies and free workers from their pain and frustration (Akella 2008). The idea is that to keep moving forward we must first reflect on the past.</w:t>
      </w:r>
    </w:p>
    <w:p w14:paraId="19E5D7A1" w14:textId="5D5E5524" w:rsidR="00C4702B" w:rsidRDefault="00C4702B" w:rsidP="00542F0C">
      <w:pPr>
        <w:pStyle w:val="Heading1"/>
      </w:pPr>
      <w:bookmarkStart w:id="13" w:name="_Toc119098090"/>
      <w:r>
        <w:t>Conclusion</w:t>
      </w:r>
      <w:bookmarkEnd w:id="13"/>
    </w:p>
    <w:p w14:paraId="76E9276C" w14:textId="262B57FC" w:rsidR="00452D6B" w:rsidRPr="00452D6B" w:rsidRDefault="00452D6B" w:rsidP="00452D6B">
      <w:r>
        <w:t xml:space="preserve">In conclusion, through careful analyses of the managerial position their role and theory we have a better understanding </w:t>
      </w:r>
      <w:r w:rsidR="00205DEB">
        <w:t>how what it takes to manage a team efficiently. Mangers are required to be flexible depending on the work environment, adopting the style that best suits the current situation, this can be the difference between a successful or unsuccessful manager.</w:t>
      </w:r>
      <w:r w:rsidR="005E4188">
        <w:t xml:space="preserve"> It is up to manager to create their own structure for the employees adopting once again the most suitable management </w:t>
      </w:r>
      <w:r w:rsidR="005E4188">
        <w:lastRenderedPageBreak/>
        <w:t>theory for the business at hand. Critical theory management is also an incredibly useful tool that allow a business to find out what the problems are withing the business. By reflecting on  the past problems this allows us to further the develop a business the correct way.</w:t>
      </w:r>
    </w:p>
    <w:p w14:paraId="14F993BE" w14:textId="1AAAEBBA" w:rsidR="00A840FD" w:rsidRDefault="00406D18" w:rsidP="00A840FD">
      <w:pPr>
        <w:pStyle w:val="Heading1"/>
      </w:pPr>
      <w:bookmarkStart w:id="14" w:name="_Toc119098091"/>
      <w:r>
        <w:t>Recommendations</w:t>
      </w:r>
      <w:bookmarkEnd w:id="14"/>
    </w:p>
    <w:p w14:paraId="0380D500" w14:textId="72B8B14E" w:rsidR="00A840FD" w:rsidRDefault="00A840FD" w:rsidP="00A840FD">
      <w:r>
        <w:t>From this report it has come to our attention that Swans Bakery functions under an autocratic management style. The management controls all creative ideas and expects the staff to meet all goals set by them. It is also clear that as the management is not present at the business on a day-to-day basis, they are not aware of the challenges facing the staff. The main challenge outlined in the survey is coping with the increase in client demand. The staff are preparing and selling 30% more products then last year, but no measures have been taken to ensure that they are coping with this increase.</w:t>
      </w:r>
    </w:p>
    <w:p w14:paraId="2B0F58AE" w14:textId="3E181174" w:rsidR="00A840FD" w:rsidRDefault="00A840FD" w:rsidP="00A840FD">
      <w:r>
        <w:t xml:space="preserve">The recommendations from this report are for the managers to adopt a more </w:t>
      </w:r>
      <w:r w:rsidR="00A35693">
        <w:t>democratic</w:t>
      </w:r>
      <w:r>
        <w:t xml:space="preserve"> management style allowing input from all staff when making decisions about the business. Weekly meetings should be organised to establish how the staff are managing and </w:t>
      </w:r>
      <w:r w:rsidR="00423C1D">
        <w:t xml:space="preserve">to offer them a chance to voice their </w:t>
      </w:r>
      <w:r>
        <w:t>opinion</w:t>
      </w:r>
      <w:r w:rsidR="00423C1D">
        <w:t xml:space="preserve">s on </w:t>
      </w:r>
      <w:r>
        <w:t xml:space="preserve">the running of the business. This would also allow a time for staff to discuss their creative ideas and present new bakes to the managers with the idea that some of these ideas </w:t>
      </w:r>
      <w:r w:rsidR="00423C1D">
        <w:t xml:space="preserve">will </w:t>
      </w:r>
      <w:r>
        <w:t>make it onto the production list for the following season</w:t>
      </w:r>
      <w:r w:rsidR="00423C1D">
        <w:t>s bakes</w:t>
      </w:r>
      <w:r>
        <w:t xml:space="preserve">. </w:t>
      </w:r>
    </w:p>
    <w:p w14:paraId="3BC54C49" w14:textId="0D4767C5" w:rsidR="00423C1D" w:rsidRPr="00A840FD" w:rsidRDefault="00423C1D" w:rsidP="00A840FD">
      <w:r>
        <w:t xml:space="preserve">As outlined in Mintzbergs theory, a manager must fill multiple roles within a business. The managers of Swans Bakery need to focus on enhancing their ‘Information Cluster’. To do this they will liaise with staff more often and will visit the business twice a week to observe how the day-to-day running takes place. This will allow them </w:t>
      </w:r>
      <w:r>
        <w:lastRenderedPageBreak/>
        <w:t xml:space="preserve">to develop a better relationship with the team and act as team players rather than separate entities. Another sales assistant will also be hired to help manage the increase in customers. The aim of these changes will be to make the team feel more supported and listen too by their managers and to provide an opportunity for them to </w:t>
      </w:r>
      <w:r w:rsidR="005069FE">
        <w:t>develop their creativity. We will review these changes in 6 months’ time with another anonymous survey and a full staff meeting.</w:t>
      </w:r>
    </w:p>
    <w:p w14:paraId="1E245800" w14:textId="30F51CE8" w:rsidR="00C4702B" w:rsidRDefault="00C4702B" w:rsidP="00542F0C">
      <w:pPr>
        <w:pStyle w:val="Heading1"/>
      </w:pPr>
      <w:bookmarkStart w:id="15" w:name="_Toc119098092"/>
      <w:r>
        <w:t>References</w:t>
      </w:r>
      <w:bookmarkEnd w:id="15"/>
    </w:p>
    <w:p w14:paraId="0A244DDD" w14:textId="01420915" w:rsidR="00B44556" w:rsidRPr="00B44556" w:rsidRDefault="00B44556" w:rsidP="00B44556">
      <w:pPr>
        <w:rPr>
          <w:sz w:val="20"/>
          <w:szCs w:val="18"/>
          <w:lang w:eastAsia="en-GB"/>
        </w:rPr>
      </w:pPr>
      <w:r w:rsidRPr="00B44556">
        <w:rPr>
          <w:sz w:val="20"/>
          <w:szCs w:val="18"/>
          <w:lang w:eastAsia="en-GB"/>
        </w:rPr>
        <w:t>Ahmed, Z., Abid, G., Arshad, M., Ashfaq, F., Athar, M.A. and Hassan, Q. (2021). Impact of Authoritative and Laissez-Faire Leadership on Thriving at Work: The Moderating Role of Conscientiousness. </w:t>
      </w:r>
      <w:r w:rsidRPr="00B44556">
        <w:rPr>
          <w:i/>
          <w:iCs/>
          <w:sz w:val="20"/>
          <w:szCs w:val="18"/>
          <w:lang w:eastAsia="en-GB"/>
        </w:rPr>
        <w:t xml:space="preserve">European Journal of Investigation in Health, Psychology and </w:t>
      </w:r>
      <w:r w:rsidRPr="00B44556">
        <w:rPr>
          <w:sz w:val="20"/>
          <w:szCs w:val="18"/>
          <w:lang w:eastAsia="en-GB"/>
        </w:rPr>
        <w:t>Education, 11(3), pp.667–685. doi:10.3390/ejihpe11030048.</w:t>
      </w:r>
    </w:p>
    <w:p w14:paraId="6673F346" w14:textId="77865BB5" w:rsidR="00205DEB" w:rsidRDefault="00205DEB" w:rsidP="00205DEB">
      <w:pPr>
        <w:rPr>
          <w:sz w:val="20"/>
          <w:szCs w:val="18"/>
        </w:rPr>
      </w:pPr>
      <w:proofErr w:type="spellStart"/>
      <w:r w:rsidRPr="00205DEB">
        <w:rPr>
          <w:sz w:val="20"/>
          <w:szCs w:val="18"/>
        </w:rPr>
        <w:t>Akella</w:t>
      </w:r>
      <w:proofErr w:type="spellEnd"/>
      <w:r w:rsidRPr="00205DEB">
        <w:rPr>
          <w:sz w:val="20"/>
          <w:szCs w:val="18"/>
        </w:rPr>
        <w:t>, D. (2008). A reflection on critical management studies. Journal of Management &amp; Organization, 14(1), pp.100–110. doi:10.1017/s1833367200003503.</w:t>
      </w:r>
    </w:p>
    <w:p w14:paraId="78791B52" w14:textId="0AE26494" w:rsidR="00B442DD" w:rsidRDefault="00B442DD" w:rsidP="00205DEB">
      <w:pPr>
        <w:rPr>
          <w:sz w:val="20"/>
          <w:szCs w:val="18"/>
          <w:lang w:eastAsia="en-GB"/>
        </w:rPr>
      </w:pPr>
      <w:r w:rsidRPr="00B442DD">
        <w:rPr>
          <w:sz w:val="20"/>
          <w:szCs w:val="18"/>
          <w:lang w:eastAsia="en-GB"/>
        </w:rPr>
        <w:t>Azad, N., Anderson, H.G., Brooks, A., Garza, O., O’Neil, C., Stutz, M.M. and Sobotka, J.L. (2017). Leadership and Management Are One and the Same. </w:t>
      </w:r>
      <w:r w:rsidRPr="00B442DD">
        <w:rPr>
          <w:i/>
          <w:iCs/>
          <w:sz w:val="20"/>
          <w:szCs w:val="18"/>
          <w:lang w:eastAsia="en-GB"/>
        </w:rPr>
        <w:t>American journal of pharmaceutical education</w:t>
      </w:r>
      <w:r w:rsidRPr="00B442DD">
        <w:rPr>
          <w:sz w:val="20"/>
          <w:szCs w:val="18"/>
          <w:lang w:eastAsia="en-GB"/>
        </w:rPr>
        <w:t>, [online] 81(6), p.102. doi:10.5688/ajpe816102.</w:t>
      </w:r>
    </w:p>
    <w:p w14:paraId="2A393757" w14:textId="3803B57E" w:rsidR="00B44556" w:rsidRPr="00205DEB" w:rsidRDefault="00B44556" w:rsidP="00205DEB">
      <w:pPr>
        <w:rPr>
          <w:sz w:val="20"/>
          <w:szCs w:val="18"/>
          <w:lang w:eastAsia="en-GB"/>
        </w:rPr>
      </w:pPr>
      <w:proofErr w:type="spellStart"/>
      <w:r w:rsidRPr="00B44556">
        <w:rPr>
          <w:sz w:val="20"/>
          <w:szCs w:val="18"/>
          <w:lang w:eastAsia="en-GB"/>
        </w:rPr>
        <w:t>Barkema</w:t>
      </w:r>
      <w:proofErr w:type="spellEnd"/>
      <w:r w:rsidRPr="00B44556">
        <w:rPr>
          <w:sz w:val="20"/>
          <w:szCs w:val="18"/>
          <w:lang w:eastAsia="en-GB"/>
        </w:rPr>
        <w:t>, H.G., Baum, J.A.C. and Mannix, E.A. (2002). MANAGEMENT CHALLENGES IN A NEW TIME. </w:t>
      </w:r>
      <w:r w:rsidRPr="00B44556">
        <w:rPr>
          <w:i/>
          <w:iCs/>
          <w:sz w:val="20"/>
          <w:szCs w:val="18"/>
          <w:lang w:eastAsia="en-GB"/>
        </w:rPr>
        <w:t>Academy of Management Journal</w:t>
      </w:r>
      <w:r w:rsidRPr="00B44556">
        <w:rPr>
          <w:sz w:val="20"/>
          <w:szCs w:val="18"/>
          <w:lang w:eastAsia="en-GB"/>
        </w:rPr>
        <w:t>, 45(5), pp.916–930. doi:10.2307/3069322.</w:t>
      </w:r>
    </w:p>
    <w:p w14:paraId="2CE69C71" w14:textId="77777777" w:rsidR="00344A1F" w:rsidRPr="003F65E5" w:rsidRDefault="00344A1F" w:rsidP="00344A1F">
      <w:pPr>
        <w:rPr>
          <w:sz w:val="20"/>
          <w:szCs w:val="18"/>
        </w:rPr>
      </w:pPr>
      <w:proofErr w:type="spellStart"/>
      <w:r w:rsidRPr="003F65E5">
        <w:rPr>
          <w:sz w:val="20"/>
          <w:szCs w:val="18"/>
        </w:rPr>
        <w:t>Caldari</w:t>
      </w:r>
      <w:proofErr w:type="spellEnd"/>
      <w:r w:rsidRPr="003F65E5">
        <w:rPr>
          <w:sz w:val="20"/>
          <w:szCs w:val="18"/>
        </w:rPr>
        <w:t>, K. (2007). Alfred Marshall’s critical analysis of scientific management. The European Journal of the History of Economic Thought, 14(1), pp.55–78. doi:10.1080/09672560601168405.</w:t>
      </w:r>
    </w:p>
    <w:p w14:paraId="260C7950" w14:textId="77777777" w:rsidR="00344A1F" w:rsidRPr="00FD6ABA" w:rsidRDefault="00344A1F" w:rsidP="00344A1F">
      <w:pPr>
        <w:rPr>
          <w:sz w:val="20"/>
          <w:szCs w:val="18"/>
        </w:rPr>
      </w:pPr>
      <w:r w:rsidRPr="00FD6ABA">
        <w:rPr>
          <w:sz w:val="20"/>
          <w:szCs w:val="18"/>
        </w:rPr>
        <w:t>Gay</w:t>
      </w:r>
      <w:r>
        <w:rPr>
          <w:sz w:val="20"/>
          <w:szCs w:val="18"/>
        </w:rPr>
        <w:t xml:space="preserve">, </w:t>
      </w:r>
      <w:proofErr w:type="gramStart"/>
      <w:r>
        <w:rPr>
          <w:sz w:val="20"/>
          <w:szCs w:val="18"/>
        </w:rPr>
        <w:t>P.D.</w:t>
      </w:r>
      <w:r w:rsidRPr="00FD6ABA">
        <w:rPr>
          <w:sz w:val="20"/>
          <w:szCs w:val="18"/>
        </w:rPr>
        <w:t>(</w:t>
      </w:r>
      <w:proofErr w:type="gramEnd"/>
      <w:r w:rsidRPr="00FD6ABA">
        <w:rPr>
          <w:sz w:val="20"/>
          <w:szCs w:val="18"/>
        </w:rPr>
        <w:t>2009). The values of bureaucracy. Oxford: Oxford Univ. Press.</w:t>
      </w:r>
    </w:p>
    <w:p w14:paraId="4796B8DF" w14:textId="77777777" w:rsidR="00344A1F" w:rsidRDefault="00344A1F" w:rsidP="00344A1F">
      <w:pPr>
        <w:rPr>
          <w:sz w:val="20"/>
          <w:szCs w:val="18"/>
        </w:rPr>
      </w:pPr>
      <w:r w:rsidRPr="000C6D3D">
        <w:rPr>
          <w:sz w:val="20"/>
          <w:szCs w:val="18"/>
        </w:rPr>
        <w:t xml:space="preserve">Gratton, L. (2004). The democratic </w:t>
      </w:r>
      <w:proofErr w:type="gramStart"/>
      <w:r w:rsidRPr="000C6D3D">
        <w:rPr>
          <w:sz w:val="20"/>
          <w:szCs w:val="18"/>
        </w:rPr>
        <w:t>enterprise :</w:t>
      </w:r>
      <w:proofErr w:type="gramEnd"/>
      <w:r w:rsidRPr="000C6D3D">
        <w:rPr>
          <w:sz w:val="20"/>
          <w:szCs w:val="18"/>
        </w:rPr>
        <w:t xml:space="preserve"> liberating your business with freedom, flexibility and commitment. Harlow: Pearson Education.</w:t>
      </w:r>
    </w:p>
    <w:p w14:paraId="7C3F0F6F" w14:textId="30C1BAAC" w:rsidR="00344A1F" w:rsidRDefault="00344A1F" w:rsidP="00344A1F">
      <w:pPr>
        <w:rPr>
          <w:sz w:val="20"/>
          <w:szCs w:val="18"/>
          <w:lang w:val="en-US"/>
        </w:rPr>
      </w:pPr>
      <w:r w:rsidRPr="009478C0">
        <w:rPr>
          <w:sz w:val="20"/>
          <w:szCs w:val="18"/>
          <w:lang w:val="en-US"/>
        </w:rPr>
        <w:t xml:space="preserve">Jaafar, S.B. (2021). Leadership style: Is it autocratic, </w:t>
      </w:r>
      <w:proofErr w:type="gramStart"/>
      <w:r w:rsidRPr="009478C0">
        <w:rPr>
          <w:sz w:val="20"/>
          <w:szCs w:val="18"/>
          <w:lang w:val="en-US"/>
        </w:rPr>
        <w:t>democratic</w:t>
      </w:r>
      <w:proofErr w:type="gramEnd"/>
      <w:r w:rsidRPr="009478C0">
        <w:rPr>
          <w:sz w:val="20"/>
          <w:szCs w:val="18"/>
          <w:lang w:val="en-US"/>
        </w:rPr>
        <w:t xml:space="preserve"> or laissez-faire? ASEAN Journal of Management and Business Studies, 3(1), pp.1–7. </w:t>
      </w:r>
      <w:proofErr w:type="gramStart"/>
      <w:r w:rsidRPr="009478C0">
        <w:rPr>
          <w:sz w:val="20"/>
          <w:szCs w:val="18"/>
          <w:lang w:val="en-US"/>
        </w:rPr>
        <w:t>doi:10.26666/rmp.ajmbs</w:t>
      </w:r>
      <w:proofErr w:type="gramEnd"/>
      <w:r w:rsidRPr="009478C0">
        <w:rPr>
          <w:sz w:val="20"/>
          <w:szCs w:val="18"/>
          <w:lang w:val="en-US"/>
        </w:rPr>
        <w:t>.2021.1.1.</w:t>
      </w:r>
    </w:p>
    <w:p w14:paraId="006D65EB" w14:textId="77777777" w:rsidR="008E73E1" w:rsidRPr="009019B8" w:rsidRDefault="008E73E1" w:rsidP="008E73E1">
      <w:pPr>
        <w:rPr>
          <w:sz w:val="20"/>
          <w:szCs w:val="18"/>
        </w:rPr>
      </w:pPr>
      <w:r w:rsidRPr="009019B8">
        <w:rPr>
          <w:sz w:val="20"/>
          <w:szCs w:val="18"/>
        </w:rPr>
        <w:lastRenderedPageBreak/>
        <w:t xml:space="preserve">Kumar, </w:t>
      </w:r>
      <w:proofErr w:type="gramStart"/>
      <w:r w:rsidRPr="009019B8">
        <w:rPr>
          <w:sz w:val="20"/>
          <w:szCs w:val="18"/>
        </w:rPr>
        <w:t>P.(</w:t>
      </w:r>
      <w:proofErr w:type="gramEnd"/>
      <w:r w:rsidRPr="009019B8">
        <w:rPr>
          <w:sz w:val="20"/>
          <w:szCs w:val="18"/>
        </w:rPr>
        <w:t xml:space="preserve">2015) An analytical study on </w:t>
      </w:r>
      <w:proofErr w:type="spellStart"/>
      <w:r w:rsidRPr="009019B8">
        <w:rPr>
          <w:sz w:val="20"/>
          <w:szCs w:val="18"/>
        </w:rPr>
        <w:t>mintzberg’s</w:t>
      </w:r>
      <w:proofErr w:type="spellEnd"/>
      <w:r w:rsidRPr="009019B8">
        <w:rPr>
          <w:sz w:val="20"/>
          <w:szCs w:val="18"/>
        </w:rPr>
        <w:t xml:space="preserve"> framework: Managerial roles. International Journal of Research in Management &amp; Business Studies, 2(3), pp.12-19.</w:t>
      </w:r>
    </w:p>
    <w:p w14:paraId="132334CD" w14:textId="0A7F1FC3" w:rsidR="008E73E1" w:rsidRPr="008E73E1" w:rsidRDefault="008E73E1" w:rsidP="00344A1F">
      <w:pPr>
        <w:rPr>
          <w:sz w:val="20"/>
          <w:szCs w:val="18"/>
        </w:rPr>
      </w:pPr>
      <w:r w:rsidRPr="009019B8">
        <w:rPr>
          <w:sz w:val="20"/>
          <w:szCs w:val="18"/>
        </w:rPr>
        <w:t xml:space="preserve">Kraut, A.I., </w:t>
      </w:r>
      <w:proofErr w:type="spellStart"/>
      <w:r w:rsidRPr="009019B8">
        <w:rPr>
          <w:sz w:val="20"/>
          <w:szCs w:val="18"/>
        </w:rPr>
        <w:t>Pedigo</w:t>
      </w:r>
      <w:proofErr w:type="spellEnd"/>
      <w:r w:rsidRPr="009019B8">
        <w:rPr>
          <w:sz w:val="20"/>
          <w:szCs w:val="18"/>
        </w:rPr>
        <w:t xml:space="preserve">, P.R., McKenna, D.D. and </w:t>
      </w:r>
      <w:proofErr w:type="spellStart"/>
      <w:r w:rsidRPr="009019B8">
        <w:rPr>
          <w:sz w:val="20"/>
          <w:szCs w:val="18"/>
        </w:rPr>
        <w:t>Dunnette</w:t>
      </w:r>
      <w:proofErr w:type="spellEnd"/>
      <w:r w:rsidRPr="009019B8">
        <w:rPr>
          <w:sz w:val="20"/>
          <w:szCs w:val="18"/>
        </w:rPr>
        <w:t>, M.D. (1989). The Role of the Manager: What’s Really Important in Different Management Jobs. </w:t>
      </w:r>
      <w:r w:rsidRPr="009019B8">
        <w:rPr>
          <w:i/>
          <w:iCs/>
          <w:sz w:val="20"/>
          <w:szCs w:val="18"/>
        </w:rPr>
        <w:t>Academy of Management Perspectives</w:t>
      </w:r>
      <w:r w:rsidRPr="009019B8">
        <w:rPr>
          <w:sz w:val="20"/>
          <w:szCs w:val="18"/>
        </w:rPr>
        <w:t>, 3(4), pp.286–293. doi:10.5465/ame.1989.4277405.</w:t>
      </w:r>
    </w:p>
    <w:p w14:paraId="2D2C53AA" w14:textId="226C984A" w:rsidR="00B44556" w:rsidRDefault="00B44556" w:rsidP="00344A1F">
      <w:pPr>
        <w:rPr>
          <w:sz w:val="20"/>
          <w:szCs w:val="18"/>
          <w:lang w:val="en-US"/>
        </w:rPr>
      </w:pPr>
      <w:r w:rsidRPr="00B44556">
        <w:rPr>
          <w:sz w:val="20"/>
          <w:szCs w:val="18"/>
        </w:rPr>
        <w:t>Kwok, A.C., (2014). The evolution of management theories: A literature review. </w:t>
      </w:r>
      <w:r w:rsidRPr="00B44556">
        <w:rPr>
          <w:i/>
          <w:iCs/>
          <w:sz w:val="20"/>
          <w:szCs w:val="18"/>
        </w:rPr>
        <w:t>Nang Yan Business Journal</w:t>
      </w:r>
      <w:r w:rsidRPr="00B44556">
        <w:rPr>
          <w:sz w:val="20"/>
          <w:szCs w:val="18"/>
        </w:rPr>
        <w:t>, </w:t>
      </w:r>
      <w:r w:rsidRPr="00B44556">
        <w:rPr>
          <w:i/>
          <w:iCs/>
          <w:sz w:val="20"/>
          <w:szCs w:val="18"/>
        </w:rPr>
        <w:t>3</w:t>
      </w:r>
      <w:r w:rsidRPr="00B44556">
        <w:rPr>
          <w:sz w:val="20"/>
          <w:szCs w:val="18"/>
        </w:rPr>
        <w:t>(1), pp.28-40.</w:t>
      </w:r>
    </w:p>
    <w:p w14:paraId="0E8C45CD" w14:textId="0F55C6D2" w:rsidR="003B3BB3" w:rsidRDefault="003B3BB3" w:rsidP="00344A1F">
      <w:pPr>
        <w:rPr>
          <w:sz w:val="20"/>
          <w:szCs w:val="18"/>
        </w:rPr>
      </w:pPr>
      <w:proofErr w:type="spellStart"/>
      <w:r w:rsidRPr="003B3BB3">
        <w:rPr>
          <w:sz w:val="20"/>
          <w:szCs w:val="18"/>
        </w:rPr>
        <w:t>Lakshm</w:t>
      </w:r>
      <w:proofErr w:type="spellEnd"/>
      <w:r w:rsidRPr="003B3BB3">
        <w:rPr>
          <w:sz w:val="20"/>
          <w:szCs w:val="18"/>
        </w:rPr>
        <w:t xml:space="preserve"> S, H. and Begum A, Z. (2017). A study of the impact of leadership styles on employee motivation: an empirical study in corporate sector. </w:t>
      </w:r>
      <w:r w:rsidRPr="003B3BB3">
        <w:rPr>
          <w:i/>
          <w:iCs/>
          <w:sz w:val="20"/>
          <w:szCs w:val="18"/>
        </w:rPr>
        <w:t>Journal of Management and Science</w:t>
      </w:r>
      <w:r w:rsidRPr="003B3BB3">
        <w:rPr>
          <w:sz w:val="20"/>
          <w:szCs w:val="18"/>
        </w:rPr>
        <w:t>, 1(1), pp.166–170. doi:10.26524/jms.2017.21.</w:t>
      </w:r>
    </w:p>
    <w:p w14:paraId="68B90E26" w14:textId="0FEDCD99" w:rsidR="00CE634A" w:rsidRPr="008E73E1" w:rsidRDefault="00CE634A" w:rsidP="00344A1F">
      <w:pPr>
        <w:rPr>
          <w:sz w:val="20"/>
          <w:szCs w:val="18"/>
          <w:lang w:eastAsia="en-GB"/>
        </w:rPr>
      </w:pPr>
      <w:r w:rsidRPr="00CE634A">
        <w:rPr>
          <w:sz w:val="20"/>
          <w:szCs w:val="18"/>
          <w:lang w:eastAsia="en-GB"/>
        </w:rPr>
        <w:t>Lyytinen, K., 1992. Information systems and critical theory. </w:t>
      </w:r>
      <w:r w:rsidRPr="00CE634A">
        <w:rPr>
          <w:i/>
          <w:iCs/>
          <w:sz w:val="20"/>
          <w:szCs w:val="18"/>
          <w:lang w:eastAsia="en-GB"/>
        </w:rPr>
        <w:t>Critical management studies</w:t>
      </w:r>
      <w:r w:rsidRPr="00CE634A">
        <w:rPr>
          <w:sz w:val="20"/>
          <w:szCs w:val="18"/>
          <w:lang w:eastAsia="en-GB"/>
        </w:rPr>
        <w:t>, pp.159-180.</w:t>
      </w:r>
    </w:p>
    <w:p w14:paraId="1A402005" w14:textId="77777777" w:rsidR="00344A1F" w:rsidRPr="009019B8" w:rsidRDefault="00344A1F" w:rsidP="00344A1F">
      <w:pPr>
        <w:rPr>
          <w:sz w:val="20"/>
          <w:szCs w:val="18"/>
        </w:rPr>
      </w:pPr>
      <w:r w:rsidRPr="009019B8">
        <w:rPr>
          <w:sz w:val="20"/>
          <w:szCs w:val="18"/>
        </w:rPr>
        <w:t>McLean, J (2011) Fayol - Standing the test of time. Manager: British Journal of Administrative Management, 74. pp. 32-33. ISSN 1353-5188</w:t>
      </w:r>
    </w:p>
    <w:p w14:paraId="29191BB0" w14:textId="77777777" w:rsidR="00344A1F" w:rsidRDefault="00344A1F" w:rsidP="00344A1F">
      <w:pPr>
        <w:rPr>
          <w:sz w:val="20"/>
          <w:szCs w:val="18"/>
        </w:rPr>
      </w:pPr>
      <w:r w:rsidRPr="009019B8">
        <w:rPr>
          <w:sz w:val="20"/>
          <w:szCs w:val="18"/>
        </w:rPr>
        <w:t>Mintzberg, H., 1989. Mintzberg on management: Inside our strange world of organizations. Simon and Schuster.</w:t>
      </w:r>
    </w:p>
    <w:p w14:paraId="4347E76F" w14:textId="77777777" w:rsidR="00344A1F" w:rsidRDefault="00344A1F" w:rsidP="00344A1F">
      <w:pPr>
        <w:rPr>
          <w:sz w:val="20"/>
          <w:szCs w:val="18"/>
          <w:lang w:eastAsia="en-GB"/>
        </w:rPr>
      </w:pPr>
      <w:proofErr w:type="spellStart"/>
      <w:r w:rsidRPr="009478C0">
        <w:rPr>
          <w:sz w:val="20"/>
          <w:szCs w:val="18"/>
          <w:lang w:eastAsia="en-GB"/>
        </w:rPr>
        <w:t>Mussolino</w:t>
      </w:r>
      <w:proofErr w:type="spellEnd"/>
      <w:r w:rsidRPr="009478C0">
        <w:rPr>
          <w:sz w:val="20"/>
          <w:szCs w:val="18"/>
          <w:lang w:eastAsia="en-GB"/>
        </w:rPr>
        <w:t xml:space="preserve">, D. and </w:t>
      </w:r>
      <w:proofErr w:type="spellStart"/>
      <w:r w:rsidRPr="009478C0">
        <w:rPr>
          <w:sz w:val="20"/>
          <w:szCs w:val="18"/>
          <w:lang w:eastAsia="en-GB"/>
        </w:rPr>
        <w:t>Calabrò</w:t>
      </w:r>
      <w:proofErr w:type="spellEnd"/>
      <w:r w:rsidRPr="009478C0">
        <w:rPr>
          <w:sz w:val="20"/>
          <w:szCs w:val="18"/>
          <w:lang w:eastAsia="en-GB"/>
        </w:rPr>
        <w:t>, A. (2014). Paternalistic leadership in family firms: Types and implications for intergenerational succession. </w:t>
      </w:r>
      <w:r w:rsidRPr="009478C0">
        <w:rPr>
          <w:i/>
          <w:iCs/>
          <w:sz w:val="20"/>
          <w:szCs w:val="18"/>
          <w:lang w:eastAsia="en-GB"/>
        </w:rPr>
        <w:t>Journal of Family Business Strategy</w:t>
      </w:r>
      <w:r w:rsidRPr="009478C0">
        <w:rPr>
          <w:sz w:val="20"/>
          <w:szCs w:val="18"/>
          <w:lang w:eastAsia="en-GB"/>
        </w:rPr>
        <w:t xml:space="preserve">, 5(2), pp.197–210. </w:t>
      </w:r>
      <w:proofErr w:type="gramStart"/>
      <w:r w:rsidRPr="009478C0">
        <w:rPr>
          <w:sz w:val="20"/>
          <w:szCs w:val="18"/>
          <w:lang w:eastAsia="en-GB"/>
        </w:rPr>
        <w:t>doi:10.1016/j.jfbs</w:t>
      </w:r>
      <w:proofErr w:type="gramEnd"/>
      <w:r w:rsidRPr="009478C0">
        <w:rPr>
          <w:sz w:val="20"/>
          <w:szCs w:val="18"/>
          <w:lang w:eastAsia="en-GB"/>
        </w:rPr>
        <w:t>.2013.09.003.</w:t>
      </w:r>
    </w:p>
    <w:p w14:paraId="38866584" w14:textId="102F9C7C" w:rsidR="00344A1F" w:rsidRDefault="00344A1F" w:rsidP="00344A1F">
      <w:pPr>
        <w:rPr>
          <w:sz w:val="20"/>
          <w:szCs w:val="18"/>
          <w:lang w:eastAsia="en-GB"/>
        </w:rPr>
      </w:pPr>
      <w:proofErr w:type="spellStart"/>
      <w:r w:rsidRPr="00D708D3">
        <w:rPr>
          <w:sz w:val="20"/>
          <w:szCs w:val="18"/>
          <w:lang w:eastAsia="en-GB"/>
        </w:rPr>
        <w:t>Nadrifar</w:t>
      </w:r>
      <w:proofErr w:type="spellEnd"/>
      <w:r w:rsidRPr="00D708D3">
        <w:rPr>
          <w:sz w:val="20"/>
          <w:szCs w:val="18"/>
          <w:lang w:eastAsia="en-GB"/>
        </w:rPr>
        <w:t xml:space="preserve">, A., </w:t>
      </w:r>
      <w:proofErr w:type="spellStart"/>
      <w:r w:rsidRPr="00D708D3">
        <w:rPr>
          <w:sz w:val="20"/>
          <w:szCs w:val="18"/>
          <w:lang w:eastAsia="en-GB"/>
        </w:rPr>
        <w:t>Bandani</w:t>
      </w:r>
      <w:proofErr w:type="spellEnd"/>
      <w:r w:rsidRPr="00D708D3">
        <w:rPr>
          <w:sz w:val="20"/>
          <w:szCs w:val="18"/>
          <w:lang w:eastAsia="en-GB"/>
        </w:rPr>
        <w:t xml:space="preserve">, E. and </w:t>
      </w:r>
      <w:proofErr w:type="spellStart"/>
      <w:r w:rsidRPr="00D708D3">
        <w:rPr>
          <w:sz w:val="20"/>
          <w:szCs w:val="18"/>
          <w:lang w:eastAsia="en-GB"/>
        </w:rPr>
        <w:t>Shahryari</w:t>
      </w:r>
      <w:proofErr w:type="spellEnd"/>
      <w:r w:rsidRPr="00D708D3">
        <w:rPr>
          <w:sz w:val="20"/>
          <w:szCs w:val="18"/>
          <w:lang w:eastAsia="en-GB"/>
        </w:rPr>
        <w:t>, H. (2013). An Overview of Classical Management Theories: A Review Article. </w:t>
      </w:r>
      <w:r w:rsidRPr="00D708D3">
        <w:rPr>
          <w:i/>
          <w:iCs/>
          <w:sz w:val="20"/>
          <w:szCs w:val="18"/>
          <w:lang w:eastAsia="en-GB"/>
        </w:rPr>
        <w:t>International Journal of Science and Research (IJSR) ISSN</w:t>
      </w:r>
      <w:r w:rsidRPr="00D708D3">
        <w:rPr>
          <w:sz w:val="20"/>
          <w:szCs w:val="18"/>
          <w:lang w:eastAsia="en-GB"/>
        </w:rPr>
        <w:t>, [online] 5(9). doi:10.21275/ART20161446</w:t>
      </w:r>
    </w:p>
    <w:p w14:paraId="583D3B8D" w14:textId="77777777" w:rsidR="008E73E1" w:rsidRPr="008E73E1" w:rsidRDefault="008E73E1" w:rsidP="008E73E1">
      <w:pPr>
        <w:rPr>
          <w:sz w:val="20"/>
          <w:szCs w:val="18"/>
          <w:lang w:eastAsia="en-GB"/>
        </w:rPr>
      </w:pPr>
      <w:proofErr w:type="gramStart"/>
      <w:r w:rsidRPr="008E73E1">
        <w:rPr>
          <w:sz w:val="20"/>
          <w:szCs w:val="18"/>
          <w:lang w:eastAsia="en-GB"/>
        </w:rPr>
        <w:t>Peek ,</w:t>
      </w:r>
      <w:proofErr w:type="gramEnd"/>
      <w:r w:rsidRPr="008E73E1">
        <w:rPr>
          <w:sz w:val="20"/>
          <w:szCs w:val="18"/>
          <w:lang w:eastAsia="en-GB"/>
        </w:rPr>
        <w:t>S. (2018). </w:t>
      </w:r>
      <w:r w:rsidRPr="008E73E1">
        <w:rPr>
          <w:i/>
          <w:iCs/>
          <w:sz w:val="20"/>
          <w:szCs w:val="18"/>
          <w:lang w:eastAsia="en-GB"/>
        </w:rPr>
        <w:t>Management Theory of Henry Mintzberg Basics</w:t>
      </w:r>
      <w:r w:rsidRPr="008E73E1">
        <w:rPr>
          <w:sz w:val="20"/>
          <w:szCs w:val="18"/>
          <w:lang w:eastAsia="en-GB"/>
        </w:rPr>
        <w:t>. [online] business.com. Available at: https://www.business.com/articles/management-theory-of-henry-mintzberg-basics/.</w:t>
      </w:r>
    </w:p>
    <w:p w14:paraId="3FCDBA5D" w14:textId="05F022DE" w:rsidR="00205DEB" w:rsidRDefault="00205DEB" w:rsidP="00344A1F">
      <w:pPr>
        <w:rPr>
          <w:sz w:val="20"/>
          <w:szCs w:val="18"/>
        </w:rPr>
      </w:pPr>
      <w:r w:rsidRPr="00205DEB">
        <w:rPr>
          <w:sz w:val="20"/>
          <w:szCs w:val="18"/>
        </w:rPr>
        <w:t xml:space="preserve">Spicer, A., Alvesson, M. and </w:t>
      </w:r>
      <w:proofErr w:type="spellStart"/>
      <w:r w:rsidRPr="00205DEB">
        <w:rPr>
          <w:sz w:val="20"/>
          <w:szCs w:val="18"/>
        </w:rPr>
        <w:t>Kärreman</w:t>
      </w:r>
      <w:proofErr w:type="spellEnd"/>
      <w:r w:rsidRPr="00205DEB">
        <w:rPr>
          <w:sz w:val="20"/>
          <w:szCs w:val="18"/>
        </w:rPr>
        <w:t>, D. (2009). Critical performativity: The unfinished business of critical management studies. Human Relations, 62(4), pp.537–560. doi:10.1177/0018726708101984.</w:t>
      </w:r>
    </w:p>
    <w:p w14:paraId="1F337C0C" w14:textId="77777777" w:rsidR="00C2439E" w:rsidRPr="00C2439E" w:rsidRDefault="00C2439E" w:rsidP="00C2439E">
      <w:pPr>
        <w:rPr>
          <w:sz w:val="20"/>
          <w:szCs w:val="18"/>
          <w:lang w:eastAsia="en-GB"/>
        </w:rPr>
      </w:pPr>
      <w:proofErr w:type="spellStart"/>
      <w:r w:rsidRPr="00C2439E">
        <w:rPr>
          <w:sz w:val="20"/>
          <w:szCs w:val="18"/>
          <w:lang w:eastAsia="en-GB"/>
        </w:rPr>
        <w:t>StudiousGuy</w:t>
      </w:r>
      <w:proofErr w:type="spellEnd"/>
      <w:r w:rsidRPr="00C2439E">
        <w:rPr>
          <w:sz w:val="20"/>
          <w:szCs w:val="18"/>
          <w:lang w:eastAsia="en-GB"/>
        </w:rPr>
        <w:t xml:space="preserve"> (2018). </w:t>
      </w:r>
      <w:r w:rsidRPr="00C2439E">
        <w:rPr>
          <w:i/>
          <w:iCs/>
          <w:sz w:val="20"/>
          <w:szCs w:val="18"/>
          <w:lang w:eastAsia="en-GB"/>
        </w:rPr>
        <w:t>Henri Fayol’s Functions of Management</w:t>
      </w:r>
      <w:r w:rsidRPr="00C2439E">
        <w:rPr>
          <w:sz w:val="20"/>
          <w:szCs w:val="18"/>
          <w:lang w:eastAsia="en-GB"/>
        </w:rPr>
        <w:t>. [online] Studiousguy.com. Available at: https://studiousguy.com/henri-fayols-functions-of-management/.</w:t>
      </w:r>
    </w:p>
    <w:p w14:paraId="687658A4" w14:textId="77777777" w:rsidR="00C2439E" w:rsidRDefault="00C2439E" w:rsidP="00344A1F">
      <w:pPr>
        <w:rPr>
          <w:sz w:val="20"/>
          <w:szCs w:val="18"/>
        </w:rPr>
      </w:pPr>
    </w:p>
    <w:p w14:paraId="28752AF6" w14:textId="399B60F0" w:rsidR="00344A1F" w:rsidRDefault="00344A1F" w:rsidP="00344A1F">
      <w:pPr>
        <w:rPr>
          <w:sz w:val="20"/>
          <w:szCs w:val="18"/>
          <w:lang w:eastAsia="en-GB"/>
        </w:rPr>
      </w:pPr>
      <w:r w:rsidRPr="00791CAF">
        <w:rPr>
          <w:sz w:val="20"/>
          <w:szCs w:val="18"/>
          <w:lang w:eastAsia="en-GB"/>
        </w:rPr>
        <w:t>Taylor, F.W. (2004). </w:t>
      </w:r>
      <w:r w:rsidRPr="00791CAF">
        <w:rPr>
          <w:i/>
          <w:iCs/>
          <w:sz w:val="20"/>
          <w:szCs w:val="18"/>
          <w:lang w:eastAsia="en-GB"/>
        </w:rPr>
        <w:t>Scientific Management</w:t>
      </w:r>
      <w:r w:rsidRPr="00791CAF">
        <w:rPr>
          <w:sz w:val="20"/>
          <w:szCs w:val="18"/>
          <w:lang w:eastAsia="en-GB"/>
        </w:rPr>
        <w:t>. [online] Routledge. doi:10.4324/9780203498569.</w:t>
      </w:r>
    </w:p>
    <w:p w14:paraId="18E29BE6" w14:textId="11BE42AF" w:rsidR="008E73E1" w:rsidRDefault="008E73E1" w:rsidP="00344A1F">
      <w:pPr>
        <w:rPr>
          <w:sz w:val="20"/>
          <w:szCs w:val="18"/>
          <w:lang w:eastAsia="en-GB"/>
        </w:rPr>
      </w:pPr>
      <w:proofErr w:type="spellStart"/>
      <w:r w:rsidRPr="008E73E1">
        <w:rPr>
          <w:sz w:val="20"/>
          <w:szCs w:val="18"/>
          <w:lang w:eastAsia="en-GB"/>
        </w:rPr>
        <w:t>Tovmasyan</w:t>
      </w:r>
      <w:proofErr w:type="spellEnd"/>
      <w:r w:rsidRPr="008E73E1">
        <w:rPr>
          <w:sz w:val="20"/>
          <w:szCs w:val="18"/>
          <w:lang w:eastAsia="en-GB"/>
        </w:rPr>
        <w:t>, G. (2017). The Role of Managers in Organizations: Psychological Aspects. </w:t>
      </w:r>
      <w:r w:rsidRPr="008E73E1">
        <w:rPr>
          <w:i/>
          <w:iCs/>
          <w:sz w:val="20"/>
          <w:szCs w:val="18"/>
          <w:lang w:eastAsia="en-GB"/>
        </w:rPr>
        <w:t>Business Ethics and Leadership</w:t>
      </w:r>
      <w:r w:rsidRPr="008E73E1">
        <w:rPr>
          <w:sz w:val="20"/>
          <w:szCs w:val="18"/>
          <w:lang w:eastAsia="en-GB"/>
        </w:rPr>
        <w:t>, 1(3), pp.20–26. doi:10.21272/bel.1(3).20-26.2017.</w:t>
      </w:r>
    </w:p>
    <w:p w14:paraId="30A73BF8" w14:textId="185C447B" w:rsidR="00B442DD" w:rsidRPr="00791CAF" w:rsidRDefault="00B442DD" w:rsidP="00344A1F">
      <w:pPr>
        <w:rPr>
          <w:sz w:val="20"/>
          <w:szCs w:val="18"/>
          <w:lang w:eastAsia="en-GB"/>
        </w:rPr>
      </w:pPr>
      <w:proofErr w:type="spellStart"/>
      <w:r w:rsidRPr="00B442DD">
        <w:rPr>
          <w:sz w:val="20"/>
          <w:szCs w:val="18"/>
          <w:lang w:eastAsia="en-GB"/>
        </w:rPr>
        <w:t>Tovmasyan</w:t>
      </w:r>
      <w:proofErr w:type="spellEnd"/>
      <w:r w:rsidRPr="00B442DD">
        <w:rPr>
          <w:sz w:val="20"/>
          <w:szCs w:val="18"/>
          <w:lang w:eastAsia="en-GB"/>
        </w:rPr>
        <w:t>, G. (2017). The Role of Managers in Organizations: Psychological Aspects. </w:t>
      </w:r>
      <w:r w:rsidRPr="00B442DD">
        <w:rPr>
          <w:i/>
          <w:iCs/>
          <w:sz w:val="20"/>
          <w:szCs w:val="18"/>
          <w:lang w:eastAsia="en-GB"/>
        </w:rPr>
        <w:t>Business Ethics and Leadership</w:t>
      </w:r>
      <w:r w:rsidRPr="00B442DD">
        <w:rPr>
          <w:sz w:val="20"/>
          <w:szCs w:val="18"/>
          <w:lang w:eastAsia="en-GB"/>
        </w:rPr>
        <w:t>, 1(3), pp.20–26. doi:10.21272/bel.1(3).20-26.2017.</w:t>
      </w:r>
    </w:p>
    <w:p w14:paraId="31FDEBDF" w14:textId="2C3DEB31" w:rsidR="00344A1F" w:rsidRDefault="00344A1F" w:rsidP="00344A1F">
      <w:pPr>
        <w:rPr>
          <w:rFonts w:cs="Arial"/>
          <w:color w:val="222222"/>
          <w:sz w:val="20"/>
          <w:szCs w:val="20"/>
          <w:shd w:val="clear" w:color="auto" w:fill="FFFFFF"/>
        </w:rPr>
      </w:pPr>
      <w:proofErr w:type="spellStart"/>
      <w:r>
        <w:rPr>
          <w:rFonts w:cs="Arial"/>
          <w:color w:val="222222"/>
          <w:sz w:val="20"/>
          <w:szCs w:val="20"/>
          <w:shd w:val="clear" w:color="auto" w:fill="FFFFFF"/>
        </w:rPr>
        <w:t>Valdiserri</w:t>
      </w:r>
      <w:proofErr w:type="spellEnd"/>
      <w:r>
        <w:rPr>
          <w:rFonts w:cs="Arial"/>
          <w:color w:val="222222"/>
          <w:sz w:val="20"/>
          <w:szCs w:val="20"/>
          <w:shd w:val="clear" w:color="auto" w:fill="FFFFFF"/>
        </w:rPr>
        <w:t>, G.A. and Wilson, J.L., 2010. The study of leadership in small business organizations: Impact on profitability and organizational success. </w:t>
      </w:r>
      <w:r>
        <w:rPr>
          <w:rFonts w:cs="Arial"/>
          <w:i/>
          <w:iCs/>
          <w:color w:val="222222"/>
          <w:sz w:val="20"/>
          <w:szCs w:val="20"/>
          <w:shd w:val="clear" w:color="auto" w:fill="FFFFFF"/>
        </w:rPr>
        <w:t>The Entrepreneurial Executive</w:t>
      </w:r>
      <w:r>
        <w:rPr>
          <w:rFonts w:cs="Arial"/>
          <w:color w:val="222222"/>
          <w:sz w:val="20"/>
          <w:szCs w:val="20"/>
          <w:shd w:val="clear" w:color="auto" w:fill="FFFFFF"/>
        </w:rPr>
        <w:t>, </w:t>
      </w:r>
      <w:r>
        <w:rPr>
          <w:rFonts w:cs="Arial"/>
          <w:i/>
          <w:iCs/>
          <w:color w:val="222222"/>
          <w:sz w:val="20"/>
          <w:szCs w:val="20"/>
          <w:shd w:val="clear" w:color="auto" w:fill="FFFFFF"/>
        </w:rPr>
        <w:t>15</w:t>
      </w:r>
      <w:r>
        <w:rPr>
          <w:rFonts w:cs="Arial"/>
          <w:color w:val="222222"/>
          <w:sz w:val="20"/>
          <w:szCs w:val="20"/>
          <w:shd w:val="clear" w:color="auto" w:fill="FFFFFF"/>
        </w:rPr>
        <w:t>, p.47</w:t>
      </w:r>
    </w:p>
    <w:p w14:paraId="3714A9D0" w14:textId="77777777" w:rsidR="003B3BB3" w:rsidRPr="003B3BB3" w:rsidRDefault="003B3BB3" w:rsidP="003B3BB3">
      <w:pPr>
        <w:rPr>
          <w:sz w:val="20"/>
          <w:szCs w:val="18"/>
          <w:lang w:eastAsia="en-GB"/>
        </w:rPr>
      </w:pPr>
      <w:r w:rsidRPr="003B3BB3">
        <w:rPr>
          <w:sz w:val="20"/>
          <w:szCs w:val="18"/>
          <w:lang w:eastAsia="en-GB"/>
        </w:rPr>
        <w:t xml:space="preserve">Yukl, G. and </w:t>
      </w:r>
      <w:proofErr w:type="spellStart"/>
      <w:r w:rsidRPr="003B3BB3">
        <w:rPr>
          <w:sz w:val="20"/>
          <w:szCs w:val="18"/>
          <w:lang w:eastAsia="en-GB"/>
        </w:rPr>
        <w:t>Mahsud</w:t>
      </w:r>
      <w:proofErr w:type="spellEnd"/>
      <w:r w:rsidRPr="003B3BB3">
        <w:rPr>
          <w:sz w:val="20"/>
          <w:szCs w:val="18"/>
          <w:lang w:eastAsia="en-GB"/>
        </w:rPr>
        <w:t>, R. (2010). Why flexible and adaptive leadership is essential. </w:t>
      </w:r>
      <w:r w:rsidRPr="003B3BB3">
        <w:rPr>
          <w:i/>
          <w:iCs/>
          <w:sz w:val="20"/>
          <w:szCs w:val="18"/>
          <w:lang w:eastAsia="en-GB"/>
        </w:rPr>
        <w:t>Consulting Psychology Journal: Practice and Research</w:t>
      </w:r>
      <w:r w:rsidRPr="003B3BB3">
        <w:rPr>
          <w:sz w:val="20"/>
          <w:szCs w:val="18"/>
          <w:lang w:eastAsia="en-GB"/>
        </w:rPr>
        <w:t>, [online] 62(2), pp.81–93. doi:10.1037/a0019835.</w:t>
      </w:r>
    </w:p>
    <w:p w14:paraId="5E7484BA" w14:textId="77777777" w:rsidR="003B3BB3" w:rsidRPr="009019B8" w:rsidRDefault="003B3BB3" w:rsidP="00344A1F">
      <w:pPr>
        <w:rPr>
          <w:sz w:val="20"/>
          <w:szCs w:val="18"/>
        </w:rPr>
      </w:pPr>
    </w:p>
    <w:p w14:paraId="5B2E67C1" w14:textId="77777777" w:rsidR="009650E2" w:rsidRPr="009650E2" w:rsidRDefault="009650E2" w:rsidP="00344A1F"/>
    <w:sectPr w:rsidR="009650E2" w:rsidRPr="009650E2" w:rsidSect="00C4702B">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650B3" w14:textId="77777777" w:rsidR="008D6246" w:rsidRDefault="008D6246" w:rsidP="00542F0C">
      <w:r>
        <w:separator/>
      </w:r>
    </w:p>
  </w:endnote>
  <w:endnote w:type="continuationSeparator" w:id="0">
    <w:p w14:paraId="4FFE57DC" w14:textId="77777777" w:rsidR="008D6246" w:rsidRDefault="008D6246" w:rsidP="00542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277626"/>
      <w:docPartObj>
        <w:docPartGallery w:val="Page Numbers (Bottom of Page)"/>
        <w:docPartUnique/>
      </w:docPartObj>
    </w:sdtPr>
    <w:sdtEndPr>
      <w:rPr>
        <w:noProof/>
      </w:rPr>
    </w:sdtEndPr>
    <w:sdtContent>
      <w:p w14:paraId="59EBA992" w14:textId="548F9130" w:rsidR="007C5921" w:rsidRDefault="007C5921" w:rsidP="00542F0C">
        <w:pPr>
          <w:pStyle w:val="Footer"/>
        </w:pPr>
        <w:r>
          <w:fldChar w:fldCharType="begin"/>
        </w:r>
        <w:r>
          <w:instrText xml:space="preserve"> PAGE   \* MERGEFORMAT </w:instrText>
        </w:r>
        <w:r>
          <w:fldChar w:fldCharType="separate"/>
        </w:r>
        <w:r>
          <w:rPr>
            <w:noProof/>
          </w:rPr>
          <w:t>2</w:t>
        </w:r>
        <w:r>
          <w:rPr>
            <w:noProof/>
          </w:rPr>
          <w:fldChar w:fldCharType="end"/>
        </w:r>
      </w:p>
    </w:sdtContent>
  </w:sdt>
  <w:p w14:paraId="49A20C7B" w14:textId="77777777" w:rsidR="007C5921" w:rsidRDefault="007C5921" w:rsidP="00542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FE486" w14:textId="77777777" w:rsidR="008D6246" w:rsidRDefault="008D6246" w:rsidP="00542F0C">
      <w:r>
        <w:separator/>
      </w:r>
    </w:p>
  </w:footnote>
  <w:footnote w:type="continuationSeparator" w:id="0">
    <w:p w14:paraId="07DE66A6" w14:textId="77777777" w:rsidR="008D6246" w:rsidRDefault="008D6246" w:rsidP="00542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05F97"/>
    <w:multiLevelType w:val="hybridMultilevel"/>
    <w:tmpl w:val="C65A12C8"/>
    <w:lvl w:ilvl="0" w:tplc="84F4F80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D3714"/>
    <w:multiLevelType w:val="hybridMultilevel"/>
    <w:tmpl w:val="6C08C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77BEF"/>
    <w:multiLevelType w:val="hybridMultilevel"/>
    <w:tmpl w:val="8D6A9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2512D"/>
    <w:multiLevelType w:val="hybridMultilevel"/>
    <w:tmpl w:val="FE08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423EF"/>
    <w:multiLevelType w:val="multilevel"/>
    <w:tmpl w:val="7696E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DE7049"/>
    <w:multiLevelType w:val="hybridMultilevel"/>
    <w:tmpl w:val="D04A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9709A"/>
    <w:multiLevelType w:val="hybridMultilevel"/>
    <w:tmpl w:val="27FE9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41952"/>
    <w:multiLevelType w:val="hybridMultilevel"/>
    <w:tmpl w:val="4EA807A2"/>
    <w:lvl w:ilvl="0" w:tplc="120A7632">
      <w:start w:val="1"/>
      <w:numFmt w:val="bullet"/>
      <w:lvlText w:val="•"/>
      <w:lvlJc w:val="left"/>
      <w:pPr>
        <w:tabs>
          <w:tab w:val="num" w:pos="720"/>
        </w:tabs>
        <w:ind w:left="720" w:hanging="360"/>
      </w:pPr>
      <w:rPr>
        <w:rFonts w:ascii="Arial" w:hAnsi="Arial" w:hint="default"/>
      </w:rPr>
    </w:lvl>
    <w:lvl w:ilvl="1" w:tplc="FBF45190" w:tentative="1">
      <w:start w:val="1"/>
      <w:numFmt w:val="bullet"/>
      <w:lvlText w:val="•"/>
      <w:lvlJc w:val="left"/>
      <w:pPr>
        <w:tabs>
          <w:tab w:val="num" w:pos="1440"/>
        </w:tabs>
        <w:ind w:left="1440" w:hanging="360"/>
      </w:pPr>
      <w:rPr>
        <w:rFonts w:ascii="Arial" w:hAnsi="Arial" w:hint="default"/>
      </w:rPr>
    </w:lvl>
    <w:lvl w:ilvl="2" w:tplc="99CE1580" w:tentative="1">
      <w:start w:val="1"/>
      <w:numFmt w:val="bullet"/>
      <w:lvlText w:val="•"/>
      <w:lvlJc w:val="left"/>
      <w:pPr>
        <w:tabs>
          <w:tab w:val="num" w:pos="2160"/>
        </w:tabs>
        <w:ind w:left="2160" w:hanging="360"/>
      </w:pPr>
      <w:rPr>
        <w:rFonts w:ascii="Arial" w:hAnsi="Arial" w:hint="default"/>
      </w:rPr>
    </w:lvl>
    <w:lvl w:ilvl="3" w:tplc="2C96C800" w:tentative="1">
      <w:start w:val="1"/>
      <w:numFmt w:val="bullet"/>
      <w:lvlText w:val="•"/>
      <w:lvlJc w:val="left"/>
      <w:pPr>
        <w:tabs>
          <w:tab w:val="num" w:pos="2880"/>
        </w:tabs>
        <w:ind w:left="2880" w:hanging="360"/>
      </w:pPr>
      <w:rPr>
        <w:rFonts w:ascii="Arial" w:hAnsi="Arial" w:hint="default"/>
      </w:rPr>
    </w:lvl>
    <w:lvl w:ilvl="4" w:tplc="5372C390" w:tentative="1">
      <w:start w:val="1"/>
      <w:numFmt w:val="bullet"/>
      <w:lvlText w:val="•"/>
      <w:lvlJc w:val="left"/>
      <w:pPr>
        <w:tabs>
          <w:tab w:val="num" w:pos="3600"/>
        </w:tabs>
        <w:ind w:left="3600" w:hanging="360"/>
      </w:pPr>
      <w:rPr>
        <w:rFonts w:ascii="Arial" w:hAnsi="Arial" w:hint="default"/>
      </w:rPr>
    </w:lvl>
    <w:lvl w:ilvl="5" w:tplc="0836583C" w:tentative="1">
      <w:start w:val="1"/>
      <w:numFmt w:val="bullet"/>
      <w:lvlText w:val="•"/>
      <w:lvlJc w:val="left"/>
      <w:pPr>
        <w:tabs>
          <w:tab w:val="num" w:pos="4320"/>
        </w:tabs>
        <w:ind w:left="4320" w:hanging="360"/>
      </w:pPr>
      <w:rPr>
        <w:rFonts w:ascii="Arial" w:hAnsi="Arial" w:hint="default"/>
      </w:rPr>
    </w:lvl>
    <w:lvl w:ilvl="6" w:tplc="7402ED46" w:tentative="1">
      <w:start w:val="1"/>
      <w:numFmt w:val="bullet"/>
      <w:lvlText w:val="•"/>
      <w:lvlJc w:val="left"/>
      <w:pPr>
        <w:tabs>
          <w:tab w:val="num" w:pos="5040"/>
        </w:tabs>
        <w:ind w:left="5040" w:hanging="360"/>
      </w:pPr>
      <w:rPr>
        <w:rFonts w:ascii="Arial" w:hAnsi="Arial" w:hint="default"/>
      </w:rPr>
    </w:lvl>
    <w:lvl w:ilvl="7" w:tplc="469C39DA" w:tentative="1">
      <w:start w:val="1"/>
      <w:numFmt w:val="bullet"/>
      <w:lvlText w:val="•"/>
      <w:lvlJc w:val="left"/>
      <w:pPr>
        <w:tabs>
          <w:tab w:val="num" w:pos="5760"/>
        </w:tabs>
        <w:ind w:left="5760" w:hanging="360"/>
      </w:pPr>
      <w:rPr>
        <w:rFonts w:ascii="Arial" w:hAnsi="Arial" w:hint="default"/>
      </w:rPr>
    </w:lvl>
    <w:lvl w:ilvl="8" w:tplc="AAB8FD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213189"/>
    <w:multiLevelType w:val="multilevel"/>
    <w:tmpl w:val="2A985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712739"/>
    <w:multiLevelType w:val="hybridMultilevel"/>
    <w:tmpl w:val="C416F1D2"/>
    <w:lvl w:ilvl="0" w:tplc="ADB0C9BE">
      <w:start w:val="1"/>
      <w:numFmt w:val="bullet"/>
      <w:lvlText w:val="•"/>
      <w:lvlJc w:val="left"/>
      <w:pPr>
        <w:tabs>
          <w:tab w:val="num" w:pos="720"/>
        </w:tabs>
        <w:ind w:left="720" w:hanging="360"/>
      </w:pPr>
      <w:rPr>
        <w:rFonts w:ascii="Times New Roman" w:hAnsi="Times New Roman" w:hint="default"/>
      </w:rPr>
    </w:lvl>
    <w:lvl w:ilvl="1" w:tplc="3B3CDDCC" w:tentative="1">
      <w:start w:val="1"/>
      <w:numFmt w:val="bullet"/>
      <w:lvlText w:val="•"/>
      <w:lvlJc w:val="left"/>
      <w:pPr>
        <w:tabs>
          <w:tab w:val="num" w:pos="1440"/>
        </w:tabs>
        <w:ind w:left="1440" w:hanging="360"/>
      </w:pPr>
      <w:rPr>
        <w:rFonts w:ascii="Times New Roman" w:hAnsi="Times New Roman" w:hint="default"/>
      </w:rPr>
    </w:lvl>
    <w:lvl w:ilvl="2" w:tplc="881AEFAE" w:tentative="1">
      <w:start w:val="1"/>
      <w:numFmt w:val="bullet"/>
      <w:lvlText w:val="•"/>
      <w:lvlJc w:val="left"/>
      <w:pPr>
        <w:tabs>
          <w:tab w:val="num" w:pos="2160"/>
        </w:tabs>
        <w:ind w:left="2160" w:hanging="360"/>
      </w:pPr>
      <w:rPr>
        <w:rFonts w:ascii="Times New Roman" w:hAnsi="Times New Roman" w:hint="default"/>
      </w:rPr>
    </w:lvl>
    <w:lvl w:ilvl="3" w:tplc="8488ECB6" w:tentative="1">
      <w:start w:val="1"/>
      <w:numFmt w:val="bullet"/>
      <w:lvlText w:val="•"/>
      <w:lvlJc w:val="left"/>
      <w:pPr>
        <w:tabs>
          <w:tab w:val="num" w:pos="2880"/>
        </w:tabs>
        <w:ind w:left="2880" w:hanging="360"/>
      </w:pPr>
      <w:rPr>
        <w:rFonts w:ascii="Times New Roman" w:hAnsi="Times New Roman" w:hint="default"/>
      </w:rPr>
    </w:lvl>
    <w:lvl w:ilvl="4" w:tplc="C052C3A2" w:tentative="1">
      <w:start w:val="1"/>
      <w:numFmt w:val="bullet"/>
      <w:lvlText w:val="•"/>
      <w:lvlJc w:val="left"/>
      <w:pPr>
        <w:tabs>
          <w:tab w:val="num" w:pos="3600"/>
        </w:tabs>
        <w:ind w:left="3600" w:hanging="360"/>
      </w:pPr>
      <w:rPr>
        <w:rFonts w:ascii="Times New Roman" w:hAnsi="Times New Roman" w:hint="default"/>
      </w:rPr>
    </w:lvl>
    <w:lvl w:ilvl="5" w:tplc="D728D238" w:tentative="1">
      <w:start w:val="1"/>
      <w:numFmt w:val="bullet"/>
      <w:lvlText w:val="•"/>
      <w:lvlJc w:val="left"/>
      <w:pPr>
        <w:tabs>
          <w:tab w:val="num" w:pos="4320"/>
        </w:tabs>
        <w:ind w:left="4320" w:hanging="360"/>
      </w:pPr>
      <w:rPr>
        <w:rFonts w:ascii="Times New Roman" w:hAnsi="Times New Roman" w:hint="default"/>
      </w:rPr>
    </w:lvl>
    <w:lvl w:ilvl="6" w:tplc="52863190" w:tentative="1">
      <w:start w:val="1"/>
      <w:numFmt w:val="bullet"/>
      <w:lvlText w:val="•"/>
      <w:lvlJc w:val="left"/>
      <w:pPr>
        <w:tabs>
          <w:tab w:val="num" w:pos="5040"/>
        </w:tabs>
        <w:ind w:left="5040" w:hanging="360"/>
      </w:pPr>
      <w:rPr>
        <w:rFonts w:ascii="Times New Roman" w:hAnsi="Times New Roman" w:hint="default"/>
      </w:rPr>
    </w:lvl>
    <w:lvl w:ilvl="7" w:tplc="B9441B1E" w:tentative="1">
      <w:start w:val="1"/>
      <w:numFmt w:val="bullet"/>
      <w:lvlText w:val="•"/>
      <w:lvlJc w:val="left"/>
      <w:pPr>
        <w:tabs>
          <w:tab w:val="num" w:pos="5760"/>
        </w:tabs>
        <w:ind w:left="5760" w:hanging="360"/>
      </w:pPr>
      <w:rPr>
        <w:rFonts w:ascii="Times New Roman" w:hAnsi="Times New Roman" w:hint="default"/>
      </w:rPr>
    </w:lvl>
    <w:lvl w:ilvl="8" w:tplc="AB36BC3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47597125"/>
    <w:multiLevelType w:val="hybridMultilevel"/>
    <w:tmpl w:val="BD1EA38A"/>
    <w:lvl w:ilvl="0" w:tplc="5A889E3E">
      <w:start w:val="1"/>
      <w:numFmt w:val="bullet"/>
      <w:lvlText w:val="•"/>
      <w:lvlJc w:val="left"/>
      <w:pPr>
        <w:tabs>
          <w:tab w:val="num" w:pos="720"/>
        </w:tabs>
        <w:ind w:left="720" w:hanging="360"/>
      </w:pPr>
      <w:rPr>
        <w:rFonts w:ascii="Arial" w:hAnsi="Arial" w:hint="default"/>
      </w:rPr>
    </w:lvl>
    <w:lvl w:ilvl="1" w:tplc="4BB4B6E4">
      <w:start w:val="1"/>
      <w:numFmt w:val="bullet"/>
      <w:lvlText w:val="•"/>
      <w:lvlJc w:val="left"/>
      <w:pPr>
        <w:tabs>
          <w:tab w:val="num" w:pos="1440"/>
        </w:tabs>
        <w:ind w:left="1440" w:hanging="360"/>
      </w:pPr>
      <w:rPr>
        <w:rFonts w:ascii="Arial" w:hAnsi="Arial" w:hint="default"/>
      </w:rPr>
    </w:lvl>
    <w:lvl w:ilvl="2" w:tplc="ECC29200" w:tentative="1">
      <w:start w:val="1"/>
      <w:numFmt w:val="bullet"/>
      <w:lvlText w:val="•"/>
      <w:lvlJc w:val="left"/>
      <w:pPr>
        <w:tabs>
          <w:tab w:val="num" w:pos="2160"/>
        </w:tabs>
        <w:ind w:left="2160" w:hanging="360"/>
      </w:pPr>
      <w:rPr>
        <w:rFonts w:ascii="Arial" w:hAnsi="Arial" w:hint="default"/>
      </w:rPr>
    </w:lvl>
    <w:lvl w:ilvl="3" w:tplc="B4442D36" w:tentative="1">
      <w:start w:val="1"/>
      <w:numFmt w:val="bullet"/>
      <w:lvlText w:val="•"/>
      <w:lvlJc w:val="left"/>
      <w:pPr>
        <w:tabs>
          <w:tab w:val="num" w:pos="2880"/>
        </w:tabs>
        <w:ind w:left="2880" w:hanging="360"/>
      </w:pPr>
      <w:rPr>
        <w:rFonts w:ascii="Arial" w:hAnsi="Arial" w:hint="default"/>
      </w:rPr>
    </w:lvl>
    <w:lvl w:ilvl="4" w:tplc="BFA21C96" w:tentative="1">
      <w:start w:val="1"/>
      <w:numFmt w:val="bullet"/>
      <w:lvlText w:val="•"/>
      <w:lvlJc w:val="left"/>
      <w:pPr>
        <w:tabs>
          <w:tab w:val="num" w:pos="3600"/>
        </w:tabs>
        <w:ind w:left="3600" w:hanging="360"/>
      </w:pPr>
      <w:rPr>
        <w:rFonts w:ascii="Arial" w:hAnsi="Arial" w:hint="default"/>
      </w:rPr>
    </w:lvl>
    <w:lvl w:ilvl="5" w:tplc="06C62A10" w:tentative="1">
      <w:start w:val="1"/>
      <w:numFmt w:val="bullet"/>
      <w:lvlText w:val="•"/>
      <w:lvlJc w:val="left"/>
      <w:pPr>
        <w:tabs>
          <w:tab w:val="num" w:pos="4320"/>
        </w:tabs>
        <w:ind w:left="4320" w:hanging="360"/>
      </w:pPr>
      <w:rPr>
        <w:rFonts w:ascii="Arial" w:hAnsi="Arial" w:hint="default"/>
      </w:rPr>
    </w:lvl>
    <w:lvl w:ilvl="6" w:tplc="0E22821E" w:tentative="1">
      <w:start w:val="1"/>
      <w:numFmt w:val="bullet"/>
      <w:lvlText w:val="•"/>
      <w:lvlJc w:val="left"/>
      <w:pPr>
        <w:tabs>
          <w:tab w:val="num" w:pos="5040"/>
        </w:tabs>
        <w:ind w:left="5040" w:hanging="360"/>
      </w:pPr>
      <w:rPr>
        <w:rFonts w:ascii="Arial" w:hAnsi="Arial" w:hint="default"/>
      </w:rPr>
    </w:lvl>
    <w:lvl w:ilvl="7" w:tplc="4392A63A" w:tentative="1">
      <w:start w:val="1"/>
      <w:numFmt w:val="bullet"/>
      <w:lvlText w:val="•"/>
      <w:lvlJc w:val="left"/>
      <w:pPr>
        <w:tabs>
          <w:tab w:val="num" w:pos="5760"/>
        </w:tabs>
        <w:ind w:left="5760" w:hanging="360"/>
      </w:pPr>
      <w:rPr>
        <w:rFonts w:ascii="Arial" w:hAnsi="Arial" w:hint="default"/>
      </w:rPr>
    </w:lvl>
    <w:lvl w:ilvl="8" w:tplc="915E45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80706A"/>
    <w:multiLevelType w:val="hybridMultilevel"/>
    <w:tmpl w:val="AEF47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531C4B"/>
    <w:multiLevelType w:val="hybridMultilevel"/>
    <w:tmpl w:val="47D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DC2E5C"/>
    <w:multiLevelType w:val="hybridMultilevel"/>
    <w:tmpl w:val="647C59CA"/>
    <w:lvl w:ilvl="0" w:tplc="12A0EE52">
      <w:start w:val="1"/>
      <w:numFmt w:val="bullet"/>
      <w:lvlText w:val="•"/>
      <w:lvlJc w:val="left"/>
      <w:pPr>
        <w:tabs>
          <w:tab w:val="num" w:pos="720"/>
        </w:tabs>
        <w:ind w:left="720" w:hanging="360"/>
      </w:pPr>
      <w:rPr>
        <w:rFonts w:ascii="Arial" w:hAnsi="Arial" w:hint="default"/>
      </w:rPr>
    </w:lvl>
    <w:lvl w:ilvl="1" w:tplc="4F3AFD3C">
      <w:numFmt w:val="bullet"/>
      <w:lvlText w:val="•"/>
      <w:lvlJc w:val="left"/>
      <w:pPr>
        <w:tabs>
          <w:tab w:val="num" w:pos="1440"/>
        </w:tabs>
        <w:ind w:left="1440" w:hanging="360"/>
      </w:pPr>
      <w:rPr>
        <w:rFonts w:ascii="Arial" w:hAnsi="Arial" w:hint="default"/>
      </w:rPr>
    </w:lvl>
    <w:lvl w:ilvl="2" w:tplc="86A0207E" w:tentative="1">
      <w:start w:val="1"/>
      <w:numFmt w:val="bullet"/>
      <w:lvlText w:val="•"/>
      <w:lvlJc w:val="left"/>
      <w:pPr>
        <w:tabs>
          <w:tab w:val="num" w:pos="2160"/>
        </w:tabs>
        <w:ind w:left="2160" w:hanging="360"/>
      </w:pPr>
      <w:rPr>
        <w:rFonts w:ascii="Arial" w:hAnsi="Arial" w:hint="default"/>
      </w:rPr>
    </w:lvl>
    <w:lvl w:ilvl="3" w:tplc="0C7432FE" w:tentative="1">
      <w:start w:val="1"/>
      <w:numFmt w:val="bullet"/>
      <w:lvlText w:val="•"/>
      <w:lvlJc w:val="left"/>
      <w:pPr>
        <w:tabs>
          <w:tab w:val="num" w:pos="2880"/>
        </w:tabs>
        <w:ind w:left="2880" w:hanging="360"/>
      </w:pPr>
      <w:rPr>
        <w:rFonts w:ascii="Arial" w:hAnsi="Arial" w:hint="default"/>
      </w:rPr>
    </w:lvl>
    <w:lvl w:ilvl="4" w:tplc="7FCADD84" w:tentative="1">
      <w:start w:val="1"/>
      <w:numFmt w:val="bullet"/>
      <w:lvlText w:val="•"/>
      <w:lvlJc w:val="left"/>
      <w:pPr>
        <w:tabs>
          <w:tab w:val="num" w:pos="3600"/>
        </w:tabs>
        <w:ind w:left="3600" w:hanging="360"/>
      </w:pPr>
      <w:rPr>
        <w:rFonts w:ascii="Arial" w:hAnsi="Arial" w:hint="default"/>
      </w:rPr>
    </w:lvl>
    <w:lvl w:ilvl="5" w:tplc="A1AA65F4" w:tentative="1">
      <w:start w:val="1"/>
      <w:numFmt w:val="bullet"/>
      <w:lvlText w:val="•"/>
      <w:lvlJc w:val="left"/>
      <w:pPr>
        <w:tabs>
          <w:tab w:val="num" w:pos="4320"/>
        </w:tabs>
        <w:ind w:left="4320" w:hanging="360"/>
      </w:pPr>
      <w:rPr>
        <w:rFonts w:ascii="Arial" w:hAnsi="Arial" w:hint="default"/>
      </w:rPr>
    </w:lvl>
    <w:lvl w:ilvl="6" w:tplc="E018B096" w:tentative="1">
      <w:start w:val="1"/>
      <w:numFmt w:val="bullet"/>
      <w:lvlText w:val="•"/>
      <w:lvlJc w:val="left"/>
      <w:pPr>
        <w:tabs>
          <w:tab w:val="num" w:pos="5040"/>
        </w:tabs>
        <w:ind w:left="5040" w:hanging="360"/>
      </w:pPr>
      <w:rPr>
        <w:rFonts w:ascii="Arial" w:hAnsi="Arial" w:hint="default"/>
      </w:rPr>
    </w:lvl>
    <w:lvl w:ilvl="7" w:tplc="FC96B08A" w:tentative="1">
      <w:start w:val="1"/>
      <w:numFmt w:val="bullet"/>
      <w:lvlText w:val="•"/>
      <w:lvlJc w:val="left"/>
      <w:pPr>
        <w:tabs>
          <w:tab w:val="num" w:pos="5760"/>
        </w:tabs>
        <w:ind w:left="5760" w:hanging="360"/>
      </w:pPr>
      <w:rPr>
        <w:rFonts w:ascii="Arial" w:hAnsi="Arial" w:hint="default"/>
      </w:rPr>
    </w:lvl>
    <w:lvl w:ilvl="8" w:tplc="538EFB2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79E2BBE"/>
    <w:multiLevelType w:val="hybridMultilevel"/>
    <w:tmpl w:val="7FC06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9368297">
    <w:abstractNumId w:val="12"/>
  </w:num>
  <w:num w:numId="2" w16cid:durableId="557546015">
    <w:abstractNumId w:val="6"/>
  </w:num>
  <w:num w:numId="3" w16cid:durableId="1490826173">
    <w:abstractNumId w:val="1"/>
  </w:num>
  <w:num w:numId="4" w16cid:durableId="254753359">
    <w:abstractNumId w:val="5"/>
  </w:num>
  <w:num w:numId="5" w16cid:durableId="1752392138">
    <w:abstractNumId w:val="11"/>
  </w:num>
  <w:num w:numId="6" w16cid:durableId="83721023">
    <w:abstractNumId w:val="14"/>
  </w:num>
  <w:num w:numId="7" w16cid:durableId="1380057821">
    <w:abstractNumId w:val="3"/>
  </w:num>
  <w:num w:numId="8" w16cid:durableId="1780951936">
    <w:abstractNumId w:val="7"/>
  </w:num>
  <w:num w:numId="9" w16cid:durableId="1531333696">
    <w:abstractNumId w:val="9"/>
  </w:num>
  <w:num w:numId="10" w16cid:durableId="135807217">
    <w:abstractNumId w:val="10"/>
  </w:num>
  <w:num w:numId="11" w16cid:durableId="324823874">
    <w:abstractNumId w:val="8"/>
  </w:num>
  <w:num w:numId="12" w16cid:durableId="418212818">
    <w:abstractNumId w:val="4"/>
  </w:num>
  <w:num w:numId="13" w16cid:durableId="2128617535">
    <w:abstractNumId w:val="0"/>
  </w:num>
  <w:num w:numId="14" w16cid:durableId="1072852453">
    <w:abstractNumId w:val="2"/>
  </w:num>
  <w:num w:numId="15" w16cid:durableId="12790668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4702B"/>
    <w:rsid w:val="0005336A"/>
    <w:rsid w:val="0008772A"/>
    <w:rsid w:val="00091978"/>
    <w:rsid w:val="00092F72"/>
    <w:rsid w:val="000B097D"/>
    <w:rsid w:val="000C6D3D"/>
    <w:rsid w:val="000F65DB"/>
    <w:rsid w:val="00114EF9"/>
    <w:rsid w:val="00177511"/>
    <w:rsid w:val="0018507A"/>
    <w:rsid w:val="0019243B"/>
    <w:rsid w:val="001A0BAC"/>
    <w:rsid w:val="001A6A49"/>
    <w:rsid w:val="001F26D1"/>
    <w:rsid w:val="00205DEB"/>
    <w:rsid w:val="00215A77"/>
    <w:rsid w:val="002528E6"/>
    <w:rsid w:val="0028502D"/>
    <w:rsid w:val="0034371C"/>
    <w:rsid w:val="00344A1F"/>
    <w:rsid w:val="003B3BB3"/>
    <w:rsid w:val="003B5353"/>
    <w:rsid w:val="003C4D8F"/>
    <w:rsid w:val="00406D18"/>
    <w:rsid w:val="00423C1D"/>
    <w:rsid w:val="0042603F"/>
    <w:rsid w:val="004264D3"/>
    <w:rsid w:val="00452D6B"/>
    <w:rsid w:val="00474A23"/>
    <w:rsid w:val="004A5129"/>
    <w:rsid w:val="004C5F66"/>
    <w:rsid w:val="00500E27"/>
    <w:rsid w:val="005069FE"/>
    <w:rsid w:val="00526238"/>
    <w:rsid w:val="00540C6F"/>
    <w:rsid w:val="00542F0C"/>
    <w:rsid w:val="00544F30"/>
    <w:rsid w:val="00551CD0"/>
    <w:rsid w:val="00570ED2"/>
    <w:rsid w:val="0058362C"/>
    <w:rsid w:val="005930A9"/>
    <w:rsid w:val="005A7DF5"/>
    <w:rsid w:val="005C4D83"/>
    <w:rsid w:val="005E4188"/>
    <w:rsid w:val="00652368"/>
    <w:rsid w:val="006D282F"/>
    <w:rsid w:val="00751066"/>
    <w:rsid w:val="007C5921"/>
    <w:rsid w:val="008C654D"/>
    <w:rsid w:val="008D6246"/>
    <w:rsid w:val="008E73E1"/>
    <w:rsid w:val="008F6006"/>
    <w:rsid w:val="009019B8"/>
    <w:rsid w:val="00905DAB"/>
    <w:rsid w:val="00921A81"/>
    <w:rsid w:val="009478C0"/>
    <w:rsid w:val="0095190C"/>
    <w:rsid w:val="009650E2"/>
    <w:rsid w:val="0097415D"/>
    <w:rsid w:val="009C0E84"/>
    <w:rsid w:val="009D3EDF"/>
    <w:rsid w:val="00A35693"/>
    <w:rsid w:val="00A840FD"/>
    <w:rsid w:val="00A95A94"/>
    <w:rsid w:val="00AB56E4"/>
    <w:rsid w:val="00AD1B77"/>
    <w:rsid w:val="00B442DD"/>
    <w:rsid w:val="00B44556"/>
    <w:rsid w:val="00C2439E"/>
    <w:rsid w:val="00C4702B"/>
    <w:rsid w:val="00C66597"/>
    <w:rsid w:val="00CA1078"/>
    <w:rsid w:val="00CA6B4A"/>
    <w:rsid w:val="00CE354C"/>
    <w:rsid w:val="00CE634A"/>
    <w:rsid w:val="00D21B80"/>
    <w:rsid w:val="00D368D8"/>
    <w:rsid w:val="00D708D3"/>
    <w:rsid w:val="00D7568D"/>
    <w:rsid w:val="00E402FD"/>
    <w:rsid w:val="00E7005F"/>
    <w:rsid w:val="00E84673"/>
    <w:rsid w:val="00E85466"/>
    <w:rsid w:val="00EA104D"/>
    <w:rsid w:val="00EC6043"/>
    <w:rsid w:val="00F52A6D"/>
    <w:rsid w:val="00F86AFA"/>
    <w:rsid w:val="00F92B4D"/>
    <w:rsid w:val="00F92CDC"/>
    <w:rsid w:val="00FD6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08DC4B3"/>
  <w15:docId w15:val="{F8DB38D7-4A06-4C79-9F68-814BD80E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F0C"/>
    <w:pPr>
      <w:jc w:val="both"/>
    </w:pPr>
    <w:rPr>
      <w:rFonts w:ascii="Arial" w:hAnsi="Arial"/>
      <w:sz w:val="24"/>
    </w:rPr>
  </w:style>
  <w:style w:type="paragraph" w:styleId="Heading1">
    <w:name w:val="heading 1"/>
    <w:basedOn w:val="Normal"/>
    <w:next w:val="Normal"/>
    <w:link w:val="Heading1Char"/>
    <w:uiPriority w:val="9"/>
    <w:qFormat/>
    <w:rsid w:val="00551CD0"/>
    <w:pPr>
      <w:keepNext/>
      <w:keepLines/>
      <w:spacing w:before="240" w:after="0"/>
      <w:outlineLvl w:val="0"/>
    </w:pPr>
    <w:rPr>
      <w:rFonts w:eastAsiaTheme="majorEastAsia" w:cstheme="majorBidi"/>
      <w:b/>
      <w:bCs/>
      <w:color w:val="2F5496" w:themeColor="accent1" w:themeShade="BF"/>
      <w:sz w:val="32"/>
      <w:szCs w:val="32"/>
    </w:rPr>
  </w:style>
  <w:style w:type="paragraph" w:styleId="Heading2">
    <w:name w:val="heading 2"/>
    <w:basedOn w:val="Normal"/>
    <w:next w:val="Normal"/>
    <w:link w:val="Heading2Char"/>
    <w:uiPriority w:val="9"/>
    <w:unhideWhenUsed/>
    <w:qFormat/>
    <w:rsid w:val="00551CD0"/>
    <w:pPr>
      <w:keepNext/>
      <w:keepLines/>
      <w:spacing w:before="40" w:after="0"/>
      <w:outlineLvl w:val="1"/>
    </w:pPr>
    <w:rPr>
      <w:rFonts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51CD0"/>
    <w:pPr>
      <w:keepNext/>
      <w:keepLines/>
      <w:spacing w:before="40" w:after="0"/>
      <w:outlineLvl w:val="2"/>
    </w:pPr>
    <w:rPr>
      <w:rFonts w:eastAsiaTheme="majorEastAsia" w:cs="Arial"/>
      <w:color w:val="1F3763" w:themeColor="accent1" w:themeShade="7F"/>
      <w:sz w:val="28"/>
      <w:szCs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70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702B"/>
    <w:rPr>
      <w:rFonts w:eastAsiaTheme="minorEastAsia"/>
      <w:lang w:val="en-US"/>
    </w:rPr>
  </w:style>
  <w:style w:type="paragraph" w:styleId="ListParagraph">
    <w:name w:val="List Paragraph"/>
    <w:basedOn w:val="Normal"/>
    <w:uiPriority w:val="34"/>
    <w:qFormat/>
    <w:rsid w:val="00C4702B"/>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551CD0"/>
    <w:rPr>
      <w:rFonts w:ascii="Arial" w:eastAsiaTheme="majorEastAsia" w:hAnsi="Arial" w:cstheme="majorBidi"/>
      <w:b/>
      <w:bCs/>
      <w:color w:val="2F5496" w:themeColor="accent1" w:themeShade="BF"/>
      <w:sz w:val="32"/>
      <w:szCs w:val="32"/>
    </w:rPr>
  </w:style>
  <w:style w:type="character" w:customStyle="1" w:styleId="Heading2Char">
    <w:name w:val="Heading 2 Char"/>
    <w:basedOn w:val="DefaultParagraphFont"/>
    <w:link w:val="Heading2"/>
    <w:uiPriority w:val="9"/>
    <w:rsid w:val="00551CD0"/>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7C5921"/>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7C5921"/>
    <w:pPr>
      <w:spacing w:after="100"/>
    </w:pPr>
  </w:style>
  <w:style w:type="paragraph" w:styleId="TOC2">
    <w:name w:val="toc 2"/>
    <w:basedOn w:val="Normal"/>
    <w:next w:val="Normal"/>
    <w:autoRedefine/>
    <w:uiPriority w:val="39"/>
    <w:unhideWhenUsed/>
    <w:rsid w:val="007C5921"/>
    <w:pPr>
      <w:spacing w:after="100"/>
      <w:ind w:left="240"/>
    </w:pPr>
  </w:style>
  <w:style w:type="character" w:styleId="Hyperlink">
    <w:name w:val="Hyperlink"/>
    <w:basedOn w:val="DefaultParagraphFont"/>
    <w:uiPriority w:val="99"/>
    <w:unhideWhenUsed/>
    <w:rsid w:val="007C5921"/>
    <w:rPr>
      <w:color w:val="0563C1" w:themeColor="hyperlink"/>
      <w:u w:val="single"/>
    </w:rPr>
  </w:style>
  <w:style w:type="paragraph" w:styleId="Header">
    <w:name w:val="header"/>
    <w:basedOn w:val="Normal"/>
    <w:link w:val="HeaderChar"/>
    <w:uiPriority w:val="99"/>
    <w:unhideWhenUsed/>
    <w:rsid w:val="007C5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921"/>
    <w:rPr>
      <w:rFonts w:ascii="Arial" w:hAnsi="Arial"/>
      <w:sz w:val="24"/>
    </w:rPr>
  </w:style>
  <w:style w:type="paragraph" w:styleId="Footer">
    <w:name w:val="footer"/>
    <w:basedOn w:val="Normal"/>
    <w:link w:val="FooterChar"/>
    <w:uiPriority w:val="99"/>
    <w:unhideWhenUsed/>
    <w:rsid w:val="007C5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921"/>
    <w:rPr>
      <w:rFonts w:ascii="Arial" w:hAnsi="Arial"/>
      <w:sz w:val="24"/>
    </w:rPr>
  </w:style>
  <w:style w:type="paragraph" w:styleId="NormalWeb">
    <w:name w:val="Normal (Web)"/>
    <w:basedOn w:val="Normal"/>
    <w:uiPriority w:val="99"/>
    <w:unhideWhenUsed/>
    <w:rsid w:val="009650E2"/>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5A7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D282F"/>
    <w:rPr>
      <w:b/>
      <w:bCs/>
    </w:rPr>
  </w:style>
  <w:style w:type="character" w:customStyle="1" w:styleId="Heading3Char">
    <w:name w:val="Heading 3 Char"/>
    <w:basedOn w:val="DefaultParagraphFont"/>
    <w:link w:val="Heading3"/>
    <w:uiPriority w:val="9"/>
    <w:rsid w:val="00551CD0"/>
    <w:rPr>
      <w:rFonts w:ascii="Arial" w:eastAsiaTheme="majorEastAsia" w:hAnsi="Arial" w:cs="Arial"/>
      <w:color w:val="1F3763" w:themeColor="accent1" w:themeShade="7F"/>
      <w:sz w:val="28"/>
      <w:szCs w:val="28"/>
      <w:lang w:val="en-US"/>
    </w:rPr>
  </w:style>
  <w:style w:type="paragraph" w:styleId="TOC3">
    <w:name w:val="toc 3"/>
    <w:basedOn w:val="Normal"/>
    <w:next w:val="Normal"/>
    <w:autoRedefine/>
    <w:uiPriority w:val="39"/>
    <w:unhideWhenUsed/>
    <w:rsid w:val="00551CD0"/>
    <w:pPr>
      <w:spacing w:after="100"/>
      <w:ind w:left="480"/>
    </w:pPr>
  </w:style>
  <w:style w:type="character" w:customStyle="1" w:styleId="text">
    <w:name w:val="text"/>
    <w:basedOn w:val="DefaultParagraphFont"/>
    <w:rsid w:val="00E40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63433">
      <w:bodyDiv w:val="1"/>
      <w:marLeft w:val="0"/>
      <w:marRight w:val="0"/>
      <w:marTop w:val="0"/>
      <w:marBottom w:val="0"/>
      <w:divBdr>
        <w:top w:val="none" w:sz="0" w:space="0" w:color="auto"/>
        <w:left w:val="none" w:sz="0" w:space="0" w:color="auto"/>
        <w:bottom w:val="none" w:sz="0" w:space="0" w:color="auto"/>
        <w:right w:val="none" w:sz="0" w:space="0" w:color="auto"/>
      </w:divBdr>
    </w:div>
    <w:div w:id="215823139">
      <w:bodyDiv w:val="1"/>
      <w:marLeft w:val="0"/>
      <w:marRight w:val="0"/>
      <w:marTop w:val="0"/>
      <w:marBottom w:val="0"/>
      <w:divBdr>
        <w:top w:val="none" w:sz="0" w:space="0" w:color="auto"/>
        <w:left w:val="none" w:sz="0" w:space="0" w:color="auto"/>
        <w:bottom w:val="none" w:sz="0" w:space="0" w:color="auto"/>
        <w:right w:val="none" w:sz="0" w:space="0" w:color="auto"/>
      </w:divBdr>
    </w:div>
    <w:div w:id="352608493">
      <w:bodyDiv w:val="1"/>
      <w:marLeft w:val="0"/>
      <w:marRight w:val="0"/>
      <w:marTop w:val="0"/>
      <w:marBottom w:val="0"/>
      <w:divBdr>
        <w:top w:val="none" w:sz="0" w:space="0" w:color="auto"/>
        <w:left w:val="none" w:sz="0" w:space="0" w:color="auto"/>
        <w:bottom w:val="none" w:sz="0" w:space="0" w:color="auto"/>
        <w:right w:val="none" w:sz="0" w:space="0" w:color="auto"/>
      </w:divBdr>
    </w:div>
    <w:div w:id="444077880">
      <w:bodyDiv w:val="1"/>
      <w:marLeft w:val="0"/>
      <w:marRight w:val="0"/>
      <w:marTop w:val="0"/>
      <w:marBottom w:val="0"/>
      <w:divBdr>
        <w:top w:val="none" w:sz="0" w:space="0" w:color="auto"/>
        <w:left w:val="none" w:sz="0" w:space="0" w:color="auto"/>
        <w:bottom w:val="none" w:sz="0" w:space="0" w:color="auto"/>
        <w:right w:val="none" w:sz="0" w:space="0" w:color="auto"/>
      </w:divBdr>
    </w:div>
    <w:div w:id="481433181">
      <w:bodyDiv w:val="1"/>
      <w:marLeft w:val="0"/>
      <w:marRight w:val="0"/>
      <w:marTop w:val="0"/>
      <w:marBottom w:val="0"/>
      <w:divBdr>
        <w:top w:val="none" w:sz="0" w:space="0" w:color="auto"/>
        <w:left w:val="none" w:sz="0" w:space="0" w:color="auto"/>
        <w:bottom w:val="none" w:sz="0" w:space="0" w:color="auto"/>
        <w:right w:val="none" w:sz="0" w:space="0" w:color="auto"/>
      </w:divBdr>
      <w:divsChild>
        <w:div w:id="694580628">
          <w:marLeft w:val="533"/>
          <w:marRight w:val="0"/>
          <w:marTop w:val="100"/>
          <w:marBottom w:val="0"/>
          <w:divBdr>
            <w:top w:val="none" w:sz="0" w:space="0" w:color="auto"/>
            <w:left w:val="none" w:sz="0" w:space="0" w:color="auto"/>
            <w:bottom w:val="none" w:sz="0" w:space="0" w:color="auto"/>
            <w:right w:val="none" w:sz="0" w:space="0" w:color="auto"/>
          </w:divBdr>
        </w:div>
        <w:div w:id="713962670">
          <w:marLeft w:val="533"/>
          <w:marRight w:val="0"/>
          <w:marTop w:val="100"/>
          <w:marBottom w:val="0"/>
          <w:divBdr>
            <w:top w:val="none" w:sz="0" w:space="0" w:color="auto"/>
            <w:left w:val="none" w:sz="0" w:space="0" w:color="auto"/>
            <w:bottom w:val="none" w:sz="0" w:space="0" w:color="auto"/>
            <w:right w:val="none" w:sz="0" w:space="0" w:color="auto"/>
          </w:divBdr>
        </w:div>
        <w:div w:id="1335573905">
          <w:marLeft w:val="533"/>
          <w:marRight w:val="0"/>
          <w:marTop w:val="100"/>
          <w:marBottom w:val="0"/>
          <w:divBdr>
            <w:top w:val="none" w:sz="0" w:space="0" w:color="auto"/>
            <w:left w:val="none" w:sz="0" w:space="0" w:color="auto"/>
            <w:bottom w:val="none" w:sz="0" w:space="0" w:color="auto"/>
            <w:right w:val="none" w:sz="0" w:space="0" w:color="auto"/>
          </w:divBdr>
        </w:div>
        <w:div w:id="1465543367">
          <w:marLeft w:val="533"/>
          <w:marRight w:val="0"/>
          <w:marTop w:val="100"/>
          <w:marBottom w:val="0"/>
          <w:divBdr>
            <w:top w:val="none" w:sz="0" w:space="0" w:color="auto"/>
            <w:left w:val="none" w:sz="0" w:space="0" w:color="auto"/>
            <w:bottom w:val="none" w:sz="0" w:space="0" w:color="auto"/>
            <w:right w:val="none" w:sz="0" w:space="0" w:color="auto"/>
          </w:divBdr>
        </w:div>
        <w:div w:id="2111922874">
          <w:marLeft w:val="533"/>
          <w:marRight w:val="0"/>
          <w:marTop w:val="100"/>
          <w:marBottom w:val="0"/>
          <w:divBdr>
            <w:top w:val="none" w:sz="0" w:space="0" w:color="auto"/>
            <w:left w:val="none" w:sz="0" w:space="0" w:color="auto"/>
            <w:bottom w:val="none" w:sz="0" w:space="0" w:color="auto"/>
            <w:right w:val="none" w:sz="0" w:space="0" w:color="auto"/>
          </w:divBdr>
        </w:div>
      </w:divsChild>
    </w:div>
    <w:div w:id="499196241">
      <w:bodyDiv w:val="1"/>
      <w:marLeft w:val="0"/>
      <w:marRight w:val="0"/>
      <w:marTop w:val="0"/>
      <w:marBottom w:val="0"/>
      <w:divBdr>
        <w:top w:val="none" w:sz="0" w:space="0" w:color="auto"/>
        <w:left w:val="none" w:sz="0" w:space="0" w:color="auto"/>
        <w:bottom w:val="none" w:sz="0" w:space="0" w:color="auto"/>
        <w:right w:val="none" w:sz="0" w:space="0" w:color="auto"/>
      </w:divBdr>
      <w:divsChild>
        <w:div w:id="734619279">
          <w:marLeft w:val="547"/>
          <w:marRight w:val="0"/>
          <w:marTop w:val="0"/>
          <w:marBottom w:val="0"/>
          <w:divBdr>
            <w:top w:val="none" w:sz="0" w:space="0" w:color="auto"/>
            <w:left w:val="none" w:sz="0" w:space="0" w:color="auto"/>
            <w:bottom w:val="none" w:sz="0" w:space="0" w:color="auto"/>
            <w:right w:val="none" w:sz="0" w:space="0" w:color="auto"/>
          </w:divBdr>
        </w:div>
      </w:divsChild>
    </w:div>
    <w:div w:id="610479049">
      <w:bodyDiv w:val="1"/>
      <w:marLeft w:val="0"/>
      <w:marRight w:val="0"/>
      <w:marTop w:val="0"/>
      <w:marBottom w:val="0"/>
      <w:divBdr>
        <w:top w:val="none" w:sz="0" w:space="0" w:color="auto"/>
        <w:left w:val="none" w:sz="0" w:space="0" w:color="auto"/>
        <w:bottom w:val="none" w:sz="0" w:space="0" w:color="auto"/>
        <w:right w:val="none" w:sz="0" w:space="0" w:color="auto"/>
      </w:divBdr>
    </w:div>
    <w:div w:id="700743649">
      <w:bodyDiv w:val="1"/>
      <w:marLeft w:val="0"/>
      <w:marRight w:val="0"/>
      <w:marTop w:val="0"/>
      <w:marBottom w:val="0"/>
      <w:divBdr>
        <w:top w:val="none" w:sz="0" w:space="0" w:color="auto"/>
        <w:left w:val="none" w:sz="0" w:space="0" w:color="auto"/>
        <w:bottom w:val="none" w:sz="0" w:space="0" w:color="auto"/>
        <w:right w:val="none" w:sz="0" w:space="0" w:color="auto"/>
      </w:divBdr>
      <w:divsChild>
        <w:div w:id="119760748">
          <w:marLeft w:val="1080"/>
          <w:marRight w:val="0"/>
          <w:marTop w:val="100"/>
          <w:marBottom w:val="0"/>
          <w:divBdr>
            <w:top w:val="none" w:sz="0" w:space="0" w:color="auto"/>
            <w:left w:val="none" w:sz="0" w:space="0" w:color="auto"/>
            <w:bottom w:val="none" w:sz="0" w:space="0" w:color="auto"/>
            <w:right w:val="none" w:sz="0" w:space="0" w:color="auto"/>
          </w:divBdr>
        </w:div>
        <w:div w:id="130441477">
          <w:marLeft w:val="1080"/>
          <w:marRight w:val="0"/>
          <w:marTop w:val="100"/>
          <w:marBottom w:val="0"/>
          <w:divBdr>
            <w:top w:val="none" w:sz="0" w:space="0" w:color="auto"/>
            <w:left w:val="none" w:sz="0" w:space="0" w:color="auto"/>
            <w:bottom w:val="none" w:sz="0" w:space="0" w:color="auto"/>
            <w:right w:val="none" w:sz="0" w:space="0" w:color="auto"/>
          </w:divBdr>
        </w:div>
        <w:div w:id="375551109">
          <w:marLeft w:val="360"/>
          <w:marRight w:val="0"/>
          <w:marTop w:val="200"/>
          <w:marBottom w:val="0"/>
          <w:divBdr>
            <w:top w:val="none" w:sz="0" w:space="0" w:color="auto"/>
            <w:left w:val="none" w:sz="0" w:space="0" w:color="auto"/>
            <w:bottom w:val="none" w:sz="0" w:space="0" w:color="auto"/>
            <w:right w:val="none" w:sz="0" w:space="0" w:color="auto"/>
          </w:divBdr>
        </w:div>
        <w:div w:id="2062825023">
          <w:marLeft w:val="1080"/>
          <w:marRight w:val="0"/>
          <w:marTop w:val="100"/>
          <w:marBottom w:val="0"/>
          <w:divBdr>
            <w:top w:val="none" w:sz="0" w:space="0" w:color="auto"/>
            <w:left w:val="none" w:sz="0" w:space="0" w:color="auto"/>
            <w:bottom w:val="none" w:sz="0" w:space="0" w:color="auto"/>
            <w:right w:val="none" w:sz="0" w:space="0" w:color="auto"/>
          </w:divBdr>
        </w:div>
        <w:div w:id="2115898543">
          <w:marLeft w:val="1080"/>
          <w:marRight w:val="0"/>
          <w:marTop w:val="100"/>
          <w:marBottom w:val="0"/>
          <w:divBdr>
            <w:top w:val="none" w:sz="0" w:space="0" w:color="auto"/>
            <w:left w:val="none" w:sz="0" w:space="0" w:color="auto"/>
            <w:bottom w:val="none" w:sz="0" w:space="0" w:color="auto"/>
            <w:right w:val="none" w:sz="0" w:space="0" w:color="auto"/>
          </w:divBdr>
        </w:div>
      </w:divsChild>
    </w:div>
    <w:div w:id="744956674">
      <w:bodyDiv w:val="1"/>
      <w:marLeft w:val="0"/>
      <w:marRight w:val="0"/>
      <w:marTop w:val="0"/>
      <w:marBottom w:val="0"/>
      <w:divBdr>
        <w:top w:val="none" w:sz="0" w:space="0" w:color="auto"/>
        <w:left w:val="none" w:sz="0" w:space="0" w:color="auto"/>
        <w:bottom w:val="none" w:sz="0" w:space="0" w:color="auto"/>
        <w:right w:val="none" w:sz="0" w:space="0" w:color="auto"/>
      </w:divBdr>
    </w:div>
    <w:div w:id="850686837">
      <w:bodyDiv w:val="1"/>
      <w:marLeft w:val="0"/>
      <w:marRight w:val="0"/>
      <w:marTop w:val="0"/>
      <w:marBottom w:val="0"/>
      <w:divBdr>
        <w:top w:val="none" w:sz="0" w:space="0" w:color="auto"/>
        <w:left w:val="none" w:sz="0" w:space="0" w:color="auto"/>
        <w:bottom w:val="none" w:sz="0" w:space="0" w:color="auto"/>
        <w:right w:val="none" w:sz="0" w:space="0" w:color="auto"/>
      </w:divBdr>
    </w:div>
    <w:div w:id="942808154">
      <w:bodyDiv w:val="1"/>
      <w:marLeft w:val="0"/>
      <w:marRight w:val="0"/>
      <w:marTop w:val="0"/>
      <w:marBottom w:val="0"/>
      <w:divBdr>
        <w:top w:val="none" w:sz="0" w:space="0" w:color="auto"/>
        <w:left w:val="none" w:sz="0" w:space="0" w:color="auto"/>
        <w:bottom w:val="none" w:sz="0" w:space="0" w:color="auto"/>
        <w:right w:val="none" w:sz="0" w:space="0" w:color="auto"/>
      </w:divBdr>
    </w:div>
    <w:div w:id="1004011961">
      <w:bodyDiv w:val="1"/>
      <w:marLeft w:val="0"/>
      <w:marRight w:val="0"/>
      <w:marTop w:val="0"/>
      <w:marBottom w:val="0"/>
      <w:divBdr>
        <w:top w:val="none" w:sz="0" w:space="0" w:color="auto"/>
        <w:left w:val="none" w:sz="0" w:space="0" w:color="auto"/>
        <w:bottom w:val="none" w:sz="0" w:space="0" w:color="auto"/>
        <w:right w:val="none" w:sz="0" w:space="0" w:color="auto"/>
      </w:divBdr>
    </w:div>
    <w:div w:id="1021736286">
      <w:bodyDiv w:val="1"/>
      <w:marLeft w:val="0"/>
      <w:marRight w:val="0"/>
      <w:marTop w:val="0"/>
      <w:marBottom w:val="0"/>
      <w:divBdr>
        <w:top w:val="none" w:sz="0" w:space="0" w:color="auto"/>
        <w:left w:val="none" w:sz="0" w:space="0" w:color="auto"/>
        <w:bottom w:val="none" w:sz="0" w:space="0" w:color="auto"/>
        <w:right w:val="none" w:sz="0" w:space="0" w:color="auto"/>
      </w:divBdr>
    </w:div>
    <w:div w:id="1134328889">
      <w:bodyDiv w:val="1"/>
      <w:marLeft w:val="0"/>
      <w:marRight w:val="0"/>
      <w:marTop w:val="0"/>
      <w:marBottom w:val="0"/>
      <w:divBdr>
        <w:top w:val="none" w:sz="0" w:space="0" w:color="auto"/>
        <w:left w:val="none" w:sz="0" w:space="0" w:color="auto"/>
        <w:bottom w:val="none" w:sz="0" w:space="0" w:color="auto"/>
        <w:right w:val="none" w:sz="0" w:space="0" w:color="auto"/>
      </w:divBdr>
    </w:div>
    <w:div w:id="1174343945">
      <w:bodyDiv w:val="1"/>
      <w:marLeft w:val="0"/>
      <w:marRight w:val="0"/>
      <w:marTop w:val="0"/>
      <w:marBottom w:val="0"/>
      <w:divBdr>
        <w:top w:val="none" w:sz="0" w:space="0" w:color="auto"/>
        <w:left w:val="none" w:sz="0" w:space="0" w:color="auto"/>
        <w:bottom w:val="none" w:sz="0" w:space="0" w:color="auto"/>
        <w:right w:val="none" w:sz="0" w:space="0" w:color="auto"/>
      </w:divBdr>
      <w:divsChild>
        <w:div w:id="68237878">
          <w:marLeft w:val="360"/>
          <w:marRight w:val="0"/>
          <w:marTop w:val="200"/>
          <w:marBottom w:val="0"/>
          <w:divBdr>
            <w:top w:val="none" w:sz="0" w:space="0" w:color="auto"/>
            <w:left w:val="none" w:sz="0" w:space="0" w:color="auto"/>
            <w:bottom w:val="none" w:sz="0" w:space="0" w:color="auto"/>
            <w:right w:val="none" w:sz="0" w:space="0" w:color="auto"/>
          </w:divBdr>
        </w:div>
        <w:div w:id="643899891">
          <w:marLeft w:val="360"/>
          <w:marRight w:val="0"/>
          <w:marTop w:val="200"/>
          <w:marBottom w:val="0"/>
          <w:divBdr>
            <w:top w:val="none" w:sz="0" w:space="0" w:color="auto"/>
            <w:left w:val="none" w:sz="0" w:space="0" w:color="auto"/>
            <w:bottom w:val="none" w:sz="0" w:space="0" w:color="auto"/>
            <w:right w:val="none" w:sz="0" w:space="0" w:color="auto"/>
          </w:divBdr>
        </w:div>
        <w:div w:id="976566067">
          <w:marLeft w:val="360"/>
          <w:marRight w:val="0"/>
          <w:marTop w:val="200"/>
          <w:marBottom w:val="0"/>
          <w:divBdr>
            <w:top w:val="none" w:sz="0" w:space="0" w:color="auto"/>
            <w:left w:val="none" w:sz="0" w:space="0" w:color="auto"/>
            <w:bottom w:val="none" w:sz="0" w:space="0" w:color="auto"/>
            <w:right w:val="none" w:sz="0" w:space="0" w:color="auto"/>
          </w:divBdr>
        </w:div>
        <w:div w:id="1265386930">
          <w:marLeft w:val="360"/>
          <w:marRight w:val="0"/>
          <w:marTop w:val="200"/>
          <w:marBottom w:val="0"/>
          <w:divBdr>
            <w:top w:val="none" w:sz="0" w:space="0" w:color="auto"/>
            <w:left w:val="none" w:sz="0" w:space="0" w:color="auto"/>
            <w:bottom w:val="none" w:sz="0" w:space="0" w:color="auto"/>
            <w:right w:val="none" w:sz="0" w:space="0" w:color="auto"/>
          </w:divBdr>
        </w:div>
      </w:divsChild>
    </w:div>
    <w:div w:id="1312296245">
      <w:bodyDiv w:val="1"/>
      <w:marLeft w:val="0"/>
      <w:marRight w:val="0"/>
      <w:marTop w:val="0"/>
      <w:marBottom w:val="0"/>
      <w:divBdr>
        <w:top w:val="none" w:sz="0" w:space="0" w:color="auto"/>
        <w:left w:val="none" w:sz="0" w:space="0" w:color="auto"/>
        <w:bottom w:val="none" w:sz="0" w:space="0" w:color="auto"/>
        <w:right w:val="none" w:sz="0" w:space="0" w:color="auto"/>
      </w:divBdr>
      <w:divsChild>
        <w:div w:id="476529661">
          <w:marLeft w:val="0"/>
          <w:marRight w:val="0"/>
          <w:marTop w:val="0"/>
          <w:marBottom w:val="0"/>
          <w:divBdr>
            <w:top w:val="none" w:sz="0" w:space="0" w:color="auto"/>
            <w:left w:val="none" w:sz="0" w:space="0" w:color="auto"/>
            <w:bottom w:val="none" w:sz="0" w:space="0" w:color="auto"/>
            <w:right w:val="none" w:sz="0" w:space="0" w:color="auto"/>
          </w:divBdr>
        </w:div>
      </w:divsChild>
    </w:div>
    <w:div w:id="1361735561">
      <w:bodyDiv w:val="1"/>
      <w:marLeft w:val="0"/>
      <w:marRight w:val="0"/>
      <w:marTop w:val="0"/>
      <w:marBottom w:val="0"/>
      <w:divBdr>
        <w:top w:val="none" w:sz="0" w:space="0" w:color="auto"/>
        <w:left w:val="none" w:sz="0" w:space="0" w:color="auto"/>
        <w:bottom w:val="none" w:sz="0" w:space="0" w:color="auto"/>
        <w:right w:val="none" w:sz="0" w:space="0" w:color="auto"/>
      </w:divBdr>
    </w:div>
    <w:div w:id="1428429466">
      <w:bodyDiv w:val="1"/>
      <w:marLeft w:val="0"/>
      <w:marRight w:val="0"/>
      <w:marTop w:val="0"/>
      <w:marBottom w:val="0"/>
      <w:divBdr>
        <w:top w:val="none" w:sz="0" w:space="0" w:color="auto"/>
        <w:left w:val="none" w:sz="0" w:space="0" w:color="auto"/>
        <w:bottom w:val="none" w:sz="0" w:space="0" w:color="auto"/>
        <w:right w:val="none" w:sz="0" w:space="0" w:color="auto"/>
      </w:divBdr>
    </w:div>
    <w:div w:id="1477844708">
      <w:bodyDiv w:val="1"/>
      <w:marLeft w:val="0"/>
      <w:marRight w:val="0"/>
      <w:marTop w:val="0"/>
      <w:marBottom w:val="0"/>
      <w:divBdr>
        <w:top w:val="none" w:sz="0" w:space="0" w:color="auto"/>
        <w:left w:val="none" w:sz="0" w:space="0" w:color="auto"/>
        <w:bottom w:val="none" w:sz="0" w:space="0" w:color="auto"/>
        <w:right w:val="none" w:sz="0" w:space="0" w:color="auto"/>
      </w:divBdr>
    </w:div>
    <w:div w:id="1610892903">
      <w:bodyDiv w:val="1"/>
      <w:marLeft w:val="0"/>
      <w:marRight w:val="0"/>
      <w:marTop w:val="0"/>
      <w:marBottom w:val="0"/>
      <w:divBdr>
        <w:top w:val="none" w:sz="0" w:space="0" w:color="auto"/>
        <w:left w:val="none" w:sz="0" w:space="0" w:color="auto"/>
        <w:bottom w:val="none" w:sz="0" w:space="0" w:color="auto"/>
        <w:right w:val="none" w:sz="0" w:space="0" w:color="auto"/>
      </w:divBdr>
    </w:div>
    <w:div w:id="1612935347">
      <w:bodyDiv w:val="1"/>
      <w:marLeft w:val="0"/>
      <w:marRight w:val="0"/>
      <w:marTop w:val="0"/>
      <w:marBottom w:val="0"/>
      <w:divBdr>
        <w:top w:val="none" w:sz="0" w:space="0" w:color="auto"/>
        <w:left w:val="none" w:sz="0" w:space="0" w:color="auto"/>
        <w:bottom w:val="none" w:sz="0" w:space="0" w:color="auto"/>
        <w:right w:val="none" w:sz="0" w:space="0" w:color="auto"/>
      </w:divBdr>
    </w:div>
    <w:div w:id="1732457499">
      <w:bodyDiv w:val="1"/>
      <w:marLeft w:val="0"/>
      <w:marRight w:val="0"/>
      <w:marTop w:val="0"/>
      <w:marBottom w:val="0"/>
      <w:divBdr>
        <w:top w:val="none" w:sz="0" w:space="0" w:color="auto"/>
        <w:left w:val="none" w:sz="0" w:space="0" w:color="auto"/>
        <w:bottom w:val="none" w:sz="0" w:space="0" w:color="auto"/>
        <w:right w:val="none" w:sz="0" w:space="0" w:color="auto"/>
      </w:divBdr>
    </w:div>
    <w:div w:id="1796748257">
      <w:bodyDiv w:val="1"/>
      <w:marLeft w:val="0"/>
      <w:marRight w:val="0"/>
      <w:marTop w:val="0"/>
      <w:marBottom w:val="0"/>
      <w:divBdr>
        <w:top w:val="none" w:sz="0" w:space="0" w:color="auto"/>
        <w:left w:val="none" w:sz="0" w:space="0" w:color="auto"/>
        <w:bottom w:val="none" w:sz="0" w:space="0" w:color="auto"/>
        <w:right w:val="none" w:sz="0" w:space="0" w:color="auto"/>
      </w:divBdr>
    </w:div>
    <w:div w:id="1836532827">
      <w:bodyDiv w:val="1"/>
      <w:marLeft w:val="0"/>
      <w:marRight w:val="0"/>
      <w:marTop w:val="0"/>
      <w:marBottom w:val="0"/>
      <w:divBdr>
        <w:top w:val="none" w:sz="0" w:space="0" w:color="auto"/>
        <w:left w:val="none" w:sz="0" w:space="0" w:color="auto"/>
        <w:bottom w:val="none" w:sz="0" w:space="0" w:color="auto"/>
        <w:right w:val="none" w:sz="0" w:space="0" w:color="auto"/>
      </w:divBdr>
    </w:div>
    <w:div w:id="1867524310">
      <w:bodyDiv w:val="1"/>
      <w:marLeft w:val="0"/>
      <w:marRight w:val="0"/>
      <w:marTop w:val="0"/>
      <w:marBottom w:val="0"/>
      <w:divBdr>
        <w:top w:val="none" w:sz="0" w:space="0" w:color="auto"/>
        <w:left w:val="none" w:sz="0" w:space="0" w:color="auto"/>
        <w:bottom w:val="none" w:sz="0" w:space="0" w:color="auto"/>
        <w:right w:val="none" w:sz="0" w:space="0" w:color="auto"/>
      </w:divBdr>
      <w:divsChild>
        <w:div w:id="596059499">
          <w:marLeft w:val="0"/>
          <w:marRight w:val="0"/>
          <w:marTop w:val="0"/>
          <w:marBottom w:val="0"/>
          <w:divBdr>
            <w:top w:val="none" w:sz="0" w:space="0" w:color="auto"/>
            <w:left w:val="none" w:sz="0" w:space="0" w:color="auto"/>
            <w:bottom w:val="none" w:sz="0" w:space="0" w:color="auto"/>
            <w:right w:val="none" w:sz="0" w:space="0" w:color="auto"/>
          </w:divBdr>
        </w:div>
      </w:divsChild>
    </w:div>
    <w:div w:id="1991133749">
      <w:bodyDiv w:val="1"/>
      <w:marLeft w:val="0"/>
      <w:marRight w:val="0"/>
      <w:marTop w:val="0"/>
      <w:marBottom w:val="0"/>
      <w:divBdr>
        <w:top w:val="none" w:sz="0" w:space="0" w:color="auto"/>
        <w:left w:val="none" w:sz="0" w:space="0" w:color="auto"/>
        <w:bottom w:val="none" w:sz="0" w:space="0" w:color="auto"/>
        <w:right w:val="none" w:sz="0" w:space="0" w:color="auto"/>
      </w:divBdr>
    </w:div>
    <w:div w:id="2002153348">
      <w:bodyDiv w:val="1"/>
      <w:marLeft w:val="0"/>
      <w:marRight w:val="0"/>
      <w:marTop w:val="0"/>
      <w:marBottom w:val="0"/>
      <w:divBdr>
        <w:top w:val="none" w:sz="0" w:space="0" w:color="auto"/>
        <w:left w:val="none" w:sz="0" w:space="0" w:color="auto"/>
        <w:bottom w:val="none" w:sz="0" w:space="0" w:color="auto"/>
        <w:right w:val="none" w:sz="0" w:space="0" w:color="auto"/>
      </w:divBdr>
    </w:div>
    <w:div w:id="2051952248">
      <w:bodyDiv w:val="1"/>
      <w:marLeft w:val="0"/>
      <w:marRight w:val="0"/>
      <w:marTop w:val="0"/>
      <w:marBottom w:val="0"/>
      <w:divBdr>
        <w:top w:val="none" w:sz="0" w:space="0" w:color="auto"/>
        <w:left w:val="none" w:sz="0" w:space="0" w:color="auto"/>
        <w:bottom w:val="none" w:sz="0" w:space="0" w:color="auto"/>
        <w:right w:val="none" w:sz="0" w:space="0" w:color="auto"/>
      </w:divBdr>
    </w:div>
    <w:div w:id="2099522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ED99C7-ED15-4705-A3C8-D26DE9C55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14</Pages>
  <Words>3145</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dc:subject>
  <dc:creator>Ewan Swan</dc:creator>
  <cp:keywords/>
  <dc:description/>
  <cp:lastModifiedBy>ewan swan</cp:lastModifiedBy>
  <cp:revision>6</cp:revision>
  <dcterms:created xsi:type="dcterms:W3CDTF">2022-11-11T19:20:00Z</dcterms:created>
  <dcterms:modified xsi:type="dcterms:W3CDTF">2022-11-11T22:27:00Z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c85c7203dc209a28d84fa8445cad440529b6153fdd1fecfd89f86196b8e50268</vt:lpwstr>
  </property>
</Properties>
</file>