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DECE9F" w14:textId="77777777" w:rsidR="00304146" w:rsidRDefault="00304146" w:rsidP="00304146">
      <w:r>
        <w:rPr>
          <w:noProof/>
          <w:lang w:eastAsia="en-GB"/>
        </w:rPr>
        <w:drawing>
          <wp:inline distT="0" distB="0" distL="0" distR="0" wp14:anchorId="00DF7BCD" wp14:editId="189D1482">
            <wp:extent cx="2009775" cy="790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53A97E94" w14:textId="77777777" w:rsidR="00304146" w:rsidRDefault="00304146" w:rsidP="00304146"/>
    <w:p w14:paraId="2869E549" w14:textId="77777777" w:rsidR="00304146" w:rsidRDefault="00304146" w:rsidP="00304146">
      <w:pPr>
        <w:pStyle w:val="Modcode"/>
        <w:jc w:val="left"/>
        <w:rPr>
          <w:rFonts w:asciiTheme="minorHAnsi" w:hAnsiTheme="minorHAnsi"/>
        </w:rPr>
      </w:pPr>
      <w:r>
        <w:rPr>
          <w:rFonts w:asciiTheme="minorHAnsi" w:hAnsiTheme="minorHAnsi"/>
        </w:rPr>
        <w:t xml:space="preserve">LEVEL 5      </w:t>
      </w:r>
    </w:p>
    <w:p w14:paraId="018DDC1E" w14:textId="77777777" w:rsidR="00304146" w:rsidRDefault="00304146" w:rsidP="00304146">
      <w:pPr>
        <w:pStyle w:val="Modcode"/>
        <w:jc w:val="left"/>
        <w:rPr>
          <w:rFonts w:asciiTheme="minorHAnsi" w:hAnsiTheme="minorHAnsi"/>
        </w:rPr>
      </w:pPr>
      <w:r>
        <w:rPr>
          <w:rFonts w:asciiTheme="minorHAnsi" w:hAnsiTheme="minorHAnsi"/>
        </w:rPr>
        <w:t xml:space="preserve">                                                                      </w:t>
      </w:r>
    </w:p>
    <w:p w14:paraId="3A422006" w14:textId="77777777" w:rsidR="00304146" w:rsidRDefault="00304146" w:rsidP="00304146">
      <w:pPr>
        <w:pStyle w:val="Modcode"/>
        <w:jc w:val="left"/>
        <w:rPr>
          <w:rFonts w:asciiTheme="minorHAnsi" w:hAnsiTheme="minorHAnsi"/>
        </w:rPr>
      </w:pPr>
      <w:r>
        <w:rPr>
          <w:rFonts w:asciiTheme="minorHAnsi" w:hAnsiTheme="minorHAnsi"/>
        </w:rPr>
        <w:t xml:space="preserve">SEMESTER 1 / 2                                                                       </w:t>
      </w:r>
    </w:p>
    <w:p w14:paraId="15D357B5" w14:textId="77777777" w:rsidR="00304146" w:rsidRDefault="00304146" w:rsidP="00304146">
      <w:pPr>
        <w:pStyle w:val="Modcode"/>
        <w:jc w:val="left"/>
        <w:rPr>
          <w:rFonts w:asciiTheme="minorHAnsi" w:hAnsiTheme="minorHAnsi"/>
        </w:rPr>
      </w:pPr>
    </w:p>
    <w:p w14:paraId="67D86B4E" w14:textId="77777777" w:rsidR="00304146" w:rsidRDefault="00304146" w:rsidP="00304146">
      <w:pPr>
        <w:pStyle w:val="Modcode"/>
        <w:jc w:val="left"/>
        <w:rPr>
          <w:rFonts w:asciiTheme="minorHAnsi" w:hAnsiTheme="minorHAnsi"/>
        </w:rPr>
      </w:pPr>
    </w:p>
    <w:p w14:paraId="74998425" w14:textId="77777777" w:rsidR="00304146" w:rsidRDefault="00304146" w:rsidP="00304146">
      <w:pPr>
        <w:pStyle w:val="Modcode"/>
        <w:jc w:val="left"/>
        <w:rPr>
          <w:rFonts w:asciiTheme="minorHAnsi" w:hAnsiTheme="minorHAnsi"/>
        </w:rPr>
      </w:pPr>
      <w:r>
        <w:rPr>
          <w:rFonts w:asciiTheme="minorHAnsi" w:hAnsiTheme="minorHAnsi"/>
        </w:rPr>
        <w:t xml:space="preserve">MODULE CODE: </w:t>
      </w:r>
      <w:r>
        <w:rPr>
          <w:rFonts w:asciiTheme="minorHAnsi" w:hAnsiTheme="minorHAnsi"/>
        </w:rPr>
        <w:tab/>
      </w:r>
      <w:r>
        <w:rPr>
          <w:rFonts w:asciiTheme="minorHAnsi" w:hAnsiTheme="minorHAnsi"/>
        </w:rPr>
        <w:tab/>
      </w:r>
      <w:r>
        <w:rPr>
          <w:rFonts w:asciiTheme="minorHAnsi" w:hAnsiTheme="minorHAnsi"/>
        </w:rPr>
        <w:tab/>
        <w:t>SHSS5066</w:t>
      </w:r>
    </w:p>
    <w:p w14:paraId="406F8676" w14:textId="77777777" w:rsidR="00304146" w:rsidRDefault="00304146" w:rsidP="00304146">
      <w:pPr>
        <w:pStyle w:val="Time"/>
        <w:rPr>
          <w:rFonts w:asciiTheme="minorHAnsi" w:hAnsiTheme="minorHAnsi" w:cs="Arial"/>
          <w:b w:val="0"/>
          <w:sz w:val="24"/>
          <w:szCs w:val="24"/>
        </w:rPr>
      </w:pPr>
    </w:p>
    <w:p w14:paraId="118642FF" w14:textId="77777777" w:rsidR="00304146" w:rsidRDefault="00304146" w:rsidP="00304146">
      <w:pPr>
        <w:pStyle w:val="Time"/>
        <w:ind w:left="2880" w:hanging="2880"/>
        <w:rPr>
          <w:rFonts w:asciiTheme="minorHAnsi" w:hAnsiTheme="minorHAnsi"/>
          <w:szCs w:val="28"/>
          <w:u w:val="single"/>
        </w:rPr>
      </w:pPr>
      <w:r>
        <w:rPr>
          <w:rFonts w:asciiTheme="minorHAnsi" w:hAnsiTheme="minorHAnsi"/>
          <w:szCs w:val="28"/>
        </w:rPr>
        <w:t>MoDule Title:</w:t>
      </w:r>
      <w:r>
        <w:rPr>
          <w:rFonts w:asciiTheme="minorHAnsi" w:hAnsiTheme="minorHAnsi"/>
          <w:szCs w:val="28"/>
        </w:rPr>
        <w:tab/>
      </w:r>
      <w:r>
        <w:rPr>
          <w:rFonts w:asciiTheme="minorHAnsi" w:hAnsiTheme="minorHAnsi"/>
          <w:szCs w:val="28"/>
        </w:rPr>
        <w:tab/>
        <w:t>exercise Referral</w:t>
      </w:r>
    </w:p>
    <w:p w14:paraId="66C4FA37" w14:textId="77777777" w:rsidR="00304146" w:rsidRDefault="00304146" w:rsidP="00304146">
      <w:pPr>
        <w:pStyle w:val="Time"/>
        <w:rPr>
          <w:rFonts w:asciiTheme="minorHAnsi" w:hAnsiTheme="minorHAnsi"/>
          <w:szCs w:val="28"/>
        </w:rPr>
      </w:pPr>
      <w:r>
        <w:rPr>
          <w:rFonts w:asciiTheme="minorHAnsi" w:hAnsiTheme="minorHAnsi"/>
          <w:szCs w:val="28"/>
        </w:rPr>
        <w:t xml:space="preserve">aSSESSMENT TYPE: </w:t>
      </w:r>
      <w:r>
        <w:rPr>
          <w:rFonts w:asciiTheme="minorHAnsi" w:hAnsiTheme="minorHAnsi"/>
          <w:szCs w:val="28"/>
        </w:rPr>
        <w:tab/>
      </w:r>
      <w:r>
        <w:rPr>
          <w:rFonts w:asciiTheme="minorHAnsi" w:hAnsiTheme="minorHAnsi"/>
          <w:szCs w:val="28"/>
        </w:rPr>
        <w:tab/>
        <w:t>Practical assessment</w:t>
      </w:r>
    </w:p>
    <w:p w14:paraId="2DBFF80F" w14:textId="77777777" w:rsidR="00304146" w:rsidRDefault="00304146" w:rsidP="00304146">
      <w:pPr>
        <w:pStyle w:val="Answer"/>
        <w:rPr>
          <w:rFonts w:asciiTheme="minorHAnsi" w:hAnsiTheme="minorHAnsi"/>
          <w:szCs w:val="28"/>
        </w:rPr>
      </w:pPr>
      <w:r>
        <w:rPr>
          <w:rFonts w:asciiTheme="minorHAnsi" w:hAnsiTheme="minorHAnsi"/>
          <w:szCs w:val="28"/>
        </w:rPr>
        <w:t xml:space="preserve">Assessment/Component: </w:t>
      </w:r>
      <w:r>
        <w:rPr>
          <w:rFonts w:asciiTheme="minorHAnsi" w:hAnsiTheme="minorHAnsi"/>
          <w:szCs w:val="28"/>
        </w:rPr>
        <w:tab/>
        <w:t>2</w:t>
      </w:r>
    </w:p>
    <w:p w14:paraId="389C1664" w14:textId="77777777" w:rsidR="00304146" w:rsidRDefault="00304146" w:rsidP="00304146">
      <w:pPr>
        <w:pStyle w:val="BodyText"/>
        <w:rPr>
          <w:rFonts w:asciiTheme="minorHAnsi" w:hAnsiTheme="minorHAnsi"/>
        </w:rPr>
      </w:pPr>
    </w:p>
    <w:p w14:paraId="5713C3FB" w14:textId="77777777" w:rsidR="00304146" w:rsidRDefault="00304146" w:rsidP="00304146">
      <w:pPr>
        <w:pStyle w:val="BodyText"/>
        <w:rPr>
          <w:rFonts w:asciiTheme="minorHAnsi" w:hAnsiTheme="minorHAnsi"/>
          <w:b/>
          <w:sz w:val="28"/>
          <w:szCs w:val="28"/>
          <w:u w:val="single"/>
        </w:rPr>
      </w:pPr>
      <w:r>
        <w:rPr>
          <w:rFonts w:asciiTheme="minorHAnsi" w:hAnsiTheme="minorHAnsi"/>
          <w:b/>
          <w:sz w:val="28"/>
          <w:szCs w:val="28"/>
        </w:rPr>
        <w:t xml:space="preserve">COMPONENT WEIGHTING: </w:t>
      </w:r>
      <w:r>
        <w:rPr>
          <w:rFonts w:asciiTheme="minorHAnsi" w:hAnsiTheme="minorHAnsi"/>
          <w:b/>
          <w:sz w:val="28"/>
          <w:szCs w:val="28"/>
        </w:rPr>
        <w:tab/>
        <w:t>70 %</w:t>
      </w:r>
    </w:p>
    <w:p w14:paraId="2C52633B" w14:textId="77777777" w:rsidR="00304146" w:rsidRDefault="00304146" w:rsidP="00304146">
      <w:pPr>
        <w:pStyle w:val="BodyText"/>
        <w:rPr>
          <w:rFonts w:asciiTheme="minorHAnsi" w:hAnsiTheme="minorHAnsi"/>
        </w:rPr>
      </w:pPr>
    </w:p>
    <w:p w14:paraId="6FB58940" w14:textId="77777777" w:rsidR="00304146" w:rsidRDefault="00304146" w:rsidP="00304146">
      <w:pPr>
        <w:pStyle w:val="BodyText"/>
        <w:rPr>
          <w:rFonts w:asciiTheme="minorHAnsi" w:hAnsiTheme="minorHAnsi"/>
          <w:b/>
          <w:sz w:val="28"/>
          <w:szCs w:val="28"/>
          <w:u w:val="single"/>
        </w:rPr>
      </w:pPr>
      <w:r>
        <w:rPr>
          <w:rFonts w:asciiTheme="minorHAnsi" w:hAnsiTheme="minorHAnsi"/>
          <w:b/>
          <w:sz w:val="28"/>
          <w:szCs w:val="28"/>
        </w:rPr>
        <w:t xml:space="preserve">DURATION: </w:t>
      </w:r>
      <w:r>
        <w:rPr>
          <w:rFonts w:asciiTheme="minorHAnsi" w:hAnsiTheme="minorHAnsi"/>
          <w:b/>
          <w:sz w:val="28"/>
          <w:szCs w:val="28"/>
        </w:rPr>
        <w:tab/>
      </w:r>
      <w:r>
        <w:rPr>
          <w:rFonts w:asciiTheme="minorHAnsi" w:hAnsiTheme="minorHAnsi"/>
          <w:b/>
          <w:sz w:val="28"/>
          <w:szCs w:val="28"/>
        </w:rPr>
        <w:tab/>
        <w:t xml:space="preserve"> </w:t>
      </w:r>
      <w:r>
        <w:rPr>
          <w:rFonts w:asciiTheme="minorHAnsi" w:hAnsiTheme="minorHAnsi"/>
          <w:b/>
          <w:sz w:val="28"/>
          <w:szCs w:val="28"/>
        </w:rPr>
        <w:tab/>
      </w:r>
      <w:r>
        <w:rPr>
          <w:rFonts w:asciiTheme="minorHAnsi" w:hAnsiTheme="minorHAnsi"/>
          <w:b/>
          <w:sz w:val="28"/>
          <w:szCs w:val="28"/>
        </w:rPr>
        <w:tab/>
        <w:t>2500 words</w:t>
      </w:r>
    </w:p>
    <w:p w14:paraId="225F4CA5" w14:textId="77777777" w:rsidR="00304146" w:rsidRDefault="00304146" w:rsidP="00304146">
      <w:pPr>
        <w:pStyle w:val="BodyText"/>
        <w:rPr>
          <w:rFonts w:asciiTheme="minorHAnsi" w:hAnsiTheme="minorHAnsi"/>
          <w:b/>
          <w:sz w:val="28"/>
          <w:szCs w:val="28"/>
          <w:u w:val="single"/>
        </w:rPr>
      </w:pPr>
    </w:p>
    <w:p w14:paraId="3D0C1B1A" w14:textId="77777777" w:rsidR="00304146" w:rsidRDefault="00304146" w:rsidP="00304146">
      <w:pPr>
        <w:pStyle w:val="BodyText"/>
        <w:rPr>
          <w:rFonts w:asciiTheme="minorHAnsi" w:hAnsiTheme="minorHAnsi"/>
          <w:b/>
          <w:sz w:val="28"/>
          <w:szCs w:val="28"/>
          <w:u w:val="single"/>
        </w:rPr>
      </w:pPr>
      <w:r>
        <w:rPr>
          <w:rFonts w:asciiTheme="minorHAnsi" w:hAnsiTheme="minorHAnsi"/>
          <w:b/>
          <w:sz w:val="28"/>
          <w:szCs w:val="28"/>
        </w:rPr>
        <w:t xml:space="preserve">MODULE TUTOR: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t>David Gardner</w:t>
      </w:r>
      <w:r>
        <w:rPr>
          <w:rFonts w:asciiTheme="minorHAnsi" w:hAnsiTheme="minorHAnsi"/>
          <w:b/>
          <w:sz w:val="28"/>
          <w:szCs w:val="28"/>
          <w:u w:val="single"/>
        </w:rPr>
        <w:t xml:space="preserve"> </w:t>
      </w:r>
    </w:p>
    <w:p w14:paraId="14788106" w14:textId="77777777" w:rsidR="00304146" w:rsidRDefault="00304146" w:rsidP="00304146">
      <w:pPr>
        <w:pStyle w:val="BodyText"/>
        <w:rPr>
          <w:rFonts w:asciiTheme="minorHAnsi" w:hAnsiTheme="minorHAnsi"/>
          <w:b/>
          <w:color w:val="FF0000"/>
          <w:sz w:val="28"/>
          <w:szCs w:val="28"/>
          <w:u w:val="single"/>
        </w:rPr>
      </w:pPr>
    </w:p>
    <w:p w14:paraId="6DFA8F14" w14:textId="77777777" w:rsidR="00304146" w:rsidRDefault="00304146" w:rsidP="00304146">
      <w:pPr>
        <w:rPr>
          <w:rFonts w:eastAsia="Times New Roman" w:cs="Times New Roman"/>
          <w:b/>
          <w:sz w:val="28"/>
          <w:szCs w:val="28"/>
          <w:u w:val="single"/>
          <w:lang w:eastAsia="en-GB"/>
        </w:rPr>
      </w:pPr>
      <w:r>
        <w:rPr>
          <w:b/>
          <w:sz w:val="28"/>
          <w:szCs w:val="28"/>
          <w:u w:val="single"/>
        </w:rPr>
        <w:br w:type="page"/>
      </w:r>
    </w:p>
    <w:p w14:paraId="404FF28B" w14:textId="77777777" w:rsidR="00304146" w:rsidRDefault="00304146" w:rsidP="00304146">
      <w:pPr>
        <w:rPr>
          <w:rFonts w:cs="Times New Roman"/>
          <w:sz w:val="24"/>
          <w:szCs w:val="24"/>
        </w:rPr>
      </w:pPr>
    </w:p>
    <w:p w14:paraId="56189723" w14:textId="77777777" w:rsidR="00304146" w:rsidRDefault="00304146" w:rsidP="00304146">
      <w:pPr>
        <w:rPr>
          <w:rFonts w:cs="Times New Roman"/>
          <w:b/>
          <w:sz w:val="24"/>
          <w:szCs w:val="24"/>
        </w:rPr>
      </w:pPr>
      <w:r>
        <w:rPr>
          <w:rFonts w:cs="Times New Roman"/>
          <w:b/>
          <w:sz w:val="24"/>
          <w:szCs w:val="24"/>
        </w:rPr>
        <w:t>SUBMISSION DETAILS</w:t>
      </w:r>
      <w:r>
        <w:rPr>
          <w:rFonts w:cs="Times New Roman"/>
          <w:b/>
          <w:sz w:val="24"/>
          <w:szCs w:val="24"/>
        </w:rPr>
        <w:tab/>
      </w:r>
      <w:r>
        <w:rPr>
          <w:rFonts w:cs="Times New Roman"/>
          <w:b/>
          <w:sz w:val="24"/>
          <w:szCs w:val="24"/>
        </w:rPr>
        <w:tab/>
        <w:t xml:space="preserve">3pm on </w:t>
      </w:r>
      <w:r>
        <w:rPr>
          <w:rFonts w:ascii="Times New Roman" w:hAnsi="Times New Roman" w:cs="Times New Roman"/>
          <w:b/>
          <w:sz w:val="24"/>
          <w:szCs w:val="24"/>
        </w:rPr>
        <w:t>8</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May 2020 through turnitin</w:t>
      </w:r>
    </w:p>
    <w:p w14:paraId="086AEEFD" w14:textId="77777777" w:rsidR="00304146" w:rsidRDefault="00304146" w:rsidP="00304146">
      <w:pPr>
        <w:rPr>
          <w:rFonts w:cs="Times New Roman"/>
          <w:b/>
          <w:sz w:val="24"/>
          <w:szCs w:val="24"/>
        </w:rPr>
      </w:pPr>
    </w:p>
    <w:p w14:paraId="095F0826" w14:textId="77777777" w:rsidR="00304146" w:rsidRDefault="00304146" w:rsidP="00304146">
      <w:pPr>
        <w:jc w:val="center"/>
        <w:rPr>
          <w:rFonts w:cs="Times New Roman"/>
          <w:sz w:val="28"/>
          <w:szCs w:val="28"/>
          <w:u w:val="single"/>
        </w:rPr>
      </w:pPr>
      <w:r>
        <w:rPr>
          <w:rFonts w:cs="Times New Roman"/>
          <w:sz w:val="28"/>
          <w:szCs w:val="28"/>
          <w:u w:val="single"/>
        </w:rPr>
        <w:t>Exercise Referral</w:t>
      </w:r>
    </w:p>
    <w:p w14:paraId="1DC8620A" w14:textId="77777777" w:rsidR="00304146" w:rsidRDefault="00304146" w:rsidP="00304146">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Scenario</w:t>
      </w:r>
    </w:p>
    <w:p w14:paraId="2B65D102" w14:textId="77777777" w:rsidR="00304146" w:rsidRDefault="00304146" w:rsidP="00304146">
      <w:pPr>
        <w:pStyle w:val="Title"/>
        <w:jc w:val="left"/>
        <w:rPr>
          <w:rFonts w:asciiTheme="minorHAnsi" w:hAnsiTheme="minorHAnsi" w:cs="Arial"/>
          <w:b w:val="0"/>
          <w:sz w:val="24"/>
          <w:szCs w:val="24"/>
          <w:u w:val="single"/>
        </w:rPr>
      </w:pPr>
    </w:p>
    <w:p w14:paraId="7C0FF61E" w14:textId="77777777" w:rsidR="00304146" w:rsidRDefault="00304146" w:rsidP="00304146">
      <w:pPr>
        <w:pStyle w:val="Title"/>
        <w:jc w:val="left"/>
        <w:rPr>
          <w:rFonts w:asciiTheme="minorHAnsi" w:hAnsiTheme="minorHAnsi" w:cs="Arial"/>
          <w:b w:val="0"/>
          <w:sz w:val="24"/>
          <w:szCs w:val="24"/>
        </w:rPr>
      </w:pPr>
      <w:r>
        <w:rPr>
          <w:rFonts w:asciiTheme="minorHAnsi" w:hAnsiTheme="minorHAnsi" w:cs="Arial"/>
          <w:b w:val="0"/>
          <w:sz w:val="24"/>
          <w:szCs w:val="24"/>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14:paraId="0B61C62D" w14:textId="77777777" w:rsidR="00304146" w:rsidRDefault="00304146" w:rsidP="00304146">
      <w:pPr>
        <w:pStyle w:val="Title"/>
        <w:jc w:val="left"/>
        <w:rPr>
          <w:rFonts w:asciiTheme="minorHAnsi" w:hAnsiTheme="minorHAnsi" w:cs="Arial"/>
          <w:b w:val="0"/>
          <w:sz w:val="24"/>
          <w:szCs w:val="24"/>
          <w:u w:val="single"/>
        </w:rPr>
      </w:pPr>
    </w:p>
    <w:p w14:paraId="40FC67C4" w14:textId="77777777" w:rsidR="00304146" w:rsidRDefault="00304146" w:rsidP="00304146">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Tasks</w:t>
      </w:r>
    </w:p>
    <w:p w14:paraId="2E25A59E" w14:textId="77777777" w:rsidR="00304146" w:rsidRDefault="00304146" w:rsidP="00304146">
      <w:pPr>
        <w:pStyle w:val="Title"/>
        <w:jc w:val="left"/>
        <w:rPr>
          <w:rFonts w:asciiTheme="minorHAnsi" w:eastAsiaTheme="minorHAnsi" w:hAnsiTheme="minorHAnsi"/>
          <w:b w:val="0"/>
          <w:bCs w:val="0"/>
          <w:sz w:val="24"/>
          <w:szCs w:val="24"/>
          <w:u w:val="single"/>
          <w:lang w:eastAsia="en-US"/>
        </w:rPr>
      </w:pPr>
    </w:p>
    <w:p w14:paraId="754F68F3" w14:textId="77777777" w:rsidR="00304146" w:rsidRDefault="00304146" w:rsidP="00304146">
      <w:pPr>
        <w:pStyle w:val="Title"/>
        <w:numPr>
          <w:ilvl w:val="0"/>
          <w:numId w:val="1"/>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Using the information and data collected from you first assessment devise and justify a 6 week training programme</w:t>
      </w:r>
    </w:p>
    <w:p w14:paraId="027A2838" w14:textId="77777777" w:rsidR="00304146" w:rsidRDefault="00304146" w:rsidP="00304146">
      <w:pPr>
        <w:pStyle w:val="Title"/>
        <w:numPr>
          <w:ilvl w:val="0"/>
          <w:numId w:val="1"/>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 xml:space="preserve">Analyse the data collected with respect to </w:t>
      </w:r>
      <w:r>
        <w:rPr>
          <w:rFonts w:asciiTheme="minorHAnsi" w:eastAsiaTheme="minorHAnsi" w:hAnsiTheme="minorHAnsi"/>
          <w:b w:val="0"/>
          <w:bCs w:val="0"/>
          <w:sz w:val="24"/>
          <w:szCs w:val="24"/>
          <w:u w:val="single"/>
          <w:lang w:eastAsia="en-US"/>
        </w:rPr>
        <w:t>appropriate</w:t>
      </w:r>
      <w:r>
        <w:rPr>
          <w:rFonts w:asciiTheme="minorHAnsi" w:eastAsiaTheme="minorHAnsi" w:hAnsiTheme="minorHAnsi"/>
          <w:b w:val="0"/>
          <w:bCs w:val="0"/>
          <w:sz w:val="24"/>
          <w:szCs w:val="24"/>
          <w:lang w:eastAsia="en-US"/>
        </w:rPr>
        <w:t xml:space="preserve"> referenced norm data and justify short term training objectives.</w:t>
      </w:r>
    </w:p>
    <w:p w14:paraId="23659C3A" w14:textId="77777777" w:rsidR="00304146" w:rsidRDefault="00304146" w:rsidP="00304146">
      <w:pPr>
        <w:pStyle w:val="Title"/>
        <w:numPr>
          <w:ilvl w:val="0"/>
          <w:numId w:val="1"/>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Write a report including the information above, describing and interpreting the data and explaining the training plan and objectives.</w:t>
      </w:r>
    </w:p>
    <w:p w14:paraId="0C27132D" w14:textId="77777777" w:rsidR="00304146" w:rsidRDefault="00304146" w:rsidP="00304146">
      <w:pPr>
        <w:pStyle w:val="Title"/>
        <w:jc w:val="left"/>
        <w:rPr>
          <w:rFonts w:asciiTheme="minorHAnsi" w:hAnsiTheme="minorHAnsi" w:cs="Arial"/>
          <w:b w:val="0"/>
          <w:sz w:val="24"/>
          <w:szCs w:val="24"/>
        </w:rPr>
      </w:pPr>
    </w:p>
    <w:p w14:paraId="52174F02" w14:textId="77777777" w:rsidR="00304146" w:rsidRDefault="00304146" w:rsidP="00304146">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Requirements</w:t>
      </w:r>
    </w:p>
    <w:p w14:paraId="633ED944" w14:textId="77777777" w:rsidR="00304146" w:rsidRDefault="00304146" w:rsidP="00304146">
      <w:pPr>
        <w:pStyle w:val="Title"/>
        <w:jc w:val="left"/>
        <w:rPr>
          <w:rFonts w:asciiTheme="minorHAnsi" w:hAnsiTheme="minorHAnsi" w:cs="Arial"/>
          <w:b w:val="0"/>
          <w:sz w:val="24"/>
          <w:szCs w:val="24"/>
        </w:rPr>
      </w:pPr>
    </w:p>
    <w:p w14:paraId="7D21E1DD" w14:textId="77777777" w:rsidR="00304146" w:rsidRDefault="00304146" w:rsidP="00304146">
      <w:pPr>
        <w:rPr>
          <w:rFonts w:cs="Times New Roman"/>
          <w:sz w:val="24"/>
          <w:szCs w:val="28"/>
        </w:rPr>
      </w:pPr>
      <w:r>
        <w:rPr>
          <w:rFonts w:cs="Times New Roman"/>
          <w:sz w:val="24"/>
          <w:szCs w:val="28"/>
        </w:rPr>
        <w:t>The report should be about 2500 words and include the following sections;</w:t>
      </w:r>
    </w:p>
    <w:p w14:paraId="17E2C529" w14:textId="77777777" w:rsidR="00304146" w:rsidRDefault="00304146" w:rsidP="00304146">
      <w:pPr>
        <w:rPr>
          <w:sz w:val="24"/>
          <w:u w:val="single"/>
        </w:rPr>
      </w:pPr>
    </w:p>
    <w:p w14:paraId="71B282B1" w14:textId="77777777" w:rsidR="00304146" w:rsidRDefault="00304146" w:rsidP="00304146">
      <w:pPr>
        <w:pStyle w:val="ListParagraph"/>
        <w:numPr>
          <w:ilvl w:val="0"/>
          <w:numId w:val="2"/>
        </w:numPr>
        <w:spacing w:line="240" w:lineRule="auto"/>
        <w:rPr>
          <w:sz w:val="24"/>
          <w:szCs w:val="28"/>
        </w:rPr>
      </w:pPr>
      <w:r>
        <w:rPr>
          <w:sz w:val="24"/>
          <w:szCs w:val="28"/>
        </w:rPr>
        <w:t xml:space="preserve">Overview of the general health benefits of exercise. </w:t>
      </w:r>
    </w:p>
    <w:p w14:paraId="684CC778" w14:textId="77777777" w:rsidR="00304146" w:rsidRDefault="00304146" w:rsidP="00304146">
      <w:pPr>
        <w:pStyle w:val="ListParagraph"/>
        <w:numPr>
          <w:ilvl w:val="0"/>
          <w:numId w:val="2"/>
        </w:numPr>
        <w:spacing w:line="240" w:lineRule="auto"/>
        <w:rPr>
          <w:sz w:val="24"/>
          <w:szCs w:val="28"/>
        </w:rPr>
      </w:pPr>
      <w:r>
        <w:rPr>
          <w:sz w:val="24"/>
          <w:szCs w:val="28"/>
        </w:rPr>
        <w:t>Overview of exercise referral, including epidemiological information.</w:t>
      </w:r>
    </w:p>
    <w:p w14:paraId="648D3A82" w14:textId="77777777" w:rsidR="00304146" w:rsidRDefault="00304146" w:rsidP="00304146">
      <w:pPr>
        <w:pStyle w:val="ListParagraph"/>
        <w:numPr>
          <w:ilvl w:val="0"/>
          <w:numId w:val="2"/>
        </w:numPr>
        <w:spacing w:line="240" w:lineRule="auto"/>
        <w:rPr>
          <w:b/>
          <w:sz w:val="24"/>
          <w:szCs w:val="28"/>
        </w:rPr>
      </w:pPr>
      <w:r>
        <w:rPr>
          <w:sz w:val="24"/>
          <w:szCs w:val="28"/>
        </w:rPr>
        <w:t>Summary of the health condition and any issues relating to performing exercise.</w:t>
      </w:r>
    </w:p>
    <w:p w14:paraId="190A66FE" w14:textId="77777777" w:rsidR="00304146" w:rsidRDefault="00304146" w:rsidP="00304146">
      <w:pPr>
        <w:pStyle w:val="ListParagraph"/>
        <w:numPr>
          <w:ilvl w:val="0"/>
          <w:numId w:val="2"/>
        </w:numPr>
        <w:rPr>
          <w:b/>
          <w:sz w:val="24"/>
          <w:szCs w:val="28"/>
        </w:rPr>
      </w:pPr>
      <w:r>
        <w:rPr>
          <w:sz w:val="24"/>
          <w:szCs w:val="28"/>
        </w:rPr>
        <w:t>Interpretation of specific assessment data you have collected.</w:t>
      </w:r>
    </w:p>
    <w:p w14:paraId="3F1DE8FA" w14:textId="77777777" w:rsidR="00304146" w:rsidRDefault="00304146" w:rsidP="00304146">
      <w:pPr>
        <w:pStyle w:val="ListParagraph"/>
        <w:numPr>
          <w:ilvl w:val="0"/>
          <w:numId w:val="2"/>
        </w:numPr>
        <w:rPr>
          <w:b/>
          <w:sz w:val="24"/>
          <w:szCs w:val="28"/>
        </w:rPr>
      </w:pPr>
      <w:r>
        <w:rPr>
          <w:sz w:val="24"/>
          <w:szCs w:val="28"/>
        </w:rPr>
        <w:t xml:space="preserve">Justification of the initial exercise programme based on referral guidelines, assessment data, other information </w:t>
      </w:r>
      <w:proofErr w:type="spellStart"/>
      <w:r>
        <w:rPr>
          <w:sz w:val="24"/>
          <w:szCs w:val="28"/>
        </w:rPr>
        <w:t>colleged</w:t>
      </w:r>
      <w:proofErr w:type="spellEnd"/>
      <w:r>
        <w:rPr>
          <w:sz w:val="24"/>
          <w:szCs w:val="28"/>
        </w:rPr>
        <w:t xml:space="preserve"> and research evidence.</w:t>
      </w:r>
    </w:p>
    <w:p w14:paraId="797F9C54" w14:textId="77777777" w:rsidR="00304146" w:rsidRDefault="00304146" w:rsidP="00304146">
      <w:pPr>
        <w:rPr>
          <w:sz w:val="24"/>
        </w:rPr>
      </w:pPr>
      <w:r>
        <w:rPr>
          <w:sz w:val="24"/>
        </w:rPr>
        <w:t>The report should be written with the client in mind and therefore consider appropriate use of tense and pronouns.</w:t>
      </w:r>
    </w:p>
    <w:p w14:paraId="2F9D36BB" w14:textId="77777777" w:rsidR="00304146" w:rsidRDefault="00304146" w:rsidP="00304146">
      <w:pPr>
        <w:rPr>
          <w:sz w:val="24"/>
          <w:u w:val="single"/>
        </w:rPr>
      </w:pPr>
    </w:p>
    <w:p w14:paraId="3D497348" w14:textId="77777777" w:rsidR="00304146" w:rsidRDefault="00304146" w:rsidP="00304146">
      <w:pPr>
        <w:rPr>
          <w:sz w:val="24"/>
        </w:rPr>
      </w:pPr>
      <w:r>
        <w:rPr>
          <w:sz w:val="24"/>
          <w:u w:val="single"/>
        </w:rPr>
        <w:t>Assessment Criteria</w:t>
      </w:r>
    </w:p>
    <w:p w14:paraId="45D878B5" w14:textId="77777777" w:rsidR="00304146" w:rsidRDefault="00304146" w:rsidP="00304146">
      <w:pPr>
        <w:rPr>
          <w:sz w:val="24"/>
        </w:rPr>
      </w:pPr>
    </w:p>
    <w:p w14:paraId="1C9B92A5" w14:textId="77777777" w:rsidR="00304146" w:rsidRDefault="00304146" w:rsidP="00304146">
      <w:pPr>
        <w:rPr>
          <w:sz w:val="24"/>
        </w:rPr>
      </w:pPr>
      <w:r>
        <w:rPr>
          <w:sz w:val="24"/>
        </w:rPr>
        <w:t xml:space="preserve">Details relating to the specific requirements on grading levels will be provided during lectures and within the generic level descriptor provided on </w:t>
      </w:r>
      <w:proofErr w:type="spellStart"/>
      <w:r>
        <w:rPr>
          <w:sz w:val="24"/>
        </w:rPr>
        <w:t>moodle</w:t>
      </w:r>
      <w:proofErr w:type="spellEnd"/>
      <w:r>
        <w:rPr>
          <w:sz w:val="24"/>
        </w:rPr>
        <w:t>.</w:t>
      </w:r>
    </w:p>
    <w:p w14:paraId="17558415" w14:textId="77777777" w:rsidR="00304146" w:rsidRDefault="00304146" w:rsidP="00304146">
      <w:pPr>
        <w:rPr>
          <w:sz w:val="24"/>
        </w:rPr>
      </w:pPr>
    </w:p>
    <w:p w14:paraId="46B8DFB0" w14:textId="77777777" w:rsidR="00304146" w:rsidRDefault="00304146" w:rsidP="00304146">
      <w:pPr>
        <w:rPr>
          <w:sz w:val="24"/>
        </w:rPr>
      </w:pPr>
      <w:r>
        <w:rPr>
          <w:sz w:val="24"/>
        </w:rPr>
        <w:t>Specific questions can be addressed during tutorials.</w:t>
      </w:r>
    </w:p>
    <w:p w14:paraId="3D6A3668" w14:textId="77777777" w:rsidR="00304146" w:rsidRDefault="00304146" w:rsidP="00304146">
      <w:pPr>
        <w:pStyle w:val="Title"/>
      </w:pPr>
    </w:p>
    <w:p w14:paraId="2EB61AF5" w14:textId="77777777" w:rsidR="00304146" w:rsidRDefault="00304146" w:rsidP="00304146">
      <w:pPr>
        <w:pStyle w:val="Title"/>
      </w:pPr>
    </w:p>
    <w:p w14:paraId="1B35076B" w14:textId="77777777" w:rsidR="00304146" w:rsidRDefault="00304146" w:rsidP="00304146">
      <w:pPr>
        <w:pStyle w:val="Title"/>
      </w:pPr>
    </w:p>
    <w:p w14:paraId="5C6A4240" w14:textId="77777777" w:rsidR="00304146" w:rsidRDefault="00304146" w:rsidP="00304146">
      <w:pPr>
        <w:pStyle w:val="Title"/>
      </w:pPr>
    </w:p>
    <w:p w14:paraId="737C7BCC" w14:textId="77777777" w:rsidR="00304146" w:rsidRDefault="00304146" w:rsidP="00304146">
      <w:pPr>
        <w:pStyle w:val="Title"/>
      </w:pPr>
      <w:r>
        <w:t>School of Sport, Health &amp; Outdoor Education</w:t>
      </w:r>
    </w:p>
    <w:p w14:paraId="09A62631" w14:textId="77777777" w:rsidR="00304146" w:rsidRDefault="00304146" w:rsidP="00304146">
      <w:pPr>
        <w:rPr>
          <w:b/>
          <w:bCs/>
          <w:sz w:val="16"/>
          <w:szCs w:val="16"/>
        </w:rPr>
      </w:pPr>
    </w:p>
    <w:p w14:paraId="4613DAA0" w14:textId="77777777" w:rsidR="00304146" w:rsidRDefault="00304146" w:rsidP="00304146">
      <w:pPr>
        <w:pStyle w:val="Subtitle"/>
      </w:pPr>
      <w:r>
        <w:t>Assessment Feedback Sheet</w:t>
      </w:r>
    </w:p>
    <w:p w14:paraId="02B70824" w14:textId="77777777" w:rsidR="00304146" w:rsidRDefault="00304146" w:rsidP="00304146">
      <w:pPr>
        <w:pStyle w:val="Subtitle"/>
        <w:jc w:val="left"/>
        <w:rPr>
          <w:b/>
          <w:bCs/>
          <w:sz w:val="24"/>
          <w:szCs w:val="24"/>
          <w:u w:val="none"/>
        </w:rPr>
      </w:pPr>
    </w:p>
    <w:p w14:paraId="42C002A7" w14:textId="77777777" w:rsidR="00304146" w:rsidRDefault="00304146" w:rsidP="00304146">
      <w:pPr>
        <w:pStyle w:val="Subtitle"/>
        <w:jc w:val="left"/>
        <w:rPr>
          <w:b/>
          <w:bCs/>
          <w:u w:val="none"/>
        </w:rPr>
      </w:pPr>
      <w:r>
        <w:rPr>
          <w:b/>
          <w:bCs/>
          <w:sz w:val="24"/>
          <w:szCs w:val="24"/>
          <w:u w:val="none"/>
        </w:rPr>
        <w:t>Student No./Name:</w:t>
      </w:r>
      <w:r>
        <w:rPr>
          <w:b/>
          <w:bCs/>
          <w:sz w:val="24"/>
          <w:szCs w:val="24"/>
          <w:u w:val="none"/>
        </w:rPr>
        <w:tab/>
        <w:t>1807844/Tomos Morris</w:t>
      </w:r>
    </w:p>
    <w:p w14:paraId="5B3295A3" w14:textId="77777777" w:rsidR="00304146" w:rsidRDefault="00304146" w:rsidP="00304146">
      <w:pPr>
        <w:pStyle w:val="Subtitle"/>
        <w:jc w:val="left"/>
        <w:rPr>
          <w:b/>
          <w:bCs/>
          <w:u w:val="none"/>
        </w:rPr>
      </w:pPr>
      <w:r>
        <w:rPr>
          <w:b/>
          <w:bCs/>
          <w:sz w:val="24"/>
          <w:szCs w:val="24"/>
          <w:u w:val="none"/>
        </w:rPr>
        <w:t xml:space="preserve">                               </w:t>
      </w:r>
    </w:p>
    <w:p w14:paraId="3EA37E4F" w14:textId="77777777" w:rsidR="00304146" w:rsidRDefault="00304146" w:rsidP="00B04688">
      <w:pPr>
        <w:pStyle w:val="Subtitle"/>
        <w:spacing w:line="360" w:lineRule="auto"/>
        <w:jc w:val="left"/>
        <w:rPr>
          <w:b/>
          <w:bCs/>
          <w:sz w:val="24"/>
          <w:szCs w:val="24"/>
          <w:u w:val="none"/>
        </w:rPr>
      </w:pPr>
      <w:r>
        <w:rPr>
          <w:b/>
          <w:bCs/>
          <w:sz w:val="24"/>
          <w:szCs w:val="24"/>
          <w:u w:val="none"/>
        </w:rPr>
        <w:t>Module Code:</w:t>
      </w:r>
      <w:r>
        <w:rPr>
          <w:bCs/>
          <w:sz w:val="24"/>
          <w:szCs w:val="24"/>
          <w:u w:val="none"/>
        </w:rPr>
        <w:t xml:space="preserve"> </w:t>
      </w:r>
      <w:r>
        <w:rPr>
          <w:bCs/>
          <w:sz w:val="24"/>
          <w:szCs w:val="24"/>
          <w:u w:val="none"/>
        </w:rPr>
        <w:tab/>
        <w:t>SHSS5066</w:t>
      </w:r>
      <w:r>
        <w:rPr>
          <w:b/>
          <w:bCs/>
          <w:sz w:val="24"/>
          <w:szCs w:val="24"/>
          <w:u w:val="none"/>
        </w:rPr>
        <w:tab/>
      </w:r>
      <w:r>
        <w:rPr>
          <w:b/>
          <w:bCs/>
          <w:sz w:val="24"/>
          <w:szCs w:val="24"/>
          <w:u w:val="none"/>
        </w:rPr>
        <w:tab/>
      </w:r>
      <w:r>
        <w:rPr>
          <w:b/>
          <w:bCs/>
          <w:sz w:val="24"/>
          <w:szCs w:val="24"/>
          <w:u w:val="none"/>
        </w:rPr>
        <w:tab/>
      </w:r>
    </w:p>
    <w:p w14:paraId="21316C5A" w14:textId="77777777" w:rsidR="00304146" w:rsidRDefault="00304146" w:rsidP="00304146">
      <w:pPr>
        <w:pStyle w:val="Subtitle"/>
        <w:jc w:val="left"/>
        <w:rPr>
          <w:b/>
          <w:bCs/>
          <w:sz w:val="24"/>
          <w:szCs w:val="24"/>
          <w:u w:val="none"/>
        </w:rPr>
      </w:pPr>
      <w:r>
        <w:rPr>
          <w:b/>
          <w:bCs/>
          <w:sz w:val="24"/>
          <w:szCs w:val="24"/>
          <w:u w:val="none"/>
        </w:rPr>
        <w:t xml:space="preserve">Module: </w:t>
      </w:r>
      <w:r>
        <w:rPr>
          <w:b/>
          <w:bCs/>
          <w:sz w:val="24"/>
          <w:szCs w:val="24"/>
          <w:u w:val="none"/>
        </w:rPr>
        <w:tab/>
      </w:r>
      <w:r>
        <w:rPr>
          <w:b/>
          <w:bCs/>
          <w:sz w:val="24"/>
          <w:szCs w:val="24"/>
          <w:u w:val="none"/>
        </w:rPr>
        <w:tab/>
      </w:r>
      <w:r>
        <w:rPr>
          <w:sz w:val="24"/>
          <w:szCs w:val="24"/>
          <w:u w:val="none"/>
        </w:rPr>
        <w:t>Exercise referral</w:t>
      </w:r>
    </w:p>
    <w:p w14:paraId="00166F66" w14:textId="77777777" w:rsidR="00304146" w:rsidRDefault="00304146" w:rsidP="00304146">
      <w:pPr>
        <w:pStyle w:val="Subtitle"/>
        <w:jc w:val="left"/>
        <w:rPr>
          <w:b/>
          <w:bCs/>
          <w:sz w:val="24"/>
          <w:szCs w:val="24"/>
          <w:u w:val="none"/>
        </w:rPr>
      </w:pPr>
    </w:p>
    <w:p w14:paraId="77BC4018" w14:textId="77777777" w:rsidR="00304146" w:rsidRDefault="00304146" w:rsidP="00304146">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304146" w14:paraId="21353EF8" w14:textId="77777777" w:rsidTr="00E70CF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0BF3C0B9" w14:textId="77777777" w:rsidR="00304146" w:rsidRDefault="00304146" w:rsidP="00E70CF8">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304146" w14:paraId="3419447F" w14:textId="77777777" w:rsidTr="00E70CF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2BD67B2" w14:textId="77777777" w:rsidR="00304146" w:rsidRDefault="00304146" w:rsidP="00E70CF8">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hideMark/>
          </w:tcPr>
          <w:p w14:paraId="073FC29A" w14:textId="77777777" w:rsidR="00304146" w:rsidRDefault="00304146" w:rsidP="00E70CF8">
            <w:pPr>
              <w:pStyle w:val="Subtitle"/>
              <w:spacing w:line="276" w:lineRule="auto"/>
              <w:rPr>
                <w:b/>
                <w:bCs/>
                <w:sz w:val="24"/>
                <w:szCs w:val="24"/>
                <w:u w:val="none"/>
                <w:lang w:eastAsia="en-US"/>
              </w:rPr>
            </w:pPr>
            <w:r>
              <w:rPr>
                <w:b/>
                <w:bCs/>
                <w:sz w:val="24"/>
                <w:szCs w:val="24"/>
                <w:u w:val="none"/>
                <w:lang w:eastAsia="en-US"/>
              </w:rPr>
              <w:t>The training programme</w:t>
            </w:r>
          </w:p>
        </w:tc>
      </w:tr>
      <w:tr w:rsidR="00304146" w14:paraId="1904BB07" w14:textId="77777777" w:rsidTr="00E70CF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865789B" w14:textId="77777777" w:rsidR="00304146" w:rsidRDefault="00304146" w:rsidP="00E70CF8">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hideMark/>
          </w:tcPr>
          <w:p w14:paraId="77D09C2F" w14:textId="77777777" w:rsidR="00304146" w:rsidRDefault="00304146" w:rsidP="00E70CF8">
            <w:pPr>
              <w:pStyle w:val="Subtitle"/>
              <w:spacing w:line="276" w:lineRule="auto"/>
              <w:rPr>
                <w:b/>
                <w:bCs/>
                <w:sz w:val="24"/>
                <w:szCs w:val="24"/>
                <w:u w:val="none"/>
                <w:lang w:eastAsia="en-US"/>
              </w:rPr>
            </w:pPr>
            <w:r>
              <w:rPr>
                <w:b/>
                <w:bCs/>
                <w:sz w:val="24"/>
                <w:szCs w:val="24"/>
                <w:u w:val="none"/>
                <w:lang w:eastAsia="en-US"/>
              </w:rPr>
              <w:t>The health benefits of exercise</w:t>
            </w:r>
          </w:p>
        </w:tc>
      </w:tr>
      <w:tr w:rsidR="00304146" w14:paraId="79275C03" w14:textId="77777777" w:rsidTr="00E70CF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587AA12" w14:textId="77777777" w:rsidR="00304146" w:rsidRDefault="00304146" w:rsidP="00E70CF8">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hideMark/>
          </w:tcPr>
          <w:p w14:paraId="20946D07" w14:textId="77777777" w:rsidR="00304146" w:rsidRDefault="00304146" w:rsidP="00E70CF8">
            <w:pPr>
              <w:pStyle w:val="Subtitle"/>
              <w:spacing w:line="276" w:lineRule="auto"/>
              <w:rPr>
                <w:b/>
                <w:bCs/>
                <w:sz w:val="24"/>
                <w:szCs w:val="24"/>
                <w:u w:val="none"/>
                <w:lang w:eastAsia="en-US"/>
              </w:rPr>
            </w:pPr>
            <w:r>
              <w:rPr>
                <w:b/>
                <w:bCs/>
                <w:sz w:val="24"/>
                <w:szCs w:val="24"/>
                <w:u w:val="none"/>
                <w:lang w:eastAsia="en-US"/>
              </w:rPr>
              <w:t>Understanding the needs of people with underlying health conditions</w:t>
            </w:r>
          </w:p>
        </w:tc>
      </w:tr>
      <w:tr w:rsidR="00304146" w14:paraId="6DB6A3B2" w14:textId="77777777" w:rsidTr="00E70CF8">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601E150" w14:textId="77777777" w:rsidR="00304146" w:rsidRDefault="00304146" w:rsidP="00E70CF8">
            <w:pPr>
              <w:pStyle w:val="Subtitle"/>
              <w:spacing w:line="276" w:lineRule="auto"/>
              <w:jc w:val="left"/>
              <w:rPr>
                <w:b/>
                <w:bCs/>
                <w:sz w:val="24"/>
                <w:szCs w:val="24"/>
                <w:u w:val="none"/>
                <w:lang w:eastAsia="en-US"/>
              </w:rPr>
            </w:pPr>
          </w:p>
          <w:p w14:paraId="412DAE94" w14:textId="77777777" w:rsidR="00304146" w:rsidRDefault="00304146" w:rsidP="00E70CF8">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108F28A1" w14:textId="77777777" w:rsidR="00304146" w:rsidRDefault="00304146" w:rsidP="00E70CF8">
            <w:pPr>
              <w:ind w:left="113" w:right="113"/>
              <w:rPr>
                <w:sz w:val="16"/>
                <w:szCs w:val="16"/>
              </w:rPr>
            </w:pPr>
            <w:r>
              <w:rPr>
                <w:sz w:val="16"/>
                <w:szCs w:val="16"/>
              </w:rPr>
              <w:t>Learning</w:t>
            </w:r>
          </w:p>
          <w:p w14:paraId="5F165931" w14:textId="77777777" w:rsidR="00304146" w:rsidRDefault="00304146" w:rsidP="00E70CF8">
            <w:pPr>
              <w:ind w:left="113" w:right="113"/>
              <w:rPr>
                <w:sz w:val="16"/>
                <w:szCs w:val="16"/>
              </w:rPr>
            </w:pPr>
            <w:r>
              <w:rPr>
                <w:sz w:val="16"/>
                <w:szCs w:val="16"/>
              </w:rPr>
              <w:t>Outcomes</w:t>
            </w:r>
          </w:p>
          <w:p w14:paraId="7768892F" w14:textId="77777777" w:rsidR="00304146" w:rsidRDefault="00304146" w:rsidP="00E70CF8">
            <w:pPr>
              <w:ind w:left="113" w:right="113"/>
              <w:rPr>
                <w:sz w:val="16"/>
                <w:szCs w:val="16"/>
              </w:rPr>
            </w:pPr>
          </w:p>
          <w:p w14:paraId="0063CEDB" w14:textId="77777777" w:rsidR="00304146" w:rsidRDefault="00304146" w:rsidP="00E70CF8">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100367ED" w14:textId="77777777" w:rsidR="00304146" w:rsidRDefault="00304146" w:rsidP="00E70CF8">
            <w:pPr>
              <w:pStyle w:val="Subtitle"/>
              <w:spacing w:line="276" w:lineRule="auto"/>
              <w:rPr>
                <w:b/>
                <w:bCs/>
                <w:sz w:val="24"/>
                <w:szCs w:val="24"/>
                <w:u w:val="none"/>
                <w:lang w:eastAsia="en-US"/>
              </w:rPr>
            </w:pPr>
            <w:r>
              <w:rPr>
                <w:b/>
                <w:bCs/>
                <w:sz w:val="24"/>
                <w:szCs w:val="24"/>
                <w:u w:val="none"/>
                <w:lang w:eastAsia="en-US"/>
              </w:rPr>
              <w:t>GRADE</w:t>
            </w:r>
          </w:p>
        </w:tc>
      </w:tr>
      <w:tr w:rsidR="00304146" w14:paraId="1A688B44" w14:textId="77777777" w:rsidTr="00E70CF8">
        <w:trPr>
          <w:cantSplit/>
          <w:trHeight w:val="557"/>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2B2DF81" w14:textId="77777777" w:rsidR="00304146" w:rsidRDefault="00304146" w:rsidP="00E70CF8">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3351CDF" w14:textId="77777777" w:rsidR="00304146" w:rsidRDefault="00304146" w:rsidP="00E70CF8">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57A17C04"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Poor</w:t>
            </w:r>
          </w:p>
          <w:p w14:paraId="691F7998"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&lt; 25%</w:t>
            </w:r>
          </w:p>
        </w:tc>
        <w:tc>
          <w:tcPr>
            <w:tcW w:w="1054" w:type="dxa"/>
            <w:tcBorders>
              <w:top w:val="single" w:sz="6" w:space="0" w:color="auto"/>
              <w:left w:val="single" w:sz="6" w:space="0" w:color="auto"/>
              <w:bottom w:val="single" w:sz="4" w:space="0" w:color="auto"/>
              <w:right w:val="single" w:sz="6" w:space="0" w:color="auto"/>
            </w:tcBorders>
            <w:hideMark/>
          </w:tcPr>
          <w:p w14:paraId="7788BBBE"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Unsatisfactory</w:t>
            </w:r>
          </w:p>
          <w:p w14:paraId="53976E12"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736680BA"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Satisfactory</w:t>
            </w:r>
          </w:p>
          <w:p w14:paraId="3E6557C1"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50E46E70"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Good</w:t>
            </w:r>
          </w:p>
          <w:p w14:paraId="666DAB08"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184744C6"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Very Good</w:t>
            </w:r>
          </w:p>
          <w:p w14:paraId="012624DE"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2F611052"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Excellent</w:t>
            </w:r>
          </w:p>
          <w:p w14:paraId="39BBF20E"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70 – 84%</w:t>
            </w:r>
          </w:p>
        </w:tc>
        <w:tc>
          <w:tcPr>
            <w:tcW w:w="1055" w:type="dxa"/>
            <w:tcBorders>
              <w:top w:val="single" w:sz="6" w:space="0" w:color="auto"/>
              <w:left w:val="single" w:sz="6" w:space="0" w:color="auto"/>
              <w:bottom w:val="single" w:sz="4" w:space="0" w:color="auto"/>
              <w:right w:val="single" w:sz="6" w:space="0" w:color="auto"/>
            </w:tcBorders>
            <w:hideMark/>
          </w:tcPr>
          <w:p w14:paraId="7A41E760"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Exceptional</w:t>
            </w:r>
          </w:p>
          <w:p w14:paraId="4D563FC4" w14:textId="77777777" w:rsidR="00304146" w:rsidRDefault="00304146" w:rsidP="00E70CF8">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00D91FA5" w14:textId="77777777" w:rsidR="00304146" w:rsidRDefault="00304146" w:rsidP="00E70CF8">
            <w:pPr>
              <w:pStyle w:val="Subtitle"/>
              <w:spacing w:line="276" w:lineRule="auto"/>
              <w:jc w:val="left"/>
              <w:rPr>
                <w:b/>
                <w:bCs/>
                <w:sz w:val="18"/>
                <w:szCs w:val="18"/>
                <w:u w:val="none"/>
                <w:lang w:eastAsia="en-US"/>
              </w:rPr>
            </w:pPr>
          </w:p>
          <w:p w14:paraId="249F9D76"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 xml:space="preserve">  %</w:t>
            </w:r>
          </w:p>
        </w:tc>
      </w:tr>
      <w:tr w:rsidR="00304146" w14:paraId="5D1DA923" w14:textId="77777777" w:rsidTr="00E70CF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37B3750D" w14:textId="77777777" w:rsidR="00304146" w:rsidRDefault="00304146" w:rsidP="00E70CF8">
            <w:pPr>
              <w:pStyle w:val="Subtitle"/>
              <w:spacing w:line="276" w:lineRule="auto"/>
              <w:jc w:val="left"/>
              <w:rPr>
                <w:sz w:val="18"/>
                <w:szCs w:val="18"/>
                <w:u w:val="none"/>
                <w:lang w:eastAsia="en-US"/>
              </w:rPr>
            </w:pPr>
            <w:r>
              <w:rPr>
                <w:sz w:val="18"/>
                <w:szCs w:val="18"/>
                <w:u w:val="none"/>
                <w:lang w:eastAsia="en-US"/>
              </w:rPr>
              <w:t>Overview of health</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7A9E3E89"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23D208F4"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4BAE43CB"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776BA3B3"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77740BE0"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39F88856"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E931DBE"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3CE8B4FA" w14:textId="77777777" w:rsidR="00304146" w:rsidRDefault="00304146" w:rsidP="00E70CF8">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4673A214"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10</w:t>
            </w:r>
          </w:p>
        </w:tc>
      </w:tr>
      <w:tr w:rsidR="00304146" w14:paraId="598B67ED" w14:textId="77777777" w:rsidTr="00E70CF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55EE95AE" w14:textId="77777777" w:rsidR="00304146" w:rsidRDefault="00304146" w:rsidP="00E70CF8">
            <w:pPr>
              <w:pStyle w:val="Subtitle"/>
              <w:spacing w:line="276" w:lineRule="auto"/>
              <w:jc w:val="left"/>
              <w:rPr>
                <w:sz w:val="18"/>
                <w:szCs w:val="18"/>
                <w:u w:val="none"/>
                <w:lang w:eastAsia="en-US"/>
              </w:rPr>
            </w:pPr>
            <w:r>
              <w:rPr>
                <w:sz w:val="18"/>
                <w:szCs w:val="18"/>
                <w:u w:val="none"/>
                <w:lang w:eastAsia="en-US"/>
              </w:rPr>
              <w:t>Overview of exercise referral</w:t>
            </w:r>
          </w:p>
        </w:tc>
        <w:tc>
          <w:tcPr>
            <w:tcW w:w="540" w:type="dxa"/>
            <w:gridSpan w:val="2"/>
            <w:tcBorders>
              <w:top w:val="single" w:sz="6" w:space="0" w:color="auto"/>
              <w:left w:val="single" w:sz="4" w:space="0" w:color="auto"/>
              <w:bottom w:val="single" w:sz="6" w:space="0" w:color="auto"/>
              <w:right w:val="single" w:sz="6" w:space="0" w:color="auto"/>
            </w:tcBorders>
            <w:vAlign w:val="center"/>
          </w:tcPr>
          <w:p w14:paraId="3CF1189E" w14:textId="77777777" w:rsidR="00304146" w:rsidRDefault="00304146" w:rsidP="00E70CF8">
            <w:pPr>
              <w:pStyle w:val="Subtitle"/>
              <w:spacing w:line="276" w:lineRule="auto"/>
              <w:jc w:val="left"/>
              <w:rPr>
                <w:b/>
                <w:bCs/>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084A282A"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1FF380AB"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5B9BD671"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047EA158"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09005CDA"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6DF6CD4B"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302E95A2" w14:textId="77777777" w:rsidR="00304146" w:rsidRDefault="00304146" w:rsidP="00E70CF8">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062F242C"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10</w:t>
            </w:r>
          </w:p>
        </w:tc>
      </w:tr>
      <w:tr w:rsidR="00304146" w14:paraId="202B1FC8" w14:textId="77777777" w:rsidTr="00E70CF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541ED4ED" w14:textId="77777777" w:rsidR="00304146" w:rsidRDefault="00304146" w:rsidP="00E70CF8">
            <w:pPr>
              <w:pStyle w:val="Subtitle"/>
              <w:spacing w:line="276" w:lineRule="auto"/>
              <w:jc w:val="left"/>
              <w:rPr>
                <w:sz w:val="18"/>
                <w:szCs w:val="18"/>
                <w:u w:val="none"/>
                <w:lang w:eastAsia="en-US"/>
              </w:rPr>
            </w:pPr>
            <w:r>
              <w:rPr>
                <w:sz w:val="18"/>
                <w:szCs w:val="18"/>
                <w:u w:val="none"/>
                <w:lang w:eastAsia="en-US"/>
              </w:rPr>
              <w:t>Analysis of information collected</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3DDB5C2B"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236BAFD2"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7544C8BA"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6AD585AC"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1C760C4D"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77C2A057"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08E168E"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6603FD41" w14:textId="77777777" w:rsidR="00304146" w:rsidRDefault="00304146" w:rsidP="00E70CF8">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4217A53E"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30</w:t>
            </w:r>
          </w:p>
        </w:tc>
      </w:tr>
      <w:tr w:rsidR="00304146" w14:paraId="7BEFC7C2" w14:textId="77777777" w:rsidTr="00E70CF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316EF07B" w14:textId="77777777" w:rsidR="00304146" w:rsidRDefault="00304146" w:rsidP="00E70CF8">
            <w:pPr>
              <w:pStyle w:val="Subtitle"/>
              <w:spacing w:line="276" w:lineRule="auto"/>
              <w:jc w:val="left"/>
              <w:rPr>
                <w:sz w:val="18"/>
                <w:szCs w:val="18"/>
                <w:u w:val="none"/>
                <w:lang w:eastAsia="en-US"/>
              </w:rPr>
            </w:pPr>
            <w:r>
              <w:rPr>
                <w:sz w:val="18"/>
                <w:szCs w:val="18"/>
                <w:u w:val="none"/>
                <w:lang w:eastAsia="en-US"/>
              </w:rPr>
              <w:t>Training programme and justification</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080C7AB3"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61CBDA99"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648E1AE9"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3AAB5C19"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5AF903CC"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1E138559"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6DEF71CF"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15EE012C" w14:textId="77777777" w:rsidR="00304146" w:rsidRDefault="00304146" w:rsidP="00E70CF8">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66AFA8E8"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30</w:t>
            </w:r>
          </w:p>
        </w:tc>
      </w:tr>
      <w:tr w:rsidR="00304146" w14:paraId="065C48A8" w14:textId="77777777" w:rsidTr="00E70CF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38CF6ADE" w14:textId="77777777" w:rsidR="00304146" w:rsidRDefault="00304146" w:rsidP="00E70CF8">
            <w:pPr>
              <w:pStyle w:val="Subtitle"/>
              <w:spacing w:line="276" w:lineRule="auto"/>
              <w:jc w:val="left"/>
              <w:rPr>
                <w:sz w:val="18"/>
                <w:szCs w:val="18"/>
                <w:u w:val="none"/>
                <w:lang w:eastAsia="en-US"/>
              </w:rPr>
            </w:pPr>
            <w:r>
              <w:rPr>
                <w:sz w:val="18"/>
                <w:szCs w:val="18"/>
                <w:u w:val="none"/>
                <w:lang w:eastAsia="en-US"/>
              </w:rPr>
              <w:t>Report Structure and format</w:t>
            </w:r>
          </w:p>
        </w:tc>
        <w:tc>
          <w:tcPr>
            <w:tcW w:w="540" w:type="dxa"/>
            <w:gridSpan w:val="2"/>
            <w:tcBorders>
              <w:top w:val="single" w:sz="6" w:space="0" w:color="auto"/>
              <w:left w:val="single" w:sz="4" w:space="0" w:color="auto"/>
              <w:bottom w:val="single" w:sz="6" w:space="0" w:color="auto"/>
              <w:right w:val="single" w:sz="6" w:space="0" w:color="auto"/>
            </w:tcBorders>
            <w:vAlign w:val="center"/>
          </w:tcPr>
          <w:p w14:paraId="08439733" w14:textId="77777777" w:rsidR="00304146" w:rsidRDefault="00304146" w:rsidP="00E70CF8">
            <w:pPr>
              <w:pStyle w:val="Subtitle"/>
              <w:spacing w:line="276" w:lineRule="auto"/>
              <w:jc w:val="left"/>
              <w:rPr>
                <w:b/>
                <w:bCs/>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240C3D1F"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04918D95"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5EF12CE6"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65544DFE"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6E40EC53"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4BB7314D"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4DEB2845" w14:textId="77777777" w:rsidR="00304146" w:rsidRDefault="00304146" w:rsidP="00E70CF8">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5174BBFA"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10</w:t>
            </w:r>
          </w:p>
        </w:tc>
      </w:tr>
      <w:tr w:rsidR="00304146" w14:paraId="1C01E002" w14:textId="77777777" w:rsidTr="00E70CF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1D5BF88D" w14:textId="77777777" w:rsidR="00304146" w:rsidRDefault="00304146" w:rsidP="00E70CF8">
            <w:pPr>
              <w:pStyle w:val="Subtitle"/>
              <w:spacing w:line="276" w:lineRule="auto"/>
              <w:jc w:val="left"/>
              <w:rPr>
                <w:sz w:val="18"/>
                <w:szCs w:val="18"/>
                <w:u w:val="none"/>
                <w:lang w:eastAsia="en-US"/>
              </w:rPr>
            </w:pPr>
            <w:r>
              <w:rPr>
                <w:sz w:val="18"/>
                <w:szCs w:val="18"/>
                <w:u w:val="none"/>
                <w:lang w:eastAsia="en-US"/>
              </w:rPr>
              <w:t xml:space="preserve">References </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6C5AF071"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77C71A3B"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2C463AF4"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D505D50"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2F188228" w14:textId="77777777" w:rsidR="00304146" w:rsidRDefault="00304146" w:rsidP="00E70CF8">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5A4605EE" w14:textId="77777777" w:rsidR="00304146" w:rsidRDefault="00304146" w:rsidP="00E70CF8">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4B5E6DA7" w14:textId="77777777" w:rsidR="00304146" w:rsidRDefault="00304146" w:rsidP="00E70CF8">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00A1729E" w14:textId="77777777" w:rsidR="00304146" w:rsidRDefault="00304146" w:rsidP="00E70CF8">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4CB6CDCC"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10</w:t>
            </w:r>
          </w:p>
        </w:tc>
      </w:tr>
      <w:tr w:rsidR="00304146" w14:paraId="03C6283D" w14:textId="77777777" w:rsidTr="00E70CF8">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0EFB63F4" w14:textId="77777777" w:rsidR="00304146" w:rsidRDefault="00304146" w:rsidP="00E70CF8">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5D363618" w14:textId="77777777" w:rsidR="00304146" w:rsidRDefault="00304146" w:rsidP="00E70CF8">
            <w:pPr>
              <w:pStyle w:val="Subtitle"/>
              <w:spacing w:line="276" w:lineRule="auto"/>
              <w:jc w:val="left"/>
              <w:rPr>
                <w:b/>
                <w:bCs/>
                <w:sz w:val="24"/>
                <w:szCs w:val="24"/>
                <w:u w:val="none"/>
                <w:lang w:eastAsia="en-US"/>
              </w:rPr>
            </w:pPr>
          </w:p>
        </w:tc>
      </w:tr>
      <w:tr w:rsidR="00304146" w14:paraId="4B2CD59A" w14:textId="77777777" w:rsidTr="00E70CF8">
        <w:trPr>
          <w:cantSplit/>
          <w:trHeight w:val="2356"/>
        </w:trPr>
        <w:tc>
          <w:tcPr>
            <w:tcW w:w="10945" w:type="dxa"/>
            <w:gridSpan w:val="13"/>
            <w:tcBorders>
              <w:top w:val="single" w:sz="4" w:space="0" w:color="auto"/>
              <w:left w:val="thinThickLargeGap" w:sz="24" w:space="0" w:color="auto"/>
              <w:bottom w:val="single" w:sz="4" w:space="0" w:color="auto"/>
              <w:right w:val="thinThickLargeGap" w:sz="24" w:space="0" w:color="auto"/>
            </w:tcBorders>
            <w:hideMark/>
          </w:tcPr>
          <w:p w14:paraId="640266C1" w14:textId="77777777" w:rsidR="00304146" w:rsidRDefault="00304146" w:rsidP="00E70CF8">
            <w:pPr>
              <w:pStyle w:val="Subtitle"/>
              <w:spacing w:line="276" w:lineRule="auto"/>
              <w:jc w:val="left"/>
              <w:rPr>
                <w:b/>
                <w:bCs/>
                <w:sz w:val="24"/>
                <w:szCs w:val="24"/>
                <w:u w:val="none"/>
                <w:lang w:eastAsia="en-US"/>
              </w:rPr>
            </w:pPr>
            <w:r>
              <w:rPr>
                <w:b/>
                <w:bCs/>
                <w:sz w:val="24"/>
                <w:szCs w:val="24"/>
                <w:u w:val="none"/>
                <w:lang w:eastAsia="en-US"/>
              </w:rPr>
              <w:t>TUTOR COMMENTS:</w:t>
            </w:r>
          </w:p>
        </w:tc>
      </w:tr>
      <w:tr w:rsidR="00304146" w14:paraId="5B5EB8BA" w14:textId="77777777" w:rsidTr="00E70CF8">
        <w:trPr>
          <w:cantSplit/>
          <w:trHeight w:val="40"/>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120B4678"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559B350C"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E4EE3D4"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Return date:</w:t>
            </w:r>
          </w:p>
          <w:p w14:paraId="73870704"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1E251DD7"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10F67E7A" w14:textId="77777777" w:rsidR="00304146" w:rsidRDefault="00304146" w:rsidP="00E70CF8">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5BE1B06E" w14:textId="77777777" w:rsidR="00304146" w:rsidRDefault="00304146" w:rsidP="00304146">
      <w:pPr>
        <w:pStyle w:val="Title"/>
        <w:ind w:left="-284"/>
        <w:rPr>
          <w:u w:val="single"/>
        </w:rPr>
      </w:pPr>
      <w:r>
        <w:rPr>
          <w:b w:val="0"/>
          <w:bCs w:val="0"/>
          <w:sz w:val="24"/>
          <w:szCs w:val="24"/>
        </w:rPr>
        <w:br w:type="page"/>
      </w:r>
      <w:r>
        <w:rPr>
          <w:b w:val="0"/>
          <w:sz w:val="40"/>
        </w:rPr>
        <w:lastRenderedPageBreak/>
        <w:t xml:space="preserve"> </w:t>
      </w:r>
      <w:r>
        <w:rPr>
          <w:u w:val="single"/>
        </w:rPr>
        <w:t>Assignment Checklist</w:t>
      </w:r>
    </w:p>
    <w:p w14:paraId="7C3A4546" w14:textId="77777777" w:rsidR="00304146" w:rsidRDefault="00304146" w:rsidP="00304146">
      <w:pPr>
        <w:pStyle w:val="Title"/>
        <w:ind w:left="-284"/>
      </w:pPr>
    </w:p>
    <w:p w14:paraId="62807C0C" w14:textId="77777777" w:rsidR="00304146" w:rsidRDefault="00304146" w:rsidP="00304146">
      <w:pPr>
        <w:pStyle w:val="ListParagraph"/>
        <w:widowControl w:val="0"/>
        <w:numPr>
          <w:ilvl w:val="0"/>
          <w:numId w:val="3"/>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623CEAB" w14:textId="77777777" w:rsidR="00304146" w:rsidRDefault="00304146" w:rsidP="00304146">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6BC6F0E"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 file, clearly labelled</w:t>
      </w:r>
      <w:r>
        <w:rPr>
          <w:rFonts w:ascii="Times New Roman" w:eastAsia="Times New Roman" w:hAnsi="Times New Roman"/>
          <w:sz w:val="24"/>
          <w:szCs w:val="24"/>
        </w:rPr>
        <w:t xml:space="preserve"> with your name and module code</w:t>
      </w:r>
    </w:p>
    <w:p w14:paraId="15FD4C86"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316D5B64"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4B57D355"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03535314"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EA6C8A9"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4F6CBD2F"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19A290FD"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CA0F661"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1618B11F"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4C4FA97C"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2725CEDE"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6" w:history="1">
        <w:r>
          <w:rPr>
            <w:rStyle w:val="Hyperlink"/>
          </w:rPr>
          <w:t>https://www.uwtsd.ac.uk/media/uwtsd-website/content-assets/documents/library-and-learning-resources/infoskills/harvard-eng.PDF</w:t>
        </w:r>
      </w:hyperlink>
    </w:p>
    <w:p w14:paraId="707DE5CD"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and punctuation, using </w:t>
      </w:r>
      <w:r>
        <w:rPr>
          <w:rFonts w:ascii="Times New Roman" w:eastAsia="Times New Roman" w:hAnsi="Times New Roman"/>
          <w:b/>
          <w:sz w:val="24"/>
          <w:szCs w:val="24"/>
        </w:rPr>
        <w:t>UK English</w:t>
      </w:r>
    </w:p>
    <w:p w14:paraId="28E5CA6E"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1293B99A"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4844020A"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740F2334" w14:textId="77777777" w:rsidR="00304146" w:rsidRDefault="00304146" w:rsidP="00304146">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03C67F79" w14:textId="77777777" w:rsidR="00304146" w:rsidRPr="00AF04AA" w:rsidRDefault="00304146" w:rsidP="00304146">
      <w:pPr>
        <w:jc w:val="center"/>
        <w:rPr>
          <w:b/>
          <w:sz w:val="52"/>
        </w:rPr>
      </w:pPr>
      <w:r>
        <w:rPr>
          <w:b/>
          <w:sz w:val="52"/>
        </w:rPr>
        <w:t>Failure to follow these guidelines will cost you marks!</w:t>
      </w:r>
      <w:r>
        <w:rPr>
          <w:rFonts w:ascii="Times New Roman" w:hAnsi="Times New Roman" w:cs="Times New Roman"/>
          <w:sz w:val="28"/>
          <w:szCs w:val="28"/>
          <w:u w:val="single"/>
        </w:rPr>
        <w:br w:type="page"/>
      </w:r>
    </w:p>
    <w:p w14:paraId="711508EA" w14:textId="77777777" w:rsidR="00304146" w:rsidRPr="00377D96" w:rsidRDefault="00304146" w:rsidP="00304146">
      <w:pPr>
        <w:spacing w:line="360" w:lineRule="auto"/>
        <w:rPr>
          <w:rFonts w:ascii="Times New Roman" w:hAnsi="Times New Roman" w:cs="Times New Roman"/>
          <w:sz w:val="28"/>
          <w:szCs w:val="28"/>
          <w:u w:val="single"/>
        </w:rPr>
      </w:pPr>
      <w:r w:rsidRPr="00377D96">
        <w:rPr>
          <w:rFonts w:ascii="Times New Roman" w:hAnsi="Times New Roman" w:cs="Times New Roman"/>
          <w:sz w:val="28"/>
          <w:szCs w:val="28"/>
          <w:u w:val="single"/>
        </w:rPr>
        <w:lastRenderedPageBreak/>
        <w:t>Health benefits of Exercise</w:t>
      </w:r>
    </w:p>
    <w:p w14:paraId="4F03EF8B" w14:textId="77777777" w:rsidR="00304146" w:rsidRPr="00377D96" w:rsidRDefault="00304146" w:rsidP="00304146">
      <w:pPr>
        <w:spacing w:line="360" w:lineRule="auto"/>
        <w:rPr>
          <w:rFonts w:ascii="Times New Roman" w:hAnsi="Times New Roman" w:cs="Times New Roman"/>
          <w:sz w:val="24"/>
          <w:szCs w:val="24"/>
        </w:rPr>
      </w:pPr>
      <w:r w:rsidRPr="00377D96">
        <w:rPr>
          <w:rFonts w:ascii="Times New Roman" w:hAnsi="Times New Roman" w:cs="Times New Roman"/>
          <w:sz w:val="24"/>
          <w:szCs w:val="24"/>
        </w:rPr>
        <w:t>Exercise is defined as “</w:t>
      </w:r>
      <w:hyperlink r:id="rId7" w:tooltip="physical" w:history="1">
        <w:r w:rsidRPr="00304146">
          <w:rPr>
            <w:rStyle w:val="Hyperlink"/>
            <w:rFonts w:ascii="Times New Roman" w:hAnsi="Times New Roman" w:cs="Times New Roman"/>
            <w:color w:val="auto"/>
            <w:sz w:val="24"/>
            <w:szCs w:val="24"/>
            <w:u w:val="none"/>
          </w:rPr>
          <w:t>physical</w:t>
        </w:r>
      </w:hyperlink>
      <w:r w:rsidRPr="00304146">
        <w:rPr>
          <w:rFonts w:ascii="Times New Roman" w:hAnsi="Times New Roman" w:cs="Times New Roman"/>
          <w:sz w:val="24"/>
          <w:szCs w:val="24"/>
          <w:shd w:val="clear" w:color="auto" w:fill="FFFFFF"/>
        </w:rPr>
        <w:t xml:space="preserve"> </w:t>
      </w:r>
      <w:hyperlink r:id="rId8" w:tooltip="activity" w:history="1">
        <w:r w:rsidRPr="00304146">
          <w:rPr>
            <w:rStyle w:val="Hyperlink"/>
            <w:rFonts w:ascii="Times New Roman" w:hAnsi="Times New Roman" w:cs="Times New Roman"/>
            <w:color w:val="auto"/>
            <w:sz w:val="24"/>
            <w:szCs w:val="24"/>
            <w:u w:val="none"/>
          </w:rPr>
          <w:t>activity</w:t>
        </w:r>
      </w:hyperlink>
      <w:r w:rsidRPr="00304146">
        <w:rPr>
          <w:rFonts w:ascii="Times New Roman" w:hAnsi="Times New Roman" w:cs="Times New Roman"/>
          <w:sz w:val="24"/>
          <w:szCs w:val="24"/>
          <w:shd w:val="clear" w:color="auto" w:fill="FFFFFF"/>
        </w:rPr>
        <w:t xml:space="preserve"> that you do to make </w:t>
      </w:r>
      <w:hyperlink r:id="rId9" w:tooltip="your" w:history="1">
        <w:r w:rsidRPr="00304146">
          <w:rPr>
            <w:rStyle w:val="Hyperlink"/>
            <w:rFonts w:ascii="Times New Roman" w:hAnsi="Times New Roman" w:cs="Times New Roman"/>
            <w:color w:val="auto"/>
            <w:sz w:val="24"/>
            <w:szCs w:val="24"/>
            <w:u w:val="none"/>
          </w:rPr>
          <w:t>your</w:t>
        </w:r>
      </w:hyperlink>
      <w:r w:rsidRPr="00304146">
        <w:rPr>
          <w:rFonts w:ascii="Times New Roman" w:hAnsi="Times New Roman" w:cs="Times New Roman"/>
          <w:sz w:val="24"/>
          <w:szCs w:val="24"/>
          <w:shd w:val="clear" w:color="auto" w:fill="FFFFFF"/>
        </w:rPr>
        <w:t xml:space="preserve"> </w:t>
      </w:r>
      <w:hyperlink r:id="rId10" w:tooltip="body" w:history="1">
        <w:r w:rsidRPr="00304146">
          <w:rPr>
            <w:rStyle w:val="Hyperlink"/>
            <w:rFonts w:ascii="Times New Roman" w:hAnsi="Times New Roman" w:cs="Times New Roman"/>
            <w:color w:val="auto"/>
            <w:sz w:val="24"/>
            <w:szCs w:val="24"/>
            <w:u w:val="none"/>
          </w:rPr>
          <w:t>body</w:t>
        </w:r>
      </w:hyperlink>
      <w:r w:rsidRPr="00304146">
        <w:rPr>
          <w:rFonts w:ascii="Times New Roman" w:hAnsi="Times New Roman" w:cs="Times New Roman"/>
          <w:sz w:val="24"/>
          <w:szCs w:val="24"/>
          <w:shd w:val="clear" w:color="auto" w:fill="FFFFFF"/>
        </w:rPr>
        <w:t xml:space="preserve"> </w:t>
      </w:r>
      <w:hyperlink r:id="rId11" w:tooltip="strong" w:history="1">
        <w:r w:rsidRPr="00304146">
          <w:rPr>
            <w:rStyle w:val="Hyperlink"/>
            <w:rFonts w:ascii="Times New Roman" w:hAnsi="Times New Roman" w:cs="Times New Roman"/>
            <w:color w:val="auto"/>
            <w:sz w:val="24"/>
            <w:szCs w:val="24"/>
            <w:u w:val="none"/>
          </w:rPr>
          <w:t>strong</w:t>
        </w:r>
      </w:hyperlink>
      <w:r w:rsidRPr="00304146">
        <w:rPr>
          <w:rFonts w:ascii="Times New Roman" w:hAnsi="Times New Roman" w:cs="Times New Roman"/>
          <w:sz w:val="24"/>
          <w:szCs w:val="24"/>
          <w:shd w:val="clear" w:color="auto" w:fill="FFFFFF"/>
        </w:rPr>
        <w:t xml:space="preserve"> and </w:t>
      </w:r>
      <w:hyperlink r:id="rId12" w:tooltip="healthy" w:history="1">
        <w:r w:rsidRPr="00304146">
          <w:rPr>
            <w:rStyle w:val="Hyperlink"/>
            <w:rFonts w:ascii="Times New Roman" w:hAnsi="Times New Roman" w:cs="Times New Roman"/>
            <w:color w:val="auto"/>
            <w:sz w:val="24"/>
            <w:szCs w:val="24"/>
            <w:u w:val="none"/>
          </w:rPr>
          <w:t>healthy</w:t>
        </w:r>
      </w:hyperlink>
      <w:r w:rsidRPr="00304146">
        <w:rPr>
          <w:rFonts w:ascii="Times New Roman" w:hAnsi="Times New Roman" w:cs="Times New Roman"/>
          <w:sz w:val="24"/>
          <w:szCs w:val="24"/>
        </w:rPr>
        <w:t>” (</w:t>
      </w:r>
      <w:r w:rsidRPr="00377D96">
        <w:rPr>
          <w:rFonts w:ascii="Times New Roman" w:hAnsi="Times New Roman" w:cs="Times New Roman"/>
          <w:sz w:val="24"/>
          <w:szCs w:val="24"/>
        </w:rPr>
        <w:t>Cambridge Dictionary, 2020), exercise is extremely important for reducing the risks or the effects of certain diseases such as Cardiovascular Disease, obesity and certain cancers, these are furthered in the table 1 (Azar,2018).</w:t>
      </w:r>
    </w:p>
    <w:p w14:paraId="65098F1F" w14:textId="77777777" w:rsidR="00304146" w:rsidRPr="00377D96" w:rsidRDefault="00304146" w:rsidP="00304146">
      <w:pPr>
        <w:spacing w:line="360" w:lineRule="auto"/>
        <w:rPr>
          <w:rFonts w:ascii="Times New Roman" w:hAnsi="Times New Roman" w:cs="Times New Roman"/>
          <w:sz w:val="24"/>
          <w:szCs w:val="24"/>
        </w:rPr>
      </w:pPr>
      <w:r w:rsidRPr="00377D96">
        <w:rPr>
          <w:rFonts w:ascii="Times New Roman" w:hAnsi="Times New Roman" w:cs="Times New Roman"/>
          <w:sz w:val="24"/>
          <w:szCs w:val="24"/>
        </w:rPr>
        <w:t xml:space="preserve">Table 1- Health Benefits Associated With Regular Physical Activity (Azar </w:t>
      </w:r>
      <w:r w:rsidRPr="00377D96">
        <w:rPr>
          <w:rFonts w:ascii="Times New Roman" w:hAnsi="Times New Roman" w:cs="Times New Roman"/>
          <w:i/>
          <w:iCs/>
          <w:sz w:val="24"/>
          <w:szCs w:val="24"/>
        </w:rPr>
        <w:t>et al</w:t>
      </w:r>
      <w:r w:rsidRPr="00377D96">
        <w:rPr>
          <w:rFonts w:ascii="Times New Roman" w:hAnsi="Times New Roman" w:cs="Times New Roman"/>
          <w:sz w:val="24"/>
          <w:szCs w:val="24"/>
        </w:rPr>
        <w:t>, 2018)</w:t>
      </w:r>
    </w:p>
    <w:tbl>
      <w:tblPr>
        <w:tblStyle w:val="GridTable2-Accent1"/>
        <w:tblW w:w="0" w:type="auto"/>
        <w:tblLook w:val="04A0" w:firstRow="1" w:lastRow="0" w:firstColumn="1" w:lastColumn="0" w:noHBand="0" w:noVBand="1"/>
      </w:tblPr>
      <w:tblGrid>
        <w:gridCol w:w="3005"/>
        <w:gridCol w:w="3005"/>
        <w:gridCol w:w="3005"/>
      </w:tblGrid>
      <w:tr w:rsidR="00304146" w:rsidRPr="00377D96" w14:paraId="197B4BCE"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C47A1E" w14:textId="77777777" w:rsidR="00304146" w:rsidRPr="00377D96" w:rsidRDefault="00304146" w:rsidP="00E70CF8">
            <w:pPr>
              <w:spacing w:line="360" w:lineRule="auto"/>
              <w:rPr>
                <w:rFonts w:ascii="Times New Roman" w:hAnsi="Times New Roman" w:cs="Times New Roman"/>
                <w:sz w:val="24"/>
                <w:szCs w:val="24"/>
              </w:rPr>
            </w:pPr>
            <w:r w:rsidRPr="00377D96">
              <w:rPr>
                <w:rFonts w:ascii="Times New Roman" w:hAnsi="Times New Roman" w:cs="Times New Roman"/>
                <w:sz w:val="24"/>
                <w:szCs w:val="24"/>
              </w:rPr>
              <w:t>Adults</w:t>
            </w:r>
          </w:p>
        </w:tc>
        <w:tc>
          <w:tcPr>
            <w:tcW w:w="3005" w:type="dxa"/>
          </w:tcPr>
          <w:p w14:paraId="1E8DB348" w14:textId="77777777" w:rsidR="00304146" w:rsidRPr="00377D96" w:rsidRDefault="00304146" w:rsidP="00E70CF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5" w:type="dxa"/>
          </w:tcPr>
          <w:p w14:paraId="3D239797" w14:textId="77777777" w:rsidR="00304146" w:rsidRPr="00377D96" w:rsidRDefault="00304146" w:rsidP="00E70CF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304146" w:rsidRPr="00377D96" w14:paraId="61D0D64F"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17F069" w14:textId="77777777" w:rsidR="00304146" w:rsidRPr="00377D96" w:rsidRDefault="00304146" w:rsidP="00E70CF8">
            <w:pPr>
              <w:spacing w:line="360" w:lineRule="auto"/>
              <w:rPr>
                <w:rFonts w:ascii="Times New Roman" w:hAnsi="Times New Roman" w:cs="Times New Roman"/>
                <w:b w:val="0"/>
                <w:bCs w:val="0"/>
                <w:sz w:val="24"/>
                <w:szCs w:val="24"/>
              </w:rPr>
            </w:pPr>
            <w:r w:rsidRPr="00377D96">
              <w:rPr>
                <w:rFonts w:ascii="Times New Roman" w:hAnsi="Times New Roman" w:cs="Times New Roman"/>
                <w:b w:val="0"/>
                <w:bCs w:val="0"/>
                <w:sz w:val="24"/>
                <w:szCs w:val="24"/>
              </w:rPr>
              <w:t>Lower Risk of all-cause mortality</w:t>
            </w:r>
          </w:p>
        </w:tc>
        <w:tc>
          <w:tcPr>
            <w:tcW w:w="3005" w:type="dxa"/>
          </w:tcPr>
          <w:p w14:paraId="736EA610" w14:textId="77777777" w:rsidR="00304146" w:rsidRPr="00377D96" w:rsidRDefault="00304146" w:rsidP="00E70CF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Lower risk of Type 2 Diabetes</w:t>
            </w:r>
          </w:p>
        </w:tc>
        <w:tc>
          <w:tcPr>
            <w:tcW w:w="3005" w:type="dxa"/>
          </w:tcPr>
          <w:p w14:paraId="76E59D4F" w14:textId="77777777" w:rsidR="00304146" w:rsidRPr="00377D96" w:rsidRDefault="00304146" w:rsidP="00E70CF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Reduced risk of dementia</w:t>
            </w:r>
          </w:p>
        </w:tc>
      </w:tr>
      <w:tr w:rsidR="00304146" w:rsidRPr="00377D96" w14:paraId="5131AC42" w14:textId="77777777" w:rsidTr="00E70CF8">
        <w:tc>
          <w:tcPr>
            <w:cnfStyle w:val="001000000000" w:firstRow="0" w:lastRow="0" w:firstColumn="1" w:lastColumn="0" w:oddVBand="0" w:evenVBand="0" w:oddHBand="0" w:evenHBand="0" w:firstRowFirstColumn="0" w:firstRowLastColumn="0" w:lastRowFirstColumn="0" w:lastRowLastColumn="0"/>
            <w:tcW w:w="3005" w:type="dxa"/>
          </w:tcPr>
          <w:p w14:paraId="23BA8338" w14:textId="77777777" w:rsidR="00304146" w:rsidRPr="00377D96" w:rsidRDefault="00304146" w:rsidP="00E70CF8">
            <w:pPr>
              <w:spacing w:line="360" w:lineRule="auto"/>
              <w:rPr>
                <w:rFonts w:ascii="Times New Roman" w:hAnsi="Times New Roman" w:cs="Times New Roman"/>
                <w:b w:val="0"/>
                <w:bCs w:val="0"/>
                <w:sz w:val="24"/>
                <w:szCs w:val="24"/>
              </w:rPr>
            </w:pPr>
            <w:r w:rsidRPr="00377D96">
              <w:rPr>
                <w:rFonts w:ascii="Times New Roman" w:hAnsi="Times New Roman" w:cs="Times New Roman"/>
                <w:b w:val="0"/>
                <w:bCs w:val="0"/>
                <w:sz w:val="24"/>
                <w:szCs w:val="24"/>
              </w:rPr>
              <w:t>Lower Risk of Cardiovascular disease mortality</w:t>
            </w:r>
          </w:p>
        </w:tc>
        <w:tc>
          <w:tcPr>
            <w:tcW w:w="3005" w:type="dxa"/>
          </w:tcPr>
          <w:p w14:paraId="4548D21C" w14:textId="77777777" w:rsidR="00304146" w:rsidRPr="00377D96" w:rsidRDefault="00304146" w:rsidP="00E70CF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Lower risk of adverse blood lipid profile</w:t>
            </w:r>
          </w:p>
        </w:tc>
        <w:tc>
          <w:tcPr>
            <w:tcW w:w="3005" w:type="dxa"/>
          </w:tcPr>
          <w:p w14:paraId="15B1630D" w14:textId="77777777" w:rsidR="00304146" w:rsidRPr="00377D96" w:rsidRDefault="00304146" w:rsidP="00E70CF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Improved quality of life</w:t>
            </w:r>
          </w:p>
        </w:tc>
      </w:tr>
      <w:tr w:rsidR="00304146" w:rsidRPr="00377D96" w14:paraId="1C44033F"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AA4534" w14:textId="77777777" w:rsidR="00304146" w:rsidRPr="00377D96" w:rsidRDefault="00304146" w:rsidP="00E70CF8">
            <w:pPr>
              <w:spacing w:line="360" w:lineRule="auto"/>
              <w:rPr>
                <w:rFonts w:ascii="Times New Roman" w:hAnsi="Times New Roman" w:cs="Times New Roman"/>
                <w:b w:val="0"/>
                <w:bCs w:val="0"/>
                <w:sz w:val="24"/>
                <w:szCs w:val="24"/>
              </w:rPr>
            </w:pPr>
            <w:r w:rsidRPr="00377D96">
              <w:rPr>
                <w:rFonts w:ascii="Times New Roman" w:hAnsi="Times New Roman" w:cs="Times New Roman"/>
                <w:b w:val="0"/>
                <w:bCs w:val="0"/>
                <w:sz w:val="24"/>
                <w:szCs w:val="24"/>
              </w:rPr>
              <w:t>Lower Risk of Cardiovascular disease</w:t>
            </w:r>
          </w:p>
        </w:tc>
        <w:tc>
          <w:tcPr>
            <w:tcW w:w="3005" w:type="dxa"/>
          </w:tcPr>
          <w:p w14:paraId="142DC4F1" w14:textId="77777777" w:rsidR="00304146" w:rsidRPr="00377D96" w:rsidRDefault="00304146" w:rsidP="00E70CF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Lower risk of cancers of the bladder, breast, colon, kidney, lung and stomach</w:t>
            </w:r>
          </w:p>
        </w:tc>
        <w:tc>
          <w:tcPr>
            <w:tcW w:w="3005" w:type="dxa"/>
          </w:tcPr>
          <w:p w14:paraId="3AE91E81" w14:textId="77777777" w:rsidR="00304146" w:rsidRPr="00377D96" w:rsidRDefault="00304146" w:rsidP="00E70CF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Reduced anxiety</w:t>
            </w:r>
          </w:p>
        </w:tc>
      </w:tr>
      <w:tr w:rsidR="00304146" w:rsidRPr="00377D96" w14:paraId="60599CAC" w14:textId="77777777" w:rsidTr="00E70CF8">
        <w:tc>
          <w:tcPr>
            <w:cnfStyle w:val="001000000000" w:firstRow="0" w:lastRow="0" w:firstColumn="1" w:lastColumn="0" w:oddVBand="0" w:evenVBand="0" w:oddHBand="0" w:evenHBand="0" w:firstRowFirstColumn="0" w:firstRowLastColumn="0" w:lastRowFirstColumn="0" w:lastRowLastColumn="0"/>
            <w:tcW w:w="3005" w:type="dxa"/>
          </w:tcPr>
          <w:p w14:paraId="783D4D31" w14:textId="77777777" w:rsidR="00304146" w:rsidRPr="00377D96" w:rsidRDefault="00304146" w:rsidP="00E70CF8">
            <w:pPr>
              <w:spacing w:line="360" w:lineRule="auto"/>
              <w:rPr>
                <w:rFonts w:ascii="Times New Roman" w:hAnsi="Times New Roman" w:cs="Times New Roman"/>
                <w:b w:val="0"/>
                <w:bCs w:val="0"/>
                <w:sz w:val="24"/>
                <w:szCs w:val="24"/>
              </w:rPr>
            </w:pPr>
            <w:r w:rsidRPr="00377D96">
              <w:rPr>
                <w:rFonts w:ascii="Times New Roman" w:hAnsi="Times New Roman" w:cs="Times New Roman"/>
                <w:b w:val="0"/>
                <w:bCs w:val="0"/>
                <w:sz w:val="24"/>
                <w:szCs w:val="24"/>
              </w:rPr>
              <w:t>Lower Risk of hypertension</w:t>
            </w:r>
          </w:p>
        </w:tc>
        <w:tc>
          <w:tcPr>
            <w:tcW w:w="3005" w:type="dxa"/>
          </w:tcPr>
          <w:p w14:paraId="62C751AD" w14:textId="77777777" w:rsidR="00304146" w:rsidRPr="00377D96" w:rsidRDefault="00304146" w:rsidP="00E70CF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Reduced risk of dementia</w:t>
            </w:r>
          </w:p>
        </w:tc>
        <w:tc>
          <w:tcPr>
            <w:tcW w:w="3005" w:type="dxa"/>
          </w:tcPr>
          <w:p w14:paraId="139543E0" w14:textId="77777777" w:rsidR="00304146" w:rsidRPr="00377D96" w:rsidRDefault="00304146" w:rsidP="00E70CF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Reduced risk of depression</w:t>
            </w:r>
          </w:p>
        </w:tc>
      </w:tr>
      <w:tr w:rsidR="00304146" w:rsidRPr="00377D96" w14:paraId="785A82CE"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DC6A71" w14:textId="77777777" w:rsidR="00304146" w:rsidRPr="00377D96" w:rsidRDefault="00304146" w:rsidP="00E70CF8">
            <w:pPr>
              <w:spacing w:line="360" w:lineRule="auto"/>
              <w:rPr>
                <w:rFonts w:ascii="Times New Roman" w:hAnsi="Times New Roman" w:cs="Times New Roman"/>
                <w:b w:val="0"/>
                <w:bCs w:val="0"/>
                <w:sz w:val="24"/>
                <w:szCs w:val="24"/>
              </w:rPr>
            </w:pPr>
            <w:r w:rsidRPr="00377D96">
              <w:rPr>
                <w:rFonts w:ascii="Times New Roman" w:hAnsi="Times New Roman" w:cs="Times New Roman"/>
                <w:b w:val="0"/>
                <w:bCs w:val="0"/>
                <w:sz w:val="24"/>
                <w:szCs w:val="24"/>
              </w:rPr>
              <w:t>Slowed or reduced weight gain</w:t>
            </w:r>
          </w:p>
        </w:tc>
        <w:tc>
          <w:tcPr>
            <w:tcW w:w="3005" w:type="dxa"/>
          </w:tcPr>
          <w:p w14:paraId="6AEC69D5" w14:textId="77777777" w:rsidR="00304146" w:rsidRPr="00377D96" w:rsidRDefault="00304146" w:rsidP="00E70CF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Improved bone health</w:t>
            </w:r>
          </w:p>
        </w:tc>
        <w:tc>
          <w:tcPr>
            <w:tcW w:w="3005" w:type="dxa"/>
          </w:tcPr>
          <w:p w14:paraId="0AA50918" w14:textId="77777777" w:rsidR="00304146" w:rsidRPr="00377D96" w:rsidRDefault="00304146" w:rsidP="00E70CF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Improved sleep</w:t>
            </w:r>
          </w:p>
        </w:tc>
      </w:tr>
      <w:tr w:rsidR="00304146" w:rsidRPr="00377D96" w14:paraId="25DB4374" w14:textId="77777777" w:rsidTr="00E70CF8">
        <w:tc>
          <w:tcPr>
            <w:cnfStyle w:val="001000000000" w:firstRow="0" w:lastRow="0" w:firstColumn="1" w:lastColumn="0" w:oddVBand="0" w:evenVBand="0" w:oddHBand="0" w:evenHBand="0" w:firstRowFirstColumn="0" w:firstRowLastColumn="0" w:lastRowFirstColumn="0" w:lastRowLastColumn="0"/>
            <w:tcW w:w="3005" w:type="dxa"/>
          </w:tcPr>
          <w:p w14:paraId="435915AB" w14:textId="77777777" w:rsidR="00304146" w:rsidRPr="00377D96" w:rsidRDefault="00304146" w:rsidP="00E70CF8">
            <w:pPr>
              <w:spacing w:line="360" w:lineRule="auto"/>
              <w:rPr>
                <w:rFonts w:ascii="Times New Roman" w:hAnsi="Times New Roman" w:cs="Times New Roman"/>
                <w:b w:val="0"/>
                <w:bCs w:val="0"/>
                <w:sz w:val="24"/>
                <w:szCs w:val="24"/>
              </w:rPr>
            </w:pPr>
            <w:r w:rsidRPr="00377D96">
              <w:rPr>
                <w:rFonts w:ascii="Times New Roman" w:hAnsi="Times New Roman" w:cs="Times New Roman"/>
                <w:b w:val="0"/>
                <w:bCs w:val="0"/>
                <w:sz w:val="24"/>
                <w:szCs w:val="24"/>
              </w:rPr>
              <w:t>Weight loss</w:t>
            </w:r>
          </w:p>
        </w:tc>
        <w:tc>
          <w:tcPr>
            <w:tcW w:w="3005" w:type="dxa"/>
          </w:tcPr>
          <w:p w14:paraId="4BA10C46" w14:textId="77777777" w:rsidR="00304146" w:rsidRPr="00377D96" w:rsidRDefault="00304146" w:rsidP="00E70CF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Improved physical function</w:t>
            </w:r>
          </w:p>
        </w:tc>
        <w:tc>
          <w:tcPr>
            <w:tcW w:w="3005" w:type="dxa"/>
          </w:tcPr>
          <w:p w14:paraId="7C60BA62" w14:textId="77777777" w:rsidR="00304146" w:rsidRPr="00377D96" w:rsidRDefault="00304146" w:rsidP="00E70CF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Lower risk of falls</w:t>
            </w:r>
          </w:p>
        </w:tc>
      </w:tr>
    </w:tbl>
    <w:p w14:paraId="67B78ABC" w14:textId="77777777" w:rsidR="00304146" w:rsidRPr="00377D96" w:rsidRDefault="00304146" w:rsidP="00304146">
      <w:pPr>
        <w:spacing w:line="360" w:lineRule="auto"/>
        <w:rPr>
          <w:rFonts w:ascii="Times New Roman" w:hAnsi="Times New Roman" w:cs="Times New Roman"/>
          <w:sz w:val="24"/>
          <w:szCs w:val="24"/>
        </w:rPr>
      </w:pPr>
    </w:p>
    <w:p w14:paraId="07524716" w14:textId="77777777" w:rsidR="00304146" w:rsidRPr="00377D96" w:rsidRDefault="00304146" w:rsidP="00304146">
      <w:pPr>
        <w:spacing w:line="360" w:lineRule="auto"/>
        <w:rPr>
          <w:rFonts w:ascii="Times New Roman" w:hAnsi="Times New Roman" w:cs="Times New Roman"/>
          <w:sz w:val="24"/>
          <w:szCs w:val="24"/>
          <w:shd w:val="clear" w:color="auto" w:fill="FFFFFF"/>
        </w:rPr>
      </w:pPr>
      <w:r w:rsidRPr="00377D96">
        <w:rPr>
          <w:rFonts w:ascii="Times New Roman" w:hAnsi="Times New Roman" w:cs="Times New Roman"/>
          <w:sz w:val="24"/>
          <w:szCs w:val="24"/>
        </w:rPr>
        <w:t xml:space="preserve">Table 1 (Azar </w:t>
      </w:r>
      <w:r w:rsidRPr="00377D96">
        <w:rPr>
          <w:rFonts w:ascii="Times New Roman" w:hAnsi="Times New Roman" w:cs="Times New Roman"/>
          <w:i/>
          <w:iCs/>
          <w:sz w:val="24"/>
          <w:szCs w:val="24"/>
        </w:rPr>
        <w:t>et al</w:t>
      </w:r>
      <w:r w:rsidRPr="00377D96">
        <w:rPr>
          <w:rFonts w:ascii="Times New Roman" w:hAnsi="Times New Roman" w:cs="Times New Roman"/>
          <w:sz w:val="24"/>
          <w:szCs w:val="24"/>
        </w:rPr>
        <w:t>,2018) shows that exercise can not only improve and reduce the effects of certain condition and limit them, exercise can also have a great value on the mental health of individuals. Exercise can reduce anxiety and reduce the risk of depression. Callaghan (2004) said that “</w:t>
      </w:r>
      <w:r w:rsidRPr="00377D96">
        <w:rPr>
          <w:rFonts w:ascii="Times New Roman" w:hAnsi="Times New Roman" w:cs="Times New Roman"/>
          <w:sz w:val="24"/>
          <w:szCs w:val="24"/>
          <w:shd w:val="clear" w:color="auto" w:fill="FFFFFF"/>
        </w:rPr>
        <w:t xml:space="preserve">exercise improves mental health by reducing anxiety, depression, and negative mood and by improving self-esteem and cognitive function” and </w:t>
      </w:r>
      <w:proofErr w:type="spellStart"/>
      <w:r w:rsidRPr="00377D96">
        <w:rPr>
          <w:rFonts w:ascii="Times New Roman" w:hAnsi="Times New Roman" w:cs="Times New Roman"/>
          <w:sz w:val="24"/>
          <w:szCs w:val="24"/>
          <w:shd w:val="clear" w:color="auto" w:fill="FFFFFF"/>
        </w:rPr>
        <w:t>Guszkowska</w:t>
      </w:r>
      <w:proofErr w:type="spellEnd"/>
      <w:r w:rsidRPr="00377D96">
        <w:rPr>
          <w:rFonts w:ascii="Times New Roman" w:hAnsi="Times New Roman" w:cs="Times New Roman"/>
          <w:sz w:val="24"/>
          <w:szCs w:val="24"/>
          <w:shd w:val="clear" w:color="auto" w:fill="FFFFFF"/>
        </w:rPr>
        <w:t xml:space="preserve"> (2004) furthered this by saying that exercise can also help improve an individual self-esteem as social withdrawal. To further this Dunn and Jewell (2010) found that exercise enhanced “psychological well-being, protect against symptoms of anxiety and development of anxiety disorders, protect against depressive symptoms and development of major depressive disorder, and delay the effects of dementia and the cognitive decline associated with aging.” A study by Fogarty </w:t>
      </w:r>
      <w:r w:rsidRPr="00377D96">
        <w:rPr>
          <w:rFonts w:ascii="Times New Roman" w:hAnsi="Times New Roman" w:cs="Times New Roman"/>
          <w:i/>
          <w:iCs/>
          <w:sz w:val="24"/>
          <w:szCs w:val="24"/>
          <w:shd w:val="clear" w:color="auto" w:fill="FFFFFF"/>
        </w:rPr>
        <w:t xml:space="preserve">et al </w:t>
      </w:r>
      <w:r w:rsidRPr="00377D96">
        <w:rPr>
          <w:rFonts w:ascii="Times New Roman" w:hAnsi="Times New Roman" w:cs="Times New Roman"/>
          <w:sz w:val="24"/>
          <w:szCs w:val="24"/>
          <w:shd w:val="clear" w:color="auto" w:fill="FFFFFF"/>
        </w:rPr>
        <w:t xml:space="preserve">(2004) found that patients who suffered from Schizophrenia an increase in fitness levels, exercise </w:t>
      </w:r>
      <w:r w:rsidRPr="00377D96">
        <w:rPr>
          <w:rFonts w:ascii="Times New Roman" w:hAnsi="Times New Roman" w:cs="Times New Roman"/>
          <w:sz w:val="24"/>
          <w:szCs w:val="24"/>
          <w:shd w:val="clear" w:color="auto" w:fill="FFFFFF"/>
        </w:rPr>
        <w:lastRenderedPageBreak/>
        <w:t>tolerance, reduced blood pressure levels and an increase in energy levels, while also noticing an increase in upper body and hand grip strength after a 3-month training programme.</w:t>
      </w:r>
    </w:p>
    <w:p w14:paraId="7A7DC2F9" w14:textId="77777777" w:rsidR="00304146" w:rsidRPr="00377D96" w:rsidRDefault="00304146" w:rsidP="00304146">
      <w:pPr>
        <w:spacing w:line="360" w:lineRule="auto"/>
        <w:rPr>
          <w:rFonts w:ascii="Times New Roman" w:hAnsi="Times New Roman" w:cs="Times New Roman"/>
          <w:sz w:val="28"/>
          <w:szCs w:val="28"/>
          <w:u w:val="single"/>
          <w:shd w:val="clear" w:color="auto" w:fill="FFFFFF"/>
        </w:rPr>
      </w:pPr>
      <w:r w:rsidRPr="00377D96">
        <w:rPr>
          <w:rFonts w:ascii="Times New Roman" w:hAnsi="Times New Roman" w:cs="Times New Roman"/>
          <w:sz w:val="28"/>
          <w:szCs w:val="32"/>
          <w:u w:val="single"/>
        </w:rPr>
        <w:t>Overview of exercise referral</w:t>
      </w:r>
    </w:p>
    <w:p w14:paraId="45ADBC33" w14:textId="77777777" w:rsidR="00304146" w:rsidRPr="00377D96" w:rsidRDefault="00304146" w:rsidP="00304146">
      <w:pPr>
        <w:spacing w:line="360" w:lineRule="auto"/>
        <w:rPr>
          <w:rFonts w:ascii="Times New Roman" w:hAnsi="Times New Roman" w:cs="Times New Roman"/>
          <w:color w:val="0E0E0E"/>
          <w:sz w:val="24"/>
          <w:szCs w:val="24"/>
          <w:shd w:val="clear" w:color="auto" w:fill="FAFAFB"/>
        </w:rPr>
      </w:pPr>
      <w:r w:rsidRPr="00377D96">
        <w:rPr>
          <w:rFonts w:ascii="Times New Roman" w:hAnsi="Times New Roman" w:cs="Times New Roman"/>
          <w:sz w:val="24"/>
          <w:szCs w:val="24"/>
        </w:rPr>
        <w:t xml:space="preserve">The National Institute for health and Care Excellence (2014) define exercise referral as schemes that “seek to increase someone’s physical activity levels on the basis that physical activity has a range of positive health benefits.” Exercise referral is a fitness programme specific to an individual who has been referred in the most part by a medical professional. Exercise referral schemes often take place within the community in local leisure centres and will often have a health professional within a session. Most exercise referral schemes last between 6-12 weeks, with the main goal of trying to improve the </w:t>
      </w:r>
      <w:proofErr w:type="gramStart"/>
      <w:r w:rsidRPr="00377D96">
        <w:rPr>
          <w:rFonts w:ascii="Times New Roman" w:hAnsi="Times New Roman" w:cs="Times New Roman"/>
          <w:sz w:val="24"/>
          <w:szCs w:val="24"/>
        </w:rPr>
        <w:t>individuals</w:t>
      </w:r>
      <w:proofErr w:type="gramEnd"/>
      <w:r w:rsidRPr="00377D96">
        <w:rPr>
          <w:rFonts w:ascii="Times New Roman" w:hAnsi="Times New Roman" w:cs="Times New Roman"/>
          <w:sz w:val="24"/>
          <w:szCs w:val="24"/>
        </w:rPr>
        <w:t xml:space="preserve"> health. </w:t>
      </w:r>
    </w:p>
    <w:p w14:paraId="3519C02D" w14:textId="77777777" w:rsidR="00304146" w:rsidRPr="00377D96" w:rsidRDefault="00304146" w:rsidP="00304146">
      <w:pPr>
        <w:spacing w:line="360" w:lineRule="auto"/>
        <w:rPr>
          <w:rFonts w:ascii="Times New Roman" w:hAnsi="Times New Roman" w:cs="Times New Roman"/>
          <w:sz w:val="24"/>
          <w:szCs w:val="24"/>
          <w:shd w:val="clear" w:color="auto" w:fill="FFFFFF"/>
        </w:rPr>
      </w:pPr>
      <w:r w:rsidRPr="00377D96">
        <w:rPr>
          <w:rFonts w:ascii="Times New Roman" w:hAnsi="Times New Roman" w:cs="Times New Roman"/>
          <w:sz w:val="24"/>
          <w:szCs w:val="24"/>
          <w:shd w:val="clear" w:color="auto" w:fill="FFFFFF"/>
        </w:rPr>
        <w:t xml:space="preserve">BHF National Centre found the benefits of exercise referral to help “increase physical activity levels amongst the most sedentary groups” and to provide people with underlying health conditions the opportunity to be more active in a safe and supervised environment while also raising awareness of the benefits of physical activity to “promote long-term behaviour change.” </w:t>
      </w:r>
    </w:p>
    <w:p w14:paraId="37EE5B69" w14:textId="77777777" w:rsidR="00304146" w:rsidRPr="00377D96" w:rsidRDefault="00304146" w:rsidP="00304146">
      <w:pPr>
        <w:spacing w:line="360" w:lineRule="auto"/>
        <w:rPr>
          <w:rFonts w:ascii="Times New Roman" w:hAnsi="Times New Roman" w:cs="Times New Roman"/>
          <w:sz w:val="24"/>
          <w:szCs w:val="24"/>
          <w:shd w:val="clear" w:color="auto" w:fill="FFFFFF"/>
        </w:rPr>
      </w:pPr>
      <w:r w:rsidRPr="00377D96">
        <w:rPr>
          <w:rFonts w:ascii="Times New Roman" w:hAnsi="Times New Roman" w:cs="Times New Roman"/>
          <w:sz w:val="24"/>
          <w:szCs w:val="24"/>
          <w:shd w:val="clear" w:color="auto" w:fill="FFFFFF"/>
        </w:rPr>
        <w:t xml:space="preserve">Despite the health benefits of exercise the UK population is very sedentary, with only “29% of adults aged 16 years and over (36% of men and 23% of women)” (Williams </w:t>
      </w:r>
      <w:r w:rsidRPr="00377D96">
        <w:rPr>
          <w:rFonts w:ascii="Times New Roman" w:hAnsi="Times New Roman" w:cs="Times New Roman"/>
          <w:i/>
          <w:iCs/>
          <w:sz w:val="24"/>
          <w:szCs w:val="24"/>
          <w:shd w:val="clear" w:color="auto" w:fill="FFFFFF"/>
        </w:rPr>
        <w:t>et al,</w:t>
      </w:r>
      <w:r w:rsidRPr="00377D96">
        <w:rPr>
          <w:rFonts w:ascii="Times New Roman" w:hAnsi="Times New Roman" w:cs="Times New Roman"/>
          <w:sz w:val="24"/>
          <w:szCs w:val="24"/>
          <w:shd w:val="clear" w:color="auto" w:fill="FFFFFF"/>
        </w:rPr>
        <w:t xml:space="preserve"> 2007) achieving the recommended amount of exercise per week of at least 150 minutes of moderate intensity activity or 75 minutes of vigorous intensity (Davies </w:t>
      </w:r>
      <w:r w:rsidRPr="00377D96">
        <w:rPr>
          <w:rFonts w:ascii="Times New Roman" w:hAnsi="Times New Roman" w:cs="Times New Roman"/>
          <w:i/>
          <w:iCs/>
          <w:sz w:val="24"/>
          <w:szCs w:val="24"/>
          <w:shd w:val="clear" w:color="auto" w:fill="FFFFFF"/>
        </w:rPr>
        <w:t xml:space="preserve">et al, </w:t>
      </w:r>
      <w:r w:rsidRPr="00377D96">
        <w:rPr>
          <w:rFonts w:ascii="Times New Roman" w:hAnsi="Times New Roman" w:cs="Times New Roman"/>
          <w:sz w:val="24"/>
          <w:szCs w:val="24"/>
          <w:shd w:val="clear" w:color="auto" w:fill="FFFFFF"/>
        </w:rPr>
        <w:t xml:space="preserve">2019.) </w:t>
      </w:r>
      <w:r w:rsidRPr="00377D96">
        <w:rPr>
          <w:rFonts w:ascii="Times New Roman" w:hAnsi="Times New Roman" w:cs="Times New Roman"/>
          <w:sz w:val="24"/>
          <w:szCs w:val="24"/>
        </w:rPr>
        <w:t xml:space="preserve">A study by Williams </w:t>
      </w:r>
      <w:r w:rsidRPr="00377D96">
        <w:rPr>
          <w:rFonts w:ascii="Times New Roman" w:hAnsi="Times New Roman" w:cs="Times New Roman"/>
          <w:i/>
          <w:iCs/>
          <w:sz w:val="24"/>
          <w:szCs w:val="24"/>
        </w:rPr>
        <w:t xml:space="preserve">et al </w:t>
      </w:r>
      <w:r w:rsidRPr="00377D96">
        <w:rPr>
          <w:rFonts w:ascii="Times New Roman" w:hAnsi="Times New Roman" w:cs="Times New Roman"/>
          <w:sz w:val="24"/>
          <w:szCs w:val="24"/>
        </w:rPr>
        <w:t xml:space="preserve">(2007) found that there was increase in individuals going from a sedentary lifestyle to exercising more moderately after partaking in an exercise referral scheme. However research by Pavey </w:t>
      </w:r>
      <w:r w:rsidRPr="00377D96">
        <w:rPr>
          <w:rFonts w:ascii="Times New Roman" w:hAnsi="Times New Roman" w:cs="Times New Roman"/>
          <w:i/>
          <w:iCs/>
          <w:sz w:val="24"/>
          <w:szCs w:val="24"/>
        </w:rPr>
        <w:t xml:space="preserve">et al </w:t>
      </w:r>
      <w:r w:rsidRPr="00377D96">
        <w:rPr>
          <w:rFonts w:ascii="Times New Roman" w:hAnsi="Times New Roman" w:cs="Times New Roman"/>
          <w:sz w:val="24"/>
          <w:szCs w:val="24"/>
        </w:rPr>
        <w:t>(2011) found there to be weak evidence on the short term increase in physical activity in comparison to normal care but found that exercise referral schemes can be potentially valuable in promoting physical activity.</w:t>
      </w:r>
    </w:p>
    <w:p w14:paraId="4E35958C" w14:textId="77777777" w:rsidR="00304146" w:rsidRPr="00377D96" w:rsidRDefault="00304146" w:rsidP="00304146">
      <w:pPr>
        <w:spacing w:line="360" w:lineRule="auto"/>
        <w:rPr>
          <w:rFonts w:ascii="Times New Roman" w:hAnsi="Times New Roman" w:cs="Times New Roman"/>
          <w:sz w:val="28"/>
          <w:szCs w:val="32"/>
          <w:u w:val="single"/>
        </w:rPr>
      </w:pPr>
      <w:r w:rsidRPr="00377D96">
        <w:rPr>
          <w:rFonts w:ascii="Times New Roman" w:hAnsi="Times New Roman" w:cs="Times New Roman"/>
          <w:sz w:val="28"/>
          <w:szCs w:val="32"/>
          <w:u w:val="single"/>
        </w:rPr>
        <w:t>Summary of the health condition</w:t>
      </w:r>
    </w:p>
    <w:p w14:paraId="78B703DB"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The client that was being assessed was a 60 year old male who was referred due to suffering from angina and Cardiovascular Disease (referred to from here on as CHD), while also suffering from High Cholesterol. The individual took Lisinopril which is a medicine to treat high blood pressure (NHS,2020) and Lovastatin which is commonly used to lower cholesterol which is used on a daily basis, he also takes Aspirin on a regular basis which is used as a blood-thinning medicine in low doses (NHS, 2020). The client is occasionally active and this is done by mostly walking, he is a smoker and generally sleeps well. He consumes regular meals and often take-</w:t>
      </w:r>
      <w:r w:rsidRPr="00377D96">
        <w:rPr>
          <w:rFonts w:ascii="Times New Roman" w:hAnsi="Times New Roman" w:cs="Times New Roman"/>
          <w:sz w:val="24"/>
          <w:szCs w:val="28"/>
        </w:rPr>
        <w:lastRenderedPageBreak/>
        <w:t>away food with 2-3 fruit or vegetables, he consumes on average 4 units of alcohol every week nights and 6-8 units on weekends.</w:t>
      </w:r>
    </w:p>
    <w:p w14:paraId="201BED42"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 xml:space="preserve">Exercise for people with CHD can help decrease “the heart rate and blood pressure at rest” the workload on the heart is subsequently reduced and “anginal symptoms may be alleviated” (ACSM, 2009). Cochrane (2011) also stated that “exercise-based cardiac rehabilitation is effective in reducing total and cardiovascular mortality” and with people who were admitted to hospitals. Despite the numerous benefits of exercise, individuals suffering from CHD should be aware of four symptoms when exercising which could be an indication of their CHD worsening, these could be </w:t>
      </w:r>
    </w:p>
    <w:p w14:paraId="6A69CAD3" w14:textId="77777777" w:rsidR="00304146" w:rsidRPr="00377D96" w:rsidRDefault="00304146" w:rsidP="00304146">
      <w:pPr>
        <w:spacing w:line="360" w:lineRule="auto"/>
        <w:ind w:left="720"/>
        <w:rPr>
          <w:rFonts w:ascii="Times New Roman" w:hAnsi="Times New Roman" w:cs="Times New Roman"/>
          <w:sz w:val="24"/>
          <w:szCs w:val="28"/>
        </w:rPr>
      </w:pPr>
      <w:r w:rsidRPr="00377D96">
        <w:rPr>
          <w:rFonts w:ascii="Times New Roman" w:hAnsi="Times New Roman" w:cs="Times New Roman"/>
          <w:i/>
          <w:iCs/>
          <w:sz w:val="24"/>
          <w:szCs w:val="28"/>
        </w:rPr>
        <w:t>“new onset or recurring anginal pain (chest pain or pressure, an ache in the jaw or neck, discomfort down the left or right arms, pain across the shoulders and back); unaccustomed or unusual shortness of breath; dizziness or light headedness; and, heart rhythm abnormalities”</w:t>
      </w:r>
      <w:r w:rsidRPr="00377D96">
        <w:rPr>
          <w:rFonts w:ascii="Times New Roman" w:hAnsi="Times New Roman" w:cs="Times New Roman"/>
          <w:sz w:val="24"/>
          <w:szCs w:val="28"/>
        </w:rPr>
        <w:t xml:space="preserve"> (ACSM, 2009)</w:t>
      </w:r>
    </w:p>
    <w:p w14:paraId="7796F649" w14:textId="77777777" w:rsidR="00304146" w:rsidRPr="00377D96" w:rsidRDefault="00304146" w:rsidP="00304146">
      <w:pPr>
        <w:spacing w:line="360" w:lineRule="auto"/>
        <w:rPr>
          <w:rFonts w:ascii="Times New Roman" w:hAnsi="Times New Roman" w:cs="Times New Roman"/>
          <w:sz w:val="28"/>
          <w:szCs w:val="32"/>
          <w:u w:val="single"/>
        </w:rPr>
      </w:pPr>
      <w:r w:rsidRPr="00377D96">
        <w:rPr>
          <w:rFonts w:ascii="Times New Roman" w:hAnsi="Times New Roman" w:cs="Times New Roman"/>
          <w:sz w:val="28"/>
          <w:szCs w:val="32"/>
          <w:u w:val="single"/>
        </w:rPr>
        <w:t>Interpretation of Data</w:t>
      </w:r>
    </w:p>
    <w:p w14:paraId="75735576"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 xml:space="preserve">The tests that were carried out to identify the clients overall health and fitness was seated Blood Pressure, Resting heart rate, predicted VO2 max, BMI (which included height, weight and body fat percentage), Grip Strength, Timed up and Go test, Sit and reach test, 2 minute step test. After each test sufficient time was given for the client to recover to not put too much  strain on him and his condition. </w:t>
      </w:r>
    </w:p>
    <w:p w14:paraId="64A29550"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Before testing could occur anthropometric tests were done</w:t>
      </w:r>
      <w:r w:rsidRPr="00377D96">
        <w:rPr>
          <w:rFonts w:ascii="Times New Roman" w:hAnsi="Times New Roman" w:cs="Times New Roman"/>
          <w:noProof/>
          <w:sz w:val="24"/>
          <w:szCs w:val="28"/>
        </w:rPr>
        <mc:AlternateContent>
          <mc:Choice Requires="wps">
            <w:drawing>
              <wp:anchor distT="45720" distB="45720" distL="114300" distR="114300" simplePos="0" relativeHeight="251660288" behindDoc="0" locked="0" layoutInCell="1" allowOverlap="1" wp14:anchorId="5D287912" wp14:editId="74B99592">
                <wp:simplePos x="0" y="0"/>
                <wp:positionH relativeFrom="column">
                  <wp:posOffset>847725</wp:posOffset>
                </wp:positionH>
                <wp:positionV relativeFrom="paragraph">
                  <wp:posOffset>796925</wp:posOffset>
                </wp:positionV>
                <wp:extent cx="2360930" cy="6667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66750"/>
                        </a:xfrm>
                        <a:prstGeom prst="rect">
                          <a:avLst/>
                        </a:prstGeom>
                        <a:solidFill>
                          <a:srgbClr val="FFFFFF"/>
                        </a:solidFill>
                        <a:ln w="9525">
                          <a:solidFill>
                            <a:srgbClr val="000000"/>
                          </a:solidFill>
                          <a:miter lim="800000"/>
                          <a:headEnd/>
                          <a:tailEnd/>
                        </a:ln>
                      </wps:spPr>
                      <wps:txbx>
                        <w:txbxContent>
                          <w:p w14:paraId="2BBC16D5" w14:textId="77777777" w:rsidR="00304146" w:rsidRPr="00077909" w:rsidRDefault="00304146" w:rsidP="00304146">
                            <w:pPr>
                              <w:rPr>
                                <w:rFonts w:ascii="Times New Roman" w:hAnsi="Times New Roman" w:cs="Times New Roman"/>
                                <w:sz w:val="24"/>
                                <w:szCs w:val="24"/>
                              </w:rPr>
                            </w:pPr>
                            <w:r w:rsidRPr="00077909">
                              <w:rPr>
                                <w:rFonts w:ascii="Times New Roman" w:hAnsi="Times New Roman" w:cs="Times New Roman"/>
                                <w:sz w:val="24"/>
                                <w:szCs w:val="24"/>
                              </w:rPr>
                              <w:t>Figure 1- Blood Pressure chart for adults (</w:t>
                            </w:r>
                            <w:r w:rsidRPr="00077909">
                              <w:rPr>
                                <w:rFonts w:ascii="Times New Roman" w:hAnsi="Times New Roman" w:cs="Times New Roman"/>
                                <w:color w:val="000000"/>
                                <w:sz w:val="24"/>
                                <w:szCs w:val="24"/>
                                <w:shd w:val="clear" w:color="auto" w:fill="FFFFFF"/>
                              </w:rPr>
                              <w:t>Blood Pressure Association 2008)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D287912" id="_x0000_t202" coordsize="21600,21600" o:spt="202" path="m,l,21600r21600,l21600,xe">
                <v:stroke joinstyle="miter"/>
                <v:path gradientshapeok="t" o:connecttype="rect"/>
              </v:shapetype>
              <v:shape id="Text Box 2" o:spid="_x0000_s1026" type="#_x0000_t202" style="position:absolute;margin-left:66.75pt;margin-top:62.75pt;width:185.9pt;height:52.5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tP5JAIAAEY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">
                <v:textbox>
                  <w:txbxContent>
                    <w:p w14:paraId="2BBC16D5" w14:textId="77777777" w:rsidR="00304146" w:rsidRPr="00077909" w:rsidRDefault="00304146" w:rsidP="00304146">
                      <w:pPr>
                        <w:rPr>
                          <w:rFonts w:ascii="Times New Roman" w:hAnsi="Times New Roman" w:cs="Times New Roman"/>
                          <w:sz w:val="24"/>
                          <w:szCs w:val="24"/>
                        </w:rPr>
                      </w:pPr>
                      <w:r w:rsidRPr="00077909">
                        <w:rPr>
                          <w:rFonts w:ascii="Times New Roman" w:hAnsi="Times New Roman" w:cs="Times New Roman"/>
                          <w:sz w:val="24"/>
                          <w:szCs w:val="24"/>
                        </w:rPr>
                        <w:t>Figure 1- Blood Pressure chart for adults (</w:t>
                      </w:r>
                      <w:r w:rsidRPr="00077909">
                        <w:rPr>
                          <w:rFonts w:ascii="Times New Roman" w:hAnsi="Times New Roman" w:cs="Times New Roman"/>
                          <w:color w:val="000000"/>
                          <w:sz w:val="24"/>
                          <w:szCs w:val="24"/>
                          <w:shd w:val="clear" w:color="auto" w:fill="FFFFFF"/>
                        </w:rPr>
                        <w:t>Blood Pressure Association 2008)</w:t>
                      </w:r>
                    </w:p>
                  </w:txbxContent>
                </v:textbox>
                <w10:wrap type="square"/>
              </v:shape>
            </w:pict>
          </mc:Fallback>
        </mc:AlternateContent>
      </w:r>
      <w:r w:rsidRPr="00377D96">
        <w:rPr>
          <w:rFonts w:ascii="Times New Roman" w:hAnsi="Times New Roman" w:cs="Times New Roman"/>
          <w:noProof/>
        </w:rPr>
        <w:drawing>
          <wp:anchor distT="0" distB="0" distL="114300" distR="114300" simplePos="0" relativeHeight="251659264" behindDoc="1" locked="0" layoutInCell="1" allowOverlap="1" wp14:anchorId="0EABE519" wp14:editId="7380A8A6">
            <wp:simplePos x="0" y="0"/>
            <wp:positionH relativeFrom="column">
              <wp:posOffset>9525</wp:posOffset>
            </wp:positionH>
            <wp:positionV relativeFrom="paragraph">
              <wp:posOffset>63500</wp:posOffset>
            </wp:positionV>
            <wp:extent cx="876300" cy="122237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1908" t="11527" r="38677" b="15468"/>
                    <a:stretch/>
                  </pic:blipFill>
                  <pic:spPr bwMode="auto">
                    <a:xfrm>
                      <a:off x="0" y="0"/>
                      <a:ext cx="876300" cy="1222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77D96">
        <w:rPr>
          <w:rFonts w:ascii="Times New Roman" w:hAnsi="Times New Roman" w:cs="Times New Roman"/>
          <w:sz w:val="24"/>
          <w:szCs w:val="28"/>
        </w:rPr>
        <w:t xml:space="preserve"> (height and weight),the client measured at 162.5cm tall and weighed in at 80kg.  The first test completed was the blood pressure test, the client scored 138/88mmHg, this places him in the higher section for Pre-High Blood pressure for systolic and diastolic pressure according to figure 1, his result is very close to putting him into the blood pressure category. His resting Heart Rate is 82bpm which places him in the normal category according to the British heart Foundation.</w:t>
      </w:r>
    </w:p>
    <w:p w14:paraId="4C470B3C" w14:textId="77777777" w:rsidR="00304146" w:rsidRPr="00377D96" w:rsidRDefault="00304146" w:rsidP="00304146">
      <w:pPr>
        <w:spacing w:line="360" w:lineRule="auto"/>
        <w:rPr>
          <w:rFonts w:ascii="Times New Roman" w:hAnsi="Times New Roman" w:cs="Times New Roman"/>
          <w:sz w:val="24"/>
          <w:szCs w:val="28"/>
        </w:rPr>
      </w:pPr>
    </w:p>
    <w:p w14:paraId="5C86C939"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 xml:space="preserve">The second test that was conducted was the predicted VO2 max, this was the step-up test, this test involved the client having to complete as many steps ups as possible in 2 minutes. In the </w:t>
      </w:r>
      <w:r w:rsidRPr="00377D96">
        <w:rPr>
          <w:rFonts w:ascii="Times New Roman" w:hAnsi="Times New Roman" w:cs="Times New Roman"/>
          <w:sz w:val="24"/>
          <w:szCs w:val="28"/>
        </w:rPr>
        <w:lastRenderedPageBreak/>
        <w:t>predicted VO2 max, the client scored 22ml/kg/min, this places him in the poor category for his age group.</w:t>
      </w:r>
    </w:p>
    <w:p w14:paraId="39E27409" w14:textId="77777777" w:rsidR="00304146" w:rsidRPr="00377D96" w:rsidRDefault="00304146" w:rsidP="00304146">
      <w:pPr>
        <w:spacing w:before="100" w:beforeAutospacing="1" w:after="100" w:afterAutospacing="1" w:line="360" w:lineRule="auto"/>
        <w:rPr>
          <w:rFonts w:ascii="Times New Roman" w:eastAsia="Times New Roman" w:hAnsi="Times New Roman" w:cs="Times New Roman"/>
          <w:color w:val="000000"/>
          <w:sz w:val="17"/>
          <w:szCs w:val="17"/>
          <w:lang w:eastAsia="en-GB"/>
        </w:rPr>
      </w:pPr>
      <w:r w:rsidRPr="00377D96">
        <w:rPr>
          <w:rFonts w:ascii="Times New Roman" w:hAnsi="Times New Roman" w:cs="Times New Roman"/>
          <w:noProof/>
          <w:sz w:val="24"/>
          <w:szCs w:val="28"/>
        </w:rPr>
        <mc:AlternateContent>
          <mc:Choice Requires="wps">
            <w:drawing>
              <wp:anchor distT="45720" distB="45720" distL="114300" distR="114300" simplePos="0" relativeHeight="251661312" behindDoc="0" locked="0" layoutInCell="1" allowOverlap="1" wp14:anchorId="29D2EDD4" wp14:editId="1BFAABDE">
                <wp:simplePos x="0" y="0"/>
                <wp:positionH relativeFrom="column">
                  <wp:posOffset>1647825</wp:posOffset>
                </wp:positionH>
                <wp:positionV relativeFrom="paragraph">
                  <wp:posOffset>34290</wp:posOffset>
                </wp:positionV>
                <wp:extent cx="3600450" cy="2667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450" cy="266700"/>
                        </a:xfrm>
                        <a:prstGeom prst="rect">
                          <a:avLst/>
                        </a:prstGeom>
                        <a:solidFill>
                          <a:srgbClr val="FFFFFF"/>
                        </a:solidFill>
                        <a:ln w="9525">
                          <a:solidFill>
                            <a:srgbClr val="000000"/>
                          </a:solidFill>
                          <a:miter lim="800000"/>
                          <a:headEnd/>
                          <a:tailEnd/>
                        </a:ln>
                      </wps:spPr>
                      <wps:txbx>
                        <w:txbxContent>
                          <w:p w14:paraId="39C1CCB3" w14:textId="77777777" w:rsidR="00304146" w:rsidRDefault="00304146" w:rsidP="00304146">
                            <w:r>
                              <w:t>Figure 2- Norm data for VO2 max (Hayward, 1998)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2EDD4" id="_x0000_s1027" type="#_x0000_t202" style="position:absolute;margin-left:129.75pt;margin-top:2.7pt;width:283.5pt;height:2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">
                <v:textbox>
                  <w:txbxContent>
                    <w:p w14:paraId="39C1CCB3" w14:textId="77777777" w:rsidR="00304146" w:rsidRDefault="00304146" w:rsidP="00304146">
                      <w:r>
                        <w:t>Figure 2- Norm data for VO2 max (Hayward, 1998)</w:t>
                      </w:r>
                    </w:p>
                  </w:txbxContent>
                </v:textbox>
                <w10:wrap type="square"/>
              </v:shape>
            </w:pict>
          </mc:Fallback>
        </mc:AlternateContent>
      </w:r>
      <w:r w:rsidRPr="00377D96">
        <w:rPr>
          <w:rFonts w:ascii="Times New Roman" w:eastAsia="Times New Roman" w:hAnsi="Times New Roman" w:cs="Times New Roman"/>
          <w:color w:val="000000"/>
          <w:sz w:val="17"/>
          <w:szCs w:val="17"/>
          <w:lang w:eastAsia="en-GB"/>
        </w:rPr>
        <w:t>Male (values in ml/kg/min)</w:t>
      </w:r>
    </w:p>
    <w:tbl>
      <w:tblPr>
        <w:tblW w:w="4500" w:type="pct"/>
        <w:jc w:val="center"/>
        <w:tblCellSpacing w:w="15" w:type="dxa"/>
        <w:tblBorders>
          <w:top w:val="outset" w:sz="6" w:space="0" w:color="auto"/>
          <w:left w:val="outset" w:sz="6" w:space="0" w:color="auto"/>
          <w:bottom w:val="outset" w:sz="6" w:space="0" w:color="auto"/>
          <w:right w:val="outset" w:sz="6" w:space="0" w:color="auto"/>
        </w:tblBorders>
        <w:shd w:val="clear" w:color="auto" w:fill="80FFFF"/>
        <w:tblCellMar>
          <w:top w:w="15" w:type="dxa"/>
          <w:left w:w="15" w:type="dxa"/>
          <w:bottom w:w="15" w:type="dxa"/>
          <w:right w:w="15" w:type="dxa"/>
        </w:tblCellMar>
        <w:tblLook w:val="04A0" w:firstRow="1" w:lastRow="0" w:firstColumn="1" w:lastColumn="0" w:noHBand="0" w:noVBand="1"/>
      </w:tblPr>
      <w:tblGrid>
        <w:gridCol w:w="722"/>
        <w:gridCol w:w="1485"/>
        <w:gridCol w:w="1515"/>
        <w:gridCol w:w="1210"/>
        <w:gridCol w:w="1210"/>
        <w:gridCol w:w="1210"/>
        <w:gridCol w:w="1002"/>
      </w:tblGrid>
      <w:tr w:rsidR="00304146" w:rsidRPr="00377D96" w14:paraId="56F6F12B"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80"/>
            <w:vAlign w:val="center"/>
            <w:hideMark/>
          </w:tcPr>
          <w:p w14:paraId="3F8A5F6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Age</w:t>
            </w:r>
          </w:p>
        </w:tc>
        <w:tc>
          <w:tcPr>
            <w:tcW w:w="1455" w:type="dxa"/>
            <w:tcBorders>
              <w:top w:val="outset" w:sz="6" w:space="0" w:color="auto"/>
              <w:left w:val="outset" w:sz="6" w:space="0" w:color="auto"/>
              <w:bottom w:val="outset" w:sz="6" w:space="0" w:color="auto"/>
              <w:right w:val="outset" w:sz="6" w:space="0" w:color="auto"/>
            </w:tcBorders>
            <w:shd w:val="clear" w:color="auto" w:fill="80FF80"/>
            <w:vAlign w:val="center"/>
            <w:hideMark/>
          </w:tcPr>
          <w:p w14:paraId="3A7BB07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Very Poor</w:t>
            </w:r>
          </w:p>
        </w:tc>
        <w:tc>
          <w:tcPr>
            <w:tcW w:w="1485" w:type="dxa"/>
            <w:tcBorders>
              <w:top w:val="outset" w:sz="6" w:space="0" w:color="auto"/>
              <w:left w:val="outset" w:sz="6" w:space="0" w:color="auto"/>
              <w:bottom w:val="outset" w:sz="6" w:space="0" w:color="auto"/>
              <w:right w:val="outset" w:sz="6" w:space="0" w:color="auto"/>
            </w:tcBorders>
            <w:shd w:val="clear" w:color="auto" w:fill="80FF80"/>
            <w:vAlign w:val="center"/>
            <w:hideMark/>
          </w:tcPr>
          <w:p w14:paraId="362E87B9"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Poor</w:t>
            </w:r>
          </w:p>
        </w:tc>
        <w:tc>
          <w:tcPr>
            <w:tcW w:w="0" w:type="auto"/>
            <w:tcBorders>
              <w:top w:val="outset" w:sz="6" w:space="0" w:color="auto"/>
              <w:left w:val="outset" w:sz="6" w:space="0" w:color="auto"/>
              <w:bottom w:val="outset" w:sz="6" w:space="0" w:color="auto"/>
              <w:right w:val="outset" w:sz="6" w:space="0" w:color="auto"/>
            </w:tcBorders>
            <w:shd w:val="clear" w:color="auto" w:fill="80FF80"/>
            <w:vAlign w:val="center"/>
            <w:hideMark/>
          </w:tcPr>
          <w:p w14:paraId="321995A8"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Fair</w:t>
            </w:r>
          </w:p>
        </w:tc>
        <w:tc>
          <w:tcPr>
            <w:tcW w:w="0" w:type="auto"/>
            <w:tcBorders>
              <w:top w:val="outset" w:sz="6" w:space="0" w:color="auto"/>
              <w:left w:val="outset" w:sz="6" w:space="0" w:color="auto"/>
              <w:bottom w:val="outset" w:sz="6" w:space="0" w:color="auto"/>
              <w:right w:val="outset" w:sz="6" w:space="0" w:color="auto"/>
            </w:tcBorders>
            <w:shd w:val="clear" w:color="auto" w:fill="80FF80"/>
            <w:vAlign w:val="center"/>
            <w:hideMark/>
          </w:tcPr>
          <w:p w14:paraId="1A8F1285"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Good</w:t>
            </w:r>
          </w:p>
        </w:tc>
        <w:tc>
          <w:tcPr>
            <w:tcW w:w="0" w:type="auto"/>
            <w:tcBorders>
              <w:top w:val="outset" w:sz="6" w:space="0" w:color="auto"/>
              <w:left w:val="outset" w:sz="6" w:space="0" w:color="auto"/>
              <w:bottom w:val="outset" w:sz="6" w:space="0" w:color="auto"/>
              <w:right w:val="outset" w:sz="6" w:space="0" w:color="auto"/>
            </w:tcBorders>
            <w:shd w:val="clear" w:color="auto" w:fill="80FF80"/>
            <w:vAlign w:val="center"/>
            <w:hideMark/>
          </w:tcPr>
          <w:p w14:paraId="7DC62C8A"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Excellent</w:t>
            </w:r>
          </w:p>
        </w:tc>
        <w:tc>
          <w:tcPr>
            <w:tcW w:w="0" w:type="auto"/>
            <w:tcBorders>
              <w:top w:val="outset" w:sz="6" w:space="0" w:color="auto"/>
              <w:left w:val="outset" w:sz="6" w:space="0" w:color="auto"/>
              <w:bottom w:val="outset" w:sz="6" w:space="0" w:color="auto"/>
              <w:right w:val="outset" w:sz="6" w:space="0" w:color="auto"/>
            </w:tcBorders>
            <w:shd w:val="clear" w:color="auto" w:fill="80FF80"/>
            <w:vAlign w:val="center"/>
            <w:hideMark/>
          </w:tcPr>
          <w:p w14:paraId="36A79B20"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Superior</w:t>
            </w:r>
          </w:p>
        </w:tc>
      </w:tr>
      <w:tr w:rsidR="00304146" w:rsidRPr="00377D96" w14:paraId="3752BC70"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5A8ED097"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13-19</w:t>
            </w:r>
          </w:p>
        </w:tc>
        <w:tc>
          <w:tcPr>
            <w:tcW w:w="145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33E5261F"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&lt;35.0</w:t>
            </w:r>
          </w:p>
        </w:tc>
        <w:tc>
          <w:tcPr>
            <w:tcW w:w="148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78F43100"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35.0 - 38.3</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4B08C09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38.4 - 45.1</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29D22B5E"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45.2 - 50.9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7ED670F0"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51.0 - 55.9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3B7A572"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&gt;55.9</w:t>
            </w:r>
          </w:p>
        </w:tc>
      </w:tr>
      <w:tr w:rsidR="00304146" w:rsidRPr="00377D96" w14:paraId="46EAD4D9"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7C13ED19"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20-29</w:t>
            </w:r>
          </w:p>
        </w:tc>
        <w:tc>
          <w:tcPr>
            <w:tcW w:w="145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237BE52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&lt;33.0</w:t>
            </w:r>
          </w:p>
        </w:tc>
        <w:tc>
          <w:tcPr>
            <w:tcW w:w="148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6313A405"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33.0 - 36.4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3884842"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36.5 - 42.4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1E48C9CB"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42.5 - 46.4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697244F7"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46.5 - 52.4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5FCC97D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&gt;52.4</w:t>
            </w:r>
          </w:p>
        </w:tc>
      </w:tr>
      <w:tr w:rsidR="00304146" w:rsidRPr="00377D96" w14:paraId="2A425879"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39F46153"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30-39</w:t>
            </w:r>
          </w:p>
        </w:tc>
        <w:tc>
          <w:tcPr>
            <w:tcW w:w="145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6F46747B"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&lt;31.5</w:t>
            </w:r>
          </w:p>
        </w:tc>
        <w:tc>
          <w:tcPr>
            <w:tcW w:w="148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7CEF8FE3"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31.5 - 35.4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D6FE563"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35.5 - 40.9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18BFCC6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41.0 - 44.9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111233B0"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45.0 - 49.4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255A25C"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&gt;49.4</w:t>
            </w:r>
          </w:p>
        </w:tc>
      </w:tr>
      <w:tr w:rsidR="00304146" w:rsidRPr="00377D96" w14:paraId="01199808"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4E48E483"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40-49</w:t>
            </w:r>
          </w:p>
        </w:tc>
        <w:tc>
          <w:tcPr>
            <w:tcW w:w="145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5D735C2A"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&lt;30.2</w:t>
            </w:r>
          </w:p>
        </w:tc>
        <w:tc>
          <w:tcPr>
            <w:tcW w:w="148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2DA3AAA6"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30.2 - 33.5</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7AD671A7"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33.6 - 38.9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FD2FB39"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39.0 - 43.7</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2BFC6E62"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43.8 - 48.0</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E2373AE"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&gt;48.0</w:t>
            </w:r>
          </w:p>
        </w:tc>
      </w:tr>
      <w:tr w:rsidR="00304146" w:rsidRPr="00377D96" w14:paraId="1651A6CB"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4DEA18C3"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50-59</w:t>
            </w:r>
          </w:p>
        </w:tc>
        <w:tc>
          <w:tcPr>
            <w:tcW w:w="145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28C4D0FA"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&lt;26.1</w:t>
            </w:r>
          </w:p>
        </w:tc>
        <w:tc>
          <w:tcPr>
            <w:tcW w:w="148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2191C77C"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26.1 - 30.9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709EB084"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31.0 - 35.7</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12E6BB4E"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35.8 - 40.9</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38AC62D9"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41.0 - 45.3</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4858EB8F"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&gt;45.3</w:t>
            </w:r>
          </w:p>
        </w:tc>
      </w:tr>
      <w:tr w:rsidR="00304146" w:rsidRPr="00377D96" w14:paraId="366E62BC" w14:textId="77777777" w:rsidTr="00E70CF8">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5578650E"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60+</w:t>
            </w:r>
          </w:p>
        </w:tc>
        <w:tc>
          <w:tcPr>
            <w:tcW w:w="145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06C9A37B"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&lt;20.5</w:t>
            </w:r>
          </w:p>
        </w:tc>
        <w:tc>
          <w:tcPr>
            <w:tcW w:w="1485" w:type="dxa"/>
            <w:tcBorders>
              <w:top w:val="outset" w:sz="6" w:space="0" w:color="auto"/>
              <w:left w:val="outset" w:sz="6" w:space="0" w:color="auto"/>
              <w:bottom w:val="outset" w:sz="6" w:space="0" w:color="auto"/>
              <w:right w:val="outset" w:sz="6" w:space="0" w:color="auto"/>
            </w:tcBorders>
            <w:shd w:val="clear" w:color="auto" w:fill="80FFFF"/>
            <w:vAlign w:val="center"/>
            <w:hideMark/>
          </w:tcPr>
          <w:p w14:paraId="00914D8D"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20.5 - 26.0</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6158BF9C"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26.1 - 32.2</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24BBB604"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32.3 - 36.4</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50427D6F"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36.5 - 44.2</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21D2FE31" w14:textId="77777777" w:rsidR="00304146" w:rsidRPr="00377D96" w:rsidRDefault="00304146" w:rsidP="00E70CF8">
            <w:pPr>
              <w:spacing w:after="0" w:line="360" w:lineRule="auto"/>
              <w:jc w:val="center"/>
              <w:rPr>
                <w:rFonts w:ascii="Times New Roman" w:eastAsia="Times New Roman" w:hAnsi="Times New Roman" w:cs="Times New Roman"/>
                <w:color w:val="000000"/>
                <w:sz w:val="17"/>
                <w:szCs w:val="17"/>
                <w:lang w:eastAsia="en-GB"/>
              </w:rPr>
            </w:pPr>
            <w:r w:rsidRPr="00377D96">
              <w:rPr>
                <w:rFonts w:ascii="Times New Roman" w:eastAsia="Times New Roman" w:hAnsi="Times New Roman" w:cs="Times New Roman"/>
                <w:color w:val="000000"/>
                <w:sz w:val="17"/>
                <w:szCs w:val="17"/>
                <w:lang w:eastAsia="en-GB"/>
              </w:rPr>
              <w:t>&gt;44.2</w:t>
            </w:r>
          </w:p>
        </w:tc>
      </w:tr>
    </w:tbl>
    <w:p w14:paraId="43CEA455" w14:textId="77777777" w:rsidR="00304146" w:rsidRPr="00377D96" w:rsidRDefault="00304146" w:rsidP="00304146">
      <w:pPr>
        <w:spacing w:line="360" w:lineRule="auto"/>
        <w:rPr>
          <w:rFonts w:ascii="Times New Roman" w:hAnsi="Times New Roman" w:cs="Times New Roman"/>
          <w:sz w:val="24"/>
          <w:szCs w:val="28"/>
        </w:rPr>
      </w:pPr>
    </w:p>
    <w:p w14:paraId="69832924" w14:textId="77777777" w:rsidR="00304146" w:rsidRPr="00377D96" w:rsidRDefault="00304146" w:rsidP="00304146">
      <w:pPr>
        <w:spacing w:line="360" w:lineRule="auto"/>
        <w:rPr>
          <w:rFonts w:ascii="Times New Roman" w:hAnsi="Times New Roman" w:cs="Times New Roman"/>
          <w:sz w:val="24"/>
          <w:szCs w:val="28"/>
        </w:rPr>
      </w:pPr>
    </w:p>
    <w:p w14:paraId="67CE493B" w14:textId="77777777" w:rsidR="00304146" w:rsidRPr="00377D96" w:rsidRDefault="00304146" w:rsidP="00304146">
      <w:pPr>
        <w:spacing w:line="360" w:lineRule="auto"/>
        <w:rPr>
          <w:rFonts w:ascii="Times New Roman" w:eastAsiaTheme="minorEastAsia" w:hAnsi="Times New Roman" w:cs="Times New Roman"/>
          <w:sz w:val="24"/>
          <w:szCs w:val="28"/>
        </w:rPr>
      </w:pPr>
      <w:r w:rsidRPr="00377D96">
        <w:rPr>
          <w:rFonts w:ascii="Times New Roman" w:hAnsi="Times New Roman" w:cs="Times New Roman"/>
          <w:sz w:val="24"/>
          <w:szCs w:val="28"/>
        </w:rPr>
        <w:t>When the client was being tested for BMI he scored 30.25 kg/</w:t>
      </w:r>
      <m:oMath>
        <m:sSup>
          <m:sSupPr>
            <m:ctrlPr>
              <w:rPr>
                <w:rFonts w:ascii="Cambria Math" w:hAnsi="Cambria Math" w:cs="Times New Roman"/>
                <w:i/>
                <w:sz w:val="24"/>
                <w:szCs w:val="28"/>
              </w:rPr>
            </m:ctrlPr>
          </m:sSupPr>
          <m:e>
            <m:r>
              <w:rPr>
                <w:rFonts w:ascii="Cambria Math" w:hAnsi="Cambria Math" w:cs="Times New Roman"/>
                <w:sz w:val="24"/>
                <w:szCs w:val="28"/>
              </w:rPr>
              <m:t>m</m:t>
            </m:r>
          </m:e>
          <m:sup>
            <m:r>
              <w:rPr>
                <w:rFonts w:ascii="Cambria Math" w:hAnsi="Cambria Math" w:cs="Times New Roman"/>
                <w:sz w:val="24"/>
                <w:szCs w:val="28"/>
              </w:rPr>
              <m:t>2</m:t>
            </m:r>
          </m:sup>
        </m:sSup>
      </m:oMath>
      <w:r w:rsidRPr="00377D96">
        <w:rPr>
          <w:rFonts w:ascii="Times New Roman" w:eastAsiaTheme="minorEastAsia" w:hAnsi="Times New Roman" w:cs="Times New Roman"/>
          <w:sz w:val="24"/>
          <w:szCs w:val="28"/>
        </w:rPr>
        <w:t>,when compared to the no</w:t>
      </w:r>
      <w:proofErr w:type="spellStart"/>
      <w:r w:rsidRPr="00377D96">
        <w:rPr>
          <w:rFonts w:ascii="Times New Roman" w:eastAsiaTheme="minorEastAsia" w:hAnsi="Times New Roman" w:cs="Times New Roman"/>
          <w:sz w:val="24"/>
          <w:szCs w:val="28"/>
        </w:rPr>
        <w:t>rmative</w:t>
      </w:r>
      <w:proofErr w:type="spellEnd"/>
      <w:r w:rsidRPr="00377D96">
        <w:rPr>
          <w:rFonts w:ascii="Times New Roman" w:eastAsiaTheme="minorEastAsia" w:hAnsi="Times New Roman" w:cs="Times New Roman"/>
          <w:sz w:val="24"/>
          <w:szCs w:val="28"/>
        </w:rPr>
        <w:t xml:space="preserve"> data this places him in the obese weight category for his height and weight (162.5cm, 80kg), and on the Tanita machine he scored a body fat % of 27, this places him in the 80</w:t>
      </w:r>
      <w:r w:rsidRPr="00377D96">
        <w:rPr>
          <w:rFonts w:ascii="Times New Roman" w:eastAsiaTheme="minorEastAsia" w:hAnsi="Times New Roman" w:cs="Times New Roman"/>
          <w:sz w:val="24"/>
          <w:szCs w:val="28"/>
          <w:vertAlign w:val="superscript"/>
        </w:rPr>
        <w:t>th</w:t>
      </w:r>
      <w:r w:rsidRPr="00377D96">
        <w:rPr>
          <w:rFonts w:ascii="Times New Roman" w:eastAsiaTheme="minorEastAsia" w:hAnsi="Times New Roman" w:cs="Times New Roman"/>
          <w:sz w:val="24"/>
          <w:szCs w:val="28"/>
        </w:rPr>
        <w:t xml:space="preserve"> percentile for his age group when comparing to the normative data.</w:t>
      </w:r>
    </w:p>
    <w:p w14:paraId="6FDC3FA3" w14:textId="77777777" w:rsidR="00304146" w:rsidRPr="00377D96" w:rsidRDefault="00304146" w:rsidP="00304146">
      <w:pPr>
        <w:spacing w:line="360" w:lineRule="auto"/>
        <w:rPr>
          <w:rFonts w:ascii="Times New Roman" w:eastAsiaTheme="minorEastAsia" w:hAnsi="Times New Roman" w:cs="Times New Roman"/>
          <w:sz w:val="24"/>
          <w:szCs w:val="28"/>
        </w:rPr>
      </w:pPr>
      <w:r w:rsidRPr="00377D96">
        <w:rPr>
          <w:rFonts w:ascii="Times New Roman" w:eastAsiaTheme="minorEastAsia" w:hAnsi="Times New Roman" w:cs="Times New Roman"/>
          <w:noProof/>
          <w:sz w:val="24"/>
          <w:szCs w:val="28"/>
        </w:rPr>
        <mc:AlternateContent>
          <mc:Choice Requires="wps">
            <w:drawing>
              <wp:anchor distT="45720" distB="45720" distL="114300" distR="114300" simplePos="0" relativeHeight="251662336" behindDoc="0" locked="0" layoutInCell="1" allowOverlap="1" wp14:anchorId="7AA032EB" wp14:editId="6ECE6850">
                <wp:simplePos x="0" y="0"/>
                <wp:positionH relativeFrom="column">
                  <wp:posOffset>381000</wp:posOffset>
                </wp:positionH>
                <wp:positionV relativeFrom="paragraph">
                  <wp:posOffset>8890</wp:posOffset>
                </wp:positionV>
                <wp:extent cx="3555365" cy="257175"/>
                <wp:effectExtent l="0" t="0" r="2603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5365" cy="257175"/>
                        </a:xfrm>
                        <a:prstGeom prst="rect">
                          <a:avLst/>
                        </a:prstGeom>
                        <a:solidFill>
                          <a:srgbClr val="FFFFFF"/>
                        </a:solidFill>
                        <a:ln w="9525">
                          <a:solidFill>
                            <a:srgbClr val="000000"/>
                          </a:solidFill>
                          <a:miter lim="800000"/>
                          <a:headEnd/>
                          <a:tailEnd/>
                        </a:ln>
                      </wps:spPr>
                      <wps:txbx>
                        <w:txbxContent>
                          <w:p w14:paraId="7EA80A03" w14:textId="77777777" w:rsidR="00304146" w:rsidRPr="007014C3" w:rsidRDefault="00304146" w:rsidP="00304146">
                            <w:r>
                              <w:t xml:space="preserve">Figure 3- Normative data for body fat % (Welch </w:t>
                            </w:r>
                            <w:r>
                              <w:rPr>
                                <w:i/>
                                <w:iCs/>
                              </w:rPr>
                              <w:t xml:space="preserve">et al, </w:t>
                            </w:r>
                            <w: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032EB" id="_x0000_s1028" type="#_x0000_t202" style="position:absolute;margin-left:30pt;margin-top:.7pt;width:279.95pt;height:20.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">
                <v:textbox>
                  <w:txbxContent>
                    <w:p w14:paraId="7EA80A03" w14:textId="77777777" w:rsidR="00304146" w:rsidRPr="007014C3" w:rsidRDefault="00304146" w:rsidP="00304146">
                      <w:r>
                        <w:t xml:space="preserve">Figure 3- Normative data for body fat % (Welch </w:t>
                      </w:r>
                      <w:r>
                        <w:rPr>
                          <w:i/>
                          <w:iCs/>
                        </w:rPr>
                        <w:t xml:space="preserve">et al, </w:t>
                      </w:r>
                      <w:r>
                        <w:t>2017)</w:t>
                      </w:r>
                    </w:p>
                  </w:txbxContent>
                </v:textbox>
                <w10:wrap type="square"/>
              </v:shape>
            </w:pict>
          </mc:Fallback>
        </mc:AlternateContent>
      </w:r>
    </w:p>
    <w:p w14:paraId="6F823CEF"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noProof/>
          <w:sz w:val="24"/>
          <w:szCs w:val="24"/>
        </w:rPr>
        <w:drawing>
          <wp:anchor distT="0" distB="0" distL="114300" distR="114300" simplePos="0" relativeHeight="251663360" behindDoc="1" locked="0" layoutInCell="1" allowOverlap="1" wp14:anchorId="7F84CA82" wp14:editId="2459CA66">
            <wp:simplePos x="0" y="0"/>
            <wp:positionH relativeFrom="margin">
              <wp:align>left</wp:align>
            </wp:positionH>
            <wp:positionV relativeFrom="paragraph">
              <wp:posOffset>89535</wp:posOffset>
            </wp:positionV>
            <wp:extent cx="3876675" cy="1133475"/>
            <wp:effectExtent l="0" t="0" r="9525" b="9525"/>
            <wp:wrapTight wrapText="bothSides">
              <wp:wrapPolygon edited="0">
                <wp:start x="0" y="0"/>
                <wp:lineTo x="0" y="21418"/>
                <wp:lineTo x="21547" y="21418"/>
                <wp:lineTo x="2154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37195" b="24648"/>
                    <a:stretch/>
                  </pic:blipFill>
                  <pic:spPr bwMode="auto">
                    <a:xfrm>
                      <a:off x="0" y="0"/>
                      <a:ext cx="3876675" cy="1133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377D96">
        <w:rPr>
          <w:rFonts w:ascii="Times New Roman" w:eastAsiaTheme="minorEastAsia" w:hAnsi="Times New Roman" w:cs="Times New Roman"/>
          <w:sz w:val="24"/>
          <w:szCs w:val="28"/>
        </w:rPr>
        <w:t xml:space="preserve"> </w:t>
      </w:r>
    </w:p>
    <w:p w14:paraId="72688C3D" w14:textId="77777777" w:rsidR="00304146" w:rsidRPr="00377D96" w:rsidRDefault="00304146" w:rsidP="00304146">
      <w:pPr>
        <w:spacing w:line="360" w:lineRule="auto"/>
        <w:rPr>
          <w:rFonts w:ascii="Times New Roman" w:hAnsi="Times New Roman" w:cs="Times New Roman"/>
          <w:sz w:val="24"/>
          <w:szCs w:val="28"/>
        </w:rPr>
      </w:pPr>
    </w:p>
    <w:p w14:paraId="2FD90443"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eastAsiaTheme="minorEastAsia" w:hAnsi="Times New Roman" w:cs="Times New Roman"/>
          <w:noProof/>
          <w:sz w:val="24"/>
          <w:szCs w:val="28"/>
        </w:rPr>
        <mc:AlternateContent>
          <mc:Choice Requires="wps">
            <w:drawing>
              <wp:anchor distT="45720" distB="45720" distL="114300" distR="114300" simplePos="0" relativeHeight="251665408" behindDoc="0" locked="0" layoutInCell="1" allowOverlap="1" wp14:anchorId="23B6778F" wp14:editId="2A156DE3">
                <wp:simplePos x="0" y="0"/>
                <wp:positionH relativeFrom="margin">
                  <wp:posOffset>4178935</wp:posOffset>
                </wp:positionH>
                <wp:positionV relativeFrom="paragraph">
                  <wp:posOffset>499110</wp:posOffset>
                </wp:positionV>
                <wp:extent cx="1543050" cy="649605"/>
                <wp:effectExtent l="0" t="0" r="19050" b="1714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649605"/>
                        </a:xfrm>
                        <a:prstGeom prst="rect">
                          <a:avLst/>
                        </a:prstGeom>
                        <a:solidFill>
                          <a:srgbClr val="FFFFFF"/>
                        </a:solidFill>
                        <a:ln w="9525">
                          <a:solidFill>
                            <a:srgbClr val="000000"/>
                          </a:solidFill>
                          <a:miter lim="800000"/>
                          <a:headEnd/>
                          <a:tailEnd/>
                        </a:ln>
                      </wps:spPr>
                      <wps:txbx>
                        <w:txbxContent>
                          <w:p w14:paraId="6613C7EB" w14:textId="77777777" w:rsidR="00304146" w:rsidRDefault="00304146" w:rsidP="00304146">
                            <w:r>
                              <w:t>Figure 4- Normative data for Grip strength (</w:t>
                            </w:r>
                            <w:r>
                              <w:rPr>
                                <w:rFonts w:ascii="Times New Roman" w:hAnsi="Times New Roman" w:cs="Times New Roman"/>
                                <w:sz w:val="24"/>
                                <w:szCs w:val="28"/>
                              </w:rPr>
                              <w:t xml:space="preserve">Gill </w:t>
                            </w:r>
                            <w:r>
                              <w:rPr>
                                <w:rFonts w:ascii="Times New Roman" w:hAnsi="Times New Roman" w:cs="Times New Roman"/>
                                <w:i/>
                                <w:iCs/>
                                <w:sz w:val="24"/>
                                <w:szCs w:val="28"/>
                              </w:rPr>
                              <w:t xml:space="preserve">et al, </w:t>
                            </w:r>
                            <w:r>
                              <w:rPr>
                                <w:rFonts w:ascii="Times New Roman" w:hAnsi="Times New Roman" w:cs="Times New Roman"/>
                                <w:sz w:val="24"/>
                                <w:szCs w:val="28"/>
                              </w:rPr>
                              <w:t>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6778F" id="_x0000_s1029" type="#_x0000_t202" style="position:absolute;margin-left:329.05pt;margin-top:39.3pt;width:121.5pt;height:51.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">
                <v:textbox>
                  <w:txbxContent>
                    <w:p w14:paraId="6613C7EB" w14:textId="77777777" w:rsidR="00304146" w:rsidRDefault="00304146" w:rsidP="00304146">
                      <w:r>
                        <w:t>Figure 4- Normative data for Grip strength (</w:t>
                      </w:r>
                      <w:r>
                        <w:rPr>
                          <w:rFonts w:ascii="Times New Roman" w:hAnsi="Times New Roman" w:cs="Times New Roman"/>
                          <w:sz w:val="24"/>
                          <w:szCs w:val="28"/>
                        </w:rPr>
                        <w:t xml:space="preserve">Gill </w:t>
                      </w:r>
                      <w:r>
                        <w:rPr>
                          <w:rFonts w:ascii="Times New Roman" w:hAnsi="Times New Roman" w:cs="Times New Roman"/>
                          <w:i/>
                          <w:iCs/>
                          <w:sz w:val="24"/>
                          <w:szCs w:val="28"/>
                        </w:rPr>
                        <w:t xml:space="preserve">et al, </w:t>
                      </w:r>
                      <w:r>
                        <w:rPr>
                          <w:rFonts w:ascii="Times New Roman" w:hAnsi="Times New Roman" w:cs="Times New Roman"/>
                          <w:sz w:val="24"/>
                          <w:szCs w:val="28"/>
                        </w:rPr>
                        <w:t>2011)</w:t>
                      </w:r>
                    </w:p>
                  </w:txbxContent>
                </v:textbox>
                <w10:wrap type="square" anchorx="margin"/>
              </v:shape>
            </w:pict>
          </mc:Fallback>
        </mc:AlternateContent>
      </w:r>
    </w:p>
    <w:p w14:paraId="33853ACF" w14:textId="77777777" w:rsidR="00304146" w:rsidRPr="00377D96" w:rsidRDefault="00304146" w:rsidP="00304146">
      <w:pPr>
        <w:spacing w:line="360" w:lineRule="auto"/>
        <w:rPr>
          <w:rFonts w:ascii="Times New Roman" w:hAnsi="Times New Roman" w:cs="Times New Roman"/>
          <w:sz w:val="24"/>
          <w:szCs w:val="28"/>
        </w:rPr>
      </w:pPr>
    </w:p>
    <w:p w14:paraId="192DE115" w14:textId="77777777" w:rsidR="00304146" w:rsidRPr="00377D96" w:rsidRDefault="00304146" w:rsidP="00304146">
      <w:pPr>
        <w:spacing w:line="360" w:lineRule="auto"/>
        <w:rPr>
          <w:rFonts w:ascii="Times New Roman" w:hAnsi="Times New Roman" w:cs="Times New Roman"/>
          <w:sz w:val="24"/>
          <w:szCs w:val="28"/>
        </w:rPr>
      </w:pPr>
    </w:p>
    <w:p w14:paraId="102099DB"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noProof/>
        </w:rPr>
        <w:drawing>
          <wp:anchor distT="0" distB="0" distL="114300" distR="114300" simplePos="0" relativeHeight="251664384" behindDoc="0" locked="0" layoutInCell="1" allowOverlap="1" wp14:anchorId="13255524" wp14:editId="1A3FF7FC">
            <wp:simplePos x="0" y="0"/>
            <wp:positionH relativeFrom="column">
              <wp:posOffset>3867150</wp:posOffset>
            </wp:positionH>
            <wp:positionV relativeFrom="paragraph">
              <wp:posOffset>7620</wp:posOffset>
            </wp:positionV>
            <wp:extent cx="1666240" cy="1281430"/>
            <wp:effectExtent l="0" t="0" r="0" b="0"/>
            <wp:wrapSquare wrapText="bothSides"/>
            <wp:docPr id="4" name="Picture 4" descr="Grip Strength Ratings for Males (in kg or l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ip Strength Ratings for Males (in kg or lbs)"/>
                    <pic:cNvPicPr>
                      <a:picLocks noChangeAspect="1" noChangeArrowheads="1"/>
                    </pic:cNvPicPr>
                  </pic:nvPicPr>
                  <pic:blipFill rotWithShape="1">
                    <a:blip r:embed="rId15">
                      <a:extLst>
                        <a:ext uri="{28A0092B-C50C-407E-A947-70E740481C1C}">
                          <a14:useLocalDpi xmlns:a14="http://schemas.microsoft.com/office/drawing/2010/main" val="0"/>
                        </a:ext>
                      </a:extLst>
                    </a:blip>
                    <a:srcRect r="53135"/>
                    <a:stretch/>
                  </pic:blipFill>
                  <pic:spPr bwMode="auto">
                    <a:xfrm>
                      <a:off x="0" y="0"/>
                      <a:ext cx="1666240" cy="1281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377D96">
        <w:rPr>
          <w:rFonts w:ascii="Times New Roman" w:hAnsi="Times New Roman" w:cs="Times New Roman"/>
          <w:sz w:val="24"/>
          <w:szCs w:val="28"/>
        </w:rPr>
        <w:t xml:space="preserve">For the grip strength he scored 25kg on his dominant hand and 24kg on his non-dominant hand, this places him in the weak category for his age group of 60-69 years for both his dominant and non-dominant hand. (Gill </w:t>
      </w:r>
      <w:r w:rsidRPr="00377D96">
        <w:rPr>
          <w:rFonts w:ascii="Times New Roman" w:hAnsi="Times New Roman" w:cs="Times New Roman"/>
          <w:i/>
          <w:iCs/>
          <w:sz w:val="24"/>
          <w:szCs w:val="28"/>
        </w:rPr>
        <w:t xml:space="preserve">et al, </w:t>
      </w:r>
      <w:r w:rsidRPr="00377D96">
        <w:rPr>
          <w:rFonts w:ascii="Times New Roman" w:hAnsi="Times New Roman" w:cs="Times New Roman"/>
          <w:sz w:val="24"/>
          <w:szCs w:val="28"/>
        </w:rPr>
        <w:t>2011) After completing the sit and reach test he scored 14cm, this places him in the 30</w:t>
      </w:r>
      <w:r w:rsidRPr="00377D96">
        <w:rPr>
          <w:rFonts w:ascii="Times New Roman" w:hAnsi="Times New Roman" w:cs="Times New Roman"/>
          <w:sz w:val="24"/>
          <w:szCs w:val="28"/>
          <w:vertAlign w:val="superscript"/>
        </w:rPr>
        <w:t>th</w:t>
      </w:r>
      <w:r w:rsidRPr="00377D96">
        <w:rPr>
          <w:rFonts w:ascii="Times New Roman" w:hAnsi="Times New Roman" w:cs="Times New Roman"/>
          <w:sz w:val="24"/>
          <w:szCs w:val="28"/>
        </w:rPr>
        <w:t xml:space="preserve"> percentile for his age group, both of these are areas that my client could do with improving.</w:t>
      </w:r>
    </w:p>
    <w:p w14:paraId="4DBB1503"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lastRenderedPageBreak/>
        <w:t>The final test my client completed was the timed up and go test (TUG) which required him to get up out of the chair, walk 3 metres and return back to the chair and sit back down. This test can help identify if a person requires any walking aids, if a person scores higher than 14s, then they are at a higher risk of falling, if they score higher than 20s then it would be recommended that they use a walking aid and in some cases should always be accompanied when they leave the house. (</w:t>
      </w:r>
      <w:proofErr w:type="spellStart"/>
      <w:r w:rsidRPr="00377D96">
        <w:rPr>
          <w:rFonts w:ascii="Times New Roman" w:hAnsi="Times New Roman" w:cs="Times New Roman"/>
          <w:sz w:val="24"/>
          <w:szCs w:val="28"/>
        </w:rPr>
        <w:t>Lysack</w:t>
      </w:r>
      <w:proofErr w:type="spellEnd"/>
      <w:r w:rsidRPr="00377D96">
        <w:rPr>
          <w:rFonts w:ascii="Times New Roman" w:hAnsi="Times New Roman" w:cs="Times New Roman"/>
          <w:sz w:val="24"/>
          <w:szCs w:val="28"/>
        </w:rPr>
        <w:t>, 2010) The client scored a time of 17.6s in the TUG test, this shows that they are at a higher risk of falling. Improving their movement ability would be vital for the client.</w:t>
      </w:r>
    </w:p>
    <w:p w14:paraId="1D22059C" w14:textId="77777777" w:rsidR="00304146" w:rsidRPr="00377D96" w:rsidRDefault="00304146" w:rsidP="00304146">
      <w:pPr>
        <w:spacing w:line="360" w:lineRule="auto"/>
        <w:rPr>
          <w:rFonts w:ascii="Times New Roman" w:hAnsi="Times New Roman" w:cs="Times New Roman"/>
          <w:sz w:val="28"/>
          <w:szCs w:val="32"/>
          <w:u w:val="single"/>
        </w:rPr>
      </w:pPr>
      <w:r w:rsidRPr="00377D96">
        <w:rPr>
          <w:rFonts w:ascii="Times New Roman" w:hAnsi="Times New Roman" w:cs="Times New Roman"/>
          <w:sz w:val="28"/>
          <w:szCs w:val="32"/>
          <w:u w:val="single"/>
        </w:rPr>
        <w:t>Exercise Referral Programme</w:t>
      </w:r>
    </w:p>
    <w:p w14:paraId="3D3DEC44" w14:textId="77777777" w:rsidR="00304146" w:rsidRPr="00377D96" w:rsidRDefault="00304146" w:rsidP="00304146">
      <w:pPr>
        <w:spacing w:line="360" w:lineRule="auto"/>
        <w:rPr>
          <w:rFonts w:ascii="Times New Roman" w:hAnsi="Times New Roman" w:cs="Times New Roman"/>
          <w:sz w:val="28"/>
          <w:szCs w:val="28"/>
        </w:rPr>
      </w:pPr>
      <w:r w:rsidRPr="00377D96">
        <w:rPr>
          <w:rFonts w:ascii="Times New Roman" w:hAnsi="Times New Roman" w:cs="Times New Roman"/>
          <w:sz w:val="24"/>
          <w:szCs w:val="28"/>
        </w:rPr>
        <w:t>From the testing data it is clear that the client is below average on all the results when comparing to normative data for his age. The programme will therefore need to take into account these factors as areas that need focussing on. The programme will contain their current exercise referral programme that is being done in the gym and given to by a professional, this will therefore be taken into consideration when designing the programme so that the client will have enough rest days between each activity and gym session. These additional exercises will be done outside of the gym to help improve their movement and strength.</w:t>
      </w:r>
      <w:r w:rsidRPr="00377D96">
        <w:rPr>
          <w:rFonts w:ascii="Times New Roman" w:hAnsi="Times New Roman" w:cs="Times New Roman"/>
          <w:sz w:val="24"/>
          <w:szCs w:val="28"/>
        </w:rPr>
        <w:br/>
      </w:r>
    </w:p>
    <w:p w14:paraId="0B9DC832" w14:textId="77777777" w:rsidR="00304146" w:rsidRPr="00377D96" w:rsidRDefault="00304146" w:rsidP="00304146">
      <w:pPr>
        <w:spacing w:line="360" w:lineRule="auto"/>
        <w:rPr>
          <w:rFonts w:ascii="Times New Roman" w:hAnsi="Times New Roman" w:cs="Times New Roman"/>
          <w:sz w:val="28"/>
          <w:szCs w:val="28"/>
        </w:rPr>
      </w:pPr>
      <w:r w:rsidRPr="00377D96">
        <w:rPr>
          <w:rFonts w:ascii="Times New Roman" w:hAnsi="Times New Roman" w:cs="Times New Roman"/>
          <w:sz w:val="28"/>
          <w:szCs w:val="28"/>
        </w:rPr>
        <w:t>Week 1 of 6:</w:t>
      </w:r>
    </w:p>
    <w:tbl>
      <w:tblPr>
        <w:tblStyle w:val="PlainTable3"/>
        <w:tblW w:w="0" w:type="auto"/>
        <w:tblLook w:val="04A0" w:firstRow="1" w:lastRow="0" w:firstColumn="1" w:lastColumn="0" w:noHBand="0" w:noVBand="1"/>
      </w:tblPr>
      <w:tblGrid>
        <w:gridCol w:w="3823"/>
        <w:gridCol w:w="5193"/>
      </w:tblGrid>
      <w:tr w:rsidR="00304146" w:rsidRPr="00377D96" w14:paraId="447E98C7"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23" w:type="dxa"/>
          </w:tcPr>
          <w:p w14:paraId="3F15D153"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Day</w:t>
            </w:r>
          </w:p>
        </w:tc>
        <w:tc>
          <w:tcPr>
            <w:tcW w:w="5193" w:type="dxa"/>
          </w:tcPr>
          <w:p w14:paraId="430C289B" w14:textId="77777777" w:rsidR="00304146" w:rsidRPr="00377D96" w:rsidRDefault="00304146" w:rsidP="00E70CF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Exercises</w:t>
            </w:r>
          </w:p>
        </w:tc>
      </w:tr>
      <w:tr w:rsidR="00304146" w:rsidRPr="00377D96" w14:paraId="4F1B8957"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47B7D54C"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Monday</w:t>
            </w:r>
          </w:p>
        </w:tc>
        <w:tc>
          <w:tcPr>
            <w:tcW w:w="5193" w:type="dxa"/>
          </w:tcPr>
          <w:p w14:paraId="727E97A1"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7D8BDF37"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Stand up and Sit Down of Chair (2 sets, 6 reps)</w:t>
            </w:r>
          </w:p>
          <w:p w14:paraId="79FF383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outdoor walk</w:t>
            </w:r>
          </w:p>
        </w:tc>
      </w:tr>
      <w:tr w:rsidR="00304146" w:rsidRPr="00377D96" w14:paraId="68803508"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6E70AAD7"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Tuesday</w:t>
            </w:r>
          </w:p>
        </w:tc>
        <w:tc>
          <w:tcPr>
            <w:tcW w:w="5193" w:type="dxa"/>
          </w:tcPr>
          <w:p w14:paraId="7356EAF2"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4C101F43"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97F5C22"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Wednesday</w:t>
            </w:r>
          </w:p>
        </w:tc>
        <w:tc>
          <w:tcPr>
            <w:tcW w:w="5193" w:type="dxa"/>
          </w:tcPr>
          <w:p w14:paraId="45FE513A"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Stretching exercises</w:t>
            </w:r>
          </w:p>
          <w:p w14:paraId="487F05D9"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 xml:space="preserve">Weekly gym session </w:t>
            </w:r>
          </w:p>
        </w:tc>
      </w:tr>
      <w:tr w:rsidR="00304146" w:rsidRPr="00377D96" w14:paraId="0037ED8F"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218C277B"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Thursday</w:t>
            </w:r>
          </w:p>
        </w:tc>
        <w:tc>
          <w:tcPr>
            <w:tcW w:w="5193" w:type="dxa"/>
          </w:tcPr>
          <w:p w14:paraId="18D360DE"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 for recovery following gym session</w:t>
            </w:r>
          </w:p>
        </w:tc>
      </w:tr>
      <w:tr w:rsidR="00304146" w:rsidRPr="00377D96" w14:paraId="1EDB1EC6"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7CA1304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Friday</w:t>
            </w:r>
          </w:p>
        </w:tc>
        <w:tc>
          <w:tcPr>
            <w:tcW w:w="5193" w:type="dxa"/>
          </w:tcPr>
          <w:p w14:paraId="4EC72ABB"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49BF1CAD"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lastRenderedPageBreak/>
              <w:t>2x8 Leg raises with light resistance bands</w:t>
            </w:r>
          </w:p>
          <w:p w14:paraId="43BC0365"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outdoor walk</w:t>
            </w:r>
          </w:p>
        </w:tc>
      </w:tr>
      <w:tr w:rsidR="00304146" w:rsidRPr="00377D96" w14:paraId="7F85DBAB"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573846A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lastRenderedPageBreak/>
              <w:t>Saturday</w:t>
            </w:r>
          </w:p>
        </w:tc>
        <w:tc>
          <w:tcPr>
            <w:tcW w:w="5193" w:type="dxa"/>
          </w:tcPr>
          <w:p w14:paraId="24FC5642"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52E9E791"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4D492A14"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Sunday</w:t>
            </w:r>
          </w:p>
        </w:tc>
        <w:tc>
          <w:tcPr>
            <w:tcW w:w="5193" w:type="dxa"/>
          </w:tcPr>
          <w:p w14:paraId="0AE01DF5"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25 minute outdoor walk</w:t>
            </w:r>
          </w:p>
        </w:tc>
      </w:tr>
    </w:tbl>
    <w:p w14:paraId="72657BEA" w14:textId="77777777" w:rsidR="00304146" w:rsidRPr="00377D96" w:rsidRDefault="00304146" w:rsidP="00304146">
      <w:pPr>
        <w:spacing w:before="240" w:line="360" w:lineRule="auto"/>
        <w:rPr>
          <w:rFonts w:ascii="Times New Roman" w:hAnsi="Times New Roman" w:cs="Times New Roman"/>
          <w:sz w:val="28"/>
          <w:szCs w:val="28"/>
        </w:rPr>
      </w:pPr>
    </w:p>
    <w:p w14:paraId="3A4FC2D5" w14:textId="77777777" w:rsidR="00304146" w:rsidRPr="00377D96" w:rsidRDefault="00304146" w:rsidP="00304146">
      <w:pPr>
        <w:spacing w:before="240" w:line="360" w:lineRule="auto"/>
        <w:rPr>
          <w:rFonts w:ascii="Times New Roman" w:hAnsi="Times New Roman" w:cs="Times New Roman"/>
          <w:sz w:val="28"/>
          <w:szCs w:val="28"/>
        </w:rPr>
      </w:pPr>
      <w:r w:rsidRPr="00377D96">
        <w:rPr>
          <w:rFonts w:ascii="Times New Roman" w:hAnsi="Times New Roman" w:cs="Times New Roman"/>
          <w:sz w:val="28"/>
          <w:szCs w:val="28"/>
        </w:rPr>
        <w:t>Week 2 of 6:</w:t>
      </w:r>
    </w:p>
    <w:tbl>
      <w:tblPr>
        <w:tblStyle w:val="PlainTable3"/>
        <w:tblW w:w="0" w:type="auto"/>
        <w:tblLook w:val="04A0" w:firstRow="1" w:lastRow="0" w:firstColumn="1" w:lastColumn="0" w:noHBand="0" w:noVBand="1"/>
      </w:tblPr>
      <w:tblGrid>
        <w:gridCol w:w="3823"/>
        <w:gridCol w:w="5193"/>
      </w:tblGrid>
      <w:tr w:rsidR="00304146" w:rsidRPr="00377D96" w14:paraId="0C63F789"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23" w:type="dxa"/>
          </w:tcPr>
          <w:p w14:paraId="20F244EA"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Day</w:t>
            </w:r>
          </w:p>
        </w:tc>
        <w:tc>
          <w:tcPr>
            <w:tcW w:w="5193" w:type="dxa"/>
          </w:tcPr>
          <w:p w14:paraId="094A8F31" w14:textId="77777777" w:rsidR="00304146" w:rsidRPr="00377D96" w:rsidRDefault="00304146" w:rsidP="00E70CF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Exercises</w:t>
            </w:r>
          </w:p>
        </w:tc>
      </w:tr>
      <w:tr w:rsidR="00304146" w:rsidRPr="00377D96" w14:paraId="1A3F6533"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721C071A"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Monday</w:t>
            </w:r>
          </w:p>
        </w:tc>
        <w:tc>
          <w:tcPr>
            <w:tcW w:w="5193" w:type="dxa"/>
          </w:tcPr>
          <w:p w14:paraId="3849637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727978CF"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Stand up and Sit Down of Chair (2 sets, 6 reps)</w:t>
            </w:r>
          </w:p>
          <w:p w14:paraId="391CA053"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outdoor walk</w:t>
            </w:r>
          </w:p>
        </w:tc>
      </w:tr>
      <w:tr w:rsidR="00304146" w:rsidRPr="00377D96" w14:paraId="557EB095"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0D1A0F3A"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Tuesday</w:t>
            </w:r>
          </w:p>
        </w:tc>
        <w:tc>
          <w:tcPr>
            <w:tcW w:w="5193" w:type="dxa"/>
          </w:tcPr>
          <w:p w14:paraId="3BC6D24D"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7BF3C5E7"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78493172"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Wednesday</w:t>
            </w:r>
          </w:p>
        </w:tc>
        <w:tc>
          <w:tcPr>
            <w:tcW w:w="5193" w:type="dxa"/>
          </w:tcPr>
          <w:p w14:paraId="2AFAE324"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75E8B85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 xml:space="preserve">Weekly gym session </w:t>
            </w:r>
          </w:p>
        </w:tc>
      </w:tr>
      <w:tr w:rsidR="00304146" w:rsidRPr="00377D96" w14:paraId="700D0003"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51FC1E09"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Thursday</w:t>
            </w:r>
          </w:p>
        </w:tc>
        <w:tc>
          <w:tcPr>
            <w:tcW w:w="5193" w:type="dxa"/>
          </w:tcPr>
          <w:p w14:paraId="5019277E"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 for recovery following gym session</w:t>
            </w:r>
          </w:p>
        </w:tc>
      </w:tr>
      <w:tr w:rsidR="00304146" w:rsidRPr="00377D96" w14:paraId="1115A9D7"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3DC65AD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Friday</w:t>
            </w:r>
          </w:p>
        </w:tc>
        <w:tc>
          <w:tcPr>
            <w:tcW w:w="5193" w:type="dxa"/>
          </w:tcPr>
          <w:p w14:paraId="7D98C02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6810794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p w14:paraId="5B095BDA"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2x8 Arm raises with light resistance bands</w:t>
            </w:r>
          </w:p>
        </w:tc>
      </w:tr>
      <w:tr w:rsidR="00304146" w:rsidRPr="00377D96" w14:paraId="366A52C8"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07216950"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Saturday</w:t>
            </w:r>
          </w:p>
        </w:tc>
        <w:tc>
          <w:tcPr>
            <w:tcW w:w="5193" w:type="dxa"/>
          </w:tcPr>
          <w:p w14:paraId="27D1CB20"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5C793A12"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27F6996D"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Sunday</w:t>
            </w:r>
          </w:p>
        </w:tc>
        <w:tc>
          <w:tcPr>
            <w:tcW w:w="5193" w:type="dxa"/>
          </w:tcPr>
          <w:p w14:paraId="3A68AB1D"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25 Minute walk</w:t>
            </w:r>
          </w:p>
        </w:tc>
      </w:tr>
    </w:tbl>
    <w:p w14:paraId="31B5A9C5" w14:textId="77777777" w:rsidR="00304146" w:rsidRPr="00377D96" w:rsidRDefault="00304146" w:rsidP="00304146">
      <w:pPr>
        <w:spacing w:before="240" w:line="360" w:lineRule="auto"/>
        <w:rPr>
          <w:rFonts w:ascii="Times New Roman" w:hAnsi="Times New Roman" w:cs="Times New Roman"/>
          <w:sz w:val="24"/>
          <w:szCs w:val="24"/>
        </w:rPr>
      </w:pPr>
    </w:p>
    <w:p w14:paraId="213EAD41" w14:textId="77777777" w:rsidR="00304146" w:rsidRPr="00377D96" w:rsidRDefault="00304146" w:rsidP="00304146">
      <w:pPr>
        <w:spacing w:before="240" w:line="360" w:lineRule="auto"/>
        <w:rPr>
          <w:rFonts w:ascii="Times New Roman" w:hAnsi="Times New Roman" w:cs="Times New Roman"/>
          <w:sz w:val="24"/>
          <w:szCs w:val="24"/>
        </w:rPr>
      </w:pPr>
    </w:p>
    <w:p w14:paraId="7C896369" w14:textId="77777777" w:rsidR="00304146" w:rsidRPr="00377D96" w:rsidRDefault="00304146" w:rsidP="00304146">
      <w:pPr>
        <w:spacing w:before="240" w:line="360" w:lineRule="auto"/>
        <w:rPr>
          <w:rFonts w:ascii="Times New Roman" w:hAnsi="Times New Roman" w:cs="Times New Roman"/>
          <w:sz w:val="24"/>
          <w:szCs w:val="24"/>
        </w:rPr>
      </w:pPr>
    </w:p>
    <w:p w14:paraId="3DB7BA51" w14:textId="77777777" w:rsidR="00304146" w:rsidRPr="00377D96" w:rsidRDefault="00304146" w:rsidP="00304146">
      <w:pPr>
        <w:spacing w:before="240" w:line="360" w:lineRule="auto"/>
        <w:rPr>
          <w:rFonts w:ascii="Times New Roman" w:hAnsi="Times New Roman" w:cs="Times New Roman"/>
          <w:sz w:val="24"/>
          <w:szCs w:val="24"/>
        </w:rPr>
      </w:pPr>
    </w:p>
    <w:p w14:paraId="4C7382FA" w14:textId="77777777" w:rsidR="00304146" w:rsidRPr="00377D96" w:rsidRDefault="00304146" w:rsidP="00304146">
      <w:pPr>
        <w:spacing w:before="240" w:line="360" w:lineRule="auto"/>
        <w:rPr>
          <w:rFonts w:ascii="Times New Roman" w:hAnsi="Times New Roman" w:cs="Times New Roman"/>
          <w:sz w:val="28"/>
          <w:szCs w:val="28"/>
        </w:rPr>
      </w:pPr>
      <w:r w:rsidRPr="00377D96">
        <w:rPr>
          <w:rFonts w:ascii="Times New Roman" w:hAnsi="Times New Roman" w:cs="Times New Roman"/>
          <w:sz w:val="28"/>
          <w:szCs w:val="28"/>
        </w:rPr>
        <w:t>Week 3 of 6:</w:t>
      </w:r>
    </w:p>
    <w:tbl>
      <w:tblPr>
        <w:tblStyle w:val="PlainTable3"/>
        <w:tblW w:w="0" w:type="auto"/>
        <w:tblLook w:val="04A0" w:firstRow="1" w:lastRow="0" w:firstColumn="1" w:lastColumn="0" w:noHBand="0" w:noVBand="1"/>
      </w:tblPr>
      <w:tblGrid>
        <w:gridCol w:w="3823"/>
        <w:gridCol w:w="5193"/>
      </w:tblGrid>
      <w:tr w:rsidR="00304146" w:rsidRPr="00377D96" w14:paraId="4484C6AD"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23" w:type="dxa"/>
          </w:tcPr>
          <w:p w14:paraId="06748A97"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Day</w:t>
            </w:r>
          </w:p>
        </w:tc>
        <w:tc>
          <w:tcPr>
            <w:tcW w:w="5193" w:type="dxa"/>
          </w:tcPr>
          <w:p w14:paraId="3FF56732" w14:textId="77777777" w:rsidR="00304146" w:rsidRPr="00377D96" w:rsidRDefault="00304146" w:rsidP="00E70CF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Exercises</w:t>
            </w:r>
          </w:p>
        </w:tc>
      </w:tr>
      <w:tr w:rsidR="00304146" w:rsidRPr="00377D96" w14:paraId="65B8AAE9"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34C6A8B3"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Monday</w:t>
            </w:r>
          </w:p>
        </w:tc>
        <w:tc>
          <w:tcPr>
            <w:tcW w:w="5193" w:type="dxa"/>
          </w:tcPr>
          <w:p w14:paraId="4442AA4D"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4C8C2C8E"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p w14:paraId="38962299"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2x8 Arm raises with light resistance bands</w:t>
            </w:r>
          </w:p>
          <w:p w14:paraId="72BA0758"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10 minute outdoor walk</w:t>
            </w:r>
          </w:p>
        </w:tc>
      </w:tr>
      <w:tr w:rsidR="00304146" w:rsidRPr="00377D96" w14:paraId="0B241B65"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788194D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Tuesday</w:t>
            </w:r>
          </w:p>
        </w:tc>
        <w:tc>
          <w:tcPr>
            <w:tcW w:w="5193" w:type="dxa"/>
          </w:tcPr>
          <w:p w14:paraId="1E38FBE4"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38FBCDC1"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033BA2B3"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Wednesday</w:t>
            </w:r>
          </w:p>
        </w:tc>
        <w:tc>
          <w:tcPr>
            <w:tcW w:w="5193" w:type="dxa"/>
          </w:tcPr>
          <w:p w14:paraId="21DD589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439B543F"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 xml:space="preserve">Weekly gym session </w:t>
            </w:r>
          </w:p>
        </w:tc>
      </w:tr>
      <w:tr w:rsidR="00304146" w:rsidRPr="00377D96" w14:paraId="4429FAC1"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2F1128ED"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Thursday</w:t>
            </w:r>
          </w:p>
        </w:tc>
        <w:tc>
          <w:tcPr>
            <w:tcW w:w="5193" w:type="dxa"/>
          </w:tcPr>
          <w:p w14:paraId="405BCE56"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 for recovery from Gym session</w:t>
            </w:r>
          </w:p>
          <w:p w14:paraId="1D078299"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10 minute brisk outdoor walk</w:t>
            </w:r>
          </w:p>
        </w:tc>
      </w:tr>
      <w:tr w:rsidR="00304146" w:rsidRPr="00377D96" w14:paraId="09255352"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985896B"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Friday</w:t>
            </w:r>
          </w:p>
        </w:tc>
        <w:tc>
          <w:tcPr>
            <w:tcW w:w="5193" w:type="dxa"/>
          </w:tcPr>
          <w:p w14:paraId="32F59667"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1297C0AB"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Stand up and Sit Down of Chair (2 sets, 6 reps)</w:t>
            </w:r>
          </w:p>
          <w:p w14:paraId="62C70C07"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tc>
      </w:tr>
      <w:tr w:rsidR="00304146" w:rsidRPr="00377D96" w14:paraId="57E8E56A"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77FA1E0B"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Saturday</w:t>
            </w:r>
          </w:p>
        </w:tc>
        <w:tc>
          <w:tcPr>
            <w:tcW w:w="5193" w:type="dxa"/>
          </w:tcPr>
          <w:p w14:paraId="515F811C"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16EE16EE"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CB5EFF9"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Sunday</w:t>
            </w:r>
          </w:p>
        </w:tc>
        <w:tc>
          <w:tcPr>
            <w:tcW w:w="5193" w:type="dxa"/>
          </w:tcPr>
          <w:p w14:paraId="0AC3DC7B"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Brisk Outdoor Walk</w:t>
            </w:r>
          </w:p>
        </w:tc>
      </w:tr>
    </w:tbl>
    <w:p w14:paraId="46F25D6F" w14:textId="77777777" w:rsidR="00304146" w:rsidRPr="00377D96" w:rsidRDefault="00304146" w:rsidP="00304146">
      <w:pPr>
        <w:spacing w:before="240" w:line="360" w:lineRule="auto"/>
        <w:rPr>
          <w:rFonts w:ascii="Times New Roman" w:hAnsi="Times New Roman" w:cs="Times New Roman"/>
          <w:sz w:val="28"/>
          <w:szCs w:val="28"/>
        </w:rPr>
      </w:pPr>
    </w:p>
    <w:p w14:paraId="5AF75546" w14:textId="77777777" w:rsidR="00304146" w:rsidRPr="00377D96" w:rsidRDefault="00304146" w:rsidP="00304146">
      <w:pPr>
        <w:spacing w:before="240" w:line="360" w:lineRule="auto"/>
        <w:rPr>
          <w:rFonts w:ascii="Times New Roman" w:hAnsi="Times New Roman" w:cs="Times New Roman"/>
          <w:sz w:val="28"/>
          <w:szCs w:val="28"/>
        </w:rPr>
      </w:pPr>
      <w:r w:rsidRPr="00377D96">
        <w:rPr>
          <w:rFonts w:ascii="Times New Roman" w:hAnsi="Times New Roman" w:cs="Times New Roman"/>
          <w:sz w:val="28"/>
          <w:szCs w:val="28"/>
        </w:rPr>
        <w:t>Week 4 of 6:</w:t>
      </w:r>
    </w:p>
    <w:tbl>
      <w:tblPr>
        <w:tblStyle w:val="PlainTable3"/>
        <w:tblW w:w="0" w:type="auto"/>
        <w:tblLook w:val="04A0" w:firstRow="1" w:lastRow="0" w:firstColumn="1" w:lastColumn="0" w:noHBand="0" w:noVBand="1"/>
      </w:tblPr>
      <w:tblGrid>
        <w:gridCol w:w="3823"/>
        <w:gridCol w:w="5193"/>
      </w:tblGrid>
      <w:tr w:rsidR="00304146" w:rsidRPr="00377D96" w14:paraId="09BFC105"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23" w:type="dxa"/>
          </w:tcPr>
          <w:p w14:paraId="5D8F3220"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lastRenderedPageBreak/>
              <w:t>Day</w:t>
            </w:r>
          </w:p>
        </w:tc>
        <w:tc>
          <w:tcPr>
            <w:tcW w:w="5193" w:type="dxa"/>
          </w:tcPr>
          <w:p w14:paraId="5982CB57" w14:textId="77777777" w:rsidR="00304146" w:rsidRPr="00377D96" w:rsidRDefault="00304146" w:rsidP="00E70CF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Exercises</w:t>
            </w:r>
          </w:p>
        </w:tc>
      </w:tr>
      <w:tr w:rsidR="00304146" w:rsidRPr="00377D96" w14:paraId="39D2C48C"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C5C8C53"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Monday</w:t>
            </w:r>
          </w:p>
        </w:tc>
        <w:tc>
          <w:tcPr>
            <w:tcW w:w="5193" w:type="dxa"/>
          </w:tcPr>
          <w:p w14:paraId="258005C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3B6A4A8E"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p w14:paraId="77BB0A51"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2x8 Arm raises with light resistance bands</w:t>
            </w:r>
          </w:p>
          <w:p w14:paraId="5D87B25F"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10 minute Brisk outdoor walk</w:t>
            </w:r>
          </w:p>
        </w:tc>
      </w:tr>
      <w:tr w:rsidR="00304146" w:rsidRPr="00377D96" w14:paraId="1870D8B7"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65CB071F"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Tuesday</w:t>
            </w:r>
          </w:p>
        </w:tc>
        <w:tc>
          <w:tcPr>
            <w:tcW w:w="5193" w:type="dxa"/>
          </w:tcPr>
          <w:p w14:paraId="38DD2F6A"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24038E7C"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3C36AAD7"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Wednesday</w:t>
            </w:r>
          </w:p>
        </w:tc>
        <w:tc>
          <w:tcPr>
            <w:tcW w:w="5193" w:type="dxa"/>
          </w:tcPr>
          <w:p w14:paraId="1844C317"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 xml:space="preserve">Stretches </w:t>
            </w:r>
          </w:p>
          <w:p w14:paraId="20FCF9B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 xml:space="preserve">Weekly gym session </w:t>
            </w:r>
          </w:p>
        </w:tc>
      </w:tr>
      <w:tr w:rsidR="00304146" w:rsidRPr="00377D96" w14:paraId="3E3D7833"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377DF1B5"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Thursday</w:t>
            </w:r>
          </w:p>
        </w:tc>
        <w:tc>
          <w:tcPr>
            <w:tcW w:w="5193" w:type="dxa"/>
          </w:tcPr>
          <w:p w14:paraId="75AE6B3E"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 for recovery from Gym session</w:t>
            </w:r>
          </w:p>
          <w:p w14:paraId="3F551618"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10 minute brisk outdoor walk</w:t>
            </w:r>
          </w:p>
        </w:tc>
      </w:tr>
      <w:tr w:rsidR="00304146" w:rsidRPr="00377D96" w14:paraId="43D6D5D9"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5739226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Friday</w:t>
            </w:r>
          </w:p>
        </w:tc>
        <w:tc>
          <w:tcPr>
            <w:tcW w:w="5193" w:type="dxa"/>
          </w:tcPr>
          <w:p w14:paraId="45EAB10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57951B13"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Stand up and Sit Down of Chair (2 sets, 8 reps)</w:t>
            </w:r>
          </w:p>
          <w:p w14:paraId="0E3C8C1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tc>
      </w:tr>
      <w:tr w:rsidR="00304146" w:rsidRPr="00377D96" w14:paraId="1161C5BD"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23D6C5F8"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Saturday</w:t>
            </w:r>
          </w:p>
        </w:tc>
        <w:tc>
          <w:tcPr>
            <w:tcW w:w="5193" w:type="dxa"/>
          </w:tcPr>
          <w:p w14:paraId="0175704C"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761CE7A3"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6EEBAAF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Sunday</w:t>
            </w:r>
          </w:p>
        </w:tc>
        <w:tc>
          <w:tcPr>
            <w:tcW w:w="5193" w:type="dxa"/>
          </w:tcPr>
          <w:p w14:paraId="620BB49D"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brisk walk</w:t>
            </w:r>
          </w:p>
        </w:tc>
      </w:tr>
    </w:tbl>
    <w:p w14:paraId="4DEF5B0A" w14:textId="77777777" w:rsidR="00304146" w:rsidRPr="00377D96" w:rsidRDefault="00304146" w:rsidP="00304146">
      <w:pPr>
        <w:spacing w:before="240" w:line="360" w:lineRule="auto"/>
        <w:rPr>
          <w:rFonts w:ascii="Times New Roman" w:hAnsi="Times New Roman" w:cs="Times New Roman"/>
          <w:sz w:val="24"/>
          <w:szCs w:val="24"/>
        </w:rPr>
      </w:pPr>
    </w:p>
    <w:p w14:paraId="72846E2A" w14:textId="77777777" w:rsidR="00304146" w:rsidRPr="00377D96" w:rsidRDefault="00304146" w:rsidP="00304146">
      <w:pPr>
        <w:spacing w:before="240" w:line="360" w:lineRule="auto"/>
        <w:rPr>
          <w:rFonts w:ascii="Times New Roman" w:hAnsi="Times New Roman" w:cs="Times New Roman"/>
          <w:sz w:val="24"/>
          <w:szCs w:val="24"/>
        </w:rPr>
      </w:pPr>
    </w:p>
    <w:p w14:paraId="5D8331CC" w14:textId="77777777" w:rsidR="00304146" w:rsidRPr="00377D96" w:rsidRDefault="00304146" w:rsidP="00304146">
      <w:pPr>
        <w:spacing w:before="240" w:line="360" w:lineRule="auto"/>
        <w:rPr>
          <w:rFonts w:ascii="Times New Roman" w:hAnsi="Times New Roman" w:cs="Times New Roman"/>
          <w:sz w:val="28"/>
          <w:szCs w:val="28"/>
        </w:rPr>
      </w:pPr>
      <w:r w:rsidRPr="00377D96">
        <w:rPr>
          <w:rFonts w:ascii="Times New Roman" w:hAnsi="Times New Roman" w:cs="Times New Roman"/>
          <w:sz w:val="28"/>
          <w:szCs w:val="28"/>
        </w:rPr>
        <w:t>Week 5 of 6:</w:t>
      </w:r>
    </w:p>
    <w:tbl>
      <w:tblPr>
        <w:tblStyle w:val="PlainTable3"/>
        <w:tblW w:w="0" w:type="auto"/>
        <w:tblLook w:val="04A0" w:firstRow="1" w:lastRow="0" w:firstColumn="1" w:lastColumn="0" w:noHBand="0" w:noVBand="1"/>
      </w:tblPr>
      <w:tblGrid>
        <w:gridCol w:w="3823"/>
        <w:gridCol w:w="5193"/>
      </w:tblGrid>
      <w:tr w:rsidR="00304146" w:rsidRPr="00377D96" w14:paraId="5C630C4E"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23" w:type="dxa"/>
          </w:tcPr>
          <w:p w14:paraId="0D1A58B9"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Day</w:t>
            </w:r>
          </w:p>
        </w:tc>
        <w:tc>
          <w:tcPr>
            <w:tcW w:w="5193" w:type="dxa"/>
          </w:tcPr>
          <w:p w14:paraId="46CA5D1D" w14:textId="77777777" w:rsidR="00304146" w:rsidRPr="00377D96" w:rsidRDefault="00304146" w:rsidP="00E70CF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Exercises</w:t>
            </w:r>
          </w:p>
        </w:tc>
      </w:tr>
      <w:tr w:rsidR="00304146" w:rsidRPr="00377D96" w14:paraId="3B203DBC"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5EDC0651"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Monday</w:t>
            </w:r>
          </w:p>
        </w:tc>
        <w:tc>
          <w:tcPr>
            <w:tcW w:w="5193" w:type="dxa"/>
          </w:tcPr>
          <w:p w14:paraId="39EB468A"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11FDF24E"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Stand up and Sit Down of Chair (3 sets, 8 reps)</w:t>
            </w:r>
          </w:p>
          <w:p w14:paraId="56454977"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lastRenderedPageBreak/>
              <w:t>2x10 Leg raises with light resistance bands</w:t>
            </w:r>
          </w:p>
        </w:tc>
      </w:tr>
      <w:tr w:rsidR="00304146" w:rsidRPr="00377D96" w14:paraId="12C6BA1D"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5EED3787"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lastRenderedPageBreak/>
              <w:t>Tuesday</w:t>
            </w:r>
          </w:p>
        </w:tc>
        <w:tc>
          <w:tcPr>
            <w:tcW w:w="5193" w:type="dxa"/>
          </w:tcPr>
          <w:p w14:paraId="4D7814E7"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618F03D5"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6CDE95F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Wednesday</w:t>
            </w:r>
          </w:p>
        </w:tc>
        <w:tc>
          <w:tcPr>
            <w:tcW w:w="5193" w:type="dxa"/>
          </w:tcPr>
          <w:p w14:paraId="322D189A"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07159202"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 xml:space="preserve">Weekly gym </w:t>
            </w:r>
          </w:p>
        </w:tc>
      </w:tr>
      <w:tr w:rsidR="00304146" w:rsidRPr="00377D96" w14:paraId="604F0CC9"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4692E98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Thursday</w:t>
            </w:r>
          </w:p>
        </w:tc>
        <w:tc>
          <w:tcPr>
            <w:tcW w:w="5193" w:type="dxa"/>
          </w:tcPr>
          <w:p w14:paraId="0D16CB00"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3E766D62"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Walk up and down corridor (20 minutes)</w:t>
            </w:r>
          </w:p>
        </w:tc>
      </w:tr>
      <w:tr w:rsidR="00304146" w:rsidRPr="00377D96" w14:paraId="5DD1541B"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53AA6019"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Friday</w:t>
            </w:r>
          </w:p>
        </w:tc>
        <w:tc>
          <w:tcPr>
            <w:tcW w:w="5193" w:type="dxa"/>
          </w:tcPr>
          <w:p w14:paraId="4A357A32"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009DA53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p w14:paraId="3AD7C25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2x8 Arm raises with light resistance bands</w:t>
            </w:r>
          </w:p>
          <w:p w14:paraId="02464BA9"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Brisk outdoor walk</w:t>
            </w:r>
          </w:p>
        </w:tc>
      </w:tr>
      <w:tr w:rsidR="00304146" w:rsidRPr="00377D96" w14:paraId="2ABCCFC8" w14:textId="77777777" w:rsidTr="00E70CF8">
        <w:tc>
          <w:tcPr>
            <w:cnfStyle w:val="001000000000" w:firstRow="0" w:lastRow="0" w:firstColumn="1" w:lastColumn="0" w:oddVBand="0" w:evenVBand="0" w:oddHBand="0" w:evenHBand="0" w:firstRowFirstColumn="0" w:firstRowLastColumn="0" w:lastRowFirstColumn="0" w:lastRowLastColumn="0"/>
            <w:tcW w:w="3823" w:type="dxa"/>
          </w:tcPr>
          <w:p w14:paraId="4294751D"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Saturday</w:t>
            </w:r>
          </w:p>
        </w:tc>
        <w:tc>
          <w:tcPr>
            <w:tcW w:w="5193" w:type="dxa"/>
          </w:tcPr>
          <w:p w14:paraId="545DBA31"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2B2BEEA7"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287BE74D"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Sunday</w:t>
            </w:r>
          </w:p>
        </w:tc>
        <w:tc>
          <w:tcPr>
            <w:tcW w:w="5193" w:type="dxa"/>
          </w:tcPr>
          <w:p w14:paraId="34653EEE"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brisk walk</w:t>
            </w:r>
          </w:p>
        </w:tc>
      </w:tr>
    </w:tbl>
    <w:p w14:paraId="4F6F4D5D" w14:textId="77777777" w:rsidR="00304146" w:rsidRPr="00377D96" w:rsidRDefault="00304146" w:rsidP="00304146">
      <w:pPr>
        <w:spacing w:before="240" w:line="360" w:lineRule="auto"/>
        <w:rPr>
          <w:rFonts w:ascii="Times New Roman" w:hAnsi="Times New Roman" w:cs="Times New Roman"/>
          <w:sz w:val="28"/>
          <w:szCs w:val="28"/>
        </w:rPr>
      </w:pPr>
    </w:p>
    <w:p w14:paraId="7BF7DAAC" w14:textId="77777777" w:rsidR="00304146" w:rsidRPr="00377D96" w:rsidRDefault="00304146" w:rsidP="00304146">
      <w:pPr>
        <w:spacing w:before="240" w:line="360" w:lineRule="auto"/>
        <w:rPr>
          <w:rFonts w:ascii="Times New Roman" w:hAnsi="Times New Roman" w:cs="Times New Roman"/>
          <w:sz w:val="28"/>
          <w:szCs w:val="28"/>
        </w:rPr>
      </w:pPr>
      <w:r w:rsidRPr="00377D96">
        <w:rPr>
          <w:rFonts w:ascii="Times New Roman" w:hAnsi="Times New Roman" w:cs="Times New Roman"/>
          <w:sz w:val="28"/>
          <w:szCs w:val="28"/>
        </w:rPr>
        <w:t>Week 6 of 6:</w:t>
      </w:r>
    </w:p>
    <w:tbl>
      <w:tblPr>
        <w:tblStyle w:val="PlainTable3"/>
        <w:tblW w:w="0" w:type="auto"/>
        <w:tblLook w:val="04A0" w:firstRow="1" w:lastRow="0" w:firstColumn="1" w:lastColumn="0" w:noHBand="0" w:noVBand="1"/>
      </w:tblPr>
      <w:tblGrid>
        <w:gridCol w:w="4508"/>
        <w:gridCol w:w="4508"/>
      </w:tblGrid>
      <w:tr w:rsidR="00304146" w:rsidRPr="00377D96" w14:paraId="5EA479C2" w14:textId="77777777" w:rsidTr="00E70CF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6E8CFC48"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Day</w:t>
            </w:r>
          </w:p>
        </w:tc>
        <w:tc>
          <w:tcPr>
            <w:tcW w:w="4508" w:type="dxa"/>
          </w:tcPr>
          <w:p w14:paraId="31B7437A" w14:textId="77777777" w:rsidR="00304146" w:rsidRPr="00377D96" w:rsidRDefault="00304146" w:rsidP="00E70CF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Exercises</w:t>
            </w:r>
          </w:p>
        </w:tc>
      </w:tr>
      <w:tr w:rsidR="00304146" w:rsidRPr="00377D96" w14:paraId="4AAA5336"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DFEA88"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Monday</w:t>
            </w:r>
          </w:p>
        </w:tc>
        <w:tc>
          <w:tcPr>
            <w:tcW w:w="4508" w:type="dxa"/>
          </w:tcPr>
          <w:p w14:paraId="37354231"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11392307"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Stand up and Sit Down of Chair (3 sets, 8 reps)</w:t>
            </w:r>
          </w:p>
          <w:p w14:paraId="5801731F"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tc>
      </w:tr>
      <w:tr w:rsidR="00304146" w:rsidRPr="00377D96" w14:paraId="12DDBD99" w14:textId="77777777" w:rsidTr="00E70CF8">
        <w:tc>
          <w:tcPr>
            <w:cnfStyle w:val="001000000000" w:firstRow="0" w:lastRow="0" w:firstColumn="1" w:lastColumn="0" w:oddVBand="0" w:evenVBand="0" w:oddHBand="0" w:evenHBand="0" w:firstRowFirstColumn="0" w:firstRowLastColumn="0" w:lastRowFirstColumn="0" w:lastRowLastColumn="0"/>
            <w:tcW w:w="4508" w:type="dxa"/>
          </w:tcPr>
          <w:p w14:paraId="03472E7D"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Tuesday</w:t>
            </w:r>
          </w:p>
        </w:tc>
        <w:tc>
          <w:tcPr>
            <w:tcW w:w="4508" w:type="dxa"/>
          </w:tcPr>
          <w:p w14:paraId="5CCF2C27"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00C55756"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BF5080"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Wednesday</w:t>
            </w:r>
          </w:p>
        </w:tc>
        <w:tc>
          <w:tcPr>
            <w:tcW w:w="4508" w:type="dxa"/>
          </w:tcPr>
          <w:p w14:paraId="49802800"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548B583F"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lastRenderedPageBreak/>
              <w:t xml:space="preserve">Weekly gym session </w:t>
            </w:r>
          </w:p>
        </w:tc>
      </w:tr>
      <w:tr w:rsidR="00304146" w:rsidRPr="00377D96" w14:paraId="63F93548" w14:textId="77777777" w:rsidTr="00E70CF8">
        <w:tc>
          <w:tcPr>
            <w:cnfStyle w:val="001000000000" w:firstRow="0" w:lastRow="0" w:firstColumn="1" w:lastColumn="0" w:oddVBand="0" w:evenVBand="0" w:oddHBand="0" w:evenHBand="0" w:firstRowFirstColumn="0" w:firstRowLastColumn="0" w:lastRowFirstColumn="0" w:lastRowLastColumn="0"/>
            <w:tcW w:w="4508" w:type="dxa"/>
          </w:tcPr>
          <w:p w14:paraId="2DB427A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lastRenderedPageBreak/>
              <w:t>Thursday</w:t>
            </w:r>
          </w:p>
        </w:tc>
        <w:tc>
          <w:tcPr>
            <w:tcW w:w="4508" w:type="dxa"/>
          </w:tcPr>
          <w:p w14:paraId="736302D8"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Stretches</w:t>
            </w:r>
          </w:p>
          <w:p w14:paraId="38710C7F"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Walk up and down corridor (20 minutes)</w:t>
            </w:r>
          </w:p>
        </w:tc>
      </w:tr>
      <w:tr w:rsidR="00304146" w:rsidRPr="00377D96" w14:paraId="170023BF"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7E007E"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Friday</w:t>
            </w:r>
          </w:p>
        </w:tc>
        <w:tc>
          <w:tcPr>
            <w:tcW w:w="4508" w:type="dxa"/>
          </w:tcPr>
          <w:p w14:paraId="7EE5CCD8"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Basic Stretches, Dynamic + Static</w:t>
            </w:r>
          </w:p>
          <w:p w14:paraId="50F069F6"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2x10 Leg raises with light resistance bands</w:t>
            </w:r>
          </w:p>
          <w:p w14:paraId="321DE6FF"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2x8 Arm raises with light resistance bands</w:t>
            </w:r>
          </w:p>
          <w:p w14:paraId="40339C4E"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15 minute Brisk outdoor walk</w:t>
            </w:r>
          </w:p>
        </w:tc>
      </w:tr>
      <w:tr w:rsidR="00304146" w:rsidRPr="00377D96" w14:paraId="0B4360AD" w14:textId="77777777" w:rsidTr="00E70CF8">
        <w:tc>
          <w:tcPr>
            <w:cnfStyle w:val="001000000000" w:firstRow="0" w:lastRow="0" w:firstColumn="1" w:lastColumn="0" w:oddVBand="0" w:evenVBand="0" w:oddHBand="0" w:evenHBand="0" w:firstRowFirstColumn="0" w:firstRowLastColumn="0" w:lastRowFirstColumn="0" w:lastRowLastColumn="0"/>
            <w:tcW w:w="4508" w:type="dxa"/>
          </w:tcPr>
          <w:p w14:paraId="7B680DD5"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Saturday</w:t>
            </w:r>
          </w:p>
        </w:tc>
        <w:tc>
          <w:tcPr>
            <w:tcW w:w="4508" w:type="dxa"/>
          </w:tcPr>
          <w:p w14:paraId="61E78E1A" w14:textId="77777777" w:rsidR="00304146" w:rsidRPr="00377D96" w:rsidRDefault="00304146" w:rsidP="00E70CF8">
            <w:pPr>
              <w:spacing w:before="24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Rest Day</w:t>
            </w:r>
          </w:p>
        </w:tc>
      </w:tr>
      <w:tr w:rsidR="00304146" w:rsidRPr="00377D96" w14:paraId="55998CD8" w14:textId="77777777" w:rsidTr="00E7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E08F89" w14:textId="77777777" w:rsidR="00304146" w:rsidRPr="00377D96" w:rsidRDefault="00304146" w:rsidP="00E70CF8">
            <w:pPr>
              <w:spacing w:before="240" w:line="360" w:lineRule="auto"/>
              <w:jc w:val="center"/>
              <w:rPr>
                <w:rFonts w:ascii="Times New Roman" w:hAnsi="Times New Roman" w:cs="Times New Roman"/>
                <w:sz w:val="24"/>
                <w:szCs w:val="24"/>
              </w:rPr>
            </w:pPr>
            <w:r w:rsidRPr="00377D96">
              <w:rPr>
                <w:rFonts w:ascii="Times New Roman" w:hAnsi="Times New Roman" w:cs="Times New Roman"/>
                <w:sz w:val="24"/>
                <w:szCs w:val="24"/>
              </w:rPr>
              <w:t>Sunday</w:t>
            </w:r>
          </w:p>
        </w:tc>
        <w:tc>
          <w:tcPr>
            <w:tcW w:w="4508" w:type="dxa"/>
          </w:tcPr>
          <w:p w14:paraId="6BEF4792" w14:textId="77777777" w:rsidR="00304146" w:rsidRPr="00377D96" w:rsidRDefault="00304146" w:rsidP="00E70CF8">
            <w:pPr>
              <w:spacing w:before="24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77D96">
              <w:rPr>
                <w:rFonts w:ascii="Times New Roman" w:hAnsi="Times New Roman" w:cs="Times New Roman"/>
                <w:sz w:val="24"/>
                <w:szCs w:val="24"/>
              </w:rPr>
              <w:t>20 Minute brisk outdoor walk</w:t>
            </w:r>
          </w:p>
        </w:tc>
      </w:tr>
    </w:tbl>
    <w:p w14:paraId="7EBD2E61" w14:textId="77777777" w:rsidR="00304146" w:rsidRPr="00377D96" w:rsidRDefault="00304146" w:rsidP="00304146">
      <w:pPr>
        <w:spacing w:line="360" w:lineRule="auto"/>
        <w:rPr>
          <w:rFonts w:ascii="Times New Roman" w:hAnsi="Times New Roman" w:cs="Times New Roman"/>
          <w:sz w:val="24"/>
          <w:szCs w:val="28"/>
        </w:rPr>
      </w:pPr>
    </w:p>
    <w:p w14:paraId="3AA93F5E" w14:textId="77777777" w:rsidR="00304146" w:rsidRPr="00377D96" w:rsidRDefault="00304146" w:rsidP="00304146">
      <w:pPr>
        <w:spacing w:line="360" w:lineRule="auto"/>
        <w:rPr>
          <w:rFonts w:ascii="Times New Roman" w:hAnsi="Times New Roman" w:cs="Times New Roman"/>
          <w:sz w:val="28"/>
          <w:szCs w:val="32"/>
          <w:u w:val="single"/>
        </w:rPr>
      </w:pPr>
      <w:r w:rsidRPr="00377D96">
        <w:rPr>
          <w:rFonts w:ascii="Times New Roman" w:hAnsi="Times New Roman" w:cs="Times New Roman"/>
          <w:sz w:val="28"/>
          <w:szCs w:val="32"/>
          <w:u w:val="single"/>
        </w:rPr>
        <w:t>Justification of Programme</w:t>
      </w:r>
    </w:p>
    <w:p w14:paraId="09F0C401" w14:textId="77777777" w:rsidR="00304146" w:rsidRPr="00377D96" w:rsidRDefault="00304146" w:rsidP="00304146">
      <w:pPr>
        <w:spacing w:line="360" w:lineRule="auto"/>
        <w:rPr>
          <w:rFonts w:ascii="Times New Roman" w:hAnsi="Times New Roman" w:cs="Times New Roman"/>
          <w:color w:val="0E0E0E"/>
          <w:sz w:val="24"/>
          <w:szCs w:val="24"/>
          <w:shd w:val="clear" w:color="auto" w:fill="FAFAFB"/>
        </w:rPr>
      </w:pPr>
      <w:r w:rsidRPr="00377D96">
        <w:rPr>
          <w:rFonts w:ascii="Times New Roman" w:hAnsi="Times New Roman" w:cs="Times New Roman"/>
          <w:sz w:val="24"/>
          <w:szCs w:val="28"/>
        </w:rPr>
        <w:t xml:space="preserve">The current programme has been designed to suite my </w:t>
      </w:r>
      <w:proofErr w:type="spellStart"/>
      <w:r w:rsidRPr="00377D96">
        <w:rPr>
          <w:rFonts w:ascii="Times New Roman" w:hAnsi="Times New Roman" w:cs="Times New Roman"/>
          <w:sz w:val="24"/>
          <w:szCs w:val="28"/>
        </w:rPr>
        <w:t>clients</w:t>
      </w:r>
      <w:proofErr w:type="spellEnd"/>
      <w:r w:rsidRPr="00377D96">
        <w:rPr>
          <w:rFonts w:ascii="Times New Roman" w:hAnsi="Times New Roman" w:cs="Times New Roman"/>
          <w:sz w:val="24"/>
          <w:szCs w:val="28"/>
        </w:rPr>
        <w:t xml:space="preserve"> needs. Each week his progress will be discussed and will subsequently be adapted according to how he feels. It is recommended that adults partake a minimum of 150 minutes of moderate activity per week </w:t>
      </w:r>
      <w:r w:rsidRPr="00377D96">
        <w:rPr>
          <w:rFonts w:ascii="Times New Roman" w:hAnsi="Times New Roman" w:cs="Times New Roman"/>
          <w:color w:val="0E0E0E"/>
          <w:sz w:val="24"/>
          <w:szCs w:val="24"/>
          <w:shd w:val="clear" w:color="auto" w:fill="FAFAFB"/>
        </w:rPr>
        <w:t xml:space="preserve">(Davies </w:t>
      </w:r>
      <w:r w:rsidRPr="00377D96">
        <w:rPr>
          <w:rFonts w:ascii="Times New Roman" w:hAnsi="Times New Roman" w:cs="Times New Roman"/>
          <w:i/>
          <w:iCs/>
          <w:color w:val="0E0E0E"/>
          <w:sz w:val="24"/>
          <w:szCs w:val="24"/>
          <w:shd w:val="clear" w:color="auto" w:fill="FAFAFB"/>
        </w:rPr>
        <w:t xml:space="preserve">et al, </w:t>
      </w:r>
      <w:r w:rsidRPr="00377D96">
        <w:rPr>
          <w:rFonts w:ascii="Times New Roman" w:hAnsi="Times New Roman" w:cs="Times New Roman"/>
          <w:color w:val="0E0E0E"/>
          <w:sz w:val="24"/>
          <w:szCs w:val="24"/>
          <w:shd w:val="clear" w:color="auto" w:fill="FAFAFB"/>
        </w:rPr>
        <w:t xml:space="preserve">2019).  </w:t>
      </w:r>
      <w:r w:rsidRPr="00377D96">
        <w:rPr>
          <w:rFonts w:ascii="Times New Roman" w:hAnsi="Times New Roman" w:cs="Times New Roman"/>
          <w:sz w:val="24"/>
          <w:szCs w:val="28"/>
        </w:rPr>
        <w:t>The programme involves a combination of moderate to vigorous activity and is combined to being 5 days a week to reduce sedentary behaviour, it will include resistance exercises and these will involve low repetitions of low resistance to help increase the endurance of the individual (American College of Sports Medicine,1994). The programme will increase in intensity during the 6 week period as he gets used to being more active.</w:t>
      </w:r>
    </w:p>
    <w:p w14:paraId="749C1F72"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 xml:space="preserve">The areas that the client is hoping to improve will be targeted a lot during their Gym sessions where they do light resistance circuits of, Shoulder press, leg press, lateral pulldown and leg curl with a warmup on cardio machines. Resistance training is very useful for improving a lot of areas of fitness, when its combined with regular aerobic training it can promote fat loss along with improving their hand grip. Going for walks (even indoors) can help improve the aerobic fitness of the client  and promote fat and weight loss, as well as helping improve the balance and coordination due to the varying terrain, but care should be taken when doing this to minimise the risk of falls. </w:t>
      </w:r>
    </w:p>
    <w:p w14:paraId="246F4463" w14:textId="328E0618"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lastRenderedPageBreak/>
        <w:t xml:space="preserve">Improving the aerobic fitness of the client would also be beneficial to the clients lung function due to his smoking and being overweight with research by </w:t>
      </w:r>
      <w:proofErr w:type="spellStart"/>
      <w:r w:rsidRPr="00377D96">
        <w:rPr>
          <w:rFonts w:ascii="Times New Roman" w:hAnsi="Times New Roman" w:cs="Times New Roman"/>
          <w:sz w:val="24"/>
          <w:szCs w:val="28"/>
        </w:rPr>
        <w:t>Inselma</w:t>
      </w:r>
      <w:proofErr w:type="spellEnd"/>
      <w:r w:rsidRPr="00377D96">
        <w:rPr>
          <w:rFonts w:ascii="Times New Roman" w:hAnsi="Times New Roman" w:cs="Times New Roman"/>
          <w:sz w:val="24"/>
          <w:szCs w:val="28"/>
        </w:rPr>
        <w:t xml:space="preserve"> </w:t>
      </w:r>
      <w:r w:rsidRPr="00377D96">
        <w:rPr>
          <w:rFonts w:ascii="Times New Roman" w:hAnsi="Times New Roman" w:cs="Times New Roman"/>
          <w:i/>
          <w:iCs/>
          <w:sz w:val="24"/>
          <w:szCs w:val="28"/>
        </w:rPr>
        <w:t xml:space="preserve">et al </w:t>
      </w:r>
      <w:r w:rsidRPr="00377D96">
        <w:rPr>
          <w:rFonts w:ascii="Times New Roman" w:hAnsi="Times New Roman" w:cs="Times New Roman"/>
          <w:sz w:val="24"/>
          <w:szCs w:val="28"/>
        </w:rPr>
        <w:t>(1993) saying that obesity has a direct effect on respiratory function by changing the lung volume and the respiratory muscular strength but research by</w:t>
      </w:r>
      <w:r>
        <w:rPr>
          <w:rFonts w:ascii="Times New Roman" w:hAnsi="Times New Roman" w:cs="Times New Roman"/>
          <w:sz w:val="24"/>
          <w:szCs w:val="28"/>
        </w:rPr>
        <w:t xml:space="preserve"> </w:t>
      </w:r>
      <w:proofErr w:type="spellStart"/>
      <w:r>
        <w:rPr>
          <w:rFonts w:ascii="Times New Roman" w:hAnsi="Times New Roman" w:cs="Times New Roman"/>
          <w:sz w:val="24"/>
          <w:szCs w:val="28"/>
        </w:rPr>
        <w:t>Pelkonen</w:t>
      </w:r>
      <w:proofErr w:type="spellEnd"/>
      <w:r w:rsidRPr="00377D96">
        <w:rPr>
          <w:rFonts w:ascii="Times New Roman" w:hAnsi="Times New Roman" w:cs="Times New Roman"/>
          <w:sz w:val="24"/>
          <w:szCs w:val="28"/>
        </w:rPr>
        <w:t xml:space="preserve"> </w:t>
      </w:r>
      <w:r w:rsidRPr="00377D96">
        <w:rPr>
          <w:rFonts w:ascii="Times New Roman" w:hAnsi="Times New Roman" w:cs="Times New Roman"/>
          <w:i/>
          <w:iCs/>
          <w:sz w:val="24"/>
          <w:szCs w:val="28"/>
        </w:rPr>
        <w:t xml:space="preserve">et al </w:t>
      </w:r>
      <w:r w:rsidRPr="00377D96">
        <w:rPr>
          <w:rFonts w:ascii="Times New Roman" w:hAnsi="Times New Roman" w:cs="Times New Roman"/>
          <w:sz w:val="24"/>
          <w:szCs w:val="28"/>
        </w:rPr>
        <w:t>(</w:t>
      </w:r>
      <w:r>
        <w:rPr>
          <w:rFonts w:ascii="Times New Roman" w:hAnsi="Times New Roman" w:cs="Times New Roman"/>
          <w:sz w:val="24"/>
          <w:szCs w:val="28"/>
        </w:rPr>
        <w:t>200</w:t>
      </w:r>
      <w:r w:rsidRPr="00377D96">
        <w:rPr>
          <w:rFonts w:ascii="Times New Roman" w:hAnsi="Times New Roman" w:cs="Times New Roman"/>
          <w:sz w:val="24"/>
          <w:szCs w:val="28"/>
        </w:rPr>
        <w:t>3) found that exercise delayed the decline of pulmonary function.</w:t>
      </w:r>
    </w:p>
    <w:p w14:paraId="5B9F5A10"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With the client performing chair stands multiple times this can help improve the muscular ability in his legs by strengthening the muscle groups within his legs of the quadriceps, hamstrings, gluteal muscles and his calf muscles which will subsequently make tasks such as walking a lot easier to do. Finally, to improve the flexibility of the client it would be recommended that he do regular full body stretches of dynamic and static stretches. These stretches should be held for approximately 15 seconds and should be done 4 times to achieve the best results.</w:t>
      </w:r>
    </w:p>
    <w:p w14:paraId="0B4EF853" w14:textId="77777777" w:rsidR="00304146" w:rsidRPr="00377D96" w:rsidRDefault="00304146" w:rsidP="00304146">
      <w:pPr>
        <w:spacing w:line="360" w:lineRule="auto"/>
        <w:rPr>
          <w:rFonts w:ascii="Times New Roman" w:hAnsi="Times New Roman" w:cs="Times New Roman"/>
          <w:sz w:val="24"/>
          <w:szCs w:val="28"/>
        </w:rPr>
      </w:pPr>
    </w:p>
    <w:p w14:paraId="6F9939D4"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t>Word Count- 2477</w:t>
      </w:r>
    </w:p>
    <w:p w14:paraId="644C6443" w14:textId="77777777" w:rsidR="00304146" w:rsidRPr="00377D96" w:rsidRDefault="00304146" w:rsidP="00304146">
      <w:pPr>
        <w:spacing w:line="360" w:lineRule="auto"/>
        <w:rPr>
          <w:rFonts w:ascii="Times New Roman" w:hAnsi="Times New Roman" w:cs="Times New Roman"/>
          <w:sz w:val="24"/>
          <w:szCs w:val="28"/>
        </w:rPr>
      </w:pPr>
      <w:r w:rsidRPr="00377D96">
        <w:rPr>
          <w:rFonts w:ascii="Times New Roman" w:hAnsi="Times New Roman" w:cs="Times New Roman"/>
          <w:sz w:val="24"/>
          <w:szCs w:val="28"/>
        </w:rPr>
        <w:br w:type="page"/>
      </w:r>
    </w:p>
    <w:p w14:paraId="61AF4E0E" w14:textId="77777777" w:rsidR="00304146" w:rsidRPr="00377D96" w:rsidRDefault="00304146" w:rsidP="00304146">
      <w:pPr>
        <w:spacing w:after="100" w:afterAutospacing="1" w:line="360" w:lineRule="auto"/>
        <w:outlineLvl w:val="1"/>
        <w:rPr>
          <w:rFonts w:ascii="Times New Roman" w:eastAsia="Times New Roman" w:hAnsi="Times New Roman" w:cs="Times New Roman"/>
          <w:color w:val="000000"/>
          <w:sz w:val="28"/>
          <w:szCs w:val="28"/>
          <w:lang w:eastAsia="en-GB"/>
        </w:rPr>
      </w:pPr>
      <w:r w:rsidRPr="00377D96">
        <w:rPr>
          <w:rFonts w:ascii="Times New Roman" w:eastAsia="Times New Roman" w:hAnsi="Times New Roman" w:cs="Times New Roman"/>
          <w:color w:val="000000"/>
          <w:sz w:val="28"/>
          <w:szCs w:val="28"/>
          <w:lang w:eastAsia="en-GB"/>
        </w:rPr>
        <w:lastRenderedPageBreak/>
        <w:t>References</w:t>
      </w:r>
    </w:p>
    <w:p w14:paraId="1D52689F"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Azar, A., 2018. Physical Activity Guidelines for Americans. </w:t>
      </w:r>
      <w:r w:rsidRPr="00377D96">
        <w:rPr>
          <w:rFonts w:ascii="Times New Roman" w:eastAsia="Times New Roman" w:hAnsi="Times New Roman" w:cs="Times New Roman"/>
          <w:i/>
          <w:iCs/>
          <w:color w:val="000000"/>
          <w:sz w:val="24"/>
          <w:szCs w:val="24"/>
          <w:lang w:eastAsia="en-GB"/>
        </w:rPr>
        <w:t>U.S. Department of Health and Human Services</w:t>
      </w:r>
      <w:r w:rsidRPr="00377D96">
        <w:rPr>
          <w:rFonts w:ascii="Times New Roman" w:eastAsia="Times New Roman" w:hAnsi="Times New Roman" w:cs="Times New Roman"/>
          <w:color w:val="000000"/>
          <w:sz w:val="24"/>
          <w:szCs w:val="24"/>
          <w:lang w:eastAsia="en-GB"/>
        </w:rPr>
        <w:t>, 2, p.31.</w:t>
      </w:r>
    </w:p>
    <w:p w14:paraId="7D846710"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Bhf.org.uk. 2020. </w:t>
      </w:r>
      <w:r w:rsidRPr="00377D96">
        <w:rPr>
          <w:rFonts w:ascii="Times New Roman" w:eastAsia="Times New Roman" w:hAnsi="Times New Roman" w:cs="Times New Roman"/>
          <w:i/>
          <w:iCs/>
          <w:color w:val="000000"/>
          <w:sz w:val="24"/>
          <w:szCs w:val="24"/>
          <w:lang w:eastAsia="en-GB"/>
        </w:rPr>
        <w:t>Your Heart Rate</w:t>
      </w:r>
      <w:r w:rsidRPr="00377D96">
        <w:rPr>
          <w:rFonts w:ascii="Times New Roman" w:eastAsia="Times New Roman" w:hAnsi="Times New Roman" w:cs="Times New Roman"/>
          <w:color w:val="000000"/>
          <w:sz w:val="24"/>
          <w:szCs w:val="24"/>
          <w:lang w:eastAsia="en-GB"/>
        </w:rPr>
        <w:t>. [online] Available at: &lt;https://www.bhf.org.uk/informationsupport/how-a-healthy-heart-works/your-heart-rate&gt; [Accessed 5 May 2020].</w:t>
      </w:r>
    </w:p>
    <w:p w14:paraId="5B72BFB4"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Bloodpressureuk.org. 2020. </w:t>
      </w:r>
      <w:r w:rsidRPr="00377D96">
        <w:rPr>
          <w:rFonts w:ascii="Times New Roman" w:eastAsia="Times New Roman" w:hAnsi="Times New Roman" w:cs="Times New Roman"/>
          <w:i/>
          <w:iCs/>
          <w:color w:val="000000"/>
          <w:sz w:val="24"/>
          <w:szCs w:val="24"/>
          <w:lang w:eastAsia="en-GB"/>
        </w:rPr>
        <w:t>Blood Pressure : Blood Pressure Chart</w:t>
      </w:r>
      <w:r w:rsidRPr="00377D96">
        <w:rPr>
          <w:rFonts w:ascii="Times New Roman" w:eastAsia="Times New Roman" w:hAnsi="Times New Roman" w:cs="Times New Roman"/>
          <w:color w:val="000000"/>
          <w:sz w:val="24"/>
          <w:szCs w:val="24"/>
          <w:lang w:eastAsia="en-GB"/>
        </w:rPr>
        <w:t>. [online] Available at: &lt;http://www.bloodpressureuk.org/BloodPressureandyou/Thebasics/Bloodpressurechart&gt; [Accessed 5 May 2020].</w:t>
      </w:r>
    </w:p>
    <w:p w14:paraId="5C3155FF"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CALLAGHAN, P., 2004. Exercise: a neglected intervention in mental health care?. </w:t>
      </w:r>
      <w:r w:rsidRPr="00377D96">
        <w:rPr>
          <w:rFonts w:ascii="Times New Roman" w:eastAsia="Times New Roman" w:hAnsi="Times New Roman" w:cs="Times New Roman"/>
          <w:i/>
          <w:iCs/>
          <w:color w:val="000000"/>
          <w:sz w:val="24"/>
          <w:szCs w:val="24"/>
          <w:lang w:eastAsia="en-GB"/>
        </w:rPr>
        <w:t>Journal of Psychiatric and Mental Health Nursing</w:t>
      </w:r>
      <w:r w:rsidRPr="00377D96">
        <w:rPr>
          <w:rFonts w:ascii="Times New Roman" w:eastAsia="Times New Roman" w:hAnsi="Times New Roman" w:cs="Times New Roman"/>
          <w:color w:val="000000"/>
          <w:sz w:val="24"/>
          <w:szCs w:val="24"/>
          <w:lang w:eastAsia="en-GB"/>
        </w:rPr>
        <w:t>, 11(4), pp.476-483.</w:t>
      </w:r>
    </w:p>
    <w:p w14:paraId="6BBD1045"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Davies, D., Atherton, D., McBride, D. and Calderwood, D., 2019. UK Chief Medical Officers’ physical activity guidelines. p.10.</w:t>
      </w:r>
    </w:p>
    <w:p w14:paraId="4F2611D7"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Dunn, A. and Jewell, J., 2010. The Effect of Exercise on Mental Health. </w:t>
      </w:r>
      <w:r w:rsidRPr="00377D96">
        <w:rPr>
          <w:rFonts w:ascii="Times New Roman" w:eastAsia="Times New Roman" w:hAnsi="Times New Roman" w:cs="Times New Roman"/>
          <w:i/>
          <w:iCs/>
          <w:color w:val="000000"/>
          <w:sz w:val="24"/>
          <w:szCs w:val="24"/>
          <w:lang w:eastAsia="en-GB"/>
        </w:rPr>
        <w:t>Current Sports Medicine Reports</w:t>
      </w:r>
      <w:r w:rsidRPr="00377D96">
        <w:rPr>
          <w:rFonts w:ascii="Times New Roman" w:eastAsia="Times New Roman" w:hAnsi="Times New Roman" w:cs="Times New Roman"/>
          <w:color w:val="000000"/>
          <w:sz w:val="24"/>
          <w:szCs w:val="24"/>
          <w:lang w:eastAsia="en-GB"/>
        </w:rPr>
        <w:t>, 9(4), pp.202-207.</w:t>
      </w:r>
    </w:p>
    <w:p w14:paraId="028738CE"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Fogarty, M., </w:t>
      </w:r>
      <w:proofErr w:type="spellStart"/>
      <w:r w:rsidRPr="00377D96">
        <w:rPr>
          <w:rFonts w:ascii="Times New Roman" w:eastAsia="Times New Roman" w:hAnsi="Times New Roman" w:cs="Times New Roman"/>
          <w:color w:val="000000"/>
          <w:sz w:val="24"/>
          <w:szCs w:val="24"/>
          <w:lang w:eastAsia="en-GB"/>
        </w:rPr>
        <w:t>Happell</w:t>
      </w:r>
      <w:proofErr w:type="spellEnd"/>
      <w:r w:rsidRPr="00377D96">
        <w:rPr>
          <w:rFonts w:ascii="Times New Roman" w:eastAsia="Times New Roman" w:hAnsi="Times New Roman" w:cs="Times New Roman"/>
          <w:color w:val="000000"/>
          <w:sz w:val="24"/>
          <w:szCs w:val="24"/>
          <w:lang w:eastAsia="en-GB"/>
        </w:rPr>
        <w:t xml:space="preserve">, B. and </w:t>
      </w:r>
      <w:proofErr w:type="spellStart"/>
      <w:r w:rsidRPr="00377D96">
        <w:rPr>
          <w:rFonts w:ascii="Times New Roman" w:eastAsia="Times New Roman" w:hAnsi="Times New Roman" w:cs="Times New Roman"/>
          <w:color w:val="000000"/>
          <w:sz w:val="24"/>
          <w:szCs w:val="24"/>
          <w:lang w:eastAsia="en-GB"/>
        </w:rPr>
        <w:t>Pinikahana</w:t>
      </w:r>
      <w:proofErr w:type="spellEnd"/>
      <w:r w:rsidRPr="00377D96">
        <w:rPr>
          <w:rFonts w:ascii="Times New Roman" w:eastAsia="Times New Roman" w:hAnsi="Times New Roman" w:cs="Times New Roman"/>
          <w:color w:val="000000"/>
          <w:sz w:val="24"/>
          <w:szCs w:val="24"/>
          <w:lang w:eastAsia="en-GB"/>
        </w:rPr>
        <w:t xml:space="preserve">, J., 2004. The Benefits of an Exercise Program for People with Schizophrenia: A Pilot Study. </w:t>
      </w:r>
      <w:r w:rsidRPr="00377D96">
        <w:rPr>
          <w:rFonts w:ascii="Times New Roman" w:eastAsia="Times New Roman" w:hAnsi="Times New Roman" w:cs="Times New Roman"/>
          <w:i/>
          <w:iCs/>
          <w:color w:val="000000"/>
          <w:sz w:val="24"/>
          <w:szCs w:val="24"/>
          <w:lang w:eastAsia="en-GB"/>
        </w:rPr>
        <w:t>Psychiatric Rehabilitation Journal</w:t>
      </w:r>
      <w:r w:rsidRPr="00377D96">
        <w:rPr>
          <w:rFonts w:ascii="Times New Roman" w:eastAsia="Times New Roman" w:hAnsi="Times New Roman" w:cs="Times New Roman"/>
          <w:color w:val="000000"/>
          <w:sz w:val="24"/>
          <w:szCs w:val="24"/>
          <w:lang w:eastAsia="en-GB"/>
        </w:rPr>
        <w:t>, 28(2), pp.173-176.</w:t>
      </w:r>
    </w:p>
    <w:p w14:paraId="189AE631"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377D96">
        <w:rPr>
          <w:rFonts w:ascii="Times New Roman" w:eastAsia="Times New Roman" w:hAnsi="Times New Roman" w:cs="Times New Roman"/>
          <w:color w:val="000000"/>
          <w:sz w:val="24"/>
          <w:szCs w:val="24"/>
          <w:lang w:eastAsia="en-GB"/>
        </w:rPr>
        <w:t>Guszkowska</w:t>
      </w:r>
      <w:proofErr w:type="spellEnd"/>
      <w:r w:rsidRPr="00377D96">
        <w:rPr>
          <w:rFonts w:ascii="Times New Roman" w:eastAsia="Times New Roman" w:hAnsi="Times New Roman" w:cs="Times New Roman"/>
          <w:color w:val="000000"/>
          <w:sz w:val="24"/>
          <w:szCs w:val="24"/>
          <w:lang w:eastAsia="en-GB"/>
        </w:rPr>
        <w:t xml:space="preserve">, M., 2004. Effects of exercise on anxiety, depression and mood. </w:t>
      </w:r>
      <w:proofErr w:type="spellStart"/>
      <w:r w:rsidRPr="00377D96">
        <w:rPr>
          <w:rFonts w:ascii="Times New Roman" w:eastAsia="Times New Roman" w:hAnsi="Times New Roman" w:cs="Times New Roman"/>
          <w:i/>
          <w:iCs/>
          <w:color w:val="000000"/>
          <w:sz w:val="24"/>
          <w:szCs w:val="24"/>
          <w:lang w:eastAsia="en-GB"/>
        </w:rPr>
        <w:t>Psychiatria</w:t>
      </w:r>
      <w:proofErr w:type="spellEnd"/>
      <w:r w:rsidRPr="00377D96">
        <w:rPr>
          <w:rFonts w:ascii="Times New Roman" w:eastAsia="Times New Roman" w:hAnsi="Times New Roman" w:cs="Times New Roman"/>
          <w:i/>
          <w:iCs/>
          <w:color w:val="000000"/>
          <w:sz w:val="24"/>
          <w:szCs w:val="24"/>
          <w:lang w:eastAsia="en-GB"/>
        </w:rPr>
        <w:t xml:space="preserve"> Poland</w:t>
      </w:r>
      <w:r w:rsidRPr="00377D96">
        <w:rPr>
          <w:rFonts w:ascii="Times New Roman" w:eastAsia="Times New Roman" w:hAnsi="Times New Roman" w:cs="Times New Roman"/>
          <w:color w:val="000000"/>
          <w:sz w:val="24"/>
          <w:szCs w:val="24"/>
          <w:lang w:eastAsia="en-GB"/>
        </w:rPr>
        <w:t>, 4, pp.611-20.</w:t>
      </w:r>
    </w:p>
    <w:p w14:paraId="097DB7DA"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Heyward, V., 1998. The Physical Fitness Specialist Certification Manual. </w:t>
      </w:r>
      <w:r w:rsidRPr="00377D96">
        <w:rPr>
          <w:rFonts w:ascii="Times New Roman" w:eastAsia="Times New Roman" w:hAnsi="Times New Roman" w:cs="Times New Roman"/>
          <w:i/>
          <w:iCs/>
          <w:color w:val="000000"/>
          <w:sz w:val="24"/>
          <w:szCs w:val="24"/>
          <w:lang w:eastAsia="en-GB"/>
        </w:rPr>
        <w:t>The Cooper Institute for Aerobics Research, Dallas TX,</w:t>
      </w:r>
      <w:r w:rsidRPr="00377D96">
        <w:rPr>
          <w:rFonts w:ascii="Times New Roman" w:eastAsia="Times New Roman" w:hAnsi="Times New Roman" w:cs="Times New Roman"/>
          <w:color w:val="000000"/>
          <w:sz w:val="24"/>
          <w:szCs w:val="24"/>
          <w:lang w:eastAsia="en-GB"/>
        </w:rPr>
        <w:t>, 3rd Edition, p.48.</w:t>
      </w:r>
    </w:p>
    <w:p w14:paraId="3702ECB4"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Imboden, M., Welch, W., Swartz, A., </w:t>
      </w:r>
      <w:proofErr w:type="spellStart"/>
      <w:r w:rsidRPr="00377D96">
        <w:rPr>
          <w:rFonts w:ascii="Times New Roman" w:eastAsia="Times New Roman" w:hAnsi="Times New Roman" w:cs="Times New Roman"/>
          <w:color w:val="000000"/>
          <w:sz w:val="24"/>
          <w:szCs w:val="24"/>
          <w:lang w:eastAsia="en-GB"/>
        </w:rPr>
        <w:t>Montoye</w:t>
      </w:r>
      <w:proofErr w:type="spellEnd"/>
      <w:r w:rsidRPr="00377D96">
        <w:rPr>
          <w:rFonts w:ascii="Times New Roman" w:eastAsia="Times New Roman" w:hAnsi="Times New Roman" w:cs="Times New Roman"/>
          <w:color w:val="000000"/>
          <w:sz w:val="24"/>
          <w:szCs w:val="24"/>
          <w:lang w:eastAsia="en-GB"/>
        </w:rPr>
        <w:t xml:space="preserve">, A., Finch, H., </w:t>
      </w:r>
      <w:proofErr w:type="spellStart"/>
      <w:r w:rsidRPr="00377D96">
        <w:rPr>
          <w:rFonts w:ascii="Times New Roman" w:eastAsia="Times New Roman" w:hAnsi="Times New Roman" w:cs="Times New Roman"/>
          <w:color w:val="000000"/>
          <w:sz w:val="24"/>
          <w:szCs w:val="24"/>
          <w:lang w:eastAsia="en-GB"/>
        </w:rPr>
        <w:t>Harber</w:t>
      </w:r>
      <w:proofErr w:type="spellEnd"/>
      <w:r w:rsidRPr="00377D96">
        <w:rPr>
          <w:rFonts w:ascii="Times New Roman" w:eastAsia="Times New Roman" w:hAnsi="Times New Roman" w:cs="Times New Roman"/>
          <w:color w:val="000000"/>
          <w:sz w:val="24"/>
          <w:szCs w:val="24"/>
          <w:lang w:eastAsia="en-GB"/>
        </w:rPr>
        <w:t xml:space="preserve">, M. and Kaminsky, L., 2017. Reference standards for body fat measures using GE dual energy x-ray absorptiometry in Caucasian adults. </w:t>
      </w:r>
      <w:r w:rsidRPr="00377D96">
        <w:rPr>
          <w:rFonts w:ascii="Times New Roman" w:eastAsia="Times New Roman" w:hAnsi="Times New Roman" w:cs="Times New Roman"/>
          <w:i/>
          <w:iCs/>
          <w:color w:val="000000"/>
          <w:sz w:val="24"/>
          <w:szCs w:val="24"/>
          <w:lang w:eastAsia="en-GB"/>
        </w:rPr>
        <w:t>PLOS ONE</w:t>
      </w:r>
      <w:r w:rsidRPr="00377D96">
        <w:rPr>
          <w:rFonts w:ascii="Times New Roman" w:eastAsia="Times New Roman" w:hAnsi="Times New Roman" w:cs="Times New Roman"/>
          <w:color w:val="000000"/>
          <w:sz w:val="24"/>
          <w:szCs w:val="24"/>
          <w:lang w:eastAsia="en-GB"/>
        </w:rPr>
        <w:t>, 12(4), p.e0175110.</w:t>
      </w:r>
    </w:p>
    <w:p w14:paraId="063F8C50"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377D96">
        <w:rPr>
          <w:rFonts w:ascii="Times New Roman" w:eastAsia="Times New Roman" w:hAnsi="Times New Roman" w:cs="Times New Roman"/>
          <w:color w:val="000000"/>
          <w:sz w:val="24"/>
          <w:szCs w:val="24"/>
          <w:lang w:eastAsia="en-GB"/>
        </w:rPr>
        <w:t>Inselman</w:t>
      </w:r>
      <w:proofErr w:type="spellEnd"/>
      <w:r w:rsidRPr="00377D96">
        <w:rPr>
          <w:rFonts w:ascii="Times New Roman" w:eastAsia="Times New Roman" w:hAnsi="Times New Roman" w:cs="Times New Roman"/>
          <w:color w:val="000000"/>
          <w:sz w:val="24"/>
          <w:szCs w:val="24"/>
          <w:lang w:eastAsia="en-GB"/>
        </w:rPr>
        <w:t xml:space="preserve">, L., Milanese, A. and </w:t>
      </w:r>
      <w:proofErr w:type="spellStart"/>
      <w:r w:rsidRPr="00377D96">
        <w:rPr>
          <w:rFonts w:ascii="Times New Roman" w:eastAsia="Times New Roman" w:hAnsi="Times New Roman" w:cs="Times New Roman"/>
          <w:color w:val="000000"/>
          <w:sz w:val="24"/>
          <w:szCs w:val="24"/>
          <w:lang w:eastAsia="en-GB"/>
        </w:rPr>
        <w:t>Deurloo</w:t>
      </w:r>
      <w:proofErr w:type="spellEnd"/>
      <w:r w:rsidRPr="00377D96">
        <w:rPr>
          <w:rFonts w:ascii="Times New Roman" w:eastAsia="Times New Roman" w:hAnsi="Times New Roman" w:cs="Times New Roman"/>
          <w:color w:val="000000"/>
          <w:sz w:val="24"/>
          <w:szCs w:val="24"/>
          <w:lang w:eastAsia="en-GB"/>
        </w:rPr>
        <w:t xml:space="preserve">, A., 1993. Effect of obesity on pulmonary function in children. </w:t>
      </w:r>
      <w:proofErr w:type="spellStart"/>
      <w:r w:rsidRPr="00377D96">
        <w:rPr>
          <w:rFonts w:ascii="Times New Roman" w:eastAsia="Times New Roman" w:hAnsi="Times New Roman" w:cs="Times New Roman"/>
          <w:i/>
          <w:iCs/>
          <w:color w:val="000000"/>
          <w:sz w:val="24"/>
          <w:szCs w:val="24"/>
          <w:lang w:eastAsia="en-GB"/>
        </w:rPr>
        <w:t>Pediatric</w:t>
      </w:r>
      <w:proofErr w:type="spellEnd"/>
      <w:r w:rsidRPr="00377D96">
        <w:rPr>
          <w:rFonts w:ascii="Times New Roman" w:eastAsia="Times New Roman" w:hAnsi="Times New Roman" w:cs="Times New Roman"/>
          <w:i/>
          <w:iCs/>
          <w:color w:val="000000"/>
          <w:sz w:val="24"/>
          <w:szCs w:val="24"/>
          <w:lang w:eastAsia="en-GB"/>
        </w:rPr>
        <w:t xml:space="preserve"> Pulmonology</w:t>
      </w:r>
      <w:r w:rsidRPr="00377D96">
        <w:rPr>
          <w:rFonts w:ascii="Times New Roman" w:eastAsia="Times New Roman" w:hAnsi="Times New Roman" w:cs="Times New Roman"/>
          <w:color w:val="000000"/>
          <w:sz w:val="24"/>
          <w:szCs w:val="24"/>
          <w:lang w:eastAsia="en-GB"/>
        </w:rPr>
        <w:t>, 16(2), pp.130-137.</w:t>
      </w:r>
    </w:p>
    <w:p w14:paraId="4EF68126"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377D96">
        <w:rPr>
          <w:rFonts w:ascii="Times New Roman" w:eastAsia="Times New Roman" w:hAnsi="Times New Roman" w:cs="Times New Roman"/>
          <w:color w:val="000000"/>
          <w:sz w:val="24"/>
          <w:szCs w:val="24"/>
          <w:lang w:eastAsia="en-GB"/>
        </w:rPr>
        <w:t>Lysack</w:t>
      </w:r>
      <w:proofErr w:type="spellEnd"/>
      <w:r w:rsidRPr="00377D96">
        <w:rPr>
          <w:rFonts w:ascii="Times New Roman" w:eastAsia="Times New Roman" w:hAnsi="Times New Roman" w:cs="Times New Roman"/>
          <w:color w:val="000000"/>
          <w:sz w:val="24"/>
          <w:szCs w:val="24"/>
          <w:lang w:eastAsia="en-GB"/>
        </w:rPr>
        <w:t xml:space="preserve">, C., 2010. </w:t>
      </w:r>
      <w:r w:rsidRPr="00377D96">
        <w:rPr>
          <w:rFonts w:ascii="Times New Roman" w:eastAsia="Times New Roman" w:hAnsi="Times New Roman" w:cs="Times New Roman"/>
          <w:i/>
          <w:iCs/>
          <w:color w:val="000000"/>
          <w:sz w:val="24"/>
          <w:szCs w:val="24"/>
          <w:lang w:eastAsia="en-GB"/>
        </w:rPr>
        <w:t>Handbook Of Assessment In Clinical Gerontology</w:t>
      </w:r>
      <w:r w:rsidRPr="00377D96">
        <w:rPr>
          <w:rFonts w:ascii="Times New Roman" w:eastAsia="Times New Roman" w:hAnsi="Times New Roman" w:cs="Times New Roman"/>
          <w:color w:val="000000"/>
          <w:sz w:val="24"/>
          <w:szCs w:val="24"/>
          <w:lang w:eastAsia="en-GB"/>
        </w:rPr>
        <w:t>. 2nd ed. Elsevier Science.</w:t>
      </w:r>
    </w:p>
    <w:p w14:paraId="61C56F76"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377D96">
        <w:rPr>
          <w:rFonts w:ascii="Times New Roman" w:eastAsia="Times New Roman" w:hAnsi="Times New Roman" w:cs="Times New Roman"/>
          <w:color w:val="000000"/>
          <w:sz w:val="24"/>
          <w:szCs w:val="24"/>
          <w:lang w:eastAsia="en-GB"/>
        </w:rPr>
        <w:lastRenderedPageBreak/>
        <w:t>Lysack</w:t>
      </w:r>
      <w:proofErr w:type="spellEnd"/>
      <w:r w:rsidRPr="00377D96">
        <w:rPr>
          <w:rFonts w:ascii="Times New Roman" w:eastAsia="Times New Roman" w:hAnsi="Times New Roman" w:cs="Times New Roman"/>
          <w:color w:val="000000"/>
          <w:sz w:val="24"/>
          <w:szCs w:val="24"/>
          <w:lang w:eastAsia="en-GB"/>
        </w:rPr>
        <w:t xml:space="preserve">, C., 2010. Household and </w:t>
      </w:r>
      <w:proofErr w:type="spellStart"/>
      <w:r w:rsidRPr="00377D96">
        <w:rPr>
          <w:rFonts w:ascii="Times New Roman" w:eastAsia="Times New Roman" w:hAnsi="Times New Roman" w:cs="Times New Roman"/>
          <w:color w:val="000000"/>
          <w:sz w:val="24"/>
          <w:szCs w:val="24"/>
          <w:lang w:eastAsia="en-GB"/>
        </w:rPr>
        <w:t>Neighborhood</w:t>
      </w:r>
      <w:proofErr w:type="spellEnd"/>
      <w:r w:rsidRPr="00377D96">
        <w:rPr>
          <w:rFonts w:ascii="Times New Roman" w:eastAsia="Times New Roman" w:hAnsi="Times New Roman" w:cs="Times New Roman"/>
          <w:color w:val="000000"/>
          <w:sz w:val="24"/>
          <w:szCs w:val="24"/>
          <w:lang w:eastAsia="en-GB"/>
        </w:rPr>
        <w:t xml:space="preserve"> Safety, Mobility. </w:t>
      </w:r>
      <w:r w:rsidRPr="00377D96">
        <w:rPr>
          <w:rFonts w:ascii="Times New Roman" w:eastAsia="Times New Roman" w:hAnsi="Times New Roman" w:cs="Times New Roman"/>
          <w:i/>
          <w:iCs/>
          <w:color w:val="000000"/>
          <w:sz w:val="24"/>
          <w:szCs w:val="24"/>
          <w:lang w:eastAsia="en-GB"/>
        </w:rPr>
        <w:t>Handbook of Assessment in Clinical Gerontology</w:t>
      </w:r>
      <w:r w:rsidRPr="00377D96">
        <w:rPr>
          <w:rFonts w:ascii="Times New Roman" w:eastAsia="Times New Roman" w:hAnsi="Times New Roman" w:cs="Times New Roman"/>
          <w:color w:val="000000"/>
          <w:sz w:val="24"/>
          <w:szCs w:val="24"/>
          <w:lang w:eastAsia="en-GB"/>
        </w:rPr>
        <w:t>, 2nd Edition.</w:t>
      </w:r>
    </w:p>
    <w:p w14:paraId="6E51E7D8"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Massy-Westropp, N., Gill, T., Taylor, A., Bohannon, R. and Hill, C., 2011. Hand Grip Strength: age and gender stratified normative data in a population-based study. </w:t>
      </w:r>
      <w:r w:rsidRPr="00377D96">
        <w:rPr>
          <w:rFonts w:ascii="Times New Roman" w:eastAsia="Times New Roman" w:hAnsi="Times New Roman" w:cs="Times New Roman"/>
          <w:i/>
          <w:iCs/>
          <w:color w:val="000000"/>
          <w:sz w:val="24"/>
          <w:szCs w:val="24"/>
          <w:lang w:eastAsia="en-GB"/>
        </w:rPr>
        <w:t>BMC Research Notes</w:t>
      </w:r>
      <w:r w:rsidRPr="00377D96">
        <w:rPr>
          <w:rFonts w:ascii="Times New Roman" w:eastAsia="Times New Roman" w:hAnsi="Times New Roman" w:cs="Times New Roman"/>
          <w:color w:val="000000"/>
          <w:sz w:val="24"/>
          <w:szCs w:val="24"/>
          <w:lang w:eastAsia="en-GB"/>
        </w:rPr>
        <w:t>, 4(1).</w:t>
      </w:r>
    </w:p>
    <w:p w14:paraId="57382B79"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nhs.uk. 2020. </w:t>
      </w:r>
      <w:r w:rsidRPr="00377D96">
        <w:rPr>
          <w:rFonts w:ascii="Times New Roman" w:eastAsia="Times New Roman" w:hAnsi="Times New Roman" w:cs="Times New Roman"/>
          <w:i/>
          <w:iCs/>
          <w:color w:val="000000"/>
          <w:sz w:val="24"/>
          <w:szCs w:val="24"/>
          <w:lang w:eastAsia="en-GB"/>
        </w:rPr>
        <w:t>Aspirin: Low Dose To Prevent Heart Attacks And Stroke</w:t>
      </w:r>
      <w:r w:rsidRPr="00377D96">
        <w:rPr>
          <w:rFonts w:ascii="Times New Roman" w:eastAsia="Times New Roman" w:hAnsi="Times New Roman" w:cs="Times New Roman"/>
          <w:color w:val="000000"/>
          <w:sz w:val="24"/>
          <w:szCs w:val="24"/>
          <w:lang w:eastAsia="en-GB"/>
        </w:rPr>
        <w:t>. [online] Available at: &lt;https://www.nhs.uk/medicines/low-dose-aspirin/&gt; [Accessed 7 May 2020].</w:t>
      </w:r>
    </w:p>
    <w:p w14:paraId="20E8B147"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nhs.uk. 2020. </w:t>
      </w:r>
      <w:r w:rsidRPr="00377D96">
        <w:rPr>
          <w:rFonts w:ascii="Times New Roman" w:eastAsia="Times New Roman" w:hAnsi="Times New Roman" w:cs="Times New Roman"/>
          <w:i/>
          <w:iCs/>
          <w:color w:val="000000"/>
          <w:sz w:val="24"/>
          <w:szCs w:val="24"/>
          <w:lang w:eastAsia="en-GB"/>
        </w:rPr>
        <w:t>Lisinopril: Medicine To Treat High Blood Pressure</w:t>
      </w:r>
      <w:r w:rsidRPr="00377D96">
        <w:rPr>
          <w:rFonts w:ascii="Times New Roman" w:eastAsia="Times New Roman" w:hAnsi="Times New Roman" w:cs="Times New Roman"/>
          <w:color w:val="000000"/>
          <w:sz w:val="24"/>
          <w:szCs w:val="24"/>
          <w:lang w:eastAsia="en-GB"/>
        </w:rPr>
        <w:t>. [online] Available at: &lt;https://www.nhs.uk/medicines/lisinopril/&gt; [Accessed 5 May 2020].</w:t>
      </w:r>
    </w:p>
    <w:p w14:paraId="19E5AEFC"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Pavey, T., Taylor, A., Fox, K., </w:t>
      </w:r>
      <w:proofErr w:type="spellStart"/>
      <w:r w:rsidRPr="00377D96">
        <w:rPr>
          <w:rFonts w:ascii="Times New Roman" w:eastAsia="Times New Roman" w:hAnsi="Times New Roman" w:cs="Times New Roman"/>
          <w:color w:val="000000"/>
          <w:sz w:val="24"/>
          <w:szCs w:val="24"/>
          <w:lang w:eastAsia="en-GB"/>
        </w:rPr>
        <w:t>Hillsdon</w:t>
      </w:r>
      <w:proofErr w:type="spellEnd"/>
      <w:r w:rsidRPr="00377D96">
        <w:rPr>
          <w:rFonts w:ascii="Times New Roman" w:eastAsia="Times New Roman" w:hAnsi="Times New Roman" w:cs="Times New Roman"/>
          <w:color w:val="000000"/>
          <w:sz w:val="24"/>
          <w:szCs w:val="24"/>
          <w:lang w:eastAsia="en-GB"/>
        </w:rPr>
        <w:t xml:space="preserve">, M., </w:t>
      </w:r>
      <w:proofErr w:type="spellStart"/>
      <w:r w:rsidRPr="00377D96">
        <w:rPr>
          <w:rFonts w:ascii="Times New Roman" w:eastAsia="Times New Roman" w:hAnsi="Times New Roman" w:cs="Times New Roman"/>
          <w:color w:val="000000"/>
          <w:sz w:val="24"/>
          <w:szCs w:val="24"/>
          <w:lang w:eastAsia="en-GB"/>
        </w:rPr>
        <w:t>Anokye</w:t>
      </w:r>
      <w:proofErr w:type="spellEnd"/>
      <w:r w:rsidRPr="00377D96">
        <w:rPr>
          <w:rFonts w:ascii="Times New Roman" w:eastAsia="Times New Roman" w:hAnsi="Times New Roman" w:cs="Times New Roman"/>
          <w:color w:val="000000"/>
          <w:sz w:val="24"/>
          <w:szCs w:val="24"/>
          <w:lang w:eastAsia="en-GB"/>
        </w:rPr>
        <w:t xml:space="preserve">, N., Campbell, J., Foster, C., Green, C., Moxham, T., </w:t>
      </w:r>
      <w:proofErr w:type="spellStart"/>
      <w:r w:rsidRPr="00377D96">
        <w:rPr>
          <w:rFonts w:ascii="Times New Roman" w:eastAsia="Times New Roman" w:hAnsi="Times New Roman" w:cs="Times New Roman"/>
          <w:color w:val="000000"/>
          <w:sz w:val="24"/>
          <w:szCs w:val="24"/>
          <w:lang w:eastAsia="en-GB"/>
        </w:rPr>
        <w:t>Mutrie</w:t>
      </w:r>
      <w:proofErr w:type="spellEnd"/>
      <w:r w:rsidRPr="00377D96">
        <w:rPr>
          <w:rFonts w:ascii="Times New Roman" w:eastAsia="Times New Roman" w:hAnsi="Times New Roman" w:cs="Times New Roman"/>
          <w:color w:val="000000"/>
          <w:sz w:val="24"/>
          <w:szCs w:val="24"/>
          <w:lang w:eastAsia="en-GB"/>
        </w:rPr>
        <w:t xml:space="preserve">, N., Searle, J., </w:t>
      </w:r>
      <w:proofErr w:type="spellStart"/>
      <w:r w:rsidRPr="00377D96">
        <w:rPr>
          <w:rFonts w:ascii="Times New Roman" w:eastAsia="Times New Roman" w:hAnsi="Times New Roman" w:cs="Times New Roman"/>
          <w:color w:val="000000"/>
          <w:sz w:val="24"/>
          <w:szCs w:val="24"/>
          <w:lang w:eastAsia="en-GB"/>
        </w:rPr>
        <w:t>Trueman</w:t>
      </w:r>
      <w:proofErr w:type="spellEnd"/>
      <w:r w:rsidRPr="00377D96">
        <w:rPr>
          <w:rFonts w:ascii="Times New Roman" w:eastAsia="Times New Roman" w:hAnsi="Times New Roman" w:cs="Times New Roman"/>
          <w:color w:val="000000"/>
          <w:sz w:val="24"/>
          <w:szCs w:val="24"/>
          <w:lang w:eastAsia="en-GB"/>
        </w:rPr>
        <w:t xml:space="preserve">, P. and Taylor, R., 2011. Effect of exercise referral schemes in primary care on physical activity and improving health outcomes: systematic review and meta-analysis. </w:t>
      </w:r>
      <w:r w:rsidRPr="00377D96">
        <w:rPr>
          <w:rFonts w:ascii="Times New Roman" w:eastAsia="Times New Roman" w:hAnsi="Times New Roman" w:cs="Times New Roman"/>
          <w:i/>
          <w:iCs/>
          <w:color w:val="000000"/>
          <w:sz w:val="24"/>
          <w:szCs w:val="24"/>
          <w:lang w:eastAsia="en-GB"/>
        </w:rPr>
        <w:t>BMJ</w:t>
      </w:r>
      <w:r w:rsidRPr="00377D96">
        <w:rPr>
          <w:rFonts w:ascii="Times New Roman" w:eastAsia="Times New Roman" w:hAnsi="Times New Roman" w:cs="Times New Roman"/>
          <w:color w:val="000000"/>
          <w:sz w:val="24"/>
          <w:szCs w:val="24"/>
          <w:lang w:eastAsia="en-GB"/>
        </w:rPr>
        <w:t>, 343(nov04 2), pp.d6462-d6462.</w:t>
      </w:r>
    </w:p>
    <w:p w14:paraId="1B76CA3F"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377D96">
        <w:rPr>
          <w:rFonts w:ascii="Times New Roman" w:eastAsia="Times New Roman" w:hAnsi="Times New Roman" w:cs="Times New Roman"/>
          <w:color w:val="000000"/>
          <w:sz w:val="24"/>
          <w:szCs w:val="24"/>
          <w:lang w:eastAsia="en-GB"/>
        </w:rPr>
        <w:t>Pelkonen</w:t>
      </w:r>
      <w:proofErr w:type="spellEnd"/>
      <w:r w:rsidRPr="00377D96">
        <w:rPr>
          <w:rFonts w:ascii="Times New Roman" w:eastAsia="Times New Roman" w:hAnsi="Times New Roman" w:cs="Times New Roman"/>
          <w:color w:val="000000"/>
          <w:sz w:val="24"/>
          <w:szCs w:val="24"/>
          <w:lang w:eastAsia="en-GB"/>
        </w:rPr>
        <w:t xml:space="preserve">, M., </w:t>
      </w:r>
      <w:proofErr w:type="spellStart"/>
      <w:r w:rsidRPr="00377D96">
        <w:rPr>
          <w:rFonts w:ascii="Times New Roman" w:eastAsia="Times New Roman" w:hAnsi="Times New Roman" w:cs="Times New Roman"/>
          <w:color w:val="000000"/>
          <w:sz w:val="24"/>
          <w:szCs w:val="24"/>
          <w:lang w:eastAsia="en-GB"/>
        </w:rPr>
        <w:t>Notkola</w:t>
      </w:r>
      <w:proofErr w:type="spellEnd"/>
      <w:r w:rsidRPr="00377D96">
        <w:rPr>
          <w:rFonts w:ascii="Times New Roman" w:eastAsia="Times New Roman" w:hAnsi="Times New Roman" w:cs="Times New Roman"/>
          <w:color w:val="000000"/>
          <w:sz w:val="24"/>
          <w:szCs w:val="24"/>
          <w:lang w:eastAsia="en-GB"/>
        </w:rPr>
        <w:t xml:space="preserve">, I., Lakka, T., </w:t>
      </w:r>
      <w:proofErr w:type="spellStart"/>
      <w:r w:rsidRPr="00377D96">
        <w:rPr>
          <w:rFonts w:ascii="Times New Roman" w:eastAsia="Times New Roman" w:hAnsi="Times New Roman" w:cs="Times New Roman"/>
          <w:color w:val="000000"/>
          <w:sz w:val="24"/>
          <w:szCs w:val="24"/>
          <w:lang w:eastAsia="en-GB"/>
        </w:rPr>
        <w:t>Tukiainen</w:t>
      </w:r>
      <w:proofErr w:type="spellEnd"/>
      <w:r w:rsidRPr="00377D96">
        <w:rPr>
          <w:rFonts w:ascii="Times New Roman" w:eastAsia="Times New Roman" w:hAnsi="Times New Roman" w:cs="Times New Roman"/>
          <w:color w:val="000000"/>
          <w:sz w:val="24"/>
          <w:szCs w:val="24"/>
          <w:lang w:eastAsia="en-GB"/>
        </w:rPr>
        <w:t xml:space="preserve">, H., </w:t>
      </w:r>
      <w:proofErr w:type="spellStart"/>
      <w:r w:rsidRPr="00377D96">
        <w:rPr>
          <w:rFonts w:ascii="Times New Roman" w:eastAsia="Times New Roman" w:hAnsi="Times New Roman" w:cs="Times New Roman"/>
          <w:color w:val="000000"/>
          <w:sz w:val="24"/>
          <w:szCs w:val="24"/>
          <w:lang w:eastAsia="en-GB"/>
        </w:rPr>
        <w:t>Kivinen</w:t>
      </w:r>
      <w:proofErr w:type="spellEnd"/>
      <w:r w:rsidRPr="00377D96">
        <w:rPr>
          <w:rFonts w:ascii="Times New Roman" w:eastAsia="Times New Roman" w:hAnsi="Times New Roman" w:cs="Times New Roman"/>
          <w:color w:val="000000"/>
          <w:sz w:val="24"/>
          <w:szCs w:val="24"/>
          <w:lang w:eastAsia="en-GB"/>
        </w:rPr>
        <w:t xml:space="preserve">, P. and </w:t>
      </w:r>
      <w:proofErr w:type="spellStart"/>
      <w:r w:rsidRPr="00377D96">
        <w:rPr>
          <w:rFonts w:ascii="Times New Roman" w:eastAsia="Times New Roman" w:hAnsi="Times New Roman" w:cs="Times New Roman"/>
          <w:color w:val="000000"/>
          <w:sz w:val="24"/>
          <w:szCs w:val="24"/>
          <w:lang w:eastAsia="en-GB"/>
        </w:rPr>
        <w:t>Nissinen</w:t>
      </w:r>
      <w:proofErr w:type="spellEnd"/>
      <w:r w:rsidRPr="00377D96">
        <w:rPr>
          <w:rFonts w:ascii="Times New Roman" w:eastAsia="Times New Roman" w:hAnsi="Times New Roman" w:cs="Times New Roman"/>
          <w:color w:val="000000"/>
          <w:sz w:val="24"/>
          <w:szCs w:val="24"/>
          <w:lang w:eastAsia="en-GB"/>
        </w:rPr>
        <w:t xml:space="preserve">, A., 2003. Delaying Decline in Pulmonary Function with Physical Activity. </w:t>
      </w:r>
      <w:r w:rsidRPr="00377D96">
        <w:rPr>
          <w:rFonts w:ascii="Times New Roman" w:eastAsia="Times New Roman" w:hAnsi="Times New Roman" w:cs="Times New Roman"/>
          <w:i/>
          <w:iCs/>
          <w:color w:val="000000"/>
          <w:sz w:val="24"/>
          <w:szCs w:val="24"/>
          <w:lang w:eastAsia="en-GB"/>
        </w:rPr>
        <w:t>American Journal of Respiratory and Critical Care Medicine</w:t>
      </w:r>
      <w:r w:rsidRPr="00377D96">
        <w:rPr>
          <w:rFonts w:ascii="Times New Roman" w:eastAsia="Times New Roman" w:hAnsi="Times New Roman" w:cs="Times New Roman"/>
          <w:color w:val="000000"/>
          <w:sz w:val="24"/>
          <w:szCs w:val="24"/>
          <w:lang w:eastAsia="en-GB"/>
        </w:rPr>
        <w:t>, 168(4), pp.494-499.</w:t>
      </w:r>
    </w:p>
    <w:p w14:paraId="37399E6A" w14:textId="77777777" w:rsidR="00304146" w:rsidRPr="00377D96" w:rsidRDefault="00304146" w:rsidP="00304146">
      <w:pPr>
        <w:spacing w:after="180" w:line="360" w:lineRule="auto"/>
        <w:ind w:left="450" w:hanging="450"/>
        <w:rPr>
          <w:rFonts w:ascii="Times New Roman" w:eastAsia="Times New Roman" w:hAnsi="Times New Roman" w:cs="Times New Roman"/>
          <w:color w:val="000000"/>
          <w:sz w:val="24"/>
          <w:szCs w:val="24"/>
          <w:lang w:eastAsia="en-GB"/>
        </w:rPr>
      </w:pPr>
      <w:r w:rsidRPr="00377D96">
        <w:rPr>
          <w:rFonts w:ascii="Times New Roman" w:eastAsia="Times New Roman" w:hAnsi="Times New Roman" w:cs="Times New Roman"/>
          <w:color w:val="000000"/>
          <w:sz w:val="24"/>
          <w:szCs w:val="24"/>
          <w:lang w:eastAsia="en-GB"/>
        </w:rPr>
        <w:t xml:space="preserve">Pubchem.ncbi.nlm.nih.gov. 2020. </w:t>
      </w:r>
      <w:r w:rsidRPr="00377D96">
        <w:rPr>
          <w:rFonts w:ascii="Times New Roman" w:eastAsia="Times New Roman" w:hAnsi="Times New Roman" w:cs="Times New Roman"/>
          <w:i/>
          <w:iCs/>
          <w:color w:val="000000"/>
          <w:sz w:val="24"/>
          <w:szCs w:val="24"/>
          <w:lang w:eastAsia="en-GB"/>
        </w:rPr>
        <w:t>Lovastatin</w:t>
      </w:r>
      <w:r w:rsidRPr="00377D96">
        <w:rPr>
          <w:rFonts w:ascii="Times New Roman" w:eastAsia="Times New Roman" w:hAnsi="Times New Roman" w:cs="Times New Roman"/>
          <w:color w:val="000000"/>
          <w:sz w:val="24"/>
          <w:szCs w:val="24"/>
          <w:lang w:eastAsia="en-GB"/>
        </w:rPr>
        <w:t>. [online] Available at: &lt;https://pubchem.ncbi.nlm.nih.gov/compound/Lovastatin&gt; [Accessed 5 May 2020].</w:t>
      </w:r>
    </w:p>
    <w:p w14:paraId="387F25F2" w14:textId="77777777" w:rsidR="00304146" w:rsidRPr="00B92914" w:rsidRDefault="00304146" w:rsidP="00304146">
      <w:pPr>
        <w:rPr>
          <w:rFonts w:ascii="Times New Roman" w:hAnsi="Times New Roman" w:cs="Times New Roman"/>
          <w:sz w:val="24"/>
          <w:szCs w:val="28"/>
        </w:rPr>
      </w:pPr>
    </w:p>
    <w:p w14:paraId="66B2EA38" w14:textId="77777777" w:rsidR="00A609AE" w:rsidRDefault="00A609AE"/>
    <w:sectPr w:rsidR="00A609AE" w:rsidSect="009F70FA">
      <w:pgSz w:w="11906" w:h="16838"/>
      <w:pgMar w:top="1304" w:right="1304" w:bottom="1304" w:left="130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Minngs">
    <w:altName w:val="MS Mincho"/>
    <w:charset w:val="80"/>
    <w:family w:val="roman"/>
    <w:pitch w:val="fixed"/>
    <w:sig w:usb0="00000000"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BB2569"/>
    <w:multiLevelType w:val="hybridMultilevel"/>
    <w:tmpl w:val="E4EE03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8BA7226"/>
    <w:multiLevelType w:val="hybridMultilevel"/>
    <w:tmpl w:val="F30E03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146"/>
    <w:rsid w:val="00304146"/>
    <w:rsid w:val="00451A92"/>
    <w:rsid w:val="00A609AE"/>
    <w:rsid w:val="00B0468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BFA8C"/>
  <w15:chartTrackingRefBased/>
  <w15:docId w15:val="{BD4DF625-106A-4F96-ADD6-CD998EE63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146"/>
  </w:style>
  <w:style w:type="paragraph" w:styleId="Heading2">
    <w:name w:val="heading 2"/>
    <w:basedOn w:val="Normal"/>
    <w:link w:val="Heading2Char"/>
    <w:uiPriority w:val="9"/>
    <w:qFormat/>
    <w:rsid w:val="0030414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04146"/>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304146"/>
    <w:rPr>
      <w:color w:val="0000FF"/>
      <w:u w:val="single"/>
    </w:rPr>
  </w:style>
  <w:style w:type="table" w:styleId="TableGrid">
    <w:name w:val="Table Grid"/>
    <w:basedOn w:val="TableNormal"/>
    <w:uiPriority w:val="39"/>
    <w:rsid w:val="0030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04146"/>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Emphasis">
    <w:name w:val="Emphasis"/>
    <w:basedOn w:val="DefaultParagraphFont"/>
    <w:uiPriority w:val="20"/>
    <w:qFormat/>
    <w:rsid w:val="00304146"/>
    <w:rPr>
      <w:i/>
      <w:iCs/>
    </w:rPr>
  </w:style>
  <w:style w:type="paragraph" w:styleId="NormalWeb">
    <w:name w:val="Normal (Web)"/>
    <w:basedOn w:val="Normal"/>
    <w:uiPriority w:val="99"/>
    <w:semiHidden/>
    <w:unhideWhenUsed/>
    <w:rsid w:val="0030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304146"/>
    <w:rPr>
      <w:color w:val="808080"/>
    </w:rPr>
  </w:style>
  <w:style w:type="table" w:styleId="PlainTable3">
    <w:name w:val="Plain Table 3"/>
    <w:basedOn w:val="TableNormal"/>
    <w:uiPriority w:val="43"/>
    <w:rsid w:val="0030414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itle">
    <w:name w:val="Title"/>
    <w:basedOn w:val="Normal"/>
    <w:link w:val="TitleChar"/>
    <w:uiPriority w:val="10"/>
    <w:qFormat/>
    <w:rsid w:val="0030414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04146"/>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304146"/>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304146"/>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30414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04146"/>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304146"/>
    <w:pPr>
      <w:spacing w:after="200" w:line="276" w:lineRule="auto"/>
      <w:ind w:left="720"/>
      <w:contextualSpacing/>
    </w:pPr>
    <w:rPr>
      <w:rFonts w:ascii="Calibri" w:eastAsia="Calibri" w:hAnsi="Calibri" w:cs="Times New Roman"/>
    </w:rPr>
  </w:style>
  <w:style w:type="paragraph" w:customStyle="1" w:styleId="Modcode">
    <w:name w:val="Modcode"/>
    <w:basedOn w:val="Normal"/>
    <w:rsid w:val="00304146"/>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304146"/>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304146"/>
    <w:pPr>
      <w:spacing w:after="240" w:line="240" w:lineRule="auto"/>
    </w:pPr>
    <w:rPr>
      <w:rFonts w:ascii="Times New Roman" w:eastAsia="Times New Roman" w:hAnsi="Times New Roman" w:cs="Times New Roman"/>
      <w:b/>
      <w:caps/>
      <w:sz w:val="28"/>
      <w:szCs w:val="20"/>
      <w:lang w:eastAsia="en-GB"/>
    </w:rPr>
  </w:style>
  <w:style w:type="paragraph" w:styleId="Header">
    <w:name w:val="header"/>
    <w:basedOn w:val="Normal"/>
    <w:link w:val="HeaderChar"/>
    <w:uiPriority w:val="99"/>
    <w:unhideWhenUsed/>
    <w:rsid w:val="00304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146"/>
  </w:style>
  <w:style w:type="paragraph" w:styleId="Footer">
    <w:name w:val="footer"/>
    <w:basedOn w:val="Normal"/>
    <w:link w:val="FooterChar"/>
    <w:uiPriority w:val="99"/>
    <w:unhideWhenUsed/>
    <w:rsid w:val="00304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ctivity"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dictionary.cambridge.org/dictionary/english/physical" TargetMode="External"/><Relationship Id="rId12" Type="http://schemas.openxmlformats.org/officeDocument/2006/relationships/hyperlink" Target="https://dictionary.cambridge.org/dictionary/english/health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uwtsd.ac.uk/media/uwtsd-website/content-assets/documents/library-and-learning-resources/infoskills/harvard-eng.PDF" TargetMode="External"/><Relationship Id="rId11" Type="http://schemas.openxmlformats.org/officeDocument/2006/relationships/hyperlink" Target="https://dictionary.cambridge.org/dictionary/english/strong" TargetMode="External"/><Relationship Id="rId5" Type="http://schemas.openxmlformats.org/officeDocument/2006/relationships/image" Target="media/image1.jpeg"/><Relationship Id="rId15" Type="http://schemas.openxmlformats.org/officeDocument/2006/relationships/image" Target="media/image4.jpeg"/><Relationship Id="rId10" Type="http://schemas.openxmlformats.org/officeDocument/2006/relationships/hyperlink" Target="https://dictionary.cambridge.org/dictionary/english/body" TargetMode="External"/><Relationship Id="rId4" Type="http://schemas.openxmlformats.org/officeDocument/2006/relationships/webSettings" Target="webSettings.xml"/><Relationship Id="rId9" Type="http://schemas.openxmlformats.org/officeDocument/2006/relationships/hyperlink" Target="https://dictionary.cambridge.org/dictionary/english/your"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3506</Words>
  <Characters>19990</Characters>
  <Application>Microsoft Office Word</Application>
  <DocSecurity>0</DocSecurity>
  <Lines>166</Lines>
  <Paragraphs>46</Paragraphs>
  <ScaleCrop>false</ScaleCrop>
  <Company/>
  <LinksUpToDate>false</LinksUpToDate>
  <CharactersWithSpaces>23450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Rhys</dc:creator>
  <cp:keywords/>
  <dc:description/>
  <cp:lastModifiedBy>Tomos Rhys</cp:lastModifiedBy>
  <cp:revision>2</cp:revision>
  <dcterms:created xsi:type="dcterms:W3CDTF">2020-05-07T20:55:00Z</dcterms:created>
  <dcterms:modified xsi:type="dcterms:W3CDTF">2020-05-07T21:02:00Z</dcterms:modified>
</cp:coreProperties>
</file>