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DC73F" w14:textId="5B92793F" w:rsidR="005D646A" w:rsidRDefault="005D646A" w:rsidP="00257115">
      <w:pPr>
        <w:spacing w:line="480" w:lineRule="auto"/>
        <w:rPr>
          <w:rFonts w:ascii="Arial" w:hAnsi="Arial" w:cs="Arial"/>
          <w:b/>
          <w:bCs/>
          <w:u w:val="single"/>
        </w:rPr>
      </w:pPr>
      <w:r>
        <w:rPr>
          <w:rFonts w:ascii="Arial" w:hAnsi="Arial" w:cs="Arial"/>
          <w:b/>
          <w:bCs/>
          <w:u w:val="single"/>
        </w:rPr>
        <w:t>M7X01449 – A.R.E.A</w:t>
      </w:r>
    </w:p>
    <w:p w14:paraId="3450AF49" w14:textId="29A55D6C" w:rsidR="00257115" w:rsidRPr="005D646A" w:rsidRDefault="005D646A" w:rsidP="00257115">
      <w:pPr>
        <w:spacing w:line="480" w:lineRule="auto"/>
        <w:rPr>
          <w:rFonts w:ascii="Arial" w:hAnsi="Arial" w:cs="Arial"/>
          <w:b/>
          <w:bCs/>
          <w:u w:val="single"/>
        </w:rPr>
      </w:pPr>
      <w:r w:rsidRPr="005D646A">
        <w:rPr>
          <w:rFonts w:ascii="Arial" w:hAnsi="Arial" w:cs="Arial"/>
          <w:b/>
          <w:bCs/>
          <w:u w:val="single"/>
        </w:rPr>
        <w:t>Example quantitative results write-up 2 (Multiple Regression)</w:t>
      </w:r>
    </w:p>
    <w:p w14:paraId="50160377" w14:textId="77777777" w:rsidR="00257115" w:rsidRDefault="00257115" w:rsidP="00257115">
      <w:pPr>
        <w:spacing w:line="480" w:lineRule="auto"/>
        <w:jc w:val="center"/>
        <w:rPr>
          <w:rFonts w:ascii="Arial" w:hAnsi="Arial" w:cs="Arial"/>
          <w:b/>
          <w:bCs/>
        </w:rPr>
      </w:pPr>
    </w:p>
    <w:p w14:paraId="2CB54D39" w14:textId="010C4DEC" w:rsidR="00257115" w:rsidRDefault="000B4610" w:rsidP="00257115">
      <w:pPr>
        <w:spacing w:line="480" w:lineRule="auto"/>
        <w:jc w:val="center"/>
        <w:rPr>
          <w:rFonts w:ascii="Arial" w:hAnsi="Arial" w:cs="Arial"/>
          <w:b/>
          <w:bCs/>
        </w:rPr>
      </w:pPr>
      <w:r>
        <w:rPr>
          <w:rFonts w:ascii="Arial" w:hAnsi="Arial" w:cs="Arial"/>
          <w:b/>
          <w:bCs/>
        </w:rPr>
        <w:t>Results</w:t>
      </w:r>
    </w:p>
    <w:p w14:paraId="42809E80" w14:textId="520BE578" w:rsidR="003C4C33" w:rsidRDefault="00E71C70" w:rsidP="007E3FA4">
      <w:pPr>
        <w:spacing w:line="480" w:lineRule="auto"/>
        <w:ind w:firstLine="720"/>
        <w:rPr>
          <w:rFonts w:ascii="Arial" w:hAnsi="Arial" w:cs="Arial"/>
        </w:rPr>
      </w:pPr>
      <w:r>
        <w:rPr>
          <w:rFonts w:ascii="Arial" w:hAnsi="Arial" w:cs="Arial"/>
        </w:rPr>
        <w:t xml:space="preserve">A hierarchical multiple regression analysis was conducted in order to explore </w:t>
      </w:r>
      <w:r w:rsidR="004E09E1">
        <w:rPr>
          <w:rFonts w:ascii="Arial" w:hAnsi="Arial" w:cs="Arial"/>
        </w:rPr>
        <w:t>whether the Theory of Planned Behaviour (</w:t>
      </w:r>
      <w:proofErr w:type="spellStart"/>
      <w:r w:rsidR="004E09E1">
        <w:rPr>
          <w:rFonts w:ascii="Arial" w:hAnsi="Arial" w:cs="Arial"/>
        </w:rPr>
        <w:t>A</w:t>
      </w:r>
      <w:r w:rsidR="00681229">
        <w:rPr>
          <w:rFonts w:ascii="Arial" w:hAnsi="Arial" w:cs="Arial"/>
        </w:rPr>
        <w:t>jz</w:t>
      </w:r>
      <w:r w:rsidR="004E09E1">
        <w:rPr>
          <w:rFonts w:ascii="Arial" w:hAnsi="Arial" w:cs="Arial"/>
        </w:rPr>
        <w:t>en</w:t>
      </w:r>
      <w:proofErr w:type="spellEnd"/>
      <w:r w:rsidR="004E09E1">
        <w:rPr>
          <w:rFonts w:ascii="Arial" w:hAnsi="Arial" w:cs="Arial"/>
        </w:rPr>
        <w:t xml:space="preserve">, </w:t>
      </w:r>
      <w:r w:rsidR="00681229">
        <w:rPr>
          <w:rFonts w:ascii="Arial" w:hAnsi="Arial" w:cs="Arial"/>
        </w:rPr>
        <w:t>2013</w:t>
      </w:r>
      <w:r w:rsidR="004E09E1">
        <w:rPr>
          <w:rFonts w:ascii="Arial" w:hAnsi="Arial" w:cs="Arial"/>
        </w:rPr>
        <w:t xml:space="preserve">) </w:t>
      </w:r>
      <w:r w:rsidR="00190595">
        <w:rPr>
          <w:rFonts w:ascii="Arial" w:hAnsi="Arial" w:cs="Arial"/>
        </w:rPr>
        <w:t>can reliably predict people’s intentions to receive an annual influenza vaccination</w:t>
      </w:r>
      <w:r w:rsidR="00691D7B">
        <w:rPr>
          <w:rFonts w:ascii="Arial" w:hAnsi="Arial" w:cs="Arial"/>
        </w:rPr>
        <w:t>. The researcher also wanted to</w:t>
      </w:r>
      <w:r w:rsidR="009343D5">
        <w:rPr>
          <w:rFonts w:ascii="Arial" w:hAnsi="Arial" w:cs="Arial"/>
        </w:rPr>
        <w:t xml:space="preserve"> control for </w:t>
      </w:r>
      <w:r w:rsidR="007120C4">
        <w:rPr>
          <w:rFonts w:ascii="Arial" w:hAnsi="Arial" w:cs="Arial"/>
        </w:rPr>
        <w:t xml:space="preserve">some </w:t>
      </w:r>
      <w:r w:rsidR="009343D5">
        <w:rPr>
          <w:rFonts w:ascii="Arial" w:hAnsi="Arial" w:cs="Arial"/>
        </w:rPr>
        <w:t>demographic variables</w:t>
      </w:r>
      <w:r w:rsidR="00190595">
        <w:rPr>
          <w:rFonts w:ascii="Arial" w:hAnsi="Arial" w:cs="Arial"/>
        </w:rPr>
        <w:t xml:space="preserve">. The </w:t>
      </w:r>
      <w:r w:rsidR="0043734C">
        <w:rPr>
          <w:rFonts w:ascii="Arial" w:hAnsi="Arial" w:cs="Arial"/>
        </w:rPr>
        <w:t>175-participant sample consisted of</w:t>
      </w:r>
      <w:r w:rsidR="00190595">
        <w:rPr>
          <w:rFonts w:ascii="Arial" w:hAnsi="Arial" w:cs="Arial"/>
        </w:rPr>
        <w:t xml:space="preserve"> 31 males</w:t>
      </w:r>
      <w:r w:rsidR="0043734C">
        <w:rPr>
          <w:rFonts w:ascii="Arial" w:hAnsi="Arial" w:cs="Arial"/>
        </w:rPr>
        <w:t xml:space="preserve">, </w:t>
      </w:r>
      <w:r w:rsidR="00190595">
        <w:rPr>
          <w:rFonts w:ascii="Arial" w:hAnsi="Arial" w:cs="Arial"/>
        </w:rPr>
        <w:t xml:space="preserve">142 females, </w:t>
      </w:r>
      <w:r w:rsidR="0043734C">
        <w:rPr>
          <w:rFonts w:ascii="Arial" w:hAnsi="Arial" w:cs="Arial"/>
        </w:rPr>
        <w:t>and 2 non gender-reporting.</w:t>
      </w:r>
      <w:r w:rsidR="00190595">
        <w:rPr>
          <w:rFonts w:ascii="Arial" w:hAnsi="Arial" w:cs="Arial"/>
        </w:rPr>
        <w:t xml:space="preserve"> Participants ranged in age from 20 to 89 (</w:t>
      </w:r>
      <w:r w:rsidR="00190595">
        <w:rPr>
          <w:rFonts w:ascii="Arial" w:hAnsi="Arial" w:cs="Arial"/>
          <w:i/>
          <w:iCs/>
        </w:rPr>
        <w:t xml:space="preserve">M </w:t>
      </w:r>
      <w:r w:rsidR="00190595">
        <w:rPr>
          <w:rFonts w:ascii="Arial" w:hAnsi="Arial" w:cs="Arial"/>
        </w:rPr>
        <w:t xml:space="preserve">= 48.94, </w:t>
      </w:r>
      <w:r w:rsidR="00190595">
        <w:rPr>
          <w:rFonts w:ascii="Arial" w:hAnsi="Arial" w:cs="Arial"/>
          <w:i/>
          <w:iCs/>
        </w:rPr>
        <w:t>SD</w:t>
      </w:r>
      <w:r w:rsidR="00190595">
        <w:rPr>
          <w:rFonts w:ascii="Arial" w:hAnsi="Arial" w:cs="Arial"/>
        </w:rPr>
        <w:t xml:space="preserve"> = 14.84), and </w:t>
      </w:r>
      <w:r w:rsidR="0043734C">
        <w:rPr>
          <w:rFonts w:ascii="Arial" w:hAnsi="Arial" w:cs="Arial"/>
        </w:rPr>
        <w:t>the average education level of all participants was “</w:t>
      </w:r>
      <w:r w:rsidR="001A27A2">
        <w:rPr>
          <w:rFonts w:ascii="Arial" w:hAnsi="Arial" w:cs="Arial"/>
        </w:rPr>
        <w:t>L</w:t>
      </w:r>
      <w:r w:rsidR="0043734C">
        <w:rPr>
          <w:rFonts w:ascii="Arial" w:hAnsi="Arial" w:cs="Arial"/>
        </w:rPr>
        <w:t>eft school at age 18” (</w:t>
      </w:r>
      <w:r w:rsidR="0043734C">
        <w:rPr>
          <w:rFonts w:ascii="Arial" w:hAnsi="Arial" w:cs="Arial"/>
          <w:i/>
          <w:iCs/>
        </w:rPr>
        <w:t xml:space="preserve">M </w:t>
      </w:r>
      <w:r w:rsidR="0043734C">
        <w:rPr>
          <w:rFonts w:ascii="Arial" w:hAnsi="Arial" w:cs="Arial"/>
        </w:rPr>
        <w:t xml:space="preserve">= 3.46, </w:t>
      </w:r>
      <w:r w:rsidR="0043734C">
        <w:rPr>
          <w:rFonts w:ascii="Arial" w:hAnsi="Arial" w:cs="Arial"/>
          <w:i/>
          <w:iCs/>
        </w:rPr>
        <w:t>SD</w:t>
      </w:r>
      <w:r w:rsidR="0043734C">
        <w:rPr>
          <w:rFonts w:ascii="Arial" w:hAnsi="Arial" w:cs="Arial"/>
        </w:rPr>
        <w:t xml:space="preserve"> = 1.69)</w:t>
      </w:r>
      <w:r w:rsidR="001A27A2">
        <w:rPr>
          <w:rFonts w:ascii="Arial" w:hAnsi="Arial" w:cs="Arial"/>
        </w:rPr>
        <w:t>, although almost 30% reported having a “University degree or higher”</w:t>
      </w:r>
      <w:r w:rsidR="0043734C">
        <w:rPr>
          <w:rFonts w:ascii="Arial" w:hAnsi="Arial" w:cs="Arial"/>
        </w:rPr>
        <w:t xml:space="preserve">. </w:t>
      </w:r>
      <w:r w:rsidR="003C4C33">
        <w:rPr>
          <w:rFonts w:ascii="Arial" w:hAnsi="Arial" w:cs="Arial"/>
        </w:rPr>
        <w:t xml:space="preserve">Please see Figure 1 for full descriptive statistics of this variable. </w:t>
      </w:r>
    </w:p>
    <w:p w14:paraId="441056F8" w14:textId="519BA158" w:rsidR="003C4C33" w:rsidRPr="003C4C33" w:rsidRDefault="003C4C33" w:rsidP="003C4C33">
      <w:pPr>
        <w:spacing w:line="360" w:lineRule="auto"/>
        <w:rPr>
          <w:rFonts w:ascii="Arial" w:hAnsi="Arial" w:cs="Arial"/>
          <w:b/>
          <w:bCs/>
        </w:rPr>
      </w:pPr>
      <w:r w:rsidRPr="003C4C33">
        <w:rPr>
          <w:rFonts w:ascii="Arial" w:hAnsi="Arial" w:cs="Arial"/>
          <w:b/>
          <w:bCs/>
        </w:rPr>
        <w:t>Figure 1</w:t>
      </w:r>
    </w:p>
    <w:p w14:paraId="74A63B01" w14:textId="054B87BD" w:rsidR="003C4C33" w:rsidRDefault="003C4C33" w:rsidP="003C4C33">
      <w:pPr>
        <w:spacing w:line="360" w:lineRule="auto"/>
        <w:rPr>
          <w:rFonts w:ascii="Arial" w:hAnsi="Arial" w:cs="Arial"/>
        </w:rPr>
      </w:pPr>
      <w:r>
        <w:rPr>
          <w:rFonts w:ascii="Times New Roman" w:hAnsi="Times New Roman" w:cs="Times New Roman"/>
          <w:noProof/>
          <w:sz w:val="24"/>
          <w:szCs w:val="24"/>
        </w:rPr>
        <w:drawing>
          <wp:anchor distT="0" distB="0" distL="114300" distR="114300" simplePos="0" relativeHeight="251658240" behindDoc="0" locked="0" layoutInCell="1" allowOverlap="1" wp14:anchorId="047B96EA" wp14:editId="3DA31B54">
            <wp:simplePos x="0" y="0"/>
            <wp:positionH relativeFrom="margin">
              <wp:align>center</wp:align>
            </wp:positionH>
            <wp:positionV relativeFrom="page">
              <wp:posOffset>5805199</wp:posOffset>
            </wp:positionV>
            <wp:extent cx="5152390" cy="4451350"/>
            <wp:effectExtent l="0" t="0" r="0" b="6350"/>
            <wp:wrapTopAndBottom/>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png"/>
                    <pic:cNvPicPr/>
                  </pic:nvPicPr>
                  <pic:blipFill>
                    <a:blip r:embed="rId7">
                      <a:extLst>
                        <a:ext uri="{28A0092B-C50C-407E-A947-70E740481C1C}">
                          <a14:useLocalDpi xmlns:a14="http://schemas.microsoft.com/office/drawing/2010/main" val="0"/>
                        </a:ext>
                      </a:extLst>
                    </a:blip>
                    <a:stretch>
                      <a:fillRect/>
                    </a:stretch>
                  </pic:blipFill>
                  <pic:spPr>
                    <a:xfrm>
                      <a:off x="0" y="0"/>
                      <a:ext cx="5152390" cy="44513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i/>
          <w:iCs/>
        </w:rPr>
        <w:t>Descriptive Statistic for Education Level</w:t>
      </w:r>
    </w:p>
    <w:p w14:paraId="538FBE9C" w14:textId="6BA74F06" w:rsidR="000B4610" w:rsidRDefault="0024242C" w:rsidP="007E3FA4">
      <w:pPr>
        <w:spacing w:line="480" w:lineRule="auto"/>
        <w:ind w:firstLine="720"/>
        <w:rPr>
          <w:rFonts w:ascii="Arial" w:hAnsi="Arial" w:cs="Arial"/>
        </w:rPr>
      </w:pPr>
      <w:r>
        <w:rPr>
          <w:rFonts w:ascii="Arial" w:hAnsi="Arial" w:cs="Arial"/>
        </w:rPr>
        <w:lastRenderedPageBreak/>
        <w:t xml:space="preserve">Each participant completed an adapted version of the Theory of Planned Behaviour questionnaire, </w:t>
      </w:r>
      <w:r w:rsidR="001F5428">
        <w:rPr>
          <w:rFonts w:ascii="Arial" w:hAnsi="Arial" w:cs="Arial"/>
        </w:rPr>
        <w:t>which measures four constructs; people’s subjective norms, their attitudes, their perceived behavioural control</w:t>
      </w:r>
      <w:r w:rsidR="003C289A">
        <w:rPr>
          <w:rFonts w:ascii="Arial" w:hAnsi="Arial" w:cs="Arial"/>
        </w:rPr>
        <w:t>,</w:t>
      </w:r>
      <w:r w:rsidR="001F5428">
        <w:rPr>
          <w:rFonts w:ascii="Arial" w:hAnsi="Arial" w:cs="Arial"/>
        </w:rPr>
        <w:t xml:space="preserve"> </w:t>
      </w:r>
      <w:r>
        <w:rPr>
          <w:rFonts w:ascii="Arial" w:hAnsi="Arial" w:cs="Arial"/>
        </w:rPr>
        <w:t>and t</w:t>
      </w:r>
      <w:r w:rsidR="00A3620E">
        <w:rPr>
          <w:rFonts w:ascii="Arial" w:hAnsi="Arial" w:cs="Arial"/>
        </w:rPr>
        <w:t>he</w:t>
      </w:r>
      <w:r w:rsidR="001F5428">
        <w:rPr>
          <w:rFonts w:ascii="Arial" w:hAnsi="Arial" w:cs="Arial"/>
        </w:rPr>
        <w:t>ir intentions to perform a certain behaviour</w:t>
      </w:r>
      <w:r w:rsidR="003C289A">
        <w:rPr>
          <w:rFonts w:ascii="Arial" w:hAnsi="Arial" w:cs="Arial"/>
        </w:rPr>
        <w:t>.</w:t>
      </w:r>
      <w:r w:rsidR="000779AB">
        <w:rPr>
          <w:rFonts w:ascii="Arial" w:hAnsi="Arial" w:cs="Arial"/>
        </w:rPr>
        <w:t xml:space="preserve"> </w:t>
      </w:r>
      <w:r w:rsidR="003C289A">
        <w:rPr>
          <w:rFonts w:ascii="Arial" w:hAnsi="Arial" w:cs="Arial"/>
        </w:rPr>
        <w:t>I</w:t>
      </w:r>
      <w:r w:rsidR="000779AB">
        <w:rPr>
          <w:rFonts w:ascii="Arial" w:hAnsi="Arial" w:cs="Arial"/>
        </w:rPr>
        <w:t xml:space="preserve">n this case, intentions to </w:t>
      </w:r>
      <w:r w:rsidR="00807349">
        <w:rPr>
          <w:rFonts w:ascii="Arial" w:hAnsi="Arial" w:cs="Arial"/>
        </w:rPr>
        <w:t>receive</w:t>
      </w:r>
      <w:r w:rsidR="000779AB">
        <w:rPr>
          <w:rFonts w:ascii="Arial" w:hAnsi="Arial" w:cs="Arial"/>
        </w:rPr>
        <w:t xml:space="preserve"> a seasonal influenza vaccination.</w:t>
      </w:r>
      <w:r>
        <w:rPr>
          <w:rFonts w:ascii="Arial" w:hAnsi="Arial" w:cs="Arial"/>
        </w:rPr>
        <w:t xml:space="preserve"> </w:t>
      </w:r>
      <w:r w:rsidR="001F5428">
        <w:rPr>
          <w:rFonts w:ascii="Arial" w:hAnsi="Arial" w:cs="Arial"/>
        </w:rPr>
        <w:t>The 14 i</w:t>
      </w:r>
      <w:r>
        <w:rPr>
          <w:rFonts w:ascii="Arial" w:hAnsi="Arial" w:cs="Arial"/>
        </w:rPr>
        <w:t>ndividual</w:t>
      </w:r>
      <w:r w:rsidR="001F5428">
        <w:rPr>
          <w:rFonts w:ascii="Arial" w:hAnsi="Arial" w:cs="Arial"/>
        </w:rPr>
        <w:t xml:space="preserve"> questionnaire</w:t>
      </w:r>
      <w:r w:rsidR="00A3620E">
        <w:rPr>
          <w:rFonts w:ascii="Arial" w:hAnsi="Arial" w:cs="Arial"/>
        </w:rPr>
        <w:t xml:space="preserve"> </w:t>
      </w:r>
      <w:r>
        <w:rPr>
          <w:rFonts w:ascii="Arial" w:hAnsi="Arial" w:cs="Arial"/>
        </w:rPr>
        <w:t>items were presented to participants using a 7-point</w:t>
      </w:r>
      <w:r w:rsidR="003C289A">
        <w:rPr>
          <w:rFonts w:ascii="Arial" w:hAnsi="Arial" w:cs="Arial"/>
        </w:rPr>
        <w:t xml:space="preserve"> Likert</w:t>
      </w:r>
      <w:r>
        <w:rPr>
          <w:rFonts w:ascii="Arial" w:hAnsi="Arial" w:cs="Arial"/>
        </w:rPr>
        <w:t xml:space="preserve"> scale</w:t>
      </w:r>
      <w:r w:rsidR="000779AB">
        <w:rPr>
          <w:rFonts w:ascii="Arial" w:hAnsi="Arial" w:cs="Arial"/>
        </w:rPr>
        <w:t xml:space="preserve"> ranging from 1: Strongly Disagree to 7: Strongly Agree.</w:t>
      </w:r>
      <w:r w:rsidR="001F5428">
        <w:rPr>
          <w:rFonts w:ascii="Arial" w:hAnsi="Arial" w:cs="Arial"/>
        </w:rPr>
        <w:t xml:space="preserve"> </w:t>
      </w:r>
      <w:r>
        <w:rPr>
          <w:rFonts w:ascii="Arial" w:hAnsi="Arial" w:cs="Arial"/>
        </w:rPr>
        <w:t>The means and standard deviations for</w:t>
      </w:r>
      <w:r w:rsidR="000779AB">
        <w:rPr>
          <w:rFonts w:ascii="Arial" w:hAnsi="Arial" w:cs="Arial"/>
        </w:rPr>
        <w:t xml:space="preserve"> the participants’</w:t>
      </w:r>
      <w:r>
        <w:rPr>
          <w:rFonts w:ascii="Arial" w:hAnsi="Arial" w:cs="Arial"/>
        </w:rPr>
        <w:t xml:space="preserve"> scores on the TPB questionnaire are </w:t>
      </w:r>
      <w:r w:rsidR="00635A6C">
        <w:rPr>
          <w:rFonts w:ascii="Arial" w:hAnsi="Arial" w:cs="Arial"/>
        </w:rPr>
        <w:t>provided</w:t>
      </w:r>
      <w:r>
        <w:rPr>
          <w:rFonts w:ascii="Arial" w:hAnsi="Arial" w:cs="Arial"/>
        </w:rPr>
        <w:t xml:space="preserve"> in </w:t>
      </w:r>
      <w:r w:rsidR="001A27A2">
        <w:rPr>
          <w:rFonts w:ascii="Arial" w:hAnsi="Arial" w:cs="Arial"/>
        </w:rPr>
        <w:t>Table 1.</w:t>
      </w:r>
    </w:p>
    <w:p w14:paraId="6F13E57B" w14:textId="4195C37E" w:rsidR="00635A6C" w:rsidRDefault="00635A6C" w:rsidP="000B4610">
      <w:pPr>
        <w:spacing w:line="480" w:lineRule="auto"/>
        <w:rPr>
          <w:rFonts w:ascii="Arial" w:hAnsi="Arial" w:cs="Arial"/>
          <w:b/>
          <w:bCs/>
        </w:rPr>
      </w:pPr>
      <w:r w:rsidRPr="00635A6C">
        <w:rPr>
          <w:rFonts w:ascii="Arial" w:hAnsi="Arial" w:cs="Arial"/>
          <w:b/>
          <w:bCs/>
        </w:rPr>
        <w:t>Table 1</w:t>
      </w:r>
    </w:p>
    <w:p w14:paraId="29799CBB" w14:textId="03141555" w:rsidR="00635A6C" w:rsidRPr="00635A6C" w:rsidRDefault="00635A6C" w:rsidP="000B4610">
      <w:pPr>
        <w:spacing w:line="480" w:lineRule="auto"/>
        <w:rPr>
          <w:rFonts w:ascii="Arial" w:hAnsi="Arial" w:cs="Arial"/>
          <w:i/>
          <w:iCs/>
        </w:rPr>
      </w:pPr>
      <w:r w:rsidRPr="00635A6C">
        <w:rPr>
          <w:rFonts w:ascii="Arial" w:hAnsi="Arial" w:cs="Arial"/>
          <w:i/>
          <w:iCs/>
        </w:rPr>
        <w:t>Descriptive Statistics for TPB Scale Scores</w:t>
      </w:r>
    </w:p>
    <w:tbl>
      <w:tblPr>
        <w:tblStyle w:val="TableGrid"/>
        <w:tblW w:w="92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14"/>
        <w:gridCol w:w="2314"/>
        <w:gridCol w:w="2314"/>
        <w:gridCol w:w="2314"/>
      </w:tblGrid>
      <w:tr w:rsidR="00635A6C" w14:paraId="7F1F0471" w14:textId="77777777" w:rsidTr="00257115">
        <w:trPr>
          <w:trHeight w:val="348"/>
        </w:trPr>
        <w:tc>
          <w:tcPr>
            <w:tcW w:w="2314" w:type="dxa"/>
            <w:tcBorders>
              <w:top w:val="single" w:sz="12" w:space="0" w:color="auto"/>
              <w:bottom w:val="single" w:sz="12" w:space="0" w:color="auto"/>
            </w:tcBorders>
            <w:vAlign w:val="center"/>
          </w:tcPr>
          <w:p w14:paraId="79F7328F" w14:textId="59302C2B" w:rsidR="00635A6C" w:rsidRPr="00393E68" w:rsidRDefault="00393E68" w:rsidP="00393E68">
            <w:pPr>
              <w:spacing w:line="360" w:lineRule="auto"/>
              <w:jc w:val="center"/>
              <w:rPr>
                <w:rFonts w:ascii="Arial" w:hAnsi="Arial" w:cs="Arial"/>
                <w:b/>
                <w:bCs/>
                <w:i/>
                <w:iCs/>
              </w:rPr>
            </w:pPr>
            <w:r w:rsidRPr="00393E68">
              <w:rPr>
                <w:rFonts w:ascii="Arial" w:hAnsi="Arial" w:cs="Arial"/>
                <w:b/>
                <w:bCs/>
                <w:i/>
                <w:iCs/>
              </w:rPr>
              <w:t>Scale Construct</w:t>
            </w:r>
          </w:p>
        </w:tc>
        <w:tc>
          <w:tcPr>
            <w:tcW w:w="2314" w:type="dxa"/>
            <w:tcBorders>
              <w:top w:val="single" w:sz="12" w:space="0" w:color="auto"/>
              <w:bottom w:val="single" w:sz="12" w:space="0" w:color="auto"/>
            </w:tcBorders>
            <w:vAlign w:val="center"/>
          </w:tcPr>
          <w:p w14:paraId="1B5B9D66" w14:textId="281B55D9" w:rsidR="00635A6C" w:rsidRPr="00393E68" w:rsidRDefault="00393E68" w:rsidP="00393E68">
            <w:pPr>
              <w:spacing w:line="360" w:lineRule="auto"/>
              <w:jc w:val="center"/>
              <w:rPr>
                <w:rFonts w:ascii="Arial" w:hAnsi="Arial" w:cs="Arial"/>
                <w:b/>
                <w:bCs/>
                <w:i/>
                <w:iCs/>
              </w:rPr>
            </w:pPr>
            <w:r>
              <w:rPr>
                <w:rFonts w:ascii="Arial" w:hAnsi="Arial" w:cs="Arial"/>
                <w:b/>
                <w:bCs/>
                <w:i/>
                <w:iCs/>
              </w:rPr>
              <w:t>M</w:t>
            </w:r>
          </w:p>
        </w:tc>
        <w:tc>
          <w:tcPr>
            <w:tcW w:w="2314" w:type="dxa"/>
            <w:tcBorders>
              <w:top w:val="single" w:sz="12" w:space="0" w:color="auto"/>
              <w:bottom w:val="single" w:sz="12" w:space="0" w:color="auto"/>
            </w:tcBorders>
            <w:vAlign w:val="center"/>
          </w:tcPr>
          <w:p w14:paraId="24B218DD" w14:textId="386B006D" w:rsidR="00635A6C" w:rsidRPr="00393E68" w:rsidRDefault="00393E68" w:rsidP="00393E68">
            <w:pPr>
              <w:spacing w:line="360" w:lineRule="auto"/>
              <w:jc w:val="center"/>
              <w:rPr>
                <w:rFonts w:ascii="Arial" w:hAnsi="Arial" w:cs="Arial"/>
                <w:b/>
                <w:bCs/>
                <w:i/>
                <w:iCs/>
              </w:rPr>
            </w:pPr>
            <w:r>
              <w:rPr>
                <w:rFonts w:ascii="Arial" w:hAnsi="Arial" w:cs="Arial"/>
                <w:b/>
                <w:bCs/>
                <w:i/>
                <w:iCs/>
              </w:rPr>
              <w:t>SD</w:t>
            </w:r>
          </w:p>
        </w:tc>
        <w:tc>
          <w:tcPr>
            <w:tcW w:w="2314" w:type="dxa"/>
            <w:tcBorders>
              <w:top w:val="single" w:sz="12" w:space="0" w:color="auto"/>
              <w:bottom w:val="single" w:sz="12" w:space="0" w:color="auto"/>
            </w:tcBorders>
            <w:vAlign w:val="center"/>
          </w:tcPr>
          <w:p w14:paraId="5F70A2B6" w14:textId="7BFC2551" w:rsidR="00635A6C" w:rsidRPr="00393E68" w:rsidRDefault="00393E68" w:rsidP="00393E68">
            <w:pPr>
              <w:spacing w:line="360" w:lineRule="auto"/>
              <w:jc w:val="center"/>
              <w:rPr>
                <w:rFonts w:ascii="Arial" w:hAnsi="Arial" w:cs="Arial"/>
                <w:b/>
                <w:bCs/>
                <w:i/>
                <w:iCs/>
              </w:rPr>
            </w:pPr>
            <w:r>
              <w:rPr>
                <w:rFonts w:ascii="Arial" w:hAnsi="Arial" w:cs="Arial"/>
                <w:b/>
                <w:bCs/>
                <w:i/>
                <w:iCs/>
              </w:rPr>
              <w:t>N</w:t>
            </w:r>
          </w:p>
        </w:tc>
      </w:tr>
      <w:tr w:rsidR="00635A6C" w14:paraId="04A48022" w14:textId="77777777" w:rsidTr="00257115">
        <w:trPr>
          <w:trHeight w:val="469"/>
        </w:trPr>
        <w:tc>
          <w:tcPr>
            <w:tcW w:w="2314" w:type="dxa"/>
            <w:tcBorders>
              <w:top w:val="single" w:sz="12" w:space="0" w:color="auto"/>
            </w:tcBorders>
            <w:vAlign w:val="center"/>
          </w:tcPr>
          <w:p w14:paraId="63FA6B91" w14:textId="2B5C860F" w:rsidR="00635A6C" w:rsidRDefault="00393E68" w:rsidP="00393E68">
            <w:pPr>
              <w:spacing w:line="360" w:lineRule="auto"/>
              <w:jc w:val="center"/>
              <w:rPr>
                <w:rFonts w:ascii="Arial" w:hAnsi="Arial" w:cs="Arial"/>
              </w:rPr>
            </w:pPr>
            <w:r>
              <w:rPr>
                <w:rFonts w:ascii="Arial" w:hAnsi="Arial" w:cs="Arial"/>
              </w:rPr>
              <w:t>Attitudes</w:t>
            </w:r>
          </w:p>
        </w:tc>
        <w:tc>
          <w:tcPr>
            <w:tcW w:w="2314" w:type="dxa"/>
            <w:tcBorders>
              <w:top w:val="single" w:sz="12" w:space="0" w:color="auto"/>
            </w:tcBorders>
            <w:vAlign w:val="center"/>
          </w:tcPr>
          <w:p w14:paraId="18FD9815" w14:textId="34CF7B87" w:rsidR="00635A6C" w:rsidRDefault="00700F0D" w:rsidP="00393E68">
            <w:pPr>
              <w:spacing w:line="360" w:lineRule="auto"/>
              <w:jc w:val="center"/>
              <w:rPr>
                <w:rFonts w:ascii="Arial" w:hAnsi="Arial" w:cs="Arial"/>
              </w:rPr>
            </w:pPr>
            <w:r>
              <w:rPr>
                <w:rFonts w:ascii="Arial" w:hAnsi="Arial" w:cs="Arial"/>
              </w:rPr>
              <w:t>4.40</w:t>
            </w:r>
          </w:p>
        </w:tc>
        <w:tc>
          <w:tcPr>
            <w:tcW w:w="2314" w:type="dxa"/>
            <w:tcBorders>
              <w:top w:val="single" w:sz="12" w:space="0" w:color="auto"/>
            </w:tcBorders>
            <w:vAlign w:val="center"/>
          </w:tcPr>
          <w:p w14:paraId="53C02183" w14:textId="5D859609" w:rsidR="00635A6C" w:rsidRDefault="00700F0D" w:rsidP="00393E68">
            <w:pPr>
              <w:spacing w:line="360" w:lineRule="auto"/>
              <w:jc w:val="center"/>
              <w:rPr>
                <w:rFonts w:ascii="Arial" w:hAnsi="Arial" w:cs="Arial"/>
              </w:rPr>
            </w:pPr>
            <w:r>
              <w:rPr>
                <w:rFonts w:ascii="Arial" w:hAnsi="Arial" w:cs="Arial"/>
              </w:rPr>
              <w:t>1.70</w:t>
            </w:r>
          </w:p>
        </w:tc>
        <w:tc>
          <w:tcPr>
            <w:tcW w:w="2314" w:type="dxa"/>
            <w:tcBorders>
              <w:top w:val="single" w:sz="12" w:space="0" w:color="auto"/>
            </w:tcBorders>
            <w:vAlign w:val="center"/>
          </w:tcPr>
          <w:p w14:paraId="0CD28E29" w14:textId="66A2DDE9" w:rsidR="00635A6C" w:rsidRDefault="00700F0D" w:rsidP="00393E68">
            <w:pPr>
              <w:spacing w:line="360" w:lineRule="auto"/>
              <w:jc w:val="center"/>
              <w:rPr>
                <w:rFonts w:ascii="Arial" w:hAnsi="Arial" w:cs="Arial"/>
              </w:rPr>
            </w:pPr>
            <w:r>
              <w:rPr>
                <w:rFonts w:ascii="Arial" w:hAnsi="Arial" w:cs="Arial"/>
              </w:rPr>
              <w:t>175</w:t>
            </w:r>
          </w:p>
        </w:tc>
      </w:tr>
      <w:tr w:rsidR="00635A6C" w14:paraId="14E1D7C9" w14:textId="77777777" w:rsidTr="00257115">
        <w:trPr>
          <w:trHeight w:val="515"/>
        </w:trPr>
        <w:tc>
          <w:tcPr>
            <w:tcW w:w="2314" w:type="dxa"/>
            <w:vAlign w:val="center"/>
          </w:tcPr>
          <w:p w14:paraId="35D44589" w14:textId="02A6F623" w:rsidR="00635A6C" w:rsidRDefault="00393E68" w:rsidP="00393E68">
            <w:pPr>
              <w:spacing w:line="360" w:lineRule="auto"/>
              <w:jc w:val="center"/>
              <w:rPr>
                <w:rFonts w:ascii="Arial" w:hAnsi="Arial" w:cs="Arial"/>
              </w:rPr>
            </w:pPr>
            <w:r>
              <w:rPr>
                <w:rFonts w:ascii="Arial" w:hAnsi="Arial" w:cs="Arial"/>
              </w:rPr>
              <w:t>Subjective Norms</w:t>
            </w:r>
          </w:p>
        </w:tc>
        <w:tc>
          <w:tcPr>
            <w:tcW w:w="2314" w:type="dxa"/>
            <w:vAlign w:val="center"/>
          </w:tcPr>
          <w:p w14:paraId="2B7C608D" w14:textId="674875CE" w:rsidR="00635A6C" w:rsidRDefault="00700F0D" w:rsidP="00393E68">
            <w:pPr>
              <w:spacing w:line="360" w:lineRule="auto"/>
              <w:jc w:val="center"/>
              <w:rPr>
                <w:rFonts w:ascii="Arial" w:hAnsi="Arial" w:cs="Arial"/>
              </w:rPr>
            </w:pPr>
            <w:r>
              <w:rPr>
                <w:rFonts w:ascii="Arial" w:hAnsi="Arial" w:cs="Arial"/>
              </w:rPr>
              <w:t>3.66</w:t>
            </w:r>
          </w:p>
        </w:tc>
        <w:tc>
          <w:tcPr>
            <w:tcW w:w="2314" w:type="dxa"/>
            <w:vAlign w:val="center"/>
          </w:tcPr>
          <w:p w14:paraId="5D90DB83" w14:textId="3697A7AB" w:rsidR="00635A6C" w:rsidRDefault="00700F0D" w:rsidP="00393E68">
            <w:pPr>
              <w:spacing w:line="360" w:lineRule="auto"/>
              <w:jc w:val="center"/>
              <w:rPr>
                <w:rFonts w:ascii="Arial" w:hAnsi="Arial" w:cs="Arial"/>
              </w:rPr>
            </w:pPr>
            <w:r>
              <w:rPr>
                <w:rFonts w:ascii="Arial" w:hAnsi="Arial" w:cs="Arial"/>
              </w:rPr>
              <w:t>1.75</w:t>
            </w:r>
          </w:p>
        </w:tc>
        <w:tc>
          <w:tcPr>
            <w:tcW w:w="2314" w:type="dxa"/>
            <w:vAlign w:val="center"/>
          </w:tcPr>
          <w:p w14:paraId="194205B6" w14:textId="1A56557A" w:rsidR="00635A6C" w:rsidRDefault="00700F0D" w:rsidP="00393E68">
            <w:pPr>
              <w:spacing w:line="360" w:lineRule="auto"/>
              <w:jc w:val="center"/>
              <w:rPr>
                <w:rFonts w:ascii="Arial" w:hAnsi="Arial" w:cs="Arial"/>
              </w:rPr>
            </w:pPr>
            <w:r>
              <w:rPr>
                <w:rFonts w:ascii="Arial" w:hAnsi="Arial" w:cs="Arial"/>
              </w:rPr>
              <w:t>175</w:t>
            </w:r>
          </w:p>
        </w:tc>
      </w:tr>
      <w:tr w:rsidR="00635A6C" w14:paraId="14CA2343" w14:textId="77777777" w:rsidTr="00257115">
        <w:trPr>
          <w:trHeight w:val="697"/>
        </w:trPr>
        <w:tc>
          <w:tcPr>
            <w:tcW w:w="2314" w:type="dxa"/>
            <w:vAlign w:val="center"/>
          </w:tcPr>
          <w:p w14:paraId="371FE421" w14:textId="09AA7E6C" w:rsidR="00635A6C" w:rsidRDefault="00393E68" w:rsidP="00393E68">
            <w:pPr>
              <w:spacing w:line="360" w:lineRule="auto"/>
              <w:jc w:val="center"/>
              <w:rPr>
                <w:rFonts w:ascii="Arial" w:hAnsi="Arial" w:cs="Arial"/>
              </w:rPr>
            </w:pPr>
            <w:r>
              <w:rPr>
                <w:rFonts w:ascii="Arial" w:hAnsi="Arial" w:cs="Arial"/>
              </w:rPr>
              <w:t>Perceived Behavioural Control</w:t>
            </w:r>
          </w:p>
        </w:tc>
        <w:tc>
          <w:tcPr>
            <w:tcW w:w="2314" w:type="dxa"/>
            <w:vAlign w:val="center"/>
          </w:tcPr>
          <w:p w14:paraId="5D7FA2F9" w14:textId="74FFE97B" w:rsidR="00635A6C" w:rsidRDefault="00700F0D" w:rsidP="00393E68">
            <w:pPr>
              <w:spacing w:line="360" w:lineRule="auto"/>
              <w:jc w:val="center"/>
              <w:rPr>
                <w:rFonts w:ascii="Arial" w:hAnsi="Arial" w:cs="Arial"/>
              </w:rPr>
            </w:pPr>
            <w:r>
              <w:rPr>
                <w:rFonts w:ascii="Arial" w:hAnsi="Arial" w:cs="Arial"/>
              </w:rPr>
              <w:t>4.58</w:t>
            </w:r>
          </w:p>
        </w:tc>
        <w:tc>
          <w:tcPr>
            <w:tcW w:w="2314" w:type="dxa"/>
            <w:vAlign w:val="center"/>
          </w:tcPr>
          <w:p w14:paraId="049C1442" w14:textId="56C57278" w:rsidR="00635A6C" w:rsidRDefault="00700F0D" w:rsidP="00393E68">
            <w:pPr>
              <w:spacing w:line="360" w:lineRule="auto"/>
              <w:jc w:val="center"/>
              <w:rPr>
                <w:rFonts w:ascii="Arial" w:hAnsi="Arial" w:cs="Arial"/>
              </w:rPr>
            </w:pPr>
            <w:r>
              <w:rPr>
                <w:rFonts w:ascii="Arial" w:hAnsi="Arial" w:cs="Arial"/>
              </w:rPr>
              <w:t>.73</w:t>
            </w:r>
          </w:p>
        </w:tc>
        <w:tc>
          <w:tcPr>
            <w:tcW w:w="2314" w:type="dxa"/>
            <w:vAlign w:val="center"/>
          </w:tcPr>
          <w:p w14:paraId="72C1EDBB" w14:textId="3E33187F" w:rsidR="00635A6C" w:rsidRDefault="00700F0D" w:rsidP="00393E68">
            <w:pPr>
              <w:spacing w:line="360" w:lineRule="auto"/>
              <w:jc w:val="center"/>
              <w:rPr>
                <w:rFonts w:ascii="Arial" w:hAnsi="Arial" w:cs="Arial"/>
              </w:rPr>
            </w:pPr>
            <w:r>
              <w:rPr>
                <w:rFonts w:ascii="Arial" w:hAnsi="Arial" w:cs="Arial"/>
              </w:rPr>
              <w:t>175</w:t>
            </w:r>
          </w:p>
        </w:tc>
      </w:tr>
      <w:tr w:rsidR="00635A6C" w14:paraId="335F6ADF" w14:textId="77777777" w:rsidTr="00257115">
        <w:trPr>
          <w:trHeight w:val="467"/>
        </w:trPr>
        <w:tc>
          <w:tcPr>
            <w:tcW w:w="2314" w:type="dxa"/>
            <w:tcBorders>
              <w:bottom w:val="single" w:sz="12" w:space="0" w:color="auto"/>
            </w:tcBorders>
            <w:vAlign w:val="center"/>
          </w:tcPr>
          <w:p w14:paraId="29B76C6D" w14:textId="122A11E9" w:rsidR="00635A6C" w:rsidRDefault="00393E68" w:rsidP="00393E68">
            <w:pPr>
              <w:spacing w:line="360" w:lineRule="auto"/>
              <w:jc w:val="center"/>
              <w:rPr>
                <w:rFonts w:ascii="Arial" w:hAnsi="Arial" w:cs="Arial"/>
              </w:rPr>
            </w:pPr>
            <w:r>
              <w:rPr>
                <w:rFonts w:ascii="Arial" w:hAnsi="Arial" w:cs="Arial"/>
              </w:rPr>
              <w:t>Intention</w:t>
            </w:r>
          </w:p>
        </w:tc>
        <w:tc>
          <w:tcPr>
            <w:tcW w:w="2314" w:type="dxa"/>
            <w:tcBorders>
              <w:bottom w:val="single" w:sz="12" w:space="0" w:color="auto"/>
            </w:tcBorders>
            <w:vAlign w:val="center"/>
          </w:tcPr>
          <w:p w14:paraId="7CC75614" w14:textId="00BA3C74" w:rsidR="00635A6C" w:rsidRDefault="00700F0D" w:rsidP="00393E68">
            <w:pPr>
              <w:spacing w:line="360" w:lineRule="auto"/>
              <w:jc w:val="center"/>
              <w:rPr>
                <w:rFonts w:ascii="Arial" w:hAnsi="Arial" w:cs="Arial"/>
              </w:rPr>
            </w:pPr>
            <w:r>
              <w:rPr>
                <w:rFonts w:ascii="Arial" w:hAnsi="Arial" w:cs="Arial"/>
              </w:rPr>
              <w:t>4.31</w:t>
            </w:r>
          </w:p>
        </w:tc>
        <w:tc>
          <w:tcPr>
            <w:tcW w:w="2314" w:type="dxa"/>
            <w:tcBorders>
              <w:bottom w:val="single" w:sz="12" w:space="0" w:color="auto"/>
            </w:tcBorders>
            <w:vAlign w:val="center"/>
          </w:tcPr>
          <w:p w14:paraId="063E3E39" w14:textId="6440458D" w:rsidR="00635A6C" w:rsidRDefault="00700F0D" w:rsidP="00393E68">
            <w:pPr>
              <w:spacing w:line="360" w:lineRule="auto"/>
              <w:jc w:val="center"/>
              <w:rPr>
                <w:rFonts w:ascii="Arial" w:hAnsi="Arial" w:cs="Arial"/>
              </w:rPr>
            </w:pPr>
            <w:r>
              <w:rPr>
                <w:rFonts w:ascii="Arial" w:hAnsi="Arial" w:cs="Arial"/>
              </w:rPr>
              <w:t>1.58</w:t>
            </w:r>
          </w:p>
        </w:tc>
        <w:tc>
          <w:tcPr>
            <w:tcW w:w="2314" w:type="dxa"/>
            <w:tcBorders>
              <w:bottom w:val="single" w:sz="12" w:space="0" w:color="auto"/>
            </w:tcBorders>
            <w:vAlign w:val="center"/>
          </w:tcPr>
          <w:p w14:paraId="1CE5B50D" w14:textId="5E877A9A" w:rsidR="00635A6C" w:rsidRDefault="00700F0D" w:rsidP="00393E68">
            <w:pPr>
              <w:spacing w:line="360" w:lineRule="auto"/>
              <w:jc w:val="center"/>
              <w:rPr>
                <w:rFonts w:ascii="Arial" w:hAnsi="Arial" w:cs="Arial"/>
              </w:rPr>
            </w:pPr>
            <w:r>
              <w:rPr>
                <w:rFonts w:ascii="Arial" w:hAnsi="Arial" w:cs="Arial"/>
              </w:rPr>
              <w:t>175</w:t>
            </w:r>
          </w:p>
        </w:tc>
      </w:tr>
    </w:tbl>
    <w:p w14:paraId="477416FB" w14:textId="77777777" w:rsidR="00015D4B" w:rsidRDefault="00015D4B" w:rsidP="007E3FA4">
      <w:pPr>
        <w:spacing w:before="240" w:line="480" w:lineRule="auto"/>
        <w:ind w:firstLine="720"/>
        <w:rPr>
          <w:rFonts w:ascii="Arial" w:hAnsi="Arial" w:cs="Arial"/>
        </w:rPr>
      </w:pPr>
    </w:p>
    <w:p w14:paraId="6B6614B7" w14:textId="1139933C" w:rsidR="00A13499" w:rsidRDefault="00B74789" w:rsidP="007E3FA4">
      <w:pPr>
        <w:spacing w:before="240" w:line="480" w:lineRule="auto"/>
        <w:ind w:firstLine="720"/>
        <w:rPr>
          <w:rFonts w:ascii="Arial" w:hAnsi="Arial" w:cs="Arial"/>
        </w:rPr>
      </w:pPr>
      <w:r>
        <w:rPr>
          <w:rFonts w:ascii="Arial" w:hAnsi="Arial" w:cs="Arial"/>
        </w:rPr>
        <w:t xml:space="preserve">As can be seen, the mean scores for all three predictor variables were similar, but there was less variance in responses to the ‘perceived behavioural control’ questions. This construct also has the highest mean score, which could suggest that </w:t>
      </w:r>
      <w:r w:rsidR="003C289A">
        <w:rPr>
          <w:rFonts w:ascii="Arial" w:hAnsi="Arial" w:cs="Arial"/>
        </w:rPr>
        <w:t>a</w:t>
      </w:r>
      <w:r>
        <w:rPr>
          <w:rFonts w:ascii="Arial" w:hAnsi="Arial" w:cs="Arial"/>
        </w:rPr>
        <w:t xml:space="preserve"> </w:t>
      </w:r>
      <w:r w:rsidR="000779AB">
        <w:rPr>
          <w:rFonts w:ascii="Arial" w:hAnsi="Arial" w:cs="Arial"/>
        </w:rPr>
        <w:t xml:space="preserve">slight </w:t>
      </w:r>
      <w:r>
        <w:rPr>
          <w:rFonts w:ascii="Arial" w:hAnsi="Arial" w:cs="Arial"/>
        </w:rPr>
        <w:t xml:space="preserve">majority of participants felt that they had a relatively high level of control over their choice to receive a flu vaccination. </w:t>
      </w:r>
    </w:p>
    <w:p w14:paraId="307789BE" w14:textId="7236F4F3" w:rsidR="00B74789" w:rsidRDefault="00A13499" w:rsidP="007E3FA4">
      <w:pPr>
        <w:spacing w:before="240" w:line="480" w:lineRule="auto"/>
        <w:ind w:firstLine="720"/>
        <w:rPr>
          <w:rFonts w:ascii="Arial" w:hAnsi="Arial" w:cs="Arial"/>
        </w:rPr>
      </w:pPr>
      <w:r>
        <w:rPr>
          <w:rFonts w:ascii="Arial" w:hAnsi="Arial" w:cs="Arial"/>
        </w:rPr>
        <w:t>Prior to running the</w:t>
      </w:r>
      <w:r w:rsidR="000779AB">
        <w:rPr>
          <w:rFonts w:ascii="Arial" w:hAnsi="Arial" w:cs="Arial"/>
        </w:rPr>
        <w:t xml:space="preserve"> multiple</w:t>
      </w:r>
      <w:r>
        <w:rPr>
          <w:rFonts w:ascii="Arial" w:hAnsi="Arial" w:cs="Arial"/>
        </w:rPr>
        <w:t xml:space="preserve"> </w:t>
      </w:r>
      <w:r w:rsidR="000779AB">
        <w:rPr>
          <w:rFonts w:ascii="Arial" w:hAnsi="Arial" w:cs="Arial"/>
        </w:rPr>
        <w:t xml:space="preserve">regression </w:t>
      </w:r>
      <w:r>
        <w:rPr>
          <w:rFonts w:ascii="Arial" w:hAnsi="Arial" w:cs="Arial"/>
        </w:rPr>
        <w:t>analysis</w:t>
      </w:r>
      <w:r w:rsidR="003E3284">
        <w:rPr>
          <w:rFonts w:ascii="Arial" w:hAnsi="Arial" w:cs="Arial"/>
        </w:rPr>
        <w:t>,</w:t>
      </w:r>
      <w:r>
        <w:rPr>
          <w:rFonts w:ascii="Arial" w:hAnsi="Arial" w:cs="Arial"/>
        </w:rPr>
        <w:t xml:space="preserve"> </w:t>
      </w:r>
      <w:r w:rsidR="003E3284">
        <w:rPr>
          <w:rFonts w:ascii="Arial" w:hAnsi="Arial" w:cs="Arial"/>
        </w:rPr>
        <w:t>the data w</w:t>
      </w:r>
      <w:r w:rsidR="000779AB">
        <w:rPr>
          <w:rFonts w:ascii="Arial" w:hAnsi="Arial" w:cs="Arial"/>
        </w:rPr>
        <w:t>ere</w:t>
      </w:r>
      <w:r w:rsidR="003E3284">
        <w:rPr>
          <w:rFonts w:ascii="Arial" w:hAnsi="Arial" w:cs="Arial"/>
        </w:rPr>
        <w:t xml:space="preserve"> checked for </w:t>
      </w:r>
      <w:r w:rsidR="004D008C">
        <w:rPr>
          <w:rFonts w:ascii="Arial" w:hAnsi="Arial" w:cs="Arial"/>
        </w:rPr>
        <w:t>violations of various assumptions</w:t>
      </w:r>
      <w:r w:rsidR="003E3284">
        <w:rPr>
          <w:rFonts w:ascii="Arial" w:hAnsi="Arial" w:cs="Arial"/>
        </w:rPr>
        <w:t>,</w:t>
      </w:r>
      <w:r w:rsidR="004D008C">
        <w:rPr>
          <w:rFonts w:ascii="Arial" w:hAnsi="Arial" w:cs="Arial"/>
        </w:rPr>
        <w:t xml:space="preserve"> in order</w:t>
      </w:r>
      <w:r w:rsidR="003E3284">
        <w:rPr>
          <w:rFonts w:ascii="Arial" w:hAnsi="Arial" w:cs="Arial"/>
        </w:rPr>
        <w:t xml:space="preserve"> to ensure </w:t>
      </w:r>
      <w:r w:rsidR="001F7EDD">
        <w:rPr>
          <w:rFonts w:ascii="Arial" w:hAnsi="Arial" w:cs="Arial"/>
        </w:rPr>
        <w:t xml:space="preserve">the </w:t>
      </w:r>
      <w:r w:rsidR="003E3284">
        <w:rPr>
          <w:rFonts w:ascii="Arial" w:hAnsi="Arial" w:cs="Arial"/>
        </w:rPr>
        <w:t>reliability of the results. By checking the tolerance and VIF values, it was found that there was no significant multicollinearity between the independent variables</w:t>
      </w:r>
      <w:r w:rsidR="004D008C">
        <w:rPr>
          <w:rFonts w:ascii="Arial" w:hAnsi="Arial" w:cs="Arial"/>
        </w:rPr>
        <w:t>, meaning that each predictor variable is measuring separate constructs</w:t>
      </w:r>
      <w:r w:rsidR="003E3284">
        <w:rPr>
          <w:rFonts w:ascii="Arial" w:hAnsi="Arial" w:cs="Arial"/>
        </w:rPr>
        <w:t xml:space="preserve">. </w:t>
      </w:r>
      <w:r w:rsidR="0089264D">
        <w:rPr>
          <w:rFonts w:ascii="Arial" w:hAnsi="Arial" w:cs="Arial"/>
        </w:rPr>
        <w:t>Normal distribution of data and the existence of any o</w:t>
      </w:r>
      <w:r w:rsidR="003E3284">
        <w:rPr>
          <w:rFonts w:ascii="Arial" w:hAnsi="Arial" w:cs="Arial"/>
        </w:rPr>
        <w:t xml:space="preserve">utliers were explored using </w:t>
      </w:r>
      <w:r w:rsidR="00362B46">
        <w:rPr>
          <w:rFonts w:ascii="Arial" w:hAnsi="Arial" w:cs="Arial"/>
        </w:rPr>
        <w:lastRenderedPageBreak/>
        <w:t xml:space="preserve">the </w:t>
      </w:r>
      <w:proofErr w:type="spellStart"/>
      <w:r w:rsidR="00362B46">
        <w:rPr>
          <w:rFonts w:ascii="Arial" w:hAnsi="Arial" w:cs="Arial"/>
        </w:rPr>
        <w:t>Mahalanobis</w:t>
      </w:r>
      <w:proofErr w:type="spellEnd"/>
      <w:r w:rsidR="00362B46">
        <w:rPr>
          <w:rFonts w:ascii="Arial" w:hAnsi="Arial" w:cs="Arial"/>
        </w:rPr>
        <w:t xml:space="preserve"> distance value</w:t>
      </w:r>
      <w:r w:rsidR="00D64623">
        <w:rPr>
          <w:rFonts w:ascii="Arial" w:hAnsi="Arial" w:cs="Arial"/>
        </w:rPr>
        <w:t xml:space="preserve"> and the Cooks value</w:t>
      </w:r>
      <w:r w:rsidR="00362B46">
        <w:rPr>
          <w:rFonts w:ascii="Arial" w:hAnsi="Arial" w:cs="Arial"/>
        </w:rPr>
        <w:t xml:space="preserve">. Using </w:t>
      </w:r>
      <w:proofErr w:type="spellStart"/>
      <w:r w:rsidR="00362B46">
        <w:rPr>
          <w:rFonts w:ascii="Arial" w:hAnsi="Arial" w:cs="Arial"/>
        </w:rPr>
        <w:t>Tabachnik</w:t>
      </w:r>
      <w:proofErr w:type="spellEnd"/>
      <w:r w:rsidR="00362B46">
        <w:rPr>
          <w:rFonts w:ascii="Arial" w:hAnsi="Arial" w:cs="Arial"/>
        </w:rPr>
        <w:t xml:space="preserve"> and </w:t>
      </w:r>
      <w:proofErr w:type="spellStart"/>
      <w:r w:rsidR="00362B46">
        <w:rPr>
          <w:rFonts w:ascii="Arial" w:hAnsi="Arial" w:cs="Arial"/>
        </w:rPr>
        <w:t>Fidell’s</w:t>
      </w:r>
      <w:proofErr w:type="spellEnd"/>
      <w:r w:rsidR="00362B46">
        <w:rPr>
          <w:rFonts w:ascii="Arial" w:hAnsi="Arial" w:cs="Arial"/>
        </w:rPr>
        <w:t xml:space="preserve"> (2013) table for reference, it was found that</w:t>
      </w:r>
      <w:r w:rsidR="00F93B4D">
        <w:rPr>
          <w:rFonts w:ascii="Arial" w:hAnsi="Arial" w:cs="Arial"/>
        </w:rPr>
        <w:t xml:space="preserve"> there were no residuals which exceeded the </w:t>
      </w:r>
      <w:r w:rsidR="00362B46">
        <w:rPr>
          <w:rFonts w:ascii="Arial" w:hAnsi="Arial" w:cs="Arial"/>
        </w:rPr>
        <w:t>critical value of 22.46</w:t>
      </w:r>
      <w:r w:rsidR="00F93B4D">
        <w:rPr>
          <w:rFonts w:ascii="Arial" w:hAnsi="Arial" w:cs="Arial"/>
        </w:rPr>
        <w:t>, and therefore, no conspicuous outliers</w:t>
      </w:r>
      <w:r w:rsidR="00D64623">
        <w:rPr>
          <w:rFonts w:ascii="Arial" w:hAnsi="Arial" w:cs="Arial"/>
        </w:rPr>
        <w:t xml:space="preserve"> to adjust for. </w:t>
      </w:r>
      <w:r w:rsidR="004D008C">
        <w:rPr>
          <w:rFonts w:ascii="Arial" w:hAnsi="Arial" w:cs="Arial"/>
        </w:rPr>
        <w:t>A Normal Probability P</w:t>
      </w:r>
      <w:r w:rsidR="0089264D">
        <w:rPr>
          <w:rFonts w:ascii="Arial" w:hAnsi="Arial" w:cs="Arial"/>
        </w:rPr>
        <w:t xml:space="preserve">lot </w:t>
      </w:r>
      <w:r w:rsidR="004D008C">
        <w:rPr>
          <w:rFonts w:ascii="Arial" w:hAnsi="Arial" w:cs="Arial"/>
        </w:rPr>
        <w:t xml:space="preserve">also suggested a normal </w:t>
      </w:r>
      <w:r w:rsidR="001F7EDD">
        <w:rPr>
          <w:rFonts w:ascii="Arial" w:hAnsi="Arial" w:cs="Arial"/>
        </w:rPr>
        <w:t xml:space="preserve">datapoint </w:t>
      </w:r>
      <w:r w:rsidR="004D008C">
        <w:rPr>
          <w:rFonts w:ascii="Arial" w:hAnsi="Arial" w:cs="Arial"/>
        </w:rPr>
        <w:t>distribution</w:t>
      </w:r>
      <w:r w:rsidR="0089264D">
        <w:rPr>
          <w:rFonts w:ascii="Arial" w:hAnsi="Arial" w:cs="Arial"/>
        </w:rPr>
        <w:t xml:space="preserve">, </w:t>
      </w:r>
      <w:r w:rsidR="004D008C">
        <w:rPr>
          <w:rFonts w:ascii="Arial" w:hAnsi="Arial" w:cs="Arial"/>
        </w:rPr>
        <w:t>and a Scatterplot of the data to check for homoscedasticity showed no obvious funnelling</w:t>
      </w:r>
      <w:r w:rsidR="001F7EDD">
        <w:rPr>
          <w:rFonts w:ascii="Arial" w:hAnsi="Arial" w:cs="Arial"/>
        </w:rPr>
        <w:t>. T</w:t>
      </w:r>
      <w:r w:rsidR="004D008C">
        <w:rPr>
          <w:rFonts w:ascii="Arial" w:hAnsi="Arial" w:cs="Arial"/>
        </w:rPr>
        <w:t>herefore</w:t>
      </w:r>
      <w:r w:rsidR="0092010B">
        <w:rPr>
          <w:rFonts w:ascii="Arial" w:hAnsi="Arial" w:cs="Arial"/>
        </w:rPr>
        <w:t>,</w:t>
      </w:r>
      <w:r w:rsidR="0089264D">
        <w:rPr>
          <w:rFonts w:ascii="Arial" w:hAnsi="Arial" w:cs="Arial"/>
        </w:rPr>
        <w:t xml:space="preserve"> it was concluded that the dataset did not violate </w:t>
      </w:r>
      <w:r w:rsidR="004D008C">
        <w:rPr>
          <w:rFonts w:ascii="Arial" w:hAnsi="Arial" w:cs="Arial"/>
        </w:rPr>
        <w:t>the assumptions for a multiple regression</w:t>
      </w:r>
      <w:r w:rsidR="0092010B">
        <w:rPr>
          <w:rFonts w:ascii="Arial" w:hAnsi="Arial" w:cs="Arial"/>
        </w:rPr>
        <w:t>, and the analysis was carried out.</w:t>
      </w:r>
    </w:p>
    <w:p w14:paraId="14214A78" w14:textId="300ED445" w:rsidR="00343111" w:rsidRDefault="0092010B" w:rsidP="00015D4B">
      <w:pPr>
        <w:spacing w:before="240" w:line="480" w:lineRule="auto"/>
        <w:ind w:firstLine="720"/>
        <w:rPr>
          <w:rFonts w:ascii="Arial" w:hAnsi="Arial" w:cs="Arial"/>
        </w:rPr>
      </w:pPr>
      <w:r>
        <w:rPr>
          <w:rFonts w:ascii="Arial" w:hAnsi="Arial" w:cs="Arial"/>
        </w:rPr>
        <w:t xml:space="preserve">Because the researcher wanted to control for the demographic variables of participants, data were entered into the regression in two blocks. </w:t>
      </w:r>
      <w:r w:rsidR="006A5BD9">
        <w:rPr>
          <w:rFonts w:ascii="Arial" w:hAnsi="Arial" w:cs="Arial"/>
        </w:rPr>
        <w:t xml:space="preserve">The first block of variables </w:t>
      </w:r>
      <w:r w:rsidR="00AC531A">
        <w:rPr>
          <w:rFonts w:ascii="Arial" w:hAnsi="Arial" w:cs="Arial"/>
        </w:rPr>
        <w:t>entered</w:t>
      </w:r>
      <w:r w:rsidR="006A5BD9">
        <w:rPr>
          <w:rFonts w:ascii="Arial" w:hAnsi="Arial" w:cs="Arial"/>
        </w:rPr>
        <w:t xml:space="preserve"> were the </w:t>
      </w:r>
      <w:r>
        <w:rPr>
          <w:rFonts w:ascii="Arial" w:hAnsi="Arial" w:cs="Arial"/>
        </w:rPr>
        <w:t xml:space="preserve">three outside of the TPB; </w:t>
      </w:r>
      <w:r w:rsidR="006A5BD9">
        <w:rPr>
          <w:rFonts w:ascii="Arial" w:hAnsi="Arial" w:cs="Arial"/>
        </w:rPr>
        <w:t xml:space="preserve">age, gender and education level. None of these variables </w:t>
      </w:r>
      <w:r w:rsidR="00580E7A">
        <w:rPr>
          <w:rFonts w:ascii="Arial" w:hAnsi="Arial" w:cs="Arial"/>
        </w:rPr>
        <w:t>were significantly correlated</w:t>
      </w:r>
      <w:r w:rsidR="006A5BD9">
        <w:rPr>
          <w:rFonts w:ascii="Arial" w:hAnsi="Arial" w:cs="Arial"/>
        </w:rPr>
        <w:t xml:space="preserve"> </w:t>
      </w:r>
      <w:r w:rsidR="00F7606B">
        <w:rPr>
          <w:rFonts w:ascii="Arial" w:hAnsi="Arial" w:cs="Arial"/>
        </w:rPr>
        <w:t xml:space="preserve">with the dependent variable (intentions to receive a flu vaccination), with the </w:t>
      </w:r>
      <w:r w:rsidR="00AD1E07">
        <w:rPr>
          <w:rFonts w:ascii="Arial" w:hAnsi="Arial" w:cs="Arial"/>
        </w:rPr>
        <w:t>B</w:t>
      </w:r>
      <w:r w:rsidR="00F7606B">
        <w:rPr>
          <w:rFonts w:ascii="Arial" w:hAnsi="Arial" w:cs="Arial"/>
        </w:rPr>
        <w:t>eta values (shown in Table 2) revealing that none of these three make a significant contribution to the prediction of intentions. T</w:t>
      </w:r>
      <w:r w:rsidR="00580E7A">
        <w:rPr>
          <w:rFonts w:ascii="Arial" w:hAnsi="Arial" w:cs="Arial"/>
        </w:rPr>
        <w:t>h</w:t>
      </w:r>
      <w:r w:rsidR="0004364A">
        <w:rPr>
          <w:rFonts w:ascii="Arial" w:hAnsi="Arial" w:cs="Arial"/>
        </w:rPr>
        <w:t>is</w:t>
      </w:r>
      <w:r w:rsidR="001F5428">
        <w:rPr>
          <w:rFonts w:ascii="Arial" w:hAnsi="Arial" w:cs="Arial"/>
        </w:rPr>
        <w:t xml:space="preserve"> initial</w:t>
      </w:r>
      <w:r w:rsidR="00580E7A">
        <w:rPr>
          <w:rFonts w:ascii="Arial" w:hAnsi="Arial" w:cs="Arial"/>
        </w:rPr>
        <w:t xml:space="preserve"> model </w:t>
      </w:r>
      <w:r w:rsidR="005F5E0A">
        <w:rPr>
          <w:rFonts w:ascii="Arial" w:hAnsi="Arial" w:cs="Arial"/>
        </w:rPr>
        <w:t>did</w:t>
      </w:r>
      <w:r w:rsidR="00580E7A">
        <w:rPr>
          <w:rFonts w:ascii="Arial" w:hAnsi="Arial" w:cs="Arial"/>
        </w:rPr>
        <w:t xml:space="preserve"> not </w:t>
      </w:r>
      <w:r w:rsidR="0004364A">
        <w:rPr>
          <w:rFonts w:ascii="Arial" w:hAnsi="Arial" w:cs="Arial"/>
        </w:rPr>
        <w:t>explain any variance in intentions</w:t>
      </w:r>
      <w:r w:rsidR="00580E7A">
        <w:rPr>
          <w:rFonts w:ascii="Arial" w:hAnsi="Arial" w:cs="Arial"/>
        </w:rPr>
        <w:t xml:space="preserve"> (</w:t>
      </w:r>
      <w:r w:rsidR="005F5E0A">
        <w:rPr>
          <w:rFonts w:ascii="Arial" w:hAnsi="Arial" w:cs="Arial"/>
        </w:rPr>
        <w:t xml:space="preserve">adjusted </w:t>
      </w:r>
      <w:r w:rsidR="005F5E0A" w:rsidRPr="005F5E0A">
        <w:rPr>
          <w:rFonts w:ascii="Arial" w:hAnsi="Arial" w:cs="Arial"/>
          <w:i/>
          <w:iCs/>
        </w:rPr>
        <w:t>r</w:t>
      </w:r>
      <w:r w:rsidR="005F5E0A" w:rsidRPr="005F5E0A">
        <w:rPr>
          <w:rFonts w:ascii="Arial" w:hAnsi="Arial" w:cs="Arial"/>
        </w:rPr>
        <w:t xml:space="preserve">² </w:t>
      </w:r>
      <w:r w:rsidR="001F0771">
        <w:rPr>
          <w:rFonts w:ascii="Arial" w:hAnsi="Arial" w:cs="Arial"/>
        </w:rPr>
        <w:t>= .</w:t>
      </w:r>
      <w:r w:rsidR="005F5E0A">
        <w:rPr>
          <w:rFonts w:ascii="Arial" w:hAnsi="Arial" w:cs="Arial"/>
        </w:rPr>
        <w:t xml:space="preserve">001; </w:t>
      </w:r>
      <w:r w:rsidR="009D4699">
        <w:rPr>
          <w:rFonts w:ascii="Arial" w:hAnsi="Arial" w:cs="Arial"/>
          <w:i/>
          <w:iCs/>
        </w:rPr>
        <w:t>F</w:t>
      </w:r>
      <w:r w:rsidR="009D4699">
        <w:rPr>
          <w:rFonts w:ascii="Arial" w:hAnsi="Arial" w:cs="Arial"/>
        </w:rPr>
        <w:t xml:space="preserve"> (</w:t>
      </w:r>
      <w:r w:rsidR="005F5E0A">
        <w:rPr>
          <w:rFonts w:ascii="Arial" w:hAnsi="Arial" w:cs="Arial"/>
        </w:rPr>
        <w:t xml:space="preserve">3, 166) = 1.08, </w:t>
      </w:r>
      <w:r w:rsidR="005F5E0A">
        <w:rPr>
          <w:rFonts w:ascii="Arial" w:hAnsi="Arial" w:cs="Arial"/>
          <w:i/>
          <w:iCs/>
        </w:rPr>
        <w:t xml:space="preserve">p </w:t>
      </w:r>
      <w:r w:rsidR="005F5E0A">
        <w:rPr>
          <w:rFonts w:ascii="Arial" w:hAnsi="Arial" w:cs="Arial"/>
        </w:rPr>
        <w:t>&gt; .05</w:t>
      </w:r>
      <w:r w:rsidR="00765265">
        <w:rPr>
          <w:rFonts w:ascii="Arial" w:hAnsi="Arial" w:cs="Arial"/>
        </w:rPr>
        <w:t>).</w:t>
      </w:r>
    </w:p>
    <w:p w14:paraId="2898267D" w14:textId="2E41247B" w:rsidR="00F7606B" w:rsidRDefault="00AD1E07" w:rsidP="00356FEE">
      <w:pPr>
        <w:spacing w:before="240" w:line="360" w:lineRule="auto"/>
        <w:rPr>
          <w:rFonts w:ascii="Arial" w:hAnsi="Arial" w:cs="Arial"/>
        </w:rPr>
      </w:pPr>
      <w:r>
        <w:rPr>
          <w:rFonts w:ascii="Arial" w:hAnsi="Arial" w:cs="Arial"/>
          <w:b/>
          <w:bCs/>
        </w:rPr>
        <w:t>Table 2</w:t>
      </w:r>
    </w:p>
    <w:p w14:paraId="407B467C" w14:textId="38613255" w:rsidR="00AD1E07" w:rsidRPr="00AD1E07" w:rsidRDefault="00AD1E07" w:rsidP="00356FEE">
      <w:pPr>
        <w:spacing w:before="240" w:line="360" w:lineRule="auto"/>
        <w:rPr>
          <w:rFonts w:ascii="Arial" w:hAnsi="Arial" w:cs="Arial"/>
        </w:rPr>
      </w:pPr>
      <w:r>
        <w:rPr>
          <w:rFonts w:ascii="Arial" w:hAnsi="Arial" w:cs="Arial"/>
          <w:i/>
          <w:iCs/>
        </w:rPr>
        <w:t>Contribution of Demographic Data to Predictions of Intention</w:t>
      </w:r>
    </w:p>
    <w:tbl>
      <w:tblPr>
        <w:tblStyle w:val="TableGrid"/>
        <w:tblW w:w="94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35"/>
        <w:gridCol w:w="3135"/>
        <w:gridCol w:w="3135"/>
      </w:tblGrid>
      <w:tr w:rsidR="00AD1E07" w14:paraId="1BFFC8D8" w14:textId="77777777" w:rsidTr="00AD1E07">
        <w:trPr>
          <w:trHeight w:val="355"/>
        </w:trPr>
        <w:tc>
          <w:tcPr>
            <w:tcW w:w="3135" w:type="dxa"/>
            <w:tcBorders>
              <w:top w:val="single" w:sz="12" w:space="0" w:color="auto"/>
              <w:bottom w:val="single" w:sz="12" w:space="0" w:color="auto"/>
            </w:tcBorders>
            <w:vAlign w:val="center"/>
          </w:tcPr>
          <w:p w14:paraId="03D4B6C2" w14:textId="6C1F5E3E" w:rsidR="00AD1E07" w:rsidRPr="00393E68" w:rsidRDefault="00AD1E07" w:rsidP="00E722C5">
            <w:pPr>
              <w:spacing w:line="360" w:lineRule="auto"/>
              <w:jc w:val="center"/>
              <w:rPr>
                <w:rFonts w:ascii="Arial" w:hAnsi="Arial" w:cs="Arial"/>
                <w:b/>
                <w:bCs/>
                <w:i/>
                <w:iCs/>
              </w:rPr>
            </w:pPr>
            <w:r>
              <w:rPr>
                <w:rFonts w:ascii="Arial" w:hAnsi="Arial" w:cs="Arial"/>
                <w:b/>
                <w:bCs/>
                <w:i/>
                <w:iCs/>
              </w:rPr>
              <w:t>Variable</w:t>
            </w:r>
          </w:p>
        </w:tc>
        <w:tc>
          <w:tcPr>
            <w:tcW w:w="3135" w:type="dxa"/>
            <w:tcBorders>
              <w:top w:val="single" w:sz="12" w:space="0" w:color="auto"/>
              <w:bottom w:val="single" w:sz="12" w:space="0" w:color="auto"/>
            </w:tcBorders>
            <w:vAlign w:val="center"/>
          </w:tcPr>
          <w:p w14:paraId="1273D5B8" w14:textId="74C8E5FB" w:rsidR="00AD1E07" w:rsidRPr="00393E68" w:rsidRDefault="00AD1E07" w:rsidP="00E722C5">
            <w:pPr>
              <w:spacing w:line="360" w:lineRule="auto"/>
              <w:jc w:val="center"/>
              <w:rPr>
                <w:rFonts w:ascii="Arial" w:hAnsi="Arial" w:cs="Arial"/>
                <w:b/>
                <w:bCs/>
                <w:i/>
                <w:iCs/>
              </w:rPr>
            </w:pPr>
            <w:r>
              <w:rPr>
                <w:rFonts w:ascii="Arial" w:hAnsi="Arial" w:cs="Arial"/>
                <w:b/>
                <w:bCs/>
                <w:i/>
                <w:iCs/>
              </w:rPr>
              <w:t>β</w:t>
            </w:r>
          </w:p>
        </w:tc>
        <w:tc>
          <w:tcPr>
            <w:tcW w:w="3135" w:type="dxa"/>
            <w:tcBorders>
              <w:top w:val="single" w:sz="12" w:space="0" w:color="auto"/>
              <w:bottom w:val="single" w:sz="12" w:space="0" w:color="auto"/>
            </w:tcBorders>
            <w:vAlign w:val="center"/>
          </w:tcPr>
          <w:p w14:paraId="00DAB1E3" w14:textId="654343BF" w:rsidR="00AD1E07" w:rsidRPr="00393E68" w:rsidRDefault="00AD1E07" w:rsidP="00E722C5">
            <w:pPr>
              <w:spacing w:line="360" w:lineRule="auto"/>
              <w:jc w:val="center"/>
              <w:rPr>
                <w:rFonts w:ascii="Arial" w:hAnsi="Arial" w:cs="Arial"/>
                <w:b/>
                <w:bCs/>
                <w:i/>
                <w:iCs/>
              </w:rPr>
            </w:pPr>
            <w:r>
              <w:rPr>
                <w:rFonts w:ascii="Arial" w:hAnsi="Arial" w:cs="Arial"/>
                <w:b/>
                <w:bCs/>
                <w:i/>
                <w:iCs/>
              </w:rPr>
              <w:t>Significance Value</w:t>
            </w:r>
          </w:p>
        </w:tc>
      </w:tr>
      <w:tr w:rsidR="00AD1E07" w14:paraId="7E452ABE" w14:textId="77777777" w:rsidTr="00AD1E07">
        <w:trPr>
          <w:trHeight w:val="479"/>
        </w:trPr>
        <w:tc>
          <w:tcPr>
            <w:tcW w:w="3135" w:type="dxa"/>
            <w:tcBorders>
              <w:top w:val="single" w:sz="12" w:space="0" w:color="auto"/>
            </w:tcBorders>
            <w:vAlign w:val="center"/>
          </w:tcPr>
          <w:p w14:paraId="3EC8C842" w14:textId="69E61999" w:rsidR="00AD1E07" w:rsidRDefault="00AD1E07" w:rsidP="00E722C5">
            <w:pPr>
              <w:spacing w:line="360" w:lineRule="auto"/>
              <w:jc w:val="center"/>
              <w:rPr>
                <w:rFonts w:ascii="Arial" w:hAnsi="Arial" w:cs="Arial"/>
              </w:rPr>
            </w:pPr>
            <w:r>
              <w:rPr>
                <w:rFonts w:ascii="Arial" w:hAnsi="Arial" w:cs="Arial"/>
              </w:rPr>
              <w:t>Age</w:t>
            </w:r>
          </w:p>
        </w:tc>
        <w:tc>
          <w:tcPr>
            <w:tcW w:w="3135" w:type="dxa"/>
            <w:tcBorders>
              <w:top w:val="single" w:sz="12" w:space="0" w:color="auto"/>
            </w:tcBorders>
            <w:vAlign w:val="center"/>
          </w:tcPr>
          <w:p w14:paraId="37B751E3" w14:textId="129F8B7C" w:rsidR="00AD1E07" w:rsidRDefault="008B6FD4" w:rsidP="00E722C5">
            <w:pPr>
              <w:spacing w:line="360" w:lineRule="auto"/>
              <w:jc w:val="center"/>
              <w:rPr>
                <w:rFonts w:ascii="Arial" w:hAnsi="Arial" w:cs="Arial"/>
              </w:rPr>
            </w:pPr>
            <w:r>
              <w:rPr>
                <w:rFonts w:ascii="Arial" w:hAnsi="Arial" w:cs="Arial"/>
              </w:rPr>
              <w:t>.067</w:t>
            </w:r>
          </w:p>
        </w:tc>
        <w:tc>
          <w:tcPr>
            <w:tcW w:w="3135" w:type="dxa"/>
            <w:tcBorders>
              <w:top w:val="single" w:sz="12" w:space="0" w:color="auto"/>
            </w:tcBorders>
            <w:vAlign w:val="center"/>
          </w:tcPr>
          <w:p w14:paraId="0ECD3700" w14:textId="65DEE603" w:rsidR="00AD1E07" w:rsidRDefault="008B6FD4" w:rsidP="00E722C5">
            <w:pPr>
              <w:spacing w:line="360" w:lineRule="auto"/>
              <w:jc w:val="center"/>
              <w:rPr>
                <w:rFonts w:ascii="Arial" w:hAnsi="Arial" w:cs="Arial"/>
              </w:rPr>
            </w:pPr>
            <w:r>
              <w:rPr>
                <w:rFonts w:ascii="Arial" w:hAnsi="Arial" w:cs="Arial"/>
              </w:rPr>
              <w:t>.412</w:t>
            </w:r>
          </w:p>
        </w:tc>
      </w:tr>
      <w:tr w:rsidR="00AD1E07" w14:paraId="2AFA5D96" w14:textId="77777777" w:rsidTr="00AD1E07">
        <w:trPr>
          <w:trHeight w:val="526"/>
        </w:trPr>
        <w:tc>
          <w:tcPr>
            <w:tcW w:w="3135" w:type="dxa"/>
            <w:vAlign w:val="center"/>
          </w:tcPr>
          <w:p w14:paraId="3E85BD53" w14:textId="7CDBCCD5" w:rsidR="00AD1E07" w:rsidRDefault="00AD1E07" w:rsidP="00E722C5">
            <w:pPr>
              <w:spacing w:line="360" w:lineRule="auto"/>
              <w:jc w:val="center"/>
              <w:rPr>
                <w:rFonts w:ascii="Arial" w:hAnsi="Arial" w:cs="Arial"/>
              </w:rPr>
            </w:pPr>
            <w:r>
              <w:rPr>
                <w:rFonts w:ascii="Arial" w:hAnsi="Arial" w:cs="Arial"/>
              </w:rPr>
              <w:t>Gender</w:t>
            </w:r>
          </w:p>
        </w:tc>
        <w:tc>
          <w:tcPr>
            <w:tcW w:w="3135" w:type="dxa"/>
            <w:vAlign w:val="center"/>
          </w:tcPr>
          <w:p w14:paraId="2BBCEE33" w14:textId="355C8A95" w:rsidR="00AD1E07" w:rsidRDefault="008B6FD4" w:rsidP="00E722C5">
            <w:pPr>
              <w:spacing w:line="360" w:lineRule="auto"/>
              <w:jc w:val="center"/>
              <w:rPr>
                <w:rFonts w:ascii="Arial" w:hAnsi="Arial" w:cs="Arial"/>
              </w:rPr>
            </w:pPr>
            <w:r>
              <w:rPr>
                <w:rFonts w:ascii="Arial" w:hAnsi="Arial" w:cs="Arial"/>
              </w:rPr>
              <w:t>.009</w:t>
            </w:r>
          </w:p>
        </w:tc>
        <w:tc>
          <w:tcPr>
            <w:tcW w:w="3135" w:type="dxa"/>
            <w:vAlign w:val="center"/>
          </w:tcPr>
          <w:p w14:paraId="0A0AD43A" w14:textId="66A66A7A" w:rsidR="00AD1E07" w:rsidRDefault="008B6FD4" w:rsidP="00E722C5">
            <w:pPr>
              <w:spacing w:line="360" w:lineRule="auto"/>
              <w:jc w:val="center"/>
              <w:rPr>
                <w:rFonts w:ascii="Arial" w:hAnsi="Arial" w:cs="Arial"/>
              </w:rPr>
            </w:pPr>
            <w:r>
              <w:rPr>
                <w:rFonts w:ascii="Arial" w:hAnsi="Arial" w:cs="Arial"/>
              </w:rPr>
              <w:t>.907</w:t>
            </w:r>
          </w:p>
        </w:tc>
      </w:tr>
      <w:tr w:rsidR="00AD1E07" w14:paraId="01FA731C" w14:textId="77777777" w:rsidTr="00AD1E07">
        <w:trPr>
          <w:trHeight w:val="712"/>
        </w:trPr>
        <w:tc>
          <w:tcPr>
            <w:tcW w:w="3135" w:type="dxa"/>
            <w:tcBorders>
              <w:bottom w:val="single" w:sz="12" w:space="0" w:color="auto"/>
            </w:tcBorders>
            <w:vAlign w:val="center"/>
          </w:tcPr>
          <w:p w14:paraId="61E50A73" w14:textId="1C56B112" w:rsidR="00AD1E07" w:rsidRDefault="00AD1E07" w:rsidP="00E722C5">
            <w:pPr>
              <w:spacing w:line="360" w:lineRule="auto"/>
              <w:jc w:val="center"/>
              <w:rPr>
                <w:rFonts w:ascii="Arial" w:hAnsi="Arial" w:cs="Arial"/>
              </w:rPr>
            </w:pPr>
            <w:r>
              <w:rPr>
                <w:rFonts w:ascii="Arial" w:hAnsi="Arial" w:cs="Arial"/>
              </w:rPr>
              <w:t>Level of Education</w:t>
            </w:r>
          </w:p>
        </w:tc>
        <w:tc>
          <w:tcPr>
            <w:tcW w:w="3135" w:type="dxa"/>
            <w:tcBorders>
              <w:bottom w:val="single" w:sz="12" w:space="0" w:color="auto"/>
            </w:tcBorders>
            <w:vAlign w:val="center"/>
          </w:tcPr>
          <w:p w14:paraId="2ACEB824" w14:textId="6B2BC14A" w:rsidR="00AD1E07" w:rsidRDefault="008B6FD4" w:rsidP="00E722C5">
            <w:pPr>
              <w:spacing w:line="360" w:lineRule="auto"/>
              <w:jc w:val="center"/>
              <w:rPr>
                <w:rFonts w:ascii="Arial" w:hAnsi="Arial" w:cs="Arial"/>
              </w:rPr>
            </w:pPr>
            <w:r>
              <w:rPr>
                <w:rFonts w:ascii="Arial" w:hAnsi="Arial" w:cs="Arial"/>
              </w:rPr>
              <w:t>-.103</w:t>
            </w:r>
          </w:p>
        </w:tc>
        <w:tc>
          <w:tcPr>
            <w:tcW w:w="3135" w:type="dxa"/>
            <w:tcBorders>
              <w:bottom w:val="single" w:sz="12" w:space="0" w:color="auto"/>
            </w:tcBorders>
            <w:vAlign w:val="center"/>
          </w:tcPr>
          <w:p w14:paraId="577B192A" w14:textId="4309C036" w:rsidR="00AD1E07" w:rsidRDefault="00AD1E07" w:rsidP="00E722C5">
            <w:pPr>
              <w:spacing w:line="360" w:lineRule="auto"/>
              <w:jc w:val="center"/>
              <w:rPr>
                <w:rFonts w:ascii="Arial" w:hAnsi="Arial" w:cs="Arial"/>
              </w:rPr>
            </w:pPr>
            <w:r>
              <w:rPr>
                <w:rFonts w:ascii="Arial" w:hAnsi="Arial" w:cs="Arial"/>
              </w:rPr>
              <w:t>.</w:t>
            </w:r>
            <w:r w:rsidR="008B6FD4">
              <w:rPr>
                <w:rFonts w:ascii="Arial" w:hAnsi="Arial" w:cs="Arial"/>
              </w:rPr>
              <w:t>202</w:t>
            </w:r>
          </w:p>
        </w:tc>
      </w:tr>
    </w:tbl>
    <w:p w14:paraId="32C144F7" w14:textId="77777777" w:rsidR="00F7606B" w:rsidRDefault="00F7606B" w:rsidP="00AC531A">
      <w:pPr>
        <w:spacing w:before="240" w:line="480" w:lineRule="auto"/>
        <w:rPr>
          <w:rFonts w:ascii="Arial" w:hAnsi="Arial" w:cs="Arial"/>
        </w:rPr>
      </w:pPr>
    </w:p>
    <w:p w14:paraId="5164F7A4" w14:textId="417A712F" w:rsidR="007E3FA4" w:rsidRDefault="001F5428" w:rsidP="007E3FA4">
      <w:pPr>
        <w:spacing w:before="240" w:line="480" w:lineRule="auto"/>
        <w:ind w:firstLine="720"/>
        <w:rPr>
          <w:rFonts w:ascii="Arial" w:hAnsi="Arial" w:cs="Arial"/>
        </w:rPr>
      </w:pPr>
      <w:r>
        <w:rPr>
          <w:rFonts w:ascii="Arial" w:hAnsi="Arial" w:cs="Arial"/>
        </w:rPr>
        <w:t xml:space="preserve">However, the second block of variables entered in the multiple regression were the three </w:t>
      </w:r>
      <w:r w:rsidR="00632E27">
        <w:rPr>
          <w:rFonts w:ascii="Arial" w:hAnsi="Arial" w:cs="Arial"/>
        </w:rPr>
        <w:t xml:space="preserve">predictor </w:t>
      </w:r>
      <w:r>
        <w:rPr>
          <w:rFonts w:ascii="Arial" w:hAnsi="Arial" w:cs="Arial"/>
        </w:rPr>
        <w:t>constructs of the TPB</w:t>
      </w:r>
      <w:r w:rsidR="00AC531A">
        <w:rPr>
          <w:rFonts w:ascii="Arial" w:hAnsi="Arial" w:cs="Arial"/>
        </w:rPr>
        <w:t xml:space="preserve"> (subjective norms, attitudes and perceived behavioural control), and the inclusion of these variables increased the </w:t>
      </w:r>
      <w:r w:rsidR="00632E27">
        <w:rPr>
          <w:rFonts w:ascii="Arial" w:hAnsi="Arial" w:cs="Arial"/>
        </w:rPr>
        <w:t>strength</w:t>
      </w:r>
      <w:r w:rsidR="00AC531A">
        <w:rPr>
          <w:rFonts w:ascii="Arial" w:hAnsi="Arial" w:cs="Arial"/>
        </w:rPr>
        <w:t xml:space="preserve"> of the model by 50.6% </w:t>
      </w:r>
      <w:r w:rsidR="001F0771">
        <w:rPr>
          <w:rFonts w:ascii="Arial" w:hAnsi="Arial" w:cs="Arial"/>
        </w:rPr>
        <w:t>(</w:t>
      </w:r>
      <w:r w:rsidR="001F0771">
        <w:rPr>
          <w:rFonts w:ascii="Arial" w:hAnsi="Arial" w:cs="Arial"/>
          <w:i/>
          <w:iCs/>
        </w:rPr>
        <w:t>F change</w:t>
      </w:r>
      <w:r w:rsidR="001F0771">
        <w:rPr>
          <w:rFonts w:ascii="Arial" w:hAnsi="Arial" w:cs="Arial"/>
        </w:rPr>
        <w:t xml:space="preserve"> (3, 163) = 57.82, </w:t>
      </w:r>
      <w:r w:rsidR="001F0771">
        <w:rPr>
          <w:rFonts w:ascii="Arial" w:hAnsi="Arial" w:cs="Arial"/>
          <w:i/>
          <w:iCs/>
        </w:rPr>
        <w:t>p</w:t>
      </w:r>
      <w:r w:rsidR="001F0771">
        <w:rPr>
          <w:rFonts w:ascii="Arial" w:hAnsi="Arial" w:cs="Arial"/>
        </w:rPr>
        <w:t xml:space="preserve"> &lt; .001).</w:t>
      </w:r>
      <w:r w:rsidR="0004364A">
        <w:rPr>
          <w:rFonts w:ascii="Arial" w:hAnsi="Arial" w:cs="Arial"/>
        </w:rPr>
        <w:t xml:space="preserve"> </w:t>
      </w:r>
      <w:r w:rsidR="00343111">
        <w:rPr>
          <w:rFonts w:ascii="Arial" w:hAnsi="Arial" w:cs="Arial"/>
        </w:rPr>
        <w:t xml:space="preserve">Individually, each TPB </w:t>
      </w:r>
      <w:r w:rsidR="005217A4">
        <w:rPr>
          <w:rFonts w:ascii="Arial" w:hAnsi="Arial" w:cs="Arial"/>
        </w:rPr>
        <w:t>construct</w:t>
      </w:r>
      <w:r w:rsidR="00343111">
        <w:rPr>
          <w:rFonts w:ascii="Arial" w:hAnsi="Arial" w:cs="Arial"/>
        </w:rPr>
        <w:t xml:space="preserve"> had </w:t>
      </w:r>
      <w:r w:rsidR="005E273A">
        <w:rPr>
          <w:rFonts w:ascii="Arial" w:hAnsi="Arial" w:cs="Arial"/>
        </w:rPr>
        <w:t>a</w:t>
      </w:r>
      <w:r w:rsidR="00343111">
        <w:rPr>
          <w:rFonts w:ascii="Arial" w:hAnsi="Arial" w:cs="Arial"/>
        </w:rPr>
        <w:t xml:space="preserve"> significant </w:t>
      </w:r>
      <w:r w:rsidR="00632E27">
        <w:rPr>
          <w:rFonts w:ascii="Arial" w:hAnsi="Arial" w:cs="Arial"/>
        </w:rPr>
        <w:lastRenderedPageBreak/>
        <w:t xml:space="preserve">unique </w:t>
      </w:r>
      <w:r w:rsidR="00343111">
        <w:rPr>
          <w:rFonts w:ascii="Arial" w:hAnsi="Arial" w:cs="Arial"/>
        </w:rPr>
        <w:t>relationship with behavioural intention. ‘Subjective norms’ accounted for the most variance in intentions (</w:t>
      </w:r>
      <w:r w:rsidR="00343111">
        <w:rPr>
          <w:rFonts w:ascii="Arial" w:hAnsi="Arial" w:cs="Arial"/>
          <w:i/>
          <w:iCs/>
        </w:rPr>
        <w:t xml:space="preserve">β </w:t>
      </w:r>
      <w:r w:rsidR="00343111">
        <w:rPr>
          <w:rFonts w:ascii="Arial" w:hAnsi="Arial" w:cs="Arial"/>
        </w:rPr>
        <w:t xml:space="preserve">= .38, </w:t>
      </w:r>
      <w:r w:rsidR="00343111">
        <w:rPr>
          <w:rFonts w:ascii="Arial" w:hAnsi="Arial" w:cs="Arial"/>
          <w:i/>
          <w:iCs/>
        </w:rPr>
        <w:t>p</w:t>
      </w:r>
      <w:r w:rsidR="00343111">
        <w:rPr>
          <w:rFonts w:ascii="Arial" w:hAnsi="Arial" w:cs="Arial"/>
        </w:rPr>
        <w:t xml:space="preserve"> &lt; .001)</w:t>
      </w:r>
      <w:r w:rsidR="005E273A">
        <w:rPr>
          <w:rFonts w:ascii="Arial" w:hAnsi="Arial" w:cs="Arial"/>
        </w:rPr>
        <w:t>,</w:t>
      </w:r>
      <w:r w:rsidR="00F824FC">
        <w:rPr>
          <w:rFonts w:ascii="Arial" w:hAnsi="Arial" w:cs="Arial"/>
        </w:rPr>
        <w:t xml:space="preserve"> which suggests that other people’s opinions about receiving the flu vaccination has the most influence over whether an individual will opt to get it or not.</w:t>
      </w:r>
      <w:r w:rsidR="005E273A">
        <w:rPr>
          <w:rFonts w:ascii="Arial" w:hAnsi="Arial" w:cs="Arial"/>
        </w:rPr>
        <w:t xml:space="preserve"> ‘</w:t>
      </w:r>
      <w:r w:rsidR="00584B63">
        <w:rPr>
          <w:rFonts w:ascii="Arial" w:hAnsi="Arial" w:cs="Arial"/>
        </w:rPr>
        <w:t>P</w:t>
      </w:r>
      <w:r w:rsidR="005E273A">
        <w:rPr>
          <w:rFonts w:ascii="Arial" w:hAnsi="Arial" w:cs="Arial"/>
        </w:rPr>
        <w:t>erceived behavioural control’</w:t>
      </w:r>
      <w:r w:rsidR="00584B63">
        <w:rPr>
          <w:rFonts w:ascii="Arial" w:hAnsi="Arial" w:cs="Arial"/>
        </w:rPr>
        <w:t xml:space="preserve"> was the second significant TPB </w:t>
      </w:r>
      <w:r w:rsidR="00BB3AD4">
        <w:rPr>
          <w:rFonts w:ascii="Arial" w:hAnsi="Arial" w:cs="Arial"/>
        </w:rPr>
        <w:t xml:space="preserve">variable </w:t>
      </w:r>
      <w:r w:rsidR="005E273A">
        <w:rPr>
          <w:rFonts w:ascii="Arial" w:hAnsi="Arial" w:cs="Arial"/>
        </w:rPr>
        <w:t>(</w:t>
      </w:r>
      <w:r w:rsidR="005E273A">
        <w:rPr>
          <w:rFonts w:ascii="Arial" w:hAnsi="Arial" w:cs="Arial"/>
          <w:i/>
          <w:iCs/>
        </w:rPr>
        <w:t xml:space="preserve">β </w:t>
      </w:r>
      <w:r w:rsidR="005E273A">
        <w:rPr>
          <w:rFonts w:ascii="Arial" w:hAnsi="Arial" w:cs="Arial"/>
        </w:rPr>
        <w:t xml:space="preserve">= .35, </w:t>
      </w:r>
      <w:r w:rsidR="005E273A">
        <w:rPr>
          <w:rFonts w:ascii="Arial" w:hAnsi="Arial" w:cs="Arial"/>
          <w:i/>
          <w:iCs/>
        </w:rPr>
        <w:t>p</w:t>
      </w:r>
      <w:r w:rsidR="005E273A">
        <w:rPr>
          <w:rFonts w:ascii="Arial" w:hAnsi="Arial" w:cs="Arial"/>
        </w:rPr>
        <w:t xml:space="preserve"> &lt; .001)</w:t>
      </w:r>
      <w:r w:rsidR="00BB3AD4">
        <w:rPr>
          <w:rFonts w:ascii="Arial" w:hAnsi="Arial" w:cs="Arial"/>
        </w:rPr>
        <w:t>. This construct measures how much personal control an individual feels they have over their behaviours. The outcome of the analysis in the current study could imply that a person</w:t>
      </w:r>
      <w:r w:rsidR="009B300D">
        <w:rPr>
          <w:rFonts w:ascii="Arial" w:hAnsi="Arial" w:cs="Arial"/>
        </w:rPr>
        <w:t>’</w:t>
      </w:r>
      <w:r w:rsidR="00BB3AD4">
        <w:rPr>
          <w:rFonts w:ascii="Arial" w:hAnsi="Arial" w:cs="Arial"/>
        </w:rPr>
        <w:t xml:space="preserve">s freedom of choice </w:t>
      </w:r>
      <w:r w:rsidR="009B300D">
        <w:rPr>
          <w:rFonts w:ascii="Arial" w:hAnsi="Arial" w:cs="Arial"/>
        </w:rPr>
        <w:t xml:space="preserve">to undertake a behaviour </w:t>
      </w:r>
      <w:r w:rsidR="00BB3AD4">
        <w:rPr>
          <w:rFonts w:ascii="Arial" w:hAnsi="Arial" w:cs="Arial"/>
        </w:rPr>
        <w:t>plays an important part in determining their intentions</w:t>
      </w:r>
      <w:r w:rsidR="009B300D">
        <w:rPr>
          <w:rFonts w:ascii="Arial" w:hAnsi="Arial" w:cs="Arial"/>
        </w:rPr>
        <w:t xml:space="preserve"> to do so. Finally, </w:t>
      </w:r>
      <w:r w:rsidR="005E273A">
        <w:rPr>
          <w:rFonts w:ascii="Arial" w:hAnsi="Arial" w:cs="Arial"/>
        </w:rPr>
        <w:t>‘attitudes’ was the third highest</w:t>
      </w:r>
      <w:r w:rsidR="00923D1B">
        <w:rPr>
          <w:rFonts w:ascii="Arial" w:hAnsi="Arial" w:cs="Arial"/>
        </w:rPr>
        <w:t xml:space="preserve"> </w:t>
      </w:r>
      <w:r w:rsidR="005E273A">
        <w:rPr>
          <w:rFonts w:ascii="Arial" w:hAnsi="Arial" w:cs="Arial"/>
        </w:rPr>
        <w:t>contributor to the explanation of variance in intentions</w:t>
      </w:r>
      <w:r w:rsidR="009B300D">
        <w:rPr>
          <w:rFonts w:ascii="Arial" w:hAnsi="Arial" w:cs="Arial"/>
        </w:rPr>
        <w:t xml:space="preserve"> to receive an annual influenza vaccination </w:t>
      </w:r>
      <w:r w:rsidR="009B300D">
        <w:rPr>
          <w:rFonts w:ascii="Arial" w:hAnsi="Arial" w:cs="Arial"/>
        </w:rPr>
        <w:t>(</w:t>
      </w:r>
      <w:r w:rsidR="009B300D">
        <w:rPr>
          <w:rFonts w:ascii="Arial" w:hAnsi="Arial" w:cs="Arial"/>
          <w:i/>
          <w:iCs/>
        </w:rPr>
        <w:t xml:space="preserve">β </w:t>
      </w:r>
      <w:r w:rsidR="009B300D">
        <w:rPr>
          <w:rFonts w:ascii="Arial" w:hAnsi="Arial" w:cs="Arial"/>
        </w:rPr>
        <w:t xml:space="preserve">= .28, </w:t>
      </w:r>
      <w:r w:rsidR="009B300D">
        <w:rPr>
          <w:rFonts w:ascii="Arial" w:hAnsi="Arial" w:cs="Arial"/>
          <w:i/>
          <w:iCs/>
        </w:rPr>
        <w:t xml:space="preserve">p </w:t>
      </w:r>
      <w:r w:rsidR="009B300D">
        <w:rPr>
          <w:rFonts w:ascii="Arial" w:hAnsi="Arial" w:cs="Arial"/>
        </w:rPr>
        <w:t>&lt; .001</w:t>
      </w:r>
      <w:r w:rsidR="009B300D">
        <w:rPr>
          <w:rFonts w:ascii="Arial" w:hAnsi="Arial" w:cs="Arial"/>
        </w:rPr>
        <w:t>)</w:t>
      </w:r>
      <w:r w:rsidR="005E273A">
        <w:rPr>
          <w:rFonts w:ascii="Arial" w:hAnsi="Arial" w:cs="Arial"/>
        </w:rPr>
        <w:t>.</w:t>
      </w:r>
      <w:r w:rsidR="00FA3995">
        <w:rPr>
          <w:rFonts w:ascii="Arial" w:hAnsi="Arial" w:cs="Arial"/>
        </w:rPr>
        <w:t xml:space="preserve"> </w:t>
      </w:r>
      <w:r w:rsidR="00793418">
        <w:rPr>
          <w:rFonts w:ascii="Arial" w:hAnsi="Arial" w:cs="Arial"/>
        </w:rPr>
        <w:t xml:space="preserve">This result </w:t>
      </w:r>
      <w:r w:rsidR="009B3D15">
        <w:rPr>
          <w:rFonts w:ascii="Arial" w:hAnsi="Arial" w:cs="Arial"/>
        </w:rPr>
        <w:t>insinuates that</w:t>
      </w:r>
      <w:r w:rsidR="00992028">
        <w:rPr>
          <w:rFonts w:ascii="Arial" w:hAnsi="Arial" w:cs="Arial"/>
        </w:rPr>
        <w:t xml:space="preserve"> an individual’s</w:t>
      </w:r>
      <w:r w:rsidR="009B3D15">
        <w:rPr>
          <w:rFonts w:ascii="Arial" w:hAnsi="Arial" w:cs="Arial"/>
        </w:rPr>
        <w:t xml:space="preserve"> personal beliefs about </w:t>
      </w:r>
      <w:r w:rsidR="00992028">
        <w:rPr>
          <w:rFonts w:ascii="Arial" w:hAnsi="Arial" w:cs="Arial"/>
        </w:rPr>
        <w:t>a certain</w:t>
      </w:r>
      <w:r w:rsidR="009B3D15">
        <w:rPr>
          <w:rFonts w:ascii="Arial" w:hAnsi="Arial" w:cs="Arial"/>
        </w:rPr>
        <w:t xml:space="preserve"> behaviour have an influence on their intentions to display that behaviour. </w:t>
      </w:r>
      <w:r w:rsidR="0068192A">
        <w:rPr>
          <w:rFonts w:ascii="Arial" w:hAnsi="Arial" w:cs="Arial"/>
        </w:rPr>
        <w:t xml:space="preserve">These findings could provide a valuable insight </w:t>
      </w:r>
      <w:r w:rsidR="000633A1">
        <w:rPr>
          <w:rFonts w:ascii="Arial" w:hAnsi="Arial" w:cs="Arial"/>
        </w:rPr>
        <w:t>aiding in</w:t>
      </w:r>
      <w:r w:rsidR="0068192A">
        <w:rPr>
          <w:rFonts w:ascii="Arial" w:hAnsi="Arial" w:cs="Arial"/>
        </w:rPr>
        <w:t xml:space="preserve"> the promotion of public health and wellbeing.</w:t>
      </w:r>
    </w:p>
    <w:p w14:paraId="60B0B267" w14:textId="2675D570" w:rsidR="00BA09E3" w:rsidRDefault="00F53185" w:rsidP="00F53185">
      <w:pPr>
        <w:spacing w:before="240" w:line="480" w:lineRule="auto"/>
        <w:ind w:firstLine="720"/>
        <w:rPr>
          <w:rFonts w:ascii="Arial" w:hAnsi="Arial" w:cs="Arial"/>
        </w:rPr>
      </w:pPr>
      <w:r>
        <w:rPr>
          <w:rFonts w:ascii="Arial" w:hAnsi="Arial" w:cs="Arial"/>
        </w:rPr>
        <w:t>In summation, the hierarchical multiple regression analysis</w:t>
      </w:r>
      <w:r w:rsidR="00FA3995">
        <w:rPr>
          <w:rFonts w:ascii="Arial" w:hAnsi="Arial" w:cs="Arial"/>
        </w:rPr>
        <w:t xml:space="preserve"> </w:t>
      </w:r>
      <w:r w:rsidR="0004364A">
        <w:rPr>
          <w:rFonts w:ascii="Arial" w:hAnsi="Arial" w:cs="Arial"/>
        </w:rPr>
        <w:t xml:space="preserve">resulted in an overall model that explains 50.7% of the variance in intentions to receive the seasonal influenza vaccination; </w:t>
      </w:r>
      <w:r w:rsidR="0004364A">
        <w:rPr>
          <w:rFonts w:ascii="Arial" w:hAnsi="Arial" w:cs="Arial"/>
          <w:i/>
          <w:iCs/>
        </w:rPr>
        <w:t xml:space="preserve">F </w:t>
      </w:r>
      <w:r w:rsidR="0004364A">
        <w:rPr>
          <w:rFonts w:ascii="Arial" w:hAnsi="Arial" w:cs="Arial"/>
        </w:rPr>
        <w:t xml:space="preserve">(6, 163) = 36.85, </w:t>
      </w:r>
      <w:r w:rsidR="0004364A">
        <w:rPr>
          <w:rFonts w:ascii="Arial" w:hAnsi="Arial" w:cs="Arial"/>
          <w:i/>
          <w:iCs/>
        </w:rPr>
        <w:t>p</w:t>
      </w:r>
      <w:r w:rsidR="0004364A">
        <w:rPr>
          <w:rFonts w:ascii="Arial" w:hAnsi="Arial" w:cs="Arial"/>
        </w:rPr>
        <w:t xml:space="preserve"> &lt;.001.</w:t>
      </w:r>
      <w:r w:rsidR="00F42B76">
        <w:rPr>
          <w:rFonts w:ascii="Arial" w:hAnsi="Arial" w:cs="Arial"/>
        </w:rPr>
        <w:t xml:space="preserve"> </w:t>
      </w:r>
      <w:r w:rsidR="00A062BA">
        <w:rPr>
          <w:rFonts w:ascii="Arial" w:hAnsi="Arial" w:cs="Arial"/>
        </w:rPr>
        <w:t xml:space="preserve">This is a significant contribution to current literature and could have implications for future research and/or public health campaigns. </w:t>
      </w:r>
      <w:r w:rsidR="009A1F8D">
        <w:rPr>
          <w:rFonts w:ascii="Arial" w:hAnsi="Arial" w:cs="Arial"/>
        </w:rPr>
        <w:t>One example of the applications of this model</w:t>
      </w:r>
      <w:r w:rsidR="00A76878">
        <w:rPr>
          <w:rFonts w:ascii="Arial" w:hAnsi="Arial" w:cs="Arial"/>
        </w:rPr>
        <w:t>; it</w:t>
      </w:r>
      <w:r w:rsidR="009A1F8D">
        <w:rPr>
          <w:rFonts w:ascii="Arial" w:hAnsi="Arial" w:cs="Arial"/>
        </w:rPr>
        <w:t xml:space="preserve"> could be</w:t>
      </w:r>
      <w:r w:rsidR="00A76878">
        <w:rPr>
          <w:rFonts w:ascii="Arial" w:hAnsi="Arial" w:cs="Arial"/>
        </w:rPr>
        <w:t xml:space="preserve"> utilised to</w:t>
      </w:r>
      <w:r w:rsidR="009A1F8D">
        <w:rPr>
          <w:rFonts w:ascii="Arial" w:hAnsi="Arial" w:cs="Arial"/>
        </w:rPr>
        <w:t xml:space="preserve"> improv</w:t>
      </w:r>
      <w:r w:rsidR="00A76878">
        <w:rPr>
          <w:rFonts w:ascii="Arial" w:hAnsi="Arial" w:cs="Arial"/>
        </w:rPr>
        <w:t>e</w:t>
      </w:r>
      <w:r w:rsidR="009A1F8D">
        <w:rPr>
          <w:rFonts w:ascii="Arial" w:hAnsi="Arial" w:cs="Arial"/>
        </w:rPr>
        <w:t xml:space="preserve"> uptake of the influenza vaccination in the general populace. </w:t>
      </w:r>
      <w:r w:rsidR="00A76878">
        <w:rPr>
          <w:rFonts w:ascii="Arial" w:hAnsi="Arial" w:cs="Arial"/>
        </w:rPr>
        <w:t>P</w:t>
      </w:r>
      <w:r w:rsidR="009A1F8D">
        <w:rPr>
          <w:rFonts w:ascii="Arial" w:hAnsi="Arial" w:cs="Arial"/>
        </w:rPr>
        <w:t xml:space="preserve">roviding positive media representations of the influenza jab could </w:t>
      </w:r>
      <w:r w:rsidR="004675D2">
        <w:rPr>
          <w:rFonts w:ascii="Arial" w:hAnsi="Arial" w:cs="Arial"/>
        </w:rPr>
        <w:t>cause people to develop positive</w:t>
      </w:r>
      <w:r w:rsidR="009A1F8D">
        <w:rPr>
          <w:rFonts w:ascii="Arial" w:hAnsi="Arial" w:cs="Arial"/>
        </w:rPr>
        <w:t xml:space="preserve"> attitudes</w:t>
      </w:r>
      <w:r w:rsidR="00A76878">
        <w:rPr>
          <w:rFonts w:ascii="Arial" w:hAnsi="Arial" w:cs="Arial"/>
        </w:rPr>
        <w:t xml:space="preserve"> towards it, and perhaps also have a long-term effect on people’s subjective norms. People’s perceived behavioural control could also be improved via the provision of educational booklets, posters, and online resources for example, which could highlight to an individual their freedom of choice. </w:t>
      </w:r>
      <w:r w:rsidR="00343861">
        <w:rPr>
          <w:rFonts w:ascii="Arial" w:hAnsi="Arial" w:cs="Arial"/>
        </w:rPr>
        <w:t xml:space="preserve">Overall, it could be said that the </w:t>
      </w:r>
      <w:r w:rsidR="004675D2">
        <w:rPr>
          <w:rFonts w:ascii="Arial" w:hAnsi="Arial" w:cs="Arial"/>
        </w:rPr>
        <w:t>current study was a successful exploration into the factors that affect intentions to receive an influenza vaccine, and that the findings could be applicable in a wider public heath context.</w:t>
      </w:r>
    </w:p>
    <w:p w14:paraId="1189F525" w14:textId="748E3C8B" w:rsidR="000C6E1F" w:rsidRDefault="000C6E1F" w:rsidP="00F53185">
      <w:pPr>
        <w:spacing w:before="240" w:line="480" w:lineRule="auto"/>
        <w:ind w:firstLine="720"/>
        <w:rPr>
          <w:rFonts w:ascii="Arial" w:hAnsi="Arial" w:cs="Arial"/>
        </w:rPr>
      </w:pPr>
    </w:p>
    <w:p w14:paraId="43A99E61" w14:textId="77777777" w:rsidR="000C6E1F" w:rsidRDefault="000C6E1F" w:rsidP="000C6E1F">
      <w:pPr>
        <w:spacing w:line="480" w:lineRule="auto"/>
        <w:jc w:val="center"/>
        <w:rPr>
          <w:rFonts w:ascii="Arial" w:hAnsi="Arial" w:cs="Arial"/>
          <w:b/>
          <w:bCs/>
        </w:rPr>
      </w:pPr>
      <w:r w:rsidRPr="00E63A38">
        <w:rPr>
          <w:rFonts w:ascii="Arial" w:hAnsi="Arial" w:cs="Arial"/>
          <w:b/>
          <w:bCs/>
        </w:rPr>
        <w:lastRenderedPageBreak/>
        <w:t>References</w:t>
      </w:r>
    </w:p>
    <w:p w14:paraId="5D2DD9EF" w14:textId="77777777" w:rsidR="000C6E1F" w:rsidRDefault="000C6E1F" w:rsidP="000C6E1F">
      <w:pPr>
        <w:spacing w:line="480" w:lineRule="auto"/>
        <w:ind w:left="284" w:hanging="284"/>
        <w:jc w:val="center"/>
        <w:rPr>
          <w:rFonts w:ascii="Arial" w:hAnsi="Arial" w:cs="Arial"/>
          <w:b/>
          <w:bCs/>
        </w:rPr>
      </w:pPr>
    </w:p>
    <w:p w14:paraId="430E98D7" w14:textId="77777777" w:rsidR="000C6E1F" w:rsidRDefault="000C6E1F" w:rsidP="000C6E1F">
      <w:pPr>
        <w:spacing w:line="480" w:lineRule="auto"/>
        <w:ind w:left="284" w:hanging="284"/>
        <w:rPr>
          <w:rFonts w:ascii="Arial" w:hAnsi="Arial" w:cs="Arial"/>
        </w:rPr>
      </w:pPr>
      <w:proofErr w:type="spellStart"/>
      <w:r>
        <w:rPr>
          <w:rFonts w:ascii="Arial" w:hAnsi="Arial" w:cs="Arial"/>
        </w:rPr>
        <w:t>Ajzen</w:t>
      </w:r>
      <w:proofErr w:type="spellEnd"/>
      <w:r>
        <w:rPr>
          <w:rFonts w:ascii="Arial" w:hAnsi="Arial" w:cs="Arial"/>
        </w:rPr>
        <w:t xml:space="preserve">, I. (2013). Action versus inaction: Anticipated affect in the Theory of Planned Behaviour. </w:t>
      </w:r>
      <w:r>
        <w:rPr>
          <w:rFonts w:ascii="Arial" w:hAnsi="Arial" w:cs="Arial"/>
          <w:i/>
          <w:iCs/>
        </w:rPr>
        <w:t xml:space="preserve">Journal of Applied Social Psychology, 43 </w:t>
      </w:r>
      <w:r>
        <w:rPr>
          <w:rFonts w:ascii="Arial" w:hAnsi="Arial" w:cs="Arial"/>
        </w:rPr>
        <w:t>(1), 155-162.</w:t>
      </w:r>
    </w:p>
    <w:p w14:paraId="220A42FA" w14:textId="77777777" w:rsidR="000C6E1F" w:rsidRDefault="000C6E1F" w:rsidP="000C6E1F">
      <w:pPr>
        <w:spacing w:line="480" w:lineRule="auto"/>
        <w:ind w:left="284" w:hanging="284"/>
        <w:rPr>
          <w:rFonts w:ascii="Arial" w:hAnsi="Arial" w:cs="Arial"/>
        </w:rPr>
      </w:pPr>
    </w:p>
    <w:p w14:paraId="7EB8469C" w14:textId="77777777" w:rsidR="000C6E1F" w:rsidRDefault="000C6E1F" w:rsidP="000C6E1F">
      <w:pPr>
        <w:spacing w:line="480" w:lineRule="auto"/>
        <w:ind w:left="284" w:hanging="284"/>
        <w:rPr>
          <w:rFonts w:ascii="Arial" w:hAnsi="Arial" w:cs="Arial"/>
        </w:rPr>
      </w:pPr>
      <w:proofErr w:type="spellStart"/>
      <w:r>
        <w:rPr>
          <w:rFonts w:ascii="Arial" w:hAnsi="Arial" w:cs="Arial"/>
        </w:rPr>
        <w:t>Tabachnick</w:t>
      </w:r>
      <w:proofErr w:type="spellEnd"/>
      <w:r>
        <w:rPr>
          <w:rFonts w:ascii="Arial" w:hAnsi="Arial" w:cs="Arial"/>
        </w:rPr>
        <w:t xml:space="preserve">, B., &amp; </w:t>
      </w:r>
      <w:proofErr w:type="spellStart"/>
      <w:r>
        <w:rPr>
          <w:rFonts w:ascii="Arial" w:hAnsi="Arial" w:cs="Arial"/>
        </w:rPr>
        <w:t>Fidell</w:t>
      </w:r>
      <w:proofErr w:type="spellEnd"/>
      <w:r>
        <w:rPr>
          <w:rFonts w:ascii="Arial" w:hAnsi="Arial" w:cs="Arial"/>
        </w:rPr>
        <w:t xml:space="preserve">, L. (2013). </w:t>
      </w:r>
      <w:r w:rsidRPr="00640578">
        <w:rPr>
          <w:rFonts w:ascii="Arial" w:hAnsi="Arial" w:cs="Arial"/>
          <w:i/>
          <w:iCs/>
        </w:rPr>
        <w:t>Using multivariate statistics</w:t>
      </w:r>
      <w:r>
        <w:rPr>
          <w:rFonts w:ascii="Arial" w:hAnsi="Arial" w:cs="Arial"/>
          <w:i/>
          <w:iCs/>
        </w:rPr>
        <w:t xml:space="preserve"> </w:t>
      </w:r>
      <w:r>
        <w:rPr>
          <w:rFonts w:ascii="Arial" w:hAnsi="Arial" w:cs="Arial"/>
        </w:rPr>
        <w:t>(6</w:t>
      </w:r>
      <w:r w:rsidRPr="00640578">
        <w:rPr>
          <w:rFonts w:ascii="Arial" w:hAnsi="Arial" w:cs="Arial"/>
          <w:vertAlign w:val="superscript"/>
        </w:rPr>
        <w:t>th</w:t>
      </w:r>
      <w:r>
        <w:rPr>
          <w:rFonts w:ascii="Arial" w:hAnsi="Arial" w:cs="Arial"/>
        </w:rPr>
        <w:t xml:space="preserve"> ed.). California: Pearson.</w:t>
      </w:r>
    </w:p>
    <w:p w14:paraId="7E79CE0C" w14:textId="77777777" w:rsidR="000C6E1F" w:rsidRDefault="000C6E1F" w:rsidP="000C6E1F">
      <w:pPr>
        <w:spacing w:line="480" w:lineRule="auto"/>
        <w:ind w:left="284" w:hanging="284"/>
        <w:rPr>
          <w:rFonts w:ascii="Arial" w:hAnsi="Arial" w:cs="Arial"/>
        </w:rPr>
      </w:pPr>
    </w:p>
    <w:p w14:paraId="21E29A79" w14:textId="77777777" w:rsidR="000C6E1F" w:rsidRDefault="000C6E1F" w:rsidP="000C6E1F">
      <w:pPr>
        <w:spacing w:line="480" w:lineRule="auto"/>
        <w:ind w:left="284" w:hanging="284"/>
        <w:rPr>
          <w:rFonts w:ascii="Arial" w:hAnsi="Arial" w:cs="Arial"/>
        </w:rPr>
      </w:pPr>
    </w:p>
    <w:p w14:paraId="0D4CCE08" w14:textId="77777777" w:rsidR="000C6E1F" w:rsidRDefault="000C6E1F" w:rsidP="000C6E1F">
      <w:pPr>
        <w:spacing w:line="480" w:lineRule="auto"/>
        <w:ind w:left="284" w:hanging="284"/>
        <w:rPr>
          <w:rFonts w:ascii="Arial" w:hAnsi="Arial" w:cs="Arial"/>
        </w:rPr>
      </w:pPr>
    </w:p>
    <w:p w14:paraId="5688B39D" w14:textId="77777777" w:rsidR="000C6E1F" w:rsidRDefault="000C6E1F" w:rsidP="000C6E1F">
      <w:pPr>
        <w:spacing w:line="480" w:lineRule="auto"/>
        <w:ind w:left="284" w:hanging="284"/>
        <w:rPr>
          <w:rFonts w:ascii="Arial" w:hAnsi="Arial" w:cs="Arial"/>
        </w:rPr>
      </w:pPr>
    </w:p>
    <w:p w14:paraId="555F7C67" w14:textId="77777777" w:rsidR="000C6E1F" w:rsidRDefault="000C6E1F" w:rsidP="000C6E1F">
      <w:pPr>
        <w:spacing w:line="480" w:lineRule="auto"/>
        <w:ind w:left="284" w:hanging="284"/>
        <w:rPr>
          <w:rFonts w:ascii="Arial" w:hAnsi="Arial" w:cs="Arial"/>
        </w:rPr>
      </w:pPr>
    </w:p>
    <w:p w14:paraId="4B346A9C" w14:textId="77777777" w:rsidR="000C6E1F" w:rsidRDefault="000C6E1F" w:rsidP="000C6E1F">
      <w:pPr>
        <w:spacing w:line="480" w:lineRule="auto"/>
        <w:ind w:left="284" w:hanging="284"/>
        <w:rPr>
          <w:rFonts w:ascii="Arial" w:hAnsi="Arial" w:cs="Arial"/>
        </w:rPr>
      </w:pPr>
    </w:p>
    <w:p w14:paraId="34EAD1CB" w14:textId="77777777" w:rsidR="000C6E1F" w:rsidRDefault="000C6E1F" w:rsidP="000C6E1F">
      <w:pPr>
        <w:spacing w:line="480" w:lineRule="auto"/>
        <w:ind w:left="284" w:hanging="284"/>
        <w:rPr>
          <w:rFonts w:ascii="Arial" w:hAnsi="Arial" w:cs="Arial"/>
        </w:rPr>
      </w:pPr>
    </w:p>
    <w:p w14:paraId="2F7F1A89" w14:textId="77777777" w:rsidR="000C6E1F" w:rsidRDefault="000C6E1F" w:rsidP="000C6E1F">
      <w:pPr>
        <w:spacing w:line="480" w:lineRule="auto"/>
        <w:ind w:left="284" w:hanging="284"/>
        <w:rPr>
          <w:rFonts w:ascii="Arial" w:hAnsi="Arial" w:cs="Arial"/>
        </w:rPr>
      </w:pPr>
    </w:p>
    <w:p w14:paraId="3A29BFAE" w14:textId="77777777" w:rsidR="000C6E1F" w:rsidRDefault="000C6E1F" w:rsidP="000C6E1F">
      <w:pPr>
        <w:spacing w:line="480" w:lineRule="auto"/>
        <w:ind w:left="284" w:hanging="284"/>
        <w:rPr>
          <w:rFonts w:ascii="Arial" w:hAnsi="Arial" w:cs="Arial"/>
        </w:rPr>
      </w:pPr>
    </w:p>
    <w:p w14:paraId="6EAB3BBE" w14:textId="77777777" w:rsidR="000C6E1F" w:rsidRDefault="000C6E1F" w:rsidP="000C6E1F">
      <w:pPr>
        <w:spacing w:line="480" w:lineRule="auto"/>
        <w:ind w:left="284" w:hanging="284"/>
        <w:rPr>
          <w:rFonts w:ascii="Arial" w:hAnsi="Arial" w:cs="Arial"/>
        </w:rPr>
      </w:pPr>
    </w:p>
    <w:p w14:paraId="3A1FD771" w14:textId="77777777" w:rsidR="000C6E1F" w:rsidRDefault="000C6E1F" w:rsidP="000C6E1F">
      <w:pPr>
        <w:spacing w:line="480" w:lineRule="auto"/>
        <w:ind w:left="284" w:hanging="284"/>
        <w:rPr>
          <w:rFonts w:ascii="Arial" w:hAnsi="Arial" w:cs="Arial"/>
        </w:rPr>
      </w:pPr>
    </w:p>
    <w:p w14:paraId="7298E7C9" w14:textId="77777777" w:rsidR="000C6E1F" w:rsidRDefault="000C6E1F" w:rsidP="000C6E1F">
      <w:pPr>
        <w:spacing w:line="480" w:lineRule="auto"/>
        <w:ind w:left="284" w:hanging="284"/>
        <w:rPr>
          <w:rFonts w:ascii="Arial" w:hAnsi="Arial" w:cs="Arial"/>
        </w:rPr>
      </w:pPr>
    </w:p>
    <w:p w14:paraId="6F00ECC6" w14:textId="77777777" w:rsidR="000C6E1F" w:rsidRDefault="000C6E1F" w:rsidP="000C6E1F">
      <w:pPr>
        <w:spacing w:line="480" w:lineRule="auto"/>
        <w:ind w:left="284" w:hanging="284"/>
        <w:rPr>
          <w:rFonts w:ascii="Arial" w:hAnsi="Arial" w:cs="Arial"/>
        </w:rPr>
      </w:pPr>
    </w:p>
    <w:p w14:paraId="1188515B" w14:textId="77777777" w:rsidR="000C6E1F" w:rsidRDefault="000C6E1F" w:rsidP="000C6E1F">
      <w:pPr>
        <w:spacing w:line="480" w:lineRule="auto"/>
        <w:ind w:left="284" w:hanging="284"/>
        <w:rPr>
          <w:rFonts w:ascii="Arial" w:hAnsi="Arial" w:cs="Arial"/>
        </w:rPr>
      </w:pPr>
    </w:p>
    <w:p w14:paraId="35A5D96A" w14:textId="77777777" w:rsidR="000C6E1F" w:rsidRDefault="000C6E1F" w:rsidP="000C6E1F">
      <w:pPr>
        <w:spacing w:line="480" w:lineRule="auto"/>
        <w:ind w:left="284" w:hanging="284"/>
        <w:rPr>
          <w:rFonts w:ascii="Arial" w:hAnsi="Arial" w:cs="Arial"/>
        </w:rPr>
      </w:pPr>
    </w:p>
    <w:p w14:paraId="36928AAE" w14:textId="61280292" w:rsidR="000C6E1F" w:rsidRDefault="00807349" w:rsidP="000C6E1F">
      <w:pPr>
        <w:spacing w:line="480" w:lineRule="auto"/>
        <w:ind w:left="284" w:hanging="284"/>
        <w:jc w:val="center"/>
        <w:rPr>
          <w:rFonts w:ascii="Arial" w:hAnsi="Arial" w:cs="Arial"/>
          <w:b/>
          <w:bCs/>
        </w:rPr>
      </w:pPr>
      <w:r>
        <w:rPr>
          <w:rFonts w:ascii="Arial" w:hAnsi="Arial" w:cs="Arial"/>
          <w:b/>
          <w:bCs/>
        </w:rPr>
        <w:lastRenderedPageBreak/>
        <w:t xml:space="preserve">Appendix I - </w:t>
      </w:r>
      <w:r w:rsidR="000C6E1F" w:rsidRPr="0084481B">
        <w:rPr>
          <w:rFonts w:ascii="Arial" w:hAnsi="Arial" w:cs="Arial"/>
          <w:b/>
          <w:bCs/>
        </w:rPr>
        <w:t>SPSS Output</w:t>
      </w:r>
    </w:p>
    <w:p w14:paraId="2EDF0084" w14:textId="77777777" w:rsidR="000C6E1F" w:rsidRDefault="000C6E1F" w:rsidP="000C6E1F">
      <w:pPr>
        <w:spacing w:line="480" w:lineRule="auto"/>
        <w:ind w:left="284" w:hanging="284"/>
        <w:rPr>
          <w:rFonts w:ascii="Arial" w:hAnsi="Arial" w:cs="Arial"/>
          <w:b/>
          <w:bCs/>
        </w:rPr>
      </w:pPr>
      <w:r>
        <w:rPr>
          <w:rFonts w:ascii="Arial" w:hAnsi="Arial" w:cs="Arial"/>
          <w:b/>
          <w:bCs/>
        </w:rPr>
        <w:t>Frequencies</w:t>
      </w:r>
    </w:p>
    <w:tbl>
      <w:tblPr>
        <w:tblStyle w:val="TableGrid"/>
        <w:tblpPr w:leftFromText="180" w:rightFromText="180" w:vertAnchor="text" w:horzAnchor="margin" w:tblpY="52"/>
        <w:tblW w:w="4888" w:type="dxa"/>
        <w:tblLayout w:type="fixed"/>
        <w:tblLook w:val="0000" w:firstRow="0" w:lastRow="0" w:firstColumn="0" w:lastColumn="0" w:noHBand="0" w:noVBand="0"/>
      </w:tblPr>
      <w:tblGrid>
        <w:gridCol w:w="736"/>
        <w:gridCol w:w="954"/>
        <w:gridCol w:w="1138"/>
        <w:gridCol w:w="1030"/>
        <w:gridCol w:w="1030"/>
      </w:tblGrid>
      <w:tr w:rsidR="000C6E1F" w:rsidRPr="0084481B" w14:paraId="3B6AB84B" w14:textId="77777777" w:rsidTr="00240C94">
        <w:tc>
          <w:tcPr>
            <w:tcW w:w="4888" w:type="dxa"/>
            <w:gridSpan w:val="5"/>
          </w:tcPr>
          <w:p w14:paraId="3C23907C"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010205"/>
              </w:rPr>
            </w:pPr>
            <w:r w:rsidRPr="0084481B">
              <w:rPr>
                <w:rFonts w:ascii="Arial" w:hAnsi="Arial" w:cs="Arial"/>
                <w:b/>
                <w:bCs/>
                <w:color w:val="010205"/>
              </w:rPr>
              <w:t>Statistics</w:t>
            </w:r>
          </w:p>
        </w:tc>
      </w:tr>
      <w:tr w:rsidR="000C6E1F" w:rsidRPr="0084481B" w14:paraId="41806164" w14:textId="77777777" w:rsidTr="00240C94">
        <w:tc>
          <w:tcPr>
            <w:tcW w:w="1690" w:type="dxa"/>
            <w:gridSpan w:val="2"/>
          </w:tcPr>
          <w:p w14:paraId="082CE785"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138" w:type="dxa"/>
          </w:tcPr>
          <w:p w14:paraId="3DBA9DBA"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Education</w:t>
            </w:r>
          </w:p>
        </w:tc>
        <w:tc>
          <w:tcPr>
            <w:tcW w:w="1030" w:type="dxa"/>
          </w:tcPr>
          <w:p w14:paraId="3B41BC31"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Gender</w:t>
            </w:r>
          </w:p>
        </w:tc>
        <w:tc>
          <w:tcPr>
            <w:tcW w:w="1030" w:type="dxa"/>
          </w:tcPr>
          <w:p w14:paraId="63DD728C"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Age</w:t>
            </w:r>
          </w:p>
        </w:tc>
      </w:tr>
      <w:tr w:rsidR="000C6E1F" w:rsidRPr="0084481B" w14:paraId="15D11F3E" w14:textId="77777777" w:rsidTr="00240C94">
        <w:tc>
          <w:tcPr>
            <w:tcW w:w="736" w:type="dxa"/>
            <w:vMerge w:val="restart"/>
          </w:tcPr>
          <w:p w14:paraId="75250ED2"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N</w:t>
            </w:r>
          </w:p>
        </w:tc>
        <w:tc>
          <w:tcPr>
            <w:tcW w:w="954" w:type="dxa"/>
          </w:tcPr>
          <w:p w14:paraId="29B671CC"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Valid</w:t>
            </w:r>
          </w:p>
        </w:tc>
        <w:tc>
          <w:tcPr>
            <w:tcW w:w="1138" w:type="dxa"/>
          </w:tcPr>
          <w:p w14:paraId="57385AF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172</w:t>
            </w:r>
          </w:p>
        </w:tc>
        <w:tc>
          <w:tcPr>
            <w:tcW w:w="1030" w:type="dxa"/>
          </w:tcPr>
          <w:p w14:paraId="280707A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173</w:t>
            </w:r>
          </w:p>
        </w:tc>
        <w:tc>
          <w:tcPr>
            <w:tcW w:w="1030" w:type="dxa"/>
          </w:tcPr>
          <w:p w14:paraId="30BE766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173</w:t>
            </w:r>
          </w:p>
        </w:tc>
      </w:tr>
      <w:tr w:rsidR="000C6E1F" w:rsidRPr="0084481B" w14:paraId="48C32D2A" w14:textId="77777777" w:rsidTr="00240C94">
        <w:tc>
          <w:tcPr>
            <w:tcW w:w="736" w:type="dxa"/>
            <w:vMerge/>
          </w:tcPr>
          <w:p w14:paraId="12A84E7D" w14:textId="77777777" w:rsidR="000C6E1F" w:rsidRPr="0084481B" w:rsidRDefault="000C6E1F" w:rsidP="00240C94">
            <w:pPr>
              <w:autoSpaceDE w:val="0"/>
              <w:autoSpaceDN w:val="0"/>
              <w:adjustRightInd w:val="0"/>
              <w:rPr>
                <w:rFonts w:ascii="Arial" w:hAnsi="Arial" w:cs="Arial"/>
                <w:color w:val="010205"/>
                <w:sz w:val="18"/>
                <w:szCs w:val="18"/>
              </w:rPr>
            </w:pPr>
          </w:p>
        </w:tc>
        <w:tc>
          <w:tcPr>
            <w:tcW w:w="954" w:type="dxa"/>
          </w:tcPr>
          <w:p w14:paraId="5DD7D764"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Missing</w:t>
            </w:r>
          </w:p>
        </w:tc>
        <w:tc>
          <w:tcPr>
            <w:tcW w:w="1138" w:type="dxa"/>
          </w:tcPr>
          <w:p w14:paraId="3C6F0A3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030" w:type="dxa"/>
          </w:tcPr>
          <w:p w14:paraId="0AE6E51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030" w:type="dxa"/>
          </w:tcPr>
          <w:p w14:paraId="56EFCE1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r>
      <w:tr w:rsidR="000C6E1F" w:rsidRPr="0084481B" w14:paraId="64E6013D" w14:textId="77777777" w:rsidTr="00240C94">
        <w:tc>
          <w:tcPr>
            <w:tcW w:w="1690" w:type="dxa"/>
            <w:gridSpan w:val="2"/>
          </w:tcPr>
          <w:p w14:paraId="02A87D0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Mean</w:t>
            </w:r>
          </w:p>
        </w:tc>
        <w:tc>
          <w:tcPr>
            <w:tcW w:w="1138" w:type="dxa"/>
          </w:tcPr>
          <w:p w14:paraId="14D2189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3.46</w:t>
            </w:r>
          </w:p>
        </w:tc>
        <w:tc>
          <w:tcPr>
            <w:tcW w:w="1030" w:type="dxa"/>
          </w:tcPr>
          <w:p w14:paraId="5B05390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1.82</w:t>
            </w:r>
          </w:p>
        </w:tc>
        <w:tc>
          <w:tcPr>
            <w:tcW w:w="1030" w:type="dxa"/>
          </w:tcPr>
          <w:p w14:paraId="7269EE4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48.94</w:t>
            </w:r>
          </w:p>
        </w:tc>
      </w:tr>
      <w:tr w:rsidR="000C6E1F" w:rsidRPr="0084481B" w14:paraId="37F5DF98" w14:textId="77777777" w:rsidTr="00240C94">
        <w:tc>
          <w:tcPr>
            <w:tcW w:w="1690" w:type="dxa"/>
            <w:gridSpan w:val="2"/>
          </w:tcPr>
          <w:p w14:paraId="66CA61E4"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Std. Deviation</w:t>
            </w:r>
          </w:p>
        </w:tc>
        <w:tc>
          <w:tcPr>
            <w:tcW w:w="1138" w:type="dxa"/>
          </w:tcPr>
          <w:p w14:paraId="7D1A54C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1.684</w:t>
            </w:r>
          </w:p>
        </w:tc>
        <w:tc>
          <w:tcPr>
            <w:tcW w:w="1030" w:type="dxa"/>
          </w:tcPr>
          <w:p w14:paraId="76330DD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.385</w:t>
            </w:r>
          </w:p>
        </w:tc>
        <w:tc>
          <w:tcPr>
            <w:tcW w:w="1030" w:type="dxa"/>
          </w:tcPr>
          <w:p w14:paraId="1FA5D55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14.835</w:t>
            </w:r>
          </w:p>
        </w:tc>
      </w:tr>
      <w:tr w:rsidR="000C6E1F" w:rsidRPr="0084481B" w14:paraId="42B3AC5E" w14:textId="77777777" w:rsidTr="00240C94">
        <w:tc>
          <w:tcPr>
            <w:tcW w:w="1690" w:type="dxa"/>
            <w:gridSpan w:val="2"/>
          </w:tcPr>
          <w:p w14:paraId="6E8F8928"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Variance</w:t>
            </w:r>
          </w:p>
        </w:tc>
        <w:tc>
          <w:tcPr>
            <w:tcW w:w="1138" w:type="dxa"/>
          </w:tcPr>
          <w:p w14:paraId="138DB38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2.835</w:t>
            </w:r>
          </w:p>
        </w:tc>
        <w:tc>
          <w:tcPr>
            <w:tcW w:w="1030" w:type="dxa"/>
          </w:tcPr>
          <w:p w14:paraId="3E2DF0F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.148</w:t>
            </w:r>
          </w:p>
        </w:tc>
        <w:tc>
          <w:tcPr>
            <w:tcW w:w="1030" w:type="dxa"/>
          </w:tcPr>
          <w:p w14:paraId="03828EF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220.083</w:t>
            </w:r>
          </w:p>
        </w:tc>
      </w:tr>
      <w:tr w:rsidR="000C6E1F" w:rsidRPr="0084481B" w14:paraId="67D5BE8C" w14:textId="77777777" w:rsidTr="00240C94">
        <w:tc>
          <w:tcPr>
            <w:tcW w:w="1690" w:type="dxa"/>
            <w:gridSpan w:val="2"/>
          </w:tcPr>
          <w:p w14:paraId="01E857B0"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Minimum</w:t>
            </w:r>
          </w:p>
        </w:tc>
        <w:tc>
          <w:tcPr>
            <w:tcW w:w="1138" w:type="dxa"/>
          </w:tcPr>
          <w:p w14:paraId="49789DA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030" w:type="dxa"/>
          </w:tcPr>
          <w:p w14:paraId="3344072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030" w:type="dxa"/>
          </w:tcPr>
          <w:p w14:paraId="53D32F9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20</w:t>
            </w:r>
          </w:p>
        </w:tc>
      </w:tr>
      <w:tr w:rsidR="000C6E1F" w:rsidRPr="0084481B" w14:paraId="378D41CB" w14:textId="77777777" w:rsidTr="00240C94">
        <w:tc>
          <w:tcPr>
            <w:tcW w:w="1690" w:type="dxa"/>
            <w:gridSpan w:val="2"/>
          </w:tcPr>
          <w:p w14:paraId="0DFBE30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Maximum</w:t>
            </w:r>
          </w:p>
        </w:tc>
        <w:tc>
          <w:tcPr>
            <w:tcW w:w="1138" w:type="dxa"/>
          </w:tcPr>
          <w:p w14:paraId="1340E85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030" w:type="dxa"/>
          </w:tcPr>
          <w:p w14:paraId="3C1E544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030" w:type="dxa"/>
          </w:tcPr>
          <w:p w14:paraId="72941F9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89</w:t>
            </w:r>
          </w:p>
        </w:tc>
      </w:tr>
    </w:tbl>
    <w:p w14:paraId="4121E37C" w14:textId="77777777" w:rsidR="000C6E1F" w:rsidRDefault="000C6E1F" w:rsidP="000C6E1F">
      <w:pPr>
        <w:autoSpaceDE w:val="0"/>
        <w:autoSpaceDN w:val="0"/>
        <w:adjustRightInd w:val="0"/>
        <w:spacing w:after="0" w:line="240" w:lineRule="auto"/>
        <w:rPr>
          <w:rFonts w:ascii="Arial" w:hAnsi="Arial" w:cs="Arial"/>
          <w:b/>
          <w:bCs/>
        </w:rPr>
      </w:pPr>
    </w:p>
    <w:p w14:paraId="4C20E49D" w14:textId="77777777" w:rsidR="000C6E1F" w:rsidRDefault="000C6E1F" w:rsidP="000C6E1F">
      <w:pPr>
        <w:autoSpaceDE w:val="0"/>
        <w:autoSpaceDN w:val="0"/>
        <w:adjustRightInd w:val="0"/>
        <w:spacing w:after="0" w:line="240" w:lineRule="auto"/>
        <w:rPr>
          <w:rFonts w:ascii="Arial" w:hAnsi="Arial" w:cs="Arial"/>
          <w:b/>
          <w:bCs/>
        </w:rPr>
      </w:pPr>
    </w:p>
    <w:p w14:paraId="24EF2956" w14:textId="77777777" w:rsidR="000C6E1F" w:rsidRDefault="000C6E1F" w:rsidP="000C6E1F">
      <w:pPr>
        <w:autoSpaceDE w:val="0"/>
        <w:autoSpaceDN w:val="0"/>
        <w:adjustRightInd w:val="0"/>
        <w:spacing w:after="0" w:line="240" w:lineRule="auto"/>
        <w:rPr>
          <w:rFonts w:ascii="Arial" w:hAnsi="Arial" w:cs="Arial"/>
          <w:b/>
          <w:bCs/>
        </w:rPr>
      </w:pPr>
    </w:p>
    <w:p w14:paraId="06119AF8" w14:textId="77777777" w:rsidR="000C6E1F" w:rsidRDefault="000C6E1F" w:rsidP="000C6E1F">
      <w:pPr>
        <w:autoSpaceDE w:val="0"/>
        <w:autoSpaceDN w:val="0"/>
        <w:adjustRightInd w:val="0"/>
        <w:spacing w:after="0" w:line="240" w:lineRule="auto"/>
        <w:rPr>
          <w:rFonts w:ascii="Arial" w:hAnsi="Arial" w:cs="Arial"/>
          <w:b/>
          <w:bCs/>
        </w:rPr>
      </w:pPr>
    </w:p>
    <w:p w14:paraId="6C72BD96" w14:textId="77777777" w:rsidR="000C6E1F" w:rsidRDefault="000C6E1F" w:rsidP="000C6E1F">
      <w:pPr>
        <w:autoSpaceDE w:val="0"/>
        <w:autoSpaceDN w:val="0"/>
        <w:adjustRightInd w:val="0"/>
        <w:spacing w:after="0" w:line="240" w:lineRule="auto"/>
        <w:rPr>
          <w:rFonts w:ascii="Arial" w:hAnsi="Arial" w:cs="Arial"/>
          <w:b/>
          <w:bCs/>
        </w:rPr>
      </w:pPr>
    </w:p>
    <w:p w14:paraId="08E004C1" w14:textId="77777777" w:rsidR="000C6E1F" w:rsidRDefault="000C6E1F" w:rsidP="000C6E1F">
      <w:pPr>
        <w:autoSpaceDE w:val="0"/>
        <w:autoSpaceDN w:val="0"/>
        <w:adjustRightInd w:val="0"/>
        <w:spacing w:after="0" w:line="240" w:lineRule="auto"/>
        <w:rPr>
          <w:rFonts w:ascii="Arial" w:hAnsi="Arial" w:cs="Arial"/>
          <w:b/>
          <w:bCs/>
        </w:rPr>
      </w:pPr>
    </w:p>
    <w:p w14:paraId="15230AE6" w14:textId="77777777" w:rsidR="000C6E1F" w:rsidRDefault="000C6E1F" w:rsidP="000C6E1F">
      <w:pPr>
        <w:autoSpaceDE w:val="0"/>
        <w:autoSpaceDN w:val="0"/>
        <w:adjustRightInd w:val="0"/>
        <w:spacing w:after="0" w:line="240" w:lineRule="auto"/>
        <w:rPr>
          <w:rFonts w:ascii="Arial" w:hAnsi="Arial" w:cs="Arial"/>
          <w:b/>
          <w:bCs/>
        </w:rPr>
      </w:pPr>
    </w:p>
    <w:p w14:paraId="7C65E887" w14:textId="77777777" w:rsidR="000C6E1F" w:rsidRDefault="000C6E1F" w:rsidP="000C6E1F">
      <w:pPr>
        <w:autoSpaceDE w:val="0"/>
        <w:autoSpaceDN w:val="0"/>
        <w:adjustRightInd w:val="0"/>
        <w:spacing w:after="0" w:line="240" w:lineRule="auto"/>
        <w:rPr>
          <w:rFonts w:ascii="Arial" w:hAnsi="Arial" w:cs="Arial"/>
          <w:b/>
          <w:bCs/>
        </w:rPr>
      </w:pPr>
    </w:p>
    <w:p w14:paraId="6C966E1D" w14:textId="77777777" w:rsidR="000C6E1F" w:rsidRDefault="000C6E1F" w:rsidP="000C6E1F">
      <w:pPr>
        <w:autoSpaceDE w:val="0"/>
        <w:autoSpaceDN w:val="0"/>
        <w:adjustRightInd w:val="0"/>
        <w:spacing w:after="0" w:line="240" w:lineRule="auto"/>
        <w:rPr>
          <w:rFonts w:ascii="Arial" w:hAnsi="Arial" w:cs="Arial"/>
          <w:b/>
          <w:bCs/>
        </w:rPr>
      </w:pPr>
    </w:p>
    <w:p w14:paraId="620B3E1A" w14:textId="77777777" w:rsidR="000C6E1F" w:rsidRDefault="000C6E1F" w:rsidP="000C6E1F">
      <w:pPr>
        <w:autoSpaceDE w:val="0"/>
        <w:autoSpaceDN w:val="0"/>
        <w:adjustRightInd w:val="0"/>
        <w:spacing w:after="0" w:line="240" w:lineRule="auto"/>
        <w:rPr>
          <w:rFonts w:ascii="Arial" w:hAnsi="Arial" w:cs="Arial"/>
          <w:b/>
          <w:bCs/>
        </w:rPr>
      </w:pPr>
    </w:p>
    <w:p w14:paraId="645A571E" w14:textId="77777777" w:rsidR="000C6E1F" w:rsidRDefault="000C6E1F" w:rsidP="000C6E1F">
      <w:pPr>
        <w:autoSpaceDE w:val="0"/>
        <w:autoSpaceDN w:val="0"/>
        <w:adjustRightInd w:val="0"/>
        <w:spacing w:after="0" w:line="240" w:lineRule="auto"/>
        <w:rPr>
          <w:rFonts w:ascii="Arial" w:hAnsi="Arial" w:cs="Arial"/>
          <w:b/>
          <w:bCs/>
        </w:rPr>
      </w:pPr>
    </w:p>
    <w:p w14:paraId="78CCF469" w14:textId="77777777" w:rsidR="000C6E1F" w:rsidRDefault="000C6E1F" w:rsidP="000C6E1F">
      <w:pPr>
        <w:autoSpaceDE w:val="0"/>
        <w:autoSpaceDN w:val="0"/>
        <w:adjustRightInd w:val="0"/>
        <w:spacing w:after="0" w:line="240" w:lineRule="auto"/>
        <w:rPr>
          <w:rFonts w:ascii="Arial" w:hAnsi="Arial" w:cs="Arial"/>
          <w:b/>
          <w:bCs/>
        </w:rPr>
      </w:pPr>
    </w:p>
    <w:p w14:paraId="69C94A2A" w14:textId="77777777" w:rsidR="000C6E1F" w:rsidRDefault="000C6E1F" w:rsidP="000C6E1F">
      <w:pPr>
        <w:autoSpaceDE w:val="0"/>
        <w:autoSpaceDN w:val="0"/>
        <w:adjustRightInd w:val="0"/>
        <w:spacing w:after="0" w:line="240" w:lineRule="auto"/>
        <w:rPr>
          <w:rFonts w:ascii="Arial" w:hAnsi="Arial" w:cs="Arial"/>
          <w:b/>
          <w:bCs/>
        </w:rPr>
      </w:pPr>
    </w:p>
    <w:p w14:paraId="6A2F2E5B" w14:textId="77777777" w:rsidR="000C6E1F" w:rsidRDefault="000C6E1F" w:rsidP="000C6E1F">
      <w:pPr>
        <w:autoSpaceDE w:val="0"/>
        <w:autoSpaceDN w:val="0"/>
        <w:adjustRightInd w:val="0"/>
        <w:spacing w:after="0" w:line="240" w:lineRule="auto"/>
        <w:rPr>
          <w:rFonts w:ascii="Arial" w:hAnsi="Arial" w:cs="Arial"/>
          <w:b/>
          <w:bCs/>
        </w:rPr>
      </w:pPr>
    </w:p>
    <w:p w14:paraId="2F1257FD" w14:textId="77777777" w:rsidR="000C6E1F" w:rsidRDefault="000C6E1F" w:rsidP="000C6E1F">
      <w:pPr>
        <w:autoSpaceDE w:val="0"/>
        <w:autoSpaceDN w:val="0"/>
        <w:adjustRightInd w:val="0"/>
        <w:spacing w:after="0" w:line="240" w:lineRule="auto"/>
        <w:rPr>
          <w:rFonts w:ascii="Arial" w:hAnsi="Arial" w:cs="Arial"/>
          <w:b/>
          <w:bCs/>
        </w:rPr>
      </w:pPr>
    </w:p>
    <w:p w14:paraId="6DC65335" w14:textId="77777777" w:rsidR="000C6E1F" w:rsidRDefault="000C6E1F" w:rsidP="000C6E1F">
      <w:pPr>
        <w:autoSpaceDE w:val="0"/>
        <w:autoSpaceDN w:val="0"/>
        <w:adjustRightInd w:val="0"/>
        <w:spacing w:after="0" w:line="240" w:lineRule="auto"/>
        <w:rPr>
          <w:rFonts w:ascii="Arial" w:hAnsi="Arial" w:cs="Arial"/>
          <w:b/>
          <w:bCs/>
        </w:rPr>
      </w:pPr>
    </w:p>
    <w:tbl>
      <w:tblPr>
        <w:tblStyle w:val="TableGrid"/>
        <w:tblpPr w:leftFromText="180" w:rightFromText="180" w:vertAnchor="text" w:horzAnchor="margin" w:tblpY="-105"/>
        <w:tblW w:w="8032" w:type="dxa"/>
        <w:tblLayout w:type="fixed"/>
        <w:tblLook w:val="0000" w:firstRow="0" w:lastRow="0" w:firstColumn="0" w:lastColumn="0" w:noHBand="0" w:noVBand="0"/>
      </w:tblPr>
      <w:tblGrid>
        <w:gridCol w:w="1098"/>
        <w:gridCol w:w="1081"/>
        <w:gridCol w:w="1348"/>
        <w:gridCol w:w="1188"/>
        <w:gridCol w:w="1613"/>
        <w:gridCol w:w="1704"/>
      </w:tblGrid>
      <w:tr w:rsidR="000C6E1F" w:rsidRPr="0084481B" w14:paraId="156CFE77" w14:textId="77777777" w:rsidTr="00240C94">
        <w:trPr>
          <w:trHeight w:val="315"/>
        </w:trPr>
        <w:tc>
          <w:tcPr>
            <w:tcW w:w="8032" w:type="dxa"/>
            <w:gridSpan w:val="6"/>
          </w:tcPr>
          <w:p w14:paraId="6C731156"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010205"/>
              </w:rPr>
            </w:pPr>
            <w:r w:rsidRPr="0084481B">
              <w:rPr>
                <w:rFonts w:ascii="Arial" w:hAnsi="Arial" w:cs="Arial"/>
                <w:b/>
                <w:bCs/>
                <w:color w:val="010205"/>
              </w:rPr>
              <w:t>Gender</w:t>
            </w:r>
          </w:p>
        </w:tc>
      </w:tr>
      <w:tr w:rsidR="000C6E1F" w:rsidRPr="0084481B" w14:paraId="29026138" w14:textId="77777777" w:rsidTr="00240C94">
        <w:trPr>
          <w:trHeight w:val="632"/>
        </w:trPr>
        <w:tc>
          <w:tcPr>
            <w:tcW w:w="2179" w:type="dxa"/>
            <w:gridSpan w:val="2"/>
            <w:tcBorders>
              <w:top w:val="single" w:sz="12" w:space="0" w:color="auto"/>
            </w:tcBorders>
          </w:tcPr>
          <w:p w14:paraId="116AD634"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348" w:type="dxa"/>
          </w:tcPr>
          <w:p w14:paraId="4AA83A7E"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Frequency</w:t>
            </w:r>
          </w:p>
        </w:tc>
        <w:tc>
          <w:tcPr>
            <w:tcW w:w="1188" w:type="dxa"/>
          </w:tcPr>
          <w:p w14:paraId="32D8D70E"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Percent</w:t>
            </w:r>
          </w:p>
        </w:tc>
        <w:tc>
          <w:tcPr>
            <w:tcW w:w="1613" w:type="dxa"/>
          </w:tcPr>
          <w:p w14:paraId="43BF0169"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Valid Percent</w:t>
            </w:r>
          </w:p>
        </w:tc>
        <w:tc>
          <w:tcPr>
            <w:tcW w:w="1704" w:type="dxa"/>
          </w:tcPr>
          <w:p w14:paraId="11A6045F"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Cumulative Percent</w:t>
            </w:r>
          </w:p>
        </w:tc>
      </w:tr>
      <w:tr w:rsidR="000C6E1F" w:rsidRPr="0084481B" w14:paraId="1E397602" w14:textId="77777777" w:rsidTr="00240C94">
        <w:trPr>
          <w:trHeight w:val="315"/>
        </w:trPr>
        <w:tc>
          <w:tcPr>
            <w:tcW w:w="1098" w:type="dxa"/>
            <w:vMerge w:val="restart"/>
          </w:tcPr>
          <w:p w14:paraId="5B58575E"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Valid</w:t>
            </w:r>
          </w:p>
        </w:tc>
        <w:tc>
          <w:tcPr>
            <w:tcW w:w="1081" w:type="dxa"/>
          </w:tcPr>
          <w:p w14:paraId="671C8990"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Male</w:t>
            </w:r>
          </w:p>
        </w:tc>
        <w:tc>
          <w:tcPr>
            <w:tcW w:w="1348" w:type="dxa"/>
          </w:tcPr>
          <w:p w14:paraId="4CD6400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31</w:t>
            </w:r>
          </w:p>
        </w:tc>
        <w:tc>
          <w:tcPr>
            <w:tcW w:w="1188" w:type="dxa"/>
          </w:tcPr>
          <w:p w14:paraId="52639A9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17.7</w:t>
            </w:r>
          </w:p>
        </w:tc>
        <w:tc>
          <w:tcPr>
            <w:tcW w:w="1613" w:type="dxa"/>
          </w:tcPr>
          <w:p w14:paraId="522EA6B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17.9</w:t>
            </w:r>
          </w:p>
        </w:tc>
        <w:tc>
          <w:tcPr>
            <w:tcW w:w="1704" w:type="dxa"/>
          </w:tcPr>
          <w:p w14:paraId="62BD963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17.9</w:t>
            </w:r>
          </w:p>
        </w:tc>
      </w:tr>
      <w:tr w:rsidR="000C6E1F" w:rsidRPr="0084481B" w14:paraId="2077C7DB" w14:textId="77777777" w:rsidTr="00240C94">
        <w:trPr>
          <w:trHeight w:val="335"/>
        </w:trPr>
        <w:tc>
          <w:tcPr>
            <w:tcW w:w="1098" w:type="dxa"/>
            <w:vMerge/>
          </w:tcPr>
          <w:p w14:paraId="1D70E805" w14:textId="77777777" w:rsidR="000C6E1F" w:rsidRPr="0084481B" w:rsidRDefault="000C6E1F" w:rsidP="00240C94">
            <w:pPr>
              <w:autoSpaceDE w:val="0"/>
              <w:autoSpaceDN w:val="0"/>
              <w:adjustRightInd w:val="0"/>
              <w:rPr>
                <w:rFonts w:ascii="Arial" w:hAnsi="Arial" w:cs="Arial"/>
                <w:color w:val="010205"/>
                <w:sz w:val="18"/>
                <w:szCs w:val="18"/>
              </w:rPr>
            </w:pPr>
          </w:p>
        </w:tc>
        <w:tc>
          <w:tcPr>
            <w:tcW w:w="1081" w:type="dxa"/>
          </w:tcPr>
          <w:p w14:paraId="0F81D1A0"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Female</w:t>
            </w:r>
          </w:p>
        </w:tc>
        <w:tc>
          <w:tcPr>
            <w:tcW w:w="1348" w:type="dxa"/>
          </w:tcPr>
          <w:p w14:paraId="0253976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142</w:t>
            </w:r>
          </w:p>
        </w:tc>
        <w:tc>
          <w:tcPr>
            <w:tcW w:w="1188" w:type="dxa"/>
          </w:tcPr>
          <w:p w14:paraId="5BE33D2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81.1</w:t>
            </w:r>
          </w:p>
        </w:tc>
        <w:tc>
          <w:tcPr>
            <w:tcW w:w="1613" w:type="dxa"/>
          </w:tcPr>
          <w:p w14:paraId="37AED87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82.1</w:t>
            </w:r>
          </w:p>
        </w:tc>
        <w:tc>
          <w:tcPr>
            <w:tcW w:w="1704" w:type="dxa"/>
          </w:tcPr>
          <w:p w14:paraId="49B42EE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r>
      <w:tr w:rsidR="000C6E1F" w:rsidRPr="0084481B" w14:paraId="49A424F9" w14:textId="77777777" w:rsidTr="00240C94">
        <w:trPr>
          <w:trHeight w:val="335"/>
        </w:trPr>
        <w:tc>
          <w:tcPr>
            <w:tcW w:w="1098" w:type="dxa"/>
            <w:vMerge/>
          </w:tcPr>
          <w:p w14:paraId="2E3AED08" w14:textId="77777777" w:rsidR="000C6E1F" w:rsidRPr="0084481B" w:rsidRDefault="000C6E1F" w:rsidP="00240C94">
            <w:pPr>
              <w:autoSpaceDE w:val="0"/>
              <w:autoSpaceDN w:val="0"/>
              <w:adjustRightInd w:val="0"/>
              <w:rPr>
                <w:rFonts w:ascii="Arial" w:hAnsi="Arial" w:cs="Arial"/>
                <w:color w:val="010205"/>
                <w:sz w:val="18"/>
                <w:szCs w:val="18"/>
              </w:rPr>
            </w:pPr>
          </w:p>
        </w:tc>
        <w:tc>
          <w:tcPr>
            <w:tcW w:w="1081" w:type="dxa"/>
          </w:tcPr>
          <w:p w14:paraId="25A428E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Total</w:t>
            </w:r>
          </w:p>
        </w:tc>
        <w:tc>
          <w:tcPr>
            <w:tcW w:w="1348" w:type="dxa"/>
          </w:tcPr>
          <w:p w14:paraId="25C19CA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173</w:t>
            </w:r>
          </w:p>
        </w:tc>
        <w:tc>
          <w:tcPr>
            <w:tcW w:w="1188" w:type="dxa"/>
          </w:tcPr>
          <w:p w14:paraId="0FA2924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98.9</w:t>
            </w:r>
          </w:p>
        </w:tc>
        <w:tc>
          <w:tcPr>
            <w:tcW w:w="1613" w:type="dxa"/>
          </w:tcPr>
          <w:p w14:paraId="6AD158D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c>
          <w:tcPr>
            <w:tcW w:w="1704" w:type="dxa"/>
          </w:tcPr>
          <w:p w14:paraId="7C4A4E20" w14:textId="77777777" w:rsidR="000C6E1F" w:rsidRPr="0084481B" w:rsidRDefault="000C6E1F" w:rsidP="00240C94">
            <w:pPr>
              <w:autoSpaceDE w:val="0"/>
              <w:autoSpaceDN w:val="0"/>
              <w:adjustRightInd w:val="0"/>
              <w:rPr>
                <w:rFonts w:ascii="Times New Roman" w:hAnsi="Times New Roman" w:cs="Times New Roman"/>
                <w:sz w:val="24"/>
                <w:szCs w:val="24"/>
              </w:rPr>
            </w:pPr>
          </w:p>
        </w:tc>
      </w:tr>
      <w:tr w:rsidR="000C6E1F" w:rsidRPr="0084481B" w14:paraId="347E7EB9" w14:textId="77777777" w:rsidTr="00240C94">
        <w:trPr>
          <w:trHeight w:val="315"/>
        </w:trPr>
        <w:tc>
          <w:tcPr>
            <w:tcW w:w="1098" w:type="dxa"/>
          </w:tcPr>
          <w:p w14:paraId="392B4E5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Missing</w:t>
            </w:r>
          </w:p>
        </w:tc>
        <w:tc>
          <w:tcPr>
            <w:tcW w:w="1081" w:type="dxa"/>
          </w:tcPr>
          <w:p w14:paraId="4D68DF9B"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99</w:t>
            </w:r>
          </w:p>
        </w:tc>
        <w:tc>
          <w:tcPr>
            <w:tcW w:w="1348" w:type="dxa"/>
          </w:tcPr>
          <w:p w14:paraId="4B57172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188" w:type="dxa"/>
          </w:tcPr>
          <w:p w14:paraId="671FDE7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w:t>
            </w:r>
          </w:p>
        </w:tc>
        <w:tc>
          <w:tcPr>
            <w:tcW w:w="1613" w:type="dxa"/>
          </w:tcPr>
          <w:p w14:paraId="4CA6C7B6"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704" w:type="dxa"/>
          </w:tcPr>
          <w:p w14:paraId="35485F58" w14:textId="77777777" w:rsidR="000C6E1F" w:rsidRPr="0084481B" w:rsidRDefault="000C6E1F" w:rsidP="00240C94">
            <w:pPr>
              <w:autoSpaceDE w:val="0"/>
              <w:autoSpaceDN w:val="0"/>
              <w:adjustRightInd w:val="0"/>
              <w:rPr>
                <w:rFonts w:ascii="Times New Roman" w:hAnsi="Times New Roman" w:cs="Times New Roman"/>
                <w:sz w:val="24"/>
                <w:szCs w:val="24"/>
              </w:rPr>
            </w:pPr>
          </w:p>
        </w:tc>
      </w:tr>
      <w:tr w:rsidR="000C6E1F" w:rsidRPr="0084481B" w14:paraId="5A312BB3" w14:textId="77777777" w:rsidTr="00240C94">
        <w:trPr>
          <w:trHeight w:val="315"/>
        </w:trPr>
        <w:tc>
          <w:tcPr>
            <w:tcW w:w="2179" w:type="dxa"/>
            <w:gridSpan w:val="2"/>
          </w:tcPr>
          <w:p w14:paraId="73D04B2E"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Total</w:t>
            </w:r>
          </w:p>
        </w:tc>
        <w:tc>
          <w:tcPr>
            <w:tcW w:w="1348" w:type="dxa"/>
          </w:tcPr>
          <w:p w14:paraId="18E12AF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175</w:t>
            </w:r>
          </w:p>
        </w:tc>
        <w:tc>
          <w:tcPr>
            <w:tcW w:w="1188" w:type="dxa"/>
          </w:tcPr>
          <w:p w14:paraId="1139CD9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c>
          <w:tcPr>
            <w:tcW w:w="1613" w:type="dxa"/>
          </w:tcPr>
          <w:p w14:paraId="71914331"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704" w:type="dxa"/>
          </w:tcPr>
          <w:p w14:paraId="6CCB9C1E" w14:textId="77777777" w:rsidR="000C6E1F" w:rsidRPr="0084481B" w:rsidRDefault="000C6E1F" w:rsidP="00240C94">
            <w:pPr>
              <w:autoSpaceDE w:val="0"/>
              <w:autoSpaceDN w:val="0"/>
              <w:adjustRightInd w:val="0"/>
              <w:rPr>
                <w:rFonts w:ascii="Times New Roman" w:hAnsi="Times New Roman" w:cs="Times New Roman"/>
                <w:sz w:val="24"/>
                <w:szCs w:val="24"/>
              </w:rPr>
            </w:pPr>
          </w:p>
        </w:tc>
      </w:tr>
    </w:tbl>
    <w:p w14:paraId="2B665529" w14:textId="77777777" w:rsidR="000C6E1F" w:rsidRDefault="000C6E1F" w:rsidP="000C6E1F">
      <w:pPr>
        <w:autoSpaceDE w:val="0"/>
        <w:autoSpaceDN w:val="0"/>
        <w:adjustRightInd w:val="0"/>
        <w:spacing w:after="0" w:line="240" w:lineRule="auto"/>
        <w:rPr>
          <w:rFonts w:ascii="Arial" w:hAnsi="Arial" w:cs="Arial"/>
          <w:b/>
          <w:bCs/>
        </w:rPr>
      </w:pPr>
    </w:p>
    <w:p w14:paraId="0FDDC54A" w14:textId="77777777" w:rsidR="000C6E1F" w:rsidRDefault="000C6E1F" w:rsidP="000C6E1F">
      <w:pPr>
        <w:autoSpaceDE w:val="0"/>
        <w:autoSpaceDN w:val="0"/>
        <w:adjustRightInd w:val="0"/>
        <w:spacing w:after="0" w:line="240" w:lineRule="auto"/>
        <w:rPr>
          <w:rFonts w:ascii="Arial" w:hAnsi="Arial" w:cs="Arial"/>
          <w:b/>
          <w:bCs/>
        </w:rPr>
      </w:pPr>
    </w:p>
    <w:p w14:paraId="49E64E9F" w14:textId="77777777" w:rsidR="000C6E1F" w:rsidRDefault="000C6E1F" w:rsidP="000C6E1F">
      <w:pPr>
        <w:autoSpaceDE w:val="0"/>
        <w:autoSpaceDN w:val="0"/>
        <w:adjustRightInd w:val="0"/>
        <w:spacing w:after="0" w:line="240" w:lineRule="auto"/>
        <w:rPr>
          <w:rFonts w:ascii="Arial" w:hAnsi="Arial" w:cs="Arial"/>
          <w:b/>
          <w:bCs/>
        </w:rPr>
      </w:pPr>
    </w:p>
    <w:p w14:paraId="23630015" w14:textId="77777777" w:rsidR="000C6E1F" w:rsidRDefault="000C6E1F" w:rsidP="000C6E1F">
      <w:pPr>
        <w:autoSpaceDE w:val="0"/>
        <w:autoSpaceDN w:val="0"/>
        <w:adjustRightInd w:val="0"/>
        <w:spacing w:after="0" w:line="240" w:lineRule="auto"/>
        <w:rPr>
          <w:rFonts w:ascii="Arial" w:hAnsi="Arial" w:cs="Arial"/>
          <w:b/>
          <w:bCs/>
        </w:rPr>
      </w:pPr>
    </w:p>
    <w:p w14:paraId="2806E2B2" w14:textId="77777777" w:rsidR="000C6E1F" w:rsidRDefault="000C6E1F" w:rsidP="000C6E1F">
      <w:pPr>
        <w:autoSpaceDE w:val="0"/>
        <w:autoSpaceDN w:val="0"/>
        <w:adjustRightInd w:val="0"/>
        <w:spacing w:after="0" w:line="240" w:lineRule="auto"/>
        <w:rPr>
          <w:rFonts w:ascii="Arial" w:hAnsi="Arial" w:cs="Arial"/>
          <w:b/>
          <w:bCs/>
        </w:rPr>
      </w:pPr>
    </w:p>
    <w:p w14:paraId="2B33A1EE" w14:textId="77777777" w:rsidR="000C6E1F" w:rsidRDefault="000C6E1F" w:rsidP="000C6E1F">
      <w:pPr>
        <w:autoSpaceDE w:val="0"/>
        <w:autoSpaceDN w:val="0"/>
        <w:adjustRightInd w:val="0"/>
        <w:spacing w:after="0" w:line="240" w:lineRule="auto"/>
        <w:rPr>
          <w:rFonts w:ascii="Arial" w:hAnsi="Arial" w:cs="Arial"/>
          <w:b/>
          <w:bCs/>
        </w:rPr>
      </w:pPr>
    </w:p>
    <w:p w14:paraId="76D7E413" w14:textId="77777777" w:rsidR="000C6E1F" w:rsidRDefault="000C6E1F" w:rsidP="000C6E1F">
      <w:pPr>
        <w:autoSpaceDE w:val="0"/>
        <w:autoSpaceDN w:val="0"/>
        <w:adjustRightInd w:val="0"/>
        <w:spacing w:after="0" w:line="240" w:lineRule="auto"/>
        <w:rPr>
          <w:rFonts w:ascii="Arial" w:hAnsi="Arial" w:cs="Arial"/>
          <w:b/>
          <w:bCs/>
        </w:rPr>
      </w:pPr>
    </w:p>
    <w:p w14:paraId="5355AB15" w14:textId="77777777" w:rsidR="000C6E1F" w:rsidRDefault="000C6E1F" w:rsidP="000C6E1F">
      <w:pPr>
        <w:autoSpaceDE w:val="0"/>
        <w:autoSpaceDN w:val="0"/>
        <w:adjustRightInd w:val="0"/>
        <w:spacing w:after="0" w:line="240" w:lineRule="auto"/>
        <w:rPr>
          <w:rFonts w:ascii="Arial" w:hAnsi="Arial" w:cs="Arial"/>
          <w:b/>
          <w:bCs/>
        </w:rPr>
      </w:pPr>
    </w:p>
    <w:p w14:paraId="189119FA" w14:textId="77777777" w:rsidR="000C6E1F" w:rsidRDefault="000C6E1F" w:rsidP="000C6E1F">
      <w:pPr>
        <w:autoSpaceDE w:val="0"/>
        <w:autoSpaceDN w:val="0"/>
        <w:adjustRightInd w:val="0"/>
        <w:spacing w:after="0" w:line="240" w:lineRule="auto"/>
        <w:rPr>
          <w:rFonts w:ascii="Arial" w:hAnsi="Arial" w:cs="Arial"/>
          <w:b/>
          <w:bCs/>
        </w:rPr>
      </w:pPr>
    </w:p>
    <w:p w14:paraId="119E3B07" w14:textId="77777777" w:rsidR="000C6E1F" w:rsidRDefault="000C6E1F" w:rsidP="000C6E1F">
      <w:pPr>
        <w:autoSpaceDE w:val="0"/>
        <w:autoSpaceDN w:val="0"/>
        <w:adjustRightInd w:val="0"/>
        <w:spacing w:after="0" w:line="240" w:lineRule="auto"/>
        <w:rPr>
          <w:rFonts w:ascii="Arial" w:hAnsi="Arial" w:cs="Arial"/>
          <w:b/>
          <w:bCs/>
        </w:rPr>
      </w:pPr>
    </w:p>
    <w:p w14:paraId="7E4B3FA6" w14:textId="77777777" w:rsidR="000C6E1F" w:rsidRDefault="000C6E1F" w:rsidP="000C6E1F">
      <w:pPr>
        <w:autoSpaceDE w:val="0"/>
        <w:autoSpaceDN w:val="0"/>
        <w:adjustRightInd w:val="0"/>
        <w:spacing w:after="0" w:line="240" w:lineRule="auto"/>
        <w:rPr>
          <w:rFonts w:ascii="Arial" w:hAnsi="Arial" w:cs="Arial"/>
          <w:b/>
          <w:bCs/>
        </w:rPr>
      </w:pPr>
    </w:p>
    <w:p w14:paraId="27D5C7C8" w14:textId="77777777" w:rsidR="000C6E1F" w:rsidRDefault="000C6E1F" w:rsidP="000C6E1F">
      <w:pPr>
        <w:autoSpaceDE w:val="0"/>
        <w:autoSpaceDN w:val="0"/>
        <w:adjustRightInd w:val="0"/>
        <w:spacing w:after="0" w:line="240" w:lineRule="auto"/>
        <w:rPr>
          <w:rFonts w:ascii="Arial" w:hAnsi="Arial" w:cs="Arial"/>
          <w:b/>
          <w:bCs/>
        </w:rPr>
      </w:pPr>
    </w:p>
    <w:p w14:paraId="4F5DFC87" w14:textId="77777777" w:rsidR="000C6E1F" w:rsidRDefault="000C6E1F" w:rsidP="000C6E1F">
      <w:pPr>
        <w:autoSpaceDE w:val="0"/>
        <w:autoSpaceDN w:val="0"/>
        <w:adjustRightInd w:val="0"/>
        <w:spacing w:after="0" w:line="240" w:lineRule="auto"/>
        <w:rPr>
          <w:rFonts w:ascii="Arial" w:hAnsi="Arial" w:cs="Arial"/>
          <w:b/>
          <w:bCs/>
        </w:rPr>
      </w:pPr>
    </w:p>
    <w:p w14:paraId="63AD9BB6" w14:textId="77777777" w:rsidR="000C6E1F" w:rsidRDefault="000C6E1F" w:rsidP="000C6E1F">
      <w:pPr>
        <w:autoSpaceDE w:val="0"/>
        <w:autoSpaceDN w:val="0"/>
        <w:adjustRightInd w:val="0"/>
        <w:spacing w:after="0" w:line="240" w:lineRule="auto"/>
        <w:rPr>
          <w:rFonts w:ascii="Arial" w:hAnsi="Arial" w:cs="Arial"/>
          <w:b/>
          <w:bCs/>
        </w:rPr>
      </w:pPr>
    </w:p>
    <w:p w14:paraId="163B78B3" w14:textId="77777777" w:rsidR="000C6E1F" w:rsidRPr="0084481B"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8485" w:type="dxa"/>
        <w:tblLayout w:type="fixed"/>
        <w:tblLook w:val="0000" w:firstRow="0" w:lastRow="0" w:firstColumn="0" w:lastColumn="0" w:noHBand="0" w:noVBand="0"/>
      </w:tblPr>
      <w:tblGrid>
        <w:gridCol w:w="954"/>
        <w:gridCol w:w="2460"/>
        <w:gridCol w:w="1168"/>
        <w:gridCol w:w="1029"/>
        <w:gridCol w:w="1398"/>
        <w:gridCol w:w="1476"/>
      </w:tblGrid>
      <w:tr w:rsidR="000C6E1F" w:rsidRPr="0084481B" w14:paraId="3CF65206" w14:textId="77777777" w:rsidTr="00240C94">
        <w:tc>
          <w:tcPr>
            <w:tcW w:w="8482" w:type="dxa"/>
            <w:gridSpan w:val="6"/>
          </w:tcPr>
          <w:p w14:paraId="02922DDE"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010205"/>
              </w:rPr>
            </w:pPr>
            <w:r w:rsidRPr="0084481B">
              <w:rPr>
                <w:rFonts w:ascii="Arial" w:hAnsi="Arial" w:cs="Arial"/>
                <w:b/>
                <w:bCs/>
                <w:color w:val="010205"/>
              </w:rPr>
              <w:t>Education</w:t>
            </w:r>
          </w:p>
        </w:tc>
      </w:tr>
      <w:tr w:rsidR="000C6E1F" w:rsidRPr="0084481B" w14:paraId="1F4BFC40" w14:textId="77777777" w:rsidTr="00240C94">
        <w:tc>
          <w:tcPr>
            <w:tcW w:w="3412" w:type="dxa"/>
            <w:gridSpan w:val="2"/>
          </w:tcPr>
          <w:p w14:paraId="50B588BF"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168" w:type="dxa"/>
          </w:tcPr>
          <w:p w14:paraId="5F4BECB0"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Frequency</w:t>
            </w:r>
          </w:p>
        </w:tc>
        <w:tc>
          <w:tcPr>
            <w:tcW w:w="1029" w:type="dxa"/>
          </w:tcPr>
          <w:p w14:paraId="7EC40BF4"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Percent</w:t>
            </w:r>
          </w:p>
        </w:tc>
        <w:tc>
          <w:tcPr>
            <w:tcW w:w="1398" w:type="dxa"/>
          </w:tcPr>
          <w:p w14:paraId="420B7EAF"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Valid Percent</w:t>
            </w:r>
          </w:p>
        </w:tc>
        <w:tc>
          <w:tcPr>
            <w:tcW w:w="1475" w:type="dxa"/>
          </w:tcPr>
          <w:p w14:paraId="4E07E0E8"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Cumulative Percent</w:t>
            </w:r>
          </w:p>
        </w:tc>
      </w:tr>
      <w:tr w:rsidR="000C6E1F" w:rsidRPr="0084481B" w14:paraId="13DC0414" w14:textId="77777777" w:rsidTr="00240C94">
        <w:tc>
          <w:tcPr>
            <w:tcW w:w="953" w:type="dxa"/>
            <w:vMerge w:val="restart"/>
          </w:tcPr>
          <w:p w14:paraId="4118E02B"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Valid</w:t>
            </w:r>
          </w:p>
        </w:tc>
        <w:tc>
          <w:tcPr>
            <w:tcW w:w="2459" w:type="dxa"/>
          </w:tcPr>
          <w:p w14:paraId="725C9EF2"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Left before 16</w:t>
            </w:r>
          </w:p>
        </w:tc>
        <w:tc>
          <w:tcPr>
            <w:tcW w:w="1168" w:type="dxa"/>
          </w:tcPr>
          <w:p w14:paraId="664A952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32</w:t>
            </w:r>
          </w:p>
        </w:tc>
        <w:tc>
          <w:tcPr>
            <w:tcW w:w="1029" w:type="dxa"/>
          </w:tcPr>
          <w:p w14:paraId="564836D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18.3</w:t>
            </w:r>
          </w:p>
        </w:tc>
        <w:tc>
          <w:tcPr>
            <w:tcW w:w="1398" w:type="dxa"/>
          </w:tcPr>
          <w:p w14:paraId="2B6D52E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18.6</w:t>
            </w:r>
          </w:p>
        </w:tc>
        <w:tc>
          <w:tcPr>
            <w:tcW w:w="1475" w:type="dxa"/>
          </w:tcPr>
          <w:p w14:paraId="1C12AF4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18.6</w:t>
            </w:r>
          </w:p>
        </w:tc>
      </w:tr>
      <w:tr w:rsidR="000C6E1F" w:rsidRPr="0084481B" w14:paraId="073DDA99" w14:textId="77777777" w:rsidTr="00240C94">
        <w:tc>
          <w:tcPr>
            <w:tcW w:w="953" w:type="dxa"/>
            <w:vMerge/>
          </w:tcPr>
          <w:p w14:paraId="7A952457" w14:textId="77777777" w:rsidR="000C6E1F" w:rsidRPr="0084481B" w:rsidRDefault="000C6E1F" w:rsidP="00240C94">
            <w:pPr>
              <w:autoSpaceDE w:val="0"/>
              <w:autoSpaceDN w:val="0"/>
              <w:adjustRightInd w:val="0"/>
              <w:rPr>
                <w:rFonts w:ascii="Arial" w:hAnsi="Arial" w:cs="Arial"/>
                <w:color w:val="010205"/>
                <w:sz w:val="18"/>
                <w:szCs w:val="18"/>
              </w:rPr>
            </w:pPr>
          </w:p>
        </w:tc>
        <w:tc>
          <w:tcPr>
            <w:tcW w:w="2459" w:type="dxa"/>
          </w:tcPr>
          <w:p w14:paraId="46A01CD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Left at 16</w:t>
            </w:r>
          </w:p>
        </w:tc>
        <w:tc>
          <w:tcPr>
            <w:tcW w:w="1168" w:type="dxa"/>
          </w:tcPr>
          <w:p w14:paraId="077F01B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31</w:t>
            </w:r>
          </w:p>
        </w:tc>
        <w:tc>
          <w:tcPr>
            <w:tcW w:w="1029" w:type="dxa"/>
          </w:tcPr>
          <w:p w14:paraId="2E71269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17.7</w:t>
            </w:r>
          </w:p>
        </w:tc>
        <w:tc>
          <w:tcPr>
            <w:tcW w:w="1398" w:type="dxa"/>
          </w:tcPr>
          <w:p w14:paraId="45E149C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18.0</w:t>
            </w:r>
          </w:p>
        </w:tc>
        <w:tc>
          <w:tcPr>
            <w:tcW w:w="1475" w:type="dxa"/>
          </w:tcPr>
          <w:p w14:paraId="6ED89E4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36.6</w:t>
            </w:r>
          </w:p>
        </w:tc>
      </w:tr>
      <w:tr w:rsidR="000C6E1F" w:rsidRPr="0084481B" w14:paraId="7156A922" w14:textId="77777777" w:rsidTr="00240C94">
        <w:tc>
          <w:tcPr>
            <w:tcW w:w="953" w:type="dxa"/>
            <w:vMerge/>
          </w:tcPr>
          <w:p w14:paraId="6AF7E557" w14:textId="77777777" w:rsidR="000C6E1F" w:rsidRPr="0084481B" w:rsidRDefault="000C6E1F" w:rsidP="00240C94">
            <w:pPr>
              <w:autoSpaceDE w:val="0"/>
              <w:autoSpaceDN w:val="0"/>
              <w:adjustRightInd w:val="0"/>
              <w:rPr>
                <w:rFonts w:ascii="Arial" w:hAnsi="Arial" w:cs="Arial"/>
                <w:color w:val="010205"/>
                <w:sz w:val="18"/>
                <w:szCs w:val="18"/>
              </w:rPr>
            </w:pPr>
          </w:p>
        </w:tc>
        <w:tc>
          <w:tcPr>
            <w:tcW w:w="2459" w:type="dxa"/>
          </w:tcPr>
          <w:p w14:paraId="43261891"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Left at 18</w:t>
            </w:r>
          </w:p>
        </w:tc>
        <w:tc>
          <w:tcPr>
            <w:tcW w:w="1168" w:type="dxa"/>
          </w:tcPr>
          <w:p w14:paraId="2789442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14</w:t>
            </w:r>
          </w:p>
        </w:tc>
        <w:tc>
          <w:tcPr>
            <w:tcW w:w="1029" w:type="dxa"/>
          </w:tcPr>
          <w:p w14:paraId="5807441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8.0</w:t>
            </w:r>
          </w:p>
        </w:tc>
        <w:tc>
          <w:tcPr>
            <w:tcW w:w="1398" w:type="dxa"/>
          </w:tcPr>
          <w:p w14:paraId="29CCC0C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8.1</w:t>
            </w:r>
          </w:p>
        </w:tc>
        <w:tc>
          <w:tcPr>
            <w:tcW w:w="1475" w:type="dxa"/>
          </w:tcPr>
          <w:p w14:paraId="2F0BC37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44.8</w:t>
            </w:r>
          </w:p>
        </w:tc>
      </w:tr>
      <w:tr w:rsidR="000C6E1F" w:rsidRPr="0084481B" w14:paraId="0DDD60B6" w14:textId="77777777" w:rsidTr="00240C94">
        <w:tc>
          <w:tcPr>
            <w:tcW w:w="953" w:type="dxa"/>
            <w:vMerge/>
          </w:tcPr>
          <w:p w14:paraId="24A375B0" w14:textId="77777777" w:rsidR="000C6E1F" w:rsidRPr="0084481B" w:rsidRDefault="000C6E1F" w:rsidP="00240C94">
            <w:pPr>
              <w:autoSpaceDE w:val="0"/>
              <w:autoSpaceDN w:val="0"/>
              <w:adjustRightInd w:val="0"/>
              <w:rPr>
                <w:rFonts w:ascii="Arial" w:hAnsi="Arial" w:cs="Arial"/>
                <w:color w:val="010205"/>
                <w:sz w:val="18"/>
                <w:szCs w:val="18"/>
              </w:rPr>
            </w:pPr>
          </w:p>
        </w:tc>
        <w:tc>
          <w:tcPr>
            <w:tcW w:w="2459" w:type="dxa"/>
          </w:tcPr>
          <w:p w14:paraId="2DE6AFF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College/Diploma</w:t>
            </w:r>
          </w:p>
        </w:tc>
        <w:tc>
          <w:tcPr>
            <w:tcW w:w="1168" w:type="dxa"/>
          </w:tcPr>
          <w:p w14:paraId="05FA489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31</w:t>
            </w:r>
          </w:p>
        </w:tc>
        <w:tc>
          <w:tcPr>
            <w:tcW w:w="1029" w:type="dxa"/>
          </w:tcPr>
          <w:p w14:paraId="6DBF8DD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17.7</w:t>
            </w:r>
          </w:p>
        </w:tc>
        <w:tc>
          <w:tcPr>
            <w:tcW w:w="1398" w:type="dxa"/>
          </w:tcPr>
          <w:p w14:paraId="68B23C4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18.0</w:t>
            </w:r>
          </w:p>
        </w:tc>
        <w:tc>
          <w:tcPr>
            <w:tcW w:w="1475" w:type="dxa"/>
          </w:tcPr>
          <w:p w14:paraId="18BFB70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62.8</w:t>
            </w:r>
          </w:p>
        </w:tc>
      </w:tr>
      <w:tr w:rsidR="000C6E1F" w:rsidRPr="0084481B" w14:paraId="0635432A" w14:textId="77777777" w:rsidTr="00240C94">
        <w:tc>
          <w:tcPr>
            <w:tcW w:w="953" w:type="dxa"/>
            <w:vMerge/>
          </w:tcPr>
          <w:p w14:paraId="00D3DF71" w14:textId="77777777" w:rsidR="000C6E1F" w:rsidRPr="0084481B" w:rsidRDefault="000C6E1F" w:rsidP="00240C94">
            <w:pPr>
              <w:autoSpaceDE w:val="0"/>
              <w:autoSpaceDN w:val="0"/>
              <w:adjustRightInd w:val="0"/>
              <w:rPr>
                <w:rFonts w:ascii="Arial" w:hAnsi="Arial" w:cs="Arial"/>
                <w:color w:val="010205"/>
                <w:sz w:val="18"/>
                <w:szCs w:val="18"/>
              </w:rPr>
            </w:pPr>
          </w:p>
        </w:tc>
        <w:tc>
          <w:tcPr>
            <w:tcW w:w="2459" w:type="dxa"/>
          </w:tcPr>
          <w:p w14:paraId="5B2FA3C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University degree or higher</w:t>
            </w:r>
          </w:p>
        </w:tc>
        <w:tc>
          <w:tcPr>
            <w:tcW w:w="1168" w:type="dxa"/>
          </w:tcPr>
          <w:p w14:paraId="4DABE0B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49</w:t>
            </w:r>
          </w:p>
        </w:tc>
        <w:tc>
          <w:tcPr>
            <w:tcW w:w="1029" w:type="dxa"/>
          </w:tcPr>
          <w:p w14:paraId="55D7B6D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28.0</w:t>
            </w:r>
          </w:p>
        </w:tc>
        <w:tc>
          <w:tcPr>
            <w:tcW w:w="1398" w:type="dxa"/>
          </w:tcPr>
          <w:p w14:paraId="4F8E86C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28.5</w:t>
            </w:r>
          </w:p>
        </w:tc>
        <w:tc>
          <w:tcPr>
            <w:tcW w:w="1475" w:type="dxa"/>
          </w:tcPr>
          <w:p w14:paraId="29D5B2B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91.3</w:t>
            </w:r>
          </w:p>
        </w:tc>
      </w:tr>
      <w:tr w:rsidR="000C6E1F" w:rsidRPr="0084481B" w14:paraId="3550790B" w14:textId="77777777" w:rsidTr="00240C94">
        <w:tc>
          <w:tcPr>
            <w:tcW w:w="953" w:type="dxa"/>
            <w:vMerge/>
          </w:tcPr>
          <w:p w14:paraId="445E5655" w14:textId="77777777" w:rsidR="000C6E1F" w:rsidRPr="0084481B" w:rsidRDefault="000C6E1F" w:rsidP="00240C94">
            <w:pPr>
              <w:autoSpaceDE w:val="0"/>
              <w:autoSpaceDN w:val="0"/>
              <w:adjustRightInd w:val="0"/>
              <w:rPr>
                <w:rFonts w:ascii="Arial" w:hAnsi="Arial" w:cs="Arial"/>
                <w:color w:val="010205"/>
                <w:sz w:val="18"/>
                <w:szCs w:val="18"/>
              </w:rPr>
            </w:pPr>
          </w:p>
        </w:tc>
        <w:tc>
          <w:tcPr>
            <w:tcW w:w="2459" w:type="dxa"/>
          </w:tcPr>
          <w:p w14:paraId="7222DDEE"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Other</w:t>
            </w:r>
          </w:p>
        </w:tc>
        <w:tc>
          <w:tcPr>
            <w:tcW w:w="1168" w:type="dxa"/>
          </w:tcPr>
          <w:p w14:paraId="3EA8F89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15</w:t>
            </w:r>
          </w:p>
        </w:tc>
        <w:tc>
          <w:tcPr>
            <w:tcW w:w="1029" w:type="dxa"/>
          </w:tcPr>
          <w:p w14:paraId="735649F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8.6</w:t>
            </w:r>
          </w:p>
        </w:tc>
        <w:tc>
          <w:tcPr>
            <w:tcW w:w="1398" w:type="dxa"/>
          </w:tcPr>
          <w:p w14:paraId="50608C0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8.7</w:t>
            </w:r>
          </w:p>
        </w:tc>
        <w:tc>
          <w:tcPr>
            <w:tcW w:w="1475" w:type="dxa"/>
          </w:tcPr>
          <w:p w14:paraId="22E7E53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r>
      <w:tr w:rsidR="000C6E1F" w:rsidRPr="0084481B" w14:paraId="4947D8DE" w14:textId="77777777" w:rsidTr="00240C94">
        <w:tc>
          <w:tcPr>
            <w:tcW w:w="953" w:type="dxa"/>
            <w:vMerge/>
          </w:tcPr>
          <w:p w14:paraId="6B407894" w14:textId="77777777" w:rsidR="000C6E1F" w:rsidRPr="0084481B" w:rsidRDefault="000C6E1F" w:rsidP="00240C94">
            <w:pPr>
              <w:autoSpaceDE w:val="0"/>
              <w:autoSpaceDN w:val="0"/>
              <w:adjustRightInd w:val="0"/>
              <w:rPr>
                <w:rFonts w:ascii="Arial" w:hAnsi="Arial" w:cs="Arial"/>
                <w:color w:val="010205"/>
                <w:sz w:val="18"/>
                <w:szCs w:val="18"/>
              </w:rPr>
            </w:pPr>
          </w:p>
        </w:tc>
        <w:tc>
          <w:tcPr>
            <w:tcW w:w="2459" w:type="dxa"/>
          </w:tcPr>
          <w:p w14:paraId="235EC0F3"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Total</w:t>
            </w:r>
          </w:p>
        </w:tc>
        <w:tc>
          <w:tcPr>
            <w:tcW w:w="1168" w:type="dxa"/>
          </w:tcPr>
          <w:p w14:paraId="051CF56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172</w:t>
            </w:r>
          </w:p>
        </w:tc>
        <w:tc>
          <w:tcPr>
            <w:tcW w:w="1029" w:type="dxa"/>
          </w:tcPr>
          <w:p w14:paraId="43005DE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98.3</w:t>
            </w:r>
          </w:p>
        </w:tc>
        <w:tc>
          <w:tcPr>
            <w:tcW w:w="1398" w:type="dxa"/>
          </w:tcPr>
          <w:p w14:paraId="001FDBD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c>
          <w:tcPr>
            <w:tcW w:w="1475" w:type="dxa"/>
          </w:tcPr>
          <w:p w14:paraId="61425871" w14:textId="77777777" w:rsidR="000C6E1F" w:rsidRPr="0084481B" w:rsidRDefault="000C6E1F" w:rsidP="00240C94">
            <w:pPr>
              <w:autoSpaceDE w:val="0"/>
              <w:autoSpaceDN w:val="0"/>
              <w:adjustRightInd w:val="0"/>
              <w:rPr>
                <w:rFonts w:ascii="Times New Roman" w:hAnsi="Times New Roman" w:cs="Times New Roman"/>
                <w:sz w:val="24"/>
                <w:szCs w:val="24"/>
              </w:rPr>
            </w:pPr>
          </w:p>
        </w:tc>
      </w:tr>
      <w:tr w:rsidR="000C6E1F" w:rsidRPr="0084481B" w14:paraId="1A81B82A" w14:textId="77777777" w:rsidTr="00240C94">
        <w:tc>
          <w:tcPr>
            <w:tcW w:w="953" w:type="dxa"/>
          </w:tcPr>
          <w:p w14:paraId="6457A180"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Missing</w:t>
            </w:r>
          </w:p>
        </w:tc>
        <w:tc>
          <w:tcPr>
            <w:tcW w:w="2459" w:type="dxa"/>
          </w:tcPr>
          <w:p w14:paraId="10DB9813"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99</w:t>
            </w:r>
          </w:p>
        </w:tc>
        <w:tc>
          <w:tcPr>
            <w:tcW w:w="1168" w:type="dxa"/>
          </w:tcPr>
          <w:p w14:paraId="5365CBF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029" w:type="dxa"/>
          </w:tcPr>
          <w:p w14:paraId="034DE1D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398" w:type="dxa"/>
          </w:tcPr>
          <w:p w14:paraId="5DDE20FD"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475" w:type="dxa"/>
          </w:tcPr>
          <w:p w14:paraId="2DA47DFA" w14:textId="77777777" w:rsidR="000C6E1F" w:rsidRPr="0084481B" w:rsidRDefault="000C6E1F" w:rsidP="00240C94">
            <w:pPr>
              <w:autoSpaceDE w:val="0"/>
              <w:autoSpaceDN w:val="0"/>
              <w:adjustRightInd w:val="0"/>
              <w:rPr>
                <w:rFonts w:ascii="Times New Roman" w:hAnsi="Times New Roman" w:cs="Times New Roman"/>
                <w:sz w:val="24"/>
                <w:szCs w:val="24"/>
              </w:rPr>
            </w:pPr>
          </w:p>
        </w:tc>
      </w:tr>
      <w:tr w:rsidR="000C6E1F" w:rsidRPr="0084481B" w14:paraId="2FD1C6DD" w14:textId="77777777" w:rsidTr="00240C94">
        <w:tc>
          <w:tcPr>
            <w:tcW w:w="3412" w:type="dxa"/>
            <w:gridSpan w:val="2"/>
          </w:tcPr>
          <w:p w14:paraId="7D82DCA6"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Total</w:t>
            </w:r>
          </w:p>
        </w:tc>
        <w:tc>
          <w:tcPr>
            <w:tcW w:w="1168" w:type="dxa"/>
          </w:tcPr>
          <w:p w14:paraId="2057D1C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175</w:t>
            </w:r>
          </w:p>
        </w:tc>
        <w:tc>
          <w:tcPr>
            <w:tcW w:w="1029" w:type="dxa"/>
          </w:tcPr>
          <w:p w14:paraId="64169FE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c>
          <w:tcPr>
            <w:tcW w:w="1398" w:type="dxa"/>
          </w:tcPr>
          <w:p w14:paraId="5301ED29"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475" w:type="dxa"/>
          </w:tcPr>
          <w:p w14:paraId="0BF4223A" w14:textId="77777777" w:rsidR="000C6E1F" w:rsidRPr="0084481B" w:rsidRDefault="000C6E1F" w:rsidP="00240C94">
            <w:pPr>
              <w:autoSpaceDE w:val="0"/>
              <w:autoSpaceDN w:val="0"/>
              <w:adjustRightInd w:val="0"/>
              <w:rPr>
                <w:rFonts w:ascii="Times New Roman" w:hAnsi="Times New Roman" w:cs="Times New Roman"/>
                <w:sz w:val="24"/>
                <w:szCs w:val="24"/>
              </w:rPr>
            </w:pPr>
          </w:p>
        </w:tc>
      </w:tr>
    </w:tbl>
    <w:p w14:paraId="1DC6E42E" w14:textId="77777777" w:rsidR="000C6E1F" w:rsidRPr="0084481B" w:rsidRDefault="000C6E1F" w:rsidP="000C6E1F">
      <w:pPr>
        <w:autoSpaceDE w:val="0"/>
        <w:autoSpaceDN w:val="0"/>
        <w:adjustRightInd w:val="0"/>
        <w:spacing w:after="0" w:line="400" w:lineRule="atLeast"/>
        <w:rPr>
          <w:rFonts w:ascii="Times New Roman" w:hAnsi="Times New Roman" w:cs="Times New Roman"/>
          <w:sz w:val="24"/>
          <w:szCs w:val="24"/>
        </w:rPr>
      </w:pPr>
    </w:p>
    <w:tbl>
      <w:tblPr>
        <w:tblStyle w:val="TableGrid"/>
        <w:tblpPr w:leftFromText="180" w:rightFromText="180" w:vertAnchor="text" w:tblpY="-1439"/>
        <w:tblW w:w="8531" w:type="dxa"/>
        <w:tblLayout w:type="fixed"/>
        <w:tblLook w:val="0000" w:firstRow="0" w:lastRow="0" w:firstColumn="0" w:lastColumn="0" w:noHBand="0" w:noVBand="0"/>
      </w:tblPr>
      <w:tblGrid>
        <w:gridCol w:w="1200"/>
        <w:gridCol w:w="930"/>
        <w:gridCol w:w="1474"/>
        <w:gridCol w:w="1298"/>
        <w:gridCol w:w="1764"/>
        <w:gridCol w:w="1865"/>
      </w:tblGrid>
      <w:tr w:rsidR="000C6E1F" w:rsidRPr="0084481B" w14:paraId="2D9E1AD8" w14:textId="77777777" w:rsidTr="00240C94">
        <w:trPr>
          <w:trHeight w:val="307"/>
        </w:trPr>
        <w:tc>
          <w:tcPr>
            <w:tcW w:w="8531" w:type="dxa"/>
            <w:gridSpan w:val="6"/>
          </w:tcPr>
          <w:p w14:paraId="722C6EA8"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010205"/>
              </w:rPr>
            </w:pPr>
            <w:r w:rsidRPr="0084481B">
              <w:rPr>
                <w:rFonts w:ascii="Arial" w:hAnsi="Arial" w:cs="Arial"/>
                <w:b/>
                <w:bCs/>
                <w:color w:val="010205"/>
              </w:rPr>
              <w:lastRenderedPageBreak/>
              <w:t>Age</w:t>
            </w:r>
          </w:p>
        </w:tc>
      </w:tr>
      <w:tr w:rsidR="000C6E1F" w:rsidRPr="0084481B" w14:paraId="2A636AB7" w14:textId="77777777" w:rsidTr="00240C94">
        <w:trPr>
          <w:trHeight w:val="616"/>
        </w:trPr>
        <w:tc>
          <w:tcPr>
            <w:tcW w:w="2130" w:type="dxa"/>
            <w:gridSpan w:val="2"/>
          </w:tcPr>
          <w:p w14:paraId="25789508"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474" w:type="dxa"/>
          </w:tcPr>
          <w:p w14:paraId="1DFA0F1A"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Frequency</w:t>
            </w:r>
          </w:p>
        </w:tc>
        <w:tc>
          <w:tcPr>
            <w:tcW w:w="1298" w:type="dxa"/>
          </w:tcPr>
          <w:p w14:paraId="1D221EF5"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Percent</w:t>
            </w:r>
          </w:p>
        </w:tc>
        <w:tc>
          <w:tcPr>
            <w:tcW w:w="1764" w:type="dxa"/>
          </w:tcPr>
          <w:p w14:paraId="410A4D8F"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Valid Percent</w:t>
            </w:r>
          </w:p>
        </w:tc>
        <w:tc>
          <w:tcPr>
            <w:tcW w:w="1863" w:type="dxa"/>
          </w:tcPr>
          <w:p w14:paraId="434E3566" w14:textId="77777777" w:rsidR="000C6E1F" w:rsidRPr="0084481B"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84481B">
              <w:rPr>
                <w:rFonts w:ascii="Arial" w:hAnsi="Arial" w:cs="Arial"/>
                <w:color w:val="264A60"/>
                <w:sz w:val="18"/>
                <w:szCs w:val="18"/>
              </w:rPr>
              <w:t>Cumulative Percent</w:t>
            </w:r>
          </w:p>
        </w:tc>
      </w:tr>
      <w:tr w:rsidR="000C6E1F" w:rsidRPr="0084481B" w14:paraId="4E006210" w14:textId="77777777" w:rsidTr="00240C94">
        <w:trPr>
          <w:trHeight w:val="307"/>
        </w:trPr>
        <w:tc>
          <w:tcPr>
            <w:tcW w:w="1200" w:type="dxa"/>
            <w:vMerge w:val="restart"/>
          </w:tcPr>
          <w:p w14:paraId="4301AE18"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Valid</w:t>
            </w:r>
          </w:p>
        </w:tc>
        <w:tc>
          <w:tcPr>
            <w:tcW w:w="930" w:type="dxa"/>
          </w:tcPr>
          <w:p w14:paraId="3280B0BA"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20</w:t>
            </w:r>
          </w:p>
        </w:tc>
        <w:tc>
          <w:tcPr>
            <w:tcW w:w="1474" w:type="dxa"/>
          </w:tcPr>
          <w:p w14:paraId="0E08998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298" w:type="dxa"/>
          </w:tcPr>
          <w:p w14:paraId="7AF68E3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w:t>
            </w:r>
          </w:p>
        </w:tc>
        <w:tc>
          <w:tcPr>
            <w:tcW w:w="1764" w:type="dxa"/>
          </w:tcPr>
          <w:p w14:paraId="5FBB647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1.2</w:t>
            </w:r>
          </w:p>
        </w:tc>
        <w:tc>
          <w:tcPr>
            <w:tcW w:w="1863" w:type="dxa"/>
          </w:tcPr>
          <w:p w14:paraId="330B27B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1.2</w:t>
            </w:r>
          </w:p>
        </w:tc>
      </w:tr>
      <w:tr w:rsidR="000C6E1F" w:rsidRPr="0084481B" w14:paraId="7FDBC7CC" w14:textId="77777777" w:rsidTr="00240C94">
        <w:trPr>
          <w:trHeight w:val="326"/>
        </w:trPr>
        <w:tc>
          <w:tcPr>
            <w:tcW w:w="1200" w:type="dxa"/>
            <w:vMerge/>
          </w:tcPr>
          <w:p w14:paraId="7FBEE8E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59FB12F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22</w:t>
            </w:r>
          </w:p>
        </w:tc>
        <w:tc>
          <w:tcPr>
            <w:tcW w:w="1474" w:type="dxa"/>
          </w:tcPr>
          <w:p w14:paraId="10131DD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486C9CF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09CEA41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577A09E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3.5</w:t>
            </w:r>
          </w:p>
        </w:tc>
      </w:tr>
      <w:tr w:rsidR="000C6E1F" w:rsidRPr="0084481B" w14:paraId="59297712" w14:textId="77777777" w:rsidTr="00240C94">
        <w:trPr>
          <w:trHeight w:val="326"/>
        </w:trPr>
        <w:tc>
          <w:tcPr>
            <w:tcW w:w="1200" w:type="dxa"/>
            <w:vMerge/>
          </w:tcPr>
          <w:p w14:paraId="2D8CE33C"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10F62DAC"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23</w:t>
            </w:r>
          </w:p>
        </w:tc>
        <w:tc>
          <w:tcPr>
            <w:tcW w:w="1474" w:type="dxa"/>
          </w:tcPr>
          <w:p w14:paraId="4F42CDC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50DDA1F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619B439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1C7BEC6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4.0</w:t>
            </w:r>
          </w:p>
        </w:tc>
      </w:tr>
      <w:tr w:rsidR="000C6E1F" w:rsidRPr="0084481B" w14:paraId="67F00803" w14:textId="77777777" w:rsidTr="00240C94">
        <w:trPr>
          <w:trHeight w:val="326"/>
        </w:trPr>
        <w:tc>
          <w:tcPr>
            <w:tcW w:w="1200" w:type="dxa"/>
            <w:vMerge/>
          </w:tcPr>
          <w:p w14:paraId="26C9E234"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9F7B79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27</w:t>
            </w:r>
          </w:p>
        </w:tc>
        <w:tc>
          <w:tcPr>
            <w:tcW w:w="1474" w:type="dxa"/>
          </w:tcPr>
          <w:p w14:paraId="1F4BC9E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398D111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73D549F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5884564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6.4</w:t>
            </w:r>
          </w:p>
        </w:tc>
      </w:tr>
      <w:tr w:rsidR="000C6E1F" w:rsidRPr="0084481B" w14:paraId="01ADD5F4" w14:textId="77777777" w:rsidTr="00240C94">
        <w:trPr>
          <w:trHeight w:val="326"/>
        </w:trPr>
        <w:tc>
          <w:tcPr>
            <w:tcW w:w="1200" w:type="dxa"/>
            <w:vMerge/>
          </w:tcPr>
          <w:p w14:paraId="7E7049D5"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34CD5C0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28</w:t>
            </w:r>
          </w:p>
        </w:tc>
        <w:tc>
          <w:tcPr>
            <w:tcW w:w="1474" w:type="dxa"/>
          </w:tcPr>
          <w:p w14:paraId="4551395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58107CB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0B8C68D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249EF87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8.7</w:t>
            </w:r>
          </w:p>
        </w:tc>
      </w:tr>
      <w:tr w:rsidR="000C6E1F" w:rsidRPr="0084481B" w14:paraId="6D7AEA9E" w14:textId="77777777" w:rsidTr="00240C94">
        <w:trPr>
          <w:trHeight w:val="326"/>
        </w:trPr>
        <w:tc>
          <w:tcPr>
            <w:tcW w:w="1200" w:type="dxa"/>
            <w:vMerge/>
          </w:tcPr>
          <w:p w14:paraId="04F5AF63"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60560FDA"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29</w:t>
            </w:r>
          </w:p>
        </w:tc>
        <w:tc>
          <w:tcPr>
            <w:tcW w:w="1474" w:type="dxa"/>
          </w:tcPr>
          <w:p w14:paraId="60AB197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298" w:type="dxa"/>
          </w:tcPr>
          <w:p w14:paraId="1EFBED4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w:t>
            </w:r>
          </w:p>
        </w:tc>
        <w:tc>
          <w:tcPr>
            <w:tcW w:w="1764" w:type="dxa"/>
          </w:tcPr>
          <w:p w14:paraId="41C98AF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1.2</w:t>
            </w:r>
          </w:p>
        </w:tc>
        <w:tc>
          <w:tcPr>
            <w:tcW w:w="1863" w:type="dxa"/>
          </w:tcPr>
          <w:p w14:paraId="6BE5E47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9.8</w:t>
            </w:r>
          </w:p>
        </w:tc>
      </w:tr>
      <w:tr w:rsidR="000C6E1F" w:rsidRPr="0084481B" w14:paraId="088A02AD" w14:textId="77777777" w:rsidTr="00240C94">
        <w:trPr>
          <w:trHeight w:val="326"/>
        </w:trPr>
        <w:tc>
          <w:tcPr>
            <w:tcW w:w="1200" w:type="dxa"/>
            <w:vMerge/>
          </w:tcPr>
          <w:p w14:paraId="1F87A88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325A44DA"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30</w:t>
            </w:r>
          </w:p>
        </w:tc>
        <w:tc>
          <w:tcPr>
            <w:tcW w:w="1474" w:type="dxa"/>
          </w:tcPr>
          <w:p w14:paraId="4C101CF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2132F07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3A3EDCF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18AEE4B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11.6</w:t>
            </w:r>
          </w:p>
        </w:tc>
      </w:tr>
      <w:tr w:rsidR="000C6E1F" w:rsidRPr="0084481B" w14:paraId="64304EAD" w14:textId="77777777" w:rsidTr="00240C94">
        <w:trPr>
          <w:trHeight w:val="326"/>
        </w:trPr>
        <w:tc>
          <w:tcPr>
            <w:tcW w:w="1200" w:type="dxa"/>
            <w:vMerge/>
          </w:tcPr>
          <w:p w14:paraId="31955C6C"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4A077034"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31</w:t>
            </w:r>
          </w:p>
        </w:tc>
        <w:tc>
          <w:tcPr>
            <w:tcW w:w="1474" w:type="dxa"/>
          </w:tcPr>
          <w:p w14:paraId="1A6853F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2F6A9CE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2811FFC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558ED93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12.1</w:t>
            </w:r>
          </w:p>
        </w:tc>
      </w:tr>
      <w:tr w:rsidR="000C6E1F" w:rsidRPr="0084481B" w14:paraId="54EB9648" w14:textId="77777777" w:rsidTr="00240C94">
        <w:trPr>
          <w:trHeight w:val="326"/>
        </w:trPr>
        <w:tc>
          <w:tcPr>
            <w:tcW w:w="1200" w:type="dxa"/>
            <w:vMerge/>
          </w:tcPr>
          <w:p w14:paraId="2C471D10"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3F32BCF7"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32</w:t>
            </w:r>
          </w:p>
        </w:tc>
        <w:tc>
          <w:tcPr>
            <w:tcW w:w="1474" w:type="dxa"/>
          </w:tcPr>
          <w:p w14:paraId="1888148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298" w:type="dxa"/>
          </w:tcPr>
          <w:p w14:paraId="3787DC0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w:t>
            </w:r>
          </w:p>
        </w:tc>
        <w:tc>
          <w:tcPr>
            <w:tcW w:w="1764" w:type="dxa"/>
          </w:tcPr>
          <w:p w14:paraId="7211BF3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1.2</w:t>
            </w:r>
          </w:p>
        </w:tc>
        <w:tc>
          <w:tcPr>
            <w:tcW w:w="1863" w:type="dxa"/>
          </w:tcPr>
          <w:p w14:paraId="2DE2127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13.3</w:t>
            </w:r>
          </w:p>
        </w:tc>
      </w:tr>
      <w:tr w:rsidR="000C6E1F" w:rsidRPr="0084481B" w14:paraId="1CF1DDCC" w14:textId="77777777" w:rsidTr="00240C94">
        <w:trPr>
          <w:trHeight w:val="326"/>
        </w:trPr>
        <w:tc>
          <w:tcPr>
            <w:tcW w:w="1200" w:type="dxa"/>
            <w:vMerge/>
          </w:tcPr>
          <w:p w14:paraId="6CF11854"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783F35F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34</w:t>
            </w:r>
          </w:p>
        </w:tc>
        <w:tc>
          <w:tcPr>
            <w:tcW w:w="1474" w:type="dxa"/>
          </w:tcPr>
          <w:p w14:paraId="2C07254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292D935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547B6C0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1DECB53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15.6</w:t>
            </w:r>
          </w:p>
        </w:tc>
      </w:tr>
      <w:tr w:rsidR="000C6E1F" w:rsidRPr="0084481B" w14:paraId="326D4B95" w14:textId="77777777" w:rsidTr="00240C94">
        <w:trPr>
          <w:trHeight w:val="326"/>
        </w:trPr>
        <w:tc>
          <w:tcPr>
            <w:tcW w:w="1200" w:type="dxa"/>
            <w:vMerge/>
          </w:tcPr>
          <w:p w14:paraId="05D69F86"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15B284F0"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35</w:t>
            </w:r>
          </w:p>
        </w:tc>
        <w:tc>
          <w:tcPr>
            <w:tcW w:w="1474" w:type="dxa"/>
          </w:tcPr>
          <w:p w14:paraId="7CA2B9E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09C4025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3F9B32B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3FF4EE7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17.3</w:t>
            </w:r>
          </w:p>
        </w:tc>
      </w:tr>
      <w:tr w:rsidR="000C6E1F" w:rsidRPr="0084481B" w14:paraId="526698C3" w14:textId="77777777" w:rsidTr="00240C94">
        <w:trPr>
          <w:trHeight w:val="326"/>
        </w:trPr>
        <w:tc>
          <w:tcPr>
            <w:tcW w:w="1200" w:type="dxa"/>
            <w:vMerge/>
          </w:tcPr>
          <w:p w14:paraId="25F972BD"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6DB38DCE"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36</w:t>
            </w:r>
          </w:p>
        </w:tc>
        <w:tc>
          <w:tcPr>
            <w:tcW w:w="1474" w:type="dxa"/>
          </w:tcPr>
          <w:p w14:paraId="1C540D2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298" w:type="dxa"/>
          </w:tcPr>
          <w:p w14:paraId="5F8A3C3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3.4</w:t>
            </w:r>
          </w:p>
        </w:tc>
        <w:tc>
          <w:tcPr>
            <w:tcW w:w="1764" w:type="dxa"/>
          </w:tcPr>
          <w:p w14:paraId="5534945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3.5</w:t>
            </w:r>
          </w:p>
        </w:tc>
        <w:tc>
          <w:tcPr>
            <w:tcW w:w="1863" w:type="dxa"/>
          </w:tcPr>
          <w:p w14:paraId="5D2AEA2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20.8</w:t>
            </w:r>
          </w:p>
        </w:tc>
      </w:tr>
      <w:tr w:rsidR="000C6E1F" w:rsidRPr="0084481B" w14:paraId="7BC5CDCD" w14:textId="77777777" w:rsidTr="00240C94">
        <w:trPr>
          <w:trHeight w:val="326"/>
        </w:trPr>
        <w:tc>
          <w:tcPr>
            <w:tcW w:w="1200" w:type="dxa"/>
            <w:vMerge/>
          </w:tcPr>
          <w:p w14:paraId="44FF5791"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12CF30A4"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37</w:t>
            </w:r>
          </w:p>
        </w:tc>
        <w:tc>
          <w:tcPr>
            <w:tcW w:w="1474" w:type="dxa"/>
          </w:tcPr>
          <w:p w14:paraId="3189CAB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298" w:type="dxa"/>
          </w:tcPr>
          <w:p w14:paraId="0E3183E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3.4</w:t>
            </w:r>
          </w:p>
        </w:tc>
        <w:tc>
          <w:tcPr>
            <w:tcW w:w="1764" w:type="dxa"/>
          </w:tcPr>
          <w:p w14:paraId="1C9CFC3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3.5</w:t>
            </w:r>
          </w:p>
        </w:tc>
        <w:tc>
          <w:tcPr>
            <w:tcW w:w="1863" w:type="dxa"/>
          </w:tcPr>
          <w:p w14:paraId="4D84D3F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24.3</w:t>
            </w:r>
          </w:p>
        </w:tc>
      </w:tr>
      <w:tr w:rsidR="000C6E1F" w:rsidRPr="0084481B" w14:paraId="34603F04" w14:textId="77777777" w:rsidTr="00240C94">
        <w:trPr>
          <w:trHeight w:val="326"/>
        </w:trPr>
        <w:tc>
          <w:tcPr>
            <w:tcW w:w="1200" w:type="dxa"/>
            <w:vMerge/>
          </w:tcPr>
          <w:p w14:paraId="6E752E73"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083F11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38</w:t>
            </w:r>
          </w:p>
        </w:tc>
        <w:tc>
          <w:tcPr>
            <w:tcW w:w="1474" w:type="dxa"/>
          </w:tcPr>
          <w:p w14:paraId="00C47D7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0D0EC32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0A60B4F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3B0B1CE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24.9</w:t>
            </w:r>
          </w:p>
        </w:tc>
      </w:tr>
      <w:tr w:rsidR="000C6E1F" w:rsidRPr="0084481B" w14:paraId="37BE02A8" w14:textId="77777777" w:rsidTr="00240C94">
        <w:trPr>
          <w:trHeight w:val="326"/>
        </w:trPr>
        <w:tc>
          <w:tcPr>
            <w:tcW w:w="1200" w:type="dxa"/>
            <w:vMerge/>
          </w:tcPr>
          <w:p w14:paraId="6B5E5910"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1D8BA823"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39</w:t>
            </w:r>
          </w:p>
        </w:tc>
        <w:tc>
          <w:tcPr>
            <w:tcW w:w="1474" w:type="dxa"/>
          </w:tcPr>
          <w:p w14:paraId="11BDFAC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w:t>
            </w:r>
          </w:p>
        </w:tc>
        <w:tc>
          <w:tcPr>
            <w:tcW w:w="1298" w:type="dxa"/>
          </w:tcPr>
          <w:p w14:paraId="404AFA7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5.1</w:t>
            </w:r>
          </w:p>
        </w:tc>
        <w:tc>
          <w:tcPr>
            <w:tcW w:w="1764" w:type="dxa"/>
          </w:tcPr>
          <w:p w14:paraId="1776797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5.2</w:t>
            </w:r>
          </w:p>
        </w:tc>
        <w:tc>
          <w:tcPr>
            <w:tcW w:w="1863" w:type="dxa"/>
          </w:tcPr>
          <w:p w14:paraId="371EE82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30.1</w:t>
            </w:r>
          </w:p>
        </w:tc>
      </w:tr>
      <w:tr w:rsidR="000C6E1F" w:rsidRPr="0084481B" w14:paraId="2CDD19F9" w14:textId="77777777" w:rsidTr="00240C94">
        <w:trPr>
          <w:trHeight w:val="326"/>
        </w:trPr>
        <w:tc>
          <w:tcPr>
            <w:tcW w:w="1200" w:type="dxa"/>
            <w:vMerge/>
          </w:tcPr>
          <w:p w14:paraId="0F78A79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2C3484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40</w:t>
            </w:r>
          </w:p>
        </w:tc>
        <w:tc>
          <w:tcPr>
            <w:tcW w:w="1474" w:type="dxa"/>
          </w:tcPr>
          <w:p w14:paraId="38B839D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0E8EA3A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1127FA6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45BE33F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31.8</w:t>
            </w:r>
          </w:p>
        </w:tc>
      </w:tr>
      <w:tr w:rsidR="000C6E1F" w:rsidRPr="0084481B" w14:paraId="114BD238" w14:textId="77777777" w:rsidTr="00240C94">
        <w:trPr>
          <w:trHeight w:val="326"/>
        </w:trPr>
        <w:tc>
          <w:tcPr>
            <w:tcW w:w="1200" w:type="dxa"/>
            <w:vMerge/>
          </w:tcPr>
          <w:p w14:paraId="393A2D9D"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07F4B6CE"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41</w:t>
            </w:r>
          </w:p>
        </w:tc>
        <w:tc>
          <w:tcPr>
            <w:tcW w:w="1474" w:type="dxa"/>
          </w:tcPr>
          <w:p w14:paraId="5215BD5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298" w:type="dxa"/>
          </w:tcPr>
          <w:p w14:paraId="270DE83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w:t>
            </w:r>
          </w:p>
        </w:tc>
        <w:tc>
          <w:tcPr>
            <w:tcW w:w="1764" w:type="dxa"/>
          </w:tcPr>
          <w:p w14:paraId="5B9304A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1.2</w:t>
            </w:r>
          </w:p>
        </w:tc>
        <w:tc>
          <w:tcPr>
            <w:tcW w:w="1863" w:type="dxa"/>
          </w:tcPr>
          <w:p w14:paraId="3226B07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32.9</w:t>
            </w:r>
          </w:p>
        </w:tc>
      </w:tr>
      <w:tr w:rsidR="000C6E1F" w:rsidRPr="0084481B" w14:paraId="33E7041E" w14:textId="77777777" w:rsidTr="00240C94">
        <w:trPr>
          <w:trHeight w:val="326"/>
        </w:trPr>
        <w:tc>
          <w:tcPr>
            <w:tcW w:w="1200" w:type="dxa"/>
            <w:vMerge/>
          </w:tcPr>
          <w:p w14:paraId="24CC68CA"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50DCDAEF"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42</w:t>
            </w:r>
          </w:p>
        </w:tc>
        <w:tc>
          <w:tcPr>
            <w:tcW w:w="1474" w:type="dxa"/>
          </w:tcPr>
          <w:p w14:paraId="43C7DC9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7</w:t>
            </w:r>
          </w:p>
        </w:tc>
        <w:tc>
          <w:tcPr>
            <w:tcW w:w="1298" w:type="dxa"/>
          </w:tcPr>
          <w:p w14:paraId="6566578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4.0</w:t>
            </w:r>
          </w:p>
        </w:tc>
        <w:tc>
          <w:tcPr>
            <w:tcW w:w="1764" w:type="dxa"/>
          </w:tcPr>
          <w:p w14:paraId="2239E67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4.0</w:t>
            </w:r>
          </w:p>
        </w:tc>
        <w:tc>
          <w:tcPr>
            <w:tcW w:w="1863" w:type="dxa"/>
          </w:tcPr>
          <w:p w14:paraId="224B0AB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37.0</w:t>
            </w:r>
          </w:p>
        </w:tc>
      </w:tr>
      <w:tr w:rsidR="000C6E1F" w:rsidRPr="0084481B" w14:paraId="704A249A" w14:textId="77777777" w:rsidTr="00240C94">
        <w:trPr>
          <w:trHeight w:val="326"/>
        </w:trPr>
        <w:tc>
          <w:tcPr>
            <w:tcW w:w="1200" w:type="dxa"/>
            <w:vMerge/>
          </w:tcPr>
          <w:p w14:paraId="4095D37B"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4EDEF4B1"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43</w:t>
            </w:r>
          </w:p>
        </w:tc>
        <w:tc>
          <w:tcPr>
            <w:tcW w:w="1474" w:type="dxa"/>
          </w:tcPr>
          <w:p w14:paraId="5A5E106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w:t>
            </w:r>
          </w:p>
        </w:tc>
        <w:tc>
          <w:tcPr>
            <w:tcW w:w="1298" w:type="dxa"/>
          </w:tcPr>
          <w:p w14:paraId="65A9158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764" w:type="dxa"/>
          </w:tcPr>
          <w:p w14:paraId="22AC373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863" w:type="dxa"/>
          </w:tcPr>
          <w:p w14:paraId="43CED18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39.9</w:t>
            </w:r>
          </w:p>
        </w:tc>
      </w:tr>
      <w:tr w:rsidR="000C6E1F" w:rsidRPr="0084481B" w14:paraId="70E37679" w14:textId="77777777" w:rsidTr="00240C94">
        <w:trPr>
          <w:trHeight w:val="326"/>
        </w:trPr>
        <w:tc>
          <w:tcPr>
            <w:tcW w:w="1200" w:type="dxa"/>
            <w:vMerge/>
          </w:tcPr>
          <w:p w14:paraId="676B16FD"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125DC93F"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44</w:t>
            </w:r>
          </w:p>
        </w:tc>
        <w:tc>
          <w:tcPr>
            <w:tcW w:w="1474" w:type="dxa"/>
          </w:tcPr>
          <w:p w14:paraId="32FE277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5B3DC9B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6C6F58A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06A7DD5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41.6</w:t>
            </w:r>
          </w:p>
        </w:tc>
      </w:tr>
      <w:tr w:rsidR="000C6E1F" w:rsidRPr="0084481B" w14:paraId="7395E698" w14:textId="77777777" w:rsidTr="00240C94">
        <w:trPr>
          <w:trHeight w:val="307"/>
        </w:trPr>
        <w:tc>
          <w:tcPr>
            <w:tcW w:w="1200" w:type="dxa"/>
            <w:vMerge/>
          </w:tcPr>
          <w:p w14:paraId="6144E34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AD14882"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45</w:t>
            </w:r>
          </w:p>
        </w:tc>
        <w:tc>
          <w:tcPr>
            <w:tcW w:w="1474" w:type="dxa"/>
          </w:tcPr>
          <w:p w14:paraId="39D771E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19397A1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4D0EAA8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46B046B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43.9</w:t>
            </w:r>
          </w:p>
        </w:tc>
      </w:tr>
      <w:tr w:rsidR="000C6E1F" w:rsidRPr="0084481B" w14:paraId="5959C884" w14:textId="77777777" w:rsidTr="00240C94">
        <w:trPr>
          <w:trHeight w:val="326"/>
        </w:trPr>
        <w:tc>
          <w:tcPr>
            <w:tcW w:w="1200" w:type="dxa"/>
            <w:vMerge/>
          </w:tcPr>
          <w:p w14:paraId="58BC48A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4A3D37F7"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46</w:t>
            </w:r>
          </w:p>
        </w:tc>
        <w:tc>
          <w:tcPr>
            <w:tcW w:w="1474" w:type="dxa"/>
          </w:tcPr>
          <w:p w14:paraId="2998E92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6A346E2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7871CB5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4092C34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46.2</w:t>
            </w:r>
          </w:p>
        </w:tc>
      </w:tr>
      <w:tr w:rsidR="000C6E1F" w:rsidRPr="0084481B" w14:paraId="0B8E96E7" w14:textId="77777777" w:rsidTr="00240C94">
        <w:trPr>
          <w:trHeight w:val="326"/>
        </w:trPr>
        <w:tc>
          <w:tcPr>
            <w:tcW w:w="1200" w:type="dxa"/>
            <w:vMerge/>
          </w:tcPr>
          <w:p w14:paraId="646E4E5C"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76C11A87"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47</w:t>
            </w:r>
          </w:p>
        </w:tc>
        <w:tc>
          <w:tcPr>
            <w:tcW w:w="1474" w:type="dxa"/>
          </w:tcPr>
          <w:p w14:paraId="6923979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13</w:t>
            </w:r>
          </w:p>
        </w:tc>
        <w:tc>
          <w:tcPr>
            <w:tcW w:w="1298" w:type="dxa"/>
          </w:tcPr>
          <w:p w14:paraId="157B611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7.4</w:t>
            </w:r>
          </w:p>
        </w:tc>
        <w:tc>
          <w:tcPr>
            <w:tcW w:w="1764" w:type="dxa"/>
          </w:tcPr>
          <w:p w14:paraId="39484BA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7.5</w:t>
            </w:r>
          </w:p>
        </w:tc>
        <w:tc>
          <w:tcPr>
            <w:tcW w:w="1863" w:type="dxa"/>
          </w:tcPr>
          <w:p w14:paraId="258C1F0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53.8</w:t>
            </w:r>
          </w:p>
        </w:tc>
      </w:tr>
      <w:tr w:rsidR="000C6E1F" w:rsidRPr="0084481B" w14:paraId="0E8CC24D" w14:textId="77777777" w:rsidTr="00240C94">
        <w:trPr>
          <w:trHeight w:val="326"/>
        </w:trPr>
        <w:tc>
          <w:tcPr>
            <w:tcW w:w="1200" w:type="dxa"/>
            <w:vMerge/>
          </w:tcPr>
          <w:p w14:paraId="783FC31A"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412CBC93"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48</w:t>
            </w:r>
          </w:p>
        </w:tc>
        <w:tc>
          <w:tcPr>
            <w:tcW w:w="1474" w:type="dxa"/>
          </w:tcPr>
          <w:p w14:paraId="6C4B1E4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18D48F1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2D811E9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4D7EA50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55.5</w:t>
            </w:r>
          </w:p>
        </w:tc>
      </w:tr>
      <w:tr w:rsidR="000C6E1F" w:rsidRPr="0084481B" w14:paraId="6B9A28E2" w14:textId="77777777" w:rsidTr="00240C94">
        <w:trPr>
          <w:trHeight w:val="326"/>
        </w:trPr>
        <w:tc>
          <w:tcPr>
            <w:tcW w:w="1200" w:type="dxa"/>
            <w:vMerge/>
          </w:tcPr>
          <w:p w14:paraId="4906BA85"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22E6326"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49</w:t>
            </w:r>
          </w:p>
        </w:tc>
        <w:tc>
          <w:tcPr>
            <w:tcW w:w="1474" w:type="dxa"/>
          </w:tcPr>
          <w:p w14:paraId="689E72A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21A2812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7241D6B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62D6F5A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57.2</w:t>
            </w:r>
          </w:p>
        </w:tc>
      </w:tr>
      <w:tr w:rsidR="000C6E1F" w:rsidRPr="0084481B" w14:paraId="2627EE5C" w14:textId="77777777" w:rsidTr="00240C94">
        <w:trPr>
          <w:trHeight w:val="326"/>
        </w:trPr>
        <w:tc>
          <w:tcPr>
            <w:tcW w:w="1200" w:type="dxa"/>
            <w:vMerge/>
          </w:tcPr>
          <w:p w14:paraId="141F488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0F2F6381"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50</w:t>
            </w:r>
          </w:p>
        </w:tc>
        <w:tc>
          <w:tcPr>
            <w:tcW w:w="1474" w:type="dxa"/>
          </w:tcPr>
          <w:p w14:paraId="2808FF4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7C359E6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300AD94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2B3EE01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59.0</w:t>
            </w:r>
          </w:p>
        </w:tc>
      </w:tr>
      <w:tr w:rsidR="000C6E1F" w:rsidRPr="0084481B" w14:paraId="3B662E9C" w14:textId="77777777" w:rsidTr="00240C94">
        <w:trPr>
          <w:trHeight w:val="326"/>
        </w:trPr>
        <w:tc>
          <w:tcPr>
            <w:tcW w:w="1200" w:type="dxa"/>
            <w:vMerge/>
          </w:tcPr>
          <w:p w14:paraId="64EFF9A4"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6548E796"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51</w:t>
            </w:r>
          </w:p>
        </w:tc>
        <w:tc>
          <w:tcPr>
            <w:tcW w:w="1474" w:type="dxa"/>
          </w:tcPr>
          <w:p w14:paraId="38E94B9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6906DC5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473FDDA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7828418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61.3</w:t>
            </w:r>
          </w:p>
        </w:tc>
      </w:tr>
      <w:tr w:rsidR="000C6E1F" w:rsidRPr="0084481B" w14:paraId="5511B1B1" w14:textId="77777777" w:rsidTr="00240C94">
        <w:trPr>
          <w:trHeight w:val="326"/>
        </w:trPr>
        <w:tc>
          <w:tcPr>
            <w:tcW w:w="1200" w:type="dxa"/>
            <w:vMerge/>
          </w:tcPr>
          <w:p w14:paraId="5A16DF6D"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3A8640C0"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52</w:t>
            </w:r>
          </w:p>
        </w:tc>
        <w:tc>
          <w:tcPr>
            <w:tcW w:w="1474" w:type="dxa"/>
          </w:tcPr>
          <w:p w14:paraId="4B6ECBA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7487D7E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1A738E8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5E2F3BB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63.0</w:t>
            </w:r>
          </w:p>
        </w:tc>
      </w:tr>
      <w:tr w:rsidR="000C6E1F" w:rsidRPr="0084481B" w14:paraId="6E41D094" w14:textId="77777777" w:rsidTr="00240C94">
        <w:trPr>
          <w:trHeight w:val="326"/>
        </w:trPr>
        <w:tc>
          <w:tcPr>
            <w:tcW w:w="1200" w:type="dxa"/>
            <w:vMerge/>
          </w:tcPr>
          <w:p w14:paraId="22DABC94"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3C81351C"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53</w:t>
            </w:r>
          </w:p>
        </w:tc>
        <w:tc>
          <w:tcPr>
            <w:tcW w:w="1474" w:type="dxa"/>
          </w:tcPr>
          <w:p w14:paraId="43DF479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67CB471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7C72731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4DB6860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65.3</w:t>
            </w:r>
          </w:p>
        </w:tc>
      </w:tr>
      <w:tr w:rsidR="000C6E1F" w:rsidRPr="0084481B" w14:paraId="23DA7C21" w14:textId="77777777" w:rsidTr="00240C94">
        <w:trPr>
          <w:trHeight w:val="326"/>
        </w:trPr>
        <w:tc>
          <w:tcPr>
            <w:tcW w:w="1200" w:type="dxa"/>
            <w:vMerge/>
          </w:tcPr>
          <w:p w14:paraId="6DEBA384"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03ECF292"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55</w:t>
            </w:r>
          </w:p>
        </w:tc>
        <w:tc>
          <w:tcPr>
            <w:tcW w:w="1474" w:type="dxa"/>
          </w:tcPr>
          <w:p w14:paraId="3422890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298" w:type="dxa"/>
          </w:tcPr>
          <w:p w14:paraId="2BEECD8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w:t>
            </w:r>
          </w:p>
        </w:tc>
        <w:tc>
          <w:tcPr>
            <w:tcW w:w="1764" w:type="dxa"/>
          </w:tcPr>
          <w:p w14:paraId="034F3F3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1.2</w:t>
            </w:r>
          </w:p>
        </w:tc>
        <w:tc>
          <w:tcPr>
            <w:tcW w:w="1863" w:type="dxa"/>
          </w:tcPr>
          <w:p w14:paraId="1238B09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66.5</w:t>
            </w:r>
          </w:p>
        </w:tc>
      </w:tr>
      <w:tr w:rsidR="000C6E1F" w:rsidRPr="0084481B" w14:paraId="3F55640C" w14:textId="77777777" w:rsidTr="00240C94">
        <w:trPr>
          <w:trHeight w:val="326"/>
        </w:trPr>
        <w:tc>
          <w:tcPr>
            <w:tcW w:w="1200" w:type="dxa"/>
            <w:vMerge/>
          </w:tcPr>
          <w:p w14:paraId="0FD8B31E"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075C3110"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56</w:t>
            </w:r>
          </w:p>
        </w:tc>
        <w:tc>
          <w:tcPr>
            <w:tcW w:w="1474" w:type="dxa"/>
          </w:tcPr>
          <w:p w14:paraId="76D2D7E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11B18F6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63D6941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39FD23D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68.2</w:t>
            </w:r>
          </w:p>
        </w:tc>
      </w:tr>
      <w:tr w:rsidR="000C6E1F" w:rsidRPr="0084481B" w14:paraId="5686A060" w14:textId="77777777" w:rsidTr="00240C94">
        <w:trPr>
          <w:trHeight w:val="326"/>
        </w:trPr>
        <w:tc>
          <w:tcPr>
            <w:tcW w:w="1200" w:type="dxa"/>
            <w:vMerge/>
          </w:tcPr>
          <w:p w14:paraId="49EBF1E2"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7BAB368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57</w:t>
            </w:r>
          </w:p>
        </w:tc>
        <w:tc>
          <w:tcPr>
            <w:tcW w:w="1474" w:type="dxa"/>
          </w:tcPr>
          <w:p w14:paraId="7258BC0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298" w:type="dxa"/>
          </w:tcPr>
          <w:p w14:paraId="5133303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3.4</w:t>
            </w:r>
          </w:p>
        </w:tc>
        <w:tc>
          <w:tcPr>
            <w:tcW w:w="1764" w:type="dxa"/>
          </w:tcPr>
          <w:p w14:paraId="33CE753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3.5</w:t>
            </w:r>
          </w:p>
        </w:tc>
        <w:tc>
          <w:tcPr>
            <w:tcW w:w="1863" w:type="dxa"/>
          </w:tcPr>
          <w:p w14:paraId="1272BB4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71.7</w:t>
            </w:r>
          </w:p>
        </w:tc>
      </w:tr>
      <w:tr w:rsidR="000C6E1F" w:rsidRPr="0084481B" w14:paraId="37A6B864" w14:textId="77777777" w:rsidTr="00240C94">
        <w:trPr>
          <w:trHeight w:val="326"/>
        </w:trPr>
        <w:tc>
          <w:tcPr>
            <w:tcW w:w="1200" w:type="dxa"/>
            <w:vMerge/>
          </w:tcPr>
          <w:p w14:paraId="05C37512"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366EE01F"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59</w:t>
            </w:r>
          </w:p>
        </w:tc>
        <w:tc>
          <w:tcPr>
            <w:tcW w:w="1474" w:type="dxa"/>
          </w:tcPr>
          <w:p w14:paraId="5698E20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w:t>
            </w:r>
          </w:p>
        </w:tc>
        <w:tc>
          <w:tcPr>
            <w:tcW w:w="1298" w:type="dxa"/>
          </w:tcPr>
          <w:p w14:paraId="4223D51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764" w:type="dxa"/>
          </w:tcPr>
          <w:p w14:paraId="73B20C0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863" w:type="dxa"/>
          </w:tcPr>
          <w:p w14:paraId="10841F0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74.6</w:t>
            </w:r>
          </w:p>
        </w:tc>
      </w:tr>
      <w:tr w:rsidR="000C6E1F" w:rsidRPr="0084481B" w14:paraId="3B153068" w14:textId="77777777" w:rsidTr="00240C94">
        <w:trPr>
          <w:trHeight w:val="326"/>
        </w:trPr>
        <w:tc>
          <w:tcPr>
            <w:tcW w:w="1200" w:type="dxa"/>
            <w:vMerge/>
          </w:tcPr>
          <w:p w14:paraId="11FCA94D"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4F7A1B3"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62</w:t>
            </w:r>
          </w:p>
        </w:tc>
        <w:tc>
          <w:tcPr>
            <w:tcW w:w="1474" w:type="dxa"/>
          </w:tcPr>
          <w:p w14:paraId="4B0328B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533EDD4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2DBB1DD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7E73C9E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75.1</w:t>
            </w:r>
          </w:p>
        </w:tc>
      </w:tr>
      <w:tr w:rsidR="000C6E1F" w:rsidRPr="0084481B" w14:paraId="3E3EF31D" w14:textId="77777777" w:rsidTr="00240C94">
        <w:trPr>
          <w:trHeight w:val="326"/>
        </w:trPr>
        <w:tc>
          <w:tcPr>
            <w:tcW w:w="1200" w:type="dxa"/>
            <w:vMerge/>
          </w:tcPr>
          <w:p w14:paraId="36EED3E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03453C9D"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63</w:t>
            </w:r>
          </w:p>
        </w:tc>
        <w:tc>
          <w:tcPr>
            <w:tcW w:w="1474" w:type="dxa"/>
          </w:tcPr>
          <w:p w14:paraId="1232FCC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4917F21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36AEB1F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66ED721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76.9</w:t>
            </w:r>
          </w:p>
        </w:tc>
      </w:tr>
      <w:tr w:rsidR="000C6E1F" w:rsidRPr="0084481B" w14:paraId="4B16B824" w14:textId="77777777" w:rsidTr="00240C94">
        <w:trPr>
          <w:trHeight w:val="326"/>
        </w:trPr>
        <w:tc>
          <w:tcPr>
            <w:tcW w:w="1200" w:type="dxa"/>
            <w:vMerge/>
          </w:tcPr>
          <w:p w14:paraId="100164B2"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080CD3E"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64</w:t>
            </w:r>
          </w:p>
        </w:tc>
        <w:tc>
          <w:tcPr>
            <w:tcW w:w="1474" w:type="dxa"/>
          </w:tcPr>
          <w:p w14:paraId="084E8F6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w:t>
            </w:r>
          </w:p>
        </w:tc>
        <w:tc>
          <w:tcPr>
            <w:tcW w:w="1298" w:type="dxa"/>
          </w:tcPr>
          <w:p w14:paraId="48E1228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5.7</w:t>
            </w:r>
          </w:p>
        </w:tc>
        <w:tc>
          <w:tcPr>
            <w:tcW w:w="1764" w:type="dxa"/>
          </w:tcPr>
          <w:p w14:paraId="7FF5D43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5.8</w:t>
            </w:r>
          </w:p>
        </w:tc>
        <w:tc>
          <w:tcPr>
            <w:tcW w:w="1863" w:type="dxa"/>
          </w:tcPr>
          <w:p w14:paraId="14DBB0B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82.7</w:t>
            </w:r>
          </w:p>
        </w:tc>
      </w:tr>
      <w:tr w:rsidR="000C6E1F" w:rsidRPr="0084481B" w14:paraId="347D6DB4" w14:textId="77777777" w:rsidTr="00240C94">
        <w:trPr>
          <w:trHeight w:val="326"/>
        </w:trPr>
        <w:tc>
          <w:tcPr>
            <w:tcW w:w="1200" w:type="dxa"/>
            <w:vMerge/>
          </w:tcPr>
          <w:p w14:paraId="41A3133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8262D62"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65</w:t>
            </w:r>
          </w:p>
        </w:tc>
        <w:tc>
          <w:tcPr>
            <w:tcW w:w="1474" w:type="dxa"/>
          </w:tcPr>
          <w:p w14:paraId="5BA7C5B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4E59EC4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6AC9587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4953F22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84.4</w:t>
            </w:r>
          </w:p>
        </w:tc>
      </w:tr>
      <w:tr w:rsidR="000C6E1F" w:rsidRPr="0084481B" w14:paraId="48FC21AD" w14:textId="77777777" w:rsidTr="00240C94">
        <w:trPr>
          <w:trHeight w:val="326"/>
        </w:trPr>
        <w:tc>
          <w:tcPr>
            <w:tcW w:w="1200" w:type="dxa"/>
            <w:vMerge/>
          </w:tcPr>
          <w:p w14:paraId="4AE65A52"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0223E405"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66</w:t>
            </w:r>
          </w:p>
        </w:tc>
        <w:tc>
          <w:tcPr>
            <w:tcW w:w="1474" w:type="dxa"/>
          </w:tcPr>
          <w:p w14:paraId="35EF3A5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359D904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78B56DA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633D7D4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86.1</w:t>
            </w:r>
          </w:p>
        </w:tc>
      </w:tr>
      <w:tr w:rsidR="000C6E1F" w:rsidRPr="0084481B" w14:paraId="62065E19" w14:textId="77777777" w:rsidTr="00240C94">
        <w:trPr>
          <w:trHeight w:val="326"/>
        </w:trPr>
        <w:tc>
          <w:tcPr>
            <w:tcW w:w="1200" w:type="dxa"/>
            <w:vMerge/>
          </w:tcPr>
          <w:p w14:paraId="0BA4C09E"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4A7E2DE9"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67</w:t>
            </w:r>
          </w:p>
        </w:tc>
        <w:tc>
          <w:tcPr>
            <w:tcW w:w="1474" w:type="dxa"/>
          </w:tcPr>
          <w:p w14:paraId="65B42C8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w:t>
            </w:r>
          </w:p>
        </w:tc>
        <w:tc>
          <w:tcPr>
            <w:tcW w:w="1298" w:type="dxa"/>
          </w:tcPr>
          <w:p w14:paraId="4C1DB5B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764" w:type="dxa"/>
          </w:tcPr>
          <w:p w14:paraId="2AD1634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863" w:type="dxa"/>
          </w:tcPr>
          <w:p w14:paraId="3DD9A7C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89.0</w:t>
            </w:r>
          </w:p>
        </w:tc>
      </w:tr>
      <w:tr w:rsidR="000C6E1F" w:rsidRPr="0084481B" w14:paraId="210AA332" w14:textId="77777777" w:rsidTr="00240C94">
        <w:trPr>
          <w:trHeight w:val="326"/>
        </w:trPr>
        <w:tc>
          <w:tcPr>
            <w:tcW w:w="1200" w:type="dxa"/>
            <w:vMerge/>
          </w:tcPr>
          <w:p w14:paraId="2954D8FF"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37158867"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69</w:t>
            </w:r>
          </w:p>
        </w:tc>
        <w:tc>
          <w:tcPr>
            <w:tcW w:w="1474" w:type="dxa"/>
          </w:tcPr>
          <w:p w14:paraId="501EA21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423E5CC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6D79E5C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7870F8E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90.8</w:t>
            </w:r>
          </w:p>
        </w:tc>
      </w:tr>
      <w:tr w:rsidR="000C6E1F" w:rsidRPr="0084481B" w14:paraId="4641A7CD" w14:textId="77777777" w:rsidTr="00240C94">
        <w:trPr>
          <w:trHeight w:val="326"/>
        </w:trPr>
        <w:tc>
          <w:tcPr>
            <w:tcW w:w="1200" w:type="dxa"/>
            <w:vMerge/>
          </w:tcPr>
          <w:p w14:paraId="30237BD3"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5C520C24"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70</w:t>
            </w:r>
          </w:p>
        </w:tc>
        <w:tc>
          <w:tcPr>
            <w:tcW w:w="1474" w:type="dxa"/>
          </w:tcPr>
          <w:p w14:paraId="52A8ADA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2C1A9AB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13AE170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18B72CE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91.3</w:t>
            </w:r>
          </w:p>
        </w:tc>
      </w:tr>
      <w:tr w:rsidR="000C6E1F" w:rsidRPr="0084481B" w14:paraId="756FE1A1" w14:textId="77777777" w:rsidTr="00240C94">
        <w:trPr>
          <w:trHeight w:val="326"/>
        </w:trPr>
        <w:tc>
          <w:tcPr>
            <w:tcW w:w="1200" w:type="dxa"/>
            <w:vMerge/>
          </w:tcPr>
          <w:p w14:paraId="5FCF4B2C"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E83BFCF"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71</w:t>
            </w:r>
          </w:p>
        </w:tc>
        <w:tc>
          <w:tcPr>
            <w:tcW w:w="1474" w:type="dxa"/>
          </w:tcPr>
          <w:p w14:paraId="0F62467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4</w:t>
            </w:r>
          </w:p>
        </w:tc>
        <w:tc>
          <w:tcPr>
            <w:tcW w:w="1298" w:type="dxa"/>
          </w:tcPr>
          <w:p w14:paraId="4835E3A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764" w:type="dxa"/>
          </w:tcPr>
          <w:p w14:paraId="566C3046"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2.3</w:t>
            </w:r>
          </w:p>
        </w:tc>
        <w:tc>
          <w:tcPr>
            <w:tcW w:w="1863" w:type="dxa"/>
          </w:tcPr>
          <w:p w14:paraId="0F84D1C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93.6</w:t>
            </w:r>
          </w:p>
        </w:tc>
      </w:tr>
      <w:tr w:rsidR="000C6E1F" w:rsidRPr="0084481B" w14:paraId="75DF3D6B" w14:textId="77777777" w:rsidTr="00240C94">
        <w:trPr>
          <w:trHeight w:val="307"/>
        </w:trPr>
        <w:tc>
          <w:tcPr>
            <w:tcW w:w="1200" w:type="dxa"/>
            <w:vMerge/>
          </w:tcPr>
          <w:p w14:paraId="602FDBBE"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70DE469"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73</w:t>
            </w:r>
          </w:p>
        </w:tc>
        <w:tc>
          <w:tcPr>
            <w:tcW w:w="1474" w:type="dxa"/>
          </w:tcPr>
          <w:p w14:paraId="5B00688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3</w:t>
            </w:r>
          </w:p>
        </w:tc>
        <w:tc>
          <w:tcPr>
            <w:tcW w:w="1298" w:type="dxa"/>
          </w:tcPr>
          <w:p w14:paraId="39B81CA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764" w:type="dxa"/>
          </w:tcPr>
          <w:p w14:paraId="6730F3C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w:t>
            </w:r>
          </w:p>
        </w:tc>
        <w:tc>
          <w:tcPr>
            <w:tcW w:w="1863" w:type="dxa"/>
          </w:tcPr>
          <w:p w14:paraId="5C0639A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95.4</w:t>
            </w:r>
          </w:p>
        </w:tc>
      </w:tr>
      <w:tr w:rsidR="000C6E1F" w:rsidRPr="0084481B" w14:paraId="24F492A7" w14:textId="77777777" w:rsidTr="00240C94">
        <w:trPr>
          <w:trHeight w:val="307"/>
        </w:trPr>
        <w:tc>
          <w:tcPr>
            <w:tcW w:w="1200" w:type="dxa"/>
            <w:vMerge/>
          </w:tcPr>
          <w:p w14:paraId="10442C15"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225BDEFF"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77</w:t>
            </w:r>
          </w:p>
        </w:tc>
        <w:tc>
          <w:tcPr>
            <w:tcW w:w="1474" w:type="dxa"/>
          </w:tcPr>
          <w:p w14:paraId="3986AD69"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5</w:t>
            </w:r>
          </w:p>
        </w:tc>
        <w:tc>
          <w:tcPr>
            <w:tcW w:w="1298" w:type="dxa"/>
          </w:tcPr>
          <w:p w14:paraId="7EB767A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764" w:type="dxa"/>
          </w:tcPr>
          <w:p w14:paraId="5D0FD7E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2.9</w:t>
            </w:r>
          </w:p>
        </w:tc>
        <w:tc>
          <w:tcPr>
            <w:tcW w:w="1863" w:type="dxa"/>
          </w:tcPr>
          <w:p w14:paraId="43DA337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98.3</w:t>
            </w:r>
          </w:p>
        </w:tc>
      </w:tr>
      <w:tr w:rsidR="000C6E1F" w:rsidRPr="0084481B" w14:paraId="58C0A53F" w14:textId="77777777" w:rsidTr="00240C94">
        <w:trPr>
          <w:trHeight w:val="307"/>
        </w:trPr>
        <w:tc>
          <w:tcPr>
            <w:tcW w:w="1200" w:type="dxa"/>
            <w:vMerge/>
          </w:tcPr>
          <w:p w14:paraId="55AADC45"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16D12779"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78</w:t>
            </w:r>
          </w:p>
        </w:tc>
        <w:tc>
          <w:tcPr>
            <w:tcW w:w="1474" w:type="dxa"/>
          </w:tcPr>
          <w:p w14:paraId="70E40FB7"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783BD99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2B1838D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5B4A9EF3"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98.8</w:t>
            </w:r>
          </w:p>
        </w:tc>
      </w:tr>
      <w:tr w:rsidR="000C6E1F" w:rsidRPr="0084481B" w14:paraId="64427BDD" w14:textId="77777777" w:rsidTr="00240C94">
        <w:trPr>
          <w:trHeight w:val="307"/>
        </w:trPr>
        <w:tc>
          <w:tcPr>
            <w:tcW w:w="1200" w:type="dxa"/>
            <w:vMerge/>
          </w:tcPr>
          <w:p w14:paraId="71903AF9"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45336189"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87</w:t>
            </w:r>
          </w:p>
        </w:tc>
        <w:tc>
          <w:tcPr>
            <w:tcW w:w="1474" w:type="dxa"/>
          </w:tcPr>
          <w:p w14:paraId="5F31A10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0DFA943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61147DDC"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6A2D3B2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99.4</w:t>
            </w:r>
          </w:p>
        </w:tc>
      </w:tr>
      <w:tr w:rsidR="000C6E1F" w:rsidRPr="0084481B" w14:paraId="62ACBE0C" w14:textId="77777777" w:rsidTr="00240C94">
        <w:trPr>
          <w:trHeight w:val="307"/>
        </w:trPr>
        <w:tc>
          <w:tcPr>
            <w:tcW w:w="1200" w:type="dxa"/>
            <w:vMerge/>
          </w:tcPr>
          <w:p w14:paraId="6596B86E"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622E4A6C"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89</w:t>
            </w:r>
          </w:p>
        </w:tc>
        <w:tc>
          <w:tcPr>
            <w:tcW w:w="1474" w:type="dxa"/>
          </w:tcPr>
          <w:p w14:paraId="24E9F1BE"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w:t>
            </w:r>
          </w:p>
        </w:tc>
        <w:tc>
          <w:tcPr>
            <w:tcW w:w="1298" w:type="dxa"/>
          </w:tcPr>
          <w:p w14:paraId="3DEBDE11"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764" w:type="dxa"/>
          </w:tcPr>
          <w:p w14:paraId="1CB2F610"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.6</w:t>
            </w:r>
          </w:p>
        </w:tc>
        <w:tc>
          <w:tcPr>
            <w:tcW w:w="1863" w:type="dxa"/>
          </w:tcPr>
          <w:p w14:paraId="18968D05"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r>
      <w:tr w:rsidR="000C6E1F" w:rsidRPr="0084481B" w14:paraId="6148A256" w14:textId="77777777" w:rsidTr="00240C94">
        <w:trPr>
          <w:trHeight w:val="307"/>
        </w:trPr>
        <w:tc>
          <w:tcPr>
            <w:tcW w:w="1200" w:type="dxa"/>
            <w:vMerge/>
          </w:tcPr>
          <w:p w14:paraId="1803CC45" w14:textId="77777777" w:rsidR="000C6E1F" w:rsidRPr="0084481B" w:rsidRDefault="000C6E1F" w:rsidP="00240C94">
            <w:pPr>
              <w:autoSpaceDE w:val="0"/>
              <w:autoSpaceDN w:val="0"/>
              <w:adjustRightInd w:val="0"/>
              <w:rPr>
                <w:rFonts w:ascii="Arial" w:hAnsi="Arial" w:cs="Arial"/>
                <w:color w:val="010205"/>
                <w:sz w:val="18"/>
                <w:szCs w:val="18"/>
              </w:rPr>
            </w:pPr>
          </w:p>
        </w:tc>
        <w:tc>
          <w:tcPr>
            <w:tcW w:w="930" w:type="dxa"/>
          </w:tcPr>
          <w:p w14:paraId="64C03AD9"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Total</w:t>
            </w:r>
          </w:p>
        </w:tc>
        <w:tc>
          <w:tcPr>
            <w:tcW w:w="1474" w:type="dxa"/>
          </w:tcPr>
          <w:p w14:paraId="3D9E711F"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173</w:t>
            </w:r>
          </w:p>
        </w:tc>
        <w:tc>
          <w:tcPr>
            <w:tcW w:w="1298" w:type="dxa"/>
          </w:tcPr>
          <w:p w14:paraId="02668762"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98.9</w:t>
            </w:r>
          </w:p>
        </w:tc>
        <w:tc>
          <w:tcPr>
            <w:tcW w:w="1764" w:type="dxa"/>
          </w:tcPr>
          <w:p w14:paraId="32647B44"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c>
          <w:tcPr>
            <w:tcW w:w="1863" w:type="dxa"/>
          </w:tcPr>
          <w:p w14:paraId="53D9B02D" w14:textId="77777777" w:rsidR="000C6E1F" w:rsidRPr="0084481B" w:rsidRDefault="000C6E1F" w:rsidP="00240C94">
            <w:pPr>
              <w:autoSpaceDE w:val="0"/>
              <w:autoSpaceDN w:val="0"/>
              <w:adjustRightInd w:val="0"/>
              <w:rPr>
                <w:rFonts w:ascii="Times New Roman" w:hAnsi="Times New Roman" w:cs="Times New Roman"/>
                <w:sz w:val="24"/>
                <w:szCs w:val="24"/>
              </w:rPr>
            </w:pPr>
          </w:p>
        </w:tc>
      </w:tr>
      <w:tr w:rsidR="000C6E1F" w:rsidRPr="0084481B" w14:paraId="5348E781" w14:textId="77777777" w:rsidTr="00240C94">
        <w:trPr>
          <w:trHeight w:val="307"/>
        </w:trPr>
        <w:tc>
          <w:tcPr>
            <w:tcW w:w="1200" w:type="dxa"/>
          </w:tcPr>
          <w:p w14:paraId="3A889DFA"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Missing</w:t>
            </w:r>
          </w:p>
        </w:tc>
        <w:tc>
          <w:tcPr>
            <w:tcW w:w="930" w:type="dxa"/>
          </w:tcPr>
          <w:p w14:paraId="26214668"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99</w:t>
            </w:r>
          </w:p>
        </w:tc>
        <w:tc>
          <w:tcPr>
            <w:tcW w:w="1474" w:type="dxa"/>
          </w:tcPr>
          <w:p w14:paraId="6596BB4D"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2</w:t>
            </w:r>
          </w:p>
        </w:tc>
        <w:tc>
          <w:tcPr>
            <w:tcW w:w="1298" w:type="dxa"/>
          </w:tcPr>
          <w:p w14:paraId="629C69AA"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1.1</w:t>
            </w:r>
          </w:p>
        </w:tc>
        <w:tc>
          <w:tcPr>
            <w:tcW w:w="1764" w:type="dxa"/>
          </w:tcPr>
          <w:p w14:paraId="258E7FCB"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863" w:type="dxa"/>
          </w:tcPr>
          <w:p w14:paraId="66C94AD6" w14:textId="77777777" w:rsidR="000C6E1F" w:rsidRPr="0084481B" w:rsidRDefault="000C6E1F" w:rsidP="00240C94">
            <w:pPr>
              <w:autoSpaceDE w:val="0"/>
              <w:autoSpaceDN w:val="0"/>
              <w:adjustRightInd w:val="0"/>
              <w:rPr>
                <w:rFonts w:ascii="Times New Roman" w:hAnsi="Times New Roman" w:cs="Times New Roman"/>
                <w:sz w:val="24"/>
                <w:szCs w:val="24"/>
              </w:rPr>
            </w:pPr>
          </w:p>
        </w:tc>
      </w:tr>
      <w:tr w:rsidR="000C6E1F" w:rsidRPr="0084481B" w14:paraId="596CE13D" w14:textId="77777777" w:rsidTr="00240C94">
        <w:trPr>
          <w:trHeight w:val="288"/>
        </w:trPr>
        <w:tc>
          <w:tcPr>
            <w:tcW w:w="2130" w:type="dxa"/>
            <w:gridSpan w:val="2"/>
          </w:tcPr>
          <w:p w14:paraId="2EE6320E" w14:textId="77777777" w:rsidR="000C6E1F" w:rsidRPr="0084481B" w:rsidRDefault="000C6E1F" w:rsidP="00240C94">
            <w:pPr>
              <w:autoSpaceDE w:val="0"/>
              <w:autoSpaceDN w:val="0"/>
              <w:adjustRightInd w:val="0"/>
              <w:spacing w:line="320" w:lineRule="atLeast"/>
              <w:ind w:left="60" w:right="60"/>
              <w:rPr>
                <w:rFonts w:ascii="Arial" w:hAnsi="Arial" w:cs="Arial"/>
                <w:color w:val="264A60"/>
                <w:sz w:val="18"/>
                <w:szCs w:val="18"/>
              </w:rPr>
            </w:pPr>
            <w:r w:rsidRPr="0084481B">
              <w:rPr>
                <w:rFonts w:ascii="Arial" w:hAnsi="Arial" w:cs="Arial"/>
                <w:color w:val="264A60"/>
                <w:sz w:val="18"/>
                <w:szCs w:val="18"/>
              </w:rPr>
              <w:t>Total</w:t>
            </w:r>
          </w:p>
        </w:tc>
        <w:tc>
          <w:tcPr>
            <w:tcW w:w="1474" w:type="dxa"/>
          </w:tcPr>
          <w:p w14:paraId="501B1608"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175</w:t>
            </w:r>
          </w:p>
        </w:tc>
        <w:tc>
          <w:tcPr>
            <w:tcW w:w="1298" w:type="dxa"/>
          </w:tcPr>
          <w:p w14:paraId="3A290DAB" w14:textId="77777777" w:rsidR="000C6E1F" w:rsidRPr="0084481B"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84481B">
              <w:rPr>
                <w:rFonts w:ascii="Arial" w:hAnsi="Arial" w:cs="Arial"/>
                <w:color w:val="010205"/>
                <w:sz w:val="18"/>
                <w:szCs w:val="18"/>
              </w:rPr>
              <w:t>100.0</w:t>
            </w:r>
          </w:p>
        </w:tc>
        <w:tc>
          <w:tcPr>
            <w:tcW w:w="1764" w:type="dxa"/>
          </w:tcPr>
          <w:p w14:paraId="53FE2E04" w14:textId="77777777" w:rsidR="000C6E1F" w:rsidRPr="0084481B" w:rsidRDefault="000C6E1F" w:rsidP="00240C94">
            <w:pPr>
              <w:autoSpaceDE w:val="0"/>
              <w:autoSpaceDN w:val="0"/>
              <w:adjustRightInd w:val="0"/>
              <w:rPr>
                <w:rFonts w:ascii="Times New Roman" w:hAnsi="Times New Roman" w:cs="Times New Roman"/>
                <w:sz w:val="24"/>
                <w:szCs w:val="24"/>
              </w:rPr>
            </w:pPr>
          </w:p>
        </w:tc>
        <w:tc>
          <w:tcPr>
            <w:tcW w:w="1863" w:type="dxa"/>
          </w:tcPr>
          <w:p w14:paraId="59382193" w14:textId="77777777" w:rsidR="000C6E1F" w:rsidRPr="0084481B" w:rsidRDefault="000C6E1F" w:rsidP="00240C94">
            <w:pPr>
              <w:autoSpaceDE w:val="0"/>
              <w:autoSpaceDN w:val="0"/>
              <w:adjustRightInd w:val="0"/>
              <w:rPr>
                <w:rFonts w:ascii="Times New Roman" w:hAnsi="Times New Roman" w:cs="Times New Roman"/>
                <w:sz w:val="24"/>
                <w:szCs w:val="24"/>
              </w:rPr>
            </w:pPr>
          </w:p>
        </w:tc>
      </w:tr>
    </w:tbl>
    <w:p w14:paraId="4109BD06" w14:textId="77777777" w:rsidR="000C6E1F" w:rsidRPr="0084481B" w:rsidRDefault="000C6E1F" w:rsidP="000C6E1F">
      <w:pPr>
        <w:autoSpaceDE w:val="0"/>
        <w:autoSpaceDN w:val="0"/>
        <w:adjustRightInd w:val="0"/>
        <w:spacing w:after="0" w:line="240" w:lineRule="auto"/>
        <w:rPr>
          <w:rFonts w:ascii="Times New Roman" w:hAnsi="Times New Roman" w:cs="Times New Roman"/>
          <w:sz w:val="24"/>
          <w:szCs w:val="24"/>
        </w:rPr>
      </w:pPr>
    </w:p>
    <w:p w14:paraId="2DA55D2E" w14:textId="77777777" w:rsidR="000C6E1F" w:rsidRPr="0084481B" w:rsidRDefault="000C6E1F" w:rsidP="000C6E1F">
      <w:pPr>
        <w:autoSpaceDE w:val="0"/>
        <w:autoSpaceDN w:val="0"/>
        <w:adjustRightInd w:val="0"/>
        <w:spacing w:after="0" w:line="400" w:lineRule="atLeast"/>
        <w:rPr>
          <w:rFonts w:ascii="Times New Roman" w:hAnsi="Times New Roman" w:cs="Times New Roman"/>
          <w:sz w:val="24"/>
          <w:szCs w:val="24"/>
        </w:rPr>
      </w:pPr>
    </w:p>
    <w:p w14:paraId="3BF48AEC" w14:textId="77777777" w:rsidR="000C6E1F" w:rsidRDefault="000C6E1F" w:rsidP="000C6E1F">
      <w:pPr>
        <w:autoSpaceDE w:val="0"/>
        <w:autoSpaceDN w:val="0"/>
        <w:adjustRightInd w:val="0"/>
        <w:spacing w:after="0" w:line="240" w:lineRule="auto"/>
        <w:rPr>
          <w:rFonts w:ascii="Arial" w:hAnsi="Arial" w:cs="Arial"/>
          <w:b/>
          <w:bCs/>
        </w:rPr>
      </w:pPr>
    </w:p>
    <w:p w14:paraId="2F825813" w14:textId="77777777" w:rsidR="000C6E1F" w:rsidRDefault="000C6E1F" w:rsidP="000C6E1F">
      <w:pPr>
        <w:spacing w:line="480" w:lineRule="auto"/>
        <w:ind w:left="284" w:hanging="284"/>
        <w:rPr>
          <w:rFonts w:ascii="Arial" w:hAnsi="Arial" w:cs="Arial"/>
          <w:b/>
          <w:bCs/>
        </w:rPr>
      </w:pPr>
    </w:p>
    <w:p w14:paraId="3679B0A9" w14:textId="77777777" w:rsidR="000C6E1F" w:rsidRPr="00635B6C"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9041" w:type="dxa"/>
        <w:tblLayout w:type="fixed"/>
        <w:tblLook w:val="0000" w:firstRow="0" w:lastRow="0" w:firstColumn="0" w:lastColumn="0" w:noHBand="0" w:noVBand="0"/>
      </w:tblPr>
      <w:tblGrid>
        <w:gridCol w:w="2728"/>
        <w:gridCol w:w="1141"/>
        <w:gridCol w:w="1195"/>
        <w:gridCol w:w="1228"/>
        <w:gridCol w:w="1143"/>
        <w:gridCol w:w="1606"/>
      </w:tblGrid>
      <w:tr w:rsidR="000C6E1F" w:rsidRPr="00635B6C" w14:paraId="0FE68F6B" w14:textId="77777777" w:rsidTr="00240C94">
        <w:trPr>
          <w:trHeight w:val="301"/>
        </w:trPr>
        <w:tc>
          <w:tcPr>
            <w:tcW w:w="9041" w:type="dxa"/>
            <w:gridSpan w:val="6"/>
          </w:tcPr>
          <w:p w14:paraId="757B227A" w14:textId="77777777" w:rsidR="000C6E1F" w:rsidRPr="00635B6C" w:rsidRDefault="000C6E1F" w:rsidP="00240C94">
            <w:pPr>
              <w:autoSpaceDE w:val="0"/>
              <w:autoSpaceDN w:val="0"/>
              <w:adjustRightInd w:val="0"/>
              <w:spacing w:line="320" w:lineRule="atLeast"/>
              <w:ind w:left="60" w:right="60"/>
              <w:jc w:val="center"/>
              <w:rPr>
                <w:rFonts w:ascii="Arial" w:hAnsi="Arial" w:cs="Arial"/>
                <w:color w:val="010205"/>
              </w:rPr>
            </w:pPr>
            <w:r w:rsidRPr="00635B6C">
              <w:rPr>
                <w:rFonts w:ascii="Arial" w:hAnsi="Arial" w:cs="Arial"/>
                <w:b/>
                <w:bCs/>
                <w:color w:val="010205"/>
              </w:rPr>
              <w:t>Descriptive Statistics</w:t>
            </w:r>
          </w:p>
        </w:tc>
      </w:tr>
      <w:tr w:rsidR="000C6E1F" w:rsidRPr="00635B6C" w14:paraId="48687CE1" w14:textId="77777777" w:rsidTr="00240C94">
        <w:trPr>
          <w:trHeight w:val="603"/>
        </w:trPr>
        <w:tc>
          <w:tcPr>
            <w:tcW w:w="2728" w:type="dxa"/>
          </w:tcPr>
          <w:p w14:paraId="1B18C155" w14:textId="77777777" w:rsidR="000C6E1F" w:rsidRPr="00635B6C" w:rsidRDefault="000C6E1F" w:rsidP="00240C94">
            <w:pPr>
              <w:autoSpaceDE w:val="0"/>
              <w:autoSpaceDN w:val="0"/>
              <w:adjustRightInd w:val="0"/>
              <w:rPr>
                <w:rFonts w:ascii="Times New Roman" w:hAnsi="Times New Roman" w:cs="Times New Roman"/>
                <w:sz w:val="24"/>
                <w:szCs w:val="24"/>
              </w:rPr>
            </w:pPr>
          </w:p>
        </w:tc>
        <w:tc>
          <w:tcPr>
            <w:tcW w:w="1141" w:type="dxa"/>
          </w:tcPr>
          <w:p w14:paraId="1FBD9BF8" w14:textId="77777777" w:rsidR="000C6E1F" w:rsidRPr="00635B6C"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635B6C">
              <w:rPr>
                <w:rFonts w:ascii="Arial" w:hAnsi="Arial" w:cs="Arial"/>
                <w:color w:val="264A60"/>
                <w:sz w:val="18"/>
                <w:szCs w:val="18"/>
              </w:rPr>
              <w:t>N</w:t>
            </w:r>
          </w:p>
        </w:tc>
        <w:tc>
          <w:tcPr>
            <w:tcW w:w="1195" w:type="dxa"/>
          </w:tcPr>
          <w:p w14:paraId="48153483" w14:textId="77777777" w:rsidR="000C6E1F" w:rsidRPr="00635B6C"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635B6C">
              <w:rPr>
                <w:rFonts w:ascii="Arial" w:hAnsi="Arial" w:cs="Arial"/>
                <w:color w:val="264A60"/>
                <w:sz w:val="18"/>
                <w:szCs w:val="18"/>
              </w:rPr>
              <w:t>Minimum</w:t>
            </w:r>
          </w:p>
        </w:tc>
        <w:tc>
          <w:tcPr>
            <w:tcW w:w="1228" w:type="dxa"/>
          </w:tcPr>
          <w:p w14:paraId="708C6100" w14:textId="77777777" w:rsidR="000C6E1F" w:rsidRPr="00635B6C"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635B6C">
              <w:rPr>
                <w:rFonts w:ascii="Arial" w:hAnsi="Arial" w:cs="Arial"/>
                <w:color w:val="264A60"/>
                <w:sz w:val="18"/>
                <w:szCs w:val="18"/>
              </w:rPr>
              <w:t>Maximum</w:t>
            </w:r>
          </w:p>
        </w:tc>
        <w:tc>
          <w:tcPr>
            <w:tcW w:w="1143" w:type="dxa"/>
          </w:tcPr>
          <w:p w14:paraId="54722DEB" w14:textId="77777777" w:rsidR="000C6E1F" w:rsidRPr="00635B6C"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635B6C">
              <w:rPr>
                <w:rFonts w:ascii="Arial" w:hAnsi="Arial" w:cs="Arial"/>
                <w:color w:val="264A60"/>
                <w:sz w:val="18"/>
                <w:szCs w:val="18"/>
              </w:rPr>
              <w:t>Mean</w:t>
            </w:r>
          </w:p>
        </w:tc>
        <w:tc>
          <w:tcPr>
            <w:tcW w:w="1603" w:type="dxa"/>
          </w:tcPr>
          <w:p w14:paraId="3B586005" w14:textId="77777777" w:rsidR="000C6E1F" w:rsidRPr="00635B6C"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635B6C">
              <w:rPr>
                <w:rFonts w:ascii="Arial" w:hAnsi="Arial" w:cs="Arial"/>
                <w:color w:val="264A60"/>
                <w:sz w:val="18"/>
                <w:szCs w:val="18"/>
              </w:rPr>
              <w:t>Std. Deviation</w:t>
            </w:r>
          </w:p>
        </w:tc>
      </w:tr>
      <w:tr w:rsidR="000C6E1F" w:rsidRPr="00635B6C" w14:paraId="5FAF0BE1" w14:textId="77777777" w:rsidTr="00240C94">
        <w:trPr>
          <w:trHeight w:val="301"/>
        </w:trPr>
        <w:tc>
          <w:tcPr>
            <w:tcW w:w="2728" w:type="dxa"/>
          </w:tcPr>
          <w:p w14:paraId="6B8B8E24"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Gender</w:t>
            </w:r>
          </w:p>
        </w:tc>
        <w:tc>
          <w:tcPr>
            <w:tcW w:w="1141" w:type="dxa"/>
          </w:tcPr>
          <w:p w14:paraId="63D8E314"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173</w:t>
            </w:r>
          </w:p>
        </w:tc>
        <w:tc>
          <w:tcPr>
            <w:tcW w:w="1195" w:type="dxa"/>
          </w:tcPr>
          <w:p w14:paraId="128C549A"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w:t>
            </w:r>
          </w:p>
        </w:tc>
        <w:tc>
          <w:tcPr>
            <w:tcW w:w="1228" w:type="dxa"/>
          </w:tcPr>
          <w:p w14:paraId="2C9665B9"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2</w:t>
            </w:r>
          </w:p>
        </w:tc>
        <w:tc>
          <w:tcPr>
            <w:tcW w:w="1143" w:type="dxa"/>
          </w:tcPr>
          <w:p w14:paraId="20C93284"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1.82</w:t>
            </w:r>
          </w:p>
        </w:tc>
        <w:tc>
          <w:tcPr>
            <w:tcW w:w="1603" w:type="dxa"/>
          </w:tcPr>
          <w:p w14:paraId="61A3B04B"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.385</w:t>
            </w:r>
          </w:p>
        </w:tc>
      </w:tr>
      <w:tr w:rsidR="000C6E1F" w:rsidRPr="00635B6C" w14:paraId="0B66C75E" w14:textId="77777777" w:rsidTr="00240C94">
        <w:trPr>
          <w:trHeight w:val="301"/>
        </w:trPr>
        <w:tc>
          <w:tcPr>
            <w:tcW w:w="2728" w:type="dxa"/>
          </w:tcPr>
          <w:p w14:paraId="5967A063"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Age</w:t>
            </w:r>
          </w:p>
        </w:tc>
        <w:tc>
          <w:tcPr>
            <w:tcW w:w="1141" w:type="dxa"/>
          </w:tcPr>
          <w:p w14:paraId="7780D426"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173</w:t>
            </w:r>
          </w:p>
        </w:tc>
        <w:tc>
          <w:tcPr>
            <w:tcW w:w="1195" w:type="dxa"/>
          </w:tcPr>
          <w:p w14:paraId="24579C02"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20</w:t>
            </w:r>
          </w:p>
        </w:tc>
        <w:tc>
          <w:tcPr>
            <w:tcW w:w="1228" w:type="dxa"/>
          </w:tcPr>
          <w:p w14:paraId="5008C946"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89</w:t>
            </w:r>
          </w:p>
        </w:tc>
        <w:tc>
          <w:tcPr>
            <w:tcW w:w="1143" w:type="dxa"/>
          </w:tcPr>
          <w:p w14:paraId="7C1E6661"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48.94</w:t>
            </w:r>
          </w:p>
        </w:tc>
        <w:tc>
          <w:tcPr>
            <w:tcW w:w="1603" w:type="dxa"/>
          </w:tcPr>
          <w:p w14:paraId="354AA348"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14.835</w:t>
            </w:r>
          </w:p>
        </w:tc>
      </w:tr>
      <w:tr w:rsidR="000C6E1F" w:rsidRPr="00635B6C" w14:paraId="60929E6C" w14:textId="77777777" w:rsidTr="00240C94">
        <w:trPr>
          <w:trHeight w:val="301"/>
        </w:trPr>
        <w:tc>
          <w:tcPr>
            <w:tcW w:w="2728" w:type="dxa"/>
          </w:tcPr>
          <w:p w14:paraId="00FB1C32"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Education</w:t>
            </w:r>
          </w:p>
        </w:tc>
        <w:tc>
          <w:tcPr>
            <w:tcW w:w="1141" w:type="dxa"/>
          </w:tcPr>
          <w:p w14:paraId="3C7562BC"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172</w:t>
            </w:r>
          </w:p>
        </w:tc>
        <w:tc>
          <w:tcPr>
            <w:tcW w:w="1195" w:type="dxa"/>
          </w:tcPr>
          <w:p w14:paraId="7E59A574"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w:t>
            </w:r>
          </w:p>
        </w:tc>
        <w:tc>
          <w:tcPr>
            <w:tcW w:w="1228" w:type="dxa"/>
          </w:tcPr>
          <w:p w14:paraId="502D52AB"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6</w:t>
            </w:r>
          </w:p>
        </w:tc>
        <w:tc>
          <w:tcPr>
            <w:tcW w:w="1143" w:type="dxa"/>
          </w:tcPr>
          <w:p w14:paraId="75C949F4"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3.46</w:t>
            </w:r>
          </w:p>
        </w:tc>
        <w:tc>
          <w:tcPr>
            <w:tcW w:w="1603" w:type="dxa"/>
          </w:tcPr>
          <w:p w14:paraId="4626FBB1"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1.684</w:t>
            </w:r>
          </w:p>
        </w:tc>
      </w:tr>
      <w:tr w:rsidR="000C6E1F" w:rsidRPr="00635B6C" w14:paraId="2D40AB31" w14:textId="77777777" w:rsidTr="00240C94">
        <w:trPr>
          <w:trHeight w:val="621"/>
        </w:trPr>
        <w:tc>
          <w:tcPr>
            <w:tcW w:w="2728" w:type="dxa"/>
          </w:tcPr>
          <w:p w14:paraId="73D48F5D"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Total Perceived Behavioural Control score</w:t>
            </w:r>
          </w:p>
        </w:tc>
        <w:tc>
          <w:tcPr>
            <w:tcW w:w="1141" w:type="dxa"/>
          </w:tcPr>
          <w:p w14:paraId="3C8CE5D6"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175</w:t>
            </w:r>
          </w:p>
        </w:tc>
        <w:tc>
          <w:tcPr>
            <w:tcW w:w="1195" w:type="dxa"/>
          </w:tcPr>
          <w:p w14:paraId="045A10BF"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3</w:t>
            </w:r>
          </w:p>
        </w:tc>
        <w:tc>
          <w:tcPr>
            <w:tcW w:w="1228" w:type="dxa"/>
          </w:tcPr>
          <w:p w14:paraId="0E41263D"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6</w:t>
            </w:r>
          </w:p>
        </w:tc>
        <w:tc>
          <w:tcPr>
            <w:tcW w:w="1143" w:type="dxa"/>
          </w:tcPr>
          <w:p w14:paraId="7464A422"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4.58</w:t>
            </w:r>
          </w:p>
        </w:tc>
        <w:tc>
          <w:tcPr>
            <w:tcW w:w="1603" w:type="dxa"/>
          </w:tcPr>
          <w:p w14:paraId="53F9B279"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.730</w:t>
            </w:r>
          </w:p>
        </w:tc>
      </w:tr>
      <w:tr w:rsidR="000C6E1F" w:rsidRPr="00635B6C" w14:paraId="31D05D9B" w14:textId="77777777" w:rsidTr="00240C94">
        <w:trPr>
          <w:trHeight w:val="603"/>
        </w:trPr>
        <w:tc>
          <w:tcPr>
            <w:tcW w:w="2728" w:type="dxa"/>
          </w:tcPr>
          <w:p w14:paraId="24F44B79"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Total Subjective Norms score</w:t>
            </w:r>
          </w:p>
        </w:tc>
        <w:tc>
          <w:tcPr>
            <w:tcW w:w="1141" w:type="dxa"/>
          </w:tcPr>
          <w:p w14:paraId="4B001E2C"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175</w:t>
            </w:r>
          </w:p>
        </w:tc>
        <w:tc>
          <w:tcPr>
            <w:tcW w:w="1195" w:type="dxa"/>
          </w:tcPr>
          <w:p w14:paraId="5E92672F"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w:t>
            </w:r>
          </w:p>
        </w:tc>
        <w:tc>
          <w:tcPr>
            <w:tcW w:w="1228" w:type="dxa"/>
          </w:tcPr>
          <w:p w14:paraId="318D50D0"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7</w:t>
            </w:r>
          </w:p>
        </w:tc>
        <w:tc>
          <w:tcPr>
            <w:tcW w:w="1143" w:type="dxa"/>
          </w:tcPr>
          <w:p w14:paraId="15621421"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3.65</w:t>
            </w:r>
          </w:p>
        </w:tc>
        <w:tc>
          <w:tcPr>
            <w:tcW w:w="1603" w:type="dxa"/>
          </w:tcPr>
          <w:p w14:paraId="6EAB0449"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1.749</w:t>
            </w:r>
          </w:p>
        </w:tc>
      </w:tr>
      <w:tr w:rsidR="000C6E1F" w:rsidRPr="00635B6C" w14:paraId="61CF3BC1" w14:textId="77777777" w:rsidTr="00240C94">
        <w:trPr>
          <w:trHeight w:val="301"/>
        </w:trPr>
        <w:tc>
          <w:tcPr>
            <w:tcW w:w="2728" w:type="dxa"/>
          </w:tcPr>
          <w:p w14:paraId="21A3CB2B"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Total Attitudes score</w:t>
            </w:r>
          </w:p>
        </w:tc>
        <w:tc>
          <w:tcPr>
            <w:tcW w:w="1141" w:type="dxa"/>
          </w:tcPr>
          <w:p w14:paraId="23B5EB84"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175</w:t>
            </w:r>
          </w:p>
        </w:tc>
        <w:tc>
          <w:tcPr>
            <w:tcW w:w="1195" w:type="dxa"/>
          </w:tcPr>
          <w:p w14:paraId="1518F7F4"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w:t>
            </w:r>
          </w:p>
        </w:tc>
        <w:tc>
          <w:tcPr>
            <w:tcW w:w="1228" w:type="dxa"/>
          </w:tcPr>
          <w:p w14:paraId="79ED0CAD"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7</w:t>
            </w:r>
          </w:p>
        </w:tc>
        <w:tc>
          <w:tcPr>
            <w:tcW w:w="1143" w:type="dxa"/>
          </w:tcPr>
          <w:p w14:paraId="160C3C2A"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4.40</w:t>
            </w:r>
          </w:p>
        </w:tc>
        <w:tc>
          <w:tcPr>
            <w:tcW w:w="1603" w:type="dxa"/>
          </w:tcPr>
          <w:p w14:paraId="6E6CDFB6"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1.699</w:t>
            </w:r>
          </w:p>
        </w:tc>
      </w:tr>
      <w:tr w:rsidR="000C6E1F" w:rsidRPr="00635B6C" w14:paraId="5D016F85" w14:textId="77777777" w:rsidTr="00240C94">
        <w:trPr>
          <w:trHeight w:val="923"/>
        </w:trPr>
        <w:tc>
          <w:tcPr>
            <w:tcW w:w="2728" w:type="dxa"/>
          </w:tcPr>
          <w:p w14:paraId="66345804"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Intentions to have the seasonal influenza vaccination score</w:t>
            </w:r>
          </w:p>
        </w:tc>
        <w:tc>
          <w:tcPr>
            <w:tcW w:w="1141" w:type="dxa"/>
          </w:tcPr>
          <w:p w14:paraId="012189CB"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175</w:t>
            </w:r>
          </w:p>
        </w:tc>
        <w:tc>
          <w:tcPr>
            <w:tcW w:w="1195" w:type="dxa"/>
          </w:tcPr>
          <w:p w14:paraId="7EAFD947"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w:t>
            </w:r>
          </w:p>
        </w:tc>
        <w:tc>
          <w:tcPr>
            <w:tcW w:w="1228" w:type="dxa"/>
          </w:tcPr>
          <w:p w14:paraId="3B2F8343"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7</w:t>
            </w:r>
          </w:p>
        </w:tc>
        <w:tc>
          <w:tcPr>
            <w:tcW w:w="1143" w:type="dxa"/>
          </w:tcPr>
          <w:p w14:paraId="28CB7A22"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4.31</w:t>
            </w:r>
          </w:p>
        </w:tc>
        <w:tc>
          <w:tcPr>
            <w:tcW w:w="1603" w:type="dxa"/>
          </w:tcPr>
          <w:p w14:paraId="21192732"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1.579</w:t>
            </w:r>
          </w:p>
        </w:tc>
      </w:tr>
      <w:tr w:rsidR="000C6E1F" w:rsidRPr="00635B6C" w14:paraId="638413C7" w14:textId="77777777" w:rsidTr="00240C94">
        <w:trPr>
          <w:trHeight w:val="282"/>
        </w:trPr>
        <w:tc>
          <w:tcPr>
            <w:tcW w:w="2728" w:type="dxa"/>
          </w:tcPr>
          <w:p w14:paraId="1B2030AA" w14:textId="77777777" w:rsidR="000C6E1F" w:rsidRPr="00635B6C" w:rsidRDefault="000C6E1F" w:rsidP="00240C94">
            <w:pPr>
              <w:autoSpaceDE w:val="0"/>
              <w:autoSpaceDN w:val="0"/>
              <w:adjustRightInd w:val="0"/>
              <w:spacing w:line="320" w:lineRule="atLeast"/>
              <w:ind w:left="60" w:right="60"/>
              <w:rPr>
                <w:rFonts w:ascii="Arial" w:hAnsi="Arial" w:cs="Arial"/>
                <w:color w:val="264A60"/>
                <w:sz w:val="18"/>
                <w:szCs w:val="18"/>
              </w:rPr>
            </w:pPr>
            <w:r w:rsidRPr="00635B6C">
              <w:rPr>
                <w:rFonts w:ascii="Arial" w:hAnsi="Arial" w:cs="Arial"/>
                <w:color w:val="264A60"/>
                <w:sz w:val="18"/>
                <w:szCs w:val="18"/>
              </w:rPr>
              <w:t>Valid N (listwise)</w:t>
            </w:r>
          </w:p>
        </w:tc>
        <w:tc>
          <w:tcPr>
            <w:tcW w:w="1141" w:type="dxa"/>
          </w:tcPr>
          <w:p w14:paraId="3CF79A16" w14:textId="77777777" w:rsidR="000C6E1F" w:rsidRPr="00635B6C"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635B6C">
              <w:rPr>
                <w:rFonts w:ascii="Arial" w:hAnsi="Arial" w:cs="Arial"/>
                <w:color w:val="010205"/>
                <w:sz w:val="18"/>
                <w:szCs w:val="18"/>
              </w:rPr>
              <w:t>168</w:t>
            </w:r>
          </w:p>
        </w:tc>
        <w:tc>
          <w:tcPr>
            <w:tcW w:w="1195" w:type="dxa"/>
          </w:tcPr>
          <w:p w14:paraId="01DF1DE8" w14:textId="77777777" w:rsidR="000C6E1F" w:rsidRPr="00635B6C" w:rsidRDefault="000C6E1F" w:rsidP="00240C94">
            <w:pPr>
              <w:autoSpaceDE w:val="0"/>
              <w:autoSpaceDN w:val="0"/>
              <w:adjustRightInd w:val="0"/>
              <w:rPr>
                <w:rFonts w:ascii="Times New Roman" w:hAnsi="Times New Roman" w:cs="Times New Roman"/>
                <w:sz w:val="24"/>
                <w:szCs w:val="24"/>
              </w:rPr>
            </w:pPr>
          </w:p>
        </w:tc>
        <w:tc>
          <w:tcPr>
            <w:tcW w:w="1228" w:type="dxa"/>
          </w:tcPr>
          <w:p w14:paraId="678AED93" w14:textId="77777777" w:rsidR="000C6E1F" w:rsidRPr="00635B6C" w:rsidRDefault="000C6E1F" w:rsidP="00240C94">
            <w:pPr>
              <w:autoSpaceDE w:val="0"/>
              <w:autoSpaceDN w:val="0"/>
              <w:adjustRightInd w:val="0"/>
              <w:rPr>
                <w:rFonts w:ascii="Times New Roman" w:hAnsi="Times New Roman" w:cs="Times New Roman"/>
                <w:sz w:val="24"/>
                <w:szCs w:val="24"/>
              </w:rPr>
            </w:pPr>
          </w:p>
        </w:tc>
        <w:tc>
          <w:tcPr>
            <w:tcW w:w="1143" w:type="dxa"/>
          </w:tcPr>
          <w:p w14:paraId="57C90542" w14:textId="77777777" w:rsidR="000C6E1F" w:rsidRPr="00635B6C" w:rsidRDefault="000C6E1F" w:rsidP="00240C94">
            <w:pPr>
              <w:autoSpaceDE w:val="0"/>
              <w:autoSpaceDN w:val="0"/>
              <w:adjustRightInd w:val="0"/>
              <w:rPr>
                <w:rFonts w:ascii="Times New Roman" w:hAnsi="Times New Roman" w:cs="Times New Roman"/>
                <w:sz w:val="24"/>
                <w:szCs w:val="24"/>
              </w:rPr>
            </w:pPr>
          </w:p>
        </w:tc>
        <w:tc>
          <w:tcPr>
            <w:tcW w:w="1603" w:type="dxa"/>
          </w:tcPr>
          <w:p w14:paraId="55DB9230" w14:textId="77777777" w:rsidR="000C6E1F" w:rsidRPr="00635B6C" w:rsidRDefault="000C6E1F" w:rsidP="00240C94">
            <w:pPr>
              <w:autoSpaceDE w:val="0"/>
              <w:autoSpaceDN w:val="0"/>
              <w:adjustRightInd w:val="0"/>
              <w:rPr>
                <w:rFonts w:ascii="Times New Roman" w:hAnsi="Times New Roman" w:cs="Times New Roman"/>
                <w:sz w:val="24"/>
                <w:szCs w:val="24"/>
              </w:rPr>
            </w:pPr>
          </w:p>
        </w:tc>
      </w:tr>
    </w:tbl>
    <w:p w14:paraId="5CF7990D" w14:textId="77777777" w:rsidR="000C6E1F" w:rsidRPr="00635B6C" w:rsidRDefault="000C6E1F" w:rsidP="000C6E1F">
      <w:pPr>
        <w:autoSpaceDE w:val="0"/>
        <w:autoSpaceDN w:val="0"/>
        <w:adjustRightInd w:val="0"/>
        <w:spacing w:after="0" w:line="400" w:lineRule="atLeast"/>
        <w:rPr>
          <w:rFonts w:ascii="Times New Roman" w:hAnsi="Times New Roman" w:cs="Times New Roman"/>
          <w:sz w:val="24"/>
          <w:szCs w:val="24"/>
        </w:rPr>
      </w:pPr>
    </w:p>
    <w:p w14:paraId="21B766CF" w14:textId="77777777" w:rsidR="000C6E1F" w:rsidRDefault="000C6E1F" w:rsidP="000C6E1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6B52506" wp14:editId="6E5A1C1C">
            <wp:extent cx="5731510" cy="45923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92320"/>
                    </a:xfrm>
                    <a:prstGeom prst="rect">
                      <a:avLst/>
                    </a:prstGeom>
                    <a:noFill/>
                    <a:ln>
                      <a:noFill/>
                    </a:ln>
                  </pic:spPr>
                </pic:pic>
              </a:graphicData>
            </a:graphic>
          </wp:inline>
        </w:drawing>
      </w:r>
    </w:p>
    <w:p w14:paraId="13EFD9EF" w14:textId="77777777" w:rsidR="000C6E1F" w:rsidRDefault="000C6E1F" w:rsidP="000C6E1F">
      <w:pPr>
        <w:autoSpaceDE w:val="0"/>
        <w:autoSpaceDN w:val="0"/>
        <w:adjustRightInd w:val="0"/>
        <w:spacing w:after="0" w:line="240" w:lineRule="auto"/>
        <w:rPr>
          <w:rFonts w:ascii="Times New Roman" w:hAnsi="Times New Roman" w:cs="Times New Roman"/>
          <w:sz w:val="24"/>
          <w:szCs w:val="24"/>
        </w:rPr>
      </w:pPr>
    </w:p>
    <w:p w14:paraId="73886B48" w14:textId="77777777" w:rsidR="000C6E1F" w:rsidRDefault="000C6E1F" w:rsidP="000C6E1F">
      <w:pPr>
        <w:autoSpaceDE w:val="0"/>
        <w:autoSpaceDN w:val="0"/>
        <w:adjustRightInd w:val="0"/>
        <w:spacing w:after="0" w:line="400" w:lineRule="atLeast"/>
        <w:rPr>
          <w:rFonts w:ascii="Times New Roman" w:hAnsi="Times New Roman" w:cs="Times New Roman"/>
          <w:sz w:val="24"/>
          <w:szCs w:val="24"/>
        </w:rPr>
      </w:pPr>
    </w:p>
    <w:p w14:paraId="5388919B" w14:textId="77777777" w:rsidR="000C6E1F" w:rsidRPr="00084B50"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0" w:type="auto"/>
        <w:tblLook w:val="0000" w:firstRow="0" w:lastRow="0" w:firstColumn="0" w:lastColumn="0" w:noHBand="0" w:noVBand="0"/>
      </w:tblPr>
      <w:tblGrid>
        <w:gridCol w:w="1086"/>
        <w:gridCol w:w="1145"/>
        <w:gridCol w:w="1102"/>
        <w:gridCol w:w="842"/>
        <w:gridCol w:w="712"/>
        <w:gridCol w:w="1015"/>
        <w:gridCol w:w="1145"/>
        <w:gridCol w:w="1041"/>
        <w:gridCol w:w="928"/>
      </w:tblGrid>
      <w:tr w:rsidR="000C6E1F" w:rsidRPr="00084B50" w14:paraId="6BA31282" w14:textId="77777777" w:rsidTr="00240C94">
        <w:tc>
          <w:tcPr>
            <w:tcW w:w="0" w:type="auto"/>
            <w:gridSpan w:val="9"/>
          </w:tcPr>
          <w:p w14:paraId="3946C93E"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010205"/>
              </w:rPr>
            </w:pPr>
            <w:r w:rsidRPr="00084B50">
              <w:rPr>
                <w:rFonts w:ascii="Arial" w:hAnsi="Arial" w:cs="Arial"/>
                <w:b/>
                <w:bCs/>
                <w:color w:val="010205"/>
              </w:rPr>
              <w:t>Correlations</w:t>
            </w:r>
          </w:p>
        </w:tc>
      </w:tr>
      <w:tr w:rsidR="000C6E1F" w:rsidRPr="00084B50" w14:paraId="37E9A661" w14:textId="77777777" w:rsidTr="00240C94">
        <w:tc>
          <w:tcPr>
            <w:tcW w:w="0" w:type="auto"/>
            <w:gridSpan w:val="2"/>
          </w:tcPr>
          <w:p w14:paraId="6A09EDE6"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19F88752"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Intentions to have the seasonal influenza vaccination score</w:t>
            </w:r>
          </w:p>
        </w:tc>
        <w:tc>
          <w:tcPr>
            <w:tcW w:w="0" w:type="auto"/>
          </w:tcPr>
          <w:p w14:paraId="6E6C0471"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Gender</w:t>
            </w:r>
          </w:p>
        </w:tc>
        <w:tc>
          <w:tcPr>
            <w:tcW w:w="0" w:type="auto"/>
          </w:tcPr>
          <w:p w14:paraId="40F350F9"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Age</w:t>
            </w:r>
          </w:p>
        </w:tc>
        <w:tc>
          <w:tcPr>
            <w:tcW w:w="0" w:type="auto"/>
          </w:tcPr>
          <w:p w14:paraId="517625EA"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Education</w:t>
            </w:r>
          </w:p>
        </w:tc>
        <w:tc>
          <w:tcPr>
            <w:tcW w:w="0" w:type="auto"/>
          </w:tcPr>
          <w:p w14:paraId="3C996A75"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Total Perceived Behavioural Control score</w:t>
            </w:r>
          </w:p>
        </w:tc>
        <w:tc>
          <w:tcPr>
            <w:tcW w:w="0" w:type="auto"/>
          </w:tcPr>
          <w:p w14:paraId="6495EC49"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Total Subjective Norms score</w:t>
            </w:r>
          </w:p>
        </w:tc>
        <w:tc>
          <w:tcPr>
            <w:tcW w:w="0" w:type="auto"/>
          </w:tcPr>
          <w:p w14:paraId="669687EE"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Total Attitudes score</w:t>
            </w:r>
          </w:p>
        </w:tc>
      </w:tr>
      <w:tr w:rsidR="000C6E1F" w:rsidRPr="00084B50" w14:paraId="4230653E" w14:textId="77777777" w:rsidTr="00240C94">
        <w:tc>
          <w:tcPr>
            <w:tcW w:w="0" w:type="auto"/>
            <w:vMerge w:val="restart"/>
          </w:tcPr>
          <w:p w14:paraId="19A0A6D1"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Pearson Correlation</w:t>
            </w:r>
          </w:p>
        </w:tc>
        <w:tc>
          <w:tcPr>
            <w:tcW w:w="0" w:type="auto"/>
          </w:tcPr>
          <w:p w14:paraId="432C4FA8"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Intentions to have the seasonal influenza vaccination score</w:t>
            </w:r>
          </w:p>
        </w:tc>
        <w:tc>
          <w:tcPr>
            <w:tcW w:w="0" w:type="auto"/>
          </w:tcPr>
          <w:p w14:paraId="15F8AE8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004D653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.005</w:t>
            </w:r>
          </w:p>
        </w:tc>
        <w:tc>
          <w:tcPr>
            <w:tcW w:w="0" w:type="auto"/>
          </w:tcPr>
          <w:p w14:paraId="3430AA7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.095</w:t>
            </w:r>
          </w:p>
        </w:tc>
        <w:tc>
          <w:tcPr>
            <w:tcW w:w="0" w:type="auto"/>
          </w:tcPr>
          <w:p w14:paraId="4A08C65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-.123</w:t>
            </w:r>
          </w:p>
        </w:tc>
        <w:tc>
          <w:tcPr>
            <w:tcW w:w="0" w:type="auto"/>
          </w:tcPr>
          <w:p w14:paraId="4DADCC6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.460</w:t>
            </w:r>
          </w:p>
        </w:tc>
        <w:tc>
          <w:tcPr>
            <w:tcW w:w="0" w:type="auto"/>
          </w:tcPr>
          <w:p w14:paraId="1F883CC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.565</w:t>
            </w:r>
          </w:p>
        </w:tc>
        <w:tc>
          <w:tcPr>
            <w:tcW w:w="0" w:type="auto"/>
          </w:tcPr>
          <w:p w14:paraId="488F72B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.540</w:t>
            </w:r>
          </w:p>
        </w:tc>
      </w:tr>
      <w:tr w:rsidR="000C6E1F" w:rsidRPr="00084B50" w14:paraId="62155538" w14:textId="77777777" w:rsidTr="00240C94">
        <w:tc>
          <w:tcPr>
            <w:tcW w:w="0" w:type="auto"/>
            <w:vMerge/>
          </w:tcPr>
          <w:p w14:paraId="55A8CD0B"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47CF10D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Gender</w:t>
            </w:r>
          </w:p>
        </w:tc>
        <w:tc>
          <w:tcPr>
            <w:tcW w:w="0" w:type="auto"/>
          </w:tcPr>
          <w:p w14:paraId="6DC4D20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.005</w:t>
            </w:r>
          </w:p>
        </w:tc>
        <w:tc>
          <w:tcPr>
            <w:tcW w:w="0" w:type="auto"/>
          </w:tcPr>
          <w:p w14:paraId="32BA47E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2F6588B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-.177</w:t>
            </w:r>
          </w:p>
        </w:tc>
        <w:tc>
          <w:tcPr>
            <w:tcW w:w="0" w:type="auto"/>
          </w:tcPr>
          <w:p w14:paraId="653BA55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-.072</w:t>
            </w:r>
          </w:p>
        </w:tc>
        <w:tc>
          <w:tcPr>
            <w:tcW w:w="0" w:type="auto"/>
          </w:tcPr>
          <w:p w14:paraId="3C43871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.116</w:t>
            </w:r>
          </w:p>
        </w:tc>
        <w:tc>
          <w:tcPr>
            <w:tcW w:w="0" w:type="auto"/>
          </w:tcPr>
          <w:p w14:paraId="05A1B6C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-.138</w:t>
            </w:r>
          </w:p>
        </w:tc>
        <w:tc>
          <w:tcPr>
            <w:tcW w:w="0" w:type="auto"/>
          </w:tcPr>
          <w:p w14:paraId="27ED9FB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-.095</w:t>
            </w:r>
          </w:p>
        </w:tc>
      </w:tr>
      <w:tr w:rsidR="000C6E1F" w:rsidRPr="00084B50" w14:paraId="53FC26C4" w14:textId="77777777" w:rsidTr="00240C94">
        <w:tc>
          <w:tcPr>
            <w:tcW w:w="0" w:type="auto"/>
            <w:vMerge/>
          </w:tcPr>
          <w:p w14:paraId="67733D74"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4B096B8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Age</w:t>
            </w:r>
          </w:p>
        </w:tc>
        <w:tc>
          <w:tcPr>
            <w:tcW w:w="0" w:type="auto"/>
          </w:tcPr>
          <w:p w14:paraId="436DD79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.095</w:t>
            </w:r>
          </w:p>
        </w:tc>
        <w:tc>
          <w:tcPr>
            <w:tcW w:w="0" w:type="auto"/>
          </w:tcPr>
          <w:p w14:paraId="67F5216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-.177</w:t>
            </w:r>
          </w:p>
        </w:tc>
        <w:tc>
          <w:tcPr>
            <w:tcW w:w="0" w:type="auto"/>
          </w:tcPr>
          <w:p w14:paraId="42108E2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1029EDB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-.285</w:t>
            </w:r>
          </w:p>
        </w:tc>
        <w:tc>
          <w:tcPr>
            <w:tcW w:w="0" w:type="auto"/>
          </w:tcPr>
          <w:p w14:paraId="3391823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.187</w:t>
            </w:r>
          </w:p>
        </w:tc>
        <w:tc>
          <w:tcPr>
            <w:tcW w:w="0" w:type="auto"/>
          </w:tcPr>
          <w:p w14:paraId="703E223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.147</w:t>
            </w:r>
          </w:p>
        </w:tc>
        <w:tc>
          <w:tcPr>
            <w:tcW w:w="0" w:type="auto"/>
          </w:tcPr>
          <w:p w14:paraId="1AB2AF4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r>
      <w:tr w:rsidR="000C6E1F" w:rsidRPr="00084B50" w14:paraId="36217A15" w14:textId="77777777" w:rsidTr="00240C94">
        <w:tc>
          <w:tcPr>
            <w:tcW w:w="0" w:type="auto"/>
            <w:vMerge/>
          </w:tcPr>
          <w:p w14:paraId="0B680878"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3119A036"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Education</w:t>
            </w:r>
          </w:p>
        </w:tc>
        <w:tc>
          <w:tcPr>
            <w:tcW w:w="0" w:type="auto"/>
          </w:tcPr>
          <w:p w14:paraId="3F240F6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-.123</w:t>
            </w:r>
          </w:p>
        </w:tc>
        <w:tc>
          <w:tcPr>
            <w:tcW w:w="0" w:type="auto"/>
          </w:tcPr>
          <w:p w14:paraId="6570EAA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-.072</w:t>
            </w:r>
          </w:p>
        </w:tc>
        <w:tc>
          <w:tcPr>
            <w:tcW w:w="0" w:type="auto"/>
          </w:tcPr>
          <w:p w14:paraId="37E777B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-.285</w:t>
            </w:r>
          </w:p>
        </w:tc>
        <w:tc>
          <w:tcPr>
            <w:tcW w:w="0" w:type="auto"/>
          </w:tcPr>
          <w:p w14:paraId="45E7856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5DF5EB4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.012</w:t>
            </w:r>
          </w:p>
        </w:tc>
        <w:tc>
          <w:tcPr>
            <w:tcW w:w="0" w:type="auto"/>
          </w:tcPr>
          <w:p w14:paraId="3E4EFBD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-.141</w:t>
            </w:r>
          </w:p>
        </w:tc>
        <w:tc>
          <w:tcPr>
            <w:tcW w:w="0" w:type="auto"/>
          </w:tcPr>
          <w:p w14:paraId="7720887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-.192</w:t>
            </w:r>
          </w:p>
        </w:tc>
      </w:tr>
      <w:tr w:rsidR="000C6E1F" w:rsidRPr="00084B50" w14:paraId="3E93F2DF" w14:textId="77777777" w:rsidTr="00240C94">
        <w:tc>
          <w:tcPr>
            <w:tcW w:w="0" w:type="auto"/>
            <w:vMerge/>
          </w:tcPr>
          <w:p w14:paraId="3D553A8A"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09B3A1D8"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Perceived Behavioural Control score</w:t>
            </w:r>
          </w:p>
        </w:tc>
        <w:tc>
          <w:tcPr>
            <w:tcW w:w="0" w:type="auto"/>
          </w:tcPr>
          <w:p w14:paraId="4B54898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.460</w:t>
            </w:r>
          </w:p>
        </w:tc>
        <w:tc>
          <w:tcPr>
            <w:tcW w:w="0" w:type="auto"/>
          </w:tcPr>
          <w:p w14:paraId="052DB4E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.116</w:t>
            </w:r>
          </w:p>
        </w:tc>
        <w:tc>
          <w:tcPr>
            <w:tcW w:w="0" w:type="auto"/>
          </w:tcPr>
          <w:p w14:paraId="4581AAC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.187</w:t>
            </w:r>
          </w:p>
        </w:tc>
        <w:tc>
          <w:tcPr>
            <w:tcW w:w="0" w:type="auto"/>
          </w:tcPr>
          <w:p w14:paraId="1A8087B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.012</w:t>
            </w:r>
          </w:p>
        </w:tc>
        <w:tc>
          <w:tcPr>
            <w:tcW w:w="0" w:type="auto"/>
          </w:tcPr>
          <w:p w14:paraId="4FE3CDB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715731C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.161</w:t>
            </w:r>
          </w:p>
        </w:tc>
        <w:tc>
          <w:tcPr>
            <w:tcW w:w="0" w:type="auto"/>
          </w:tcPr>
          <w:p w14:paraId="391D92C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.230</w:t>
            </w:r>
          </w:p>
        </w:tc>
      </w:tr>
      <w:tr w:rsidR="000C6E1F" w:rsidRPr="00084B50" w14:paraId="194C86FB" w14:textId="77777777" w:rsidTr="00240C94">
        <w:tc>
          <w:tcPr>
            <w:tcW w:w="0" w:type="auto"/>
            <w:vMerge/>
          </w:tcPr>
          <w:p w14:paraId="4CD9190C"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3FA2B88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Subjective Norms score</w:t>
            </w:r>
          </w:p>
        </w:tc>
        <w:tc>
          <w:tcPr>
            <w:tcW w:w="0" w:type="auto"/>
          </w:tcPr>
          <w:p w14:paraId="608CE9D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.565</w:t>
            </w:r>
          </w:p>
        </w:tc>
        <w:tc>
          <w:tcPr>
            <w:tcW w:w="0" w:type="auto"/>
          </w:tcPr>
          <w:p w14:paraId="18F44AD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-.138</w:t>
            </w:r>
          </w:p>
        </w:tc>
        <w:tc>
          <w:tcPr>
            <w:tcW w:w="0" w:type="auto"/>
          </w:tcPr>
          <w:p w14:paraId="6EE8744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.147</w:t>
            </w:r>
          </w:p>
        </w:tc>
        <w:tc>
          <w:tcPr>
            <w:tcW w:w="0" w:type="auto"/>
          </w:tcPr>
          <w:p w14:paraId="66C25F0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-.141</w:t>
            </w:r>
          </w:p>
        </w:tc>
        <w:tc>
          <w:tcPr>
            <w:tcW w:w="0" w:type="auto"/>
          </w:tcPr>
          <w:p w14:paraId="49C54EA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.161</w:t>
            </w:r>
          </w:p>
        </w:tc>
        <w:tc>
          <w:tcPr>
            <w:tcW w:w="0" w:type="auto"/>
          </w:tcPr>
          <w:p w14:paraId="31679A8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6EA05E3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.489</w:t>
            </w:r>
          </w:p>
        </w:tc>
      </w:tr>
      <w:tr w:rsidR="000C6E1F" w:rsidRPr="00084B50" w14:paraId="62CB5323" w14:textId="77777777" w:rsidTr="00240C94">
        <w:tc>
          <w:tcPr>
            <w:tcW w:w="0" w:type="auto"/>
            <w:vMerge/>
          </w:tcPr>
          <w:p w14:paraId="27E31AD6"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4E893A7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Attitudes score</w:t>
            </w:r>
          </w:p>
        </w:tc>
        <w:tc>
          <w:tcPr>
            <w:tcW w:w="0" w:type="auto"/>
          </w:tcPr>
          <w:p w14:paraId="0193CB7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.540</w:t>
            </w:r>
          </w:p>
        </w:tc>
        <w:tc>
          <w:tcPr>
            <w:tcW w:w="0" w:type="auto"/>
          </w:tcPr>
          <w:p w14:paraId="1DF1092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-.095</w:t>
            </w:r>
          </w:p>
        </w:tc>
        <w:tc>
          <w:tcPr>
            <w:tcW w:w="0" w:type="auto"/>
          </w:tcPr>
          <w:p w14:paraId="42F8886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539623C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-.192</w:t>
            </w:r>
          </w:p>
        </w:tc>
        <w:tc>
          <w:tcPr>
            <w:tcW w:w="0" w:type="auto"/>
          </w:tcPr>
          <w:p w14:paraId="41E7ACF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.230</w:t>
            </w:r>
          </w:p>
        </w:tc>
        <w:tc>
          <w:tcPr>
            <w:tcW w:w="0" w:type="auto"/>
          </w:tcPr>
          <w:p w14:paraId="6FE241A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.489</w:t>
            </w:r>
          </w:p>
        </w:tc>
        <w:tc>
          <w:tcPr>
            <w:tcW w:w="0" w:type="auto"/>
          </w:tcPr>
          <w:p w14:paraId="55FCEAD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r>
      <w:tr w:rsidR="000C6E1F" w:rsidRPr="00084B50" w14:paraId="5DE59D76" w14:textId="77777777" w:rsidTr="00240C94">
        <w:tc>
          <w:tcPr>
            <w:tcW w:w="0" w:type="auto"/>
            <w:vMerge w:val="restart"/>
          </w:tcPr>
          <w:p w14:paraId="2D4155A9"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Sig. (1-tailed)</w:t>
            </w:r>
          </w:p>
        </w:tc>
        <w:tc>
          <w:tcPr>
            <w:tcW w:w="0" w:type="auto"/>
          </w:tcPr>
          <w:p w14:paraId="3E7FF61B"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Intentions to have the seasonal influenza vaccination score</w:t>
            </w:r>
          </w:p>
        </w:tc>
        <w:tc>
          <w:tcPr>
            <w:tcW w:w="0" w:type="auto"/>
          </w:tcPr>
          <w:p w14:paraId="4E114F1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0" w:type="auto"/>
          </w:tcPr>
          <w:p w14:paraId="0914D53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.475</w:t>
            </w:r>
          </w:p>
        </w:tc>
        <w:tc>
          <w:tcPr>
            <w:tcW w:w="0" w:type="auto"/>
          </w:tcPr>
          <w:p w14:paraId="7F43817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.106</w:t>
            </w:r>
          </w:p>
        </w:tc>
        <w:tc>
          <w:tcPr>
            <w:tcW w:w="0" w:type="auto"/>
          </w:tcPr>
          <w:p w14:paraId="5BCB2CD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.054</w:t>
            </w:r>
          </w:p>
        </w:tc>
        <w:tc>
          <w:tcPr>
            <w:tcW w:w="0" w:type="auto"/>
          </w:tcPr>
          <w:p w14:paraId="1C850AC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36FA5A3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3D64C4F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r>
      <w:tr w:rsidR="000C6E1F" w:rsidRPr="00084B50" w14:paraId="72517A77" w14:textId="77777777" w:rsidTr="00240C94">
        <w:tc>
          <w:tcPr>
            <w:tcW w:w="0" w:type="auto"/>
            <w:vMerge/>
          </w:tcPr>
          <w:p w14:paraId="4CD68E42"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5E1C646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Gender</w:t>
            </w:r>
          </w:p>
        </w:tc>
        <w:tc>
          <w:tcPr>
            <w:tcW w:w="0" w:type="auto"/>
          </w:tcPr>
          <w:p w14:paraId="02438E0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.475</w:t>
            </w:r>
          </w:p>
        </w:tc>
        <w:tc>
          <w:tcPr>
            <w:tcW w:w="0" w:type="auto"/>
          </w:tcPr>
          <w:p w14:paraId="74AC12C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0" w:type="auto"/>
          </w:tcPr>
          <w:p w14:paraId="085A638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.010</w:t>
            </w:r>
          </w:p>
        </w:tc>
        <w:tc>
          <w:tcPr>
            <w:tcW w:w="0" w:type="auto"/>
          </w:tcPr>
          <w:p w14:paraId="0EA7D6E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57EB441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.064</w:t>
            </w:r>
          </w:p>
        </w:tc>
        <w:tc>
          <w:tcPr>
            <w:tcW w:w="0" w:type="auto"/>
          </w:tcPr>
          <w:p w14:paraId="77A0E63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.035</w:t>
            </w:r>
          </w:p>
        </w:tc>
        <w:tc>
          <w:tcPr>
            <w:tcW w:w="0" w:type="auto"/>
          </w:tcPr>
          <w:p w14:paraId="72AD02C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.108</w:t>
            </w:r>
          </w:p>
        </w:tc>
      </w:tr>
      <w:tr w:rsidR="000C6E1F" w:rsidRPr="00084B50" w14:paraId="70DBE603" w14:textId="77777777" w:rsidTr="00240C94">
        <w:tc>
          <w:tcPr>
            <w:tcW w:w="0" w:type="auto"/>
            <w:vMerge/>
          </w:tcPr>
          <w:p w14:paraId="3AD41B25"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76223447"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Age</w:t>
            </w:r>
          </w:p>
        </w:tc>
        <w:tc>
          <w:tcPr>
            <w:tcW w:w="0" w:type="auto"/>
          </w:tcPr>
          <w:p w14:paraId="193C7FD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.106</w:t>
            </w:r>
          </w:p>
        </w:tc>
        <w:tc>
          <w:tcPr>
            <w:tcW w:w="0" w:type="auto"/>
          </w:tcPr>
          <w:p w14:paraId="4100C18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.010</w:t>
            </w:r>
          </w:p>
        </w:tc>
        <w:tc>
          <w:tcPr>
            <w:tcW w:w="0" w:type="auto"/>
          </w:tcPr>
          <w:p w14:paraId="550E40B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0" w:type="auto"/>
          </w:tcPr>
          <w:p w14:paraId="1ED6C94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30F3DC1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.007</w:t>
            </w:r>
          </w:p>
        </w:tc>
        <w:tc>
          <w:tcPr>
            <w:tcW w:w="0" w:type="auto"/>
          </w:tcPr>
          <w:p w14:paraId="164E520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.027</w:t>
            </w:r>
          </w:p>
        </w:tc>
        <w:tc>
          <w:tcPr>
            <w:tcW w:w="0" w:type="auto"/>
          </w:tcPr>
          <w:p w14:paraId="55AD352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.011</w:t>
            </w:r>
          </w:p>
        </w:tc>
      </w:tr>
      <w:tr w:rsidR="000C6E1F" w:rsidRPr="00084B50" w14:paraId="58818132" w14:textId="77777777" w:rsidTr="00240C94">
        <w:tc>
          <w:tcPr>
            <w:tcW w:w="0" w:type="auto"/>
            <w:vMerge/>
          </w:tcPr>
          <w:p w14:paraId="3F13F5AE"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7BC4DFF6"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Education</w:t>
            </w:r>
          </w:p>
        </w:tc>
        <w:tc>
          <w:tcPr>
            <w:tcW w:w="0" w:type="auto"/>
          </w:tcPr>
          <w:p w14:paraId="4AD0D2B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.054</w:t>
            </w:r>
          </w:p>
        </w:tc>
        <w:tc>
          <w:tcPr>
            <w:tcW w:w="0" w:type="auto"/>
          </w:tcPr>
          <w:p w14:paraId="48304AC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7FB1E37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66708CB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0" w:type="auto"/>
          </w:tcPr>
          <w:p w14:paraId="06D3611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.438</w:t>
            </w:r>
          </w:p>
        </w:tc>
        <w:tc>
          <w:tcPr>
            <w:tcW w:w="0" w:type="auto"/>
          </w:tcPr>
          <w:p w14:paraId="7641491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.033</w:t>
            </w:r>
          </w:p>
        </w:tc>
        <w:tc>
          <w:tcPr>
            <w:tcW w:w="0" w:type="auto"/>
          </w:tcPr>
          <w:p w14:paraId="419DA9A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.006</w:t>
            </w:r>
          </w:p>
        </w:tc>
      </w:tr>
      <w:tr w:rsidR="000C6E1F" w:rsidRPr="00084B50" w14:paraId="1EC8F3FE" w14:textId="77777777" w:rsidTr="00240C94">
        <w:tc>
          <w:tcPr>
            <w:tcW w:w="0" w:type="auto"/>
            <w:vMerge/>
          </w:tcPr>
          <w:p w14:paraId="7B4630BB"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4EC86068"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Perceived Behavioural Control score</w:t>
            </w:r>
          </w:p>
        </w:tc>
        <w:tc>
          <w:tcPr>
            <w:tcW w:w="0" w:type="auto"/>
          </w:tcPr>
          <w:p w14:paraId="782753F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17CD10E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.064</w:t>
            </w:r>
          </w:p>
        </w:tc>
        <w:tc>
          <w:tcPr>
            <w:tcW w:w="0" w:type="auto"/>
          </w:tcPr>
          <w:p w14:paraId="310F716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.007</w:t>
            </w:r>
          </w:p>
        </w:tc>
        <w:tc>
          <w:tcPr>
            <w:tcW w:w="0" w:type="auto"/>
          </w:tcPr>
          <w:p w14:paraId="387D2D7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.438</w:t>
            </w:r>
          </w:p>
        </w:tc>
        <w:tc>
          <w:tcPr>
            <w:tcW w:w="0" w:type="auto"/>
          </w:tcPr>
          <w:p w14:paraId="354613E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0" w:type="auto"/>
          </w:tcPr>
          <w:p w14:paraId="5C7697C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.017</w:t>
            </w:r>
          </w:p>
        </w:tc>
        <w:tc>
          <w:tcPr>
            <w:tcW w:w="0" w:type="auto"/>
          </w:tcPr>
          <w:p w14:paraId="4CA987B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.001</w:t>
            </w:r>
          </w:p>
        </w:tc>
      </w:tr>
      <w:tr w:rsidR="000C6E1F" w:rsidRPr="00084B50" w14:paraId="79214BCD" w14:textId="77777777" w:rsidTr="00240C94">
        <w:tc>
          <w:tcPr>
            <w:tcW w:w="0" w:type="auto"/>
            <w:vMerge/>
          </w:tcPr>
          <w:p w14:paraId="1E450FB2"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5A77F0E3"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Subjective Norms score</w:t>
            </w:r>
          </w:p>
        </w:tc>
        <w:tc>
          <w:tcPr>
            <w:tcW w:w="0" w:type="auto"/>
          </w:tcPr>
          <w:p w14:paraId="46610A6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13D91EB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.035</w:t>
            </w:r>
          </w:p>
        </w:tc>
        <w:tc>
          <w:tcPr>
            <w:tcW w:w="0" w:type="auto"/>
          </w:tcPr>
          <w:p w14:paraId="0B7CDBC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.027</w:t>
            </w:r>
          </w:p>
        </w:tc>
        <w:tc>
          <w:tcPr>
            <w:tcW w:w="0" w:type="auto"/>
          </w:tcPr>
          <w:p w14:paraId="5009289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.033</w:t>
            </w:r>
          </w:p>
        </w:tc>
        <w:tc>
          <w:tcPr>
            <w:tcW w:w="0" w:type="auto"/>
          </w:tcPr>
          <w:p w14:paraId="0A669F3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.017</w:t>
            </w:r>
          </w:p>
        </w:tc>
        <w:tc>
          <w:tcPr>
            <w:tcW w:w="0" w:type="auto"/>
          </w:tcPr>
          <w:p w14:paraId="1DF5E41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0" w:type="auto"/>
          </w:tcPr>
          <w:p w14:paraId="7D3BC5D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r>
      <w:tr w:rsidR="000C6E1F" w:rsidRPr="00084B50" w14:paraId="77535E2E" w14:textId="77777777" w:rsidTr="00240C94">
        <w:tc>
          <w:tcPr>
            <w:tcW w:w="0" w:type="auto"/>
            <w:vMerge/>
          </w:tcPr>
          <w:p w14:paraId="0D65E5FF"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1935181E"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Attitudes score</w:t>
            </w:r>
          </w:p>
        </w:tc>
        <w:tc>
          <w:tcPr>
            <w:tcW w:w="0" w:type="auto"/>
          </w:tcPr>
          <w:p w14:paraId="24EAFE6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662DB40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.108</w:t>
            </w:r>
          </w:p>
        </w:tc>
        <w:tc>
          <w:tcPr>
            <w:tcW w:w="0" w:type="auto"/>
          </w:tcPr>
          <w:p w14:paraId="025FE30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.011</w:t>
            </w:r>
          </w:p>
        </w:tc>
        <w:tc>
          <w:tcPr>
            <w:tcW w:w="0" w:type="auto"/>
          </w:tcPr>
          <w:p w14:paraId="3396759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.006</w:t>
            </w:r>
          </w:p>
        </w:tc>
        <w:tc>
          <w:tcPr>
            <w:tcW w:w="0" w:type="auto"/>
          </w:tcPr>
          <w:p w14:paraId="2E2AE69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.001</w:t>
            </w:r>
          </w:p>
        </w:tc>
        <w:tc>
          <w:tcPr>
            <w:tcW w:w="0" w:type="auto"/>
          </w:tcPr>
          <w:p w14:paraId="3EDD4EE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4B28CD2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r>
      <w:tr w:rsidR="000C6E1F" w:rsidRPr="00084B50" w14:paraId="2D84748F" w14:textId="77777777" w:rsidTr="00240C94">
        <w:tc>
          <w:tcPr>
            <w:tcW w:w="0" w:type="auto"/>
            <w:vMerge w:val="restart"/>
          </w:tcPr>
          <w:p w14:paraId="54510511"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N</w:t>
            </w:r>
          </w:p>
        </w:tc>
        <w:tc>
          <w:tcPr>
            <w:tcW w:w="0" w:type="auto"/>
          </w:tcPr>
          <w:p w14:paraId="433C4ED8"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 xml:space="preserve">Intentions to have the </w:t>
            </w:r>
            <w:r w:rsidRPr="00084B50">
              <w:rPr>
                <w:rFonts w:ascii="Arial" w:hAnsi="Arial" w:cs="Arial"/>
                <w:color w:val="264A60"/>
                <w:sz w:val="18"/>
                <w:szCs w:val="18"/>
              </w:rPr>
              <w:lastRenderedPageBreak/>
              <w:t>seasonal influenza vaccination score</w:t>
            </w:r>
          </w:p>
        </w:tc>
        <w:tc>
          <w:tcPr>
            <w:tcW w:w="0" w:type="auto"/>
          </w:tcPr>
          <w:p w14:paraId="7BA97CF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lastRenderedPageBreak/>
              <w:t>175</w:t>
            </w:r>
          </w:p>
        </w:tc>
        <w:tc>
          <w:tcPr>
            <w:tcW w:w="0" w:type="auto"/>
          </w:tcPr>
          <w:p w14:paraId="302D3C3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526D0F3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3CEE3C2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1A8759D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558EA8F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5CF491A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r>
      <w:tr w:rsidR="000C6E1F" w:rsidRPr="00084B50" w14:paraId="4FBEB3DA" w14:textId="77777777" w:rsidTr="00240C94">
        <w:tc>
          <w:tcPr>
            <w:tcW w:w="0" w:type="auto"/>
            <w:vMerge/>
          </w:tcPr>
          <w:p w14:paraId="4D7850F7"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1BC6E45B"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Gender</w:t>
            </w:r>
          </w:p>
        </w:tc>
        <w:tc>
          <w:tcPr>
            <w:tcW w:w="0" w:type="auto"/>
          </w:tcPr>
          <w:p w14:paraId="38333B9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2082FDF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5C55668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171</w:t>
            </w:r>
          </w:p>
        </w:tc>
        <w:tc>
          <w:tcPr>
            <w:tcW w:w="0" w:type="auto"/>
          </w:tcPr>
          <w:p w14:paraId="534A868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170</w:t>
            </w:r>
          </w:p>
        </w:tc>
        <w:tc>
          <w:tcPr>
            <w:tcW w:w="0" w:type="auto"/>
          </w:tcPr>
          <w:p w14:paraId="6D16F7A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2528888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1F09A2F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r>
      <w:tr w:rsidR="000C6E1F" w:rsidRPr="00084B50" w14:paraId="17BACF67" w14:textId="77777777" w:rsidTr="00240C94">
        <w:tc>
          <w:tcPr>
            <w:tcW w:w="0" w:type="auto"/>
            <w:vMerge/>
          </w:tcPr>
          <w:p w14:paraId="62069A45"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32592E5F"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Age</w:t>
            </w:r>
          </w:p>
        </w:tc>
        <w:tc>
          <w:tcPr>
            <w:tcW w:w="0" w:type="auto"/>
          </w:tcPr>
          <w:p w14:paraId="2254BC2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27C3864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171</w:t>
            </w:r>
          </w:p>
        </w:tc>
        <w:tc>
          <w:tcPr>
            <w:tcW w:w="0" w:type="auto"/>
          </w:tcPr>
          <w:p w14:paraId="1304192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1F45DD9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170</w:t>
            </w:r>
          </w:p>
        </w:tc>
        <w:tc>
          <w:tcPr>
            <w:tcW w:w="0" w:type="auto"/>
          </w:tcPr>
          <w:p w14:paraId="5651A27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14D2C8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7563FBA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r>
      <w:tr w:rsidR="000C6E1F" w:rsidRPr="00084B50" w14:paraId="16A8CFBC" w14:textId="77777777" w:rsidTr="00240C94">
        <w:tc>
          <w:tcPr>
            <w:tcW w:w="0" w:type="auto"/>
            <w:vMerge/>
          </w:tcPr>
          <w:p w14:paraId="74B354B1"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1EC505EF"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Education</w:t>
            </w:r>
          </w:p>
        </w:tc>
        <w:tc>
          <w:tcPr>
            <w:tcW w:w="0" w:type="auto"/>
          </w:tcPr>
          <w:p w14:paraId="0781709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0BC88D9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170</w:t>
            </w:r>
          </w:p>
        </w:tc>
        <w:tc>
          <w:tcPr>
            <w:tcW w:w="0" w:type="auto"/>
          </w:tcPr>
          <w:p w14:paraId="27EBEF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170</w:t>
            </w:r>
          </w:p>
        </w:tc>
        <w:tc>
          <w:tcPr>
            <w:tcW w:w="0" w:type="auto"/>
          </w:tcPr>
          <w:p w14:paraId="215117E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3F0F27E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43799B3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2B4524F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r>
      <w:tr w:rsidR="000C6E1F" w:rsidRPr="00084B50" w14:paraId="6AD17555" w14:textId="77777777" w:rsidTr="00240C94">
        <w:tc>
          <w:tcPr>
            <w:tcW w:w="0" w:type="auto"/>
            <w:vMerge/>
          </w:tcPr>
          <w:p w14:paraId="65362042"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68807052"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Perceived Behavioural Control score</w:t>
            </w:r>
          </w:p>
        </w:tc>
        <w:tc>
          <w:tcPr>
            <w:tcW w:w="0" w:type="auto"/>
          </w:tcPr>
          <w:p w14:paraId="2261ECA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21C0ADF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77DEBAC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36AFC97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10D0D9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3736278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33980A5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r>
      <w:tr w:rsidR="000C6E1F" w:rsidRPr="00084B50" w14:paraId="060F1217" w14:textId="77777777" w:rsidTr="00240C94">
        <w:tc>
          <w:tcPr>
            <w:tcW w:w="0" w:type="auto"/>
            <w:vMerge/>
          </w:tcPr>
          <w:p w14:paraId="008F33E5"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10C68EF8"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Subjective Norms score</w:t>
            </w:r>
          </w:p>
        </w:tc>
        <w:tc>
          <w:tcPr>
            <w:tcW w:w="0" w:type="auto"/>
          </w:tcPr>
          <w:p w14:paraId="2C676B1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1684B3D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7BF3930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4A5BA4C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38CC6D6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158F15B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2D3FDD0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r>
      <w:tr w:rsidR="000C6E1F" w:rsidRPr="00084B50" w14:paraId="139ACEA2" w14:textId="77777777" w:rsidTr="00240C94">
        <w:tc>
          <w:tcPr>
            <w:tcW w:w="0" w:type="auto"/>
            <w:vMerge/>
          </w:tcPr>
          <w:p w14:paraId="0B35A6D8"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244E5F92"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Attitudes score</w:t>
            </w:r>
          </w:p>
        </w:tc>
        <w:tc>
          <w:tcPr>
            <w:tcW w:w="0" w:type="auto"/>
          </w:tcPr>
          <w:p w14:paraId="6DB5393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5C617A6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22A29A5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173</w:t>
            </w:r>
          </w:p>
        </w:tc>
        <w:tc>
          <w:tcPr>
            <w:tcW w:w="0" w:type="auto"/>
          </w:tcPr>
          <w:p w14:paraId="5306CC6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w:t>
            </w:r>
          </w:p>
        </w:tc>
        <w:tc>
          <w:tcPr>
            <w:tcW w:w="0" w:type="auto"/>
          </w:tcPr>
          <w:p w14:paraId="46DD318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2EC1461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c>
          <w:tcPr>
            <w:tcW w:w="0" w:type="auto"/>
          </w:tcPr>
          <w:p w14:paraId="47AB59A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175</w:t>
            </w:r>
          </w:p>
        </w:tc>
      </w:tr>
    </w:tbl>
    <w:p w14:paraId="34F5DF77" w14:textId="77777777" w:rsidR="000C6E1F" w:rsidRPr="00084B50" w:rsidRDefault="000C6E1F" w:rsidP="000C6E1F">
      <w:pPr>
        <w:autoSpaceDE w:val="0"/>
        <w:autoSpaceDN w:val="0"/>
        <w:adjustRightInd w:val="0"/>
        <w:spacing w:after="0" w:line="400" w:lineRule="atLeast"/>
        <w:rPr>
          <w:rFonts w:ascii="Times New Roman" w:hAnsi="Times New Roman" w:cs="Times New Roman"/>
          <w:sz w:val="24"/>
          <w:szCs w:val="24"/>
        </w:rPr>
      </w:pPr>
    </w:p>
    <w:p w14:paraId="578A9E10" w14:textId="77777777" w:rsidR="000C6E1F" w:rsidRDefault="000C6E1F" w:rsidP="000C6E1F">
      <w:pPr>
        <w:spacing w:line="480" w:lineRule="auto"/>
        <w:rPr>
          <w:rFonts w:ascii="Arial" w:hAnsi="Arial" w:cs="Arial"/>
          <w:b/>
          <w:bCs/>
        </w:rPr>
      </w:pPr>
      <w:r>
        <w:rPr>
          <w:rFonts w:ascii="Arial" w:hAnsi="Arial" w:cs="Arial"/>
          <w:b/>
          <w:bCs/>
        </w:rPr>
        <w:t>Regression</w:t>
      </w:r>
    </w:p>
    <w:p w14:paraId="7BDEB0BD" w14:textId="77777777" w:rsidR="000C6E1F" w:rsidRPr="00084B50"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5517" w:type="dxa"/>
        <w:tblLayout w:type="fixed"/>
        <w:tblLook w:val="0000" w:firstRow="0" w:lastRow="0" w:firstColumn="0" w:lastColumn="0" w:noHBand="0" w:noVBand="0"/>
      </w:tblPr>
      <w:tblGrid>
        <w:gridCol w:w="922"/>
        <w:gridCol w:w="1703"/>
        <w:gridCol w:w="1703"/>
        <w:gridCol w:w="1189"/>
      </w:tblGrid>
      <w:tr w:rsidR="000C6E1F" w:rsidRPr="00084B50" w14:paraId="133F1FF7" w14:textId="77777777" w:rsidTr="00240C94">
        <w:trPr>
          <w:trHeight w:val="304"/>
        </w:trPr>
        <w:tc>
          <w:tcPr>
            <w:tcW w:w="5517" w:type="dxa"/>
            <w:gridSpan w:val="4"/>
          </w:tcPr>
          <w:p w14:paraId="292F3634"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010205"/>
              </w:rPr>
            </w:pPr>
            <w:r w:rsidRPr="00084B50">
              <w:rPr>
                <w:rFonts w:ascii="Arial" w:hAnsi="Arial" w:cs="Arial"/>
                <w:b/>
                <w:bCs/>
                <w:color w:val="010205"/>
              </w:rPr>
              <w:t>Variables Entered/</w:t>
            </w:r>
            <w:proofErr w:type="spellStart"/>
            <w:r w:rsidRPr="00084B50">
              <w:rPr>
                <w:rFonts w:ascii="Arial" w:hAnsi="Arial" w:cs="Arial"/>
                <w:b/>
                <w:bCs/>
                <w:color w:val="010205"/>
              </w:rPr>
              <w:t>Removed</w:t>
            </w:r>
            <w:r w:rsidRPr="00084B50">
              <w:rPr>
                <w:rFonts w:ascii="Arial" w:hAnsi="Arial" w:cs="Arial"/>
                <w:b/>
                <w:bCs/>
                <w:color w:val="010205"/>
                <w:vertAlign w:val="superscript"/>
              </w:rPr>
              <w:t>a</w:t>
            </w:r>
            <w:proofErr w:type="spellEnd"/>
          </w:p>
        </w:tc>
      </w:tr>
      <w:tr w:rsidR="000C6E1F" w:rsidRPr="00084B50" w14:paraId="2EF5356E" w14:textId="77777777" w:rsidTr="00240C94">
        <w:trPr>
          <w:trHeight w:val="610"/>
        </w:trPr>
        <w:tc>
          <w:tcPr>
            <w:tcW w:w="922" w:type="dxa"/>
          </w:tcPr>
          <w:p w14:paraId="77BA0D9C"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Model</w:t>
            </w:r>
          </w:p>
        </w:tc>
        <w:tc>
          <w:tcPr>
            <w:tcW w:w="1703" w:type="dxa"/>
          </w:tcPr>
          <w:p w14:paraId="37A9136E"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Variables Entered</w:t>
            </w:r>
          </w:p>
        </w:tc>
        <w:tc>
          <w:tcPr>
            <w:tcW w:w="1703" w:type="dxa"/>
          </w:tcPr>
          <w:p w14:paraId="6C5B433E"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Variables Removed</w:t>
            </w:r>
          </w:p>
        </w:tc>
        <w:tc>
          <w:tcPr>
            <w:tcW w:w="1189" w:type="dxa"/>
          </w:tcPr>
          <w:p w14:paraId="042F8B07"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Method</w:t>
            </w:r>
          </w:p>
        </w:tc>
      </w:tr>
      <w:tr w:rsidR="000C6E1F" w:rsidRPr="00084B50" w14:paraId="57F3849C" w14:textId="77777777" w:rsidTr="00240C94">
        <w:trPr>
          <w:trHeight w:val="629"/>
        </w:trPr>
        <w:tc>
          <w:tcPr>
            <w:tcW w:w="922" w:type="dxa"/>
          </w:tcPr>
          <w:p w14:paraId="100F850C"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1</w:t>
            </w:r>
          </w:p>
        </w:tc>
        <w:tc>
          <w:tcPr>
            <w:tcW w:w="1703" w:type="dxa"/>
          </w:tcPr>
          <w:p w14:paraId="3E6FC6CC"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 xml:space="preserve">Education, Gender, </w:t>
            </w:r>
            <w:proofErr w:type="spellStart"/>
            <w:r w:rsidRPr="00084B50">
              <w:rPr>
                <w:rFonts w:ascii="Arial" w:hAnsi="Arial" w:cs="Arial"/>
                <w:color w:val="010205"/>
                <w:sz w:val="18"/>
                <w:szCs w:val="18"/>
              </w:rPr>
              <w:t>Age</w:t>
            </w:r>
            <w:r w:rsidRPr="00084B50">
              <w:rPr>
                <w:rFonts w:ascii="Arial" w:hAnsi="Arial" w:cs="Arial"/>
                <w:color w:val="010205"/>
                <w:sz w:val="18"/>
                <w:szCs w:val="18"/>
                <w:vertAlign w:val="superscript"/>
              </w:rPr>
              <w:t>b</w:t>
            </w:r>
            <w:proofErr w:type="spellEnd"/>
          </w:p>
        </w:tc>
        <w:tc>
          <w:tcPr>
            <w:tcW w:w="1703" w:type="dxa"/>
          </w:tcPr>
          <w:p w14:paraId="612A44B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1189" w:type="dxa"/>
          </w:tcPr>
          <w:p w14:paraId="2D9C158D"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Enter</w:t>
            </w:r>
          </w:p>
        </w:tc>
      </w:tr>
      <w:tr w:rsidR="000C6E1F" w:rsidRPr="00084B50" w14:paraId="4E57621A" w14:textId="77777777" w:rsidTr="00240C94">
        <w:trPr>
          <w:trHeight w:val="3126"/>
        </w:trPr>
        <w:tc>
          <w:tcPr>
            <w:tcW w:w="922" w:type="dxa"/>
          </w:tcPr>
          <w:p w14:paraId="34332BF7"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2</w:t>
            </w:r>
          </w:p>
        </w:tc>
        <w:tc>
          <w:tcPr>
            <w:tcW w:w="1703" w:type="dxa"/>
          </w:tcPr>
          <w:p w14:paraId="2A2A6DA9"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 xml:space="preserve">Total Subjective Norms score, Total Perceived Behavioural Control score, Total Attitudes </w:t>
            </w:r>
            <w:proofErr w:type="spellStart"/>
            <w:r w:rsidRPr="00084B50">
              <w:rPr>
                <w:rFonts w:ascii="Arial" w:hAnsi="Arial" w:cs="Arial"/>
                <w:color w:val="010205"/>
                <w:sz w:val="18"/>
                <w:szCs w:val="18"/>
              </w:rPr>
              <w:t>score</w:t>
            </w:r>
            <w:r w:rsidRPr="00084B50">
              <w:rPr>
                <w:rFonts w:ascii="Arial" w:hAnsi="Arial" w:cs="Arial"/>
                <w:color w:val="010205"/>
                <w:sz w:val="18"/>
                <w:szCs w:val="18"/>
                <w:vertAlign w:val="superscript"/>
              </w:rPr>
              <w:t>b</w:t>
            </w:r>
            <w:proofErr w:type="spellEnd"/>
          </w:p>
        </w:tc>
        <w:tc>
          <w:tcPr>
            <w:tcW w:w="1703" w:type="dxa"/>
          </w:tcPr>
          <w:p w14:paraId="38BDB87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w:t>
            </w:r>
          </w:p>
        </w:tc>
        <w:tc>
          <w:tcPr>
            <w:tcW w:w="1189" w:type="dxa"/>
          </w:tcPr>
          <w:p w14:paraId="6159D543"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Enter</w:t>
            </w:r>
          </w:p>
        </w:tc>
      </w:tr>
      <w:tr w:rsidR="000C6E1F" w:rsidRPr="00084B50" w14:paraId="0FEA7DCA" w14:textId="77777777" w:rsidTr="00240C94">
        <w:trPr>
          <w:trHeight w:val="610"/>
        </w:trPr>
        <w:tc>
          <w:tcPr>
            <w:tcW w:w="5517" w:type="dxa"/>
            <w:gridSpan w:val="4"/>
          </w:tcPr>
          <w:p w14:paraId="095B5577"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a. Dependent Variable: Intentions to have the seasonal influenza vaccination score</w:t>
            </w:r>
          </w:p>
        </w:tc>
      </w:tr>
      <w:tr w:rsidR="000C6E1F" w:rsidRPr="00084B50" w14:paraId="3DAE07AF" w14:textId="77777777" w:rsidTr="00240C94">
        <w:trPr>
          <w:trHeight w:val="304"/>
        </w:trPr>
        <w:tc>
          <w:tcPr>
            <w:tcW w:w="5517" w:type="dxa"/>
            <w:gridSpan w:val="4"/>
          </w:tcPr>
          <w:p w14:paraId="31E873C5"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b. All requested variables entered.</w:t>
            </w:r>
          </w:p>
        </w:tc>
      </w:tr>
    </w:tbl>
    <w:p w14:paraId="5869AA7A" w14:textId="77777777" w:rsidR="000C6E1F" w:rsidRPr="00084B50"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0" w:type="auto"/>
        <w:tblLook w:val="0000" w:firstRow="0" w:lastRow="0" w:firstColumn="0" w:lastColumn="0" w:noHBand="0" w:noVBand="0"/>
      </w:tblPr>
      <w:tblGrid>
        <w:gridCol w:w="827"/>
        <w:gridCol w:w="754"/>
        <w:gridCol w:w="932"/>
        <w:gridCol w:w="1105"/>
        <w:gridCol w:w="1148"/>
        <w:gridCol w:w="1035"/>
        <w:gridCol w:w="980"/>
        <w:gridCol w:w="587"/>
        <w:gridCol w:w="637"/>
        <w:gridCol w:w="1011"/>
      </w:tblGrid>
      <w:tr w:rsidR="000C6E1F" w:rsidRPr="00084B50" w14:paraId="5814C87F" w14:textId="77777777" w:rsidTr="00240C94">
        <w:tc>
          <w:tcPr>
            <w:tcW w:w="0" w:type="auto"/>
            <w:gridSpan w:val="10"/>
          </w:tcPr>
          <w:p w14:paraId="68BDE55B"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010205"/>
              </w:rPr>
            </w:pPr>
            <w:r w:rsidRPr="00084B50">
              <w:rPr>
                <w:rFonts w:ascii="Arial" w:hAnsi="Arial" w:cs="Arial"/>
                <w:b/>
                <w:bCs/>
                <w:color w:val="010205"/>
              </w:rPr>
              <w:lastRenderedPageBreak/>
              <w:t xml:space="preserve">Model </w:t>
            </w:r>
            <w:proofErr w:type="spellStart"/>
            <w:r w:rsidRPr="00084B50">
              <w:rPr>
                <w:rFonts w:ascii="Arial" w:hAnsi="Arial" w:cs="Arial"/>
                <w:b/>
                <w:bCs/>
                <w:color w:val="010205"/>
              </w:rPr>
              <w:t>Summary</w:t>
            </w:r>
            <w:r w:rsidRPr="00084B50">
              <w:rPr>
                <w:rFonts w:ascii="Arial" w:hAnsi="Arial" w:cs="Arial"/>
                <w:b/>
                <w:bCs/>
                <w:color w:val="010205"/>
                <w:vertAlign w:val="superscript"/>
              </w:rPr>
              <w:t>c</w:t>
            </w:r>
            <w:proofErr w:type="spellEnd"/>
          </w:p>
        </w:tc>
      </w:tr>
      <w:tr w:rsidR="000C6E1F" w:rsidRPr="00084B50" w14:paraId="550936F9" w14:textId="77777777" w:rsidTr="00240C94">
        <w:tc>
          <w:tcPr>
            <w:tcW w:w="0" w:type="auto"/>
            <w:vMerge w:val="restart"/>
          </w:tcPr>
          <w:p w14:paraId="305C9451"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Model</w:t>
            </w:r>
          </w:p>
        </w:tc>
        <w:tc>
          <w:tcPr>
            <w:tcW w:w="0" w:type="auto"/>
            <w:vMerge w:val="restart"/>
          </w:tcPr>
          <w:p w14:paraId="6AB2BBA5"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R</w:t>
            </w:r>
          </w:p>
        </w:tc>
        <w:tc>
          <w:tcPr>
            <w:tcW w:w="0" w:type="auto"/>
            <w:vMerge w:val="restart"/>
          </w:tcPr>
          <w:p w14:paraId="65D58913"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R Square</w:t>
            </w:r>
          </w:p>
        </w:tc>
        <w:tc>
          <w:tcPr>
            <w:tcW w:w="0" w:type="auto"/>
            <w:vMerge w:val="restart"/>
          </w:tcPr>
          <w:p w14:paraId="4BF87977"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Adjusted R Square</w:t>
            </w:r>
          </w:p>
        </w:tc>
        <w:tc>
          <w:tcPr>
            <w:tcW w:w="0" w:type="auto"/>
            <w:vMerge w:val="restart"/>
          </w:tcPr>
          <w:p w14:paraId="1658A2B9"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Std. Error of the Estimate</w:t>
            </w:r>
          </w:p>
        </w:tc>
        <w:tc>
          <w:tcPr>
            <w:tcW w:w="0" w:type="auto"/>
            <w:gridSpan w:val="5"/>
          </w:tcPr>
          <w:p w14:paraId="61675A89"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Change Statistics</w:t>
            </w:r>
          </w:p>
        </w:tc>
      </w:tr>
      <w:tr w:rsidR="000C6E1F" w:rsidRPr="00084B50" w14:paraId="68016AB9" w14:textId="77777777" w:rsidTr="00240C94">
        <w:tc>
          <w:tcPr>
            <w:tcW w:w="0" w:type="auto"/>
            <w:vMerge/>
          </w:tcPr>
          <w:p w14:paraId="5D8EDC4D"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4CA65AC0"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24F45D5B"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4DAE2B39"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2DBD0845"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tcPr>
          <w:p w14:paraId="47F2FB62"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R Square Change</w:t>
            </w:r>
          </w:p>
        </w:tc>
        <w:tc>
          <w:tcPr>
            <w:tcW w:w="0" w:type="auto"/>
          </w:tcPr>
          <w:p w14:paraId="4FA2C0E8"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F Change</w:t>
            </w:r>
          </w:p>
        </w:tc>
        <w:tc>
          <w:tcPr>
            <w:tcW w:w="0" w:type="auto"/>
          </w:tcPr>
          <w:p w14:paraId="31CF6A1C"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df1</w:t>
            </w:r>
          </w:p>
        </w:tc>
        <w:tc>
          <w:tcPr>
            <w:tcW w:w="0" w:type="auto"/>
          </w:tcPr>
          <w:p w14:paraId="7D26883D"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df2</w:t>
            </w:r>
          </w:p>
        </w:tc>
        <w:tc>
          <w:tcPr>
            <w:tcW w:w="0" w:type="auto"/>
          </w:tcPr>
          <w:p w14:paraId="4A4584B8"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Sig. F Change</w:t>
            </w:r>
          </w:p>
        </w:tc>
      </w:tr>
      <w:tr w:rsidR="000C6E1F" w:rsidRPr="00084B50" w14:paraId="09BE540D" w14:textId="77777777" w:rsidTr="00240C94">
        <w:tc>
          <w:tcPr>
            <w:tcW w:w="0" w:type="auto"/>
          </w:tcPr>
          <w:p w14:paraId="196819EB"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1</w:t>
            </w:r>
          </w:p>
        </w:tc>
        <w:tc>
          <w:tcPr>
            <w:tcW w:w="0" w:type="auto"/>
          </w:tcPr>
          <w:p w14:paraId="49B716A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.139</w:t>
            </w:r>
            <w:r w:rsidRPr="00084B50">
              <w:rPr>
                <w:rFonts w:ascii="Arial" w:hAnsi="Arial" w:cs="Arial"/>
                <w:color w:val="010205"/>
                <w:sz w:val="18"/>
                <w:szCs w:val="18"/>
                <w:vertAlign w:val="superscript"/>
              </w:rPr>
              <w:t>a</w:t>
            </w:r>
          </w:p>
        </w:tc>
        <w:tc>
          <w:tcPr>
            <w:tcW w:w="0" w:type="auto"/>
          </w:tcPr>
          <w:p w14:paraId="0FEBD23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.019</w:t>
            </w:r>
          </w:p>
        </w:tc>
        <w:tc>
          <w:tcPr>
            <w:tcW w:w="0" w:type="auto"/>
          </w:tcPr>
          <w:p w14:paraId="64EB620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.001</w:t>
            </w:r>
          </w:p>
        </w:tc>
        <w:tc>
          <w:tcPr>
            <w:tcW w:w="0" w:type="auto"/>
          </w:tcPr>
          <w:p w14:paraId="351C007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1.578</w:t>
            </w:r>
          </w:p>
        </w:tc>
        <w:tc>
          <w:tcPr>
            <w:tcW w:w="0" w:type="auto"/>
          </w:tcPr>
          <w:p w14:paraId="0E4B3E0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.019</w:t>
            </w:r>
          </w:p>
        </w:tc>
        <w:tc>
          <w:tcPr>
            <w:tcW w:w="0" w:type="auto"/>
          </w:tcPr>
          <w:p w14:paraId="7797A07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1.084</w:t>
            </w:r>
          </w:p>
        </w:tc>
        <w:tc>
          <w:tcPr>
            <w:tcW w:w="0" w:type="auto"/>
          </w:tcPr>
          <w:p w14:paraId="0EF3836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w:t>
            </w:r>
          </w:p>
        </w:tc>
        <w:tc>
          <w:tcPr>
            <w:tcW w:w="0" w:type="auto"/>
          </w:tcPr>
          <w:p w14:paraId="2F0479E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166</w:t>
            </w:r>
          </w:p>
        </w:tc>
        <w:tc>
          <w:tcPr>
            <w:tcW w:w="0" w:type="auto"/>
          </w:tcPr>
          <w:p w14:paraId="59C5864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.357</w:t>
            </w:r>
          </w:p>
        </w:tc>
      </w:tr>
      <w:tr w:rsidR="000C6E1F" w:rsidRPr="00084B50" w14:paraId="11E8629F" w14:textId="77777777" w:rsidTr="00240C94">
        <w:tc>
          <w:tcPr>
            <w:tcW w:w="0" w:type="auto"/>
          </w:tcPr>
          <w:p w14:paraId="65AB37E9"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2</w:t>
            </w:r>
          </w:p>
        </w:tc>
        <w:tc>
          <w:tcPr>
            <w:tcW w:w="0" w:type="auto"/>
          </w:tcPr>
          <w:p w14:paraId="748CC08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.724</w:t>
            </w:r>
            <w:r w:rsidRPr="00084B50">
              <w:rPr>
                <w:rFonts w:ascii="Arial" w:hAnsi="Arial" w:cs="Arial"/>
                <w:color w:val="010205"/>
                <w:sz w:val="18"/>
                <w:szCs w:val="18"/>
                <w:vertAlign w:val="superscript"/>
              </w:rPr>
              <w:t>b</w:t>
            </w:r>
          </w:p>
        </w:tc>
        <w:tc>
          <w:tcPr>
            <w:tcW w:w="0" w:type="auto"/>
          </w:tcPr>
          <w:p w14:paraId="56C307E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.525</w:t>
            </w:r>
          </w:p>
        </w:tc>
        <w:tc>
          <w:tcPr>
            <w:tcW w:w="0" w:type="auto"/>
          </w:tcPr>
          <w:p w14:paraId="13133BB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.507</w:t>
            </w:r>
          </w:p>
        </w:tc>
        <w:tc>
          <w:tcPr>
            <w:tcW w:w="0" w:type="auto"/>
          </w:tcPr>
          <w:p w14:paraId="63E63BD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1.108</w:t>
            </w:r>
          </w:p>
        </w:tc>
        <w:tc>
          <w:tcPr>
            <w:tcW w:w="0" w:type="auto"/>
          </w:tcPr>
          <w:p w14:paraId="12934E1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.506</w:t>
            </w:r>
          </w:p>
        </w:tc>
        <w:tc>
          <w:tcPr>
            <w:tcW w:w="0" w:type="auto"/>
          </w:tcPr>
          <w:p w14:paraId="3827F37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57.820</w:t>
            </w:r>
          </w:p>
        </w:tc>
        <w:tc>
          <w:tcPr>
            <w:tcW w:w="0" w:type="auto"/>
          </w:tcPr>
          <w:p w14:paraId="6FB4FD8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w:t>
            </w:r>
          </w:p>
        </w:tc>
        <w:tc>
          <w:tcPr>
            <w:tcW w:w="0" w:type="auto"/>
          </w:tcPr>
          <w:p w14:paraId="0D6E9B8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163</w:t>
            </w:r>
          </w:p>
        </w:tc>
        <w:tc>
          <w:tcPr>
            <w:tcW w:w="0" w:type="auto"/>
          </w:tcPr>
          <w:p w14:paraId="675062B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r>
      <w:tr w:rsidR="000C6E1F" w:rsidRPr="00084B50" w14:paraId="24FF871F" w14:textId="77777777" w:rsidTr="00240C94">
        <w:tc>
          <w:tcPr>
            <w:tcW w:w="0" w:type="auto"/>
            <w:gridSpan w:val="10"/>
          </w:tcPr>
          <w:p w14:paraId="1B1C3A91"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a. Predictors: (Constant), Education, Gender, Age</w:t>
            </w:r>
          </w:p>
        </w:tc>
      </w:tr>
      <w:tr w:rsidR="000C6E1F" w:rsidRPr="00084B50" w14:paraId="73BA6E53" w14:textId="77777777" w:rsidTr="00240C94">
        <w:tc>
          <w:tcPr>
            <w:tcW w:w="0" w:type="auto"/>
            <w:gridSpan w:val="10"/>
          </w:tcPr>
          <w:p w14:paraId="79EF7DCF"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b. Predictors: (Constant), Education, Gender, Age, Total Subjective Norms score, Total Perceived Behavioural Control score, Total Attitudes score</w:t>
            </w:r>
          </w:p>
        </w:tc>
      </w:tr>
      <w:tr w:rsidR="000C6E1F" w:rsidRPr="00084B50" w14:paraId="4A4F9CAC" w14:textId="77777777" w:rsidTr="00240C94">
        <w:tc>
          <w:tcPr>
            <w:tcW w:w="0" w:type="auto"/>
            <w:gridSpan w:val="10"/>
          </w:tcPr>
          <w:p w14:paraId="5227575E"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c. Dependent Variable: Intentions to have the seasonal influenza vaccination score</w:t>
            </w:r>
          </w:p>
        </w:tc>
      </w:tr>
    </w:tbl>
    <w:p w14:paraId="6B3A3F0F" w14:textId="77777777" w:rsidR="000C6E1F" w:rsidRPr="00084B50" w:rsidRDefault="000C6E1F" w:rsidP="000C6E1F">
      <w:pPr>
        <w:autoSpaceDE w:val="0"/>
        <w:autoSpaceDN w:val="0"/>
        <w:adjustRightInd w:val="0"/>
        <w:spacing w:after="0" w:line="400" w:lineRule="atLeast"/>
        <w:rPr>
          <w:rFonts w:ascii="Times New Roman" w:hAnsi="Times New Roman" w:cs="Times New Roman"/>
          <w:sz w:val="24"/>
          <w:szCs w:val="24"/>
        </w:rPr>
      </w:pPr>
    </w:p>
    <w:p w14:paraId="349214B7" w14:textId="77777777" w:rsidR="000C6E1F" w:rsidRPr="00084B50" w:rsidRDefault="000C6E1F" w:rsidP="000C6E1F">
      <w:pPr>
        <w:autoSpaceDE w:val="0"/>
        <w:autoSpaceDN w:val="0"/>
        <w:adjustRightInd w:val="0"/>
        <w:spacing w:after="0" w:line="400" w:lineRule="atLeast"/>
        <w:rPr>
          <w:rFonts w:ascii="Times New Roman" w:hAnsi="Times New Roman" w:cs="Times New Roman"/>
          <w:sz w:val="24"/>
          <w:szCs w:val="24"/>
        </w:rPr>
      </w:pPr>
    </w:p>
    <w:p w14:paraId="63318A78" w14:textId="77777777" w:rsidR="000C6E1F" w:rsidRPr="00084B50"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8009" w:type="dxa"/>
        <w:tblLayout w:type="fixed"/>
        <w:tblLook w:val="0000" w:firstRow="0" w:lastRow="0" w:firstColumn="0" w:lastColumn="0" w:noHBand="0" w:noVBand="0"/>
      </w:tblPr>
      <w:tblGrid>
        <w:gridCol w:w="736"/>
        <w:gridCol w:w="1292"/>
        <w:gridCol w:w="1476"/>
        <w:gridCol w:w="1030"/>
        <w:gridCol w:w="1415"/>
        <w:gridCol w:w="1030"/>
        <w:gridCol w:w="1030"/>
      </w:tblGrid>
      <w:tr w:rsidR="000C6E1F" w:rsidRPr="00084B50" w14:paraId="74938509" w14:textId="77777777" w:rsidTr="00240C94">
        <w:tc>
          <w:tcPr>
            <w:tcW w:w="8004" w:type="dxa"/>
            <w:gridSpan w:val="7"/>
          </w:tcPr>
          <w:p w14:paraId="7E99FD33"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010205"/>
              </w:rPr>
            </w:pPr>
            <w:proofErr w:type="spellStart"/>
            <w:r w:rsidRPr="00084B50">
              <w:rPr>
                <w:rFonts w:ascii="Arial" w:hAnsi="Arial" w:cs="Arial"/>
                <w:b/>
                <w:bCs/>
                <w:color w:val="010205"/>
              </w:rPr>
              <w:t>ANOVA</w:t>
            </w:r>
            <w:r w:rsidRPr="00084B50">
              <w:rPr>
                <w:rFonts w:ascii="Arial" w:hAnsi="Arial" w:cs="Arial"/>
                <w:b/>
                <w:bCs/>
                <w:color w:val="010205"/>
                <w:vertAlign w:val="superscript"/>
              </w:rPr>
              <w:t>a</w:t>
            </w:r>
            <w:proofErr w:type="spellEnd"/>
          </w:p>
        </w:tc>
      </w:tr>
      <w:tr w:rsidR="000C6E1F" w:rsidRPr="00084B50" w14:paraId="03A82ABB" w14:textId="77777777" w:rsidTr="00240C94">
        <w:tc>
          <w:tcPr>
            <w:tcW w:w="2028" w:type="dxa"/>
            <w:gridSpan w:val="2"/>
          </w:tcPr>
          <w:p w14:paraId="5A639FAE"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Model</w:t>
            </w:r>
          </w:p>
        </w:tc>
        <w:tc>
          <w:tcPr>
            <w:tcW w:w="1475" w:type="dxa"/>
          </w:tcPr>
          <w:p w14:paraId="3AF1C854"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Sum of Squares</w:t>
            </w:r>
          </w:p>
        </w:tc>
        <w:tc>
          <w:tcPr>
            <w:tcW w:w="1029" w:type="dxa"/>
          </w:tcPr>
          <w:p w14:paraId="689F0A7E"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df</w:t>
            </w:r>
          </w:p>
        </w:tc>
        <w:tc>
          <w:tcPr>
            <w:tcW w:w="1414" w:type="dxa"/>
          </w:tcPr>
          <w:p w14:paraId="386264A8"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Mean Square</w:t>
            </w:r>
          </w:p>
        </w:tc>
        <w:tc>
          <w:tcPr>
            <w:tcW w:w="1029" w:type="dxa"/>
          </w:tcPr>
          <w:p w14:paraId="31BC558D"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F</w:t>
            </w:r>
          </w:p>
        </w:tc>
        <w:tc>
          <w:tcPr>
            <w:tcW w:w="1029" w:type="dxa"/>
          </w:tcPr>
          <w:p w14:paraId="212AD7DE"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Sig.</w:t>
            </w:r>
          </w:p>
        </w:tc>
      </w:tr>
      <w:tr w:rsidR="000C6E1F" w:rsidRPr="00084B50" w14:paraId="0B508DF2" w14:textId="77777777" w:rsidTr="00240C94">
        <w:tc>
          <w:tcPr>
            <w:tcW w:w="737" w:type="dxa"/>
            <w:vMerge w:val="restart"/>
          </w:tcPr>
          <w:p w14:paraId="657BFB8F"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1</w:t>
            </w:r>
          </w:p>
        </w:tc>
        <w:tc>
          <w:tcPr>
            <w:tcW w:w="1291" w:type="dxa"/>
          </w:tcPr>
          <w:p w14:paraId="606E7C8E"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Regression</w:t>
            </w:r>
          </w:p>
        </w:tc>
        <w:tc>
          <w:tcPr>
            <w:tcW w:w="1475" w:type="dxa"/>
          </w:tcPr>
          <w:p w14:paraId="09AD4B1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8.095</w:t>
            </w:r>
          </w:p>
        </w:tc>
        <w:tc>
          <w:tcPr>
            <w:tcW w:w="1029" w:type="dxa"/>
          </w:tcPr>
          <w:p w14:paraId="5826CD0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w:t>
            </w:r>
          </w:p>
        </w:tc>
        <w:tc>
          <w:tcPr>
            <w:tcW w:w="1414" w:type="dxa"/>
          </w:tcPr>
          <w:p w14:paraId="63957D2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2.698</w:t>
            </w:r>
          </w:p>
        </w:tc>
        <w:tc>
          <w:tcPr>
            <w:tcW w:w="1029" w:type="dxa"/>
          </w:tcPr>
          <w:p w14:paraId="78EF570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1.084</w:t>
            </w:r>
          </w:p>
        </w:tc>
        <w:tc>
          <w:tcPr>
            <w:tcW w:w="1029" w:type="dxa"/>
          </w:tcPr>
          <w:p w14:paraId="10EA65D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.357</w:t>
            </w:r>
            <w:r w:rsidRPr="00084B50">
              <w:rPr>
                <w:rFonts w:ascii="Arial" w:hAnsi="Arial" w:cs="Arial"/>
                <w:color w:val="010205"/>
                <w:sz w:val="18"/>
                <w:szCs w:val="18"/>
                <w:vertAlign w:val="superscript"/>
              </w:rPr>
              <w:t>b</w:t>
            </w:r>
          </w:p>
        </w:tc>
      </w:tr>
      <w:tr w:rsidR="000C6E1F" w:rsidRPr="00084B50" w14:paraId="248EA860" w14:textId="77777777" w:rsidTr="00240C94">
        <w:tc>
          <w:tcPr>
            <w:tcW w:w="737" w:type="dxa"/>
            <w:vMerge/>
          </w:tcPr>
          <w:p w14:paraId="2C6224ED" w14:textId="77777777" w:rsidR="000C6E1F" w:rsidRPr="00084B50" w:rsidRDefault="000C6E1F" w:rsidP="00240C94">
            <w:pPr>
              <w:autoSpaceDE w:val="0"/>
              <w:autoSpaceDN w:val="0"/>
              <w:adjustRightInd w:val="0"/>
              <w:rPr>
                <w:rFonts w:ascii="Arial" w:hAnsi="Arial" w:cs="Arial"/>
                <w:color w:val="010205"/>
                <w:sz w:val="18"/>
                <w:szCs w:val="18"/>
              </w:rPr>
            </w:pPr>
          </w:p>
        </w:tc>
        <w:tc>
          <w:tcPr>
            <w:tcW w:w="1291" w:type="dxa"/>
          </w:tcPr>
          <w:p w14:paraId="4C2F71C9"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Residual</w:t>
            </w:r>
          </w:p>
        </w:tc>
        <w:tc>
          <w:tcPr>
            <w:tcW w:w="1475" w:type="dxa"/>
          </w:tcPr>
          <w:p w14:paraId="532D161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413.156</w:t>
            </w:r>
          </w:p>
        </w:tc>
        <w:tc>
          <w:tcPr>
            <w:tcW w:w="1029" w:type="dxa"/>
          </w:tcPr>
          <w:p w14:paraId="03B65E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166</w:t>
            </w:r>
          </w:p>
        </w:tc>
        <w:tc>
          <w:tcPr>
            <w:tcW w:w="1414" w:type="dxa"/>
          </w:tcPr>
          <w:p w14:paraId="065554E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2.489</w:t>
            </w:r>
          </w:p>
        </w:tc>
        <w:tc>
          <w:tcPr>
            <w:tcW w:w="1029" w:type="dxa"/>
          </w:tcPr>
          <w:p w14:paraId="12A634E7"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029" w:type="dxa"/>
          </w:tcPr>
          <w:p w14:paraId="0D482A62"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46F4F51B" w14:textId="77777777" w:rsidTr="00240C94">
        <w:tc>
          <w:tcPr>
            <w:tcW w:w="737" w:type="dxa"/>
            <w:vMerge/>
          </w:tcPr>
          <w:p w14:paraId="0FDE3C40"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291" w:type="dxa"/>
          </w:tcPr>
          <w:p w14:paraId="5BBA20C4"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w:t>
            </w:r>
          </w:p>
        </w:tc>
        <w:tc>
          <w:tcPr>
            <w:tcW w:w="1475" w:type="dxa"/>
          </w:tcPr>
          <w:p w14:paraId="0E87DDE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421.251</w:t>
            </w:r>
          </w:p>
        </w:tc>
        <w:tc>
          <w:tcPr>
            <w:tcW w:w="1029" w:type="dxa"/>
          </w:tcPr>
          <w:p w14:paraId="0D59244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169</w:t>
            </w:r>
          </w:p>
        </w:tc>
        <w:tc>
          <w:tcPr>
            <w:tcW w:w="1414" w:type="dxa"/>
          </w:tcPr>
          <w:p w14:paraId="2FD0F868"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029" w:type="dxa"/>
          </w:tcPr>
          <w:p w14:paraId="7ED66DFE"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029" w:type="dxa"/>
          </w:tcPr>
          <w:p w14:paraId="03469CAB"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700E5F5E" w14:textId="77777777" w:rsidTr="00240C94">
        <w:tc>
          <w:tcPr>
            <w:tcW w:w="737" w:type="dxa"/>
            <w:vMerge w:val="restart"/>
          </w:tcPr>
          <w:p w14:paraId="3E6BF45D"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2</w:t>
            </w:r>
          </w:p>
        </w:tc>
        <w:tc>
          <w:tcPr>
            <w:tcW w:w="1291" w:type="dxa"/>
          </w:tcPr>
          <w:p w14:paraId="4E8A5F5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Regression</w:t>
            </w:r>
          </w:p>
        </w:tc>
        <w:tc>
          <w:tcPr>
            <w:tcW w:w="1475" w:type="dxa"/>
          </w:tcPr>
          <w:p w14:paraId="2D775D8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221.096</w:t>
            </w:r>
          </w:p>
        </w:tc>
        <w:tc>
          <w:tcPr>
            <w:tcW w:w="1029" w:type="dxa"/>
          </w:tcPr>
          <w:p w14:paraId="574ABE6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w:t>
            </w:r>
          </w:p>
        </w:tc>
        <w:tc>
          <w:tcPr>
            <w:tcW w:w="1414" w:type="dxa"/>
          </w:tcPr>
          <w:p w14:paraId="697688F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36.849</w:t>
            </w:r>
          </w:p>
        </w:tc>
        <w:tc>
          <w:tcPr>
            <w:tcW w:w="1029" w:type="dxa"/>
          </w:tcPr>
          <w:p w14:paraId="03727ED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30.009</w:t>
            </w:r>
          </w:p>
        </w:tc>
        <w:tc>
          <w:tcPr>
            <w:tcW w:w="1029" w:type="dxa"/>
          </w:tcPr>
          <w:p w14:paraId="5A79070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r w:rsidRPr="00084B50">
              <w:rPr>
                <w:rFonts w:ascii="Arial" w:hAnsi="Arial" w:cs="Arial"/>
                <w:color w:val="010205"/>
                <w:sz w:val="18"/>
                <w:szCs w:val="18"/>
                <w:vertAlign w:val="superscript"/>
              </w:rPr>
              <w:t>c</w:t>
            </w:r>
          </w:p>
        </w:tc>
      </w:tr>
      <w:tr w:rsidR="000C6E1F" w:rsidRPr="00084B50" w14:paraId="7B8AEAD3" w14:textId="77777777" w:rsidTr="00240C94">
        <w:tc>
          <w:tcPr>
            <w:tcW w:w="737" w:type="dxa"/>
            <w:vMerge/>
          </w:tcPr>
          <w:p w14:paraId="726D8737" w14:textId="77777777" w:rsidR="000C6E1F" w:rsidRPr="00084B50" w:rsidRDefault="000C6E1F" w:rsidP="00240C94">
            <w:pPr>
              <w:autoSpaceDE w:val="0"/>
              <w:autoSpaceDN w:val="0"/>
              <w:adjustRightInd w:val="0"/>
              <w:rPr>
                <w:rFonts w:ascii="Arial" w:hAnsi="Arial" w:cs="Arial"/>
                <w:color w:val="010205"/>
                <w:sz w:val="18"/>
                <w:szCs w:val="18"/>
              </w:rPr>
            </w:pPr>
          </w:p>
        </w:tc>
        <w:tc>
          <w:tcPr>
            <w:tcW w:w="1291" w:type="dxa"/>
          </w:tcPr>
          <w:p w14:paraId="6EE942BD"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Residual</w:t>
            </w:r>
          </w:p>
        </w:tc>
        <w:tc>
          <w:tcPr>
            <w:tcW w:w="1475" w:type="dxa"/>
          </w:tcPr>
          <w:p w14:paraId="05B22CF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200.155</w:t>
            </w:r>
          </w:p>
        </w:tc>
        <w:tc>
          <w:tcPr>
            <w:tcW w:w="1029" w:type="dxa"/>
          </w:tcPr>
          <w:p w14:paraId="1F73032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163</w:t>
            </w:r>
          </w:p>
        </w:tc>
        <w:tc>
          <w:tcPr>
            <w:tcW w:w="1414" w:type="dxa"/>
          </w:tcPr>
          <w:p w14:paraId="1A4BB9D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1.228</w:t>
            </w:r>
          </w:p>
        </w:tc>
        <w:tc>
          <w:tcPr>
            <w:tcW w:w="1029" w:type="dxa"/>
          </w:tcPr>
          <w:p w14:paraId="6625576D"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029" w:type="dxa"/>
          </w:tcPr>
          <w:p w14:paraId="4197E722"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72187750" w14:textId="77777777" w:rsidTr="00240C94">
        <w:tc>
          <w:tcPr>
            <w:tcW w:w="737" w:type="dxa"/>
            <w:vMerge/>
          </w:tcPr>
          <w:p w14:paraId="1B5F9AF0"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291" w:type="dxa"/>
          </w:tcPr>
          <w:p w14:paraId="3DC7AD73"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w:t>
            </w:r>
          </w:p>
        </w:tc>
        <w:tc>
          <w:tcPr>
            <w:tcW w:w="1475" w:type="dxa"/>
          </w:tcPr>
          <w:p w14:paraId="3055DA7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421.251</w:t>
            </w:r>
          </w:p>
        </w:tc>
        <w:tc>
          <w:tcPr>
            <w:tcW w:w="1029" w:type="dxa"/>
          </w:tcPr>
          <w:p w14:paraId="68AAB7D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169</w:t>
            </w:r>
          </w:p>
        </w:tc>
        <w:tc>
          <w:tcPr>
            <w:tcW w:w="1414" w:type="dxa"/>
          </w:tcPr>
          <w:p w14:paraId="785C4856"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029" w:type="dxa"/>
          </w:tcPr>
          <w:p w14:paraId="07500E25"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1029" w:type="dxa"/>
          </w:tcPr>
          <w:p w14:paraId="253B6182"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16731E55" w14:textId="77777777" w:rsidTr="00240C94">
        <w:tc>
          <w:tcPr>
            <w:tcW w:w="8004" w:type="dxa"/>
            <w:gridSpan w:val="7"/>
          </w:tcPr>
          <w:p w14:paraId="2FA63605"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a. Dependent Variable: Intentions to have the seasonal influenza vaccination score</w:t>
            </w:r>
          </w:p>
        </w:tc>
      </w:tr>
      <w:tr w:rsidR="000C6E1F" w:rsidRPr="00084B50" w14:paraId="3BC278BD" w14:textId="77777777" w:rsidTr="00240C94">
        <w:tc>
          <w:tcPr>
            <w:tcW w:w="8004" w:type="dxa"/>
            <w:gridSpan w:val="7"/>
          </w:tcPr>
          <w:p w14:paraId="595F656A"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b. Predictors: (Constant), Education, Gender, Age</w:t>
            </w:r>
          </w:p>
        </w:tc>
      </w:tr>
      <w:tr w:rsidR="000C6E1F" w:rsidRPr="00084B50" w14:paraId="186CFC23" w14:textId="77777777" w:rsidTr="00240C94">
        <w:tc>
          <w:tcPr>
            <w:tcW w:w="8004" w:type="dxa"/>
            <w:gridSpan w:val="7"/>
          </w:tcPr>
          <w:p w14:paraId="2E9EAD59"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c. Predictors: (Constant), Education, Gender, Age, Total Subjective Norms score, Total Perceived Behavioural Control score, Total Attitudes score</w:t>
            </w:r>
          </w:p>
        </w:tc>
      </w:tr>
    </w:tbl>
    <w:p w14:paraId="28118529" w14:textId="77777777" w:rsidR="000C6E1F" w:rsidRPr="00084B50" w:rsidRDefault="000C6E1F" w:rsidP="000C6E1F">
      <w:pPr>
        <w:autoSpaceDE w:val="0"/>
        <w:autoSpaceDN w:val="0"/>
        <w:adjustRightInd w:val="0"/>
        <w:spacing w:after="0" w:line="400" w:lineRule="atLeast"/>
        <w:rPr>
          <w:rFonts w:ascii="Times New Roman" w:hAnsi="Times New Roman" w:cs="Times New Roman"/>
          <w:sz w:val="24"/>
          <w:szCs w:val="24"/>
        </w:rPr>
      </w:pPr>
    </w:p>
    <w:p w14:paraId="432E4372" w14:textId="77777777" w:rsidR="000C6E1F" w:rsidRDefault="000C6E1F" w:rsidP="000C6E1F">
      <w:pPr>
        <w:spacing w:line="480" w:lineRule="auto"/>
        <w:rPr>
          <w:rFonts w:ascii="Arial" w:hAnsi="Arial" w:cs="Arial"/>
          <w:b/>
          <w:bCs/>
        </w:rPr>
      </w:pPr>
    </w:p>
    <w:p w14:paraId="60DE462D" w14:textId="77777777" w:rsidR="000C6E1F" w:rsidRPr="00084B50"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9501" w:type="dxa"/>
        <w:tblLook w:val="0000" w:firstRow="0" w:lastRow="0" w:firstColumn="0" w:lastColumn="0" w:noHBand="0" w:noVBand="0"/>
      </w:tblPr>
      <w:tblGrid>
        <w:gridCol w:w="437"/>
        <w:gridCol w:w="1287"/>
        <w:gridCol w:w="831"/>
        <w:gridCol w:w="767"/>
        <w:gridCol w:w="1397"/>
        <w:gridCol w:w="787"/>
        <w:gridCol w:w="687"/>
        <w:gridCol w:w="767"/>
        <w:gridCol w:w="847"/>
        <w:gridCol w:w="687"/>
        <w:gridCol w:w="1137"/>
        <w:gridCol w:w="787"/>
      </w:tblGrid>
      <w:tr w:rsidR="000C6E1F" w:rsidRPr="00084B50" w14:paraId="3F704905" w14:textId="77777777" w:rsidTr="00240C94">
        <w:trPr>
          <w:trHeight w:val="313"/>
        </w:trPr>
        <w:tc>
          <w:tcPr>
            <w:tcW w:w="0" w:type="auto"/>
            <w:gridSpan w:val="12"/>
          </w:tcPr>
          <w:p w14:paraId="4A371D6A"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010205"/>
              </w:rPr>
            </w:pPr>
            <w:proofErr w:type="spellStart"/>
            <w:r w:rsidRPr="00084B50">
              <w:rPr>
                <w:rFonts w:ascii="Arial" w:hAnsi="Arial" w:cs="Arial"/>
                <w:b/>
                <w:bCs/>
                <w:color w:val="010205"/>
              </w:rPr>
              <w:t>Coefficients</w:t>
            </w:r>
            <w:r w:rsidRPr="00084B50">
              <w:rPr>
                <w:rFonts w:ascii="Arial" w:hAnsi="Arial" w:cs="Arial"/>
                <w:b/>
                <w:bCs/>
                <w:color w:val="010205"/>
                <w:vertAlign w:val="superscript"/>
              </w:rPr>
              <w:t>a</w:t>
            </w:r>
            <w:proofErr w:type="spellEnd"/>
          </w:p>
        </w:tc>
      </w:tr>
      <w:tr w:rsidR="000C6E1F" w:rsidRPr="00084B50" w14:paraId="1AE2757E" w14:textId="77777777" w:rsidTr="00240C94">
        <w:trPr>
          <w:trHeight w:val="1273"/>
        </w:trPr>
        <w:tc>
          <w:tcPr>
            <w:tcW w:w="0" w:type="auto"/>
            <w:gridSpan w:val="2"/>
            <w:vMerge w:val="restart"/>
          </w:tcPr>
          <w:p w14:paraId="51AE12AB"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Model</w:t>
            </w:r>
          </w:p>
        </w:tc>
        <w:tc>
          <w:tcPr>
            <w:tcW w:w="0" w:type="auto"/>
            <w:gridSpan w:val="2"/>
          </w:tcPr>
          <w:p w14:paraId="1E0EF966"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Unstandardized Coefficients</w:t>
            </w:r>
          </w:p>
        </w:tc>
        <w:tc>
          <w:tcPr>
            <w:tcW w:w="0" w:type="auto"/>
          </w:tcPr>
          <w:p w14:paraId="3F827846"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Standardized Coefficients</w:t>
            </w:r>
          </w:p>
        </w:tc>
        <w:tc>
          <w:tcPr>
            <w:tcW w:w="0" w:type="auto"/>
            <w:vMerge w:val="restart"/>
          </w:tcPr>
          <w:p w14:paraId="0B4CF471"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t</w:t>
            </w:r>
          </w:p>
        </w:tc>
        <w:tc>
          <w:tcPr>
            <w:tcW w:w="0" w:type="auto"/>
            <w:vMerge w:val="restart"/>
          </w:tcPr>
          <w:p w14:paraId="224A52D1"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Sig.</w:t>
            </w:r>
          </w:p>
        </w:tc>
        <w:tc>
          <w:tcPr>
            <w:tcW w:w="0" w:type="auto"/>
            <w:gridSpan w:val="3"/>
          </w:tcPr>
          <w:p w14:paraId="1857E582"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Correlations</w:t>
            </w:r>
          </w:p>
        </w:tc>
        <w:tc>
          <w:tcPr>
            <w:tcW w:w="0" w:type="auto"/>
            <w:gridSpan w:val="2"/>
          </w:tcPr>
          <w:p w14:paraId="7F0C6DEF"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Collinearity Statistics</w:t>
            </w:r>
          </w:p>
        </w:tc>
      </w:tr>
      <w:tr w:rsidR="000C6E1F" w:rsidRPr="00084B50" w14:paraId="365E6310" w14:textId="77777777" w:rsidTr="00240C94">
        <w:trPr>
          <w:trHeight w:val="1273"/>
        </w:trPr>
        <w:tc>
          <w:tcPr>
            <w:tcW w:w="0" w:type="auto"/>
            <w:gridSpan w:val="2"/>
            <w:vMerge/>
          </w:tcPr>
          <w:p w14:paraId="7CC22C6D"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tcPr>
          <w:p w14:paraId="402F40A4"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B</w:t>
            </w:r>
          </w:p>
        </w:tc>
        <w:tc>
          <w:tcPr>
            <w:tcW w:w="0" w:type="auto"/>
          </w:tcPr>
          <w:p w14:paraId="6FCFB4E8"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Std. Error</w:t>
            </w:r>
          </w:p>
        </w:tc>
        <w:tc>
          <w:tcPr>
            <w:tcW w:w="0" w:type="auto"/>
          </w:tcPr>
          <w:p w14:paraId="0E5C269D"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Beta</w:t>
            </w:r>
          </w:p>
        </w:tc>
        <w:tc>
          <w:tcPr>
            <w:tcW w:w="0" w:type="auto"/>
            <w:vMerge/>
          </w:tcPr>
          <w:p w14:paraId="0042121B"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01BD4AB6"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tcPr>
          <w:p w14:paraId="55E7E4BC"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Zero-order</w:t>
            </w:r>
          </w:p>
        </w:tc>
        <w:tc>
          <w:tcPr>
            <w:tcW w:w="0" w:type="auto"/>
          </w:tcPr>
          <w:p w14:paraId="3C3EE67D"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Partial</w:t>
            </w:r>
          </w:p>
        </w:tc>
        <w:tc>
          <w:tcPr>
            <w:tcW w:w="0" w:type="auto"/>
          </w:tcPr>
          <w:p w14:paraId="541D1A08"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Part</w:t>
            </w:r>
          </w:p>
        </w:tc>
        <w:tc>
          <w:tcPr>
            <w:tcW w:w="0" w:type="auto"/>
          </w:tcPr>
          <w:p w14:paraId="7B7C8FD3"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Tolerance</w:t>
            </w:r>
          </w:p>
        </w:tc>
        <w:tc>
          <w:tcPr>
            <w:tcW w:w="0" w:type="auto"/>
          </w:tcPr>
          <w:p w14:paraId="74A69992"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VIF</w:t>
            </w:r>
          </w:p>
        </w:tc>
      </w:tr>
      <w:tr w:rsidR="000C6E1F" w:rsidRPr="00084B50" w14:paraId="14B60178" w14:textId="77777777" w:rsidTr="00240C94">
        <w:trPr>
          <w:trHeight w:val="607"/>
        </w:trPr>
        <w:tc>
          <w:tcPr>
            <w:tcW w:w="0" w:type="auto"/>
            <w:vMerge w:val="restart"/>
          </w:tcPr>
          <w:p w14:paraId="5E0B1B6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1</w:t>
            </w:r>
          </w:p>
        </w:tc>
        <w:tc>
          <w:tcPr>
            <w:tcW w:w="0" w:type="auto"/>
          </w:tcPr>
          <w:p w14:paraId="6B26256A"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(Constant)</w:t>
            </w:r>
          </w:p>
        </w:tc>
        <w:tc>
          <w:tcPr>
            <w:tcW w:w="0" w:type="auto"/>
          </w:tcPr>
          <w:p w14:paraId="317630C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4.230</w:t>
            </w:r>
          </w:p>
        </w:tc>
        <w:tc>
          <w:tcPr>
            <w:tcW w:w="0" w:type="auto"/>
          </w:tcPr>
          <w:p w14:paraId="1E3ABB2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.908</w:t>
            </w:r>
          </w:p>
        </w:tc>
        <w:tc>
          <w:tcPr>
            <w:tcW w:w="0" w:type="auto"/>
          </w:tcPr>
          <w:p w14:paraId="4E29C398"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3341798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4.660</w:t>
            </w:r>
          </w:p>
        </w:tc>
        <w:tc>
          <w:tcPr>
            <w:tcW w:w="0" w:type="auto"/>
          </w:tcPr>
          <w:p w14:paraId="71E1268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65902976"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66939005"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46090F32"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6498C2E9"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537A4500"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49286A7B" w14:textId="77777777" w:rsidTr="00240C94">
        <w:trPr>
          <w:trHeight w:val="607"/>
        </w:trPr>
        <w:tc>
          <w:tcPr>
            <w:tcW w:w="0" w:type="auto"/>
            <w:vMerge/>
          </w:tcPr>
          <w:p w14:paraId="256324B9"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678495A9"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Gender</w:t>
            </w:r>
          </w:p>
        </w:tc>
        <w:tc>
          <w:tcPr>
            <w:tcW w:w="0" w:type="auto"/>
          </w:tcPr>
          <w:p w14:paraId="646E670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.038</w:t>
            </w:r>
          </w:p>
        </w:tc>
        <w:tc>
          <w:tcPr>
            <w:tcW w:w="0" w:type="auto"/>
          </w:tcPr>
          <w:p w14:paraId="7A739AA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.323</w:t>
            </w:r>
          </w:p>
        </w:tc>
        <w:tc>
          <w:tcPr>
            <w:tcW w:w="0" w:type="auto"/>
          </w:tcPr>
          <w:p w14:paraId="40012FC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.009</w:t>
            </w:r>
          </w:p>
        </w:tc>
        <w:tc>
          <w:tcPr>
            <w:tcW w:w="0" w:type="auto"/>
          </w:tcPr>
          <w:p w14:paraId="089355E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.117</w:t>
            </w:r>
          </w:p>
        </w:tc>
        <w:tc>
          <w:tcPr>
            <w:tcW w:w="0" w:type="auto"/>
          </w:tcPr>
          <w:p w14:paraId="1752C8D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.907</w:t>
            </w:r>
          </w:p>
        </w:tc>
        <w:tc>
          <w:tcPr>
            <w:tcW w:w="0" w:type="auto"/>
          </w:tcPr>
          <w:p w14:paraId="5DEEF49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.005</w:t>
            </w:r>
          </w:p>
        </w:tc>
        <w:tc>
          <w:tcPr>
            <w:tcW w:w="0" w:type="auto"/>
          </w:tcPr>
          <w:p w14:paraId="3329DF3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.009</w:t>
            </w:r>
          </w:p>
        </w:tc>
        <w:tc>
          <w:tcPr>
            <w:tcW w:w="0" w:type="auto"/>
          </w:tcPr>
          <w:p w14:paraId="6865B1D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.009</w:t>
            </w:r>
          </w:p>
        </w:tc>
        <w:tc>
          <w:tcPr>
            <w:tcW w:w="0" w:type="auto"/>
          </w:tcPr>
          <w:p w14:paraId="2065B73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.952</w:t>
            </w:r>
          </w:p>
        </w:tc>
        <w:tc>
          <w:tcPr>
            <w:tcW w:w="0" w:type="auto"/>
          </w:tcPr>
          <w:p w14:paraId="7933895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1.050</w:t>
            </w:r>
          </w:p>
        </w:tc>
      </w:tr>
      <w:tr w:rsidR="000C6E1F" w:rsidRPr="00084B50" w14:paraId="1BFA61AA" w14:textId="77777777" w:rsidTr="00240C94">
        <w:trPr>
          <w:trHeight w:val="607"/>
        </w:trPr>
        <w:tc>
          <w:tcPr>
            <w:tcW w:w="0" w:type="auto"/>
            <w:vMerge/>
          </w:tcPr>
          <w:p w14:paraId="2E89BA0A"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74B2E4CD"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Age</w:t>
            </w:r>
          </w:p>
        </w:tc>
        <w:tc>
          <w:tcPr>
            <w:tcW w:w="0" w:type="auto"/>
          </w:tcPr>
          <w:p w14:paraId="0E007E2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.007</w:t>
            </w:r>
          </w:p>
        </w:tc>
        <w:tc>
          <w:tcPr>
            <w:tcW w:w="0" w:type="auto"/>
          </w:tcPr>
          <w:p w14:paraId="43F3F3A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.009</w:t>
            </w:r>
          </w:p>
        </w:tc>
        <w:tc>
          <w:tcPr>
            <w:tcW w:w="0" w:type="auto"/>
          </w:tcPr>
          <w:p w14:paraId="00D85AC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.067</w:t>
            </w:r>
          </w:p>
        </w:tc>
        <w:tc>
          <w:tcPr>
            <w:tcW w:w="0" w:type="auto"/>
          </w:tcPr>
          <w:p w14:paraId="071FC5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.822</w:t>
            </w:r>
          </w:p>
        </w:tc>
        <w:tc>
          <w:tcPr>
            <w:tcW w:w="0" w:type="auto"/>
          </w:tcPr>
          <w:p w14:paraId="68E9DD8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.412</w:t>
            </w:r>
          </w:p>
        </w:tc>
        <w:tc>
          <w:tcPr>
            <w:tcW w:w="0" w:type="auto"/>
          </w:tcPr>
          <w:p w14:paraId="6EE56C2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.095</w:t>
            </w:r>
          </w:p>
        </w:tc>
        <w:tc>
          <w:tcPr>
            <w:tcW w:w="0" w:type="auto"/>
          </w:tcPr>
          <w:p w14:paraId="7274364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.064</w:t>
            </w:r>
          </w:p>
        </w:tc>
        <w:tc>
          <w:tcPr>
            <w:tcW w:w="0" w:type="auto"/>
          </w:tcPr>
          <w:p w14:paraId="6F52BDD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.063</w:t>
            </w:r>
          </w:p>
        </w:tc>
        <w:tc>
          <w:tcPr>
            <w:tcW w:w="0" w:type="auto"/>
          </w:tcPr>
          <w:p w14:paraId="5449098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.880</w:t>
            </w:r>
          </w:p>
        </w:tc>
        <w:tc>
          <w:tcPr>
            <w:tcW w:w="0" w:type="auto"/>
          </w:tcPr>
          <w:p w14:paraId="10FED9E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1.137</w:t>
            </w:r>
          </w:p>
        </w:tc>
      </w:tr>
      <w:tr w:rsidR="000C6E1F" w:rsidRPr="00084B50" w14:paraId="0564C5FE" w14:textId="77777777" w:rsidTr="00240C94">
        <w:trPr>
          <w:trHeight w:val="607"/>
        </w:trPr>
        <w:tc>
          <w:tcPr>
            <w:tcW w:w="0" w:type="auto"/>
            <w:vMerge/>
          </w:tcPr>
          <w:p w14:paraId="6F817C10"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558172B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Education</w:t>
            </w:r>
          </w:p>
        </w:tc>
        <w:tc>
          <w:tcPr>
            <w:tcW w:w="0" w:type="auto"/>
          </w:tcPr>
          <w:p w14:paraId="6219B3F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-.097</w:t>
            </w:r>
          </w:p>
        </w:tc>
        <w:tc>
          <w:tcPr>
            <w:tcW w:w="0" w:type="auto"/>
          </w:tcPr>
          <w:p w14:paraId="0F19BF0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.076</w:t>
            </w:r>
          </w:p>
        </w:tc>
        <w:tc>
          <w:tcPr>
            <w:tcW w:w="0" w:type="auto"/>
          </w:tcPr>
          <w:p w14:paraId="69C2678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-.103</w:t>
            </w:r>
          </w:p>
        </w:tc>
        <w:tc>
          <w:tcPr>
            <w:tcW w:w="0" w:type="auto"/>
          </w:tcPr>
          <w:p w14:paraId="6209924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-1.280</w:t>
            </w:r>
          </w:p>
        </w:tc>
        <w:tc>
          <w:tcPr>
            <w:tcW w:w="0" w:type="auto"/>
          </w:tcPr>
          <w:p w14:paraId="243DCCD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.202</w:t>
            </w:r>
          </w:p>
        </w:tc>
        <w:tc>
          <w:tcPr>
            <w:tcW w:w="0" w:type="auto"/>
          </w:tcPr>
          <w:p w14:paraId="71E92C0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-.123</w:t>
            </w:r>
          </w:p>
        </w:tc>
        <w:tc>
          <w:tcPr>
            <w:tcW w:w="0" w:type="auto"/>
          </w:tcPr>
          <w:p w14:paraId="194AD80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-.099</w:t>
            </w:r>
          </w:p>
        </w:tc>
        <w:tc>
          <w:tcPr>
            <w:tcW w:w="0" w:type="auto"/>
          </w:tcPr>
          <w:p w14:paraId="674EED3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-.098</w:t>
            </w:r>
          </w:p>
        </w:tc>
        <w:tc>
          <w:tcPr>
            <w:tcW w:w="0" w:type="auto"/>
          </w:tcPr>
          <w:p w14:paraId="59EE70C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.904</w:t>
            </w:r>
          </w:p>
        </w:tc>
        <w:tc>
          <w:tcPr>
            <w:tcW w:w="0" w:type="auto"/>
          </w:tcPr>
          <w:p w14:paraId="2B69656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1.107</w:t>
            </w:r>
          </w:p>
        </w:tc>
      </w:tr>
      <w:tr w:rsidR="000C6E1F" w:rsidRPr="00084B50" w14:paraId="0A1DF1A4" w14:textId="77777777" w:rsidTr="00240C94">
        <w:trPr>
          <w:trHeight w:val="960"/>
        </w:trPr>
        <w:tc>
          <w:tcPr>
            <w:tcW w:w="0" w:type="auto"/>
            <w:vMerge w:val="restart"/>
          </w:tcPr>
          <w:p w14:paraId="060C4804"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2</w:t>
            </w:r>
          </w:p>
        </w:tc>
        <w:tc>
          <w:tcPr>
            <w:tcW w:w="0" w:type="auto"/>
          </w:tcPr>
          <w:p w14:paraId="20337169"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(Constant)</w:t>
            </w:r>
          </w:p>
        </w:tc>
        <w:tc>
          <w:tcPr>
            <w:tcW w:w="0" w:type="auto"/>
          </w:tcPr>
          <w:p w14:paraId="7092863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-1.166</w:t>
            </w:r>
          </w:p>
        </w:tc>
        <w:tc>
          <w:tcPr>
            <w:tcW w:w="0" w:type="auto"/>
          </w:tcPr>
          <w:p w14:paraId="4033A0E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.777</w:t>
            </w:r>
          </w:p>
        </w:tc>
        <w:tc>
          <w:tcPr>
            <w:tcW w:w="0" w:type="auto"/>
          </w:tcPr>
          <w:p w14:paraId="17AFBADF"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4BA0BC6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-1.501</w:t>
            </w:r>
          </w:p>
        </w:tc>
        <w:tc>
          <w:tcPr>
            <w:tcW w:w="0" w:type="auto"/>
          </w:tcPr>
          <w:p w14:paraId="7068888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.135</w:t>
            </w:r>
          </w:p>
        </w:tc>
        <w:tc>
          <w:tcPr>
            <w:tcW w:w="0" w:type="auto"/>
          </w:tcPr>
          <w:p w14:paraId="754A2CA2"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399F2648"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298C737F"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0C3792BA"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4B0496E7"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78C9CE7D" w14:textId="77777777" w:rsidTr="00240C94">
        <w:trPr>
          <w:trHeight w:val="646"/>
        </w:trPr>
        <w:tc>
          <w:tcPr>
            <w:tcW w:w="0" w:type="auto"/>
            <w:vMerge/>
          </w:tcPr>
          <w:p w14:paraId="39CBCC43"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5A67FC35"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Gender</w:t>
            </w:r>
          </w:p>
        </w:tc>
        <w:tc>
          <w:tcPr>
            <w:tcW w:w="0" w:type="auto"/>
          </w:tcPr>
          <w:p w14:paraId="62435D3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.109</w:t>
            </w:r>
          </w:p>
        </w:tc>
        <w:tc>
          <w:tcPr>
            <w:tcW w:w="0" w:type="auto"/>
          </w:tcPr>
          <w:p w14:paraId="4D5CBAC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.234</w:t>
            </w:r>
          </w:p>
        </w:tc>
        <w:tc>
          <w:tcPr>
            <w:tcW w:w="0" w:type="auto"/>
          </w:tcPr>
          <w:p w14:paraId="797691C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.027</w:t>
            </w:r>
          </w:p>
        </w:tc>
        <w:tc>
          <w:tcPr>
            <w:tcW w:w="0" w:type="auto"/>
          </w:tcPr>
          <w:p w14:paraId="54C25FB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.468</w:t>
            </w:r>
          </w:p>
        </w:tc>
        <w:tc>
          <w:tcPr>
            <w:tcW w:w="0" w:type="auto"/>
          </w:tcPr>
          <w:p w14:paraId="3FDE0DB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.640</w:t>
            </w:r>
          </w:p>
        </w:tc>
        <w:tc>
          <w:tcPr>
            <w:tcW w:w="0" w:type="auto"/>
          </w:tcPr>
          <w:p w14:paraId="44C0644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.005</w:t>
            </w:r>
          </w:p>
        </w:tc>
        <w:tc>
          <w:tcPr>
            <w:tcW w:w="0" w:type="auto"/>
          </w:tcPr>
          <w:p w14:paraId="23D46A0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.037</w:t>
            </w:r>
          </w:p>
        </w:tc>
        <w:tc>
          <w:tcPr>
            <w:tcW w:w="0" w:type="auto"/>
          </w:tcPr>
          <w:p w14:paraId="26F4BE7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.025</w:t>
            </w:r>
          </w:p>
        </w:tc>
        <w:tc>
          <w:tcPr>
            <w:tcW w:w="0" w:type="auto"/>
          </w:tcPr>
          <w:p w14:paraId="163C14A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.899</w:t>
            </w:r>
          </w:p>
        </w:tc>
        <w:tc>
          <w:tcPr>
            <w:tcW w:w="0" w:type="auto"/>
          </w:tcPr>
          <w:p w14:paraId="19F2203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1.112</w:t>
            </w:r>
          </w:p>
        </w:tc>
      </w:tr>
      <w:tr w:rsidR="000C6E1F" w:rsidRPr="00084B50" w14:paraId="1CD48E75" w14:textId="77777777" w:rsidTr="00240C94">
        <w:trPr>
          <w:trHeight w:val="979"/>
        </w:trPr>
        <w:tc>
          <w:tcPr>
            <w:tcW w:w="0" w:type="auto"/>
            <w:vMerge/>
          </w:tcPr>
          <w:p w14:paraId="710397AE"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31DEDB3C"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Age</w:t>
            </w:r>
          </w:p>
        </w:tc>
        <w:tc>
          <w:tcPr>
            <w:tcW w:w="0" w:type="auto"/>
          </w:tcPr>
          <w:p w14:paraId="4D8D4B5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-.009</w:t>
            </w:r>
          </w:p>
        </w:tc>
        <w:tc>
          <w:tcPr>
            <w:tcW w:w="0" w:type="auto"/>
          </w:tcPr>
          <w:p w14:paraId="4090FBF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.006</w:t>
            </w:r>
          </w:p>
        </w:tc>
        <w:tc>
          <w:tcPr>
            <w:tcW w:w="0" w:type="auto"/>
          </w:tcPr>
          <w:p w14:paraId="151EE9A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-.082</w:t>
            </w:r>
          </w:p>
        </w:tc>
        <w:tc>
          <w:tcPr>
            <w:tcW w:w="0" w:type="auto"/>
          </w:tcPr>
          <w:p w14:paraId="5DF68AF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-1.381</w:t>
            </w:r>
          </w:p>
        </w:tc>
        <w:tc>
          <w:tcPr>
            <w:tcW w:w="0" w:type="auto"/>
          </w:tcPr>
          <w:p w14:paraId="563E747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.169</w:t>
            </w:r>
          </w:p>
        </w:tc>
        <w:tc>
          <w:tcPr>
            <w:tcW w:w="0" w:type="auto"/>
          </w:tcPr>
          <w:p w14:paraId="35068BF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.095</w:t>
            </w:r>
          </w:p>
        </w:tc>
        <w:tc>
          <w:tcPr>
            <w:tcW w:w="0" w:type="auto"/>
          </w:tcPr>
          <w:p w14:paraId="573445F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-.108</w:t>
            </w:r>
          </w:p>
        </w:tc>
        <w:tc>
          <w:tcPr>
            <w:tcW w:w="0" w:type="auto"/>
          </w:tcPr>
          <w:p w14:paraId="0B6C05C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-.075</w:t>
            </w:r>
          </w:p>
        </w:tc>
        <w:tc>
          <w:tcPr>
            <w:tcW w:w="0" w:type="auto"/>
          </w:tcPr>
          <w:p w14:paraId="4A261A8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.831</w:t>
            </w:r>
          </w:p>
        </w:tc>
        <w:tc>
          <w:tcPr>
            <w:tcW w:w="0" w:type="auto"/>
          </w:tcPr>
          <w:p w14:paraId="32D47D3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1.204</w:t>
            </w:r>
          </w:p>
        </w:tc>
      </w:tr>
      <w:tr w:rsidR="000C6E1F" w:rsidRPr="00084B50" w14:paraId="19DDFE7A" w14:textId="77777777" w:rsidTr="00240C94">
        <w:trPr>
          <w:trHeight w:val="979"/>
        </w:trPr>
        <w:tc>
          <w:tcPr>
            <w:tcW w:w="0" w:type="auto"/>
            <w:vMerge/>
          </w:tcPr>
          <w:p w14:paraId="2169F26D"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788603DB"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Education</w:t>
            </w:r>
          </w:p>
        </w:tc>
        <w:tc>
          <w:tcPr>
            <w:tcW w:w="0" w:type="auto"/>
          </w:tcPr>
          <w:p w14:paraId="484ED49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-.038</w:t>
            </w:r>
          </w:p>
        </w:tc>
        <w:tc>
          <w:tcPr>
            <w:tcW w:w="0" w:type="auto"/>
          </w:tcPr>
          <w:p w14:paraId="133F157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.055</w:t>
            </w:r>
          </w:p>
        </w:tc>
        <w:tc>
          <w:tcPr>
            <w:tcW w:w="0" w:type="auto"/>
          </w:tcPr>
          <w:p w14:paraId="7626C02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-.041</w:t>
            </w:r>
          </w:p>
        </w:tc>
        <w:tc>
          <w:tcPr>
            <w:tcW w:w="0" w:type="auto"/>
          </w:tcPr>
          <w:p w14:paraId="47A5ACA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-.704</w:t>
            </w:r>
          </w:p>
        </w:tc>
        <w:tc>
          <w:tcPr>
            <w:tcW w:w="0" w:type="auto"/>
          </w:tcPr>
          <w:p w14:paraId="39DD1D1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.483</w:t>
            </w:r>
          </w:p>
        </w:tc>
        <w:tc>
          <w:tcPr>
            <w:tcW w:w="0" w:type="auto"/>
          </w:tcPr>
          <w:p w14:paraId="72B2E64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-.123</w:t>
            </w:r>
          </w:p>
        </w:tc>
        <w:tc>
          <w:tcPr>
            <w:tcW w:w="0" w:type="auto"/>
          </w:tcPr>
          <w:p w14:paraId="543A397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-.055</w:t>
            </w:r>
          </w:p>
        </w:tc>
        <w:tc>
          <w:tcPr>
            <w:tcW w:w="0" w:type="auto"/>
          </w:tcPr>
          <w:p w14:paraId="58BA8EA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-.038</w:t>
            </w:r>
          </w:p>
        </w:tc>
        <w:tc>
          <w:tcPr>
            <w:tcW w:w="0" w:type="auto"/>
          </w:tcPr>
          <w:p w14:paraId="080048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.862</w:t>
            </w:r>
          </w:p>
        </w:tc>
        <w:tc>
          <w:tcPr>
            <w:tcW w:w="0" w:type="auto"/>
          </w:tcPr>
          <w:p w14:paraId="0DEB606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1.160</w:t>
            </w:r>
          </w:p>
        </w:tc>
      </w:tr>
      <w:tr w:rsidR="000C6E1F" w:rsidRPr="00084B50" w14:paraId="3A7C4A0A" w14:textId="77777777" w:rsidTr="00240C94">
        <w:trPr>
          <w:trHeight w:val="2253"/>
        </w:trPr>
        <w:tc>
          <w:tcPr>
            <w:tcW w:w="0" w:type="auto"/>
            <w:vMerge/>
          </w:tcPr>
          <w:p w14:paraId="7478447E"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44E87C2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Perceived Behavioural Control score</w:t>
            </w:r>
          </w:p>
        </w:tc>
        <w:tc>
          <w:tcPr>
            <w:tcW w:w="0" w:type="auto"/>
          </w:tcPr>
          <w:p w14:paraId="25EEB64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.749</w:t>
            </w:r>
          </w:p>
        </w:tc>
        <w:tc>
          <w:tcPr>
            <w:tcW w:w="0" w:type="auto"/>
          </w:tcPr>
          <w:p w14:paraId="51D2EBA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.125</w:t>
            </w:r>
          </w:p>
        </w:tc>
        <w:tc>
          <w:tcPr>
            <w:tcW w:w="0" w:type="auto"/>
          </w:tcPr>
          <w:p w14:paraId="23A6375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.346</w:t>
            </w:r>
          </w:p>
        </w:tc>
        <w:tc>
          <w:tcPr>
            <w:tcW w:w="0" w:type="auto"/>
          </w:tcPr>
          <w:p w14:paraId="3AA4B7E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6.010</w:t>
            </w:r>
          </w:p>
        </w:tc>
        <w:tc>
          <w:tcPr>
            <w:tcW w:w="0" w:type="auto"/>
          </w:tcPr>
          <w:p w14:paraId="5C2FE97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351C5E3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.460</w:t>
            </w:r>
          </w:p>
        </w:tc>
        <w:tc>
          <w:tcPr>
            <w:tcW w:w="0" w:type="auto"/>
          </w:tcPr>
          <w:p w14:paraId="1C5616C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.426</w:t>
            </w:r>
          </w:p>
        </w:tc>
        <w:tc>
          <w:tcPr>
            <w:tcW w:w="0" w:type="auto"/>
          </w:tcPr>
          <w:p w14:paraId="2DB3B03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.324</w:t>
            </w:r>
          </w:p>
        </w:tc>
        <w:tc>
          <w:tcPr>
            <w:tcW w:w="0" w:type="auto"/>
          </w:tcPr>
          <w:p w14:paraId="617D3B5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.878</w:t>
            </w:r>
          </w:p>
        </w:tc>
        <w:tc>
          <w:tcPr>
            <w:tcW w:w="0" w:type="auto"/>
          </w:tcPr>
          <w:p w14:paraId="1C59C23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1.139</w:t>
            </w:r>
          </w:p>
        </w:tc>
      </w:tr>
      <w:tr w:rsidR="000C6E1F" w:rsidRPr="00084B50" w14:paraId="61009A8F" w14:textId="77777777" w:rsidTr="00240C94">
        <w:trPr>
          <w:trHeight w:val="1312"/>
        </w:trPr>
        <w:tc>
          <w:tcPr>
            <w:tcW w:w="0" w:type="auto"/>
            <w:vMerge/>
          </w:tcPr>
          <w:p w14:paraId="4D3132DB"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7378D18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Subjective Norms score</w:t>
            </w:r>
          </w:p>
        </w:tc>
        <w:tc>
          <w:tcPr>
            <w:tcW w:w="0" w:type="auto"/>
          </w:tcPr>
          <w:p w14:paraId="7D0A027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.344</w:t>
            </w:r>
          </w:p>
        </w:tc>
        <w:tc>
          <w:tcPr>
            <w:tcW w:w="0" w:type="auto"/>
          </w:tcPr>
          <w:p w14:paraId="040CE5C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.057</w:t>
            </w:r>
          </w:p>
        </w:tc>
        <w:tc>
          <w:tcPr>
            <w:tcW w:w="0" w:type="auto"/>
          </w:tcPr>
          <w:p w14:paraId="7DD88BD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.381</w:t>
            </w:r>
          </w:p>
        </w:tc>
        <w:tc>
          <w:tcPr>
            <w:tcW w:w="0" w:type="auto"/>
          </w:tcPr>
          <w:p w14:paraId="777A856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6.083</w:t>
            </w:r>
          </w:p>
        </w:tc>
        <w:tc>
          <w:tcPr>
            <w:tcW w:w="0" w:type="auto"/>
          </w:tcPr>
          <w:p w14:paraId="325DDFB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565D75E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.565</w:t>
            </w:r>
          </w:p>
        </w:tc>
        <w:tc>
          <w:tcPr>
            <w:tcW w:w="0" w:type="auto"/>
          </w:tcPr>
          <w:p w14:paraId="5A82199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.430</w:t>
            </w:r>
          </w:p>
        </w:tc>
        <w:tc>
          <w:tcPr>
            <w:tcW w:w="0" w:type="auto"/>
          </w:tcPr>
          <w:p w14:paraId="4C1D299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.328</w:t>
            </w:r>
          </w:p>
        </w:tc>
        <w:tc>
          <w:tcPr>
            <w:tcW w:w="0" w:type="auto"/>
          </w:tcPr>
          <w:p w14:paraId="15D1A7B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.744</w:t>
            </w:r>
          </w:p>
        </w:tc>
        <w:tc>
          <w:tcPr>
            <w:tcW w:w="0" w:type="auto"/>
          </w:tcPr>
          <w:p w14:paraId="271B650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1.344</w:t>
            </w:r>
          </w:p>
        </w:tc>
      </w:tr>
      <w:tr w:rsidR="000C6E1F" w:rsidRPr="00084B50" w14:paraId="0AF9E081" w14:textId="77777777" w:rsidTr="00240C94">
        <w:trPr>
          <w:trHeight w:val="960"/>
        </w:trPr>
        <w:tc>
          <w:tcPr>
            <w:tcW w:w="0" w:type="auto"/>
            <w:vMerge/>
          </w:tcPr>
          <w:p w14:paraId="6F363CEF"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0ECC86A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Total Attitudes score</w:t>
            </w:r>
          </w:p>
        </w:tc>
        <w:tc>
          <w:tcPr>
            <w:tcW w:w="0" w:type="auto"/>
          </w:tcPr>
          <w:p w14:paraId="57556DE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.263</w:t>
            </w:r>
          </w:p>
        </w:tc>
        <w:tc>
          <w:tcPr>
            <w:tcW w:w="0" w:type="auto"/>
          </w:tcPr>
          <w:p w14:paraId="0365551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.059</w:t>
            </w:r>
          </w:p>
        </w:tc>
        <w:tc>
          <w:tcPr>
            <w:tcW w:w="0" w:type="auto"/>
          </w:tcPr>
          <w:p w14:paraId="617D181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.283</w:t>
            </w:r>
          </w:p>
        </w:tc>
        <w:tc>
          <w:tcPr>
            <w:tcW w:w="0" w:type="auto"/>
          </w:tcPr>
          <w:p w14:paraId="1712C71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4.436</w:t>
            </w:r>
          </w:p>
        </w:tc>
        <w:tc>
          <w:tcPr>
            <w:tcW w:w="0" w:type="auto"/>
          </w:tcPr>
          <w:p w14:paraId="466C537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.000</w:t>
            </w:r>
          </w:p>
        </w:tc>
        <w:tc>
          <w:tcPr>
            <w:tcW w:w="0" w:type="auto"/>
          </w:tcPr>
          <w:p w14:paraId="44CA9FB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.540</w:t>
            </w:r>
          </w:p>
        </w:tc>
        <w:tc>
          <w:tcPr>
            <w:tcW w:w="0" w:type="auto"/>
          </w:tcPr>
          <w:p w14:paraId="2C5F3FF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.328</w:t>
            </w:r>
          </w:p>
        </w:tc>
        <w:tc>
          <w:tcPr>
            <w:tcW w:w="0" w:type="auto"/>
          </w:tcPr>
          <w:p w14:paraId="5D26084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.240</w:t>
            </w:r>
          </w:p>
        </w:tc>
        <w:tc>
          <w:tcPr>
            <w:tcW w:w="0" w:type="auto"/>
          </w:tcPr>
          <w:p w14:paraId="171856F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.716</w:t>
            </w:r>
          </w:p>
        </w:tc>
        <w:tc>
          <w:tcPr>
            <w:tcW w:w="0" w:type="auto"/>
          </w:tcPr>
          <w:p w14:paraId="1BCC62E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1.397</w:t>
            </w:r>
          </w:p>
        </w:tc>
      </w:tr>
      <w:tr w:rsidR="000C6E1F" w:rsidRPr="00084B50" w14:paraId="6E3E91A1" w14:textId="77777777" w:rsidTr="00240C94">
        <w:trPr>
          <w:trHeight w:val="313"/>
        </w:trPr>
        <w:tc>
          <w:tcPr>
            <w:tcW w:w="0" w:type="auto"/>
            <w:gridSpan w:val="12"/>
          </w:tcPr>
          <w:p w14:paraId="2F266006"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a. Dependent Variable: Intentions to have the seasonal influenza vaccination score</w:t>
            </w:r>
          </w:p>
        </w:tc>
      </w:tr>
    </w:tbl>
    <w:p w14:paraId="7165CA51" w14:textId="77777777" w:rsidR="000C6E1F" w:rsidRPr="00084B50" w:rsidRDefault="000C6E1F" w:rsidP="000C6E1F">
      <w:pPr>
        <w:autoSpaceDE w:val="0"/>
        <w:autoSpaceDN w:val="0"/>
        <w:adjustRightInd w:val="0"/>
        <w:spacing w:after="0" w:line="400" w:lineRule="atLeast"/>
        <w:rPr>
          <w:rFonts w:ascii="Times New Roman" w:hAnsi="Times New Roman" w:cs="Times New Roman"/>
          <w:sz w:val="24"/>
          <w:szCs w:val="24"/>
        </w:rPr>
      </w:pPr>
    </w:p>
    <w:p w14:paraId="690F76F1" w14:textId="77777777" w:rsidR="000C6E1F" w:rsidRPr="00084B50" w:rsidRDefault="000C6E1F" w:rsidP="000C6E1F">
      <w:pPr>
        <w:autoSpaceDE w:val="0"/>
        <w:autoSpaceDN w:val="0"/>
        <w:adjustRightInd w:val="0"/>
        <w:spacing w:after="0" w:line="240" w:lineRule="auto"/>
        <w:rPr>
          <w:rFonts w:ascii="Times New Roman" w:hAnsi="Times New Roman" w:cs="Times New Roman"/>
          <w:sz w:val="24"/>
          <w:szCs w:val="24"/>
        </w:rPr>
      </w:pPr>
    </w:p>
    <w:tbl>
      <w:tblPr>
        <w:tblStyle w:val="TableGrid"/>
        <w:tblW w:w="0" w:type="auto"/>
        <w:tblLook w:val="0000" w:firstRow="0" w:lastRow="0" w:firstColumn="0" w:lastColumn="0" w:noHBand="0" w:noVBand="0"/>
      </w:tblPr>
      <w:tblGrid>
        <w:gridCol w:w="649"/>
        <w:gridCol w:w="905"/>
        <w:gridCol w:w="933"/>
        <w:gridCol w:w="841"/>
        <w:gridCol w:w="898"/>
        <w:gridCol w:w="727"/>
        <w:gridCol w:w="529"/>
        <w:gridCol w:w="869"/>
        <w:gridCol w:w="976"/>
        <w:gridCol w:w="891"/>
        <w:gridCol w:w="798"/>
      </w:tblGrid>
      <w:tr w:rsidR="000C6E1F" w:rsidRPr="00084B50" w14:paraId="32E52296" w14:textId="77777777" w:rsidTr="00240C94">
        <w:tc>
          <w:tcPr>
            <w:tcW w:w="0" w:type="auto"/>
            <w:gridSpan w:val="11"/>
          </w:tcPr>
          <w:p w14:paraId="1152DC96"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010205"/>
              </w:rPr>
            </w:pPr>
            <w:r w:rsidRPr="00084B50">
              <w:rPr>
                <w:rFonts w:ascii="Arial" w:hAnsi="Arial" w:cs="Arial"/>
                <w:b/>
                <w:bCs/>
                <w:color w:val="010205"/>
              </w:rPr>
              <w:t xml:space="preserve">Collinearity </w:t>
            </w:r>
            <w:proofErr w:type="spellStart"/>
            <w:r w:rsidRPr="00084B50">
              <w:rPr>
                <w:rFonts w:ascii="Arial" w:hAnsi="Arial" w:cs="Arial"/>
                <w:b/>
                <w:bCs/>
                <w:color w:val="010205"/>
              </w:rPr>
              <w:t>Diagnostics</w:t>
            </w:r>
            <w:r w:rsidRPr="00084B50">
              <w:rPr>
                <w:rFonts w:ascii="Arial" w:hAnsi="Arial" w:cs="Arial"/>
                <w:b/>
                <w:bCs/>
                <w:color w:val="010205"/>
                <w:vertAlign w:val="superscript"/>
              </w:rPr>
              <w:t>a</w:t>
            </w:r>
            <w:proofErr w:type="spellEnd"/>
          </w:p>
        </w:tc>
      </w:tr>
      <w:tr w:rsidR="000C6E1F" w:rsidRPr="00084B50" w14:paraId="3176633A" w14:textId="77777777" w:rsidTr="00240C94">
        <w:tc>
          <w:tcPr>
            <w:tcW w:w="0" w:type="auto"/>
            <w:vMerge w:val="restart"/>
          </w:tcPr>
          <w:p w14:paraId="1B6CA1E5"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Model</w:t>
            </w:r>
          </w:p>
        </w:tc>
        <w:tc>
          <w:tcPr>
            <w:tcW w:w="0" w:type="auto"/>
            <w:vMerge w:val="restart"/>
          </w:tcPr>
          <w:p w14:paraId="318B9A05"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Dimension</w:t>
            </w:r>
          </w:p>
        </w:tc>
        <w:tc>
          <w:tcPr>
            <w:tcW w:w="0" w:type="auto"/>
            <w:vMerge w:val="restart"/>
          </w:tcPr>
          <w:p w14:paraId="53A084C3"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Eigenvalue</w:t>
            </w:r>
          </w:p>
        </w:tc>
        <w:tc>
          <w:tcPr>
            <w:tcW w:w="0" w:type="auto"/>
            <w:vMerge w:val="restart"/>
          </w:tcPr>
          <w:p w14:paraId="5012099A"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Condition Index</w:t>
            </w:r>
          </w:p>
        </w:tc>
        <w:tc>
          <w:tcPr>
            <w:tcW w:w="0" w:type="auto"/>
            <w:gridSpan w:val="7"/>
          </w:tcPr>
          <w:p w14:paraId="5F072DD6"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Variance Proportions</w:t>
            </w:r>
          </w:p>
        </w:tc>
      </w:tr>
      <w:tr w:rsidR="000C6E1F" w:rsidRPr="00084B50" w14:paraId="7EC109B7" w14:textId="77777777" w:rsidTr="00240C94">
        <w:tc>
          <w:tcPr>
            <w:tcW w:w="0" w:type="auto"/>
            <w:vMerge/>
          </w:tcPr>
          <w:p w14:paraId="25C984E9"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3EFC9425"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7ACC1D70"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vMerge/>
          </w:tcPr>
          <w:p w14:paraId="03925544" w14:textId="77777777" w:rsidR="000C6E1F" w:rsidRPr="00084B50" w:rsidRDefault="000C6E1F" w:rsidP="00240C94">
            <w:pPr>
              <w:autoSpaceDE w:val="0"/>
              <w:autoSpaceDN w:val="0"/>
              <w:adjustRightInd w:val="0"/>
              <w:rPr>
                <w:rFonts w:ascii="Arial" w:hAnsi="Arial" w:cs="Arial"/>
                <w:color w:val="264A60"/>
                <w:sz w:val="18"/>
                <w:szCs w:val="18"/>
              </w:rPr>
            </w:pPr>
          </w:p>
        </w:tc>
        <w:tc>
          <w:tcPr>
            <w:tcW w:w="0" w:type="auto"/>
          </w:tcPr>
          <w:p w14:paraId="1FDDC3AF"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(Constant)</w:t>
            </w:r>
          </w:p>
        </w:tc>
        <w:tc>
          <w:tcPr>
            <w:tcW w:w="0" w:type="auto"/>
          </w:tcPr>
          <w:p w14:paraId="19A8C9F9"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Gender</w:t>
            </w:r>
          </w:p>
        </w:tc>
        <w:tc>
          <w:tcPr>
            <w:tcW w:w="0" w:type="auto"/>
          </w:tcPr>
          <w:p w14:paraId="7B590E2D"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Age</w:t>
            </w:r>
          </w:p>
        </w:tc>
        <w:tc>
          <w:tcPr>
            <w:tcW w:w="0" w:type="auto"/>
          </w:tcPr>
          <w:p w14:paraId="2281C172"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Education</w:t>
            </w:r>
          </w:p>
        </w:tc>
        <w:tc>
          <w:tcPr>
            <w:tcW w:w="0" w:type="auto"/>
          </w:tcPr>
          <w:p w14:paraId="66E6F7DF"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 xml:space="preserve">Total Perceived Behavioural </w:t>
            </w:r>
            <w:r w:rsidRPr="00084B50">
              <w:rPr>
                <w:rFonts w:ascii="Arial" w:hAnsi="Arial" w:cs="Arial"/>
                <w:color w:val="264A60"/>
                <w:sz w:val="18"/>
                <w:szCs w:val="18"/>
              </w:rPr>
              <w:lastRenderedPageBreak/>
              <w:t>Control score</w:t>
            </w:r>
          </w:p>
        </w:tc>
        <w:tc>
          <w:tcPr>
            <w:tcW w:w="0" w:type="auto"/>
          </w:tcPr>
          <w:p w14:paraId="45C00E76"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lastRenderedPageBreak/>
              <w:t>Total Subjective Norms score</w:t>
            </w:r>
          </w:p>
        </w:tc>
        <w:tc>
          <w:tcPr>
            <w:tcW w:w="0" w:type="auto"/>
          </w:tcPr>
          <w:p w14:paraId="73F7A6A5" w14:textId="77777777" w:rsidR="000C6E1F" w:rsidRPr="00084B50" w:rsidRDefault="000C6E1F" w:rsidP="00240C94">
            <w:pPr>
              <w:autoSpaceDE w:val="0"/>
              <w:autoSpaceDN w:val="0"/>
              <w:adjustRightInd w:val="0"/>
              <w:spacing w:line="320" w:lineRule="atLeast"/>
              <w:ind w:left="60" w:right="60"/>
              <w:jc w:val="center"/>
              <w:rPr>
                <w:rFonts w:ascii="Arial" w:hAnsi="Arial" w:cs="Arial"/>
                <w:color w:val="264A60"/>
                <w:sz w:val="18"/>
                <w:szCs w:val="18"/>
              </w:rPr>
            </w:pPr>
            <w:r w:rsidRPr="00084B50">
              <w:rPr>
                <w:rFonts w:ascii="Arial" w:hAnsi="Arial" w:cs="Arial"/>
                <w:color w:val="264A60"/>
                <w:sz w:val="18"/>
                <w:szCs w:val="18"/>
              </w:rPr>
              <w:t>Total Attitudes score</w:t>
            </w:r>
          </w:p>
        </w:tc>
      </w:tr>
      <w:tr w:rsidR="000C6E1F" w:rsidRPr="00084B50" w14:paraId="24D11AEE" w14:textId="77777777" w:rsidTr="00240C94">
        <w:tc>
          <w:tcPr>
            <w:tcW w:w="0" w:type="auto"/>
            <w:vMerge w:val="restart"/>
          </w:tcPr>
          <w:p w14:paraId="4E9EA266"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1</w:t>
            </w:r>
          </w:p>
        </w:tc>
        <w:tc>
          <w:tcPr>
            <w:tcW w:w="0" w:type="auto"/>
          </w:tcPr>
          <w:p w14:paraId="36C8F2B4"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1</w:t>
            </w:r>
          </w:p>
        </w:tc>
        <w:tc>
          <w:tcPr>
            <w:tcW w:w="0" w:type="auto"/>
          </w:tcPr>
          <w:p w14:paraId="5613C07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3.732</w:t>
            </w:r>
          </w:p>
        </w:tc>
        <w:tc>
          <w:tcPr>
            <w:tcW w:w="0" w:type="auto"/>
          </w:tcPr>
          <w:p w14:paraId="4ECAEC8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59E1787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39D87E7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4178B5B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4EE0B59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1DA3B9A7"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2D15F3F1"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3E3C27D6"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54205392" w14:textId="77777777" w:rsidTr="00240C94">
        <w:tc>
          <w:tcPr>
            <w:tcW w:w="0" w:type="auto"/>
            <w:vMerge/>
          </w:tcPr>
          <w:p w14:paraId="0502DC4E"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59CA4685"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2</w:t>
            </w:r>
          </w:p>
        </w:tc>
        <w:tc>
          <w:tcPr>
            <w:tcW w:w="0" w:type="auto"/>
          </w:tcPr>
          <w:p w14:paraId="4000404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.187</w:t>
            </w:r>
          </w:p>
        </w:tc>
        <w:tc>
          <w:tcPr>
            <w:tcW w:w="0" w:type="auto"/>
          </w:tcPr>
          <w:p w14:paraId="64AE7CB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4.468</w:t>
            </w:r>
          </w:p>
        </w:tc>
        <w:tc>
          <w:tcPr>
            <w:tcW w:w="0" w:type="auto"/>
          </w:tcPr>
          <w:p w14:paraId="14F4718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00B3D5C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0E1C302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w:t>
            </w:r>
          </w:p>
        </w:tc>
        <w:tc>
          <w:tcPr>
            <w:tcW w:w="0" w:type="auto"/>
          </w:tcPr>
          <w:p w14:paraId="6A70C06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.65</w:t>
            </w:r>
          </w:p>
        </w:tc>
        <w:tc>
          <w:tcPr>
            <w:tcW w:w="0" w:type="auto"/>
          </w:tcPr>
          <w:p w14:paraId="02923282"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3DA8636B"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7FFAD091"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48B39BA5" w14:textId="77777777" w:rsidTr="00240C94">
        <w:tc>
          <w:tcPr>
            <w:tcW w:w="0" w:type="auto"/>
            <w:vMerge/>
          </w:tcPr>
          <w:p w14:paraId="7732DC7B"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75414FB8"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3</w:t>
            </w:r>
          </w:p>
        </w:tc>
        <w:tc>
          <w:tcPr>
            <w:tcW w:w="0" w:type="auto"/>
          </w:tcPr>
          <w:p w14:paraId="659C3B8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.068</w:t>
            </w:r>
          </w:p>
        </w:tc>
        <w:tc>
          <w:tcPr>
            <w:tcW w:w="0" w:type="auto"/>
          </w:tcPr>
          <w:p w14:paraId="35A59E3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7.406</w:t>
            </w:r>
          </w:p>
        </w:tc>
        <w:tc>
          <w:tcPr>
            <w:tcW w:w="0" w:type="auto"/>
          </w:tcPr>
          <w:p w14:paraId="2DB35F7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5562875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.30</w:t>
            </w:r>
          </w:p>
        </w:tc>
        <w:tc>
          <w:tcPr>
            <w:tcW w:w="0" w:type="auto"/>
          </w:tcPr>
          <w:p w14:paraId="3FEEDB0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.46</w:t>
            </w:r>
          </w:p>
        </w:tc>
        <w:tc>
          <w:tcPr>
            <w:tcW w:w="0" w:type="auto"/>
          </w:tcPr>
          <w:p w14:paraId="4955DE9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w:t>
            </w:r>
          </w:p>
        </w:tc>
        <w:tc>
          <w:tcPr>
            <w:tcW w:w="0" w:type="auto"/>
          </w:tcPr>
          <w:p w14:paraId="7E48CCB2"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49E1CF4F"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76DAF345"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717AD40E" w14:textId="77777777" w:rsidTr="00240C94">
        <w:tc>
          <w:tcPr>
            <w:tcW w:w="0" w:type="auto"/>
            <w:vMerge/>
          </w:tcPr>
          <w:p w14:paraId="2D66F344"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618F47E0"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4</w:t>
            </w:r>
          </w:p>
        </w:tc>
        <w:tc>
          <w:tcPr>
            <w:tcW w:w="0" w:type="auto"/>
          </w:tcPr>
          <w:p w14:paraId="50C543D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.012</w:t>
            </w:r>
          </w:p>
        </w:tc>
        <w:tc>
          <w:tcPr>
            <w:tcW w:w="0" w:type="auto"/>
          </w:tcPr>
          <w:p w14:paraId="3AC8D61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17.289</w:t>
            </w:r>
          </w:p>
        </w:tc>
        <w:tc>
          <w:tcPr>
            <w:tcW w:w="0" w:type="auto"/>
          </w:tcPr>
          <w:p w14:paraId="45CB0128"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.99</w:t>
            </w:r>
          </w:p>
        </w:tc>
        <w:tc>
          <w:tcPr>
            <w:tcW w:w="0" w:type="auto"/>
          </w:tcPr>
          <w:p w14:paraId="17F8479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.69</w:t>
            </w:r>
          </w:p>
        </w:tc>
        <w:tc>
          <w:tcPr>
            <w:tcW w:w="0" w:type="auto"/>
          </w:tcPr>
          <w:p w14:paraId="2ADECFC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.43</w:t>
            </w:r>
          </w:p>
        </w:tc>
        <w:tc>
          <w:tcPr>
            <w:tcW w:w="0" w:type="auto"/>
          </w:tcPr>
          <w:p w14:paraId="40D51AE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.21</w:t>
            </w:r>
          </w:p>
        </w:tc>
        <w:tc>
          <w:tcPr>
            <w:tcW w:w="0" w:type="auto"/>
          </w:tcPr>
          <w:p w14:paraId="4A759FBA"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1D7D88ED" w14:textId="77777777" w:rsidR="000C6E1F" w:rsidRPr="00084B50" w:rsidRDefault="000C6E1F" w:rsidP="00240C94">
            <w:pPr>
              <w:autoSpaceDE w:val="0"/>
              <w:autoSpaceDN w:val="0"/>
              <w:adjustRightInd w:val="0"/>
              <w:rPr>
                <w:rFonts w:ascii="Times New Roman" w:hAnsi="Times New Roman" w:cs="Times New Roman"/>
                <w:sz w:val="24"/>
                <w:szCs w:val="24"/>
              </w:rPr>
            </w:pPr>
          </w:p>
        </w:tc>
        <w:tc>
          <w:tcPr>
            <w:tcW w:w="0" w:type="auto"/>
          </w:tcPr>
          <w:p w14:paraId="73FAA437" w14:textId="77777777" w:rsidR="000C6E1F" w:rsidRPr="00084B50" w:rsidRDefault="000C6E1F" w:rsidP="00240C94">
            <w:pPr>
              <w:autoSpaceDE w:val="0"/>
              <w:autoSpaceDN w:val="0"/>
              <w:adjustRightInd w:val="0"/>
              <w:rPr>
                <w:rFonts w:ascii="Times New Roman" w:hAnsi="Times New Roman" w:cs="Times New Roman"/>
                <w:sz w:val="24"/>
                <w:szCs w:val="24"/>
              </w:rPr>
            </w:pPr>
          </w:p>
        </w:tc>
      </w:tr>
      <w:tr w:rsidR="000C6E1F" w:rsidRPr="00084B50" w14:paraId="46A743D1" w14:textId="77777777" w:rsidTr="00240C94">
        <w:tc>
          <w:tcPr>
            <w:tcW w:w="0" w:type="auto"/>
            <w:vMerge w:val="restart"/>
          </w:tcPr>
          <w:p w14:paraId="10260384"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2</w:t>
            </w:r>
          </w:p>
        </w:tc>
        <w:tc>
          <w:tcPr>
            <w:tcW w:w="0" w:type="auto"/>
          </w:tcPr>
          <w:p w14:paraId="1D619E1F"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1</w:t>
            </w:r>
          </w:p>
        </w:tc>
        <w:tc>
          <w:tcPr>
            <w:tcW w:w="0" w:type="auto"/>
          </w:tcPr>
          <w:p w14:paraId="44FBC37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6.439</w:t>
            </w:r>
          </w:p>
        </w:tc>
        <w:tc>
          <w:tcPr>
            <w:tcW w:w="0" w:type="auto"/>
          </w:tcPr>
          <w:p w14:paraId="0986423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1.000</w:t>
            </w:r>
          </w:p>
        </w:tc>
        <w:tc>
          <w:tcPr>
            <w:tcW w:w="0" w:type="auto"/>
          </w:tcPr>
          <w:p w14:paraId="7EA5E76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3DAA5A1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4B4E125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0D21ACF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5FF4EC5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521B044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717F95E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r>
      <w:tr w:rsidR="000C6E1F" w:rsidRPr="00084B50" w14:paraId="016E6CE5" w14:textId="77777777" w:rsidTr="00240C94">
        <w:tc>
          <w:tcPr>
            <w:tcW w:w="0" w:type="auto"/>
            <w:vMerge/>
          </w:tcPr>
          <w:p w14:paraId="19E1950D"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7E1FCB51"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2</w:t>
            </w:r>
          </w:p>
        </w:tc>
        <w:tc>
          <w:tcPr>
            <w:tcW w:w="0" w:type="auto"/>
          </w:tcPr>
          <w:p w14:paraId="24C7DA1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.252</w:t>
            </w:r>
          </w:p>
        </w:tc>
        <w:tc>
          <w:tcPr>
            <w:tcW w:w="0" w:type="auto"/>
          </w:tcPr>
          <w:p w14:paraId="22065AF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5.057</w:t>
            </w:r>
          </w:p>
        </w:tc>
        <w:tc>
          <w:tcPr>
            <w:tcW w:w="0" w:type="auto"/>
          </w:tcPr>
          <w:p w14:paraId="68DD129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0420238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5FFF834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685C0C1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.38</w:t>
            </w:r>
          </w:p>
        </w:tc>
        <w:tc>
          <w:tcPr>
            <w:tcW w:w="0" w:type="auto"/>
          </w:tcPr>
          <w:p w14:paraId="2E48AB4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34DF32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w:t>
            </w:r>
          </w:p>
        </w:tc>
        <w:tc>
          <w:tcPr>
            <w:tcW w:w="0" w:type="auto"/>
          </w:tcPr>
          <w:p w14:paraId="71A27BA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w:t>
            </w:r>
          </w:p>
        </w:tc>
      </w:tr>
      <w:tr w:rsidR="000C6E1F" w:rsidRPr="00084B50" w14:paraId="53370963" w14:textId="77777777" w:rsidTr="00240C94">
        <w:tc>
          <w:tcPr>
            <w:tcW w:w="0" w:type="auto"/>
            <w:vMerge/>
          </w:tcPr>
          <w:p w14:paraId="04543BBA"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2E83FA55"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3</w:t>
            </w:r>
          </w:p>
        </w:tc>
        <w:tc>
          <w:tcPr>
            <w:tcW w:w="0" w:type="auto"/>
          </w:tcPr>
          <w:p w14:paraId="182750D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.137</w:t>
            </w:r>
          </w:p>
        </w:tc>
        <w:tc>
          <w:tcPr>
            <w:tcW w:w="0" w:type="auto"/>
          </w:tcPr>
          <w:p w14:paraId="375577B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6.847</w:t>
            </w:r>
          </w:p>
        </w:tc>
        <w:tc>
          <w:tcPr>
            <w:tcW w:w="0" w:type="auto"/>
          </w:tcPr>
          <w:p w14:paraId="64DDEE9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311645C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.03</w:t>
            </w:r>
          </w:p>
        </w:tc>
        <w:tc>
          <w:tcPr>
            <w:tcW w:w="0" w:type="auto"/>
          </w:tcPr>
          <w:p w14:paraId="3E7FF55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.11</w:t>
            </w:r>
          </w:p>
        </w:tc>
        <w:tc>
          <w:tcPr>
            <w:tcW w:w="0" w:type="auto"/>
          </w:tcPr>
          <w:p w14:paraId="4DF37207"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.25</w:t>
            </w:r>
          </w:p>
        </w:tc>
        <w:tc>
          <w:tcPr>
            <w:tcW w:w="0" w:type="auto"/>
          </w:tcPr>
          <w:p w14:paraId="0F6A609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7F07755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.38</w:t>
            </w:r>
          </w:p>
        </w:tc>
        <w:tc>
          <w:tcPr>
            <w:tcW w:w="0" w:type="auto"/>
          </w:tcPr>
          <w:p w14:paraId="5C2D5C3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r>
      <w:tr w:rsidR="000C6E1F" w:rsidRPr="00084B50" w14:paraId="5539FD0C" w14:textId="77777777" w:rsidTr="00240C94">
        <w:tc>
          <w:tcPr>
            <w:tcW w:w="0" w:type="auto"/>
            <w:vMerge/>
          </w:tcPr>
          <w:p w14:paraId="016FF449"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3EFB356A"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4</w:t>
            </w:r>
          </w:p>
        </w:tc>
        <w:tc>
          <w:tcPr>
            <w:tcW w:w="0" w:type="auto"/>
          </w:tcPr>
          <w:p w14:paraId="463CF36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.074</w:t>
            </w:r>
          </w:p>
        </w:tc>
        <w:tc>
          <w:tcPr>
            <w:tcW w:w="0" w:type="auto"/>
          </w:tcPr>
          <w:p w14:paraId="2B51CDA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9.313</w:t>
            </w:r>
          </w:p>
        </w:tc>
        <w:tc>
          <w:tcPr>
            <w:tcW w:w="0" w:type="auto"/>
          </w:tcPr>
          <w:p w14:paraId="7C4BF58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091654A5"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38B9FE4E"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.16</w:t>
            </w:r>
          </w:p>
        </w:tc>
        <w:tc>
          <w:tcPr>
            <w:tcW w:w="0" w:type="auto"/>
          </w:tcPr>
          <w:p w14:paraId="525DD14C"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74333E1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6CE16D9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.37</w:t>
            </w:r>
          </w:p>
        </w:tc>
        <w:tc>
          <w:tcPr>
            <w:tcW w:w="0" w:type="auto"/>
          </w:tcPr>
          <w:p w14:paraId="1F35278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.77</w:t>
            </w:r>
          </w:p>
        </w:tc>
      </w:tr>
      <w:tr w:rsidR="000C6E1F" w:rsidRPr="00084B50" w14:paraId="7BFA6F55" w14:textId="77777777" w:rsidTr="00240C94">
        <w:tc>
          <w:tcPr>
            <w:tcW w:w="0" w:type="auto"/>
            <w:vMerge/>
          </w:tcPr>
          <w:p w14:paraId="2CAD8622"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17FF98DA"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5</w:t>
            </w:r>
          </w:p>
        </w:tc>
        <w:tc>
          <w:tcPr>
            <w:tcW w:w="0" w:type="auto"/>
          </w:tcPr>
          <w:p w14:paraId="4397962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.068</w:t>
            </w:r>
          </w:p>
        </w:tc>
        <w:tc>
          <w:tcPr>
            <w:tcW w:w="0" w:type="auto"/>
          </w:tcPr>
          <w:p w14:paraId="2967F71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9.748</w:t>
            </w:r>
          </w:p>
        </w:tc>
        <w:tc>
          <w:tcPr>
            <w:tcW w:w="0" w:type="auto"/>
          </w:tcPr>
          <w:p w14:paraId="147DF0B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3E875B8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.24</w:t>
            </w:r>
          </w:p>
        </w:tc>
        <w:tc>
          <w:tcPr>
            <w:tcW w:w="0" w:type="auto"/>
          </w:tcPr>
          <w:p w14:paraId="69CFA18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.39</w:t>
            </w:r>
          </w:p>
        </w:tc>
        <w:tc>
          <w:tcPr>
            <w:tcW w:w="0" w:type="auto"/>
          </w:tcPr>
          <w:p w14:paraId="5D74EDE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w:t>
            </w:r>
          </w:p>
        </w:tc>
        <w:tc>
          <w:tcPr>
            <w:tcW w:w="0" w:type="auto"/>
          </w:tcPr>
          <w:p w14:paraId="69D73DF6"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w:t>
            </w:r>
          </w:p>
        </w:tc>
        <w:tc>
          <w:tcPr>
            <w:tcW w:w="0" w:type="auto"/>
          </w:tcPr>
          <w:p w14:paraId="0170E30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.09</w:t>
            </w:r>
          </w:p>
        </w:tc>
        <w:tc>
          <w:tcPr>
            <w:tcW w:w="0" w:type="auto"/>
          </w:tcPr>
          <w:p w14:paraId="62C35E0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w:t>
            </w:r>
          </w:p>
        </w:tc>
      </w:tr>
      <w:tr w:rsidR="000C6E1F" w:rsidRPr="00084B50" w14:paraId="117719E2" w14:textId="77777777" w:rsidTr="00240C94">
        <w:tc>
          <w:tcPr>
            <w:tcW w:w="0" w:type="auto"/>
            <w:vMerge/>
          </w:tcPr>
          <w:p w14:paraId="518DF7CE"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4E687147"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6</w:t>
            </w:r>
          </w:p>
        </w:tc>
        <w:tc>
          <w:tcPr>
            <w:tcW w:w="0" w:type="auto"/>
          </w:tcPr>
          <w:p w14:paraId="17CE89A9"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.021</w:t>
            </w:r>
          </w:p>
        </w:tc>
        <w:tc>
          <w:tcPr>
            <w:tcW w:w="0" w:type="auto"/>
          </w:tcPr>
          <w:p w14:paraId="6983DC3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17.693</w:t>
            </w:r>
          </w:p>
        </w:tc>
        <w:tc>
          <w:tcPr>
            <w:tcW w:w="0" w:type="auto"/>
          </w:tcPr>
          <w:p w14:paraId="02A39F7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5A2A6E2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.40</w:t>
            </w:r>
          </w:p>
        </w:tc>
        <w:tc>
          <w:tcPr>
            <w:tcW w:w="0" w:type="auto"/>
          </w:tcPr>
          <w:p w14:paraId="28CFBB2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.21</w:t>
            </w:r>
          </w:p>
        </w:tc>
        <w:tc>
          <w:tcPr>
            <w:tcW w:w="0" w:type="auto"/>
          </w:tcPr>
          <w:p w14:paraId="444BF63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.10</w:t>
            </w:r>
          </w:p>
        </w:tc>
        <w:tc>
          <w:tcPr>
            <w:tcW w:w="0" w:type="auto"/>
          </w:tcPr>
          <w:p w14:paraId="3130E85B"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.72</w:t>
            </w:r>
          </w:p>
        </w:tc>
        <w:tc>
          <w:tcPr>
            <w:tcW w:w="0" w:type="auto"/>
          </w:tcPr>
          <w:p w14:paraId="3C4EBF2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34072730"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.05</w:t>
            </w:r>
          </w:p>
        </w:tc>
      </w:tr>
      <w:tr w:rsidR="000C6E1F" w:rsidRPr="00084B50" w14:paraId="66FABDDB" w14:textId="77777777" w:rsidTr="00240C94">
        <w:tc>
          <w:tcPr>
            <w:tcW w:w="0" w:type="auto"/>
            <w:vMerge/>
          </w:tcPr>
          <w:p w14:paraId="2128A47B" w14:textId="77777777" w:rsidR="000C6E1F" w:rsidRPr="00084B50" w:rsidRDefault="000C6E1F" w:rsidP="00240C94">
            <w:pPr>
              <w:autoSpaceDE w:val="0"/>
              <w:autoSpaceDN w:val="0"/>
              <w:adjustRightInd w:val="0"/>
              <w:rPr>
                <w:rFonts w:ascii="Arial" w:hAnsi="Arial" w:cs="Arial"/>
                <w:color w:val="010205"/>
                <w:sz w:val="18"/>
                <w:szCs w:val="18"/>
              </w:rPr>
            </w:pPr>
          </w:p>
        </w:tc>
        <w:tc>
          <w:tcPr>
            <w:tcW w:w="0" w:type="auto"/>
          </w:tcPr>
          <w:p w14:paraId="2F3AD10F" w14:textId="77777777" w:rsidR="000C6E1F" w:rsidRPr="00084B50" w:rsidRDefault="000C6E1F" w:rsidP="00240C94">
            <w:pPr>
              <w:autoSpaceDE w:val="0"/>
              <w:autoSpaceDN w:val="0"/>
              <w:adjustRightInd w:val="0"/>
              <w:spacing w:line="320" w:lineRule="atLeast"/>
              <w:ind w:left="60" w:right="60"/>
              <w:rPr>
                <w:rFonts w:ascii="Arial" w:hAnsi="Arial" w:cs="Arial"/>
                <w:color w:val="264A60"/>
                <w:sz w:val="18"/>
                <w:szCs w:val="18"/>
              </w:rPr>
            </w:pPr>
            <w:r w:rsidRPr="00084B50">
              <w:rPr>
                <w:rFonts w:ascii="Arial" w:hAnsi="Arial" w:cs="Arial"/>
                <w:color w:val="264A60"/>
                <w:sz w:val="18"/>
                <w:szCs w:val="18"/>
              </w:rPr>
              <w:t>7</w:t>
            </w:r>
          </w:p>
        </w:tc>
        <w:tc>
          <w:tcPr>
            <w:tcW w:w="0" w:type="auto"/>
          </w:tcPr>
          <w:p w14:paraId="7E73062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.009</w:t>
            </w:r>
          </w:p>
        </w:tc>
        <w:tc>
          <w:tcPr>
            <w:tcW w:w="0" w:type="auto"/>
          </w:tcPr>
          <w:p w14:paraId="1DBF56D1"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26.159</w:t>
            </w:r>
          </w:p>
        </w:tc>
        <w:tc>
          <w:tcPr>
            <w:tcW w:w="0" w:type="auto"/>
          </w:tcPr>
          <w:p w14:paraId="50724B3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.98</w:t>
            </w:r>
          </w:p>
        </w:tc>
        <w:tc>
          <w:tcPr>
            <w:tcW w:w="0" w:type="auto"/>
          </w:tcPr>
          <w:p w14:paraId="4BBB8AA4"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.32</w:t>
            </w:r>
          </w:p>
        </w:tc>
        <w:tc>
          <w:tcPr>
            <w:tcW w:w="0" w:type="auto"/>
          </w:tcPr>
          <w:p w14:paraId="74C2885F"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w:t>
            </w:r>
          </w:p>
        </w:tc>
        <w:tc>
          <w:tcPr>
            <w:tcW w:w="0" w:type="auto"/>
          </w:tcPr>
          <w:p w14:paraId="65F699B3"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.13</w:t>
            </w:r>
          </w:p>
        </w:tc>
        <w:tc>
          <w:tcPr>
            <w:tcW w:w="0" w:type="auto"/>
          </w:tcPr>
          <w:p w14:paraId="4073452A"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.27</w:t>
            </w:r>
          </w:p>
        </w:tc>
        <w:tc>
          <w:tcPr>
            <w:tcW w:w="0" w:type="auto"/>
          </w:tcPr>
          <w:p w14:paraId="21312DA2"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c>
          <w:tcPr>
            <w:tcW w:w="0" w:type="auto"/>
          </w:tcPr>
          <w:p w14:paraId="76B05D5D" w14:textId="77777777" w:rsidR="000C6E1F" w:rsidRPr="00084B50" w:rsidRDefault="000C6E1F" w:rsidP="00240C94">
            <w:pPr>
              <w:autoSpaceDE w:val="0"/>
              <w:autoSpaceDN w:val="0"/>
              <w:adjustRightInd w:val="0"/>
              <w:spacing w:line="320" w:lineRule="atLeast"/>
              <w:ind w:left="60" w:right="60"/>
              <w:jc w:val="right"/>
              <w:rPr>
                <w:rFonts w:ascii="Arial" w:hAnsi="Arial" w:cs="Arial"/>
                <w:color w:val="010205"/>
                <w:sz w:val="18"/>
                <w:szCs w:val="18"/>
              </w:rPr>
            </w:pPr>
            <w:r w:rsidRPr="00084B50">
              <w:rPr>
                <w:rFonts w:ascii="Arial" w:hAnsi="Arial" w:cs="Arial"/>
                <w:color w:val="010205"/>
                <w:sz w:val="18"/>
                <w:szCs w:val="18"/>
              </w:rPr>
              <w:t>.01</w:t>
            </w:r>
          </w:p>
        </w:tc>
      </w:tr>
      <w:tr w:rsidR="000C6E1F" w:rsidRPr="00084B50" w14:paraId="40E67769" w14:textId="77777777" w:rsidTr="00240C94">
        <w:tc>
          <w:tcPr>
            <w:tcW w:w="0" w:type="auto"/>
            <w:gridSpan w:val="11"/>
          </w:tcPr>
          <w:p w14:paraId="3C526B2D" w14:textId="77777777" w:rsidR="000C6E1F" w:rsidRPr="00084B50" w:rsidRDefault="000C6E1F" w:rsidP="00240C94">
            <w:pPr>
              <w:autoSpaceDE w:val="0"/>
              <w:autoSpaceDN w:val="0"/>
              <w:adjustRightInd w:val="0"/>
              <w:spacing w:line="320" w:lineRule="atLeast"/>
              <w:ind w:left="60" w:right="60"/>
              <w:rPr>
                <w:rFonts w:ascii="Arial" w:hAnsi="Arial" w:cs="Arial"/>
                <w:color w:val="010205"/>
                <w:sz w:val="18"/>
                <w:szCs w:val="18"/>
              </w:rPr>
            </w:pPr>
            <w:r w:rsidRPr="00084B50">
              <w:rPr>
                <w:rFonts w:ascii="Arial" w:hAnsi="Arial" w:cs="Arial"/>
                <w:color w:val="010205"/>
                <w:sz w:val="18"/>
                <w:szCs w:val="18"/>
              </w:rPr>
              <w:t>a. Dependent Variable: Intentions to have the seasonal influenza vaccination score</w:t>
            </w:r>
          </w:p>
        </w:tc>
      </w:tr>
    </w:tbl>
    <w:p w14:paraId="647FDDB8" w14:textId="77777777" w:rsidR="000C6E1F" w:rsidRPr="00084B50" w:rsidRDefault="000C6E1F" w:rsidP="000C6E1F">
      <w:pPr>
        <w:autoSpaceDE w:val="0"/>
        <w:autoSpaceDN w:val="0"/>
        <w:adjustRightInd w:val="0"/>
        <w:spacing w:after="0" w:line="400" w:lineRule="atLeast"/>
        <w:rPr>
          <w:rFonts w:ascii="Times New Roman" w:hAnsi="Times New Roman" w:cs="Times New Roman"/>
          <w:sz w:val="24"/>
          <w:szCs w:val="24"/>
        </w:rPr>
      </w:pPr>
    </w:p>
    <w:p w14:paraId="1869CF3C" w14:textId="77777777" w:rsidR="000C6E1F" w:rsidRDefault="000C6E1F" w:rsidP="000C6E1F">
      <w:pPr>
        <w:spacing w:line="480" w:lineRule="auto"/>
        <w:rPr>
          <w:rFonts w:ascii="Arial" w:hAnsi="Arial" w:cs="Arial"/>
          <w:b/>
          <w:bCs/>
        </w:rPr>
      </w:pPr>
    </w:p>
    <w:p w14:paraId="2E400026" w14:textId="77777777" w:rsidR="000C6E1F" w:rsidRDefault="000C6E1F" w:rsidP="000C6E1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1F56293" wp14:editId="0DD35362">
            <wp:extent cx="5731510" cy="45923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592320"/>
                    </a:xfrm>
                    <a:prstGeom prst="rect">
                      <a:avLst/>
                    </a:prstGeom>
                    <a:noFill/>
                    <a:ln>
                      <a:noFill/>
                    </a:ln>
                  </pic:spPr>
                </pic:pic>
              </a:graphicData>
            </a:graphic>
          </wp:inline>
        </w:drawing>
      </w:r>
    </w:p>
    <w:p w14:paraId="685272FD" w14:textId="77777777" w:rsidR="000C6E1F" w:rsidRDefault="000C6E1F" w:rsidP="000C6E1F">
      <w:pPr>
        <w:autoSpaceDE w:val="0"/>
        <w:autoSpaceDN w:val="0"/>
        <w:adjustRightInd w:val="0"/>
        <w:spacing w:after="0" w:line="240" w:lineRule="auto"/>
        <w:rPr>
          <w:rFonts w:ascii="Times New Roman" w:hAnsi="Times New Roman" w:cs="Times New Roman"/>
          <w:sz w:val="24"/>
          <w:szCs w:val="24"/>
        </w:rPr>
      </w:pPr>
    </w:p>
    <w:p w14:paraId="3E125529" w14:textId="77777777" w:rsidR="000C6E1F" w:rsidRDefault="000C6E1F" w:rsidP="000C6E1F">
      <w:pPr>
        <w:autoSpaceDE w:val="0"/>
        <w:autoSpaceDN w:val="0"/>
        <w:adjustRightInd w:val="0"/>
        <w:spacing w:after="0" w:line="400" w:lineRule="atLeast"/>
        <w:rPr>
          <w:rFonts w:ascii="Times New Roman" w:hAnsi="Times New Roman" w:cs="Times New Roman"/>
          <w:sz w:val="24"/>
          <w:szCs w:val="24"/>
        </w:rPr>
      </w:pPr>
    </w:p>
    <w:p w14:paraId="6059EC65" w14:textId="77777777" w:rsidR="000C6E1F" w:rsidRDefault="000C6E1F" w:rsidP="000C6E1F">
      <w:pPr>
        <w:spacing w:line="480" w:lineRule="auto"/>
        <w:ind w:left="284" w:hanging="284"/>
        <w:rPr>
          <w:rFonts w:ascii="Arial" w:hAnsi="Arial" w:cs="Arial"/>
          <w:b/>
          <w:bCs/>
        </w:rPr>
      </w:pPr>
    </w:p>
    <w:p w14:paraId="74CECB1C" w14:textId="77777777" w:rsidR="000C6E1F" w:rsidRDefault="000C6E1F" w:rsidP="000C6E1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F328FFE" wp14:editId="51CB08B8">
            <wp:extent cx="5731510" cy="45923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592320"/>
                    </a:xfrm>
                    <a:prstGeom prst="rect">
                      <a:avLst/>
                    </a:prstGeom>
                    <a:noFill/>
                    <a:ln>
                      <a:noFill/>
                    </a:ln>
                  </pic:spPr>
                </pic:pic>
              </a:graphicData>
            </a:graphic>
          </wp:inline>
        </w:drawing>
      </w:r>
    </w:p>
    <w:p w14:paraId="3C52EB01" w14:textId="2E67AB85" w:rsidR="000C6E1F" w:rsidRDefault="000C6E1F" w:rsidP="000C6E1F">
      <w:pPr>
        <w:autoSpaceDE w:val="0"/>
        <w:autoSpaceDN w:val="0"/>
        <w:adjustRightInd w:val="0"/>
        <w:spacing w:after="0" w:line="240" w:lineRule="auto"/>
        <w:rPr>
          <w:rFonts w:ascii="Times New Roman" w:hAnsi="Times New Roman" w:cs="Times New Roman"/>
          <w:sz w:val="24"/>
          <w:szCs w:val="24"/>
        </w:rPr>
      </w:pPr>
    </w:p>
    <w:p w14:paraId="5A2BC80F" w14:textId="5CA6D0DF"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06A7EAA9" w14:textId="72E1FB3B"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626FFC38" w14:textId="7D2BDEDC"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17119B0E" w14:textId="197628C0"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65061E39" w14:textId="36C24DB2"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572B6919" w14:textId="376BD034"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3E1F38DA" w14:textId="4ED4D47E"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55E8C2AF" w14:textId="5D819667"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4F73DDA9" w14:textId="2B0B79FB"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72536700" w14:textId="04A35C85"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0A2114FD" w14:textId="322EEA01"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4CD3F5C4" w14:textId="7A882C07"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550E01DA" w14:textId="1569E509"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1A843FC5" w14:textId="5E8F3691"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372D35E3" w14:textId="5C791DCE"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2D794799" w14:textId="20BC714E"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78538411" w14:textId="36FE6C00"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5981FE29" w14:textId="6B0053A4"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0695B83D" w14:textId="38C9A0CD"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2A2AAB7F" w14:textId="4201E481"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5DA7F9A2" w14:textId="1020B4B7"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51C1836E" w14:textId="07DC0096"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1E0F2401" w14:textId="77777777" w:rsidR="00700B70" w:rsidRDefault="00700B70" w:rsidP="000C6E1F">
      <w:pPr>
        <w:autoSpaceDE w:val="0"/>
        <w:autoSpaceDN w:val="0"/>
        <w:adjustRightInd w:val="0"/>
        <w:spacing w:after="0" w:line="240" w:lineRule="auto"/>
        <w:rPr>
          <w:rFonts w:ascii="Times New Roman" w:hAnsi="Times New Roman" w:cs="Times New Roman"/>
          <w:sz w:val="24"/>
          <w:szCs w:val="24"/>
        </w:rPr>
      </w:pPr>
    </w:p>
    <w:p w14:paraId="540E6CB0" w14:textId="5E083F89" w:rsidR="000C6E1F" w:rsidRPr="00700B70" w:rsidRDefault="00700B70" w:rsidP="00700B70">
      <w:pPr>
        <w:autoSpaceDE w:val="0"/>
        <w:autoSpaceDN w:val="0"/>
        <w:adjustRightInd w:val="0"/>
        <w:spacing w:after="0" w:line="240" w:lineRule="auto"/>
        <w:jc w:val="center"/>
        <w:rPr>
          <w:rFonts w:ascii="Arial" w:hAnsi="Arial" w:cs="Arial"/>
          <w:b/>
          <w:bCs/>
        </w:rPr>
      </w:pPr>
      <w:r>
        <w:rPr>
          <w:rFonts w:ascii="Arial" w:hAnsi="Arial" w:cs="Arial"/>
          <w:b/>
          <w:bCs/>
        </w:rPr>
        <w:lastRenderedPageBreak/>
        <w:t>Appendix II – Screenshot of data</w:t>
      </w:r>
    </w:p>
    <w:p w14:paraId="486C8849" w14:textId="0558CCB4" w:rsidR="000C6E1F" w:rsidRDefault="00700B70" w:rsidP="000C6E1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751A6803" wp14:editId="509F2B9B">
            <wp:simplePos x="0" y="0"/>
            <wp:positionH relativeFrom="margin">
              <wp:align>center</wp:align>
            </wp:positionH>
            <wp:positionV relativeFrom="margin">
              <wp:align>bottom</wp:align>
            </wp:positionV>
            <wp:extent cx="8355965" cy="6024880"/>
            <wp:effectExtent l="3493" t="0" r="0"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1).png"/>
                    <pic:cNvPicPr/>
                  </pic:nvPicPr>
                  <pic:blipFill>
                    <a:blip r:embed="rId11">
                      <a:extLst>
                        <a:ext uri="{28A0092B-C50C-407E-A947-70E740481C1C}">
                          <a14:useLocalDpi xmlns:a14="http://schemas.microsoft.com/office/drawing/2010/main" val="0"/>
                        </a:ext>
                      </a:extLst>
                    </a:blip>
                    <a:stretch>
                      <a:fillRect/>
                    </a:stretch>
                  </pic:blipFill>
                  <pic:spPr>
                    <a:xfrm rot="16200000">
                      <a:off x="0" y="0"/>
                      <a:ext cx="8355965" cy="6024880"/>
                    </a:xfrm>
                    <a:prstGeom prst="rect">
                      <a:avLst/>
                    </a:prstGeom>
                  </pic:spPr>
                </pic:pic>
              </a:graphicData>
            </a:graphic>
            <wp14:sizeRelH relativeFrom="margin">
              <wp14:pctWidth>0</wp14:pctWidth>
            </wp14:sizeRelH>
            <wp14:sizeRelV relativeFrom="margin">
              <wp14:pctHeight>0</wp14:pctHeight>
            </wp14:sizeRelV>
          </wp:anchor>
        </w:drawing>
      </w:r>
      <w:bookmarkStart w:id="0" w:name="_GoBack"/>
      <w:bookmarkEnd w:id="0"/>
    </w:p>
    <w:sectPr w:rsidR="000C6E1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F79AE7" w14:textId="77777777" w:rsidR="0014106D" w:rsidRDefault="0014106D" w:rsidP="000B4610">
      <w:pPr>
        <w:spacing w:after="0" w:line="240" w:lineRule="auto"/>
      </w:pPr>
      <w:r>
        <w:separator/>
      </w:r>
    </w:p>
  </w:endnote>
  <w:endnote w:type="continuationSeparator" w:id="0">
    <w:p w14:paraId="61BEDBB3" w14:textId="77777777" w:rsidR="0014106D" w:rsidRDefault="0014106D" w:rsidP="000B4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0F04D" w14:textId="77777777" w:rsidR="0014106D" w:rsidRDefault="0014106D" w:rsidP="000B4610">
      <w:pPr>
        <w:spacing w:after="0" w:line="240" w:lineRule="auto"/>
      </w:pPr>
      <w:r>
        <w:separator/>
      </w:r>
    </w:p>
  </w:footnote>
  <w:footnote w:type="continuationSeparator" w:id="0">
    <w:p w14:paraId="3DB5BC59" w14:textId="77777777" w:rsidR="0014106D" w:rsidRDefault="0014106D" w:rsidP="000B46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618466"/>
      <w:docPartObj>
        <w:docPartGallery w:val="Page Numbers (Top of Page)"/>
        <w:docPartUnique/>
      </w:docPartObj>
    </w:sdtPr>
    <w:sdtEndPr>
      <w:rPr>
        <w:noProof/>
      </w:rPr>
    </w:sdtEndPr>
    <w:sdtContent>
      <w:p w14:paraId="4646B589" w14:textId="58E35FE2" w:rsidR="000B4610" w:rsidRDefault="000B461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8AC0DF" w14:textId="77777777" w:rsidR="000B4610" w:rsidRDefault="000B46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CC9"/>
    <w:rsid w:val="00015D4B"/>
    <w:rsid w:val="0004364A"/>
    <w:rsid w:val="00053416"/>
    <w:rsid w:val="000633A1"/>
    <w:rsid w:val="000779AB"/>
    <w:rsid w:val="000B4610"/>
    <w:rsid w:val="000C6E1F"/>
    <w:rsid w:val="000E0148"/>
    <w:rsid w:val="000F0CAB"/>
    <w:rsid w:val="000F3E0D"/>
    <w:rsid w:val="0014106D"/>
    <w:rsid w:val="00190595"/>
    <w:rsid w:val="001A27A2"/>
    <w:rsid w:val="001F0771"/>
    <w:rsid w:val="001F5428"/>
    <w:rsid w:val="001F7EDD"/>
    <w:rsid w:val="0024242C"/>
    <w:rsid w:val="00257115"/>
    <w:rsid w:val="002E2440"/>
    <w:rsid w:val="00343111"/>
    <w:rsid w:val="00343861"/>
    <w:rsid w:val="00353225"/>
    <w:rsid w:val="00356FEE"/>
    <w:rsid w:val="00362B46"/>
    <w:rsid w:val="00393E68"/>
    <w:rsid w:val="003C289A"/>
    <w:rsid w:val="003C4C33"/>
    <w:rsid w:val="003E3284"/>
    <w:rsid w:val="0043734C"/>
    <w:rsid w:val="004675D2"/>
    <w:rsid w:val="00491CC9"/>
    <w:rsid w:val="004D008C"/>
    <w:rsid w:val="004E09E1"/>
    <w:rsid w:val="005217A4"/>
    <w:rsid w:val="00580E7A"/>
    <w:rsid w:val="00584B63"/>
    <w:rsid w:val="005D646A"/>
    <w:rsid w:val="005E273A"/>
    <w:rsid w:val="005F5E0A"/>
    <w:rsid w:val="00632E27"/>
    <w:rsid w:val="00635A6C"/>
    <w:rsid w:val="00681229"/>
    <w:rsid w:val="0068192A"/>
    <w:rsid w:val="006861EA"/>
    <w:rsid w:val="00691D7B"/>
    <w:rsid w:val="006A5BD9"/>
    <w:rsid w:val="00700B70"/>
    <w:rsid w:val="00700F0D"/>
    <w:rsid w:val="007120C4"/>
    <w:rsid w:val="00714924"/>
    <w:rsid w:val="007304A8"/>
    <w:rsid w:val="00735912"/>
    <w:rsid w:val="00765265"/>
    <w:rsid w:val="00793418"/>
    <w:rsid w:val="007E3FA4"/>
    <w:rsid w:val="00807349"/>
    <w:rsid w:val="00890BD8"/>
    <w:rsid w:val="0089264D"/>
    <w:rsid w:val="008B6FD4"/>
    <w:rsid w:val="008D3963"/>
    <w:rsid w:val="0092010B"/>
    <w:rsid w:val="00923D1B"/>
    <w:rsid w:val="00933F19"/>
    <w:rsid w:val="009343D5"/>
    <w:rsid w:val="00962F30"/>
    <w:rsid w:val="00992028"/>
    <w:rsid w:val="009A1F8D"/>
    <w:rsid w:val="009B300D"/>
    <w:rsid w:val="009B3D15"/>
    <w:rsid w:val="009D4699"/>
    <w:rsid w:val="00A062BA"/>
    <w:rsid w:val="00A13499"/>
    <w:rsid w:val="00A3620E"/>
    <w:rsid w:val="00A76878"/>
    <w:rsid w:val="00AA30E0"/>
    <w:rsid w:val="00AC531A"/>
    <w:rsid w:val="00AD1E07"/>
    <w:rsid w:val="00AE1324"/>
    <w:rsid w:val="00B62BA9"/>
    <w:rsid w:val="00B74789"/>
    <w:rsid w:val="00BA09E3"/>
    <w:rsid w:val="00BB3AD4"/>
    <w:rsid w:val="00D04162"/>
    <w:rsid w:val="00D14496"/>
    <w:rsid w:val="00D64623"/>
    <w:rsid w:val="00E52A9F"/>
    <w:rsid w:val="00E71C70"/>
    <w:rsid w:val="00EC6832"/>
    <w:rsid w:val="00F42B76"/>
    <w:rsid w:val="00F53185"/>
    <w:rsid w:val="00F7606B"/>
    <w:rsid w:val="00F824FC"/>
    <w:rsid w:val="00F93B4D"/>
    <w:rsid w:val="00FA3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B2550"/>
  <w15:chartTrackingRefBased/>
  <w15:docId w15:val="{4108DA5E-5C57-4183-B4D3-268EF1482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610"/>
  </w:style>
  <w:style w:type="paragraph" w:styleId="Footer">
    <w:name w:val="footer"/>
    <w:basedOn w:val="Normal"/>
    <w:link w:val="FooterChar"/>
    <w:uiPriority w:val="99"/>
    <w:unhideWhenUsed/>
    <w:rsid w:val="000B4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610"/>
  </w:style>
  <w:style w:type="table" w:styleId="TableGrid">
    <w:name w:val="Table Grid"/>
    <w:basedOn w:val="TableNormal"/>
    <w:uiPriority w:val="39"/>
    <w:rsid w:val="00635A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D3B5D-6A91-4E1F-BA89-A82EDBB80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3693</TotalTime>
  <Pages>17</Pages>
  <Words>2029</Words>
  <Characters>11569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Bendall</dc:creator>
  <cp:keywords/>
  <dc:description/>
  <cp:lastModifiedBy>Amy Bendall</cp:lastModifiedBy>
  <cp:revision>67</cp:revision>
  <dcterms:created xsi:type="dcterms:W3CDTF">2019-11-08T22:07:00Z</dcterms:created>
  <dcterms:modified xsi:type="dcterms:W3CDTF">2019-11-11T22:01:00Z</dcterms:modified>
</cp:coreProperties>
</file>