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B0B03" w14:textId="593F348E" w:rsidR="00DB6EAD" w:rsidRPr="00DB6EAD" w:rsidRDefault="00E869F4" w:rsidP="00DB6EAD">
      <w:pPr>
        <w:rPr>
          <w:rFonts w:ascii="Arial" w:hAnsi="Arial" w:cs="Arial"/>
          <w:b/>
          <w:bCs/>
          <w:sz w:val="32"/>
          <w:szCs w:val="32"/>
        </w:rPr>
      </w:pPr>
      <w:r>
        <w:rPr>
          <w:rFonts w:ascii="Arial" w:hAnsi="Arial" w:cs="Arial"/>
          <w:b/>
          <w:bCs/>
          <w:noProof/>
          <w:sz w:val="32"/>
          <w:szCs w:val="32"/>
        </w:rPr>
        <w:drawing>
          <wp:inline distT="0" distB="0" distL="0" distR="0" wp14:anchorId="68CFFE9B" wp14:editId="2B959A43">
            <wp:extent cx="5581650" cy="2070100"/>
            <wp:effectExtent l="0" t="0" r="0" b="0"/>
            <wp:docPr id="13870156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15631" name="Picture 1387015631"/>
                    <pic:cNvPicPr/>
                  </pic:nvPicPr>
                  <pic:blipFill>
                    <a:blip r:embed="rId5">
                      <a:extLst>
                        <a:ext uri="{28A0092B-C50C-407E-A947-70E740481C1C}">
                          <a14:useLocalDpi xmlns:a14="http://schemas.microsoft.com/office/drawing/2010/main" val="0"/>
                        </a:ext>
                      </a:extLst>
                    </a:blip>
                    <a:stretch>
                      <a:fillRect/>
                    </a:stretch>
                  </pic:blipFill>
                  <pic:spPr>
                    <a:xfrm>
                      <a:off x="0" y="0"/>
                      <a:ext cx="5581650" cy="2070100"/>
                    </a:xfrm>
                    <a:prstGeom prst="rect">
                      <a:avLst/>
                    </a:prstGeom>
                  </pic:spPr>
                </pic:pic>
              </a:graphicData>
            </a:graphic>
          </wp:inline>
        </w:drawing>
      </w:r>
      <w:r w:rsidR="00DB6EAD" w:rsidRPr="00DB6EAD">
        <w:rPr>
          <w:rFonts w:ascii="Arial" w:hAnsi="Arial" w:cs="Arial"/>
          <w:b/>
          <w:bCs/>
          <w:sz w:val="32"/>
          <w:szCs w:val="32"/>
        </w:rPr>
        <w:t>PSYCHOLOGY IN HEALTH AND SOCIAL CARE (LCHS4010_LON)</w:t>
      </w:r>
    </w:p>
    <w:p w14:paraId="336E22D1" w14:textId="77777777" w:rsidR="00DB6EAD" w:rsidRDefault="00DB6EAD" w:rsidP="00DB6EAD">
      <w:pPr>
        <w:rPr>
          <w:rFonts w:ascii="Arial" w:hAnsi="Arial" w:cs="Arial"/>
        </w:rPr>
      </w:pPr>
    </w:p>
    <w:p w14:paraId="54C03611" w14:textId="528D06CD" w:rsidR="00DB6EAD" w:rsidRDefault="00DB6EAD" w:rsidP="00DB6EAD">
      <w:pPr>
        <w:rPr>
          <w:rFonts w:ascii="Arial" w:hAnsi="Arial" w:cs="Arial"/>
        </w:rPr>
      </w:pPr>
    </w:p>
    <w:p w14:paraId="76F64F16" w14:textId="77777777" w:rsidR="00DB6EAD" w:rsidRDefault="00DB6EAD" w:rsidP="00DB6EAD">
      <w:pPr>
        <w:rPr>
          <w:rFonts w:ascii="Arial" w:hAnsi="Arial" w:cs="Arial"/>
        </w:rPr>
      </w:pPr>
    </w:p>
    <w:p w14:paraId="463859C9" w14:textId="77777777" w:rsidR="00E869F4" w:rsidRDefault="00E869F4" w:rsidP="00DB6EAD">
      <w:pPr>
        <w:rPr>
          <w:rFonts w:ascii="Arial" w:hAnsi="Arial" w:cs="Arial"/>
        </w:rPr>
      </w:pPr>
    </w:p>
    <w:p w14:paraId="7E3C1AB4" w14:textId="77777777" w:rsidR="00E869F4" w:rsidRDefault="00E869F4" w:rsidP="00DB6EAD">
      <w:pPr>
        <w:rPr>
          <w:rFonts w:ascii="Arial" w:hAnsi="Arial" w:cs="Arial"/>
        </w:rPr>
      </w:pPr>
    </w:p>
    <w:p w14:paraId="46C59D36" w14:textId="77777777" w:rsidR="00E869F4" w:rsidRDefault="00E869F4" w:rsidP="00DB6EAD">
      <w:pPr>
        <w:rPr>
          <w:rFonts w:ascii="Arial" w:hAnsi="Arial" w:cs="Arial"/>
        </w:rPr>
      </w:pPr>
    </w:p>
    <w:p w14:paraId="272F4511" w14:textId="77777777" w:rsidR="00E869F4" w:rsidRDefault="00E869F4" w:rsidP="00DB6EAD">
      <w:pPr>
        <w:rPr>
          <w:rFonts w:ascii="Arial" w:hAnsi="Arial" w:cs="Arial"/>
        </w:rPr>
      </w:pPr>
    </w:p>
    <w:p w14:paraId="0A1C08A4" w14:textId="77777777" w:rsidR="00DB6EAD" w:rsidRDefault="00DB6EAD" w:rsidP="00DB6EAD">
      <w:pPr>
        <w:rPr>
          <w:rFonts w:ascii="Arial" w:hAnsi="Arial" w:cs="Arial"/>
        </w:rPr>
      </w:pPr>
    </w:p>
    <w:p w14:paraId="1B4D0F68" w14:textId="31C8FB1A" w:rsidR="00DB6EAD" w:rsidRDefault="00DB6EAD" w:rsidP="00DB6EAD">
      <w:pPr>
        <w:rPr>
          <w:rFonts w:ascii="Arial" w:hAnsi="Arial" w:cs="Arial"/>
        </w:rPr>
      </w:pPr>
      <w:r w:rsidRPr="00DB6EAD">
        <w:rPr>
          <w:rFonts w:ascii="Arial" w:hAnsi="Arial" w:cs="Arial"/>
          <w:b/>
          <w:bCs/>
        </w:rPr>
        <w:t>NAME</w:t>
      </w:r>
      <w:r>
        <w:rPr>
          <w:rFonts w:ascii="Arial" w:hAnsi="Arial" w:cs="Arial"/>
        </w:rPr>
        <w:t>: Lubatiko Edwin Seme.</w:t>
      </w:r>
    </w:p>
    <w:p w14:paraId="1A1886DA" w14:textId="2487A68C" w:rsidR="00DB6EAD" w:rsidRDefault="00DB6EAD" w:rsidP="00DB6EAD">
      <w:pPr>
        <w:rPr>
          <w:rFonts w:ascii="Arial" w:hAnsi="Arial" w:cs="Arial"/>
        </w:rPr>
      </w:pPr>
      <w:r w:rsidRPr="00DB6EAD">
        <w:rPr>
          <w:rFonts w:ascii="Arial" w:hAnsi="Arial" w:cs="Arial"/>
          <w:b/>
          <w:bCs/>
        </w:rPr>
        <w:t>ID NUMBER</w:t>
      </w:r>
      <w:r>
        <w:rPr>
          <w:rFonts w:ascii="Arial" w:hAnsi="Arial" w:cs="Arial"/>
        </w:rPr>
        <w:t>: 2442423</w:t>
      </w:r>
    </w:p>
    <w:p w14:paraId="276F5BEE" w14:textId="40724A40" w:rsidR="00DB6EAD" w:rsidRDefault="00DB6EAD" w:rsidP="00DB6EAD">
      <w:pPr>
        <w:rPr>
          <w:rFonts w:ascii="Arial" w:hAnsi="Arial" w:cs="Arial"/>
        </w:rPr>
      </w:pPr>
      <w:r w:rsidRPr="00DB6EAD">
        <w:rPr>
          <w:rFonts w:ascii="Arial" w:hAnsi="Arial" w:cs="Arial"/>
          <w:b/>
          <w:bCs/>
        </w:rPr>
        <w:t>LECTURER NAME</w:t>
      </w:r>
      <w:r>
        <w:rPr>
          <w:rFonts w:ascii="Arial" w:hAnsi="Arial" w:cs="Arial"/>
        </w:rPr>
        <w:t>: Farah Wiita.</w:t>
      </w:r>
    </w:p>
    <w:p w14:paraId="15528526" w14:textId="77777777" w:rsidR="00E869F4" w:rsidRDefault="00E869F4" w:rsidP="00DB6EAD">
      <w:pPr>
        <w:rPr>
          <w:rFonts w:ascii="Arial" w:hAnsi="Arial" w:cs="Arial"/>
        </w:rPr>
      </w:pPr>
    </w:p>
    <w:p w14:paraId="2CC4DB92" w14:textId="77777777" w:rsidR="00E869F4" w:rsidRDefault="00E869F4" w:rsidP="00DB6EAD">
      <w:pPr>
        <w:rPr>
          <w:rFonts w:ascii="Arial" w:hAnsi="Arial" w:cs="Arial"/>
        </w:rPr>
      </w:pPr>
    </w:p>
    <w:p w14:paraId="7FB1702A" w14:textId="77777777" w:rsidR="00E869F4" w:rsidRDefault="00E869F4" w:rsidP="00DB6EAD">
      <w:pPr>
        <w:rPr>
          <w:rFonts w:ascii="Arial" w:hAnsi="Arial" w:cs="Arial"/>
        </w:rPr>
      </w:pPr>
    </w:p>
    <w:p w14:paraId="214943EC" w14:textId="575DAB23" w:rsidR="00E869F4" w:rsidRDefault="00E869F4" w:rsidP="00DB6EAD">
      <w:pPr>
        <w:rPr>
          <w:rFonts w:ascii="Arial" w:hAnsi="Arial" w:cs="Arial"/>
        </w:rPr>
      </w:pPr>
      <w:r>
        <w:rPr>
          <w:rFonts w:ascii="Arial" w:hAnsi="Arial" w:cs="Arial"/>
          <w:noProof/>
        </w:rPr>
        <w:lastRenderedPageBreak/>
        <w:drawing>
          <wp:inline distT="0" distB="0" distL="0" distR="0" wp14:anchorId="3F7B4305" wp14:editId="3D0D81F1">
            <wp:extent cx="6179353" cy="3763010"/>
            <wp:effectExtent l="0" t="0" r="0" b="8890"/>
            <wp:docPr id="1254243980" name="Picture 5" descr="Person using laptop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43980" name="Picture 1254243980" descr="Person using laptop computer"/>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88794" cy="3768759"/>
                    </a:xfrm>
                    <a:prstGeom prst="rect">
                      <a:avLst/>
                    </a:prstGeom>
                  </pic:spPr>
                </pic:pic>
              </a:graphicData>
            </a:graphic>
          </wp:inline>
        </w:drawing>
      </w:r>
    </w:p>
    <w:p w14:paraId="7F9210F4" w14:textId="77777777" w:rsidR="00E869F4" w:rsidRDefault="00E869F4" w:rsidP="00DB6EAD">
      <w:pPr>
        <w:rPr>
          <w:rFonts w:ascii="Arial" w:hAnsi="Arial" w:cs="Arial"/>
        </w:rPr>
      </w:pPr>
    </w:p>
    <w:p w14:paraId="16C44D27" w14:textId="77777777" w:rsidR="00E869F4" w:rsidRDefault="00E869F4" w:rsidP="00DB6EAD">
      <w:pPr>
        <w:rPr>
          <w:rFonts w:ascii="Arial" w:hAnsi="Arial" w:cs="Arial"/>
        </w:rPr>
      </w:pPr>
    </w:p>
    <w:p w14:paraId="7418619B" w14:textId="77777777" w:rsidR="00E869F4" w:rsidRDefault="00E869F4" w:rsidP="00DB6EAD">
      <w:pPr>
        <w:rPr>
          <w:rFonts w:ascii="Arial" w:hAnsi="Arial" w:cs="Arial"/>
        </w:rPr>
      </w:pPr>
    </w:p>
    <w:p w14:paraId="04D4748A" w14:textId="77777777" w:rsidR="00DB6EAD" w:rsidRDefault="00DB6EAD" w:rsidP="00DB6EAD">
      <w:pPr>
        <w:rPr>
          <w:rFonts w:ascii="Arial" w:hAnsi="Arial" w:cs="Arial"/>
        </w:rPr>
      </w:pPr>
    </w:p>
    <w:p w14:paraId="1A76CAD9" w14:textId="48CC7063" w:rsidR="00DB6EAD" w:rsidRDefault="00DB6EAD" w:rsidP="00DB6EAD">
      <w:pPr>
        <w:rPr>
          <w:rFonts w:ascii="Arial" w:hAnsi="Arial" w:cs="Arial"/>
        </w:rPr>
      </w:pPr>
      <w:r w:rsidRPr="00DB6EAD">
        <w:rPr>
          <w:rFonts w:ascii="Arial" w:hAnsi="Arial" w:cs="Arial"/>
          <w:b/>
          <w:bCs/>
        </w:rPr>
        <w:t>USE OF AI</w:t>
      </w:r>
      <w:r>
        <w:rPr>
          <w:rFonts w:ascii="Arial" w:hAnsi="Arial" w:cs="Arial"/>
        </w:rPr>
        <w:t xml:space="preserve"> – I confirm that I have not used the AI </w:t>
      </w:r>
    </w:p>
    <w:p w14:paraId="2C28BD41" w14:textId="77777777" w:rsidR="00DB6EAD" w:rsidRDefault="00DB6EAD" w:rsidP="00DB6EAD">
      <w:pPr>
        <w:rPr>
          <w:rFonts w:ascii="Arial" w:hAnsi="Arial" w:cs="Arial"/>
        </w:rPr>
      </w:pPr>
    </w:p>
    <w:p w14:paraId="3EEA24D4" w14:textId="77777777" w:rsidR="00DB6EAD" w:rsidRDefault="00DB6EAD" w:rsidP="00DB6EAD">
      <w:pPr>
        <w:rPr>
          <w:rFonts w:ascii="Arial" w:hAnsi="Arial" w:cs="Arial"/>
        </w:rPr>
      </w:pPr>
    </w:p>
    <w:p w14:paraId="588DC309" w14:textId="77777777" w:rsidR="00E869F4" w:rsidRDefault="00E869F4" w:rsidP="00DB6EAD">
      <w:pPr>
        <w:rPr>
          <w:rFonts w:ascii="Arial" w:hAnsi="Arial" w:cs="Arial"/>
        </w:rPr>
      </w:pPr>
    </w:p>
    <w:p w14:paraId="3B6C1F2D" w14:textId="77777777" w:rsidR="00E869F4" w:rsidRDefault="00E869F4" w:rsidP="00DB6EAD">
      <w:pPr>
        <w:rPr>
          <w:rFonts w:ascii="Arial" w:hAnsi="Arial" w:cs="Arial"/>
        </w:rPr>
      </w:pPr>
    </w:p>
    <w:p w14:paraId="17D5CAA6" w14:textId="77777777" w:rsidR="00E869F4" w:rsidRDefault="00E869F4" w:rsidP="00DB6EAD">
      <w:pPr>
        <w:rPr>
          <w:rFonts w:ascii="Arial" w:hAnsi="Arial" w:cs="Arial"/>
        </w:rPr>
      </w:pPr>
    </w:p>
    <w:p w14:paraId="4EFFA70F" w14:textId="77777777" w:rsidR="00E869F4" w:rsidRDefault="00E869F4" w:rsidP="00DB6EAD">
      <w:pPr>
        <w:rPr>
          <w:rFonts w:ascii="Arial" w:hAnsi="Arial" w:cs="Arial"/>
        </w:rPr>
      </w:pPr>
    </w:p>
    <w:p w14:paraId="314B3C20" w14:textId="77777777" w:rsidR="00E869F4" w:rsidRDefault="00E869F4" w:rsidP="00DB6EAD">
      <w:pPr>
        <w:rPr>
          <w:rFonts w:ascii="Arial" w:hAnsi="Arial" w:cs="Arial"/>
        </w:rPr>
      </w:pPr>
    </w:p>
    <w:p w14:paraId="55979FCB" w14:textId="77777777" w:rsidR="00E869F4" w:rsidRDefault="00E869F4" w:rsidP="00DB6EAD">
      <w:pPr>
        <w:rPr>
          <w:rFonts w:ascii="Arial" w:hAnsi="Arial" w:cs="Arial"/>
        </w:rPr>
      </w:pPr>
    </w:p>
    <w:p w14:paraId="2CBEA633" w14:textId="77777777" w:rsidR="00E869F4" w:rsidRDefault="00E869F4" w:rsidP="00DB6EAD">
      <w:pPr>
        <w:rPr>
          <w:rFonts w:ascii="Arial" w:hAnsi="Arial" w:cs="Arial"/>
        </w:rPr>
      </w:pPr>
    </w:p>
    <w:p w14:paraId="34F86C6E" w14:textId="77777777" w:rsidR="00E869F4" w:rsidRDefault="00E869F4" w:rsidP="00DB6EAD">
      <w:pPr>
        <w:rPr>
          <w:rFonts w:ascii="Arial" w:hAnsi="Arial" w:cs="Arial"/>
        </w:rPr>
      </w:pPr>
    </w:p>
    <w:p w14:paraId="11B17BEC" w14:textId="77777777" w:rsidR="00E869F4" w:rsidRDefault="00E869F4" w:rsidP="00DB6EAD">
      <w:pPr>
        <w:rPr>
          <w:rFonts w:ascii="Arial" w:hAnsi="Arial" w:cs="Arial"/>
        </w:rPr>
      </w:pPr>
    </w:p>
    <w:p w14:paraId="37EB111C" w14:textId="77777777" w:rsidR="00DB6EAD" w:rsidRDefault="00DB6EAD" w:rsidP="00DB6EAD">
      <w:pPr>
        <w:rPr>
          <w:rFonts w:ascii="Arial" w:hAnsi="Arial" w:cs="Arial"/>
        </w:rPr>
      </w:pPr>
    </w:p>
    <w:p w14:paraId="05DC0DDC" w14:textId="229F1935" w:rsidR="0019549B" w:rsidRPr="00E869F4" w:rsidRDefault="0019549B" w:rsidP="00DB6EAD">
      <w:pPr>
        <w:rPr>
          <w:rFonts w:ascii="Arial" w:hAnsi="Arial" w:cs="Arial"/>
          <w:b/>
          <w:bCs/>
        </w:rPr>
      </w:pPr>
      <w:r w:rsidRPr="00E869F4">
        <w:rPr>
          <w:rFonts w:ascii="Arial" w:hAnsi="Arial" w:cs="Arial"/>
          <w:b/>
          <w:bCs/>
        </w:rPr>
        <w:t>CONTENTS:</w:t>
      </w:r>
      <w:r w:rsidR="00E869F4">
        <w:rPr>
          <w:rFonts w:ascii="Arial" w:hAnsi="Arial" w:cs="Arial"/>
          <w:b/>
          <w:bCs/>
        </w:rPr>
        <w:t xml:space="preserve">                                                                                                   PAGES:</w:t>
      </w:r>
    </w:p>
    <w:p w14:paraId="3ABF7BD3" w14:textId="77777777" w:rsidR="0019549B" w:rsidRDefault="0019549B" w:rsidP="00DB6EAD">
      <w:pPr>
        <w:rPr>
          <w:rFonts w:ascii="Arial" w:hAnsi="Arial" w:cs="Arial"/>
        </w:rPr>
      </w:pPr>
    </w:p>
    <w:p w14:paraId="3F09CFED" w14:textId="40D42C30" w:rsidR="00E869F4" w:rsidRDefault="0019549B" w:rsidP="00E869F4">
      <w:pPr>
        <w:tabs>
          <w:tab w:val="left" w:pos="2840"/>
        </w:tabs>
        <w:rPr>
          <w:rFonts w:ascii="Arial" w:hAnsi="Arial" w:cs="Arial"/>
        </w:rPr>
      </w:pPr>
      <w:r>
        <w:rPr>
          <w:rFonts w:ascii="Arial" w:hAnsi="Arial" w:cs="Arial"/>
        </w:rPr>
        <w:t>Introduction</w:t>
      </w:r>
      <w:r w:rsidR="00E869F4">
        <w:rPr>
          <w:rFonts w:ascii="Arial" w:hAnsi="Arial" w:cs="Arial"/>
        </w:rPr>
        <w:t>.</w:t>
      </w:r>
      <w:r w:rsidR="00E869F4">
        <w:rPr>
          <w:rFonts w:ascii="Arial" w:hAnsi="Arial" w:cs="Arial"/>
        </w:rPr>
        <w:tab/>
        <w:t xml:space="preserve">                                                                            </w:t>
      </w:r>
    </w:p>
    <w:p w14:paraId="566AA09E" w14:textId="77777777" w:rsidR="00E869F4" w:rsidRDefault="00E869F4" w:rsidP="00DB6EAD">
      <w:pPr>
        <w:rPr>
          <w:rFonts w:ascii="Arial" w:hAnsi="Arial" w:cs="Arial"/>
        </w:rPr>
      </w:pPr>
    </w:p>
    <w:p w14:paraId="5923A897" w14:textId="51E934C2" w:rsidR="0019549B" w:rsidRDefault="00E869F4" w:rsidP="00DB6EAD">
      <w:pPr>
        <w:rPr>
          <w:rFonts w:ascii="Arial" w:hAnsi="Arial" w:cs="Arial"/>
        </w:rPr>
      </w:pPr>
      <w:r>
        <w:rPr>
          <w:rFonts w:ascii="Arial" w:hAnsi="Arial" w:cs="Arial"/>
        </w:rPr>
        <w:t xml:space="preserve"> Erikson’s Psychological Theory.                                                                    4</w:t>
      </w:r>
    </w:p>
    <w:p w14:paraId="2CA5D09A" w14:textId="77777777" w:rsidR="00E869F4" w:rsidRDefault="00E869F4" w:rsidP="00DB6EAD">
      <w:pPr>
        <w:rPr>
          <w:rFonts w:ascii="Arial" w:hAnsi="Arial" w:cs="Arial"/>
        </w:rPr>
      </w:pPr>
    </w:p>
    <w:p w14:paraId="72D07497" w14:textId="7B1896BD" w:rsidR="00E869F4" w:rsidRDefault="00E869F4" w:rsidP="00DB6EAD">
      <w:pPr>
        <w:rPr>
          <w:rFonts w:ascii="Arial" w:hAnsi="Arial" w:cs="Arial"/>
        </w:rPr>
      </w:pPr>
      <w:r>
        <w:rPr>
          <w:rFonts w:ascii="Arial" w:hAnsi="Arial" w:cs="Arial"/>
        </w:rPr>
        <w:t>Psychological development in late Adulthood.                                               5</w:t>
      </w:r>
    </w:p>
    <w:p w14:paraId="14CBF3FB" w14:textId="77777777" w:rsidR="00E869F4" w:rsidRDefault="00E869F4" w:rsidP="00DB6EAD">
      <w:pPr>
        <w:rPr>
          <w:rFonts w:ascii="Arial" w:hAnsi="Arial" w:cs="Arial"/>
        </w:rPr>
      </w:pPr>
    </w:p>
    <w:p w14:paraId="280C9D9C" w14:textId="52CA3BA2" w:rsidR="00E869F4" w:rsidRDefault="00E869F4" w:rsidP="00DB6EAD">
      <w:pPr>
        <w:rPr>
          <w:rFonts w:ascii="Arial" w:hAnsi="Arial" w:cs="Arial"/>
        </w:rPr>
      </w:pPr>
      <w:r>
        <w:rPr>
          <w:rFonts w:ascii="Arial" w:hAnsi="Arial" w:cs="Arial"/>
        </w:rPr>
        <w:t xml:space="preserve">Care support for Jean Smith 65 years old.                                                     6 </w:t>
      </w:r>
    </w:p>
    <w:p w14:paraId="57C083DD" w14:textId="77777777" w:rsidR="00E869F4" w:rsidRDefault="00E869F4" w:rsidP="00DB6EAD">
      <w:pPr>
        <w:rPr>
          <w:rFonts w:ascii="Arial" w:hAnsi="Arial" w:cs="Arial"/>
        </w:rPr>
      </w:pPr>
    </w:p>
    <w:p w14:paraId="11055537" w14:textId="39D040F7" w:rsidR="00E869F4" w:rsidRDefault="00E869F4" w:rsidP="00DB6EAD">
      <w:pPr>
        <w:rPr>
          <w:rFonts w:ascii="Arial" w:hAnsi="Arial" w:cs="Arial"/>
        </w:rPr>
      </w:pPr>
      <w:r>
        <w:rPr>
          <w:rFonts w:ascii="Arial" w:hAnsi="Arial" w:cs="Arial"/>
        </w:rPr>
        <w:t>Resilience Theory.                                                                                           7 &amp; 8</w:t>
      </w:r>
    </w:p>
    <w:p w14:paraId="47A02CEA" w14:textId="77777777" w:rsidR="00E869F4" w:rsidRDefault="00E869F4" w:rsidP="00DB6EAD">
      <w:pPr>
        <w:rPr>
          <w:rFonts w:ascii="Arial" w:hAnsi="Arial" w:cs="Arial"/>
        </w:rPr>
      </w:pPr>
    </w:p>
    <w:p w14:paraId="58A66F1E" w14:textId="77777777" w:rsidR="00E869F4" w:rsidRDefault="00E869F4" w:rsidP="00DB6EAD">
      <w:pPr>
        <w:rPr>
          <w:rFonts w:ascii="Arial" w:hAnsi="Arial" w:cs="Arial"/>
        </w:rPr>
      </w:pPr>
      <w:r>
        <w:rPr>
          <w:rFonts w:ascii="Arial" w:hAnsi="Arial" w:cs="Arial"/>
        </w:rPr>
        <w:t>Challenge Professionals may face when applying Erikson’s Theory               10</w:t>
      </w:r>
    </w:p>
    <w:p w14:paraId="682E5469" w14:textId="540ED8F7" w:rsidR="00E869F4" w:rsidRDefault="00E869F4" w:rsidP="00DB6EAD">
      <w:pPr>
        <w:rPr>
          <w:rFonts w:ascii="Arial" w:hAnsi="Arial" w:cs="Arial"/>
        </w:rPr>
      </w:pPr>
      <w:r>
        <w:rPr>
          <w:rFonts w:ascii="Arial" w:hAnsi="Arial" w:cs="Arial"/>
        </w:rPr>
        <w:t xml:space="preserve">          </w:t>
      </w:r>
    </w:p>
    <w:p w14:paraId="35EF2543" w14:textId="27FC4E29" w:rsidR="00E869F4" w:rsidRDefault="00E869F4" w:rsidP="00DB6EAD">
      <w:pPr>
        <w:rPr>
          <w:rFonts w:ascii="Arial" w:hAnsi="Arial" w:cs="Arial"/>
        </w:rPr>
      </w:pPr>
      <w:r>
        <w:rPr>
          <w:rFonts w:ascii="Arial" w:hAnsi="Arial" w:cs="Arial"/>
        </w:rPr>
        <w:t>Adopting Challenge for professional                                                                11</w:t>
      </w:r>
    </w:p>
    <w:p w14:paraId="53539339" w14:textId="77777777" w:rsidR="00E869F4" w:rsidRDefault="00E869F4" w:rsidP="00DB6EAD">
      <w:pPr>
        <w:rPr>
          <w:rFonts w:ascii="Arial" w:hAnsi="Arial" w:cs="Arial"/>
        </w:rPr>
      </w:pPr>
    </w:p>
    <w:p w14:paraId="59D03D34" w14:textId="2899EC21" w:rsidR="00E869F4" w:rsidRDefault="00E869F4" w:rsidP="00E869F4">
      <w:pPr>
        <w:tabs>
          <w:tab w:val="right" w:pos="9026"/>
        </w:tabs>
        <w:rPr>
          <w:rFonts w:ascii="Arial" w:hAnsi="Arial" w:cs="Arial"/>
        </w:rPr>
      </w:pPr>
      <w:r>
        <w:rPr>
          <w:rFonts w:ascii="Arial" w:hAnsi="Arial" w:cs="Arial"/>
        </w:rPr>
        <w:t>References                                                                                                      12</w:t>
      </w:r>
    </w:p>
    <w:p w14:paraId="1BD514C0" w14:textId="77777777" w:rsidR="00E869F4" w:rsidRDefault="00E869F4" w:rsidP="00DB6EAD">
      <w:pPr>
        <w:rPr>
          <w:rFonts w:ascii="Arial" w:hAnsi="Arial" w:cs="Arial"/>
        </w:rPr>
      </w:pPr>
    </w:p>
    <w:p w14:paraId="3B773A57" w14:textId="77777777" w:rsidR="00E869F4" w:rsidRDefault="00E869F4" w:rsidP="00DB6EAD">
      <w:pPr>
        <w:rPr>
          <w:rFonts w:ascii="Arial" w:hAnsi="Arial" w:cs="Arial"/>
        </w:rPr>
      </w:pPr>
    </w:p>
    <w:p w14:paraId="37CF8D12" w14:textId="77777777" w:rsidR="00E869F4" w:rsidRDefault="00E869F4" w:rsidP="00DB6EAD">
      <w:pPr>
        <w:rPr>
          <w:rFonts w:ascii="Arial" w:hAnsi="Arial" w:cs="Arial"/>
        </w:rPr>
      </w:pPr>
    </w:p>
    <w:p w14:paraId="299408FF" w14:textId="77777777" w:rsidR="00E869F4" w:rsidRDefault="00E869F4" w:rsidP="00DB6EAD">
      <w:pPr>
        <w:rPr>
          <w:rFonts w:ascii="Arial" w:hAnsi="Arial" w:cs="Arial"/>
        </w:rPr>
      </w:pPr>
    </w:p>
    <w:p w14:paraId="77DAECBE" w14:textId="77777777" w:rsidR="00E869F4" w:rsidRDefault="00E869F4" w:rsidP="00DB6EAD">
      <w:pPr>
        <w:rPr>
          <w:rFonts w:ascii="Arial" w:hAnsi="Arial" w:cs="Arial"/>
        </w:rPr>
      </w:pPr>
    </w:p>
    <w:p w14:paraId="300DE7B5" w14:textId="77777777" w:rsidR="00E869F4" w:rsidRDefault="00E869F4" w:rsidP="00DB6EAD">
      <w:pPr>
        <w:rPr>
          <w:rFonts w:ascii="Arial" w:hAnsi="Arial" w:cs="Arial"/>
        </w:rPr>
      </w:pPr>
    </w:p>
    <w:p w14:paraId="00D1FF85" w14:textId="77777777" w:rsidR="0020732C" w:rsidRDefault="0020732C" w:rsidP="00DB6EAD">
      <w:pPr>
        <w:rPr>
          <w:rFonts w:ascii="Arial" w:hAnsi="Arial" w:cs="Arial"/>
        </w:rPr>
      </w:pPr>
    </w:p>
    <w:p w14:paraId="5C6A6553" w14:textId="77777777" w:rsidR="0019549B" w:rsidRDefault="0019549B" w:rsidP="00DB6EAD">
      <w:pPr>
        <w:rPr>
          <w:rFonts w:ascii="Arial" w:hAnsi="Arial" w:cs="Arial"/>
        </w:rPr>
      </w:pPr>
    </w:p>
    <w:p w14:paraId="0B711FC9" w14:textId="77777777" w:rsidR="00DB6EAD" w:rsidRDefault="00DB6EAD" w:rsidP="00DB6EAD">
      <w:pPr>
        <w:rPr>
          <w:rFonts w:ascii="Arial" w:hAnsi="Arial" w:cs="Arial"/>
        </w:rPr>
      </w:pPr>
    </w:p>
    <w:p w14:paraId="3915F840" w14:textId="77777777" w:rsidR="00E869F4" w:rsidRDefault="00E869F4" w:rsidP="00DB6EAD">
      <w:pPr>
        <w:rPr>
          <w:rFonts w:ascii="Arial" w:hAnsi="Arial" w:cs="Arial"/>
        </w:rPr>
      </w:pPr>
    </w:p>
    <w:p w14:paraId="5B5D264B" w14:textId="77777777" w:rsidR="00E869F4" w:rsidRDefault="00E869F4" w:rsidP="00DB6EAD">
      <w:pPr>
        <w:rPr>
          <w:rFonts w:ascii="Arial" w:hAnsi="Arial" w:cs="Arial"/>
        </w:rPr>
      </w:pPr>
    </w:p>
    <w:p w14:paraId="609C49C4" w14:textId="77777777" w:rsidR="00E869F4" w:rsidRDefault="00E869F4" w:rsidP="00DB6EAD">
      <w:pPr>
        <w:rPr>
          <w:rFonts w:ascii="Arial" w:hAnsi="Arial" w:cs="Arial"/>
          <w:b/>
          <w:bCs/>
        </w:rPr>
      </w:pPr>
    </w:p>
    <w:p w14:paraId="28933440" w14:textId="39648703" w:rsidR="00833BE1" w:rsidRPr="0020732C" w:rsidRDefault="00833BE1" w:rsidP="00DB6EAD">
      <w:pPr>
        <w:rPr>
          <w:rFonts w:ascii="Arial" w:hAnsi="Arial" w:cs="Arial"/>
          <w:b/>
          <w:bCs/>
        </w:rPr>
      </w:pPr>
      <w:r w:rsidRPr="0020732C">
        <w:rPr>
          <w:rFonts w:ascii="Arial" w:hAnsi="Arial" w:cs="Arial"/>
          <w:b/>
          <w:bCs/>
        </w:rPr>
        <w:t>ERIKSON’S PSYCHOLOGICAL THEORY.</w:t>
      </w:r>
    </w:p>
    <w:p w14:paraId="633E5143" w14:textId="77777777" w:rsidR="004D430D" w:rsidRDefault="00833BE1" w:rsidP="00DB6EAD">
      <w:pPr>
        <w:rPr>
          <w:rFonts w:ascii="Arial" w:hAnsi="Arial" w:cs="Arial"/>
        </w:rPr>
      </w:pPr>
      <w:r>
        <w:rPr>
          <w:rFonts w:ascii="Arial" w:hAnsi="Arial" w:cs="Arial"/>
        </w:rPr>
        <w:t xml:space="preserve">K. Cherry (2025) explained Erikson’s Psychology Theory </w:t>
      </w:r>
      <w:r w:rsidR="004D430D">
        <w:rPr>
          <w:rFonts w:ascii="Arial" w:hAnsi="Arial" w:cs="Arial"/>
        </w:rPr>
        <w:t xml:space="preserve">describes eight key phases of that people are passing through from early age (infancy) to adulthood. In another words, Erikson’s believed that human development happens across the whole lifespan, not just childhood. The theory was developed by the ego Psychologist Erik </w:t>
      </w:r>
    </w:p>
    <w:p w14:paraId="1300A13D" w14:textId="7C821C80" w:rsidR="0020732C" w:rsidRDefault="004D430D" w:rsidP="00DB6EAD">
      <w:pPr>
        <w:rPr>
          <w:rFonts w:ascii="Arial" w:hAnsi="Arial" w:cs="Arial"/>
        </w:rPr>
      </w:pPr>
      <w:r>
        <w:rPr>
          <w:rFonts w:ascii="Arial" w:hAnsi="Arial" w:cs="Arial"/>
        </w:rPr>
        <w:t>Erikson. His theory explains in detail how social relationships and experience influence personality across the lifespan.</w:t>
      </w:r>
    </w:p>
    <w:p w14:paraId="3944643A" w14:textId="268C50BD" w:rsidR="0020732C" w:rsidRPr="00C91E74" w:rsidRDefault="00286538" w:rsidP="00DB6EAD">
      <w:pPr>
        <w:rPr>
          <w:rFonts w:ascii="Arial" w:hAnsi="Arial" w:cs="Arial"/>
          <w:b/>
          <w:bCs/>
        </w:rPr>
      </w:pPr>
      <w:r w:rsidRPr="0020732C">
        <w:rPr>
          <w:rFonts w:ascii="Arial" w:hAnsi="Arial" w:cs="Arial"/>
          <w:b/>
          <w:bCs/>
        </w:rPr>
        <w:t>ERKSON’S 8 STAGES OF DEVELOPMENT.</w:t>
      </w:r>
    </w:p>
    <w:p w14:paraId="13D4FC7B" w14:textId="1D3B4235" w:rsidR="00286538" w:rsidRDefault="00286538" w:rsidP="00286538">
      <w:pPr>
        <w:pStyle w:val="ListParagraph"/>
        <w:numPr>
          <w:ilvl w:val="0"/>
          <w:numId w:val="1"/>
        </w:numPr>
        <w:rPr>
          <w:rFonts w:ascii="Arial" w:hAnsi="Arial" w:cs="Arial"/>
        </w:rPr>
      </w:pPr>
      <w:r w:rsidRPr="0020732C">
        <w:rPr>
          <w:rFonts w:ascii="Arial" w:hAnsi="Arial" w:cs="Arial"/>
          <w:b/>
          <w:bCs/>
        </w:rPr>
        <w:t>Trust vs Mistrust</w:t>
      </w:r>
      <w:r>
        <w:rPr>
          <w:rFonts w:ascii="Arial" w:hAnsi="Arial" w:cs="Arial"/>
        </w:rPr>
        <w:t xml:space="preserve">. </w:t>
      </w:r>
    </w:p>
    <w:p w14:paraId="49ECC900" w14:textId="240138DD" w:rsidR="0020732C" w:rsidRPr="0020732C" w:rsidRDefault="00286538" w:rsidP="0020732C">
      <w:pPr>
        <w:rPr>
          <w:rFonts w:ascii="Arial" w:hAnsi="Arial" w:cs="Arial"/>
        </w:rPr>
      </w:pPr>
      <w:r w:rsidRPr="0020732C">
        <w:rPr>
          <w:rFonts w:ascii="Arial" w:hAnsi="Arial" w:cs="Arial"/>
        </w:rPr>
        <w:t>(0-1Year) – Babies learn from others whether they can trust them. The outcome is hope and trust, if not they develop fear and mistrust</w:t>
      </w:r>
      <w:r w:rsidR="00E869F4">
        <w:rPr>
          <w:rFonts w:ascii="Arial" w:hAnsi="Arial" w:cs="Arial"/>
        </w:rPr>
        <w:t>.</w:t>
      </w:r>
    </w:p>
    <w:p w14:paraId="20F08D3B" w14:textId="7165F4E7" w:rsidR="00286538" w:rsidRPr="0020732C" w:rsidRDefault="00286538" w:rsidP="00286538">
      <w:pPr>
        <w:pStyle w:val="ListParagraph"/>
        <w:numPr>
          <w:ilvl w:val="0"/>
          <w:numId w:val="1"/>
        </w:numPr>
        <w:rPr>
          <w:rFonts w:ascii="Arial" w:hAnsi="Arial" w:cs="Arial"/>
          <w:b/>
          <w:bCs/>
        </w:rPr>
      </w:pPr>
      <w:r w:rsidRPr="0020732C">
        <w:rPr>
          <w:rFonts w:ascii="Arial" w:hAnsi="Arial" w:cs="Arial"/>
          <w:b/>
          <w:bCs/>
        </w:rPr>
        <w:t>Autonomy vs Shame and Doubt</w:t>
      </w:r>
    </w:p>
    <w:p w14:paraId="632DB7C6" w14:textId="6D0650FE" w:rsidR="00BD4E03" w:rsidRPr="0020732C" w:rsidRDefault="00286538" w:rsidP="0020732C">
      <w:pPr>
        <w:rPr>
          <w:rFonts w:ascii="Arial" w:hAnsi="Arial" w:cs="Arial"/>
        </w:rPr>
      </w:pPr>
      <w:r w:rsidRPr="0020732C">
        <w:rPr>
          <w:rFonts w:ascii="Arial" w:hAnsi="Arial" w:cs="Arial"/>
        </w:rPr>
        <w:t xml:space="preserve">(1-3 Years) At this stage, they learn how to walk and eat independently. They outcome is independent and confidence. </w:t>
      </w:r>
      <w:r w:rsidR="00BD4E03" w:rsidRPr="0020732C">
        <w:rPr>
          <w:rFonts w:ascii="Arial" w:hAnsi="Arial" w:cs="Arial"/>
        </w:rPr>
        <w:t>If they don’t develop through this stage, they feel shameful and self-doubt.</w:t>
      </w:r>
    </w:p>
    <w:p w14:paraId="1EEE1AE5" w14:textId="5D083C5F" w:rsidR="00BD4E03" w:rsidRPr="0020732C" w:rsidRDefault="00BD4E03" w:rsidP="00BD4E03">
      <w:pPr>
        <w:pStyle w:val="ListParagraph"/>
        <w:numPr>
          <w:ilvl w:val="0"/>
          <w:numId w:val="1"/>
        </w:numPr>
        <w:rPr>
          <w:rFonts w:ascii="Arial" w:hAnsi="Arial" w:cs="Arial"/>
          <w:b/>
          <w:bCs/>
        </w:rPr>
      </w:pPr>
      <w:r w:rsidRPr="0020732C">
        <w:rPr>
          <w:rFonts w:ascii="Arial" w:hAnsi="Arial" w:cs="Arial"/>
          <w:b/>
          <w:bCs/>
        </w:rPr>
        <w:t xml:space="preserve">Initiative vs Guilt </w:t>
      </w:r>
    </w:p>
    <w:p w14:paraId="4282EBB4" w14:textId="6ED6BA51" w:rsidR="0020732C" w:rsidRPr="00C91E74" w:rsidRDefault="00BD4E03" w:rsidP="00C91E74">
      <w:pPr>
        <w:rPr>
          <w:rFonts w:ascii="Arial" w:hAnsi="Arial" w:cs="Arial"/>
        </w:rPr>
      </w:pPr>
      <w:r w:rsidRPr="0020732C">
        <w:rPr>
          <w:rFonts w:ascii="Arial" w:hAnsi="Arial" w:cs="Arial"/>
        </w:rPr>
        <w:t>(3-6 Years) trying taking initiative and learning new activities, they feel guilt.</w:t>
      </w:r>
    </w:p>
    <w:p w14:paraId="1D1D2D58" w14:textId="204EC7BA" w:rsidR="00BD4E03" w:rsidRPr="0020732C" w:rsidRDefault="00BD4E03" w:rsidP="00BD4E03">
      <w:pPr>
        <w:pStyle w:val="ListParagraph"/>
        <w:numPr>
          <w:ilvl w:val="0"/>
          <w:numId w:val="1"/>
        </w:numPr>
        <w:rPr>
          <w:rFonts w:ascii="Arial" w:hAnsi="Arial" w:cs="Arial"/>
          <w:b/>
          <w:bCs/>
        </w:rPr>
      </w:pPr>
      <w:r w:rsidRPr="0020732C">
        <w:rPr>
          <w:rFonts w:ascii="Arial" w:hAnsi="Arial" w:cs="Arial"/>
          <w:b/>
          <w:bCs/>
        </w:rPr>
        <w:t xml:space="preserve">Industry vs Inferiority </w:t>
      </w:r>
    </w:p>
    <w:p w14:paraId="5658C8AB" w14:textId="6F2DA461" w:rsidR="004F47B3" w:rsidRPr="00C91E74" w:rsidRDefault="00BD4E03" w:rsidP="00C91E74">
      <w:pPr>
        <w:rPr>
          <w:rFonts w:ascii="Arial" w:hAnsi="Arial" w:cs="Arial"/>
        </w:rPr>
      </w:pPr>
      <w:r w:rsidRPr="0020732C">
        <w:rPr>
          <w:rFonts w:ascii="Arial" w:hAnsi="Arial" w:cs="Arial"/>
        </w:rPr>
        <w:t>(6-12 Years) developing new skills in school and life, they become very competitive and they feel inferior if not archive.</w:t>
      </w:r>
    </w:p>
    <w:p w14:paraId="3C865F7A" w14:textId="714F3386" w:rsidR="00E869F4" w:rsidRPr="00E869F4" w:rsidRDefault="004F47B3" w:rsidP="00E869F4">
      <w:pPr>
        <w:pStyle w:val="ListParagraph"/>
        <w:numPr>
          <w:ilvl w:val="0"/>
          <w:numId w:val="1"/>
        </w:numPr>
        <w:rPr>
          <w:rFonts w:ascii="Arial" w:hAnsi="Arial" w:cs="Arial"/>
          <w:b/>
          <w:bCs/>
        </w:rPr>
      </w:pPr>
      <w:r w:rsidRPr="0020732C">
        <w:rPr>
          <w:rFonts w:ascii="Arial" w:hAnsi="Arial" w:cs="Arial"/>
          <w:b/>
          <w:bCs/>
        </w:rPr>
        <w:t>Intimacy vs Isolatio</w:t>
      </w:r>
      <w:r w:rsidR="00E869F4">
        <w:rPr>
          <w:rFonts w:ascii="Arial" w:hAnsi="Arial" w:cs="Arial"/>
          <w:b/>
          <w:bCs/>
        </w:rPr>
        <w:t>n.</w:t>
      </w:r>
    </w:p>
    <w:p w14:paraId="05F4E548" w14:textId="4002E9A6" w:rsidR="004F47B3" w:rsidRPr="00C91E74" w:rsidRDefault="004F47B3" w:rsidP="00C91E74">
      <w:pPr>
        <w:rPr>
          <w:rFonts w:ascii="Arial" w:hAnsi="Arial" w:cs="Arial"/>
        </w:rPr>
      </w:pPr>
      <w:r w:rsidRPr="0020732C">
        <w:rPr>
          <w:rFonts w:ascii="Arial" w:hAnsi="Arial" w:cs="Arial"/>
        </w:rPr>
        <w:t>(Young adulthood) At this age, they start forming close relationships and start experiencing love if not they can end up lonely.</w:t>
      </w:r>
    </w:p>
    <w:p w14:paraId="45326769" w14:textId="6080B654" w:rsidR="004F47B3" w:rsidRPr="0020732C" w:rsidRDefault="004F47B3" w:rsidP="004F47B3">
      <w:pPr>
        <w:pStyle w:val="ListParagraph"/>
        <w:numPr>
          <w:ilvl w:val="0"/>
          <w:numId w:val="1"/>
        </w:numPr>
        <w:rPr>
          <w:rFonts w:ascii="Arial" w:hAnsi="Arial" w:cs="Arial"/>
          <w:b/>
          <w:bCs/>
        </w:rPr>
      </w:pPr>
      <w:r w:rsidRPr="0020732C">
        <w:rPr>
          <w:rFonts w:ascii="Arial" w:hAnsi="Arial" w:cs="Arial"/>
          <w:b/>
          <w:bCs/>
        </w:rPr>
        <w:t>Generativity vs Stagnation</w:t>
      </w:r>
    </w:p>
    <w:p w14:paraId="35E7A745" w14:textId="6397C736" w:rsidR="00E869F4" w:rsidRPr="00C91E74" w:rsidRDefault="004F47B3" w:rsidP="00C91E74">
      <w:pPr>
        <w:rPr>
          <w:rFonts w:ascii="Arial" w:hAnsi="Arial" w:cs="Arial"/>
        </w:rPr>
      </w:pPr>
      <w:r w:rsidRPr="0020732C">
        <w:rPr>
          <w:rFonts w:ascii="Arial" w:hAnsi="Arial" w:cs="Arial"/>
        </w:rPr>
        <w:t>(Middle adulthood) This stage, they start contributing to the society and helping others especially those in need. They are caring and productive, if not unfortunately, they feel stuck.</w:t>
      </w:r>
    </w:p>
    <w:p w14:paraId="28FAEE08" w14:textId="71DEAB77" w:rsidR="004F47B3" w:rsidRPr="00C91E74" w:rsidRDefault="004F47B3" w:rsidP="004F47B3">
      <w:pPr>
        <w:pStyle w:val="ListParagraph"/>
        <w:numPr>
          <w:ilvl w:val="0"/>
          <w:numId w:val="1"/>
        </w:numPr>
        <w:rPr>
          <w:rFonts w:ascii="Arial" w:hAnsi="Arial" w:cs="Arial"/>
          <w:b/>
          <w:bCs/>
          <w:highlight w:val="yellow"/>
        </w:rPr>
      </w:pPr>
      <w:r w:rsidRPr="00C91E74">
        <w:rPr>
          <w:rFonts w:ascii="Arial" w:hAnsi="Arial" w:cs="Arial"/>
          <w:b/>
          <w:bCs/>
          <w:highlight w:val="yellow"/>
        </w:rPr>
        <w:t xml:space="preserve">Integrity vs despair </w:t>
      </w:r>
    </w:p>
    <w:p w14:paraId="6B90E6C4" w14:textId="21DEBDE0" w:rsidR="00BD4E03" w:rsidRDefault="004F47B3" w:rsidP="00E869F4">
      <w:pPr>
        <w:rPr>
          <w:rFonts w:ascii="Arial" w:hAnsi="Arial" w:cs="Arial"/>
        </w:rPr>
      </w:pPr>
      <w:r w:rsidRPr="0020732C">
        <w:rPr>
          <w:rFonts w:ascii="Arial" w:hAnsi="Arial" w:cs="Arial"/>
        </w:rPr>
        <w:t xml:space="preserve">(Older </w:t>
      </w:r>
      <w:r w:rsidR="0020732C" w:rsidRPr="0020732C">
        <w:rPr>
          <w:rFonts w:ascii="Arial" w:hAnsi="Arial" w:cs="Arial"/>
        </w:rPr>
        <w:t>adulthood)</w:t>
      </w:r>
      <w:r w:rsidRPr="0020732C">
        <w:rPr>
          <w:rFonts w:ascii="Arial" w:hAnsi="Arial" w:cs="Arial"/>
        </w:rPr>
        <w:t xml:space="preserve"> This stage is to reflect on </w:t>
      </w:r>
      <w:r w:rsidR="0020732C" w:rsidRPr="0020732C">
        <w:rPr>
          <w:rFonts w:ascii="Arial" w:hAnsi="Arial" w:cs="Arial"/>
        </w:rPr>
        <w:t>life;</w:t>
      </w:r>
      <w:r w:rsidRPr="0020732C">
        <w:rPr>
          <w:rFonts w:ascii="Arial" w:hAnsi="Arial" w:cs="Arial"/>
        </w:rPr>
        <w:t xml:space="preserve"> the outcome is satisfaction and wisdom. If things did go as planned will be despair and regret</w:t>
      </w:r>
    </w:p>
    <w:p w14:paraId="671AA35F" w14:textId="77777777" w:rsidR="00E869F4" w:rsidRDefault="00E869F4" w:rsidP="00E869F4">
      <w:pPr>
        <w:rPr>
          <w:rFonts w:ascii="Arial" w:hAnsi="Arial" w:cs="Arial"/>
        </w:rPr>
      </w:pPr>
    </w:p>
    <w:p w14:paraId="3813DDBA" w14:textId="77777777" w:rsidR="00E869F4" w:rsidRDefault="00E869F4" w:rsidP="00E869F4">
      <w:pPr>
        <w:rPr>
          <w:rFonts w:ascii="Arial" w:hAnsi="Arial" w:cs="Arial"/>
        </w:rPr>
      </w:pPr>
    </w:p>
    <w:p w14:paraId="5B918B85" w14:textId="77777777" w:rsidR="00E869F4" w:rsidRDefault="00E869F4" w:rsidP="00286538">
      <w:pPr>
        <w:pStyle w:val="ListParagraph"/>
        <w:rPr>
          <w:rFonts w:ascii="Arial" w:hAnsi="Arial" w:cs="Arial"/>
          <w:b/>
          <w:bCs/>
        </w:rPr>
      </w:pPr>
    </w:p>
    <w:p w14:paraId="1F751053" w14:textId="6402D425" w:rsidR="00BD4E03" w:rsidRPr="00E869F4" w:rsidRDefault="00C91E74" w:rsidP="00286538">
      <w:pPr>
        <w:pStyle w:val="ListParagraph"/>
        <w:rPr>
          <w:rFonts w:ascii="Arial" w:hAnsi="Arial" w:cs="Arial"/>
          <w:b/>
          <w:bCs/>
        </w:rPr>
      </w:pPr>
      <w:r w:rsidRPr="00E869F4">
        <w:rPr>
          <w:rFonts w:ascii="Arial" w:hAnsi="Arial" w:cs="Arial"/>
          <w:b/>
          <w:bCs/>
        </w:rPr>
        <w:t>PSYCHOSOCIAL DEVELOPMENT IN LATE ADULTHOOD</w:t>
      </w:r>
      <w:r w:rsidR="00E869F4">
        <w:rPr>
          <w:rFonts w:ascii="Arial" w:hAnsi="Arial" w:cs="Arial"/>
          <w:b/>
          <w:bCs/>
        </w:rPr>
        <w:t>.</w:t>
      </w:r>
    </w:p>
    <w:p w14:paraId="3CE20B66" w14:textId="77777777" w:rsidR="00C91E74" w:rsidRPr="00E869F4" w:rsidRDefault="00C91E74" w:rsidP="00286538">
      <w:pPr>
        <w:pStyle w:val="ListParagraph"/>
        <w:rPr>
          <w:rFonts w:ascii="Arial" w:hAnsi="Arial" w:cs="Arial"/>
          <w:b/>
          <w:bCs/>
        </w:rPr>
      </w:pPr>
    </w:p>
    <w:p w14:paraId="07D62B4E" w14:textId="3C707F57" w:rsidR="00C91E74" w:rsidRDefault="00C91E74" w:rsidP="00286538">
      <w:pPr>
        <w:pStyle w:val="ListParagraph"/>
        <w:rPr>
          <w:rFonts w:ascii="Arial" w:hAnsi="Arial" w:cs="Arial"/>
        </w:rPr>
      </w:pPr>
      <w:r>
        <w:rPr>
          <w:rFonts w:ascii="Arial" w:hAnsi="Arial" w:cs="Arial"/>
        </w:rPr>
        <w:t>What are the psychosocial changes in late adulthoods?</w:t>
      </w:r>
    </w:p>
    <w:p w14:paraId="1BCACBF8" w14:textId="4655EB94" w:rsidR="00C91E74" w:rsidRPr="00C91E74" w:rsidRDefault="00C91E74" w:rsidP="00C91E74">
      <w:pPr>
        <w:pStyle w:val="ListParagraph"/>
        <w:rPr>
          <w:rFonts w:ascii="Arial" w:hAnsi="Arial" w:cs="Arial"/>
        </w:rPr>
      </w:pPr>
      <w:r>
        <w:rPr>
          <w:rFonts w:ascii="Arial" w:hAnsi="Arial" w:cs="Arial"/>
        </w:rPr>
        <w:t>Our ideas about aging and what I mean to be over 60 seems to be stuck somewhere back in the middle of 20th century. We still consider that 65 to be the standard retirement age and we are expecting everyone to start slowing down and moving aside for the next generation as they passed the half century mark. In this session, we are going to explore psychosocial development theories Erik Erikson’s theory on psychosocial development in the late adulthood, and we are looking at aging as it relates to work, retirement and leisure activities for older people. We will also examine difference ways in which people are productive in late adulthood</w:t>
      </w:r>
    </w:p>
    <w:p w14:paraId="66A42AFB" w14:textId="2CC57D25" w:rsidR="00C91E74" w:rsidRDefault="00C91E74" w:rsidP="00286538">
      <w:pPr>
        <w:pStyle w:val="ListParagraph"/>
        <w:rPr>
          <w:rFonts w:ascii="Arial" w:hAnsi="Arial" w:cs="Arial"/>
        </w:rPr>
      </w:pPr>
      <w:r>
        <w:rPr>
          <w:rFonts w:ascii="Arial" w:hAnsi="Arial" w:cs="Arial"/>
        </w:rPr>
        <w:t xml:space="preserve">According to </w:t>
      </w:r>
      <w:proofErr w:type="spellStart"/>
      <w:proofErr w:type="gramStart"/>
      <w:r>
        <w:rPr>
          <w:rFonts w:ascii="Arial" w:hAnsi="Arial" w:cs="Arial"/>
        </w:rPr>
        <w:t>J.Ounjian</w:t>
      </w:r>
      <w:proofErr w:type="spellEnd"/>
      <w:proofErr w:type="gramEnd"/>
      <w:r>
        <w:rPr>
          <w:rFonts w:ascii="Arial" w:hAnsi="Arial" w:cs="Arial"/>
        </w:rPr>
        <w:t xml:space="preserve"> (2024).</w:t>
      </w:r>
    </w:p>
    <w:p w14:paraId="28986847" w14:textId="77777777" w:rsidR="00BD4E03" w:rsidRPr="00286538" w:rsidRDefault="00BD4E03" w:rsidP="00286538">
      <w:pPr>
        <w:pStyle w:val="ListParagraph"/>
        <w:rPr>
          <w:rFonts w:ascii="Arial" w:hAnsi="Arial" w:cs="Arial"/>
        </w:rPr>
      </w:pPr>
    </w:p>
    <w:p w14:paraId="6AD77FDE" w14:textId="77777777" w:rsidR="00833BE1" w:rsidRDefault="00833BE1" w:rsidP="00DB6EAD">
      <w:pPr>
        <w:rPr>
          <w:rFonts w:ascii="Arial" w:hAnsi="Arial" w:cs="Arial"/>
        </w:rPr>
      </w:pPr>
    </w:p>
    <w:p w14:paraId="139FE3AD" w14:textId="3EF9AF93" w:rsidR="00833BE1" w:rsidRDefault="00C91E74" w:rsidP="00DB6EAD">
      <w:pPr>
        <w:rPr>
          <w:rFonts w:ascii="Arial" w:hAnsi="Arial" w:cs="Arial"/>
          <w:b/>
          <w:bCs/>
        </w:rPr>
      </w:pPr>
      <w:r w:rsidRPr="00C91E74">
        <w:rPr>
          <w:rFonts w:ascii="Arial" w:hAnsi="Arial" w:cs="Arial"/>
          <w:b/>
          <w:bCs/>
        </w:rPr>
        <w:t>Erikson: Integrity vs Despair.</w:t>
      </w:r>
    </w:p>
    <w:p w14:paraId="7A2C454F" w14:textId="77777777" w:rsidR="00C91E74" w:rsidRDefault="00C91E74" w:rsidP="00DB6EAD">
      <w:pPr>
        <w:rPr>
          <w:rFonts w:ascii="Arial" w:hAnsi="Arial" w:cs="Arial"/>
          <w:b/>
          <w:bCs/>
        </w:rPr>
      </w:pPr>
    </w:p>
    <w:p w14:paraId="38A106C5" w14:textId="300F0933" w:rsidR="00C91E74" w:rsidRDefault="00C91E74" w:rsidP="00DB6EAD">
      <w:pPr>
        <w:rPr>
          <w:rFonts w:ascii="Arial" w:hAnsi="Arial" w:cs="Arial"/>
        </w:rPr>
      </w:pPr>
      <w:r w:rsidRPr="00C91E74">
        <w:rPr>
          <w:rFonts w:ascii="Arial" w:hAnsi="Arial" w:cs="Arial"/>
        </w:rPr>
        <w:t>As peo</w:t>
      </w:r>
      <w:r>
        <w:rPr>
          <w:rFonts w:ascii="Arial" w:hAnsi="Arial" w:cs="Arial"/>
        </w:rPr>
        <w:t>ple age and enter their retirement years, the tend to slow down and their activities slow down too. This is the time they may ask the existential question. “Is it okay to have been me?”</w:t>
      </w:r>
    </w:p>
    <w:p w14:paraId="07E63520" w14:textId="4889792F" w:rsidR="00C91E74" w:rsidRPr="00C91E74" w:rsidRDefault="00C91E74" w:rsidP="00DB6EAD">
      <w:pPr>
        <w:rPr>
          <w:rFonts w:ascii="Arial" w:hAnsi="Arial" w:cs="Arial"/>
          <w:b/>
          <w:bCs/>
        </w:rPr>
      </w:pPr>
      <w:r>
        <w:rPr>
          <w:rFonts w:ascii="Arial" w:hAnsi="Arial" w:cs="Arial"/>
        </w:rPr>
        <w:t xml:space="preserve">Erikson framed the last part of the lifespan with developmental task of </w:t>
      </w:r>
      <w:r w:rsidRPr="00C91E74">
        <w:rPr>
          <w:rFonts w:ascii="Arial" w:hAnsi="Arial" w:cs="Arial"/>
          <w:b/>
          <w:bCs/>
        </w:rPr>
        <w:t>integrity vs Desp</w:t>
      </w:r>
      <w:r>
        <w:rPr>
          <w:rFonts w:ascii="Arial" w:hAnsi="Arial" w:cs="Arial"/>
          <w:b/>
          <w:bCs/>
        </w:rPr>
        <w:t>air.</w:t>
      </w:r>
    </w:p>
    <w:tbl>
      <w:tblPr>
        <w:tblStyle w:val="TableGrid"/>
        <w:tblW w:w="0" w:type="auto"/>
        <w:tblLook w:val="04A0" w:firstRow="1" w:lastRow="0" w:firstColumn="1" w:lastColumn="0" w:noHBand="0" w:noVBand="1"/>
      </w:tblPr>
      <w:tblGrid>
        <w:gridCol w:w="4508"/>
        <w:gridCol w:w="4508"/>
      </w:tblGrid>
      <w:tr w:rsidR="00C91E74" w14:paraId="128AA7BF" w14:textId="77777777" w:rsidTr="00C91E74">
        <w:tc>
          <w:tcPr>
            <w:tcW w:w="4508" w:type="dxa"/>
          </w:tcPr>
          <w:p w14:paraId="06EDFFFB" w14:textId="77777777" w:rsidR="00C91E74" w:rsidRPr="00C91E74" w:rsidRDefault="00C91E74" w:rsidP="00DB6EAD">
            <w:pPr>
              <w:rPr>
                <w:rFonts w:ascii="Arial" w:hAnsi="Arial" w:cs="Arial"/>
                <w:b/>
                <w:bCs/>
              </w:rPr>
            </w:pPr>
            <w:r w:rsidRPr="00C91E74">
              <w:rPr>
                <w:rFonts w:ascii="Arial" w:hAnsi="Arial" w:cs="Arial"/>
                <w:b/>
                <w:bCs/>
              </w:rPr>
              <w:t>Integrity.</w:t>
            </w:r>
          </w:p>
          <w:p w14:paraId="25D3DC9B" w14:textId="0685683F" w:rsidR="00C91E74" w:rsidRDefault="00C91E74" w:rsidP="00DB6EAD">
            <w:pPr>
              <w:rPr>
                <w:rFonts w:ascii="Arial" w:hAnsi="Arial" w:cs="Arial"/>
              </w:rPr>
            </w:pPr>
          </w:p>
        </w:tc>
        <w:tc>
          <w:tcPr>
            <w:tcW w:w="4508" w:type="dxa"/>
          </w:tcPr>
          <w:p w14:paraId="4BC2FDAD" w14:textId="77C2C827" w:rsidR="00C91E74" w:rsidRPr="00C91E74" w:rsidRDefault="00C91E74" w:rsidP="00DB6EAD">
            <w:pPr>
              <w:rPr>
                <w:rFonts w:ascii="Arial" w:hAnsi="Arial" w:cs="Arial"/>
                <w:b/>
                <w:bCs/>
              </w:rPr>
            </w:pPr>
            <w:r w:rsidRPr="00C91E74">
              <w:rPr>
                <w:rFonts w:ascii="Arial" w:hAnsi="Arial" w:cs="Arial"/>
                <w:b/>
                <w:bCs/>
              </w:rPr>
              <w:t>Despair.</w:t>
            </w:r>
          </w:p>
        </w:tc>
      </w:tr>
      <w:tr w:rsidR="00C91E74" w14:paraId="3C9AF49F" w14:textId="77777777" w:rsidTr="00C91E74">
        <w:tc>
          <w:tcPr>
            <w:tcW w:w="4508" w:type="dxa"/>
          </w:tcPr>
          <w:p w14:paraId="2335E8B2" w14:textId="77777777" w:rsidR="00C91E74" w:rsidRDefault="00C91E74" w:rsidP="00C91E74">
            <w:pPr>
              <w:pStyle w:val="ListParagraph"/>
              <w:numPr>
                <w:ilvl w:val="0"/>
                <w:numId w:val="3"/>
              </w:numPr>
              <w:rPr>
                <w:rFonts w:ascii="Arial" w:hAnsi="Arial" w:cs="Arial"/>
              </w:rPr>
            </w:pPr>
            <w:r>
              <w:rPr>
                <w:rFonts w:ascii="Arial" w:hAnsi="Arial" w:cs="Arial"/>
              </w:rPr>
              <w:t xml:space="preserve"> Looking back on life with satisfaction.</w:t>
            </w:r>
          </w:p>
          <w:p w14:paraId="03626BDE" w14:textId="77777777" w:rsidR="00C91E74" w:rsidRDefault="00C91E74" w:rsidP="00C91E74">
            <w:pPr>
              <w:pStyle w:val="ListParagraph"/>
              <w:numPr>
                <w:ilvl w:val="0"/>
                <w:numId w:val="3"/>
              </w:numPr>
              <w:rPr>
                <w:rFonts w:ascii="Arial" w:hAnsi="Arial" w:cs="Arial"/>
              </w:rPr>
            </w:pPr>
            <w:r>
              <w:rPr>
                <w:rFonts w:ascii="Arial" w:hAnsi="Arial" w:cs="Arial"/>
              </w:rPr>
              <w:t>Feeling the life had meaning and purpose.</w:t>
            </w:r>
          </w:p>
          <w:p w14:paraId="6E50CFC4" w14:textId="77777777" w:rsidR="00C91E74" w:rsidRDefault="00C91E74" w:rsidP="00C91E74">
            <w:pPr>
              <w:pStyle w:val="ListParagraph"/>
              <w:numPr>
                <w:ilvl w:val="0"/>
                <w:numId w:val="3"/>
              </w:numPr>
              <w:rPr>
                <w:rFonts w:ascii="Arial" w:hAnsi="Arial" w:cs="Arial"/>
              </w:rPr>
            </w:pPr>
            <w:r>
              <w:rPr>
                <w:rFonts w:ascii="Arial" w:hAnsi="Arial" w:cs="Arial"/>
              </w:rPr>
              <w:t>Accepting both good and bad experiences.</w:t>
            </w:r>
          </w:p>
          <w:p w14:paraId="6C521251" w14:textId="2C99CBA6" w:rsidR="00C91E74" w:rsidRPr="00C91E74" w:rsidRDefault="00C91E74" w:rsidP="00C91E74">
            <w:pPr>
              <w:pStyle w:val="ListParagraph"/>
              <w:numPr>
                <w:ilvl w:val="0"/>
                <w:numId w:val="3"/>
              </w:numPr>
              <w:rPr>
                <w:rFonts w:ascii="Arial" w:hAnsi="Arial" w:cs="Arial"/>
              </w:rPr>
            </w:pPr>
            <w:r>
              <w:rPr>
                <w:rFonts w:ascii="Arial" w:hAnsi="Arial" w:cs="Arial"/>
              </w:rPr>
              <w:t xml:space="preserve"> Leads to a sense of wisdom.</w:t>
            </w:r>
          </w:p>
        </w:tc>
        <w:tc>
          <w:tcPr>
            <w:tcW w:w="4508" w:type="dxa"/>
          </w:tcPr>
          <w:p w14:paraId="6114BCCD" w14:textId="77777777" w:rsidR="00C91E74" w:rsidRDefault="00C91E74" w:rsidP="00C91E74">
            <w:pPr>
              <w:pStyle w:val="ListParagraph"/>
              <w:numPr>
                <w:ilvl w:val="0"/>
                <w:numId w:val="3"/>
              </w:numPr>
              <w:rPr>
                <w:rFonts w:ascii="Arial" w:hAnsi="Arial" w:cs="Arial"/>
              </w:rPr>
            </w:pPr>
            <w:r>
              <w:rPr>
                <w:rFonts w:ascii="Arial" w:hAnsi="Arial" w:cs="Arial"/>
              </w:rPr>
              <w:t>Feeling regret or disappointment.</w:t>
            </w:r>
          </w:p>
          <w:p w14:paraId="036EE76C" w14:textId="77777777" w:rsidR="00C91E74" w:rsidRDefault="00C91E74" w:rsidP="00C91E74">
            <w:pPr>
              <w:pStyle w:val="ListParagraph"/>
              <w:numPr>
                <w:ilvl w:val="0"/>
                <w:numId w:val="3"/>
              </w:numPr>
              <w:rPr>
                <w:rFonts w:ascii="Arial" w:hAnsi="Arial" w:cs="Arial"/>
              </w:rPr>
            </w:pPr>
            <w:r>
              <w:rPr>
                <w:rFonts w:ascii="Arial" w:hAnsi="Arial" w:cs="Arial"/>
              </w:rPr>
              <w:t>Fear of death.</w:t>
            </w:r>
          </w:p>
          <w:p w14:paraId="558B40DB" w14:textId="77777777" w:rsidR="00C91E74" w:rsidRDefault="00C91E74" w:rsidP="00C91E74">
            <w:pPr>
              <w:pStyle w:val="ListParagraph"/>
              <w:numPr>
                <w:ilvl w:val="0"/>
                <w:numId w:val="3"/>
              </w:numPr>
              <w:rPr>
                <w:rFonts w:ascii="Arial" w:hAnsi="Arial" w:cs="Arial"/>
              </w:rPr>
            </w:pPr>
            <w:r>
              <w:rPr>
                <w:rFonts w:ascii="Arial" w:hAnsi="Arial" w:cs="Arial"/>
              </w:rPr>
              <w:t>Thinking life was wasted.</w:t>
            </w:r>
          </w:p>
          <w:p w14:paraId="56A04832" w14:textId="77777777" w:rsidR="00C91E74" w:rsidRDefault="00C91E74" w:rsidP="00C91E74">
            <w:pPr>
              <w:pStyle w:val="ListParagraph"/>
              <w:numPr>
                <w:ilvl w:val="0"/>
                <w:numId w:val="3"/>
              </w:numPr>
              <w:rPr>
                <w:rFonts w:ascii="Arial" w:hAnsi="Arial" w:cs="Arial"/>
              </w:rPr>
            </w:pPr>
            <w:r>
              <w:rPr>
                <w:rFonts w:ascii="Arial" w:hAnsi="Arial" w:cs="Arial"/>
              </w:rPr>
              <w:t>Feeling bitter and hopeless.</w:t>
            </w:r>
          </w:p>
          <w:p w14:paraId="0F7BD6DD" w14:textId="77777777" w:rsidR="00E869F4" w:rsidRDefault="00E869F4" w:rsidP="00E869F4">
            <w:pPr>
              <w:rPr>
                <w:rFonts w:ascii="Arial" w:hAnsi="Arial" w:cs="Arial"/>
              </w:rPr>
            </w:pPr>
          </w:p>
          <w:p w14:paraId="079DB70D" w14:textId="77777777" w:rsidR="00E869F4" w:rsidRDefault="00E869F4" w:rsidP="00E869F4">
            <w:pPr>
              <w:rPr>
                <w:rFonts w:ascii="Arial" w:hAnsi="Arial" w:cs="Arial"/>
              </w:rPr>
            </w:pPr>
          </w:p>
          <w:p w14:paraId="0DC70C8D" w14:textId="77777777" w:rsidR="00E869F4" w:rsidRDefault="00E869F4" w:rsidP="00E869F4">
            <w:pPr>
              <w:rPr>
                <w:rFonts w:ascii="Arial" w:hAnsi="Arial" w:cs="Arial"/>
              </w:rPr>
            </w:pPr>
          </w:p>
          <w:p w14:paraId="354D51DB" w14:textId="77777777" w:rsidR="00E869F4" w:rsidRDefault="00E869F4" w:rsidP="00E869F4">
            <w:pPr>
              <w:rPr>
                <w:rFonts w:ascii="Arial" w:hAnsi="Arial" w:cs="Arial"/>
              </w:rPr>
            </w:pPr>
          </w:p>
          <w:p w14:paraId="239595A7" w14:textId="7756968B" w:rsidR="00E869F4" w:rsidRPr="00E869F4" w:rsidRDefault="00E869F4" w:rsidP="00E869F4">
            <w:pPr>
              <w:rPr>
                <w:rFonts w:ascii="Arial" w:hAnsi="Arial" w:cs="Arial"/>
              </w:rPr>
            </w:pPr>
          </w:p>
        </w:tc>
      </w:tr>
    </w:tbl>
    <w:p w14:paraId="047D3744" w14:textId="77777777" w:rsidR="00833BE1" w:rsidRDefault="00833BE1" w:rsidP="00DB6EAD">
      <w:pPr>
        <w:rPr>
          <w:rFonts w:ascii="Arial" w:hAnsi="Arial" w:cs="Arial"/>
        </w:rPr>
      </w:pPr>
    </w:p>
    <w:p w14:paraId="4E04D6E3" w14:textId="77777777" w:rsidR="00E869F4" w:rsidRDefault="00E869F4" w:rsidP="00DB6EAD">
      <w:pPr>
        <w:rPr>
          <w:rFonts w:ascii="Arial" w:hAnsi="Arial" w:cs="Arial"/>
        </w:rPr>
      </w:pPr>
    </w:p>
    <w:p w14:paraId="6C61BF14" w14:textId="77777777" w:rsidR="00E869F4" w:rsidRDefault="00E869F4" w:rsidP="00DB6EAD">
      <w:pPr>
        <w:rPr>
          <w:rFonts w:ascii="Arial" w:hAnsi="Arial" w:cs="Arial"/>
        </w:rPr>
      </w:pPr>
    </w:p>
    <w:p w14:paraId="0EC1DE70" w14:textId="77777777" w:rsidR="00E869F4" w:rsidRDefault="00E869F4" w:rsidP="00DB6EAD">
      <w:pPr>
        <w:rPr>
          <w:rFonts w:ascii="Arial" w:hAnsi="Arial" w:cs="Arial"/>
        </w:rPr>
      </w:pPr>
    </w:p>
    <w:p w14:paraId="2DECBB54" w14:textId="77777777" w:rsidR="00E869F4" w:rsidRDefault="00E869F4" w:rsidP="00DB6EAD">
      <w:pPr>
        <w:rPr>
          <w:rFonts w:ascii="Arial" w:hAnsi="Arial" w:cs="Arial"/>
        </w:rPr>
      </w:pPr>
    </w:p>
    <w:p w14:paraId="11D50F88" w14:textId="77777777" w:rsidR="00E869F4" w:rsidRDefault="00E869F4" w:rsidP="00DB6EAD">
      <w:pPr>
        <w:rPr>
          <w:rFonts w:ascii="Arial" w:hAnsi="Arial" w:cs="Arial"/>
        </w:rPr>
      </w:pPr>
    </w:p>
    <w:p w14:paraId="5B224ACF" w14:textId="77777777" w:rsidR="00E869F4" w:rsidRDefault="00E869F4" w:rsidP="00DB6EAD">
      <w:pPr>
        <w:rPr>
          <w:rFonts w:ascii="Arial" w:hAnsi="Arial" w:cs="Arial"/>
        </w:rPr>
      </w:pPr>
    </w:p>
    <w:p w14:paraId="42B8D563" w14:textId="2237ADAD" w:rsidR="00E869F4" w:rsidRDefault="00E869F4" w:rsidP="00DB6EAD">
      <w:pPr>
        <w:rPr>
          <w:rFonts w:ascii="Arial" w:hAnsi="Arial" w:cs="Arial"/>
        </w:rPr>
      </w:pPr>
      <w:r>
        <w:rPr>
          <w:rFonts w:ascii="Arial" w:hAnsi="Arial" w:cs="Arial"/>
        </w:rPr>
        <w:t xml:space="preserve">Erikson’s Psychosocial theory is often used to understand emotional and developmental needs across the lifespan especially in vulnerable older adults living in the Nursing Homes. </w:t>
      </w:r>
    </w:p>
    <w:p w14:paraId="72C79171" w14:textId="51B9F6FE" w:rsidR="00E869F4" w:rsidRDefault="00E869F4" w:rsidP="00DB6EAD">
      <w:pPr>
        <w:rPr>
          <w:rFonts w:ascii="Arial" w:hAnsi="Arial" w:cs="Arial"/>
        </w:rPr>
      </w:pPr>
      <w:r>
        <w:rPr>
          <w:rFonts w:ascii="Arial" w:hAnsi="Arial" w:cs="Arial"/>
        </w:rPr>
        <w:t xml:space="preserve">Here is clear summary focused on vulnerable adults: </w:t>
      </w:r>
    </w:p>
    <w:p w14:paraId="37E05B8F" w14:textId="3D369C01" w:rsidR="00E869F4" w:rsidRDefault="00E869F4" w:rsidP="00E869F4">
      <w:pPr>
        <w:pStyle w:val="ListParagraph"/>
        <w:rPr>
          <w:rFonts w:ascii="Arial" w:hAnsi="Arial" w:cs="Arial"/>
        </w:rPr>
      </w:pPr>
      <w:r>
        <w:rPr>
          <w:rFonts w:ascii="Arial" w:hAnsi="Arial" w:cs="Arial"/>
          <w:b/>
          <w:bCs/>
        </w:rPr>
        <w:t xml:space="preserve">        1. Importance</w:t>
      </w:r>
      <w:r w:rsidRPr="00E869F4">
        <w:rPr>
          <w:rFonts w:ascii="Arial" w:hAnsi="Arial" w:cs="Arial"/>
          <w:b/>
          <w:bCs/>
        </w:rPr>
        <w:t xml:space="preserve"> of life review</w:t>
      </w:r>
      <w:r w:rsidRPr="00E869F4">
        <w:rPr>
          <w:rFonts w:ascii="Arial" w:hAnsi="Arial" w:cs="Arial"/>
        </w:rPr>
        <w:t>:</w:t>
      </w:r>
    </w:p>
    <w:p w14:paraId="60CBE8F1" w14:textId="64DB6CB2" w:rsidR="00E869F4" w:rsidRDefault="00E869F4" w:rsidP="00E869F4">
      <w:pPr>
        <w:pStyle w:val="ListParagraph"/>
        <w:numPr>
          <w:ilvl w:val="0"/>
          <w:numId w:val="16"/>
        </w:numPr>
        <w:rPr>
          <w:rFonts w:ascii="Arial" w:hAnsi="Arial" w:cs="Arial"/>
        </w:rPr>
      </w:pPr>
      <w:r>
        <w:rPr>
          <w:rFonts w:ascii="Arial" w:hAnsi="Arial" w:cs="Arial"/>
        </w:rPr>
        <w:t>Supportive environments e.g. therapy can promote ego integrity.</w:t>
      </w:r>
    </w:p>
    <w:p w14:paraId="1D96B02B" w14:textId="32E9AE84" w:rsidR="00E869F4" w:rsidRDefault="00E869F4" w:rsidP="00E869F4">
      <w:pPr>
        <w:pStyle w:val="ListParagraph"/>
        <w:numPr>
          <w:ilvl w:val="0"/>
          <w:numId w:val="16"/>
        </w:numPr>
        <w:rPr>
          <w:rFonts w:ascii="Arial" w:hAnsi="Arial" w:cs="Arial"/>
        </w:rPr>
      </w:pPr>
      <w:r>
        <w:rPr>
          <w:rFonts w:ascii="Arial" w:hAnsi="Arial" w:cs="Arial"/>
        </w:rPr>
        <w:t xml:space="preserve">Reflecting on </w:t>
      </w:r>
      <w:proofErr w:type="gramStart"/>
      <w:r>
        <w:rPr>
          <w:rFonts w:ascii="Arial" w:hAnsi="Arial" w:cs="Arial"/>
        </w:rPr>
        <w:t>past experience</w:t>
      </w:r>
      <w:proofErr w:type="gramEnd"/>
      <w:r>
        <w:rPr>
          <w:rFonts w:ascii="Arial" w:hAnsi="Arial" w:cs="Arial"/>
        </w:rPr>
        <w:t xml:space="preserve"> helps residents to find meaning in their lives.</w:t>
      </w:r>
    </w:p>
    <w:p w14:paraId="3CCE295B" w14:textId="224D1364" w:rsidR="00E869F4" w:rsidRDefault="00E869F4" w:rsidP="00E869F4">
      <w:pPr>
        <w:rPr>
          <w:rFonts w:ascii="Arial" w:hAnsi="Arial" w:cs="Arial"/>
          <w:b/>
          <w:bCs/>
        </w:rPr>
      </w:pPr>
      <w:r>
        <w:rPr>
          <w:rFonts w:ascii="Arial" w:hAnsi="Arial" w:cs="Arial"/>
          <w:b/>
          <w:bCs/>
        </w:rPr>
        <w:t xml:space="preserve">                  </w:t>
      </w:r>
      <w:r w:rsidRPr="00E869F4">
        <w:rPr>
          <w:rFonts w:ascii="Arial" w:hAnsi="Arial" w:cs="Arial"/>
          <w:b/>
          <w:bCs/>
        </w:rPr>
        <w:t>2.Role of social interaction</w:t>
      </w:r>
    </w:p>
    <w:p w14:paraId="499FE851" w14:textId="77777777" w:rsidR="00E869F4" w:rsidRDefault="00E869F4" w:rsidP="00E869F4">
      <w:pPr>
        <w:rPr>
          <w:rFonts w:ascii="Arial" w:hAnsi="Arial" w:cs="Arial"/>
          <w:b/>
          <w:bCs/>
        </w:rPr>
      </w:pPr>
    </w:p>
    <w:p w14:paraId="1E9C4738" w14:textId="25A789ED" w:rsidR="00E869F4" w:rsidRDefault="00E869F4" w:rsidP="00E869F4">
      <w:pPr>
        <w:pStyle w:val="ListParagraph"/>
        <w:numPr>
          <w:ilvl w:val="0"/>
          <w:numId w:val="17"/>
        </w:numPr>
        <w:rPr>
          <w:rFonts w:ascii="Arial" w:hAnsi="Arial" w:cs="Arial"/>
        </w:rPr>
      </w:pPr>
      <w:r w:rsidRPr="00E869F4">
        <w:rPr>
          <w:rFonts w:ascii="Arial" w:hAnsi="Arial" w:cs="Arial"/>
        </w:rPr>
        <w:t>L</w:t>
      </w:r>
      <w:r>
        <w:rPr>
          <w:rFonts w:ascii="Arial" w:hAnsi="Arial" w:cs="Arial"/>
        </w:rPr>
        <w:t>ack of interaction can worsen feelings of despair and loneliness.</w:t>
      </w:r>
    </w:p>
    <w:p w14:paraId="1EE19E26" w14:textId="14321339" w:rsidR="00E869F4" w:rsidRPr="00E869F4" w:rsidRDefault="00E869F4" w:rsidP="00E869F4">
      <w:pPr>
        <w:pStyle w:val="ListParagraph"/>
        <w:numPr>
          <w:ilvl w:val="0"/>
          <w:numId w:val="17"/>
        </w:numPr>
        <w:rPr>
          <w:rFonts w:ascii="Arial" w:hAnsi="Arial" w:cs="Arial"/>
        </w:rPr>
      </w:pPr>
      <w:r>
        <w:rPr>
          <w:rFonts w:ascii="Arial" w:hAnsi="Arial" w:cs="Arial"/>
        </w:rPr>
        <w:t>Positive thinking with family, staff and other residents help maintain self-worth and dignity.</w:t>
      </w:r>
    </w:p>
    <w:p w14:paraId="6699C6D6" w14:textId="77777777" w:rsidR="00E869F4" w:rsidRDefault="00E869F4" w:rsidP="00E869F4">
      <w:pPr>
        <w:pStyle w:val="ListParagraph"/>
        <w:rPr>
          <w:rFonts w:ascii="Arial" w:hAnsi="Arial" w:cs="Arial"/>
        </w:rPr>
      </w:pPr>
    </w:p>
    <w:p w14:paraId="1D006397" w14:textId="77777777" w:rsidR="00E869F4" w:rsidRDefault="00E869F4" w:rsidP="00E869F4">
      <w:pPr>
        <w:pStyle w:val="ListParagraph"/>
        <w:rPr>
          <w:rFonts w:ascii="Arial" w:hAnsi="Arial" w:cs="Arial"/>
        </w:rPr>
      </w:pPr>
    </w:p>
    <w:p w14:paraId="209DCF9F" w14:textId="5BB9E0D7" w:rsidR="00E869F4" w:rsidRDefault="00E869F4" w:rsidP="00E869F4">
      <w:pPr>
        <w:pStyle w:val="ListParagraph"/>
        <w:rPr>
          <w:rFonts w:ascii="Arial" w:hAnsi="Arial" w:cs="Arial"/>
        </w:rPr>
      </w:pPr>
      <w:r>
        <w:rPr>
          <w:rFonts w:ascii="Arial" w:hAnsi="Arial" w:cs="Arial"/>
          <w:b/>
          <w:bCs/>
        </w:rPr>
        <w:t xml:space="preserve">      </w:t>
      </w:r>
      <w:r w:rsidRPr="00E869F4">
        <w:rPr>
          <w:rFonts w:ascii="Arial" w:hAnsi="Arial" w:cs="Arial"/>
          <w:b/>
          <w:bCs/>
        </w:rPr>
        <w:t>3. Implications for Care</w:t>
      </w:r>
      <w:r>
        <w:rPr>
          <w:rFonts w:ascii="Arial" w:hAnsi="Arial" w:cs="Arial"/>
        </w:rPr>
        <w:t>.</w:t>
      </w:r>
    </w:p>
    <w:p w14:paraId="1EC6653B" w14:textId="77777777" w:rsidR="00E869F4" w:rsidRDefault="00E869F4" w:rsidP="00E869F4">
      <w:pPr>
        <w:pStyle w:val="ListParagraph"/>
        <w:rPr>
          <w:rFonts w:ascii="Arial" w:hAnsi="Arial" w:cs="Arial"/>
        </w:rPr>
      </w:pPr>
    </w:p>
    <w:p w14:paraId="2575A18C" w14:textId="0BAEF217" w:rsidR="00E869F4" w:rsidRDefault="00E869F4" w:rsidP="00E869F4">
      <w:pPr>
        <w:pStyle w:val="ListParagraph"/>
        <w:numPr>
          <w:ilvl w:val="0"/>
          <w:numId w:val="17"/>
        </w:numPr>
        <w:rPr>
          <w:rFonts w:ascii="Arial" w:hAnsi="Arial" w:cs="Arial"/>
        </w:rPr>
      </w:pPr>
      <w:r>
        <w:rPr>
          <w:rFonts w:ascii="Arial" w:hAnsi="Arial" w:cs="Arial"/>
        </w:rPr>
        <w:t>Provide respectful, person-centred care to enhance dignity.</w:t>
      </w:r>
    </w:p>
    <w:p w14:paraId="0CEF82FE" w14:textId="2C6DFAFC" w:rsidR="00E869F4" w:rsidRDefault="00E869F4" w:rsidP="00E869F4">
      <w:pPr>
        <w:pStyle w:val="ListParagraph"/>
        <w:numPr>
          <w:ilvl w:val="0"/>
          <w:numId w:val="17"/>
        </w:numPr>
        <w:rPr>
          <w:rFonts w:ascii="Arial" w:hAnsi="Arial" w:cs="Arial"/>
        </w:rPr>
      </w:pPr>
      <w:r>
        <w:rPr>
          <w:rFonts w:ascii="Arial" w:hAnsi="Arial" w:cs="Arial"/>
        </w:rPr>
        <w:t>Address mental health needs e.g. anxiety and depression.</w:t>
      </w:r>
    </w:p>
    <w:p w14:paraId="16178469" w14:textId="25DDA388" w:rsidR="00E869F4" w:rsidRDefault="00E869F4" w:rsidP="00E869F4">
      <w:pPr>
        <w:pStyle w:val="ListParagraph"/>
        <w:numPr>
          <w:ilvl w:val="0"/>
          <w:numId w:val="17"/>
        </w:numPr>
        <w:rPr>
          <w:rFonts w:ascii="Arial" w:hAnsi="Arial" w:cs="Arial"/>
        </w:rPr>
      </w:pPr>
      <w:r>
        <w:rPr>
          <w:rFonts w:ascii="Arial" w:hAnsi="Arial" w:cs="Arial"/>
        </w:rPr>
        <w:t>Encourage independence where possible.</w:t>
      </w:r>
    </w:p>
    <w:p w14:paraId="589DEDBD" w14:textId="44E1F241" w:rsidR="00E869F4" w:rsidRDefault="00E869F4" w:rsidP="00E869F4">
      <w:pPr>
        <w:pStyle w:val="ListParagraph"/>
        <w:numPr>
          <w:ilvl w:val="0"/>
          <w:numId w:val="17"/>
        </w:numPr>
        <w:rPr>
          <w:rFonts w:ascii="Arial" w:hAnsi="Arial" w:cs="Arial"/>
        </w:rPr>
      </w:pPr>
      <w:r>
        <w:rPr>
          <w:rFonts w:ascii="Arial" w:hAnsi="Arial" w:cs="Arial"/>
        </w:rPr>
        <w:t>Support emotional expression and storytelling.</w:t>
      </w:r>
    </w:p>
    <w:p w14:paraId="2ACD02AF" w14:textId="77777777" w:rsidR="00E869F4" w:rsidRPr="00E869F4" w:rsidRDefault="00E869F4" w:rsidP="00E869F4">
      <w:pPr>
        <w:rPr>
          <w:rFonts w:ascii="Arial" w:hAnsi="Arial" w:cs="Arial"/>
        </w:rPr>
      </w:pPr>
    </w:p>
    <w:p w14:paraId="0DA5DD37" w14:textId="228A954F" w:rsidR="00E869F4" w:rsidRDefault="00E869F4" w:rsidP="00E869F4">
      <w:pPr>
        <w:pStyle w:val="ListParagraph"/>
        <w:rPr>
          <w:rFonts w:ascii="Arial" w:hAnsi="Arial" w:cs="Arial"/>
          <w:b/>
          <w:bCs/>
        </w:rPr>
      </w:pPr>
      <w:r w:rsidRPr="00E869F4">
        <w:rPr>
          <w:rFonts w:ascii="Arial" w:hAnsi="Arial" w:cs="Arial"/>
          <w:b/>
          <w:bCs/>
        </w:rPr>
        <w:t>4. Impact of loss and Dependency.</w:t>
      </w:r>
    </w:p>
    <w:p w14:paraId="3EABC0EF" w14:textId="77777777" w:rsidR="00E869F4" w:rsidRDefault="00E869F4" w:rsidP="00E869F4">
      <w:pPr>
        <w:pStyle w:val="ListParagraph"/>
        <w:rPr>
          <w:rFonts w:ascii="Arial" w:hAnsi="Arial" w:cs="Arial"/>
          <w:b/>
          <w:bCs/>
        </w:rPr>
      </w:pPr>
    </w:p>
    <w:p w14:paraId="779862B1" w14:textId="77777777" w:rsidR="00E869F4" w:rsidRPr="00E869F4" w:rsidRDefault="00E869F4" w:rsidP="00E869F4">
      <w:pPr>
        <w:pStyle w:val="ListParagraph"/>
        <w:rPr>
          <w:rFonts w:ascii="Arial" w:hAnsi="Arial" w:cs="Arial"/>
          <w:b/>
          <w:bCs/>
        </w:rPr>
      </w:pPr>
    </w:p>
    <w:p w14:paraId="657D82F3" w14:textId="067B25B0" w:rsidR="00E869F4" w:rsidRDefault="00E869F4" w:rsidP="00E869F4">
      <w:pPr>
        <w:pStyle w:val="ListParagraph"/>
        <w:numPr>
          <w:ilvl w:val="0"/>
          <w:numId w:val="17"/>
        </w:numPr>
        <w:rPr>
          <w:rFonts w:ascii="Arial" w:hAnsi="Arial" w:cs="Arial"/>
        </w:rPr>
      </w:pPr>
      <w:r>
        <w:rPr>
          <w:rFonts w:ascii="Arial" w:hAnsi="Arial" w:cs="Arial"/>
        </w:rPr>
        <w:t>Vulnerable older adults often face loss of loved ones, social roles and autonomy.</w:t>
      </w:r>
    </w:p>
    <w:p w14:paraId="61FEFE38" w14:textId="2D4659FC" w:rsidR="00E869F4" w:rsidRPr="00E869F4" w:rsidRDefault="00E869F4" w:rsidP="00E869F4">
      <w:pPr>
        <w:pStyle w:val="ListParagraph"/>
        <w:numPr>
          <w:ilvl w:val="0"/>
          <w:numId w:val="17"/>
        </w:numPr>
        <w:rPr>
          <w:rFonts w:ascii="Arial" w:hAnsi="Arial" w:cs="Arial"/>
        </w:rPr>
      </w:pPr>
      <w:r>
        <w:rPr>
          <w:rFonts w:ascii="Arial" w:hAnsi="Arial" w:cs="Arial"/>
        </w:rPr>
        <w:t>These losses can challenge identity and increase vulnerability.</w:t>
      </w:r>
    </w:p>
    <w:p w14:paraId="2700A39E" w14:textId="77777777" w:rsidR="00E869F4" w:rsidRPr="00E869F4" w:rsidRDefault="00E869F4" w:rsidP="00E869F4">
      <w:pPr>
        <w:rPr>
          <w:rFonts w:ascii="Arial" w:hAnsi="Arial" w:cs="Arial"/>
          <w:b/>
          <w:bCs/>
        </w:rPr>
      </w:pPr>
    </w:p>
    <w:p w14:paraId="6835A8AB" w14:textId="77777777" w:rsidR="00E869F4" w:rsidRPr="00E869F4" w:rsidRDefault="00E869F4" w:rsidP="00DB6EAD">
      <w:pPr>
        <w:rPr>
          <w:rFonts w:ascii="Arial" w:hAnsi="Arial" w:cs="Arial"/>
          <w:b/>
          <w:bCs/>
        </w:rPr>
      </w:pPr>
    </w:p>
    <w:p w14:paraId="00D11871" w14:textId="77777777" w:rsidR="00E869F4" w:rsidRDefault="00E869F4" w:rsidP="00DB6EAD">
      <w:pPr>
        <w:rPr>
          <w:rFonts w:ascii="Arial" w:hAnsi="Arial" w:cs="Arial"/>
        </w:rPr>
      </w:pPr>
    </w:p>
    <w:p w14:paraId="46F711A7" w14:textId="77777777" w:rsidR="00E869F4" w:rsidRDefault="00E869F4" w:rsidP="00DB6EAD">
      <w:pPr>
        <w:rPr>
          <w:rFonts w:ascii="Arial" w:hAnsi="Arial" w:cs="Arial"/>
        </w:rPr>
      </w:pPr>
    </w:p>
    <w:p w14:paraId="22342D4D" w14:textId="77777777" w:rsidR="00E869F4" w:rsidRDefault="00E869F4" w:rsidP="00DB6EAD">
      <w:pPr>
        <w:rPr>
          <w:rFonts w:ascii="Arial" w:hAnsi="Arial" w:cs="Arial"/>
        </w:rPr>
      </w:pPr>
    </w:p>
    <w:p w14:paraId="5B49E0CF" w14:textId="77777777" w:rsidR="00833BE1" w:rsidRDefault="00833BE1" w:rsidP="00DB6EAD">
      <w:pPr>
        <w:rPr>
          <w:rFonts w:ascii="Arial" w:hAnsi="Arial" w:cs="Arial"/>
        </w:rPr>
      </w:pPr>
    </w:p>
    <w:p w14:paraId="2E7EB94B" w14:textId="77777777" w:rsidR="00E869F4" w:rsidRDefault="00E869F4" w:rsidP="00DB6EAD">
      <w:pPr>
        <w:rPr>
          <w:rFonts w:ascii="Arial" w:hAnsi="Arial" w:cs="Arial"/>
        </w:rPr>
      </w:pPr>
    </w:p>
    <w:p w14:paraId="3197064E" w14:textId="77777777" w:rsidR="00E869F4" w:rsidRDefault="00E869F4" w:rsidP="00DB6EAD">
      <w:pPr>
        <w:rPr>
          <w:rFonts w:ascii="Arial" w:hAnsi="Arial" w:cs="Arial"/>
        </w:rPr>
      </w:pPr>
    </w:p>
    <w:p w14:paraId="57CC0E06" w14:textId="6425CF3C" w:rsidR="00833BE1" w:rsidRDefault="00E869F4" w:rsidP="00DB6EAD">
      <w:pPr>
        <w:rPr>
          <w:rFonts w:ascii="Arial" w:hAnsi="Arial" w:cs="Arial"/>
          <w:b/>
          <w:bCs/>
        </w:rPr>
      </w:pPr>
      <w:r w:rsidRPr="00E869F4">
        <w:rPr>
          <w:rFonts w:ascii="Arial" w:hAnsi="Arial" w:cs="Arial"/>
          <w:b/>
          <w:bCs/>
        </w:rPr>
        <w:t>B. Care support for Jean Smith 65 Years of age</w:t>
      </w:r>
      <w:r>
        <w:rPr>
          <w:rFonts w:ascii="Arial" w:hAnsi="Arial" w:cs="Arial"/>
          <w:b/>
          <w:bCs/>
        </w:rPr>
        <w:t>.</w:t>
      </w:r>
    </w:p>
    <w:p w14:paraId="423B72CC" w14:textId="77777777" w:rsidR="00E869F4" w:rsidRDefault="00E869F4" w:rsidP="00DB6EAD">
      <w:pPr>
        <w:rPr>
          <w:rFonts w:ascii="Arial" w:hAnsi="Arial" w:cs="Arial"/>
          <w:b/>
          <w:bCs/>
        </w:rPr>
      </w:pPr>
    </w:p>
    <w:p w14:paraId="5F7008C6" w14:textId="3E8FF9D6" w:rsidR="00E869F4" w:rsidRDefault="00E869F4" w:rsidP="00DB6EAD">
      <w:pPr>
        <w:rPr>
          <w:rFonts w:ascii="Arial" w:hAnsi="Arial" w:cs="Arial"/>
        </w:rPr>
      </w:pPr>
      <w:r w:rsidRPr="00E869F4">
        <w:rPr>
          <w:rFonts w:ascii="Arial" w:hAnsi="Arial" w:cs="Arial"/>
        </w:rPr>
        <w:t>J</w:t>
      </w:r>
      <w:r>
        <w:rPr>
          <w:rFonts w:ascii="Arial" w:hAnsi="Arial" w:cs="Arial"/>
        </w:rPr>
        <w:t>ean is a 65-Year-old woman living in a nursing home for vulnerable adults. She has mental illness, dementia and physical disabilities which affect her ability to carry out her daily activities independently. Jean requires consistent physical, emotional, and psychological support to maintain her wellbeing and dignity.</w:t>
      </w:r>
    </w:p>
    <w:p w14:paraId="5697C167" w14:textId="77777777" w:rsidR="00E869F4" w:rsidRDefault="00E869F4" w:rsidP="00DB6EAD">
      <w:pPr>
        <w:rPr>
          <w:rFonts w:ascii="Arial" w:hAnsi="Arial" w:cs="Arial"/>
        </w:rPr>
      </w:pPr>
    </w:p>
    <w:p w14:paraId="7D36732F" w14:textId="41EFD9E8" w:rsidR="00E869F4" w:rsidRDefault="00E869F4" w:rsidP="00DB6EAD">
      <w:pPr>
        <w:rPr>
          <w:rFonts w:ascii="Arial" w:hAnsi="Arial" w:cs="Arial"/>
        </w:rPr>
      </w:pPr>
      <w:r>
        <w:rPr>
          <w:rFonts w:ascii="Arial" w:hAnsi="Arial" w:cs="Arial"/>
        </w:rPr>
        <w:t>According to Erikson’s theory of Psychosocial development, Jean is in the stage of EGO INTERGRITY vs DESPAIR, which occurs in later adulthood. At this stage, individuals reflect on their life, seeking a sense of fulfilment and meaning. If supported well, they develop a sense of integrity, if not, they may experience regret, depression or despair.</w:t>
      </w:r>
    </w:p>
    <w:p w14:paraId="792E5F7D" w14:textId="14FF41DB" w:rsidR="00E869F4" w:rsidRDefault="00E869F4" w:rsidP="00DB6EAD">
      <w:pPr>
        <w:rPr>
          <w:rFonts w:ascii="Arial" w:hAnsi="Arial" w:cs="Arial"/>
          <w:b/>
          <w:bCs/>
        </w:rPr>
      </w:pPr>
      <w:r w:rsidRPr="00E869F4">
        <w:rPr>
          <w:rFonts w:ascii="Arial" w:hAnsi="Arial" w:cs="Arial"/>
          <w:b/>
          <w:bCs/>
        </w:rPr>
        <w:t>SUPPORT NEEDS:</w:t>
      </w:r>
    </w:p>
    <w:p w14:paraId="489AD911" w14:textId="6E866977" w:rsidR="00E869F4" w:rsidRDefault="00E869F4" w:rsidP="00DB6EAD">
      <w:pPr>
        <w:rPr>
          <w:rFonts w:ascii="Arial" w:hAnsi="Arial" w:cs="Arial"/>
        </w:rPr>
      </w:pPr>
      <w:r>
        <w:rPr>
          <w:rFonts w:ascii="Arial" w:hAnsi="Arial" w:cs="Arial"/>
          <w:b/>
          <w:bCs/>
        </w:rPr>
        <w:t>Physical Support:</w:t>
      </w:r>
      <w:r w:rsidRPr="00E869F4">
        <w:rPr>
          <w:rFonts w:ascii="Arial" w:hAnsi="Arial" w:cs="Arial"/>
        </w:rPr>
        <w:t xml:space="preserve"> </w:t>
      </w:r>
      <w:r>
        <w:rPr>
          <w:rFonts w:ascii="Arial" w:hAnsi="Arial" w:cs="Arial"/>
        </w:rPr>
        <w:t xml:space="preserve"> Jean requires assistance with mobility and personal care. Support should always promote as much independence as possible while ensuring safety. Adaptive equipment and regular monitoring are crucial.</w:t>
      </w:r>
    </w:p>
    <w:p w14:paraId="737BDB28" w14:textId="4F0ADB28" w:rsidR="00E869F4" w:rsidRDefault="00E869F4" w:rsidP="00DB6EAD">
      <w:pPr>
        <w:rPr>
          <w:rFonts w:ascii="Arial" w:hAnsi="Arial" w:cs="Arial"/>
        </w:rPr>
      </w:pPr>
      <w:r w:rsidRPr="00E869F4">
        <w:rPr>
          <w:rFonts w:ascii="Arial" w:hAnsi="Arial" w:cs="Arial"/>
          <w:b/>
          <w:bCs/>
        </w:rPr>
        <w:t>Cognitive Support:</w:t>
      </w:r>
      <w:r>
        <w:rPr>
          <w:rFonts w:ascii="Arial" w:hAnsi="Arial" w:cs="Arial"/>
          <w:b/>
          <w:bCs/>
        </w:rPr>
        <w:t xml:space="preserve"> </w:t>
      </w:r>
      <w:r w:rsidRPr="00E869F4">
        <w:rPr>
          <w:rFonts w:ascii="Arial" w:hAnsi="Arial" w:cs="Arial"/>
        </w:rPr>
        <w:t>Due to dementia, Jean may have memory loss and confusion.</w:t>
      </w:r>
      <w:r>
        <w:rPr>
          <w:rFonts w:ascii="Arial" w:hAnsi="Arial" w:cs="Arial"/>
        </w:rPr>
        <w:t xml:space="preserve"> Staff should provide simple and clear instructions to maintain routines and use visual cues to help her navigate daily life. Consistency in caregivers can also reduce distress.</w:t>
      </w:r>
    </w:p>
    <w:p w14:paraId="6A3C92B5" w14:textId="3F8A3CE9" w:rsidR="00E869F4" w:rsidRDefault="00E869F4" w:rsidP="00DB6EAD">
      <w:pPr>
        <w:rPr>
          <w:rFonts w:ascii="Arial" w:hAnsi="Arial" w:cs="Arial"/>
        </w:rPr>
      </w:pPr>
      <w:r w:rsidRPr="00E869F4">
        <w:rPr>
          <w:rFonts w:ascii="Arial" w:hAnsi="Arial" w:cs="Arial"/>
          <w:b/>
          <w:bCs/>
        </w:rPr>
        <w:t>Psychological and Emotional Support</w:t>
      </w:r>
      <w:r>
        <w:rPr>
          <w:rFonts w:ascii="Arial" w:hAnsi="Arial" w:cs="Arial"/>
        </w:rPr>
        <w:t>: Jean benefits from reassuring and a calm environment. Staff should use gentle communication, active listening and validation therapy to help her feel heard and understood. Reminiscence activities such as familiar music, talking about past experiences and photos can support her in archiving a sense of dignity and identity.</w:t>
      </w:r>
    </w:p>
    <w:p w14:paraId="012D3D03" w14:textId="6718D047" w:rsidR="00E869F4" w:rsidRDefault="00E869F4" w:rsidP="00DB6EAD">
      <w:pPr>
        <w:rPr>
          <w:rFonts w:ascii="Arial" w:hAnsi="Arial" w:cs="Arial"/>
        </w:rPr>
      </w:pPr>
      <w:r>
        <w:rPr>
          <w:rFonts w:ascii="Arial" w:hAnsi="Arial" w:cs="Arial"/>
        </w:rPr>
        <w:t>Jean may benefit from small group activities suited to her abilities.</w:t>
      </w:r>
    </w:p>
    <w:p w14:paraId="66050592" w14:textId="2987796A" w:rsidR="00833BE1" w:rsidRDefault="00E869F4" w:rsidP="00DB6EAD">
      <w:pPr>
        <w:rPr>
          <w:rFonts w:ascii="Arial" w:hAnsi="Arial" w:cs="Arial"/>
        </w:rPr>
      </w:pPr>
      <w:r w:rsidRPr="00E869F4">
        <w:rPr>
          <w:rFonts w:ascii="Arial" w:hAnsi="Arial" w:cs="Arial"/>
          <w:b/>
          <w:bCs/>
        </w:rPr>
        <w:t>Conclusion</w:t>
      </w:r>
      <w:r>
        <w:rPr>
          <w:rFonts w:ascii="Arial" w:hAnsi="Arial" w:cs="Arial"/>
        </w:rPr>
        <w:t>: Jean requires holistic, personal cantered care that addresses her physical, emotional and cognitive needs. By applying Erikson’s Theory, caregivers can better understand her in achieving dignity, comfort and sense of fulfilment in later life.</w:t>
      </w:r>
    </w:p>
    <w:p w14:paraId="5AB590F0" w14:textId="77777777" w:rsidR="00E869F4" w:rsidRDefault="00E869F4" w:rsidP="00DB6EAD">
      <w:pPr>
        <w:rPr>
          <w:rFonts w:ascii="Arial" w:hAnsi="Arial" w:cs="Arial"/>
        </w:rPr>
      </w:pPr>
    </w:p>
    <w:p w14:paraId="72A76D6E" w14:textId="77777777" w:rsidR="00E869F4" w:rsidRDefault="00E869F4" w:rsidP="00DB6EAD">
      <w:pPr>
        <w:rPr>
          <w:rFonts w:ascii="Arial" w:hAnsi="Arial" w:cs="Arial"/>
        </w:rPr>
      </w:pPr>
    </w:p>
    <w:p w14:paraId="48E55785" w14:textId="77777777" w:rsidR="00E869F4" w:rsidRDefault="00E869F4" w:rsidP="00DB6EAD">
      <w:pPr>
        <w:rPr>
          <w:rFonts w:ascii="Arial" w:hAnsi="Arial" w:cs="Arial"/>
        </w:rPr>
      </w:pPr>
    </w:p>
    <w:p w14:paraId="49652DCC" w14:textId="77777777" w:rsidR="00E869F4" w:rsidRDefault="00E869F4" w:rsidP="00DB6EAD">
      <w:pPr>
        <w:rPr>
          <w:rFonts w:ascii="Arial" w:hAnsi="Arial" w:cs="Arial"/>
        </w:rPr>
      </w:pPr>
    </w:p>
    <w:p w14:paraId="5431710A" w14:textId="77777777" w:rsidR="00E869F4" w:rsidRDefault="00E869F4" w:rsidP="00DB6EAD">
      <w:pPr>
        <w:rPr>
          <w:rFonts w:ascii="Arial" w:hAnsi="Arial" w:cs="Arial"/>
        </w:rPr>
      </w:pPr>
    </w:p>
    <w:p w14:paraId="42DD3AE7" w14:textId="4F6CDB44" w:rsidR="00E869F4" w:rsidRDefault="00E869F4" w:rsidP="00DB6EAD">
      <w:pPr>
        <w:rPr>
          <w:rFonts w:ascii="Arial" w:hAnsi="Arial" w:cs="Arial"/>
        </w:rPr>
      </w:pPr>
      <w:r w:rsidRPr="00E869F4">
        <w:rPr>
          <w:rFonts w:ascii="Arial" w:hAnsi="Arial" w:cs="Arial"/>
          <w:b/>
          <w:bCs/>
        </w:rPr>
        <w:t>RESILIENCE THEORY</w:t>
      </w:r>
      <w:r>
        <w:rPr>
          <w:rFonts w:ascii="Arial" w:hAnsi="Arial" w:cs="Arial"/>
        </w:rPr>
        <w:t xml:space="preserve"> is about older people adapt, cope, and even grow stronger when facing challenges like health problems, major life changes or loss. Resilience Theory comes from the fields of Gerontology and Psychology and if focus why some older people maintain well-being despite of adversity.</w:t>
      </w:r>
    </w:p>
    <w:p w14:paraId="5FEFC397" w14:textId="5991D28A" w:rsidR="00E869F4" w:rsidRDefault="00E869F4" w:rsidP="00DB6EAD">
      <w:pPr>
        <w:rPr>
          <w:rFonts w:ascii="Arial" w:hAnsi="Arial" w:cs="Arial"/>
        </w:rPr>
      </w:pPr>
      <w:r>
        <w:rPr>
          <w:rFonts w:ascii="Arial" w:hAnsi="Arial" w:cs="Arial"/>
        </w:rPr>
        <w:t>For people who are over 65, Resilience is not only bouncing back, but also often means that:</w:t>
      </w:r>
    </w:p>
    <w:p w14:paraId="1E283A23" w14:textId="63BC59B3" w:rsidR="00E869F4" w:rsidRDefault="00E869F4" w:rsidP="00E869F4">
      <w:pPr>
        <w:pStyle w:val="ListParagraph"/>
        <w:numPr>
          <w:ilvl w:val="0"/>
          <w:numId w:val="4"/>
        </w:numPr>
        <w:rPr>
          <w:rFonts w:ascii="Arial" w:hAnsi="Arial" w:cs="Arial"/>
        </w:rPr>
      </w:pPr>
      <w:r>
        <w:rPr>
          <w:rFonts w:ascii="Arial" w:hAnsi="Arial" w:cs="Arial"/>
        </w:rPr>
        <w:t xml:space="preserve">Coping with bereavement or loneliness - </w:t>
      </w:r>
    </w:p>
    <w:p w14:paraId="627A47C6" w14:textId="3977A551" w:rsidR="00E869F4" w:rsidRDefault="00E869F4" w:rsidP="00E869F4">
      <w:pPr>
        <w:pStyle w:val="ListParagraph"/>
        <w:numPr>
          <w:ilvl w:val="0"/>
          <w:numId w:val="4"/>
        </w:numPr>
        <w:rPr>
          <w:rFonts w:ascii="Arial" w:hAnsi="Arial" w:cs="Arial"/>
        </w:rPr>
      </w:pPr>
      <w:r>
        <w:rPr>
          <w:rFonts w:ascii="Arial" w:hAnsi="Arial" w:cs="Arial"/>
        </w:rPr>
        <w:t xml:space="preserve">Staying stable emotionally during uncertainty. </w:t>
      </w:r>
    </w:p>
    <w:p w14:paraId="5B390EAE" w14:textId="72BB2CBC" w:rsidR="00E869F4" w:rsidRDefault="00E869F4" w:rsidP="00E869F4">
      <w:pPr>
        <w:pStyle w:val="ListParagraph"/>
        <w:numPr>
          <w:ilvl w:val="0"/>
          <w:numId w:val="4"/>
        </w:numPr>
        <w:rPr>
          <w:rFonts w:ascii="Arial" w:hAnsi="Arial" w:cs="Arial"/>
        </w:rPr>
      </w:pPr>
      <w:r>
        <w:rPr>
          <w:rFonts w:ascii="Arial" w:hAnsi="Arial" w:cs="Arial"/>
        </w:rPr>
        <w:t>Adjusting to cognitive and physical changes.</w:t>
      </w:r>
    </w:p>
    <w:p w14:paraId="673E9562" w14:textId="4A991F06" w:rsidR="00E869F4" w:rsidRDefault="00E869F4" w:rsidP="00E869F4">
      <w:pPr>
        <w:pStyle w:val="ListParagraph"/>
        <w:numPr>
          <w:ilvl w:val="0"/>
          <w:numId w:val="4"/>
        </w:numPr>
        <w:rPr>
          <w:rFonts w:ascii="Arial" w:hAnsi="Arial" w:cs="Arial"/>
        </w:rPr>
      </w:pPr>
      <w:r>
        <w:rPr>
          <w:rFonts w:ascii="Arial" w:hAnsi="Arial" w:cs="Arial"/>
        </w:rPr>
        <w:t>Maintain purpose after retirement.</w:t>
      </w:r>
    </w:p>
    <w:p w14:paraId="1F679208" w14:textId="77777777" w:rsidR="00E869F4" w:rsidRDefault="00E869F4" w:rsidP="00E869F4">
      <w:pPr>
        <w:rPr>
          <w:rFonts w:ascii="Arial" w:hAnsi="Arial" w:cs="Arial"/>
        </w:rPr>
      </w:pPr>
    </w:p>
    <w:p w14:paraId="7F8BE8BB" w14:textId="77777777" w:rsidR="00E869F4" w:rsidRDefault="00E869F4" w:rsidP="00E869F4">
      <w:pPr>
        <w:rPr>
          <w:rFonts w:ascii="Arial" w:hAnsi="Arial" w:cs="Arial"/>
        </w:rPr>
      </w:pPr>
    </w:p>
    <w:p w14:paraId="3260DB76" w14:textId="77777777" w:rsidR="00E869F4" w:rsidRDefault="00E869F4" w:rsidP="00E869F4">
      <w:pPr>
        <w:rPr>
          <w:rFonts w:ascii="Arial" w:hAnsi="Arial" w:cs="Arial"/>
        </w:rPr>
      </w:pPr>
    </w:p>
    <w:p w14:paraId="6F0E103F" w14:textId="66299049" w:rsidR="00E869F4" w:rsidRDefault="00E869F4" w:rsidP="00E869F4">
      <w:pPr>
        <w:rPr>
          <w:rFonts w:ascii="Arial" w:hAnsi="Arial" w:cs="Arial"/>
        </w:rPr>
      </w:pPr>
      <w:r>
        <w:rPr>
          <w:rFonts w:ascii="Arial" w:hAnsi="Arial" w:cs="Arial"/>
          <w:noProof/>
        </w:rPr>
        <w:drawing>
          <wp:inline distT="0" distB="0" distL="0" distR="0" wp14:anchorId="639128F8" wp14:editId="4CD907D0">
            <wp:extent cx="5904865" cy="3689344"/>
            <wp:effectExtent l="0" t="0" r="635" b="6985"/>
            <wp:docPr id="1330087962" name="Picture 7" descr="Stethoscope and EKG prin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87962" name="Picture 1330087962" descr="Stethoscope and EKG printou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21315" cy="3699622"/>
                    </a:xfrm>
                    <a:prstGeom prst="rect">
                      <a:avLst/>
                    </a:prstGeom>
                  </pic:spPr>
                </pic:pic>
              </a:graphicData>
            </a:graphic>
          </wp:inline>
        </w:drawing>
      </w:r>
    </w:p>
    <w:p w14:paraId="495F51F8" w14:textId="77777777" w:rsidR="00E869F4" w:rsidRDefault="00E869F4" w:rsidP="00E869F4">
      <w:pPr>
        <w:rPr>
          <w:rFonts w:ascii="Arial" w:hAnsi="Arial" w:cs="Arial"/>
        </w:rPr>
      </w:pPr>
    </w:p>
    <w:p w14:paraId="52CA6E7C" w14:textId="77777777" w:rsidR="00E869F4" w:rsidRDefault="00E869F4" w:rsidP="00E869F4">
      <w:pPr>
        <w:rPr>
          <w:rFonts w:ascii="Arial" w:hAnsi="Arial" w:cs="Arial"/>
        </w:rPr>
      </w:pPr>
    </w:p>
    <w:p w14:paraId="29DCDE8E" w14:textId="77777777" w:rsidR="00E869F4" w:rsidRDefault="00E869F4" w:rsidP="00E869F4">
      <w:pPr>
        <w:rPr>
          <w:rFonts w:ascii="Arial" w:hAnsi="Arial" w:cs="Arial"/>
        </w:rPr>
      </w:pPr>
    </w:p>
    <w:p w14:paraId="1680205E" w14:textId="77777777" w:rsidR="00E869F4" w:rsidRDefault="00E869F4" w:rsidP="00E869F4">
      <w:pPr>
        <w:rPr>
          <w:rFonts w:ascii="Arial" w:hAnsi="Arial" w:cs="Arial"/>
        </w:rPr>
      </w:pPr>
    </w:p>
    <w:p w14:paraId="7C98CCCE" w14:textId="77777777" w:rsidR="00E869F4" w:rsidRDefault="00E869F4" w:rsidP="00E869F4">
      <w:pPr>
        <w:rPr>
          <w:rFonts w:ascii="Arial" w:hAnsi="Arial" w:cs="Arial"/>
        </w:rPr>
      </w:pPr>
    </w:p>
    <w:p w14:paraId="0A7D89C4" w14:textId="77777777" w:rsidR="00E869F4" w:rsidRPr="00E869F4" w:rsidRDefault="00E869F4" w:rsidP="00E869F4">
      <w:pPr>
        <w:rPr>
          <w:rFonts w:ascii="Arial" w:hAnsi="Arial" w:cs="Arial"/>
        </w:rPr>
      </w:pPr>
    </w:p>
    <w:p w14:paraId="2CBBF832" w14:textId="377A3523" w:rsidR="00E869F4" w:rsidRDefault="00E869F4" w:rsidP="00DB6EAD">
      <w:pPr>
        <w:rPr>
          <w:rFonts w:ascii="Arial" w:hAnsi="Arial" w:cs="Arial"/>
        </w:rPr>
      </w:pPr>
      <w:r>
        <w:rPr>
          <w:rFonts w:ascii="Arial" w:hAnsi="Arial" w:cs="Arial"/>
        </w:rPr>
        <w:t>The key points of adult over 65 years are:</w:t>
      </w:r>
    </w:p>
    <w:tbl>
      <w:tblPr>
        <w:tblStyle w:val="TableGrid"/>
        <w:tblW w:w="0" w:type="auto"/>
        <w:tblLook w:val="04A0" w:firstRow="1" w:lastRow="0" w:firstColumn="1" w:lastColumn="0" w:noHBand="0" w:noVBand="1"/>
      </w:tblPr>
      <w:tblGrid>
        <w:gridCol w:w="3005"/>
        <w:gridCol w:w="3005"/>
        <w:gridCol w:w="3006"/>
      </w:tblGrid>
      <w:tr w:rsidR="00E869F4" w14:paraId="2F4E4D8F" w14:textId="77777777" w:rsidTr="00E869F4">
        <w:tc>
          <w:tcPr>
            <w:tcW w:w="3005" w:type="dxa"/>
          </w:tcPr>
          <w:p w14:paraId="32C16966" w14:textId="77777777" w:rsidR="00E869F4" w:rsidRPr="00E869F4" w:rsidRDefault="00E869F4" w:rsidP="00DB6EAD">
            <w:pPr>
              <w:rPr>
                <w:rFonts w:ascii="Arial" w:hAnsi="Arial" w:cs="Arial"/>
                <w:b/>
                <w:bCs/>
              </w:rPr>
            </w:pPr>
            <w:r w:rsidRPr="00E869F4">
              <w:rPr>
                <w:rFonts w:ascii="Arial" w:hAnsi="Arial" w:cs="Arial"/>
                <w:b/>
                <w:bCs/>
              </w:rPr>
              <w:t>Positive Mindset:</w:t>
            </w:r>
          </w:p>
          <w:p w14:paraId="10CBD6E2" w14:textId="77777777" w:rsidR="00E869F4" w:rsidRDefault="00E869F4" w:rsidP="00E869F4">
            <w:pPr>
              <w:pStyle w:val="ListParagraph"/>
              <w:numPr>
                <w:ilvl w:val="0"/>
                <w:numId w:val="5"/>
              </w:numPr>
              <w:rPr>
                <w:rFonts w:ascii="Arial" w:hAnsi="Arial" w:cs="Arial"/>
              </w:rPr>
            </w:pPr>
            <w:r w:rsidRPr="00E869F4">
              <w:rPr>
                <w:rFonts w:ascii="Arial" w:hAnsi="Arial" w:cs="Arial"/>
              </w:rPr>
              <w:t xml:space="preserve">Accept change and focusing on what can still be controlled. </w:t>
            </w:r>
          </w:p>
          <w:p w14:paraId="7B14C55F" w14:textId="608B0278" w:rsidR="00E869F4" w:rsidRPr="00E869F4" w:rsidRDefault="00E869F4" w:rsidP="00E869F4">
            <w:pPr>
              <w:pStyle w:val="ListParagraph"/>
              <w:numPr>
                <w:ilvl w:val="0"/>
                <w:numId w:val="5"/>
              </w:numPr>
              <w:rPr>
                <w:rFonts w:ascii="Arial" w:hAnsi="Arial" w:cs="Arial"/>
              </w:rPr>
            </w:pPr>
            <w:r>
              <w:rPr>
                <w:rFonts w:ascii="Arial" w:hAnsi="Arial" w:cs="Arial"/>
              </w:rPr>
              <w:t>Optimism and Gratitude help reduce stress.</w:t>
            </w:r>
          </w:p>
        </w:tc>
        <w:tc>
          <w:tcPr>
            <w:tcW w:w="3005" w:type="dxa"/>
          </w:tcPr>
          <w:p w14:paraId="7BFC1A70" w14:textId="77777777" w:rsidR="00E869F4" w:rsidRDefault="00E869F4" w:rsidP="00DB6EAD">
            <w:pPr>
              <w:rPr>
                <w:rFonts w:ascii="Arial" w:hAnsi="Arial" w:cs="Arial"/>
              </w:rPr>
            </w:pPr>
            <w:r w:rsidRPr="00E869F4">
              <w:rPr>
                <w:rFonts w:ascii="Arial" w:hAnsi="Arial" w:cs="Arial"/>
                <w:b/>
                <w:bCs/>
              </w:rPr>
              <w:t>Strong Social Connection</w:t>
            </w:r>
            <w:r>
              <w:rPr>
                <w:rFonts w:ascii="Arial" w:hAnsi="Arial" w:cs="Arial"/>
              </w:rPr>
              <w:t>:</w:t>
            </w:r>
          </w:p>
          <w:p w14:paraId="1265215A" w14:textId="77777777" w:rsidR="00E869F4" w:rsidRDefault="00E869F4" w:rsidP="00E869F4">
            <w:pPr>
              <w:pStyle w:val="ListParagraph"/>
              <w:numPr>
                <w:ilvl w:val="0"/>
                <w:numId w:val="6"/>
              </w:numPr>
              <w:rPr>
                <w:rFonts w:ascii="Arial" w:hAnsi="Arial" w:cs="Arial"/>
              </w:rPr>
            </w:pPr>
            <w:r>
              <w:rPr>
                <w:rFonts w:ascii="Arial" w:hAnsi="Arial" w:cs="Arial"/>
              </w:rPr>
              <w:t>Support networks provide emotional strength and practical help.</w:t>
            </w:r>
          </w:p>
          <w:p w14:paraId="66E4D7E7" w14:textId="45208DD1" w:rsidR="00E869F4" w:rsidRPr="00E869F4" w:rsidRDefault="00E869F4" w:rsidP="00E869F4">
            <w:pPr>
              <w:pStyle w:val="ListParagraph"/>
              <w:numPr>
                <w:ilvl w:val="0"/>
                <w:numId w:val="6"/>
              </w:numPr>
              <w:rPr>
                <w:rFonts w:ascii="Arial" w:hAnsi="Arial" w:cs="Arial"/>
              </w:rPr>
            </w:pPr>
            <w:r>
              <w:rPr>
                <w:rFonts w:ascii="Arial" w:hAnsi="Arial" w:cs="Arial"/>
              </w:rPr>
              <w:t>Stay Connected with family, friends or community to reduce loneliness.</w:t>
            </w:r>
          </w:p>
        </w:tc>
        <w:tc>
          <w:tcPr>
            <w:tcW w:w="3006" w:type="dxa"/>
          </w:tcPr>
          <w:p w14:paraId="1404B84D" w14:textId="0624C912" w:rsidR="00E869F4" w:rsidRPr="00E869F4" w:rsidRDefault="00E869F4" w:rsidP="00DB6EAD">
            <w:pPr>
              <w:rPr>
                <w:rFonts w:ascii="Arial" w:hAnsi="Arial" w:cs="Arial"/>
                <w:b/>
                <w:bCs/>
              </w:rPr>
            </w:pPr>
            <w:r w:rsidRPr="00E869F4">
              <w:rPr>
                <w:rFonts w:ascii="Arial" w:hAnsi="Arial" w:cs="Arial"/>
                <w:b/>
                <w:bCs/>
              </w:rPr>
              <w:t>Physical and health maintenance:</w:t>
            </w:r>
          </w:p>
          <w:p w14:paraId="2BA2E388" w14:textId="77777777" w:rsidR="00E869F4" w:rsidRDefault="00E869F4" w:rsidP="00DB6EAD">
            <w:pPr>
              <w:rPr>
                <w:rFonts w:ascii="Arial" w:hAnsi="Arial" w:cs="Arial"/>
              </w:rPr>
            </w:pPr>
          </w:p>
          <w:p w14:paraId="62E9E6FE" w14:textId="77777777" w:rsidR="00E869F4" w:rsidRDefault="00E869F4" w:rsidP="00E869F4">
            <w:pPr>
              <w:pStyle w:val="ListParagraph"/>
              <w:numPr>
                <w:ilvl w:val="0"/>
                <w:numId w:val="7"/>
              </w:numPr>
              <w:rPr>
                <w:rFonts w:ascii="Arial" w:hAnsi="Arial" w:cs="Arial"/>
              </w:rPr>
            </w:pPr>
            <w:r>
              <w:rPr>
                <w:rFonts w:ascii="Arial" w:hAnsi="Arial" w:cs="Arial"/>
              </w:rPr>
              <w:t>Managing chronic conditions and stay engaged in healthcare.</w:t>
            </w:r>
          </w:p>
          <w:p w14:paraId="743BA5A3" w14:textId="0B6E5DA1" w:rsidR="00E869F4" w:rsidRPr="00E869F4" w:rsidRDefault="00E869F4" w:rsidP="00E869F4">
            <w:pPr>
              <w:pStyle w:val="ListParagraph"/>
              <w:numPr>
                <w:ilvl w:val="0"/>
                <w:numId w:val="7"/>
              </w:numPr>
              <w:rPr>
                <w:rFonts w:ascii="Arial" w:hAnsi="Arial" w:cs="Arial"/>
              </w:rPr>
            </w:pPr>
            <w:r>
              <w:rPr>
                <w:rFonts w:ascii="Arial" w:hAnsi="Arial" w:cs="Arial"/>
              </w:rPr>
              <w:t>Regular activities even light exercise like walking, stretching etc.</w:t>
            </w:r>
          </w:p>
        </w:tc>
      </w:tr>
      <w:tr w:rsidR="00E869F4" w14:paraId="0567C783" w14:textId="77777777" w:rsidTr="00E869F4">
        <w:tc>
          <w:tcPr>
            <w:tcW w:w="3005" w:type="dxa"/>
          </w:tcPr>
          <w:p w14:paraId="4F832A39" w14:textId="77777777" w:rsidR="00E869F4" w:rsidRDefault="00E869F4" w:rsidP="00E869F4">
            <w:pPr>
              <w:rPr>
                <w:rFonts w:ascii="Arial" w:hAnsi="Arial" w:cs="Arial"/>
              </w:rPr>
            </w:pPr>
            <w:r w:rsidRPr="00E869F4">
              <w:rPr>
                <w:rFonts w:ascii="Arial" w:hAnsi="Arial" w:cs="Arial"/>
                <w:b/>
                <w:bCs/>
              </w:rPr>
              <w:t>Belief or Spiritual System</w:t>
            </w:r>
            <w:r>
              <w:rPr>
                <w:rFonts w:ascii="Arial" w:hAnsi="Arial" w:cs="Arial"/>
              </w:rPr>
              <w:t>.</w:t>
            </w:r>
          </w:p>
          <w:p w14:paraId="3B243EDB" w14:textId="41D3F341" w:rsidR="00E869F4" w:rsidRPr="00E869F4" w:rsidRDefault="00E869F4" w:rsidP="00E869F4">
            <w:pPr>
              <w:pStyle w:val="ListParagraph"/>
              <w:numPr>
                <w:ilvl w:val="0"/>
                <w:numId w:val="9"/>
              </w:numPr>
              <w:rPr>
                <w:rFonts w:ascii="Arial" w:hAnsi="Arial" w:cs="Arial"/>
              </w:rPr>
            </w:pPr>
            <w:r>
              <w:rPr>
                <w:rFonts w:ascii="Arial" w:hAnsi="Arial" w:cs="Arial"/>
              </w:rPr>
              <w:t>Personal beliefs, faith, or reflection can provide comfort and meaning.</w:t>
            </w:r>
          </w:p>
          <w:p w14:paraId="5E62B21E" w14:textId="77777777" w:rsidR="00E869F4" w:rsidRDefault="00E869F4" w:rsidP="00E869F4">
            <w:pPr>
              <w:rPr>
                <w:rFonts w:ascii="Arial" w:hAnsi="Arial" w:cs="Arial"/>
              </w:rPr>
            </w:pPr>
          </w:p>
          <w:p w14:paraId="4C2E4A28" w14:textId="77777777" w:rsidR="00E869F4" w:rsidRDefault="00E869F4" w:rsidP="00E869F4">
            <w:pPr>
              <w:rPr>
                <w:rFonts w:ascii="Arial" w:hAnsi="Arial" w:cs="Arial"/>
              </w:rPr>
            </w:pPr>
          </w:p>
          <w:p w14:paraId="7150D0EC" w14:textId="77777777" w:rsidR="00E869F4" w:rsidRDefault="00E869F4" w:rsidP="00E869F4">
            <w:pPr>
              <w:rPr>
                <w:rFonts w:ascii="Arial" w:hAnsi="Arial" w:cs="Arial"/>
              </w:rPr>
            </w:pPr>
          </w:p>
          <w:p w14:paraId="77A00F74" w14:textId="77777777" w:rsidR="00E869F4" w:rsidRDefault="00E869F4" w:rsidP="00E869F4">
            <w:pPr>
              <w:rPr>
                <w:rFonts w:ascii="Arial" w:hAnsi="Arial" w:cs="Arial"/>
              </w:rPr>
            </w:pPr>
          </w:p>
          <w:p w14:paraId="405483F4" w14:textId="77777777" w:rsidR="00E869F4" w:rsidRDefault="00E869F4" w:rsidP="00E869F4">
            <w:pPr>
              <w:rPr>
                <w:rFonts w:ascii="Arial" w:hAnsi="Arial" w:cs="Arial"/>
              </w:rPr>
            </w:pPr>
          </w:p>
          <w:p w14:paraId="6A023DCA" w14:textId="4E1F527E" w:rsidR="00E869F4" w:rsidRPr="00E869F4" w:rsidRDefault="00E869F4" w:rsidP="00E869F4">
            <w:pPr>
              <w:rPr>
                <w:rFonts w:ascii="Arial" w:hAnsi="Arial" w:cs="Arial"/>
              </w:rPr>
            </w:pPr>
          </w:p>
        </w:tc>
        <w:tc>
          <w:tcPr>
            <w:tcW w:w="3005" w:type="dxa"/>
          </w:tcPr>
          <w:p w14:paraId="34DC5004" w14:textId="77777777" w:rsidR="00E869F4" w:rsidRDefault="00E869F4" w:rsidP="00DB6EAD">
            <w:pPr>
              <w:rPr>
                <w:rFonts w:ascii="Arial" w:hAnsi="Arial" w:cs="Arial"/>
              </w:rPr>
            </w:pPr>
            <w:r w:rsidRPr="00E869F4">
              <w:rPr>
                <w:rFonts w:ascii="Arial" w:hAnsi="Arial" w:cs="Arial"/>
                <w:b/>
                <w:bCs/>
              </w:rPr>
              <w:t>Independence with Support</w:t>
            </w:r>
            <w:r>
              <w:rPr>
                <w:rFonts w:ascii="Arial" w:hAnsi="Arial" w:cs="Arial"/>
              </w:rPr>
              <w:t>.</w:t>
            </w:r>
          </w:p>
          <w:p w14:paraId="046A960E" w14:textId="77777777" w:rsidR="00E869F4" w:rsidRDefault="00E869F4" w:rsidP="00E869F4">
            <w:pPr>
              <w:pStyle w:val="ListParagraph"/>
              <w:numPr>
                <w:ilvl w:val="0"/>
                <w:numId w:val="9"/>
              </w:numPr>
              <w:rPr>
                <w:rFonts w:ascii="Arial" w:hAnsi="Arial" w:cs="Arial"/>
              </w:rPr>
            </w:pPr>
            <w:r>
              <w:rPr>
                <w:rFonts w:ascii="Arial" w:hAnsi="Arial" w:cs="Arial"/>
              </w:rPr>
              <w:t xml:space="preserve"> Accepting help when needed without feeling a loss of dignity.</w:t>
            </w:r>
          </w:p>
          <w:p w14:paraId="73095C3A" w14:textId="123F6A53" w:rsidR="00E869F4" w:rsidRPr="00E869F4" w:rsidRDefault="00E869F4" w:rsidP="00E869F4">
            <w:pPr>
              <w:pStyle w:val="ListParagraph"/>
              <w:numPr>
                <w:ilvl w:val="0"/>
                <w:numId w:val="9"/>
              </w:numPr>
              <w:rPr>
                <w:rFonts w:ascii="Arial" w:hAnsi="Arial" w:cs="Arial"/>
              </w:rPr>
            </w:pPr>
            <w:r>
              <w:rPr>
                <w:rFonts w:ascii="Arial" w:hAnsi="Arial" w:cs="Arial"/>
              </w:rPr>
              <w:t>Maintaining autonomy where possible.</w:t>
            </w:r>
          </w:p>
        </w:tc>
        <w:tc>
          <w:tcPr>
            <w:tcW w:w="3006" w:type="dxa"/>
          </w:tcPr>
          <w:p w14:paraId="5185CB21" w14:textId="77777777" w:rsidR="00E869F4" w:rsidRDefault="00E869F4" w:rsidP="00DB6EAD">
            <w:pPr>
              <w:rPr>
                <w:rFonts w:ascii="Arial" w:hAnsi="Arial" w:cs="Arial"/>
              </w:rPr>
            </w:pPr>
            <w:r w:rsidRPr="00E869F4">
              <w:rPr>
                <w:rFonts w:ascii="Arial" w:hAnsi="Arial" w:cs="Arial"/>
                <w:b/>
                <w:bCs/>
              </w:rPr>
              <w:t>Cognitive Engagement</w:t>
            </w:r>
            <w:r>
              <w:rPr>
                <w:rFonts w:ascii="Arial" w:hAnsi="Arial" w:cs="Arial"/>
              </w:rPr>
              <w:t>:</w:t>
            </w:r>
          </w:p>
          <w:p w14:paraId="514C48B9" w14:textId="77777777" w:rsidR="00E869F4" w:rsidRDefault="00E869F4" w:rsidP="00DB6EAD">
            <w:pPr>
              <w:rPr>
                <w:rFonts w:ascii="Arial" w:hAnsi="Arial" w:cs="Arial"/>
              </w:rPr>
            </w:pPr>
          </w:p>
          <w:p w14:paraId="78190929" w14:textId="3FA4B719" w:rsidR="00E869F4" w:rsidRDefault="00E869F4" w:rsidP="00E869F4">
            <w:pPr>
              <w:pStyle w:val="ListParagraph"/>
              <w:numPr>
                <w:ilvl w:val="0"/>
                <w:numId w:val="10"/>
              </w:numPr>
              <w:rPr>
                <w:rFonts w:ascii="Arial" w:hAnsi="Arial" w:cs="Arial"/>
              </w:rPr>
            </w:pPr>
            <w:r>
              <w:rPr>
                <w:rFonts w:ascii="Arial" w:hAnsi="Arial" w:cs="Arial"/>
              </w:rPr>
              <w:t>Help maintain memory and problem-solving ability.</w:t>
            </w:r>
          </w:p>
          <w:p w14:paraId="492401D9" w14:textId="2A013C9D" w:rsidR="00E869F4" w:rsidRPr="00E869F4" w:rsidRDefault="00E869F4" w:rsidP="00E869F4">
            <w:pPr>
              <w:pStyle w:val="ListParagraph"/>
              <w:numPr>
                <w:ilvl w:val="0"/>
                <w:numId w:val="10"/>
              </w:numPr>
              <w:rPr>
                <w:rFonts w:ascii="Arial" w:hAnsi="Arial" w:cs="Arial"/>
              </w:rPr>
            </w:pPr>
            <w:r>
              <w:rPr>
                <w:rFonts w:ascii="Arial" w:hAnsi="Arial" w:cs="Arial"/>
              </w:rPr>
              <w:t>Keep the brain active through puzzles, reading or learning.</w:t>
            </w:r>
          </w:p>
        </w:tc>
      </w:tr>
      <w:tr w:rsidR="00E869F4" w14:paraId="494E864B" w14:textId="77777777" w:rsidTr="00E869F4">
        <w:tc>
          <w:tcPr>
            <w:tcW w:w="3005" w:type="dxa"/>
          </w:tcPr>
          <w:p w14:paraId="45DD2731" w14:textId="77777777" w:rsidR="00E869F4" w:rsidRDefault="00E869F4" w:rsidP="00DB6EAD">
            <w:pPr>
              <w:rPr>
                <w:rFonts w:ascii="Arial" w:hAnsi="Arial" w:cs="Arial"/>
                <w:b/>
                <w:bCs/>
              </w:rPr>
            </w:pPr>
            <w:r w:rsidRPr="00E869F4">
              <w:rPr>
                <w:rFonts w:ascii="Arial" w:hAnsi="Arial" w:cs="Arial"/>
                <w:b/>
                <w:bCs/>
              </w:rPr>
              <w:t>Sense of Purpose:</w:t>
            </w:r>
          </w:p>
          <w:p w14:paraId="2BA2A092" w14:textId="77777777" w:rsidR="00E869F4" w:rsidRDefault="00E869F4" w:rsidP="00DB6EAD">
            <w:pPr>
              <w:rPr>
                <w:rFonts w:ascii="Arial" w:hAnsi="Arial" w:cs="Arial"/>
                <w:b/>
                <w:bCs/>
              </w:rPr>
            </w:pPr>
          </w:p>
          <w:p w14:paraId="3E1483B4" w14:textId="77777777" w:rsidR="00E869F4" w:rsidRDefault="00E869F4" w:rsidP="00E869F4">
            <w:pPr>
              <w:pStyle w:val="ListParagraph"/>
              <w:numPr>
                <w:ilvl w:val="0"/>
                <w:numId w:val="13"/>
              </w:numPr>
              <w:rPr>
                <w:rFonts w:ascii="Arial" w:hAnsi="Arial" w:cs="Arial"/>
              </w:rPr>
            </w:pPr>
            <w:r w:rsidRPr="00E869F4">
              <w:rPr>
                <w:rFonts w:ascii="Arial" w:hAnsi="Arial" w:cs="Arial"/>
              </w:rPr>
              <w:t>H</w:t>
            </w:r>
            <w:r>
              <w:rPr>
                <w:rFonts w:ascii="Arial" w:hAnsi="Arial" w:cs="Arial"/>
              </w:rPr>
              <w:t>aving something meaningful to do each day can support mental health.</w:t>
            </w:r>
          </w:p>
          <w:p w14:paraId="49C9C919" w14:textId="77777777" w:rsidR="00E869F4" w:rsidRDefault="00E869F4" w:rsidP="00E869F4">
            <w:pPr>
              <w:pStyle w:val="ListParagraph"/>
              <w:numPr>
                <w:ilvl w:val="0"/>
                <w:numId w:val="13"/>
              </w:numPr>
              <w:rPr>
                <w:rFonts w:ascii="Arial" w:hAnsi="Arial" w:cs="Arial"/>
              </w:rPr>
            </w:pPr>
            <w:r>
              <w:rPr>
                <w:rFonts w:ascii="Arial" w:hAnsi="Arial" w:cs="Arial"/>
              </w:rPr>
              <w:t xml:space="preserve">Hobbies, volunteering, caregiving or mentoring </w:t>
            </w:r>
          </w:p>
          <w:p w14:paraId="77B52846" w14:textId="77777777" w:rsidR="00E869F4" w:rsidRDefault="00E869F4" w:rsidP="00E869F4">
            <w:pPr>
              <w:rPr>
                <w:rFonts w:ascii="Arial" w:hAnsi="Arial" w:cs="Arial"/>
              </w:rPr>
            </w:pPr>
          </w:p>
          <w:p w14:paraId="15196DBC" w14:textId="77777777" w:rsidR="00E869F4" w:rsidRDefault="00E869F4" w:rsidP="00E869F4">
            <w:pPr>
              <w:rPr>
                <w:rFonts w:ascii="Arial" w:hAnsi="Arial" w:cs="Arial"/>
              </w:rPr>
            </w:pPr>
          </w:p>
          <w:p w14:paraId="33C69304" w14:textId="77777777" w:rsidR="00E869F4" w:rsidRPr="00E869F4" w:rsidRDefault="00E869F4" w:rsidP="00E869F4">
            <w:pPr>
              <w:rPr>
                <w:rFonts w:ascii="Arial" w:hAnsi="Arial" w:cs="Arial"/>
              </w:rPr>
            </w:pPr>
          </w:p>
          <w:p w14:paraId="795DB2B8" w14:textId="0B790527" w:rsidR="00E869F4" w:rsidRPr="00E869F4" w:rsidRDefault="00E869F4" w:rsidP="00E869F4">
            <w:pPr>
              <w:rPr>
                <w:rFonts w:ascii="Arial" w:hAnsi="Arial" w:cs="Arial"/>
              </w:rPr>
            </w:pPr>
          </w:p>
        </w:tc>
        <w:tc>
          <w:tcPr>
            <w:tcW w:w="3005" w:type="dxa"/>
          </w:tcPr>
          <w:p w14:paraId="4CD1738A" w14:textId="66554DA3" w:rsidR="00E869F4" w:rsidRDefault="00E869F4" w:rsidP="00DB6EAD">
            <w:pPr>
              <w:rPr>
                <w:rFonts w:ascii="Arial" w:hAnsi="Arial" w:cs="Arial"/>
                <w:b/>
                <w:bCs/>
              </w:rPr>
            </w:pPr>
            <w:r w:rsidRPr="00E869F4">
              <w:rPr>
                <w:rFonts w:ascii="Arial" w:hAnsi="Arial" w:cs="Arial"/>
                <w:b/>
                <w:bCs/>
              </w:rPr>
              <w:t>Emotional Regulation:</w:t>
            </w:r>
          </w:p>
          <w:p w14:paraId="5829E77F" w14:textId="77777777" w:rsidR="00E869F4" w:rsidRDefault="00E869F4" w:rsidP="00E869F4">
            <w:pPr>
              <w:pStyle w:val="ListParagraph"/>
              <w:numPr>
                <w:ilvl w:val="0"/>
                <w:numId w:val="12"/>
              </w:numPr>
              <w:rPr>
                <w:rFonts w:ascii="Arial" w:hAnsi="Arial" w:cs="Arial"/>
              </w:rPr>
            </w:pPr>
            <w:r w:rsidRPr="00E869F4">
              <w:rPr>
                <w:rFonts w:ascii="Arial" w:hAnsi="Arial" w:cs="Arial"/>
              </w:rPr>
              <w:t>D</w:t>
            </w:r>
            <w:r>
              <w:rPr>
                <w:rFonts w:ascii="Arial" w:hAnsi="Arial" w:cs="Arial"/>
              </w:rPr>
              <w:t>rawing on life experience to cope with difficulties.</w:t>
            </w:r>
          </w:p>
          <w:p w14:paraId="1A9E3DA6" w14:textId="61F1C95F" w:rsidR="00E869F4" w:rsidRPr="00E869F4" w:rsidRDefault="00E869F4" w:rsidP="00E869F4">
            <w:pPr>
              <w:pStyle w:val="ListParagraph"/>
              <w:numPr>
                <w:ilvl w:val="0"/>
                <w:numId w:val="12"/>
              </w:numPr>
              <w:rPr>
                <w:rFonts w:ascii="Arial" w:hAnsi="Arial" w:cs="Arial"/>
              </w:rPr>
            </w:pPr>
            <w:r>
              <w:rPr>
                <w:rFonts w:ascii="Arial" w:hAnsi="Arial" w:cs="Arial"/>
              </w:rPr>
              <w:t>Better ability often developed with age to handle stress calmly.</w:t>
            </w:r>
          </w:p>
        </w:tc>
        <w:tc>
          <w:tcPr>
            <w:tcW w:w="3006" w:type="dxa"/>
          </w:tcPr>
          <w:p w14:paraId="2F70E51B" w14:textId="77777777" w:rsidR="00E869F4" w:rsidRPr="00E869F4" w:rsidRDefault="00E869F4" w:rsidP="00DB6EAD">
            <w:pPr>
              <w:rPr>
                <w:rFonts w:ascii="Arial" w:hAnsi="Arial" w:cs="Arial"/>
                <w:b/>
                <w:bCs/>
              </w:rPr>
            </w:pPr>
            <w:r w:rsidRPr="00E869F4">
              <w:rPr>
                <w:rFonts w:ascii="Arial" w:hAnsi="Arial" w:cs="Arial"/>
                <w:b/>
                <w:bCs/>
              </w:rPr>
              <w:t>Adaptability:</w:t>
            </w:r>
          </w:p>
          <w:p w14:paraId="62FF1260" w14:textId="177709FC" w:rsidR="00E869F4" w:rsidRDefault="00E869F4" w:rsidP="00E869F4">
            <w:pPr>
              <w:pStyle w:val="ListParagraph"/>
              <w:numPr>
                <w:ilvl w:val="0"/>
                <w:numId w:val="11"/>
              </w:numPr>
              <w:rPr>
                <w:rFonts w:ascii="Arial" w:hAnsi="Arial" w:cs="Arial"/>
              </w:rPr>
            </w:pPr>
            <w:r>
              <w:rPr>
                <w:rFonts w:ascii="Arial" w:hAnsi="Arial" w:cs="Arial"/>
              </w:rPr>
              <w:t>Learning new skills even small ones to keep the mind flexible.</w:t>
            </w:r>
          </w:p>
          <w:p w14:paraId="7FBD7D1F" w14:textId="5B38718A" w:rsidR="00E869F4" w:rsidRPr="00E869F4" w:rsidRDefault="00E869F4" w:rsidP="00E869F4">
            <w:pPr>
              <w:pStyle w:val="ListParagraph"/>
              <w:numPr>
                <w:ilvl w:val="0"/>
                <w:numId w:val="11"/>
              </w:numPr>
              <w:rPr>
                <w:rFonts w:ascii="Arial" w:hAnsi="Arial" w:cs="Arial"/>
              </w:rPr>
            </w:pPr>
            <w:r>
              <w:rPr>
                <w:rFonts w:ascii="Arial" w:hAnsi="Arial" w:cs="Arial"/>
              </w:rPr>
              <w:t>Being willing to adjust routines, expectations and roles.</w:t>
            </w:r>
          </w:p>
          <w:p w14:paraId="43AFC612" w14:textId="3C0FC19F" w:rsidR="00E869F4" w:rsidRDefault="00E869F4" w:rsidP="00DB6EAD">
            <w:pPr>
              <w:rPr>
                <w:rFonts w:ascii="Arial" w:hAnsi="Arial" w:cs="Arial"/>
              </w:rPr>
            </w:pPr>
          </w:p>
        </w:tc>
      </w:tr>
    </w:tbl>
    <w:p w14:paraId="63DB4BC9" w14:textId="77777777" w:rsidR="00E869F4" w:rsidRDefault="00E869F4" w:rsidP="00DB6EAD">
      <w:pPr>
        <w:rPr>
          <w:rFonts w:ascii="Arial" w:hAnsi="Arial" w:cs="Arial"/>
        </w:rPr>
      </w:pPr>
    </w:p>
    <w:p w14:paraId="033AFDE1" w14:textId="77777777" w:rsidR="00E869F4" w:rsidRDefault="00E869F4" w:rsidP="00DB6EAD">
      <w:pPr>
        <w:rPr>
          <w:rFonts w:ascii="Arial" w:hAnsi="Arial" w:cs="Arial"/>
        </w:rPr>
      </w:pPr>
    </w:p>
    <w:p w14:paraId="26F2ED43" w14:textId="77777777" w:rsidR="00E869F4" w:rsidRDefault="00E869F4" w:rsidP="00DB6EAD">
      <w:pPr>
        <w:rPr>
          <w:rFonts w:ascii="Arial" w:hAnsi="Arial" w:cs="Arial"/>
        </w:rPr>
      </w:pPr>
    </w:p>
    <w:p w14:paraId="6F277A33" w14:textId="77777777" w:rsidR="00E869F4" w:rsidRDefault="00E869F4" w:rsidP="00DB6EAD">
      <w:pPr>
        <w:rPr>
          <w:rFonts w:ascii="Arial" w:hAnsi="Arial" w:cs="Arial"/>
        </w:rPr>
      </w:pPr>
    </w:p>
    <w:p w14:paraId="0CAE515C" w14:textId="79A265B9" w:rsidR="00E869F4" w:rsidRDefault="00E869F4" w:rsidP="00DB6EAD">
      <w:pPr>
        <w:rPr>
          <w:rFonts w:ascii="Arial" w:hAnsi="Arial" w:cs="Arial"/>
          <w:b/>
          <w:bCs/>
        </w:rPr>
      </w:pPr>
      <w:r w:rsidRPr="00E869F4">
        <w:rPr>
          <w:rFonts w:ascii="Arial" w:hAnsi="Arial" w:cs="Arial"/>
          <w:b/>
          <w:bCs/>
        </w:rPr>
        <w:t>Challenge professionals may face when applying Resilience Theory.</w:t>
      </w:r>
    </w:p>
    <w:p w14:paraId="7B02EA24" w14:textId="4E33E982" w:rsidR="00E869F4" w:rsidRDefault="00E869F4" w:rsidP="00DB6EAD">
      <w:pPr>
        <w:rPr>
          <w:rFonts w:ascii="Arial" w:hAnsi="Arial" w:cs="Arial"/>
        </w:rPr>
      </w:pPr>
      <w:r w:rsidRPr="00E869F4">
        <w:rPr>
          <w:rFonts w:ascii="Arial" w:hAnsi="Arial" w:cs="Arial"/>
        </w:rPr>
        <w:t>Ap</w:t>
      </w:r>
      <w:r>
        <w:rPr>
          <w:rFonts w:ascii="Arial" w:hAnsi="Arial" w:cs="Arial"/>
        </w:rPr>
        <w:t>plying Resilience theory with over 65 years vulnerable woman in a care home sounds straightforward in theory build straights, support autonomy, but in practice it is often difficult and constrained. The challenges tend to come from the tension between managing risk, dependency, promoting resilience and systemic limits. One of main difficulties professionals run into:</w:t>
      </w:r>
    </w:p>
    <w:p w14:paraId="53FF46AA" w14:textId="04572666" w:rsidR="00E869F4" w:rsidRDefault="00E869F4" w:rsidP="00DB6EAD">
      <w:pPr>
        <w:rPr>
          <w:rFonts w:ascii="Arial" w:hAnsi="Arial" w:cs="Arial"/>
          <w:b/>
          <w:bCs/>
        </w:rPr>
      </w:pPr>
      <w:r w:rsidRPr="00E869F4">
        <w:rPr>
          <w:rFonts w:ascii="Arial" w:hAnsi="Arial" w:cs="Arial"/>
          <w:b/>
          <w:bCs/>
        </w:rPr>
        <w:t>Cognitive Impairment and commutation barriers</w:t>
      </w:r>
      <w:r>
        <w:rPr>
          <w:rFonts w:ascii="Arial" w:hAnsi="Arial" w:cs="Arial"/>
          <w:b/>
          <w:bCs/>
        </w:rPr>
        <w:t>:</w:t>
      </w:r>
    </w:p>
    <w:p w14:paraId="37453D06" w14:textId="77777777" w:rsidR="00E869F4" w:rsidRDefault="00E869F4" w:rsidP="00DB6EAD">
      <w:pPr>
        <w:rPr>
          <w:rFonts w:ascii="Arial" w:hAnsi="Arial" w:cs="Arial"/>
          <w:b/>
          <w:bCs/>
        </w:rPr>
      </w:pPr>
    </w:p>
    <w:p w14:paraId="7FFDB5F8" w14:textId="775D6F40" w:rsidR="00E869F4" w:rsidRDefault="00E869F4" w:rsidP="00DB6EAD">
      <w:pPr>
        <w:rPr>
          <w:rFonts w:ascii="Arial" w:hAnsi="Arial" w:cs="Arial"/>
        </w:rPr>
      </w:pPr>
      <w:r w:rsidRPr="00E869F4">
        <w:rPr>
          <w:rFonts w:ascii="Arial" w:hAnsi="Arial" w:cs="Arial"/>
        </w:rPr>
        <w:t>Many</w:t>
      </w:r>
      <w:r>
        <w:rPr>
          <w:rFonts w:ascii="Arial" w:hAnsi="Arial" w:cs="Arial"/>
        </w:rPr>
        <w:t xml:space="preserve"> residents may have conditions like learning disabilities and Dementia.</w:t>
      </w:r>
    </w:p>
    <w:p w14:paraId="51627202" w14:textId="5D4F77D4" w:rsidR="00E869F4" w:rsidRDefault="00E869F4" w:rsidP="00E869F4">
      <w:pPr>
        <w:pStyle w:val="ListParagraph"/>
        <w:numPr>
          <w:ilvl w:val="0"/>
          <w:numId w:val="14"/>
        </w:numPr>
        <w:rPr>
          <w:rFonts w:ascii="Arial" w:hAnsi="Arial" w:cs="Arial"/>
        </w:rPr>
      </w:pPr>
      <w:r>
        <w:rPr>
          <w:rFonts w:ascii="Arial" w:hAnsi="Arial" w:cs="Arial"/>
        </w:rPr>
        <w:t>Limited ability to express preferences, emotional needs and goals.</w:t>
      </w:r>
    </w:p>
    <w:p w14:paraId="55944480" w14:textId="5D4EA9EE" w:rsidR="00E869F4" w:rsidRDefault="00E869F4" w:rsidP="00E869F4">
      <w:pPr>
        <w:pStyle w:val="ListParagraph"/>
        <w:numPr>
          <w:ilvl w:val="0"/>
          <w:numId w:val="14"/>
        </w:numPr>
        <w:rPr>
          <w:rFonts w:ascii="Arial" w:hAnsi="Arial" w:cs="Arial"/>
        </w:rPr>
      </w:pPr>
      <w:r>
        <w:rPr>
          <w:rFonts w:ascii="Arial" w:hAnsi="Arial" w:cs="Arial"/>
        </w:rPr>
        <w:t>Difficulty understanding or engaging in resilience building activities.</w:t>
      </w:r>
    </w:p>
    <w:p w14:paraId="68F537D0" w14:textId="4B53C820" w:rsidR="00E869F4" w:rsidRPr="00E869F4" w:rsidRDefault="00E869F4" w:rsidP="00DB6EAD">
      <w:pPr>
        <w:pStyle w:val="ListParagraph"/>
        <w:numPr>
          <w:ilvl w:val="0"/>
          <w:numId w:val="14"/>
        </w:numPr>
        <w:rPr>
          <w:rFonts w:ascii="Arial" w:hAnsi="Arial" w:cs="Arial"/>
        </w:rPr>
      </w:pPr>
      <w:r>
        <w:rPr>
          <w:rFonts w:ascii="Arial" w:hAnsi="Arial" w:cs="Arial"/>
        </w:rPr>
        <w:t>Professionals must adapt approaches, which takes time and skills.</w:t>
      </w:r>
    </w:p>
    <w:p w14:paraId="7F4E71D3" w14:textId="77777777" w:rsidR="00E869F4" w:rsidRDefault="00E869F4" w:rsidP="00DB6EAD">
      <w:pPr>
        <w:rPr>
          <w:rFonts w:ascii="Arial" w:hAnsi="Arial" w:cs="Arial"/>
        </w:rPr>
      </w:pPr>
    </w:p>
    <w:p w14:paraId="48A6AD9D" w14:textId="77777777" w:rsidR="00E869F4" w:rsidRDefault="00E869F4" w:rsidP="00DB6EAD">
      <w:pPr>
        <w:rPr>
          <w:rFonts w:ascii="Arial" w:hAnsi="Arial" w:cs="Arial"/>
        </w:rPr>
      </w:pPr>
    </w:p>
    <w:p w14:paraId="09251916" w14:textId="434ED850" w:rsidR="00E869F4" w:rsidRDefault="00E869F4" w:rsidP="00DB6EAD">
      <w:pPr>
        <w:rPr>
          <w:rFonts w:ascii="Arial" w:hAnsi="Arial" w:cs="Arial"/>
        </w:rPr>
      </w:pPr>
      <w:r>
        <w:rPr>
          <w:rFonts w:ascii="Arial" w:hAnsi="Arial" w:cs="Arial"/>
          <w:noProof/>
        </w:rPr>
        <w:drawing>
          <wp:inline distT="0" distB="0" distL="0" distR="0" wp14:anchorId="42CD459C" wp14:editId="052DE5E4">
            <wp:extent cx="5167630" cy="3359150"/>
            <wp:effectExtent l="0" t="0" r="0" b="0"/>
            <wp:docPr id="2122980758" name="Picture 4" descr="Old woman sm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80758" name="Picture 2122980758" descr="Old woman smili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88486" cy="3372707"/>
                    </a:xfrm>
                    <a:prstGeom prst="rect">
                      <a:avLst/>
                    </a:prstGeom>
                  </pic:spPr>
                </pic:pic>
              </a:graphicData>
            </a:graphic>
          </wp:inline>
        </w:drawing>
      </w:r>
    </w:p>
    <w:p w14:paraId="077DDB5B" w14:textId="17FCD97B" w:rsidR="00E869F4" w:rsidRDefault="00E869F4" w:rsidP="00DB6EAD">
      <w:pPr>
        <w:rPr>
          <w:rFonts w:ascii="Arial" w:hAnsi="Arial" w:cs="Arial"/>
        </w:rPr>
      </w:pPr>
    </w:p>
    <w:p w14:paraId="136C99E0" w14:textId="77777777" w:rsidR="00E869F4" w:rsidRDefault="00E869F4" w:rsidP="00DB6EAD">
      <w:pPr>
        <w:rPr>
          <w:rFonts w:ascii="Arial" w:hAnsi="Arial" w:cs="Arial"/>
        </w:rPr>
      </w:pPr>
    </w:p>
    <w:p w14:paraId="43D7B6D2" w14:textId="77777777" w:rsidR="00E869F4" w:rsidRDefault="00E869F4" w:rsidP="00DB6EAD">
      <w:pPr>
        <w:rPr>
          <w:rFonts w:ascii="Arial" w:hAnsi="Arial" w:cs="Arial"/>
        </w:rPr>
      </w:pPr>
    </w:p>
    <w:p w14:paraId="5E5590AF" w14:textId="77777777" w:rsidR="00E869F4" w:rsidRDefault="00E869F4" w:rsidP="00DB6EAD">
      <w:pPr>
        <w:rPr>
          <w:rFonts w:ascii="Arial" w:hAnsi="Arial" w:cs="Arial"/>
        </w:rPr>
      </w:pPr>
    </w:p>
    <w:p w14:paraId="6D6450D5" w14:textId="77777777" w:rsidR="00E869F4" w:rsidRDefault="00E869F4" w:rsidP="00DB6EAD">
      <w:pPr>
        <w:rPr>
          <w:rFonts w:ascii="Arial" w:hAnsi="Arial" w:cs="Arial"/>
        </w:rPr>
      </w:pPr>
    </w:p>
    <w:p w14:paraId="1012F222" w14:textId="0BA432D4" w:rsidR="00E869F4" w:rsidRDefault="00E869F4" w:rsidP="00DB6EAD">
      <w:pPr>
        <w:rPr>
          <w:rFonts w:ascii="Arial" w:hAnsi="Arial" w:cs="Arial"/>
        </w:rPr>
      </w:pPr>
      <w:r>
        <w:rPr>
          <w:rFonts w:ascii="Arial" w:hAnsi="Arial" w:cs="Arial"/>
        </w:rPr>
        <w:t xml:space="preserve">One practical way to </w:t>
      </w:r>
      <w:r w:rsidRPr="00E869F4">
        <w:rPr>
          <w:rFonts w:ascii="Arial" w:hAnsi="Arial" w:cs="Arial"/>
          <w:b/>
          <w:bCs/>
        </w:rPr>
        <w:t>address the challenge is to use adapted therapy</w:t>
      </w:r>
      <w:r>
        <w:rPr>
          <w:rFonts w:ascii="Arial" w:hAnsi="Arial" w:cs="Arial"/>
        </w:rPr>
        <w:t xml:space="preserve"> tailored to person’s current recognitive level.</w:t>
      </w:r>
    </w:p>
    <w:p w14:paraId="464C416F" w14:textId="400CB264" w:rsidR="00E869F4" w:rsidRPr="00E869F4" w:rsidRDefault="00E869F4" w:rsidP="00E869F4">
      <w:pPr>
        <w:pStyle w:val="ListParagraph"/>
        <w:rPr>
          <w:rFonts w:ascii="Arial" w:hAnsi="Arial" w:cs="Arial"/>
        </w:rPr>
      </w:pPr>
      <w:r w:rsidRPr="00E869F4">
        <w:rPr>
          <w:rFonts w:ascii="Arial" w:hAnsi="Arial" w:cs="Arial"/>
        </w:rPr>
        <w:t>For A 65 Years vulnerable older adults with dementia and unable to walk instead of expecting deep life review as suggested by Erikson’s theory, Caregiver can support identity and emotional wellbeing through simple, sensory based memory.</w:t>
      </w:r>
    </w:p>
    <w:p w14:paraId="05F29819" w14:textId="152D59D8" w:rsidR="00E869F4" w:rsidRDefault="00E869F4" w:rsidP="00DB6EAD">
      <w:pPr>
        <w:rPr>
          <w:rFonts w:ascii="Arial" w:hAnsi="Arial" w:cs="Arial"/>
        </w:rPr>
      </w:pPr>
      <w:r>
        <w:rPr>
          <w:rFonts w:ascii="Arial" w:hAnsi="Arial" w:cs="Arial"/>
        </w:rPr>
        <w:t xml:space="preserve">This is how it works: </w:t>
      </w:r>
    </w:p>
    <w:p w14:paraId="23A9EBC2" w14:textId="77777777" w:rsidR="00E869F4" w:rsidRDefault="00E869F4" w:rsidP="00DB6EAD">
      <w:pPr>
        <w:rPr>
          <w:rFonts w:ascii="Arial" w:hAnsi="Arial" w:cs="Arial"/>
        </w:rPr>
      </w:pPr>
    </w:p>
    <w:p w14:paraId="75F745A0" w14:textId="1FDC4DDD" w:rsidR="00E869F4" w:rsidRDefault="00E869F4" w:rsidP="00E869F4">
      <w:pPr>
        <w:pStyle w:val="ListParagraph"/>
        <w:numPr>
          <w:ilvl w:val="0"/>
          <w:numId w:val="19"/>
        </w:numPr>
        <w:rPr>
          <w:rFonts w:ascii="Arial" w:hAnsi="Arial" w:cs="Arial"/>
        </w:rPr>
      </w:pPr>
      <w:r>
        <w:rPr>
          <w:rFonts w:ascii="Arial" w:hAnsi="Arial" w:cs="Arial"/>
        </w:rPr>
        <w:t>Focus on feeling rather than facts – it doesn’t matter if details are inaccurate.</w:t>
      </w:r>
    </w:p>
    <w:p w14:paraId="67835706" w14:textId="762DBA32" w:rsidR="00E869F4" w:rsidRDefault="00E869F4" w:rsidP="00E869F4">
      <w:pPr>
        <w:pStyle w:val="ListParagraph"/>
        <w:numPr>
          <w:ilvl w:val="0"/>
          <w:numId w:val="19"/>
        </w:numPr>
        <w:rPr>
          <w:rFonts w:ascii="Arial" w:hAnsi="Arial" w:cs="Arial"/>
        </w:rPr>
      </w:pPr>
      <w:r>
        <w:rPr>
          <w:rFonts w:ascii="Arial" w:hAnsi="Arial" w:cs="Arial"/>
        </w:rPr>
        <w:t>Involve family to provide meaningful personal materials for example playing music from her younger ages.</w:t>
      </w:r>
    </w:p>
    <w:p w14:paraId="2A60D27A" w14:textId="5D4D750A" w:rsidR="00E869F4" w:rsidRDefault="00E869F4" w:rsidP="00E869F4">
      <w:pPr>
        <w:pStyle w:val="ListParagraph"/>
        <w:numPr>
          <w:ilvl w:val="0"/>
          <w:numId w:val="19"/>
        </w:numPr>
        <w:rPr>
          <w:rFonts w:ascii="Arial" w:hAnsi="Arial" w:cs="Arial"/>
        </w:rPr>
      </w:pPr>
      <w:r>
        <w:rPr>
          <w:rFonts w:ascii="Arial" w:hAnsi="Arial" w:cs="Arial"/>
        </w:rPr>
        <w:t>Use familiar items e.g. music, photos (showing familiar phots can help her reconnect with positive emotions, even if she cannot fully recall the events), scents to trigger recognition and comfort.</w:t>
      </w:r>
    </w:p>
    <w:p w14:paraId="1B7D9132" w14:textId="31A9F05A" w:rsidR="00E869F4" w:rsidRPr="00E869F4" w:rsidRDefault="00E869F4" w:rsidP="00DB6EAD">
      <w:pPr>
        <w:pStyle w:val="ListParagraph"/>
        <w:numPr>
          <w:ilvl w:val="0"/>
          <w:numId w:val="19"/>
        </w:numPr>
        <w:rPr>
          <w:rFonts w:ascii="Arial" w:hAnsi="Arial" w:cs="Arial"/>
        </w:rPr>
      </w:pPr>
      <w:r>
        <w:rPr>
          <w:rFonts w:ascii="Arial" w:hAnsi="Arial" w:cs="Arial"/>
        </w:rPr>
        <w:t>Keep interaction short, calm and guided.</w:t>
      </w:r>
    </w:p>
    <w:p w14:paraId="6ABB1BDC" w14:textId="77777777" w:rsidR="00E869F4" w:rsidRDefault="00E869F4" w:rsidP="00DB6EAD">
      <w:pPr>
        <w:rPr>
          <w:rFonts w:ascii="Arial" w:hAnsi="Arial" w:cs="Arial"/>
        </w:rPr>
      </w:pPr>
    </w:p>
    <w:p w14:paraId="5DD9FCEE" w14:textId="77777777" w:rsidR="00E869F4" w:rsidRDefault="00E869F4" w:rsidP="00DB6EAD">
      <w:pPr>
        <w:rPr>
          <w:rFonts w:ascii="Arial" w:hAnsi="Arial" w:cs="Arial"/>
        </w:rPr>
      </w:pPr>
    </w:p>
    <w:p w14:paraId="56969CB3" w14:textId="77777777" w:rsidR="00E869F4" w:rsidRDefault="00E869F4" w:rsidP="00DB6EAD">
      <w:pPr>
        <w:rPr>
          <w:rFonts w:ascii="Arial" w:hAnsi="Arial" w:cs="Arial"/>
        </w:rPr>
      </w:pPr>
    </w:p>
    <w:p w14:paraId="6D836EB5" w14:textId="2DA37243" w:rsidR="00E869F4" w:rsidRDefault="00E869F4" w:rsidP="00DB6EAD">
      <w:pPr>
        <w:rPr>
          <w:rFonts w:ascii="Arial" w:hAnsi="Arial" w:cs="Arial"/>
        </w:rPr>
      </w:pPr>
      <w:r>
        <w:rPr>
          <w:rFonts w:ascii="Arial" w:hAnsi="Arial" w:cs="Arial"/>
          <w:noProof/>
        </w:rPr>
        <w:drawing>
          <wp:inline distT="0" distB="0" distL="0" distR="0" wp14:anchorId="72633AFF" wp14:editId="500C5BE3">
            <wp:extent cx="5809752" cy="3047365"/>
            <wp:effectExtent l="0" t="0" r="635" b="635"/>
            <wp:docPr id="1484422720" name="Picture 8" descr="Smiling hospital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22720" name="Picture 1484422720" descr="Smiling hospital staff"/>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2055" cy="3074799"/>
                    </a:xfrm>
                    <a:prstGeom prst="rect">
                      <a:avLst/>
                    </a:prstGeom>
                  </pic:spPr>
                </pic:pic>
              </a:graphicData>
            </a:graphic>
          </wp:inline>
        </w:drawing>
      </w:r>
    </w:p>
    <w:p w14:paraId="7FD25745" w14:textId="77777777" w:rsidR="00E869F4" w:rsidRDefault="00E869F4" w:rsidP="00DB6EAD">
      <w:pPr>
        <w:rPr>
          <w:rFonts w:ascii="Arial" w:hAnsi="Arial" w:cs="Arial"/>
        </w:rPr>
      </w:pPr>
    </w:p>
    <w:p w14:paraId="656FFEC2" w14:textId="77777777" w:rsidR="00E869F4" w:rsidRDefault="00E869F4" w:rsidP="00DB6EAD">
      <w:pPr>
        <w:rPr>
          <w:rFonts w:ascii="Arial" w:hAnsi="Arial" w:cs="Arial"/>
        </w:rPr>
      </w:pPr>
    </w:p>
    <w:p w14:paraId="0B7934F1" w14:textId="77777777" w:rsidR="00E869F4" w:rsidRDefault="00E869F4" w:rsidP="00DB6EAD">
      <w:pPr>
        <w:rPr>
          <w:rFonts w:ascii="Arial" w:hAnsi="Arial" w:cs="Arial"/>
        </w:rPr>
      </w:pPr>
    </w:p>
    <w:p w14:paraId="175D8792" w14:textId="1308D77D" w:rsidR="00833BE1" w:rsidRPr="00E869F4" w:rsidRDefault="00833BE1" w:rsidP="00DB6EAD">
      <w:pPr>
        <w:rPr>
          <w:rFonts w:ascii="Arial" w:hAnsi="Arial" w:cs="Arial"/>
          <w:b/>
          <w:bCs/>
        </w:rPr>
      </w:pPr>
      <w:r w:rsidRPr="00E869F4">
        <w:rPr>
          <w:rFonts w:ascii="Arial" w:hAnsi="Arial" w:cs="Arial"/>
          <w:b/>
          <w:bCs/>
        </w:rPr>
        <w:t>REFERENCES:</w:t>
      </w:r>
    </w:p>
    <w:p w14:paraId="17D9DADE" w14:textId="77777777" w:rsidR="00833BE1" w:rsidRDefault="00833BE1" w:rsidP="00DB6EAD">
      <w:pPr>
        <w:rPr>
          <w:rFonts w:ascii="Arial" w:hAnsi="Arial" w:cs="Arial"/>
        </w:rPr>
      </w:pPr>
    </w:p>
    <w:p w14:paraId="031464FE" w14:textId="6466E8AC" w:rsidR="00833BE1" w:rsidRDefault="00C91E74" w:rsidP="00DB6EAD">
      <w:pPr>
        <w:rPr>
          <w:rFonts w:ascii="Arial" w:hAnsi="Arial" w:cs="Arial"/>
        </w:rPr>
      </w:pPr>
      <w:r>
        <w:rPr>
          <w:rFonts w:ascii="Arial" w:hAnsi="Arial" w:cs="Arial"/>
        </w:rPr>
        <w:t>.</w:t>
      </w:r>
      <w:r w:rsidRPr="00833BE1">
        <w:rPr>
          <w:rFonts w:ascii="Arial" w:hAnsi="Arial" w:cs="Arial"/>
        </w:rPr>
        <w:t xml:space="preserve"> Very</w:t>
      </w:r>
      <w:r w:rsidR="00833BE1" w:rsidRPr="00833BE1">
        <w:rPr>
          <w:rFonts w:ascii="Arial" w:hAnsi="Arial" w:cs="Arial"/>
        </w:rPr>
        <w:t xml:space="preserve"> well mind (2025). Erikson's Stages of Development</w:t>
      </w:r>
      <w:r w:rsidR="00833BE1" w:rsidRPr="00833BE1">
        <w:rPr>
          <w:rFonts w:ascii="Arial" w:hAnsi="Arial" w:cs="Arial"/>
        </w:rPr>
        <w:br/>
        <w:t> Available at: </w:t>
      </w:r>
      <w:hyperlink r:id="rId10" w:history="1">
        <w:r w:rsidR="00833BE1" w:rsidRPr="00833BE1">
          <w:rPr>
            <w:rStyle w:val="Hyperlink"/>
            <w:rFonts w:ascii="Arial" w:hAnsi="Arial" w:cs="Arial"/>
          </w:rPr>
          <w:t>Erikson's Stages of Development</w:t>
        </w:r>
      </w:hyperlink>
      <w:hyperlink r:id="rId11" w:history="1">
        <w:r w:rsidR="00833BE1" w:rsidRPr="00833BE1">
          <w:rPr>
            <w:rStyle w:val="Hyperlink"/>
            <w:rFonts w:ascii="Arial" w:hAnsi="Arial" w:cs="Arial"/>
          </w:rPr>
          <w:t>- ScienceDirect</w:t>
        </w:r>
      </w:hyperlink>
      <w:r w:rsidR="00833BE1" w:rsidRPr="00833BE1">
        <w:rPr>
          <w:rFonts w:ascii="Arial" w:hAnsi="Arial" w:cs="Arial"/>
        </w:rPr>
        <w:t> (13/4/2026).</w:t>
      </w:r>
    </w:p>
    <w:p w14:paraId="3D804B12" w14:textId="77777777" w:rsidR="00E869F4" w:rsidRDefault="00E869F4" w:rsidP="00DB6EAD">
      <w:pPr>
        <w:rPr>
          <w:rFonts w:ascii="Arial" w:hAnsi="Arial" w:cs="Arial"/>
        </w:rPr>
      </w:pPr>
    </w:p>
    <w:p w14:paraId="6A33CE12" w14:textId="5679BB3B" w:rsidR="00C91E74" w:rsidRPr="00C91E74" w:rsidRDefault="00C91E74" w:rsidP="00C91E74">
      <w:pPr>
        <w:rPr>
          <w:rFonts w:ascii="Arial" w:hAnsi="Arial" w:cs="Arial"/>
        </w:rPr>
      </w:pPr>
      <w:r>
        <w:rPr>
          <w:rFonts w:ascii="Arial" w:hAnsi="Arial" w:cs="Arial"/>
        </w:rPr>
        <w:t>.</w:t>
      </w:r>
      <w:r w:rsidRPr="00C91E74">
        <w:rPr>
          <w:rFonts w:ascii="Arial" w:hAnsi="Arial" w:cs="Arial"/>
        </w:rPr>
        <w:t xml:space="preserve"> Press</w:t>
      </w:r>
      <w:r w:rsidRPr="00C91E74">
        <w:rPr>
          <w:rFonts w:ascii="Arial" w:hAnsi="Arial" w:cs="Arial"/>
        </w:rPr>
        <w:t xml:space="preserve"> Book (202</w:t>
      </w:r>
      <w:r>
        <w:rPr>
          <w:rFonts w:ascii="Arial" w:hAnsi="Arial" w:cs="Arial"/>
        </w:rPr>
        <w:t>4</w:t>
      </w:r>
      <w:r w:rsidRPr="00C91E74">
        <w:rPr>
          <w:rFonts w:ascii="Arial" w:hAnsi="Arial" w:cs="Arial"/>
        </w:rPr>
        <w:t>) </w:t>
      </w:r>
    </w:p>
    <w:p w14:paraId="60757230" w14:textId="77777777" w:rsidR="00C91E74" w:rsidRPr="00C91E74" w:rsidRDefault="00C91E74" w:rsidP="00C91E74">
      <w:pPr>
        <w:rPr>
          <w:rFonts w:ascii="Arial" w:hAnsi="Arial" w:cs="Arial"/>
          <w:b/>
          <w:bCs/>
        </w:rPr>
      </w:pPr>
      <w:r w:rsidRPr="00C91E74">
        <w:rPr>
          <w:rFonts w:ascii="Arial" w:hAnsi="Arial" w:cs="Arial"/>
          <w:b/>
          <w:bCs/>
        </w:rPr>
        <w:t>Psychosocial Development in Late Adulthood</w:t>
      </w:r>
    </w:p>
    <w:p w14:paraId="4A264B3B" w14:textId="0883EE46" w:rsidR="00C91E74" w:rsidRDefault="00C91E74" w:rsidP="00C91E74">
      <w:pPr>
        <w:rPr>
          <w:rFonts w:ascii="Arial" w:hAnsi="Arial" w:cs="Arial"/>
        </w:rPr>
      </w:pPr>
      <w:r w:rsidRPr="00C91E74">
        <w:rPr>
          <w:rFonts w:ascii="Arial" w:hAnsi="Arial" w:cs="Arial"/>
        </w:rPr>
        <w:t> at: </w:t>
      </w:r>
      <w:hyperlink r:id="rId12" w:history="1">
        <w:r w:rsidRPr="00C91E74">
          <w:rPr>
            <w:rStyle w:val="Hyperlink"/>
            <w:rFonts w:ascii="Arial" w:hAnsi="Arial" w:cs="Arial"/>
          </w:rPr>
          <w:t>11.4 Psychosocial Development in Late Adulthood – Lifespan Development</w:t>
        </w:r>
      </w:hyperlink>
      <w:r w:rsidRPr="00C91E74">
        <w:rPr>
          <w:rFonts w:ascii="Arial" w:hAnsi="Arial" w:cs="Arial"/>
        </w:rPr>
        <w:t> (14/4/2026)</w:t>
      </w:r>
    </w:p>
    <w:p w14:paraId="0AF9B01D" w14:textId="77777777" w:rsidR="00E869F4" w:rsidRDefault="00E869F4" w:rsidP="00C91E74">
      <w:pPr>
        <w:rPr>
          <w:rFonts w:ascii="Arial" w:hAnsi="Arial" w:cs="Arial"/>
        </w:rPr>
      </w:pPr>
    </w:p>
    <w:p w14:paraId="6DACFF7C" w14:textId="03132E3D" w:rsidR="00E869F4" w:rsidRPr="00E869F4" w:rsidRDefault="00E869F4" w:rsidP="00E869F4">
      <w:pPr>
        <w:rPr>
          <w:rFonts w:ascii="Arial" w:hAnsi="Arial" w:cs="Arial"/>
        </w:rPr>
      </w:pPr>
      <w:r>
        <w:rPr>
          <w:rFonts w:ascii="Arial" w:hAnsi="Arial" w:cs="Arial"/>
        </w:rPr>
        <w:t>.</w:t>
      </w:r>
      <w:r w:rsidRPr="00E869F4">
        <w:rPr>
          <w:rFonts w:ascii="Arial" w:hAnsi="Arial" w:cs="Arial"/>
        </w:rPr>
        <w:t xml:space="preserve"> Direct</w:t>
      </w:r>
      <w:r w:rsidRPr="00E869F4">
        <w:rPr>
          <w:rFonts w:ascii="Arial" w:hAnsi="Arial" w:cs="Arial"/>
        </w:rPr>
        <w:t xml:space="preserve"> Science </w:t>
      </w:r>
      <w:r w:rsidRPr="00E869F4">
        <w:rPr>
          <w:rFonts w:ascii="Arial" w:hAnsi="Arial" w:cs="Arial"/>
        </w:rPr>
        <w:t>(November</w:t>
      </w:r>
      <w:r w:rsidRPr="00E869F4">
        <w:rPr>
          <w:rFonts w:ascii="Arial" w:hAnsi="Arial" w:cs="Arial"/>
        </w:rPr>
        <w:t xml:space="preserve"> 2021) </w:t>
      </w:r>
    </w:p>
    <w:p w14:paraId="01E2A7A9" w14:textId="6F46C1C1" w:rsidR="00E869F4" w:rsidRPr="00E869F4" w:rsidRDefault="00E869F4" w:rsidP="00E869F4">
      <w:pPr>
        <w:rPr>
          <w:rFonts w:ascii="Arial" w:hAnsi="Arial" w:cs="Arial"/>
        </w:rPr>
      </w:pPr>
      <w:r w:rsidRPr="00E869F4">
        <w:rPr>
          <w:rFonts w:ascii="Arial" w:hAnsi="Arial" w:cs="Arial"/>
        </w:rPr>
        <w:t>Attachment anxiety and resilience: The mediating role of coping</w:t>
      </w:r>
    </w:p>
    <w:p w14:paraId="29014662" w14:textId="77777777" w:rsidR="00E869F4" w:rsidRDefault="00E869F4" w:rsidP="00E869F4">
      <w:pPr>
        <w:rPr>
          <w:rFonts w:ascii="Arial" w:hAnsi="Arial" w:cs="Arial"/>
        </w:rPr>
      </w:pPr>
      <w:r w:rsidRPr="00E869F4">
        <w:rPr>
          <w:rFonts w:ascii="Arial" w:hAnsi="Arial" w:cs="Arial"/>
        </w:rPr>
        <w:t xml:space="preserve"> Available at: </w:t>
      </w:r>
      <w:hyperlink r:id="rId13" w:history="1">
        <w:r w:rsidRPr="00E869F4">
          <w:rPr>
            <w:rStyle w:val="Hyperlink"/>
            <w:rFonts w:ascii="Arial" w:hAnsi="Arial" w:cs="Arial"/>
          </w:rPr>
          <w:t>Attachment anxiety and resilience: The mediating role of coping - ScienceDirect</w:t>
        </w:r>
      </w:hyperlink>
      <w:r w:rsidRPr="00E869F4">
        <w:rPr>
          <w:rFonts w:ascii="Arial" w:hAnsi="Arial" w:cs="Arial"/>
        </w:rPr>
        <w:t> (17/4/2026</w:t>
      </w:r>
      <w:r>
        <w:rPr>
          <w:rFonts w:ascii="Arial" w:hAnsi="Arial" w:cs="Arial"/>
        </w:rPr>
        <w:t>)</w:t>
      </w:r>
    </w:p>
    <w:p w14:paraId="672B1B55" w14:textId="77777777" w:rsidR="00E869F4" w:rsidRDefault="00E869F4" w:rsidP="00E869F4">
      <w:pPr>
        <w:rPr>
          <w:rFonts w:ascii="Arial" w:hAnsi="Arial" w:cs="Arial"/>
        </w:rPr>
      </w:pPr>
    </w:p>
    <w:p w14:paraId="7A1A22A7" w14:textId="62344F22" w:rsidR="00E869F4" w:rsidRDefault="00E869F4" w:rsidP="00E869F4">
      <w:pPr>
        <w:rPr>
          <w:rFonts w:ascii="Arial" w:hAnsi="Arial" w:cs="Arial"/>
        </w:rPr>
      </w:pPr>
      <w:r w:rsidRPr="00E869F4">
        <w:rPr>
          <w:rFonts w:ascii="Arial" w:hAnsi="Arial" w:cs="Arial"/>
        </w:rPr>
        <w:t>Medwin Publishers (23/6/2023 /30/6/</w:t>
      </w:r>
      <w:r w:rsidRPr="00E869F4">
        <w:rPr>
          <w:rFonts w:ascii="Arial" w:hAnsi="Arial" w:cs="Arial"/>
        </w:rPr>
        <w:t>2023) Mental</w:t>
      </w:r>
      <w:r w:rsidRPr="00E869F4">
        <w:rPr>
          <w:rFonts w:ascii="Arial" w:hAnsi="Arial" w:cs="Arial"/>
        </w:rPr>
        <w:t xml:space="preserve"> health, </w:t>
      </w:r>
    </w:p>
    <w:p w14:paraId="041087A8" w14:textId="5458E4E3" w:rsidR="00E869F4" w:rsidRDefault="00E869F4" w:rsidP="00E869F4">
      <w:pPr>
        <w:rPr>
          <w:rFonts w:ascii="Arial" w:hAnsi="Arial" w:cs="Arial"/>
        </w:rPr>
      </w:pPr>
      <w:r>
        <w:rPr>
          <w:rFonts w:ascii="Arial" w:hAnsi="Arial" w:cs="Arial"/>
        </w:rPr>
        <w:t>.</w:t>
      </w:r>
      <w:r w:rsidRPr="00E869F4">
        <w:rPr>
          <w:rFonts w:ascii="Arial" w:hAnsi="Arial" w:cs="Arial"/>
        </w:rPr>
        <w:t xml:space="preserve"> Resilience</w:t>
      </w:r>
      <w:r w:rsidRPr="00E869F4">
        <w:rPr>
          <w:rFonts w:ascii="Arial" w:hAnsi="Arial" w:cs="Arial"/>
        </w:rPr>
        <w:t xml:space="preserve"> and Attachment Theory Available </w:t>
      </w:r>
      <w:r w:rsidRPr="00E869F4">
        <w:rPr>
          <w:rFonts w:ascii="Arial" w:hAnsi="Arial" w:cs="Arial"/>
        </w:rPr>
        <w:t>at: Schulthess</w:t>
      </w:r>
      <w:r w:rsidRPr="00E869F4">
        <w:rPr>
          <w:rFonts w:ascii="Arial" w:hAnsi="Arial" w:cs="Arial"/>
        </w:rPr>
        <w:t> (17/4/2026).</w:t>
      </w:r>
    </w:p>
    <w:p w14:paraId="67883C9E" w14:textId="77777777" w:rsidR="00E869F4" w:rsidRDefault="00E869F4" w:rsidP="00E869F4">
      <w:pPr>
        <w:rPr>
          <w:rFonts w:ascii="Arial" w:hAnsi="Arial" w:cs="Arial"/>
        </w:rPr>
      </w:pPr>
    </w:p>
    <w:p w14:paraId="59BCED01" w14:textId="77777777" w:rsidR="00E869F4" w:rsidRPr="00E869F4" w:rsidRDefault="00E869F4" w:rsidP="00E869F4">
      <w:pPr>
        <w:rPr>
          <w:rFonts w:ascii="Arial" w:hAnsi="Arial" w:cs="Arial"/>
        </w:rPr>
      </w:pPr>
      <w:r w:rsidRPr="00E869F4">
        <w:rPr>
          <w:rFonts w:ascii="Arial" w:hAnsi="Arial" w:cs="Arial"/>
        </w:rPr>
        <w:t>Iowa State University (2026) </w:t>
      </w:r>
    </w:p>
    <w:p w14:paraId="3FDD1E86" w14:textId="77777777" w:rsidR="00E869F4" w:rsidRPr="00E869F4" w:rsidRDefault="00E869F4" w:rsidP="00E869F4">
      <w:pPr>
        <w:rPr>
          <w:rFonts w:ascii="Arial" w:hAnsi="Arial" w:cs="Arial"/>
        </w:rPr>
      </w:pPr>
      <w:r w:rsidRPr="00E869F4">
        <w:rPr>
          <w:rFonts w:ascii="Arial" w:hAnsi="Arial" w:cs="Arial"/>
        </w:rPr>
        <w:t>Psychosocial Development in Late Adulthood</w:t>
      </w:r>
    </w:p>
    <w:p w14:paraId="340FB42D" w14:textId="20E8C862" w:rsidR="00E869F4" w:rsidRDefault="00E869F4" w:rsidP="00E869F4">
      <w:pPr>
        <w:rPr>
          <w:rFonts w:ascii="Arial" w:hAnsi="Arial" w:cs="Arial"/>
        </w:rPr>
      </w:pPr>
      <w:r w:rsidRPr="00E869F4">
        <w:rPr>
          <w:rFonts w:ascii="Arial" w:hAnsi="Arial" w:cs="Arial"/>
        </w:rPr>
        <w:t> Available at: </w:t>
      </w:r>
      <w:hyperlink r:id="rId14" w:history="1">
        <w:r w:rsidRPr="00E869F4">
          <w:rPr>
            <w:rStyle w:val="Hyperlink"/>
            <w:rFonts w:ascii="Arial" w:hAnsi="Arial" w:cs="Arial"/>
          </w:rPr>
          <w:t>Psychosocial Development in Late Adulthood – Individual and Family Development, Health, and Well-being</w:t>
        </w:r>
      </w:hyperlink>
      <w:r w:rsidRPr="00E869F4">
        <w:rPr>
          <w:rFonts w:ascii="Arial" w:hAnsi="Arial" w:cs="Arial"/>
        </w:rPr>
        <w:t> (18/4/2026).</w:t>
      </w:r>
    </w:p>
    <w:p w14:paraId="324B3C1F" w14:textId="77777777" w:rsidR="00E869F4" w:rsidRDefault="00E869F4" w:rsidP="00E869F4">
      <w:pPr>
        <w:rPr>
          <w:rFonts w:ascii="Arial" w:hAnsi="Arial" w:cs="Arial"/>
        </w:rPr>
      </w:pPr>
    </w:p>
    <w:p w14:paraId="039B05D5" w14:textId="77777777" w:rsidR="00E869F4" w:rsidRPr="00E869F4" w:rsidRDefault="00E869F4" w:rsidP="00E869F4">
      <w:pPr>
        <w:rPr>
          <w:rFonts w:ascii="Arial" w:hAnsi="Arial" w:cs="Arial"/>
        </w:rPr>
      </w:pPr>
      <w:r w:rsidRPr="00E869F4">
        <w:rPr>
          <w:rFonts w:ascii="Arial" w:hAnsi="Arial" w:cs="Arial"/>
        </w:rPr>
        <w:t>Fire light Supervision (2026)</w:t>
      </w:r>
    </w:p>
    <w:p w14:paraId="6D3B5CD2" w14:textId="77777777" w:rsidR="00E869F4" w:rsidRPr="00E869F4" w:rsidRDefault="00E869F4" w:rsidP="00E869F4">
      <w:pPr>
        <w:rPr>
          <w:rFonts w:ascii="Arial" w:hAnsi="Arial" w:cs="Arial"/>
          <w:b/>
          <w:bCs/>
        </w:rPr>
      </w:pPr>
      <w:r w:rsidRPr="00E869F4">
        <w:rPr>
          <w:rFonts w:ascii="Arial" w:hAnsi="Arial" w:cs="Arial"/>
          <w:b/>
          <w:bCs/>
        </w:rPr>
        <w:t>How can we help</w:t>
      </w:r>
    </w:p>
    <w:p w14:paraId="06D8CF21" w14:textId="1964D715" w:rsidR="00E869F4" w:rsidRPr="00DB6EAD" w:rsidRDefault="00E869F4" w:rsidP="00E869F4">
      <w:pPr>
        <w:rPr>
          <w:rFonts w:ascii="Arial" w:hAnsi="Arial" w:cs="Arial"/>
        </w:rPr>
      </w:pPr>
      <w:r w:rsidRPr="00E869F4">
        <w:rPr>
          <w:rFonts w:ascii="Arial" w:hAnsi="Arial" w:cs="Arial"/>
        </w:rPr>
        <w:t>. Available at: </w:t>
      </w:r>
      <w:proofErr w:type="spellStart"/>
      <w:r w:rsidRPr="00E869F4">
        <w:rPr>
          <w:rFonts w:ascii="Arial" w:hAnsi="Arial" w:cs="Arial"/>
        </w:rPr>
        <w:fldChar w:fldCharType="begin"/>
      </w:r>
      <w:r w:rsidRPr="00E869F4">
        <w:rPr>
          <w:rFonts w:ascii="Arial" w:hAnsi="Arial" w:cs="Arial"/>
        </w:rPr>
        <w:instrText>HYPERLINK "https://firelightsupervision.com/counseling-older-adults/"</w:instrText>
      </w:r>
      <w:r w:rsidRPr="00E869F4">
        <w:rPr>
          <w:rFonts w:ascii="Arial" w:hAnsi="Arial" w:cs="Arial"/>
        </w:rPr>
      </w:r>
      <w:r w:rsidRPr="00E869F4">
        <w:rPr>
          <w:rFonts w:ascii="Arial" w:hAnsi="Arial" w:cs="Arial"/>
        </w:rPr>
        <w:fldChar w:fldCharType="separate"/>
      </w:r>
      <w:r w:rsidRPr="00E869F4">
        <w:rPr>
          <w:rStyle w:val="Hyperlink"/>
          <w:rFonts w:ascii="Arial" w:hAnsi="Arial" w:cs="Arial"/>
        </w:rPr>
        <w:t>Counseling</w:t>
      </w:r>
      <w:proofErr w:type="spellEnd"/>
      <w:r w:rsidRPr="00E869F4">
        <w:rPr>
          <w:rStyle w:val="Hyperlink"/>
          <w:rFonts w:ascii="Arial" w:hAnsi="Arial" w:cs="Arial"/>
        </w:rPr>
        <w:t xml:space="preserve"> Older Adults: How Erikson’s Theory Can Help You Better Conceptualize Clients - Firelight Supervision</w:t>
      </w:r>
      <w:r w:rsidRPr="00E869F4">
        <w:rPr>
          <w:rFonts w:ascii="Arial" w:hAnsi="Arial" w:cs="Arial"/>
        </w:rPr>
        <w:fldChar w:fldCharType="end"/>
      </w:r>
      <w:r w:rsidRPr="00E869F4">
        <w:rPr>
          <w:rFonts w:ascii="Arial" w:hAnsi="Arial" w:cs="Arial"/>
        </w:rPr>
        <w:t> (19/4/2026).</w:t>
      </w:r>
    </w:p>
    <w:sectPr w:rsidR="00E869F4" w:rsidRPr="00DB6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708D"/>
    <w:multiLevelType w:val="hybridMultilevel"/>
    <w:tmpl w:val="2D26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93CA1"/>
    <w:multiLevelType w:val="hybridMultilevel"/>
    <w:tmpl w:val="636A3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92368"/>
    <w:multiLevelType w:val="hybridMultilevel"/>
    <w:tmpl w:val="FB5A3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D13C9"/>
    <w:multiLevelType w:val="hybridMultilevel"/>
    <w:tmpl w:val="0C600D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30DA5"/>
    <w:multiLevelType w:val="hybridMultilevel"/>
    <w:tmpl w:val="069E1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D6837"/>
    <w:multiLevelType w:val="hybridMultilevel"/>
    <w:tmpl w:val="DA6E4FA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40287BD0"/>
    <w:multiLevelType w:val="hybridMultilevel"/>
    <w:tmpl w:val="7F02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394C4D"/>
    <w:multiLevelType w:val="hybridMultilevel"/>
    <w:tmpl w:val="C156A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1F2986"/>
    <w:multiLevelType w:val="hybridMultilevel"/>
    <w:tmpl w:val="5394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FE1D67"/>
    <w:multiLevelType w:val="hybridMultilevel"/>
    <w:tmpl w:val="5A0A8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681C9B"/>
    <w:multiLevelType w:val="multilevel"/>
    <w:tmpl w:val="4D924932"/>
    <w:lvl w:ilvl="0">
      <w:numFmt w:val="decimal"/>
      <w:lvlText w:val="(%1"/>
      <w:lvlJc w:val="left"/>
      <w:pPr>
        <w:ind w:left="490" w:hanging="4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5EB103A9"/>
    <w:multiLevelType w:val="hybridMultilevel"/>
    <w:tmpl w:val="44980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B28A3"/>
    <w:multiLevelType w:val="hybridMultilevel"/>
    <w:tmpl w:val="29E8F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81090"/>
    <w:multiLevelType w:val="hybridMultilevel"/>
    <w:tmpl w:val="1F86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550900"/>
    <w:multiLevelType w:val="hybridMultilevel"/>
    <w:tmpl w:val="CF7A2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F85BD1"/>
    <w:multiLevelType w:val="hybridMultilevel"/>
    <w:tmpl w:val="4984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DD7018"/>
    <w:multiLevelType w:val="hybridMultilevel"/>
    <w:tmpl w:val="54FCE0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E4B4469"/>
    <w:multiLevelType w:val="hybridMultilevel"/>
    <w:tmpl w:val="88F6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CC76A3"/>
    <w:multiLevelType w:val="hybridMultilevel"/>
    <w:tmpl w:val="3DFC532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041247518">
    <w:abstractNumId w:val="3"/>
  </w:num>
  <w:num w:numId="2" w16cid:durableId="685207074">
    <w:abstractNumId w:val="10"/>
  </w:num>
  <w:num w:numId="3" w16cid:durableId="1612660130">
    <w:abstractNumId w:val="5"/>
  </w:num>
  <w:num w:numId="4" w16cid:durableId="476847490">
    <w:abstractNumId w:val="7"/>
  </w:num>
  <w:num w:numId="5" w16cid:durableId="1935555497">
    <w:abstractNumId w:val="18"/>
  </w:num>
  <w:num w:numId="6" w16cid:durableId="1768579985">
    <w:abstractNumId w:val="17"/>
  </w:num>
  <w:num w:numId="7" w16cid:durableId="808012367">
    <w:abstractNumId w:val="0"/>
  </w:num>
  <w:num w:numId="8" w16cid:durableId="257249839">
    <w:abstractNumId w:val="2"/>
  </w:num>
  <w:num w:numId="9" w16cid:durableId="323045756">
    <w:abstractNumId w:val="12"/>
  </w:num>
  <w:num w:numId="10" w16cid:durableId="1356612891">
    <w:abstractNumId w:val="14"/>
  </w:num>
  <w:num w:numId="11" w16cid:durableId="41057614">
    <w:abstractNumId w:val="13"/>
  </w:num>
  <w:num w:numId="12" w16cid:durableId="842278072">
    <w:abstractNumId w:val="8"/>
  </w:num>
  <w:num w:numId="13" w16cid:durableId="302470884">
    <w:abstractNumId w:val="6"/>
  </w:num>
  <w:num w:numId="14" w16cid:durableId="941835552">
    <w:abstractNumId w:val="1"/>
  </w:num>
  <w:num w:numId="15" w16cid:durableId="496263640">
    <w:abstractNumId w:val="9"/>
  </w:num>
  <w:num w:numId="16" w16cid:durableId="777990816">
    <w:abstractNumId w:val="16"/>
  </w:num>
  <w:num w:numId="17" w16cid:durableId="2031026549">
    <w:abstractNumId w:val="4"/>
  </w:num>
  <w:num w:numId="18" w16cid:durableId="462890969">
    <w:abstractNumId w:val="11"/>
  </w:num>
  <w:num w:numId="19" w16cid:durableId="17853403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EAD"/>
    <w:rsid w:val="0019549B"/>
    <w:rsid w:val="0020732C"/>
    <w:rsid w:val="00286538"/>
    <w:rsid w:val="002B37B1"/>
    <w:rsid w:val="003014AA"/>
    <w:rsid w:val="004D430D"/>
    <w:rsid w:val="004F47B3"/>
    <w:rsid w:val="00833BE1"/>
    <w:rsid w:val="009978A7"/>
    <w:rsid w:val="00BD4E03"/>
    <w:rsid w:val="00C91E74"/>
    <w:rsid w:val="00DB6EAD"/>
    <w:rsid w:val="00E23ACE"/>
    <w:rsid w:val="00E86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D1BB8"/>
  <w15:chartTrackingRefBased/>
  <w15:docId w15:val="{B5747AD3-B3DC-425E-855A-9DECFD83D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6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6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EAD"/>
    <w:rPr>
      <w:rFonts w:eastAsiaTheme="majorEastAsia" w:cstheme="majorBidi"/>
      <w:color w:val="272727" w:themeColor="text1" w:themeTint="D8"/>
    </w:rPr>
  </w:style>
  <w:style w:type="paragraph" w:styleId="Title">
    <w:name w:val="Title"/>
    <w:basedOn w:val="Normal"/>
    <w:next w:val="Normal"/>
    <w:link w:val="TitleChar"/>
    <w:uiPriority w:val="10"/>
    <w:qFormat/>
    <w:rsid w:val="00DB6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EAD"/>
    <w:pPr>
      <w:spacing w:before="160"/>
      <w:jc w:val="center"/>
    </w:pPr>
    <w:rPr>
      <w:i/>
      <w:iCs/>
      <w:color w:val="404040" w:themeColor="text1" w:themeTint="BF"/>
    </w:rPr>
  </w:style>
  <w:style w:type="character" w:customStyle="1" w:styleId="QuoteChar">
    <w:name w:val="Quote Char"/>
    <w:basedOn w:val="DefaultParagraphFont"/>
    <w:link w:val="Quote"/>
    <w:uiPriority w:val="29"/>
    <w:rsid w:val="00DB6EAD"/>
    <w:rPr>
      <w:i/>
      <w:iCs/>
      <w:color w:val="404040" w:themeColor="text1" w:themeTint="BF"/>
    </w:rPr>
  </w:style>
  <w:style w:type="paragraph" w:styleId="ListParagraph">
    <w:name w:val="List Paragraph"/>
    <w:basedOn w:val="Normal"/>
    <w:uiPriority w:val="34"/>
    <w:qFormat/>
    <w:rsid w:val="00DB6EAD"/>
    <w:pPr>
      <w:ind w:left="720"/>
      <w:contextualSpacing/>
    </w:pPr>
  </w:style>
  <w:style w:type="character" w:styleId="IntenseEmphasis">
    <w:name w:val="Intense Emphasis"/>
    <w:basedOn w:val="DefaultParagraphFont"/>
    <w:uiPriority w:val="21"/>
    <w:qFormat/>
    <w:rsid w:val="00DB6EAD"/>
    <w:rPr>
      <w:i/>
      <w:iCs/>
      <w:color w:val="0F4761" w:themeColor="accent1" w:themeShade="BF"/>
    </w:rPr>
  </w:style>
  <w:style w:type="paragraph" w:styleId="IntenseQuote">
    <w:name w:val="Intense Quote"/>
    <w:basedOn w:val="Normal"/>
    <w:next w:val="Normal"/>
    <w:link w:val="IntenseQuoteChar"/>
    <w:uiPriority w:val="30"/>
    <w:qFormat/>
    <w:rsid w:val="00DB6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EAD"/>
    <w:rPr>
      <w:i/>
      <w:iCs/>
      <w:color w:val="0F4761" w:themeColor="accent1" w:themeShade="BF"/>
    </w:rPr>
  </w:style>
  <w:style w:type="character" w:styleId="IntenseReference">
    <w:name w:val="Intense Reference"/>
    <w:basedOn w:val="DefaultParagraphFont"/>
    <w:uiPriority w:val="32"/>
    <w:qFormat/>
    <w:rsid w:val="00DB6EAD"/>
    <w:rPr>
      <w:b/>
      <w:bCs/>
      <w:smallCaps/>
      <w:color w:val="0F4761" w:themeColor="accent1" w:themeShade="BF"/>
      <w:spacing w:val="5"/>
    </w:rPr>
  </w:style>
  <w:style w:type="character" w:styleId="Hyperlink">
    <w:name w:val="Hyperlink"/>
    <w:basedOn w:val="DefaultParagraphFont"/>
    <w:uiPriority w:val="99"/>
    <w:unhideWhenUsed/>
    <w:rsid w:val="00833BE1"/>
    <w:rPr>
      <w:color w:val="467886" w:themeColor="hyperlink"/>
      <w:u w:val="single"/>
    </w:rPr>
  </w:style>
  <w:style w:type="character" w:styleId="UnresolvedMention">
    <w:name w:val="Unresolved Mention"/>
    <w:basedOn w:val="DefaultParagraphFont"/>
    <w:uiPriority w:val="99"/>
    <w:semiHidden/>
    <w:unhideWhenUsed/>
    <w:rsid w:val="00833BE1"/>
    <w:rPr>
      <w:color w:val="605E5C"/>
      <w:shd w:val="clear" w:color="auto" w:fill="E1DFDD"/>
    </w:rPr>
  </w:style>
  <w:style w:type="table" w:styleId="TableGrid">
    <w:name w:val="Table Grid"/>
    <w:basedOn w:val="TableNormal"/>
    <w:uiPriority w:val="39"/>
    <w:rsid w:val="00C91E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ciencedirect.com/science/article/pii/S0001691821001979"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pressbooks.pub/lifespandevelopmentccc/chapter/psychosocial-development-in-late-adulthoo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sciencedirect.com/science/article/abs/pii/S0197457224003902"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verywellmind.com/erik-eriksons-stages-of-psychosocial-development-2795740"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iastate.pressbooks.pub/individualfamilydevelopment/chapter/psychosocial-development-in-late-adult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7339</TotalTime>
  <Pages>12</Pages>
  <Words>1822</Words>
  <Characters>10389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Lubatiko Seme</dc:creator>
  <cp:keywords/>
  <dc:description/>
  <cp:lastModifiedBy>Lubatiko Seme</cp:lastModifiedBy>
  <cp:revision>1</cp:revision>
  <dcterms:created xsi:type="dcterms:W3CDTF">2026-04-13T11:53:00Z</dcterms:created>
  <dcterms:modified xsi:type="dcterms:W3CDTF">2026-04-19T12:07:00Z</dcterms:modified>
</cp:coreProperties>
</file>