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67400" w14:textId="183AAFC6" w:rsidR="000F5AEA" w:rsidRDefault="000F5AEA" w:rsidP="000F5AEA">
      <w:pPr>
        <w:spacing w:after="0" w:line="240" w:lineRule="auto"/>
        <w:jc w:val="center"/>
        <w:rPr>
          <w:rFonts w:ascii="Times New Roman" w:eastAsia="Times New Roman" w:hAnsi="Times New Roman" w:cs="Times New Roman"/>
          <w:b/>
          <w:bCs/>
          <w:color w:val="333333"/>
          <w:sz w:val="24"/>
          <w:szCs w:val="24"/>
          <w:lang w:eastAsia="en-GB"/>
        </w:rPr>
      </w:pPr>
      <w:r w:rsidRPr="000F5AEA">
        <w:rPr>
          <w:rFonts w:ascii="Times New Roman" w:eastAsia="Times New Roman" w:hAnsi="Times New Roman" w:cs="Times New Roman"/>
          <w:b/>
          <w:bCs/>
          <w:color w:val="333333"/>
          <w:sz w:val="24"/>
          <w:szCs w:val="24"/>
          <w:lang w:eastAsia="en-GB"/>
        </w:rPr>
        <w:t>Handwritten Manuscript Exercise</w:t>
      </w:r>
    </w:p>
    <w:p w14:paraId="1E75EEBC" w14:textId="2D5477CB" w:rsidR="005A6F19" w:rsidRDefault="005A6F19" w:rsidP="000F5AEA">
      <w:pPr>
        <w:spacing w:after="0" w:line="240" w:lineRule="auto"/>
        <w:jc w:val="center"/>
        <w:rPr>
          <w:rFonts w:ascii="Times New Roman" w:eastAsia="Times New Roman" w:hAnsi="Times New Roman" w:cs="Times New Roman"/>
          <w:b/>
          <w:bCs/>
          <w:color w:val="333333"/>
          <w:sz w:val="24"/>
          <w:szCs w:val="24"/>
          <w:lang w:eastAsia="en-GB"/>
        </w:rPr>
      </w:pPr>
    </w:p>
    <w:p w14:paraId="57F8D542" w14:textId="77777777" w:rsidR="000F5AEA" w:rsidRPr="000F5AEA" w:rsidRDefault="000F5AEA" w:rsidP="000F5AEA">
      <w:pPr>
        <w:spacing w:after="0" w:line="240" w:lineRule="auto"/>
        <w:jc w:val="center"/>
        <w:rPr>
          <w:rFonts w:ascii="Times New Roman" w:eastAsia="Times New Roman" w:hAnsi="Times New Roman" w:cs="Times New Roman"/>
          <w:b/>
          <w:bCs/>
          <w:color w:val="333333"/>
          <w:sz w:val="24"/>
          <w:szCs w:val="24"/>
          <w:lang w:eastAsia="en-GB"/>
        </w:rPr>
      </w:pPr>
    </w:p>
    <w:p w14:paraId="2547F875" w14:textId="35BA352F" w:rsidR="00794FBC" w:rsidRPr="001F1DD1" w:rsidRDefault="006138DF" w:rsidP="001F1DD1">
      <w:pPr>
        <w:spacing w:after="0" w:line="360" w:lineRule="auto"/>
        <w:rPr>
          <w:rFonts w:ascii="Times New Roman" w:eastAsia="Times New Roman" w:hAnsi="Times New Roman" w:cs="Times New Roman"/>
          <w:color w:val="333333"/>
          <w:sz w:val="24"/>
          <w:szCs w:val="24"/>
          <w:lang w:eastAsia="en-GB"/>
        </w:rPr>
      </w:pPr>
      <w:r w:rsidRPr="001F1DD1">
        <w:rPr>
          <w:rFonts w:ascii="Times New Roman" w:eastAsia="Times New Roman" w:hAnsi="Times New Roman" w:cs="Times New Roman"/>
          <w:color w:val="333333"/>
          <w:sz w:val="24"/>
          <w:szCs w:val="24"/>
          <w:lang w:eastAsia="en-GB"/>
        </w:rPr>
        <w:t xml:space="preserve">The </w:t>
      </w:r>
      <w:r w:rsidR="003A2EA2" w:rsidRPr="001F1DD1">
        <w:rPr>
          <w:rFonts w:ascii="Times New Roman" w:eastAsia="Times New Roman" w:hAnsi="Times New Roman" w:cs="Times New Roman"/>
          <w:color w:val="333333"/>
          <w:sz w:val="24"/>
          <w:szCs w:val="24"/>
          <w:lang w:eastAsia="en-GB"/>
        </w:rPr>
        <w:t xml:space="preserve">Manuscript I chose is the </w:t>
      </w:r>
      <w:r w:rsidR="003A2EA2" w:rsidRPr="001F1DD1">
        <w:rPr>
          <w:rFonts w:ascii="Times New Roman" w:eastAsia="Times New Roman" w:hAnsi="Times New Roman" w:cs="Times New Roman"/>
          <w:i/>
          <w:iCs/>
          <w:color w:val="333333"/>
          <w:sz w:val="24"/>
          <w:szCs w:val="24"/>
          <w:lang w:eastAsia="en-GB"/>
        </w:rPr>
        <w:t>History of the foundation of Colchester Abbey</w:t>
      </w:r>
      <w:r w:rsidR="003A2EA2" w:rsidRPr="001F1DD1">
        <w:rPr>
          <w:rFonts w:ascii="Times New Roman" w:eastAsia="Times New Roman" w:hAnsi="Times New Roman" w:cs="Times New Roman"/>
          <w:color w:val="333333"/>
          <w:sz w:val="24"/>
          <w:szCs w:val="24"/>
          <w:lang w:eastAsia="en-GB"/>
        </w:rPr>
        <w:t>, located in the B</w:t>
      </w:r>
      <w:r w:rsidR="00DC5E82" w:rsidRPr="001F1DD1">
        <w:rPr>
          <w:rFonts w:ascii="Times New Roman" w:eastAsia="Times New Roman" w:hAnsi="Times New Roman" w:cs="Times New Roman"/>
          <w:color w:val="333333"/>
          <w:sz w:val="24"/>
          <w:szCs w:val="24"/>
          <w:lang w:eastAsia="en-GB"/>
        </w:rPr>
        <w:t xml:space="preserve">ritish Library, </w:t>
      </w:r>
      <w:r w:rsidR="00581D77" w:rsidRPr="001B2AC1">
        <w:rPr>
          <w:rFonts w:ascii="Times New Roman" w:eastAsia="Times New Roman" w:hAnsi="Times New Roman" w:cs="Times New Roman"/>
          <w:color w:val="333333"/>
          <w:sz w:val="24"/>
          <w:szCs w:val="24"/>
          <w:lang w:eastAsia="en-GB"/>
        </w:rPr>
        <w:t>Cotton MS Nero D VIII, ff 345r–347v</w:t>
      </w:r>
      <w:r w:rsidR="00DC5E82" w:rsidRPr="001F1DD1">
        <w:rPr>
          <w:rFonts w:ascii="Times New Roman" w:eastAsia="Times New Roman" w:hAnsi="Times New Roman" w:cs="Times New Roman"/>
          <w:color w:val="333333"/>
          <w:sz w:val="24"/>
          <w:szCs w:val="24"/>
          <w:lang w:eastAsia="en-GB"/>
        </w:rPr>
        <w:t xml:space="preserve">. </w:t>
      </w:r>
      <w:r w:rsidR="00794FBC" w:rsidRPr="001F1DD1">
        <w:rPr>
          <w:rFonts w:ascii="Times New Roman" w:eastAsia="Times New Roman" w:hAnsi="Times New Roman" w:cs="Times New Roman"/>
          <w:color w:val="333333"/>
          <w:sz w:val="24"/>
          <w:szCs w:val="24"/>
          <w:lang w:eastAsia="en-GB"/>
        </w:rPr>
        <w:t>It is part of a</w:t>
      </w:r>
      <w:r w:rsidR="00794FBC" w:rsidRPr="001F1DD1">
        <w:rPr>
          <w:rFonts w:ascii="Times New Roman" w:eastAsia="Times New Roman" w:hAnsi="Times New Roman" w:cs="Times New Roman"/>
          <w:b/>
          <w:bCs/>
          <w:color w:val="333333"/>
          <w:sz w:val="24"/>
          <w:szCs w:val="24"/>
          <w:lang w:eastAsia="en-GB"/>
        </w:rPr>
        <w:t xml:space="preserve"> </w:t>
      </w:r>
      <w:r w:rsidR="00794FBC" w:rsidRPr="001F1DD1">
        <w:rPr>
          <w:rFonts w:ascii="Times New Roman" w:eastAsia="Times New Roman" w:hAnsi="Times New Roman" w:cs="Times New Roman"/>
          <w:color w:val="333333"/>
          <w:sz w:val="24"/>
          <w:szCs w:val="24"/>
          <w:lang w:eastAsia="en-GB"/>
        </w:rPr>
        <w:t>composite manuscript contains a variety o</w:t>
      </w:r>
      <w:r w:rsidR="00794FBC" w:rsidRPr="001F1DD1">
        <w:rPr>
          <w:rFonts w:ascii="Times New Roman" w:eastAsia="Times New Roman" w:hAnsi="Times New Roman" w:cs="Times New Roman"/>
          <w:color w:val="333333"/>
          <w:sz w:val="24"/>
          <w:szCs w:val="24"/>
          <w:lang w:eastAsia="en-GB"/>
        </w:rPr>
        <w:t>f texts that include a</w:t>
      </w:r>
      <w:r w:rsidR="00794FBC" w:rsidRPr="001F1DD1">
        <w:rPr>
          <w:rFonts w:ascii="Times New Roman" w:eastAsia="Times New Roman" w:hAnsi="Times New Roman" w:cs="Times New Roman"/>
          <w:color w:val="333333"/>
          <w:sz w:val="24"/>
          <w:szCs w:val="24"/>
          <w:lang w:eastAsia="en-GB"/>
        </w:rPr>
        <w:t xml:space="preserve"> collection of histori</w:t>
      </w:r>
      <w:r w:rsidR="00794FBC" w:rsidRPr="001F1DD1">
        <w:rPr>
          <w:rFonts w:ascii="Times New Roman" w:eastAsia="Times New Roman" w:hAnsi="Times New Roman" w:cs="Times New Roman"/>
          <w:color w:val="333333"/>
          <w:sz w:val="24"/>
          <w:szCs w:val="24"/>
          <w:lang w:eastAsia="en-GB"/>
        </w:rPr>
        <w:t>es,</w:t>
      </w:r>
      <w:r w:rsidR="00794FBC" w:rsidRPr="001F1DD1">
        <w:rPr>
          <w:rFonts w:ascii="Times New Roman" w:eastAsia="Times New Roman" w:hAnsi="Times New Roman" w:cs="Times New Roman"/>
          <w:color w:val="333333"/>
          <w:sz w:val="24"/>
          <w:szCs w:val="24"/>
          <w:lang w:eastAsia="en-GB"/>
        </w:rPr>
        <w:t xml:space="preserve"> </w:t>
      </w:r>
      <w:r w:rsidR="00794FBC" w:rsidRPr="001F1DD1">
        <w:rPr>
          <w:rFonts w:ascii="Times New Roman" w:eastAsia="Times New Roman" w:hAnsi="Times New Roman" w:cs="Times New Roman"/>
          <w:color w:val="333333"/>
          <w:sz w:val="24"/>
          <w:szCs w:val="24"/>
          <w:lang w:eastAsia="en-GB"/>
        </w:rPr>
        <w:t>comprising of</w:t>
      </w:r>
      <w:r w:rsidR="00794FBC" w:rsidRPr="001F1DD1">
        <w:rPr>
          <w:rFonts w:ascii="Times New Roman" w:eastAsia="Times New Roman" w:hAnsi="Times New Roman" w:cs="Times New Roman"/>
          <w:color w:val="333333"/>
          <w:sz w:val="24"/>
          <w:szCs w:val="24"/>
          <w:lang w:eastAsia="en-GB"/>
        </w:rPr>
        <w:t xml:space="preserve"> the Historia </w:t>
      </w:r>
      <w:proofErr w:type="spellStart"/>
      <w:r w:rsidR="00794FBC" w:rsidRPr="001F1DD1">
        <w:rPr>
          <w:rFonts w:ascii="Times New Roman" w:eastAsia="Times New Roman" w:hAnsi="Times New Roman" w:cs="Times New Roman"/>
          <w:color w:val="333333"/>
          <w:sz w:val="24"/>
          <w:szCs w:val="24"/>
          <w:lang w:eastAsia="en-GB"/>
        </w:rPr>
        <w:t>regum</w:t>
      </w:r>
      <w:proofErr w:type="spellEnd"/>
      <w:r w:rsidR="00794FBC" w:rsidRPr="001F1DD1">
        <w:rPr>
          <w:rFonts w:ascii="Times New Roman" w:eastAsia="Times New Roman" w:hAnsi="Times New Roman" w:cs="Times New Roman"/>
          <w:color w:val="333333"/>
          <w:sz w:val="24"/>
          <w:szCs w:val="24"/>
          <w:lang w:eastAsia="en-GB"/>
        </w:rPr>
        <w:t xml:space="preserve"> </w:t>
      </w:r>
      <w:proofErr w:type="spellStart"/>
      <w:r w:rsidR="00794FBC" w:rsidRPr="001F1DD1">
        <w:rPr>
          <w:rFonts w:ascii="Times New Roman" w:eastAsia="Times New Roman" w:hAnsi="Times New Roman" w:cs="Times New Roman"/>
          <w:color w:val="333333"/>
          <w:sz w:val="24"/>
          <w:szCs w:val="24"/>
          <w:lang w:eastAsia="en-GB"/>
        </w:rPr>
        <w:t>Brittaniae</w:t>
      </w:r>
      <w:proofErr w:type="spellEnd"/>
      <w:r w:rsidR="00794FBC" w:rsidRPr="001F1DD1">
        <w:rPr>
          <w:rFonts w:ascii="Times New Roman" w:eastAsia="Times New Roman" w:hAnsi="Times New Roman" w:cs="Times New Roman"/>
          <w:color w:val="333333"/>
          <w:sz w:val="24"/>
          <w:szCs w:val="24"/>
          <w:lang w:eastAsia="en-GB"/>
        </w:rPr>
        <w:t xml:space="preserve"> and Historia </w:t>
      </w:r>
      <w:proofErr w:type="spellStart"/>
      <w:r w:rsidR="00794FBC" w:rsidRPr="001F1DD1">
        <w:rPr>
          <w:rFonts w:ascii="Times New Roman" w:eastAsia="Times New Roman" w:hAnsi="Times New Roman" w:cs="Times New Roman"/>
          <w:color w:val="333333"/>
          <w:sz w:val="24"/>
          <w:szCs w:val="24"/>
          <w:lang w:eastAsia="en-GB"/>
        </w:rPr>
        <w:t>Normannorum</w:t>
      </w:r>
      <w:proofErr w:type="spellEnd"/>
      <w:r w:rsidR="00794FBC" w:rsidRPr="001F1DD1">
        <w:rPr>
          <w:rFonts w:ascii="Times New Roman" w:eastAsia="Times New Roman" w:hAnsi="Times New Roman" w:cs="Times New Roman"/>
          <w:color w:val="333333"/>
          <w:sz w:val="24"/>
          <w:szCs w:val="24"/>
          <w:lang w:eastAsia="en-GB"/>
        </w:rPr>
        <w:t>,</w:t>
      </w:r>
      <w:r w:rsidR="00794FBC" w:rsidRPr="001F1DD1">
        <w:rPr>
          <w:rFonts w:ascii="Times New Roman" w:eastAsia="Times New Roman" w:hAnsi="Times New Roman" w:cs="Times New Roman"/>
          <w:color w:val="333333"/>
          <w:sz w:val="24"/>
          <w:szCs w:val="24"/>
          <w:lang w:eastAsia="en-GB"/>
        </w:rPr>
        <w:t xml:space="preserve"> scientific texts, including the </w:t>
      </w:r>
      <w:proofErr w:type="spellStart"/>
      <w:r w:rsidR="00794FBC" w:rsidRPr="001F1DD1">
        <w:rPr>
          <w:rFonts w:ascii="Times New Roman" w:eastAsia="Times New Roman" w:hAnsi="Times New Roman" w:cs="Times New Roman"/>
          <w:color w:val="333333"/>
          <w:sz w:val="24"/>
          <w:szCs w:val="24"/>
          <w:lang w:eastAsia="en-GB"/>
        </w:rPr>
        <w:t>Polychronicon</w:t>
      </w:r>
      <w:proofErr w:type="spellEnd"/>
      <w:r w:rsidR="00794FBC" w:rsidRPr="001F1DD1">
        <w:rPr>
          <w:rFonts w:ascii="Times New Roman" w:eastAsia="Times New Roman" w:hAnsi="Times New Roman" w:cs="Times New Roman"/>
          <w:color w:val="333333"/>
          <w:sz w:val="24"/>
          <w:szCs w:val="24"/>
          <w:lang w:eastAsia="en-GB"/>
        </w:rPr>
        <w:t xml:space="preserve"> </w:t>
      </w:r>
      <w:r w:rsidR="00794FBC" w:rsidRPr="001F1DD1">
        <w:rPr>
          <w:rFonts w:ascii="Times New Roman" w:eastAsia="Times New Roman" w:hAnsi="Times New Roman" w:cs="Times New Roman"/>
          <w:color w:val="333333"/>
          <w:sz w:val="24"/>
          <w:szCs w:val="24"/>
          <w:lang w:eastAsia="en-GB"/>
        </w:rPr>
        <w:t xml:space="preserve">and the </w:t>
      </w:r>
      <w:r w:rsidR="00794FBC" w:rsidRPr="001F1DD1">
        <w:rPr>
          <w:rFonts w:ascii="Times New Roman" w:eastAsia="Times New Roman" w:hAnsi="Times New Roman" w:cs="Times New Roman"/>
          <w:color w:val="333333"/>
          <w:sz w:val="24"/>
          <w:szCs w:val="24"/>
          <w:lang w:eastAsia="en-GB"/>
        </w:rPr>
        <w:t>history of the foundation of Colchester Abbey</w:t>
      </w:r>
      <w:r w:rsidR="00794FBC" w:rsidRPr="001F1DD1">
        <w:rPr>
          <w:rFonts w:ascii="Times New Roman" w:eastAsia="Times New Roman" w:hAnsi="Times New Roman" w:cs="Times New Roman"/>
          <w:color w:val="333333"/>
          <w:sz w:val="24"/>
          <w:szCs w:val="24"/>
          <w:lang w:eastAsia="en-GB"/>
        </w:rPr>
        <w:t>.</w:t>
      </w:r>
    </w:p>
    <w:p w14:paraId="0B48521D" w14:textId="77777777" w:rsidR="00794FBC" w:rsidRPr="001F1DD1" w:rsidRDefault="00794FBC" w:rsidP="001F1DD1">
      <w:pPr>
        <w:spacing w:after="0" w:line="360" w:lineRule="auto"/>
        <w:rPr>
          <w:rFonts w:ascii="Times New Roman" w:eastAsia="Times New Roman" w:hAnsi="Times New Roman" w:cs="Times New Roman"/>
          <w:color w:val="333333"/>
          <w:sz w:val="24"/>
          <w:szCs w:val="24"/>
          <w:lang w:eastAsia="en-GB"/>
        </w:rPr>
      </w:pPr>
    </w:p>
    <w:p w14:paraId="3BFB7018" w14:textId="72854EE0" w:rsidR="00581D77" w:rsidRPr="001F1DD1" w:rsidRDefault="00794FBC" w:rsidP="001F1DD1">
      <w:pPr>
        <w:spacing w:after="0" w:line="360" w:lineRule="auto"/>
        <w:rPr>
          <w:rFonts w:ascii="Times New Roman" w:eastAsia="Times New Roman" w:hAnsi="Times New Roman" w:cs="Times New Roman"/>
          <w:color w:val="333333"/>
          <w:sz w:val="24"/>
          <w:szCs w:val="24"/>
          <w:lang w:eastAsia="en-GB"/>
        </w:rPr>
      </w:pPr>
      <w:r w:rsidRPr="001F1DD1">
        <w:rPr>
          <w:rFonts w:ascii="Times New Roman" w:eastAsia="Times New Roman" w:hAnsi="Times New Roman" w:cs="Times New Roman"/>
          <w:color w:val="333333"/>
          <w:sz w:val="24"/>
          <w:szCs w:val="24"/>
          <w:lang w:eastAsia="en-GB"/>
        </w:rPr>
        <w:t>The subject of this paper is</w:t>
      </w:r>
      <w:r w:rsidR="00DC5E82" w:rsidRPr="001F1DD1">
        <w:rPr>
          <w:rFonts w:ascii="Times New Roman" w:eastAsia="Times New Roman" w:hAnsi="Times New Roman" w:cs="Times New Roman"/>
          <w:color w:val="333333"/>
          <w:sz w:val="24"/>
          <w:szCs w:val="24"/>
          <w:lang w:eastAsia="en-GB"/>
        </w:rPr>
        <w:t xml:space="preserve"> </w:t>
      </w:r>
      <w:r w:rsidR="00096A39" w:rsidRPr="001F1DD1">
        <w:rPr>
          <w:rFonts w:ascii="Times New Roman" w:eastAsia="Times New Roman" w:hAnsi="Times New Roman" w:cs="Times New Roman"/>
          <w:color w:val="333333"/>
          <w:sz w:val="24"/>
          <w:szCs w:val="24"/>
          <w:lang w:eastAsia="en-GB"/>
        </w:rPr>
        <w:t>a</w:t>
      </w:r>
      <w:r w:rsidR="00581D77" w:rsidRPr="001B2AC1">
        <w:rPr>
          <w:rFonts w:ascii="Times New Roman" w:eastAsia="Times New Roman" w:hAnsi="Times New Roman" w:cs="Times New Roman"/>
          <w:color w:val="333333"/>
          <w:sz w:val="24"/>
          <w:szCs w:val="24"/>
          <w:lang w:eastAsia="en-GB"/>
        </w:rPr>
        <w:t>n account of the foundation of the abbey of St John, Colchester.</w:t>
      </w:r>
      <w:r w:rsidR="00984B36" w:rsidRPr="001F1DD1">
        <w:rPr>
          <w:rFonts w:ascii="Times New Roman" w:eastAsia="Times New Roman" w:hAnsi="Times New Roman" w:cs="Times New Roman"/>
          <w:color w:val="333333"/>
          <w:sz w:val="24"/>
          <w:szCs w:val="24"/>
          <w:lang w:eastAsia="en-GB"/>
        </w:rPr>
        <w:t xml:space="preserve"> According to the British Library</w:t>
      </w:r>
      <w:r w:rsidR="00E11F44" w:rsidRPr="001F1DD1">
        <w:rPr>
          <w:rFonts w:ascii="Times New Roman" w:eastAsia="Times New Roman" w:hAnsi="Times New Roman" w:cs="Times New Roman"/>
          <w:color w:val="333333"/>
          <w:sz w:val="24"/>
          <w:szCs w:val="24"/>
          <w:lang w:eastAsia="en-GB"/>
        </w:rPr>
        <w:t xml:space="preserve"> website</w:t>
      </w:r>
      <w:r w:rsidR="00984B36" w:rsidRPr="001F1DD1">
        <w:rPr>
          <w:rFonts w:ascii="Times New Roman" w:eastAsia="Times New Roman" w:hAnsi="Times New Roman" w:cs="Times New Roman"/>
          <w:color w:val="333333"/>
          <w:sz w:val="24"/>
          <w:szCs w:val="24"/>
          <w:lang w:eastAsia="en-GB"/>
        </w:rPr>
        <w:t xml:space="preserve">, the </w:t>
      </w:r>
      <w:r w:rsidR="00494BFE" w:rsidRPr="001F1DD1">
        <w:rPr>
          <w:rFonts w:ascii="Times New Roman" w:eastAsia="Times New Roman" w:hAnsi="Times New Roman" w:cs="Times New Roman"/>
          <w:color w:val="333333"/>
          <w:sz w:val="24"/>
          <w:szCs w:val="24"/>
          <w:lang w:eastAsia="en-GB"/>
        </w:rPr>
        <w:t>“</w:t>
      </w:r>
      <w:r w:rsidR="00581D77" w:rsidRPr="001B2AC1">
        <w:rPr>
          <w:rFonts w:ascii="Times New Roman" w:eastAsia="Times New Roman" w:hAnsi="Times New Roman" w:cs="Times New Roman"/>
          <w:color w:val="333333"/>
          <w:sz w:val="24"/>
          <w:szCs w:val="24"/>
          <w:lang w:eastAsia="en-GB"/>
        </w:rPr>
        <w:t>Decoration</w:t>
      </w:r>
      <w:r w:rsidR="00135D46" w:rsidRPr="001F1DD1">
        <w:rPr>
          <w:rFonts w:ascii="Times New Roman" w:eastAsia="Times New Roman" w:hAnsi="Times New Roman" w:cs="Times New Roman"/>
          <w:color w:val="333333"/>
          <w:sz w:val="24"/>
          <w:szCs w:val="24"/>
          <w:lang w:eastAsia="en-GB"/>
        </w:rPr>
        <w:t xml:space="preserve"> is a</w:t>
      </w:r>
      <w:r w:rsidR="00581D77" w:rsidRPr="001B2AC1">
        <w:rPr>
          <w:rFonts w:ascii="Times New Roman" w:eastAsia="Times New Roman" w:hAnsi="Times New Roman" w:cs="Times New Roman"/>
          <w:color w:val="333333"/>
          <w:sz w:val="24"/>
          <w:szCs w:val="24"/>
          <w:lang w:eastAsia="en-GB"/>
        </w:rPr>
        <w:t xml:space="preserve"> tinted drawing of the abbey with a large roundel above containing a shield of arms surrounded by the inscription, '</w:t>
      </w:r>
      <w:proofErr w:type="spellStart"/>
      <w:r w:rsidR="00581D77" w:rsidRPr="001B2AC1">
        <w:rPr>
          <w:rFonts w:ascii="Times New Roman" w:eastAsia="Times New Roman" w:hAnsi="Times New Roman" w:cs="Times New Roman"/>
          <w:color w:val="333333"/>
          <w:sz w:val="24"/>
          <w:szCs w:val="24"/>
          <w:lang w:eastAsia="en-GB"/>
        </w:rPr>
        <w:t>Eudo</w:t>
      </w:r>
      <w:proofErr w:type="spellEnd"/>
      <w:r w:rsidR="00581D77" w:rsidRPr="001B2AC1">
        <w:rPr>
          <w:rFonts w:ascii="Times New Roman" w:eastAsia="Times New Roman" w:hAnsi="Times New Roman" w:cs="Times New Roman"/>
          <w:color w:val="333333"/>
          <w:sz w:val="24"/>
          <w:szCs w:val="24"/>
          <w:lang w:eastAsia="en-GB"/>
        </w:rPr>
        <w:t xml:space="preserve"> </w:t>
      </w:r>
      <w:proofErr w:type="spellStart"/>
      <w:r w:rsidR="00581D77" w:rsidRPr="001B2AC1">
        <w:rPr>
          <w:rFonts w:ascii="Times New Roman" w:eastAsia="Times New Roman" w:hAnsi="Times New Roman" w:cs="Times New Roman"/>
          <w:color w:val="333333"/>
          <w:sz w:val="24"/>
          <w:szCs w:val="24"/>
          <w:lang w:eastAsia="en-GB"/>
        </w:rPr>
        <w:t>filius</w:t>
      </w:r>
      <w:proofErr w:type="spellEnd"/>
      <w:r w:rsidR="00581D77" w:rsidRPr="001B2AC1">
        <w:rPr>
          <w:rFonts w:ascii="Times New Roman" w:eastAsia="Times New Roman" w:hAnsi="Times New Roman" w:cs="Times New Roman"/>
          <w:color w:val="333333"/>
          <w:sz w:val="24"/>
          <w:szCs w:val="24"/>
          <w:lang w:eastAsia="en-GB"/>
        </w:rPr>
        <w:t xml:space="preserve"> </w:t>
      </w:r>
      <w:proofErr w:type="spellStart"/>
      <w:r w:rsidR="00581D77" w:rsidRPr="001B2AC1">
        <w:rPr>
          <w:rFonts w:ascii="Times New Roman" w:eastAsia="Times New Roman" w:hAnsi="Times New Roman" w:cs="Times New Roman"/>
          <w:color w:val="333333"/>
          <w:sz w:val="24"/>
          <w:szCs w:val="24"/>
          <w:lang w:eastAsia="en-GB"/>
        </w:rPr>
        <w:t>Huberti</w:t>
      </w:r>
      <w:proofErr w:type="spellEnd"/>
      <w:r w:rsidR="00581D77" w:rsidRPr="001B2AC1">
        <w:rPr>
          <w:rFonts w:ascii="Times New Roman" w:eastAsia="Times New Roman" w:hAnsi="Times New Roman" w:cs="Times New Roman"/>
          <w:color w:val="333333"/>
          <w:sz w:val="24"/>
          <w:szCs w:val="24"/>
          <w:lang w:eastAsia="en-GB"/>
        </w:rPr>
        <w:t xml:space="preserve"> de Rya </w:t>
      </w:r>
      <w:proofErr w:type="spellStart"/>
      <w:r w:rsidR="00581D77" w:rsidRPr="001B2AC1">
        <w:rPr>
          <w:rFonts w:ascii="Times New Roman" w:eastAsia="Times New Roman" w:hAnsi="Times New Roman" w:cs="Times New Roman"/>
          <w:color w:val="333333"/>
          <w:sz w:val="24"/>
          <w:szCs w:val="24"/>
          <w:lang w:eastAsia="en-GB"/>
        </w:rPr>
        <w:t>fundator</w:t>
      </w:r>
      <w:proofErr w:type="spellEnd"/>
      <w:r w:rsidR="00581D77" w:rsidRPr="001B2AC1">
        <w:rPr>
          <w:rFonts w:ascii="Times New Roman" w:eastAsia="Times New Roman" w:hAnsi="Times New Roman" w:cs="Times New Roman"/>
          <w:color w:val="333333"/>
          <w:sz w:val="24"/>
          <w:szCs w:val="24"/>
          <w:lang w:eastAsia="en-GB"/>
        </w:rPr>
        <w:t xml:space="preserve"> </w:t>
      </w:r>
      <w:proofErr w:type="spellStart"/>
      <w:r w:rsidR="00581D77" w:rsidRPr="001B2AC1">
        <w:rPr>
          <w:rFonts w:ascii="Times New Roman" w:eastAsia="Times New Roman" w:hAnsi="Times New Roman" w:cs="Times New Roman"/>
          <w:color w:val="333333"/>
          <w:sz w:val="24"/>
          <w:szCs w:val="24"/>
          <w:lang w:eastAsia="en-GB"/>
        </w:rPr>
        <w:t>Monasteri</w:t>
      </w:r>
      <w:proofErr w:type="spellEnd"/>
      <w:r w:rsidR="00581D77" w:rsidRPr="001B2AC1">
        <w:rPr>
          <w:rFonts w:ascii="Times New Roman" w:eastAsia="Times New Roman" w:hAnsi="Times New Roman" w:cs="Times New Roman"/>
          <w:color w:val="333333"/>
          <w:sz w:val="24"/>
          <w:szCs w:val="24"/>
          <w:lang w:eastAsia="en-GB"/>
        </w:rPr>
        <w:t xml:space="preserve">' </w:t>
      </w:r>
      <w:proofErr w:type="spellStart"/>
      <w:r w:rsidR="00581D77" w:rsidRPr="001B2AC1">
        <w:rPr>
          <w:rFonts w:ascii="Times New Roman" w:eastAsia="Times New Roman" w:hAnsi="Times New Roman" w:cs="Times New Roman"/>
          <w:color w:val="333333"/>
          <w:sz w:val="24"/>
          <w:szCs w:val="24"/>
          <w:lang w:eastAsia="en-GB"/>
        </w:rPr>
        <w:t>Colecestrensis</w:t>
      </w:r>
      <w:proofErr w:type="spellEnd"/>
      <w:proofErr w:type="gramStart"/>
      <w:r w:rsidR="00581D77" w:rsidRPr="001B2AC1">
        <w:rPr>
          <w:rFonts w:ascii="Times New Roman" w:eastAsia="Times New Roman" w:hAnsi="Times New Roman" w:cs="Times New Roman"/>
          <w:color w:val="333333"/>
          <w:sz w:val="24"/>
          <w:szCs w:val="24"/>
          <w:lang w:eastAsia="en-GB"/>
        </w:rPr>
        <w:t xml:space="preserve">' </w:t>
      </w:r>
      <w:r w:rsidR="00C86DED" w:rsidRPr="001F1DD1">
        <w:rPr>
          <w:rFonts w:ascii="Times New Roman" w:eastAsia="Times New Roman" w:hAnsi="Times New Roman" w:cs="Times New Roman"/>
          <w:color w:val="333333"/>
          <w:sz w:val="24"/>
          <w:szCs w:val="24"/>
          <w:lang w:eastAsia="en-GB"/>
        </w:rPr>
        <w:t>.</w:t>
      </w:r>
      <w:proofErr w:type="gramEnd"/>
      <w:r w:rsidR="00581D77" w:rsidRPr="001B2AC1">
        <w:rPr>
          <w:rFonts w:ascii="Times New Roman" w:eastAsia="Times New Roman" w:hAnsi="Times New Roman" w:cs="Times New Roman"/>
          <w:color w:val="333333"/>
          <w:sz w:val="24"/>
          <w:szCs w:val="24"/>
          <w:lang w:eastAsia="en-GB"/>
        </w:rPr>
        <w:t xml:space="preserve"> Smaller roundels in the outer margins in red, green or yellow, some containing the names of successive abbots</w:t>
      </w:r>
      <w:r w:rsidR="00494BFE" w:rsidRPr="001F1DD1">
        <w:rPr>
          <w:rFonts w:ascii="Times New Roman" w:eastAsia="Times New Roman" w:hAnsi="Times New Roman" w:cs="Times New Roman"/>
          <w:color w:val="333333"/>
          <w:sz w:val="24"/>
          <w:szCs w:val="24"/>
          <w:lang w:eastAsia="en-GB"/>
        </w:rPr>
        <w:t>”</w:t>
      </w:r>
      <w:r w:rsidR="00581D77" w:rsidRPr="001B2AC1">
        <w:rPr>
          <w:rFonts w:ascii="Times New Roman" w:eastAsia="Times New Roman" w:hAnsi="Times New Roman" w:cs="Times New Roman"/>
          <w:color w:val="333333"/>
          <w:sz w:val="24"/>
          <w:szCs w:val="24"/>
          <w:lang w:eastAsia="en-GB"/>
        </w:rPr>
        <w:t>.</w:t>
      </w:r>
      <w:r w:rsidR="00E11F44" w:rsidRPr="001F1DD1">
        <w:rPr>
          <w:rFonts w:ascii="Times New Roman" w:eastAsia="Times New Roman" w:hAnsi="Times New Roman" w:cs="Times New Roman"/>
          <w:color w:val="333333"/>
          <w:sz w:val="24"/>
          <w:szCs w:val="24"/>
          <w:lang w:eastAsia="en-GB"/>
        </w:rPr>
        <w:t xml:space="preserve"> </w:t>
      </w:r>
      <w:r w:rsidR="00866FCC" w:rsidRPr="001F1DD1">
        <w:rPr>
          <w:rFonts w:ascii="Times New Roman" w:eastAsia="Times New Roman" w:hAnsi="Times New Roman" w:cs="Times New Roman"/>
          <w:color w:val="333333"/>
          <w:sz w:val="24"/>
          <w:szCs w:val="24"/>
          <w:lang w:eastAsia="en-GB"/>
        </w:rPr>
        <w:t xml:space="preserve">It is written in </w:t>
      </w:r>
      <w:r w:rsidR="00581D77" w:rsidRPr="001B2AC1">
        <w:rPr>
          <w:rFonts w:ascii="Times New Roman" w:eastAsia="Times New Roman" w:hAnsi="Times New Roman" w:cs="Times New Roman"/>
          <w:color w:val="333333"/>
          <w:sz w:val="24"/>
          <w:szCs w:val="24"/>
          <w:lang w:eastAsia="en-GB"/>
        </w:rPr>
        <w:t>Latin</w:t>
      </w:r>
      <w:r w:rsidR="00866FCC" w:rsidRPr="001F1DD1">
        <w:rPr>
          <w:rFonts w:ascii="Times New Roman" w:eastAsia="Times New Roman" w:hAnsi="Times New Roman" w:cs="Times New Roman"/>
          <w:color w:val="333333"/>
          <w:sz w:val="24"/>
          <w:szCs w:val="24"/>
          <w:lang w:eastAsia="en-GB"/>
        </w:rPr>
        <w:t xml:space="preserve">. </w:t>
      </w:r>
    </w:p>
    <w:p w14:paraId="2A2272FC" w14:textId="127DA4F8" w:rsidR="000F0649" w:rsidRPr="001F1DD1" w:rsidRDefault="000F0649" w:rsidP="001F1DD1">
      <w:pPr>
        <w:spacing w:after="0" w:line="360" w:lineRule="auto"/>
        <w:rPr>
          <w:rFonts w:ascii="Times New Roman" w:eastAsia="Times New Roman" w:hAnsi="Times New Roman" w:cs="Times New Roman"/>
          <w:color w:val="333333"/>
          <w:sz w:val="24"/>
          <w:szCs w:val="24"/>
          <w:lang w:eastAsia="en-GB"/>
        </w:rPr>
      </w:pPr>
    </w:p>
    <w:p w14:paraId="792E6B92" w14:textId="38B8D2F8" w:rsidR="000F0649" w:rsidRPr="001B2AC1" w:rsidRDefault="000F0649" w:rsidP="001F1DD1">
      <w:pPr>
        <w:spacing w:after="0" w:line="360" w:lineRule="auto"/>
        <w:rPr>
          <w:rFonts w:ascii="Times New Roman" w:eastAsia="Times New Roman" w:hAnsi="Times New Roman" w:cs="Times New Roman"/>
          <w:color w:val="333333"/>
          <w:sz w:val="24"/>
          <w:szCs w:val="24"/>
          <w:lang w:eastAsia="en-GB"/>
        </w:rPr>
      </w:pPr>
      <w:r w:rsidRPr="001F1DD1">
        <w:rPr>
          <w:rFonts w:ascii="Times New Roman" w:eastAsia="Times New Roman" w:hAnsi="Times New Roman" w:cs="Times New Roman"/>
          <w:color w:val="333333"/>
          <w:sz w:val="24"/>
          <w:szCs w:val="24"/>
          <w:lang w:eastAsia="en-GB"/>
        </w:rPr>
        <w:t>I chose this manuscript for several reasons, the first being my original choices were either not digitized or were of such poor quality that I could not make them out.  After wavering between something written and old English or Latin, I chose Latin since there are numerous translators online.</w:t>
      </w:r>
      <w:r w:rsidR="00FF5E97" w:rsidRPr="001F1DD1">
        <w:rPr>
          <w:rStyle w:val="FootnoteReference"/>
          <w:rFonts w:ascii="Times New Roman" w:eastAsia="Times New Roman" w:hAnsi="Times New Roman" w:cs="Times New Roman"/>
          <w:color w:val="333333"/>
          <w:sz w:val="24"/>
          <w:szCs w:val="24"/>
          <w:lang w:eastAsia="en-GB"/>
        </w:rPr>
        <w:footnoteReference w:id="1"/>
      </w:r>
      <w:r w:rsidRPr="001F1DD1">
        <w:rPr>
          <w:rFonts w:ascii="Times New Roman" w:eastAsia="Times New Roman" w:hAnsi="Times New Roman" w:cs="Times New Roman"/>
          <w:color w:val="333333"/>
          <w:sz w:val="24"/>
          <w:szCs w:val="24"/>
          <w:lang w:eastAsia="en-GB"/>
        </w:rPr>
        <w:t>I wanted to choose a document that was not already translated into an online forum, to resist the temptation to use the translated version.</w:t>
      </w:r>
      <w:r w:rsidR="000674D7" w:rsidRPr="001F1DD1">
        <w:rPr>
          <w:rFonts w:ascii="Times New Roman" w:eastAsia="Times New Roman" w:hAnsi="Times New Roman" w:cs="Times New Roman"/>
          <w:color w:val="333333"/>
          <w:sz w:val="24"/>
          <w:szCs w:val="24"/>
          <w:lang w:eastAsia="en-GB"/>
        </w:rPr>
        <w:t xml:space="preserve"> I am interested in Saints Lives and Church History, thus I settled on this document.</w:t>
      </w:r>
      <w:r w:rsidR="004E70B0" w:rsidRPr="001F1DD1">
        <w:rPr>
          <w:rFonts w:ascii="Times New Roman" w:eastAsia="Times New Roman" w:hAnsi="Times New Roman" w:cs="Times New Roman"/>
          <w:color w:val="333333"/>
          <w:sz w:val="24"/>
          <w:szCs w:val="24"/>
          <w:lang w:eastAsia="en-GB"/>
        </w:rPr>
        <w:t xml:space="preserve"> Since the document is lengthy, I only translated the first part of the page, stopping at what seemed to be break point in the story.</w:t>
      </w:r>
    </w:p>
    <w:p w14:paraId="74CE2801" w14:textId="7D9722BC" w:rsidR="000F5AEA" w:rsidRPr="001F1DD1" w:rsidRDefault="000F5AEA" w:rsidP="001F1DD1">
      <w:pPr>
        <w:spacing w:after="0" w:line="360" w:lineRule="auto"/>
        <w:rPr>
          <w:rFonts w:ascii="Times New Roman" w:eastAsia="Times New Roman" w:hAnsi="Times New Roman" w:cs="Times New Roman"/>
          <w:color w:val="333333"/>
          <w:sz w:val="24"/>
          <w:szCs w:val="24"/>
          <w:lang w:eastAsia="en-GB"/>
        </w:rPr>
      </w:pPr>
      <w:r w:rsidRPr="001F1DD1">
        <w:rPr>
          <w:rFonts w:ascii="Times New Roman" w:eastAsia="Times New Roman" w:hAnsi="Times New Roman" w:cs="Times New Roman"/>
          <w:color w:val="333333"/>
          <w:sz w:val="24"/>
          <w:szCs w:val="24"/>
          <w:lang w:eastAsia="en-GB"/>
        </w:rPr>
        <w:t xml:space="preserve">The British Library provides the following information: </w:t>
      </w:r>
    </w:p>
    <w:p w14:paraId="27EC7E9C" w14:textId="154E382F" w:rsidR="00581D77" w:rsidRPr="001B2AC1" w:rsidRDefault="00581D77" w:rsidP="001F1DD1">
      <w:pPr>
        <w:spacing w:after="0" w:line="360" w:lineRule="auto"/>
        <w:rPr>
          <w:rFonts w:ascii="Times New Roman" w:eastAsia="Times New Roman" w:hAnsi="Times New Roman" w:cs="Times New Roman"/>
          <w:b/>
          <w:bCs/>
          <w:color w:val="333333"/>
          <w:sz w:val="24"/>
          <w:szCs w:val="24"/>
          <w:lang w:eastAsia="en-GB"/>
        </w:rPr>
      </w:pPr>
      <w:r w:rsidRPr="001B2AC1">
        <w:rPr>
          <w:rFonts w:ascii="Times New Roman" w:eastAsia="Times New Roman" w:hAnsi="Times New Roman" w:cs="Times New Roman"/>
          <w:b/>
          <w:bCs/>
          <w:color w:val="333333"/>
          <w:sz w:val="24"/>
          <w:szCs w:val="24"/>
          <w:lang w:eastAsia="en-GB"/>
        </w:rPr>
        <w:t>Physical Description</w:t>
      </w:r>
    </w:p>
    <w:p w14:paraId="36C1F56C" w14:textId="77777777" w:rsidR="00581D77" w:rsidRPr="001B2AC1" w:rsidRDefault="00581D77" w:rsidP="001F1DD1">
      <w:pPr>
        <w:numPr>
          <w:ilvl w:val="0"/>
          <w:numId w:val="1"/>
        </w:numPr>
        <w:spacing w:after="0" w:line="360" w:lineRule="auto"/>
        <w:rPr>
          <w:rFonts w:ascii="Times New Roman" w:eastAsia="Times New Roman" w:hAnsi="Times New Roman" w:cs="Times New Roman"/>
          <w:color w:val="333333"/>
          <w:sz w:val="24"/>
          <w:szCs w:val="24"/>
          <w:lang w:eastAsia="en-GB"/>
        </w:rPr>
      </w:pPr>
      <w:r w:rsidRPr="001B2AC1">
        <w:rPr>
          <w:rFonts w:ascii="Times New Roman" w:eastAsia="Times New Roman" w:hAnsi="Times New Roman" w:cs="Times New Roman"/>
          <w:b/>
          <w:bCs/>
          <w:color w:val="333333"/>
          <w:sz w:val="24"/>
          <w:szCs w:val="24"/>
          <w:lang w:eastAsia="en-GB"/>
        </w:rPr>
        <w:t>Materials:</w:t>
      </w:r>
      <w:r w:rsidRPr="001B2AC1">
        <w:rPr>
          <w:rFonts w:ascii="Times New Roman" w:eastAsia="Times New Roman" w:hAnsi="Times New Roman" w:cs="Times New Roman"/>
          <w:color w:val="333333"/>
          <w:sz w:val="24"/>
          <w:szCs w:val="24"/>
          <w:lang w:eastAsia="en-GB"/>
        </w:rPr>
        <w:t> paper (ff. 1, 345–347); parchment (ff. 2–344).</w:t>
      </w:r>
    </w:p>
    <w:p w14:paraId="49F10667" w14:textId="77777777" w:rsidR="00581D77" w:rsidRPr="001B2AC1" w:rsidRDefault="00581D77" w:rsidP="001F1DD1">
      <w:pPr>
        <w:numPr>
          <w:ilvl w:val="0"/>
          <w:numId w:val="1"/>
        </w:numPr>
        <w:spacing w:after="0" w:line="360" w:lineRule="auto"/>
        <w:rPr>
          <w:rFonts w:ascii="Times New Roman" w:eastAsia="Times New Roman" w:hAnsi="Times New Roman" w:cs="Times New Roman"/>
          <w:color w:val="333333"/>
          <w:sz w:val="24"/>
          <w:szCs w:val="24"/>
          <w:lang w:eastAsia="en-GB"/>
        </w:rPr>
      </w:pPr>
      <w:r w:rsidRPr="001B2AC1">
        <w:rPr>
          <w:rFonts w:ascii="Times New Roman" w:eastAsia="Times New Roman" w:hAnsi="Times New Roman" w:cs="Times New Roman"/>
          <w:b/>
          <w:bCs/>
          <w:color w:val="333333"/>
          <w:sz w:val="24"/>
          <w:szCs w:val="24"/>
          <w:lang w:eastAsia="en-GB"/>
        </w:rPr>
        <w:t>Dimensions:</w:t>
      </w:r>
      <w:r w:rsidRPr="001B2AC1">
        <w:rPr>
          <w:rFonts w:ascii="Times New Roman" w:eastAsia="Times New Roman" w:hAnsi="Times New Roman" w:cs="Times New Roman"/>
          <w:color w:val="333333"/>
          <w:sz w:val="24"/>
          <w:szCs w:val="24"/>
          <w:lang w:eastAsia="en-GB"/>
        </w:rPr>
        <w:t> 365 × 260 mm.</w:t>
      </w:r>
    </w:p>
    <w:p w14:paraId="3E8F72E9" w14:textId="77777777" w:rsidR="00581D77" w:rsidRPr="001B2AC1" w:rsidRDefault="00581D77" w:rsidP="001F1DD1">
      <w:pPr>
        <w:numPr>
          <w:ilvl w:val="0"/>
          <w:numId w:val="1"/>
        </w:numPr>
        <w:spacing w:after="0" w:line="360" w:lineRule="auto"/>
        <w:rPr>
          <w:rFonts w:ascii="Times New Roman" w:eastAsia="Times New Roman" w:hAnsi="Times New Roman" w:cs="Times New Roman"/>
          <w:color w:val="333333"/>
          <w:sz w:val="24"/>
          <w:szCs w:val="24"/>
          <w:lang w:eastAsia="en-GB"/>
        </w:rPr>
      </w:pPr>
      <w:r w:rsidRPr="001B2AC1">
        <w:rPr>
          <w:rFonts w:ascii="Times New Roman" w:eastAsia="Times New Roman" w:hAnsi="Times New Roman" w:cs="Times New Roman"/>
          <w:b/>
          <w:bCs/>
          <w:color w:val="333333"/>
          <w:sz w:val="24"/>
          <w:szCs w:val="24"/>
          <w:lang w:eastAsia="en-GB"/>
        </w:rPr>
        <w:t>Foliation:</w:t>
      </w:r>
      <w:r w:rsidRPr="001B2AC1">
        <w:rPr>
          <w:rFonts w:ascii="Times New Roman" w:eastAsia="Times New Roman" w:hAnsi="Times New Roman" w:cs="Times New Roman"/>
          <w:color w:val="333333"/>
          <w:sz w:val="24"/>
          <w:szCs w:val="24"/>
          <w:lang w:eastAsia="en-GB"/>
        </w:rPr>
        <w:t xml:space="preserve"> ff. 347 (ff. 1 and 2 are early modern flyleaves + 2 </w:t>
      </w:r>
      <w:proofErr w:type="spellStart"/>
      <w:r w:rsidRPr="001B2AC1">
        <w:rPr>
          <w:rFonts w:ascii="Times New Roman" w:eastAsia="Times New Roman" w:hAnsi="Times New Roman" w:cs="Times New Roman"/>
          <w:color w:val="333333"/>
          <w:sz w:val="24"/>
          <w:szCs w:val="24"/>
          <w:lang w:eastAsia="en-GB"/>
        </w:rPr>
        <w:t>unfoliated</w:t>
      </w:r>
      <w:proofErr w:type="spellEnd"/>
      <w:r w:rsidRPr="001B2AC1">
        <w:rPr>
          <w:rFonts w:ascii="Times New Roman" w:eastAsia="Times New Roman" w:hAnsi="Times New Roman" w:cs="Times New Roman"/>
          <w:color w:val="333333"/>
          <w:sz w:val="24"/>
          <w:szCs w:val="24"/>
          <w:lang w:eastAsia="en-GB"/>
        </w:rPr>
        <w:t xml:space="preserve"> paper flyleaves at the beginning and 3 </w:t>
      </w:r>
      <w:proofErr w:type="spellStart"/>
      <w:r w:rsidRPr="001B2AC1">
        <w:rPr>
          <w:rFonts w:ascii="Times New Roman" w:eastAsia="Times New Roman" w:hAnsi="Times New Roman" w:cs="Times New Roman"/>
          <w:color w:val="333333"/>
          <w:sz w:val="24"/>
          <w:szCs w:val="24"/>
          <w:lang w:eastAsia="en-GB"/>
        </w:rPr>
        <w:t>unfoliated</w:t>
      </w:r>
      <w:proofErr w:type="spellEnd"/>
      <w:r w:rsidRPr="001B2AC1">
        <w:rPr>
          <w:rFonts w:ascii="Times New Roman" w:eastAsia="Times New Roman" w:hAnsi="Times New Roman" w:cs="Times New Roman"/>
          <w:color w:val="333333"/>
          <w:sz w:val="24"/>
          <w:szCs w:val="24"/>
          <w:lang w:eastAsia="en-GB"/>
        </w:rPr>
        <w:t xml:space="preserve"> paper flyleaves at the end).</w:t>
      </w:r>
    </w:p>
    <w:p w14:paraId="20383827" w14:textId="77777777" w:rsidR="00581D77" w:rsidRPr="001B2AC1" w:rsidRDefault="00581D77" w:rsidP="001F1DD1">
      <w:pPr>
        <w:numPr>
          <w:ilvl w:val="0"/>
          <w:numId w:val="1"/>
        </w:numPr>
        <w:spacing w:after="0" w:line="360" w:lineRule="auto"/>
        <w:rPr>
          <w:rFonts w:ascii="Times New Roman" w:eastAsia="Times New Roman" w:hAnsi="Times New Roman" w:cs="Times New Roman"/>
          <w:color w:val="333333"/>
          <w:sz w:val="24"/>
          <w:szCs w:val="24"/>
          <w:lang w:eastAsia="en-GB"/>
        </w:rPr>
      </w:pPr>
      <w:r w:rsidRPr="001B2AC1">
        <w:rPr>
          <w:rFonts w:ascii="Times New Roman" w:eastAsia="Times New Roman" w:hAnsi="Times New Roman" w:cs="Times New Roman"/>
          <w:b/>
          <w:bCs/>
          <w:color w:val="333333"/>
          <w:sz w:val="24"/>
          <w:szCs w:val="24"/>
          <w:lang w:eastAsia="en-GB"/>
        </w:rPr>
        <w:t>Script:</w:t>
      </w:r>
      <w:r w:rsidRPr="001B2AC1">
        <w:rPr>
          <w:rFonts w:ascii="Times New Roman" w:eastAsia="Times New Roman" w:hAnsi="Times New Roman" w:cs="Times New Roman"/>
          <w:color w:val="333333"/>
          <w:sz w:val="24"/>
          <w:szCs w:val="24"/>
          <w:lang w:eastAsia="en-GB"/>
        </w:rPr>
        <w:t> Gothic.</w:t>
      </w:r>
    </w:p>
    <w:p w14:paraId="27CEEC0A" w14:textId="2796F8AF" w:rsidR="00581D77" w:rsidRPr="001B2AC1" w:rsidRDefault="00581D77" w:rsidP="001F1DD1">
      <w:pPr>
        <w:numPr>
          <w:ilvl w:val="0"/>
          <w:numId w:val="1"/>
        </w:numPr>
        <w:spacing w:after="0" w:line="360" w:lineRule="auto"/>
        <w:rPr>
          <w:rFonts w:ascii="Times New Roman" w:eastAsia="Times New Roman" w:hAnsi="Times New Roman" w:cs="Times New Roman"/>
          <w:color w:val="333333"/>
          <w:sz w:val="24"/>
          <w:szCs w:val="24"/>
          <w:lang w:eastAsia="en-GB"/>
        </w:rPr>
      </w:pPr>
      <w:r w:rsidRPr="001B2AC1">
        <w:rPr>
          <w:rFonts w:ascii="Times New Roman" w:eastAsia="Times New Roman" w:hAnsi="Times New Roman" w:cs="Times New Roman"/>
          <w:b/>
          <w:bCs/>
          <w:color w:val="333333"/>
          <w:sz w:val="24"/>
          <w:szCs w:val="24"/>
          <w:lang w:eastAsia="en-GB"/>
        </w:rPr>
        <w:lastRenderedPageBreak/>
        <w:t>Binding:</w:t>
      </w:r>
      <w:r w:rsidRPr="001B2AC1">
        <w:rPr>
          <w:rFonts w:ascii="Times New Roman" w:eastAsia="Times New Roman" w:hAnsi="Times New Roman" w:cs="Times New Roman"/>
          <w:color w:val="333333"/>
          <w:sz w:val="24"/>
          <w:szCs w:val="24"/>
          <w:lang w:eastAsia="en-GB"/>
        </w:rPr>
        <w:t> British Museum 1896.</w:t>
      </w:r>
      <w:r w:rsidR="002A0CBF" w:rsidRPr="001F1DD1">
        <w:rPr>
          <w:rStyle w:val="FootnoteReference"/>
          <w:rFonts w:ascii="Times New Roman" w:eastAsia="Times New Roman" w:hAnsi="Times New Roman" w:cs="Times New Roman"/>
          <w:color w:val="333333"/>
          <w:sz w:val="24"/>
          <w:szCs w:val="24"/>
          <w:lang w:eastAsia="en-GB"/>
        </w:rPr>
        <w:footnoteReference w:id="2"/>
      </w:r>
    </w:p>
    <w:p w14:paraId="253F6E2E" w14:textId="68CA1526" w:rsidR="00581D77" w:rsidRPr="001B2AC1" w:rsidRDefault="00581D77" w:rsidP="001F1DD1">
      <w:pPr>
        <w:spacing w:after="0" w:line="360" w:lineRule="auto"/>
        <w:rPr>
          <w:rFonts w:ascii="Times New Roman" w:eastAsia="Times New Roman" w:hAnsi="Times New Roman" w:cs="Times New Roman"/>
          <w:b/>
          <w:bCs/>
          <w:color w:val="333333"/>
          <w:sz w:val="24"/>
          <w:szCs w:val="24"/>
          <w:lang w:eastAsia="en-GB"/>
        </w:rPr>
      </w:pPr>
    </w:p>
    <w:p w14:paraId="0D72AC89" w14:textId="6C564F2C" w:rsidR="00581D77" w:rsidRPr="001F1DD1" w:rsidRDefault="00581D77" w:rsidP="001F1DD1">
      <w:pPr>
        <w:spacing w:after="0" w:line="360" w:lineRule="auto"/>
        <w:rPr>
          <w:rFonts w:ascii="Times New Roman" w:eastAsia="Times New Roman" w:hAnsi="Times New Roman" w:cs="Times New Roman"/>
          <w:color w:val="333333"/>
          <w:sz w:val="24"/>
          <w:szCs w:val="24"/>
          <w:lang w:eastAsia="en-GB"/>
        </w:rPr>
      </w:pPr>
      <w:r w:rsidRPr="001B2AC1">
        <w:rPr>
          <w:rFonts w:ascii="Times New Roman" w:eastAsia="Times New Roman" w:hAnsi="Times New Roman" w:cs="Times New Roman"/>
          <w:b/>
          <w:bCs/>
          <w:color w:val="333333"/>
          <w:sz w:val="24"/>
          <w:szCs w:val="24"/>
          <w:lang w:eastAsia="en-GB"/>
        </w:rPr>
        <w:t>Provenance</w:t>
      </w:r>
      <w:r w:rsidRPr="001B2AC1">
        <w:rPr>
          <w:rFonts w:ascii="Times New Roman" w:eastAsia="Times New Roman" w:hAnsi="Times New Roman" w:cs="Times New Roman"/>
          <w:color w:val="333333"/>
          <w:sz w:val="24"/>
          <w:szCs w:val="24"/>
          <w:lang w:eastAsia="en-GB"/>
        </w:rPr>
        <w:t xml:space="preserve">: The components of this volume were acquired by Sir Robert Bruce </w:t>
      </w:r>
      <w:proofErr w:type="gramStart"/>
      <w:r w:rsidRPr="001B2AC1">
        <w:rPr>
          <w:rFonts w:ascii="Times New Roman" w:eastAsia="Times New Roman" w:hAnsi="Times New Roman" w:cs="Times New Roman"/>
          <w:color w:val="333333"/>
          <w:sz w:val="24"/>
          <w:szCs w:val="24"/>
          <w:lang w:eastAsia="en-GB"/>
        </w:rPr>
        <w:t>Cotton  1</w:t>
      </w:r>
      <w:proofErr w:type="gramEnd"/>
      <w:r w:rsidRPr="001B2AC1">
        <w:rPr>
          <w:rFonts w:ascii="Times New Roman" w:eastAsia="Times New Roman" w:hAnsi="Times New Roman" w:cs="Times New Roman"/>
          <w:color w:val="333333"/>
          <w:sz w:val="24"/>
          <w:szCs w:val="24"/>
          <w:lang w:eastAsia="en-GB"/>
        </w:rPr>
        <w:t xml:space="preserve">st baronet, antiquary and politician: inscribed with his name (ff. 3r, 176r) and included in the first catalogue of his collection (Harley MS 6018, no. 194), and the Cottonian catalogues, Cotton’s collection was augmented by his son, Sir Thomas Cotton (b. 1594, d. 1662), 2nd baronet, and his grandson, Sir John Cotton. Sir John Cotton (b. 1621, d. 1702), 3rd baronet: bequeathed the entire Cotton collection of books and manuscripts to trustees ‘for </w:t>
      </w:r>
      <w:proofErr w:type="spellStart"/>
      <w:r w:rsidRPr="001B2AC1">
        <w:rPr>
          <w:rFonts w:ascii="Times New Roman" w:eastAsia="Times New Roman" w:hAnsi="Times New Roman" w:cs="Times New Roman"/>
          <w:color w:val="333333"/>
          <w:sz w:val="24"/>
          <w:szCs w:val="24"/>
          <w:lang w:eastAsia="en-GB"/>
        </w:rPr>
        <w:t>Publick</w:t>
      </w:r>
      <w:proofErr w:type="spellEnd"/>
      <w:r w:rsidRPr="001B2AC1">
        <w:rPr>
          <w:rFonts w:ascii="Times New Roman" w:eastAsia="Times New Roman" w:hAnsi="Times New Roman" w:cs="Times New Roman"/>
          <w:color w:val="333333"/>
          <w:sz w:val="24"/>
          <w:szCs w:val="24"/>
          <w:lang w:eastAsia="en-GB"/>
        </w:rPr>
        <w:t xml:space="preserve"> Use and Advantage’, 12 and 13 William III, c. 7. Formed one of the foundation collections of the British Museum in 1753. Origin (ff. 3–175): </w:t>
      </w:r>
      <w:proofErr w:type="spellStart"/>
      <w:r w:rsidRPr="001B2AC1">
        <w:rPr>
          <w:rFonts w:ascii="Times New Roman" w:eastAsia="Times New Roman" w:hAnsi="Times New Roman" w:cs="Times New Roman"/>
          <w:color w:val="333333"/>
          <w:sz w:val="24"/>
          <w:szCs w:val="24"/>
          <w:lang w:eastAsia="en-GB"/>
        </w:rPr>
        <w:t>England.Provenance</w:t>
      </w:r>
      <w:proofErr w:type="spellEnd"/>
      <w:r w:rsidRPr="001B2AC1">
        <w:rPr>
          <w:rFonts w:ascii="Times New Roman" w:eastAsia="Times New Roman" w:hAnsi="Times New Roman" w:cs="Times New Roman"/>
          <w:color w:val="333333"/>
          <w:sz w:val="24"/>
          <w:szCs w:val="24"/>
          <w:lang w:eastAsia="en-GB"/>
        </w:rPr>
        <w:t xml:space="preserve"> (ff. 3–175): John Stow (b. c. 1525, d. 1605), chronicler, his name inscribed on f. 3r. Sir Walter Cope (d. 1614), Chamberlain of the </w:t>
      </w:r>
      <w:proofErr w:type="gramStart"/>
      <w:r w:rsidRPr="001B2AC1">
        <w:rPr>
          <w:rFonts w:ascii="Times New Roman" w:eastAsia="Times New Roman" w:hAnsi="Times New Roman" w:cs="Times New Roman"/>
          <w:color w:val="333333"/>
          <w:sz w:val="24"/>
          <w:szCs w:val="24"/>
          <w:lang w:eastAsia="en-GB"/>
        </w:rPr>
        <w:t>Exchequer,  Bodleian</w:t>
      </w:r>
      <w:proofErr w:type="gramEnd"/>
      <w:r w:rsidRPr="001B2AC1">
        <w:rPr>
          <w:rFonts w:ascii="Times New Roman" w:eastAsia="Times New Roman" w:hAnsi="Times New Roman" w:cs="Times New Roman"/>
          <w:color w:val="333333"/>
          <w:sz w:val="24"/>
          <w:szCs w:val="24"/>
          <w:lang w:eastAsia="en-GB"/>
        </w:rPr>
        <w:t xml:space="preserve"> Library Record, 12 (1987), 262-97). Origin (ff. 176-344): Britain. Provenance (ff. 176-344): (?)Robert Glover (b. 1544, d. 1588), herald: perhaps item J1 in the list of his books in Lansdowne MS 58, f. 105v (see </w:t>
      </w:r>
      <w:proofErr w:type="spellStart"/>
      <w:r w:rsidRPr="001B2AC1">
        <w:rPr>
          <w:rFonts w:ascii="Times New Roman" w:eastAsia="Times New Roman" w:hAnsi="Times New Roman" w:cs="Times New Roman"/>
          <w:color w:val="333333"/>
          <w:sz w:val="24"/>
          <w:szCs w:val="24"/>
          <w:lang w:eastAsia="en-GB"/>
        </w:rPr>
        <w:t>Tite</w:t>
      </w:r>
      <w:proofErr w:type="spellEnd"/>
      <w:r w:rsidRPr="001B2AC1">
        <w:rPr>
          <w:rFonts w:ascii="Times New Roman" w:eastAsia="Times New Roman" w:hAnsi="Times New Roman" w:cs="Times New Roman"/>
          <w:color w:val="333333"/>
          <w:sz w:val="24"/>
          <w:szCs w:val="24"/>
          <w:lang w:eastAsia="en-GB"/>
        </w:rPr>
        <w:t>, Early Records (2003), p. 138</w:t>
      </w:r>
      <w:proofErr w:type="gramStart"/>
      <w:r w:rsidRPr="001B2AC1">
        <w:rPr>
          <w:rFonts w:ascii="Times New Roman" w:eastAsia="Times New Roman" w:hAnsi="Times New Roman" w:cs="Times New Roman"/>
          <w:color w:val="333333"/>
          <w:sz w:val="24"/>
          <w:szCs w:val="24"/>
          <w:lang w:eastAsia="en-GB"/>
        </w:rPr>
        <w:t>).Thomas</w:t>
      </w:r>
      <w:proofErr w:type="gramEnd"/>
      <w:r w:rsidRPr="001B2AC1">
        <w:rPr>
          <w:rFonts w:ascii="Times New Roman" w:eastAsia="Times New Roman" w:hAnsi="Times New Roman" w:cs="Times New Roman"/>
          <w:color w:val="333333"/>
          <w:sz w:val="24"/>
          <w:szCs w:val="24"/>
          <w:lang w:eastAsia="en-GB"/>
        </w:rPr>
        <w:t xml:space="preserve"> Paget, 3rd Baron Paget (d. 1590), he perhaps owned ff. 176-187: his name inscribed on f. 176v. Origin (ff. 345-347): England.</w:t>
      </w:r>
      <w:r w:rsidR="000F5AEA" w:rsidRPr="001F1DD1">
        <w:rPr>
          <w:rStyle w:val="FootnoteReference"/>
          <w:rFonts w:ascii="Times New Roman" w:eastAsia="Times New Roman" w:hAnsi="Times New Roman" w:cs="Times New Roman"/>
          <w:color w:val="333333"/>
          <w:sz w:val="24"/>
          <w:szCs w:val="24"/>
          <w:lang w:eastAsia="en-GB"/>
        </w:rPr>
        <w:footnoteReference w:id="3"/>
      </w:r>
    </w:p>
    <w:p w14:paraId="4BF224AA" w14:textId="77777777" w:rsidR="0039127D" w:rsidRPr="001F1DD1" w:rsidRDefault="0039127D" w:rsidP="001F1DD1">
      <w:pPr>
        <w:spacing w:after="0" w:line="360" w:lineRule="auto"/>
        <w:rPr>
          <w:rFonts w:ascii="Times New Roman" w:eastAsia="Times New Roman" w:hAnsi="Times New Roman" w:cs="Times New Roman"/>
          <w:color w:val="333333"/>
          <w:sz w:val="24"/>
          <w:szCs w:val="24"/>
          <w:lang w:eastAsia="en-GB"/>
        </w:rPr>
      </w:pPr>
    </w:p>
    <w:p w14:paraId="68483EF2" w14:textId="033525FD" w:rsidR="0039127D" w:rsidRPr="001F1DD1" w:rsidRDefault="003C5CE5" w:rsidP="001F1DD1">
      <w:pPr>
        <w:spacing w:after="0" w:line="360" w:lineRule="auto"/>
        <w:rPr>
          <w:rFonts w:ascii="Times New Roman" w:eastAsia="Times New Roman" w:hAnsi="Times New Roman" w:cs="Times New Roman"/>
          <w:b/>
          <w:bCs/>
          <w:color w:val="333333"/>
          <w:sz w:val="24"/>
          <w:szCs w:val="24"/>
          <w:lang w:eastAsia="en-GB"/>
        </w:rPr>
      </w:pPr>
      <w:r w:rsidRPr="001F1DD1">
        <w:rPr>
          <w:rFonts w:ascii="Times New Roman" w:eastAsia="Times New Roman" w:hAnsi="Times New Roman" w:cs="Times New Roman"/>
          <w:b/>
          <w:bCs/>
          <w:color w:val="333333"/>
          <w:sz w:val="24"/>
          <w:szCs w:val="24"/>
          <w:lang w:eastAsia="en-GB"/>
        </w:rPr>
        <w:t>Methodology</w:t>
      </w:r>
    </w:p>
    <w:p w14:paraId="0B5555E3" w14:textId="77777777" w:rsidR="00D63899" w:rsidRPr="001F1DD1" w:rsidRDefault="00D63899" w:rsidP="001F1DD1">
      <w:pPr>
        <w:spacing w:after="0" w:line="360" w:lineRule="auto"/>
        <w:rPr>
          <w:rFonts w:ascii="Times New Roman" w:eastAsia="Times New Roman" w:hAnsi="Times New Roman" w:cs="Times New Roman"/>
          <w:b/>
          <w:bCs/>
          <w:color w:val="333333"/>
          <w:sz w:val="24"/>
          <w:szCs w:val="24"/>
          <w:lang w:eastAsia="en-GB"/>
        </w:rPr>
      </w:pPr>
    </w:p>
    <w:p w14:paraId="39BB36BE" w14:textId="796E6004" w:rsidR="00D63899" w:rsidRPr="001F1DD1" w:rsidRDefault="00631196" w:rsidP="001F1DD1">
      <w:pPr>
        <w:spacing w:after="0" w:line="360" w:lineRule="auto"/>
        <w:rPr>
          <w:rFonts w:ascii="Times New Roman" w:eastAsia="Times New Roman" w:hAnsi="Times New Roman" w:cs="Times New Roman"/>
          <w:color w:val="333333"/>
          <w:sz w:val="24"/>
          <w:szCs w:val="24"/>
          <w:lang w:eastAsia="en-GB"/>
        </w:rPr>
      </w:pPr>
      <w:r w:rsidRPr="001F1DD1">
        <w:rPr>
          <w:rFonts w:ascii="Times New Roman" w:eastAsia="Times New Roman" w:hAnsi="Times New Roman" w:cs="Times New Roman"/>
          <w:color w:val="333333"/>
          <w:sz w:val="24"/>
          <w:szCs w:val="24"/>
          <w:lang w:eastAsia="en-GB"/>
        </w:rPr>
        <w:t>After choosing the Manusc</w:t>
      </w:r>
      <w:r w:rsidR="000E52D9" w:rsidRPr="001F1DD1">
        <w:rPr>
          <w:rFonts w:ascii="Times New Roman" w:eastAsia="Times New Roman" w:hAnsi="Times New Roman" w:cs="Times New Roman"/>
          <w:color w:val="333333"/>
          <w:sz w:val="24"/>
          <w:szCs w:val="24"/>
          <w:lang w:eastAsia="en-GB"/>
        </w:rPr>
        <w:t xml:space="preserve">ript, I read it over a few times to see what words I could recognize. I do not know </w:t>
      </w:r>
      <w:r w:rsidR="00096A39" w:rsidRPr="001F1DD1">
        <w:rPr>
          <w:rFonts w:ascii="Times New Roman" w:eastAsia="Times New Roman" w:hAnsi="Times New Roman" w:cs="Times New Roman"/>
          <w:color w:val="333333"/>
          <w:sz w:val="24"/>
          <w:szCs w:val="24"/>
          <w:lang w:eastAsia="en-GB"/>
        </w:rPr>
        <w:t>Latin but</w:t>
      </w:r>
      <w:r w:rsidR="000E52D9" w:rsidRPr="001F1DD1">
        <w:rPr>
          <w:rFonts w:ascii="Times New Roman" w:eastAsia="Times New Roman" w:hAnsi="Times New Roman" w:cs="Times New Roman"/>
          <w:color w:val="333333"/>
          <w:sz w:val="24"/>
          <w:szCs w:val="24"/>
          <w:lang w:eastAsia="en-GB"/>
        </w:rPr>
        <w:t xml:space="preserve"> am familiar with French and the Romance language structure </w:t>
      </w:r>
      <w:r w:rsidR="006C5AD9" w:rsidRPr="001F1DD1">
        <w:rPr>
          <w:rFonts w:ascii="Times New Roman" w:eastAsia="Times New Roman" w:hAnsi="Times New Roman" w:cs="Times New Roman"/>
          <w:color w:val="333333"/>
          <w:sz w:val="24"/>
          <w:szCs w:val="24"/>
          <w:lang w:eastAsia="en-GB"/>
        </w:rPr>
        <w:t xml:space="preserve">so I could recognize some words and </w:t>
      </w:r>
      <w:r w:rsidR="007B092E" w:rsidRPr="001F1DD1">
        <w:rPr>
          <w:rFonts w:ascii="Times New Roman" w:eastAsia="Times New Roman" w:hAnsi="Times New Roman" w:cs="Times New Roman"/>
          <w:color w:val="333333"/>
          <w:sz w:val="24"/>
          <w:szCs w:val="24"/>
          <w:lang w:eastAsia="en-GB"/>
        </w:rPr>
        <w:t>conjugations.  Then</w:t>
      </w:r>
      <w:r w:rsidR="00E53F58" w:rsidRPr="001F1DD1">
        <w:rPr>
          <w:rFonts w:ascii="Times New Roman" w:eastAsia="Times New Roman" w:hAnsi="Times New Roman" w:cs="Times New Roman"/>
          <w:color w:val="333333"/>
          <w:sz w:val="24"/>
          <w:szCs w:val="24"/>
          <w:lang w:eastAsia="en-GB"/>
        </w:rPr>
        <w:t xml:space="preserve"> I </w:t>
      </w:r>
      <w:r w:rsidR="00754649" w:rsidRPr="001F1DD1">
        <w:rPr>
          <w:rFonts w:ascii="Times New Roman" w:eastAsia="Times New Roman" w:hAnsi="Times New Roman" w:cs="Times New Roman"/>
          <w:color w:val="333333"/>
          <w:sz w:val="24"/>
          <w:szCs w:val="24"/>
          <w:lang w:eastAsia="en-GB"/>
        </w:rPr>
        <w:t xml:space="preserve">researched the Foundation of the </w:t>
      </w:r>
      <w:r w:rsidR="00A33C0B" w:rsidRPr="001F1DD1">
        <w:rPr>
          <w:rFonts w:ascii="Times New Roman" w:eastAsia="Times New Roman" w:hAnsi="Times New Roman" w:cs="Times New Roman"/>
          <w:color w:val="333333"/>
          <w:sz w:val="24"/>
          <w:szCs w:val="24"/>
          <w:lang w:eastAsia="en-GB"/>
        </w:rPr>
        <w:t xml:space="preserve">St John’s </w:t>
      </w:r>
      <w:r w:rsidR="00754649" w:rsidRPr="001F1DD1">
        <w:rPr>
          <w:rFonts w:ascii="Times New Roman" w:eastAsia="Times New Roman" w:hAnsi="Times New Roman" w:cs="Times New Roman"/>
          <w:color w:val="333333"/>
          <w:sz w:val="24"/>
          <w:szCs w:val="24"/>
          <w:lang w:eastAsia="en-GB"/>
        </w:rPr>
        <w:t>Abbey to become more familiar with the story</w:t>
      </w:r>
      <w:r w:rsidR="002F0B1A" w:rsidRPr="001F1DD1">
        <w:rPr>
          <w:rFonts w:ascii="Times New Roman" w:eastAsia="Times New Roman" w:hAnsi="Times New Roman" w:cs="Times New Roman"/>
          <w:color w:val="333333"/>
          <w:sz w:val="24"/>
          <w:szCs w:val="24"/>
          <w:lang w:eastAsia="en-GB"/>
        </w:rPr>
        <w:t xml:space="preserve"> in The Colchester Archaeologist and British History Online.</w:t>
      </w:r>
      <w:r w:rsidR="00B03E22" w:rsidRPr="001F1DD1">
        <w:rPr>
          <w:rStyle w:val="FootnoteReference"/>
          <w:rFonts w:ascii="Times New Roman" w:eastAsia="Times New Roman" w:hAnsi="Times New Roman" w:cs="Times New Roman"/>
          <w:color w:val="333333"/>
          <w:sz w:val="24"/>
          <w:szCs w:val="24"/>
          <w:lang w:eastAsia="en-GB"/>
        </w:rPr>
        <w:footnoteReference w:id="4"/>
      </w:r>
      <w:r w:rsidR="00B03E22" w:rsidRPr="001F1DD1">
        <w:rPr>
          <w:rFonts w:ascii="Times New Roman" w:eastAsia="Times New Roman" w:hAnsi="Times New Roman" w:cs="Times New Roman"/>
          <w:color w:val="333333"/>
          <w:sz w:val="24"/>
          <w:szCs w:val="24"/>
          <w:lang w:eastAsia="en-GB"/>
        </w:rPr>
        <w:t xml:space="preserve">  </w:t>
      </w:r>
      <w:r w:rsidR="000850D4" w:rsidRPr="001F1DD1">
        <w:rPr>
          <w:rFonts w:ascii="Times New Roman" w:eastAsia="Times New Roman" w:hAnsi="Times New Roman" w:cs="Times New Roman"/>
          <w:color w:val="333333"/>
          <w:sz w:val="24"/>
          <w:szCs w:val="24"/>
          <w:lang w:eastAsia="en-GB"/>
        </w:rPr>
        <w:t xml:space="preserve"> I proceeded to handwrite the </w:t>
      </w:r>
      <w:r w:rsidR="003E6226" w:rsidRPr="001F1DD1">
        <w:rPr>
          <w:rFonts w:ascii="Times New Roman" w:eastAsia="Times New Roman" w:hAnsi="Times New Roman" w:cs="Times New Roman"/>
          <w:color w:val="333333"/>
          <w:sz w:val="24"/>
          <w:szCs w:val="24"/>
          <w:lang w:eastAsia="en-GB"/>
        </w:rPr>
        <w:t>Manuscript</w:t>
      </w:r>
      <w:r w:rsidR="000850D4" w:rsidRPr="001F1DD1">
        <w:rPr>
          <w:rFonts w:ascii="Times New Roman" w:eastAsia="Times New Roman" w:hAnsi="Times New Roman" w:cs="Times New Roman"/>
          <w:color w:val="333333"/>
          <w:sz w:val="24"/>
          <w:szCs w:val="24"/>
          <w:lang w:eastAsia="en-GB"/>
        </w:rPr>
        <w:t>,</w:t>
      </w:r>
      <w:r w:rsidR="003E6226" w:rsidRPr="001F1DD1">
        <w:rPr>
          <w:rFonts w:ascii="Times New Roman" w:eastAsia="Times New Roman" w:hAnsi="Times New Roman" w:cs="Times New Roman"/>
          <w:color w:val="333333"/>
          <w:sz w:val="24"/>
          <w:szCs w:val="24"/>
          <w:lang w:eastAsia="en-GB"/>
        </w:rPr>
        <w:t xml:space="preserve"> twice, the first time </w:t>
      </w:r>
      <w:r w:rsidR="00F16411" w:rsidRPr="001F1DD1">
        <w:rPr>
          <w:rFonts w:ascii="Times New Roman" w:eastAsia="Times New Roman" w:hAnsi="Times New Roman" w:cs="Times New Roman"/>
          <w:color w:val="333333"/>
          <w:sz w:val="24"/>
          <w:szCs w:val="24"/>
          <w:lang w:eastAsia="en-GB"/>
        </w:rPr>
        <w:t xml:space="preserve">was </w:t>
      </w:r>
      <w:r w:rsidR="002A214A" w:rsidRPr="001F1DD1">
        <w:rPr>
          <w:rFonts w:ascii="Times New Roman" w:eastAsia="Times New Roman" w:hAnsi="Times New Roman" w:cs="Times New Roman"/>
          <w:color w:val="333333"/>
          <w:sz w:val="24"/>
          <w:szCs w:val="24"/>
          <w:lang w:eastAsia="en-GB"/>
        </w:rPr>
        <w:t>replicating the letters</w:t>
      </w:r>
      <w:r w:rsidR="00386F22" w:rsidRPr="001F1DD1">
        <w:rPr>
          <w:rFonts w:ascii="Times New Roman" w:eastAsia="Times New Roman" w:hAnsi="Times New Roman" w:cs="Times New Roman"/>
          <w:color w:val="333333"/>
          <w:sz w:val="24"/>
          <w:szCs w:val="24"/>
          <w:lang w:eastAsia="en-GB"/>
        </w:rPr>
        <w:t xml:space="preserve"> as best as I could. I then proceeded to enter words</w:t>
      </w:r>
      <w:r w:rsidR="00567EEC" w:rsidRPr="001F1DD1">
        <w:rPr>
          <w:rFonts w:ascii="Times New Roman" w:eastAsia="Times New Roman" w:hAnsi="Times New Roman" w:cs="Times New Roman"/>
          <w:color w:val="333333"/>
          <w:sz w:val="24"/>
          <w:szCs w:val="24"/>
          <w:lang w:eastAsia="en-GB"/>
        </w:rPr>
        <w:t xml:space="preserve"> and or phrases </w:t>
      </w:r>
      <w:r w:rsidR="00AF077C" w:rsidRPr="001F1DD1">
        <w:rPr>
          <w:rFonts w:ascii="Times New Roman" w:eastAsia="Times New Roman" w:hAnsi="Times New Roman" w:cs="Times New Roman"/>
          <w:color w:val="333333"/>
          <w:sz w:val="24"/>
          <w:szCs w:val="24"/>
          <w:lang w:eastAsia="en-GB"/>
        </w:rPr>
        <w:t>into several online Latin translator</w:t>
      </w:r>
      <w:r w:rsidR="000803FA" w:rsidRPr="001F1DD1">
        <w:rPr>
          <w:rFonts w:ascii="Times New Roman" w:eastAsia="Times New Roman" w:hAnsi="Times New Roman" w:cs="Times New Roman"/>
          <w:color w:val="333333"/>
          <w:sz w:val="24"/>
          <w:szCs w:val="24"/>
          <w:lang w:eastAsia="en-GB"/>
        </w:rPr>
        <w:t>s, sometimes with success, sometimes with no results.</w:t>
      </w:r>
      <w:r w:rsidR="004504FA" w:rsidRPr="001F1DD1">
        <w:rPr>
          <w:rFonts w:ascii="Times New Roman" w:eastAsia="Times New Roman" w:hAnsi="Times New Roman" w:cs="Times New Roman"/>
          <w:color w:val="333333"/>
          <w:sz w:val="24"/>
          <w:szCs w:val="24"/>
          <w:lang w:eastAsia="en-GB"/>
        </w:rPr>
        <w:t xml:space="preserve"> I would try several </w:t>
      </w:r>
      <w:r w:rsidR="005A09CE" w:rsidRPr="001F1DD1">
        <w:rPr>
          <w:rFonts w:ascii="Times New Roman" w:eastAsia="Times New Roman" w:hAnsi="Times New Roman" w:cs="Times New Roman"/>
          <w:color w:val="333333"/>
          <w:sz w:val="24"/>
          <w:szCs w:val="24"/>
          <w:lang w:eastAsia="en-GB"/>
        </w:rPr>
        <w:t>letter possibilities until I</w:t>
      </w:r>
      <w:r w:rsidR="00AB5805" w:rsidRPr="001F1DD1">
        <w:rPr>
          <w:rFonts w:ascii="Times New Roman" w:eastAsia="Times New Roman" w:hAnsi="Times New Roman" w:cs="Times New Roman"/>
          <w:color w:val="333333"/>
          <w:sz w:val="24"/>
          <w:szCs w:val="24"/>
          <w:lang w:eastAsia="en-GB"/>
        </w:rPr>
        <w:t xml:space="preserve"> got some sort of match. </w:t>
      </w:r>
      <w:r w:rsidR="00FE6FDC" w:rsidRPr="001F1DD1">
        <w:rPr>
          <w:rFonts w:ascii="Times New Roman" w:eastAsia="Times New Roman" w:hAnsi="Times New Roman" w:cs="Times New Roman"/>
          <w:color w:val="333333"/>
          <w:sz w:val="24"/>
          <w:szCs w:val="24"/>
          <w:lang w:eastAsia="en-GB"/>
        </w:rPr>
        <w:t xml:space="preserve">As you can see from my translation, there are still words which are probably the </w:t>
      </w:r>
      <w:r w:rsidR="00EE665A" w:rsidRPr="001F1DD1">
        <w:rPr>
          <w:rFonts w:ascii="Times New Roman" w:eastAsia="Times New Roman" w:hAnsi="Times New Roman" w:cs="Times New Roman"/>
          <w:color w:val="333333"/>
          <w:sz w:val="24"/>
          <w:szCs w:val="24"/>
          <w:lang w:eastAsia="en-GB"/>
        </w:rPr>
        <w:t xml:space="preserve">wrong translation or unable to translate.  The second </w:t>
      </w:r>
      <w:r w:rsidR="006C3A98" w:rsidRPr="001F1DD1">
        <w:rPr>
          <w:rFonts w:ascii="Times New Roman" w:eastAsia="Times New Roman" w:hAnsi="Times New Roman" w:cs="Times New Roman"/>
          <w:color w:val="333333"/>
          <w:sz w:val="24"/>
          <w:szCs w:val="24"/>
          <w:lang w:eastAsia="en-GB"/>
        </w:rPr>
        <w:t>handwritten</w:t>
      </w:r>
      <w:r w:rsidR="009B498A" w:rsidRPr="001F1DD1">
        <w:rPr>
          <w:rFonts w:ascii="Times New Roman" w:eastAsia="Times New Roman" w:hAnsi="Times New Roman" w:cs="Times New Roman"/>
          <w:color w:val="333333"/>
          <w:sz w:val="24"/>
          <w:szCs w:val="24"/>
          <w:lang w:eastAsia="en-GB"/>
        </w:rPr>
        <w:t xml:space="preserve"> paper</w:t>
      </w:r>
      <w:r w:rsidR="00096A39" w:rsidRPr="001F1DD1">
        <w:rPr>
          <w:rFonts w:ascii="Times New Roman" w:eastAsia="Times New Roman" w:hAnsi="Times New Roman" w:cs="Times New Roman"/>
          <w:color w:val="333333"/>
          <w:sz w:val="24"/>
          <w:szCs w:val="24"/>
          <w:lang w:eastAsia="en-GB"/>
        </w:rPr>
        <w:t xml:space="preserve">, rewriting the text with the words that I had got positive hits on from the translator </w:t>
      </w:r>
      <w:r w:rsidR="009B498A" w:rsidRPr="001F1DD1">
        <w:rPr>
          <w:rFonts w:ascii="Times New Roman" w:eastAsia="Times New Roman" w:hAnsi="Times New Roman" w:cs="Times New Roman"/>
          <w:color w:val="333333"/>
          <w:sz w:val="24"/>
          <w:szCs w:val="24"/>
          <w:lang w:eastAsia="en-GB"/>
        </w:rPr>
        <w:t>was what I used for my typed version below. After typing the</w:t>
      </w:r>
      <w:r w:rsidR="00205F4D" w:rsidRPr="001F1DD1">
        <w:rPr>
          <w:rFonts w:ascii="Times New Roman" w:eastAsia="Times New Roman" w:hAnsi="Times New Roman" w:cs="Times New Roman"/>
          <w:color w:val="333333"/>
          <w:sz w:val="24"/>
          <w:szCs w:val="24"/>
          <w:lang w:eastAsia="en-GB"/>
        </w:rPr>
        <w:t xml:space="preserve"> transcription, I copied and pasted it into a Latin transla</w:t>
      </w:r>
      <w:r w:rsidR="006C3A98" w:rsidRPr="001F1DD1">
        <w:rPr>
          <w:rFonts w:ascii="Times New Roman" w:eastAsia="Times New Roman" w:hAnsi="Times New Roman" w:cs="Times New Roman"/>
          <w:color w:val="333333"/>
          <w:sz w:val="24"/>
          <w:szCs w:val="24"/>
          <w:lang w:eastAsia="en-GB"/>
        </w:rPr>
        <w:t xml:space="preserve">tor </w:t>
      </w:r>
      <w:r w:rsidR="005D79DC" w:rsidRPr="001F1DD1">
        <w:rPr>
          <w:rFonts w:ascii="Times New Roman" w:eastAsia="Times New Roman" w:hAnsi="Times New Roman" w:cs="Times New Roman"/>
          <w:color w:val="333333"/>
          <w:sz w:val="24"/>
          <w:szCs w:val="24"/>
          <w:lang w:eastAsia="en-GB"/>
        </w:rPr>
        <w:t xml:space="preserve">for my </w:t>
      </w:r>
      <w:r w:rsidR="00D7528C" w:rsidRPr="001F1DD1">
        <w:rPr>
          <w:rFonts w:ascii="Times New Roman" w:eastAsia="Times New Roman" w:hAnsi="Times New Roman" w:cs="Times New Roman"/>
          <w:color w:val="333333"/>
          <w:sz w:val="24"/>
          <w:szCs w:val="24"/>
          <w:lang w:eastAsia="en-GB"/>
        </w:rPr>
        <w:t>final translation.</w:t>
      </w:r>
      <w:r w:rsidR="004B6774" w:rsidRPr="001F1DD1">
        <w:rPr>
          <w:rFonts w:ascii="Times New Roman" w:eastAsia="Times New Roman" w:hAnsi="Times New Roman" w:cs="Times New Roman"/>
          <w:color w:val="333333"/>
          <w:sz w:val="24"/>
          <w:szCs w:val="24"/>
          <w:lang w:eastAsia="en-GB"/>
        </w:rPr>
        <w:t xml:space="preserve">  There were several </w:t>
      </w:r>
      <w:r w:rsidR="004A4C6D" w:rsidRPr="001F1DD1">
        <w:rPr>
          <w:rFonts w:ascii="Times New Roman" w:eastAsia="Times New Roman" w:hAnsi="Times New Roman" w:cs="Times New Roman"/>
          <w:color w:val="333333"/>
          <w:sz w:val="24"/>
          <w:szCs w:val="24"/>
          <w:lang w:eastAsia="en-GB"/>
        </w:rPr>
        <w:t>abbreviations</w:t>
      </w:r>
      <w:r w:rsidR="009F14C5" w:rsidRPr="001F1DD1">
        <w:rPr>
          <w:rFonts w:ascii="Times New Roman" w:eastAsia="Times New Roman" w:hAnsi="Times New Roman" w:cs="Times New Roman"/>
          <w:color w:val="333333"/>
          <w:sz w:val="24"/>
          <w:szCs w:val="24"/>
          <w:lang w:eastAsia="en-GB"/>
        </w:rPr>
        <w:t xml:space="preserve"> used for which I utilized the </w:t>
      </w:r>
      <w:r w:rsidR="009F14C5" w:rsidRPr="001F1DD1">
        <w:rPr>
          <w:rFonts w:ascii="Times New Roman" w:eastAsia="Times New Roman" w:hAnsi="Times New Roman" w:cs="Times New Roman"/>
          <w:i/>
          <w:iCs/>
          <w:color w:val="333333"/>
          <w:sz w:val="24"/>
          <w:szCs w:val="24"/>
          <w:lang w:eastAsia="en-GB"/>
        </w:rPr>
        <w:t>L</w:t>
      </w:r>
      <w:r w:rsidR="009F14C5" w:rsidRPr="001F1DD1">
        <w:rPr>
          <w:rFonts w:ascii="Times New Roman" w:eastAsia="Times New Roman" w:hAnsi="Times New Roman" w:cs="Times New Roman"/>
          <w:i/>
          <w:iCs/>
          <w:color w:val="333333"/>
          <w:sz w:val="24"/>
          <w:szCs w:val="24"/>
          <w:lang w:eastAsia="en-GB"/>
        </w:rPr>
        <w:t xml:space="preserve">exicon </w:t>
      </w:r>
      <w:proofErr w:type="spellStart"/>
      <w:r w:rsidR="009F14C5" w:rsidRPr="001F1DD1">
        <w:rPr>
          <w:rFonts w:ascii="Times New Roman" w:eastAsia="Times New Roman" w:hAnsi="Times New Roman" w:cs="Times New Roman"/>
          <w:i/>
          <w:iCs/>
          <w:color w:val="333333"/>
          <w:sz w:val="24"/>
          <w:szCs w:val="24"/>
          <w:lang w:eastAsia="en-GB"/>
        </w:rPr>
        <w:t>A</w:t>
      </w:r>
      <w:r w:rsidR="009F14C5" w:rsidRPr="001F1DD1">
        <w:rPr>
          <w:rFonts w:ascii="Times New Roman" w:eastAsia="Times New Roman" w:hAnsi="Times New Roman" w:cs="Times New Roman"/>
          <w:i/>
          <w:iCs/>
          <w:color w:val="333333"/>
          <w:sz w:val="24"/>
          <w:szCs w:val="24"/>
          <w:lang w:eastAsia="en-GB"/>
        </w:rPr>
        <w:t>bbreviaturarum</w:t>
      </w:r>
      <w:proofErr w:type="spellEnd"/>
      <w:r w:rsidR="009F14C5" w:rsidRPr="001F1DD1">
        <w:rPr>
          <w:rFonts w:ascii="Times New Roman" w:eastAsia="Times New Roman" w:hAnsi="Times New Roman" w:cs="Times New Roman"/>
          <w:i/>
          <w:iCs/>
          <w:color w:val="333333"/>
          <w:sz w:val="24"/>
          <w:szCs w:val="24"/>
          <w:lang w:eastAsia="en-GB"/>
        </w:rPr>
        <w:t xml:space="preserve"> </w:t>
      </w:r>
      <w:r w:rsidR="009F14C5" w:rsidRPr="001F1DD1">
        <w:rPr>
          <w:rFonts w:ascii="Times New Roman" w:eastAsia="Times New Roman" w:hAnsi="Times New Roman" w:cs="Times New Roman"/>
          <w:color w:val="333333"/>
          <w:sz w:val="24"/>
          <w:szCs w:val="24"/>
          <w:lang w:eastAsia="en-GB"/>
        </w:rPr>
        <w:t xml:space="preserve">via the link provided on the </w:t>
      </w:r>
      <w:r w:rsidR="008A429B" w:rsidRPr="001F1DD1">
        <w:rPr>
          <w:rFonts w:ascii="Times New Roman" w:eastAsia="Times New Roman" w:hAnsi="Times New Roman" w:cs="Times New Roman"/>
          <w:color w:val="333333"/>
          <w:sz w:val="24"/>
          <w:szCs w:val="24"/>
          <w:lang w:eastAsia="en-GB"/>
        </w:rPr>
        <w:t>M</w:t>
      </w:r>
      <w:r w:rsidR="009F14C5" w:rsidRPr="001F1DD1">
        <w:rPr>
          <w:rFonts w:ascii="Times New Roman" w:eastAsia="Times New Roman" w:hAnsi="Times New Roman" w:cs="Times New Roman"/>
          <w:color w:val="333333"/>
          <w:sz w:val="24"/>
          <w:szCs w:val="24"/>
          <w:lang w:eastAsia="en-GB"/>
        </w:rPr>
        <w:t>oodle, examples being cu (with a hash above the u) for cum, the &amp; symbol</w:t>
      </w:r>
      <w:r w:rsidR="008A429B" w:rsidRPr="001F1DD1">
        <w:rPr>
          <w:rFonts w:ascii="Times New Roman" w:eastAsia="Times New Roman" w:hAnsi="Times New Roman" w:cs="Times New Roman"/>
          <w:color w:val="333333"/>
          <w:sz w:val="24"/>
          <w:szCs w:val="24"/>
          <w:lang w:eastAsia="en-GB"/>
        </w:rPr>
        <w:t xml:space="preserve"> and the p with a lower cross for </w:t>
      </w:r>
      <w:proofErr w:type="spellStart"/>
      <w:r w:rsidR="008A429B" w:rsidRPr="001F1DD1">
        <w:rPr>
          <w:rFonts w:ascii="Times New Roman" w:eastAsia="Times New Roman" w:hAnsi="Times New Roman" w:cs="Times New Roman"/>
          <w:color w:val="333333"/>
          <w:sz w:val="24"/>
          <w:szCs w:val="24"/>
          <w:lang w:eastAsia="en-GB"/>
        </w:rPr>
        <w:t>partes</w:t>
      </w:r>
      <w:proofErr w:type="spellEnd"/>
      <w:r w:rsidR="008A429B" w:rsidRPr="001F1DD1">
        <w:rPr>
          <w:rFonts w:ascii="Times New Roman" w:eastAsia="Times New Roman" w:hAnsi="Times New Roman" w:cs="Times New Roman"/>
          <w:color w:val="333333"/>
          <w:sz w:val="24"/>
          <w:szCs w:val="24"/>
          <w:lang w:eastAsia="en-GB"/>
        </w:rPr>
        <w:t>.</w:t>
      </w:r>
    </w:p>
    <w:p w14:paraId="1A667F21" w14:textId="6927CA43" w:rsidR="00782F8B" w:rsidRPr="001F1DD1" w:rsidRDefault="00782F8B" w:rsidP="001F1DD1">
      <w:pPr>
        <w:spacing w:after="0" w:line="360" w:lineRule="auto"/>
        <w:rPr>
          <w:rFonts w:ascii="Times New Roman" w:eastAsia="Times New Roman" w:hAnsi="Times New Roman" w:cs="Times New Roman"/>
          <w:color w:val="333333"/>
          <w:sz w:val="24"/>
          <w:szCs w:val="24"/>
          <w:lang w:eastAsia="en-GB"/>
        </w:rPr>
      </w:pPr>
    </w:p>
    <w:p w14:paraId="5C6A69EC" w14:textId="5F2302A0" w:rsidR="00782F8B" w:rsidRPr="001F1DD1" w:rsidRDefault="000F5AEA" w:rsidP="001F1DD1">
      <w:pPr>
        <w:spacing w:after="0" w:line="360" w:lineRule="auto"/>
        <w:rPr>
          <w:rFonts w:ascii="Times New Roman" w:eastAsia="Times New Roman" w:hAnsi="Times New Roman" w:cs="Times New Roman"/>
          <w:b/>
          <w:bCs/>
          <w:color w:val="333333"/>
          <w:sz w:val="24"/>
          <w:szCs w:val="24"/>
          <w:lang w:eastAsia="en-GB"/>
        </w:rPr>
      </w:pPr>
      <w:r w:rsidRPr="001F1DD1">
        <w:rPr>
          <w:rFonts w:ascii="Times New Roman" w:eastAsia="Times New Roman" w:hAnsi="Times New Roman" w:cs="Times New Roman"/>
          <w:b/>
          <w:bCs/>
          <w:color w:val="333333"/>
          <w:sz w:val="24"/>
          <w:szCs w:val="24"/>
          <w:lang w:eastAsia="en-GB"/>
        </w:rPr>
        <w:t>Latin Transcription</w:t>
      </w:r>
    </w:p>
    <w:p w14:paraId="0467F473" w14:textId="77777777" w:rsidR="002B569D" w:rsidRPr="001F1DD1" w:rsidRDefault="002B569D" w:rsidP="001F1DD1">
      <w:pPr>
        <w:spacing w:after="0" w:line="360" w:lineRule="auto"/>
        <w:rPr>
          <w:rFonts w:ascii="Times New Roman" w:eastAsia="Times New Roman" w:hAnsi="Times New Roman" w:cs="Times New Roman"/>
          <w:color w:val="333333"/>
          <w:sz w:val="24"/>
          <w:szCs w:val="24"/>
          <w:lang w:eastAsia="en-GB"/>
        </w:rPr>
      </w:pPr>
    </w:p>
    <w:p w14:paraId="1E6B0759" w14:textId="53C7F3F9" w:rsidR="002B569D" w:rsidRPr="001F1DD1" w:rsidRDefault="002B569D" w:rsidP="001F1DD1">
      <w:pPr>
        <w:spacing w:line="360" w:lineRule="auto"/>
        <w:rPr>
          <w:rFonts w:ascii="Times New Roman" w:hAnsi="Times New Roman" w:cs="Times New Roman"/>
          <w:sz w:val="24"/>
          <w:szCs w:val="24"/>
        </w:rPr>
      </w:pPr>
      <w:proofErr w:type="spellStart"/>
      <w:r w:rsidRPr="001F1DD1">
        <w:rPr>
          <w:rFonts w:ascii="Times New Roman" w:hAnsi="Times New Roman" w:cs="Times New Roman"/>
          <w:sz w:val="24"/>
          <w:szCs w:val="24"/>
        </w:rPr>
        <w:t>Marianus</w:t>
      </w:r>
      <w:proofErr w:type="spellEnd"/>
      <w:r w:rsidRPr="001F1DD1">
        <w:rPr>
          <w:rFonts w:ascii="Times New Roman" w:hAnsi="Times New Roman" w:cs="Times New Roman"/>
          <w:sz w:val="24"/>
          <w:szCs w:val="24"/>
        </w:rPr>
        <w:t xml:space="preserve"> Libra </w:t>
      </w:r>
      <w:proofErr w:type="spellStart"/>
      <w:r w:rsidRPr="001F1DD1">
        <w:rPr>
          <w:rFonts w:ascii="Times New Roman" w:hAnsi="Times New Roman" w:cs="Times New Roman"/>
          <w:sz w:val="24"/>
          <w:szCs w:val="24"/>
        </w:rPr>
        <w:t>Tertio</w:t>
      </w:r>
      <w:proofErr w:type="spellEnd"/>
      <w:r w:rsidRPr="001F1DD1">
        <w:rPr>
          <w:rFonts w:ascii="Times New Roman" w:hAnsi="Times New Roman" w:cs="Times New Roman"/>
          <w:sz w:val="24"/>
          <w:szCs w:val="24"/>
        </w:rPr>
        <w:t xml:space="preserve"> De </w:t>
      </w:r>
      <w:proofErr w:type="spellStart"/>
      <w:r w:rsidRPr="001F1DD1">
        <w:rPr>
          <w:rFonts w:ascii="Times New Roman" w:hAnsi="Times New Roman" w:cs="Times New Roman"/>
          <w:sz w:val="24"/>
          <w:szCs w:val="24"/>
        </w:rPr>
        <w:t>Monasterio</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Colecestretsi</w:t>
      </w:r>
      <w:proofErr w:type="spellEnd"/>
      <w:r w:rsidRPr="001F1DD1">
        <w:rPr>
          <w:rFonts w:ascii="Times New Roman" w:hAnsi="Times New Roman" w:cs="Times New Roman"/>
          <w:sz w:val="24"/>
          <w:szCs w:val="24"/>
        </w:rPr>
        <w:t xml:space="preserve"> et </w:t>
      </w:r>
      <w:proofErr w:type="spellStart"/>
      <w:r w:rsidRPr="001F1DD1">
        <w:rPr>
          <w:rFonts w:ascii="Times New Roman" w:hAnsi="Times New Roman" w:cs="Times New Roman"/>
          <w:sz w:val="24"/>
          <w:szCs w:val="24"/>
        </w:rPr>
        <w:t>ems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fundatore</w:t>
      </w:r>
      <w:proofErr w:type="spellEnd"/>
      <w:r w:rsidRPr="001F1DD1">
        <w:rPr>
          <w:rFonts w:ascii="Times New Roman" w:hAnsi="Times New Roman" w:cs="Times New Roman"/>
          <w:sz w:val="24"/>
          <w:szCs w:val="24"/>
        </w:rPr>
        <w:t xml:space="preserve">. Rex </w:t>
      </w:r>
      <w:proofErr w:type="spellStart"/>
      <w:r w:rsidRPr="001F1DD1">
        <w:rPr>
          <w:rFonts w:ascii="Times New Roman" w:hAnsi="Times New Roman" w:cs="Times New Roman"/>
          <w:sz w:val="24"/>
          <w:szCs w:val="24"/>
        </w:rPr>
        <w:t>Willelmus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funior</w:t>
      </w:r>
      <w:proofErr w:type="spellEnd"/>
      <w:r w:rsidRPr="001F1DD1">
        <w:rPr>
          <w:rFonts w:ascii="Times New Roman" w:hAnsi="Times New Roman" w:cs="Times New Roman"/>
          <w:sz w:val="24"/>
          <w:szCs w:val="24"/>
        </w:rPr>
        <w:t xml:space="preserve"> ciuitate1n </w:t>
      </w:r>
      <w:proofErr w:type="spellStart"/>
      <w:r w:rsidRPr="001F1DD1">
        <w:rPr>
          <w:rFonts w:ascii="Times New Roman" w:hAnsi="Times New Roman" w:cs="Times New Roman"/>
          <w:sz w:val="24"/>
          <w:szCs w:val="24"/>
        </w:rPr>
        <w:t>Colecestrie</w:t>
      </w:r>
      <w:proofErr w:type="spellEnd"/>
      <w:r w:rsidRPr="001F1DD1">
        <w:rPr>
          <w:rFonts w:ascii="Times New Roman" w:hAnsi="Times New Roman" w:cs="Times New Roman"/>
          <w:sz w:val="24"/>
          <w:szCs w:val="24"/>
        </w:rPr>
        <w:t xml:space="preserve"> cum suis </w:t>
      </w:r>
      <w:proofErr w:type="spellStart"/>
      <w:r w:rsidRPr="001F1DD1">
        <w:rPr>
          <w:rFonts w:ascii="Times New Roman" w:hAnsi="Times New Roman" w:cs="Times New Roman"/>
          <w:sz w:val="24"/>
          <w:szCs w:val="24"/>
        </w:rPr>
        <w:t>pertinentiis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tradidit</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seruandam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Eudoni</w:t>
      </w:r>
      <w:proofErr w:type="spellEnd"/>
      <w:r w:rsidRPr="001F1DD1">
        <w:rPr>
          <w:rFonts w:ascii="Times New Roman" w:hAnsi="Times New Roman" w:cs="Times New Roman"/>
          <w:sz w:val="24"/>
          <w:szCs w:val="24"/>
        </w:rPr>
        <w:t xml:space="preserve">, qui </w:t>
      </w:r>
      <w:proofErr w:type="spellStart"/>
      <w:r w:rsidRPr="001F1DD1">
        <w:rPr>
          <w:rFonts w:ascii="Times New Roman" w:hAnsi="Times New Roman" w:cs="Times New Roman"/>
          <w:sz w:val="24"/>
          <w:szCs w:val="24"/>
        </w:rPr>
        <w:t>erat</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maior</w:t>
      </w:r>
      <w:proofErr w:type="spellEnd"/>
      <w:r w:rsidRPr="001F1DD1">
        <w:rPr>
          <w:rFonts w:ascii="Times New Roman" w:hAnsi="Times New Roman" w:cs="Times New Roman"/>
          <w:sz w:val="24"/>
          <w:szCs w:val="24"/>
        </w:rPr>
        <w:t xml:space="preserve"> domus Regie quad </w:t>
      </w:r>
      <w:proofErr w:type="spellStart"/>
      <w:r w:rsidRPr="001F1DD1">
        <w:rPr>
          <w:rFonts w:ascii="Times New Roman" w:hAnsi="Times New Roman" w:cs="Times New Roman"/>
          <w:sz w:val="24"/>
          <w:szCs w:val="24"/>
        </w:rPr>
        <w:t>nos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uulgariter</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Senescallum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uel</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dapiferum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uocamus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Facit</w:t>
      </w:r>
      <w:proofErr w:type="spellEnd"/>
      <w:r w:rsidRPr="001F1DD1">
        <w:rPr>
          <w:rFonts w:ascii="Times New Roman" w:hAnsi="Times New Roman" w:cs="Times New Roman"/>
          <w:sz w:val="24"/>
          <w:szCs w:val="24"/>
        </w:rPr>
        <w:t xml:space="preserve"> autem hoe </w:t>
      </w:r>
      <w:proofErr w:type="spellStart"/>
      <w:r w:rsidRPr="001F1DD1">
        <w:rPr>
          <w:rFonts w:ascii="Times New Roman" w:hAnsi="Times New Roman" w:cs="Times New Roman"/>
          <w:sz w:val="24"/>
          <w:szCs w:val="24"/>
        </w:rPr>
        <w:t>ciuium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colecestrensium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postulatione</w:t>
      </w:r>
      <w:proofErr w:type="spellEnd"/>
      <w:r w:rsidRPr="001F1DD1">
        <w:rPr>
          <w:rFonts w:ascii="Times New Roman" w:hAnsi="Times New Roman" w:cs="Times New Roman"/>
          <w:sz w:val="24"/>
          <w:szCs w:val="24"/>
        </w:rPr>
        <w:t xml:space="preserve">, qui hoe ab </w:t>
      </w:r>
      <w:proofErr w:type="spellStart"/>
      <w:r w:rsidRPr="001F1DD1">
        <w:rPr>
          <w:rFonts w:ascii="Times New Roman" w:hAnsi="Times New Roman" w:cs="Times New Roman"/>
          <w:sz w:val="24"/>
          <w:szCs w:val="24"/>
        </w:rPr>
        <w:t>eo</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impetrauere</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grandi</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exenio</w:t>
      </w:r>
      <w:proofErr w:type="spellEnd"/>
      <w:r w:rsidRPr="001F1DD1">
        <w:rPr>
          <w:rFonts w:ascii="Times New Roman" w:hAnsi="Times New Roman" w:cs="Times New Roman"/>
          <w:sz w:val="24"/>
          <w:szCs w:val="24"/>
        </w:rPr>
        <w:t xml:space="preserve"> tarn </w:t>
      </w:r>
      <w:proofErr w:type="spellStart"/>
      <w:r w:rsidRPr="001F1DD1">
        <w:rPr>
          <w:rFonts w:ascii="Times New Roman" w:hAnsi="Times New Roman" w:cs="Times New Roman"/>
          <w:sz w:val="24"/>
          <w:szCs w:val="24"/>
        </w:rPr>
        <w:t>uictualium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quam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impendiorum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transmare</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delato</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Acceperat</w:t>
      </w:r>
      <w:proofErr w:type="spellEnd"/>
      <w:r w:rsidRPr="001F1DD1">
        <w:rPr>
          <w:rFonts w:ascii="Times New Roman" w:hAnsi="Times New Roman" w:cs="Times New Roman"/>
          <w:sz w:val="24"/>
          <w:szCs w:val="24"/>
        </w:rPr>
        <w:t xml:space="preserve"> autem </w:t>
      </w:r>
      <w:proofErr w:type="spellStart"/>
      <w:r w:rsidRPr="001F1DD1">
        <w:rPr>
          <w:rFonts w:ascii="Times New Roman" w:hAnsi="Times New Roman" w:cs="Times New Roman"/>
          <w:sz w:val="24"/>
          <w:szCs w:val="24"/>
        </w:rPr>
        <w:t>Eudo</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hunc</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honorem</w:t>
      </w:r>
      <w:proofErr w:type="spellEnd"/>
      <w:r w:rsidRPr="001F1DD1">
        <w:rPr>
          <w:rFonts w:ascii="Times New Roman" w:hAnsi="Times New Roman" w:cs="Times New Roman"/>
          <w:sz w:val="24"/>
          <w:szCs w:val="24"/>
        </w:rPr>
        <w:t xml:space="preserve"> ab </w:t>
      </w:r>
      <w:proofErr w:type="spellStart"/>
      <w:r w:rsidRPr="001F1DD1">
        <w:rPr>
          <w:rFonts w:ascii="Times New Roman" w:hAnsi="Times New Roman" w:cs="Times New Roman"/>
          <w:sz w:val="24"/>
          <w:szCs w:val="24"/>
        </w:rPr>
        <w:t>Willelmo</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Seniore</w:t>
      </w:r>
      <w:proofErr w:type="spellEnd"/>
      <w:r w:rsidRPr="001F1DD1">
        <w:rPr>
          <w:rFonts w:ascii="Times New Roman" w:hAnsi="Times New Roman" w:cs="Times New Roman"/>
          <w:sz w:val="24"/>
          <w:szCs w:val="24"/>
        </w:rPr>
        <w:t xml:space="preserve"> pro sui </w:t>
      </w:r>
      <w:proofErr w:type="spellStart"/>
      <w:r w:rsidRPr="001F1DD1">
        <w:rPr>
          <w:rFonts w:ascii="Times New Roman" w:hAnsi="Times New Roman" w:cs="Times New Roman"/>
          <w:sz w:val="24"/>
          <w:szCs w:val="24"/>
        </w:rPr>
        <w:t>patris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suceque</w:t>
      </w:r>
      <w:proofErr w:type="spellEnd"/>
      <w:r w:rsidRPr="001F1DD1">
        <w:rPr>
          <w:rFonts w:ascii="Times New Roman" w:hAnsi="Times New Roman" w:cs="Times New Roman"/>
          <w:sz w:val="24"/>
          <w:szCs w:val="24"/>
        </w:rPr>
        <w:t xml:space="preserve"> in </w:t>
      </w:r>
      <w:proofErr w:type="spellStart"/>
      <w:r w:rsidRPr="001F1DD1">
        <w:rPr>
          <w:rFonts w:ascii="Times New Roman" w:hAnsi="Times New Roman" w:cs="Times New Roman"/>
          <w:sz w:val="24"/>
          <w:szCs w:val="24"/>
        </w:rPr>
        <w:t>regalem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familiam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cleuotione</w:t>
      </w:r>
      <w:proofErr w:type="spellEnd"/>
      <w:r w:rsidRPr="001F1DD1">
        <w:rPr>
          <w:rFonts w:ascii="Times New Roman" w:hAnsi="Times New Roman" w:cs="Times New Roman"/>
          <w:sz w:val="24"/>
          <w:szCs w:val="24"/>
        </w:rPr>
        <w:t xml:space="preserve">. Pater </w:t>
      </w:r>
      <w:proofErr w:type="spellStart"/>
      <w:r w:rsidRPr="001F1DD1">
        <w:rPr>
          <w:rFonts w:ascii="Times New Roman" w:hAnsi="Times New Roman" w:cs="Times New Roman"/>
          <w:sz w:val="24"/>
          <w:szCs w:val="24"/>
        </w:rPr>
        <w:t>uero</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eius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erat</w:t>
      </w:r>
      <w:proofErr w:type="spellEnd"/>
      <w:r w:rsidRPr="001F1DD1">
        <w:rPr>
          <w:rFonts w:ascii="Times New Roman" w:hAnsi="Times New Roman" w:cs="Times New Roman"/>
          <w:sz w:val="24"/>
          <w:szCs w:val="24"/>
        </w:rPr>
        <w:t xml:space="preserve"> Hubertus de Ria, qui </w:t>
      </w:r>
      <w:proofErr w:type="spellStart"/>
      <w:r w:rsidRPr="001F1DD1">
        <w:rPr>
          <w:rFonts w:ascii="Times New Roman" w:hAnsi="Times New Roman" w:cs="Times New Roman"/>
          <w:sz w:val="24"/>
          <w:szCs w:val="24"/>
        </w:rPr>
        <w:t>internuntius</w:t>
      </w:r>
      <w:proofErr w:type="spellEnd"/>
      <w:r w:rsidRPr="001F1DD1">
        <w:rPr>
          <w:rFonts w:ascii="Times New Roman" w:hAnsi="Times New Roman" w:cs="Times New Roman"/>
          <w:sz w:val="24"/>
          <w:szCs w:val="24"/>
        </w:rPr>
        <w:t xml:space="preserve"> et sequester inter </w:t>
      </w:r>
      <w:proofErr w:type="spellStart"/>
      <w:r w:rsidRPr="001F1DD1">
        <w:rPr>
          <w:rFonts w:ascii="Times New Roman" w:hAnsi="Times New Roman" w:cs="Times New Roman"/>
          <w:sz w:val="24"/>
          <w:szCs w:val="24"/>
        </w:rPr>
        <w:t>clucem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normannie</w:t>
      </w:r>
      <w:proofErr w:type="spellEnd"/>
      <w:r w:rsidRPr="001F1DD1">
        <w:rPr>
          <w:rFonts w:ascii="Times New Roman" w:hAnsi="Times New Roman" w:cs="Times New Roman"/>
          <w:sz w:val="24"/>
          <w:szCs w:val="24"/>
        </w:rPr>
        <w:t xml:space="preserve"> et </w:t>
      </w:r>
      <w:proofErr w:type="spellStart"/>
      <w:r w:rsidRPr="001F1DD1">
        <w:rPr>
          <w:rFonts w:ascii="Times New Roman" w:hAnsi="Times New Roman" w:cs="Times New Roman"/>
          <w:sz w:val="24"/>
          <w:szCs w:val="24"/>
        </w:rPr>
        <w:t>regem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anglie</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extiterat</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Siquiclem</w:t>
      </w:r>
      <w:proofErr w:type="spellEnd"/>
      <w:r w:rsidRPr="001F1DD1">
        <w:rPr>
          <w:rFonts w:ascii="Times New Roman" w:hAnsi="Times New Roman" w:cs="Times New Roman"/>
          <w:sz w:val="24"/>
          <w:szCs w:val="24"/>
        </w:rPr>
        <w:t xml:space="preserve"> rex </w:t>
      </w:r>
      <w:proofErr w:type="spellStart"/>
      <w:r w:rsidRPr="001F1DD1">
        <w:rPr>
          <w:rFonts w:ascii="Times New Roman" w:hAnsi="Times New Roman" w:cs="Times New Roman"/>
          <w:sz w:val="24"/>
          <w:szCs w:val="24"/>
        </w:rPr>
        <w:t>Eclwarclus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egrotans</w:t>
      </w:r>
      <w:proofErr w:type="spellEnd"/>
      <w:r w:rsidRPr="001F1DD1">
        <w:rPr>
          <w:rFonts w:ascii="Times New Roman" w:hAnsi="Times New Roman" w:cs="Times New Roman"/>
          <w:sz w:val="24"/>
          <w:szCs w:val="24"/>
        </w:rPr>
        <w:t xml:space="preserve"> cum </w:t>
      </w:r>
      <w:proofErr w:type="spellStart"/>
      <w:r w:rsidRPr="001F1DD1">
        <w:rPr>
          <w:rFonts w:ascii="Times New Roman" w:hAnsi="Times New Roman" w:cs="Times New Roman"/>
          <w:sz w:val="24"/>
          <w:szCs w:val="24"/>
        </w:rPr>
        <w:t>eo</w:t>
      </w:r>
      <w:proofErr w:type="spellEnd"/>
      <w:r w:rsidRPr="001F1DD1">
        <w:rPr>
          <w:rFonts w:ascii="Times New Roman" w:hAnsi="Times New Roman" w:cs="Times New Roman"/>
          <w:sz w:val="24"/>
          <w:szCs w:val="24"/>
        </w:rPr>
        <w:t xml:space="preserve"> maxi me </w:t>
      </w:r>
      <w:proofErr w:type="spellStart"/>
      <w:r w:rsidRPr="001F1DD1">
        <w:rPr>
          <w:rFonts w:ascii="Times New Roman" w:hAnsi="Times New Roman" w:cs="Times New Roman"/>
          <w:sz w:val="24"/>
          <w:szCs w:val="24"/>
        </w:rPr>
        <w:t>cruciaretur</w:t>
      </w:r>
      <w:proofErr w:type="spellEnd"/>
      <w:r w:rsidRPr="001F1DD1">
        <w:rPr>
          <w:rFonts w:ascii="Times New Roman" w:hAnsi="Times New Roman" w:cs="Times New Roman"/>
          <w:sz w:val="24"/>
          <w:szCs w:val="24"/>
        </w:rPr>
        <w:t xml:space="preserve"> q </w:t>
      </w:r>
      <w:proofErr w:type="spellStart"/>
      <w:r w:rsidRPr="001F1DD1">
        <w:rPr>
          <w:rFonts w:ascii="Times New Roman" w:hAnsi="Times New Roman" w:cs="Times New Roman"/>
          <w:sz w:val="24"/>
          <w:szCs w:val="24"/>
        </w:rPr>
        <w:t>uocl</w:t>
      </w:r>
      <w:proofErr w:type="spellEnd"/>
      <w:r w:rsidRPr="001F1DD1">
        <w:rPr>
          <w:rFonts w:ascii="Times New Roman" w:hAnsi="Times New Roman" w:cs="Times New Roman"/>
          <w:sz w:val="24"/>
          <w:szCs w:val="24"/>
        </w:rPr>
        <w:t xml:space="preserve"> in se regium genus </w:t>
      </w:r>
      <w:proofErr w:type="spellStart"/>
      <w:r w:rsidRPr="001F1DD1">
        <w:rPr>
          <w:rFonts w:ascii="Times New Roman" w:hAnsi="Times New Roman" w:cs="Times New Roman"/>
          <w:sz w:val="24"/>
          <w:szCs w:val="24"/>
        </w:rPr>
        <w:t>deficere</w:t>
      </w:r>
      <w:proofErr w:type="spellEnd"/>
      <w:r w:rsidRPr="001F1DD1">
        <w:rPr>
          <w:rFonts w:ascii="Times New Roman" w:hAnsi="Times New Roman" w:cs="Times New Roman"/>
          <w:sz w:val="24"/>
          <w:szCs w:val="24"/>
        </w:rPr>
        <w:t xml:space="preserve"> </w:t>
      </w:r>
      <w:proofErr w:type="spellStart"/>
      <w:proofErr w:type="gramStart"/>
      <w:r w:rsidRPr="001F1DD1">
        <w:rPr>
          <w:rFonts w:ascii="Times New Roman" w:hAnsi="Times New Roman" w:cs="Times New Roman"/>
          <w:sz w:val="24"/>
          <w:szCs w:val="24"/>
        </w:rPr>
        <w:t>uicleret</w:t>
      </w:r>
      <w:proofErr w:type="spellEnd"/>
      <w:r w:rsidRPr="001F1DD1">
        <w:rPr>
          <w:rFonts w:ascii="Times New Roman" w:hAnsi="Times New Roman" w:cs="Times New Roman"/>
          <w:sz w:val="24"/>
          <w:szCs w:val="24"/>
        </w:rPr>
        <w:t xml:space="preserve"> :</w:t>
      </w:r>
      <w:proofErr w:type="gramEnd"/>
      <w:r w:rsidRPr="001F1DD1">
        <w:rPr>
          <w:rFonts w:ascii="Times New Roman" w:hAnsi="Times New Roman" w:cs="Times New Roman"/>
          <w:sz w:val="24"/>
          <w:szCs w:val="24"/>
        </w:rPr>
        <w:t xml:space="preserve"> per </w:t>
      </w:r>
      <w:proofErr w:type="spellStart"/>
      <w:r w:rsidRPr="001F1DD1">
        <w:rPr>
          <w:rFonts w:ascii="Times New Roman" w:hAnsi="Times New Roman" w:cs="Times New Roman"/>
          <w:sz w:val="24"/>
          <w:szCs w:val="24"/>
        </w:rPr>
        <w:t>quenclam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Goscelinum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Wyntoniensem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negotiatorem</w:t>
      </w:r>
      <w:proofErr w:type="spellEnd"/>
      <w:r w:rsidRPr="001F1DD1">
        <w:rPr>
          <w:rFonts w:ascii="Times New Roman" w:hAnsi="Times New Roman" w:cs="Times New Roman"/>
          <w:sz w:val="24"/>
          <w:szCs w:val="24"/>
        </w:rPr>
        <w:t xml:space="preserve"> qui </w:t>
      </w:r>
      <w:proofErr w:type="spellStart"/>
      <w:r w:rsidRPr="001F1DD1">
        <w:rPr>
          <w:rFonts w:ascii="Times New Roman" w:hAnsi="Times New Roman" w:cs="Times New Roman"/>
          <w:sz w:val="24"/>
          <w:szCs w:val="24"/>
        </w:rPr>
        <w:t>solitus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erat</w:t>
      </w:r>
      <w:proofErr w:type="spellEnd"/>
      <w:r w:rsidRPr="001F1DD1">
        <w:rPr>
          <w:rFonts w:ascii="Times New Roman" w:hAnsi="Times New Roman" w:cs="Times New Roman"/>
          <w:sz w:val="24"/>
          <w:szCs w:val="24"/>
        </w:rPr>
        <w:t xml:space="preserve"> cum </w:t>
      </w:r>
      <w:proofErr w:type="spellStart"/>
      <w:r w:rsidRPr="001F1DD1">
        <w:rPr>
          <w:rFonts w:ascii="Times New Roman" w:hAnsi="Times New Roman" w:cs="Times New Roman"/>
          <w:sz w:val="24"/>
          <w:szCs w:val="24"/>
        </w:rPr>
        <w:t>mercibus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longinquas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aclire</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terras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manclauit</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Willelmo</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normannie</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cluci</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ut</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sibi</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aliquem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clirigeret</w:t>
      </w:r>
      <w:proofErr w:type="spellEnd"/>
      <w:r w:rsidRPr="001F1DD1">
        <w:rPr>
          <w:rFonts w:ascii="Times New Roman" w:hAnsi="Times New Roman" w:cs="Times New Roman"/>
          <w:sz w:val="24"/>
          <w:szCs w:val="24"/>
        </w:rPr>
        <w:t xml:space="preserve"> a </w:t>
      </w:r>
      <w:proofErr w:type="spellStart"/>
      <w:r w:rsidRPr="001F1DD1">
        <w:rPr>
          <w:rFonts w:ascii="Times New Roman" w:hAnsi="Times New Roman" w:cs="Times New Roman"/>
          <w:sz w:val="24"/>
          <w:szCs w:val="24"/>
        </w:rPr>
        <w:t>suo</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latere</w:t>
      </w:r>
      <w:proofErr w:type="spellEnd"/>
      <w:r w:rsidRPr="001F1DD1">
        <w:rPr>
          <w:rFonts w:ascii="Times New Roman" w:hAnsi="Times New Roman" w:cs="Times New Roman"/>
          <w:sz w:val="24"/>
          <w:szCs w:val="24"/>
        </w:rPr>
        <w:t xml:space="preserve">, cui </w:t>
      </w:r>
      <w:proofErr w:type="spellStart"/>
      <w:r w:rsidRPr="001F1DD1">
        <w:rPr>
          <w:rFonts w:ascii="Times New Roman" w:hAnsi="Times New Roman" w:cs="Times New Roman"/>
          <w:sz w:val="24"/>
          <w:szCs w:val="24"/>
        </w:rPr>
        <w:t>tuto</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committeret</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queque</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uellet</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man</w:t>
      </w:r>
      <w:r w:rsidR="00814EF6" w:rsidRPr="001F1DD1">
        <w:rPr>
          <w:rFonts w:ascii="Times New Roman" w:hAnsi="Times New Roman" w:cs="Times New Roman"/>
          <w:sz w:val="24"/>
          <w:szCs w:val="24"/>
        </w:rPr>
        <w:t>d</w:t>
      </w:r>
      <w:r w:rsidRPr="001F1DD1">
        <w:rPr>
          <w:rFonts w:ascii="Times New Roman" w:hAnsi="Times New Roman" w:cs="Times New Roman"/>
          <w:sz w:val="24"/>
          <w:szCs w:val="24"/>
        </w:rPr>
        <w:t>ata</w:t>
      </w:r>
      <w:proofErr w:type="spellEnd"/>
      <w:r w:rsidRPr="001F1DD1">
        <w:rPr>
          <w:rFonts w:ascii="Times New Roman" w:hAnsi="Times New Roman" w:cs="Times New Roman"/>
          <w:sz w:val="24"/>
          <w:szCs w:val="24"/>
        </w:rPr>
        <w:t xml:space="preserve">. Quo </w:t>
      </w:r>
      <w:proofErr w:type="spellStart"/>
      <w:r w:rsidRPr="001F1DD1">
        <w:rPr>
          <w:rFonts w:ascii="Times New Roman" w:hAnsi="Times New Roman" w:cs="Times New Roman"/>
          <w:sz w:val="24"/>
          <w:szCs w:val="24"/>
        </w:rPr>
        <w:t>nuntio</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accepto</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factoque</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magno</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procerum</w:t>
      </w:r>
      <w:proofErr w:type="spellEnd"/>
      <w:r w:rsidRPr="001F1DD1">
        <w:rPr>
          <w:rFonts w:ascii="Times New Roman" w:hAnsi="Times New Roman" w:cs="Times New Roman"/>
          <w:sz w:val="24"/>
          <w:szCs w:val="24"/>
        </w:rPr>
        <w:t xml:space="preserve"> con </w:t>
      </w:r>
      <w:proofErr w:type="spellStart"/>
      <w:r w:rsidRPr="001F1DD1">
        <w:rPr>
          <w:rFonts w:ascii="Times New Roman" w:hAnsi="Times New Roman" w:cs="Times New Roman"/>
          <w:sz w:val="24"/>
          <w:szCs w:val="24"/>
        </w:rPr>
        <w:t>uentu</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clum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singuli</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citantur</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clum</w:t>
      </w:r>
      <w:proofErr w:type="spellEnd"/>
      <w:r w:rsidRPr="001F1DD1">
        <w:rPr>
          <w:rFonts w:ascii="Times New Roman" w:hAnsi="Times New Roman" w:cs="Times New Roman"/>
          <w:sz w:val="24"/>
          <w:szCs w:val="24"/>
        </w:rPr>
        <w:t xml:space="preserve"> omnes recusant </w:t>
      </w:r>
      <w:proofErr w:type="spellStart"/>
      <w:r w:rsidRPr="001F1DD1">
        <w:rPr>
          <w:rFonts w:ascii="Times New Roman" w:hAnsi="Times New Roman" w:cs="Times New Roman"/>
          <w:sz w:val="24"/>
          <w:szCs w:val="24"/>
        </w:rPr>
        <w:t>barbaram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expetere</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gentem</w:t>
      </w:r>
      <w:proofErr w:type="spellEnd"/>
      <w:r w:rsidRPr="001F1DD1">
        <w:rPr>
          <w:rFonts w:ascii="Times New Roman" w:hAnsi="Times New Roman" w:cs="Times New Roman"/>
          <w:sz w:val="24"/>
          <w:szCs w:val="24"/>
        </w:rPr>
        <w:t xml:space="preserve"> propter ilia </w:t>
      </w:r>
      <w:proofErr w:type="spellStart"/>
      <w:r w:rsidRPr="001F1DD1">
        <w:rPr>
          <w:rFonts w:ascii="Times New Roman" w:hAnsi="Times New Roman" w:cs="Times New Roman"/>
          <w:sz w:val="24"/>
          <w:szCs w:val="24"/>
        </w:rPr>
        <w:t>quce</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auclierant</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facta</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apucl</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Geldefordiam</w:t>
      </w:r>
      <w:proofErr w:type="spellEnd"/>
      <w:r w:rsidRPr="001F1DD1">
        <w:rPr>
          <w:rFonts w:ascii="Times New Roman" w:hAnsi="Times New Roman" w:cs="Times New Roman"/>
          <w:sz w:val="24"/>
          <w:szCs w:val="24"/>
        </w:rPr>
        <w:t xml:space="preserve"> sol um </w:t>
      </w:r>
      <w:proofErr w:type="spellStart"/>
      <w:r w:rsidRPr="001F1DD1">
        <w:rPr>
          <w:rFonts w:ascii="Times New Roman" w:hAnsi="Times New Roman" w:cs="Times New Roman"/>
          <w:sz w:val="24"/>
          <w:szCs w:val="24"/>
        </w:rPr>
        <w:t>Hubertum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clux</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inuenit</w:t>
      </w:r>
      <w:proofErr w:type="spellEnd"/>
      <w:r w:rsidRPr="001F1DD1">
        <w:rPr>
          <w:rFonts w:ascii="Times New Roman" w:hAnsi="Times New Roman" w:cs="Times New Roman"/>
          <w:sz w:val="24"/>
          <w:szCs w:val="24"/>
        </w:rPr>
        <w:t xml:space="preserve"> qui se </w:t>
      </w:r>
      <w:proofErr w:type="spellStart"/>
      <w:r w:rsidRPr="001F1DD1">
        <w:rPr>
          <w:rFonts w:ascii="Times New Roman" w:hAnsi="Times New Roman" w:cs="Times New Roman"/>
          <w:sz w:val="24"/>
          <w:szCs w:val="24"/>
        </w:rPr>
        <w:t>cliceret</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spontanie</w:t>
      </w:r>
      <w:proofErr w:type="spellEnd"/>
      <w:r w:rsidRPr="001F1DD1">
        <w:rPr>
          <w:rFonts w:ascii="Times New Roman" w:hAnsi="Times New Roman" w:cs="Times New Roman"/>
          <w:sz w:val="24"/>
          <w:szCs w:val="24"/>
        </w:rPr>
        <w:t xml:space="preserve"> hac </w:t>
      </w:r>
      <w:proofErr w:type="spellStart"/>
      <w:r w:rsidRPr="001F1DD1">
        <w:rPr>
          <w:rFonts w:ascii="Times New Roman" w:hAnsi="Times New Roman" w:cs="Times New Roman"/>
          <w:sz w:val="24"/>
          <w:szCs w:val="24"/>
        </w:rPr>
        <w:t>legatione</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functurum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Itaque</w:t>
      </w:r>
      <w:proofErr w:type="spellEnd"/>
      <w:r w:rsidRPr="001F1DD1">
        <w:rPr>
          <w:rFonts w:ascii="Times New Roman" w:hAnsi="Times New Roman" w:cs="Times New Roman"/>
          <w:sz w:val="24"/>
          <w:szCs w:val="24"/>
        </w:rPr>
        <w:t xml:space="preserve"> ab omnibus </w:t>
      </w:r>
      <w:proofErr w:type="spellStart"/>
      <w:r w:rsidRPr="001F1DD1">
        <w:rPr>
          <w:rFonts w:ascii="Times New Roman" w:hAnsi="Times New Roman" w:cs="Times New Roman"/>
          <w:sz w:val="24"/>
          <w:szCs w:val="24"/>
        </w:rPr>
        <w:t>lauclatus</w:t>
      </w:r>
      <w:proofErr w:type="spellEnd"/>
      <w:r w:rsidRPr="001F1DD1">
        <w:rPr>
          <w:rFonts w:ascii="Times New Roman" w:hAnsi="Times New Roman" w:cs="Times New Roman"/>
          <w:sz w:val="24"/>
          <w:szCs w:val="24"/>
        </w:rPr>
        <w:t xml:space="preserve"> a </w:t>
      </w:r>
      <w:proofErr w:type="spellStart"/>
      <w:r w:rsidRPr="001F1DD1">
        <w:rPr>
          <w:rFonts w:ascii="Times New Roman" w:hAnsi="Times New Roman" w:cs="Times New Roman"/>
          <w:sz w:val="24"/>
          <w:szCs w:val="24"/>
        </w:rPr>
        <w:t>duce</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muneratus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profectus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est</w:t>
      </w:r>
      <w:proofErr w:type="spellEnd"/>
      <w:r w:rsidRPr="001F1DD1">
        <w:rPr>
          <w:rFonts w:ascii="Times New Roman" w:hAnsi="Times New Roman" w:cs="Times New Roman"/>
          <w:sz w:val="24"/>
          <w:szCs w:val="24"/>
        </w:rPr>
        <w:t xml:space="preserve"> cum </w:t>
      </w:r>
      <w:proofErr w:type="spellStart"/>
      <w:r w:rsidRPr="001F1DD1">
        <w:rPr>
          <w:rFonts w:ascii="Times New Roman" w:hAnsi="Times New Roman" w:cs="Times New Roman"/>
          <w:sz w:val="24"/>
          <w:szCs w:val="24"/>
        </w:rPr>
        <w:t>grancli</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apparatu</w:t>
      </w:r>
      <w:proofErr w:type="spellEnd"/>
      <w:r w:rsidRPr="001F1DD1">
        <w:rPr>
          <w:rFonts w:ascii="Times New Roman" w:hAnsi="Times New Roman" w:cs="Times New Roman"/>
          <w:sz w:val="24"/>
          <w:szCs w:val="24"/>
        </w:rPr>
        <w:t xml:space="preserve">, cum </w:t>
      </w:r>
      <w:proofErr w:type="spellStart"/>
      <w:r w:rsidRPr="001F1DD1">
        <w:rPr>
          <w:rFonts w:ascii="Times New Roman" w:hAnsi="Times New Roman" w:cs="Times New Roman"/>
          <w:sz w:val="24"/>
          <w:szCs w:val="24"/>
        </w:rPr>
        <w:t>pompa</w:t>
      </w:r>
      <w:proofErr w:type="spellEnd"/>
      <w:r w:rsidRPr="001F1DD1">
        <w:rPr>
          <w:rFonts w:ascii="Times New Roman" w:hAnsi="Times New Roman" w:cs="Times New Roman"/>
          <w:sz w:val="24"/>
          <w:szCs w:val="24"/>
        </w:rPr>
        <w:t xml:space="preserve"> magna </w:t>
      </w:r>
      <w:proofErr w:type="spellStart"/>
      <w:r w:rsidRPr="001F1DD1">
        <w:rPr>
          <w:rFonts w:ascii="Times New Roman" w:hAnsi="Times New Roman" w:cs="Times New Roman"/>
          <w:sz w:val="24"/>
          <w:szCs w:val="24"/>
        </w:rPr>
        <w:t>equis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phaleratis</w:t>
      </w:r>
      <w:proofErr w:type="spellEnd"/>
      <w:r w:rsidRPr="001F1DD1">
        <w:rPr>
          <w:rFonts w:ascii="Times New Roman" w:hAnsi="Times New Roman" w:cs="Times New Roman"/>
          <w:sz w:val="24"/>
          <w:szCs w:val="24"/>
        </w:rPr>
        <w:t xml:space="preserve"> et </w:t>
      </w:r>
      <w:proofErr w:type="spellStart"/>
      <w:r w:rsidRPr="001F1DD1">
        <w:rPr>
          <w:rFonts w:ascii="Times New Roman" w:hAnsi="Times New Roman" w:cs="Times New Roman"/>
          <w:sz w:val="24"/>
          <w:szCs w:val="24"/>
        </w:rPr>
        <w:t>fremitu</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terribilibus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hominibus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serico</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indutis</w:t>
      </w:r>
      <w:proofErr w:type="spellEnd"/>
      <w:r w:rsidRPr="001F1DD1">
        <w:rPr>
          <w:rFonts w:ascii="Times New Roman" w:hAnsi="Times New Roman" w:cs="Times New Roman"/>
          <w:sz w:val="24"/>
          <w:szCs w:val="24"/>
        </w:rPr>
        <w:t xml:space="preserve">, et </w:t>
      </w:r>
      <w:proofErr w:type="spellStart"/>
      <w:r w:rsidRPr="001F1DD1">
        <w:rPr>
          <w:rFonts w:ascii="Times New Roman" w:hAnsi="Times New Roman" w:cs="Times New Roman"/>
          <w:sz w:val="24"/>
          <w:szCs w:val="24"/>
        </w:rPr>
        <w:t>colore</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uestium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spectabilibus</w:t>
      </w:r>
      <w:proofErr w:type="spellEnd"/>
      <w:r w:rsidRPr="001F1DD1">
        <w:rPr>
          <w:rFonts w:ascii="Times New Roman" w:hAnsi="Times New Roman" w:cs="Times New Roman"/>
          <w:sz w:val="24"/>
          <w:szCs w:val="24"/>
        </w:rPr>
        <w:t xml:space="preserve">. Ad </w:t>
      </w:r>
      <w:proofErr w:type="spellStart"/>
      <w:r w:rsidRPr="001F1DD1">
        <w:rPr>
          <w:rFonts w:ascii="Times New Roman" w:hAnsi="Times New Roman" w:cs="Times New Roman"/>
          <w:sz w:val="24"/>
          <w:szCs w:val="24"/>
        </w:rPr>
        <w:t>regem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veniens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honorifice</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suscipitur</w:t>
      </w:r>
      <w:proofErr w:type="spellEnd"/>
      <w:r w:rsidRPr="001F1DD1">
        <w:rPr>
          <w:rFonts w:ascii="Times New Roman" w:hAnsi="Times New Roman" w:cs="Times New Roman"/>
          <w:sz w:val="24"/>
          <w:szCs w:val="24"/>
        </w:rPr>
        <w:t xml:space="preserve"> et </w:t>
      </w:r>
      <w:proofErr w:type="spellStart"/>
      <w:r w:rsidRPr="001F1DD1">
        <w:rPr>
          <w:rFonts w:ascii="Times New Roman" w:hAnsi="Times New Roman" w:cs="Times New Roman"/>
          <w:sz w:val="24"/>
          <w:szCs w:val="24"/>
        </w:rPr>
        <w:t>ei</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primce</w:t>
      </w:r>
      <w:proofErr w:type="spellEnd"/>
      <w:r w:rsidRPr="001F1DD1">
        <w:rPr>
          <w:rFonts w:ascii="Times New Roman" w:hAnsi="Times New Roman" w:cs="Times New Roman"/>
          <w:sz w:val="24"/>
          <w:szCs w:val="24"/>
        </w:rPr>
        <w:t xml:space="preserve"> in </w:t>
      </w:r>
      <w:proofErr w:type="spellStart"/>
      <w:r w:rsidRPr="001F1DD1">
        <w:rPr>
          <w:rFonts w:ascii="Times New Roman" w:hAnsi="Times New Roman" w:cs="Times New Roman"/>
          <w:sz w:val="24"/>
          <w:szCs w:val="24"/>
        </w:rPr>
        <w:t>anglia</w:t>
      </w:r>
      <w:proofErr w:type="spellEnd"/>
      <w:r w:rsidRPr="001F1DD1">
        <w:rPr>
          <w:rFonts w:ascii="Times New Roman" w:hAnsi="Times New Roman" w:cs="Times New Roman"/>
          <w:sz w:val="24"/>
          <w:szCs w:val="24"/>
        </w:rPr>
        <w:t xml:space="preserve"> sue </w:t>
      </w:r>
      <w:proofErr w:type="spellStart"/>
      <w:r w:rsidRPr="001F1DD1">
        <w:rPr>
          <w:rFonts w:ascii="Times New Roman" w:hAnsi="Times New Roman" w:cs="Times New Roman"/>
          <w:sz w:val="24"/>
          <w:szCs w:val="24"/>
        </w:rPr>
        <w:t>mansionis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uilla</w:t>
      </w:r>
      <w:proofErr w:type="spellEnd"/>
      <w:r w:rsidRPr="001F1DD1">
        <w:rPr>
          <w:rFonts w:ascii="Times New Roman" w:hAnsi="Times New Roman" w:cs="Times New Roman"/>
          <w:sz w:val="24"/>
          <w:szCs w:val="24"/>
        </w:rPr>
        <w:t xml:space="preserve"> que </w:t>
      </w:r>
      <w:proofErr w:type="spellStart"/>
      <w:r w:rsidRPr="001F1DD1">
        <w:rPr>
          <w:rFonts w:ascii="Times New Roman" w:hAnsi="Times New Roman" w:cs="Times New Roman"/>
          <w:sz w:val="24"/>
          <w:szCs w:val="24"/>
        </w:rPr>
        <w:t>essce</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dicitur</w:t>
      </w:r>
      <w:proofErr w:type="spellEnd"/>
      <w:r w:rsidRPr="001F1DD1">
        <w:rPr>
          <w:rFonts w:ascii="Times New Roman" w:hAnsi="Times New Roman" w:cs="Times New Roman"/>
          <w:sz w:val="24"/>
          <w:szCs w:val="24"/>
        </w:rPr>
        <w:t xml:space="preserve"> perpetuo </w:t>
      </w:r>
      <w:proofErr w:type="spellStart"/>
      <w:r w:rsidRPr="001F1DD1">
        <w:rPr>
          <w:rFonts w:ascii="Times New Roman" w:hAnsi="Times New Roman" w:cs="Times New Roman"/>
          <w:sz w:val="24"/>
          <w:szCs w:val="24"/>
        </w:rPr>
        <w:t>possidenda</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conceditur</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Peracto</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colloquio</w:t>
      </w:r>
      <w:proofErr w:type="spellEnd"/>
      <w:r w:rsidRPr="001F1DD1">
        <w:rPr>
          <w:rFonts w:ascii="Times New Roman" w:hAnsi="Times New Roman" w:cs="Times New Roman"/>
          <w:sz w:val="24"/>
          <w:szCs w:val="24"/>
        </w:rPr>
        <w:t xml:space="preserve"> et </w:t>
      </w:r>
      <w:proofErr w:type="spellStart"/>
      <w:r w:rsidRPr="001F1DD1">
        <w:rPr>
          <w:rFonts w:ascii="Times New Roman" w:hAnsi="Times New Roman" w:cs="Times New Roman"/>
          <w:sz w:val="24"/>
          <w:szCs w:val="24"/>
        </w:rPr>
        <w:t>manclatis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acceptis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reuersus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ad</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ducem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cletulit</w:t>
      </w:r>
      <w:proofErr w:type="spellEnd"/>
      <w:r w:rsidRPr="001F1DD1">
        <w:rPr>
          <w:rFonts w:ascii="Times New Roman" w:hAnsi="Times New Roman" w:cs="Times New Roman"/>
          <w:sz w:val="24"/>
          <w:szCs w:val="24"/>
        </w:rPr>
        <w:t xml:space="preserve"> insignia </w:t>
      </w:r>
      <w:proofErr w:type="spellStart"/>
      <w:r w:rsidRPr="001F1DD1">
        <w:rPr>
          <w:rFonts w:ascii="Times New Roman" w:hAnsi="Times New Roman" w:cs="Times New Roman"/>
          <w:sz w:val="24"/>
          <w:szCs w:val="24"/>
        </w:rPr>
        <w:t>quibus</w:t>
      </w:r>
      <w:proofErr w:type="spellEnd"/>
      <w:r w:rsidRPr="001F1DD1">
        <w:rPr>
          <w:rFonts w:ascii="Times New Roman" w:hAnsi="Times New Roman" w:cs="Times New Roman"/>
          <w:sz w:val="24"/>
          <w:szCs w:val="24"/>
        </w:rPr>
        <w:t xml:space="preserve"> </w:t>
      </w:r>
      <w:proofErr w:type="spellStart"/>
      <w:r w:rsidR="000F0649" w:rsidRPr="001F1DD1">
        <w:rPr>
          <w:rFonts w:ascii="Times New Roman" w:hAnsi="Times New Roman" w:cs="Times New Roman"/>
          <w:sz w:val="24"/>
          <w:szCs w:val="24"/>
        </w:rPr>
        <w:t>W</w:t>
      </w:r>
      <w:r w:rsidRPr="001F1DD1">
        <w:rPr>
          <w:rFonts w:ascii="Times New Roman" w:hAnsi="Times New Roman" w:cs="Times New Roman"/>
          <w:sz w:val="24"/>
          <w:szCs w:val="24"/>
        </w:rPr>
        <w:t>illelmus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declarabatur</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heres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E</w:t>
      </w:r>
      <w:r w:rsidR="0039026A" w:rsidRPr="001F1DD1">
        <w:rPr>
          <w:rFonts w:ascii="Times New Roman" w:hAnsi="Times New Roman" w:cs="Times New Roman"/>
          <w:sz w:val="24"/>
          <w:szCs w:val="24"/>
        </w:rPr>
        <w:t>udwaradi</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regis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anglorum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spatam</w:t>
      </w:r>
      <w:proofErr w:type="spellEnd"/>
      <w:r w:rsidRPr="001F1DD1">
        <w:rPr>
          <w:rFonts w:ascii="Times New Roman" w:hAnsi="Times New Roman" w:cs="Times New Roman"/>
          <w:sz w:val="24"/>
          <w:szCs w:val="24"/>
        </w:rPr>
        <w:t xml:space="preserve"> scilicet cum </w:t>
      </w:r>
      <w:proofErr w:type="spellStart"/>
      <w:r w:rsidRPr="001F1DD1">
        <w:rPr>
          <w:rFonts w:ascii="Times New Roman" w:hAnsi="Times New Roman" w:cs="Times New Roman"/>
          <w:sz w:val="24"/>
          <w:szCs w:val="24"/>
        </w:rPr>
        <w:t>capulo</w:t>
      </w:r>
      <w:proofErr w:type="spellEnd"/>
      <w:r w:rsidRPr="001F1DD1">
        <w:rPr>
          <w:rFonts w:ascii="Times New Roman" w:hAnsi="Times New Roman" w:cs="Times New Roman"/>
          <w:sz w:val="24"/>
          <w:szCs w:val="24"/>
        </w:rPr>
        <w:t xml:space="preserve"> in quo </w:t>
      </w:r>
      <w:proofErr w:type="spellStart"/>
      <w:r w:rsidRPr="001F1DD1">
        <w:rPr>
          <w:rFonts w:ascii="Times New Roman" w:hAnsi="Times New Roman" w:cs="Times New Roman"/>
          <w:sz w:val="24"/>
          <w:szCs w:val="24"/>
        </w:rPr>
        <w:t>erant</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inclusce</w:t>
      </w:r>
      <w:proofErr w:type="spellEnd"/>
      <w:r w:rsidRPr="001F1DD1">
        <w:rPr>
          <w:rFonts w:ascii="Times New Roman" w:hAnsi="Times New Roman" w:cs="Times New Roman"/>
          <w:sz w:val="24"/>
          <w:szCs w:val="24"/>
        </w:rPr>
        <w:t xml:space="preserve"> sanctorum </w:t>
      </w:r>
      <w:proofErr w:type="spellStart"/>
      <w:r w:rsidRPr="001F1DD1">
        <w:rPr>
          <w:rFonts w:ascii="Times New Roman" w:hAnsi="Times New Roman" w:cs="Times New Roman"/>
          <w:sz w:val="24"/>
          <w:szCs w:val="24"/>
        </w:rPr>
        <w:t>reliquie</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cornu</w:t>
      </w:r>
      <w:proofErr w:type="spellEnd"/>
      <w:r w:rsidRPr="001F1DD1">
        <w:rPr>
          <w:rFonts w:ascii="Times New Roman" w:hAnsi="Times New Roman" w:cs="Times New Roman"/>
          <w:sz w:val="24"/>
          <w:szCs w:val="24"/>
        </w:rPr>
        <w:t xml:space="preserve"> de </w:t>
      </w:r>
      <w:proofErr w:type="spellStart"/>
      <w:r w:rsidRPr="001F1DD1">
        <w:rPr>
          <w:rFonts w:ascii="Times New Roman" w:hAnsi="Times New Roman" w:cs="Times New Roman"/>
          <w:sz w:val="24"/>
          <w:szCs w:val="24"/>
        </w:rPr>
        <w:t>auro</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uenatorium</w:t>
      </w:r>
      <w:proofErr w:type="spellEnd"/>
      <w:r w:rsidRPr="001F1DD1">
        <w:rPr>
          <w:rFonts w:ascii="Times New Roman" w:hAnsi="Times New Roman" w:cs="Times New Roman"/>
          <w:sz w:val="24"/>
          <w:szCs w:val="24"/>
        </w:rPr>
        <w:t xml:space="preserve"> et caput </w:t>
      </w:r>
      <w:proofErr w:type="spellStart"/>
      <w:r w:rsidRPr="001F1DD1">
        <w:rPr>
          <w:rFonts w:ascii="Times New Roman" w:hAnsi="Times New Roman" w:cs="Times New Roman"/>
          <w:sz w:val="24"/>
          <w:szCs w:val="24"/>
        </w:rPr>
        <w:t>ingens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ceruinum</w:t>
      </w:r>
      <w:proofErr w:type="spellEnd"/>
      <w:r w:rsidRPr="001F1DD1">
        <w:rPr>
          <w:rFonts w:ascii="Times New Roman" w:hAnsi="Times New Roman" w:cs="Times New Roman"/>
          <w:sz w:val="24"/>
          <w:szCs w:val="24"/>
        </w:rPr>
        <w:t xml:space="preserve">. Pro </w:t>
      </w:r>
      <w:proofErr w:type="spellStart"/>
      <w:r w:rsidRPr="001F1DD1">
        <w:rPr>
          <w:rFonts w:ascii="Times New Roman" w:hAnsi="Times New Roman" w:cs="Times New Roman"/>
          <w:sz w:val="24"/>
          <w:szCs w:val="24"/>
        </w:rPr>
        <w:t>hijs</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etiam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lauclatus</w:t>
      </w:r>
      <w:proofErr w:type="spellEnd"/>
      <w:r w:rsidRPr="001F1DD1">
        <w:rPr>
          <w:rFonts w:ascii="Times New Roman" w:hAnsi="Times New Roman" w:cs="Times New Roman"/>
          <w:sz w:val="24"/>
          <w:szCs w:val="24"/>
        </w:rPr>
        <w:t xml:space="preserve"> a </w:t>
      </w:r>
      <w:proofErr w:type="spellStart"/>
      <w:r w:rsidRPr="001F1DD1">
        <w:rPr>
          <w:rFonts w:ascii="Times New Roman" w:hAnsi="Times New Roman" w:cs="Times New Roman"/>
          <w:sz w:val="24"/>
          <w:szCs w:val="24"/>
        </w:rPr>
        <w:t>cluce</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promissionem</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habuit</w:t>
      </w:r>
      <w:proofErr w:type="spell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clapiferatus</w:t>
      </w:r>
      <w:proofErr w:type="spellEnd"/>
      <w:r w:rsidRPr="001F1DD1">
        <w:rPr>
          <w:rFonts w:ascii="Times New Roman" w:hAnsi="Times New Roman" w:cs="Times New Roman"/>
          <w:sz w:val="24"/>
          <w:szCs w:val="24"/>
        </w:rPr>
        <w:t xml:space="preserve">. </w:t>
      </w:r>
    </w:p>
    <w:p w14:paraId="0B059616" w14:textId="10846E41" w:rsidR="002B569D" w:rsidRPr="001F1DD1" w:rsidRDefault="000F5AEA" w:rsidP="001F1DD1">
      <w:pPr>
        <w:spacing w:line="360" w:lineRule="auto"/>
        <w:rPr>
          <w:rFonts w:ascii="Times New Roman" w:hAnsi="Times New Roman" w:cs="Times New Roman"/>
          <w:b/>
          <w:bCs/>
          <w:sz w:val="24"/>
          <w:szCs w:val="24"/>
        </w:rPr>
      </w:pPr>
      <w:r w:rsidRPr="001F1DD1">
        <w:rPr>
          <w:rFonts w:ascii="Times New Roman" w:hAnsi="Times New Roman" w:cs="Times New Roman"/>
          <w:b/>
          <w:bCs/>
          <w:sz w:val="24"/>
          <w:szCs w:val="24"/>
        </w:rPr>
        <w:t>Translation</w:t>
      </w:r>
    </w:p>
    <w:p w14:paraId="00313E8C" w14:textId="148F2D42" w:rsidR="002B569D" w:rsidRPr="001F1DD1" w:rsidRDefault="002B569D" w:rsidP="001F1DD1">
      <w:pPr>
        <w:spacing w:line="360" w:lineRule="auto"/>
        <w:rPr>
          <w:rFonts w:ascii="Times New Roman" w:hAnsi="Times New Roman" w:cs="Times New Roman"/>
          <w:sz w:val="24"/>
          <w:szCs w:val="24"/>
        </w:rPr>
      </w:pPr>
      <w:proofErr w:type="spellStart"/>
      <w:proofErr w:type="gramStart"/>
      <w:r w:rsidRPr="001F1DD1">
        <w:rPr>
          <w:rFonts w:ascii="Times New Roman" w:hAnsi="Times New Roman" w:cs="Times New Roman"/>
          <w:sz w:val="24"/>
          <w:szCs w:val="24"/>
        </w:rPr>
        <w:t>Marianus</w:t>
      </w:r>
      <w:proofErr w:type="spellEnd"/>
      <w:r w:rsidRPr="001F1DD1">
        <w:rPr>
          <w:rFonts w:ascii="Times New Roman" w:hAnsi="Times New Roman" w:cs="Times New Roman"/>
          <w:sz w:val="24"/>
          <w:szCs w:val="24"/>
        </w:rPr>
        <w:t xml:space="preserve">  Libra</w:t>
      </w:r>
      <w:proofErr w:type="gramEnd"/>
      <w:r w:rsidRPr="001F1DD1">
        <w:rPr>
          <w:rFonts w:ascii="Times New Roman" w:hAnsi="Times New Roman" w:cs="Times New Roman"/>
          <w:sz w:val="24"/>
          <w:szCs w:val="24"/>
        </w:rPr>
        <w:t xml:space="preserve"> </w:t>
      </w:r>
      <w:proofErr w:type="spellStart"/>
      <w:r w:rsidRPr="001F1DD1">
        <w:rPr>
          <w:rFonts w:ascii="Times New Roman" w:hAnsi="Times New Roman" w:cs="Times New Roman"/>
          <w:sz w:val="24"/>
          <w:szCs w:val="24"/>
        </w:rPr>
        <w:t>Tertio</w:t>
      </w:r>
      <w:proofErr w:type="spellEnd"/>
      <w:r w:rsidRPr="001F1DD1">
        <w:rPr>
          <w:rFonts w:ascii="Times New Roman" w:hAnsi="Times New Roman" w:cs="Times New Roman"/>
          <w:sz w:val="24"/>
          <w:szCs w:val="24"/>
        </w:rPr>
        <w:t xml:space="preserve"> was the founder of the Monastery of Colchester. King William the </w:t>
      </w:r>
      <w:proofErr w:type="spellStart"/>
      <w:r w:rsidRPr="001F1DD1">
        <w:rPr>
          <w:rFonts w:ascii="Times New Roman" w:hAnsi="Times New Roman" w:cs="Times New Roman"/>
          <w:color w:val="FF0000"/>
          <w:sz w:val="24"/>
          <w:szCs w:val="24"/>
        </w:rPr>
        <w:t>funior</w:t>
      </w:r>
      <w:proofErr w:type="spellEnd"/>
      <w:r w:rsidRPr="001F1DD1">
        <w:rPr>
          <w:rFonts w:ascii="Times New Roman" w:hAnsi="Times New Roman" w:cs="Times New Roman"/>
          <w:sz w:val="24"/>
          <w:szCs w:val="24"/>
        </w:rPr>
        <w:t xml:space="preserve"> delivered the city of Colchester with his appurtenances to the preservation of </w:t>
      </w:r>
      <w:proofErr w:type="spellStart"/>
      <w:r w:rsidRPr="001F1DD1">
        <w:rPr>
          <w:rFonts w:ascii="Times New Roman" w:hAnsi="Times New Roman" w:cs="Times New Roman"/>
          <w:sz w:val="24"/>
          <w:szCs w:val="24"/>
        </w:rPr>
        <w:t>Eudoni</w:t>
      </w:r>
      <w:proofErr w:type="spellEnd"/>
      <w:r w:rsidRPr="001F1DD1">
        <w:rPr>
          <w:rFonts w:ascii="Times New Roman" w:hAnsi="Times New Roman" w:cs="Times New Roman"/>
          <w:sz w:val="24"/>
          <w:szCs w:val="24"/>
        </w:rPr>
        <w:t xml:space="preserve">, who was the elder of the royal house, which we commonly call a </w:t>
      </w:r>
      <w:r w:rsidR="006660CD" w:rsidRPr="001F1DD1">
        <w:rPr>
          <w:rFonts w:ascii="Times New Roman" w:hAnsi="Times New Roman" w:cs="Times New Roman"/>
          <w:sz w:val="24"/>
          <w:szCs w:val="24"/>
        </w:rPr>
        <w:t>seneschal or steward</w:t>
      </w:r>
      <w:r w:rsidRPr="001F1DD1">
        <w:rPr>
          <w:rFonts w:ascii="Times New Roman" w:hAnsi="Times New Roman" w:cs="Times New Roman"/>
          <w:sz w:val="24"/>
          <w:szCs w:val="24"/>
        </w:rPr>
        <w:t xml:space="preserve">. This he does, however, by the request of the citizens of Colchester, who obtained this from him, having conveyed to him a great gift, both of food and of expenses, to be conveyed over the sea. And </w:t>
      </w:r>
      <w:proofErr w:type="spellStart"/>
      <w:r w:rsidRPr="001F1DD1">
        <w:rPr>
          <w:rFonts w:ascii="Times New Roman" w:hAnsi="Times New Roman" w:cs="Times New Roman"/>
          <w:sz w:val="24"/>
          <w:szCs w:val="24"/>
        </w:rPr>
        <w:t>Eudo</w:t>
      </w:r>
      <w:proofErr w:type="spellEnd"/>
      <w:r w:rsidRPr="001F1DD1">
        <w:rPr>
          <w:rFonts w:ascii="Times New Roman" w:hAnsi="Times New Roman" w:cs="Times New Roman"/>
          <w:sz w:val="24"/>
          <w:szCs w:val="24"/>
        </w:rPr>
        <w:t xml:space="preserve"> had received this </w:t>
      </w:r>
      <w:proofErr w:type="spellStart"/>
      <w:r w:rsidRPr="001F1DD1">
        <w:rPr>
          <w:rFonts w:ascii="Times New Roman" w:hAnsi="Times New Roman" w:cs="Times New Roman"/>
          <w:sz w:val="24"/>
          <w:szCs w:val="24"/>
        </w:rPr>
        <w:t>honor</w:t>
      </w:r>
      <w:proofErr w:type="spellEnd"/>
      <w:r w:rsidRPr="001F1DD1">
        <w:rPr>
          <w:rFonts w:ascii="Times New Roman" w:hAnsi="Times New Roman" w:cs="Times New Roman"/>
          <w:sz w:val="24"/>
          <w:szCs w:val="24"/>
        </w:rPr>
        <w:t xml:space="preserve"> from </w:t>
      </w:r>
      <w:r w:rsidR="006660CD" w:rsidRPr="001F1DD1">
        <w:rPr>
          <w:rFonts w:ascii="Times New Roman" w:hAnsi="Times New Roman" w:cs="Times New Roman"/>
          <w:sz w:val="24"/>
          <w:szCs w:val="24"/>
        </w:rPr>
        <w:t>William</w:t>
      </w:r>
      <w:r w:rsidRPr="001F1DD1">
        <w:rPr>
          <w:rFonts w:ascii="Times New Roman" w:hAnsi="Times New Roman" w:cs="Times New Roman"/>
          <w:sz w:val="24"/>
          <w:szCs w:val="24"/>
        </w:rPr>
        <w:t xml:space="preserve"> the Elder on behalf of his father, </w:t>
      </w:r>
      <w:proofErr w:type="gramStart"/>
      <w:r w:rsidRPr="001F1DD1">
        <w:rPr>
          <w:rFonts w:ascii="Times New Roman" w:hAnsi="Times New Roman" w:cs="Times New Roman"/>
          <w:sz w:val="24"/>
          <w:szCs w:val="24"/>
        </w:rPr>
        <w:t>and also</w:t>
      </w:r>
      <w:proofErr w:type="gramEnd"/>
      <w:r w:rsidRPr="001F1DD1">
        <w:rPr>
          <w:rFonts w:ascii="Times New Roman" w:hAnsi="Times New Roman" w:cs="Times New Roman"/>
          <w:sz w:val="24"/>
          <w:szCs w:val="24"/>
        </w:rPr>
        <w:t xml:space="preserve"> in the royal family. His father was Hubert de Ria, who had been an intermediary and mediator between Normandy and the king of England. If king E</w:t>
      </w:r>
      <w:r w:rsidR="006660CD" w:rsidRPr="001F1DD1">
        <w:rPr>
          <w:rFonts w:ascii="Times New Roman" w:hAnsi="Times New Roman" w:cs="Times New Roman"/>
          <w:sz w:val="24"/>
          <w:szCs w:val="24"/>
        </w:rPr>
        <w:t>dward</w:t>
      </w:r>
      <w:r w:rsidRPr="001F1DD1">
        <w:rPr>
          <w:rFonts w:ascii="Times New Roman" w:hAnsi="Times New Roman" w:cs="Times New Roman"/>
          <w:sz w:val="24"/>
          <w:szCs w:val="24"/>
        </w:rPr>
        <w:t xml:space="preserve"> was sick </w:t>
      </w:r>
      <w:r w:rsidR="00090723" w:rsidRPr="001F1DD1">
        <w:rPr>
          <w:rFonts w:ascii="Times New Roman" w:hAnsi="Times New Roman" w:cs="Times New Roman"/>
          <w:sz w:val="24"/>
          <w:szCs w:val="24"/>
        </w:rPr>
        <w:t>and was</w:t>
      </w:r>
      <w:r w:rsidRPr="001F1DD1">
        <w:rPr>
          <w:rFonts w:ascii="Times New Roman" w:hAnsi="Times New Roman" w:cs="Times New Roman"/>
          <w:sz w:val="24"/>
          <w:szCs w:val="24"/>
        </w:rPr>
        <w:t xml:space="preserve"> tortured so much </w:t>
      </w:r>
      <w:proofErr w:type="gramStart"/>
      <w:r w:rsidR="00090723" w:rsidRPr="001F1DD1">
        <w:rPr>
          <w:rFonts w:ascii="Times New Roman" w:hAnsi="Times New Roman" w:cs="Times New Roman"/>
          <w:sz w:val="24"/>
          <w:szCs w:val="24"/>
        </w:rPr>
        <w:t>about</w:t>
      </w:r>
      <w:proofErr w:type="gramEnd"/>
      <w:r w:rsidRPr="001F1DD1">
        <w:rPr>
          <w:rFonts w:ascii="Times New Roman" w:hAnsi="Times New Roman" w:cs="Times New Roman"/>
          <w:sz w:val="24"/>
          <w:szCs w:val="24"/>
        </w:rPr>
        <w:t xml:space="preserve"> he </w:t>
      </w:r>
      <w:r w:rsidR="006660CD" w:rsidRPr="001F1DD1">
        <w:rPr>
          <w:rFonts w:ascii="Times New Roman" w:hAnsi="Times New Roman" w:cs="Times New Roman"/>
          <w:sz w:val="24"/>
          <w:szCs w:val="24"/>
        </w:rPr>
        <w:t>ended</w:t>
      </w:r>
      <w:r w:rsidRPr="001F1DD1">
        <w:rPr>
          <w:rFonts w:ascii="Times New Roman" w:hAnsi="Times New Roman" w:cs="Times New Roman"/>
          <w:sz w:val="24"/>
          <w:szCs w:val="24"/>
        </w:rPr>
        <w:t xml:space="preserve"> the royal race and </w:t>
      </w:r>
      <w:r w:rsidR="006660CD" w:rsidRPr="001F1DD1">
        <w:rPr>
          <w:rFonts w:ascii="Times New Roman" w:hAnsi="Times New Roman" w:cs="Times New Roman"/>
          <w:sz w:val="24"/>
          <w:szCs w:val="24"/>
        </w:rPr>
        <w:t>stopped it</w:t>
      </w:r>
      <w:r w:rsidR="00B50DDE" w:rsidRPr="001F1DD1">
        <w:rPr>
          <w:rFonts w:ascii="Times New Roman" w:hAnsi="Times New Roman" w:cs="Times New Roman"/>
          <w:sz w:val="24"/>
          <w:szCs w:val="24"/>
        </w:rPr>
        <w:t xml:space="preserve">: </w:t>
      </w:r>
      <w:r w:rsidR="00090723" w:rsidRPr="001F1DD1">
        <w:rPr>
          <w:rFonts w:ascii="Times New Roman" w:hAnsi="Times New Roman" w:cs="Times New Roman"/>
          <w:sz w:val="24"/>
          <w:szCs w:val="24"/>
        </w:rPr>
        <w:t xml:space="preserve">by means of whom </w:t>
      </w:r>
      <w:proofErr w:type="spellStart"/>
      <w:r w:rsidR="00090723" w:rsidRPr="001F1DD1">
        <w:rPr>
          <w:rFonts w:ascii="Times New Roman" w:hAnsi="Times New Roman" w:cs="Times New Roman"/>
          <w:sz w:val="24"/>
          <w:szCs w:val="24"/>
        </w:rPr>
        <w:t>Goscelin</w:t>
      </w:r>
      <w:proofErr w:type="spellEnd"/>
      <w:r w:rsidR="00090723" w:rsidRPr="001F1DD1">
        <w:rPr>
          <w:rFonts w:ascii="Times New Roman" w:hAnsi="Times New Roman" w:cs="Times New Roman"/>
          <w:sz w:val="24"/>
          <w:szCs w:val="24"/>
        </w:rPr>
        <w:t xml:space="preserve">, a Winchester merchant, who had been accustomed to gain </w:t>
      </w:r>
      <w:r w:rsidR="00B50DDE" w:rsidRPr="001F1DD1">
        <w:rPr>
          <w:rFonts w:ascii="Times New Roman" w:hAnsi="Times New Roman" w:cs="Times New Roman"/>
          <w:sz w:val="24"/>
          <w:szCs w:val="24"/>
        </w:rPr>
        <w:t>goods</w:t>
      </w:r>
      <w:r w:rsidR="00090723" w:rsidRPr="001F1DD1">
        <w:rPr>
          <w:rFonts w:ascii="Times New Roman" w:hAnsi="Times New Roman" w:cs="Times New Roman"/>
          <w:sz w:val="24"/>
          <w:szCs w:val="24"/>
        </w:rPr>
        <w:t xml:space="preserve"> from distant lands with wares, </w:t>
      </w:r>
      <w:r w:rsidR="00D45494" w:rsidRPr="001F1DD1">
        <w:rPr>
          <w:rFonts w:ascii="Times New Roman" w:hAnsi="Times New Roman" w:cs="Times New Roman"/>
          <w:sz w:val="24"/>
          <w:szCs w:val="24"/>
        </w:rPr>
        <w:t xml:space="preserve">bade </w:t>
      </w:r>
      <w:r w:rsidR="00090723" w:rsidRPr="001F1DD1">
        <w:rPr>
          <w:rFonts w:ascii="Times New Roman" w:hAnsi="Times New Roman" w:cs="Times New Roman"/>
          <w:sz w:val="24"/>
          <w:szCs w:val="24"/>
        </w:rPr>
        <w:t xml:space="preserve">William of Normandy to gather someone from his side, to whom he could safely entrust whatever commandments he wished. Upon receiving this news, and after a great concurrence of the nobles, every one of them being summoned to the city, they all refused to seek a barbarian nation on account of those things which </w:t>
      </w:r>
      <w:proofErr w:type="gramStart"/>
      <w:r w:rsidR="00090723" w:rsidRPr="001F1DD1">
        <w:rPr>
          <w:rFonts w:ascii="Times New Roman" w:hAnsi="Times New Roman" w:cs="Times New Roman"/>
          <w:sz w:val="24"/>
          <w:szCs w:val="24"/>
        </w:rPr>
        <w:t>they ,</w:t>
      </w:r>
      <w:proofErr w:type="gramEnd"/>
      <w:r w:rsidR="00090723" w:rsidRPr="001F1DD1">
        <w:rPr>
          <w:rFonts w:ascii="Times New Roman" w:hAnsi="Times New Roman" w:cs="Times New Roman"/>
          <w:sz w:val="24"/>
          <w:szCs w:val="24"/>
        </w:rPr>
        <w:t xml:space="preserve"> when the</w:t>
      </w:r>
      <w:r w:rsidR="000343AA" w:rsidRPr="001F1DD1">
        <w:rPr>
          <w:rFonts w:ascii="Times New Roman" w:hAnsi="Times New Roman" w:cs="Times New Roman"/>
          <w:sz w:val="24"/>
          <w:szCs w:val="24"/>
        </w:rPr>
        <w:t>y</w:t>
      </w:r>
      <w:r w:rsidR="00090723" w:rsidRPr="001F1DD1">
        <w:rPr>
          <w:rFonts w:ascii="Times New Roman" w:hAnsi="Times New Roman" w:cs="Times New Roman"/>
          <w:sz w:val="24"/>
          <w:szCs w:val="24"/>
        </w:rPr>
        <w:t xml:space="preserve"> found Hubert at </w:t>
      </w:r>
      <w:proofErr w:type="spellStart"/>
      <w:r w:rsidR="00090723" w:rsidRPr="001F1DD1">
        <w:rPr>
          <w:rFonts w:ascii="Times New Roman" w:hAnsi="Times New Roman" w:cs="Times New Roman"/>
          <w:sz w:val="24"/>
          <w:szCs w:val="24"/>
        </w:rPr>
        <w:t>Geldford</w:t>
      </w:r>
      <w:proofErr w:type="spellEnd"/>
      <w:r w:rsidR="00090723" w:rsidRPr="001F1DD1">
        <w:rPr>
          <w:rFonts w:ascii="Times New Roman" w:hAnsi="Times New Roman" w:cs="Times New Roman"/>
          <w:sz w:val="24"/>
          <w:szCs w:val="24"/>
        </w:rPr>
        <w:t xml:space="preserve">, who would win over this embassy of his own accord. Accordingly, as a reward for all the distinguished successes of the duke, he set out with a magnificent display, with a great pomp, with a great number of men dressed in silk, and with a great pomp, with their horses harnessed and </w:t>
      </w:r>
      <w:r w:rsidR="00E26184" w:rsidRPr="001F1DD1">
        <w:rPr>
          <w:rFonts w:ascii="Times New Roman" w:hAnsi="Times New Roman" w:cs="Times New Roman"/>
          <w:sz w:val="24"/>
          <w:szCs w:val="24"/>
        </w:rPr>
        <w:t>loud</w:t>
      </w:r>
      <w:r w:rsidR="00090723" w:rsidRPr="001F1DD1">
        <w:rPr>
          <w:rFonts w:ascii="Times New Roman" w:hAnsi="Times New Roman" w:cs="Times New Roman"/>
          <w:sz w:val="24"/>
          <w:szCs w:val="24"/>
        </w:rPr>
        <w:t xml:space="preserve"> </w:t>
      </w:r>
      <w:r w:rsidR="00E26184" w:rsidRPr="001F1DD1">
        <w:rPr>
          <w:rFonts w:ascii="Times New Roman" w:hAnsi="Times New Roman" w:cs="Times New Roman"/>
          <w:sz w:val="24"/>
          <w:szCs w:val="24"/>
        </w:rPr>
        <w:t xml:space="preserve">frightening </w:t>
      </w:r>
      <w:r w:rsidR="00090723" w:rsidRPr="001F1DD1">
        <w:rPr>
          <w:rFonts w:ascii="Times New Roman" w:hAnsi="Times New Roman" w:cs="Times New Roman"/>
          <w:sz w:val="24"/>
          <w:szCs w:val="24"/>
        </w:rPr>
        <w:t xml:space="preserve">and a dress of notable colour. Upon his arrival he is received with </w:t>
      </w:r>
      <w:proofErr w:type="spellStart"/>
      <w:r w:rsidR="00090723" w:rsidRPr="001F1DD1">
        <w:rPr>
          <w:rFonts w:ascii="Times New Roman" w:hAnsi="Times New Roman" w:cs="Times New Roman"/>
          <w:sz w:val="24"/>
          <w:szCs w:val="24"/>
        </w:rPr>
        <w:t>honor</w:t>
      </w:r>
      <w:proofErr w:type="spellEnd"/>
      <w:r w:rsidR="00090723" w:rsidRPr="001F1DD1">
        <w:rPr>
          <w:rFonts w:ascii="Times New Roman" w:hAnsi="Times New Roman" w:cs="Times New Roman"/>
          <w:sz w:val="24"/>
          <w:szCs w:val="24"/>
        </w:rPr>
        <w:t xml:space="preserve"> from the </w:t>
      </w:r>
      <w:r w:rsidR="0039026A" w:rsidRPr="001F1DD1">
        <w:rPr>
          <w:rFonts w:ascii="Times New Roman" w:hAnsi="Times New Roman" w:cs="Times New Roman"/>
          <w:sz w:val="24"/>
          <w:szCs w:val="24"/>
        </w:rPr>
        <w:t>king and</w:t>
      </w:r>
      <w:r w:rsidR="00090723" w:rsidRPr="001F1DD1">
        <w:rPr>
          <w:rFonts w:ascii="Times New Roman" w:hAnsi="Times New Roman" w:cs="Times New Roman"/>
          <w:sz w:val="24"/>
          <w:szCs w:val="24"/>
        </w:rPr>
        <w:t xml:space="preserve"> </w:t>
      </w:r>
      <w:proofErr w:type="gramStart"/>
      <w:r w:rsidR="00090723" w:rsidRPr="001F1DD1">
        <w:rPr>
          <w:rFonts w:ascii="Times New Roman" w:hAnsi="Times New Roman" w:cs="Times New Roman"/>
          <w:sz w:val="24"/>
          <w:szCs w:val="24"/>
        </w:rPr>
        <w:t>is</w:t>
      </w:r>
      <w:proofErr w:type="gramEnd"/>
      <w:r w:rsidR="00090723" w:rsidRPr="001F1DD1">
        <w:rPr>
          <w:rFonts w:ascii="Times New Roman" w:hAnsi="Times New Roman" w:cs="Times New Roman"/>
          <w:sz w:val="24"/>
          <w:szCs w:val="24"/>
        </w:rPr>
        <w:t xml:space="preserve"> granted him the first time in England to possess the town of his abode, which is called </w:t>
      </w:r>
      <w:proofErr w:type="spellStart"/>
      <w:r w:rsidR="00090723" w:rsidRPr="001F1DD1">
        <w:rPr>
          <w:rFonts w:ascii="Times New Roman" w:hAnsi="Times New Roman" w:cs="Times New Roman"/>
          <w:sz w:val="24"/>
          <w:szCs w:val="24"/>
        </w:rPr>
        <w:t>Essce</w:t>
      </w:r>
      <w:proofErr w:type="spellEnd"/>
      <w:r w:rsidR="00090723" w:rsidRPr="001F1DD1">
        <w:rPr>
          <w:rFonts w:ascii="Times New Roman" w:hAnsi="Times New Roman" w:cs="Times New Roman"/>
          <w:sz w:val="24"/>
          <w:szCs w:val="24"/>
        </w:rPr>
        <w:t xml:space="preserve">, for perpetual possession. When the conference had been concluded and he had received it, he returned to the Duke, the insignia of which William was declared the heir of E, king of the English, with a </w:t>
      </w:r>
      <w:r w:rsidR="0039026A" w:rsidRPr="001F1DD1">
        <w:rPr>
          <w:rFonts w:ascii="Times New Roman" w:hAnsi="Times New Roman" w:cs="Times New Roman"/>
          <w:sz w:val="24"/>
          <w:szCs w:val="24"/>
        </w:rPr>
        <w:t xml:space="preserve">sword </w:t>
      </w:r>
      <w:r w:rsidR="00090723" w:rsidRPr="001F1DD1">
        <w:rPr>
          <w:rFonts w:ascii="Times New Roman" w:hAnsi="Times New Roman" w:cs="Times New Roman"/>
          <w:sz w:val="24"/>
          <w:szCs w:val="24"/>
        </w:rPr>
        <w:t xml:space="preserve">with the hilt in which were the remains of the saints, a horn of gold, a hunting hunter, and a huge head of </w:t>
      </w:r>
      <w:proofErr w:type="gramStart"/>
      <w:r w:rsidR="00090723" w:rsidRPr="001F1DD1">
        <w:rPr>
          <w:rFonts w:ascii="Times New Roman" w:hAnsi="Times New Roman" w:cs="Times New Roman"/>
          <w:color w:val="FF0000"/>
          <w:sz w:val="24"/>
          <w:szCs w:val="24"/>
        </w:rPr>
        <w:t>pine</w:t>
      </w:r>
      <w:r w:rsidR="00E26184" w:rsidRPr="001F1DD1">
        <w:rPr>
          <w:rFonts w:ascii="Times New Roman" w:hAnsi="Times New Roman" w:cs="Times New Roman"/>
          <w:color w:val="FF0000"/>
          <w:sz w:val="24"/>
          <w:szCs w:val="24"/>
        </w:rPr>
        <w:t xml:space="preserve"> ?</w:t>
      </w:r>
      <w:proofErr w:type="gramEnd"/>
      <w:r w:rsidR="00090723" w:rsidRPr="001F1DD1">
        <w:rPr>
          <w:rFonts w:ascii="Times New Roman" w:hAnsi="Times New Roman" w:cs="Times New Roman"/>
          <w:sz w:val="24"/>
          <w:szCs w:val="24"/>
        </w:rPr>
        <w:t xml:space="preserve">. For these things, even when he had gained </w:t>
      </w:r>
      <w:r w:rsidR="00090723" w:rsidRPr="001F1DD1">
        <w:rPr>
          <w:rFonts w:ascii="Times New Roman" w:hAnsi="Times New Roman" w:cs="Times New Roman"/>
          <w:color w:val="FF0000"/>
          <w:sz w:val="24"/>
          <w:szCs w:val="24"/>
        </w:rPr>
        <w:t xml:space="preserve">the </w:t>
      </w:r>
      <w:proofErr w:type="gramStart"/>
      <w:r w:rsidR="00090723" w:rsidRPr="001F1DD1">
        <w:rPr>
          <w:rFonts w:ascii="Times New Roman" w:hAnsi="Times New Roman" w:cs="Times New Roman"/>
          <w:color w:val="FF0000"/>
          <w:sz w:val="24"/>
          <w:szCs w:val="24"/>
        </w:rPr>
        <w:t>light</w:t>
      </w:r>
      <w:r w:rsidR="00E26184" w:rsidRPr="001F1DD1">
        <w:rPr>
          <w:rFonts w:ascii="Times New Roman" w:hAnsi="Times New Roman" w:cs="Times New Roman"/>
          <w:color w:val="FF0000"/>
          <w:sz w:val="24"/>
          <w:szCs w:val="24"/>
        </w:rPr>
        <w:t xml:space="preserve"> ?</w:t>
      </w:r>
      <w:proofErr w:type="gramEnd"/>
      <w:r w:rsidR="00090723" w:rsidRPr="001F1DD1">
        <w:rPr>
          <w:rFonts w:ascii="Times New Roman" w:hAnsi="Times New Roman" w:cs="Times New Roman"/>
          <w:color w:val="FF0000"/>
          <w:sz w:val="24"/>
          <w:szCs w:val="24"/>
        </w:rPr>
        <w:t xml:space="preserve">, </w:t>
      </w:r>
      <w:r w:rsidR="00090723" w:rsidRPr="001F1DD1">
        <w:rPr>
          <w:rFonts w:ascii="Times New Roman" w:hAnsi="Times New Roman" w:cs="Times New Roman"/>
          <w:sz w:val="24"/>
          <w:szCs w:val="24"/>
        </w:rPr>
        <w:t xml:space="preserve">he had the promise </w:t>
      </w:r>
      <w:r w:rsidR="0039026A" w:rsidRPr="001F1DD1">
        <w:rPr>
          <w:rFonts w:ascii="Times New Roman" w:hAnsi="Times New Roman" w:cs="Times New Roman"/>
          <w:sz w:val="24"/>
          <w:szCs w:val="24"/>
        </w:rPr>
        <w:t>keep</w:t>
      </w:r>
      <w:r w:rsidR="00090723" w:rsidRPr="001F1DD1">
        <w:rPr>
          <w:rFonts w:ascii="Times New Roman" w:hAnsi="Times New Roman" w:cs="Times New Roman"/>
          <w:sz w:val="24"/>
          <w:szCs w:val="24"/>
        </w:rPr>
        <w:t xml:space="preserve">. </w:t>
      </w:r>
    </w:p>
    <w:p w14:paraId="266F7F15" w14:textId="77777777" w:rsidR="002B569D" w:rsidRPr="001B2AC1" w:rsidRDefault="002B569D" w:rsidP="001F1DD1">
      <w:pPr>
        <w:spacing w:after="0" w:line="360" w:lineRule="auto"/>
        <w:rPr>
          <w:rFonts w:ascii="Times New Roman" w:eastAsia="Times New Roman" w:hAnsi="Times New Roman" w:cs="Times New Roman"/>
          <w:color w:val="333333"/>
          <w:sz w:val="24"/>
          <w:szCs w:val="24"/>
          <w:lang w:eastAsia="en-GB"/>
        </w:rPr>
      </w:pPr>
    </w:p>
    <w:p w14:paraId="270A31D1" w14:textId="77777777" w:rsidR="00581D77" w:rsidRPr="001F1DD1" w:rsidRDefault="00581D77" w:rsidP="001F1DD1">
      <w:pPr>
        <w:spacing w:line="360" w:lineRule="auto"/>
        <w:rPr>
          <w:rFonts w:ascii="Times New Roman" w:hAnsi="Times New Roman" w:cs="Times New Roman"/>
          <w:noProof/>
          <w:sz w:val="24"/>
          <w:szCs w:val="24"/>
        </w:rPr>
      </w:pPr>
    </w:p>
    <w:tbl>
      <w:tblPr>
        <w:tblW w:w="0" w:type="auto"/>
        <w:shd w:val="clear" w:color="auto" w:fill="FFFFFF"/>
        <w:tblCellMar>
          <w:left w:w="0" w:type="dxa"/>
          <w:right w:w="0" w:type="dxa"/>
        </w:tblCellMar>
        <w:tblLook w:val="04A0" w:firstRow="1" w:lastRow="0" w:firstColumn="1" w:lastColumn="0" w:noHBand="0" w:noVBand="1"/>
      </w:tblPr>
      <w:tblGrid>
        <w:gridCol w:w="6"/>
      </w:tblGrid>
      <w:tr w:rsidR="001B2AC1" w:rsidRPr="001B2AC1" w14:paraId="09D4EB78" w14:textId="77777777" w:rsidTr="00C90C84">
        <w:tc>
          <w:tcPr>
            <w:tcW w:w="0" w:type="auto"/>
            <w:shd w:val="clear" w:color="auto" w:fill="FFFFFF"/>
            <w:tcMar>
              <w:top w:w="75" w:type="dxa"/>
              <w:left w:w="0" w:type="dxa"/>
              <w:bottom w:w="75" w:type="dxa"/>
              <w:right w:w="0" w:type="dxa"/>
            </w:tcMar>
          </w:tcPr>
          <w:p w14:paraId="6A7E4975" w14:textId="495D78B9" w:rsidR="001B2AC1" w:rsidRPr="001B2AC1" w:rsidRDefault="001B2AC1" w:rsidP="001F1DD1">
            <w:pPr>
              <w:spacing w:after="0" w:line="360" w:lineRule="auto"/>
              <w:ind w:left="720"/>
              <w:rPr>
                <w:rFonts w:ascii="Times New Roman" w:eastAsia="Times New Roman" w:hAnsi="Times New Roman" w:cs="Times New Roman"/>
                <w:color w:val="333333"/>
                <w:sz w:val="24"/>
                <w:szCs w:val="24"/>
                <w:lang w:eastAsia="en-GB"/>
              </w:rPr>
            </w:pPr>
          </w:p>
        </w:tc>
      </w:tr>
    </w:tbl>
    <w:p w14:paraId="5E354548" w14:textId="78356B6D" w:rsidR="007A756F" w:rsidRDefault="001B2AC1" w:rsidP="001B2AC1">
      <w:pPr>
        <w:rPr>
          <w:noProof/>
        </w:rPr>
      </w:pPr>
      <w:r>
        <w:rPr>
          <w:noProof/>
        </w:rPr>
        <w:drawing>
          <wp:inline distT="0" distB="0" distL="0" distR="0" wp14:anchorId="45084471" wp14:editId="3707C705">
            <wp:extent cx="5731510" cy="286766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867660"/>
                    </a:xfrm>
                    <a:prstGeom prst="rect">
                      <a:avLst/>
                    </a:prstGeom>
                  </pic:spPr>
                </pic:pic>
              </a:graphicData>
            </a:graphic>
          </wp:inline>
        </w:drawing>
      </w:r>
    </w:p>
    <w:p w14:paraId="3A2B6C49" w14:textId="3061F28B" w:rsidR="00C90C84" w:rsidRDefault="00FF5E97" w:rsidP="00C90C84">
      <w:pPr>
        <w:tabs>
          <w:tab w:val="left" w:pos="419"/>
        </w:tabs>
      </w:pPr>
      <w:r>
        <w:rPr>
          <w:noProof/>
        </w:rPr>
        <w:drawing>
          <wp:inline distT="0" distB="0" distL="0" distR="0" wp14:anchorId="15A3D05E" wp14:editId="3A398820">
            <wp:extent cx="1545531" cy="3106998"/>
            <wp:effectExtent l="0" t="0" r="0" b="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9"/>
                    <a:srcRect l="37654" t="13649" r="35372" b="5010"/>
                    <a:stretch/>
                  </pic:blipFill>
                  <pic:spPr bwMode="auto">
                    <a:xfrm>
                      <a:off x="0" y="0"/>
                      <a:ext cx="1545972" cy="3107886"/>
                    </a:xfrm>
                    <a:prstGeom prst="rect">
                      <a:avLst/>
                    </a:prstGeom>
                    <a:ln>
                      <a:noFill/>
                    </a:ln>
                    <a:extLst>
                      <a:ext uri="{53640926-AAD7-44D8-BBD7-CCE9431645EC}">
                        <a14:shadowObscured xmlns:a14="http://schemas.microsoft.com/office/drawing/2010/main"/>
                      </a:ext>
                    </a:extLst>
                  </pic:spPr>
                </pic:pic>
              </a:graphicData>
            </a:graphic>
          </wp:inline>
        </w:drawing>
      </w:r>
    </w:p>
    <w:p w14:paraId="38A28574" w14:textId="4DE68D81" w:rsidR="00FC30D1" w:rsidRDefault="00FC30D1" w:rsidP="00C90C84">
      <w:pPr>
        <w:tabs>
          <w:tab w:val="left" w:pos="419"/>
        </w:tabs>
      </w:pPr>
    </w:p>
    <w:p w14:paraId="20CF69F4" w14:textId="4D7BAC52" w:rsidR="00FC30D1" w:rsidRDefault="00BE1ABD" w:rsidP="00C90C84">
      <w:pPr>
        <w:tabs>
          <w:tab w:val="left" w:pos="419"/>
        </w:tabs>
      </w:pPr>
      <w:r>
        <w:t>References</w:t>
      </w:r>
    </w:p>
    <w:p w14:paraId="3AD70FF6" w14:textId="75B755B9" w:rsidR="00BE1ABD" w:rsidRDefault="00BE1ABD" w:rsidP="00BE1ABD">
      <w:r>
        <w:t xml:space="preserve">“The British Library MS Viewer.” [n.d.]. </w:t>
      </w:r>
      <w:proofErr w:type="gramStart"/>
      <w:r>
        <w:t>Www.Bl.Uk</w:t>
      </w:r>
      <w:proofErr w:type="gramEnd"/>
      <w:r>
        <w:t xml:space="preserve"> &lt;http://www.bl.uk/manuscripts/Viewer.aspx?ref=cotton_ms_nero_d_viii_f345r&gt; [accessed 6 January 2022]</w:t>
      </w:r>
    </w:p>
    <w:p w14:paraId="5173E34F" w14:textId="7703AC77" w:rsidR="00BE1ABD" w:rsidRDefault="00642B4A" w:rsidP="00BE1ABD">
      <w:r w:rsidRPr="00642B4A">
        <w:t xml:space="preserve">“Digitised Manuscripts.” [n.d.]. </w:t>
      </w:r>
      <w:proofErr w:type="gramStart"/>
      <w:r w:rsidRPr="00642B4A">
        <w:t>Www.Bl.Uk</w:t>
      </w:r>
      <w:proofErr w:type="gramEnd"/>
      <w:r w:rsidRPr="00642B4A">
        <w:t xml:space="preserve"> &lt;http://www.bl.uk/manuscripts/FullDisplay.aspx?ref=Cotton_MS_Nero_D_VIII&gt; [accessed 6 January 2022]</w:t>
      </w:r>
    </w:p>
    <w:p w14:paraId="64FB0E13" w14:textId="2D5F5F18" w:rsidR="00FC30D1" w:rsidRDefault="00BE1ABD" w:rsidP="001F1DD1">
      <w:r w:rsidRPr="00BE1ABD">
        <w:t>Crummy, Philip. 2011. “About St John’s Abbey,” The Colchester Archaeologist &lt;https://www.thecolchesterarchaeologist.co.uk/?p=1126&gt; [accessed 6 January 2022]</w:t>
      </w:r>
    </w:p>
    <w:p w14:paraId="5B7D3302" w14:textId="77777777" w:rsidR="00FC30D1" w:rsidRPr="00C90C84" w:rsidRDefault="00FC30D1" w:rsidP="00C90C84">
      <w:pPr>
        <w:tabs>
          <w:tab w:val="left" w:pos="419"/>
        </w:tabs>
      </w:pPr>
    </w:p>
    <w:sectPr w:rsidR="00FC30D1" w:rsidRPr="00C90C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DB6F6" w14:textId="77777777" w:rsidR="00F8137E" w:rsidRDefault="00F8137E" w:rsidP="00F8137E">
      <w:pPr>
        <w:spacing w:after="0" w:line="240" w:lineRule="auto"/>
      </w:pPr>
      <w:r>
        <w:separator/>
      </w:r>
    </w:p>
  </w:endnote>
  <w:endnote w:type="continuationSeparator" w:id="0">
    <w:p w14:paraId="35BD6BA1" w14:textId="77777777" w:rsidR="00F8137E" w:rsidRDefault="00F8137E" w:rsidP="00F81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901C5" w14:textId="77777777" w:rsidR="00F8137E" w:rsidRDefault="00F8137E" w:rsidP="00F8137E">
      <w:pPr>
        <w:spacing w:after="0" w:line="240" w:lineRule="auto"/>
      </w:pPr>
      <w:r>
        <w:separator/>
      </w:r>
    </w:p>
  </w:footnote>
  <w:footnote w:type="continuationSeparator" w:id="0">
    <w:p w14:paraId="735FD303" w14:textId="77777777" w:rsidR="00F8137E" w:rsidRDefault="00F8137E" w:rsidP="00F8137E">
      <w:pPr>
        <w:spacing w:after="0" w:line="240" w:lineRule="auto"/>
      </w:pPr>
      <w:r>
        <w:continuationSeparator/>
      </w:r>
    </w:p>
  </w:footnote>
  <w:footnote w:id="1">
    <w:p w14:paraId="25825760" w14:textId="47A8BC99" w:rsidR="00FF5E97" w:rsidRDefault="00FF5E97">
      <w:pPr>
        <w:pStyle w:val="FootnoteText"/>
      </w:pPr>
      <w:r>
        <w:rPr>
          <w:rStyle w:val="FootnoteReference"/>
        </w:rPr>
        <w:footnoteRef/>
      </w:r>
      <w:r>
        <w:t xml:space="preserve"> Latin</w:t>
      </w:r>
      <w:r w:rsidR="000034A6">
        <w:t xml:space="preserve"> translation sites used: </w:t>
      </w:r>
      <w:r w:rsidR="000034A6" w:rsidRPr="00673858">
        <w:t>online-latin-dictionary.com</w:t>
      </w:r>
      <w:r w:rsidR="00673858">
        <w:t>,</w:t>
      </w:r>
      <w:r w:rsidR="000034A6">
        <w:t xml:space="preserve"> </w:t>
      </w:r>
      <w:r w:rsidR="00673858" w:rsidRPr="00673858">
        <w:t>Latin translator online - Latin-Online-Translation.com</w:t>
      </w:r>
      <w:r w:rsidR="00673858">
        <w:t xml:space="preserve">, Google Translate and, </w:t>
      </w:r>
      <w:r w:rsidR="00673858" w:rsidRPr="00673858">
        <w:t>lexilogos.com</w:t>
      </w:r>
    </w:p>
  </w:footnote>
  <w:footnote w:id="2">
    <w:p w14:paraId="65CF081F" w14:textId="6D7F3733" w:rsidR="002A0CBF" w:rsidRPr="00642B4A" w:rsidRDefault="002A0CBF" w:rsidP="004E70B0">
      <w:r>
        <w:rPr>
          <w:rStyle w:val="FootnoteReference"/>
        </w:rPr>
        <w:footnoteRef/>
      </w:r>
      <w:r w:rsidR="00642B4A">
        <w:t xml:space="preserve"> </w:t>
      </w:r>
      <w:r w:rsidR="00642B4A" w:rsidRPr="00642B4A">
        <w:t>“Digitised Manuscripts” [n.d.]</w:t>
      </w:r>
    </w:p>
  </w:footnote>
  <w:footnote w:id="3">
    <w:p w14:paraId="2493BB2F" w14:textId="5854D226" w:rsidR="000F5AEA" w:rsidRPr="00642B4A" w:rsidRDefault="000F5AEA">
      <w:pPr>
        <w:pStyle w:val="FootnoteText"/>
        <w:rPr>
          <w:i/>
          <w:iCs/>
          <w:sz w:val="22"/>
          <w:szCs w:val="22"/>
        </w:rPr>
      </w:pPr>
      <w:r w:rsidRPr="00642B4A">
        <w:rPr>
          <w:rStyle w:val="FootnoteReference"/>
          <w:sz w:val="22"/>
          <w:szCs w:val="22"/>
        </w:rPr>
        <w:footnoteRef/>
      </w:r>
      <w:r w:rsidRPr="00642B4A">
        <w:rPr>
          <w:sz w:val="22"/>
          <w:szCs w:val="22"/>
        </w:rPr>
        <w:t xml:space="preserve"> </w:t>
      </w:r>
      <w:r w:rsidRPr="00642B4A">
        <w:rPr>
          <w:i/>
          <w:iCs/>
          <w:sz w:val="22"/>
          <w:szCs w:val="22"/>
        </w:rPr>
        <w:t>Ibid</w:t>
      </w:r>
    </w:p>
  </w:footnote>
  <w:footnote w:id="4">
    <w:p w14:paraId="51DFB6C8" w14:textId="577E6979" w:rsidR="00B03E22" w:rsidRPr="00642B4A" w:rsidRDefault="00B03E22">
      <w:pPr>
        <w:pStyle w:val="FootnoteText"/>
        <w:rPr>
          <w:sz w:val="22"/>
          <w:szCs w:val="22"/>
        </w:rPr>
      </w:pPr>
      <w:r w:rsidRPr="00642B4A">
        <w:rPr>
          <w:rStyle w:val="FootnoteReference"/>
          <w:sz w:val="22"/>
          <w:szCs w:val="22"/>
        </w:rPr>
        <w:footnoteRef/>
      </w:r>
      <w:r w:rsidRPr="00642B4A">
        <w:rPr>
          <w:sz w:val="22"/>
          <w:szCs w:val="22"/>
        </w:rPr>
        <w:t xml:space="preserve"> </w:t>
      </w:r>
      <w:r w:rsidR="00BE1ABD" w:rsidRPr="00642B4A">
        <w:rPr>
          <w:sz w:val="22"/>
          <w:szCs w:val="22"/>
        </w:rPr>
        <w:t>Crummy, 2011.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AC050E"/>
    <w:multiLevelType w:val="multilevel"/>
    <w:tmpl w:val="0F5A7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537D73"/>
    <w:multiLevelType w:val="multilevel"/>
    <w:tmpl w:val="CF80F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321131"/>
    <w:multiLevelType w:val="multilevel"/>
    <w:tmpl w:val="6D48F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365726"/>
    <w:multiLevelType w:val="multilevel"/>
    <w:tmpl w:val="3B6AB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EE4F34"/>
    <w:multiLevelType w:val="multilevel"/>
    <w:tmpl w:val="874AB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AC1"/>
    <w:rsid w:val="000034A6"/>
    <w:rsid w:val="000343AA"/>
    <w:rsid w:val="000674D7"/>
    <w:rsid w:val="000803FA"/>
    <w:rsid w:val="000850D4"/>
    <w:rsid w:val="00090723"/>
    <w:rsid w:val="00096A39"/>
    <w:rsid w:val="000E52D9"/>
    <w:rsid w:val="000F0649"/>
    <w:rsid w:val="000F5AEA"/>
    <w:rsid w:val="00135D46"/>
    <w:rsid w:val="0019608F"/>
    <w:rsid w:val="001B2AC1"/>
    <w:rsid w:val="001F1DD1"/>
    <w:rsid w:val="00205F4D"/>
    <w:rsid w:val="002A0CBF"/>
    <w:rsid w:val="002A214A"/>
    <w:rsid w:val="002B569D"/>
    <w:rsid w:val="002D0F71"/>
    <w:rsid w:val="002D6790"/>
    <w:rsid w:val="002F0B1A"/>
    <w:rsid w:val="0038076A"/>
    <w:rsid w:val="00386F22"/>
    <w:rsid w:val="0039026A"/>
    <w:rsid w:val="0039127D"/>
    <w:rsid w:val="003A2EA2"/>
    <w:rsid w:val="003C5CE5"/>
    <w:rsid w:val="003E6226"/>
    <w:rsid w:val="00431099"/>
    <w:rsid w:val="004504FA"/>
    <w:rsid w:val="00494BFE"/>
    <w:rsid w:val="004A4C6D"/>
    <w:rsid w:val="004B6774"/>
    <w:rsid w:val="004E70B0"/>
    <w:rsid w:val="00567EEC"/>
    <w:rsid w:val="00581D77"/>
    <w:rsid w:val="005A09CE"/>
    <w:rsid w:val="005A6F19"/>
    <w:rsid w:val="005D79DC"/>
    <w:rsid w:val="006138DF"/>
    <w:rsid w:val="006206F5"/>
    <w:rsid w:val="00631196"/>
    <w:rsid w:val="00636D26"/>
    <w:rsid w:val="00642B4A"/>
    <w:rsid w:val="006660CD"/>
    <w:rsid w:val="00673858"/>
    <w:rsid w:val="006C3A98"/>
    <w:rsid w:val="006C5AD9"/>
    <w:rsid w:val="00747CA7"/>
    <w:rsid w:val="00754649"/>
    <w:rsid w:val="00782F8B"/>
    <w:rsid w:val="00794FBC"/>
    <w:rsid w:val="007A756F"/>
    <w:rsid w:val="007B092E"/>
    <w:rsid w:val="007C58BC"/>
    <w:rsid w:val="007D1070"/>
    <w:rsid w:val="007E1E9D"/>
    <w:rsid w:val="007F3422"/>
    <w:rsid w:val="00814EF6"/>
    <w:rsid w:val="00866FCC"/>
    <w:rsid w:val="008A429B"/>
    <w:rsid w:val="00984B36"/>
    <w:rsid w:val="009B498A"/>
    <w:rsid w:val="009C0C6D"/>
    <w:rsid w:val="009F14C5"/>
    <w:rsid w:val="00A33C0B"/>
    <w:rsid w:val="00AB5805"/>
    <w:rsid w:val="00AF077C"/>
    <w:rsid w:val="00B03E22"/>
    <w:rsid w:val="00B50DDE"/>
    <w:rsid w:val="00BC21C7"/>
    <w:rsid w:val="00BE1ABD"/>
    <w:rsid w:val="00C15969"/>
    <w:rsid w:val="00C86DED"/>
    <w:rsid w:val="00C90C84"/>
    <w:rsid w:val="00CC6B57"/>
    <w:rsid w:val="00D439DF"/>
    <w:rsid w:val="00D45494"/>
    <w:rsid w:val="00D5497C"/>
    <w:rsid w:val="00D55573"/>
    <w:rsid w:val="00D63899"/>
    <w:rsid w:val="00D7528C"/>
    <w:rsid w:val="00DC5E82"/>
    <w:rsid w:val="00E11F44"/>
    <w:rsid w:val="00E26184"/>
    <w:rsid w:val="00E53F58"/>
    <w:rsid w:val="00E9689B"/>
    <w:rsid w:val="00EB7513"/>
    <w:rsid w:val="00EE665A"/>
    <w:rsid w:val="00F16411"/>
    <w:rsid w:val="00F8137E"/>
    <w:rsid w:val="00FC30D1"/>
    <w:rsid w:val="00FE4CCB"/>
    <w:rsid w:val="00FE6FDC"/>
    <w:rsid w:val="00FF5E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38B67"/>
  <w15:chartTrackingRefBased/>
  <w15:docId w15:val="{2BE76DE1-7F73-468D-A95A-7E21F20C5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4BF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old">
    <w:name w:val="bold"/>
    <w:basedOn w:val="DefaultParagraphFont"/>
    <w:rsid w:val="001B2AC1"/>
  </w:style>
  <w:style w:type="paragraph" w:styleId="NormalWeb">
    <w:name w:val="Normal (Web)"/>
    <w:basedOn w:val="Normal"/>
    <w:uiPriority w:val="99"/>
    <w:semiHidden/>
    <w:unhideWhenUsed/>
    <w:rsid w:val="001B2A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B2AC1"/>
    <w:rPr>
      <w:b/>
      <w:bCs/>
    </w:rPr>
  </w:style>
  <w:style w:type="character" w:styleId="Hyperlink">
    <w:name w:val="Hyperlink"/>
    <w:basedOn w:val="DefaultParagraphFont"/>
    <w:uiPriority w:val="99"/>
    <w:unhideWhenUsed/>
    <w:rsid w:val="00581D77"/>
    <w:rPr>
      <w:color w:val="0563C1" w:themeColor="hyperlink"/>
      <w:u w:val="single"/>
    </w:rPr>
  </w:style>
  <w:style w:type="character" w:styleId="UnresolvedMention">
    <w:name w:val="Unresolved Mention"/>
    <w:basedOn w:val="DefaultParagraphFont"/>
    <w:uiPriority w:val="99"/>
    <w:semiHidden/>
    <w:unhideWhenUsed/>
    <w:rsid w:val="00581D77"/>
    <w:rPr>
      <w:color w:val="605E5C"/>
      <w:shd w:val="clear" w:color="auto" w:fill="E1DFDD"/>
    </w:rPr>
  </w:style>
  <w:style w:type="paragraph" w:styleId="EndnoteText">
    <w:name w:val="endnote text"/>
    <w:basedOn w:val="Normal"/>
    <w:link w:val="EndnoteTextChar"/>
    <w:uiPriority w:val="99"/>
    <w:semiHidden/>
    <w:unhideWhenUsed/>
    <w:rsid w:val="00F8137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8137E"/>
    <w:rPr>
      <w:sz w:val="20"/>
      <w:szCs w:val="20"/>
    </w:rPr>
  </w:style>
  <w:style w:type="character" w:styleId="EndnoteReference">
    <w:name w:val="endnote reference"/>
    <w:basedOn w:val="DefaultParagraphFont"/>
    <w:uiPriority w:val="99"/>
    <w:semiHidden/>
    <w:unhideWhenUsed/>
    <w:rsid w:val="00F8137E"/>
    <w:rPr>
      <w:vertAlign w:val="superscript"/>
    </w:rPr>
  </w:style>
  <w:style w:type="paragraph" w:styleId="FootnoteText">
    <w:name w:val="footnote text"/>
    <w:basedOn w:val="Normal"/>
    <w:link w:val="FootnoteTextChar"/>
    <w:uiPriority w:val="99"/>
    <w:semiHidden/>
    <w:unhideWhenUsed/>
    <w:rsid w:val="002A0CB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0CBF"/>
    <w:rPr>
      <w:sz w:val="20"/>
      <w:szCs w:val="20"/>
    </w:rPr>
  </w:style>
  <w:style w:type="character" w:styleId="FootnoteReference">
    <w:name w:val="footnote reference"/>
    <w:basedOn w:val="DefaultParagraphFont"/>
    <w:uiPriority w:val="99"/>
    <w:semiHidden/>
    <w:unhideWhenUsed/>
    <w:rsid w:val="002A0CBF"/>
    <w:rPr>
      <w:vertAlign w:val="superscript"/>
    </w:rPr>
  </w:style>
  <w:style w:type="character" w:styleId="FollowedHyperlink">
    <w:name w:val="FollowedHyperlink"/>
    <w:basedOn w:val="DefaultParagraphFont"/>
    <w:uiPriority w:val="99"/>
    <w:semiHidden/>
    <w:unhideWhenUsed/>
    <w:rsid w:val="00814EF6"/>
    <w:rPr>
      <w:color w:val="954F72" w:themeColor="followedHyperlink"/>
      <w:u w:val="single"/>
    </w:rPr>
  </w:style>
  <w:style w:type="character" w:customStyle="1" w:styleId="Heading1Char">
    <w:name w:val="Heading 1 Char"/>
    <w:basedOn w:val="DefaultParagraphFont"/>
    <w:link w:val="Heading1"/>
    <w:uiPriority w:val="9"/>
    <w:rsid w:val="00494BFE"/>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974917">
      <w:bodyDiv w:val="1"/>
      <w:marLeft w:val="0"/>
      <w:marRight w:val="0"/>
      <w:marTop w:val="0"/>
      <w:marBottom w:val="0"/>
      <w:divBdr>
        <w:top w:val="none" w:sz="0" w:space="0" w:color="auto"/>
        <w:left w:val="none" w:sz="0" w:space="0" w:color="auto"/>
        <w:bottom w:val="none" w:sz="0" w:space="0" w:color="auto"/>
        <w:right w:val="none" w:sz="0" w:space="0" w:color="auto"/>
      </w:divBdr>
    </w:div>
    <w:div w:id="698703487">
      <w:bodyDiv w:val="1"/>
      <w:marLeft w:val="0"/>
      <w:marRight w:val="0"/>
      <w:marTop w:val="0"/>
      <w:marBottom w:val="0"/>
      <w:divBdr>
        <w:top w:val="none" w:sz="0" w:space="0" w:color="auto"/>
        <w:left w:val="none" w:sz="0" w:space="0" w:color="auto"/>
        <w:bottom w:val="none" w:sz="0" w:space="0" w:color="auto"/>
        <w:right w:val="none" w:sz="0" w:space="0" w:color="auto"/>
      </w:divBdr>
      <w:divsChild>
        <w:div w:id="576939410">
          <w:marLeft w:val="0"/>
          <w:marRight w:val="0"/>
          <w:marTop w:val="0"/>
          <w:marBottom w:val="0"/>
          <w:divBdr>
            <w:top w:val="none" w:sz="0" w:space="0" w:color="auto"/>
            <w:left w:val="none" w:sz="0" w:space="0" w:color="auto"/>
            <w:bottom w:val="none" w:sz="0" w:space="0" w:color="auto"/>
            <w:right w:val="none" w:sz="0" w:space="0" w:color="auto"/>
          </w:divBdr>
          <w:divsChild>
            <w:div w:id="70899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296244">
      <w:bodyDiv w:val="1"/>
      <w:marLeft w:val="0"/>
      <w:marRight w:val="0"/>
      <w:marTop w:val="0"/>
      <w:marBottom w:val="0"/>
      <w:divBdr>
        <w:top w:val="none" w:sz="0" w:space="0" w:color="auto"/>
        <w:left w:val="none" w:sz="0" w:space="0" w:color="auto"/>
        <w:bottom w:val="none" w:sz="0" w:space="0" w:color="auto"/>
        <w:right w:val="none" w:sz="0" w:space="0" w:color="auto"/>
      </w:divBdr>
    </w:div>
    <w:div w:id="1442334435">
      <w:bodyDiv w:val="1"/>
      <w:marLeft w:val="0"/>
      <w:marRight w:val="0"/>
      <w:marTop w:val="0"/>
      <w:marBottom w:val="0"/>
      <w:divBdr>
        <w:top w:val="none" w:sz="0" w:space="0" w:color="auto"/>
        <w:left w:val="none" w:sz="0" w:space="0" w:color="auto"/>
        <w:bottom w:val="none" w:sz="0" w:space="0" w:color="auto"/>
        <w:right w:val="none" w:sz="0" w:space="0" w:color="auto"/>
      </w:divBdr>
      <w:divsChild>
        <w:div w:id="1964577438">
          <w:marLeft w:val="0"/>
          <w:marRight w:val="0"/>
          <w:marTop w:val="0"/>
          <w:marBottom w:val="0"/>
          <w:divBdr>
            <w:top w:val="none" w:sz="0" w:space="0" w:color="auto"/>
            <w:left w:val="none" w:sz="0" w:space="0" w:color="auto"/>
            <w:bottom w:val="none" w:sz="0" w:space="0" w:color="auto"/>
            <w:right w:val="none" w:sz="0" w:space="0" w:color="auto"/>
          </w:divBdr>
          <w:divsChild>
            <w:div w:id="1767843098">
              <w:marLeft w:val="0"/>
              <w:marRight w:val="0"/>
              <w:marTop w:val="0"/>
              <w:marBottom w:val="75"/>
              <w:divBdr>
                <w:top w:val="single" w:sz="6" w:space="0" w:color="C3C5C3"/>
                <w:left w:val="single" w:sz="6" w:space="2" w:color="C3C5C3"/>
                <w:bottom w:val="single" w:sz="6" w:space="0" w:color="C3C5C3"/>
                <w:right w:val="single" w:sz="6" w:space="0" w:color="C3C5C3"/>
              </w:divBdr>
              <w:divsChild>
                <w:div w:id="78998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282901">
      <w:bodyDiv w:val="1"/>
      <w:marLeft w:val="0"/>
      <w:marRight w:val="0"/>
      <w:marTop w:val="0"/>
      <w:marBottom w:val="0"/>
      <w:divBdr>
        <w:top w:val="none" w:sz="0" w:space="0" w:color="auto"/>
        <w:left w:val="none" w:sz="0" w:space="0" w:color="auto"/>
        <w:bottom w:val="none" w:sz="0" w:space="0" w:color="auto"/>
        <w:right w:val="none" w:sz="0" w:space="0" w:color="auto"/>
      </w:divBdr>
    </w:div>
    <w:div w:id="1492522942">
      <w:bodyDiv w:val="1"/>
      <w:marLeft w:val="0"/>
      <w:marRight w:val="0"/>
      <w:marTop w:val="0"/>
      <w:marBottom w:val="0"/>
      <w:divBdr>
        <w:top w:val="none" w:sz="0" w:space="0" w:color="auto"/>
        <w:left w:val="none" w:sz="0" w:space="0" w:color="auto"/>
        <w:bottom w:val="none" w:sz="0" w:space="0" w:color="auto"/>
        <w:right w:val="none" w:sz="0" w:space="0" w:color="auto"/>
      </w:divBdr>
      <w:divsChild>
        <w:div w:id="115637218">
          <w:marLeft w:val="0"/>
          <w:marRight w:val="0"/>
          <w:marTop w:val="0"/>
          <w:marBottom w:val="0"/>
          <w:divBdr>
            <w:top w:val="none" w:sz="0" w:space="0" w:color="auto"/>
            <w:left w:val="none" w:sz="0" w:space="0" w:color="auto"/>
            <w:bottom w:val="none" w:sz="0" w:space="0" w:color="auto"/>
            <w:right w:val="none" w:sz="0" w:space="0" w:color="auto"/>
          </w:divBdr>
          <w:divsChild>
            <w:div w:id="660425546">
              <w:marLeft w:val="0"/>
              <w:marRight w:val="0"/>
              <w:marTop w:val="0"/>
              <w:marBottom w:val="0"/>
              <w:divBdr>
                <w:top w:val="none" w:sz="0" w:space="0" w:color="auto"/>
                <w:left w:val="none" w:sz="0" w:space="0" w:color="auto"/>
                <w:bottom w:val="none" w:sz="0" w:space="0" w:color="auto"/>
                <w:right w:val="none" w:sz="0" w:space="0" w:color="auto"/>
              </w:divBdr>
              <w:divsChild>
                <w:div w:id="1122073015">
                  <w:marLeft w:val="0"/>
                  <w:marRight w:val="0"/>
                  <w:marTop w:val="0"/>
                  <w:marBottom w:val="0"/>
                  <w:divBdr>
                    <w:top w:val="none" w:sz="0" w:space="0" w:color="auto"/>
                    <w:left w:val="none" w:sz="0" w:space="0" w:color="auto"/>
                    <w:bottom w:val="none" w:sz="0" w:space="0" w:color="auto"/>
                    <w:right w:val="none" w:sz="0" w:space="0" w:color="auto"/>
                  </w:divBdr>
                  <w:divsChild>
                    <w:div w:id="1600484355">
                      <w:marLeft w:val="0"/>
                      <w:marRight w:val="0"/>
                      <w:marTop w:val="0"/>
                      <w:marBottom w:val="0"/>
                      <w:divBdr>
                        <w:top w:val="none" w:sz="0" w:space="0" w:color="auto"/>
                        <w:left w:val="none" w:sz="0" w:space="0" w:color="auto"/>
                        <w:bottom w:val="none" w:sz="0" w:space="0" w:color="auto"/>
                        <w:right w:val="none" w:sz="0" w:space="0" w:color="auto"/>
                      </w:divBdr>
                      <w:divsChild>
                        <w:div w:id="942615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8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099294">
          <w:marLeft w:val="0"/>
          <w:marRight w:val="0"/>
          <w:marTop w:val="0"/>
          <w:marBottom w:val="0"/>
          <w:divBdr>
            <w:top w:val="none" w:sz="0" w:space="0" w:color="auto"/>
            <w:left w:val="none" w:sz="0" w:space="0" w:color="auto"/>
            <w:bottom w:val="none" w:sz="0" w:space="0" w:color="auto"/>
            <w:right w:val="none" w:sz="0" w:space="0" w:color="auto"/>
          </w:divBdr>
          <w:divsChild>
            <w:div w:id="1193614787">
              <w:marLeft w:val="0"/>
              <w:marRight w:val="0"/>
              <w:marTop w:val="0"/>
              <w:marBottom w:val="0"/>
              <w:divBdr>
                <w:top w:val="none" w:sz="0" w:space="0" w:color="auto"/>
                <w:left w:val="none" w:sz="0" w:space="0" w:color="auto"/>
                <w:bottom w:val="none" w:sz="0" w:space="0" w:color="auto"/>
                <w:right w:val="none" w:sz="0" w:space="0" w:color="auto"/>
              </w:divBdr>
            </w:div>
            <w:div w:id="1365254560">
              <w:marLeft w:val="0"/>
              <w:marRight w:val="0"/>
              <w:marTop w:val="0"/>
              <w:marBottom w:val="0"/>
              <w:divBdr>
                <w:top w:val="none" w:sz="0" w:space="0" w:color="auto"/>
                <w:left w:val="none" w:sz="0" w:space="0" w:color="auto"/>
                <w:bottom w:val="none" w:sz="0" w:space="0" w:color="auto"/>
                <w:right w:val="none" w:sz="0" w:space="0" w:color="auto"/>
              </w:divBdr>
            </w:div>
          </w:divsChild>
        </w:div>
        <w:div w:id="1960405156">
          <w:marLeft w:val="0"/>
          <w:marRight w:val="0"/>
          <w:marTop w:val="0"/>
          <w:marBottom w:val="0"/>
          <w:divBdr>
            <w:top w:val="none" w:sz="0" w:space="0" w:color="auto"/>
            <w:left w:val="none" w:sz="0" w:space="0" w:color="auto"/>
            <w:bottom w:val="none" w:sz="0" w:space="0" w:color="auto"/>
            <w:right w:val="none" w:sz="0" w:space="0" w:color="auto"/>
          </w:divBdr>
          <w:divsChild>
            <w:div w:id="237595814">
              <w:marLeft w:val="0"/>
              <w:marRight w:val="0"/>
              <w:marTop w:val="0"/>
              <w:marBottom w:val="0"/>
              <w:divBdr>
                <w:top w:val="none" w:sz="0" w:space="0" w:color="auto"/>
                <w:left w:val="none" w:sz="0" w:space="0" w:color="auto"/>
                <w:bottom w:val="none" w:sz="0" w:space="0" w:color="auto"/>
                <w:right w:val="none" w:sz="0" w:space="0" w:color="auto"/>
              </w:divBdr>
            </w:div>
            <w:div w:id="1826238774">
              <w:marLeft w:val="0"/>
              <w:marRight w:val="0"/>
              <w:marTop w:val="0"/>
              <w:marBottom w:val="0"/>
              <w:divBdr>
                <w:top w:val="none" w:sz="0" w:space="0" w:color="auto"/>
                <w:left w:val="none" w:sz="0" w:space="0" w:color="auto"/>
                <w:bottom w:val="none" w:sz="0" w:space="0" w:color="auto"/>
                <w:right w:val="none" w:sz="0" w:space="0" w:color="auto"/>
              </w:divBdr>
            </w:div>
          </w:divsChild>
        </w:div>
        <w:div w:id="120078290">
          <w:marLeft w:val="0"/>
          <w:marRight w:val="0"/>
          <w:marTop w:val="0"/>
          <w:marBottom w:val="0"/>
          <w:divBdr>
            <w:top w:val="none" w:sz="0" w:space="0" w:color="auto"/>
            <w:left w:val="none" w:sz="0" w:space="0" w:color="auto"/>
            <w:bottom w:val="none" w:sz="0" w:space="0" w:color="auto"/>
            <w:right w:val="none" w:sz="0" w:space="0" w:color="auto"/>
          </w:divBdr>
          <w:divsChild>
            <w:div w:id="1968393393">
              <w:marLeft w:val="0"/>
              <w:marRight w:val="0"/>
              <w:marTop w:val="0"/>
              <w:marBottom w:val="0"/>
              <w:divBdr>
                <w:top w:val="none" w:sz="0" w:space="0" w:color="auto"/>
                <w:left w:val="none" w:sz="0" w:space="0" w:color="auto"/>
                <w:bottom w:val="none" w:sz="0" w:space="0" w:color="auto"/>
                <w:right w:val="none" w:sz="0" w:space="0" w:color="auto"/>
              </w:divBdr>
            </w:div>
            <w:div w:id="832333771">
              <w:marLeft w:val="0"/>
              <w:marRight w:val="0"/>
              <w:marTop w:val="0"/>
              <w:marBottom w:val="0"/>
              <w:divBdr>
                <w:top w:val="none" w:sz="0" w:space="0" w:color="auto"/>
                <w:left w:val="none" w:sz="0" w:space="0" w:color="auto"/>
                <w:bottom w:val="none" w:sz="0" w:space="0" w:color="auto"/>
                <w:right w:val="none" w:sz="0" w:space="0" w:color="auto"/>
              </w:divBdr>
            </w:div>
          </w:divsChild>
        </w:div>
        <w:div w:id="829715994">
          <w:marLeft w:val="0"/>
          <w:marRight w:val="0"/>
          <w:marTop w:val="0"/>
          <w:marBottom w:val="0"/>
          <w:divBdr>
            <w:top w:val="none" w:sz="0" w:space="0" w:color="auto"/>
            <w:left w:val="none" w:sz="0" w:space="0" w:color="auto"/>
            <w:bottom w:val="none" w:sz="0" w:space="0" w:color="auto"/>
            <w:right w:val="none" w:sz="0" w:space="0" w:color="auto"/>
          </w:divBdr>
          <w:divsChild>
            <w:div w:id="92097422">
              <w:marLeft w:val="0"/>
              <w:marRight w:val="0"/>
              <w:marTop w:val="0"/>
              <w:marBottom w:val="0"/>
              <w:divBdr>
                <w:top w:val="none" w:sz="0" w:space="0" w:color="auto"/>
                <w:left w:val="none" w:sz="0" w:space="0" w:color="auto"/>
                <w:bottom w:val="none" w:sz="0" w:space="0" w:color="auto"/>
                <w:right w:val="none" w:sz="0" w:space="0" w:color="auto"/>
              </w:divBdr>
            </w:div>
            <w:div w:id="1323923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13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CA29E10-38D8-463D-BFB9-92307F542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1350</Words>
  <Characters>7697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Royer</dc:creator>
  <cp:keywords/>
  <dc:description/>
  <cp:lastModifiedBy>Linda Royer</cp:lastModifiedBy>
  <cp:revision>2</cp:revision>
  <dcterms:created xsi:type="dcterms:W3CDTF">2022-01-06T21:14:00Z</dcterms:created>
  <dcterms:modified xsi:type="dcterms:W3CDTF">2022-01-06T21:14:00Z</dcterms:modified>
</cp:coreProperties>
</file>