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2803F" w14:textId="77777777" w:rsidR="006215FA" w:rsidRDefault="006215FA">
      <w:pPr>
        <w:rPr>
          <w:rFonts w:ascii="Arial" w:hAnsi="Arial" w:cs="Arial"/>
          <w:sz w:val="24"/>
          <w:szCs w:val="24"/>
        </w:rPr>
      </w:pPr>
    </w:p>
    <w:p w14:paraId="0B516509" w14:textId="77777777" w:rsidR="006215FA" w:rsidRDefault="006215FA">
      <w:pPr>
        <w:rPr>
          <w:rFonts w:ascii="Arial" w:hAnsi="Arial" w:cs="Arial"/>
          <w:sz w:val="24"/>
          <w:szCs w:val="24"/>
        </w:rPr>
      </w:pPr>
    </w:p>
    <w:p w14:paraId="5C81E32B" w14:textId="77777777" w:rsidR="006215FA" w:rsidRDefault="006215FA">
      <w:pPr>
        <w:rPr>
          <w:rFonts w:ascii="Arial" w:hAnsi="Arial" w:cs="Arial"/>
          <w:sz w:val="24"/>
          <w:szCs w:val="24"/>
        </w:rPr>
      </w:pPr>
    </w:p>
    <w:p w14:paraId="5C45E4FE" w14:textId="77777777" w:rsidR="00465B86" w:rsidRPr="00465B86" w:rsidRDefault="00465B86" w:rsidP="00465B86">
      <w:pPr>
        <w:jc w:val="center"/>
        <w:rPr>
          <w:rFonts w:ascii="Arial" w:hAnsi="Arial" w:cs="Arial"/>
          <w:sz w:val="28"/>
          <w:szCs w:val="28"/>
        </w:rPr>
      </w:pPr>
      <w:r w:rsidRPr="00465B86">
        <w:rPr>
          <w:rFonts w:ascii="Arial" w:hAnsi="Arial" w:cs="Arial"/>
          <w:sz w:val="28"/>
          <w:szCs w:val="28"/>
        </w:rPr>
        <w:t>Magistrates: Who are they?</w:t>
      </w:r>
    </w:p>
    <w:p w14:paraId="31AF9C39" w14:textId="77777777" w:rsidR="006215FA" w:rsidRDefault="006215FA" w:rsidP="00465B86">
      <w:pPr>
        <w:jc w:val="center"/>
        <w:rPr>
          <w:rFonts w:ascii="Arial" w:hAnsi="Arial" w:cs="Arial"/>
          <w:sz w:val="24"/>
          <w:szCs w:val="24"/>
        </w:rPr>
      </w:pPr>
    </w:p>
    <w:p w14:paraId="28460524" w14:textId="77777777" w:rsidR="006215FA" w:rsidRDefault="006215FA">
      <w:pPr>
        <w:rPr>
          <w:rFonts w:ascii="Arial" w:hAnsi="Arial" w:cs="Arial"/>
          <w:sz w:val="24"/>
          <w:szCs w:val="24"/>
        </w:rPr>
      </w:pPr>
    </w:p>
    <w:p w14:paraId="30118EAB" w14:textId="16C82696" w:rsidR="006215FA" w:rsidRDefault="006215FA">
      <w:pPr>
        <w:rPr>
          <w:rFonts w:ascii="Arial" w:hAnsi="Arial" w:cs="Arial"/>
          <w:sz w:val="24"/>
          <w:szCs w:val="24"/>
        </w:rPr>
      </w:pPr>
    </w:p>
    <w:p w14:paraId="177CF8C0" w14:textId="305F9054" w:rsidR="006215FA" w:rsidRDefault="006215FA">
      <w:pPr>
        <w:rPr>
          <w:rFonts w:ascii="Arial" w:hAnsi="Arial" w:cs="Arial"/>
          <w:sz w:val="24"/>
          <w:szCs w:val="24"/>
        </w:rPr>
      </w:pPr>
    </w:p>
    <w:p w14:paraId="5D30B14B" w14:textId="300E6EBA" w:rsidR="006215FA" w:rsidRDefault="006215FA">
      <w:pPr>
        <w:rPr>
          <w:rFonts w:ascii="Arial" w:hAnsi="Arial" w:cs="Arial"/>
          <w:sz w:val="24"/>
          <w:szCs w:val="24"/>
        </w:rPr>
      </w:pPr>
    </w:p>
    <w:p w14:paraId="34BA9F4D" w14:textId="767E1C9E" w:rsidR="006215FA" w:rsidRDefault="006215FA">
      <w:pPr>
        <w:rPr>
          <w:rFonts w:ascii="Arial" w:hAnsi="Arial" w:cs="Arial"/>
          <w:sz w:val="24"/>
          <w:szCs w:val="24"/>
        </w:rPr>
      </w:pPr>
    </w:p>
    <w:p w14:paraId="5F1CDCD2" w14:textId="71505534" w:rsidR="006215FA" w:rsidRDefault="006215FA">
      <w:pPr>
        <w:rPr>
          <w:rFonts w:ascii="Arial" w:hAnsi="Arial" w:cs="Arial"/>
          <w:sz w:val="24"/>
          <w:szCs w:val="24"/>
        </w:rPr>
      </w:pPr>
    </w:p>
    <w:p w14:paraId="1B7028F2" w14:textId="77777777" w:rsidR="00465B86" w:rsidRDefault="00465B86" w:rsidP="006215FA">
      <w:pPr>
        <w:rPr>
          <w:rFonts w:ascii="Arial" w:hAnsi="Arial" w:cs="Arial"/>
          <w:sz w:val="24"/>
          <w:szCs w:val="24"/>
        </w:rPr>
      </w:pPr>
    </w:p>
    <w:p w14:paraId="70FEB2CF" w14:textId="77777777" w:rsidR="00465B86" w:rsidRDefault="00465B86" w:rsidP="006215FA">
      <w:pPr>
        <w:rPr>
          <w:rFonts w:ascii="Arial" w:hAnsi="Arial" w:cs="Arial"/>
          <w:sz w:val="24"/>
          <w:szCs w:val="24"/>
        </w:rPr>
      </w:pPr>
    </w:p>
    <w:p w14:paraId="0F5075CB" w14:textId="77777777" w:rsidR="00465B86" w:rsidRDefault="00465B86" w:rsidP="006215FA">
      <w:pPr>
        <w:rPr>
          <w:rFonts w:ascii="Arial" w:hAnsi="Arial" w:cs="Arial"/>
          <w:sz w:val="24"/>
          <w:szCs w:val="24"/>
        </w:rPr>
      </w:pPr>
    </w:p>
    <w:p w14:paraId="187BF5A8" w14:textId="77777777" w:rsidR="00465B86" w:rsidRDefault="00465B86" w:rsidP="006215FA">
      <w:pPr>
        <w:rPr>
          <w:rFonts w:ascii="Arial" w:hAnsi="Arial" w:cs="Arial"/>
          <w:sz w:val="24"/>
          <w:szCs w:val="24"/>
        </w:rPr>
      </w:pPr>
    </w:p>
    <w:p w14:paraId="21A72F42" w14:textId="77777777" w:rsidR="00465B86" w:rsidRDefault="00465B86" w:rsidP="006215FA">
      <w:pPr>
        <w:rPr>
          <w:rFonts w:ascii="Arial" w:hAnsi="Arial" w:cs="Arial"/>
          <w:sz w:val="24"/>
          <w:szCs w:val="24"/>
        </w:rPr>
      </w:pPr>
    </w:p>
    <w:p w14:paraId="3CA4BCE9" w14:textId="77777777" w:rsidR="00465B86" w:rsidRDefault="00465B86" w:rsidP="006215FA">
      <w:pPr>
        <w:rPr>
          <w:rFonts w:ascii="Arial" w:hAnsi="Arial" w:cs="Arial"/>
          <w:sz w:val="24"/>
          <w:szCs w:val="24"/>
        </w:rPr>
      </w:pPr>
    </w:p>
    <w:p w14:paraId="50E528D2" w14:textId="25CCCB6C" w:rsidR="006215FA" w:rsidRDefault="006215FA" w:rsidP="006215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Lacramioara Simona Radu</w:t>
      </w:r>
      <w:r>
        <w:rPr>
          <w:rFonts w:ascii="Arial" w:hAnsi="Arial" w:cs="Arial"/>
          <w:sz w:val="24"/>
          <w:szCs w:val="24"/>
        </w:rPr>
        <w:t xml:space="preserve"> (2224697)</w:t>
      </w:r>
    </w:p>
    <w:p w14:paraId="3C100BC8" w14:textId="006ED156" w:rsidR="00465B86" w:rsidRDefault="00465B86" w:rsidP="006215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Pr="00465B8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2023</w:t>
      </w:r>
    </w:p>
    <w:p w14:paraId="36617F00" w14:textId="5551E3AA" w:rsidR="00465B86" w:rsidRDefault="00465B86" w:rsidP="006215FA">
      <w:pPr>
        <w:rPr>
          <w:rFonts w:ascii="Arial" w:hAnsi="Arial" w:cs="Arial"/>
          <w:sz w:val="24"/>
          <w:szCs w:val="24"/>
        </w:rPr>
      </w:pPr>
    </w:p>
    <w:p w14:paraId="4197CCB2" w14:textId="77777777" w:rsidR="00465B86" w:rsidRDefault="00465B86" w:rsidP="006215FA">
      <w:pPr>
        <w:rPr>
          <w:rFonts w:ascii="Arial" w:hAnsi="Arial" w:cs="Arial"/>
          <w:sz w:val="24"/>
          <w:szCs w:val="24"/>
        </w:rPr>
      </w:pPr>
    </w:p>
    <w:p w14:paraId="5A9887CE" w14:textId="77777777" w:rsidR="00465B86" w:rsidRDefault="00465B86" w:rsidP="006215FA">
      <w:pPr>
        <w:rPr>
          <w:rFonts w:ascii="Arial" w:hAnsi="Arial" w:cs="Arial"/>
          <w:sz w:val="24"/>
          <w:szCs w:val="24"/>
        </w:rPr>
      </w:pPr>
    </w:p>
    <w:p w14:paraId="31E1A1D4" w14:textId="380A1842" w:rsidR="006215FA" w:rsidRDefault="006215FA">
      <w:pPr>
        <w:rPr>
          <w:rFonts w:ascii="Arial" w:hAnsi="Arial" w:cs="Arial"/>
          <w:sz w:val="24"/>
          <w:szCs w:val="24"/>
        </w:rPr>
      </w:pPr>
    </w:p>
    <w:p w14:paraId="7651786F" w14:textId="2E864013" w:rsidR="006215FA" w:rsidRDefault="006215FA">
      <w:pPr>
        <w:rPr>
          <w:rFonts w:ascii="Arial" w:hAnsi="Arial" w:cs="Arial"/>
          <w:sz w:val="24"/>
          <w:szCs w:val="24"/>
        </w:rPr>
      </w:pPr>
    </w:p>
    <w:p w14:paraId="6F54D538" w14:textId="2484A7A7" w:rsidR="006215FA" w:rsidRDefault="006215FA">
      <w:pPr>
        <w:rPr>
          <w:rFonts w:ascii="Arial" w:hAnsi="Arial" w:cs="Arial"/>
          <w:sz w:val="24"/>
          <w:szCs w:val="24"/>
        </w:rPr>
      </w:pPr>
    </w:p>
    <w:p w14:paraId="10207123" w14:textId="47A0F96C" w:rsidR="006215FA" w:rsidRDefault="006215FA">
      <w:pPr>
        <w:rPr>
          <w:rFonts w:ascii="Arial" w:hAnsi="Arial" w:cs="Arial"/>
          <w:sz w:val="24"/>
          <w:szCs w:val="24"/>
        </w:rPr>
      </w:pPr>
    </w:p>
    <w:p w14:paraId="058D766F" w14:textId="1F053DC5" w:rsidR="006215FA" w:rsidRDefault="006215FA">
      <w:pPr>
        <w:rPr>
          <w:rFonts w:ascii="Arial" w:hAnsi="Arial" w:cs="Arial"/>
          <w:sz w:val="24"/>
          <w:szCs w:val="24"/>
        </w:rPr>
      </w:pPr>
    </w:p>
    <w:p w14:paraId="46B11838" w14:textId="12FAE5B4" w:rsidR="006215FA" w:rsidRPr="006215FA" w:rsidRDefault="006215FA">
      <w:pPr>
        <w:rPr>
          <w:rFonts w:ascii="Arial" w:hAnsi="Arial" w:cs="Arial"/>
          <w:sz w:val="32"/>
          <w:szCs w:val="32"/>
        </w:rPr>
      </w:pPr>
    </w:p>
    <w:p w14:paraId="111D0916" w14:textId="77777777" w:rsidR="00465B86" w:rsidRDefault="00465B86">
      <w:pPr>
        <w:rPr>
          <w:rFonts w:ascii="Arial" w:hAnsi="Arial" w:cs="Arial"/>
          <w:sz w:val="24"/>
          <w:szCs w:val="24"/>
        </w:rPr>
      </w:pPr>
    </w:p>
    <w:p w14:paraId="25C4009F" w14:textId="16F005D9" w:rsidR="00FA19FE" w:rsidRDefault="00FA19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Magistrates are volunteer members from different backgrounds</w:t>
      </w:r>
      <w:r w:rsidR="008D1EAA">
        <w:rPr>
          <w:rFonts w:ascii="Arial" w:hAnsi="Arial" w:cs="Arial"/>
          <w:sz w:val="24"/>
          <w:szCs w:val="24"/>
        </w:rPr>
        <w:t xml:space="preserve">. </w:t>
      </w:r>
      <w:r w:rsidR="008D1EAA">
        <w:rPr>
          <w:rFonts w:ascii="Arial" w:hAnsi="Arial" w:cs="Arial"/>
          <w:sz w:val="24"/>
          <w:szCs w:val="24"/>
        </w:rPr>
        <w:t xml:space="preserve">This role is not </w:t>
      </w:r>
      <w:r w:rsidR="008D1EAA">
        <w:rPr>
          <w:rFonts w:ascii="Arial" w:hAnsi="Arial" w:cs="Arial"/>
          <w:sz w:val="24"/>
          <w:szCs w:val="24"/>
        </w:rPr>
        <w:t>paid,</w:t>
      </w:r>
      <w:r>
        <w:rPr>
          <w:rFonts w:ascii="Arial" w:hAnsi="Arial" w:cs="Arial"/>
          <w:sz w:val="24"/>
          <w:szCs w:val="24"/>
        </w:rPr>
        <w:t xml:space="preserve"> </w:t>
      </w:r>
      <w:r w:rsidR="008D1EAA">
        <w:rPr>
          <w:rFonts w:ascii="Arial" w:hAnsi="Arial" w:cs="Arial"/>
          <w:sz w:val="24"/>
          <w:szCs w:val="24"/>
        </w:rPr>
        <w:t xml:space="preserve">they </w:t>
      </w:r>
      <w:r>
        <w:rPr>
          <w:rFonts w:ascii="Arial" w:hAnsi="Arial" w:cs="Arial"/>
          <w:sz w:val="24"/>
          <w:szCs w:val="24"/>
        </w:rPr>
        <w:t xml:space="preserve">are trained to volunteer </w:t>
      </w:r>
      <w:r w:rsidR="008D1EAA">
        <w:rPr>
          <w:rFonts w:ascii="Arial" w:hAnsi="Arial" w:cs="Arial"/>
          <w:sz w:val="24"/>
          <w:szCs w:val="24"/>
        </w:rPr>
        <w:t>for no less than 13 days per year hearing different cases in our court for example Criminal and Family court. Magistrates are called Justices of the Peace.</w:t>
      </w:r>
    </w:p>
    <w:p w14:paraId="16E1EEE7" w14:textId="2C9AFB22" w:rsidR="008D1EAA" w:rsidRDefault="008D1EAA">
      <w:pPr>
        <w:rPr>
          <w:rFonts w:ascii="Arial" w:hAnsi="Arial" w:cs="Arial"/>
          <w:sz w:val="24"/>
          <w:szCs w:val="24"/>
        </w:rPr>
      </w:pPr>
    </w:p>
    <w:p w14:paraId="50A105FE" w14:textId="4C6FB56B" w:rsidR="006215FA" w:rsidRDefault="006215FA">
      <w:pPr>
        <w:rPr>
          <w:rFonts w:ascii="Arial" w:hAnsi="Arial" w:cs="Arial"/>
          <w:sz w:val="24"/>
          <w:szCs w:val="24"/>
        </w:rPr>
      </w:pPr>
    </w:p>
    <w:p w14:paraId="748FA308" w14:textId="456E6FF4" w:rsidR="006215FA" w:rsidRDefault="006215FA">
      <w:pPr>
        <w:rPr>
          <w:rFonts w:ascii="Arial" w:hAnsi="Arial" w:cs="Arial"/>
          <w:sz w:val="24"/>
          <w:szCs w:val="24"/>
        </w:rPr>
      </w:pPr>
    </w:p>
    <w:p w14:paraId="38C9BBD5" w14:textId="2E37AC34" w:rsidR="006215FA" w:rsidRDefault="006215FA">
      <w:pPr>
        <w:rPr>
          <w:rFonts w:ascii="Arial" w:hAnsi="Arial" w:cs="Arial"/>
          <w:sz w:val="24"/>
          <w:szCs w:val="24"/>
        </w:rPr>
      </w:pPr>
    </w:p>
    <w:p w14:paraId="28D607DB" w14:textId="77777777" w:rsidR="006215FA" w:rsidRDefault="006215FA">
      <w:pPr>
        <w:rPr>
          <w:rFonts w:ascii="Arial" w:hAnsi="Arial" w:cs="Arial"/>
          <w:sz w:val="24"/>
          <w:szCs w:val="24"/>
        </w:rPr>
      </w:pPr>
    </w:p>
    <w:p w14:paraId="385453BC" w14:textId="161D184F" w:rsidR="008D1EAA" w:rsidRDefault="008D1EAA">
      <w:pPr>
        <w:rPr>
          <w:rFonts w:ascii="Arial" w:hAnsi="Arial" w:cs="Arial"/>
          <w:sz w:val="24"/>
          <w:szCs w:val="24"/>
        </w:rPr>
      </w:pPr>
    </w:p>
    <w:p w14:paraId="753A4D56" w14:textId="35F8228B" w:rsidR="008D1EAA" w:rsidRDefault="008D1EAA">
      <w:pPr>
        <w:rPr>
          <w:rFonts w:ascii="Arial" w:hAnsi="Arial" w:cs="Arial"/>
          <w:sz w:val="24"/>
          <w:szCs w:val="24"/>
        </w:rPr>
      </w:pPr>
    </w:p>
    <w:p w14:paraId="0B51FB00" w14:textId="6316F3EF" w:rsidR="006215FA" w:rsidRDefault="006215FA">
      <w:pPr>
        <w:rPr>
          <w:rFonts w:ascii="Arial" w:hAnsi="Arial" w:cs="Arial"/>
          <w:sz w:val="24"/>
          <w:szCs w:val="24"/>
        </w:rPr>
      </w:pPr>
    </w:p>
    <w:p w14:paraId="0298F5DD" w14:textId="411CD130" w:rsidR="006215FA" w:rsidRDefault="006215FA">
      <w:pPr>
        <w:rPr>
          <w:rFonts w:ascii="Arial" w:hAnsi="Arial" w:cs="Arial"/>
          <w:sz w:val="24"/>
          <w:szCs w:val="24"/>
        </w:rPr>
      </w:pPr>
    </w:p>
    <w:p w14:paraId="0991F73C" w14:textId="3FC66647" w:rsidR="006215FA" w:rsidRDefault="006215FA">
      <w:pPr>
        <w:rPr>
          <w:rFonts w:ascii="Arial" w:hAnsi="Arial" w:cs="Arial"/>
          <w:sz w:val="24"/>
          <w:szCs w:val="24"/>
        </w:rPr>
      </w:pPr>
    </w:p>
    <w:p w14:paraId="394E9573" w14:textId="0D0A1271" w:rsidR="006215FA" w:rsidRDefault="006215FA">
      <w:pPr>
        <w:rPr>
          <w:rFonts w:ascii="Arial" w:hAnsi="Arial" w:cs="Arial"/>
          <w:sz w:val="24"/>
          <w:szCs w:val="24"/>
        </w:rPr>
      </w:pPr>
    </w:p>
    <w:p w14:paraId="5672251C" w14:textId="74067584" w:rsidR="006215FA" w:rsidRDefault="006215FA">
      <w:pPr>
        <w:rPr>
          <w:rFonts w:ascii="Arial" w:hAnsi="Arial" w:cs="Arial"/>
          <w:sz w:val="24"/>
          <w:szCs w:val="24"/>
        </w:rPr>
      </w:pPr>
    </w:p>
    <w:p w14:paraId="36D73AB2" w14:textId="79F38E4F" w:rsidR="006215FA" w:rsidRDefault="006215FA">
      <w:pPr>
        <w:rPr>
          <w:rFonts w:ascii="Arial" w:hAnsi="Arial" w:cs="Arial"/>
          <w:sz w:val="24"/>
          <w:szCs w:val="24"/>
        </w:rPr>
      </w:pPr>
    </w:p>
    <w:p w14:paraId="0FA77020" w14:textId="2585462E" w:rsidR="006215FA" w:rsidRDefault="006215FA">
      <w:pPr>
        <w:rPr>
          <w:rFonts w:ascii="Arial" w:hAnsi="Arial" w:cs="Arial"/>
          <w:sz w:val="24"/>
          <w:szCs w:val="24"/>
        </w:rPr>
      </w:pPr>
    </w:p>
    <w:p w14:paraId="04E2224A" w14:textId="724A209C" w:rsidR="006215FA" w:rsidRDefault="006215FA">
      <w:pPr>
        <w:rPr>
          <w:rFonts w:ascii="Arial" w:hAnsi="Arial" w:cs="Arial"/>
          <w:sz w:val="24"/>
          <w:szCs w:val="24"/>
        </w:rPr>
      </w:pPr>
    </w:p>
    <w:p w14:paraId="20D1F590" w14:textId="31C65694" w:rsidR="006215FA" w:rsidRDefault="006215FA">
      <w:pPr>
        <w:rPr>
          <w:rFonts w:ascii="Arial" w:hAnsi="Arial" w:cs="Arial"/>
          <w:sz w:val="24"/>
          <w:szCs w:val="24"/>
        </w:rPr>
      </w:pPr>
    </w:p>
    <w:p w14:paraId="20F42743" w14:textId="5192F15B" w:rsidR="006215FA" w:rsidRDefault="006215FA">
      <w:pPr>
        <w:rPr>
          <w:rFonts w:ascii="Arial" w:hAnsi="Arial" w:cs="Arial"/>
          <w:sz w:val="24"/>
          <w:szCs w:val="24"/>
        </w:rPr>
      </w:pPr>
    </w:p>
    <w:p w14:paraId="0D421CDC" w14:textId="3C59CD82" w:rsidR="006215FA" w:rsidRDefault="006215FA">
      <w:pPr>
        <w:rPr>
          <w:rFonts w:ascii="Arial" w:hAnsi="Arial" w:cs="Arial"/>
          <w:sz w:val="24"/>
          <w:szCs w:val="24"/>
        </w:rPr>
      </w:pPr>
    </w:p>
    <w:p w14:paraId="5C2DC6CC" w14:textId="63306064" w:rsidR="006215FA" w:rsidRDefault="006215FA">
      <w:pPr>
        <w:rPr>
          <w:rFonts w:ascii="Arial" w:hAnsi="Arial" w:cs="Arial"/>
          <w:sz w:val="24"/>
          <w:szCs w:val="24"/>
        </w:rPr>
      </w:pPr>
    </w:p>
    <w:p w14:paraId="51EEC5D4" w14:textId="50282643" w:rsidR="006215FA" w:rsidRDefault="006215FA">
      <w:pPr>
        <w:rPr>
          <w:rFonts w:ascii="Arial" w:hAnsi="Arial" w:cs="Arial"/>
          <w:sz w:val="24"/>
          <w:szCs w:val="24"/>
        </w:rPr>
      </w:pPr>
    </w:p>
    <w:p w14:paraId="2F50C6C9" w14:textId="48E6DCD1" w:rsidR="006215FA" w:rsidRDefault="006215FA">
      <w:pPr>
        <w:rPr>
          <w:rFonts w:ascii="Arial" w:hAnsi="Arial" w:cs="Arial"/>
          <w:sz w:val="24"/>
          <w:szCs w:val="24"/>
        </w:rPr>
      </w:pPr>
    </w:p>
    <w:p w14:paraId="5BB228EC" w14:textId="5CD8CE42" w:rsidR="006215FA" w:rsidRDefault="006215FA">
      <w:pPr>
        <w:rPr>
          <w:rFonts w:ascii="Arial" w:hAnsi="Arial" w:cs="Arial"/>
          <w:sz w:val="24"/>
          <w:szCs w:val="24"/>
        </w:rPr>
      </w:pPr>
    </w:p>
    <w:p w14:paraId="046DA2BB" w14:textId="7D0890DC" w:rsidR="006215FA" w:rsidRDefault="006215FA">
      <w:pPr>
        <w:rPr>
          <w:rFonts w:ascii="Arial" w:hAnsi="Arial" w:cs="Arial"/>
          <w:sz w:val="24"/>
          <w:szCs w:val="24"/>
        </w:rPr>
      </w:pPr>
    </w:p>
    <w:p w14:paraId="2756A678" w14:textId="77777777" w:rsidR="006215FA" w:rsidRDefault="006215FA">
      <w:pPr>
        <w:rPr>
          <w:rFonts w:ascii="Arial" w:hAnsi="Arial" w:cs="Arial"/>
          <w:sz w:val="24"/>
          <w:szCs w:val="24"/>
        </w:rPr>
      </w:pPr>
    </w:p>
    <w:p w14:paraId="238AA724" w14:textId="77777777" w:rsidR="00465B86" w:rsidRDefault="00465B86">
      <w:pPr>
        <w:rPr>
          <w:rFonts w:ascii="Arial" w:hAnsi="Arial" w:cs="Arial"/>
          <w:sz w:val="24"/>
          <w:szCs w:val="24"/>
        </w:rPr>
      </w:pPr>
    </w:p>
    <w:p w14:paraId="52FC5CFD" w14:textId="193ADEAF" w:rsidR="008D1EAA" w:rsidRPr="006215FA" w:rsidRDefault="008D1E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Courts and Tribunal Judiciary (2023) </w:t>
      </w:r>
      <w:r w:rsidRPr="008D1EAA">
        <w:rPr>
          <w:rFonts w:ascii="Arial" w:hAnsi="Arial" w:cs="Arial"/>
          <w:i/>
          <w:iCs/>
          <w:sz w:val="24"/>
          <w:szCs w:val="24"/>
        </w:rPr>
        <w:t>Magistrates</w:t>
      </w:r>
      <w:r w:rsidR="006215FA">
        <w:rPr>
          <w:rFonts w:ascii="Arial" w:hAnsi="Arial" w:cs="Arial"/>
          <w:i/>
          <w:iCs/>
          <w:sz w:val="24"/>
          <w:szCs w:val="24"/>
        </w:rPr>
        <w:t xml:space="preserve">. </w:t>
      </w:r>
      <w:r w:rsidR="006215FA">
        <w:rPr>
          <w:rFonts w:ascii="Arial" w:hAnsi="Arial" w:cs="Arial"/>
          <w:sz w:val="24"/>
          <w:szCs w:val="24"/>
        </w:rPr>
        <w:t>Available at:</w:t>
      </w:r>
      <w:r w:rsidR="00465B86">
        <w:rPr>
          <w:rFonts w:ascii="Arial" w:hAnsi="Arial" w:cs="Arial"/>
          <w:sz w:val="24"/>
          <w:szCs w:val="24"/>
        </w:rPr>
        <w:t xml:space="preserve"> </w:t>
      </w:r>
      <w:r w:rsidR="006215FA">
        <w:rPr>
          <w:rFonts w:ascii="Arial" w:hAnsi="Arial" w:cs="Arial"/>
          <w:sz w:val="24"/>
          <w:szCs w:val="24"/>
        </w:rPr>
        <w:t>https://www.judiciary.uk/about-the-judiciary/who-are-the-judiciary/magistrates/ (Accessed: 6 February 2023).</w:t>
      </w:r>
    </w:p>
    <w:sectPr w:rsidR="008D1EAA" w:rsidRPr="006215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897"/>
    <w:rsid w:val="00074897"/>
    <w:rsid w:val="00465B86"/>
    <w:rsid w:val="006215FA"/>
    <w:rsid w:val="008D1EAA"/>
    <w:rsid w:val="00FA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45EF4"/>
  <w15:chartTrackingRefBased/>
  <w15:docId w15:val="{AA3352E5-FFF8-40E2-B90A-9030D6A4F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lacramioara simona</dc:creator>
  <cp:keywords/>
  <dc:description/>
  <cp:lastModifiedBy>lacramioara simona</cp:lastModifiedBy>
  <cp:revision>1</cp:revision>
  <dcterms:created xsi:type="dcterms:W3CDTF">2023-02-06T18:32:00Z</dcterms:created>
  <dcterms:modified xsi:type="dcterms:W3CDTF">2023-02-06T19:22:00Z</dcterms:modified>
</cp:coreProperties>
</file>