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F831CB8" wp14:paraId="7BE3FDC8" wp14:textId="786E2517">
      <w:pPr>
        <w:pStyle w:val="NoSpacing"/>
        <w:spacing w:before="1540" w:beforeAutospacing="off" w:after="240" w:afterAutospacing="off"/>
        <w:jc w:val="center"/>
      </w:pPr>
      <w:r w:rsidR="384357DB">
        <w:drawing>
          <wp:inline xmlns:wp14="http://schemas.microsoft.com/office/word/2010/wordprocessingDrawing" wp14:editId="069E8111" wp14:anchorId="2168EEB1">
            <wp:extent cx="1419225" cy="752475"/>
            <wp:effectExtent l="0" t="0" r="0" b="0"/>
            <wp:docPr id="17344455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34445558" name="Picture 1734445558"/>
                    <pic:cNvPicPr/>
                  </pic:nvPicPr>
                  <pic:blipFill>
                    <a:blip xmlns:r="http://schemas.openxmlformats.org/officeDocument/2006/relationships" r:embed="rId6954842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9225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F831CB8" wp14:paraId="25AD6C64" wp14:textId="6550E340">
      <w:pPr>
        <w:pStyle w:val="NoSpacing"/>
        <w:pBdr>
          <w:top w:val="single" w:color="156082" w:sz="8" w:space="6"/>
          <w:bottom w:val="single" w:color="156082" w:sz="8" w:space="6"/>
        </w:pBdr>
        <w:spacing w:before="0" w:beforeAutospacing="off" w:after="240" w:afterAutospacing="off"/>
        <w:jc w:val="center"/>
      </w:pPr>
      <w:r w:rsidRPr="0F831CB8" w:rsidR="384357DB">
        <w:rPr>
          <w:rFonts w:ascii="Aptos Display" w:hAnsi="Aptos Display" w:eastAsia="Aptos Display" w:cs="Aptos Display"/>
          <w:caps w:val="1"/>
          <w:noProof w:val="0"/>
          <w:color w:val="156082" w:themeColor="accent1" w:themeTint="FF" w:themeShade="FF"/>
          <w:sz w:val="56"/>
          <w:szCs w:val="56"/>
          <w:lang w:val="en-US"/>
        </w:rPr>
        <w:t>Video project</w:t>
      </w:r>
    </w:p>
    <w:p xmlns:wp14="http://schemas.microsoft.com/office/word/2010/wordml" w:rsidP="0F831CB8" wp14:paraId="1A83A6CA" wp14:textId="55597556">
      <w:pPr>
        <w:pStyle w:val="NoSpacing"/>
        <w:spacing w:before="0" w:beforeAutospacing="off" w:after="0" w:afterAutospacing="off"/>
        <w:jc w:val="center"/>
      </w:pPr>
      <w:r w:rsidRPr="0F831CB8" w:rsidR="42BE218A">
        <w:rPr>
          <w:rFonts w:ascii="Aptos" w:hAnsi="Aptos" w:eastAsia="Aptos" w:cs="Aptos"/>
          <w:noProof w:val="0"/>
          <w:sz w:val="40"/>
          <w:szCs w:val="40"/>
          <w:lang w:val="en-US"/>
        </w:rPr>
        <w:t>Research</w:t>
      </w:r>
      <w:r w:rsidRPr="0F831CB8" w:rsidR="42BE218A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Methods and Field Study Experience</w:t>
      </w:r>
    </w:p>
    <w:p xmlns:wp14="http://schemas.microsoft.com/office/word/2010/wordml" w:rsidP="0F831CB8" wp14:paraId="2BCF26EF" wp14:textId="6AD6B1F8">
      <w:pPr>
        <w:pStyle w:val="NoSpacing"/>
        <w:spacing w:before="480" w:beforeAutospacing="off" w:after="0" w:afterAutospacing="off"/>
        <w:jc w:val="center"/>
      </w:pPr>
      <w:r w:rsidR="384357DB">
        <w:drawing>
          <wp:inline xmlns:wp14="http://schemas.microsoft.com/office/word/2010/wordprocessingDrawing" wp14:editId="4038F73B" wp14:anchorId="4E1C990E">
            <wp:extent cx="762000" cy="476250"/>
            <wp:effectExtent l="0" t="0" r="0" b="0"/>
            <wp:docPr id="151876084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18760842" name="Picture 1518760842"/>
                    <pic:cNvPicPr/>
                  </pic:nvPicPr>
                  <pic:blipFill>
                    <a:blip xmlns:r="http://schemas.openxmlformats.org/officeDocument/2006/relationships" r:embed="rId9695860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" cy="47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F831CB8" wp14:paraId="2D7FAAA0" wp14:textId="2CBF69EF">
      <w:pPr>
        <w:spacing w:before="0" w:beforeAutospacing="off" w:after="160" w:afterAutospacing="off" w:line="276" w:lineRule="auto"/>
        <w:jc w:val="both"/>
      </w:pPr>
      <w:r w:rsidRPr="0F831CB8" w:rsidR="384357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F831CB8" wp14:paraId="2B73BF01" wp14:textId="28AFE8B5">
      <w:pPr>
        <w:spacing w:before="0" w:beforeAutospacing="off" w:after="160" w:afterAutospacing="off" w:line="276" w:lineRule="auto"/>
        <w:jc w:val="both"/>
      </w:pPr>
      <w:r w:rsidRPr="0F831CB8" w:rsidR="384357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F831CB8" wp14:paraId="3B7ED6B7" wp14:textId="4594ECBC">
      <w:pPr>
        <w:spacing w:before="0" w:beforeAutospacing="off" w:after="160" w:afterAutospacing="off" w:line="276" w:lineRule="auto"/>
        <w:jc w:val="both"/>
      </w:pPr>
      <w:r w:rsidRPr="0F831CB8" w:rsidR="384357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F831CB8" wp14:paraId="66FC1752" wp14:textId="711A1CF9">
      <w:pPr>
        <w:spacing w:before="0" w:beforeAutospacing="off" w:after="160" w:afterAutospacing="off" w:line="276" w:lineRule="auto"/>
        <w:jc w:val="both"/>
      </w:pPr>
      <w:r w:rsidRPr="0F831CB8" w:rsidR="384357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F831CB8" wp14:paraId="32C94EEE" wp14:textId="74E1E840">
      <w:pPr>
        <w:spacing w:before="0" w:beforeAutospacing="off" w:after="160" w:afterAutospacing="off" w:line="276" w:lineRule="auto"/>
        <w:jc w:val="both"/>
      </w:pPr>
      <w:r w:rsidRPr="0F831CB8" w:rsidR="384357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F831CB8" wp14:paraId="0A1531C9" wp14:textId="2F5AB284">
      <w:pPr>
        <w:spacing w:before="0" w:beforeAutospacing="off" w:after="160" w:afterAutospacing="off" w:line="276" w:lineRule="auto"/>
        <w:jc w:val="both"/>
      </w:pPr>
      <w:r w:rsidRPr="0F831CB8" w:rsidR="384357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F831CB8" wp14:paraId="6F67635E" wp14:textId="15EDA3ED">
      <w:pPr>
        <w:spacing w:before="0" w:beforeAutospacing="off" w:after="160" w:afterAutospacing="off" w:line="276" w:lineRule="auto"/>
        <w:jc w:val="both"/>
      </w:pPr>
      <w:r w:rsidRPr="0F831CB8" w:rsidR="384357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tbl>
      <w:tblPr>
        <w:tblStyle w:val="TableNormal"/>
        <w:bidiVisual w:val="0"/>
        <w:tblW w:w="0" w:type="auto"/>
        <w:tblInd w:w="-1245" w:type="dxa"/>
        <w:tblLook w:val="06A0" w:firstRow="1" w:lastRow="0" w:firstColumn="1" w:lastColumn="0" w:noHBand="1" w:noVBand="1"/>
      </w:tblPr>
      <w:tblGrid>
        <w:gridCol w:w="120"/>
        <w:gridCol w:w="11580"/>
      </w:tblGrid>
      <w:tr w:rsidR="0F831CB8" w:rsidTr="0F831CB8" w14:paraId="7FD09EFF">
        <w:trPr>
          <w:trHeight w:val="18315"/>
        </w:trPr>
        <w:tc>
          <w:tcPr>
            <w:tcW w:w="120" w:type="dxa"/>
            <w:tcMar/>
            <w:vAlign w:val="center"/>
          </w:tcPr>
          <w:p w:rsidR="0F831CB8" w:rsidRDefault="0F831CB8" w14:paraId="299D8377" w14:textId="74600A4E"/>
        </w:tc>
        <w:tc>
          <w:tcPr>
            <w:tcW w:w="11580" w:type="dxa"/>
            <w:tcBorders>
              <w:top w:sz="0"/>
              <w:left w:sz="0"/>
              <w:bottom w:sz="0"/>
              <w:right w:sz="0"/>
            </w:tcBorders>
            <w:tcMar/>
            <w:vAlign w:val="center"/>
          </w:tcPr>
          <w:p w:rsidR="0F831CB8" w:rsidRDefault="0F831CB8" w14:paraId="5C37D967" w14:textId="1E3C67C5"/>
        </w:tc>
      </w:tr>
      <w:tr w:rsidR="0F831CB8" w:rsidTr="0F831CB8" w14:paraId="5A31521E">
        <w:trPr>
          <w:trHeight w:val="3150"/>
        </w:trPr>
        <w:tc>
          <w:tcPr>
            <w:tcW w:w="120" w:type="dxa"/>
            <w:tcMar/>
            <w:vAlign w:val="center"/>
          </w:tcPr>
          <w:p w:rsidR="0F831CB8" w:rsidRDefault="0F831CB8" w14:paraId="4E0CED2A" w14:textId="6F3BE9C8"/>
        </w:tc>
        <w:tc>
          <w:tcPr>
            <w:tcW w:w="11580" w:type="dxa"/>
            <w:tcMar/>
            <w:vAlign w:val="top"/>
          </w:tcPr>
          <w:tbl>
            <w:tblPr>
              <w:tblStyle w:val="TableNormal"/>
              <w:bidiVisual w:val="0"/>
              <w:tblW w:w="0" w:type="auto"/>
              <w:tblLook w:val="06A0" w:firstRow="1" w:lastRow="0" w:firstColumn="1" w:lastColumn="0" w:noHBand="1" w:noVBand="1"/>
            </w:tblPr>
            <w:tblGrid>
              <w:gridCol w:w="11370"/>
            </w:tblGrid>
            <w:tr w:rsidR="0F831CB8" w:rsidTr="0F831CB8" w14:paraId="29C71423">
              <w:trPr>
                <w:trHeight w:val="300"/>
              </w:trPr>
              <w:tc>
                <w:tcPr>
                  <w:tcW w:w="11370" w:type="dxa"/>
                  <w:tcMar/>
                  <w:vAlign w:val="center"/>
                </w:tcPr>
                <w:p w:rsidR="0F831CB8" w:rsidP="0F831CB8" w:rsidRDefault="0F831CB8" w14:paraId="72F9E25E" w14:textId="4D2D2DD2">
                  <w:pPr>
                    <w:pStyle w:val="NoSpacing"/>
                    <w:bidi w:val="0"/>
                    <w:spacing w:before="0" w:beforeAutospacing="off" w:after="0" w:afterAutospacing="off" w:line="276" w:lineRule="auto"/>
                    <w:rPr>
                      <w:rFonts w:ascii="Aptos" w:hAnsi="Aptos" w:eastAsia="Aptos" w:cs="Aptos"/>
                      <w:color w:val="156082" w:themeColor="accent1" w:themeTint="FF" w:themeShade="FF"/>
                      <w:sz w:val="28"/>
                      <w:szCs w:val="28"/>
                      <w:lang w:val="nl"/>
                    </w:rPr>
                  </w:pPr>
                  <w:r w:rsidRPr="0F831CB8" w:rsidR="0F831CB8">
                    <w:rPr>
                      <w:rFonts w:ascii="Aptos" w:hAnsi="Aptos" w:eastAsia="Aptos" w:cs="Aptos"/>
                      <w:color w:val="156082" w:themeColor="accent1" w:themeTint="FF" w:themeShade="FF"/>
                      <w:sz w:val="28"/>
                      <w:szCs w:val="28"/>
                      <w:lang w:val="nl"/>
                    </w:rPr>
                    <w:t xml:space="preserve">Student Name: </w:t>
                  </w:r>
                  <w:r w:rsidRPr="0F831CB8" w:rsidR="1581B0A5">
                    <w:rPr>
                      <w:rFonts w:ascii="Aptos" w:hAnsi="Aptos" w:eastAsia="Aptos" w:cs="Aptos"/>
                      <w:color w:val="156082" w:themeColor="accent1" w:themeTint="FF" w:themeShade="FF"/>
                      <w:sz w:val="28"/>
                      <w:szCs w:val="28"/>
                      <w:lang w:val="nl"/>
                    </w:rPr>
                    <w:t>Kirsty Skidmore</w:t>
                  </w:r>
                </w:p>
                <w:p w:rsidR="0F831CB8" w:rsidP="0F831CB8" w:rsidRDefault="0F831CB8" w14:paraId="0B253057" w14:textId="2C474598">
                  <w:pPr>
                    <w:pStyle w:val="NoSpacing"/>
                    <w:bidi w:val="0"/>
                    <w:spacing w:before="0" w:beforeAutospacing="off" w:after="0" w:afterAutospacing="off" w:line="276" w:lineRule="auto"/>
                  </w:pPr>
                  <w:r w:rsidRPr="0F831CB8" w:rsidR="0F831CB8">
                    <w:rPr>
                      <w:rFonts w:ascii="Aptos" w:hAnsi="Aptos" w:eastAsia="Aptos" w:cs="Aptos"/>
                      <w:color w:val="156082" w:themeColor="accent1" w:themeTint="FF" w:themeShade="FF"/>
                      <w:sz w:val="28"/>
                      <w:szCs w:val="28"/>
                      <w:lang w:val="nl"/>
                    </w:rPr>
                    <w:t xml:space="preserve">Student ID: </w:t>
                  </w:r>
                  <w:r w:rsidRPr="0F831CB8" w:rsidR="09DA1620">
                    <w:rPr>
                      <w:rFonts w:ascii="Aptos" w:hAnsi="Aptos" w:eastAsia="Aptos" w:cs="Aptos"/>
                      <w:color w:val="156082" w:themeColor="accent1" w:themeTint="FF" w:themeShade="FF"/>
                      <w:sz w:val="28"/>
                      <w:szCs w:val="28"/>
                      <w:lang w:val="nl"/>
                    </w:rPr>
                    <w:t>2003395</w:t>
                  </w:r>
                </w:p>
                <w:p w:rsidR="0F831CB8" w:rsidP="0F831CB8" w:rsidRDefault="0F831CB8" w14:paraId="4DC52584" w14:textId="297ECDF3">
                  <w:pPr>
                    <w:pStyle w:val="NoSpacing"/>
                    <w:bidi w:val="0"/>
                    <w:spacing w:before="0" w:beforeAutospacing="off" w:after="0" w:afterAutospacing="off" w:line="276" w:lineRule="auto"/>
                  </w:pPr>
                  <w:r w:rsidRPr="0F831CB8" w:rsidR="0F831CB8">
                    <w:rPr>
                      <w:rFonts w:ascii="Aptos" w:hAnsi="Aptos" w:eastAsia="Aptos" w:cs="Aptos"/>
                      <w:color w:val="156082" w:themeColor="accent1" w:themeTint="FF" w:themeShade="FF"/>
                      <w:sz w:val="28"/>
                      <w:szCs w:val="28"/>
                    </w:rPr>
                    <w:t>Module Name: Research Methods &amp; Field Study Experience</w:t>
                  </w:r>
                </w:p>
                <w:p w:rsidR="0F831CB8" w:rsidP="0F831CB8" w:rsidRDefault="0F831CB8" w14:paraId="728BFC78" w14:textId="604E4DF9">
                  <w:pPr>
                    <w:pStyle w:val="NoSpacing"/>
                    <w:bidi w:val="0"/>
                    <w:spacing w:before="0" w:beforeAutospacing="off" w:after="0" w:afterAutospacing="off" w:line="276" w:lineRule="auto"/>
                  </w:pPr>
                  <w:r w:rsidRPr="0F831CB8" w:rsidR="0F831CB8">
                    <w:rPr>
                      <w:rFonts w:ascii="Aptos" w:hAnsi="Aptos" w:eastAsia="Aptos" w:cs="Aptos"/>
                      <w:color w:val="156082" w:themeColor="accent1" w:themeTint="FF" w:themeShade="FF"/>
                      <w:sz w:val="28"/>
                      <w:szCs w:val="28"/>
                    </w:rPr>
                    <w:t>Module Code: BMTP5022</w:t>
                  </w:r>
                </w:p>
                <w:p w:rsidR="0F831CB8" w:rsidP="0F831CB8" w:rsidRDefault="0F831CB8" w14:paraId="381613F5" w14:textId="6DAB1A94">
                  <w:pPr>
                    <w:pStyle w:val="NoSpacing"/>
                    <w:bidi w:val="0"/>
                    <w:spacing w:before="0" w:beforeAutospacing="off" w:after="0" w:afterAutospacing="off" w:line="276" w:lineRule="auto"/>
                  </w:pPr>
                  <w:r w:rsidRPr="0F831CB8" w:rsidR="0F831CB8">
                    <w:rPr>
                      <w:rFonts w:ascii="Aptos" w:hAnsi="Aptos" w:eastAsia="Aptos" w:cs="Aptos"/>
                      <w:color w:val="156082" w:themeColor="accent1" w:themeTint="FF" w:themeShade="FF"/>
                      <w:sz w:val="28"/>
                      <w:szCs w:val="28"/>
                    </w:rPr>
                    <w:t>Lecturer: Lisa Bassler</w:t>
                  </w:r>
                </w:p>
                <w:p w:rsidR="0F831CB8" w:rsidP="0F831CB8" w:rsidRDefault="0F831CB8" w14:paraId="590DBB75" w14:textId="18049E51">
                  <w:pPr>
                    <w:pStyle w:val="NoSpacing"/>
                    <w:bidi w:val="0"/>
                    <w:spacing w:before="0" w:beforeAutospacing="off" w:after="0" w:afterAutospacing="off" w:line="276" w:lineRule="auto"/>
                  </w:pPr>
                  <w:r w:rsidRPr="0F831CB8" w:rsidR="0F831CB8">
                    <w:rPr>
                      <w:rFonts w:ascii="Aptos" w:hAnsi="Aptos" w:eastAsia="Aptos" w:cs="Aptos"/>
                      <w:color w:val="156082" w:themeColor="accent1" w:themeTint="FF" w:themeShade="FF"/>
                      <w:sz w:val="28"/>
                      <w:szCs w:val="28"/>
                    </w:rPr>
                    <w:t>Date: 13</w:t>
                  </w:r>
                  <w:r w:rsidRPr="0F831CB8" w:rsidR="0F831CB8">
                    <w:rPr>
                      <w:rFonts w:ascii="Aptos" w:hAnsi="Aptos" w:eastAsia="Aptos" w:cs="Aptos"/>
                      <w:color w:val="156082" w:themeColor="accent1" w:themeTint="FF" w:themeShade="FF"/>
                      <w:sz w:val="28"/>
                      <w:szCs w:val="28"/>
                      <w:vertAlign w:val="superscript"/>
                    </w:rPr>
                    <w:t>th</w:t>
                  </w:r>
                  <w:r w:rsidRPr="0F831CB8" w:rsidR="0F831CB8">
                    <w:rPr>
                      <w:rFonts w:ascii="Aptos" w:hAnsi="Aptos" w:eastAsia="Aptos" w:cs="Aptos"/>
                      <w:color w:val="156082" w:themeColor="accent1" w:themeTint="FF" w:themeShade="FF"/>
                      <w:sz w:val="28"/>
                      <w:szCs w:val="28"/>
                    </w:rPr>
                    <w:t xml:space="preserve"> February 2026</w:t>
                  </w:r>
                </w:p>
              </w:tc>
            </w:tr>
          </w:tbl>
          <w:p w:rsidR="0F831CB8" w:rsidP="0F831CB8" w:rsidRDefault="0F831CB8" w14:paraId="7D6150DE" w14:textId="205DC06D">
            <w:pPr>
              <w:bidi w:val="0"/>
              <w:spacing w:before="0" w:beforeAutospacing="off" w:after="0" w:afterAutospacing="off" w:line="276" w:lineRule="auto"/>
            </w:pPr>
            <w:r w:rsidR="0F831CB8">
              <w:rPr/>
              <w:t xml:space="preserve"> </w:t>
            </w:r>
          </w:p>
        </w:tc>
      </w:tr>
    </w:tbl>
    <w:p xmlns:wp14="http://schemas.microsoft.com/office/word/2010/wordml" w:rsidP="0F831CB8" wp14:paraId="50952C06" wp14:textId="6F52B282">
      <w:pPr>
        <w:bidi w:val="0"/>
        <w:spacing w:before="0" w:beforeAutospacing="off" w:after="160" w:afterAutospacing="off" w:line="276" w:lineRule="auto"/>
        <w:jc w:val="both"/>
      </w:pPr>
    </w:p>
    <w:p xmlns:wp14="http://schemas.microsoft.com/office/word/2010/wordml" w:rsidP="0F831CB8" wp14:paraId="786A6F2B" wp14:textId="0CF8E49C">
      <w:pPr>
        <w:bidi w:val="0"/>
        <w:spacing w:before="0" w:beforeAutospacing="off" w:after="160" w:afterAutospacing="off" w:line="276" w:lineRule="auto"/>
        <w:jc w:val="both"/>
      </w:pPr>
      <w:r w:rsidRPr="0F831CB8" w:rsidR="384357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20465960" wp14:textId="0EADC70A"/>
    <w:p xmlns:wp14="http://schemas.microsoft.com/office/word/2010/wordml" w:rsidP="0F831CB8" wp14:paraId="13403831" wp14:textId="77F00B71">
      <w:pPr>
        <w:bidi w:val="0"/>
        <w:spacing w:before="0" w:beforeAutospacing="off" w:after="160" w:afterAutospacing="off" w:line="276" w:lineRule="auto"/>
        <w:jc w:val="both"/>
      </w:pPr>
      <w:r w:rsidRPr="0F831CB8" w:rsidR="384357D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AI Acknowledgement Statement</w:t>
      </w:r>
    </w:p>
    <w:p xmlns:wp14="http://schemas.microsoft.com/office/word/2010/wordml" w:rsidP="0F831CB8" wp14:paraId="3EAF92F3" wp14:textId="3E025D57">
      <w:pPr>
        <w:bidi w:val="0"/>
        <w:spacing w:before="0" w:beforeAutospacing="off" w:after="160" w:afterAutospacing="off" w:line="278" w:lineRule="auto"/>
        <w:jc w:val="both"/>
      </w:pPr>
      <w:r w:rsidRPr="0F831CB8" w:rsidR="3F668B1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acknowledge [AI Tool] (AI Tool URL)] on (Date) to (Purpose my work). I used the prompts. </w:t>
      </w:r>
    </w:p>
    <w:p xmlns:wp14="http://schemas.microsoft.com/office/word/2010/wordml" w:rsidP="0F831CB8" wp14:paraId="2681C412" wp14:textId="67C7A015">
      <w:pPr>
        <w:pStyle w:val="ListParagraph"/>
        <w:numPr>
          <w:ilvl w:val="0"/>
          <w:numId w:val="2"/>
        </w:numPr>
        <w:bidi w:val="0"/>
        <w:spacing w:before="0" w:beforeAutospacing="off" w:after="0" w:afterAutospacing="off" w:line="278" w:lineRule="auto"/>
        <w:ind w:right="0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F831CB8" w:rsidR="197D6D02">
        <w:rPr>
          <w:rFonts w:ascii="Aptos" w:hAnsi="Aptos" w:eastAsia="Aptos" w:cs="Aptos"/>
          <w:noProof w:val="0"/>
          <w:sz w:val="24"/>
          <w:szCs w:val="24"/>
          <w:lang w:val="en-GB"/>
        </w:rPr>
        <w:t>Survey Monkey (January 2026)</w:t>
      </w:r>
      <w:r w:rsidRPr="0F831CB8" w:rsidR="04D13E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for the </w:t>
      </w:r>
      <w:r w:rsidRPr="0F831CB8" w:rsidR="04D13E93">
        <w:rPr>
          <w:rFonts w:ascii="Aptos" w:hAnsi="Aptos" w:eastAsia="Aptos" w:cs="Aptos"/>
          <w:noProof w:val="0"/>
          <w:sz w:val="24"/>
          <w:szCs w:val="24"/>
          <w:lang w:val="en-GB"/>
        </w:rPr>
        <w:t>questionnaire</w:t>
      </w:r>
      <w:r w:rsidRPr="0F831CB8" w:rsidR="04D13E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xmlns:wp14="http://schemas.microsoft.com/office/word/2010/wordml" w:rsidP="0F831CB8" wp14:paraId="0E4E4C39" wp14:textId="7FB9CA01">
      <w:pPr>
        <w:pStyle w:val="ListParagraph"/>
        <w:numPr>
          <w:ilvl w:val="0"/>
          <w:numId w:val="2"/>
        </w:numPr>
        <w:bidi w:val="0"/>
        <w:spacing w:before="0" w:beforeAutospacing="off" w:after="0" w:afterAutospacing="off" w:line="278" w:lineRule="auto"/>
        <w:ind w:right="0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F831CB8" w:rsidR="5D3801F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Canva (January 2026), to create the </w:t>
      </w:r>
      <w:r w:rsidRPr="0F831CB8" w:rsidR="5D3801FD">
        <w:rPr>
          <w:rFonts w:ascii="Aptos" w:hAnsi="Aptos" w:eastAsia="Aptos" w:cs="Aptos"/>
          <w:noProof w:val="0"/>
          <w:sz w:val="24"/>
          <w:szCs w:val="24"/>
          <w:lang w:val="en-GB"/>
        </w:rPr>
        <w:t>PowerPoint</w:t>
      </w:r>
      <w:r w:rsidRPr="0F831CB8" w:rsidR="5D3801FD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xmlns:wp14="http://schemas.microsoft.com/office/word/2010/wordml" w:rsidP="0F831CB8" wp14:paraId="5BE74D75" wp14:textId="31075654">
      <w:pPr>
        <w:pStyle w:val="ListParagraph"/>
        <w:numPr>
          <w:ilvl w:val="0"/>
          <w:numId w:val="2"/>
        </w:numPr>
        <w:bidi w:val="0"/>
        <w:spacing w:before="0" w:beforeAutospacing="off" w:after="0" w:afterAutospacing="off" w:line="278" w:lineRule="auto"/>
        <w:ind w:right="0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F831CB8" w:rsidR="3D46194A">
        <w:rPr>
          <w:rFonts w:ascii="Aptos" w:hAnsi="Aptos" w:eastAsia="Aptos" w:cs="Aptos"/>
          <w:noProof w:val="0"/>
          <w:sz w:val="24"/>
          <w:szCs w:val="24"/>
          <w:lang w:val="en-GB"/>
        </w:rPr>
        <w:t>Teams (February</w:t>
      </w:r>
      <w:r w:rsidRPr="0F831CB8" w:rsidR="74E1D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2026</w:t>
      </w:r>
      <w:r w:rsidRPr="0F831CB8" w:rsidR="3D46194A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  <w:r w:rsidRPr="0F831CB8" w:rsidR="305B8F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to record the video. </w:t>
      </w:r>
    </w:p>
    <w:p xmlns:wp14="http://schemas.microsoft.com/office/word/2010/wordml" w:rsidP="0F831CB8" wp14:paraId="093BF119" wp14:textId="713185E4">
      <w:pPr>
        <w:bidi w:val="0"/>
        <w:spacing w:before="0" w:beforeAutospacing="off" w:after="160" w:afterAutospacing="off" w:line="278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F831CB8" w:rsidR="3F668B1A">
        <w:rPr>
          <w:rFonts w:ascii="Aptos" w:hAnsi="Aptos" w:eastAsia="Aptos" w:cs="Aptos"/>
          <w:noProof w:val="0"/>
          <w:sz w:val="24"/>
          <w:szCs w:val="24"/>
          <w:lang w:val="en-GB"/>
        </w:rPr>
        <w:t>I confirm that I have not used any AI tools in the research and creation of this assignment. I confirm I have copies of my drafts, notes, and other resources I used before, and after the use of AI tools which I may be asked to provide in evidence.</w:t>
      </w:r>
      <w:r>
        <w:br/>
      </w:r>
      <w:r w:rsidRPr="0F831CB8" w:rsidR="3F668B1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>
        <w:br/>
      </w:r>
      <w:r>
        <w:br/>
      </w:r>
    </w:p>
    <w:p xmlns:wp14="http://schemas.microsoft.com/office/word/2010/wordml" w:rsidP="0F831CB8" wp14:paraId="79CFC1AC" wp14:textId="06AA7666">
      <w:pPr>
        <w:bidi w:val="0"/>
        <w:spacing w:before="0" w:beforeAutospacing="off" w:after="160" w:afterAutospacing="off" w:line="276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0F831CB8" wp14:paraId="6E3137B0" wp14:textId="2E39C18E">
      <w:pPr>
        <w:bidi w:val="0"/>
        <w:spacing w:before="0" w:beforeAutospacing="off" w:after="160" w:afterAutospacing="off" w:line="276" w:lineRule="auto"/>
        <w:jc w:val="both"/>
      </w:pPr>
      <w:r w:rsidRPr="0F831CB8" w:rsidR="384357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F831CB8" wp14:paraId="70F12B73" wp14:textId="1CBC1847">
      <w:pPr>
        <w:bidi w:val="0"/>
        <w:spacing w:before="0" w:beforeAutospacing="off" w:after="160" w:afterAutospacing="off" w:line="276" w:lineRule="auto"/>
        <w:jc w:val="both"/>
      </w:pPr>
      <w:r w:rsidRPr="0F831CB8" w:rsidR="384357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F831CB8" wp14:paraId="3C0EB6B1" wp14:textId="2A833B30">
      <w:pPr>
        <w:bidi w:val="0"/>
        <w:spacing w:before="0" w:beforeAutospacing="off" w:after="160" w:afterAutospacing="off" w:line="276" w:lineRule="auto"/>
        <w:jc w:val="both"/>
      </w:pPr>
      <w:r w:rsidRPr="0F831CB8" w:rsidR="384357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F831CB8" wp14:paraId="42A20E18" wp14:textId="117E0627">
      <w:pPr>
        <w:bidi w:val="0"/>
        <w:spacing w:before="0" w:beforeAutospacing="off" w:after="160" w:afterAutospacing="off" w:line="276" w:lineRule="auto"/>
        <w:jc w:val="both"/>
      </w:pPr>
      <w:r w:rsidRPr="0F831CB8" w:rsidR="384357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F831CB8" wp14:paraId="630E15A6" wp14:textId="11782080">
      <w:pPr>
        <w:bidi w:val="0"/>
        <w:spacing w:before="0" w:beforeAutospacing="off" w:after="160" w:afterAutospacing="off" w:line="276" w:lineRule="auto"/>
        <w:jc w:val="both"/>
      </w:pPr>
    </w:p>
    <w:p xmlns:wp14="http://schemas.microsoft.com/office/word/2010/wordml" w:rsidP="0F831CB8" wp14:paraId="27FEDE69" wp14:textId="0849283C">
      <w:pPr>
        <w:bidi w:val="0"/>
        <w:spacing w:before="0" w:beforeAutospacing="off" w:after="160" w:afterAutospacing="off" w:line="276" w:lineRule="auto"/>
        <w:jc w:val="both"/>
      </w:pPr>
      <w:r w:rsidRPr="0F831CB8" w:rsidR="384357D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Access Link:</w:t>
      </w:r>
      <w:r w:rsidRPr="0F831CB8" w:rsidR="384357D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0F831CB8" wp14:paraId="5A3011BB" wp14:textId="6309E4AE">
      <w:pPr>
        <w:bidi w:val="0"/>
        <w:spacing w:before="0" w:beforeAutospacing="off" w:after="0" w:afterAutospacing="off"/>
        <w:jc w:val="both"/>
      </w:pPr>
      <w:hyperlink r:id="R26106fe18de34419">
        <w:r w:rsidRPr="0F831CB8" w:rsidR="1E1B4F9F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Recap: final powepoint 12 February | Meeting | Microsoft Teams</w:t>
        </w:r>
      </w:hyperlink>
    </w:p>
    <w:p xmlns:wp14="http://schemas.microsoft.com/office/word/2010/wordml" w:rsidP="0F831CB8" wp14:paraId="4429FCD1" wp14:textId="45EA576D">
      <w:pPr>
        <w:bidi w:val="0"/>
        <w:spacing w:before="0" w:beforeAutospacing="off" w:after="160" w:afterAutospacing="off" w:line="276" w:lineRule="auto"/>
        <w:jc w:val="both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xmlns:wp14="http://schemas.microsoft.com/office/word/2010/wordml" w:rsidP="0F831CB8" wp14:paraId="4AA9992A" wp14:textId="03E8B708">
      <w:pPr>
        <w:bidi w:val="0"/>
        <w:spacing w:before="0" w:beforeAutospacing="off" w:after="160" w:afterAutospacing="off" w:line="276" w:lineRule="auto"/>
        <w:jc w:val="both"/>
      </w:pPr>
      <w:r w:rsidRPr="0F831CB8" w:rsidR="384357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F831CB8" wp14:paraId="0CF19D29" wp14:textId="18CC31AC">
      <w:pPr>
        <w:bidi w:val="0"/>
        <w:spacing w:before="0" w:beforeAutospacing="off" w:after="160" w:afterAutospacing="off" w:line="276" w:lineRule="auto"/>
        <w:jc w:val="both"/>
      </w:pPr>
      <w:r w:rsidRPr="0F831CB8" w:rsidR="384357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F831CB8" wp14:paraId="7D420C23" wp14:textId="034906F0">
      <w:pPr>
        <w:bidi w:val="0"/>
        <w:spacing w:before="0" w:beforeAutospacing="off" w:after="160" w:afterAutospacing="off" w:line="276" w:lineRule="auto"/>
        <w:jc w:val="both"/>
      </w:pPr>
      <w:r w:rsidRPr="0F831CB8" w:rsidR="384357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F831CB8" wp14:paraId="51835232" wp14:textId="3EBB2DCD">
      <w:pPr>
        <w:bidi w:val="0"/>
        <w:spacing w:before="0" w:beforeAutospacing="off" w:after="160" w:afterAutospacing="off" w:line="276" w:lineRule="auto"/>
        <w:jc w:val="both"/>
      </w:pPr>
      <w:r w:rsidRPr="0F831CB8" w:rsidR="384357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F831CB8" wp14:paraId="70A9BBCA" wp14:textId="38BD1C79">
      <w:pPr>
        <w:bidi w:val="0"/>
        <w:spacing w:before="0" w:beforeAutospacing="off" w:after="160" w:afterAutospacing="off" w:line="276" w:lineRule="auto"/>
        <w:jc w:val="both"/>
      </w:pPr>
      <w:r w:rsidRPr="0F831CB8" w:rsidR="384357D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Reference List:</w:t>
      </w:r>
    </w:p>
    <w:p xmlns:wp14="http://schemas.microsoft.com/office/word/2010/wordml" w:rsidP="0F831CB8" wp14:paraId="11B3CAEC" wp14:textId="39E70748">
      <w:pPr>
        <w:pStyle w:val="Normal"/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Ajzen, I. (1991) ‘The theory of planned behaviour’,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Organizational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Behavior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Human Decision Processes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50(2), pp. 179–211. (Accessed: 12 January 2026).</w:t>
      </w:r>
    </w:p>
    <w:p xmlns:wp14="http://schemas.microsoft.com/office/word/2010/wordml" w:rsidP="0F831CB8" wp14:paraId="4A44517A" wp14:textId="050D4F14">
      <w:pPr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Bitesize (2025)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Sustainable tourism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197b287f4b484dab">
        <w:r w:rsidRPr="0F831CB8" w:rsidR="5FBB9A6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https://www.bbc.co.uk/bitesize</w:t>
        </w:r>
      </w:hyperlink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10 January 2026).</w:t>
      </w:r>
    </w:p>
    <w:p xmlns:wp14="http://schemas.microsoft.com/office/word/2010/wordml" w:rsidP="0F831CB8" wp14:paraId="1C0ED3AA" wp14:textId="4CE18EF0">
      <w:pPr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Bhandari, P. (2022)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Ethical considerations in research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0dba759e0f8d4a8a">
        <w:r w:rsidRPr="0F831CB8" w:rsidR="5FBB9A6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https://www.scribbr.com</w:t>
        </w:r>
      </w:hyperlink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12 January 2026).</w:t>
      </w:r>
    </w:p>
    <w:p xmlns:wp14="http://schemas.microsoft.com/office/word/2010/wordml" w:rsidP="0F831CB8" wp14:paraId="74B5DDEF" wp14:textId="2CE29632">
      <w:pPr>
        <w:pStyle w:val="Normal"/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Bryman, A. (2016)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 research methods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5th 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Oxford: Oxford University Press. (Accessed: 12 January 2026).</w:t>
      </w:r>
    </w:p>
    <w:p xmlns:wp14="http://schemas.microsoft.com/office/word/2010/wordml" w:rsidP="0F831CB8" wp14:paraId="48C411BA" wp14:textId="3DA0D9DA">
      <w:pPr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Centre for London (2021)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greener transport system for London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2b6449be17f44a08">
        <w:r w:rsidRPr="0F831CB8" w:rsidR="5FBB9A6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https://www.centreforlondon.org</w:t>
        </w:r>
      </w:hyperlink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8 January 2026).</w:t>
      </w:r>
    </w:p>
    <w:p xmlns:wp14="http://schemas.microsoft.com/office/word/2010/wordml" w:rsidP="0F831CB8" wp14:paraId="1406FFC1" wp14:textId="102CF588">
      <w:pPr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Centre for London (2025)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Transport and sustainability in London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7e234b237480432d">
        <w:r w:rsidRPr="0F831CB8" w:rsidR="5FBB9A6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https://www.centreforlondon.org</w:t>
        </w:r>
      </w:hyperlink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10 January 2026).</w:t>
      </w:r>
    </w:p>
    <w:p xmlns:wp14="http://schemas.microsoft.com/office/word/2010/wordml" w:rsidP="0F831CB8" wp14:paraId="28BB0E14" wp14:textId="5FC33472">
      <w:pPr>
        <w:pStyle w:val="Normal"/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Creswell, J.W. (2014)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Research design: Qualitative,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quantitative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mixed methods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approaches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4th 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London: SAGE. (Accessed: 8 January 2026).</w:t>
      </w:r>
    </w:p>
    <w:p xmlns:wp14="http://schemas.microsoft.com/office/word/2010/wordml" w:rsidP="0F831CB8" wp14:paraId="3A2162EE" wp14:textId="5B74A21D">
      <w:pPr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Transport (2021)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Decarbonising transport: A better, greener Britain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London: UK Government.</w:t>
      </w:r>
    </w:p>
    <w:p xmlns:wp14="http://schemas.microsoft.com/office/word/2010/wordml" w:rsidP="0F831CB8" wp14:paraId="2D1D8E00" wp14:textId="67576E01">
      <w:pPr>
        <w:pStyle w:val="Normal"/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European Commission (2020)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European Green Deal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Brussels: European Union.</w:t>
      </w:r>
      <w:r w:rsidRPr="0F831CB8" w:rsidR="4197D1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 January 2026).</w:t>
      </w:r>
    </w:p>
    <w:p xmlns:wp14="http://schemas.microsoft.com/office/word/2010/wordml" w:rsidP="0F831CB8" wp14:paraId="77AF17D6" wp14:textId="6C91F700">
      <w:pPr>
        <w:pStyle w:val="Normal"/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Kollmuss, A. and Agyeman, J. (2002) ‘Mind the gap: Why do people act environmentally and what are the barriers to pro-environmental behaviour?’,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Environmental Education Research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8(3), pp. 239–260. (Accessed: 8 January 2026).</w:t>
      </w:r>
    </w:p>
    <w:p xmlns:wp14="http://schemas.microsoft.com/office/word/2010/wordml" w:rsidP="0F831CB8" wp14:paraId="29633B6A" wp14:textId="633D5B1D">
      <w:pPr>
        <w:pStyle w:val="Normal"/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Kolb, D.A. (1984)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Experiential learning: Experience as the source of learning and development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Englewood Cliffs, NJ: Prentice Hall.</w:t>
      </w:r>
      <w:r w:rsidRPr="0F831CB8" w:rsidR="3CFDD7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8 January 2026).</w:t>
      </w:r>
    </w:p>
    <w:p xmlns:wp14="http://schemas.microsoft.com/office/word/2010/wordml" w:rsidP="0F831CB8" wp14:paraId="44417CA2" wp14:textId="6FC5BDA1">
      <w:pPr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Making Tourism More Sustainable (2025)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guide for policy makers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Madrid: UNWTO.</w:t>
      </w:r>
    </w:p>
    <w:p xmlns:wp14="http://schemas.microsoft.com/office/word/2010/wordml" w:rsidP="0F831CB8" wp14:paraId="4D99084F" wp14:textId="6C336963">
      <w:pPr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McLeod, S. (2023)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Sampling methods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b0b26289b9934333">
        <w:r w:rsidRPr="0F831CB8" w:rsidR="5FBB9A6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https://www.simplypsychology.org</w:t>
        </w:r>
      </w:hyperlink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11 January 2026).</w:t>
      </w:r>
    </w:p>
    <w:p xmlns:wp14="http://schemas.microsoft.com/office/word/2010/wordml" w:rsidP="0F831CB8" wp14:paraId="5D465E61" wp14:textId="48EA703C">
      <w:pPr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McLeod, S. (2025)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Research methods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d021ee9dcb8d4bc0">
        <w:r w:rsidRPr="0F831CB8" w:rsidR="5FBB9A6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https://www.simplypsychology.org</w:t>
        </w:r>
      </w:hyperlink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11 January 2026).</w:t>
      </w:r>
    </w:p>
    <w:p xmlns:wp14="http://schemas.microsoft.com/office/word/2010/wordml" w:rsidP="0F831CB8" wp14:paraId="031332D0" wp14:textId="45388E0D">
      <w:pPr>
        <w:pStyle w:val="Normal"/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Michie, S., van Stralen, 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M.M.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West, R. (2011) ‘The behaviour change wheel: A new method for characterising and designing behaviour change interventions’,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Implementation Science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6(42), pp. 1–12.</w:t>
      </w:r>
      <w:r w:rsidRPr="0F831CB8" w:rsidR="527D2E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8 January 2026).</w:t>
      </w:r>
    </w:p>
    <w:p xmlns:wp14="http://schemas.microsoft.com/office/word/2010/wordml" w:rsidP="0F831CB8" wp14:paraId="4D9BC913" wp14:textId="3672EF51">
      <w:pPr>
        <w:pStyle w:val="Normal"/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Saunders, M., Lewis, 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P.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Thornhill, A. (2019)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Research methods for business students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8th 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Harlow: Pearson Education.</w:t>
      </w:r>
      <w:r w:rsidRPr="0F831CB8" w:rsidR="5AB8C7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11 January 2026).</w:t>
      </w:r>
    </w:p>
    <w:p xmlns:wp14="http://schemas.microsoft.com/office/word/2010/wordml" w:rsidP="0F831CB8" wp14:paraId="6C856B81" wp14:textId="22080611">
      <w:pPr>
        <w:pStyle w:val="Normal"/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Schön, D.A. (1983)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reflective practitioner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New York: Basic Books.</w:t>
      </w:r>
      <w:r w:rsidRPr="0F831CB8" w:rsidR="190850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11 January 2026).</w:t>
      </w:r>
    </w:p>
    <w:p xmlns:wp14="http://schemas.microsoft.com/office/word/2010/wordml" w:rsidP="0F831CB8" wp14:paraId="47A7E37E" wp14:textId="2B9D564C">
      <w:pPr>
        <w:pStyle w:val="Normal"/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Sustainable tourism in urban destinations (2021)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Sustainable Tourism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29(6), pp. 873–890.</w:t>
      </w:r>
      <w:r w:rsidRPr="0F831CB8" w:rsidR="29AC21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12 January 2026).</w:t>
      </w:r>
    </w:p>
    <w:p xmlns:wp14="http://schemas.microsoft.com/office/word/2010/wordml" w:rsidP="0F831CB8" wp14:paraId="23EB7811" wp14:textId="35AFB31D">
      <w:pPr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Transport for London (2025)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Sustainable transport and accessibility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5c83bd0104b64997">
        <w:r w:rsidRPr="0F831CB8" w:rsidR="5FBB9A6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https://tfl.gov.uk</w:t>
        </w:r>
      </w:hyperlink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9 January 2026).</w:t>
      </w:r>
    </w:p>
    <w:p xmlns:wp14="http://schemas.microsoft.com/office/word/2010/wordml" w:rsidP="0F831CB8" wp14:paraId="339E5949" wp14:textId="007C56B9">
      <w:pPr>
        <w:pStyle w:val="Normal"/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United Nations World Tourism Organization (UNWTO) (2023)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Tourism and the sustainable development goals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Madrid: UNWTO. (Accessed: 9 January 2026).</w:t>
      </w:r>
    </w:p>
    <w:p xmlns:wp14="http://schemas.microsoft.com/office/word/2010/wordml" w:rsidP="0F831CB8" wp14:paraId="110C2AEF" wp14:textId="7DD5F540">
      <w:pPr>
        <w:bidi w:val="0"/>
        <w:spacing w:before="240" w:after="24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United Nations (2015) </w:t>
      </w:r>
      <w:r w:rsidRPr="0F831CB8" w:rsidR="5FBB9A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Transforming our world: The 2030 Agenda for Sustainable Development</w:t>
      </w:r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New York: United Nations. Available at: </w:t>
      </w:r>
      <w:hyperlink r:id="Rb2c3b7e82274426a">
        <w:r w:rsidRPr="0F831CB8" w:rsidR="5FBB9A6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https://sdgs.un.org/goals</w:t>
        </w:r>
      </w:hyperlink>
      <w:r w:rsidRPr="0F831CB8" w:rsidR="5FBB9A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10 January 2026).</w:t>
      </w:r>
    </w:p>
    <w:p xmlns:wp14="http://schemas.microsoft.com/office/word/2010/wordml" w:rsidP="0F831CB8" wp14:paraId="762AA530" wp14:textId="27A6081C">
      <w:pPr>
        <w:bidi w:val="0"/>
        <w:spacing w:before="0" w:beforeAutospacing="off" w:after="160" w:afterAutospacing="off" w:line="276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p14:paraId="5E5787A5" wp14:textId="0552EC9B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151f9f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7c7861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6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330077"/>
    <w:rsid w:val="00FE8B33"/>
    <w:rsid w:val="03387C2B"/>
    <w:rsid w:val="04D13E93"/>
    <w:rsid w:val="09DA1620"/>
    <w:rsid w:val="0F831CB8"/>
    <w:rsid w:val="130E94FF"/>
    <w:rsid w:val="1581B0A5"/>
    <w:rsid w:val="19085016"/>
    <w:rsid w:val="197D6D02"/>
    <w:rsid w:val="1E1B4F9F"/>
    <w:rsid w:val="290B070B"/>
    <w:rsid w:val="29AC2134"/>
    <w:rsid w:val="2A813AFC"/>
    <w:rsid w:val="2B32C9F2"/>
    <w:rsid w:val="305B8F5B"/>
    <w:rsid w:val="384357DB"/>
    <w:rsid w:val="388A56D2"/>
    <w:rsid w:val="3CFDD7C9"/>
    <w:rsid w:val="3D46194A"/>
    <w:rsid w:val="3F668B1A"/>
    <w:rsid w:val="4197D1D7"/>
    <w:rsid w:val="42330077"/>
    <w:rsid w:val="42BE218A"/>
    <w:rsid w:val="44AB622A"/>
    <w:rsid w:val="4F0E2F1D"/>
    <w:rsid w:val="5142FBF3"/>
    <w:rsid w:val="527D2E3E"/>
    <w:rsid w:val="56883C60"/>
    <w:rsid w:val="5AB8C7F6"/>
    <w:rsid w:val="5D3801FD"/>
    <w:rsid w:val="5F5AF31A"/>
    <w:rsid w:val="5F5AF31A"/>
    <w:rsid w:val="5FBB9A68"/>
    <w:rsid w:val="6D74DD3C"/>
    <w:rsid w:val="6D74DD3C"/>
    <w:rsid w:val="74E1D487"/>
    <w:rsid w:val="76489290"/>
    <w:rsid w:val="76489290"/>
    <w:rsid w:val="76A9EE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330077"/>
  <w15:chartTrackingRefBased/>
  <w15:docId w15:val="{4C19250C-CBBF-416D-A198-9A139ABE1A5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uiPriority w:val="1"/>
    <w:name w:val="No Spacing"/>
    <w:qFormat/>
    <w:rsid w:val="0F831CB8"/>
    <w:pPr>
      <w:spacing w:after="0"/>
    </w:pPr>
  </w:style>
  <w:style w:type="character" w:styleId="Hyperlink">
    <w:uiPriority w:val="99"/>
    <w:name w:val="Hyperlink"/>
    <w:basedOn w:val="DefaultParagraphFont"/>
    <w:unhideWhenUsed/>
    <w:rsid w:val="0F831CB8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F831CB8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695484233" /><Relationship Type="http://schemas.openxmlformats.org/officeDocument/2006/relationships/image" Target="/media/image2.png" Id="rId969586014" /><Relationship Type="http://schemas.openxmlformats.org/officeDocument/2006/relationships/hyperlink" Target="https://teams.microsoft.com/l/meetingrecap?driveId=b%21PS3N-p78ik6YRBp8LM4WC9BD3ctseMBHtG5l6HnxKKA6ymtxyZspQaGFfqh_nXPM&amp;driveItemId=01LFZ7RAUI2XTWYTPZWBG36Q42PAXKSE7Z&amp;sitePath=https%3A%2F%2Fuowtsd-my.sharepoint.com%2F%3Av%3A%2Fg%2Fpersonal%2F2003395_student_uwtsd_ac_uk%2FIQCI1edsTfmwTb9DmnguqRP5AQcweLN9YuqQ1xteGgqueTA&amp;fileUrl=https%3A%2F%2Fuowtsd-my.sharepoint.com%2Fpersonal%2F2003395_student_uwtsd_ac_uk%2FDocuments%2FRecordings%2Ffinal+powepoint-20260212_215719-Meeting+Recording.mp4%3Fweb%3D1&amp;iCalUid=040000008200E00074C5B7101A82E00800000000C5A68C726A9CDC010000000000000000100000008040B9055BD2664BAA99DC5F4CCCE9B7&amp;threadId=19%3Ameeting_OTU0YjlkZWUtZGIwYi00YjcwLTgwZTYtOTRmMWFiNGU0MTVl%40thread.v2&amp;organizerId=ed288173-663e-4697-915a-69507cd692b6&amp;tenantId=4e0f11f9-046e-4505-9cb8-db2152311e21&amp;callId=1e893b1f-89fe-4483-89c7-cf419bcd6e11&amp;threadType=Meeting&amp;meetingType=Scheduled&amp;subType=RecapSharingLink_RecapCore" TargetMode="External" Id="R26106fe18de34419" /><Relationship Type="http://schemas.openxmlformats.org/officeDocument/2006/relationships/hyperlink" Target="https://www.bbc.co.uk/bitesize" TargetMode="External" Id="R197b287f4b484dab" /><Relationship Type="http://schemas.openxmlformats.org/officeDocument/2006/relationships/hyperlink" Target="https://www.scribbr.com/" TargetMode="External" Id="R0dba759e0f8d4a8a" /><Relationship Type="http://schemas.openxmlformats.org/officeDocument/2006/relationships/hyperlink" Target="https://www.centreforlondon.org/" TargetMode="External" Id="R2b6449be17f44a08" /><Relationship Type="http://schemas.openxmlformats.org/officeDocument/2006/relationships/hyperlink" Target="https://www.centreforlondon.org/" TargetMode="External" Id="R7e234b237480432d" /><Relationship Type="http://schemas.openxmlformats.org/officeDocument/2006/relationships/hyperlink" Target="https://www.simplypsychology.org/" TargetMode="External" Id="Rb0b26289b9934333" /><Relationship Type="http://schemas.openxmlformats.org/officeDocument/2006/relationships/hyperlink" Target="https://www.simplypsychology.org/" TargetMode="External" Id="Rd021ee9dcb8d4bc0" /><Relationship Type="http://schemas.openxmlformats.org/officeDocument/2006/relationships/hyperlink" Target="https://tfl.gov.uk/" TargetMode="External" Id="R5c83bd0104b64997" /><Relationship Type="http://schemas.openxmlformats.org/officeDocument/2006/relationships/hyperlink" Target="https://sdgs.un.org/goals" TargetMode="External" Id="Rb2c3b7e82274426a" /><Relationship Type="http://schemas.openxmlformats.org/officeDocument/2006/relationships/numbering" Target="/word/numbering.xml" Id="R250e2f702d2f43e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Kirsty Skidmore (2003395)</dc:creator>
  <keywords/>
  <dc:description/>
  <lastModifiedBy>Kirsty Skidmore (2003395)</lastModifiedBy>
  <revision>2</revision>
  <dcterms:created xsi:type="dcterms:W3CDTF">2026-02-13T13:27:43.5195217Z</dcterms:created>
  <dcterms:modified xsi:type="dcterms:W3CDTF">2026-02-13T14:02:26.5352147Z</dcterms:modified>
</coreProperties>
</file>