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Arial"/>
        </w:rPr>
        <w:id w:val="1375355633"/>
        <w:docPartObj>
          <w:docPartGallery w:val="Cover Pages"/>
          <w:docPartUnique/>
        </w:docPartObj>
      </w:sdtPr>
      <w:sdtEndPr/>
      <w:sdtContent>
        <w:p w14:paraId="3991FA72" w14:textId="77777777" w:rsidR="007C13B4" w:rsidRPr="00F42D3A" w:rsidRDefault="00322920" w:rsidP="003B7B8A">
          <w:pPr>
            <w:rPr>
              <w:rFonts w:cs="Arial"/>
            </w:rPr>
          </w:pPr>
          <w:r w:rsidRPr="00F42D3A">
            <w:rPr>
              <w:rFonts w:cs="Arial"/>
              <w:noProof/>
              <w:lang w:eastAsia="en-GB"/>
            </w:rPr>
            <mc:AlternateContent>
              <mc:Choice Requires="wps">
                <w:drawing>
                  <wp:anchor distT="0" distB="0" distL="114300" distR="114300" simplePos="0" relativeHeight="251663360" behindDoc="0" locked="0" layoutInCell="1" allowOverlap="1" wp14:anchorId="4929A617" wp14:editId="5DD5977F">
                    <wp:simplePos x="0" y="0"/>
                    <wp:positionH relativeFrom="column">
                      <wp:posOffset>946150</wp:posOffset>
                    </wp:positionH>
                    <wp:positionV relativeFrom="paragraph">
                      <wp:posOffset>267970</wp:posOffset>
                    </wp:positionV>
                    <wp:extent cx="5249545" cy="5549265"/>
                    <wp:effectExtent l="0" t="0" r="8255" b="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9545" cy="5549265"/>
                            </a:xfrm>
                            <a:prstGeom prst="bracket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28FE8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margin-left:74.5pt;margin-top:21.1pt;width:413.35pt;height:43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" strokecolor="#a5300f [3204]" strokeweight="1.5pt">
                    <v:stroke joinstyle="miter"/>
                    <v:path arrowok="t"/>
                  </v:shape>
                </w:pict>
              </mc:Fallback>
            </mc:AlternateContent>
          </w:r>
          <w:r w:rsidRPr="00F42D3A">
            <w:rPr>
              <w:rFonts w:cs="Arial"/>
              <w:noProof/>
              <w:lang w:eastAsia="en-GB"/>
            </w:rPr>
            <mc:AlternateContent>
              <mc:Choice Requires="wps">
                <w:drawing>
                  <wp:anchor distT="0" distB="0" distL="114300" distR="114300" simplePos="0" relativeHeight="251659264" behindDoc="0" locked="0" layoutInCell="1" allowOverlap="1" wp14:anchorId="6621C67D" wp14:editId="38C8A412">
                    <wp:simplePos x="0" y="0"/>
                    <wp:positionH relativeFrom="page">
                      <wp:posOffset>220980</wp:posOffset>
                    </wp:positionH>
                    <wp:positionV relativeFrom="page">
                      <wp:posOffset>1371600</wp:posOffset>
                    </wp:positionV>
                    <wp:extent cx="7312025" cy="5281295"/>
                    <wp:effectExtent l="0" t="0" r="0" b="0"/>
                    <wp:wrapSquare wrapText="bothSides"/>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2025" cy="52812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605D7C" w14:textId="77777777" w:rsidR="007C13B4" w:rsidRDefault="007C13B4">
                                <w:pPr>
                                  <w:jc w:val="right"/>
                                  <w:rPr>
                                    <w:color w:val="A5300F" w:themeColor="accent1"/>
                                    <w:sz w:val="64"/>
                                    <w:szCs w:val="64"/>
                                  </w:rPr>
                                </w:pPr>
                                <w:r>
                                  <w:rPr>
                                    <w:caps/>
                                    <w:color w:val="A5300F" w:themeColor="accent1"/>
                                    <w:sz w:val="64"/>
                                    <w:szCs w:val="64"/>
                                  </w:rPr>
                                  <w:t>“</w:t>
                                </w:r>
                                <w:r w:rsidRPr="007C13B4">
                                  <w:rPr>
                                    <w:caps/>
                                    <w:color w:val="A5300F" w:themeColor="accent1"/>
                                    <w:sz w:val="64"/>
                                    <w:szCs w:val="64"/>
                                  </w:rPr>
                                  <w:t>How Individuals’ beliefs, attitudes and values impact on workplace behaviour</w:t>
                                </w:r>
                                <w:r>
                                  <w:rPr>
                                    <w:caps/>
                                    <w:color w:val="A5300F" w:themeColor="accent1"/>
                                    <w:sz w:val="64"/>
                                    <w:szCs w:val="64"/>
                                  </w:rPr>
                                  <w:t>”</w:t>
                                </w:r>
                              </w:p>
                              <w:p w14:paraId="07EF1DBD" w14:textId="77777777" w:rsidR="007C13B4" w:rsidRDefault="007C13B4">
                                <w:pPr>
                                  <w:jc w:val="right"/>
                                  <w:rPr>
                                    <w:smallCaps/>
                                    <w:color w:val="404040" w:themeColor="text1" w:themeTint="BF"/>
                                    <w:sz w:val="36"/>
                                    <w:szCs w:val="36"/>
                                  </w:rPr>
                                </w:pPr>
                                <w:r>
                                  <w:rPr>
                                    <w:color w:val="404040" w:themeColor="text1" w:themeTint="BF"/>
                                    <w:sz w:val="36"/>
                                    <w:szCs w:val="36"/>
                                  </w:rPr>
                                  <w:t>Academic R</w:t>
                                </w:r>
                                <w:r w:rsidR="00CF3D4C">
                                  <w:rPr>
                                    <w:color w:val="404040" w:themeColor="text1" w:themeTint="BF"/>
                                    <w:sz w:val="36"/>
                                    <w:szCs w:val="36"/>
                                  </w:rPr>
                                  <w:t>e</w:t>
                                </w:r>
                                <w:r>
                                  <w:rPr>
                                    <w:color w:val="404040" w:themeColor="text1" w:themeTint="BF"/>
                                    <w:sz w:val="36"/>
                                    <w:szCs w:val="36"/>
                                  </w:rPr>
                                  <w:t>port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left:0;text-align:left;margin-left:17.4pt;margin-top:108pt;width:575.75pt;height:415.8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" filled="f" stroked="f" strokeweight=".5pt">
                    <v:path arrowok="t"/>
                    <v:textbox inset="126pt,0,54pt,0">
                      <w:txbxContent>
                        <w:p w:rsidR="007C13B4" w:rsidRDefault="007C13B4">
                          <w:pPr>
                            <w:jc w:val="right"/>
                            <w:rPr>
                              <w:color w:val="A5300F" w:themeColor="accent1"/>
                              <w:sz w:val="64"/>
                              <w:szCs w:val="64"/>
                            </w:rPr>
                          </w:pPr>
                          <w:r>
                            <w:rPr>
                              <w:caps/>
                              <w:color w:val="A5300F" w:themeColor="accent1"/>
                              <w:sz w:val="64"/>
                              <w:szCs w:val="64"/>
                            </w:rPr>
                            <w:t>“</w:t>
                          </w:r>
                          <w:r w:rsidRPr="007C13B4">
                            <w:rPr>
                              <w:caps/>
                              <w:color w:val="A5300F" w:themeColor="accent1"/>
                              <w:sz w:val="64"/>
                              <w:szCs w:val="64"/>
                            </w:rPr>
                            <w:t>How Individuals’ beliefs, attitudes and values impact on workplace behaviour</w:t>
                          </w:r>
                          <w:r>
                            <w:rPr>
                              <w:caps/>
                              <w:color w:val="A5300F" w:themeColor="accent1"/>
                              <w:sz w:val="64"/>
                              <w:szCs w:val="64"/>
                            </w:rPr>
                            <w:t>”</w:t>
                          </w:r>
                        </w:p>
                        <w:p w:rsidR="007C13B4" w:rsidRDefault="007C13B4">
                          <w:pPr>
                            <w:jc w:val="right"/>
                            <w:rPr>
                              <w:smallCaps/>
                              <w:color w:val="404040" w:themeColor="text1" w:themeTint="BF"/>
                              <w:sz w:val="36"/>
                              <w:szCs w:val="36"/>
                            </w:rPr>
                          </w:pPr>
                          <w:r>
                            <w:rPr>
                              <w:color w:val="404040" w:themeColor="text1" w:themeTint="BF"/>
                              <w:sz w:val="36"/>
                              <w:szCs w:val="36"/>
                            </w:rPr>
                            <w:t>Academic R</w:t>
                          </w:r>
                          <w:r w:rsidR="00CF3D4C">
                            <w:rPr>
                              <w:color w:val="404040" w:themeColor="text1" w:themeTint="BF"/>
                              <w:sz w:val="36"/>
                              <w:szCs w:val="36"/>
                            </w:rPr>
                            <w:t>e</w:t>
                          </w:r>
                          <w:r>
                            <w:rPr>
                              <w:color w:val="404040" w:themeColor="text1" w:themeTint="BF"/>
                              <w:sz w:val="36"/>
                              <w:szCs w:val="36"/>
                            </w:rPr>
                            <w:t>port</w:t>
                          </w:r>
                        </w:p>
                      </w:txbxContent>
                    </v:textbox>
                    <w10:wrap type="square" anchorx="page" anchory="page"/>
                  </v:shape>
                </w:pict>
              </mc:Fallback>
            </mc:AlternateContent>
          </w:r>
          <w:r w:rsidRPr="00F42D3A">
            <w:rPr>
              <w:rFonts w:cs="Arial"/>
              <w:noProof/>
              <w:lang w:eastAsia="en-GB"/>
            </w:rPr>
            <mc:AlternateContent>
              <mc:Choice Requires="wpg">
                <w:drawing>
                  <wp:anchor distT="0" distB="0" distL="114300" distR="114300" simplePos="0" relativeHeight="251662336" behindDoc="0" locked="0" layoutInCell="1" allowOverlap="1" wp14:anchorId="044B0748" wp14:editId="4D63063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04405" cy="1213485"/>
                    <wp:effectExtent l="635" t="2540" r="635" b="3175"/>
                    <wp:wrapNone/>
                    <wp:docPr id="1"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4405" cy="1213485"/>
                              <a:chOff x="0" y="0"/>
                              <a:chExt cx="73152" cy="12161"/>
                            </a:xfrm>
                          </wpg:grpSpPr>
                          <wps:wsp>
                            <wps:cNvPr id="2"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4" name="Rectangle 151"/>
                            <wps:cNvSpPr>
                              <a:spLocks noChangeArrowheads="1"/>
                            </wps:cNvSpPr>
                            <wps:spPr bwMode="auto">
                              <a:xfrm>
                                <a:off x="0" y="0"/>
                                <a:ext cx="73152" cy="12161"/>
                              </a:xfrm>
                              <a:prstGeom prst="rect">
                                <a:avLst/>
                              </a:prstGeom>
                              <a:blipFill dpi="0" rotWithShape="1">
                                <a:blip r:embed="rId9"/>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65111CF9" id="Group 149" o:spid="_x0000_s1026" style="position:absolute;margin-left:0;margin-top:0;width:575.15pt;height:95.55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" path="m,l7312660,r,1129665l3619500,733425,,1091565,,xe" fillcolor="#a5300f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" stroked="f" strokeweight="1pt">
                      <v:fill r:id="rId10" o:title="" recolor="t" rotate="t" type="frame"/>
                    </v:rect>
                    <w10:wrap anchorx="page" anchory="page"/>
                  </v:group>
                </w:pict>
              </mc:Fallback>
            </mc:AlternateContent>
          </w:r>
          <w:r w:rsidRPr="00F42D3A">
            <w:rPr>
              <w:rFonts w:cs="Arial"/>
              <w:noProof/>
              <w:lang w:eastAsia="en-GB"/>
            </w:rPr>
            <mc:AlternateContent>
              <mc:Choice Requires="wps">
                <w:drawing>
                  <wp:anchor distT="0" distB="0" distL="114300" distR="114300" simplePos="0" relativeHeight="251661312" behindDoc="0" locked="0" layoutInCell="1" allowOverlap="1" wp14:anchorId="6AF304A9" wp14:editId="0806B192">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3930" cy="1147445"/>
                    <wp:effectExtent l="0" t="0" r="0" b="0"/>
                    <wp:wrapSquare wrapText="bothSides"/>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3930" cy="1147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8A942" w14:textId="77777777" w:rsidR="007C13B4" w:rsidRDefault="007C13B4">
                                <w:pPr>
                                  <w:pStyle w:val="NoSpacing"/>
                                  <w:jc w:val="right"/>
                                  <w:rPr>
                                    <w:color w:val="A5300F" w:themeColor="accent1"/>
                                    <w:sz w:val="28"/>
                                    <w:szCs w:val="28"/>
                                  </w:rPr>
                                </w:pPr>
                                <w:r>
                                  <w:rPr>
                                    <w:color w:val="A5300F" w:themeColor="accent1"/>
                                    <w:sz w:val="28"/>
                                    <w:szCs w:val="28"/>
                                  </w:rPr>
                                  <w:t>Abstract</w:t>
                                </w:r>
                              </w:p>
                              <w:p w14:paraId="16925445" w14:textId="77777777" w:rsidR="007C13B4" w:rsidRDefault="008E6446" w:rsidP="00780659">
                                <w:pPr>
                                  <w:pStyle w:val="NoSpacing"/>
                                  <w:jc w:val="both"/>
                                  <w:rPr>
                                    <w:color w:val="595959" w:themeColor="text1" w:themeTint="A6"/>
                                    <w:sz w:val="20"/>
                                    <w:szCs w:val="20"/>
                                  </w:rPr>
                                </w:pPr>
                                <w:r>
                                  <w:rPr>
                                    <w:color w:val="595959" w:themeColor="text1" w:themeTint="A6"/>
                                    <w:sz w:val="20"/>
                                    <w:szCs w:val="20"/>
                                  </w:rPr>
                                  <w:t xml:space="preserve">The report is based on </w:t>
                                </w:r>
                                <w:r w:rsidR="00685248">
                                  <w:rPr>
                                    <w:color w:val="595959" w:themeColor="text1" w:themeTint="A6"/>
                                    <w:sz w:val="20"/>
                                    <w:szCs w:val="20"/>
                                  </w:rPr>
                                  <w:t xml:space="preserve">Herzberg’s Two-Factor motivation theory. The report covers background of the theory and the basis on which </w:t>
                                </w:r>
                                <w:r w:rsidR="00D074A8">
                                  <w:rPr>
                                    <w:color w:val="595959" w:themeColor="text1" w:themeTint="A6"/>
                                    <w:sz w:val="20"/>
                                    <w:szCs w:val="20"/>
                                  </w:rPr>
                                  <w:t xml:space="preserve">he researched, propounded and then further altered the theory. </w:t>
                                </w:r>
                                <w:r w:rsidR="00780659">
                                  <w:rPr>
                                    <w:color w:val="595959" w:themeColor="text1" w:themeTint="A6"/>
                                    <w:sz w:val="20"/>
                                    <w:szCs w:val="20"/>
                                  </w:rPr>
                                  <w:t>The application of the theory has been differently implemented; these applications are also covered in this report. This report provides for an analysis of the use of theory in supermarkets, healthcare, and construction</w:t>
                                </w:r>
                                <w:r w:rsidR="00905A58">
                                  <w:rPr>
                                    <w:color w:val="595959" w:themeColor="text1" w:themeTint="A6"/>
                                    <w:sz w:val="20"/>
                                    <w:szCs w:val="20"/>
                                  </w:rPr>
                                  <w:t xml:space="preserve"> work. </w:t>
                                </w:r>
                                <w:r w:rsidR="005838BC">
                                  <w:rPr>
                                    <w:color w:val="595959" w:themeColor="text1" w:themeTint="A6"/>
                                    <w:sz w:val="20"/>
                                    <w:szCs w:val="20"/>
                                  </w:rPr>
                                  <w:t xml:space="preserve">In the end, there is a set of recommendations furnished and also, the report concludes the topic at the end.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left:0;text-align:left;margin-left:0;margin-top:0;width:575.9pt;height:90.3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" filled="f" stroked="f" strokeweight=".5pt">
                    <v:path arrowok="t"/>
                    <v:textbox style="mso-fit-shape-to-text:t" inset="126pt,0,54pt,0">
                      <w:txbxContent>
                        <w:p w:rsidR="007C13B4" w:rsidRDefault="007C13B4">
                          <w:pPr>
                            <w:pStyle w:val="NoSpacing"/>
                            <w:jc w:val="right"/>
                            <w:rPr>
                              <w:color w:val="A5300F" w:themeColor="accent1"/>
                              <w:sz w:val="28"/>
                              <w:szCs w:val="28"/>
                            </w:rPr>
                          </w:pPr>
                          <w:r>
                            <w:rPr>
                              <w:color w:val="A5300F" w:themeColor="accent1"/>
                              <w:sz w:val="28"/>
                              <w:szCs w:val="28"/>
                            </w:rPr>
                            <w:t>Abstract</w:t>
                          </w:r>
                        </w:p>
                        <w:p w:rsidR="007C13B4" w:rsidRDefault="008E6446" w:rsidP="00780659">
                          <w:pPr>
                            <w:pStyle w:val="NoSpacing"/>
                            <w:jc w:val="both"/>
                            <w:rPr>
                              <w:color w:val="595959" w:themeColor="text1" w:themeTint="A6"/>
                              <w:sz w:val="20"/>
                              <w:szCs w:val="20"/>
                            </w:rPr>
                          </w:pPr>
                          <w:r>
                            <w:rPr>
                              <w:color w:val="595959" w:themeColor="text1" w:themeTint="A6"/>
                              <w:sz w:val="20"/>
                              <w:szCs w:val="20"/>
                            </w:rPr>
                            <w:t xml:space="preserve">The report is based on </w:t>
                          </w:r>
                          <w:r w:rsidR="00685248">
                            <w:rPr>
                              <w:color w:val="595959" w:themeColor="text1" w:themeTint="A6"/>
                              <w:sz w:val="20"/>
                              <w:szCs w:val="20"/>
                            </w:rPr>
                            <w:t xml:space="preserve">Herzberg’s Two-Factor motivation theory. The report covers background of the theory and the basis on which </w:t>
                          </w:r>
                          <w:r w:rsidR="00D074A8">
                            <w:rPr>
                              <w:color w:val="595959" w:themeColor="text1" w:themeTint="A6"/>
                              <w:sz w:val="20"/>
                              <w:szCs w:val="20"/>
                            </w:rPr>
                            <w:t xml:space="preserve">he researched, propounded and then further altered the theory. </w:t>
                          </w:r>
                          <w:r w:rsidR="00780659">
                            <w:rPr>
                              <w:color w:val="595959" w:themeColor="text1" w:themeTint="A6"/>
                              <w:sz w:val="20"/>
                              <w:szCs w:val="20"/>
                            </w:rPr>
                            <w:t>The application of the theory has been differently implemented; these applications are also covered in this report. This report provides for an analysis of the use of theory in supermarkets, healthcare, and construction</w:t>
                          </w:r>
                          <w:r w:rsidR="00905A58">
                            <w:rPr>
                              <w:color w:val="595959" w:themeColor="text1" w:themeTint="A6"/>
                              <w:sz w:val="20"/>
                              <w:szCs w:val="20"/>
                            </w:rPr>
                            <w:t xml:space="preserve"> work. </w:t>
                          </w:r>
                          <w:r w:rsidR="005838BC">
                            <w:rPr>
                              <w:color w:val="595959" w:themeColor="text1" w:themeTint="A6"/>
                              <w:sz w:val="20"/>
                              <w:szCs w:val="20"/>
                            </w:rPr>
                            <w:t xml:space="preserve">In the end, there is a set of recommendations furnished and also, the report concludes the topic at the end. </w:t>
                          </w:r>
                        </w:p>
                      </w:txbxContent>
                    </v:textbox>
                    <w10:wrap type="square" anchorx="page" anchory="page"/>
                  </v:shape>
                </w:pict>
              </mc:Fallback>
            </mc:AlternateContent>
          </w:r>
          <w:r w:rsidRPr="00F42D3A">
            <w:rPr>
              <w:rFonts w:cs="Arial"/>
              <w:noProof/>
              <w:lang w:eastAsia="en-GB"/>
            </w:rPr>
            <mc:AlternateContent>
              <mc:Choice Requires="wps">
                <w:drawing>
                  <wp:anchor distT="228600" distB="228600" distL="228600" distR="228600" simplePos="0" relativeHeight="251665408" behindDoc="0" locked="0" layoutInCell="1" allowOverlap="1" wp14:anchorId="03D6F05B" wp14:editId="67CF7D04">
                    <wp:simplePos x="0" y="0"/>
                    <wp:positionH relativeFrom="margin">
                      <wp:posOffset>945515</wp:posOffset>
                    </wp:positionH>
                    <wp:positionV relativeFrom="margin">
                      <wp:posOffset>7656195</wp:posOffset>
                    </wp:positionV>
                    <wp:extent cx="4985385" cy="779780"/>
                    <wp:effectExtent l="0" t="0" r="5715" b="1270"/>
                    <wp:wrapSquare wrapText="bothSides"/>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85385" cy="77978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CA9F01B" w14:textId="77777777" w:rsidR="00FC674E" w:rsidRDefault="00FC674E" w:rsidP="00FC674E">
                                <w:pPr>
                                  <w:spacing w:after="0" w:line="240" w:lineRule="auto"/>
                                  <w:jc w:val="right"/>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Aysha Khatun</w:t>
                                </w:r>
                                <w:r>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1816670</w:t>
                                </w:r>
                              </w:p>
                              <w:p w14:paraId="5E6D1186" w14:textId="77777777" w:rsidR="00FC674E" w:rsidRDefault="00FC674E" w:rsidP="00FC674E">
                                <w:pPr>
                                  <w:spacing w:after="0" w:line="240" w:lineRule="auto"/>
                                  <w:jc w:val="right"/>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Obinna Nkwocha</w:t>
                                </w:r>
                                <w:r>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BMSW5101 – Developing Workplace Critical Thinking</w:t>
                                </w:r>
                              </w:p>
                              <w:p w14:paraId="4E3C6211" w14:textId="502BD57D" w:rsidR="008B4BED" w:rsidRPr="009419F2" w:rsidRDefault="008B4BED" w:rsidP="00AA3DE6">
                                <w:pPr>
                                  <w:spacing w:after="0" w:line="240" w:lineRule="auto"/>
                                  <w:jc w:val="right"/>
                                  <w:rPr>
                                    <w:color w:val="A5300F" w:themeColor="accent1"/>
                                    <w:sz w:val="16"/>
                                    <w:szCs w:val="16"/>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03D6F05B" id="Rectangle 46" o:spid="_x0000_s1028" style="position:absolute;left:0;text-align:left;margin-left:74.45pt;margin-top:602.85pt;width:392.55pt;height:61.4pt;z-index:25166540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" fillcolor="white [3201]" strokecolor="#a5300f [3204]" strokeweight="1pt">
                    <v:path arrowok="t"/>
                    <v:textbox style="mso-fit-shape-to-text:t" inset=",7.2pt,,7.2pt">
                      <w:txbxContent>
                        <w:p w14:paraId="3CA9F01B" w14:textId="77777777" w:rsidR="00FC674E" w:rsidRDefault="00FC674E" w:rsidP="00FC674E">
                          <w:pPr>
                            <w:spacing w:after="0" w:line="240" w:lineRule="auto"/>
                            <w:jc w:val="right"/>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Aysha Khatun</w:t>
                          </w:r>
                          <w:r>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1816670</w:t>
                          </w:r>
                        </w:p>
                        <w:p w14:paraId="5E6D1186" w14:textId="77777777" w:rsidR="00FC674E" w:rsidRDefault="00FC674E" w:rsidP="00FC674E">
                          <w:pPr>
                            <w:spacing w:after="0" w:line="240" w:lineRule="auto"/>
                            <w:jc w:val="right"/>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Obinna Nkwocha</w:t>
                          </w:r>
                          <w:r>
                            <w:rPr>
                              <w:color w:val="A5300F"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BMSW5101 – Developing Workplace Critical Thinking</w:t>
                          </w:r>
                        </w:p>
                        <w:p w14:paraId="4E3C6211" w14:textId="502BD57D" w:rsidR="008B4BED" w:rsidRPr="009419F2" w:rsidRDefault="008B4BED" w:rsidP="00AA3DE6">
                          <w:pPr>
                            <w:spacing w:after="0" w:line="240" w:lineRule="auto"/>
                            <w:jc w:val="right"/>
                            <w:rPr>
                              <w:color w:val="A5300F" w:themeColor="accent1"/>
                              <w:sz w:val="16"/>
                              <w:szCs w:val="16"/>
                            </w:rPr>
                          </w:pPr>
                        </w:p>
                      </w:txbxContent>
                    </v:textbox>
                    <w10:wrap type="square" anchorx="margin" anchory="margin"/>
                  </v:rect>
                </w:pict>
              </mc:Fallback>
            </mc:AlternateContent>
          </w:r>
        </w:p>
      </w:sdtContent>
    </w:sdt>
    <w:sdt>
      <w:sdtPr>
        <w:rPr>
          <w:rFonts w:ascii="Arial" w:eastAsiaTheme="minorHAnsi" w:hAnsi="Arial" w:cs="Arial"/>
          <w:b w:val="0"/>
          <w:sz w:val="22"/>
          <w:szCs w:val="22"/>
          <w:lang w:val="en-GB"/>
        </w:rPr>
        <w:id w:val="1428382642"/>
        <w:docPartObj>
          <w:docPartGallery w:val="Table of Contents"/>
          <w:docPartUnique/>
        </w:docPartObj>
      </w:sdtPr>
      <w:sdtEndPr>
        <w:rPr>
          <w:bCs/>
          <w:noProof/>
        </w:rPr>
      </w:sdtEndPr>
      <w:sdtContent>
        <w:p w14:paraId="3041A6F4" w14:textId="77777777" w:rsidR="00FB4980" w:rsidRPr="00F42D3A" w:rsidRDefault="00FB4980" w:rsidP="00F42D3A">
          <w:pPr>
            <w:pStyle w:val="TOCHeading"/>
            <w:rPr>
              <w:rFonts w:ascii="Arial" w:hAnsi="Arial" w:cs="Arial"/>
            </w:rPr>
          </w:pPr>
          <w:r w:rsidRPr="00F42D3A">
            <w:rPr>
              <w:rFonts w:ascii="Arial" w:hAnsi="Arial" w:cs="Arial"/>
            </w:rPr>
            <w:t>Table of Contents</w:t>
          </w:r>
        </w:p>
        <w:p w14:paraId="61AEB9AD" w14:textId="77777777" w:rsidR="00906B31" w:rsidRDefault="00FB4980">
          <w:pPr>
            <w:pStyle w:val="TOC1"/>
            <w:tabs>
              <w:tab w:val="right" w:leader="dot" w:pos="9350"/>
            </w:tabs>
            <w:rPr>
              <w:rFonts w:asciiTheme="minorHAnsi" w:eastAsiaTheme="minorEastAsia" w:hAnsiTheme="minorHAnsi"/>
              <w:noProof/>
              <w:lang w:eastAsia="en-GB"/>
            </w:rPr>
          </w:pPr>
          <w:r w:rsidRPr="00F42D3A">
            <w:rPr>
              <w:rFonts w:cs="Arial"/>
            </w:rPr>
            <w:fldChar w:fldCharType="begin"/>
          </w:r>
          <w:r w:rsidRPr="00F42D3A">
            <w:rPr>
              <w:rFonts w:cs="Arial"/>
            </w:rPr>
            <w:instrText xml:space="preserve"> TOC \o "1-3" \h \z \u </w:instrText>
          </w:r>
          <w:r w:rsidRPr="00F42D3A">
            <w:rPr>
              <w:rFonts w:cs="Arial"/>
            </w:rPr>
            <w:fldChar w:fldCharType="separate"/>
          </w:r>
          <w:hyperlink w:anchor="_Toc56987965" w:history="1">
            <w:r w:rsidR="00906B31" w:rsidRPr="005C63ED">
              <w:rPr>
                <w:rStyle w:val="Hyperlink"/>
                <w:rFonts w:cs="Arial"/>
                <w:noProof/>
              </w:rPr>
              <w:t>Task B: Analysis of Workplace Theory</w:t>
            </w:r>
            <w:r w:rsidR="00906B31">
              <w:rPr>
                <w:noProof/>
                <w:webHidden/>
              </w:rPr>
              <w:tab/>
            </w:r>
            <w:r w:rsidR="00906B31">
              <w:rPr>
                <w:noProof/>
                <w:webHidden/>
              </w:rPr>
              <w:fldChar w:fldCharType="begin"/>
            </w:r>
            <w:r w:rsidR="00906B31">
              <w:rPr>
                <w:noProof/>
                <w:webHidden/>
              </w:rPr>
              <w:instrText xml:space="preserve"> PAGEREF _Toc56987965 \h </w:instrText>
            </w:r>
            <w:r w:rsidR="00906B31">
              <w:rPr>
                <w:noProof/>
                <w:webHidden/>
              </w:rPr>
            </w:r>
            <w:r w:rsidR="00906B31">
              <w:rPr>
                <w:noProof/>
                <w:webHidden/>
              </w:rPr>
              <w:fldChar w:fldCharType="separate"/>
            </w:r>
            <w:r w:rsidR="00906B31">
              <w:rPr>
                <w:noProof/>
                <w:webHidden/>
              </w:rPr>
              <w:t>3</w:t>
            </w:r>
            <w:r w:rsidR="00906B31">
              <w:rPr>
                <w:noProof/>
                <w:webHidden/>
              </w:rPr>
              <w:fldChar w:fldCharType="end"/>
            </w:r>
          </w:hyperlink>
        </w:p>
        <w:p w14:paraId="0716164A" w14:textId="77777777" w:rsidR="00906B31" w:rsidRDefault="00823D1B">
          <w:pPr>
            <w:pStyle w:val="TOC1"/>
            <w:tabs>
              <w:tab w:val="right" w:leader="dot" w:pos="9350"/>
            </w:tabs>
            <w:rPr>
              <w:rFonts w:asciiTheme="minorHAnsi" w:eastAsiaTheme="minorEastAsia" w:hAnsiTheme="minorHAnsi"/>
              <w:noProof/>
              <w:lang w:eastAsia="en-GB"/>
            </w:rPr>
          </w:pPr>
          <w:hyperlink w:anchor="_Toc56987966" w:history="1">
            <w:r w:rsidR="00906B31" w:rsidRPr="005C63ED">
              <w:rPr>
                <w:rStyle w:val="Hyperlink"/>
                <w:rFonts w:cs="Arial"/>
                <w:noProof/>
              </w:rPr>
              <w:t>Introduction</w:t>
            </w:r>
            <w:r w:rsidR="00906B31">
              <w:rPr>
                <w:noProof/>
                <w:webHidden/>
              </w:rPr>
              <w:tab/>
            </w:r>
            <w:r w:rsidR="00906B31">
              <w:rPr>
                <w:noProof/>
                <w:webHidden/>
              </w:rPr>
              <w:fldChar w:fldCharType="begin"/>
            </w:r>
            <w:r w:rsidR="00906B31">
              <w:rPr>
                <w:noProof/>
                <w:webHidden/>
              </w:rPr>
              <w:instrText xml:space="preserve"> PAGEREF _Toc56987966 \h </w:instrText>
            </w:r>
            <w:r w:rsidR="00906B31">
              <w:rPr>
                <w:noProof/>
                <w:webHidden/>
              </w:rPr>
            </w:r>
            <w:r w:rsidR="00906B31">
              <w:rPr>
                <w:noProof/>
                <w:webHidden/>
              </w:rPr>
              <w:fldChar w:fldCharType="separate"/>
            </w:r>
            <w:r w:rsidR="00906B31">
              <w:rPr>
                <w:noProof/>
                <w:webHidden/>
              </w:rPr>
              <w:t>3</w:t>
            </w:r>
            <w:r w:rsidR="00906B31">
              <w:rPr>
                <w:noProof/>
                <w:webHidden/>
              </w:rPr>
              <w:fldChar w:fldCharType="end"/>
            </w:r>
          </w:hyperlink>
        </w:p>
        <w:p w14:paraId="7561D2B2" w14:textId="77777777" w:rsidR="00906B31" w:rsidRDefault="00823D1B">
          <w:pPr>
            <w:pStyle w:val="TOC1"/>
            <w:tabs>
              <w:tab w:val="right" w:leader="dot" w:pos="9350"/>
            </w:tabs>
            <w:rPr>
              <w:rFonts w:asciiTheme="minorHAnsi" w:eastAsiaTheme="minorEastAsia" w:hAnsiTheme="minorHAnsi"/>
              <w:noProof/>
              <w:lang w:eastAsia="en-GB"/>
            </w:rPr>
          </w:pPr>
          <w:hyperlink w:anchor="_Toc56987967" w:history="1">
            <w:r w:rsidR="00906B31" w:rsidRPr="005C63ED">
              <w:rPr>
                <w:rStyle w:val="Hyperlink"/>
                <w:rFonts w:cs="Arial"/>
                <w:noProof/>
              </w:rPr>
              <w:t>Herzberg’s Theory of Motivation</w:t>
            </w:r>
            <w:r w:rsidR="00906B31">
              <w:rPr>
                <w:noProof/>
                <w:webHidden/>
              </w:rPr>
              <w:tab/>
            </w:r>
            <w:r w:rsidR="00906B31">
              <w:rPr>
                <w:noProof/>
                <w:webHidden/>
              </w:rPr>
              <w:fldChar w:fldCharType="begin"/>
            </w:r>
            <w:r w:rsidR="00906B31">
              <w:rPr>
                <w:noProof/>
                <w:webHidden/>
              </w:rPr>
              <w:instrText xml:space="preserve"> PAGEREF _Toc56987967 \h </w:instrText>
            </w:r>
            <w:r w:rsidR="00906B31">
              <w:rPr>
                <w:noProof/>
                <w:webHidden/>
              </w:rPr>
            </w:r>
            <w:r w:rsidR="00906B31">
              <w:rPr>
                <w:noProof/>
                <w:webHidden/>
              </w:rPr>
              <w:fldChar w:fldCharType="separate"/>
            </w:r>
            <w:r w:rsidR="00906B31">
              <w:rPr>
                <w:noProof/>
                <w:webHidden/>
              </w:rPr>
              <w:t>3</w:t>
            </w:r>
            <w:r w:rsidR="00906B31">
              <w:rPr>
                <w:noProof/>
                <w:webHidden/>
              </w:rPr>
              <w:fldChar w:fldCharType="end"/>
            </w:r>
          </w:hyperlink>
        </w:p>
        <w:p w14:paraId="44DCF13F" w14:textId="77777777" w:rsidR="00906B31" w:rsidRDefault="00823D1B">
          <w:pPr>
            <w:pStyle w:val="TOC2"/>
            <w:tabs>
              <w:tab w:val="right" w:leader="dot" w:pos="9350"/>
            </w:tabs>
            <w:rPr>
              <w:rFonts w:asciiTheme="minorHAnsi" w:eastAsiaTheme="minorEastAsia" w:hAnsiTheme="minorHAnsi"/>
              <w:noProof/>
              <w:lang w:eastAsia="en-GB"/>
            </w:rPr>
          </w:pPr>
          <w:hyperlink w:anchor="_Toc56987968" w:history="1">
            <w:r w:rsidR="00906B31" w:rsidRPr="005C63ED">
              <w:rPr>
                <w:rStyle w:val="Hyperlink"/>
                <w:noProof/>
              </w:rPr>
              <w:t>History</w:t>
            </w:r>
            <w:r w:rsidR="00906B31">
              <w:rPr>
                <w:noProof/>
                <w:webHidden/>
              </w:rPr>
              <w:tab/>
            </w:r>
            <w:r w:rsidR="00906B31">
              <w:rPr>
                <w:noProof/>
                <w:webHidden/>
              </w:rPr>
              <w:fldChar w:fldCharType="begin"/>
            </w:r>
            <w:r w:rsidR="00906B31">
              <w:rPr>
                <w:noProof/>
                <w:webHidden/>
              </w:rPr>
              <w:instrText xml:space="preserve"> PAGEREF _Toc56987968 \h </w:instrText>
            </w:r>
            <w:r w:rsidR="00906B31">
              <w:rPr>
                <w:noProof/>
                <w:webHidden/>
              </w:rPr>
            </w:r>
            <w:r w:rsidR="00906B31">
              <w:rPr>
                <w:noProof/>
                <w:webHidden/>
              </w:rPr>
              <w:fldChar w:fldCharType="separate"/>
            </w:r>
            <w:r w:rsidR="00906B31">
              <w:rPr>
                <w:noProof/>
                <w:webHidden/>
              </w:rPr>
              <w:t>4</w:t>
            </w:r>
            <w:r w:rsidR="00906B31">
              <w:rPr>
                <w:noProof/>
                <w:webHidden/>
              </w:rPr>
              <w:fldChar w:fldCharType="end"/>
            </w:r>
          </w:hyperlink>
        </w:p>
        <w:p w14:paraId="6B1FDE04" w14:textId="77777777" w:rsidR="00906B31" w:rsidRDefault="00823D1B">
          <w:pPr>
            <w:pStyle w:val="TOC2"/>
            <w:tabs>
              <w:tab w:val="right" w:leader="dot" w:pos="9350"/>
            </w:tabs>
            <w:rPr>
              <w:rFonts w:asciiTheme="minorHAnsi" w:eastAsiaTheme="minorEastAsia" w:hAnsiTheme="minorHAnsi"/>
              <w:noProof/>
              <w:lang w:eastAsia="en-GB"/>
            </w:rPr>
          </w:pPr>
          <w:hyperlink w:anchor="_Toc56987969" w:history="1">
            <w:r w:rsidR="00906B31" w:rsidRPr="005C63ED">
              <w:rPr>
                <w:rStyle w:val="Hyperlink"/>
                <w:noProof/>
              </w:rPr>
              <w:t>Assumptions of the Theory</w:t>
            </w:r>
            <w:r w:rsidR="00906B31">
              <w:rPr>
                <w:noProof/>
                <w:webHidden/>
              </w:rPr>
              <w:tab/>
            </w:r>
            <w:r w:rsidR="00906B31">
              <w:rPr>
                <w:noProof/>
                <w:webHidden/>
              </w:rPr>
              <w:fldChar w:fldCharType="begin"/>
            </w:r>
            <w:r w:rsidR="00906B31">
              <w:rPr>
                <w:noProof/>
                <w:webHidden/>
              </w:rPr>
              <w:instrText xml:space="preserve"> PAGEREF _Toc56987969 \h </w:instrText>
            </w:r>
            <w:r w:rsidR="00906B31">
              <w:rPr>
                <w:noProof/>
                <w:webHidden/>
              </w:rPr>
            </w:r>
            <w:r w:rsidR="00906B31">
              <w:rPr>
                <w:noProof/>
                <w:webHidden/>
              </w:rPr>
              <w:fldChar w:fldCharType="separate"/>
            </w:r>
            <w:r w:rsidR="00906B31">
              <w:rPr>
                <w:noProof/>
                <w:webHidden/>
              </w:rPr>
              <w:t>5</w:t>
            </w:r>
            <w:r w:rsidR="00906B31">
              <w:rPr>
                <w:noProof/>
                <w:webHidden/>
              </w:rPr>
              <w:fldChar w:fldCharType="end"/>
            </w:r>
          </w:hyperlink>
        </w:p>
        <w:p w14:paraId="40954161" w14:textId="77777777" w:rsidR="00906B31" w:rsidRDefault="00823D1B">
          <w:pPr>
            <w:pStyle w:val="TOC2"/>
            <w:tabs>
              <w:tab w:val="right" w:leader="dot" w:pos="9350"/>
            </w:tabs>
            <w:rPr>
              <w:rFonts w:asciiTheme="minorHAnsi" w:eastAsiaTheme="minorEastAsia" w:hAnsiTheme="minorHAnsi"/>
              <w:noProof/>
              <w:lang w:eastAsia="en-GB"/>
            </w:rPr>
          </w:pPr>
          <w:hyperlink w:anchor="_Toc56987970" w:history="1">
            <w:r w:rsidR="00906B31" w:rsidRPr="005C63ED">
              <w:rPr>
                <w:rStyle w:val="Hyperlink"/>
                <w:noProof/>
              </w:rPr>
              <w:t>Two-Factor Theory</w:t>
            </w:r>
            <w:r w:rsidR="00906B31">
              <w:rPr>
                <w:noProof/>
                <w:webHidden/>
              </w:rPr>
              <w:tab/>
            </w:r>
            <w:r w:rsidR="00906B31">
              <w:rPr>
                <w:noProof/>
                <w:webHidden/>
              </w:rPr>
              <w:fldChar w:fldCharType="begin"/>
            </w:r>
            <w:r w:rsidR="00906B31">
              <w:rPr>
                <w:noProof/>
                <w:webHidden/>
              </w:rPr>
              <w:instrText xml:space="preserve"> PAGEREF _Toc56987970 \h </w:instrText>
            </w:r>
            <w:r w:rsidR="00906B31">
              <w:rPr>
                <w:noProof/>
                <w:webHidden/>
              </w:rPr>
            </w:r>
            <w:r w:rsidR="00906B31">
              <w:rPr>
                <w:noProof/>
                <w:webHidden/>
              </w:rPr>
              <w:fldChar w:fldCharType="separate"/>
            </w:r>
            <w:r w:rsidR="00906B31">
              <w:rPr>
                <w:noProof/>
                <w:webHidden/>
              </w:rPr>
              <w:t>6</w:t>
            </w:r>
            <w:r w:rsidR="00906B31">
              <w:rPr>
                <w:noProof/>
                <w:webHidden/>
              </w:rPr>
              <w:fldChar w:fldCharType="end"/>
            </w:r>
          </w:hyperlink>
        </w:p>
        <w:p w14:paraId="38F9FEE1" w14:textId="77777777" w:rsidR="00906B31" w:rsidRDefault="00823D1B">
          <w:pPr>
            <w:pStyle w:val="TOC3"/>
            <w:tabs>
              <w:tab w:val="right" w:leader="dot" w:pos="9350"/>
            </w:tabs>
            <w:rPr>
              <w:rFonts w:asciiTheme="minorHAnsi" w:eastAsiaTheme="minorEastAsia" w:hAnsiTheme="minorHAnsi"/>
              <w:noProof/>
              <w:lang w:eastAsia="en-GB"/>
            </w:rPr>
          </w:pPr>
          <w:hyperlink w:anchor="_Toc56987971" w:history="1">
            <w:r w:rsidR="00906B31" w:rsidRPr="005C63ED">
              <w:rPr>
                <w:rStyle w:val="Hyperlink"/>
                <w:noProof/>
              </w:rPr>
              <w:t>Motivators</w:t>
            </w:r>
            <w:r w:rsidR="00906B31">
              <w:rPr>
                <w:noProof/>
                <w:webHidden/>
              </w:rPr>
              <w:tab/>
            </w:r>
            <w:r w:rsidR="00906B31">
              <w:rPr>
                <w:noProof/>
                <w:webHidden/>
              </w:rPr>
              <w:fldChar w:fldCharType="begin"/>
            </w:r>
            <w:r w:rsidR="00906B31">
              <w:rPr>
                <w:noProof/>
                <w:webHidden/>
              </w:rPr>
              <w:instrText xml:space="preserve"> PAGEREF _Toc56987971 \h </w:instrText>
            </w:r>
            <w:r w:rsidR="00906B31">
              <w:rPr>
                <w:noProof/>
                <w:webHidden/>
              </w:rPr>
            </w:r>
            <w:r w:rsidR="00906B31">
              <w:rPr>
                <w:noProof/>
                <w:webHidden/>
              </w:rPr>
              <w:fldChar w:fldCharType="separate"/>
            </w:r>
            <w:r w:rsidR="00906B31">
              <w:rPr>
                <w:noProof/>
                <w:webHidden/>
              </w:rPr>
              <w:t>6</w:t>
            </w:r>
            <w:r w:rsidR="00906B31">
              <w:rPr>
                <w:noProof/>
                <w:webHidden/>
              </w:rPr>
              <w:fldChar w:fldCharType="end"/>
            </w:r>
          </w:hyperlink>
        </w:p>
        <w:p w14:paraId="69B3D301" w14:textId="77777777" w:rsidR="00906B31" w:rsidRDefault="00823D1B">
          <w:pPr>
            <w:pStyle w:val="TOC3"/>
            <w:tabs>
              <w:tab w:val="right" w:leader="dot" w:pos="9350"/>
            </w:tabs>
            <w:rPr>
              <w:rFonts w:asciiTheme="minorHAnsi" w:eastAsiaTheme="minorEastAsia" w:hAnsiTheme="minorHAnsi"/>
              <w:noProof/>
              <w:lang w:eastAsia="en-GB"/>
            </w:rPr>
          </w:pPr>
          <w:hyperlink w:anchor="_Toc56987972" w:history="1">
            <w:r w:rsidR="00906B31" w:rsidRPr="005C63ED">
              <w:rPr>
                <w:rStyle w:val="Hyperlink"/>
                <w:noProof/>
              </w:rPr>
              <w:t>Hygiene Factors</w:t>
            </w:r>
            <w:r w:rsidR="00906B31">
              <w:rPr>
                <w:noProof/>
                <w:webHidden/>
              </w:rPr>
              <w:tab/>
            </w:r>
            <w:r w:rsidR="00906B31">
              <w:rPr>
                <w:noProof/>
                <w:webHidden/>
              </w:rPr>
              <w:fldChar w:fldCharType="begin"/>
            </w:r>
            <w:r w:rsidR="00906B31">
              <w:rPr>
                <w:noProof/>
                <w:webHidden/>
              </w:rPr>
              <w:instrText xml:space="preserve"> PAGEREF _Toc56987972 \h </w:instrText>
            </w:r>
            <w:r w:rsidR="00906B31">
              <w:rPr>
                <w:noProof/>
                <w:webHidden/>
              </w:rPr>
            </w:r>
            <w:r w:rsidR="00906B31">
              <w:rPr>
                <w:noProof/>
                <w:webHidden/>
              </w:rPr>
              <w:fldChar w:fldCharType="separate"/>
            </w:r>
            <w:r w:rsidR="00906B31">
              <w:rPr>
                <w:noProof/>
                <w:webHidden/>
              </w:rPr>
              <w:t>6</w:t>
            </w:r>
            <w:r w:rsidR="00906B31">
              <w:rPr>
                <w:noProof/>
                <w:webHidden/>
              </w:rPr>
              <w:fldChar w:fldCharType="end"/>
            </w:r>
          </w:hyperlink>
        </w:p>
        <w:p w14:paraId="32B2C254" w14:textId="77777777" w:rsidR="00906B31" w:rsidRDefault="00823D1B">
          <w:pPr>
            <w:pStyle w:val="TOC2"/>
            <w:tabs>
              <w:tab w:val="right" w:leader="dot" w:pos="9350"/>
            </w:tabs>
            <w:rPr>
              <w:rFonts w:asciiTheme="minorHAnsi" w:eastAsiaTheme="minorEastAsia" w:hAnsiTheme="minorHAnsi"/>
              <w:noProof/>
              <w:lang w:eastAsia="en-GB"/>
            </w:rPr>
          </w:pPr>
          <w:hyperlink w:anchor="_Toc56987973" w:history="1">
            <w:r w:rsidR="00906B31" w:rsidRPr="005C63ED">
              <w:rPr>
                <w:rStyle w:val="Hyperlink"/>
                <w:noProof/>
              </w:rPr>
              <w:t>Support of the Theory</w:t>
            </w:r>
            <w:r w:rsidR="00906B31">
              <w:rPr>
                <w:noProof/>
                <w:webHidden/>
              </w:rPr>
              <w:tab/>
            </w:r>
            <w:r w:rsidR="00906B31">
              <w:rPr>
                <w:noProof/>
                <w:webHidden/>
              </w:rPr>
              <w:fldChar w:fldCharType="begin"/>
            </w:r>
            <w:r w:rsidR="00906B31">
              <w:rPr>
                <w:noProof/>
                <w:webHidden/>
              </w:rPr>
              <w:instrText xml:space="preserve"> PAGEREF _Toc56987973 \h </w:instrText>
            </w:r>
            <w:r w:rsidR="00906B31">
              <w:rPr>
                <w:noProof/>
                <w:webHidden/>
              </w:rPr>
            </w:r>
            <w:r w:rsidR="00906B31">
              <w:rPr>
                <w:noProof/>
                <w:webHidden/>
              </w:rPr>
              <w:fldChar w:fldCharType="separate"/>
            </w:r>
            <w:r w:rsidR="00906B31">
              <w:rPr>
                <w:noProof/>
                <w:webHidden/>
              </w:rPr>
              <w:t>6</w:t>
            </w:r>
            <w:r w:rsidR="00906B31">
              <w:rPr>
                <w:noProof/>
                <w:webHidden/>
              </w:rPr>
              <w:fldChar w:fldCharType="end"/>
            </w:r>
          </w:hyperlink>
        </w:p>
        <w:p w14:paraId="0ED5D8C0" w14:textId="77777777" w:rsidR="00906B31" w:rsidRDefault="00823D1B">
          <w:pPr>
            <w:pStyle w:val="TOC2"/>
            <w:tabs>
              <w:tab w:val="right" w:leader="dot" w:pos="9350"/>
            </w:tabs>
            <w:rPr>
              <w:rFonts w:asciiTheme="minorHAnsi" w:eastAsiaTheme="minorEastAsia" w:hAnsiTheme="minorHAnsi"/>
              <w:noProof/>
              <w:lang w:eastAsia="en-GB"/>
            </w:rPr>
          </w:pPr>
          <w:hyperlink w:anchor="_Toc56987974" w:history="1">
            <w:r w:rsidR="00906B31" w:rsidRPr="005C63ED">
              <w:rPr>
                <w:rStyle w:val="Hyperlink"/>
                <w:noProof/>
              </w:rPr>
              <w:t>Criticism of the Theory</w:t>
            </w:r>
            <w:r w:rsidR="00906B31">
              <w:rPr>
                <w:noProof/>
                <w:webHidden/>
              </w:rPr>
              <w:tab/>
            </w:r>
            <w:r w:rsidR="00906B31">
              <w:rPr>
                <w:noProof/>
                <w:webHidden/>
              </w:rPr>
              <w:fldChar w:fldCharType="begin"/>
            </w:r>
            <w:r w:rsidR="00906B31">
              <w:rPr>
                <w:noProof/>
                <w:webHidden/>
              </w:rPr>
              <w:instrText xml:space="preserve"> PAGEREF _Toc56987974 \h </w:instrText>
            </w:r>
            <w:r w:rsidR="00906B31">
              <w:rPr>
                <w:noProof/>
                <w:webHidden/>
              </w:rPr>
            </w:r>
            <w:r w:rsidR="00906B31">
              <w:rPr>
                <w:noProof/>
                <w:webHidden/>
              </w:rPr>
              <w:fldChar w:fldCharType="separate"/>
            </w:r>
            <w:r w:rsidR="00906B31">
              <w:rPr>
                <w:noProof/>
                <w:webHidden/>
              </w:rPr>
              <w:t>7</w:t>
            </w:r>
            <w:r w:rsidR="00906B31">
              <w:rPr>
                <w:noProof/>
                <w:webHidden/>
              </w:rPr>
              <w:fldChar w:fldCharType="end"/>
            </w:r>
          </w:hyperlink>
        </w:p>
        <w:p w14:paraId="3CE8F51F" w14:textId="77777777" w:rsidR="00906B31" w:rsidRDefault="00823D1B">
          <w:pPr>
            <w:pStyle w:val="TOC2"/>
            <w:tabs>
              <w:tab w:val="right" w:leader="dot" w:pos="9350"/>
            </w:tabs>
            <w:rPr>
              <w:rFonts w:asciiTheme="minorHAnsi" w:eastAsiaTheme="minorEastAsia" w:hAnsiTheme="minorHAnsi"/>
              <w:noProof/>
              <w:lang w:eastAsia="en-GB"/>
            </w:rPr>
          </w:pPr>
          <w:hyperlink w:anchor="_Toc56987975" w:history="1">
            <w:r w:rsidR="00906B31" w:rsidRPr="005C63ED">
              <w:rPr>
                <w:rStyle w:val="Hyperlink"/>
                <w:noProof/>
              </w:rPr>
              <w:t>Application in the Current Workplace</w:t>
            </w:r>
            <w:r w:rsidR="00906B31">
              <w:rPr>
                <w:noProof/>
                <w:webHidden/>
              </w:rPr>
              <w:tab/>
            </w:r>
            <w:r w:rsidR="00906B31">
              <w:rPr>
                <w:noProof/>
                <w:webHidden/>
              </w:rPr>
              <w:fldChar w:fldCharType="begin"/>
            </w:r>
            <w:r w:rsidR="00906B31">
              <w:rPr>
                <w:noProof/>
                <w:webHidden/>
              </w:rPr>
              <w:instrText xml:space="preserve"> PAGEREF _Toc56987975 \h </w:instrText>
            </w:r>
            <w:r w:rsidR="00906B31">
              <w:rPr>
                <w:noProof/>
                <w:webHidden/>
              </w:rPr>
            </w:r>
            <w:r w:rsidR="00906B31">
              <w:rPr>
                <w:noProof/>
                <w:webHidden/>
              </w:rPr>
              <w:fldChar w:fldCharType="separate"/>
            </w:r>
            <w:r w:rsidR="00906B31">
              <w:rPr>
                <w:noProof/>
                <w:webHidden/>
              </w:rPr>
              <w:t>7</w:t>
            </w:r>
            <w:r w:rsidR="00906B31">
              <w:rPr>
                <w:noProof/>
                <w:webHidden/>
              </w:rPr>
              <w:fldChar w:fldCharType="end"/>
            </w:r>
          </w:hyperlink>
        </w:p>
        <w:p w14:paraId="50108904" w14:textId="77777777" w:rsidR="00906B31" w:rsidRDefault="00823D1B">
          <w:pPr>
            <w:pStyle w:val="TOC3"/>
            <w:tabs>
              <w:tab w:val="right" w:leader="dot" w:pos="9350"/>
            </w:tabs>
            <w:rPr>
              <w:rFonts w:asciiTheme="minorHAnsi" w:eastAsiaTheme="minorEastAsia" w:hAnsiTheme="minorHAnsi"/>
              <w:noProof/>
              <w:lang w:eastAsia="en-GB"/>
            </w:rPr>
          </w:pPr>
          <w:hyperlink w:anchor="_Toc56987976" w:history="1">
            <w:r w:rsidR="00906B31" w:rsidRPr="005C63ED">
              <w:rPr>
                <w:rStyle w:val="Hyperlink"/>
                <w:noProof/>
              </w:rPr>
              <w:t>Supermarket - TESCO</w:t>
            </w:r>
            <w:r w:rsidR="00906B31">
              <w:rPr>
                <w:noProof/>
                <w:webHidden/>
              </w:rPr>
              <w:tab/>
            </w:r>
            <w:r w:rsidR="00906B31">
              <w:rPr>
                <w:noProof/>
                <w:webHidden/>
              </w:rPr>
              <w:fldChar w:fldCharType="begin"/>
            </w:r>
            <w:r w:rsidR="00906B31">
              <w:rPr>
                <w:noProof/>
                <w:webHidden/>
              </w:rPr>
              <w:instrText xml:space="preserve"> PAGEREF _Toc56987976 \h </w:instrText>
            </w:r>
            <w:r w:rsidR="00906B31">
              <w:rPr>
                <w:noProof/>
                <w:webHidden/>
              </w:rPr>
            </w:r>
            <w:r w:rsidR="00906B31">
              <w:rPr>
                <w:noProof/>
                <w:webHidden/>
              </w:rPr>
              <w:fldChar w:fldCharType="separate"/>
            </w:r>
            <w:r w:rsidR="00906B31">
              <w:rPr>
                <w:noProof/>
                <w:webHidden/>
              </w:rPr>
              <w:t>8</w:t>
            </w:r>
            <w:r w:rsidR="00906B31">
              <w:rPr>
                <w:noProof/>
                <w:webHidden/>
              </w:rPr>
              <w:fldChar w:fldCharType="end"/>
            </w:r>
          </w:hyperlink>
        </w:p>
        <w:p w14:paraId="256547BB" w14:textId="77777777" w:rsidR="00906B31" w:rsidRDefault="00823D1B">
          <w:pPr>
            <w:pStyle w:val="TOC3"/>
            <w:tabs>
              <w:tab w:val="right" w:leader="dot" w:pos="9350"/>
            </w:tabs>
            <w:rPr>
              <w:rFonts w:asciiTheme="minorHAnsi" w:eastAsiaTheme="minorEastAsia" w:hAnsiTheme="minorHAnsi"/>
              <w:noProof/>
              <w:lang w:eastAsia="en-GB"/>
            </w:rPr>
          </w:pPr>
          <w:hyperlink w:anchor="_Toc56987977" w:history="1">
            <w:r w:rsidR="00906B31" w:rsidRPr="005C63ED">
              <w:rPr>
                <w:rStyle w:val="Hyperlink"/>
                <w:noProof/>
              </w:rPr>
              <w:t>Google Inc.</w:t>
            </w:r>
            <w:r w:rsidR="00906B31">
              <w:rPr>
                <w:noProof/>
                <w:webHidden/>
              </w:rPr>
              <w:tab/>
            </w:r>
            <w:r w:rsidR="00906B31">
              <w:rPr>
                <w:noProof/>
                <w:webHidden/>
              </w:rPr>
              <w:fldChar w:fldCharType="begin"/>
            </w:r>
            <w:r w:rsidR="00906B31">
              <w:rPr>
                <w:noProof/>
                <w:webHidden/>
              </w:rPr>
              <w:instrText xml:space="preserve"> PAGEREF _Toc56987977 \h </w:instrText>
            </w:r>
            <w:r w:rsidR="00906B31">
              <w:rPr>
                <w:noProof/>
                <w:webHidden/>
              </w:rPr>
            </w:r>
            <w:r w:rsidR="00906B31">
              <w:rPr>
                <w:noProof/>
                <w:webHidden/>
              </w:rPr>
              <w:fldChar w:fldCharType="separate"/>
            </w:r>
            <w:r w:rsidR="00906B31">
              <w:rPr>
                <w:noProof/>
                <w:webHidden/>
              </w:rPr>
              <w:t>10</w:t>
            </w:r>
            <w:r w:rsidR="00906B31">
              <w:rPr>
                <w:noProof/>
                <w:webHidden/>
              </w:rPr>
              <w:fldChar w:fldCharType="end"/>
            </w:r>
          </w:hyperlink>
        </w:p>
        <w:p w14:paraId="397D8C47" w14:textId="77777777" w:rsidR="00906B31" w:rsidRDefault="00823D1B">
          <w:pPr>
            <w:pStyle w:val="TOC1"/>
            <w:tabs>
              <w:tab w:val="right" w:leader="dot" w:pos="9350"/>
            </w:tabs>
            <w:rPr>
              <w:rFonts w:asciiTheme="minorHAnsi" w:eastAsiaTheme="minorEastAsia" w:hAnsiTheme="minorHAnsi"/>
              <w:noProof/>
              <w:lang w:eastAsia="en-GB"/>
            </w:rPr>
          </w:pPr>
          <w:hyperlink w:anchor="_Toc56987978" w:history="1">
            <w:r w:rsidR="00906B31" w:rsidRPr="005C63ED">
              <w:rPr>
                <w:rStyle w:val="Hyperlink"/>
                <w:rFonts w:cs="Arial"/>
                <w:noProof/>
              </w:rPr>
              <w:t>Conclusion</w:t>
            </w:r>
            <w:r w:rsidR="00906B31">
              <w:rPr>
                <w:noProof/>
                <w:webHidden/>
              </w:rPr>
              <w:tab/>
            </w:r>
            <w:r w:rsidR="00906B31">
              <w:rPr>
                <w:noProof/>
                <w:webHidden/>
              </w:rPr>
              <w:fldChar w:fldCharType="begin"/>
            </w:r>
            <w:r w:rsidR="00906B31">
              <w:rPr>
                <w:noProof/>
                <w:webHidden/>
              </w:rPr>
              <w:instrText xml:space="preserve"> PAGEREF _Toc56987978 \h </w:instrText>
            </w:r>
            <w:r w:rsidR="00906B31">
              <w:rPr>
                <w:noProof/>
                <w:webHidden/>
              </w:rPr>
            </w:r>
            <w:r w:rsidR="00906B31">
              <w:rPr>
                <w:noProof/>
                <w:webHidden/>
              </w:rPr>
              <w:fldChar w:fldCharType="separate"/>
            </w:r>
            <w:r w:rsidR="00906B31">
              <w:rPr>
                <w:noProof/>
                <w:webHidden/>
              </w:rPr>
              <w:t>11</w:t>
            </w:r>
            <w:r w:rsidR="00906B31">
              <w:rPr>
                <w:noProof/>
                <w:webHidden/>
              </w:rPr>
              <w:fldChar w:fldCharType="end"/>
            </w:r>
          </w:hyperlink>
        </w:p>
        <w:p w14:paraId="207B543D" w14:textId="77777777" w:rsidR="00906B31" w:rsidRDefault="00823D1B">
          <w:pPr>
            <w:pStyle w:val="TOC1"/>
            <w:tabs>
              <w:tab w:val="right" w:leader="dot" w:pos="9350"/>
            </w:tabs>
            <w:rPr>
              <w:rFonts w:asciiTheme="minorHAnsi" w:eastAsiaTheme="minorEastAsia" w:hAnsiTheme="minorHAnsi"/>
              <w:noProof/>
              <w:lang w:eastAsia="en-GB"/>
            </w:rPr>
          </w:pPr>
          <w:hyperlink w:anchor="_Toc56987979" w:history="1">
            <w:r w:rsidR="00906B31" w:rsidRPr="005C63ED">
              <w:rPr>
                <w:rStyle w:val="Hyperlink"/>
                <w:noProof/>
              </w:rPr>
              <w:t>Recommendations</w:t>
            </w:r>
            <w:r w:rsidR="00906B31">
              <w:rPr>
                <w:noProof/>
                <w:webHidden/>
              </w:rPr>
              <w:tab/>
            </w:r>
            <w:r w:rsidR="00906B31">
              <w:rPr>
                <w:noProof/>
                <w:webHidden/>
              </w:rPr>
              <w:fldChar w:fldCharType="begin"/>
            </w:r>
            <w:r w:rsidR="00906B31">
              <w:rPr>
                <w:noProof/>
                <w:webHidden/>
              </w:rPr>
              <w:instrText xml:space="preserve"> PAGEREF _Toc56987979 \h </w:instrText>
            </w:r>
            <w:r w:rsidR="00906B31">
              <w:rPr>
                <w:noProof/>
                <w:webHidden/>
              </w:rPr>
            </w:r>
            <w:r w:rsidR="00906B31">
              <w:rPr>
                <w:noProof/>
                <w:webHidden/>
              </w:rPr>
              <w:fldChar w:fldCharType="separate"/>
            </w:r>
            <w:r w:rsidR="00906B31">
              <w:rPr>
                <w:noProof/>
                <w:webHidden/>
              </w:rPr>
              <w:t>11</w:t>
            </w:r>
            <w:r w:rsidR="00906B31">
              <w:rPr>
                <w:noProof/>
                <w:webHidden/>
              </w:rPr>
              <w:fldChar w:fldCharType="end"/>
            </w:r>
          </w:hyperlink>
        </w:p>
        <w:p w14:paraId="365B76D6" w14:textId="77777777" w:rsidR="00906B31" w:rsidRDefault="00823D1B">
          <w:pPr>
            <w:pStyle w:val="TOC1"/>
            <w:tabs>
              <w:tab w:val="right" w:leader="dot" w:pos="9350"/>
            </w:tabs>
            <w:rPr>
              <w:rFonts w:asciiTheme="minorHAnsi" w:eastAsiaTheme="minorEastAsia" w:hAnsiTheme="minorHAnsi"/>
              <w:noProof/>
              <w:lang w:eastAsia="en-GB"/>
            </w:rPr>
          </w:pPr>
          <w:hyperlink w:anchor="_Toc56987980" w:history="1">
            <w:r w:rsidR="00906B31" w:rsidRPr="005C63ED">
              <w:rPr>
                <w:rStyle w:val="Hyperlink"/>
                <w:rFonts w:cs="Arial"/>
                <w:noProof/>
                <w:shd w:val="clear" w:color="auto" w:fill="FFFFFF"/>
              </w:rPr>
              <w:t>Part 2: Reflection</w:t>
            </w:r>
            <w:r w:rsidR="00906B31">
              <w:rPr>
                <w:noProof/>
                <w:webHidden/>
              </w:rPr>
              <w:tab/>
            </w:r>
            <w:r w:rsidR="00906B31">
              <w:rPr>
                <w:noProof/>
                <w:webHidden/>
              </w:rPr>
              <w:fldChar w:fldCharType="begin"/>
            </w:r>
            <w:r w:rsidR="00906B31">
              <w:rPr>
                <w:noProof/>
                <w:webHidden/>
              </w:rPr>
              <w:instrText xml:space="preserve"> PAGEREF _Toc56987980 \h </w:instrText>
            </w:r>
            <w:r w:rsidR="00906B31">
              <w:rPr>
                <w:noProof/>
                <w:webHidden/>
              </w:rPr>
            </w:r>
            <w:r w:rsidR="00906B31">
              <w:rPr>
                <w:noProof/>
                <w:webHidden/>
              </w:rPr>
              <w:fldChar w:fldCharType="separate"/>
            </w:r>
            <w:r w:rsidR="00906B31">
              <w:rPr>
                <w:noProof/>
                <w:webHidden/>
              </w:rPr>
              <w:t>12</w:t>
            </w:r>
            <w:r w:rsidR="00906B31">
              <w:rPr>
                <w:noProof/>
                <w:webHidden/>
              </w:rPr>
              <w:fldChar w:fldCharType="end"/>
            </w:r>
          </w:hyperlink>
        </w:p>
        <w:p w14:paraId="6DEABEF0" w14:textId="77777777" w:rsidR="00906B31" w:rsidRDefault="00823D1B">
          <w:pPr>
            <w:pStyle w:val="TOC2"/>
            <w:tabs>
              <w:tab w:val="right" w:leader="dot" w:pos="9350"/>
            </w:tabs>
            <w:rPr>
              <w:rFonts w:asciiTheme="minorHAnsi" w:eastAsiaTheme="minorEastAsia" w:hAnsiTheme="minorHAnsi"/>
              <w:noProof/>
              <w:lang w:eastAsia="en-GB"/>
            </w:rPr>
          </w:pPr>
          <w:hyperlink w:anchor="_Toc56987981" w:history="1">
            <w:r w:rsidR="00906B31" w:rsidRPr="005C63ED">
              <w:rPr>
                <w:rStyle w:val="Hyperlink"/>
                <w:noProof/>
              </w:rPr>
              <w:t>Introduction</w:t>
            </w:r>
            <w:r w:rsidR="00906B31">
              <w:rPr>
                <w:noProof/>
                <w:webHidden/>
              </w:rPr>
              <w:tab/>
            </w:r>
            <w:r w:rsidR="00906B31">
              <w:rPr>
                <w:noProof/>
                <w:webHidden/>
              </w:rPr>
              <w:fldChar w:fldCharType="begin"/>
            </w:r>
            <w:r w:rsidR="00906B31">
              <w:rPr>
                <w:noProof/>
                <w:webHidden/>
              </w:rPr>
              <w:instrText xml:space="preserve"> PAGEREF _Toc56987981 \h </w:instrText>
            </w:r>
            <w:r w:rsidR="00906B31">
              <w:rPr>
                <w:noProof/>
                <w:webHidden/>
              </w:rPr>
            </w:r>
            <w:r w:rsidR="00906B31">
              <w:rPr>
                <w:noProof/>
                <w:webHidden/>
              </w:rPr>
              <w:fldChar w:fldCharType="separate"/>
            </w:r>
            <w:r w:rsidR="00906B31">
              <w:rPr>
                <w:noProof/>
                <w:webHidden/>
              </w:rPr>
              <w:t>12</w:t>
            </w:r>
            <w:r w:rsidR="00906B31">
              <w:rPr>
                <w:noProof/>
                <w:webHidden/>
              </w:rPr>
              <w:fldChar w:fldCharType="end"/>
            </w:r>
          </w:hyperlink>
        </w:p>
        <w:p w14:paraId="61ABFD2A" w14:textId="77777777" w:rsidR="00906B31" w:rsidRDefault="00823D1B">
          <w:pPr>
            <w:pStyle w:val="TOC2"/>
            <w:tabs>
              <w:tab w:val="right" w:leader="dot" w:pos="9350"/>
            </w:tabs>
            <w:rPr>
              <w:rFonts w:asciiTheme="minorHAnsi" w:eastAsiaTheme="minorEastAsia" w:hAnsiTheme="minorHAnsi"/>
              <w:noProof/>
              <w:lang w:eastAsia="en-GB"/>
            </w:rPr>
          </w:pPr>
          <w:hyperlink w:anchor="_Toc56987982" w:history="1">
            <w:r w:rsidR="00906B31" w:rsidRPr="005C63ED">
              <w:rPr>
                <w:rStyle w:val="Hyperlink"/>
                <w:noProof/>
              </w:rPr>
              <w:t>Learning - What?</w:t>
            </w:r>
            <w:r w:rsidR="00906B31">
              <w:rPr>
                <w:noProof/>
                <w:webHidden/>
              </w:rPr>
              <w:tab/>
            </w:r>
            <w:r w:rsidR="00906B31">
              <w:rPr>
                <w:noProof/>
                <w:webHidden/>
              </w:rPr>
              <w:fldChar w:fldCharType="begin"/>
            </w:r>
            <w:r w:rsidR="00906B31">
              <w:rPr>
                <w:noProof/>
                <w:webHidden/>
              </w:rPr>
              <w:instrText xml:space="preserve"> PAGEREF _Toc56987982 \h </w:instrText>
            </w:r>
            <w:r w:rsidR="00906B31">
              <w:rPr>
                <w:noProof/>
                <w:webHidden/>
              </w:rPr>
            </w:r>
            <w:r w:rsidR="00906B31">
              <w:rPr>
                <w:noProof/>
                <w:webHidden/>
              </w:rPr>
              <w:fldChar w:fldCharType="separate"/>
            </w:r>
            <w:r w:rsidR="00906B31">
              <w:rPr>
                <w:noProof/>
                <w:webHidden/>
              </w:rPr>
              <w:t>12</w:t>
            </w:r>
            <w:r w:rsidR="00906B31">
              <w:rPr>
                <w:noProof/>
                <w:webHidden/>
              </w:rPr>
              <w:fldChar w:fldCharType="end"/>
            </w:r>
          </w:hyperlink>
        </w:p>
        <w:p w14:paraId="1E1C1764" w14:textId="77777777" w:rsidR="00906B31" w:rsidRDefault="00823D1B">
          <w:pPr>
            <w:pStyle w:val="TOC2"/>
            <w:tabs>
              <w:tab w:val="right" w:leader="dot" w:pos="9350"/>
            </w:tabs>
            <w:rPr>
              <w:rFonts w:asciiTheme="minorHAnsi" w:eastAsiaTheme="minorEastAsia" w:hAnsiTheme="minorHAnsi"/>
              <w:noProof/>
              <w:lang w:eastAsia="en-GB"/>
            </w:rPr>
          </w:pPr>
          <w:hyperlink w:anchor="_Toc56987983" w:history="1">
            <w:r w:rsidR="00906B31" w:rsidRPr="005C63ED">
              <w:rPr>
                <w:rStyle w:val="Hyperlink"/>
                <w:noProof/>
              </w:rPr>
              <w:t>A Critical Assessment of the Learning – So What?</w:t>
            </w:r>
            <w:r w:rsidR="00906B31">
              <w:rPr>
                <w:noProof/>
                <w:webHidden/>
              </w:rPr>
              <w:tab/>
            </w:r>
            <w:r w:rsidR="00906B31">
              <w:rPr>
                <w:noProof/>
                <w:webHidden/>
              </w:rPr>
              <w:fldChar w:fldCharType="begin"/>
            </w:r>
            <w:r w:rsidR="00906B31">
              <w:rPr>
                <w:noProof/>
                <w:webHidden/>
              </w:rPr>
              <w:instrText xml:space="preserve"> PAGEREF _Toc56987983 \h </w:instrText>
            </w:r>
            <w:r w:rsidR="00906B31">
              <w:rPr>
                <w:noProof/>
                <w:webHidden/>
              </w:rPr>
            </w:r>
            <w:r w:rsidR="00906B31">
              <w:rPr>
                <w:noProof/>
                <w:webHidden/>
              </w:rPr>
              <w:fldChar w:fldCharType="separate"/>
            </w:r>
            <w:r w:rsidR="00906B31">
              <w:rPr>
                <w:noProof/>
                <w:webHidden/>
              </w:rPr>
              <w:t>13</w:t>
            </w:r>
            <w:r w:rsidR="00906B31">
              <w:rPr>
                <w:noProof/>
                <w:webHidden/>
              </w:rPr>
              <w:fldChar w:fldCharType="end"/>
            </w:r>
          </w:hyperlink>
        </w:p>
        <w:p w14:paraId="36BA16B8" w14:textId="77777777" w:rsidR="00906B31" w:rsidRDefault="00823D1B">
          <w:pPr>
            <w:pStyle w:val="TOC2"/>
            <w:tabs>
              <w:tab w:val="right" w:leader="dot" w:pos="9350"/>
            </w:tabs>
            <w:rPr>
              <w:rFonts w:asciiTheme="minorHAnsi" w:eastAsiaTheme="minorEastAsia" w:hAnsiTheme="minorHAnsi"/>
              <w:noProof/>
              <w:lang w:eastAsia="en-GB"/>
            </w:rPr>
          </w:pPr>
          <w:hyperlink w:anchor="_Toc56987984" w:history="1">
            <w:r w:rsidR="00906B31" w:rsidRPr="005C63ED">
              <w:rPr>
                <w:rStyle w:val="Hyperlink"/>
                <w:noProof/>
              </w:rPr>
              <w:t>Enhancement in the Critical Thinking Ability – Now What?</w:t>
            </w:r>
            <w:r w:rsidR="00906B31">
              <w:rPr>
                <w:noProof/>
                <w:webHidden/>
              </w:rPr>
              <w:tab/>
            </w:r>
            <w:r w:rsidR="00906B31">
              <w:rPr>
                <w:noProof/>
                <w:webHidden/>
              </w:rPr>
              <w:fldChar w:fldCharType="begin"/>
            </w:r>
            <w:r w:rsidR="00906B31">
              <w:rPr>
                <w:noProof/>
                <w:webHidden/>
              </w:rPr>
              <w:instrText xml:space="preserve"> PAGEREF _Toc56987984 \h </w:instrText>
            </w:r>
            <w:r w:rsidR="00906B31">
              <w:rPr>
                <w:noProof/>
                <w:webHidden/>
              </w:rPr>
            </w:r>
            <w:r w:rsidR="00906B31">
              <w:rPr>
                <w:noProof/>
                <w:webHidden/>
              </w:rPr>
              <w:fldChar w:fldCharType="separate"/>
            </w:r>
            <w:r w:rsidR="00906B31">
              <w:rPr>
                <w:noProof/>
                <w:webHidden/>
              </w:rPr>
              <w:t>13</w:t>
            </w:r>
            <w:r w:rsidR="00906B31">
              <w:rPr>
                <w:noProof/>
                <w:webHidden/>
              </w:rPr>
              <w:fldChar w:fldCharType="end"/>
            </w:r>
          </w:hyperlink>
        </w:p>
        <w:p w14:paraId="1C065DF3" w14:textId="77777777" w:rsidR="00906B31" w:rsidRDefault="00823D1B">
          <w:pPr>
            <w:pStyle w:val="TOC2"/>
            <w:tabs>
              <w:tab w:val="right" w:leader="dot" w:pos="9350"/>
            </w:tabs>
            <w:rPr>
              <w:rFonts w:asciiTheme="minorHAnsi" w:eastAsiaTheme="minorEastAsia" w:hAnsiTheme="minorHAnsi"/>
              <w:noProof/>
              <w:lang w:eastAsia="en-GB"/>
            </w:rPr>
          </w:pPr>
          <w:hyperlink w:anchor="_Toc56987985" w:history="1">
            <w:r w:rsidR="00906B31" w:rsidRPr="005C63ED">
              <w:rPr>
                <w:rStyle w:val="Hyperlink"/>
                <w:noProof/>
              </w:rPr>
              <w:t>Future Applicability of the Skills</w:t>
            </w:r>
            <w:r w:rsidR="00906B31">
              <w:rPr>
                <w:noProof/>
                <w:webHidden/>
              </w:rPr>
              <w:tab/>
            </w:r>
            <w:r w:rsidR="00906B31">
              <w:rPr>
                <w:noProof/>
                <w:webHidden/>
              </w:rPr>
              <w:fldChar w:fldCharType="begin"/>
            </w:r>
            <w:r w:rsidR="00906B31">
              <w:rPr>
                <w:noProof/>
                <w:webHidden/>
              </w:rPr>
              <w:instrText xml:space="preserve"> PAGEREF _Toc56987985 \h </w:instrText>
            </w:r>
            <w:r w:rsidR="00906B31">
              <w:rPr>
                <w:noProof/>
                <w:webHidden/>
              </w:rPr>
            </w:r>
            <w:r w:rsidR="00906B31">
              <w:rPr>
                <w:noProof/>
                <w:webHidden/>
              </w:rPr>
              <w:fldChar w:fldCharType="separate"/>
            </w:r>
            <w:r w:rsidR="00906B31">
              <w:rPr>
                <w:noProof/>
                <w:webHidden/>
              </w:rPr>
              <w:t>14</w:t>
            </w:r>
            <w:r w:rsidR="00906B31">
              <w:rPr>
                <w:noProof/>
                <w:webHidden/>
              </w:rPr>
              <w:fldChar w:fldCharType="end"/>
            </w:r>
          </w:hyperlink>
        </w:p>
        <w:p w14:paraId="3B4EE33B" w14:textId="77777777" w:rsidR="00906B31" w:rsidRDefault="00823D1B">
          <w:pPr>
            <w:pStyle w:val="TOC1"/>
            <w:tabs>
              <w:tab w:val="right" w:leader="dot" w:pos="9350"/>
            </w:tabs>
            <w:rPr>
              <w:rFonts w:asciiTheme="minorHAnsi" w:eastAsiaTheme="minorEastAsia" w:hAnsiTheme="minorHAnsi"/>
              <w:noProof/>
              <w:lang w:eastAsia="en-GB"/>
            </w:rPr>
          </w:pPr>
          <w:hyperlink w:anchor="_Toc56987986" w:history="1">
            <w:r w:rsidR="00906B31" w:rsidRPr="005C63ED">
              <w:rPr>
                <w:rStyle w:val="Hyperlink"/>
                <w:rFonts w:cs="Arial"/>
                <w:noProof/>
              </w:rPr>
              <w:t>Reference List</w:t>
            </w:r>
            <w:r w:rsidR="00906B31">
              <w:rPr>
                <w:noProof/>
                <w:webHidden/>
              </w:rPr>
              <w:tab/>
            </w:r>
            <w:r w:rsidR="00906B31">
              <w:rPr>
                <w:noProof/>
                <w:webHidden/>
              </w:rPr>
              <w:fldChar w:fldCharType="begin"/>
            </w:r>
            <w:r w:rsidR="00906B31">
              <w:rPr>
                <w:noProof/>
                <w:webHidden/>
              </w:rPr>
              <w:instrText xml:space="preserve"> PAGEREF _Toc56987986 \h </w:instrText>
            </w:r>
            <w:r w:rsidR="00906B31">
              <w:rPr>
                <w:noProof/>
                <w:webHidden/>
              </w:rPr>
            </w:r>
            <w:r w:rsidR="00906B31">
              <w:rPr>
                <w:noProof/>
                <w:webHidden/>
              </w:rPr>
              <w:fldChar w:fldCharType="separate"/>
            </w:r>
            <w:r w:rsidR="00906B31">
              <w:rPr>
                <w:noProof/>
                <w:webHidden/>
              </w:rPr>
              <w:t>15</w:t>
            </w:r>
            <w:r w:rsidR="00906B31">
              <w:rPr>
                <w:noProof/>
                <w:webHidden/>
              </w:rPr>
              <w:fldChar w:fldCharType="end"/>
            </w:r>
          </w:hyperlink>
        </w:p>
        <w:p w14:paraId="5C7031DD" w14:textId="77777777" w:rsidR="00FB4980" w:rsidRPr="00F42D3A" w:rsidRDefault="00FB4980">
          <w:pPr>
            <w:rPr>
              <w:rFonts w:cs="Arial"/>
            </w:rPr>
          </w:pPr>
          <w:r w:rsidRPr="00F42D3A">
            <w:rPr>
              <w:rFonts w:cs="Arial"/>
              <w:b/>
              <w:bCs/>
              <w:noProof/>
            </w:rPr>
            <w:fldChar w:fldCharType="end"/>
          </w:r>
        </w:p>
      </w:sdtContent>
    </w:sdt>
    <w:p w14:paraId="5735C68C" w14:textId="77777777" w:rsidR="009F4947" w:rsidRPr="00F42D3A" w:rsidRDefault="009F4947">
      <w:pPr>
        <w:spacing w:line="259" w:lineRule="auto"/>
        <w:ind w:firstLine="0"/>
        <w:jc w:val="left"/>
        <w:rPr>
          <w:rFonts w:eastAsiaTheme="majorEastAsia" w:cs="Arial"/>
          <w:sz w:val="36"/>
          <w:szCs w:val="32"/>
        </w:rPr>
      </w:pPr>
      <w:r w:rsidRPr="00F42D3A">
        <w:rPr>
          <w:rFonts w:cs="Arial"/>
        </w:rPr>
        <w:br w:type="page"/>
      </w:r>
    </w:p>
    <w:p w14:paraId="450ECBD7" w14:textId="77777777" w:rsidR="008F1CDB" w:rsidRPr="00F42D3A" w:rsidRDefault="00013047" w:rsidP="00F42D3A">
      <w:pPr>
        <w:pStyle w:val="Heading1"/>
        <w:rPr>
          <w:rFonts w:ascii="Arial" w:hAnsi="Arial" w:cs="Arial"/>
        </w:rPr>
      </w:pPr>
      <w:bookmarkStart w:id="0" w:name="_Toc56987965"/>
      <w:r w:rsidRPr="00F42D3A">
        <w:rPr>
          <w:rFonts w:ascii="Arial" w:hAnsi="Arial" w:cs="Arial"/>
        </w:rPr>
        <w:lastRenderedPageBreak/>
        <w:t xml:space="preserve">Task </w:t>
      </w:r>
      <w:r w:rsidR="00DD2780" w:rsidRPr="00F42D3A">
        <w:rPr>
          <w:rFonts w:ascii="Arial" w:hAnsi="Arial" w:cs="Arial"/>
        </w:rPr>
        <w:t>B</w:t>
      </w:r>
      <w:r w:rsidR="008F1CDB" w:rsidRPr="00F42D3A">
        <w:rPr>
          <w:rFonts w:ascii="Arial" w:hAnsi="Arial" w:cs="Arial"/>
        </w:rPr>
        <w:t>:</w:t>
      </w:r>
      <w:r w:rsidR="008A2EB3" w:rsidRPr="00F42D3A">
        <w:rPr>
          <w:rFonts w:ascii="Arial" w:hAnsi="Arial" w:cs="Arial"/>
        </w:rPr>
        <w:t xml:space="preserve"> </w:t>
      </w:r>
      <w:r w:rsidR="007519C2" w:rsidRPr="00F42D3A">
        <w:rPr>
          <w:rFonts w:ascii="Arial" w:hAnsi="Arial" w:cs="Arial"/>
        </w:rPr>
        <w:t xml:space="preserve">Analysis of </w:t>
      </w:r>
      <w:r w:rsidR="001B77C5" w:rsidRPr="00F42D3A">
        <w:rPr>
          <w:rFonts w:ascii="Arial" w:hAnsi="Arial" w:cs="Arial"/>
        </w:rPr>
        <w:t>Workplace Theory</w:t>
      </w:r>
      <w:bookmarkEnd w:id="0"/>
    </w:p>
    <w:p w14:paraId="63AECEEB" w14:textId="77777777" w:rsidR="00276278" w:rsidRPr="00F42D3A" w:rsidRDefault="00C21D5D" w:rsidP="00F42D3A">
      <w:pPr>
        <w:pStyle w:val="Heading1"/>
        <w:rPr>
          <w:rFonts w:ascii="Arial" w:hAnsi="Arial" w:cs="Arial"/>
        </w:rPr>
      </w:pPr>
      <w:bookmarkStart w:id="1" w:name="_Toc56987966"/>
      <w:r w:rsidRPr="00F42D3A">
        <w:rPr>
          <w:rFonts w:ascii="Arial" w:hAnsi="Arial" w:cs="Arial"/>
        </w:rPr>
        <w:t>Introduction</w:t>
      </w:r>
      <w:bookmarkEnd w:id="1"/>
    </w:p>
    <w:p w14:paraId="44450914" w14:textId="77777777" w:rsidR="0057465B" w:rsidRPr="00F42D3A" w:rsidRDefault="00F6075D" w:rsidP="0099300D">
      <w:pPr>
        <w:rPr>
          <w:rFonts w:cs="Arial"/>
        </w:rPr>
      </w:pPr>
      <w:r w:rsidRPr="00F42D3A">
        <w:rPr>
          <w:rFonts w:cs="Arial"/>
        </w:rPr>
        <w:t>The world population is increasing day by day</w:t>
      </w:r>
      <w:r w:rsidR="00D645F7" w:rsidRPr="00F42D3A">
        <w:rPr>
          <w:rFonts w:cs="Arial"/>
        </w:rPr>
        <w:t>. Therefore, there is an increased demand for good</w:t>
      </w:r>
      <w:r w:rsidR="00097E5E" w:rsidRPr="00F42D3A">
        <w:rPr>
          <w:rFonts w:cs="Arial"/>
        </w:rPr>
        <w:t>s</w:t>
      </w:r>
      <w:r w:rsidR="00D645F7" w:rsidRPr="00F42D3A">
        <w:rPr>
          <w:rFonts w:cs="Arial"/>
        </w:rPr>
        <w:t xml:space="preserve"> and services</w:t>
      </w:r>
      <w:r w:rsidR="00463159" w:rsidRPr="00F42D3A">
        <w:rPr>
          <w:rFonts w:cs="Arial"/>
        </w:rPr>
        <w:t xml:space="preserve"> (Rogers et al, 2015)</w:t>
      </w:r>
      <w:r w:rsidR="00D645F7" w:rsidRPr="00F42D3A">
        <w:rPr>
          <w:rFonts w:cs="Arial"/>
        </w:rPr>
        <w:t xml:space="preserve">. This increased demand for goods and services has given </w:t>
      </w:r>
      <w:r w:rsidR="001C5460" w:rsidRPr="00F42D3A">
        <w:rPr>
          <w:rFonts w:cs="Arial"/>
        </w:rPr>
        <w:t xml:space="preserve">a </w:t>
      </w:r>
      <w:r w:rsidR="00D645F7" w:rsidRPr="00F42D3A">
        <w:rPr>
          <w:rFonts w:cs="Arial"/>
        </w:rPr>
        <w:t>boost to economic activity in the world.</w:t>
      </w:r>
      <w:r w:rsidR="00D35725" w:rsidRPr="00F42D3A">
        <w:rPr>
          <w:rFonts w:cs="Arial"/>
        </w:rPr>
        <w:t xml:space="preserve"> For this, </w:t>
      </w:r>
      <w:r w:rsidR="001C5460" w:rsidRPr="00F42D3A">
        <w:rPr>
          <w:rFonts w:cs="Arial"/>
        </w:rPr>
        <w:t xml:space="preserve">an </w:t>
      </w:r>
      <w:r w:rsidR="00D35725" w:rsidRPr="00F42D3A">
        <w:rPr>
          <w:rFonts w:cs="Arial"/>
        </w:rPr>
        <w:t xml:space="preserve">increase in the production level, employability and </w:t>
      </w:r>
      <w:r w:rsidR="008E526B" w:rsidRPr="00F42D3A">
        <w:rPr>
          <w:rFonts w:cs="Arial"/>
        </w:rPr>
        <w:t>workplaces have been seen in the world economy</w:t>
      </w:r>
      <w:r w:rsidR="00662155" w:rsidRPr="00F42D3A">
        <w:rPr>
          <w:rFonts w:cs="Arial"/>
        </w:rPr>
        <w:t>.</w:t>
      </w:r>
      <w:r w:rsidR="00D67362" w:rsidRPr="00F42D3A">
        <w:rPr>
          <w:rFonts w:cs="Arial"/>
        </w:rPr>
        <w:t xml:space="preserve"> Not only increase in these activities </w:t>
      </w:r>
      <w:r w:rsidR="001C5460" w:rsidRPr="00F42D3A">
        <w:rPr>
          <w:rFonts w:cs="Arial"/>
        </w:rPr>
        <w:t>can</w:t>
      </w:r>
      <w:r w:rsidR="00D67362" w:rsidRPr="00F42D3A">
        <w:rPr>
          <w:rFonts w:cs="Arial"/>
        </w:rPr>
        <w:t xml:space="preserve"> cope up with the increase</w:t>
      </w:r>
      <w:r w:rsidR="0040398F" w:rsidRPr="00F42D3A">
        <w:rPr>
          <w:rFonts w:cs="Arial"/>
        </w:rPr>
        <w:t>d demand for goods and services, s</w:t>
      </w:r>
      <w:r w:rsidR="00D67362" w:rsidRPr="00F42D3A">
        <w:rPr>
          <w:rFonts w:cs="Arial"/>
        </w:rPr>
        <w:t xml:space="preserve">ubsequently, increase in productivity and motivation for the workers is highly important. There are several theories established after a lot of research by many theorists. </w:t>
      </w:r>
      <w:r w:rsidR="00EF2338" w:rsidRPr="00F42D3A">
        <w:rPr>
          <w:rFonts w:cs="Arial"/>
        </w:rPr>
        <w:t>One prominent theorist among all is Herzberg, whose theory of motivation has been widely known and implemented by many workplaces around the glob</w:t>
      </w:r>
      <w:r w:rsidR="00833C51" w:rsidRPr="00F42D3A">
        <w:rPr>
          <w:rFonts w:cs="Arial"/>
        </w:rPr>
        <w:t>e</w:t>
      </w:r>
      <w:r w:rsidR="00860CFD" w:rsidRPr="00F42D3A">
        <w:rPr>
          <w:rFonts w:cs="Arial"/>
        </w:rPr>
        <w:t xml:space="preserve"> </w:t>
      </w:r>
      <w:r w:rsidR="003F1D99" w:rsidRPr="00F42D3A">
        <w:rPr>
          <w:rFonts w:cs="Arial"/>
        </w:rPr>
        <w:t>(</w:t>
      </w:r>
      <w:r w:rsidR="00860CFD" w:rsidRPr="00F42D3A">
        <w:rPr>
          <w:rFonts w:cs="Arial"/>
        </w:rPr>
        <w:t>Dartey-Baah and Amoako, 2011)</w:t>
      </w:r>
      <w:r w:rsidR="00EF2338" w:rsidRPr="00F42D3A">
        <w:rPr>
          <w:rFonts w:cs="Arial"/>
        </w:rPr>
        <w:t xml:space="preserve">. </w:t>
      </w:r>
      <w:r w:rsidR="00F72402" w:rsidRPr="00F42D3A">
        <w:rPr>
          <w:rFonts w:cs="Arial"/>
        </w:rPr>
        <w:t>Therefore,</w:t>
      </w:r>
      <w:r w:rsidR="006B789C" w:rsidRPr="00F42D3A">
        <w:rPr>
          <w:rFonts w:cs="Arial"/>
        </w:rPr>
        <w:t xml:space="preserve"> considering all this</w:t>
      </w:r>
      <w:r w:rsidR="0096011A" w:rsidRPr="00F42D3A">
        <w:rPr>
          <w:rFonts w:cs="Arial"/>
        </w:rPr>
        <w:t>,</w:t>
      </w:r>
      <w:r w:rsidR="006B789C" w:rsidRPr="00F42D3A">
        <w:rPr>
          <w:rFonts w:cs="Arial"/>
        </w:rPr>
        <w:t xml:space="preserve"> the current assignment discu</w:t>
      </w:r>
      <w:r w:rsidR="00F72402" w:rsidRPr="00F42D3A">
        <w:rPr>
          <w:rFonts w:cs="Arial"/>
        </w:rPr>
        <w:t>ssed various assumptions and critique of He</w:t>
      </w:r>
      <w:r w:rsidR="00400E58" w:rsidRPr="00F42D3A">
        <w:rPr>
          <w:rFonts w:cs="Arial"/>
        </w:rPr>
        <w:t>rzberg’s Theory of Motivation a</w:t>
      </w:r>
      <w:r w:rsidR="00F72402" w:rsidRPr="00F42D3A">
        <w:rPr>
          <w:rFonts w:cs="Arial"/>
        </w:rPr>
        <w:t xml:space="preserve">long with </w:t>
      </w:r>
      <w:r w:rsidR="009B5D2A" w:rsidRPr="00F42D3A">
        <w:rPr>
          <w:rFonts w:cs="Arial"/>
        </w:rPr>
        <w:t xml:space="preserve">the </w:t>
      </w:r>
      <w:r w:rsidR="00F72402" w:rsidRPr="00F42D3A">
        <w:rPr>
          <w:rFonts w:cs="Arial"/>
        </w:rPr>
        <w:t>practical implementation of this theory in current world operating companies.</w:t>
      </w:r>
    </w:p>
    <w:p w14:paraId="277A19D6" w14:textId="77777777" w:rsidR="0060003E" w:rsidRPr="00F42D3A" w:rsidRDefault="0060003E" w:rsidP="00F42D3A">
      <w:pPr>
        <w:pStyle w:val="Heading1"/>
        <w:rPr>
          <w:rFonts w:ascii="Arial" w:hAnsi="Arial" w:cs="Arial"/>
        </w:rPr>
      </w:pPr>
      <w:bookmarkStart w:id="2" w:name="_Toc56987967"/>
      <w:r w:rsidRPr="00F42D3A">
        <w:rPr>
          <w:rFonts w:ascii="Arial" w:hAnsi="Arial" w:cs="Arial"/>
        </w:rPr>
        <w:t>Herzberg’s Theory of Motivation</w:t>
      </w:r>
      <w:bookmarkEnd w:id="2"/>
    </w:p>
    <w:p w14:paraId="123DEADB" w14:textId="77777777" w:rsidR="007D1D88" w:rsidRPr="00F42D3A" w:rsidRDefault="007D1D88" w:rsidP="00417C38">
      <w:pPr>
        <w:rPr>
          <w:rFonts w:cs="Arial"/>
        </w:rPr>
      </w:pPr>
      <w:r w:rsidRPr="00F42D3A">
        <w:rPr>
          <w:rFonts w:cs="Arial"/>
        </w:rPr>
        <w:t xml:space="preserve">There are several proponents of motivational theories, prominent among them </w:t>
      </w:r>
      <w:r w:rsidR="001C5460" w:rsidRPr="00F42D3A">
        <w:rPr>
          <w:rFonts w:cs="Arial"/>
        </w:rPr>
        <w:t>is</w:t>
      </w:r>
      <w:r w:rsidRPr="00F42D3A">
        <w:rPr>
          <w:rFonts w:cs="Arial"/>
        </w:rPr>
        <w:t xml:space="preserve"> Maslow’s Hierarchy of </w:t>
      </w:r>
      <w:r w:rsidR="001C5460" w:rsidRPr="00F42D3A">
        <w:rPr>
          <w:rFonts w:cs="Arial"/>
        </w:rPr>
        <w:t>N</w:t>
      </w:r>
      <w:r w:rsidRPr="00F42D3A">
        <w:rPr>
          <w:rFonts w:cs="Arial"/>
        </w:rPr>
        <w:t>eeds and Herzberg’s motivational theory</w:t>
      </w:r>
      <w:r w:rsidR="006E394D" w:rsidRPr="00F42D3A">
        <w:rPr>
          <w:rFonts w:cs="Arial"/>
        </w:rPr>
        <w:t xml:space="preserve"> </w:t>
      </w:r>
      <w:r w:rsidR="00B3020A" w:rsidRPr="00F42D3A">
        <w:rPr>
          <w:rFonts w:cs="Arial"/>
        </w:rPr>
        <w:t>(Evans and Olumide-Aluko, 2010)</w:t>
      </w:r>
      <w:r w:rsidRPr="00F42D3A">
        <w:rPr>
          <w:rFonts w:cs="Arial"/>
        </w:rPr>
        <w:t xml:space="preserve">. Herzberg’s theory is the two factors which </w:t>
      </w:r>
      <w:r w:rsidR="001C5460" w:rsidRPr="00F42D3A">
        <w:rPr>
          <w:rFonts w:cs="Arial"/>
        </w:rPr>
        <w:t>are</w:t>
      </w:r>
      <w:r w:rsidRPr="00F42D3A">
        <w:rPr>
          <w:rFonts w:cs="Arial"/>
        </w:rPr>
        <w:t xml:space="preserve"> based on ‘motivators’ and ‘hygiene factors’ which form </w:t>
      </w:r>
      <w:r w:rsidR="001C5460" w:rsidRPr="00F42D3A">
        <w:rPr>
          <w:rFonts w:cs="Arial"/>
        </w:rPr>
        <w:t xml:space="preserve">the </w:t>
      </w:r>
      <w:r w:rsidRPr="00F42D3A">
        <w:rPr>
          <w:rFonts w:cs="Arial"/>
        </w:rPr>
        <w:t xml:space="preserve">base for the theory. The theory has been backed by a lot of research and background activity. </w:t>
      </w:r>
    </w:p>
    <w:p w14:paraId="6C678B4E" w14:textId="77777777" w:rsidR="00261397" w:rsidRPr="00F42D3A" w:rsidRDefault="00261397" w:rsidP="00075253">
      <w:pPr>
        <w:pStyle w:val="Heading2"/>
      </w:pPr>
      <w:bookmarkStart w:id="3" w:name="_Toc56987968"/>
      <w:r w:rsidRPr="00F42D3A">
        <w:lastRenderedPageBreak/>
        <w:t>History</w:t>
      </w:r>
      <w:bookmarkEnd w:id="3"/>
    </w:p>
    <w:p w14:paraId="5B580E92" w14:textId="77777777" w:rsidR="00DD2780" w:rsidRPr="00F42D3A" w:rsidRDefault="00A5030A" w:rsidP="009B5D2A">
      <w:pPr>
        <w:rPr>
          <w:rFonts w:cs="Arial"/>
        </w:rPr>
      </w:pPr>
      <w:r w:rsidRPr="00F42D3A">
        <w:rPr>
          <w:rFonts w:cs="Arial"/>
        </w:rPr>
        <w:t>Herzberg's concept of motivation and hygiene is also known as the two</w:t>
      </w:r>
      <w:r w:rsidR="009B5D2A" w:rsidRPr="00F42D3A">
        <w:rPr>
          <w:rFonts w:cs="Arial"/>
        </w:rPr>
        <w:t>-</w:t>
      </w:r>
      <w:r w:rsidRPr="00F42D3A">
        <w:rPr>
          <w:rFonts w:cs="Arial"/>
        </w:rPr>
        <w:t xml:space="preserve">factor theory. Herzberg began </w:t>
      </w:r>
      <w:r w:rsidR="00475AEE" w:rsidRPr="00F42D3A">
        <w:rPr>
          <w:rFonts w:cs="Arial"/>
        </w:rPr>
        <w:t>it</w:t>
      </w:r>
      <w:r w:rsidR="009B5D2A" w:rsidRPr="00F42D3A">
        <w:rPr>
          <w:rFonts w:cs="Arial"/>
        </w:rPr>
        <w:t>s</w:t>
      </w:r>
      <w:r w:rsidR="00475AEE" w:rsidRPr="00F42D3A">
        <w:rPr>
          <w:rFonts w:cs="Arial"/>
        </w:rPr>
        <w:t xml:space="preserve"> work on the concept of </w:t>
      </w:r>
      <w:r w:rsidRPr="00F42D3A">
        <w:rPr>
          <w:rFonts w:cs="Arial"/>
        </w:rPr>
        <w:t>satisfaction in the 1950s in Pitt</w:t>
      </w:r>
      <w:r w:rsidR="00C853BE" w:rsidRPr="00F42D3A">
        <w:rPr>
          <w:rFonts w:cs="Arial"/>
        </w:rPr>
        <w:t xml:space="preserve">sburgh. </w:t>
      </w:r>
      <w:r w:rsidR="00475AEE" w:rsidRPr="00F42D3A">
        <w:rPr>
          <w:rFonts w:cs="Arial"/>
        </w:rPr>
        <w:t xml:space="preserve">Moreover, </w:t>
      </w:r>
      <w:r w:rsidR="00C853BE" w:rsidRPr="00F42D3A">
        <w:rPr>
          <w:rFonts w:cs="Arial"/>
        </w:rPr>
        <w:t xml:space="preserve">Herzberg's work is based on </w:t>
      </w:r>
      <w:r w:rsidRPr="00F42D3A">
        <w:rPr>
          <w:rFonts w:cs="Arial"/>
        </w:rPr>
        <w:t xml:space="preserve">Maslow's </w:t>
      </w:r>
      <w:r w:rsidR="00C853BE" w:rsidRPr="00F42D3A">
        <w:rPr>
          <w:rFonts w:cs="Arial"/>
        </w:rPr>
        <w:t>theory of needs</w:t>
      </w:r>
      <w:r w:rsidRPr="00F42D3A">
        <w:rPr>
          <w:rFonts w:cs="Arial"/>
        </w:rPr>
        <w:t>. He began with the notion that what leads to job satisfaction is the opposite of</w:t>
      </w:r>
      <w:r w:rsidR="00475AEE" w:rsidRPr="00F42D3A">
        <w:rPr>
          <w:rFonts w:cs="Arial"/>
        </w:rPr>
        <w:t xml:space="preserve"> what cause</w:t>
      </w:r>
      <w:r w:rsidR="00B24D51" w:rsidRPr="00F42D3A">
        <w:rPr>
          <w:rFonts w:cs="Arial"/>
        </w:rPr>
        <w:t>s</w:t>
      </w:r>
      <w:r w:rsidR="00C853BE" w:rsidRPr="00F42D3A">
        <w:rPr>
          <w:rFonts w:cs="Arial"/>
        </w:rPr>
        <w:t xml:space="preserve"> job satisfaction</w:t>
      </w:r>
      <w:r w:rsidR="00746299" w:rsidRPr="00F42D3A">
        <w:rPr>
          <w:rFonts w:cs="Arial"/>
        </w:rPr>
        <w:t xml:space="preserve"> (Stello, 2011).</w:t>
      </w:r>
      <w:r w:rsidR="00C853BE" w:rsidRPr="00F42D3A">
        <w:rPr>
          <w:rFonts w:cs="Arial"/>
        </w:rPr>
        <w:t xml:space="preserve"> </w:t>
      </w:r>
      <w:r w:rsidR="00FD65FF" w:rsidRPr="00F42D3A">
        <w:rPr>
          <w:rFonts w:cs="Arial"/>
        </w:rPr>
        <w:t>However, t</w:t>
      </w:r>
      <w:r w:rsidR="00C853BE" w:rsidRPr="00F42D3A">
        <w:rPr>
          <w:rFonts w:cs="Arial"/>
        </w:rPr>
        <w:t>he</w:t>
      </w:r>
      <w:r w:rsidR="007E3B9B" w:rsidRPr="00F42D3A">
        <w:rPr>
          <w:rFonts w:cs="Arial"/>
        </w:rPr>
        <w:t xml:space="preserve"> theory in practice before Herzberg’s theory was Maslow’s hierarchy of needs that motivate</w:t>
      </w:r>
      <w:r w:rsidR="006C78B3" w:rsidRPr="00F42D3A">
        <w:rPr>
          <w:rFonts w:cs="Arial"/>
        </w:rPr>
        <w:t>s</w:t>
      </w:r>
      <w:r w:rsidR="007E3B9B" w:rsidRPr="00F42D3A">
        <w:rPr>
          <w:rFonts w:cs="Arial"/>
        </w:rPr>
        <w:t xml:space="preserve"> an individual to do more and more</w:t>
      </w:r>
      <w:r w:rsidR="00473933" w:rsidRPr="00F42D3A">
        <w:rPr>
          <w:rFonts w:cs="Arial"/>
        </w:rPr>
        <w:t xml:space="preserve"> at each level in the hierarchy</w:t>
      </w:r>
      <w:r w:rsidR="007E3B9B" w:rsidRPr="00F42D3A">
        <w:rPr>
          <w:rFonts w:cs="Arial"/>
        </w:rPr>
        <w:t xml:space="preserve">. </w:t>
      </w:r>
      <w:r w:rsidR="00DC1A6B" w:rsidRPr="00F42D3A">
        <w:rPr>
          <w:rFonts w:cs="Arial"/>
        </w:rPr>
        <w:t>Herzberg started researching on 200 employees of Pittsburgh and his way of researching was open interviewing, which was much more qualitative method of getting information compared to close question interviewing</w:t>
      </w:r>
      <w:r w:rsidR="003A2742" w:rsidRPr="00F42D3A">
        <w:rPr>
          <w:rFonts w:cs="Arial"/>
        </w:rPr>
        <w:t xml:space="preserve"> (Alshmemri, Shahwan-Akl and Maude, 2017)</w:t>
      </w:r>
      <w:r w:rsidR="00DC1A6B" w:rsidRPr="00F42D3A">
        <w:rPr>
          <w:rFonts w:cs="Arial"/>
        </w:rPr>
        <w:t xml:space="preserve">. </w:t>
      </w:r>
      <w:r w:rsidR="008938EA" w:rsidRPr="00F42D3A">
        <w:rPr>
          <w:rFonts w:cs="Arial"/>
        </w:rPr>
        <w:t>Also</w:t>
      </w:r>
      <w:r w:rsidR="00A278A4" w:rsidRPr="00F42D3A">
        <w:rPr>
          <w:rFonts w:cs="Arial"/>
        </w:rPr>
        <w:t>,</w:t>
      </w:r>
      <w:r w:rsidR="008938EA" w:rsidRPr="00F42D3A">
        <w:rPr>
          <w:rFonts w:cs="Arial"/>
        </w:rPr>
        <w:t xml:space="preserve"> there was an aspect of </w:t>
      </w:r>
      <w:r w:rsidR="001C5460" w:rsidRPr="00F42D3A">
        <w:rPr>
          <w:rFonts w:cs="Arial"/>
        </w:rPr>
        <w:t>‘</w:t>
      </w:r>
      <w:r w:rsidR="008938EA" w:rsidRPr="00F42D3A">
        <w:rPr>
          <w:rFonts w:cs="Arial"/>
        </w:rPr>
        <w:t>critical incident</w:t>
      </w:r>
      <w:r w:rsidR="001C5460" w:rsidRPr="00F42D3A">
        <w:rPr>
          <w:rFonts w:cs="Arial"/>
        </w:rPr>
        <w:t>’</w:t>
      </w:r>
      <w:r w:rsidR="00E06582" w:rsidRPr="00F42D3A">
        <w:rPr>
          <w:rFonts w:cs="Arial"/>
        </w:rPr>
        <w:t>,</w:t>
      </w:r>
      <w:r w:rsidR="008938EA" w:rsidRPr="00F42D3A">
        <w:rPr>
          <w:rFonts w:cs="Arial"/>
        </w:rPr>
        <w:t xml:space="preserve"> </w:t>
      </w:r>
      <w:r w:rsidR="009D75CB" w:rsidRPr="00F42D3A">
        <w:rPr>
          <w:rFonts w:cs="Arial"/>
        </w:rPr>
        <w:t xml:space="preserve">which was developed by his colleague John </w:t>
      </w:r>
      <w:r w:rsidR="005D1561" w:rsidRPr="00F42D3A">
        <w:rPr>
          <w:rFonts w:cs="Arial"/>
        </w:rPr>
        <w:t>Flanagan that</w:t>
      </w:r>
      <w:r w:rsidR="00E06582" w:rsidRPr="00F42D3A">
        <w:rPr>
          <w:rFonts w:cs="Arial"/>
        </w:rPr>
        <w:t xml:space="preserve"> aided the research work extensively.</w:t>
      </w:r>
    </w:p>
    <w:p w14:paraId="5C33CBC8" w14:textId="77777777" w:rsidR="00425F3C" w:rsidRPr="00F42D3A" w:rsidRDefault="0016446E" w:rsidP="00417C38">
      <w:pPr>
        <w:rPr>
          <w:rFonts w:cs="Arial"/>
        </w:rPr>
      </w:pPr>
      <w:r w:rsidRPr="00F42D3A">
        <w:rPr>
          <w:rFonts w:cs="Arial"/>
        </w:rPr>
        <w:t xml:space="preserve"> Although the research only involved 200 employees it had considered their stance in every dimension by way of Herzberg’s research technique. </w:t>
      </w:r>
      <w:r w:rsidR="00612574" w:rsidRPr="00F42D3A">
        <w:rPr>
          <w:rFonts w:cs="Arial"/>
        </w:rPr>
        <w:t xml:space="preserve"> In 1959, he first published his theory in his book, ‘The Motivation to Work’</w:t>
      </w:r>
      <w:r w:rsidRPr="00F42D3A">
        <w:rPr>
          <w:rFonts w:cs="Arial"/>
        </w:rPr>
        <w:t xml:space="preserve">. </w:t>
      </w:r>
      <w:r w:rsidR="000145DC" w:rsidRPr="00F42D3A">
        <w:rPr>
          <w:rFonts w:cs="Arial"/>
        </w:rPr>
        <w:t>His theory was further refined and published multiple times in preceding years.</w:t>
      </w:r>
      <w:r w:rsidR="00626630" w:rsidRPr="00F42D3A">
        <w:rPr>
          <w:rFonts w:cs="Arial"/>
        </w:rPr>
        <w:t xml:space="preserve"> “Work and the Nature of Man (1966); The Managerial Choice (1982); and Herzberg on Motivation (1983)” are his books in which his refined theories were published time to time</w:t>
      </w:r>
      <w:r w:rsidR="00746299" w:rsidRPr="00F42D3A">
        <w:rPr>
          <w:rFonts w:cs="Arial"/>
        </w:rPr>
        <w:t>.</w:t>
      </w:r>
    </w:p>
    <w:p w14:paraId="4A1DA234" w14:textId="77777777" w:rsidR="00674634" w:rsidRPr="00F42D3A" w:rsidRDefault="00286B9E" w:rsidP="00286B9E">
      <w:pPr>
        <w:keepNext/>
        <w:rPr>
          <w:rFonts w:cs="Arial"/>
        </w:rPr>
      </w:pPr>
      <w:r w:rsidRPr="00F42D3A">
        <w:rPr>
          <w:rFonts w:cs="Arial"/>
          <w:noProof/>
          <w:lang w:eastAsia="en-GB"/>
        </w:rPr>
        <w:lastRenderedPageBreak/>
        <w:drawing>
          <wp:inline distT="0" distB="0" distL="0" distR="0" wp14:anchorId="1DFBF7DE" wp14:editId="6660CB53">
            <wp:extent cx="4840014" cy="2874688"/>
            <wp:effectExtent l="0" t="0" r="0" b="1905"/>
            <wp:docPr id="8" name="Picture 8" descr="Reading: Herzberg's Two-Factor Theory | Introduction to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Herzberg's Two-Factor Theory | Introduction to Busin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43514" cy="2876767"/>
                    </a:xfrm>
                    <a:prstGeom prst="rect">
                      <a:avLst/>
                    </a:prstGeom>
                    <a:noFill/>
                    <a:ln>
                      <a:noFill/>
                    </a:ln>
                  </pic:spPr>
                </pic:pic>
              </a:graphicData>
            </a:graphic>
          </wp:inline>
        </w:drawing>
      </w:r>
    </w:p>
    <w:p w14:paraId="6DE489F7" w14:textId="77777777" w:rsidR="00674634" w:rsidRPr="00F42D3A" w:rsidRDefault="00674634" w:rsidP="009B5D2A">
      <w:pPr>
        <w:pStyle w:val="Caption"/>
        <w:jc w:val="center"/>
        <w:rPr>
          <w:rFonts w:cs="Arial"/>
          <w:color w:val="auto"/>
          <w:sz w:val="22"/>
          <w:szCs w:val="22"/>
        </w:rPr>
      </w:pPr>
      <w:r w:rsidRPr="00F42D3A">
        <w:rPr>
          <w:rFonts w:cs="Arial"/>
          <w:color w:val="auto"/>
          <w:sz w:val="22"/>
          <w:szCs w:val="22"/>
        </w:rPr>
        <w:t xml:space="preserve">Figure </w:t>
      </w:r>
      <w:r w:rsidR="0017728F" w:rsidRPr="00F42D3A">
        <w:rPr>
          <w:rFonts w:cs="Arial"/>
          <w:color w:val="auto"/>
          <w:sz w:val="22"/>
          <w:szCs w:val="22"/>
        </w:rPr>
        <w:fldChar w:fldCharType="begin"/>
      </w:r>
      <w:r w:rsidRPr="00F42D3A">
        <w:rPr>
          <w:rFonts w:cs="Arial"/>
          <w:color w:val="auto"/>
          <w:sz w:val="22"/>
          <w:szCs w:val="22"/>
        </w:rPr>
        <w:instrText xml:space="preserve"> SEQ Figure \* ARABIC </w:instrText>
      </w:r>
      <w:r w:rsidR="0017728F" w:rsidRPr="00F42D3A">
        <w:rPr>
          <w:rFonts w:cs="Arial"/>
          <w:color w:val="auto"/>
          <w:sz w:val="22"/>
          <w:szCs w:val="22"/>
        </w:rPr>
        <w:fldChar w:fldCharType="separate"/>
      </w:r>
      <w:r w:rsidR="001C4B16" w:rsidRPr="00F42D3A">
        <w:rPr>
          <w:rFonts w:cs="Arial"/>
          <w:noProof/>
          <w:color w:val="auto"/>
          <w:sz w:val="22"/>
          <w:szCs w:val="22"/>
        </w:rPr>
        <w:t>1</w:t>
      </w:r>
      <w:r w:rsidR="0017728F" w:rsidRPr="00F42D3A">
        <w:rPr>
          <w:rFonts w:cs="Arial"/>
          <w:color w:val="auto"/>
          <w:sz w:val="22"/>
          <w:szCs w:val="22"/>
        </w:rPr>
        <w:fldChar w:fldCharType="end"/>
      </w:r>
      <w:r w:rsidRPr="00F42D3A">
        <w:rPr>
          <w:rFonts w:cs="Arial"/>
          <w:color w:val="auto"/>
          <w:sz w:val="22"/>
          <w:szCs w:val="22"/>
        </w:rPr>
        <w:t>: Hertzberg Theory of Motivation</w:t>
      </w:r>
    </w:p>
    <w:p w14:paraId="738DCA34" w14:textId="77777777" w:rsidR="00674634" w:rsidRPr="00F42D3A" w:rsidRDefault="00674634" w:rsidP="00417C38">
      <w:pPr>
        <w:rPr>
          <w:rFonts w:cs="Arial"/>
        </w:rPr>
      </w:pPr>
    </w:p>
    <w:p w14:paraId="2193284D" w14:textId="77777777" w:rsidR="005205DB" w:rsidRPr="00F42D3A" w:rsidRDefault="00681A73" w:rsidP="00075253">
      <w:pPr>
        <w:pStyle w:val="Heading2"/>
      </w:pPr>
      <w:bookmarkStart w:id="4" w:name="_Toc56987969"/>
      <w:r w:rsidRPr="00F42D3A">
        <w:t>Assumptions of the T</w:t>
      </w:r>
      <w:r w:rsidR="00BE392B" w:rsidRPr="00F42D3A">
        <w:t>heory</w:t>
      </w:r>
      <w:bookmarkEnd w:id="4"/>
    </w:p>
    <w:p w14:paraId="257DCBBF" w14:textId="77777777" w:rsidR="00D37AA2" w:rsidRPr="00F42D3A" w:rsidRDefault="000145DC" w:rsidP="00417C38">
      <w:pPr>
        <w:rPr>
          <w:rFonts w:cs="Arial"/>
        </w:rPr>
      </w:pPr>
      <w:r w:rsidRPr="00F42D3A">
        <w:rPr>
          <w:rFonts w:cs="Arial"/>
        </w:rPr>
        <w:t xml:space="preserve"> </w:t>
      </w:r>
      <w:r w:rsidR="00FE6CBA" w:rsidRPr="00F42D3A">
        <w:rPr>
          <w:rFonts w:cs="Arial"/>
        </w:rPr>
        <w:t>Behind a theory</w:t>
      </w:r>
      <w:r w:rsidR="00C96C72" w:rsidRPr="00F42D3A">
        <w:rPr>
          <w:rFonts w:cs="Arial"/>
        </w:rPr>
        <w:t>,</w:t>
      </w:r>
      <w:r w:rsidR="00FE6CBA" w:rsidRPr="00F42D3A">
        <w:rPr>
          <w:rFonts w:cs="Arial"/>
        </w:rPr>
        <w:t xml:space="preserve"> there are several assumptions taken for a theory to</w:t>
      </w:r>
      <w:r w:rsidR="001F2119" w:rsidRPr="00F42D3A">
        <w:rPr>
          <w:rFonts w:cs="Arial"/>
        </w:rPr>
        <w:t xml:space="preserve"> be propounded and</w:t>
      </w:r>
      <w:r w:rsidR="00FE6CBA" w:rsidRPr="00F42D3A">
        <w:rPr>
          <w:rFonts w:cs="Arial"/>
        </w:rPr>
        <w:t xml:space="preserve"> work in a fashion it is designed to work. </w:t>
      </w:r>
      <w:r w:rsidR="00E9380C" w:rsidRPr="00F42D3A">
        <w:rPr>
          <w:rFonts w:cs="Arial"/>
        </w:rPr>
        <w:t xml:space="preserve">Herzberg’s theory is not an exception and it does have some assumptions. </w:t>
      </w:r>
      <w:r w:rsidR="00C96C72" w:rsidRPr="00F42D3A">
        <w:rPr>
          <w:rFonts w:cs="Arial"/>
        </w:rPr>
        <w:t>The f</w:t>
      </w:r>
      <w:r w:rsidR="00E9380C" w:rsidRPr="00F42D3A">
        <w:rPr>
          <w:rFonts w:cs="Arial"/>
        </w:rPr>
        <w:t>irst assumption is</w:t>
      </w:r>
      <w:r w:rsidR="0062579E" w:rsidRPr="00F42D3A">
        <w:rPr>
          <w:rFonts w:cs="Arial"/>
        </w:rPr>
        <w:t xml:space="preserve"> </w:t>
      </w:r>
      <w:r w:rsidR="00CE4C3D" w:rsidRPr="00F42D3A">
        <w:rPr>
          <w:rFonts w:cs="Arial"/>
        </w:rPr>
        <w:t xml:space="preserve">that there are no </w:t>
      </w:r>
      <w:r w:rsidR="00E9380C" w:rsidRPr="00F42D3A">
        <w:rPr>
          <w:rFonts w:cs="Arial"/>
        </w:rPr>
        <w:t xml:space="preserve">situational </w:t>
      </w:r>
      <w:r w:rsidR="008826D5" w:rsidRPr="00F42D3A">
        <w:rPr>
          <w:rFonts w:cs="Arial"/>
        </w:rPr>
        <w:t>variables</w:t>
      </w:r>
      <w:r w:rsidR="00E9380C" w:rsidRPr="00F42D3A">
        <w:rPr>
          <w:rFonts w:cs="Arial"/>
        </w:rPr>
        <w:t>.</w:t>
      </w:r>
      <w:r w:rsidR="000401A3" w:rsidRPr="00F42D3A">
        <w:rPr>
          <w:rFonts w:cs="Arial"/>
        </w:rPr>
        <w:t xml:space="preserve"> In a </w:t>
      </w:r>
      <w:r w:rsidR="0005197B" w:rsidRPr="00F42D3A">
        <w:rPr>
          <w:rFonts w:cs="Arial"/>
        </w:rPr>
        <w:t>workplace situation</w:t>
      </w:r>
      <w:r w:rsidR="000401A3" w:rsidRPr="00F42D3A">
        <w:rPr>
          <w:rFonts w:cs="Arial"/>
        </w:rPr>
        <w:t xml:space="preserve"> change</w:t>
      </w:r>
      <w:r w:rsidR="0005197B" w:rsidRPr="00F42D3A">
        <w:rPr>
          <w:rFonts w:cs="Arial"/>
        </w:rPr>
        <w:t>s</w:t>
      </w:r>
      <w:r w:rsidR="000401A3" w:rsidRPr="00F42D3A">
        <w:rPr>
          <w:rFonts w:cs="Arial"/>
        </w:rPr>
        <w:t xml:space="preserve"> due to several factors e.g. </w:t>
      </w:r>
      <w:r w:rsidR="0005197B" w:rsidRPr="00F42D3A">
        <w:rPr>
          <w:rFonts w:cs="Arial"/>
        </w:rPr>
        <w:t>verbal conflict</w:t>
      </w:r>
      <w:r w:rsidR="00CE2C76" w:rsidRPr="00F42D3A">
        <w:rPr>
          <w:rFonts w:cs="Arial"/>
        </w:rPr>
        <w:t xml:space="preserve"> </w:t>
      </w:r>
      <w:r w:rsidR="00E971F4" w:rsidRPr="00F42D3A">
        <w:rPr>
          <w:rFonts w:cs="Arial"/>
        </w:rPr>
        <w:t>with the manager</w:t>
      </w:r>
      <w:r w:rsidR="007417B3" w:rsidRPr="00F42D3A">
        <w:rPr>
          <w:rFonts w:cs="Arial"/>
        </w:rPr>
        <w:t xml:space="preserve"> etc</w:t>
      </w:r>
      <w:r w:rsidR="00BD52CF" w:rsidRPr="00F42D3A">
        <w:rPr>
          <w:rFonts w:cs="Arial"/>
        </w:rPr>
        <w:t xml:space="preserve"> (Guha, 2010)</w:t>
      </w:r>
      <w:r w:rsidR="007417B3" w:rsidRPr="00F42D3A">
        <w:rPr>
          <w:rFonts w:cs="Arial"/>
        </w:rPr>
        <w:t xml:space="preserve">. </w:t>
      </w:r>
      <w:r w:rsidR="00EE4226" w:rsidRPr="00F42D3A">
        <w:rPr>
          <w:rFonts w:cs="Arial"/>
        </w:rPr>
        <w:t>Moreover, the theory assumes that satisfaction and productivity are co</w:t>
      </w:r>
      <w:r w:rsidR="00C96C72" w:rsidRPr="00F42D3A">
        <w:rPr>
          <w:rFonts w:cs="Arial"/>
        </w:rPr>
        <w:t>r</w:t>
      </w:r>
      <w:r w:rsidR="00EE4226" w:rsidRPr="00F42D3A">
        <w:rPr>
          <w:rFonts w:cs="Arial"/>
        </w:rPr>
        <w:t xml:space="preserve">related. It assumes that </w:t>
      </w:r>
      <w:r w:rsidR="00C96C72" w:rsidRPr="00F42D3A">
        <w:rPr>
          <w:rFonts w:cs="Arial"/>
        </w:rPr>
        <w:t xml:space="preserve">the </w:t>
      </w:r>
      <w:r w:rsidR="00EE4226" w:rsidRPr="00F42D3A">
        <w:rPr>
          <w:rFonts w:cs="Arial"/>
        </w:rPr>
        <w:t>only factor that impacts productivity is satisfaction</w:t>
      </w:r>
      <w:r w:rsidR="008105BB" w:rsidRPr="00F42D3A">
        <w:rPr>
          <w:rFonts w:cs="Arial"/>
        </w:rPr>
        <w:t>.</w:t>
      </w:r>
      <w:r w:rsidR="001C7C98" w:rsidRPr="00F42D3A">
        <w:rPr>
          <w:rFonts w:cs="Arial"/>
        </w:rPr>
        <w:t xml:space="preserve"> Taking this forward, he assumed that if the employee is satisfied with the job then he is also motivated. He made job satisfaction an equivalent of motivation</w:t>
      </w:r>
      <w:r w:rsidR="00B42DF7" w:rsidRPr="00F42D3A">
        <w:rPr>
          <w:rFonts w:cs="Arial"/>
        </w:rPr>
        <w:t xml:space="preserve"> in a workplace environment</w:t>
      </w:r>
      <w:r w:rsidR="0093177C" w:rsidRPr="00F42D3A">
        <w:rPr>
          <w:rFonts w:cs="Arial"/>
        </w:rPr>
        <w:t xml:space="preserve"> (Ozsoy, 2019)</w:t>
      </w:r>
      <w:r w:rsidR="00B42DF7" w:rsidRPr="00F42D3A">
        <w:rPr>
          <w:rFonts w:cs="Arial"/>
        </w:rPr>
        <w:t xml:space="preserve">. </w:t>
      </w:r>
    </w:p>
    <w:p w14:paraId="65FE1395" w14:textId="77777777" w:rsidR="007C7288" w:rsidRPr="00F42D3A" w:rsidRDefault="00386173" w:rsidP="00075253">
      <w:pPr>
        <w:pStyle w:val="Heading2"/>
      </w:pPr>
      <w:bookmarkStart w:id="5" w:name="_Toc56987970"/>
      <w:r w:rsidRPr="00F42D3A">
        <w:lastRenderedPageBreak/>
        <w:t>Two-Factor T</w:t>
      </w:r>
      <w:r w:rsidR="00251E3C" w:rsidRPr="00F42D3A">
        <w:t>heory</w:t>
      </w:r>
      <w:bookmarkEnd w:id="5"/>
    </w:p>
    <w:p w14:paraId="5F4239FB" w14:textId="77777777" w:rsidR="00614147" w:rsidRPr="00F42D3A" w:rsidRDefault="001E34EE" w:rsidP="00417C38">
      <w:pPr>
        <w:rPr>
          <w:rFonts w:cs="Arial"/>
        </w:rPr>
      </w:pPr>
      <w:r w:rsidRPr="00F42D3A">
        <w:rPr>
          <w:rFonts w:cs="Arial"/>
        </w:rPr>
        <w:t xml:space="preserve">Fredrick Herzberg propounded his theory of motivation based on two factors that motivate the employees at </w:t>
      </w:r>
      <w:r w:rsidR="00C96C72" w:rsidRPr="00F42D3A">
        <w:rPr>
          <w:rFonts w:cs="Arial"/>
        </w:rPr>
        <w:t xml:space="preserve">the </w:t>
      </w:r>
      <w:r w:rsidRPr="00F42D3A">
        <w:rPr>
          <w:rFonts w:cs="Arial"/>
        </w:rPr>
        <w:t>workplace.</w:t>
      </w:r>
      <w:r w:rsidR="00A67ED2" w:rsidRPr="00F42D3A">
        <w:rPr>
          <w:rFonts w:cs="Arial"/>
        </w:rPr>
        <w:t xml:space="preserve"> He identified these factors as being motivators and hygiene factors. </w:t>
      </w:r>
    </w:p>
    <w:p w14:paraId="0AB73FE2" w14:textId="77777777" w:rsidR="00E37D7E" w:rsidRPr="00F42D3A" w:rsidRDefault="00E37D7E" w:rsidP="00075253">
      <w:pPr>
        <w:pStyle w:val="Heading3"/>
      </w:pPr>
      <w:bookmarkStart w:id="6" w:name="_Toc56987971"/>
      <w:r w:rsidRPr="00F42D3A">
        <w:t>Motivators</w:t>
      </w:r>
      <w:bookmarkEnd w:id="6"/>
    </w:p>
    <w:p w14:paraId="331A7195" w14:textId="77777777" w:rsidR="009D4FBC" w:rsidRPr="00F42D3A" w:rsidRDefault="00A67ED2" w:rsidP="00417C38">
      <w:pPr>
        <w:rPr>
          <w:rFonts w:cs="Arial"/>
        </w:rPr>
      </w:pPr>
      <w:r w:rsidRPr="00F42D3A">
        <w:rPr>
          <w:rFonts w:cs="Arial"/>
        </w:rPr>
        <w:t>Motivators are the factors which involve the satisfaction of an employee</w:t>
      </w:r>
      <w:r w:rsidR="005E43B6" w:rsidRPr="00F42D3A">
        <w:rPr>
          <w:rFonts w:cs="Arial"/>
        </w:rPr>
        <w:t xml:space="preserve"> </w:t>
      </w:r>
      <w:bookmarkStart w:id="7" w:name="_Hlk55829886"/>
      <w:r w:rsidR="005E43B6" w:rsidRPr="00F42D3A">
        <w:rPr>
          <w:rFonts w:cs="Arial"/>
        </w:rPr>
        <w:t>(Hur, 2018)</w:t>
      </w:r>
      <w:bookmarkEnd w:id="7"/>
      <w:r w:rsidRPr="00F42D3A">
        <w:rPr>
          <w:rFonts w:cs="Arial"/>
        </w:rPr>
        <w:t xml:space="preserve">. These are the factors which provide for </w:t>
      </w:r>
      <w:r w:rsidR="00C96C72" w:rsidRPr="00F42D3A">
        <w:rPr>
          <w:rFonts w:cs="Arial"/>
        </w:rPr>
        <w:t xml:space="preserve">the </w:t>
      </w:r>
      <w:r w:rsidRPr="00F42D3A">
        <w:rPr>
          <w:rFonts w:cs="Arial"/>
        </w:rPr>
        <w:t xml:space="preserve">satisfaction of the employee. Absence of these factors may lead to employees having no satisfaction from the job. </w:t>
      </w:r>
      <w:r w:rsidR="00C521F8" w:rsidRPr="00F42D3A">
        <w:rPr>
          <w:rFonts w:cs="Arial"/>
        </w:rPr>
        <w:t xml:space="preserve">These factors range from </w:t>
      </w:r>
      <w:r w:rsidR="00525F57" w:rsidRPr="00F42D3A">
        <w:rPr>
          <w:rFonts w:cs="Arial"/>
        </w:rPr>
        <w:t>work itself, recognition, promotion and other relevant factors</w:t>
      </w:r>
      <w:r w:rsidR="006E7978" w:rsidRPr="00F42D3A">
        <w:rPr>
          <w:rFonts w:cs="Arial"/>
        </w:rPr>
        <w:t xml:space="preserve"> (Ozsoy, 2019)</w:t>
      </w:r>
      <w:r w:rsidR="00525F57" w:rsidRPr="00F42D3A">
        <w:rPr>
          <w:rFonts w:cs="Arial"/>
        </w:rPr>
        <w:t xml:space="preserve">. </w:t>
      </w:r>
    </w:p>
    <w:p w14:paraId="1884289D" w14:textId="77777777" w:rsidR="00E37D7E" w:rsidRPr="00F42D3A" w:rsidRDefault="00327008" w:rsidP="00075253">
      <w:pPr>
        <w:pStyle w:val="Heading3"/>
      </w:pPr>
      <w:bookmarkStart w:id="8" w:name="_Toc56987972"/>
      <w:r w:rsidRPr="00F42D3A">
        <w:t>Hygiene F</w:t>
      </w:r>
      <w:r w:rsidR="00E37D7E" w:rsidRPr="00F42D3A">
        <w:t>actors</w:t>
      </w:r>
      <w:bookmarkEnd w:id="8"/>
    </w:p>
    <w:p w14:paraId="2116CD74" w14:textId="77777777" w:rsidR="00F5571A" w:rsidRPr="00F42D3A" w:rsidRDefault="00F5571A" w:rsidP="00417C38">
      <w:pPr>
        <w:rPr>
          <w:rFonts w:cs="Arial"/>
        </w:rPr>
      </w:pPr>
      <w:r w:rsidRPr="00F42D3A">
        <w:rPr>
          <w:rFonts w:cs="Arial"/>
        </w:rPr>
        <w:t>On the other hand, hygiene factors are not important factors but if these factors are absent</w:t>
      </w:r>
      <w:r w:rsidR="006F720A" w:rsidRPr="00F42D3A">
        <w:rPr>
          <w:rFonts w:cs="Arial"/>
        </w:rPr>
        <w:t>, these can cause dissatisfaction among the employees</w:t>
      </w:r>
      <w:r w:rsidR="00FF5F52" w:rsidRPr="00F42D3A">
        <w:rPr>
          <w:rFonts w:cs="Arial"/>
        </w:rPr>
        <w:t xml:space="preserve"> (Vijayakumar and Saxena, 2015)</w:t>
      </w:r>
      <w:r w:rsidR="006F720A" w:rsidRPr="00F42D3A">
        <w:rPr>
          <w:rFonts w:cs="Arial"/>
        </w:rPr>
        <w:t xml:space="preserve">. </w:t>
      </w:r>
      <w:r w:rsidR="00770903" w:rsidRPr="00F42D3A">
        <w:rPr>
          <w:rFonts w:cs="Arial"/>
        </w:rPr>
        <w:t xml:space="preserve">Therefore, to ensure that the employees are not being dissatisfied with their work, these factors are considered and provided by many employers in the workplaces. </w:t>
      </w:r>
      <w:r w:rsidR="000A1B54" w:rsidRPr="00F42D3A">
        <w:rPr>
          <w:rFonts w:cs="Arial"/>
        </w:rPr>
        <w:t xml:space="preserve">The factors that are considered to be hygiene factors are </w:t>
      </w:r>
      <w:r w:rsidR="00F33B0E" w:rsidRPr="00F42D3A">
        <w:rPr>
          <w:rFonts w:cs="Arial"/>
        </w:rPr>
        <w:t>monetary benefit</w:t>
      </w:r>
      <w:r w:rsidR="0068007E" w:rsidRPr="00F42D3A">
        <w:rPr>
          <w:rFonts w:cs="Arial"/>
        </w:rPr>
        <w:t>s</w:t>
      </w:r>
      <w:r w:rsidR="00F33B0E" w:rsidRPr="00F42D3A">
        <w:rPr>
          <w:rFonts w:cs="Arial"/>
        </w:rPr>
        <w:t>, working condition,</w:t>
      </w:r>
      <w:r w:rsidR="0068007E" w:rsidRPr="00F42D3A">
        <w:rPr>
          <w:rFonts w:cs="Arial"/>
        </w:rPr>
        <w:t xml:space="preserve"> company policies, employee relationships and other relevant factors</w:t>
      </w:r>
      <w:r w:rsidR="00FB7733" w:rsidRPr="00F42D3A">
        <w:rPr>
          <w:rFonts w:cs="Arial"/>
        </w:rPr>
        <w:t xml:space="preserve">. </w:t>
      </w:r>
      <w:r w:rsidR="00CB46DC" w:rsidRPr="00F42D3A">
        <w:rPr>
          <w:rFonts w:cs="Arial"/>
        </w:rPr>
        <w:t xml:space="preserve">These are the factors due to which the theory is called </w:t>
      </w:r>
      <w:r w:rsidR="00002B04" w:rsidRPr="00F42D3A">
        <w:rPr>
          <w:rFonts w:cs="Arial"/>
        </w:rPr>
        <w:t xml:space="preserve">Two-factor theory. </w:t>
      </w:r>
      <w:r w:rsidR="00181313" w:rsidRPr="00F42D3A">
        <w:rPr>
          <w:rFonts w:cs="Arial"/>
        </w:rPr>
        <w:t xml:space="preserve">Both these factors are sufficiently clear after the periodic developments and </w:t>
      </w:r>
      <w:r w:rsidR="00C96C72" w:rsidRPr="00F42D3A">
        <w:rPr>
          <w:rFonts w:cs="Arial"/>
        </w:rPr>
        <w:t>are</w:t>
      </w:r>
      <w:r w:rsidR="00181313" w:rsidRPr="00F42D3A">
        <w:rPr>
          <w:rFonts w:cs="Arial"/>
        </w:rPr>
        <w:t xml:space="preserve"> used widely in the workplaces</w:t>
      </w:r>
      <w:r w:rsidR="0072315C" w:rsidRPr="00F42D3A">
        <w:rPr>
          <w:rFonts w:cs="Arial"/>
        </w:rPr>
        <w:t xml:space="preserve"> (Ozsoy, 2019)</w:t>
      </w:r>
      <w:r w:rsidR="00181313" w:rsidRPr="00F42D3A">
        <w:rPr>
          <w:rFonts w:cs="Arial"/>
        </w:rPr>
        <w:t xml:space="preserve">. </w:t>
      </w:r>
    </w:p>
    <w:p w14:paraId="02D49A62" w14:textId="77777777" w:rsidR="008105BB" w:rsidRPr="00F42D3A" w:rsidRDefault="008036C0" w:rsidP="00B24D51">
      <w:pPr>
        <w:pStyle w:val="Heading2"/>
      </w:pPr>
      <w:bookmarkStart w:id="9" w:name="_Toc56987973"/>
      <w:r w:rsidRPr="00F42D3A">
        <w:t>Support of the T</w:t>
      </w:r>
      <w:r w:rsidR="008105BB" w:rsidRPr="00F42D3A">
        <w:t>heory</w:t>
      </w:r>
      <w:bookmarkEnd w:id="9"/>
    </w:p>
    <w:p w14:paraId="313360C4" w14:textId="77777777" w:rsidR="008C5E89" w:rsidRPr="00F42D3A" w:rsidRDefault="00A12E61" w:rsidP="0066388D">
      <w:pPr>
        <w:rPr>
          <w:rFonts w:cs="Arial"/>
        </w:rPr>
      </w:pPr>
      <w:r w:rsidRPr="00F42D3A">
        <w:rPr>
          <w:rFonts w:cs="Arial"/>
        </w:rPr>
        <w:t xml:space="preserve">The theory was considered to be very helpful in motivating the workers in </w:t>
      </w:r>
      <w:r w:rsidR="00C96C72" w:rsidRPr="00F42D3A">
        <w:rPr>
          <w:rFonts w:cs="Arial"/>
        </w:rPr>
        <w:t>the</w:t>
      </w:r>
      <w:r w:rsidRPr="00F42D3A">
        <w:rPr>
          <w:rFonts w:cs="Arial"/>
        </w:rPr>
        <w:t xml:space="preserve"> workplac</w:t>
      </w:r>
      <w:r w:rsidR="001D478D" w:rsidRPr="00F42D3A">
        <w:rPr>
          <w:rFonts w:cs="Arial"/>
        </w:rPr>
        <w:t>e.</w:t>
      </w:r>
      <w:r w:rsidR="0065767A" w:rsidRPr="00F42D3A">
        <w:rPr>
          <w:rFonts w:cs="Arial"/>
        </w:rPr>
        <w:t xml:space="preserve"> The success and support </w:t>
      </w:r>
      <w:r w:rsidR="00C96C72" w:rsidRPr="00F42D3A">
        <w:rPr>
          <w:rFonts w:cs="Arial"/>
        </w:rPr>
        <w:t>for</w:t>
      </w:r>
      <w:r w:rsidR="0065767A" w:rsidRPr="00F42D3A">
        <w:rPr>
          <w:rFonts w:cs="Arial"/>
        </w:rPr>
        <w:t xml:space="preserve"> the theory can be seen by the application </w:t>
      </w:r>
      <w:r w:rsidR="00D050A5" w:rsidRPr="00F42D3A">
        <w:rPr>
          <w:rFonts w:cs="Arial"/>
        </w:rPr>
        <w:t xml:space="preserve">and </w:t>
      </w:r>
      <w:r w:rsidR="0065767A" w:rsidRPr="00F42D3A">
        <w:rPr>
          <w:rFonts w:cs="Arial"/>
        </w:rPr>
        <w:t xml:space="preserve">trust </w:t>
      </w:r>
      <w:r w:rsidR="00C96C72" w:rsidRPr="00F42D3A">
        <w:rPr>
          <w:rFonts w:cs="Arial"/>
        </w:rPr>
        <w:t>i</w:t>
      </w:r>
      <w:r w:rsidR="0065767A" w:rsidRPr="00F42D3A">
        <w:rPr>
          <w:rFonts w:cs="Arial"/>
        </w:rPr>
        <w:t>n that theo</w:t>
      </w:r>
      <w:r w:rsidR="00D050A5" w:rsidRPr="00F42D3A">
        <w:rPr>
          <w:rFonts w:cs="Arial"/>
        </w:rPr>
        <w:t xml:space="preserve">ry </w:t>
      </w:r>
      <w:r w:rsidR="00020D0E" w:rsidRPr="00F42D3A">
        <w:rPr>
          <w:rFonts w:cs="Arial"/>
        </w:rPr>
        <w:t xml:space="preserve">that is </w:t>
      </w:r>
      <w:r w:rsidR="00D050A5" w:rsidRPr="00F42D3A">
        <w:rPr>
          <w:rFonts w:cs="Arial"/>
        </w:rPr>
        <w:t>to be implemented</w:t>
      </w:r>
      <w:r w:rsidR="0065767A" w:rsidRPr="00F42D3A">
        <w:rPr>
          <w:rFonts w:cs="Arial"/>
        </w:rPr>
        <w:t xml:space="preserve"> in the workplaces. </w:t>
      </w:r>
      <w:r w:rsidR="00F04E9A" w:rsidRPr="00F42D3A">
        <w:rPr>
          <w:rFonts w:cs="Arial"/>
        </w:rPr>
        <w:t xml:space="preserve">His book, </w:t>
      </w:r>
      <w:r w:rsidR="00ED17D6" w:rsidRPr="00F42D3A">
        <w:rPr>
          <w:rFonts w:cs="Arial"/>
        </w:rPr>
        <w:t>“One More Time, How Do You Motivate Employees?</w:t>
      </w:r>
      <w:r w:rsidR="00B50C3A" w:rsidRPr="00F42D3A">
        <w:rPr>
          <w:rFonts w:cs="Arial"/>
        </w:rPr>
        <w:t>”</w:t>
      </w:r>
      <w:r w:rsidR="00F04E9A" w:rsidRPr="00F42D3A">
        <w:rPr>
          <w:rFonts w:cs="Arial"/>
        </w:rPr>
        <w:t xml:space="preserve"> published in 1968</w:t>
      </w:r>
      <w:r w:rsidR="0066388D" w:rsidRPr="00F42D3A">
        <w:rPr>
          <w:rFonts w:cs="Arial"/>
        </w:rPr>
        <w:t>,</w:t>
      </w:r>
      <w:r w:rsidR="00F04E9A" w:rsidRPr="00F42D3A">
        <w:rPr>
          <w:rFonts w:cs="Arial"/>
        </w:rPr>
        <w:t xml:space="preserve"> had sold 1.2 million reprints by 1987</w:t>
      </w:r>
      <w:r w:rsidR="00A20FCD" w:rsidRPr="00F42D3A">
        <w:rPr>
          <w:rFonts w:cs="Arial"/>
        </w:rPr>
        <w:t xml:space="preserve"> (Baldonado, 2013</w:t>
      </w:r>
      <w:r w:rsidR="00AC51A9" w:rsidRPr="00F42D3A">
        <w:rPr>
          <w:rFonts w:cs="Arial"/>
        </w:rPr>
        <w:t>)</w:t>
      </w:r>
      <w:r w:rsidR="00F04E9A" w:rsidRPr="00F42D3A">
        <w:rPr>
          <w:rFonts w:cs="Arial"/>
        </w:rPr>
        <w:t xml:space="preserve">. </w:t>
      </w:r>
      <w:r w:rsidR="004F000A" w:rsidRPr="00F42D3A">
        <w:rPr>
          <w:rFonts w:cs="Arial"/>
        </w:rPr>
        <w:t xml:space="preserve">This </w:t>
      </w:r>
      <w:r w:rsidR="004F000A" w:rsidRPr="00F42D3A">
        <w:rPr>
          <w:rFonts w:cs="Arial"/>
        </w:rPr>
        <w:lastRenderedPageBreak/>
        <w:t>can be inferred from these sales that the theory was highly successful</w:t>
      </w:r>
      <w:r w:rsidR="00335CFB" w:rsidRPr="00F42D3A">
        <w:rPr>
          <w:rFonts w:cs="Arial"/>
        </w:rPr>
        <w:t xml:space="preserve">. </w:t>
      </w:r>
      <w:r w:rsidR="002C5F42" w:rsidRPr="00F42D3A">
        <w:rPr>
          <w:rFonts w:cs="Arial"/>
        </w:rPr>
        <w:t xml:space="preserve">This theory is fairly common between many managers and </w:t>
      </w:r>
      <w:r w:rsidR="00E35C16" w:rsidRPr="00F42D3A">
        <w:rPr>
          <w:rFonts w:cs="Arial"/>
        </w:rPr>
        <w:t>high-level</w:t>
      </w:r>
      <w:r w:rsidR="002C5F42" w:rsidRPr="00F42D3A">
        <w:rPr>
          <w:rFonts w:cs="Arial"/>
        </w:rPr>
        <w:t xml:space="preserve"> officials who use this theory to motivate their subordinates</w:t>
      </w:r>
      <w:r w:rsidR="003F0A8B" w:rsidRPr="00F42D3A">
        <w:rPr>
          <w:rFonts w:cs="Arial"/>
        </w:rPr>
        <w:t xml:space="preserve"> and employees under their leadership.</w:t>
      </w:r>
    </w:p>
    <w:p w14:paraId="1B141DC4" w14:textId="77777777" w:rsidR="00D37AA2" w:rsidRPr="00F42D3A" w:rsidRDefault="00125763" w:rsidP="00075253">
      <w:pPr>
        <w:pStyle w:val="Heading2"/>
      </w:pPr>
      <w:bookmarkStart w:id="10" w:name="_Toc56987974"/>
      <w:r w:rsidRPr="00F42D3A">
        <w:t xml:space="preserve">Criticism </w:t>
      </w:r>
      <w:r w:rsidR="003869A8" w:rsidRPr="00F42D3A">
        <w:t>of the T</w:t>
      </w:r>
      <w:r w:rsidR="003A001D" w:rsidRPr="00F42D3A">
        <w:t>heory</w:t>
      </w:r>
      <w:bookmarkEnd w:id="10"/>
    </w:p>
    <w:p w14:paraId="6DC6BB85" w14:textId="77777777" w:rsidR="00A512D6" w:rsidRPr="00F42D3A" w:rsidRDefault="00294019" w:rsidP="00417C38">
      <w:pPr>
        <w:rPr>
          <w:rFonts w:cs="Arial"/>
        </w:rPr>
      </w:pPr>
      <w:r w:rsidRPr="00F42D3A">
        <w:rPr>
          <w:rFonts w:cs="Arial"/>
        </w:rPr>
        <w:t>T</w:t>
      </w:r>
      <w:r w:rsidR="00C96C72" w:rsidRPr="00F42D3A">
        <w:rPr>
          <w:rFonts w:cs="Arial"/>
        </w:rPr>
        <w:t>he t</w:t>
      </w:r>
      <w:r w:rsidRPr="00F42D3A">
        <w:rPr>
          <w:rFonts w:cs="Arial"/>
        </w:rPr>
        <w:t xml:space="preserve">heory has been widely popular in the two decades in which the theory was evolving and being updated by Herzberg. </w:t>
      </w:r>
      <w:r w:rsidR="00527458" w:rsidRPr="00F42D3A">
        <w:rPr>
          <w:rFonts w:cs="Arial"/>
        </w:rPr>
        <w:t>Whereas</w:t>
      </w:r>
      <w:r w:rsidR="0027118D" w:rsidRPr="00F42D3A">
        <w:rPr>
          <w:rFonts w:cs="Arial"/>
        </w:rPr>
        <w:t>,</w:t>
      </w:r>
      <w:r w:rsidR="00527458" w:rsidRPr="00F42D3A">
        <w:rPr>
          <w:rFonts w:cs="Arial"/>
        </w:rPr>
        <w:t xml:space="preserve"> there are several critic</w:t>
      </w:r>
      <w:r w:rsidR="00C96C72" w:rsidRPr="00F42D3A">
        <w:rPr>
          <w:rFonts w:cs="Arial"/>
        </w:rPr>
        <w:t>al</w:t>
      </w:r>
      <w:r w:rsidR="00527458" w:rsidRPr="00F42D3A">
        <w:rPr>
          <w:rFonts w:cs="Arial"/>
        </w:rPr>
        <w:t xml:space="preserve"> factors of the theory. Firstly, </w:t>
      </w:r>
      <w:r w:rsidR="00C96C72" w:rsidRPr="00F42D3A">
        <w:rPr>
          <w:rFonts w:cs="Arial"/>
        </w:rPr>
        <w:t>t</w:t>
      </w:r>
      <w:r w:rsidRPr="00F42D3A">
        <w:rPr>
          <w:rFonts w:cs="Arial"/>
        </w:rPr>
        <w:t>he assumption to co</w:t>
      </w:r>
      <w:r w:rsidR="00C96C72" w:rsidRPr="00F42D3A">
        <w:rPr>
          <w:rFonts w:cs="Arial"/>
        </w:rPr>
        <w:t>r</w:t>
      </w:r>
      <w:r w:rsidRPr="00F42D3A">
        <w:rPr>
          <w:rFonts w:cs="Arial"/>
        </w:rPr>
        <w:t xml:space="preserve">relate satisfaction and productivity </w:t>
      </w:r>
      <w:r w:rsidR="006710F2" w:rsidRPr="00F42D3A">
        <w:rPr>
          <w:rFonts w:cs="Arial"/>
        </w:rPr>
        <w:t xml:space="preserve">is not completely </w:t>
      </w:r>
      <w:r w:rsidRPr="00F42D3A">
        <w:rPr>
          <w:rFonts w:cs="Arial"/>
        </w:rPr>
        <w:t>correct</w:t>
      </w:r>
      <w:r w:rsidR="00AA69E0" w:rsidRPr="00F42D3A">
        <w:rPr>
          <w:rFonts w:cs="Arial"/>
        </w:rPr>
        <w:t xml:space="preserve"> </w:t>
      </w:r>
      <w:r w:rsidR="00493A91" w:rsidRPr="00F42D3A">
        <w:rPr>
          <w:rFonts w:cs="Arial"/>
        </w:rPr>
        <w:t>(</w:t>
      </w:r>
      <w:r w:rsidR="00AA69E0" w:rsidRPr="00F42D3A">
        <w:rPr>
          <w:rFonts w:cs="Arial"/>
        </w:rPr>
        <w:t>Rahman, Akhter and Khan, 2017)</w:t>
      </w:r>
      <w:r w:rsidR="006710F2" w:rsidRPr="00F42D3A">
        <w:rPr>
          <w:rFonts w:cs="Arial"/>
        </w:rPr>
        <w:t xml:space="preserve">. </w:t>
      </w:r>
      <w:r w:rsidR="00C96C72" w:rsidRPr="00F42D3A">
        <w:rPr>
          <w:rFonts w:cs="Arial"/>
        </w:rPr>
        <w:t>Other factors</w:t>
      </w:r>
      <w:r w:rsidR="00527458" w:rsidRPr="00F42D3A">
        <w:rPr>
          <w:rFonts w:cs="Arial"/>
        </w:rPr>
        <w:t xml:space="preserve"> impact productivity and these factors</w:t>
      </w:r>
      <w:r w:rsidR="006710F2" w:rsidRPr="00F42D3A">
        <w:rPr>
          <w:rFonts w:cs="Arial"/>
        </w:rPr>
        <w:t xml:space="preserve"> can motivate an employee to be productive. </w:t>
      </w:r>
      <w:r w:rsidR="00CE4C3D" w:rsidRPr="00F42D3A">
        <w:rPr>
          <w:rFonts w:cs="Arial"/>
        </w:rPr>
        <w:t xml:space="preserve">It also </w:t>
      </w:r>
      <w:r w:rsidR="0062579E" w:rsidRPr="00F42D3A">
        <w:rPr>
          <w:rFonts w:cs="Arial"/>
        </w:rPr>
        <w:t xml:space="preserve">assumes that there are no situational variables that impact the theory. </w:t>
      </w:r>
      <w:r w:rsidR="0031033B" w:rsidRPr="00F42D3A">
        <w:rPr>
          <w:rFonts w:cs="Arial"/>
        </w:rPr>
        <w:t>Furthermore, the theory only provides for satisfaction, it does not provide what is satisfaction</w:t>
      </w:r>
      <w:r w:rsidR="00783CA7" w:rsidRPr="00F42D3A">
        <w:rPr>
          <w:rFonts w:cs="Arial"/>
        </w:rPr>
        <w:t>, how satisfaction</w:t>
      </w:r>
      <w:r w:rsidR="0031033B" w:rsidRPr="00F42D3A">
        <w:rPr>
          <w:rFonts w:cs="Arial"/>
        </w:rPr>
        <w:t xml:space="preserve"> is to be </w:t>
      </w:r>
      <w:r w:rsidR="00783CA7" w:rsidRPr="00F42D3A">
        <w:rPr>
          <w:rFonts w:cs="Arial"/>
        </w:rPr>
        <w:t>measured and comprehended time to time to asse</w:t>
      </w:r>
      <w:r w:rsidR="00C96C72" w:rsidRPr="00F42D3A">
        <w:rPr>
          <w:rFonts w:cs="Arial"/>
        </w:rPr>
        <w:t>s</w:t>
      </w:r>
      <w:r w:rsidR="00783CA7" w:rsidRPr="00F42D3A">
        <w:rPr>
          <w:rFonts w:cs="Arial"/>
        </w:rPr>
        <w:t>s the performance of the motivational factors used</w:t>
      </w:r>
      <w:r w:rsidR="006B46C4" w:rsidRPr="00F42D3A">
        <w:rPr>
          <w:rFonts w:cs="Arial"/>
        </w:rPr>
        <w:t xml:space="preserve"> (Sanjeev and Surya, 2016)</w:t>
      </w:r>
      <w:r w:rsidR="00783CA7" w:rsidRPr="00F42D3A">
        <w:rPr>
          <w:rFonts w:cs="Arial"/>
        </w:rPr>
        <w:t xml:space="preserve">. </w:t>
      </w:r>
      <w:r w:rsidR="001D7955" w:rsidRPr="00F42D3A">
        <w:rPr>
          <w:rFonts w:cs="Arial"/>
        </w:rPr>
        <w:t>Moreover, the theory also ignores the employees working in blue</w:t>
      </w:r>
      <w:r w:rsidR="00C96C72" w:rsidRPr="00F42D3A">
        <w:rPr>
          <w:rFonts w:cs="Arial"/>
        </w:rPr>
        <w:t>-</w:t>
      </w:r>
      <w:r w:rsidR="001D7955" w:rsidRPr="00F42D3A">
        <w:rPr>
          <w:rFonts w:cs="Arial"/>
        </w:rPr>
        <w:t xml:space="preserve">collar jobs. </w:t>
      </w:r>
      <w:r w:rsidR="00A44924" w:rsidRPr="00F42D3A">
        <w:rPr>
          <w:rFonts w:cs="Arial"/>
        </w:rPr>
        <w:t>Despite all these criticisms, the theory is widely accepted and practically implemented in workplaces around the world.</w:t>
      </w:r>
    </w:p>
    <w:p w14:paraId="7C14DCEA" w14:textId="77777777" w:rsidR="00693E62" w:rsidRPr="00F42D3A" w:rsidRDefault="00AE690A" w:rsidP="00075253">
      <w:pPr>
        <w:pStyle w:val="Heading2"/>
      </w:pPr>
      <w:bookmarkStart w:id="11" w:name="_Toc56987975"/>
      <w:r w:rsidRPr="00F42D3A">
        <w:t xml:space="preserve">Application in </w:t>
      </w:r>
      <w:r w:rsidR="00C96C72" w:rsidRPr="00F42D3A">
        <w:t xml:space="preserve">the </w:t>
      </w:r>
      <w:r w:rsidR="00FD2DFB" w:rsidRPr="00F42D3A">
        <w:t>Current Workplace</w:t>
      </w:r>
      <w:bookmarkEnd w:id="11"/>
    </w:p>
    <w:p w14:paraId="476C0A19" w14:textId="77777777" w:rsidR="00AE690A" w:rsidRPr="00F42D3A" w:rsidRDefault="00852FE6" w:rsidP="00417C38">
      <w:pPr>
        <w:rPr>
          <w:rFonts w:cs="Arial"/>
        </w:rPr>
      </w:pPr>
      <w:r w:rsidRPr="00F42D3A">
        <w:rPr>
          <w:rFonts w:cs="Arial"/>
        </w:rPr>
        <w:t xml:space="preserve">The workplaces in the world have evolved to </w:t>
      </w:r>
      <w:r w:rsidR="00C96C72" w:rsidRPr="00F42D3A">
        <w:rPr>
          <w:rFonts w:cs="Arial"/>
        </w:rPr>
        <w:t xml:space="preserve">a </w:t>
      </w:r>
      <w:r w:rsidRPr="00F42D3A">
        <w:rPr>
          <w:rFonts w:cs="Arial"/>
        </w:rPr>
        <w:t>greater exte</w:t>
      </w:r>
      <w:r w:rsidR="00733B1E" w:rsidRPr="00F42D3A">
        <w:rPr>
          <w:rFonts w:cs="Arial"/>
        </w:rPr>
        <w:t>nt</w:t>
      </w:r>
      <w:r w:rsidRPr="00F42D3A">
        <w:rPr>
          <w:rFonts w:cs="Arial"/>
        </w:rPr>
        <w:t xml:space="preserve"> and all the workplaces require their employees to produce optimal results in line with their organisational goals. </w:t>
      </w:r>
      <w:r w:rsidR="00A4766B" w:rsidRPr="00F42D3A">
        <w:rPr>
          <w:rFonts w:cs="Arial"/>
        </w:rPr>
        <w:t xml:space="preserve">Herzberg’s two-factor motivation theory </w:t>
      </w:r>
      <w:r w:rsidRPr="00F42D3A">
        <w:rPr>
          <w:rFonts w:cs="Arial"/>
        </w:rPr>
        <w:t>is highly useful in motivating the emp</w:t>
      </w:r>
      <w:r w:rsidR="00520142" w:rsidRPr="00F42D3A">
        <w:rPr>
          <w:rFonts w:cs="Arial"/>
        </w:rPr>
        <w:t>l</w:t>
      </w:r>
      <w:r w:rsidRPr="00F42D3A">
        <w:rPr>
          <w:rFonts w:cs="Arial"/>
        </w:rPr>
        <w:t xml:space="preserve">oyees </w:t>
      </w:r>
      <w:r w:rsidR="00520142" w:rsidRPr="00F42D3A">
        <w:rPr>
          <w:rFonts w:cs="Arial"/>
        </w:rPr>
        <w:t>as this involves two aspects that motivate the employees as discussed abo</w:t>
      </w:r>
      <w:r w:rsidR="00CE01B5" w:rsidRPr="00F42D3A">
        <w:rPr>
          <w:rFonts w:cs="Arial"/>
        </w:rPr>
        <w:t>v</w:t>
      </w:r>
      <w:r w:rsidR="00520142" w:rsidRPr="00F42D3A">
        <w:rPr>
          <w:rFonts w:cs="Arial"/>
        </w:rPr>
        <w:t>e</w:t>
      </w:r>
      <w:r w:rsidR="001B4E10" w:rsidRPr="00F42D3A">
        <w:rPr>
          <w:rFonts w:cs="Arial"/>
        </w:rPr>
        <w:t xml:space="preserve"> (Alfayad, and Arif, 2017)</w:t>
      </w:r>
      <w:r w:rsidR="00520142" w:rsidRPr="00F42D3A">
        <w:rPr>
          <w:rFonts w:cs="Arial"/>
        </w:rPr>
        <w:t xml:space="preserve">. </w:t>
      </w:r>
      <w:r w:rsidR="00D445AC" w:rsidRPr="00F42D3A">
        <w:rPr>
          <w:rFonts w:cs="Arial"/>
        </w:rPr>
        <w:t>Workplaces vary from different industries and these industries involve the use of this theory differently. Also, the theory involves the differe</w:t>
      </w:r>
      <w:r w:rsidR="0041303C" w:rsidRPr="00F42D3A">
        <w:rPr>
          <w:rFonts w:cs="Arial"/>
        </w:rPr>
        <w:t xml:space="preserve">nt managing styles of managers in the workplace. </w:t>
      </w:r>
    </w:p>
    <w:p w14:paraId="16CC3C1F" w14:textId="77777777" w:rsidR="0021025A" w:rsidRPr="00F42D3A" w:rsidRDefault="006B00AC" w:rsidP="00075253">
      <w:pPr>
        <w:pStyle w:val="Heading3"/>
      </w:pPr>
      <w:bookmarkStart w:id="12" w:name="_Toc56987976"/>
      <w:r w:rsidRPr="00F42D3A">
        <w:lastRenderedPageBreak/>
        <w:t>Supermarket</w:t>
      </w:r>
      <w:r w:rsidR="003B724B" w:rsidRPr="00F42D3A">
        <w:t xml:space="preserve"> - </w:t>
      </w:r>
      <w:r w:rsidR="00B41E10" w:rsidRPr="00F42D3A">
        <w:t>TESCO</w:t>
      </w:r>
      <w:bookmarkEnd w:id="12"/>
    </w:p>
    <w:p w14:paraId="342B3F57" w14:textId="77777777" w:rsidR="00424499" w:rsidRPr="00F42D3A" w:rsidRDefault="00123EFA" w:rsidP="00B451CE">
      <w:pPr>
        <w:rPr>
          <w:rFonts w:cs="Arial"/>
        </w:rPr>
      </w:pPr>
      <w:r w:rsidRPr="00F42D3A">
        <w:rPr>
          <w:rFonts w:cs="Arial"/>
        </w:rPr>
        <w:t xml:space="preserve">TESCO is one of the biggest supermarket chains </w:t>
      </w:r>
      <w:r w:rsidR="00B451CE" w:rsidRPr="00F42D3A">
        <w:rPr>
          <w:rFonts w:cs="Arial"/>
        </w:rPr>
        <w:t>in the world,</w:t>
      </w:r>
      <w:r w:rsidRPr="00F42D3A">
        <w:rPr>
          <w:rFonts w:cs="Arial"/>
        </w:rPr>
        <w:t xml:space="preserve"> uses Herzberg’s theory to motivate their workers. It considers both</w:t>
      </w:r>
      <w:r w:rsidR="00DE19E3" w:rsidRPr="00F42D3A">
        <w:rPr>
          <w:rFonts w:cs="Arial"/>
        </w:rPr>
        <w:t>,</w:t>
      </w:r>
      <w:r w:rsidRPr="00F42D3A">
        <w:rPr>
          <w:rFonts w:cs="Arial"/>
        </w:rPr>
        <w:t xml:space="preserve"> dissatisfaction and satisfaction factors to motivate their employees. TESCO remains a world leader and is widely known to take inputs from its employees (Kotni and Karumuri, 2018). </w:t>
      </w:r>
    </w:p>
    <w:p w14:paraId="7A29AA6B" w14:textId="77777777" w:rsidR="002A690F" w:rsidRPr="00F42D3A" w:rsidRDefault="000713C5" w:rsidP="00E360F8">
      <w:pPr>
        <w:pStyle w:val="NormalWeb"/>
        <w:shd w:val="clear" w:color="auto" w:fill="FFFFFF"/>
        <w:spacing w:before="0" w:beforeAutospacing="0" w:after="390" w:afterAutospacing="0" w:line="480" w:lineRule="auto"/>
        <w:ind w:firstLine="720"/>
        <w:jc w:val="both"/>
        <w:rPr>
          <w:rFonts w:ascii="Arial" w:hAnsi="Arial" w:cs="Arial"/>
        </w:rPr>
      </w:pPr>
      <w:r w:rsidRPr="00F42D3A">
        <w:rPr>
          <w:rFonts w:ascii="Arial" w:hAnsi="Arial" w:cs="Arial"/>
        </w:rPr>
        <w:t xml:space="preserve">At </w:t>
      </w:r>
      <w:r w:rsidR="002A690F" w:rsidRPr="00F42D3A">
        <w:rPr>
          <w:rFonts w:ascii="Arial" w:hAnsi="Arial" w:cs="Arial"/>
        </w:rPr>
        <w:t>Tesco</w:t>
      </w:r>
      <w:r w:rsidR="0030582C" w:rsidRPr="00F42D3A">
        <w:rPr>
          <w:rFonts w:ascii="Arial" w:hAnsi="Arial" w:cs="Arial"/>
        </w:rPr>
        <w:t>,</w:t>
      </w:r>
      <w:r w:rsidRPr="00F42D3A">
        <w:rPr>
          <w:rFonts w:ascii="Arial" w:hAnsi="Arial" w:cs="Arial"/>
        </w:rPr>
        <w:t xml:space="preserve"> the management aims to motivate the employee by adopting the </w:t>
      </w:r>
      <w:r w:rsidR="002A690F" w:rsidRPr="00F42D3A">
        <w:rPr>
          <w:rFonts w:ascii="Arial" w:hAnsi="Arial" w:cs="Arial"/>
        </w:rPr>
        <w:t>Hertzberg</w:t>
      </w:r>
      <w:r w:rsidRPr="00F42D3A">
        <w:rPr>
          <w:rFonts w:ascii="Arial" w:hAnsi="Arial" w:cs="Arial"/>
        </w:rPr>
        <w:t xml:space="preserve"> theory in which they make sure to provide </w:t>
      </w:r>
      <w:r w:rsidR="002A690F" w:rsidRPr="00F42D3A">
        <w:rPr>
          <w:rFonts w:ascii="Arial" w:hAnsi="Arial" w:cs="Arial"/>
        </w:rPr>
        <w:t>hygiene</w:t>
      </w:r>
      <w:r w:rsidRPr="00F42D3A">
        <w:rPr>
          <w:rFonts w:ascii="Arial" w:hAnsi="Arial" w:cs="Arial"/>
        </w:rPr>
        <w:t xml:space="preserve"> and motivation factors. </w:t>
      </w:r>
      <w:r w:rsidR="002A690F" w:rsidRPr="00F42D3A">
        <w:rPr>
          <w:rFonts w:ascii="Arial" w:hAnsi="Arial" w:cs="Arial"/>
        </w:rPr>
        <w:t xml:space="preserve">It motivates the </w:t>
      </w:r>
      <w:r w:rsidR="00E223F9" w:rsidRPr="00F42D3A">
        <w:rPr>
          <w:rFonts w:ascii="Arial" w:hAnsi="Arial" w:cs="Arial"/>
        </w:rPr>
        <w:t>employee</w:t>
      </w:r>
      <w:r w:rsidR="002A690F" w:rsidRPr="00F42D3A">
        <w:rPr>
          <w:rFonts w:ascii="Arial" w:hAnsi="Arial" w:cs="Arial"/>
        </w:rPr>
        <w:t xml:space="preserve"> by </w:t>
      </w:r>
      <w:r w:rsidR="0049780B" w:rsidRPr="00F42D3A">
        <w:rPr>
          <w:rFonts w:ascii="Arial" w:hAnsi="Arial" w:cs="Arial"/>
        </w:rPr>
        <w:t xml:space="preserve">allowing appropriate and timely communication </w:t>
      </w:r>
      <w:r w:rsidR="00E223F9" w:rsidRPr="00F42D3A">
        <w:rPr>
          <w:rFonts w:ascii="Arial" w:hAnsi="Arial" w:cs="Arial"/>
        </w:rPr>
        <w:t>between</w:t>
      </w:r>
      <w:r w:rsidR="0049780B" w:rsidRPr="00F42D3A">
        <w:rPr>
          <w:rFonts w:ascii="Arial" w:hAnsi="Arial" w:cs="Arial"/>
        </w:rPr>
        <w:t xml:space="preserve"> the </w:t>
      </w:r>
      <w:r w:rsidR="00E223F9" w:rsidRPr="00F42D3A">
        <w:rPr>
          <w:rFonts w:ascii="Arial" w:hAnsi="Arial" w:cs="Arial"/>
        </w:rPr>
        <w:t>employees</w:t>
      </w:r>
      <w:r w:rsidR="0030582C" w:rsidRPr="00F42D3A">
        <w:rPr>
          <w:rFonts w:ascii="Arial" w:hAnsi="Arial" w:cs="Arial"/>
        </w:rPr>
        <w:t xml:space="preserve"> and upper management </w:t>
      </w:r>
      <w:r w:rsidR="0049780B" w:rsidRPr="00F42D3A">
        <w:rPr>
          <w:rFonts w:ascii="Arial" w:hAnsi="Arial" w:cs="Arial"/>
        </w:rPr>
        <w:t xml:space="preserve">as it </w:t>
      </w:r>
      <w:r w:rsidR="00E223F9" w:rsidRPr="00F42D3A">
        <w:rPr>
          <w:rFonts w:ascii="Arial" w:hAnsi="Arial" w:cs="Arial"/>
        </w:rPr>
        <w:t>arrange</w:t>
      </w:r>
      <w:r w:rsidR="0030582C" w:rsidRPr="00F42D3A">
        <w:rPr>
          <w:rFonts w:ascii="Arial" w:hAnsi="Arial" w:cs="Arial"/>
        </w:rPr>
        <w:t>s</w:t>
      </w:r>
      <w:r w:rsidR="0049780B" w:rsidRPr="00F42D3A">
        <w:rPr>
          <w:rFonts w:ascii="Arial" w:hAnsi="Arial" w:cs="Arial"/>
        </w:rPr>
        <w:t xml:space="preserve"> forums every </w:t>
      </w:r>
      <w:r w:rsidR="00E223F9" w:rsidRPr="00F42D3A">
        <w:rPr>
          <w:rFonts w:ascii="Arial" w:hAnsi="Arial" w:cs="Arial"/>
        </w:rPr>
        <w:t>year</w:t>
      </w:r>
      <w:r w:rsidR="0049780B" w:rsidRPr="00F42D3A">
        <w:rPr>
          <w:rFonts w:ascii="Arial" w:hAnsi="Arial" w:cs="Arial"/>
        </w:rPr>
        <w:t xml:space="preserve"> in which </w:t>
      </w:r>
      <w:r w:rsidR="00E223F9" w:rsidRPr="00F42D3A">
        <w:rPr>
          <w:rFonts w:ascii="Arial" w:hAnsi="Arial" w:cs="Arial"/>
        </w:rPr>
        <w:t xml:space="preserve">the staff is allowed to share their idea about different strategies and they are involved in the decision making </w:t>
      </w:r>
      <w:r w:rsidR="0030582C" w:rsidRPr="00F42D3A">
        <w:rPr>
          <w:rFonts w:ascii="Arial" w:hAnsi="Arial" w:cs="Arial"/>
        </w:rPr>
        <w:t xml:space="preserve">the </w:t>
      </w:r>
      <w:r w:rsidR="00E223F9" w:rsidRPr="00F42D3A">
        <w:rPr>
          <w:rFonts w:ascii="Arial" w:hAnsi="Arial" w:cs="Arial"/>
        </w:rPr>
        <w:t xml:space="preserve">process of the </w:t>
      </w:r>
      <w:r w:rsidR="00492947" w:rsidRPr="00F42D3A">
        <w:rPr>
          <w:rFonts w:ascii="Arial" w:hAnsi="Arial" w:cs="Arial"/>
        </w:rPr>
        <w:t>company (Lo, Lin and Hsu, 2016).</w:t>
      </w:r>
      <w:r w:rsidR="00E223F9" w:rsidRPr="00F42D3A">
        <w:rPr>
          <w:rFonts w:ascii="Arial" w:hAnsi="Arial" w:cs="Arial"/>
        </w:rPr>
        <w:t xml:space="preserve"> </w:t>
      </w:r>
      <w:r w:rsidR="00FF4F75" w:rsidRPr="00F42D3A">
        <w:rPr>
          <w:rFonts w:ascii="Arial" w:hAnsi="Arial" w:cs="Arial"/>
        </w:rPr>
        <w:t>Furthermore,</w:t>
      </w:r>
      <w:r w:rsidR="00E223F9" w:rsidRPr="00F42D3A">
        <w:rPr>
          <w:rFonts w:ascii="Arial" w:hAnsi="Arial" w:cs="Arial"/>
        </w:rPr>
        <w:t xml:space="preserve"> </w:t>
      </w:r>
      <w:r w:rsidR="00FF4F75" w:rsidRPr="00F42D3A">
        <w:rPr>
          <w:rFonts w:ascii="Arial" w:hAnsi="Arial" w:cs="Arial"/>
        </w:rPr>
        <w:t xml:space="preserve">it allows to Tesco to provide employee recognition and rewards them accordingly. The </w:t>
      </w:r>
      <w:r w:rsidR="00DD355B" w:rsidRPr="00F42D3A">
        <w:rPr>
          <w:rFonts w:ascii="Arial" w:hAnsi="Arial" w:cs="Arial"/>
        </w:rPr>
        <w:t>hygiene</w:t>
      </w:r>
      <w:r w:rsidR="00FF4F75" w:rsidRPr="00F42D3A">
        <w:rPr>
          <w:rFonts w:ascii="Arial" w:hAnsi="Arial" w:cs="Arial"/>
        </w:rPr>
        <w:t xml:space="preserve"> factors include pay and </w:t>
      </w:r>
      <w:r w:rsidR="00492947" w:rsidRPr="00F42D3A">
        <w:rPr>
          <w:rFonts w:ascii="Arial" w:hAnsi="Arial" w:cs="Arial"/>
        </w:rPr>
        <w:t>benefits,</w:t>
      </w:r>
      <w:r w:rsidR="00FF4F75" w:rsidRPr="00F42D3A">
        <w:rPr>
          <w:rFonts w:ascii="Arial" w:hAnsi="Arial" w:cs="Arial"/>
        </w:rPr>
        <w:t xml:space="preserve"> work</w:t>
      </w:r>
      <w:r w:rsidR="0030582C" w:rsidRPr="00F42D3A">
        <w:rPr>
          <w:rFonts w:ascii="Arial" w:hAnsi="Arial" w:cs="Arial"/>
        </w:rPr>
        <w:t>-</w:t>
      </w:r>
      <w:r w:rsidR="00FF4F75" w:rsidRPr="00F42D3A">
        <w:rPr>
          <w:rFonts w:ascii="Arial" w:hAnsi="Arial" w:cs="Arial"/>
        </w:rPr>
        <w:t xml:space="preserve">life balance </w:t>
      </w:r>
      <w:r w:rsidR="00F22775" w:rsidRPr="00F42D3A">
        <w:rPr>
          <w:rFonts w:ascii="Arial" w:hAnsi="Arial" w:cs="Arial"/>
        </w:rPr>
        <w:t>policies</w:t>
      </w:r>
      <w:r w:rsidR="00FF4F75" w:rsidRPr="00F42D3A">
        <w:rPr>
          <w:rFonts w:ascii="Arial" w:hAnsi="Arial" w:cs="Arial"/>
        </w:rPr>
        <w:t xml:space="preserve"> ad job security.</w:t>
      </w:r>
      <w:r w:rsidR="00F22775" w:rsidRPr="00F42D3A">
        <w:rPr>
          <w:rFonts w:ascii="Arial" w:hAnsi="Arial" w:cs="Arial"/>
        </w:rPr>
        <w:t xml:space="preserve"> Moreover, </w:t>
      </w:r>
      <w:r w:rsidR="0030582C" w:rsidRPr="00F42D3A">
        <w:rPr>
          <w:rFonts w:ascii="Arial" w:hAnsi="Arial" w:cs="Arial"/>
        </w:rPr>
        <w:t xml:space="preserve">the </w:t>
      </w:r>
      <w:r w:rsidR="00F22775" w:rsidRPr="00F42D3A">
        <w:rPr>
          <w:rFonts w:ascii="Arial" w:hAnsi="Arial" w:cs="Arial"/>
        </w:rPr>
        <w:t>company plans every employee growth and provide include them in different management activities to bo</w:t>
      </w:r>
      <w:r w:rsidR="0030582C" w:rsidRPr="00F42D3A">
        <w:rPr>
          <w:rFonts w:ascii="Arial" w:hAnsi="Arial" w:cs="Arial"/>
        </w:rPr>
        <w:t>o</w:t>
      </w:r>
      <w:r w:rsidR="00F22775" w:rsidRPr="00F42D3A">
        <w:rPr>
          <w:rFonts w:ascii="Arial" w:hAnsi="Arial" w:cs="Arial"/>
        </w:rPr>
        <w:t xml:space="preserve">st up </w:t>
      </w:r>
      <w:r w:rsidR="00492947" w:rsidRPr="00F42D3A">
        <w:rPr>
          <w:rFonts w:ascii="Arial" w:hAnsi="Arial" w:cs="Arial"/>
        </w:rPr>
        <w:t>their</w:t>
      </w:r>
      <w:r w:rsidR="00F22775" w:rsidRPr="00F42D3A">
        <w:rPr>
          <w:rFonts w:ascii="Arial" w:hAnsi="Arial" w:cs="Arial"/>
        </w:rPr>
        <w:t xml:space="preserve"> morale</w:t>
      </w:r>
      <w:r w:rsidR="00492947" w:rsidRPr="00F42D3A">
        <w:rPr>
          <w:rFonts w:ascii="Arial" w:hAnsi="Arial" w:cs="Arial"/>
        </w:rPr>
        <w:t xml:space="preserve"> (Nanayakkara and Dayarathna, 2016).</w:t>
      </w:r>
    </w:p>
    <w:p w14:paraId="2B7BC575" w14:textId="77777777" w:rsidR="002A690F" w:rsidRPr="00F42D3A" w:rsidRDefault="002A690F" w:rsidP="00A31AC8">
      <w:pPr>
        <w:pStyle w:val="NormalWeb"/>
        <w:shd w:val="clear" w:color="auto" w:fill="FFFFFF"/>
        <w:spacing w:before="0" w:beforeAutospacing="0" w:after="390" w:afterAutospacing="0"/>
        <w:rPr>
          <w:rFonts w:ascii="Arial" w:hAnsi="Arial" w:cs="Arial"/>
          <w:color w:val="222222"/>
          <w:sz w:val="23"/>
          <w:szCs w:val="23"/>
        </w:rPr>
      </w:pPr>
    </w:p>
    <w:p w14:paraId="4652D346" w14:textId="77777777" w:rsidR="00A31AC8" w:rsidRPr="00F42D3A" w:rsidRDefault="00A31AC8" w:rsidP="001D68DC">
      <w:pPr>
        <w:rPr>
          <w:rFonts w:cs="Arial"/>
        </w:rPr>
      </w:pPr>
    </w:p>
    <w:p w14:paraId="727FFFFD" w14:textId="77777777" w:rsidR="001C4B16" w:rsidRPr="00F42D3A" w:rsidRDefault="001C4B16" w:rsidP="001C4B16">
      <w:pPr>
        <w:keepNext/>
        <w:jc w:val="center"/>
        <w:rPr>
          <w:rFonts w:cs="Arial"/>
          <w:sz w:val="28"/>
        </w:rPr>
      </w:pPr>
      <w:r w:rsidRPr="00F42D3A">
        <w:rPr>
          <w:rFonts w:cs="Arial"/>
          <w:noProof/>
          <w:sz w:val="28"/>
          <w:lang w:eastAsia="en-GB"/>
        </w:rPr>
        <w:lastRenderedPageBreak/>
        <w:drawing>
          <wp:inline distT="0" distB="0" distL="0" distR="0" wp14:anchorId="2A651A87" wp14:editId="03B76BB0">
            <wp:extent cx="4130566" cy="2762892"/>
            <wp:effectExtent l="0" t="0" r="3810" b="0"/>
            <wp:docPr id="7" name="Picture 7" descr="Tesco admits inflation is causing a 'resurgence' for Aldi &amp; Lid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co admits inflation is causing a 'resurgence' for Aldi &amp; Lid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35765" cy="2766369"/>
                    </a:xfrm>
                    <a:prstGeom prst="rect">
                      <a:avLst/>
                    </a:prstGeom>
                    <a:noFill/>
                    <a:ln>
                      <a:noFill/>
                    </a:ln>
                  </pic:spPr>
                </pic:pic>
              </a:graphicData>
            </a:graphic>
          </wp:inline>
        </w:drawing>
      </w:r>
    </w:p>
    <w:p w14:paraId="338C8BC4" w14:textId="77777777" w:rsidR="001C4B16" w:rsidRPr="00F42D3A" w:rsidRDefault="001C4B16" w:rsidP="001C4B16">
      <w:pPr>
        <w:pStyle w:val="Caption"/>
        <w:jc w:val="center"/>
        <w:rPr>
          <w:rFonts w:cs="Arial"/>
          <w:color w:val="auto"/>
          <w:sz w:val="22"/>
        </w:rPr>
      </w:pPr>
      <w:r w:rsidRPr="00F42D3A">
        <w:rPr>
          <w:rFonts w:cs="Arial"/>
          <w:color w:val="auto"/>
          <w:sz w:val="22"/>
        </w:rPr>
        <w:t xml:space="preserve">Figure </w:t>
      </w:r>
      <w:r w:rsidR="0017728F" w:rsidRPr="00F42D3A">
        <w:rPr>
          <w:rFonts w:cs="Arial"/>
          <w:color w:val="auto"/>
          <w:sz w:val="22"/>
        </w:rPr>
        <w:fldChar w:fldCharType="begin"/>
      </w:r>
      <w:r w:rsidRPr="00F42D3A">
        <w:rPr>
          <w:rFonts w:cs="Arial"/>
          <w:color w:val="auto"/>
          <w:sz w:val="22"/>
        </w:rPr>
        <w:instrText xml:space="preserve"> SEQ Figure \* ARABIC </w:instrText>
      </w:r>
      <w:r w:rsidR="0017728F" w:rsidRPr="00F42D3A">
        <w:rPr>
          <w:rFonts w:cs="Arial"/>
          <w:color w:val="auto"/>
          <w:sz w:val="22"/>
        </w:rPr>
        <w:fldChar w:fldCharType="separate"/>
      </w:r>
      <w:r w:rsidRPr="00F42D3A">
        <w:rPr>
          <w:rFonts w:cs="Arial"/>
          <w:noProof/>
          <w:color w:val="auto"/>
          <w:sz w:val="22"/>
        </w:rPr>
        <w:t>2</w:t>
      </w:r>
      <w:r w:rsidR="0017728F" w:rsidRPr="00F42D3A">
        <w:rPr>
          <w:rFonts w:cs="Arial"/>
          <w:color w:val="auto"/>
          <w:sz w:val="22"/>
        </w:rPr>
        <w:fldChar w:fldCharType="end"/>
      </w:r>
      <w:r w:rsidRPr="00F42D3A">
        <w:rPr>
          <w:rFonts w:cs="Arial"/>
          <w:color w:val="auto"/>
          <w:sz w:val="22"/>
        </w:rPr>
        <w:t>: Tesco</w:t>
      </w:r>
    </w:p>
    <w:p w14:paraId="31DAA59C" w14:textId="77777777" w:rsidR="00291846" w:rsidRPr="00F42D3A" w:rsidRDefault="00C66682" w:rsidP="00417C38">
      <w:pPr>
        <w:rPr>
          <w:rFonts w:cs="Arial"/>
        </w:rPr>
      </w:pPr>
      <w:r w:rsidRPr="00F42D3A">
        <w:rPr>
          <w:rFonts w:cs="Arial"/>
        </w:rPr>
        <w:t xml:space="preserve">TESCO also provides </w:t>
      </w:r>
      <w:r w:rsidR="00237434" w:rsidRPr="00F42D3A">
        <w:rPr>
          <w:rFonts w:cs="Arial"/>
        </w:rPr>
        <w:t xml:space="preserve">a </w:t>
      </w:r>
      <w:r w:rsidRPr="00F42D3A">
        <w:rPr>
          <w:rFonts w:cs="Arial"/>
        </w:rPr>
        <w:t xml:space="preserve">sufficient number </w:t>
      </w:r>
      <w:r w:rsidR="00237434" w:rsidRPr="00F42D3A">
        <w:rPr>
          <w:rFonts w:cs="Arial"/>
        </w:rPr>
        <w:t>o</w:t>
      </w:r>
      <w:r w:rsidRPr="00F42D3A">
        <w:rPr>
          <w:rFonts w:cs="Arial"/>
        </w:rPr>
        <w:t>f opportunities for its managers and high</w:t>
      </w:r>
      <w:r w:rsidR="00A2603D" w:rsidRPr="00F42D3A">
        <w:rPr>
          <w:rFonts w:cs="Arial"/>
        </w:rPr>
        <w:t>-</w:t>
      </w:r>
      <w:r w:rsidRPr="00F42D3A">
        <w:rPr>
          <w:rFonts w:cs="Arial"/>
        </w:rPr>
        <w:t xml:space="preserve">level official to perform exceptionally and attain </w:t>
      </w:r>
      <w:r w:rsidR="00A2603D" w:rsidRPr="00F42D3A">
        <w:rPr>
          <w:rFonts w:cs="Arial"/>
        </w:rPr>
        <w:t xml:space="preserve">promotion. This keeps the employees motivated to do more and more. </w:t>
      </w:r>
      <w:r w:rsidR="00B547B6" w:rsidRPr="00F42D3A">
        <w:rPr>
          <w:rFonts w:cs="Arial"/>
        </w:rPr>
        <w:t xml:space="preserve">The usefulness of the theory can be seen through the fact that </w:t>
      </w:r>
      <w:r w:rsidR="0077376D" w:rsidRPr="00F42D3A">
        <w:rPr>
          <w:rFonts w:cs="Arial"/>
        </w:rPr>
        <w:t>motivated employees can lead to happy customers</w:t>
      </w:r>
      <w:r w:rsidR="00000A1D" w:rsidRPr="00F42D3A">
        <w:rPr>
          <w:rFonts w:cs="Arial"/>
        </w:rPr>
        <w:t xml:space="preserve"> (Ozsoy, 2019)</w:t>
      </w:r>
      <w:r w:rsidR="0077376D" w:rsidRPr="00F42D3A">
        <w:rPr>
          <w:rFonts w:cs="Arial"/>
        </w:rPr>
        <w:t>.</w:t>
      </w:r>
    </w:p>
    <w:p w14:paraId="2C102F7C" w14:textId="77777777" w:rsidR="00CF61AC" w:rsidRPr="00F42D3A" w:rsidRDefault="00003377" w:rsidP="000F6184">
      <w:pPr>
        <w:rPr>
          <w:rFonts w:cs="Arial"/>
        </w:rPr>
      </w:pPr>
      <w:r w:rsidRPr="00F42D3A">
        <w:rPr>
          <w:rFonts w:cs="Arial"/>
        </w:rPr>
        <w:t>However, there are certain drawbacks which are not covered under the theory</w:t>
      </w:r>
      <w:r w:rsidR="00FD6560" w:rsidRPr="00F42D3A">
        <w:rPr>
          <w:rFonts w:cs="Arial"/>
        </w:rPr>
        <w:t xml:space="preserve"> t</w:t>
      </w:r>
      <w:r w:rsidR="00A2603D" w:rsidRPr="00F42D3A">
        <w:rPr>
          <w:rFonts w:cs="Arial"/>
        </w:rPr>
        <w:t xml:space="preserve">hat can be seen by the fact that </w:t>
      </w:r>
      <w:r w:rsidR="00237434" w:rsidRPr="00F42D3A">
        <w:rPr>
          <w:rFonts w:cs="Arial"/>
        </w:rPr>
        <w:t>motivated employees don't need to</w:t>
      </w:r>
      <w:r w:rsidR="00A2603D" w:rsidRPr="00F42D3A">
        <w:rPr>
          <w:rFonts w:cs="Arial"/>
        </w:rPr>
        <w:t xml:space="preserve"> produce more quantity and quality</w:t>
      </w:r>
      <w:r w:rsidR="00284933" w:rsidRPr="00F42D3A">
        <w:rPr>
          <w:rFonts w:cs="Arial"/>
        </w:rPr>
        <w:t xml:space="preserve"> (Sanjeev and Surya, 2016)</w:t>
      </w:r>
      <w:r w:rsidR="00A2603D" w:rsidRPr="00F42D3A">
        <w:rPr>
          <w:rFonts w:cs="Arial"/>
        </w:rPr>
        <w:t xml:space="preserve">. This might work against the company by way of </w:t>
      </w:r>
      <w:r w:rsidR="00237434" w:rsidRPr="00F42D3A">
        <w:rPr>
          <w:rFonts w:cs="Arial"/>
        </w:rPr>
        <w:t xml:space="preserve">the </w:t>
      </w:r>
      <w:r w:rsidR="00A2603D" w:rsidRPr="00F42D3A">
        <w:rPr>
          <w:rFonts w:cs="Arial"/>
        </w:rPr>
        <w:t xml:space="preserve">increased cost compared to no increase in revenue. </w:t>
      </w:r>
      <w:r w:rsidR="008836F4" w:rsidRPr="00F42D3A">
        <w:rPr>
          <w:rFonts w:cs="Arial"/>
        </w:rPr>
        <w:t>Th</w:t>
      </w:r>
      <w:r w:rsidR="00834546" w:rsidRPr="00F42D3A">
        <w:rPr>
          <w:rFonts w:cs="Arial"/>
        </w:rPr>
        <w:t>e theory</w:t>
      </w:r>
      <w:r w:rsidR="008836F4" w:rsidRPr="00F42D3A">
        <w:rPr>
          <w:rFonts w:cs="Arial"/>
        </w:rPr>
        <w:t xml:space="preserve"> has been successful</w:t>
      </w:r>
      <w:r w:rsidR="00640636" w:rsidRPr="00F42D3A">
        <w:rPr>
          <w:rFonts w:cs="Arial"/>
        </w:rPr>
        <w:t>ly implemented</w:t>
      </w:r>
      <w:r w:rsidR="008836F4" w:rsidRPr="00F42D3A">
        <w:rPr>
          <w:rFonts w:cs="Arial"/>
        </w:rPr>
        <w:t xml:space="preserve"> in the supermarket sector by </w:t>
      </w:r>
      <w:r w:rsidR="00B41E10" w:rsidRPr="00F42D3A">
        <w:rPr>
          <w:rFonts w:cs="Arial"/>
        </w:rPr>
        <w:t>TESCO</w:t>
      </w:r>
      <w:r w:rsidR="004123E3" w:rsidRPr="00F42D3A">
        <w:rPr>
          <w:rFonts w:cs="Arial"/>
        </w:rPr>
        <w:t>.</w:t>
      </w:r>
      <w:r w:rsidR="009D5987" w:rsidRPr="00F42D3A">
        <w:rPr>
          <w:rFonts w:cs="Arial"/>
        </w:rPr>
        <w:t xml:space="preserve"> This can be seen from the fact that </w:t>
      </w:r>
      <w:r w:rsidR="00B41E10" w:rsidRPr="00F42D3A">
        <w:rPr>
          <w:rFonts w:cs="Arial"/>
        </w:rPr>
        <w:t>TESCO</w:t>
      </w:r>
      <w:r w:rsidR="009D5987" w:rsidRPr="00F42D3A">
        <w:rPr>
          <w:rFonts w:cs="Arial"/>
        </w:rPr>
        <w:t>’s competitor Sainsbury’s implementation is extremely different</w:t>
      </w:r>
      <w:r w:rsidR="00E372A1" w:rsidRPr="00F42D3A">
        <w:rPr>
          <w:rFonts w:cs="Arial"/>
        </w:rPr>
        <w:t>,</w:t>
      </w:r>
      <w:r w:rsidR="00AB49C2" w:rsidRPr="00F42D3A">
        <w:rPr>
          <w:rFonts w:cs="Arial"/>
        </w:rPr>
        <w:t xml:space="preserve"> thereby, </w:t>
      </w:r>
      <w:r w:rsidR="00237434" w:rsidRPr="00F42D3A">
        <w:rPr>
          <w:rFonts w:cs="Arial"/>
        </w:rPr>
        <w:t xml:space="preserve">the </w:t>
      </w:r>
      <w:r w:rsidR="00AB49C2" w:rsidRPr="00F42D3A">
        <w:rPr>
          <w:rFonts w:cs="Arial"/>
        </w:rPr>
        <w:t>company is unable to outperform TESCO.</w:t>
      </w:r>
      <w:r w:rsidR="00E372A1" w:rsidRPr="00F42D3A">
        <w:rPr>
          <w:rFonts w:cs="Arial"/>
        </w:rPr>
        <w:t xml:space="preserve"> </w:t>
      </w:r>
      <w:r w:rsidR="00AB49C2" w:rsidRPr="00F42D3A">
        <w:rPr>
          <w:rFonts w:cs="Arial"/>
        </w:rPr>
        <w:t xml:space="preserve">This </w:t>
      </w:r>
      <w:r w:rsidR="00E372A1" w:rsidRPr="00F42D3A">
        <w:rPr>
          <w:rFonts w:cs="Arial"/>
        </w:rPr>
        <w:t>shows that the company failed to implement</w:t>
      </w:r>
      <w:r w:rsidR="00AB49C2" w:rsidRPr="00F42D3A">
        <w:rPr>
          <w:rFonts w:cs="Arial"/>
        </w:rPr>
        <w:t xml:space="preserve"> and benefit from</w:t>
      </w:r>
      <w:r w:rsidR="00E372A1" w:rsidRPr="00F42D3A">
        <w:rPr>
          <w:rFonts w:cs="Arial"/>
        </w:rPr>
        <w:t xml:space="preserve"> Herzberg’s theory</w:t>
      </w:r>
      <w:r w:rsidR="0061769B" w:rsidRPr="00F42D3A">
        <w:rPr>
          <w:rFonts w:cs="Arial"/>
        </w:rPr>
        <w:t xml:space="preserve"> (Ozsoy, 2019)</w:t>
      </w:r>
      <w:r w:rsidR="00E372A1" w:rsidRPr="00F42D3A">
        <w:rPr>
          <w:rFonts w:cs="Arial"/>
        </w:rPr>
        <w:t xml:space="preserve">. </w:t>
      </w:r>
    </w:p>
    <w:p w14:paraId="03FA6B69" w14:textId="77777777" w:rsidR="00480C9A" w:rsidRPr="00F42D3A" w:rsidRDefault="00455D77" w:rsidP="00075253">
      <w:pPr>
        <w:pStyle w:val="Heading3"/>
      </w:pPr>
      <w:r w:rsidRPr="00F42D3A">
        <w:lastRenderedPageBreak/>
        <w:t xml:space="preserve"> </w:t>
      </w:r>
      <w:bookmarkStart w:id="13" w:name="_Toc56987977"/>
      <w:r w:rsidRPr="00F42D3A">
        <w:t xml:space="preserve">Google </w:t>
      </w:r>
      <w:r w:rsidR="00721470" w:rsidRPr="00F42D3A">
        <w:t>Inc.</w:t>
      </w:r>
      <w:bookmarkEnd w:id="13"/>
    </w:p>
    <w:p w14:paraId="38F759EF" w14:textId="77777777" w:rsidR="00480C9A" w:rsidRPr="00F42D3A" w:rsidRDefault="00480C9A" w:rsidP="005229A3">
      <w:pPr>
        <w:rPr>
          <w:rFonts w:cs="Arial"/>
        </w:rPr>
      </w:pPr>
      <w:r w:rsidRPr="00F42D3A">
        <w:rPr>
          <w:rFonts w:cs="Arial"/>
        </w:rPr>
        <w:t xml:space="preserve">Frederick Herzberg's two-factor theory clearly explains </w:t>
      </w:r>
      <w:r w:rsidR="009B5D2A" w:rsidRPr="00F42D3A">
        <w:rPr>
          <w:rFonts w:cs="Arial"/>
        </w:rPr>
        <w:t xml:space="preserve">the </w:t>
      </w:r>
      <w:r w:rsidR="00657E7D" w:rsidRPr="00F42D3A">
        <w:rPr>
          <w:rFonts w:cs="Arial"/>
        </w:rPr>
        <w:t>reward</w:t>
      </w:r>
      <w:r w:rsidRPr="00F42D3A">
        <w:rPr>
          <w:rFonts w:cs="Arial"/>
        </w:rPr>
        <w:t xml:space="preserve"> management </w:t>
      </w:r>
      <w:r w:rsidR="00657E7D" w:rsidRPr="00F42D3A">
        <w:rPr>
          <w:rFonts w:cs="Arial"/>
        </w:rPr>
        <w:t xml:space="preserve">system </w:t>
      </w:r>
      <w:r w:rsidRPr="00F42D3A">
        <w:rPr>
          <w:rFonts w:cs="Arial"/>
        </w:rPr>
        <w:t xml:space="preserve">and </w:t>
      </w:r>
      <w:r w:rsidR="00657E7D" w:rsidRPr="00F42D3A">
        <w:rPr>
          <w:rFonts w:cs="Arial"/>
        </w:rPr>
        <w:t>employee motivation at Google</w:t>
      </w:r>
      <w:r w:rsidRPr="00F42D3A">
        <w:rPr>
          <w:rFonts w:cs="Arial"/>
        </w:rPr>
        <w:t xml:space="preserve">. Google provides its employees with hygiene </w:t>
      </w:r>
      <w:r w:rsidR="00657E7D" w:rsidRPr="00F42D3A">
        <w:rPr>
          <w:rFonts w:cs="Arial"/>
        </w:rPr>
        <w:t>factors</w:t>
      </w:r>
      <w:r w:rsidR="005229A3" w:rsidRPr="00F42D3A">
        <w:rPr>
          <w:rFonts w:cs="Arial"/>
        </w:rPr>
        <w:t>,</w:t>
      </w:r>
      <w:r w:rsidR="00657E7D" w:rsidRPr="00F42D3A">
        <w:rPr>
          <w:rFonts w:cs="Arial"/>
        </w:rPr>
        <w:t xml:space="preserve"> such</w:t>
      </w:r>
      <w:r w:rsidRPr="00F42D3A">
        <w:rPr>
          <w:rFonts w:cs="Arial"/>
        </w:rPr>
        <w:t xml:space="preserve"> as better pay and benefits, better working environment and employee freedom</w:t>
      </w:r>
      <w:r w:rsidR="004C511C" w:rsidRPr="00F42D3A">
        <w:rPr>
          <w:rFonts w:cs="Arial"/>
          <w:shd w:val="clear" w:color="auto" w:fill="FFFFFF"/>
        </w:rPr>
        <w:t xml:space="preserve"> (Baldonado 2013)</w:t>
      </w:r>
      <w:r w:rsidRPr="00F42D3A">
        <w:rPr>
          <w:rFonts w:cs="Arial"/>
        </w:rPr>
        <w:t xml:space="preserve">. In addition to hygiene, Google provides its </w:t>
      </w:r>
      <w:r w:rsidR="00FC6AD8" w:rsidRPr="00F42D3A">
        <w:rPr>
          <w:rFonts w:cs="Arial"/>
        </w:rPr>
        <w:t xml:space="preserve">employees with the best motivational factors in terms </w:t>
      </w:r>
      <w:r w:rsidR="001D639B" w:rsidRPr="00F42D3A">
        <w:rPr>
          <w:rFonts w:cs="Arial"/>
        </w:rPr>
        <w:t>of bonuses</w:t>
      </w:r>
      <w:r w:rsidRPr="00F42D3A">
        <w:rPr>
          <w:rFonts w:cs="Arial"/>
        </w:rPr>
        <w:t xml:space="preserve"> for good performance and opportunities for employee improvement and growth. Employees take pride in being part of Google and in developing products and services that change the world.</w:t>
      </w:r>
    </w:p>
    <w:p w14:paraId="044207E9" w14:textId="77777777" w:rsidR="00AB03EE" w:rsidRPr="00F42D3A" w:rsidRDefault="00AB03EE" w:rsidP="00AB03EE">
      <w:pPr>
        <w:keepNext/>
        <w:rPr>
          <w:rFonts w:cs="Arial"/>
        </w:rPr>
      </w:pPr>
      <w:r w:rsidRPr="00F42D3A">
        <w:rPr>
          <w:rFonts w:cs="Arial"/>
          <w:noProof/>
          <w:lang w:eastAsia="en-GB"/>
        </w:rPr>
        <w:drawing>
          <wp:inline distT="0" distB="0" distL="0" distR="0" wp14:anchorId="2EAAECB8" wp14:editId="6E482802">
            <wp:extent cx="4752975" cy="2497169"/>
            <wp:effectExtent l="0" t="0" r="0" b="0"/>
            <wp:docPr id="5" name="Picture 5" descr="GOOG vs. GOOGL Stock: How Are They Different? | Stock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OG vs. GOOGL Stock: How Are They Different? | Stock Analysi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4132" cy="2503031"/>
                    </a:xfrm>
                    <a:prstGeom prst="rect">
                      <a:avLst/>
                    </a:prstGeom>
                    <a:noFill/>
                    <a:ln>
                      <a:noFill/>
                    </a:ln>
                  </pic:spPr>
                </pic:pic>
              </a:graphicData>
            </a:graphic>
          </wp:inline>
        </w:drawing>
      </w:r>
    </w:p>
    <w:p w14:paraId="74362033" w14:textId="77777777" w:rsidR="00AB03EE" w:rsidRPr="00F42D3A" w:rsidRDefault="00AB03EE" w:rsidP="00AB03EE">
      <w:pPr>
        <w:pStyle w:val="Caption"/>
        <w:jc w:val="center"/>
        <w:rPr>
          <w:rFonts w:cs="Arial"/>
          <w:color w:val="auto"/>
          <w:sz w:val="22"/>
          <w:szCs w:val="22"/>
        </w:rPr>
      </w:pPr>
      <w:r w:rsidRPr="00F42D3A">
        <w:rPr>
          <w:rFonts w:cs="Arial"/>
          <w:color w:val="auto"/>
          <w:sz w:val="22"/>
          <w:szCs w:val="22"/>
        </w:rPr>
        <w:t xml:space="preserve">Figure </w:t>
      </w:r>
      <w:r w:rsidR="0017728F" w:rsidRPr="00F42D3A">
        <w:rPr>
          <w:rFonts w:cs="Arial"/>
          <w:color w:val="auto"/>
          <w:sz w:val="22"/>
          <w:szCs w:val="22"/>
        </w:rPr>
        <w:fldChar w:fldCharType="begin"/>
      </w:r>
      <w:r w:rsidRPr="00F42D3A">
        <w:rPr>
          <w:rFonts w:cs="Arial"/>
          <w:color w:val="auto"/>
          <w:sz w:val="22"/>
          <w:szCs w:val="22"/>
        </w:rPr>
        <w:instrText xml:space="preserve"> SEQ Figure \* ARABIC </w:instrText>
      </w:r>
      <w:r w:rsidR="0017728F" w:rsidRPr="00F42D3A">
        <w:rPr>
          <w:rFonts w:cs="Arial"/>
          <w:color w:val="auto"/>
          <w:sz w:val="22"/>
          <w:szCs w:val="22"/>
        </w:rPr>
        <w:fldChar w:fldCharType="separate"/>
      </w:r>
      <w:r w:rsidR="001C4B16" w:rsidRPr="00F42D3A">
        <w:rPr>
          <w:rFonts w:cs="Arial"/>
          <w:noProof/>
          <w:color w:val="auto"/>
          <w:sz w:val="22"/>
          <w:szCs w:val="22"/>
        </w:rPr>
        <w:t>3</w:t>
      </w:r>
      <w:r w:rsidR="0017728F" w:rsidRPr="00F42D3A">
        <w:rPr>
          <w:rFonts w:cs="Arial"/>
          <w:color w:val="auto"/>
          <w:sz w:val="22"/>
          <w:szCs w:val="22"/>
        </w:rPr>
        <w:fldChar w:fldCharType="end"/>
      </w:r>
      <w:r w:rsidRPr="00F42D3A">
        <w:rPr>
          <w:rFonts w:cs="Arial"/>
          <w:color w:val="auto"/>
          <w:sz w:val="22"/>
          <w:szCs w:val="22"/>
        </w:rPr>
        <w:t>: Google Inc.</w:t>
      </w:r>
    </w:p>
    <w:p w14:paraId="5B7E4B52" w14:textId="77777777" w:rsidR="00AB03EE" w:rsidRPr="00F42D3A" w:rsidRDefault="00AB03EE" w:rsidP="00480C9A">
      <w:pPr>
        <w:rPr>
          <w:rFonts w:cs="Arial"/>
        </w:rPr>
      </w:pPr>
    </w:p>
    <w:p w14:paraId="171C804D" w14:textId="77777777" w:rsidR="001D639B" w:rsidRPr="00F42D3A" w:rsidRDefault="001D639B" w:rsidP="00B24D51">
      <w:pPr>
        <w:rPr>
          <w:rFonts w:cs="Arial"/>
        </w:rPr>
      </w:pPr>
      <w:r w:rsidRPr="00F42D3A">
        <w:rPr>
          <w:rFonts w:cs="Arial"/>
        </w:rPr>
        <w:t xml:space="preserve">Furthermore, as Google's HR policy </w:t>
      </w:r>
      <w:r w:rsidR="00CE152B" w:rsidRPr="00F42D3A">
        <w:rPr>
          <w:rFonts w:cs="Arial"/>
        </w:rPr>
        <w:t>considering theory Y suggest</w:t>
      </w:r>
      <w:r w:rsidR="00B06150" w:rsidRPr="00F42D3A">
        <w:rPr>
          <w:rFonts w:cs="Arial"/>
        </w:rPr>
        <w:t>s</w:t>
      </w:r>
      <w:r w:rsidR="00CE152B" w:rsidRPr="00F42D3A">
        <w:rPr>
          <w:rFonts w:cs="Arial"/>
        </w:rPr>
        <w:t xml:space="preserve"> that within the workplace</w:t>
      </w:r>
      <w:r w:rsidR="00A65B49" w:rsidRPr="00F42D3A">
        <w:rPr>
          <w:rFonts w:cs="Arial"/>
        </w:rPr>
        <w:t>,</w:t>
      </w:r>
      <w:r w:rsidR="00CE152B" w:rsidRPr="00F42D3A">
        <w:rPr>
          <w:rFonts w:cs="Arial"/>
        </w:rPr>
        <w:t xml:space="preserve"> </w:t>
      </w:r>
      <w:r w:rsidR="00B24D51" w:rsidRPr="00F42D3A">
        <w:rPr>
          <w:rFonts w:cs="Arial"/>
        </w:rPr>
        <w:t xml:space="preserve">the </w:t>
      </w:r>
      <w:r w:rsidR="00CE152B" w:rsidRPr="00F42D3A">
        <w:rPr>
          <w:rFonts w:cs="Arial"/>
        </w:rPr>
        <w:t xml:space="preserve">employee should be given full freedom to perform their duties and responsibilities. </w:t>
      </w:r>
      <w:r w:rsidR="00EE7F1C" w:rsidRPr="00F42D3A">
        <w:rPr>
          <w:rFonts w:cs="Arial"/>
        </w:rPr>
        <w:t>Whereas</w:t>
      </w:r>
      <w:r w:rsidR="007A1F87" w:rsidRPr="00F42D3A">
        <w:rPr>
          <w:rFonts w:cs="Arial"/>
        </w:rPr>
        <w:t>,</w:t>
      </w:r>
      <w:r w:rsidR="00EE7F1C" w:rsidRPr="00F42D3A">
        <w:rPr>
          <w:rFonts w:cs="Arial"/>
        </w:rPr>
        <w:t xml:space="preserve"> considering theory Y</w:t>
      </w:r>
      <w:r w:rsidR="007A1F87" w:rsidRPr="00F42D3A">
        <w:rPr>
          <w:rFonts w:cs="Arial"/>
        </w:rPr>
        <w:t>,</w:t>
      </w:r>
      <w:r w:rsidR="00EE7F1C" w:rsidRPr="00F42D3A">
        <w:rPr>
          <w:rFonts w:cs="Arial"/>
        </w:rPr>
        <w:t xml:space="preserve"> on the</w:t>
      </w:r>
      <w:r w:rsidR="00B06150" w:rsidRPr="00F42D3A">
        <w:rPr>
          <w:rFonts w:cs="Arial"/>
        </w:rPr>
        <w:t xml:space="preserve"> other</w:t>
      </w:r>
      <w:r w:rsidR="00EE7F1C" w:rsidRPr="00F42D3A">
        <w:rPr>
          <w:rFonts w:cs="Arial"/>
        </w:rPr>
        <w:t xml:space="preserve"> hand</w:t>
      </w:r>
      <w:r w:rsidR="007A1F87" w:rsidRPr="00F42D3A">
        <w:rPr>
          <w:rFonts w:cs="Arial"/>
        </w:rPr>
        <w:t>,</w:t>
      </w:r>
      <w:r w:rsidR="00EE7F1C" w:rsidRPr="00F42D3A">
        <w:rPr>
          <w:rFonts w:cs="Arial"/>
        </w:rPr>
        <w:t xml:space="preserve"> it </w:t>
      </w:r>
      <w:r w:rsidR="00DC3FD1" w:rsidRPr="00F42D3A">
        <w:rPr>
          <w:rFonts w:cs="Arial"/>
        </w:rPr>
        <w:t>suggests</w:t>
      </w:r>
      <w:r w:rsidR="00EE7F1C" w:rsidRPr="00F42D3A">
        <w:rPr>
          <w:rFonts w:cs="Arial"/>
        </w:rPr>
        <w:t xml:space="preserve"> that </w:t>
      </w:r>
      <w:r w:rsidR="00B06150" w:rsidRPr="00F42D3A">
        <w:rPr>
          <w:rFonts w:cs="Arial"/>
        </w:rPr>
        <w:t>employees should be forced</w:t>
      </w:r>
      <w:r w:rsidR="00EE7F1C" w:rsidRPr="00F42D3A">
        <w:rPr>
          <w:rFonts w:cs="Arial"/>
        </w:rPr>
        <w:t xml:space="preserve"> at the workplace to perform </w:t>
      </w:r>
      <w:r w:rsidR="00DC3FD1" w:rsidRPr="00F42D3A">
        <w:rPr>
          <w:rFonts w:cs="Arial"/>
        </w:rPr>
        <w:t>their</w:t>
      </w:r>
      <w:r w:rsidR="00EE7F1C" w:rsidRPr="00F42D3A">
        <w:rPr>
          <w:rFonts w:cs="Arial"/>
        </w:rPr>
        <w:t xml:space="preserve"> duties</w:t>
      </w:r>
      <w:r w:rsidR="006274CB" w:rsidRPr="00F42D3A">
        <w:rPr>
          <w:rFonts w:cs="Arial"/>
          <w:shd w:val="clear" w:color="auto" w:fill="FFFFFF"/>
        </w:rPr>
        <w:t xml:space="preserve">. </w:t>
      </w:r>
      <w:r w:rsidR="00EE7F1C" w:rsidRPr="00F42D3A">
        <w:rPr>
          <w:rFonts w:cs="Arial"/>
        </w:rPr>
        <w:t xml:space="preserve">Thus considering all this Google </w:t>
      </w:r>
      <w:r w:rsidR="00DC3FD1" w:rsidRPr="00F42D3A">
        <w:rPr>
          <w:rFonts w:cs="Arial"/>
        </w:rPr>
        <w:t xml:space="preserve">implement theory Y at its workplace by giving its employee full freedom to </w:t>
      </w:r>
      <w:r w:rsidR="00E247EC" w:rsidRPr="00F42D3A">
        <w:rPr>
          <w:rFonts w:cs="Arial"/>
        </w:rPr>
        <w:t>perform</w:t>
      </w:r>
      <w:r w:rsidR="00DC3FD1" w:rsidRPr="00F42D3A">
        <w:rPr>
          <w:rFonts w:cs="Arial"/>
        </w:rPr>
        <w:t xml:space="preserve"> their work task</w:t>
      </w:r>
      <w:r w:rsidR="00B06150" w:rsidRPr="00F42D3A">
        <w:rPr>
          <w:rFonts w:cs="Arial"/>
        </w:rPr>
        <w:t>s</w:t>
      </w:r>
      <w:r w:rsidR="00E3316B" w:rsidRPr="00F42D3A">
        <w:rPr>
          <w:rFonts w:cs="Arial"/>
        </w:rPr>
        <w:t>.</w:t>
      </w:r>
      <w:r w:rsidR="00DC3FD1" w:rsidRPr="00F42D3A">
        <w:rPr>
          <w:rFonts w:cs="Arial"/>
        </w:rPr>
        <w:t xml:space="preserve"> </w:t>
      </w:r>
      <w:r w:rsidR="00E3316B" w:rsidRPr="00F42D3A">
        <w:rPr>
          <w:rFonts w:cs="Arial"/>
        </w:rPr>
        <w:t>A</w:t>
      </w:r>
      <w:r w:rsidR="00687DB0" w:rsidRPr="00F42D3A">
        <w:rPr>
          <w:rFonts w:cs="Arial"/>
        </w:rPr>
        <w:t>ccording to one of G</w:t>
      </w:r>
      <w:r w:rsidR="00E247EC" w:rsidRPr="00F42D3A">
        <w:rPr>
          <w:rFonts w:cs="Arial"/>
        </w:rPr>
        <w:t>oogle</w:t>
      </w:r>
      <w:r w:rsidR="00687DB0" w:rsidRPr="00F42D3A">
        <w:rPr>
          <w:rFonts w:cs="Arial"/>
        </w:rPr>
        <w:t>’s</w:t>
      </w:r>
      <w:r w:rsidR="00E247EC" w:rsidRPr="00F42D3A">
        <w:rPr>
          <w:rFonts w:cs="Arial"/>
        </w:rPr>
        <w:t xml:space="preserve"> report</w:t>
      </w:r>
      <w:r w:rsidR="00D858A8" w:rsidRPr="00F42D3A">
        <w:rPr>
          <w:rFonts w:cs="Arial"/>
        </w:rPr>
        <w:t>,</w:t>
      </w:r>
      <w:r w:rsidR="00E247EC" w:rsidRPr="00F42D3A">
        <w:rPr>
          <w:rFonts w:cs="Arial"/>
        </w:rPr>
        <w:t xml:space="preserve"> 20% of the project time is </w:t>
      </w:r>
      <w:r w:rsidR="00721470" w:rsidRPr="00F42D3A">
        <w:rPr>
          <w:rFonts w:cs="Arial"/>
        </w:rPr>
        <w:t>given to emp</w:t>
      </w:r>
      <w:r w:rsidR="00D858A8" w:rsidRPr="00F42D3A">
        <w:rPr>
          <w:rFonts w:cs="Arial"/>
        </w:rPr>
        <w:t>loyees in terms of free time</w:t>
      </w:r>
      <w:r w:rsidR="00721470" w:rsidRPr="00F42D3A">
        <w:rPr>
          <w:rFonts w:cs="Arial"/>
        </w:rPr>
        <w:t>.</w:t>
      </w:r>
      <w:r w:rsidR="00E247EC" w:rsidRPr="00F42D3A">
        <w:rPr>
          <w:rFonts w:cs="Arial"/>
        </w:rPr>
        <w:t xml:space="preserve"> </w:t>
      </w:r>
      <w:r w:rsidR="00721470" w:rsidRPr="00F42D3A">
        <w:rPr>
          <w:rFonts w:cs="Arial"/>
        </w:rPr>
        <w:t xml:space="preserve">Moreover, </w:t>
      </w:r>
      <w:r w:rsidR="00721470" w:rsidRPr="00F42D3A">
        <w:rPr>
          <w:rFonts w:cs="Arial"/>
        </w:rPr>
        <w:lastRenderedPageBreak/>
        <w:t xml:space="preserve">employees are provided </w:t>
      </w:r>
      <w:r w:rsidR="009B5D2A" w:rsidRPr="00F42D3A">
        <w:rPr>
          <w:rFonts w:cs="Arial"/>
        </w:rPr>
        <w:t>with several</w:t>
      </w:r>
      <w:r w:rsidR="00721470" w:rsidRPr="00F42D3A">
        <w:rPr>
          <w:rFonts w:cs="Arial"/>
        </w:rPr>
        <w:t xml:space="preserve"> sick leaves annual</w:t>
      </w:r>
      <w:r w:rsidR="006274CB" w:rsidRPr="00F42D3A">
        <w:rPr>
          <w:rFonts w:cs="Arial"/>
        </w:rPr>
        <w:t xml:space="preserve">ly </w:t>
      </w:r>
      <w:r w:rsidR="006274CB" w:rsidRPr="00F42D3A">
        <w:rPr>
          <w:rFonts w:cs="Arial"/>
          <w:shd w:val="clear" w:color="auto" w:fill="FFFFFF"/>
        </w:rPr>
        <w:t>(Alfayad and Arif 2017)</w:t>
      </w:r>
      <w:r w:rsidR="006274CB" w:rsidRPr="00F42D3A">
        <w:rPr>
          <w:rFonts w:cs="Arial"/>
        </w:rPr>
        <w:t>.</w:t>
      </w:r>
      <w:r w:rsidR="00416823" w:rsidRPr="00F42D3A">
        <w:rPr>
          <w:rFonts w:cs="Arial"/>
        </w:rPr>
        <w:t xml:space="preserve"> Moreover, on the other hand considering the reward system of google so it does not use it reward system techniques for motivat</w:t>
      </w:r>
      <w:r w:rsidR="0030582C" w:rsidRPr="00F42D3A">
        <w:rPr>
          <w:rFonts w:cs="Arial"/>
        </w:rPr>
        <w:t>ed</w:t>
      </w:r>
      <w:r w:rsidR="00416823" w:rsidRPr="00F42D3A">
        <w:rPr>
          <w:rFonts w:cs="Arial"/>
        </w:rPr>
        <w:t xml:space="preserve"> employees that </w:t>
      </w:r>
      <w:r w:rsidR="0030582C" w:rsidRPr="00F42D3A">
        <w:rPr>
          <w:rFonts w:cs="Arial"/>
        </w:rPr>
        <w:t>are</w:t>
      </w:r>
      <w:r w:rsidR="00416823" w:rsidRPr="00F42D3A">
        <w:rPr>
          <w:rFonts w:cs="Arial"/>
        </w:rPr>
        <w:t xml:space="preserve"> </w:t>
      </w:r>
      <w:r w:rsidR="004234AC" w:rsidRPr="00F42D3A">
        <w:rPr>
          <w:rFonts w:cs="Arial"/>
        </w:rPr>
        <w:t>believed</w:t>
      </w:r>
      <w:r w:rsidR="00416823" w:rsidRPr="00F42D3A">
        <w:rPr>
          <w:rFonts w:cs="Arial"/>
        </w:rPr>
        <w:t xml:space="preserve"> to be one of the main motivator</w:t>
      </w:r>
      <w:r w:rsidR="0030582C" w:rsidRPr="00F42D3A">
        <w:rPr>
          <w:rFonts w:cs="Arial"/>
        </w:rPr>
        <w:t>s</w:t>
      </w:r>
      <w:r w:rsidR="00416823" w:rsidRPr="00F42D3A">
        <w:rPr>
          <w:rFonts w:cs="Arial"/>
        </w:rPr>
        <w:t xml:space="preserve"> according to Ghazi, Shahzada and Khan, </w:t>
      </w:r>
      <w:r w:rsidR="004234AC" w:rsidRPr="00F42D3A">
        <w:rPr>
          <w:rFonts w:cs="Arial"/>
        </w:rPr>
        <w:t>(</w:t>
      </w:r>
      <w:r w:rsidR="00416823" w:rsidRPr="00F42D3A">
        <w:rPr>
          <w:rFonts w:cs="Arial"/>
        </w:rPr>
        <w:t>2013)</w:t>
      </w:r>
      <w:r w:rsidR="004234AC" w:rsidRPr="00F42D3A">
        <w:rPr>
          <w:rFonts w:cs="Arial"/>
        </w:rPr>
        <w:t xml:space="preserve"> but still</w:t>
      </w:r>
      <w:r w:rsidR="0030582C" w:rsidRPr="00F42D3A">
        <w:rPr>
          <w:rFonts w:cs="Arial"/>
        </w:rPr>
        <w:t>,</w:t>
      </w:r>
      <w:r w:rsidR="004234AC" w:rsidRPr="00F42D3A">
        <w:rPr>
          <w:rFonts w:cs="Arial"/>
        </w:rPr>
        <w:t xml:space="preserve"> google is successful in motivating its employees</w:t>
      </w:r>
    </w:p>
    <w:p w14:paraId="3B72D8F3" w14:textId="77777777" w:rsidR="00B57CF1" w:rsidRPr="00F42D3A" w:rsidRDefault="00B57CF1" w:rsidP="00F42D3A">
      <w:pPr>
        <w:pStyle w:val="Heading1"/>
        <w:rPr>
          <w:rFonts w:ascii="Arial" w:hAnsi="Arial" w:cs="Arial"/>
        </w:rPr>
      </w:pPr>
      <w:bookmarkStart w:id="14" w:name="_Toc56987978"/>
      <w:r w:rsidRPr="00F42D3A">
        <w:rPr>
          <w:rFonts w:ascii="Arial" w:hAnsi="Arial" w:cs="Arial"/>
        </w:rPr>
        <w:t>Conclusion</w:t>
      </w:r>
      <w:bookmarkEnd w:id="14"/>
    </w:p>
    <w:p w14:paraId="3FF9A6FD" w14:textId="77777777" w:rsidR="00B57CF1" w:rsidRPr="00F42D3A" w:rsidRDefault="00B57CF1" w:rsidP="0096653A">
      <w:pPr>
        <w:rPr>
          <w:rFonts w:cs="Arial"/>
        </w:rPr>
      </w:pPr>
      <w:r w:rsidRPr="00F42D3A">
        <w:rPr>
          <w:rFonts w:cs="Arial"/>
        </w:rPr>
        <w:t>Conclusively, it can be said that Herzberg’s theory based on the two factors, motivators and hygiene factors, is widely used. Even though the theory is criticised for its assumptions</w:t>
      </w:r>
      <w:r w:rsidR="00D858A8" w:rsidRPr="00F42D3A">
        <w:rPr>
          <w:rFonts w:cs="Arial"/>
        </w:rPr>
        <w:t>,</w:t>
      </w:r>
      <w:r w:rsidRPr="00F42D3A">
        <w:rPr>
          <w:rFonts w:cs="Arial"/>
        </w:rPr>
        <w:t xml:space="preserve"> it is the theory </w:t>
      </w:r>
      <w:r w:rsidR="0096653A" w:rsidRPr="00F42D3A">
        <w:rPr>
          <w:rFonts w:cs="Arial"/>
        </w:rPr>
        <w:t xml:space="preserve">used worldwide </w:t>
      </w:r>
      <w:r w:rsidRPr="00F42D3A">
        <w:rPr>
          <w:rFonts w:cs="Arial"/>
        </w:rPr>
        <w:t>for motivating the employees. Applicability of the theory is in question as several types of workplaces have different applicability to the theory. Few areas of different workplaces, ranging from information</w:t>
      </w:r>
      <w:r w:rsidR="00C12A8A" w:rsidRPr="00F42D3A">
        <w:rPr>
          <w:rFonts w:cs="Arial"/>
        </w:rPr>
        <w:t xml:space="preserve"> and </w:t>
      </w:r>
      <w:r w:rsidRPr="00F42D3A">
        <w:rPr>
          <w:rFonts w:cs="Arial"/>
        </w:rPr>
        <w:t xml:space="preserve">supermarkets sector, have been covered in this report. A set of recommendations to improve the usability of the theory have also been identified in this report. Critical analysis has been given about the implementation of the theory in the workplaces. </w:t>
      </w:r>
    </w:p>
    <w:p w14:paraId="6788010A" w14:textId="77777777" w:rsidR="00764359" w:rsidRPr="00F42D3A" w:rsidRDefault="00E76DDC" w:rsidP="001133BF">
      <w:pPr>
        <w:pStyle w:val="Heading1"/>
      </w:pPr>
      <w:bookmarkStart w:id="15" w:name="_Toc56987979"/>
      <w:r w:rsidRPr="00F42D3A">
        <w:t>R</w:t>
      </w:r>
      <w:r w:rsidR="00764359" w:rsidRPr="00F42D3A">
        <w:t>e</w:t>
      </w:r>
      <w:r w:rsidRPr="00F42D3A">
        <w:t>commendation</w:t>
      </w:r>
      <w:r w:rsidR="00F65A31" w:rsidRPr="00F42D3A">
        <w:t>s</w:t>
      </w:r>
      <w:bookmarkEnd w:id="15"/>
    </w:p>
    <w:p w14:paraId="679CC142" w14:textId="77777777" w:rsidR="0040594A" w:rsidRPr="00F42D3A" w:rsidRDefault="009A3A31" w:rsidP="009B5D2A">
      <w:pPr>
        <w:rPr>
          <w:rFonts w:cs="Arial"/>
        </w:rPr>
      </w:pPr>
      <w:r w:rsidRPr="00F42D3A">
        <w:rPr>
          <w:rFonts w:cs="Arial"/>
        </w:rPr>
        <w:t>The theory as propounded by Fredrick Herzberg is a very generic theory</w:t>
      </w:r>
      <w:r w:rsidR="00F65A31" w:rsidRPr="00F42D3A">
        <w:rPr>
          <w:rFonts w:cs="Arial"/>
        </w:rPr>
        <w:t xml:space="preserve"> which applies to a diverse range of </w:t>
      </w:r>
      <w:r w:rsidR="00C75761" w:rsidRPr="00F42D3A">
        <w:rPr>
          <w:rFonts w:cs="Arial"/>
        </w:rPr>
        <w:t xml:space="preserve">industries, operating in industrial segmentation of the world economy. </w:t>
      </w:r>
      <w:r w:rsidR="007F7F1D" w:rsidRPr="00F42D3A">
        <w:rPr>
          <w:rFonts w:cs="Arial"/>
        </w:rPr>
        <w:t xml:space="preserve">The theory is being implemented by </w:t>
      </w:r>
      <w:r w:rsidR="00C96C72" w:rsidRPr="00F42D3A">
        <w:rPr>
          <w:rFonts w:cs="Arial"/>
        </w:rPr>
        <w:t xml:space="preserve">the </w:t>
      </w:r>
      <w:r w:rsidR="007F7F1D" w:rsidRPr="00F42D3A">
        <w:rPr>
          <w:rFonts w:cs="Arial"/>
        </w:rPr>
        <w:t xml:space="preserve">same industry </w:t>
      </w:r>
      <w:r w:rsidR="00C96C72" w:rsidRPr="00F42D3A">
        <w:rPr>
          <w:rFonts w:cs="Arial"/>
        </w:rPr>
        <w:t>differently</w:t>
      </w:r>
      <w:r w:rsidR="007F7F1D" w:rsidRPr="00F42D3A">
        <w:rPr>
          <w:rFonts w:cs="Arial"/>
        </w:rPr>
        <w:t xml:space="preserve">, therefore, </w:t>
      </w:r>
      <w:r w:rsidR="00C96C72" w:rsidRPr="00F42D3A">
        <w:rPr>
          <w:rFonts w:cs="Arial"/>
        </w:rPr>
        <w:t>no generic results are</w:t>
      </w:r>
      <w:r w:rsidR="007F7F1D" w:rsidRPr="00F42D3A">
        <w:rPr>
          <w:rFonts w:cs="Arial"/>
        </w:rPr>
        <w:t xml:space="preserve"> being produced. There should be a further classification of the motivators and hygiene factors into industry-based lists. This will solve the issue</w:t>
      </w:r>
      <w:r w:rsidR="00BD757A" w:rsidRPr="00F42D3A">
        <w:rPr>
          <w:rFonts w:cs="Arial"/>
        </w:rPr>
        <w:t xml:space="preserve"> that the theory does not cover blue</w:t>
      </w:r>
      <w:r w:rsidR="00C96C72" w:rsidRPr="00F42D3A">
        <w:rPr>
          <w:rFonts w:cs="Arial"/>
        </w:rPr>
        <w:t>-</w:t>
      </w:r>
      <w:r w:rsidR="00BD757A" w:rsidRPr="00F42D3A">
        <w:rPr>
          <w:rFonts w:cs="Arial"/>
        </w:rPr>
        <w:t>collar jobs</w:t>
      </w:r>
      <w:r w:rsidR="00862946" w:rsidRPr="00F42D3A">
        <w:rPr>
          <w:rFonts w:cs="Arial"/>
        </w:rPr>
        <w:t xml:space="preserve"> such as in </w:t>
      </w:r>
      <w:r w:rsidR="0096653A" w:rsidRPr="00F42D3A">
        <w:rPr>
          <w:rFonts w:cs="Arial"/>
        </w:rPr>
        <w:t>Google</w:t>
      </w:r>
      <w:r w:rsidR="00862946" w:rsidRPr="00F42D3A">
        <w:rPr>
          <w:rFonts w:cs="Arial"/>
        </w:rPr>
        <w:t xml:space="preserve"> and Tesco lower</w:t>
      </w:r>
      <w:r w:rsidR="009B5D2A" w:rsidRPr="00F42D3A">
        <w:rPr>
          <w:rFonts w:cs="Arial"/>
        </w:rPr>
        <w:t>-</w:t>
      </w:r>
      <w:r w:rsidR="00862946" w:rsidRPr="00F42D3A">
        <w:rPr>
          <w:rFonts w:cs="Arial"/>
        </w:rPr>
        <w:t>level management</w:t>
      </w:r>
      <w:r w:rsidR="001203AC" w:rsidRPr="00F42D3A">
        <w:rPr>
          <w:rFonts w:cs="Arial"/>
        </w:rPr>
        <w:t xml:space="preserve"> (Ghazi, Shahzada and Khan, 2013)</w:t>
      </w:r>
      <w:r w:rsidR="00BD757A" w:rsidRPr="00F42D3A">
        <w:rPr>
          <w:rFonts w:cs="Arial"/>
        </w:rPr>
        <w:t xml:space="preserve">. </w:t>
      </w:r>
    </w:p>
    <w:p w14:paraId="03AEFF03" w14:textId="77777777" w:rsidR="00D55355" w:rsidRPr="00F42D3A" w:rsidRDefault="00D120D8" w:rsidP="00E360F8">
      <w:pPr>
        <w:rPr>
          <w:rFonts w:cs="Arial"/>
        </w:rPr>
      </w:pPr>
      <w:r w:rsidRPr="00F42D3A">
        <w:rPr>
          <w:rFonts w:cs="Arial"/>
        </w:rPr>
        <w:t>Furthermore, the theory is not in practice by</w:t>
      </w:r>
      <w:r w:rsidR="005E0624" w:rsidRPr="00F42D3A">
        <w:rPr>
          <w:rFonts w:cs="Arial"/>
        </w:rPr>
        <w:t xml:space="preserve"> </w:t>
      </w:r>
      <w:r w:rsidR="00C96C72" w:rsidRPr="00F42D3A">
        <w:rPr>
          <w:rFonts w:cs="Arial"/>
        </w:rPr>
        <w:t xml:space="preserve">the </w:t>
      </w:r>
      <w:r w:rsidR="005E0624" w:rsidRPr="00F42D3A">
        <w:rPr>
          <w:rFonts w:cs="Arial"/>
        </w:rPr>
        <w:t xml:space="preserve">majority of the small-scale organisations as their process is based on trial and error system and the employees working in small-scale organisations are always seeking to move jobs towards larger firms. Hence, the identification of the factors motivating employees in that industry will help the organisation grow. </w:t>
      </w:r>
    </w:p>
    <w:p w14:paraId="6B79B722" w14:textId="77777777" w:rsidR="00D55355" w:rsidRPr="00F42D3A" w:rsidRDefault="00D55355" w:rsidP="00F42D3A">
      <w:pPr>
        <w:pStyle w:val="Heading1"/>
        <w:rPr>
          <w:rFonts w:ascii="Arial" w:hAnsi="Arial" w:cs="Arial"/>
          <w:shd w:val="clear" w:color="auto" w:fill="FFFFFF"/>
        </w:rPr>
      </w:pPr>
      <w:bookmarkStart w:id="16" w:name="_Toc56987980"/>
      <w:r w:rsidRPr="00F42D3A">
        <w:rPr>
          <w:rFonts w:ascii="Arial" w:hAnsi="Arial" w:cs="Arial"/>
          <w:shd w:val="clear" w:color="auto" w:fill="FFFFFF"/>
        </w:rPr>
        <w:lastRenderedPageBreak/>
        <w:t>Part 2: Reflection</w:t>
      </w:r>
      <w:bookmarkEnd w:id="16"/>
    </w:p>
    <w:p w14:paraId="3773712A" w14:textId="77777777" w:rsidR="00D55355" w:rsidRPr="00F42D3A" w:rsidRDefault="00D55355" w:rsidP="00075253">
      <w:pPr>
        <w:pStyle w:val="Heading2"/>
      </w:pPr>
      <w:bookmarkStart w:id="17" w:name="_Toc56987981"/>
      <w:r w:rsidRPr="00F42D3A">
        <w:t>Introduction</w:t>
      </w:r>
      <w:bookmarkEnd w:id="17"/>
    </w:p>
    <w:p w14:paraId="62C91B9E" w14:textId="77777777" w:rsidR="00D55355" w:rsidRPr="00F42D3A" w:rsidRDefault="00D55355" w:rsidP="00417C38">
      <w:pPr>
        <w:rPr>
          <w:rFonts w:cs="Arial"/>
        </w:rPr>
      </w:pPr>
      <w:r w:rsidRPr="00F42D3A">
        <w:rPr>
          <w:rFonts w:cs="Arial"/>
        </w:rPr>
        <w:t xml:space="preserve">The learning from the classroom and a module that </w:t>
      </w:r>
      <w:r w:rsidR="008332EB" w:rsidRPr="00F42D3A">
        <w:rPr>
          <w:rFonts w:cs="Arial"/>
        </w:rPr>
        <w:t xml:space="preserve">I </w:t>
      </w:r>
      <w:r w:rsidRPr="00F42D3A">
        <w:rPr>
          <w:rFonts w:cs="Arial"/>
        </w:rPr>
        <w:t xml:space="preserve">have taken is the pivotal part of the student life and this is the learning that will be applied to the prospects that come forward with us. The role of the lecturer in learning any topic is of ultimate importance. There are several lessons that I have learnt in this entire module. The module has been drafted and scheduled in a manner that impacts the skills of every student registered for the module. The module carries out a lot of information which needs to be read, understood and then implemented in the assignments. A lot has already been covered in class for the given module and the same has increased my knowledge of the module topics. This reflection is written based on the </w:t>
      </w:r>
      <w:r w:rsidRPr="00F42D3A">
        <w:rPr>
          <w:rFonts w:cs="Arial"/>
          <w:i/>
        </w:rPr>
        <w:t>Driscoll’s reflective model</w:t>
      </w:r>
      <w:r w:rsidRPr="00F42D3A">
        <w:rPr>
          <w:rFonts w:cs="Arial"/>
        </w:rPr>
        <w:t>, which has three elements; “</w:t>
      </w:r>
      <w:r w:rsidR="00C4578B" w:rsidRPr="00F42D3A">
        <w:rPr>
          <w:rFonts w:cs="Arial"/>
        </w:rPr>
        <w:t>what?</w:t>
      </w:r>
      <w:r w:rsidRPr="00F42D3A">
        <w:rPr>
          <w:rFonts w:cs="Arial"/>
        </w:rPr>
        <w:t xml:space="preserve"> so </w:t>
      </w:r>
      <w:r w:rsidR="00C4578B" w:rsidRPr="00F42D3A">
        <w:rPr>
          <w:rFonts w:cs="Arial"/>
        </w:rPr>
        <w:t>what?</w:t>
      </w:r>
      <w:r w:rsidRPr="00F42D3A">
        <w:rPr>
          <w:rFonts w:cs="Arial"/>
        </w:rPr>
        <w:t xml:space="preserve"> and now what?”</w:t>
      </w:r>
      <w:r w:rsidR="00A170B5" w:rsidRPr="00F42D3A">
        <w:rPr>
          <w:rFonts w:cs="Arial"/>
        </w:rPr>
        <w:t xml:space="preserve"> </w:t>
      </w:r>
      <w:r w:rsidR="00716527" w:rsidRPr="00F42D3A">
        <w:rPr>
          <w:rFonts w:cs="Arial"/>
        </w:rPr>
        <w:t>(Driscoll and Teh, 2001)</w:t>
      </w:r>
    </w:p>
    <w:p w14:paraId="5835618D" w14:textId="77777777" w:rsidR="00D55355" w:rsidRPr="00F42D3A" w:rsidRDefault="00D55355" w:rsidP="00075253">
      <w:pPr>
        <w:pStyle w:val="Heading2"/>
      </w:pPr>
      <w:bookmarkStart w:id="18" w:name="_Toc56987982"/>
      <w:r w:rsidRPr="00F42D3A">
        <w:t>Learning - What?</w:t>
      </w:r>
      <w:bookmarkEnd w:id="18"/>
    </w:p>
    <w:p w14:paraId="12EC404F" w14:textId="77777777" w:rsidR="00D55355" w:rsidRPr="00F42D3A" w:rsidRDefault="00D55355" w:rsidP="00417C38">
      <w:pPr>
        <w:rPr>
          <w:rFonts w:cs="Arial"/>
        </w:rPr>
      </w:pPr>
      <w:r w:rsidRPr="00F42D3A">
        <w:rPr>
          <w:rFonts w:cs="Arial"/>
        </w:rPr>
        <w:t>Many aspects involve the development of a workplace. Therefore, the consideration of several aspects was done in the classroom. There has been a lot of interaction in the classroom which helps in the improvement of the analytical skills, it also involved the application of the learning to enhance the workplace experience for the employees or our future employability prospect. The teacher has a lot of deep knowledge and insight into the topic that was covered by the module. The module evolved our thinking by continuous improvement in the topical lecture carried out by the lecturer.</w:t>
      </w:r>
    </w:p>
    <w:p w14:paraId="0C6BC143" w14:textId="77777777" w:rsidR="00D55355" w:rsidRPr="00F42D3A" w:rsidRDefault="00D55355" w:rsidP="00417C38">
      <w:pPr>
        <w:rPr>
          <w:rFonts w:cs="Arial"/>
        </w:rPr>
      </w:pPr>
      <w:r w:rsidRPr="00F42D3A">
        <w:rPr>
          <w:rFonts w:cs="Arial"/>
        </w:rPr>
        <w:t xml:space="preserve">The lecturer convened the lecture on training, motivation, production, performance and skill management by the businesses. Several aspects were covered under the module. These skills are very important as experienced first-hand by the examples and the explanation provided by the lecturer. Everyone in the class seemed to enjoy the learning experience. The key aspects </w:t>
      </w:r>
      <w:r w:rsidRPr="00F42D3A">
        <w:rPr>
          <w:rFonts w:cs="Arial"/>
        </w:rPr>
        <w:lastRenderedPageBreak/>
        <w:t>of the module learning are that the teacher produced a well-structured set of lectures which was easily understandable by all the students present.</w:t>
      </w:r>
    </w:p>
    <w:p w14:paraId="1CE1E169" w14:textId="77777777" w:rsidR="00D55355" w:rsidRPr="00F42D3A" w:rsidRDefault="00D55355" w:rsidP="00075253">
      <w:pPr>
        <w:pStyle w:val="Heading2"/>
      </w:pPr>
      <w:bookmarkStart w:id="19" w:name="_Toc56987983"/>
      <w:r w:rsidRPr="00F42D3A">
        <w:t xml:space="preserve">A </w:t>
      </w:r>
      <w:r w:rsidR="008C63A7" w:rsidRPr="00F42D3A">
        <w:t xml:space="preserve">Critical Assessment of the Learning </w:t>
      </w:r>
      <w:r w:rsidRPr="00F42D3A">
        <w:t xml:space="preserve">– </w:t>
      </w:r>
      <w:r w:rsidR="008C63A7" w:rsidRPr="00F42D3A">
        <w:t>So W</w:t>
      </w:r>
      <w:r w:rsidRPr="00F42D3A">
        <w:t>hat?</w:t>
      </w:r>
      <w:bookmarkEnd w:id="19"/>
    </w:p>
    <w:p w14:paraId="20914A38" w14:textId="77777777" w:rsidR="00D55355" w:rsidRPr="00F42D3A" w:rsidRDefault="00D55355" w:rsidP="00417C38">
      <w:pPr>
        <w:rPr>
          <w:rFonts w:cs="Arial"/>
        </w:rPr>
      </w:pPr>
      <w:r w:rsidRPr="00F42D3A">
        <w:rPr>
          <w:rFonts w:cs="Arial"/>
        </w:rPr>
        <w:t xml:space="preserve">It is important to learn from all the aspects of life and it is widely practised around that one should observe his surroundings to be aware of what needs to be considered learning. In the classroom, there has been a much similar atmosphere which provided with the detailed insight of the tasks assigned or the projects that needed to be lectured in the classroom. </w:t>
      </w:r>
    </w:p>
    <w:p w14:paraId="00D90E5B" w14:textId="77777777" w:rsidR="00D55355" w:rsidRPr="00F42D3A" w:rsidRDefault="00D55355" w:rsidP="00417C38">
      <w:pPr>
        <w:rPr>
          <w:rFonts w:cs="Arial"/>
        </w:rPr>
      </w:pPr>
      <w:r w:rsidRPr="00F42D3A">
        <w:rPr>
          <w:rFonts w:cs="Arial"/>
        </w:rPr>
        <w:t xml:space="preserve">I was very excited to learn the workplace developments as the teacher had furnished everything so simply and produced the data to be used very precisely. This has given me a sense of achievement and precisely helps me in the development of the workplace scenario. I feel more confident and more inclined towards the practical experience that I will have from working at a workplace and working for the development of that workplace. This will increase the skilled workers in the industry as I have learned now and I can put my learning into use. </w:t>
      </w:r>
    </w:p>
    <w:p w14:paraId="22085B87" w14:textId="77777777" w:rsidR="00D55355" w:rsidRPr="00F42D3A" w:rsidRDefault="00D55355" w:rsidP="00417C38">
      <w:pPr>
        <w:rPr>
          <w:rFonts w:cs="Arial"/>
        </w:rPr>
      </w:pPr>
      <w:r w:rsidRPr="00F42D3A">
        <w:rPr>
          <w:rFonts w:cs="Arial"/>
        </w:rPr>
        <w:t xml:space="preserve">Many people had felt differently as many students are not serious about their studies or some have done much more research then it was provided in the class. Moreover, it had been highly important to take up and carry on the research work on that task, this way helps in remembering all the aspects that were learned in this module. </w:t>
      </w:r>
    </w:p>
    <w:p w14:paraId="35AC12CD" w14:textId="77777777" w:rsidR="00D55355" w:rsidRPr="00F42D3A" w:rsidRDefault="00D55355" w:rsidP="00075253">
      <w:pPr>
        <w:pStyle w:val="Heading2"/>
      </w:pPr>
      <w:bookmarkStart w:id="20" w:name="_Toc56987984"/>
      <w:r w:rsidRPr="00F42D3A">
        <w:t>Enhancement in the</w:t>
      </w:r>
      <w:r w:rsidR="008A1251" w:rsidRPr="00F42D3A">
        <w:t xml:space="preserve"> Critical Thinking Ability – </w:t>
      </w:r>
      <w:r w:rsidRPr="00F42D3A">
        <w:t xml:space="preserve">Now </w:t>
      </w:r>
      <w:r w:rsidR="008A1251" w:rsidRPr="00F42D3A">
        <w:t>What</w:t>
      </w:r>
      <w:r w:rsidRPr="00F42D3A">
        <w:t>?</w:t>
      </w:r>
      <w:bookmarkEnd w:id="20"/>
    </w:p>
    <w:p w14:paraId="255A0FC3" w14:textId="77777777" w:rsidR="00D55355" w:rsidRPr="00F42D3A" w:rsidRDefault="00D55355" w:rsidP="00417C38">
      <w:pPr>
        <w:rPr>
          <w:rFonts w:cs="Arial"/>
        </w:rPr>
      </w:pPr>
      <w:r w:rsidRPr="00F42D3A">
        <w:rPr>
          <w:rFonts w:cs="Arial"/>
        </w:rPr>
        <w:t xml:space="preserve">It is not only important to gain knowledge. What is more important is the critical analysis and application of that learning in our day to day life. There are several aspects of critical thinking that need to be considered in applying these learnings. Firstly, it is our perception that we use to implement the study topic to the area we consider fit. We must apply these skills to out day to day surroundings as we have a very strong perception of our surroundings. </w:t>
      </w:r>
    </w:p>
    <w:p w14:paraId="0B1B805D" w14:textId="77777777" w:rsidR="00D55355" w:rsidRPr="00F42D3A" w:rsidRDefault="00D55355" w:rsidP="00417C38">
      <w:pPr>
        <w:rPr>
          <w:rFonts w:cs="Arial"/>
        </w:rPr>
      </w:pPr>
      <w:r w:rsidRPr="00F42D3A">
        <w:rPr>
          <w:rFonts w:cs="Arial"/>
        </w:rPr>
        <w:lastRenderedPageBreak/>
        <w:t xml:space="preserve">Moreover, as for the pieces of training are concerned there are several ways of training that we have considered in the classroom. We must apply these training methods to the workplace we get employed at. It is the importance of the training that is reflected in the workplace around ourselves. </w:t>
      </w:r>
    </w:p>
    <w:p w14:paraId="39181F11" w14:textId="77777777" w:rsidR="00D55355" w:rsidRPr="00F42D3A" w:rsidRDefault="00D55355" w:rsidP="00417C38">
      <w:pPr>
        <w:rPr>
          <w:rFonts w:cs="Arial"/>
        </w:rPr>
      </w:pPr>
      <w:r w:rsidRPr="00F42D3A">
        <w:rPr>
          <w:rFonts w:cs="Arial"/>
        </w:rPr>
        <w:t xml:space="preserve">We had also learned motivational theories which have enhance my skills in dealing with the people around me, the application of several motivational aspects has eased my life as my words hold more worth and are more persuasive. Several future applicability concepts will be helpful in the future which are no currently helpful.  </w:t>
      </w:r>
    </w:p>
    <w:p w14:paraId="6D6C9A40" w14:textId="77777777" w:rsidR="00D55355" w:rsidRPr="00F42D3A" w:rsidRDefault="00D55355" w:rsidP="00075253">
      <w:pPr>
        <w:pStyle w:val="Heading2"/>
      </w:pPr>
      <w:bookmarkStart w:id="21" w:name="_Toc56987985"/>
      <w:r w:rsidRPr="00F42D3A">
        <w:t xml:space="preserve">Future </w:t>
      </w:r>
      <w:r w:rsidR="008A1251" w:rsidRPr="00F42D3A">
        <w:t>Applicability of the Skills</w:t>
      </w:r>
      <w:bookmarkEnd w:id="21"/>
    </w:p>
    <w:p w14:paraId="7A668999" w14:textId="77777777" w:rsidR="00D55355" w:rsidRPr="00F42D3A" w:rsidRDefault="00D55355" w:rsidP="00417C38">
      <w:pPr>
        <w:rPr>
          <w:rFonts w:cs="Arial"/>
        </w:rPr>
      </w:pPr>
      <w:r w:rsidRPr="00F42D3A">
        <w:rPr>
          <w:rFonts w:cs="Arial"/>
        </w:rPr>
        <w:t xml:space="preserve">Future applicability of these skills is highly important as I finish my studies then I’ll look for a job in the relevant job market. All the employers seek for the employees to aid the development of the workplace. For the development of the workplace, these skills obtained from the module will help me in assessing the employees of my organisation. In the further future, I plan on attaining the high level or managerial positions and therefore I’ll be supervising the employees within my organisation and under my supervision. To assess, train, motivate and communicate with these employees, there are several aspects that I have learnt from the module will be useful. </w:t>
      </w:r>
    </w:p>
    <w:p w14:paraId="4AB9B8A1" w14:textId="77777777" w:rsidR="00D0309A" w:rsidRPr="00F42D3A" w:rsidRDefault="00D55355" w:rsidP="00417C38">
      <w:pPr>
        <w:rPr>
          <w:rFonts w:cs="Arial"/>
        </w:rPr>
      </w:pPr>
      <w:r w:rsidRPr="00F42D3A">
        <w:rPr>
          <w:rFonts w:cs="Arial"/>
        </w:rPr>
        <w:t xml:space="preserve">Moreover, these skills are never learnt from anywhere but rather from the modules we take up in our studies like I have taken this module to increase my knowledge of the topic. It needs to be considered by every student as there is a lot of scope for such modules and helps in the practical life as this is going to help me. There is a known norm that the student who has attained professional skills in their study career are more likely to be successful at their workplaces and the workplaces are also deemed to grow with time under their skills and leadership. This seems to be the experience and learning I have attained from the module which will help me in producing exceptional performance in my work life. </w:t>
      </w:r>
      <w:r w:rsidR="00D0309A" w:rsidRPr="00F42D3A">
        <w:rPr>
          <w:rFonts w:cs="Arial"/>
        </w:rPr>
        <w:br w:type="page"/>
      </w:r>
    </w:p>
    <w:p w14:paraId="51ECD0AE" w14:textId="77777777" w:rsidR="00BE4360" w:rsidRPr="00F42D3A" w:rsidRDefault="00D0309A" w:rsidP="00F42D3A">
      <w:pPr>
        <w:pStyle w:val="Heading1"/>
        <w:rPr>
          <w:rFonts w:ascii="Arial" w:hAnsi="Arial" w:cs="Arial"/>
        </w:rPr>
      </w:pPr>
      <w:bookmarkStart w:id="22" w:name="_Toc56987986"/>
      <w:r w:rsidRPr="00F42D3A">
        <w:rPr>
          <w:rFonts w:ascii="Arial" w:hAnsi="Arial" w:cs="Arial"/>
        </w:rPr>
        <w:lastRenderedPageBreak/>
        <w:t>Reference List</w:t>
      </w:r>
      <w:bookmarkEnd w:id="22"/>
    </w:p>
    <w:p w14:paraId="050E7509" w14:textId="77777777" w:rsidR="008C6980" w:rsidRPr="00F42D3A" w:rsidRDefault="008C6980" w:rsidP="00417C38">
      <w:pPr>
        <w:spacing w:line="240" w:lineRule="auto"/>
        <w:ind w:left="720" w:hanging="720"/>
        <w:rPr>
          <w:rFonts w:cs="Arial"/>
          <w:shd w:val="clear" w:color="auto" w:fill="FFFFFF"/>
        </w:rPr>
      </w:pPr>
      <w:bookmarkStart w:id="23" w:name="_Hlk55829812"/>
      <w:r w:rsidRPr="00F42D3A">
        <w:rPr>
          <w:rFonts w:cs="Arial"/>
          <w:shd w:val="clear" w:color="auto" w:fill="FFFFFF"/>
        </w:rPr>
        <w:t>Alfayad, Z. and Arif, L.S.M., 2017</w:t>
      </w:r>
      <w:bookmarkEnd w:id="23"/>
      <w:r w:rsidRPr="00F42D3A">
        <w:rPr>
          <w:rFonts w:cs="Arial"/>
          <w:shd w:val="clear" w:color="auto" w:fill="FFFFFF"/>
        </w:rPr>
        <w:t>. Employee voice and job satisfaction: An application of Herzberg two-factor theory. </w:t>
      </w:r>
      <w:r w:rsidRPr="00F42D3A">
        <w:rPr>
          <w:rFonts w:cs="Arial"/>
          <w:i/>
          <w:iCs/>
          <w:shd w:val="clear" w:color="auto" w:fill="FFFFFF"/>
        </w:rPr>
        <w:t>International Review of Management and Marketing</w:t>
      </w:r>
      <w:r w:rsidRPr="00F42D3A">
        <w:rPr>
          <w:rFonts w:cs="Arial"/>
          <w:shd w:val="clear" w:color="auto" w:fill="FFFFFF"/>
        </w:rPr>
        <w:t>, </w:t>
      </w:r>
      <w:r w:rsidRPr="00F42D3A">
        <w:rPr>
          <w:rFonts w:cs="Arial"/>
          <w:i/>
          <w:iCs/>
          <w:shd w:val="clear" w:color="auto" w:fill="FFFFFF"/>
        </w:rPr>
        <w:t>7</w:t>
      </w:r>
      <w:r w:rsidRPr="00F42D3A">
        <w:rPr>
          <w:rFonts w:cs="Arial"/>
          <w:shd w:val="clear" w:color="auto" w:fill="FFFFFF"/>
        </w:rPr>
        <w:t>(1), pp.150-156.</w:t>
      </w:r>
    </w:p>
    <w:p w14:paraId="16AC9B3C" w14:textId="77777777" w:rsidR="008C6980" w:rsidRPr="00F42D3A" w:rsidRDefault="008C6980" w:rsidP="00417C38">
      <w:pPr>
        <w:spacing w:line="240" w:lineRule="auto"/>
        <w:ind w:left="720" w:hanging="720"/>
        <w:rPr>
          <w:rFonts w:cs="Arial"/>
          <w:shd w:val="clear" w:color="auto" w:fill="FFFFFF"/>
        </w:rPr>
      </w:pPr>
      <w:bookmarkStart w:id="24" w:name="_Hlk55828039"/>
      <w:r w:rsidRPr="00F42D3A">
        <w:rPr>
          <w:rFonts w:cs="Arial"/>
          <w:shd w:val="clear" w:color="auto" w:fill="FFFFFF"/>
        </w:rPr>
        <w:t>Alshmemri, M., Shahwan-Akl, L. and Maude, P., 2017</w:t>
      </w:r>
      <w:bookmarkEnd w:id="24"/>
      <w:r w:rsidRPr="00F42D3A">
        <w:rPr>
          <w:rFonts w:cs="Arial"/>
          <w:shd w:val="clear" w:color="auto" w:fill="FFFFFF"/>
        </w:rPr>
        <w:t>. Herzberg’s two-factor theory. </w:t>
      </w:r>
      <w:r w:rsidRPr="00F42D3A">
        <w:rPr>
          <w:rFonts w:cs="Arial"/>
          <w:i/>
          <w:iCs/>
          <w:shd w:val="clear" w:color="auto" w:fill="FFFFFF"/>
        </w:rPr>
        <w:t>Life Science Journal</w:t>
      </w:r>
      <w:r w:rsidRPr="00F42D3A">
        <w:rPr>
          <w:rFonts w:cs="Arial"/>
          <w:shd w:val="clear" w:color="auto" w:fill="FFFFFF"/>
        </w:rPr>
        <w:t>, </w:t>
      </w:r>
      <w:r w:rsidRPr="00F42D3A">
        <w:rPr>
          <w:rFonts w:cs="Arial"/>
          <w:i/>
          <w:iCs/>
          <w:shd w:val="clear" w:color="auto" w:fill="FFFFFF"/>
        </w:rPr>
        <w:t>14</w:t>
      </w:r>
      <w:r w:rsidRPr="00F42D3A">
        <w:rPr>
          <w:rFonts w:cs="Arial"/>
          <w:shd w:val="clear" w:color="auto" w:fill="FFFFFF"/>
        </w:rPr>
        <w:t>(5), pp.12-16.</w:t>
      </w:r>
    </w:p>
    <w:p w14:paraId="76CC12C7" w14:textId="77777777" w:rsidR="008C6980" w:rsidRPr="00F42D3A" w:rsidRDefault="008C6980" w:rsidP="00417C38">
      <w:pPr>
        <w:spacing w:line="240" w:lineRule="auto"/>
        <w:ind w:left="720" w:hanging="720"/>
        <w:rPr>
          <w:rFonts w:cs="Arial"/>
          <w:shd w:val="clear" w:color="auto" w:fill="FFFFFF"/>
        </w:rPr>
      </w:pPr>
      <w:bookmarkStart w:id="25" w:name="_Hlk55829364"/>
      <w:r w:rsidRPr="00F42D3A">
        <w:rPr>
          <w:rFonts w:cs="Arial"/>
          <w:shd w:val="clear" w:color="auto" w:fill="FFFFFF"/>
        </w:rPr>
        <w:t xml:space="preserve">Baldonado, A.M., 2013. </w:t>
      </w:r>
      <w:bookmarkEnd w:id="25"/>
      <w:r w:rsidRPr="00F42D3A">
        <w:rPr>
          <w:rFonts w:cs="Arial"/>
          <w:shd w:val="clear" w:color="auto" w:fill="FFFFFF"/>
        </w:rPr>
        <w:t>Motivating Generation Y and virtual teams.</w:t>
      </w:r>
    </w:p>
    <w:p w14:paraId="0DF94F29" w14:textId="77777777" w:rsidR="008C6980" w:rsidRPr="00F42D3A" w:rsidRDefault="008C6980" w:rsidP="00417C38">
      <w:pPr>
        <w:spacing w:line="240" w:lineRule="auto"/>
        <w:ind w:left="720" w:hanging="720"/>
        <w:rPr>
          <w:rFonts w:cs="Arial"/>
          <w:shd w:val="clear" w:color="auto" w:fill="FFFFFF"/>
        </w:rPr>
      </w:pPr>
      <w:bookmarkStart w:id="26" w:name="_Hlk55828488"/>
      <w:r w:rsidRPr="00F42D3A">
        <w:rPr>
          <w:rFonts w:cs="Arial"/>
          <w:shd w:val="clear" w:color="auto" w:fill="FFFFFF"/>
        </w:rPr>
        <w:t>Dartey-Baah, K. and Amoako, G.K., 2011</w:t>
      </w:r>
      <w:bookmarkEnd w:id="26"/>
      <w:r w:rsidRPr="00F42D3A">
        <w:rPr>
          <w:rFonts w:cs="Arial"/>
          <w:shd w:val="clear" w:color="auto" w:fill="FFFFFF"/>
        </w:rPr>
        <w:t>. Application of Frederick Herzberg’s Two-Factor theory in assessing and understanding employee motivation at work: a Ghanaian Perspective. European Journal of Business and Management, 3(9), pp.1-8.</w:t>
      </w:r>
    </w:p>
    <w:p w14:paraId="305E9CE8" w14:textId="77777777" w:rsidR="008C6980" w:rsidRPr="00F42D3A" w:rsidRDefault="008C6980" w:rsidP="009B5D2A">
      <w:pPr>
        <w:spacing w:line="240" w:lineRule="auto"/>
        <w:ind w:left="720" w:hanging="720"/>
        <w:rPr>
          <w:rFonts w:cs="Arial"/>
          <w:shd w:val="clear" w:color="auto" w:fill="FFFFFF"/>
        </w:rPr>
      </w:pPr>
      <w:bookmarkStart w:id="27" w:name="_Hlk56201254"/>
      <w:r w:rsidRPr="00F42D3A">
        <w:rPr>
          <w:rFonts w:cs="Arial"/>
          <w:shd w:val="clear" w:color="auto" w:fill="FFFFFF"/>
        </w:rPr>
        <w:t>Driscoll, J. and Teh, B., 2001</w:t>
      </w:r>
      <w:bookmarkEnd w:id="27"/>
      <w:r w:rsidRPr="00F42D3A">
        <w:rPr>
          <w:rFonts w:cs="Arial"/>
          <w:shd w:val="clear" w:color="auto" w:fill="FFFFFF"/>
        </w:rPr>
        <w:t>. The potential of reflective practi</w:t>
      </w:r>
      <w:r w:rsidR="009B5D2A" w:rsidRPr="00F42D3A">
        <w:rPr>
          <w:rFonts w:cs="Arial"/>
          <w:shd w:val="clear" w:color="auto" w:fill="FFFFFF"/>
        </w:rPr>
        <w:t>s</w:t>
      </w:r>
      <w:r w:rsidRPr="00F42D3A">
        <w:rPr>
          <w:rFonts w:cs="Arial"/>
          <w:shd w:val="clear" w:color="auto" w:fill="FFFFFF"/>
        </w:rPr>
        <w:t>e</w:t>
      </w:r>
      <w:r w:rsidR="009B5D2A" w:rsidRPr="00F42D3A">
        <w:rPr>
          <w:rFonts w:cs="Arial"/>
          <w:shd w:val="clear" w:color="auto" w:fill="FFFFFF"/>
        </w:rPr>
        <w:t>s</w:t>
      </w:r>
      <w:r w:rsidRPr="00F42D3A">
        <w:rPr>
          <w:rFonts w:cs="Arial"/>
          <w:shd w:val="clear" w:color="auto" w:fill="FFFFFF"/>
        </w:rPr>
        <w:t xml:space="preserve"> </w:t>
      </w:r>
      <w:r w:rsidR="009B5D2A" w:rsidRPr="00F42D3A">
        <w:rPr>
          <w:rFonts w:cs="Arial"/>
          <w:shd w:val="clear" w:color="auto" w:fill="FFFFFF"/>
        </w:rPr>
        <w:t>developing</w:t>
      </w:r>
      <w:r w:rsidRPr="00F42D3A">
        <w:rPr>
          <w:rFonts w:cs="Arial"/>
          <w:shd w:val="clear" w:color="auto" w:fill="FFFFFF"/>
        </w:rPr>
        <w:t xml:space="preserve"> individual orthopaedic nurse practitioners and their practice. Journal of orthopaedic nursing, 5(2), pp.95-103.</w:t>
      </w:r>
    </w:p>
    <w:p w14:paraId="38B62EEC" w14:textId="77777777" w:rsidR="008C6980" w:rsidRPr="00F42D3A" w:rsidRDefault="008C6980" w:rsidP="00417C38">
      <w:pPr>
        <w:spacing w:line="240" w:lineRule="auto"/>
        <w:ind w:left="720" w:hanging="720"/>
        <w:rPr>
          <w:rFonts w:cs="Arial"/>
          <w:shd w:val="clear" w:color="auto" w:fill="FFFFFF"/>
        </w:rPr>
      </w:pPr>
      <w:bookmarkStart w:id="28" w:name="_Hlk55828283"/>
      <w:r w:rsidRPr="00F42D3A">
        <w:rPr>
          <w:rFonts w:cs="Arial"/>
          <w:shd w:val="clear" w:color="auto" w:fill="FFFFFF"/>
        </w:rPr>
        <w:t>Evans, L. and Olumide-Aluko, F., 2010</w:t>
      </w:r>
      <w:bookmarkEnd w:id="28"/>
      <w:r w:rsidRPr="00F42D3A">
        <w:rPr>
          <w:rFonts w:cs="Arial"/>
          <w:shd w:val="clear" w:color="auto" w:fill="FFFFFF"/>
        </w:rPr>
        <w:t>. Teacher Job Satisfaction in Developing Countries: A Critique of Herzberg's Two-Factor Theory Applied to the Nigerian Context. International Studies in Educational Administration (Commonwealth Council for Educational Administration &amp; Management (CCEAM)), 38(2).</w:t>
      </w:r>
    </w:p>
    <w:p w14:paraId="4032E7E1" w14:textId="77777777" w:rsidR="008C6980" w:rsidRPr="00F42D3A" w:rsidRDefault="008C6980" w:rsidP="00417C38">
      <w:pPr>
        <w:spacing w:line="240" w:lineRule="auto"/>
        <w:ind w:left="720" w:hanging="720"/>
        <w:rPr>
          <w:rFonts w:cs="Arial"/>
          <w:shd w:val="clear" w:color="auto" w:fill="FFFFFF"/>
        </w:rPr>
      </w:pPr>
      <w:bookmarkStart w:id="29" w:name="_Hlk55830104"/>
      <w:r w:rsidRPr="00F42D3A">
        <w:rPr>
          <w:rFonts w:cs="Arial"/>
          <w:shd w:val="clear" w:color="auto" w:fill="FFFFFF"/>
        </w:rPr>
        <w:t>Ghazi, S.R., Shahzada, G. and Khan, M.S., 2013</w:t>
      </w:r>
      <w:bookmarkEnd w:id="29"/>
      <w:r w:rsidRPr="00F42D3A">
        <w:rPr>
          <w:rFonts w:cs="Arial"/>
          <w:shd w:val="clear" w:color="auto" w:fill="FFFFFF"/>
        </w:rPr>
        <w:t>. Resurrecting Herzberg’s two-factor theory: An implication to the university teachers. </w:t>
      </w:r>
      <w:r w:rsidRPr="00F42D3A">
        <w:rPr>
          <w:rFonts w:cs="Arial"/>
          <w:i/>
          <w:iCs/>
          <w:shd w:val="clear" w:color="auto" w:fill="FFFFFF"/>
        </w:rPr>
        <w:t>Journal of Educational and Social Research</w:t>
      </w:r>
      <w:r w:rsidRPr="00F42D3A">
        <w:rPr>
          <w:rFonts w:cs="Arial"/>
          <w:shd w:val="clear" w:color="auto" w:fill="FFFFFF"/>
        </w:rPr>
        <w:t>, </w:t>
      </w:r>
      <w:r w:rsidRPr="00F42D3A">
        <w:rPr>
          <w:rFonts w:cs="Arial"/>
          <w:i/>
          <w:iCs/>
          <w:shd w:val="clear" w:color="auto" w:fill="FFFFFF"/>
        </w:rPr>
        <w:t>3</w:t>
      </w:r>
      <w:r w:rsidRPr="00F42D3A">
        <w:rPr>
          <w:rFonts w:cs="Arial"/>
          <w:shd w:val="clear" w:color="auto" w:fill="FFFFFF"/>
        </w:rPr>
        <w:t>(2), p.445.</w:t>
      </w:r>
    </w:p>
    <w:p w14:paraId="7BF67BE6" w14:textId="77777777" w:rsidR="008C6980" w:rsidRPr="00F42D3A" w:rsidRDefault="008C6980" w:rsidP="00417C38">
      <w:pPr>
        <w:spacing w:line="240" w:lineRule="auto"/>
        <w:ind w:left="720" w:hanging="720"/>
        <w:rPr>
          <w:rFonts w:cs="Arial"/>
          <w:shd w:val="clear" w:color="auto" w:fill="FFFFFF"/>
        </w:rPr>
      </w:pPr>
      <w:bookmarkStart w:id="30" w:name="_Hlk55828646"/>
      <w:r w:rsidRPr="00F42D3A">
        <w:rPr>
          <w:rFonts w:cs="Arial"/>
          <w:shd w:val="clear" w:color="auto" w:fill="FFFFFF"/>
        </w:rPr>
        <w:t>Guha, A.B., 2010</w:t>
      </w:r>
      <w:bookmarkEnd w:id="30"/>
      <w:r w:rsidRPr="00F42D3A">
        <w:rPr>
          <w:rFonts w:cs="Arial"/>
          <w:shd w:val="clear" w:color="auto" w:fill="FFFFFF"/>
        </w:rPr>
        <w:t>. Motivators and Hygiene Factors of Generation X and Generation Y-The Test of Two-Factor Theory. Vilakshan: The XIMB Journal of Management, 7(2).</w:t>
      </w:r>
    </w:p>
    <w:p w14:paraId="39FC2C9A" w14:textId="77777777" w:rsidR="008C6980" w:rsidRPr="00F42D3A" w:rsidRDefault="008C6980" w:rsidP="00417C38">
      <w:pPr>
        <w:spacing w:line="240" w:lineRule="auto"/>
        <w:ind w:left="720" w:hanging="720"/>
        <w:rPr>
          <w:rFonts w:cs="Arial"/>
          <w:shd w:val="clear" w:color="auto" w:fill="FFFFFF"/>
        </w:rPr>
      </w:pPr>
      <w:bookmarkStart w:id="31" w:name="_Hlk55828887"/>
      <w:r w:rsidRPr="00F42D3A">
        <w:rPr>
          <w:rFonts w:cs="Arial"/>
          <w:shd w:val="clear" w:color="auto" w:fill="FFFFFF"/>
        </w:rPr>
        <w:t>Hur, Y., 2018</w:t>
      </w:r>
      <w:bookmarkEnd w:id="31"/>
      <w:r w:rsidRPr="00F42D3A">
        <w:rPr>
          <w:rFonts w:cs="Arial"/>
          <w:shd w:val="clear" w:color="auto" w:fill="FFFFFF"/>
        </w:rPr>
        <w:t>. Testing Herzberg’s two-factor theory of motivation in the public sector: is it applicable to public managers?. </w:t>
      </w:r>
      <w:r w:rsidRPr="00F42D3A">
        <w:rPr>
          <w:rFonts w:cs="Arial"/>
          <w:i/>
          <w:iCs/>
          <w:shd w:val="clear" w:color="auto" w:fill="FFFFFF"/>
        </w:rPr>
        <w:t>Public Organization Review</w:t>
      </w:r>
      <w:r w:rsidRPr="00F42D3A">
        <w:rPr>
          <w:rFonts w:cs="Arial"/>
          <w:shd w:val="clear" w:color="auto" w:fill="FFFFFF"/>
        </w:rPr>
        <w:t>, </w:t>
      </w:r>
      <w:r w:rsidRPr="00F42D3A">
        <w:rPr>
          <w:rFonts w:cs="Arial"/>
          <w:i/>
          <w:iCs/>
          <w:shd w:val="clear" w:color="auto" w:fill="FFFFFF"/>
        </w:rPr>
        <w:t>18</w:t>
      </w:r>
      <w:r w:rsidRPr="00F42D3A">
        <w:rPr>
          <w:rFonts w:cs="Arial"/>
          <w:shd w:val="clear" w:color="auto" w:fill="FFFFFF"/>
        </w:rPr>
        <w:t>(3), pp.329-343.</w:t>
      </w:r>
    </w:p>
    <w:p w14:paraId="1A47E823" w14:textId="77777777" w:rsidR="008C6980" w:rsidRPr="00F42D3A" w:rsidRDefault="008C6980" w:rsidP="009B5D2A">
      <w:pPr>
        <w:spacing w:line="240" w:lineRule="auto"/>
        <w:ind w:left="720" w:hanging="720"/>
        <w:rPr>
          <w:rFonts w:cs="Arial"/>
          <w:shd w:val="clear" w:color="auto" w:fill="FFFFFF"/>
        </w:rPr>
      </w:pPr>
      <w:bookmarkStart w:id="32" w:name="_Hlk56202148"/>
      <w:r w:rsidRPr="00F42D3A">
        <w:rPr>
          <w:rFonts w:cs="Arial"/>
          <w:shd w:val="clear" w:color="auto" w:fill="FFFFFF"/>
        </w:rPr>
        <w:t>Iftakhar, S., 2016</w:t>
      </w:r>
      <w:bookmarkEnd w:id="32"/>
      <w:r w:rsidRPr="00F42D3A">
        <w:rPr>
          <w:rFonts w:cs="Arial"/>
          <w:shd w:val="clear" w:color="auto" w:fill="FFFFFF"/>
        </w:rPr>
        <w:t xml:space="preserve">. Google </w:t>
      </w:r>
      <w:r w:rsidR="009B5D2A" w:rsidRPr="00F42D3A">
        <w:rPr>
          <w:rFonts w:cs="Arial"/>
          <w:shd w:val="clear" w:color="auto" w:fill="FFFFFF"/>
        </w:rPr>
        <w:t>C</w:t>
      </w:r>
      <w:r w:rsidRPr="00F42D3A">
        <w:rPr>
          <w:rFonts w:cs="Arial"/>
          <w:shd w:val="clear" w:color="auto" w:fill="FFFFFF"/>
        </w:rPr>
        <w:t>lassroom: what works and how. Journal of Education and Social Sciences, 3(1), pp.12-18.</w:t>
      </w:r>
    </w:p>
    <w:p w14:paraId="53A15889" w14:textId="77777777" w:rsidR="008C6980" w:rsidRPr="00F42D3A" w:rsidRDefault="008C6980" w:rsidP="00417C38">
      <w:pPr>
        <w:spacing w:line="240" w:lineRule="auto"/>
        <w:ind w:left="720" w:hanging="720"/>
        <w:rPr>
          <w:rFonts w:cs="Arial"/>
          <w:shd w:val="clear" w:color="auto" w:fill="FFFFFF"/>
        </w:rPr>
      </w:pPr>
      <w:bookmarkStart w:id="33" w:name="_Hlk55829971"/>
      <w:r w:rsidRPr="00F42D3A">
        <w:rPr>
          <w:rFonts w:cs="Arial"/>
          <w:shd w:val="clear" w:color="auto" w:fill="FFFFFF"/>
        </w:rPr>
        <w:t>Kotni, V.D.P. and Karumuri, V., 2018</w:t>
      </w:r>
      <w:bookmarkEnd w:id="33"/>
      <w:r w:rsidRPr="00F42D3A">
        <w:rPr>
          <w:rFonts w:cs="Arial"/>
          <w:shd w:val="clear" w:color="auto" w:fill="FFFFFF"/>
        </w:rPr>
        <w:t>. Application of Herzberg two-factor theory model for motivating retail salesforce. </w:t>
      </w:r>
      <w:r w:rsidRPr="00F42D3A">
        <w:rPr>
          <w:rFonts w:cs="Arial"/>
          <w:i/>
          <w:iCs/>
          <w:shd w:val="clear" w:color="auto" w:fill="FFFFFF"/>
        </w:rPr>
        <w:t>IUP Journal of Organizational Behavior</w:t>
      </w:r>
      <w:r w:rsidRPr="00F42D3A">
        <w:rPr>
          <w:rFonts w:cs="Arial"/>
          <w:shd w:val="clear" w:color="auto" w:fill="FFFFFF"/>
        </w:rPr>
        <w:t>, </w:t>
      </w:r>
      <w:r w:rsidRPr="00F42D3A">
        <w:rPr>
          <w:rFonts w:cs="Arial"/>
          <w:i/>
          <w:iCs/>
          <w:shd w:val="clear" w:color="auto" w:fill="FFFFFF"/>
        </w:rPr>
        <w:t>17</w:t>
      </w:r>
      <w:r w:rsidRPr="00F42D3A">
        <w:rPr>
          <w:rFonts w:cs="Arial"/>
          <w:shd w:val="clear" w:color="auto" w:fill="FFFFFF"/>
        </w:rPr>
        <w:t>(1), pp.24-42.</w:t>
      </w:r>
    </w:p>
    <w:p w14:paraId="6FCE6718" w14:textId="77777777" w:rsidR="008C6980" w:rsidRPr="00F42D3A" w:rsidRDefault="008C6980" w:rsidP="00417C38">
      <w:pPr>
        <w:spacing w:line="240" w:lineRule="auto"/>
        <w:ind w:left="720" w:hanging="720"/>
        <w:rPr>
          <w:rFonts w:cs="Arial"/>
          <w:shd w:val="clear" w:color="auto" w:fill="FFFFFF"/>
        </w:rPr>
      </w:pPr>
      <w:bookmarkStart w:id="34" w:name="_Hlk55829219"/>
      <w:r w:rsidRPr="00F42D3A">
        <w:rPr>
          <w:rFonts w:cs="Arial"/>
          <w:shd w:val="clear" w:color="auto" w:fill="FFFFFF"/>
        </w:rPr>
        <w:t>Lo, L.Y.S., Lin, S.W. and Hsu, L.Y., 2016</w:t>
      </w:r>
      <w:bookmarkEnd w:id="34"/>
      <w:r w:rsidRPr="00F42D3A">
        <w:rPr>
          <w:rFonts w:cs="Arial"/>
          <w:shd w:val="clear" w:color="auto" w:fill="FFFFFF"/>
        </w:rPr>
        <w:t>. The motivation for online impulse buying: A two-factor theory perspective. </w:t>
      </w:r>
      <w:r w:rsidRPr="00F42D3A">
        <w:rPr>
          <w:rFonts w:cs="Arial"/>
          <w:i/>
          <w:iCs/>
          <w:shd w:val="clear" w:color="auto" w:fill="FFFFFF"/>
        </w:rPr>
        <w:t>International Journal of Information Management</w:t>
      </w:r>
      <w:r w:rsidRPr="00F42D3A">
        <w:rPr>
          <w:rFonts w:cs="Arial"/>
          <w:shd w:val="clear" w:color="auto" w:fill="FFFFFF"/>
        </w:rPr>
        <w:t>, </w:t>
      </w:r>
      <w:r w:rsidRPr="00F42D3A">
        <w:rPr>
          <w:rFonts w:cs="Arial"/>
          <w:i/>
          <w:iCs/>
          <w:shd w:val="clear" w:color="auto" w:fill="FFFFFF"/>
        </w:rPr>
        <w:t>36</w:t>
      </w:r>
      <w:r w:rsidRPr="00F42D3A">
        <w:rPr>
          <w:rFonts w:cs="Arial"/>
          <w:shd w:val="clear" w:color="auto" w:fill="FFFFFF"/>
        </w:rPr>
        <w:t>(5), pp.759-772.</w:t>
      </w:r>
    </w:p>
    <w:p w14:paraId="5C55F010" w14:textId="77777777" w:rsidR="008C6980" w:rsidRPr="00F42D3A" w:rsidRDefault="008C6980" w:rsidP="00417C38">
      <w:pPr>
        <w:spacing w:line="240" w:lineRule="auto"/>
        <w:ind w:left="720" w:hanging="720"/>
        <w:rPr>
          <w:rFonts w:cs="Arial"/>
          <w:shd w:val="clear" w:color="auto" w:fill="FFFFFF"/>
        </w:rPr>
      </w:pPr>
      <w:bookmarkStart w:id="35" w:name="_Hlk56201818"/>
      <w:r w:rsidRPr="00F42D3A">
        <w:rPr>
          <w:rFonts w:cs="Arial"/>
          <w:shd w:val="clear" w:color="auto" w:fill="FFFFFF"/>
        </w:rPr>
        <w:t>Malik, M.E. and Naeem, B., 2013</w:t>
      </w:r>
      <w:bookmarkEnd w:id="35"/>
      <w:r w:rsidRPr="00F42D3A">
        <w:rPr>
          <w:rFonts w:cs="Arial"/>
          <w:shd w:val="clear" w:color="auto" w:fill="FFFFFF"/>
        </w:rPr>
        <w:t>. Towards understanding controversy on Herzberg theory of motivation. World Applied Sciences Journal, 24(8), pp.1031-1036.</w:t>
      </w:r>
    </w:p>
    <w:p w14:paraId="67E788D3" w14:textId="77777777" w:rsidR="008C6980" w:rsidRPr="00F42D3A" w:rsidRDefault="008C6980" w:rsidP="00417C38">
      <w:pPr>
        <w:spacing w:line="240" w:lineRule="auto"/>
        <w:ind w:left="720" w:hanging="720"/>
        <w:rPr>
          <w:rFonts w:cs="Arial"/>
          <w:shd w:val="clear" w:color="auto" w:fill="FFFFFF"/>
        </w:rPr>
      </w:pPr>
      <w:bookmarkStart w:id="36" w:name="_Hlk55829283"/>
      <w:r w:rsidRPr="00F42D3A">
        <w:rPr>
          <w:rFonts w:cs="Arial"/>
          <w:shd w:val="clear" w:color="auto" w:fill="FFFFFF"/>
        </w:rPr>
        <w:t>Nanayakkara, M.K.N.P. and Dayarathna, N.W.K.D.K., 2016</w:t>
      </w:r>
      <w:bookmarkEnd w:id="36"/>
      <w:r w:rsidRPr="00F42D3A">
        <w:rPr>
          <w:rFonts w:cs="Arial"/>
          <w:shd w:val="clear" w:color="auto" w:fill="FFFFFF"/>
        </w:rPr>
        <w:t>. Application of Herzberg’s two-factor theory of motivation to identify the turnover intention of the non-executive level employees in selected supermarkets in Colombo, Sri Lanka.</w:t>
      </w:r>
    </w:p>
    <w:p w14:paraId="3878FFE3" w14:textId="77777777" w:rsidR="008C6980" w:rsidRPr="00F42D3A" w:rsidRDefault="008C6980" w:rsidP="00417C38">
      <w:pPr>
        <w:spacing w:line="240" w:lineRule="auto"/>
        <w:ind w:left="720" w:hanging="720"/>
        <w:rPr>
          <w:rFonts w:cs="Arial"/>
          <w:shd w:val="clear" w:color="auto" w:fill="FFFFFF"/>
        </w:rPr>
      </w:pPr>
      <w:bookmarkStart w:id="37" w:name="_Hlk55828716"/>
      <w:r w:rsidRPr="00F42D3A">
        <w:rPr>
          <w:rFonts w:cs="Arial"/>
          <w:shd w:val="clear" w:color="auto" w:fill="FFFFFF"/>
        </w:rPr>
        <w:t>Ozsoy, E., 2019</w:t>
      </w:r>
      <w:bookmarkEnd w:id="37"/>
      <w:r w:rsidRPr="00F42D3A">
        <w:rPr>
          <w:rFonts w:cs="Arial"/>
          <w:shd w:val="clear" w:color="auto" w:fill="FFFFFF"/>
        </w:rPr>
        <w:t>. An empirical test of Herzberg's two-factor motivation theory. </w:t>
      </w:r>
      <w:r w:rsidRPr="00F42D3A">
        <w:rPr>
          <w:rFonts w:cs="Arial"/>
          <w:i/>
          <w:iCs/>
          <w:shd w:val="clear" w:color="auto" w:fill="FFFFFF"/>
        </w:rPr>
        <w:t>Маркетинг і менеджмент інновацій</w:t>
      </w:r>
      <w:r w:rsidRPr="00F42D3A">
        <w:rPr>
          <w:rFonts w:cs="Arial"/>
          <w:shd w:val="clear" w:color="auto" w:fill="FFFFFF"/>
        </w:rPr>
        <w:t>, (1), pp.11-20.</w:t>
      </w:r>
    </w:p>
    <w:p w14:paraId="14FD7D43" w14:textId="77777777" w:rsidR="008C6980" w:rsidRPr="00F42D3A" w:rsidRDefault="008C6980" w:rsidP="00417C38">
      <w:pPr>
        <w:spacing w:line="240" w:lineRule="auto"/>
        <w:ind w:left="720" w:hanging="720"/>
        <w:rPr>
          <w:rFonts w:cs="Arial"/>
          <w:shd w:val="clear" w:color="auto" w:fill="FFFFFF"/>
        </w:rPr>
      </w:pPr>
      <w:bookmarkStart w:id="38" w:name="_Hlk55829689"/>
      <w:r w:rsidRPr="00F42D3A">
        <w:rPr>
          <w:rFonts w:cs="Arial"/>
          <w:shd w:val="clear" w:color="auto" w:fill="FFFFFF"/>
        </w:rPr>
        <w:lastRenderedPageBreak/>
        <w:t>Rahman, K.U., Akhter, W. and Khan, S.U., 2017</w:t>
      </w:r>
      <w:bookmarkEnd w:id="38"/>
      <w:r w:rsidRPr="00F42D3A">
        <w:rPr>
          <w:rFonts w:cs="Arial"/>
          <w:shd w:val="clear" w:color="auto" w:fill="FFFFFF"/>
        </w:rPr>
        <w:t>. Factors affecting employee job satisfaction: A comparative study of conventional and Islamic insurance. </w:t>
      </w:r>
      <w:r w:rsidRPr="00F42D3A">
        <w:rPr>
          <w:rFonts w:cs="Arial"/>
          <w:i/>
          <w:iCs/>
          <w:shd w:val="clear" w:color="auto" w:fill="FFFFFF"/>
        </w:rPr>
        <w:t>Cogent Business &amp; Management</w:t>
      </w:r>
      <w:r w:rsidRPr="00F42D3A">
        <w:rPr>
          <w:rFonts w:cs="Arial"/>
          <w:shd w:val="clear" w:color="auto" w:fill="FFFFFF"/>
        </w:rPr>
        <w:t>, </w:t>
      </w:r>
      <w:r w:rsidRPr="00F42D3A">
        <w:rPr>
          <w:rFonts w:cs="Arial"/>
          <w:i/>
          <w:iCs/>
          <w:shd w:val="clear" w:color="auto" w:fill="FFFFFF"/>
        </w:rPr>
        <w:t>4</w:t>
      </w:r>
      <w:r w:rsidRPr="00F42D3A">
        <w:rPr>
          <w:rFonts w:cs="Arial"/>
          <w:shd w:val="clear" w:color="auto" w:fill="FFFFFF"/>
        </w:rPr>
        <w:t>(1), p.1273082.</w:t>
      </w:r>
    </w:p>
    <w:p w14:paraId="5BBB25FD" w14:textId="77777777" w:rsidR="008C6980" w:rsidRPr="00F42D3A" w:rsidRDefault="008C6980" w:rsidP="00417C38">
      <w:pPr>
        <w:spacing w:line="240" w:lineRule="auto"/>
        <w:ind w:left="720" w:hanging="720"/>
        <w:rPr>
          <w:rFonts w:cs="Arial"/>
          <w:shd w:val="clear" w:color="auto" w:fill="FFFFFF"/>
        </w:rPr>
      </w:pPr>
      <w:bookmarkStart w:id="39" w:name="_Hlk55828574"/>
      <w:r w:rsidRPr="00F42D3A">
        <w:rPr>
          <w:rFonts w:cs="Arial"/>
          <w:shd w:val="clear" w:color="auto" w:fill="FFFFFF"/>
        </w:rPr>
        <w:t>Rogers</w:t>
      </w:r>
      <w:bookmarkEnd w:id="39"/>
      <w:r w:rsidRPr="00F42D3A">
        <w:rPr>
          <w:rFonts w:cs="Arial"/>
          <w:shd w:val="clear" w:color="auto" w:fill="FFFFFF"/>
        </w:rPr>
        <w:t>, J., Cooper, S., Cooper, S., Densley-Tingley, D., Braithwaite, N., Moreno, M., Rodrigues, A. and Salvia, G., 2015. Product longevity and shared ownership:</w:t>
      </w:r>
    </w:p>
    <w:p w14:paraId="35AD5305" w14:textId="77777777" w:rsidR="008C6980" w:rsidRPr="00F42D3A" w:rsidRDefault="008C6980" w:rsidP="00417C38">
      <w:pPr>
        <w:spacing w:line="240" w:lineRule="auto"/>
        <w:ind w:left="720" w:hanging="720"/>
        <w:rPr>
          <w:rFonts w:cs="Arial"/>
          <w:shd w:val="clear" w:color="auto" w:fill="FFFFFF"/>
        </w:rPr>
      </w:pPr>
      <w:bookmarkStart w:id="40" w:name="_Hlk56202244"/>
      <w:r w:rsidRPr="00F42D3A">
        <w:rPr>
          <w:rFonts w:cs="Arial"/>
          <w:shd w:val="clear" w:color="auto" w:fill="FFFFFF"/>
        </w:rPr>
        <w:t>Rushkoff,</w:t>
      </w:r>
      <w:bookmarkEnd w:id="40"/>
      <w:r w:rsidRPr="00F42D3A">
        <w:rPr>
          <w:rFonts w:cs="Arial"/>
          <w:shd w:val="clear" w:color="auto" w:fill="FFFFFF"/>
        </w:rPr>
        <w:t xml:space="preserve"> D., 2016. Throwing rocks at the Google bus: How growth became the enemy of prosperity. Penguin.</w:t>
      </w:r>
    </w:p>
    <w:p w14:paraId="5556C72C" w14:textId="77777777" w:rsidR="008C6980" w:rsidRPr="00F42D3A" w:rsidRDefault="008C6980" w:rsidP="00417C38">
      <w:pPr>
        <w:spacing w:line="240" w:lineRule="auto"/>
        <w:ind w:left="720" w:hanging="720"/>
        <w:rPr>
          <w:rFonts w:cs="Arial"/>
          <w:shd w:val="clear" w:color="auto" w:fill="FFFFFF"/>
        </w:rPr>
      </w:pPr>
      <w:bookmarkStart w:id="41" w:name="_Hlk55829617"/>
      <w:r w:rsidRPr="00F42D3A">
        <w:rPr>
          <w:rFonts w:cs="Arial"/>
          <w:shd w:val="clear" w:color="auto" w:fill="FFFFFF"/>
        </w:rPr>
        <w:t>Sanjeev, M.A. and Surya, A.V., 2016</w:t>
      </w:r>
      <w:bookmarkEnd w:id="41"/>
      <w:r w:rsidRPr="00F42D3A">
        <w:rPr>
          <w:rFonts w:cs="Arial"/>
          <w:shd w:val="clear" w:color="auto" w:fill="FFFFFF"/>
        </w:rPr>
        <w:t>. The two-factor theory of motivation and satisfaction: An empirical verification. </w:t>
      </w:r>
      <w:r w:rsidRPr="00F42D3A">
        <w:rPr>
          <w:rFonts w:cs="Arial"/>
          <w:i/>
          <w:iCs/>
          <w:shd w:val="clear" w:color="auto" w:fill="FFFFFF"/>
        </w:rPr>
        <w:t>Annals of Data Science</w:t>
      </w:r>
      <w:r w:rsidRPr="00F42D3A">
        <w:rPr>
          <w:rFonts w:cs="Arial"/>
          <w:shd w:val="clear" w:color="auto" w:fill="FFFFFF"/>
        </w:rPr>
        <w:t>, </w:t>
      </w:r>
      <w:r w:rsidRPr="00F42D3A">
        <w:rPr>
          <w:rFonts w:cs="Arial"/>
          <w:i/>
          <w:iCs/>
          <w:shd w:val="clear" w:color="auto" w:fill="FFFFFF"/>
        </w:rPr>
        <w:t>3</w:t>
      </w:r>
      <w:r w:rsidRPr="00F42D3A">
        <w:rPr>
          <w:rFonts w:cs="Arial"/>
          <w:shd w:val="clear" w:color="auto" w:fill="FFFFFF"/>
        </w:rPr>
        <w:t>(2), pp.155-173.</w:t>
      </w:r>
    </w:p>
    <w:p w14:paraId="7D23D373" w14:textId="77777777" w:rsidR="008C6980" w:rsidRPr="00F42D3A" w:rsidRDefault="008C6980" w:rsidP="00417C38">
      <w:pPr>
        <w:spacing w:line="240" w:lineRule="auto"/>
        <w:ind w:left="720" w:hanging="720"/>
        <w:rPr>
          <w:rFonts w:cs="Arial"/>
          <w:shd w:val="clear" w:color="auto" w:fill="FFFFFF"/>
        </w:rPr>
      </w:pPr>
      <w:bookmarkStart w:id="42" w:name="_Hlk56201933"/>
      <w:bookmarkStart w:id="43" w:name="_Hlk55828195"/>
      <w:r w:rsidRPr="00F42D3A">
        <w:rPr>
          <w:rFonts w:cs="Arial"/>
          <w:shd w:val="clear" w:color="auto" w:fill="FFFFFF"/>
        </w:rPr>
        <w:t>Schmidt, E. and Rosenberg, J., 2014</w:t>
      </w:r>
      <w:bookmarkEnd w:id="42"/>
      <w:r w:rsidRPr="00F42D3A">
        <w:rPr>
          <w:rFonts w:cs="Arial"/>
          <w:shd w:val="clear" w:color="auto" w:fill="FFFFFF"/>
        </w:rPr>
        <w:t>. How google works. Hachette UK.</w:t>
      </w:r>
    </w:p>
    <w:p w14:paraId="6273D544" w14:textId="77777777" w:rsidR="00237434" w:rsidRPr="00F42D3A" w:rsidRDefault="00237434" w:rsidP="00417C38">
      <w:pPr>
        <w:spacing w:line="240" w:lineRule="auto"/>
        <w:ind w:left="720" w:hanging="720"/>
        <w:rPr>
          <w:rFonts w:cs="Arial"/>
          <w:shd w:val="clear" w:color="auto" w:fill="FFFFFF"/>
        </w:rPr>
      </w:pPr>
      <w:bookmarkStart w:id="44" w:name="_Hlk56202710"/>
      <w:r w:rsidRPr="00F42D3A">
        <w:rPr>
          <w:rFonts w:cs="Arial"/>
          <w:shd w:val="clear" w:color="auto" w:fill="FFFFFF"/>
        </w:rPr>
        <w:t>Schunk, D.H. and Zimmerman, B.J. eds., 2012</w:t>
      </w:r>
      <w:bookmarkEnd w:id="44"/>
      <w:r w:rsidRPr="00F42D3A">
        <w:rPr>
          <w:rFonts w:cs="Arial"/>
          <w:shd w:val="clear" w:color="auto" w:fill="FFFFFF"/>
        </w:rPr>
        <w:t>. Motivation and self-regulated learning: Theory, research, and applications. Routledge.</w:t>
      </w:r>
    </w:p>
    <w:p w14:paraId="10C98086" w14:textId="77777777" w:rsidR="008C6980" w:rsidRPr="00F42D3A" w:rsidRDefault="008C6980" w:rsidP="00417C38">
      <w:pPr>
        <w:spacing w:line="240" w:lineRule="auto"/>
        <w:ind w:left="720" w:hanging="720"/>
        <w:rPr>
          <w:rFonts w:cs="Arial"/>
          <w:shd w:val="clear" w:color="auto" w:fill="FFFFFF"/>
        </w:rPr>
      </w:pPr>
      <w:r w:rsidRPr="00F42D3A">
        <w:rPr>
          <w:rFonts w:cs="Arial"/>
          <w:shd w:val="clear" w:color="auto" w:fill="FFFFFF"/>
        </w:rPr>
        <w:t>Stello, C.M., 2011</w:t>
      </w:r>
      <w:bookmarkEnd w:id="43"/>
      <w:r w:rsidRPr="00F42D3A">
        <w:rPr>
          <w:rFonts w:cs="Arial"/>
          <w:shd w:val="clear" w:color="auto" w:fill="FFFFFF"/>
        </w:rPr>
        <w:t>. Herzberg’s two-factor theory of job satisfaction: An integrative literature review. In </w:t>
      </w:r>
      <w:r w:rsidRPr="00F42D3A">
        <w:rPr>
          <w:rFonts w:cs="Arial"/>
          <w:i/>
          <w:iCs/>
          <w:shd w:val="clear" w:color="auto" w:fill="FFFFFF"/>
        </w:rPr>
        <w:t>Unpublished paper presented at The 2011 Student Research Conference: Exploring Opportunities in Research, Policy, and Practice, University of Minnesota Department of Organizational Leadership, Policy and Development, Minneapolis, MN</w:t>
      </w:r>
      <w:r w:rsidRPr="00F42D3A">
        <w:rPr>
          <w:rFonts w:cs="Arial"/>
          <w:shd w:val="clear" w:color="auto" w:fill="FFFFFF"/>
        </w:rPr>
        <w:t>.</w:t>
      </w:r>
    </w:p>
    <w:p w14:paraId="1D5460F6" w14:textId="77777777" w:rsidR="008C6980" w:rsidRPr="00F42D3A" w:rsidRDefault="008C6980" w:rsidP="00417C38">
      <w:pPr>
        <w:spacing w:line="240" w:lineRule="auto"/>
        <w:ind w:left="720" w:hanging="720"/>
        <w:rPr>
          <w:rFonts w:cs="Arial"/>
          <w:shd w:val="clear" w:color="auto" w:fill="FFFFFF"/>
        </w:rPr>
      </w:pPr>
      <w:bookmarkStart w:id="45" w:name="_Hlk56202005"/>
      <w:r w:rsidRPr="00F42D3A">
        <w:rPr>
          <w:rFonts w:cs="Arial"/>
          <w:shd w:val="clear" w:color="auto" w:fill="FFFFFF"/>
        </w:rPr>
        <w:t>Stjernfelt, F. and Lauritzen, A.M., 2020</w:t>
      </w:r>
      <w:bookmarkEnd w:id="45"/>
      <w:r w:rsidRPr="00F42D3A">
        <w:rPr>
          <w:rFonts w:cs="Arial"/>
          <w:shd w:val="clear" w:color="auto" w:fill="FFFFFF"/>
        </w:rPr>
        <w:t>. Facebook and Google as Offices of Censorship. In Your</w:t>
      </w:r>
      <w:r w:rsidR="009B5D2A" w:rsidRPr="00F42D3A">
        <w:rPr>
          <w:rFonts w:cs="Arial"/>
          <w:shd w:val="clear" w:color="auto" w:fill="FFFFFF"/>
        </w:rPr>
        <w:t>,</w:t>
      </w:r>
      <w:r w:rsidRPr="00F42D3A">
        <w:rPr>
          <w:rFonts w:cs="Arial"/>
          <w:shd w:val="clear" w:color="auto" w:fill="FFFFFF"/>
        </w:rPr>
        <w:t xml:space="preserve"> Post has been Removed (pp. 139-172). Springer, Cham.</w:t>
      </w:r>
    </w:p>
    <w:p w14:paraId="49186D65" w14:textId="77777777" w:rsidR="008C6980" w:rsidRPr="00F42D3A" w:rsidRDefault="008C6980" w:rsidP="00417C38">
      <w:pPr>
        <w:spacing w:line="240" w:lineRule="auto"/>
        <w:ind w:left="720" w:hanging="720"/>
        <w:rPr>
          <w:rFonts w:cs="Arial"/>
          <w:shd w:val="clear" w:color="auto" w:fill="FFFFFF"/>
        </w:rPr>
      </w:pPr>
      <w:bookmarkStart w:id="46" w:name="_Hlk55829016"/>
      <w:r w:rsidRPr="00F42D3A">
        <w:rPr>
          <w:rFonts w:cs="Arial"/>
          <w:shd w:val="clear" w:color="auto" w:fill="FFFFFF"/>
        </w:rPr>
        <w:t>Vijayakumar, V.S.R. and Saxena, U., 2015</w:t>
      </w:r>
      <w:bookmarkEnd w:id="46"/>
      <w:r w:rsidRPr="00F42D3A">
        <w:rPr>
          <w:rFonts w:cs="Arial"/>
          <w:shd w:val="clear" w:color="auto" w:fill="FFFFFF"/>
        </w:rPr>
        <w:t>. Herzberg revisited: Dimensionality and structural invariance of Herzberg's two-factor model. </w:t>
      </w:r>
      <w:r w:rsidRPr="00F42D3A">
        <w:rPr>
          <w:rFonts w:cs="Arial"/>
          <w:i/>
          <w:iCs/>
          <w:shd w:val="clear" w:color="auto" w:fill="FFFFFF"/>
        </w:rPr>
        <w:t>Journal of the Indian Academy of Applied Psychology</w:t>
      </w:r>
      <w:r w:rsidRPr="00F42D3A">
        <w:rPr>
          <w:rFonts w:cs="Arial"/>
          <w:shd w:val="clear" w:color="auto" w:fill="FFFFFF"/>
        </w:rPr>
        <w:t>, </w:t>
      </w:r>
      <w:r w:rsidRPr="00F42D3A">
        <w:rPr>
          <w:rFonts w:cs="Arial"/>
          <w:i/>
          <w:iCs/>
          <w:shd w:val="clear" w:color="auto" w:fill="FFFFFF"/>
        </w:rPr>
        <w:t>41</w:t>
      </w:r>
      <w:r w:rsidRPr="00F42D3A">
        <w:rPr>
          <w:rFonts w:cs="Arial"/>
          <w:shd w:val="clear" w:color="auto" w:fill="FFFFFF"/>
        </w:rPr>
        <w:t>(2), p.291.</w:t>
      </w:r>
    </w:p>
    <w:sectPr w:rsidR="008C6980" w:rsidRPr="00F42D3A" w:rsidSect="00634EBD">
      <w:headerReference w:type="default" r:id="rId14"/>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E1A196" w14:textId="77777777" w:rsidR="00823D1B" w:rsidRDefault="00823D1B" w:rsidP="003C3F84">
      <w:r>
        <w:separator/>
      </w:r>
    </w:p>
  </w:endnote>
  <w:endnote w:type="continuationSeparator" w:id="0">
    <w:p w14:paraId="7CBA48A0" w14:textId="77777777" w:rsidR="00823D1B" w:rsidRDefault="00823D1B" w:rsidP="003C3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F051D" w14:textId="77777777" w:rsidR="00823D1B" w:rsidRDefault="00823D1B" w:rsidP="003C3F84">
      <w:r>
        <w:separator/>
      </w:r>
    </w:p>
  </w:footnote>
  <w:footnote w:type="continuationSeparator" w:id="0">
    <w:p w14:paraId="2AE053E2" w14:textId="77777777" w:rsidR="00823D1B" w:rsidRDefault="00823D1B" w:rsidP="003C3F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3157104"/>
      <w:docPartObj>
        <w:docPartGallery w:val="Page Numbers (Margins)"/>
        <w:docPartUnique/>
      </w:docPartObj>
    </w:sdtPr>
    <w:sdtEndPr/>
    <w:sdtContent>
      <w:p w14:paraId="2BAFE670" w14:textId="77777777" w:rsidR="003A7B64" w:rsidRDefault="00322920" w:rsidP="003C3F84">
        <w:pPr>
          <w:pStyle w:val="Header"/>
        </w:pPr>
        <w:r>
          <w:rPr>
            <w:noProof/>
            <w:lang w:eastAsia="en-GB"/>
          </w:rPr>
          <mc:AlternateContent>
            <mc:Choice Requires="wps">
              <w:drawing>
                <wp:anchor distT="0" distB="0" distL="114300" distR="114300" simplePos="0" relativeHeight="251659264" behindDoc="0" locked="0" layoutInCell="0" allowOverlap="1" wp14:anchorId="7E785443" wp14:editId="69458DDE">
                  <wp:simplePos x="0" y="0"/>
                  <wp:positionH relativeFrom="rightMargin">
                    <wp:align>center</wp:align>
                  </wp:positionH>
                  <wp:positionV relativeFrom="margin">
                    <wp:align>bottom</wp:align>
                  </wp:positionV>
                  <wp:extent cx="523875" cy="218313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A191B" w14:textId="77777777" w:rsidR="00695424" w:rsidRDefault="00695424" w:rsidP="003C3F8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sidR="0017728F">
                                <w:rPr>
                                  <w:rFonts w:asciiTheme="minorHAnsi" w:eastAsiaTheme="minorEastAsia" w:hAnsiTheme="minorHAnsi" w:cs="Times New Roman"/>
                                </w:rPr>
                                <w:fldChar w:fldCharType="begin"/>
                              </w:r>
                              <w:r>
                                <w:instrText xml:space="preserve"> PAGE    \* MERGEFORMAT </w:instrText>
                              </w:r>
                              <w:r w:rsidR="0017728F">
                                <w:rPr>
                                  <w:rFonts w:asciiTheme="minorHAnsi" w:eastAsiaTheme="minorEastAsia" w:hAnsiTheme="minorHAnsi" w:cs="Times New Roman"/>
                                </w:rPr>
                                <w:fldChar w:fldCharType="separate"/>
                              </w:r>
                              <w:r w:rsidR="00906B31" w:rsidRPr="00906B31">
                                <w:rPr>
                                  <w:rFonts w:asciiTheme="majorHAnsi" w:eastAsiaTheme="majorEastAsia" w:hAnsiTheme="majorHAnsi" w:cstheme="majorBidi"/>
                                  <w:noProof/>
                                  <w:sz w:val="44"/>
                                  <w:szCs w:val="44"/>
                                </w:rPr>
                                <w:t>2</w:t>
                              </w:r>
                              <w:r w:rsidR="0017728F">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left:0;text-align:left;margin-left:0;margin-top:0;width:41.2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" o:allowincell="f" filled="f" stroked="f">
                  <v:textbox style="layout-flow:vertical;mso-layout-flow-alt:bottom-to-top;mso-fit-shape-to-text:t">
                    <w:txbxContent>
                      <w:p w:rsidR="00695424" w:rsidRDefault="00695424" w:rsidP="003C3F8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sidR="0017728F">
                          <w:rPr>
                            <w:rFonts w:asciiTheme="minorHAnsi" w:eastAsiaTheme="minorEastAsia" w:hAnsiTheme="minorHAnsi" w:cs="Times New Roman"/>
                          </w:rPr>
                          <w:fldChar w:fldCharType="begin"/>
                        </w:r>
                        <w:r>
                          <w:instrText xml:space="preserve"> PAGE    \* MERGEFORMAT </w:instrText>
                        </w:r>
                        <w:r w:rsidR="0017728F">
                          <w:rPr>
                            <w:rFonts w:asciiTheme="minorHAnsi" w:eastAsiaTheme="minorEastAsia" w:hAnsiTheme="minorHAnsi" w:cs="Times New Roman"/>
                          </w:rPr>
                          <w:fldChar w:fldCharType="separate"/>
                        </w:r>
                        <w:r w:rsidR="00906B31" w:rsidRPr="00906B31">
                          <w:rPr>
                            <w:rFonts w:asciiTheme="majorHAnsi" w:eastAsiaTheme="majorEastAsia" w:hAnsiTheme="majorHAnsi" w:cstheme="majorBidi"/>
                            <w:noProof/>
                            <w:sz w:val="44"/>
                            <w:szCs w:val="44"/>
                          </w:rPr>
                          <w:t>2</w:t>
                        </w:r>
                        <w:r w:rsidR="0017728F">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5A10D3"/>
    <w:multiLevelType w:val="multilevel"/>
    <w:tmpl w:val="325C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9"/>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AwszQ1tDC2MDU0sbBU0lEKTi0uzszPAykwMq0FANA0/iUtAAAA"/>
  </w:docVars>
  <w:rsids>
    <w:rsidRoot w:val="005F6F37"/>
    <w:rsid w:val="00000A1D"/>
    <w:rsid w:val="00000CAE"/>
    <w:rsid w:val="00001AA4"/>
    <w:rsid w:val="00002B04"/>
    <w:rsid w:val="00003377"/>
    <w:rsid w:val="00005FC8"/>
    <w:rsid w:val="000062F5"/>
    <w:rsid w:val="00006F61"/>
    <w:rsid w:val="000100F5"/>
    <w:rsid w:val="00010DCE"/>
    <w:rsid w:val="00013047"/>
    <w:rsid w:val="0001337F"/>
    <w:rsid w:val="000145DC"/>
    <w:rsid w:val="00020D0E"/>
    <w:rsid w:val="00021497"/>
    <w:rsid w:val="00023AC9"/>
    <w:rsid w:val="000275BB"/>
    <w:rsid w:val="000311C4"/>
    <w:rsid w:val="0003461E"/>
    <w:rsid w:val="000346CD"/>
    <w:rsid w:val="000401A3"/>
    <w:rsid w:val="0004119F"/>
    <w:rsid w:val="0005197B"/>
    <w:rsid w:val="000529B3"/>
    <w:rsid w:val="000537CE"/>
    <w:rsid w:val="0005387D"/>
    <w:rsid w:val="000550FB"/>
    <w:rsid w:val="00061AF5"/>
    <w:rsid w:val="000658FD"/>
    <w:rsid w:val="00066658"/>
    <w:rsid w:val="00071019"/>
    <w:rsid w:val="000713C5"/>
    <w:rsid w:val="000724B0"/>
    <w:rsid w:val="000728E8"/>
    <w:rsid w:val="00075253"/>
    <w:rsid w:val="00080076"/>
    <w:rsid w:val="0008318E"/>
    <w:rsid w:val="000848AB"/>
    <w:rsid w:val="00091A0B"/>
    <w:rsid w:val="00091FC8"/>
    <w:rsid w:val="000929AC"/>
    <w:rsid w:val="00092D96"/>
    <w:rsid w:val="000966FE"/>
    <w:rsid w:val="00097E5E"/>
    <w:rsid w:val="000A134C"/>
    <w:rsid w:val="000A1B54"/>
    <w:rsid w:val="000A523C"/>
    <w:rsid w:val="000A592A"/>
    <w:rsid w:val="000A7441"/>
    <w:rsid w:val="000A7F7E"/>
    <w:rsid w:val="000B0AA6"/>
    <w:rsid w:val="000B14C7"/>
    <w:rsid w:val="000B3011"/>
    <w:rsid w:val="000B6909"/>
    <w:rsid w:val="000C2F40"/>
    <w:rsid w:val="000C3446"/>
    <w:rsid w:val="000C61EA"/>
    <w:rsid w:val="000C7236"/>
    <w:rsid w:val="000C7FBC"/>
    <w:rsid w:val="000D0BED"/>
    <w:rsid w:val="000D33C7"/>
    <w:rsid w:val="000D49B9"/>
    <w:rsid w:val="000D5518"/>
    <w:rsid w:val="000D61E6"/>
    <w:rsid w:val="000E33B4"/>
    <w:rsid w:val="000E3FC4"/>
    <w:rsid w:val="000E5440"/>
    <w:rsid w:val="000E595B"/>
    <w:rsid w:val="000F14B6"/>
    <w:rsid w:val="000F14EE"/>
    <w:rsid w:val="000F28A9"/>
    <w:rsid w:val="000F2B15"/>
    <w:rsid w:val="000F2F89"/>
    <w:rsid w:val="000F3233"/>
    <w:rsid w:val="000F33DA"/>
    <w:rsid w:val="000F427D"/>
    <w:rsid w:val="000F6184"/>
    <w:rsid w:val="000F636B"/>
    <w:rsid w:val="000F6AA6"/>
    <w:rsid w:val="000F7B96"/>
    <w:rsid w:val="000F7CDC"/>
    <w:rsid w:val="001006B5"/>
    <w:rsid w:val="0010128D"/>
    <w:rsid w:val="00102EBF"/>
    <w:rsid w:val="0010423E"/>
    <w:rsid w:val="001055C3"/>
    <w:rsid w:val="001067B3"/>
    <w:rsid w:val="00107F4C"/>
    <w:rsid w:val="00112558"/>
    <w:rsid w:val="001133BF"/>
    <w:rsid w:val="00114DB0"/>
    <w:rsid w:val="001203AC"/>
    <w:rsid w:val="0012193F"/>
    <w:rsid w:val="00122C3F"/>
    <w:rsid w:val="00123503"/>
    <w:rsid w:val="00123EFA"/>
    <w:rsid w:val="00125078"/>
    <w:rsid w:val="00125763"/>
    <w:rsid w:val="00126796"/>
    <w:rsid w:val="001363BE"/>
    <w:rsid w:val="001411A0"/>
    <w:rsid w:val="00141920"/>
    <w:rsid w:val="00142AC8"/>
    <w:rsid w:val="0014541B"/>
    <w:rsid w:val="00145F5B"/>
    <w:rsid w:val="00145FB5"/>
    <w:rsid w:val="0014766F"/>
    <w:rsid w:val="001477D6"/>
    <w:rsid w:val="001503C5"/>
    <w:rsid w:val="001520D7"/>
    <w:rsid w:val="00152572"/>
    <w:rsid w:val="001525DB"/>
    <w:rsid w:val="00155ABA"/>
    <w:rsid w:val="001575FE"/>
    <w:rsid w:val="00161C21"/>
    <w:rsid w:val="00163E61"/>
    <w:rsid w:val="0016446E"/>
    <w:rsid w:val="00170787"/>
    <w:rsid w:val="00170F1D"/>
    <w:rsid w:val="0017728F"/>
    <w:rsid w:val="00180646"/>
    <w:rsid w:val="00181313"/>
    <w:rsid w:val="00184BCF"/>
    <w:rsid w:val="00191A99"/>
    <w:rsid w:val="00192D9E"/>
    <w:rsid w:val="001958C3"/>
    <w:rsid w:val="00196002"/>
    <w:rsid w:val="00197C1F"/>
    <w:rsid w:val="001A05BB"/>
    <w:rsid w:val="001A324B"/>
    <w:rsid w:val="001A4865"/>
    <w:rsid w:val="001A5127"/>
    <w:rsid w:val="001A6BC4"/>
    <w:rsid w:val="001A78A1"/>
    <w:rsid w:val="001A7F4A"/>
    <w:rsid w:val="001B027C"/>
    <w:rsid w:val="001B0968"/>
    <w:rsid w:val="001B220F"/>
    <w:rsid w:val="001B45EA"/>
    <w:rsid w:val="001B4E10"/>
    <w:rsid w:val="001B6C41"/>
    <w:rsid w:val="001B77C5"/>
    <w:rsid w:val="001C1871"/>
    <w:rsid w:val="001C1A7A"/>
    <w:rsid w:val="001C24CE"/>
    <w:rsid w:val="001C4B16"/>
    <w:rsid w:val="001C5460"/>
    <w:rsid w:val="001C7C98"/>
    <w:rsid w:val="001D0293"/>
    <w:rsid w:val="001D10E8"/>
    <w:rsid w:val="001D3C8F"/>
    <w:rsid w:val="001D478D"/>
    <w:rsid w:val="001D4FA0"/>
    <w:rsid w:val="001D595D"/>
    <w:rsid w:val="001D639B"/>
    <w:rsid w:val="001D68DC"/>
    <w:rsid w:val="001D7955"/>
    <w:rsid w:val="001E04E4"/>
    <w:rsid w:val="001E1407"/>
    <w:rsid w:val="001E1659"/>
    <w:rsid w:val="001E2B6B"/>
    <w:rsid w:val="001E34EE"/>
    <w:rsid w:val="001E3C6C"/>
    <w:rsid w:val="001E5C29"/>
    <w:rsid w:val="001E5DF3"/>
    <w:rsid w:val="001E746B"/>
    <w:rsid w:val="001F14A3"/>
    <w:rsid w:val="001F2119"/>
    <w:rsid w:val="001F25E0"/>
    <w:rsid w:val="001F31B4"/>
    <w:rsid w:val="001F51EC"/>
    <w:rsid w:val="001F62C9"/>
    <w:rsid w:val="00200CCB"/>
    <w:rsid w:val="00202ADF"/>
    <w:rsid w:val="00203CAB"/>
    <w:rsid w:val="00205102"/>
    <w:rsid w:val="0020600D"/>
    <w:rsid w:val="0021025A"/>
    <w:rsid w:val="002143B8"/>
    <w:rsid w:val="00215BC4"/>
    <w:rsid w:val="00216020"/>
    <w:rsid w:val="00216300"/>
    <w:rsid w:val="002203FF"/>
    <w:rsid w:val="00221DC8"/>
    <w:rsid w:val="00223581"/>
    <w:rsid w:val="00223DC9"/>
    <w:rsid w:val="002244A7"/>
    <w:rsid w:val="002371FE"/>
    <w:rsid w:val="00237434"/>
    <w:rsid w:val="00237B3D"/>
    <w:rsid w:val="00240EDE"/>
    <w:rsid w:val="00244537"/>
    <w:rsid w:val="00244C41"/>
    <w:rsid w:val="00245268"/>
    <w:rsid w:val="00250227"/>
    <w:rsid w:val="00251E3C"/>
    <w:rsid w:val="0025207A"/>
    <w:rsid w:val="002521FD"/>
    <w:rsid w:val="00254490"/>
    <w:rsid w:val="002547B9"/>
    <w:rsid w:val="00261397"/>
    <w:rsid w:val="00262E41"/>
    <w:rsid w:val="002633B2"/>
    <w:rsid w:val="0026638D"/>
    <w:rsid w:val="0026677E"/>
    <w:rsid w:val="00267349"/>
    <w:rsid w:val="00270173"/>
    <w:rsid w:val="0027118D"/>
    <w:rsid w:val="002717AB"/>
    <w:rsid w:val="00271BA5"/>
    <w:rsid w:val="00272FBC"/>
    <w:rsid w:val="00276278"/>
    <w:rsid w:val="00276B0B"/>
    <w:rsid w:val="00276B41"/>
    <w:rsid w:val="00276E5C"/>
    <w:rsid w:val="0028054E"/>
    <w:rsid w:val="00281C39"/>
    <w:rsid w:val="00281C4D"/>
    <w:rsid w:val="002846C6"/>
    <w:rsid w:val="00284933"/>
    <w:rsid w:val="00285D18"/>
    <w:rsid w:val="00286B9E"/>
    <w:rsid w:val="0028794A"/>
    <w:rsid w:val="00287AEE"/>
    <w:rsid w:val="00291846"/>
    <w:rsid w:val="00294019"/>
    <w:rsid w:val="00297682"/>
    <w:rsid w:val="002A0215"/>
    <w:rsid w:val="002A15AF"/>
    <w:rsid w:val="002A259A"/>
    <w:rsid w:val="002A690F"/>
    <w:rsid w:val="002A794B"/>
    <w:rsid w:val="002B12BF"/>
    <w:rsid w:val="002B1DB7"/>
    <w:rsid w:val="002B1F4E"/>
    <w:rsid w:val="002B4529"/>
    <w:rsid w:val="002B5DF6"/>
    <w:rsid w:val="002B678B"/>
    <w:rsid w:val="002C067A"/>
    <w:rsid w:val="002C5F42"/>
    <w:rsid w:val="002C630A"/>
    <w:rsid w:val="002C666A"/>
    <w:rsid w:val="002C7FF5"/>
    <w:rsid w:val="002D040D"/>
    <w:rsid w:val="002D5C24"/>
    <w:rsid w:val="002E00AC"/>
    <w:rsid w:val="002E08E2"/>
    <w:rsid w:val="002E0CAC"/>
    <w:rsid w:val="002E399A"/>
    <w:rsid w:val="002E3C76"/>
    <w:rsid w:val="002E42FB"/>
    <w:rsid w:val="002E5626"/>
    <w:rsid w:val="002E5663"/>
    <w:rsid w:val="002F08CC"/>
    <w:rsid w:val="002F27ED"/>
    <w:rsid w:val="002F2E73"/>
    <w:rsid w:val="002F67FE"/>
    <w:rsid w:val="002F763F"/>
    <w:rsid w:val="003008A9"/>
    <w:rsid w:val="00300FBF"/>
    <w:rsid w:val="00302190"/>
    <w:rsid w:val="003041C1"/>
    <w:rsid w:val="0030582C"/>
    <w:rsid w:val="003059F5"/>
    <w:rsid w:val="0031033B"/>
    <w:rsid w:val="00311CDB"/>
    <w:rsid w:val="003137F2"/>
    <w:rsid w:val="00314C6B"/>
    <w:rsid w:val="00315857"/>
    <w:rsid w:val="00316588"/>
    <w:rsid w:val="00322920"/>
    <w:rsid w:val="00323693"/>
    <w:rsid w:val="00323991"/>
    <w:rsid w:val="00324FF0"/>
    <w:rsid w:val="00327008"/>
    <w:rsid w:val="003303A4"/>
    <w:rsid w:val="003317D4"/>
    <w:rsid w:val="00332420"/>
    <w:rsid w:val="003328E9"/>
    <w:rsid w:val="00333C46"/>
    <w:rsid w:val="00334B9B"/>
    <w:rsid w:val="00335CFB"/>
    <w:rsid w:val="00337E2A"/>
    <w:rsid w:val="00337FDE"/>
    <w:rsid w:val="003427F4"/>
    <w:rsid w:val="00342864"/>
    <w:rsid w:val="00345A58"/>
    <w:rsid w:val="0034668A"/>
    <w:rsid w:val="00350262"/>
    <w:rsid w:val="003557E5"/>
    <w:rsid w:val="00355D73"/>
    <w:rsid w:val="003608F7"/>
    <w:rsid w:val="0036410F"/>
    <w:rsid w:val="00365703"/>
    <w:rsid w:val="003728BD"/>
    <w:rsid w:val="0037448C"/>
    <w:rsid w:val="00374EEA"/>
    <w:rsid w:val="00376054"/>
    <w:rsid w:val="00376CDF"/>
    <w:rsid w:val="0037792C"/>
    <w:rsid w:val="003779CD"/>
    <w:rsid w:val="00386173"/>
    <w:rsid w:val="003869A8"/>
    <w:rsid w:val="00391924"/>
    <w:rsid w:val="003922E5"/>
    <w:rsid w:val="0039255C"/>
    <w:rsid w:val="003A001D"/>
    <w:rsid w:val="003A1A7D"/>
    <w:rsid w:val="003A2742"/>
    <w:rsid w:val="003A3990"/>
    <w:rsid w:val="003A4C54"/>
    <w:rsid w:val="003A5DC7"/>
    <w:rsid w:val="003A64CE"/>
    <w:rsid w:val="003A6DBC"/>
    <w:rsid w:val="003A7B64"/>
    <w:rsid w:val="003B1D3E"/>
    <w:rsid w:val="003B38D9"/>
    <w:rsid w:val="003B5706"/>
    <w:rsid w:val="003B5D19"/>
    <w:rsid w:val="003B724B"/>
    <w:rsid w:val="003B7B8A"/>
    <w:rsid w:val="003C3F84"/>
    <w:rsid w:val="003C4402"/>
    <w:rsid w:val="003C580F"/>
    <w:rsid w:val="003C5E6E"/>
    <w:rsid w:val="003D17E2"/>
    <w:rsid w:val="003D3106"/>
    <w:rsid w:val="003D50F7"/>
    <w:rsid w:val="003E1498"/>
    <w:rsid w:val="003E1CFA"/>
    <w:rsid w:val="003E5500"/>
    <w:rsid w:val="003E7FDB"/>
    <w:rsid w:val="003F0A8B"/>
    <w:rsid w:val="003F1757"/>
    <w:rsid w:val="003F1D99"/>
    <w:rsid w:val="003F29B4"/>
    <w:rsid w:val="003F2DDD"/>
    <w:rsid w:val="003F698E"/>
    <w:rsid w:val="00400E58"/>
    <w:rsid w:val="0040398F"/>
    <w:rsid w:val="004055EE"/>
    <w:rsid w:val="0040594A"/>
    <w:rsid w:val="004059F1"/>
    <w:rsid w:val="0040753D"/>
    <w:rsid w:val="00411087"/>
    <w:rsid w:val="0041116E"/>
    <w:rsid w:val="004123E3"/>
    <w:rsid w:val="0041303C"/>
    <w:rsid w:val="00413825"/>
    <w:rsid w:val="00413FF1"/>
    <w:rsid w:val="0041500A"/>
    <w:rsid w:val="00416616"/>
    <w:rsid w:val="00416823"/>
    <w:rsid w:val="00417C38"/>
    <w:rsid w:val="00422DC5"/>
    <w:rsid w:val="004234AC"/>
    <w:rsid w:val="00424499"/>
    <w:rsid w:val="00425F3C"/>
    <w:rsid w:val="0043025A"/>
    <w:rsid w:val="004315ED"/>
    <w:rsid w:val="00441C99"/>
    <w:rsid w:val="00442BE9"/>
    <w:rsid w:val="00443D72"/>
    <w:rsid w:val="00447224"/>
    <w:rsid w:val="00447B0D"/>
    <w:rsid w:val="00450F21"/>
    <w:rsid w:val="0045121F"/>
    <w:rsid w:val="00451D14"/>
    <w:rsid w:val="00453DF9"/>
    <w:rsid w:val="00453E71"/>
    <w:rsid w:val="00455D77"/>
    <w:rsid w:val="00456EAB"/>
    <w:rsid w:val="0046049B"/>
    <w:rsid w:val="00460943"/>
    <w:rsid w:val="004619FB"/>
    <w:rsid w:val="00463159"/>
    <w:rsid w:val="00465658"/>
    <w:rsid w:val="00465FF2"/>
    <w:rsid w:val="0047161D"/>
    <w:rsid w:val="00472DBF"/>
    <w:rsid w:val="00472E34"/>
    <w:rsid w:val="00473933"/>
    <w:rsid w:val="004739E1"/>
    <w:rsid w:val="004739FB"/>
    <w:rsid w:val="004743E1"/>
    <w:rsid w:val="00474646"/>
    <w:rsid w:val="00475AEE"/>
    <w:rsid w:val="00475C16"/>
    <w:rsid w:val="004768CB"/>
    <w:rsid w:val="004772DE"/>
    <w:rsid w:val="00477C4F"/>
    <w:rsid w:val="00477E5A"/>
    <w:rsid w:val="0048040B"/>
    <w:rsid w:val="00480C9A"/>
    <w:rsid w:val="00481071"/>
    <w:rsid w:val="00481BD6"/>
    <w:rsid w:val="00483208"/>
    <w:rsid w:val="004838B3"/>
    <w:rsid w:val="0048491D"/>
    <w:rsid w:val="00485573"/>
    <w:rsid w:val="00485C63"/>
    <w:rsid w:val="0049147E"/>
    <w:rsid w:val="00491A4A"/>
    <w:rsid w:val="00492947"/>
    <w:rsid w:val="00493A91"/>
    <w:rsid w:val="00493D67"/>
    <w:rsid w:val="0049780B"/>
    <w:rsid w:val="004A12CB"/>
    <w:rsid w:val="004A14B5"/>
    <w:rsid w:val="004A442B"/>
    <w:rsid w:val="004A4AA8"/>
    <w:rsid w:val="004A780E"/>
    <w:rsid w:val="004B3E34"/>
    <w:rsid w:val="004B6D55"/>
    <w:rsid w:val="004C239A"/>
    <w:rsid w:val="004C375A"/>
    <w:rsid w:val="004C3F50"/>
    <w:rsid w:val="004C511C"/>
    <w:rsid w:val="004C779F"/>
    <w:rsid w:val="004D02D4"/>
    <w:rsid w:val="004D1A6D"/>
    <w:rsid w:val="004E1AB2"/>
    <w:rsid w:val="004E26D3"/>
    <w:rsid w:val="004E2884"/>
    <w:rsid w:val="004E641E"/>
    <w:rsid w:val="004E6CFC"/>
    <w:rsid w:val="004E7198"/>
    <w:rsid w:val="004F000A"/>
    <w:rsid w:val="004F09BB"/>
    <w:rsid w:val="004F19DF"/>
    <w:rsid w:val="004F2369"/>
    <w:rsid w:val="004F460C"/>
    <w:rsid w:val="004F5C57"/>
    <w:rsid w:val="004F6864"/>
    <w:rsid w:val="004F6AED"/>
    <w:rsid w:val="004F6C57"/>
    <w:rsid w:val="004F7FFD"/>
    <w:rsid w:val="00501C42"/>
    <w:rsid w:val="005029A5"/>
    <w:rsid w:val="005036B0"/>
    <w:rsid w:val="005058E9"/>
    <w:rsid w:val="005103C5"/>
    <w:rsid w:val="00510C18"/>
    <w:rsid w:val="00511520"/>
    <w:rsid w:val="00516F57"/>
    <w:rsid w:val="005178A8"/>
    <w:rsid w:val="00517F63"/>
    <w:rsid w:val="00520142"/>
    <w:rsid w:val="005205DB"/>
    <w:rsid w:val="005209B5"/>
    <w:rsid w:val="005229A3"/>
    <w:rsid w:val="00522F3F"/>
    <w:rsid w:val="005230E8"/>
    <w:rsid w:val="00525F57"/>
    <w:rsid w:val="00526E3E"/>
    <w:rsid w:val="00527458"/>
    <w:rsid w:val="005307E8"/>
    <w:rsid w:val="00533437"/>
    <w:rsid w:val="00533D02"/>
    <w:rsid w:val="00533D17"/>
    <w:rsid w:val="00535A58"/>
    <w:rsid w:val="00536E51"/>
    <w:rsid w:val="00541211"/>
    <w:rsid w:val="0054396B"/>
    <w:rsid w:val="00546CA9"/>
    <w:rsid w:val="00550930"/>
    <w:rsid w:val="00554260"/>
    <w:rsid w:val="0055468E"/>
    <w:rsid w:val="00554A72"/>
    <w:rsid w:val="00555EC2"/>
    <w:rsid w:val="005603A5"/>
    <w:rsid w:val="005624A9"/>
    <w:rsid w:val="00563BEE"/>
    <w:rsid w:val="005642C2"/>
    <w:rsid w:val="00564570"/>
    <w:rsid w:val="00571682"/>
    <w:rsid w:val="00572811"/>
    <w:rsid w:val="00574123"/>
    <w:rsid w:val="0057465B"/>
    <w:rsid w:val="00576CA8"/>
    <w:rsid w:val="005777C6"/>
    <w:rsid w:val="0058082D"/>
    <w:rsid w:val="005838BC"/>
    <w:rsid w:val="00583E4D"/>
    <w:rsid w:val="00590D4A"/>
    <w:rsid w:val="0059186A"/>
    <w:rsid w:val="00592B74"/>
    <w:rsid w:val="00593DD5"/>
    <w:rsid w:val="005940F2"/>
    <w:rsid w:val="00596A3B"/>
    <w:rsid w:val="005A0DB3"/>
    <w:rsid w:val="005A1D8A"/>
    <w:rsid w:val="005A31EB"/>
    <w:rsid w:val="005A3E50"/>
    <w:rsid w:val="005A4469"/>
    <w:rsid w:val="005A53A9"/>
    <w:rsid w:val="005A53D3"/>
    <w:rsid w:val="005A7E9D"/>
    <w:rsid w:val="005B373B"/>
    <w:rsid w:val="005B5315"/>
    <w:rsid w:val="005B59DF"/>
    <w:rsid w:val="005B71C5"/>
    <w:rsid w:val="005B7749"/>
    <w:rsid w:val="005B79AA"/>
    <w:rsid w:val="005B7AE7"/>
    <w:rsid w:val="005C0747"/>
    <w:rsid w:val="005C1C3F"/>
    <w:rsid w:val="005C21F5"/>
    <w:rsid w:val="005D1561"/>
    <w:rsid w:val="005D4441"/>
    <w:rsid w:val="005D455D"/>
    <w:rsid w:val="005D6695"/>
    <w:rsid w:val="005D6A52"/>
    <w:rsid w:val="005D7DFB"/>
    <w:rsid w:val="005E0624"/>
    <w:rsid w:val="005E43B6"/>
    <w:rsid w:val="005F1DBC"/>
    <w:rsid w:val="005F37EC"/>
    <w:rsid w:val="005F5B29"/>
    <w:rsid w:val="005F6F37"/>
    <w:rsid w:val="005F7854"/>
    <w:rsid w:val="0060003E"/>
    <w:rsid w:val="0060118E"/>
    <w:rsid w:val="00602494"/>
    <w:rsid w:val="00602D84"/>
    <w:rsid w:val="00603A9B"/>
    <w:rsid w:val="006106ED"/>
    <w:rsid w:val="00610AD1"/>
    <w:rsid w:val="00612574"/>
    <w:rsid w:val="00614147"/>
    <w:rsid w:val="0061769B"/>
    <w:rsid w:val="00617A33"/>
    <w:rsid w:val="0062305A"/>
    <w:rsid w:val="0062313E"/>
    <w:rsid w:val="006232A5"/>
    <w:rsid w:val="006241DC"/>
    <w:rsid w:val="006246B3"/>
    <w:rsid w:val="0062579E"/>
    <w:rsid w:val="00626630"/>
    <w:rsid w:val="006274CB"/>
    <w:rsid w:val="0063490C"/>
    <w:rsid w:val="00634EBD"/>
    <w:rsid w:val="00636915"/>
    <w:rsid w:val="00640636"/>
    <w:rsid w:val="006407A3"/>
    <w:rsid w:val="00641AC2"/>
    <w:rsid w:val="0064305D"/>
    <w:rsid w:val="00643A7B"/>
    <w:rsid w:val="006508D1"/>
    <w:rsid w:val="00652665"/>
    <w:rsid w:val="0065323D"/>
    <w:rsid w:val="00653767"/>
    <w:rsid w:val="00655AD1"/>
    <w:rsid w:val="006568EA"/>
    <w:rsid w:val="00656954"/>
    <w:rsid w:val="0065767A"/>
    <w:rsid w:val="00657E7D"/>
    <w:rsid w:val="00662155"/>
    <w:rsid w:val="00663737"/>
    <w:rsid w:val="0066388D"/>
    <w:rsid w:val="00663FA2"/>
    <w:rsid w:val="006641D8"/>
    <w:rsid w:val="0067081A"/>
    <w:rsid w:val="00670B63"/>
    <w:rsid w:val="006710F2"/>
    <w:rsid w:val="006730CE"/>
    <w:rsid w:val="00674634"/>
    <w:rsid w:val="006746B4"/>
    <w:rsid w:val="0068007E"/>
    <w:rsid w:val="00681232"/>
    <w:rsid w:val="00681A73"/>
    <w:rsid w:val="00682707"/>
    <w:rsid w:val="00683F59"/>
    <w:rsid w:val="00684D92"/>
    <w:rsid w:val="00685248"/>
    <w:rsid w:val="006854DE"/>
    <w:rsid w:val="00687DB0"/>
    <w:rsid w:val="00692742"/>
    <w:rsid w:val="006931A8"/>
    <w:rsid w:val="00693E62"/>
    <w:rsid w:val="00695424"/>
    <w:rsid w:val="0069554C"/>
    <w:rsid w:val="00695CE3"/>
    <w:rsid w:val="00696897"/>
    <w:rsid w:val="006A4AEF"/>
    <w:rsid w:val="006A4DA5"/>
    <w:rsid w:val="006A5381"/>
    <w:rsid w:val="006A6617"/>
    <w:rsid w:val="006A6739"/>
    <w:rsid w:val="006A6FD1"/>
    <w:rsid w:val="006B00AC"/>
    <w:rsid w:val="006B110D"/>
    <w:rsid w:val="006B202F"/>
    <w:rsid w:val="006B4491"/>
    <w:rsid w:val="006B46C4"/>
    <w:rsid w:val="006B5D3B"/>
    <w:rsid w:val="006B5ED8"/>
    <w:rsid w:val="006B789C"/>
    <w:rsid w:val="006C241C"/>
    <w:rsid w:val="006C5ED0"/>
    <w:rsid w:val="006C71E9"/>
    <w:rsid w:val="006C78B3"/>
    <w:rsid w:val="006D0FEA"/>
    <w:rsid w:val="006D2D4E"/>
    <w:rsid w:val="006D522A"/>
    <w:rsid w:val="006D70B1"/>
    <w:rsid w:val="006E091A"/>
    <w:rsid w:val="006E0E38"/>
    <w:rsid w:val="006E38C8"/>
    <w:rsid w:val="006E394D"/>
    <w:rsid w:val="006E5D25"/>
    <w:rsid w:val="006E7802"/>
    <w:rsid w:val="006E78B9"/>
    <w:rsid w:val="006E7978"/>
    <w:rsid w:val="006F2EFD"/>
    <w:rsid w:val="006F720A"/>
    <w:rsid w:val="006F758B"/>
    <w:rsid w:val="007007E4"/>
    <w:rsid w:val="00702DA0"/>
    <w:rsid w:val="00707420"/>
    <w:rsid w:val="00710367"/>
    <w:rsid w:val="0071125F"/>
    <w:rsid w:val="00714FA7"/>
    <w:rsid w:val="00716527"/>
    <w:rsid w:val="00721470"/>
    <w:rsid w:val="00721F60"/>
    <w:rsid w:val="0072315C"/>
    <w:rsid w:val="00724275"/>
    <w:rsid w:val="00724E3D"/>
    <w:rsid w:val="00726A80"/>
    <w:rsid w:val="00731C73"/>
    <w:rsid w:val="00733B1E"/>
    <w:rsid w:val="00734976"/>
    <w:rsid w:val="007417B3"/>
    <w:rsid w:val="00746299"/>
    <w:rsid w:val="00747BB6"/>
    <w:rsid w:val="007519C2"/>
    <w:rsid w:val="00755038"/>
    <w:rsid w:val="00755280"/>
    <w:rsid w:val="00755791"/>
    <w:rsid w:val="007605CC"/>
    <w:rsid w:val="007614D3"/>
    <w:rsid w:val="00764359"/>
    <w:rsid w:val="007645A7"/>
    <w:rsid w:val="007672C5"/>
    <w:rsid w:val="00770903"/>
    <w:rsid w:val="00770EF0"/>
    <w:rsid w:val="0077376D"/>
    <w:rsid w:val="007770D6"/>
    <w:rsid w:val="00777A5A"/>
    <w:rsid w:val="00780386"/>
    <w:rsid w:val="00780659"/>
    <w:rsid w:val="00781C76"/>
    <w:rsid w:val="00782E3D"/>
    <w:rsid w:val="007838A5"/>
    <w:rsid w:val="00783CA7"/>
    <w:rsid w:val="007859CB"/>
    <w:rsid w:val="007875D7"/>
    <w:rsid w:val="00791873"/>
    <w:rsid w:val="0079426D"/>
    <w:rsid w:val="00796C72"/>
    <w:rsid w:val="007971F5"/>
    <w:rsid w:val="0079731E"/>
    <w:rsid w:val="0079773B"/>
    <w:rsid w:val="007A1F87"/>
    <w:rsid w:val="007A2B0F"/>
    <w:rsid w:val="007A4FDB"/>
    <w:rsid w:val="007A5569"/>
    <w:rsid w:val="007A5E5B"/>
    <w:rsid w:val="007B0340"/>
    <w:rsid w:val="007B1190"/>
    <w:rsid w:val="007B174A"/>
    <w:rsid w:val="007B37CB"/>
    <w:rsid w:val="007B3EB3"/>
    <w:rsid w:val="007B6477"/>
    <w:rsid w:val="007C13B4"/>
    <w:rsid w:val="007C1883"/>
    <w:rsid w:val="007C2F70"/>
    <w:rsid w:val="007C7288"/>
    <w:rsid w:val="007C75C8"/>
    <w:rsid w:val="007C7F5E"/>
    <w:rsid w:val="007D05A9"/>
    <w:rsid w:val="007D1126"/>
    <w:rsid w:val="007D1D88"/>
    <w:rsid w:val="007D46E2"/>
    <w:rsid w:val="007E0CAB"/>
    <w:rsid w:val="007E3B9B"/>
    <w:rsid w:val="007E59B9"/>
    <w:rsid w:val="007F077F"/>
    <w:rsid w:val="007F0D4F"/>
    <w:rsid w:val="007F13EA"/>
    <w:rsid w:val="007F27F1"/>
    <w:rsid w:val="007F2EE5"/>
    <w:rsid w:val="007F4A9A"/>
    <w:rsid w:val="007F5F53"/>
    <w:rsid w:val="007F6C83"/>
    <w:rsid w:val="007F7F1D"/>
    <w:rsid w:val="007F7FD2"/>
    <w:rsid w:val="00801A8D"/>
    <w:rsid w:val="008036C0"/>
    <w:rsid w:val="00803706"/>
    <w:rsid w:val="00804362"/>
    <w:rsid w:val="00805940"/>
    <w:rsid w:val="00805CA5"/>
    <w:rsid w:val="00806598"/>
    <w:rsid w:val="008105BB"/>
    <w:rsid w:val="008176B6"/>
    <w:rsid w:val="0082100E"/>
    <w:rsid w:val="00821CFA"/>
    <w:rsid w:val="00821D8A"/>
    <w:rsid w:val="00821F63"/>
    <w:rsid w:val="00822EFB"/>
    <w:rsid w:val="00823CB1"/>
    <w:rsid w:val="00823D1B"/>
    <w:rsid w:val="0082502F"/>
    <w:rsid w:val="00827B9D"/>
    <w:rsid w:val="00831C75"/>
    <w:rsid w:val="008332EB"/>
    <w:rsid w:val="00833C51"/>
    <w:rsid w:val="00834546"/>
    <w:rsid w:val="00834B09"/>
    <w:rsid w:val="00837735"/>
    <w:rsid w:val="008407C0"/>
    <w:rsid w:val="00841250"/>
    <w:rsid w:val="008418C9"/>
    <w:rsid w:val="008427E0"/>
    <w:rsid w:val="00844CE0"/>
    <w:rsid w:val="0084538E"/>
    <w:rsid w:val="00847CA5"/>
    <w:rsid w:val="00852FE6"/>
    <w:rsid w:val="00854399"/>
    <w:rsid w:val="00854E7D"/>
    <w:rsid w:val="00855291"/>
    <w:rsid w:val="00856160"/>
    <w:rsid w:val="00856668"/>
    <w:rsid w:val="00860CFD"/>
    <w:rsid w:val="0086110D"/>
    <w:rsid w:val="0086132D"/>
    <w:rsid w:val="00862946"/>
    <w:rsid w:val="00863064"/>
    <w:rsid w:val="008661FE"/>
    <w:rsid w:val="0086728E"/>
    <w:rsid w:val="0087011B"/>
    <w:rsid w:val="00870FB8"/>
    <w:rsid w:val="008730C2"/>
    <w:rsid w:val="00874546"/>
    <w:rsid w:val="008770F1"/>
    <w:rsid w:val="008802DC"/>
    <w:rsid w:val="008826D5"/>
    <w:rsid w:val="008836F4"/>
    <w:rsid w:val="0088396C"/>
    <w:rsid w:val="00884531"/>
    <w:rsid w:val="00887065"/>
    <w:rsid w:val="0089254A"/>
    <w:rsid w:val="008938EA"/>
    <w:rsid w:val="00894A5D"/>
    <w:rsid w:val="00894F92"/>
    <w:rsid w:val="00895AE5"/>
    <w:rsid w:val="00896D1D"/>
    <w:rsid w:val="008A1251"/>
    <w:rsid w:val="008A2EB3"/>
    <w:rsid w:val="008A3C2A"/>
    <w:rsid w:val="008A4488"/>
    <w:rsid w:val="008A6429"/>
    <w:rsid w:val="008B2415"/>
    <w:rsid w:val="008B305F"/>
    <w:rsid w:val="008B40D9"/>
    <w:rsid w:val="008B442E"/>
    <w:rsid w:val="008B4BED"/>
    <w:rsid w:val="008B76D8"/>
    <w:rsid w:val="008C07B6"/>
    <w:rsid w:val="008C0E7A"/>
    <w:rsid w:val="008C1249"/>
    <w:rsid w:val="008C533A"/>
    <w:rsid w:val="008C5E89"/>
    <w:rsid w:val="008C63A7"/>
    <w:rsid w:val="008C6980"/>
    <w:rsid w:val="008D31C2"/>
    <w:rsid w:val="008D3B0F"/>
    <w:rsid w:val="008D5D13"/>
    <w:rsid w:val="008D5D76"/>
    <w:rsid w:val="008D60E2"/>
    <w:rsid w:val="008D7560"/>
    <w:rsid w:val="008E2162"/>
    <w:rsid w:val="008E3B53"/>
    <w:rsid w:val="008E526B"/>
    <w:rsid w:val="008E5DAA"/>
    <w:rsid w:val="008E6446"/>
    <w:rsid w:val="008E67E6"/>
    <w:rsid w:val="008E7B1A"/>
    <w:rsid w:val="008F1CDB"/>
    <w:rsid w:val="008F2F4D"/>
    <w:rsid w:val="008F4F1A"/>
    <w:rsid w:val="008F610F"/>
    <w:rsid w:val="008F6B0E"/>
    <w:rsid w:val="008F6F22"/>
    <w:rsid w:val="00903533"/>
    <w:rsid w:val="00904B82"/>
    <w:rsid w:val="00905A58"/>
    <w:rsid w:val="00905A62"/>
    <w:rsid w:val="009064C5"/>
    <w:rsid w:val="0090685E"/>
    <w:rsid w:val="00906B31"/>
    <w:rsid w:val="0091113A"/>
    <w:rsid w:val="009133EB"/>
    <w:rsid w:val="00913C56"/>
    <w:rsid w:val="00921259"/>
    <w:rsid w:val="009222AF"/>
    <w:rsid w:val="00922E5A"/>
    <w:rsid w:val="00923393"/>
    <w:rsid w:val="00923E4F"/>
    <w:rsid w:val="0092642F"/>
    <w:rsid w:val="00927134"/>
    <w:rsid w:val="0093177C"/>
    <w:rsid w:val="00931DC4"/>
    <w:rsid w:val="00932E5B"/>
    <w:rsid w:val="00934DCB"/>
    <w:rsid w:val="00935D94"/>
    <w:rsid w:val="00940434"/>
    <w:rsid w:val="009419F2"/>
    <w:rsid w:val="00945038"/>
    <w:rsid w:val="009453AF"/>
    <w:rsid w:val="00947122"/>
    <w:rsid w:val="009509EF"/>
    <w:rsid w:val="00951294"/>
    <w:rsid w:val="009528D0"/>
    <w:rsid w:val="009536B5"/>
    <w:rsid w:val="009563EC"/>
    <w:rsid w:val="0096011A"/>
    <w:rsid w:val="0096102C"/>
    <w:rsid w:val="0096112A"/>
    <w:rsid w:val="00962A0F"/>
    <w:rsid w:val="0096653A"/>
    <w:rsid w:val="009670E6"/>
    <w:rsid w:val="00971FB2"/>
    <w:rsid w:val="00972672"/>
    <w:rsid w:val="00973072"/>
    <w:rsid w:val="00974298"/>
    <w:rsid w:val="00980500"/>
    <w:rsid w:val="00980C49"/>
    <w:rsid w:val="00982905"/>
    <w:rsid w:val="00983CE4"/>
    <w:rsid w:val="009926A4"/>
    <w:rsid w:val="00992A45"/>
    <w:rsid w:val="0099300D"/>
    <w:rsid w:val="009960B2"/>
    <w:rsid w:val="009967F8"/>
    <w:rsid w:val="009A0FF7"/>
    <w:rsid w:val="009A12DE"/>
    <w:rsid w:val="009A255F"/>
    <w:rsid w:val="009A3A31"/>
    <w:rsid w:val="009A475E"/>
    <w:rsid w:val="009A49E3"/>
    <w:rsid w:val="009A6EB9"/>
    <w:rsid w:val="009B1FA7"/>
    <w:rsid w:val="009B2AE2"/>
    <w:rsid w:val="009B4310"/>
    <w:rsid w:val="009B5C66"/>
    <w:rsid w:val="009B5D2A"/>
    <w:rsid w:val="009B5F6B"/>
    <w:rsid w:val="009C0C71"/>
    <w:rsid w:val="009C2F77"/>
    <w:rsid w:val="009C3817"/>
    <w:rsid w:val="009D12AE"/>
    <w:rsid w:val="009D1E17"/>
    <w:rsid w:val="009D26F4"/>
    <w:rsid w:val="009D28BE"/>
    <w:rsid w:val="009D4FBC"/>
    <w:rsid w:val="009D5987"/>
    <w:rsid w:val="009D7045"/>
    <w:rsid w:val="009D75CB"/>
    <w:rsid w:val="009D7FEA"/>
    <w:rsid w:val="009E26E1"/>
    <w:rsid w:val="009E27E0"/>
    <w:rsid w:val="009E31AE"/>
    <w:rsid w:val="009E376D"/>
    <w:rsid w:val="009E3DE1"/>
    <w:rsid w:val="009E77A1"/>
    <w:rsid w:val="009F4947"/>
    <w:rsid w:val="009F61DB"/>
    <w:rsid w:val="009F7170"/>
    <w:rsid w:val="009F7BC4"/>
    <w:rsid w:val="00A03540"/>
    <w:rsid w:val="00A04493"/>
    <w:rsid w:val="00A0760D"/>
    <w:rsid w:val="00A0790A"/>
    <w:rsid w:val="00A10E90"/>
    <w:rsid w:val="00A12E61"/>
    <w:rsid w:val="00A13594"/>
    <w:rsid w:val="00A139D4"/>
    <w:rsid w:val="00A16961"/>
    <w:rsid w:val="00A170B5"/>
    <w:rsid w:val="00A20E7E"/>
    <w:rsid w:val="00A20FCD"/>
    <w:rsid w:val="00A2206B"/>
    <w:rsid w:val="00A24417"/>
    <w:rsid w:val="00A2502E"/>
    <w:rsid w:val="00A25AAD"/>
    <w:rsid w:val="00A2603D"/>
    <w:rsid w:val="00A26C16"/>
    <w:rsid w:val="00A278A4"/>
    <w:rsid w:val="00A31AC8"/>
    <w:rsid w:val="00A32ED9"/>
    <w:rsid w:val="00A34B95"/>
    <w:rsid w:val="00A35BB2"/>
    <w:rsid w:val="00A366D1"/>
    <w:rsid w:val="00A37793"/>
    <w:rsid w:val="00A41FA8"/>
    <w:rsid w:val="00A44924"/>
    <w:rsid w:val="00A45DE1"/>
    <w:rsid w:val="00A4766B"/>
    <w:rsid w:val="00A47D38"/>
    <w:rsid w:val="00A5030A"/>
    <w:rsid w:val="00A512D6"/>
    <w:rsid w:val="00A57BA3"/>
    <w:rsid w:val="00A62098"/>
    <w:rsid w:val="00A623DB"/>
    <w:rsid w:val="00A65078"/>
    <w:rsid w:val="00A654B1"/>
    <w:rsid w:val="00A65B49"/>
    <w:rsid w:val="00A66730"/>
    <w:rsid w:val="00A6774C"/>
    <w:rsid w:val="00A67ED2"/>
    <w:rsid w:val="00A7439B"/>
    <w:rsid w:val="00A74D14"/>
    <w:rsid w:val="00A751E3"/>
    <w:rsid w:val="00A7641F"/>
    <w:rsid w:val="00A769E6"/>
    <w:rsid w:val="00A808E7"/>
    <w:rsid w:val="00A8581B"/>
    <w:rsid w:val="00A87104"/>
    <w:rsid w:val="00A90987"/>
    <w:rsid w:val="00A932DE"/>
    <w:rsid w:val="00A95A35"/>
    <w:rsid w:val="00A96DF1"/>
    <w:rsid w:val="00AA01D1"/>
    <w:rsid w:val="00AA0502"/>
    <w:rsid w:val="00AA2642"/>
    <w:rsid w:val="00AA2FD8"/>
    <w:rsid w:val="00AA3DE6"/>
    <w:rsid w:val="00AA3FAE"/>
    <w:rsid w:val="00AA573C"/>
    <w:rsid w:val="00AA69E0"/>
    <w:rsid w:val="00AB03EE"/>
    <w:rsid w:val="00AB25A2"/>
    <w:rsid w:val="00AB3311"/>
    <w:rsid w:val="00AB49C2"/>
    <w:rsid w:val="00AB791B"/>
    <w:rsid w:val="00AC0BE2"/>
    <w:rsid w:val="00AC3414"/>
    <w:rsid w:val="00AC4956"/>
    <w:rsid w:val="00AC51A9"/>
    <w:rsid w:val="00AC6408"/>
    <w:rsid w:val="00AC7ADF"/>
    <w:rsid w:val="00AD0FB6"/>
    <w:rsid w:val="00AD268D"/>
    <w:rsid w:val="00AD47BF"/>
    <w:rsid w:val="00AD7B15"/>
    <w:rsid w:val="00AE005D"/>
    <w:rsid w:val="00AE00C0"/>
    <w:rsid w:val="00AE0977"/>
    <w:rsid w:val="00AE1F48"/>
    <w:rsid w:val="00AE6432"/>
    <w:rsid w:val="00AE6459"/>
    <w:rsid w:val="00AE690A"/>
    <w:rsid w:val="00AF2B5E"/>
    <w:rsid w:val="00AF4B39"/>
    <w:rsid w:val="00AF523F"/>
    <w:rsid w:val="00B00A75"/>
    <w:rsid w:val="00B01FA9"/>
    <w:rsid w:val="00B021A1"/>
    <w:rsid w:val="00B02633"/>
    <w:rsid w:val="00B03AD3"/>
    <w:rsid w:val="00B05658"/>
    <w:rsid w:val="00B05D98"/>
    <w:rsid w:val="00B06150"/>
    <w:rsid w:val="00B0749A"/>
    <w:rsid w:val="00B20C11"/>
    <w:rsid w:val="00B210EF"/>
    <w:rsid w:val="00B21DA0"/>
    <w:rsid w:val="00B24D51"/>
    <w:rsid w:val="00B2570E"/>
    <w:rsid w:val="00B268D0"/>
    <w:rsid w:val="00B3020A"/>
    <w:rsid w:val="00B31338"/>
    <w:rsid w:val="00B33AB7"/>
    <w:rsid w:val="00B41E10"/>
    <w:rsid w:val="00B429FC"/>
    <w:rsid w:val="00B42DF7"/>
    <w:rsid w:val="00B43C56"/>
    <w:rsid w:val="00B451CE"/>
    <w:rsid w:val="00B461FD"/>
    <w:rsid w:val="00B46423"/>
    <w:rsid w:val="00B46FAD"/>
    <w:rsid w:val="00B473FB"/>
    <w:rsid w:val="00B504C7"/>
    <w:rsid w:val="00B50C3A"/>
    <w:rsid w:val="00B5136F"/>
    <w:rsid w:val="00B51FE1"/>
    <w:rsid w:val="00B547B6"/>
    <w:rsid w:val="00B5488B"/>
    <w:rsid w:val="00B55497"/>
    <w:rsid w:val="00B57CF1"/>
    <w:rsid w:val="00B611A7"/>
    <w:rsid w:val="00B62372"/>
    <w:rsid w:val="00B63386"/>
    <w:rsid w:val="00B63397"/>
    <w:rsid w:val="00B7049F"/>
    <w:rsid w:val="00B710A0"/>
    <w:rsid w:val="00B72F09"/>
    <w:rsid w:val="00B73347"/>
    <w:rsid w:val="00B74EB5"/>
    <w:rsid w:val="00B77DEB"/>
    <w:rsid w:val="00B819B8"/>
    <w:rsid w:val="00B82DDF"/>
    <w:rsid w:val="00B83DA7"/>
    <w:rsid w:val="00B85703"/>
    <w:rsid w:val="00B900F1"/>
    <w:rsid w:val="00B90946"/>
    <w:rsid w:val="00B93B7E"/>
    <w:rsid w:val="00B93F19"/>
    <w:rsid w:val="00B94A99"/>
    <w:rsid w:val="00BA2878"/>
    <w:rsid w:val="00BA7192"/>
    <w:rsid w:val="00BB18DD"/>
    <w:rsid w:val="00BB1F1A"/>
    <w:rsid w:val="00BB237C"/>
    <w:rsid w:val="00BB24C1"/>
    <w:rsid w:val="00BB3442"/>
    <w:rsid w:val="00BB347C"/>
    <w:rsid w:val="00BB438A"/>
    <w:rsid w:val="00BB4701"/>
    <w:rsid w:val="00BB493D"/>
    <w:rsid w:val="00BB4ECD"/>
    <w:rsid w:val="00BB4FB8"/>
    <w:rsid w:val="00BB71A9"/>
    <w:rsid w:val="00BB729E"/>
    <w:rsid w:val="00BC38AE"/>
    <w:rsid w:val="00BC6A88"/>
    <w:rsid w:val="00BD147C"/>
    <w:rsid w:val="00BD1C12"/>
    <w:rsid w:val="00BD2A41"/>
    <w:rsid w:val="00BD36FF"/>
    <w:rsid w:val="00BD458A"/>
    <w:rsid w:val="00BD4C48"/>
    <w:rsid w:val="00BD52CF"/>
    <w:rsid w:val="00BD63AC"/>
    <w:rsid w:val="00BD742D"/>
    <w:rsid w:val="00BD757A"/>
    <w:rsid w:val="00BD7A2C"/>
    <w:rsid w:val="00BE2E2F"/>
    <w:rsid w:val="00BE392B"/>
    <w:rsid w:val="00BE4360"/>
    <w:rsid w:val="00BE45CA"/>
    <w:rsid w:val="00BE508B"/>
    <w:rsid w:val="00BE5CDE"/>
    <w:rsid w:val="00BE755E"/>
    <w:rsid w:val="00BF3280"/>
    <w:rsid w:val="00BF5470"/>
    <w:rsid w:val="00BF6570"/>
    <w:rsid w:val="00C0074C"/>
    <w:rsid w:val="00C06A64"/>
    <w:rsid w:val="00C07E56"/>
    <w:rsid w:val="00C12A8A"/>
    <w:rsid w:val="00C142D5"/>
    <w:rsid w:val="00C154BD"/>
    <w:rsid w:val="00C21D5D"/>
    <w:rsid w:val="00C23A4A"/>
    <w:rsid w:val="00C276D5"/>
    <w:rsid w:val="00C31C05"/>
    <w:rsid w:val="00C320A7"/>
    <w:rsid w:val="00C422E9"/>
    <w:rsid w:val="00C4520B"/>
    <w:rsid w:val="00C4578B"/>
    <w:rsid w:val="00C461EE"/>
    <w:rsid w:val="00C46982"/>
    <w:rsid w:val="00C47CF9"/>
    <w:rsid w:val="00C506A9"/>
    <w:rsid w:val="00C521F8"/>
    <w:rsid w:val="00C5406A"/>
    <w:rsid w:val="00C56B53"/>
    <w:rsid w:val="00C57168"/>
    <w:rsid w:val="00C57733"/>
    <w:rsid w:val="00C57AA0"/>
    <w:rsid w:val="00C64661"/>
    <w:rsid w:val="00C64CEF"/>
    <w:rsid w:val="00C6572F"/>
    <w:rsid w:val="00C66682"/>
    <w:rsid w:val="00C72F86"/>
    <w:rsid w:val="00C747A6"/>
    <w:rsid w:val="00C75761"/>
    <w:rsid w:val="00C75B12"/>
    <w:rsid w:val="00C76C65"/>
    <w:rsid w:val="00C77FF0"/>
    <w:rsid w:val="00C80F6A"/>
    <w:rsid w:val="00C81C0D"/>
    <w:rsid w:val="00C821CB"/>
    <w:rsid w:val="00C843CD"/>
    <w:rsid w:val="00C84A13"/>
    <w:rsid w:val="00C853BE"/>
    <w:rsid w:val="00C8633D"/>
    <w:rsid w:val="00C8791D"/>
    <w:rsid w:val="00C910F4"/>
    <w:rsid w:val="00C9566F"/>
    <w:rsid w:val="00C95AC0"/>
    <w:rsid w:val="00C96C72"/>
    <w:rsid w:val="00C9714B"/>
    <w:rsid w:val="00CA2656"/>
    <w:rsid w:val="00CA39F2"/>
    <w:rsid w:val="00CA7CE0"/>
    <w:rsid w:val="00CB37CC"/>
    <w:rsid w:val="00CB46DC"/>
    <w:rsid w:val="00CB609B"/>
    <w:rsid w:val="00CC0F26"/>
    <w:rsid w:val="00CC2F8D"/>
    <w:rsid w:val="00CD087F"/>
    <w:rsid w:val="00CD0A61"/>
    <w:rsid w:val="00CD0F8F"/>
    <w:rsid w:val="00CD1B1E"/>
    <w:rsid w:val="00CD1FCA"/>
    <w:rsid w:val="00CD4F4E"/>
    <w:rsid w:val="00CD71EC"/>
    <w:rsid w:val="00CD78D5"/>
    <w:rsid w:val="00CE01B5"/>
    <w:rsid w:val="00CE0ECF"/>
    <w:rsid w:val="00CE152B"/>
    <w:rsid w:val="00CE1E3A"/>
    <w:rsid w:val="00CE2C76"/>
    <w:rsid w:val="00CE2C91"/>
    <w:rsid w:val="00CE3AB9"/>
    <w:rsid w:val="00CE42FF"/>
    <w:rsid w:val="00CE4C3D"/>
    <w:rsid w:val="00CE6CB3"/>
    <w:rsid w:val="00CE732B"/>
    <w:rsid w:val="00CF0E7E"/>
    <w:rsid w:val="00CF1888"/>
    <w:rsid w:val="00CF2243"/>
    <w:rsid w:val="00CF2B8D"/>
    <w:rsid w:val="00CF3D4C"/>
    <w:rsid w:val="00CF61AC"/>
    <w:rsid w:val="00D005DF"/>
    <w:rsid w:val="00D01E63"/>
    <w:rsid w:val="00D0309A"/>
    <w:rsid w:val="00D037AE"/>
    <w:rsid w:val="00D04C82"/>
    <w:rsid w:val="00D050A5"/>
    <w:rsid w:val="00D074A8"/>
    <w:rsid w:val="00D07ADC"/>
    <w:rsid w:val="00D10A91"/>
    <w:rsid w:val="00D10D79"/>
    <w:rsid w:val="00D1100A"/>
    <w:rsid w:val="00D120D8"/>
    <w:rsid w:val="00D12598"/>
    <w:rsid w:val="00D14F2B"/>
    <w:rsid w:val="00D14FD2"/>
    <w:rsid w:val="00D15806"/>
    <w:rsid w:val="00D17571"/>
    <w:rsid w:val="00D17D83"/>
    <w:rsid w:val="00D22552"/>
    <w:rsid w:val="00D23E30"/>
    <w:rsid w:val="00D24408"/>
    <w:rsid w:val="00D27A1E"/>
    <w:rsid w:val="00D30A41"/>
    <w:rsid w:val="00D33162"/>
    <w:rsid w:val="00D3522F"/>
    <w:rsid w:val="00D35725"/>
    <w:rsid w:val="00D37AA2"/>
    <w:rsid w:val="00D406D5"/>
    <w:rsid w:val="00D445AC"/>
    <w:rsid w:val="00D50ABF"/>
    <w:rsid w:val="00D53506"/>
    <w:rsid w:val="00D54AC8"/>
    <w:rsid w:val="00D55355"/>
    <w:rsid w:val="00D5615A"/>
    <w:rsid w:val="00D5665A"/>
    <w:rsid w:val="00D57331"/>
    <w:rsid w:val="00D57488"/>
    <w:rsid w:val="00D57502"/>
    <w:rsid w:val="00D645F7"/>
    <w:rsid w:val="00D67362"/>
    <w:rsid w:val="00D71CF8"/>
    <w:rsid w:val="00D72077"/>
    <w:rsid w:val="00D736C1"/>
    <w:rsid w:val="00D81476"/>
    <w:rsid w:val="00D845DF"/>
    <w:rsid w:val="00D858A8"/>
    <w:rsid w:val="00D872C4"/>
    <w:rsid w:val="00D92383"/>
    <w:rsid w:val="00D93549"/>
    <w:rsid w:val="00D93AD0"/>
    <w:rsid w:val="00D93C0F"/>
    <w:rsid w:val="00D95F41"/>
    <w:rsid w:val="00D967B3"/>
    <w:rsid w:val="00D97B66"/>
    <w:rsid w:val="00DA3310"/>
    <w:rsid w:val="00DA3800"/>
    <w:rsid w:val="00DA4878"/>
    <w:rsid w:val="00DA586D"/>
    <w:rsid w:val="00DB08B8"/>
    <w:rsid w:val="00DB1634"/>
    <w:rsid w:val="00DB22B3"/>
    <w:rsid w:val="00DB34DF"/>
    <w:rsid w:val="00DB468A"/>
    <w:rsid w:val="00DB5AD1"/>
    <w:rsid w:val="00DB6F4C"/>
    <w:rsid w:val="00DC0831"/>
    <w:rsid w:val="00DC1A6B"/>
    <w:rsid w:val="00DC2E71"/>
    <w:rsid w:val="00DC397C"/>
    <w:rsid w:val="00DC3FD1"/>
    <w:rsid w:val="00DC70D0"/>
    <w:rsid w:val="00DD0F63"/>
    <w:rsid w:val="00DD2780"/>
    <w:rsid w:val="00DD355B"/>
    <w:rsid w:val="00DD42FB"/>
    <w:rsid w:val="00DD6923"/>
    <w:rsid w:val="00DD7162"/>
    <w:rsid w:val="00DE12A2"/>
    <w:rsid w:val="00DE19E3"/>
    <w:rsid w:val="00DE19ED"/>
    <w:rsid w:val="00DE1BEA"/>
    <w:rsid w:val="00DE222B"/>
    <w:rsid w:val="00DE27FC"/>
    <w:rsid w:val="00DE64F3"/>
    <w:rsid w:val="00DE727F"/>
    <w:rsid w:val="00DF0E71"/>
    <w:rsid w:val="00DF2F43"/>
    <w:rsid w:val="00E018EF"/>
    <w:rsid w:val="00E03E45"/>
    <w:rsid w:val="00E06582"/>
    <w:rsid w:val="00E11335"/>
    <w:rsid w:val="00E12333"/>
    <w:rsid w:val="00E20962"/>
    <w:rsid w:val="00E20B5C"/>
    <w:rsid w:val="00E2223A"/>
    <w:rsid w:val="00E223F9"/>
    <w:rsid w:val="00E23EB9"/>
    <w:rsid w:val="00E2425A"/>
    <w:rsid w:val="00E247EC"/>
    <w:rsid w:val="00E25FD5"/>
    <w:rsid w:val="00E31AA0"/>
    <w:rsid w:val="00E320B2"/>
    <w:rsid w:val="00E3316B"/>
    <w:rsid w:val="00E3414B"/>
    <w:rsid w:val="00E34427"/>
    <w:rsid w:val="00E35C16"/>
    <w:rsid w:val="00E360F8"/>
    <w:rsid w:val="00E37156"/>
    <w:rsid w:val="00E372A1"/>
    <w:rsid w:val="00E37D7E"/>
    <w:rsid w:val="00E43ADC"/>
    <w:rsid w:val="00E4789A"/>
    <w:rsid w:val="00E50FBF"/>
    <w:rsid w:val="00E51498"/>
    <w:rsid w:val="00E52A30"/>
    <w:rsid w:val="00E52F9B"/>
    <w:rsid w:val="00E53118"/>
    <w:rsid w:val="00E53AA0"/>
    <w:rsid w:val="00E56D52"/>
    <w:rsid w:val="00E60972"/>
    <w:rsid w:val="00E61D79"/>
    <w:rsid w:val="00E624DA"/>
    <w:rsid w:val="00E66266"/>
    <w:rsid w:val="00E667E9"/>
    <w:rsid w:val="00E743B3"/>
    <w:rsid w:val="00E75CB2"/>
    <w:rsid w:val="00E76570"/>
    <w:rsid w:val="00E76DDC"/>
    <w:rsid w:val="00E7780D"/>
    <w:rsid w:val="00E80CF9"/>
    <w:rsid w:val="00E8558B"/>
    <w:rsid w:val="00E8642D"/>
    <w:rsid w:val="00E91C0D"/>
    <w:rsid w:val="00E9380C"/>
    <w:rsid w:val="00E93AEA"/>
    <w:rsid w:val="00E97058"/>
    <w:rsid w:val="00E971F4"/>
    <w:rsid w:val="00E9787A"/>
    <w:rsid w:val="00EA4F91"/>
    <w:rsid w:val="00EA64FD"/>
    <w:rsid w:val="00EA79A8"/>
    <w:rsid w:val="00EB0877"/>
    <w:rsid w:val="00EB15FF"/>
    <w:rsid w:val="00EB29A7"/>
    <w:rsid w:val="00EB2CF1"/>
    <w:rsid w:val="00EB31B5"/>
    <w:rsid w:val="00EB4EF5"/>
    <w:rsid w:val="00EB549F"/>
    <w:rsid w:val="00EB55BE"/>
    <w:rsid w:val="00EB5EB4"/>
    <w:rsid w:val="00EB62A5"/>
    <w:rsid w:val="00EB7205"/>
    <w:rsid w:val="00EC034E"/>
    <w:rsid w:val="00EC418D"/>
    <w:rsid w:val="00ED0955"/>
    <w:rsid w:val="00ED17D6"/>
    <w:rsid w:val="00ED26F8"/>
    <w:rsid w:val="00ED3CBD"/>
    <w:rsid w:val="00ED5467"/>
    <w:rsid w:val="00EE0240"/>
    <w:rsid w:val="00EE1C39"/>
    <w:rsid w:val="00EE20F0"/>
    <w:rsid w:val="00EE3ACA"/>
    <w:rsid w:val="00EE4226"/>
    <w:rsid w:val="00EE7A32"/>
    <w:rsid w:val="00EE7F1C"/>
    <w:rsid w:val="00EF110F"/>
    <w:rsid w:val="00EF1BCC"/>
    <w:rsid w:val="00EF1C4A"/>
    <w:rsid w:val="00EF2199"/>
    <w:rsid w:val="00EF2338"/>
    <w:rsid w:val="00EF3291"/>
    <w:rsid w:val="00EF5BB5"/>
    <w:rsid w:val="00F005DC"/>
    <w:rsid w:val="00F00E3E"/>
    <w:rsid w:val="00F014C2"/>
    <w:rsid w:val="00F028C6"/>
    <w:rsid w:val="00F03C22"/>
    <w:rsid w:val="00F04E9A"/>
    <w:rsid w:val="00F06187"/>
    <w:rsid w:val="00F07A76"/>
    <w:rsid w:val="00F07B66"/>
    <w:rsid w:val="00F07E5C"/>
    <w:rsid w:val="00F162D4"/>
    <w:rsid w:val="00F167C3"/>
    <w:rsid w:val="00F22146"/>
    <w:rsid w:val="00F22775"/>
    <w:rsid w:val="00F279F9"/>
    <w:rsid w:val="00F3060F"/>
    <w:rsid w:val="00F30734"/>
    <w:rsid w:val="00F30F43"/>
    <w:rsid w:val="00F32E3A"/>
    <w:rsid w:val="00F33B0E"/>
    <w:rsid w:val="00F34B3F"/>
    <w:rsid w:val="00F36B82"/>
    <w:rsid w:val="00F37B13"/>
    <w:rsid w:val="00F37D97"/>
    <w:rsid w:val="00F4128C"/>
    <w:rsid w:val="00F41B00"/>
    <w:rsid w:val="00F42D3A"/>
    <w:rsid w:val="00F42E8F"/>
    <w:rsid w:val="00F43957"/>
    <w:rsid w:val="00F5571A"/>
    <w:rsid w:val="00F6075D"/>
    <w:rsid w:val="00F60B65"/>
    <w:rsid w:val="00F65A31"/>
    <w:rsid w:val="00F66DF1"/>
    <w:rsid w:val="00F72402"/>
    <w:rsid w:val="00F72413"/>
    <w:rsid w:val="00F72F2E"/>
    <w:rsid w:val="00F76022"/>
    <w:rsid w:val="00F76AD0"/>
    <w:rsid w:val="00F83A5E"/>
    <w:rsid w:val="00F84185"/>
    <w:rsid w:val="00F84331"/>
    <w:rsid w:val="00F864C8"/>
    <w:rsid w:val="00F86CA3"/>
    <w:rsid w:val="00F879B0"/>
    <w:rsid w:val="00F90356"/>
    <w:rsid w:val="00F91580"/>
    <w:rsid w:val="00F921AC"/>
    <w:rsid w:val="00FA077A"/>
    <w:rsid w:val="00FA1A7D"/>
    <w:rsid w:val="00FA2425"/>
    <w:rsid w:val="00FA2511"/>
    <w:rsid w:val="00FA2FBA"/>
    <w:rsid w:val="00FA6124"/>
    <w:rsid w:val="00FA7F36"/>
    <w:rsid w:val="00FB0D12"/>
    <w:rsid w:val="00FB3822"/>
    <w:rsid w:val="00FB405E"/>
    <w:rsid w:val="00FB4440"/>
    <w:rsid w:val="00FB4980"/>
    <w:rsid w:val="00FB57D3"/>
    <w:rsid w:val="00FB7733"/>
    <w:rsid w:val="00FC1299"/>
    <w:rsid w:val="00FC1FF8"/>
    <w:rsid w:val="00FC5C9F"/>
    <w:rsid w:val="00FC674E"/>
    <w:rsid w:val="00FC6AD8"/>
    <w:rsid w:val="00FD25B8"/>
    <w:rsid w:val="00FD2DFB"/>
    <w:rsid w:val="00FD3531"/>
    <w:rsid w:val="00FD37D1"/>
    <w:rsid w:val="00FD6560"/>
    <w:rsid w:val="00FD65FF"/>
    <w:rsid w:val="00FE04E1"/>
    <w:rsid w:val="00FE09E1"/>
    <w:rsid w:val="00FE0E84"/>
    <w:rsid w:val="00FE0F8B"/>
    <w:rsid w:val="00FE5CB6"/>
    <w:rsid w:val="00FE5E6B"/>
    <w:rsid w:val="00FE6CBA"/>
    <w:rsid w:val="00FE76B6"/>
    <w:rsid w:val="00FF4F75"/>
    <w:rsid w:val="00FF5D52"/>
    <w:rsid w:val="00FF5F52"/>
    <w:rsid w:val="00FF72A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6D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C8"/>
    <w:pPr>
      <w:spacing w:line="480" w:lineRule="auto"/>
      <w:ind w:firstLine="720"/>
      <w:jc w:val="both"/>
    </w:pPr>
    <w:rPr>
      <w:rFonts w:ascii="Arial" w:hAnsi="Arial"/>
    </w:rPr>
  </w:style>
  <w:style w:type="paragraph" w:styleId="Heading1">
    <w:name w:val="heading 1"/>
    <w:basedOn w:val="Normal"/>
    <w:next w:val="Normal"/>
    <w:link w:val="Heading1Char"/>
    <w:uiPriority w:val="9"/>
    <w:qFormat/>
    <w:rsid w:val="00F42D3A"/>
    <w:pPr>
      <w:keepNext/>
      <w:keepLines/>
      <w:spacing w:before="240" w:after="0"/>
      <w:ind w:firstLine="0"/>
      <w:outlineLvl w:val="0"/>
    </w:pPr>
    <w:rPr>
      <w:rFonts w:asciiTheme="minorBidi" w:eastAsiaTheme="majorEastAsia" w:hAnsiTheme="minorBidi"/>
      <w:b/>
      <w:sz w:val="36"/>
      <w:szCs w:val="32"/>
    </w:rPr>
  </w:style>
  <w:style w:type="paragraph" w:styleId="Heading2">
    <w:name w:val="heading 2"/>
    <w:basedOn w:val="Normal"/>
    <w:next w:val="Normal"/>
    <w:link w:val="Heading2Char"/>
    <w:uiPriority w:val="9"/>
    <w:unhideWhenUsed/>
    <w:qFormat/>
    <w:rsid w:val="00075253"/>
    <w:pPr>
      <w:keepNext/>
      <w:keepLines/>
      <w:spacing w:before="40" w:after="0"/>
      <w:ind w:firstLine="0"/>
      <w:outlineLvl w:val="1"/>
    </w:pPr>
    <w:rPr>
      <w:rFonts w:eastAsiaTheme="majorEastAsia" w:cs="Arial"/>
      <w:b/>
      <w:bCs/>
      <w:sz w:val="32"/>
      <w:szCs w:val="26"/>
    </w:rPr>
  </w:style>
  <w:style w:type="paragraph" w:styleId="Heading3">
    <w:name w:val="heading 3"/>
    <w:basedOn w:val="Heading2"/>
    <w:next w:val="Normal"/>
    <w:link w:val="Heading3Char"/>
    <w:uiPriority w:val="9"/>
    <w:unhideWhenUsed/>
    <w:qFormat/>
    <w:rsid w:val="00B63386"/>
    <w:pPr>
      <w:outlineLvl w:val="2"/>
    </w:pPr>
    <w:rPr>
      <w:sz w:val="28"/>
    </w:rPr>
  </w:style>
  <w:style w:type="paragraph" w:styleId="Heading4">
    <w:name w:val="heading 4"/>
    <w:basedOn w:val="Normal"/>
    <w:next w:val="Normal"/>
    <w:link w:val="Heading4Char"/>
    <w:autoRedefine/>
    <w:uiPriority w:val="9"/>
    <w:unhideWhenUsed/>
    <w:qFormat/>
    <w:rsid w:val="00B83DA7"/>
    <w:pPr>
      <w:outlineLvl w:val="3"/>
    </w:pPr>
    <w:rPr>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83DA7"/>
    <w:rPr>
      <w:lang w:val="en-GB" w:eastAsia="en-GB"/>
    </w:rPr>
  </w:style>
  <w:style w:type="paragraph" w:styleId="NoSpacing">
    <w:name w:val="No Spacing"/>
    <w:link w:val="NoSpacingChar"/>
    <w:uiPriority w:val="1"/>
    <w:qFormat/>
    <w:rsid w:val="005F6F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F37"/>
    <w:rPr>
      <w:rFonts w:eastAsiaTheme="minorEastAsia"/>
      <w:lang w:val="en-US"/>
    </w:rPr>
  </w:style>
  <w:style w:type="character" w:customStyle="1" w:styleId="Heading1Char">
    <w:name w:val="Heading 1 Char"/>
    <w:basedOn w:val="DefaultParagraphFont"/>
    <w:link w:val="Heading1"/>
    <w:uiPriority w:val="9"/>
    <w:rsid w:val="00F42D3A"/>
    <w:rPr>
      <w:rFonts w:asciiTheme="minorBidi" w:eastAsiaTheme="majorEastAsia" w:hAnsiTheme="minorBidi"/>
      <w:b/>
      <w:sz w:val="36"/>
      <w:szCs w:val="32"/>
    </w:rPr>
  </w:style>
  <w:style w:type="character" w:customStyle="1" w:styleId="Heading2Char">
    <w:name w:val="Heading 2 Char"/>
    <w:basedOn w:val="DefaultParagraphFont"/>
    <w:link w:val="Heading2"/>
    <w:uiPriority w:val="9"/>
    <w:rsid w:val="00075253"/>
    <w:rPr>
      <w:rFonts w:ascii="Arial" w:eastAsiaTheme="majorEastAsia" w:hAnsi="Arial" w:cs="Arial"/>
      <w:b/>
      <w:bCs/>
      <w:sz w:val="32"/>
      <w:szCs w:val="26"/>
    </w:rPr>
  </w:style>
  <w:style w:type="character" w:customStyle="1" w:styleId="Heading3Char">
    <w:name w:val="Heading 3 Char"/>
    <w:basedOn w:val="DefaultParagraphFont"/>
    <w:link w:val="Heading3"/>
    <w:uiPriority w:val="9"/>
    <w:rsid w:val="00B63386"/>
    <w:rPr>
      <w:rFonts w:ascii="Times New Roman" w:eastAsiaTheme="majorEastAsia" w:hAnsi="Times New Roman" w:cstheme="majorBidi"/>
      <w:color w:val="7B230B" w:themeColor="accent1" w:themeShade="BF"/>
      <w:sz w:val="28"/>
      <w:szCs w:val="26"/>
    </w:rPr>
  </w:style>
  <w:style w:type="paragraph" w:styleId="TOCHeading">
    <w:name w:val="TOC Heading"/>
    <w:basedOn w:val="Heading1"/>
    <w:next w:val="Normal"/>
    <w:uiPriority w:val="39"/>
    <w:unhideWhenUsed/>
    <w:qFormat/>
    <w:rsid w:val="00C77FF0"/>
    <w:pPr>
      <w:outlineLvl w:val="9"/>
    </w:pPr>
    <w:rPr>
      <w:rFonts w:asciiTheme="majorHAnsi" w:hAnsiTheme="majorHAnsi"/>
      <w:sz w:val="32"/>
      <w:lang w:val="en-US"/>
    </w:rPr>
  </w:style>
  <w:style w:type="paragraph" w:styleId="TOC1">
    <w:name w:val="toc 1"/>
    <w:basedOn w:val="Normal"/>
    <w:next w:val="Normal"/>
    <w:autoRedefine/>
    <w:uiPriority w:val="39"/>
    <w:unhideWhenUsed/>
    <w:rsid w:val="00C77FF0"/>
    <w:pPr>
      <w:spacing w:after="100"/>
    </w:pPr>
  </w:style>
  <w:style w:type="paragraph" w:styleId="TOC2">
    <w:name w:val="toc 2"/>
    <w:basedOn w:val="Normal"/>
    <w:next w:val="Normal"/>
    <w:autoRedefine/>
    <w:uiPriority w:val="39"/>
    <w:unhideWhenUsed/>
    <w:rsid w:val="00C77FF0"/>
    <w:pPr>
      <w:spacing w:after="100"/>
      <w:ind w:left="220"/>
    </w:pPr>
  </w:style>
  <w:style w:type="character" w:styleId="Hyperlink">
    <w:name w:val="Hyperlink"/>
    <w:basedOn w:val="DefaultParagraphFont"/>
    <w:uiPriority w:val="99"/>
    <w:unhideWhenUsed/>
    <w:rsid w:val="00C77FF0"/>
    <w:rPr>
      <w:color w:val="6B9F25" w:themeColor="hyperlink"/>
      <w:u w:val="single"/>
    </w:rPr>
  </w:style>
  <w:style w:type="paragraph" w:styleId="Header">
    <w:name w:val="header"/>
    <w:basedOn w:val="Normal"/>
    <w:link w:val="HeaderChar"/>
    <w:uiPriority w:val="99"/>
    <w:unhideWhenUsed/>
    <w:rsid w:val="00477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E5A"/>
  </w:style>
  <w:style w:type="paragraph" w:styleId="Footer">
    <w:name w:val="footer"/>
    <w:basedOn w:val="Normal"/>
    <w:link w:val="FooterChar"/>
    <w:uiPriority w:val="99"/>
    <w:unhideWhenUsed/>
    <w:rsid w:val="00477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E5A"/>
  </w:style>
  <w:style w:type="character" w:styleId="Emphasis">
    <w:name w:val="Emphasis"/>
    <w:basedOn w:val="DefaultParagraphFont"/>
    <w:uiPriority w:val="20"/>
    <w:qFormat/>
    <w:rsid w:val="00550930"/>
    <w:rPr>
      <w:i/>
      <w:iCs/>
    </w:rPr>
  </w:style>
  <w:style w:type="table" w:styleId="TableGrid">
    <w:name w:val="Table Grid"/>
    <w:basedOn w:val="TableNormal"/>
    <w:uiPriority w:val="39"/>
    <w:rsid w:val="00405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C5460"/>
    <w:pPr>
      <w:spacing w:after="100"/>
      <w:ind w:left="480"/>
    </w:pPr>
  </w:style>
  <w:style w:type="paragraph" w:customStyle="1" w:styleId="trt0xe">
    <w:name w:val="trt0xe"/>
    <w:basedOn w:val="Normal"/>
    <w:rsid w:val="005A53D3"/>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80C9A"/>
    <w:pPr>
      <w:spacing w:before="100" w:beforeAutospacing="1" w:after="100" w:afterAutospacing="1" w:line="240" w:lineRule="auto"/>
      <w:ind w:firstLine="0"/>
      <w:jc w:val="left"/>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rsid w:val="00CD087F"/>
    <w:pPr>
      <w:spacing w:after="200" w:line="240" w:lineRule="auto"/>
    </w:pPr>
    <w:rPr>
      <w:i/>
      <w:iCs/>
      <w:color w:val="323232" w:themeColor="text2"/>
      <w:sz w:val="18"/>
      <w:szCs w:val="18"/>
    </w:rPr>
  </w:style>
  <w:style w:type="paragraph" w:styleId="DocumentMap">
    <w:name w:val="Document Map"/>
    <w:basedOn w:val="Normal"/>
    <w:link w:val="DocumentMapChar"/>
    <w:uiPriority w:val="99"/>
    <w:semiHidden/>
    <w:unhideWhenUsed/>
    <w:rsid w:val="00894A5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94A5D"/>
    <w:rPr>
      <w:rFonts w:ascii="Tahoma" w:hAnsi="Tahoma" w:cs="Tahoma"/>
      <w:sz w:val="16"/>
      <w:szCs w:val="16"/>
    </w:rPr>
  </w:style>
  <w:style w:type="paragraph" w:styleId="BalloonText">
    <w:name w:val="Balloon Text"/>
    <w:basedOn w:val="Normal"/>
    <w:link w:val="BalloonTextChar"/>
    <w:uiPriority w:val="99"/>
    <w:semiHidden/>
    <w:unhideWhenUsed/>
    <w:rsid w:val="003B7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B8A"/>
    <w:rPr>
      <w:rFonts w:ascii="Tahoma" w:hAnsi="Tahoma" w:cs="Tahoma"/>
      <w:sz w:val="16"/>
      <w:szCs w:val="16"/>
    </w:rPr>
  </w:style>
  <w:style w:type="paragraph" w:customStyle="1" w:styleId="assignmentfont">
    <w:name w:val="assignmentfont"/>
    <w:basedOn w:val="Normal"/>
    <w:rsid w:val="00D967B3"/>
    <w:pPr>
      <w:spacing w:before="100" w:beforeAutospacing="1" w:after="100" w:afterAutospacing="1" w:line="240" w:lineRule="auto"/>
      <w:ind w:firstLine="0"/>
      <w:jc w:val="left"/>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68680">
      <w:bodyDiv w:val="1"/>
      <w:marLeft w:val="0"/>
      <w:marRight w:val="0"/>
      <w:marTop w:val="0"/>
      <w:marBottom w:val="0"/>
      <w:divBdr>
        <w:top w:val="none" w:sz="0" w:space="0" w:color="auto"/>
        <w:left w:val="none" w:sz="0" w:space="0" w:color="auto"/>
        <w:bottom w:val="none" w:sz="0" w:space="0" w:color="auto"/>
        <w:right w:val="none" w:sz="0" w:space="0" w:color="auto"/>
      </w:divBdr>
    </w:div>
    <w:div w:id="114569238">
      <w:bodyDiv w:val="1"/>
      <w:marLeft w:val="0"/>
      <w:marRight w:val="0"/>
      <w:marTop w:val="0"/>
      <w:marBottom w:val="0"/>
      <w:divBdr>
        <w:top w:val="none" w:sz="0" w:space="0" w:color="auto"/>
        <w:left w:val="none" w:sz="0" w:space="0" w:color="auto"/>
        <w:bottom w:val="none" w:sz="0" w:space="0" w:color="auto"/>
        <w:right w:val="none" w:sz="0" w:space="0" w:color="auto"/>
      </w:divBdr>
    </w:div>
    <w:div w:id="157158534">
      <w:bodyDiv w:val="1"/>
      <w:marLeft w:val="0"/>
      <w:marRight w:val="0"/>
      <w:marTop w:val="0"/>
      <w:marBottom w:val="0"/>
      <w:divBdr>
        <w:top w:val="none" w:sz="0" w:space="0" w:color="auto"/>
        <w:left w:val="none" w:sz="0" w:space="0" w:color="auto"/>
        <w:bottom w:val="none" w:sz="0" w:space="0" w:color="auto"/>
        <w:right w:val="none" w:sz="0" w:space="0" w:color="auto"/>
      </w:divBdr>
    </w:div>
    <w:div w:id="521477202">
      <w:bodyDiv w:val="1"/>
      <w:marLeft w:val="0"/>
      <w:marRight w:val="0"/>
      <w:marTop w:val="0"/>
      <w:marBottom w:val="0"/>
      <w:divBdr>
        <w:top w:val="none" w:sz="0" w:space="0" w:color="auto"/>
        <w:left w:val="none" w:sz="0" w:space="0" w:color="auto"/>
        <w:bottom w:val="none" w:sz="0" w:space="0" w:color="auto"/>
        <w:right w:val="none" w:sz="0" w:space="0" w:color="auto"/>
      </w:divBdr>
      <w:divsChild>
        <w:div w:id="103691875">
          <w:marLeft w:val="547"/>
          <w:marRight w:val="0"/>
          <w:marTop w:val="0"/>
          <w:marBottom w:val="0"/>
          <w:divBdr>
            <w:top w:val="none" w:sz="0" w:space="0" w:color="auto"/>
            <w:left w:val="none" w:sz="0" w:space="0" w:color="auto"/>
            <w:bottom w:val="none" w:sz="0" w:space="0" w:color="auto"/>
            <w:right w:val="none" w:sz="0" w:space="0" w:color="auto"/>
          </w:divBdr>
        </w:div>
      </w:divsChild>
    </w:div>
    <w:div w:id="689188661">
      <w:bodyDiv w:val="1"/>
      <w:marLeft w:val="0"/>
      <w:marRight w:val="0"/>
      <w:marTop w:val="0"/>
      <w:marBottom w:val="0"/>
      <w:divBdr>
        <w:top w:val="none" w:sz="0" w:space="0" w:color="auto"/>
        <w:left w:val="none" w:sz="0" w:space="0" w:color="auto"/>
        <w:bottom w:val="none" w:sz="0" w:space="0" w:color="auto"/>
        <w:right w:val="none" w:sz="0" w:space="0" w:color="auto"/>
      </w:divBdr>
    </w:div>
    <w:div w:id="854076981">
      <w:bodyDiv w:val="1"/>
      <w:marLeft w:val="0"/>
      <w:marRight w:val="0"/>
      <w:marTop w:val="0"/>
      <w:marBottom w:val="0"/>
      <w:divBdr>
        <w:top w:val="none" w:sz="0" w:space="0" w:color="auto"/>
        <w:left w:val="none" w:sz="0" w:space="0" w:color="auto"/>
        <w:bottom w:val="none" w:sz="0" w:space="0" w:color="auto"/>
        <w:right w:val="none" w:sz="0" w:space="0" w:color="auto"/>
      </w:divBdr>
    </w:div>
    <w:div w:id="994723673">
      <w:bodyDiv w:val="1"/>
      <w:marLeft w:val="0"/>
      <w:marRight w:val="0"/>
      <w:marTop w:val="0"/>
      <w:marBottom w:val="0"/>
      <w:divBdr>
        <w:top w:val="none" w:sz="0" w:space="0" w:color="auto"/>
        <w:left w:val="none" w:sz="0" w:space="0" w:color="auto"/>
        <w:bottom w:val="none" w:sz="0" w:space="0" w:color="auto"/>
        <w:right w:val="none" w:sz="0" w:space="0" w:color="auto"/>
      </w:divBdr>
    </w:div>
    <w:div w:id="1264651811">
      <w:bodyDiv w:val="1"/>
      <w:marLeft w:val="0"/>
      <w:marRight w:val="0"/>
      <w:marTop w:val="0"/>
      <w:marBottom w:val="0"/>
      <w:divBdr>
        <w:top w:val="none" w:sz="0" w:space="0" w:color="auto"/>
        <w:left w:val="none" w:sz="0" w:space="0" w:color="auto"/>
        <w:bottom w:val="none" w:sz="0" w:space="0" w:color="auto"/>
        <w:right w:val="none" w:sz="0" w:space="0" w:color="auto"/>
      </w:divBdr>
    </w:div>
    <w:div w:id="1352728755">
      <w:bodyDiv w:val="1"/>
      <w:marLeft w:val="0"/>
      <w:marRight w:val="0"/>
      <w:marTop w:val="0"/>
      <w:marBottom w:val="0"/>
      <w:divBdr>
        <w:top w:val="none" w:sz="0" w:space="0" w:color="auto"/>
        <w:left w:val="none" w:sz="0" w:space="0" w:color="auto"/>
        <w:bottom w:val="none" w:sz="0" w:space="0" w:color="auto"/>
        <w:right w:val="none" w:sz="0" w:space="0" w:color="auto"/>
      </w:divBdr>
    </w:div>
    <w:div w:id="1419058218">
      <w:bodyDiv w:val="1"/>
      <w:marLeft w:val="0"/>
      <w:marRight w:val="0"/>
      <w:marTop w:val="0"/>
      <w:marBottom w:val="0"/>
      <w:divBdr>
        <w:top w:val="none" w:sz="0" w:space="0" w:color="auto"/>
        <w:left w:val="none" w:sz="0" w:space="0" w:color="auto"/>
        <w:bottom w:val="none" w:sz="0" w:space="0" w:color="auto"/>
        <w:right w:val="none" w:sz="0" w:space="0" w:color="auto"/>
      </w:divBdr>
    </w:div>
    <w:div w:id="1438259513">
      <w:bodyDiv w:val="1"/>
      <w:marLeft w:val="0"/>
      <w:marRight w:val="0"/>
      <w:marTop w:val="0"/>
      <w:marBottom w:val="0"/>
      <w:divBdr>
        <w:top w:val="none" w:sz="0" w:space="0" w:color="auto"/>
        <w:left w:val="none" w:sz="0" w:space="0" w:color="auto"/>
        <w:bottom w:val="none" w:sz="0" w:space="0" w:color="auto"/>
        <w:right w:val="none" w:sz="0" w:space="0" w:color="auto"/>
      </w:divBdr>
    </w:div>
    <w:div w:id="200200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017970-49E4-45D9-9586-ECEC00308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3666</Words>
  <Characters>20900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2020-11-23T11:28:00Z</dcterms:created>
  <dcterms:modified xsi:type="dcterms:W3CDTF">2020-11-23T11:28:00Z</dcterms:modified>
</cp:coreProperties>
</file>