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265D80">
        <w:t>Samuel Thomas</w:t>
      </w:r>
    </w:p>
    <w:p w:rsidR="007E4409" w:rsidRDefault="00265D80">
      <w:r>
        <w:t>PC 6702</w:t>
      </w:r>
      <w:r w:rsidR="00E41B08">
        <w:t xml:space="preserve"> - </w:t>
      </w:r>
      <w:r w:rsidR="007E4409">
        <w:t>South Wales Police</w:t>
      </w:r>
    </w:p>
    <w:p w:rsidR="006952CE" w:rsidRDefault="007E4409">
      <w:r>
        <w:t xml:space="preserve">Student Number: </w:t>
      </w:r>
      <w:r w:rsidR="00265D80" w:rsidRPr="00265D80">
        <w:t>1922416</w:t>
      </w:r>
    </w:p>
    <w:p w:rsidR="007E4409" w:rsidRDefault="00F643BE">
      <w:r>
        <w:t>Exam 1</w:t>
      </w:r>
      <w:r w:rsidR="00544969">
        <w:t xml:space="preserve"> – </w:t>
      </w:r>
      <w:r>
        <w:t>04</w:t>
      </w:r>
      <w:r w:rsidR="00544969">
        <w:t>/</w:t>
      </w:r>
      <w:r>
        <w:t>09</w:t>
      </w:r>
      <w:r w:rsidR="007E4409">
        <w:t>/2020</w:t>
      </w:r>
      <w:r w:rsidR="00D73236">
        <w:br/>
      </w:r>
    </w:p>
    <w:p w:rsidR="00682F3B" w:rsidRDefault="00682F3B"/>
    <w:p w:rsidR="00682F3B" w:rsidRDefault="00682F3B">
      <w:r>
        <w:t>Question 1</w:t>
      </w:r>
    </w:p>
    <w:p w:rsidR="00682F3B" w:rsidRDefault="00010191">
      <w:r>
        <w:t>A person is guilty of</w:t>
      </w:r>
      <w:r w:rsidR="008C4EE3">
        <w:t xml:space="preserve"> Section 9 1(a) Theft Act 1968 if they enter a building or part of a building as a trespasser with the intent to steal anything in the building or part of the building, intent to inflict grievous bodily harm on anybody therein or intent to cause unlawful damage to anything therein or to the building or part of the building.</w:t>
      </w:r>
    </w:p>
    <w:p w:rsidR="00682F3B" w:rsidRDefault="00682F3B"/>
    <w:p w:rsidR="00682F3B" w:rsidRDefault="00682F3B">
      <w:r>
        <w:t>Question 2</w:t>
      </w:r>
    </w:p>
    <w:p w:rsidR="00682F3B" w:rsidRDefault="00C970BC">
      <w:r>
        <w:t>Assess any threats or injuries. Protect people from harm. Communicate with other members of force should they be needed.</w:t>
      </w:r>
    </w:p>
    <w:p w:rsidR="00682F3B" w:rsidRDefault="00682F3B"/>
    <w:p w:rsidR="00682F3B" w:rsidRDefault="00682F3B" w:rsidP="00682F3B">
      <w:r>
        <w:t>Question 3</w:t>
      </w:r>
    </w:p>
    <w:p w:rsidR="00682F3B" w:rsidRDefault="008C4EE3">
      <w:r>
        <w:t xml:space="preserve">The Golden Hour is when evidence is best preserved. This is important for an investigation to ensure best possible evidence is used. Evidence is gathered as soon as possible to ensure evidence is not spoilt by environmental factors such as rain or wind. Human factors could be the victims of a burglary cleaning after reporting the crime to the police. </w:t>
      </w:r>
    </w:p>
    <w:p w:rsidR="00682F3B" w:rsidRDefault="00682F3B"/>
    <w:p w:rsidR="00682F3B" w:rsidRDefault="00682F3B" w:rsidP="00682F3B">
      <w:r>
        <w:t>Question 4</w:t>
      </w:r>
    </w:p>
    <w:p w:rsidR="00682F3B" w:rsidRDefault="008C4EE3">
      <w:r>
        <w:t xml:space="preserve">A person is guilty of Section 8 (1) Theft Act 1968 if they steal and immediately before or at the time of doing so and in order to do so use force on any person or puts or seeks to put any person in fear of force being used against them.  </w:t>
      </w:r>
    </w:p>
    <w:p w:rsidR="00682F3B" w:rsidRDefault="00682F3B"/>
    <w:p w:rsidR="00682F3B" w:rsidRDefault="00682F3B" w:rsidP="00682F3B">
      <w:r>
        <w:t>Question 5</w:t>
      </w:r>
    </w:p>
    <w:p w:rsidR="00682F3B" w:rsidRDefault="00C970BC">
      <w:r>
        <w:t xml:space="preserve">When a person damages the property of another person or is reckless as to whether his actions will cause damage to the property of another. </w:t>
      </w:r>
    </w:p>
    <w:p w:rsidR="00682F3B" w:rsidRDefault="00682F3B"/>
    <w:p w:rsidR="00682F3B" w:rsidRDefault="00682F3B" w:rsidP="00682F3B">
      <w:r>
        <w:t>Question 6</w:t>
      </w:r>
    </w:p>
    <w:p w:rsidR="00682F3B" w:rsidRDefault="006560B8">
      <w:r>
        <w:t>Section 24 PACE 1984.</w:t>
      </w:r>
    </w:p>
    <w:p w:rsidR="00682F3B" w:rsidRDefault="00682F3B"/>
    <w:p w:rsidR="00D73236" w:rsidRDefault="00D73236" w:rsidP="00682F3B"/>
    <w:p w:rsidR="00682F3B" w:rsidRDefault="00682F3B" w:rsidP="00682F3B">
      <w:r>
        <w:lastRenderedPageBreak/>
        <w:t>Question 7</w:t>
      </w:r>
    </w:p>
    <w:p w:rsidR="00682F3B" w:rsidRDefault="00C970BC">
      <w:r>
        <w:t>To conduct a prompt and effective i</w:t>
      </w:r>
      <w:r w:rsidR="006952CE">
        <w:t>nvestigation</w:t>
      </w:r>
      <w:r>
        <w:t>. Prevent any d</w:t>
      </w:r>
      <w:r w:rsidR="006952CE">
        <w:t>amage to property</w:t>
      </w:r>
      <w:r>
        <w:t>.</w:t>
      </w:r>
      <w:r w:rsidR="00D73236">
        <w:t xml:space="preserve"> Safeguard children or vulnerable people.</w:t>
      </w:r>
      <w:r>
        <w:t xml:space="preserve"> Prevent any harm to the suspect or him causing harm to another.</w:t>
      </w:r>
      <w:r w:rsidR="006952CE">
        <w:t xml:space="preserve"> Prevent</w:t>
      </w:r>
      <w:r>
        <w:t xml:space="preserve"> unlawful</w:t>
      </w:r>
      <w:r w:rsidR="006952CE">
        <w:t xml:space="preserve"> escape</w:t>
      </w:r>
      <w:r>
        <w:t>.</w:t>
      </w:r>
      <w:r w:rsidR="006952CE">
        <w:t xml:space="preserve"> P</w:t>
      </w:r>
      <w:r>
        <w:t>revent any breach of the peace. Ascertain suspect’s a</w:t>
      </w:r>
      <w:r w:rsidR="006952CE">
        <w:t>ddress</w:t>
      </w:r>
      <w:r>
        <w:t>. Ascertain suspect’s n</w:t>
      </w:r>
      <w:r w:rsidR="006952CE">
        <w:t>ame</w:t>
      </w:r>
      <w:r>
        <w:t>.</w:t>
      </w:r>
    </w:p>
    <w:p w:rsidR="00682F3B" w:rsidRDefault="00682F3B"/>
    <w:p w:rsidR="00682F3B" w:rsidRDefault="00682F3B" w:rsidP="00682F3B">
      <w:r>
        <w:t>Question 8</w:t>
      </w:r>
    </w:p>
    <w:p w:rsidR="00682F3B" w:rsidRDefault="006560B8">
      <w:r>
        <w:t>Human rights (right to life), common law (self-defence). Sec 25 PACE.</w:t>
      </w:r>
      <w:r w:rsidR="00D73236">
        <w:t xml:space="preserve"> Criminal Justice Act.</w:t>
      </w:r>
    </w:p>
    <w:p w:rsidR="00682F3B" w:rsidRDefault="00682F3B"/>
    <w:p w:rsidR="00682F3B" w:rsidRDefault="00682F3B" w:rsidP="00682F3B">
      <w:r>
        <w:t>Question 9</w:t>
      </w:r>
    </w:p>
    <w:p w:rsidR="00682F3B" w:rsidRDefault="00C970BC">
      <w:r>
        <w:t>The fact they are</w:t>
      </w:r>
      <w:r w:rsidR="006952CE">
        <w:t xml:space="preserve"> under arrest. What</w:t>
      </w:r>
      <w:r>
        <w:t xml:space="preserve"> they are under arrest for. The n</w:t>
      </w:r>
      <w:r w:rsidR="006952CE">
        <w:t>ecessity</w:t>
      </w:r>
      <w:r>
        <w:t xml:space="preserve"> for them being arrested</w:t>
      </w:r>
      <w:r w:rsidR="006952CE">
        <w:t>.</w:t>
      </w:r>
      <w:r>
        <w:t xml:space="preserve"> They are still under caution.</w:t>
      </w:r>
      <w:r w:rsidR="006C7B62">
        <w:t xml:space="preserve"> </w:t>
      </w:r>
    </w:p>
    <w:p w:rsidR="00682F3B" w:rsidRDefault="00682F3B"/>
    <w:p w:rsidR="00682F3B" w:rsidRDefault="00682F3B" w:rsidP="00682F3B">
      <w:r>
        <w:t>Question 10</w:t>
      </w:r>
    </w:p>
    <w:p w:rsidR="00682F3B" w:rsidRDefault="006952CE">
      <w:r>
        <w:t>Gather info and intel</w:t>
      </w:r>
      <w:r w:rsidR="00C970BC">
        <w:t xml:space="preserve">ligence, this can give us a far better idea of what we are facing. </w:t>
      </w:r>
      <w:r w:rsidR="006C7B62">
        <w:t>Information can come from many sources including witnesses, intelligence is sanitised and usually comes from PNC database</w:t>
      </w:r>
      <w:r>
        <w:t xml:space="preserve">. </w:t>
      </w:r>
      <w:r w:rsidR="006C7B62">
        <w:br/>
      </w:r>
      <w:r>
        <w:t>Assess threats and develop working strategy</w:t>
      </w:r>
      <w:r w:rsidR="006C7B62">
        <w:t>, assess if the subject is complaint or hostile which will indicate what sort of response is required</w:t>
      </w:r>
      <w:r>
        <w:t xml:space="preserve">. </w:t>
      </w:r>
      <w:r w:rsidR="006C7B62">
        <w:br/>
      </w:r>
      <w:r>
        <w:t>Consider powers and policy</w:t>
      </w:r>
      <w:r w:rsidR="006C7B62">
        <w:t>, think about what powers should be utilised to get the best outcome. Police presence could be all that is needed or you may need to use tactical communications or even offensive/defensive skills</w:t>
      </w:r>
      <w:r>
        <w:t>.</w:t>
      </w:r>
      <w:r w:rsidR="00C970BC">
        <w:t xml:space="preserve"> </w:t>
      </w:r>
      <w:r w:rsidR="006C7B62">
        <w:br/>
      </w:r>
      <w:r w:rsidR="00C970BC">
        <w:t>Identify options and contingencies</w:t>
      </w:r>
      <w:r w:rsidR="006C7B62">
        <w:t>, plan what you are about to do and what you are likely to do if this fails. This helps if things do not go as you initially thought they would</w:t>
      </w:r>
      <w:r w:rsidR="00C970BC">
        <w:t>.</w:t>
      </w:r>
      <w:r>
        <w:t xml:space="preserve"> </w:t>
      </w:r>
      <w:r w:rsidR="006C7B62">
        <w:br/>
      </w:r>
      <w:r>
        <w:t>Take action and review</w:t>
      </w:r>
      <w:r w:rsidR="006C7B62">
        <w:t>, after you have reacted to the situation review how what you have just done has affected the situation, this will help to give an indication on what to do next</w:t>
      </w:r>
      <w:r>
        <w:t xml:space="preserve">. </w:t>
      </w:r>
    </w:p>
    <w:p w:rsidR="00682F3B" w:rsidRDefault="00682F3B"/>
    <w:p w:rsidR="00682F3B" w:rsidRDefault="00682F3B" w:rsidP="00682F3B">
      <w:r>
        <w:t>Question 11</w:t>
      </w:r>
    </w:p>
    <w:p w:rsidR="00682F3B" w:rsidRDefault="000D5FFB">
      <w:r>
        <w:t>Section 17 PACE states a constable may enter any premises to execute a warrant. He may also enter to arrest any person who is unlawfully at large. This may also to be used to arrest someone who has entered a premises after failing to stop when required (driving).</w:t>
      </w:r>
    </w:p>
    <w:p w:rsidR="00682F3B" w:rsidRDefault="00682F3B"/>
    <w:p w:rsidR="00682F3B" w:rsidRDefault="00682F3B" w:rsidP="00682F3B">
      <w:r>
        <w:t>Question 12</w:t>
      </w:r>
    </w:p>
    <w:p w:rsidR="00682F3B" w:rsidRDefault="006C7B62">
      <w:r>
        <w:t>Section 32 PACE states a constable can search any arrested person, given they are not arrested in a police station if they suspect the arrested person may have on them anything which may pose a danger to themselves or others or anything that may be used to escape. A constable may also search any premises the arrested person was at im</w:t>
      </w:r>
      <w:r w:rsidR="000D5FFB">
        <w:t xml:space="preserve">mediately before the arrest.  </w:t>
      </w:r>
    </w:p>
    <w:p w:rsidR="00682F3B" w:rsidRDefault="00682F3B"/>
    <w:p w:rsidR="00682F3B" w:rsidRDefault="00682F3B" w:rsidP="00682F3B">
      <w:r>
        <w:lastRenderedPageBreak/>
        <w:t>Question 13</w:t>
      </w:r>
    </w:p>
    <w:p w:rsidR="00682F3B" w:rsidRDefault="006560B8">
      <w:r>
        <w:t>All incidents are graded from G1 to G5. G1 being the most urgent.</w:t>
      </w:r>
    </w:p>
    <w:p w:rsidR="00682F3B" w:rsidRDefault="00682F3B"/>
    <w:p w:rsidR="00682F3B" w:rsidRDefault="00682F3B" w:rsidP="00682F3B">
      <w:r>
        <w:t>Question 14</w:t>
      </w:r>
    </w:p>
    <w:p w:rsidR="00682F3B" w:rsidRDefault="006C7B62">
      <w:r>
        <w:t xml:space="preserve">A person may be considered vulnerable if, by a means of their environment they are unable to protect themselves or others from harm or </w:t>
      </w:r>
      <w:r w:rsidR="000D5FFB">
        <w:t xml:space="preserve">exploitation. </w:t>
      </w:r>
    </w:p>
    <w:p w:rsidR="00682F3B" w:rsidRDefault="00682F3B"/>
    <w:p w:rsidR="00682F3B" w:rsidRDefault="00682F3B" w:rsidP="00682F3B">
      <w:r>
        <w:t>Question 15</w:t>
      </w:r>
    </w:p>
    <w:p w:rsidR="00682F3B" w:rsidRDefault="000D5FFB">
      <w:r>
        <w:t xml:space="preserve">Anti-social behaviour is defined as any behaviour that causes alarm, harassment or distress to any other person. </w:t>
      </w:r>
    </w:p>
    <w:p w:rsidR="00682F3B" w:rsidRDefault="00682F3B"/>
    <w:p w:rsidR="00682F3B" w:rsidRDefault="00682F3B" w:rsidP="00682F3B">
      <w:r>
        <w:t>Question 16</w:t>
      </w:r>
    </w:p>
    <w:p w:rsidR="00682F3B" w:rsidRDefault="006952CE">
      <w:r>
        <w:t>Person can be banned from returning to an area for a maximum of 48 hours. Failure to comply with this can lead to an arrest. This is used to reduce the number of arrests.</w:t>
      </w:r>
    </w:p>
    <w:p w:rsidR="00682F3B" w:rsidRDefault="00682F3B"/>
    <w:p w:rsidR="00682F3B" w:rsidRDefault="00682F3B" w:rsidP="00682F3B">
      <w:r>
        <w:t>Question 17</w:t>
      </w:r>
    </w:p>
    <w:p w:rsidR="00682F3B" w:rsidRDefault="000D5FFB">
      <w:r>
        <w:t xml:space="preserve">Victims of anti-social behaviour could lose faith in the police, they could be scared to walk around their neighbourhood, </w:t>
      </w:r>
      <w:r w:rsidR="00D73236">
        <w:t>and they</w:t>
      </w:r>
      <w:r>
        <w:t xml:space="preserve"> could be intimidated by the people demonstrating anti-social behaviour. </w:t>
      </w:r>
      <w:r>
        <w:br/>
        <w:t xml:space="preserve">They may even feel scared in their own homes, feel helpless and powerless. </w:t>
      </w:r>
      <w:r w:rsidR="006560B8">
        <w:br/>
        <w:t>There is a chance victims of anti-social behaviour could react in an aggressive manner.</w:t>
      </w:r>
    </w:p>
    <w:p w:rsidR="00682F3B" w:rsidRDefault="00682F3B"/>
    <w:p w:rsidR="00682F3B" w:rsidRDefault="00682F3B" w:rsidP="00682F3B">
      <w:r>
        <w:t>Question 18</w:t>
      </w:r>
    </w:p>
    <w:p w:rsidR="00682F3B" w:rsidRDefault="000D5FFB">
      <w:r>
        <w:t xml:space="preserve">Evidence based policing revolves around using a scientific approach to policing. EBP uses statistics and data to predict where the police are most needed and constantly reviews to see </w:t>
      </w:r>
      <w:r w:rsidR="00C32241">
        <w:t xml:space="preserve">if this is having an effect. </w:t>
      </w:r>
      <w:r w:rsidR="006560B8">
        <w:t>EBP recognises policing is not just about crime fighting.</w:t>
      </w:r>
    </w:p>
    <w:p w:rsidR="00682F3B" w:rsidRDefault="00682F3B"/>
    <w:p w:rsidR="00682F3B" w:rsidRDefault="00682F3B" w:rsidP="00682F3B">
      <w:r>
        <w:t>Question 19</w:t>
      </w:r>
    </w:p>
    <w:p w:rsidR="00682F3B" w:rsidRDefault="00C32241">
      <w:r>
        <w:t xml:space="preserve">The </w:t>
      </w:r>
      <w:r w:rsidR="006952CE">
        <w:t>OSARA</w:t>
      </w:r>
      <w:r>
        <w:t xml:space="preserve"> model which is similar to the National Decision Model</w:t>
      </w:r>
      <w:r w:rsidR="00D73236">
        <w:t xml:space="preserve"> Obtain information</w:t>
      </w:r>
      <w:proofErr w:type="gramStart"/>
      <w:r w:rsidR="00D73236">
        <w:t xml:space="preserve">, </w:t>
      </w:r>
      <w:r w:rsidR="006952CE">
        <w:t>.</w:t>
      </w:r>
      <w:proofErr w:type="gramEnd"/>
      <w:r w:rsidR="006952CE">
        <w:t xml:space="preserve"> PAT</w:t>
      </w:r>
      <w:r>
        <w:t xml:space="preserve"> (pattern analysis theory) which states if you take either the victim, offender or location away a crime will not be committed. </w:t>
      </w:r>
      <w:r w:rsidR="006952CE">
        <w:t xml:space="preserve"> </w:t>
      </w:r>
      <w:r w:rsidR="00115C3F">
        <w:br/>
      </w:r>
      <w:r w:rsidR="006952CE">
        <w:t>R</w:t>
      </w:r>
      <w:r w:rsidR="00115C3F">
        <w:t xml:space="preserve">outine </w:t>
      </w:r>
      <w:r w:rsidR="006952CE">
        <w:t>A</w:t>
      </w:r>
      <w:r w:rsidR="00115C3F">
        <w:t xml:space="preserve">nalysis </w:t>
      </w:r>
      <w:r w:rsidR="006952CE">
        <w:t>T</w:t>
      </w:r>
      <w:r w:rsidR="00115C3F">
        <w:t>heory</w:t>
      </w:r>
      <w:r>
        <w:t xml:space="preserve">. </w:t>
      </w:r>
      <w:r w:rsidR="00D87EB3">
        <w:br/>
        <w:t>Nudge theory, this proposes if you give an alternative option and make it easier to use/follow it will be used, an example of this is giving larger recycling bins in comparison to regular waste bins to increase the amount of recycling.</w:t>
      </w:r>
      <w:r w:rsidR="00D87EB3">
        <w:br/>
        <w:t xml:space="preserve">If you use some of the 25 methods of safeguarding property the chances of it being stolen or </w:t>
      </w:r>
      <w:r w:rsidR="00D87EB3">
        <w:lastRenderedPageBreak/>
        <w:t xml:space="preserve">attempted to be stolen go down as the risk no longer outweighs the reward. </w:t>
      </w:r>
      <w:r w:rsidR="00D87EB3">
        <w:br/>
        <w:t>Making objects harder to sell on to others reduces the price and so may not seem worth stealing.</w:t>
      </w:r>
    </w:p>
    <w:p w:rsidR="00682F3B" w:rsidRDefault="00682F3B"/>
    <w:p w:rsidR="00682F3B" w:rsidRDefault="00682F3B" w:rsidP="00682F3B">
      <w:r>
        <w:t>Question 20</w:t>
      </w:r>
    </w:p>
    <w:p w:rsidR="00682F3B" w:rsidRDefault="00C32241" w:rsidP="00C32241">
      <w:pPr>
        <w:pStyle w:val="ListParagraph"/>
        <w:numPr>
          <w:ilvl w:val="0"/>
          <w:numId w:val="1"/>
        </w:numPr>
      </w:pPr>
      <w:r>
        <w:t xml:space="preserve">A Critical Incident occurs when a person suffers </w:t>
      </w:r>
      <w:r w:rsidR="00115C3F">
        <w:t xml:space="preserve">serious </w:t>
      </w:r>
      <w:r>
        <w:t>harm as a result of anti-social behaviour.</w:t>
      </w:r>
    </w:p>
    <w:p w:rsidR="00682F3B" w:rsidRDefault="00C32241" w:rsidP="00C32241">
      <w:pPr>
        <w:pStyle w:val="ListParagraph"/>
        <w:numPr>
          <w:ilvl w:val="0"/>
          <w:numId w:val="1"/>
        </w:numPr>
      </w:pPr>
      <w:r>
        <w:t>A police constable</w:t>
      </w:r>
    </w:p>
    <w:p w:rsidR="00682F3B" w:rsidRDefault="00682F3B" w:rsidP="00682F3B">
      <w:r>
        <w:t>Question 21</w:t>
      </w:r>
    </w:p>
    <w:p w:rsidR="00682F3B" w:rsidRDefault="006952CE">
      <w:r>
        <w:t xml:space="preserve">Section 1 PACE 1984 says a constable has the right to search any person or vehicle in a place </w:t>
      </w:r>
      <w:r w:rsidR="006560B8">
        <w:t xml:space="preserve">to </w:t>
      </w:r>
      <w:r>
        <w:t xml:space="preserve">which the public has access to if they have reasonable grounds </w:t>
      </w:r>
      <w:r w:rsidR="006560B8">
        <w:t xml:space="preserve">for suspecting </w:t>
      </w:r>
      <w:r>
        <w:t>they will find a</w:t>
      </w:r>
      <w:r w:rsidR="006560B8">
        <w:t xml:space="preserve"> stolen object,</w:t>
      </w:r>
      <w:r>
        <w:t xml:space="preserve"> prohibited article or a bladed </w:t>
      </w:r>
      <w:r w:rsidR="00E52924">
        <w:t>article</w:t>
      </w:r>
      <w:bookmarkStart w:id="0" w:name="_GoBack"/>
      <w:bookmarkEnd w:id="0"/>
      <w:r>
        <w:t xml:space="preserve">. Any such articles found may be seized. </w:t>
      </w:r>
    </w:p>
    <w:p w:rsidR="00682F3B" w:rsidRDefault="00682F3B"/>
    <w:p w:rsidR="00682F3B" w:rsidRDefault="00682F3B" w:rsidP="00682F3B">
      <w:r>
        <w:t>Question 22</w:t>
      </w:r>
    </w:p>
    <w:p w:rsidR="00682F3B" w:rsidRDefault="00010191">
      <w:r>
        <w:t>G</w:t>
      </w:r>
      <w:r w:rsidR="00F163BF">
        <w:t>rounds for the search</w:t>
      </w:r>
      <w:r w:rsidR="00C32241">
        <w:t xml:space="preserve">. </w:t>
      </w:r>
      <w:r>
        <w:t>O</w:t>
      </w:r>
      <w:r w:rsidR="00C32241">
        <w:t xml:space="preserve">bject of the search. </w:t>
      </w:r>
      <w:r>
        <w:t>W</w:t>
      </w:r>
      <w:r w:rsidR="00C32241">
        <w:t xml:space="preserve">arrant card if not in uniform. </w:t>
      </w:r>
      <w:r>
        <w:t>I</w:t>
      </w:r>
      <w:r w:rsidR="00C32241">
        <w:t xml:space="preserve">dentity of the officer performing search. </w:t>
      </w:r>
      <w:r>
        <w:t>S</w:t>
      </w:r>
      <w:r w:rsidR="00C32241">
        <w:t xml:space="preserve">tation to which the officer is attached. Person’s entitlement to a copy of the search record and how to attain this. </w:t>
      </w:r>
      <w:r>
        <w:t>L</w:t>
      </w:r>
      <w:r w:rsidR="00C32241">
        <w:t xml:space="preserve">egal power used for the search. The fact that they are detained for the purpose of that search. </w:t>
      </w:r>
    </w:p>
    <w:p w:rsidR="00682F3B" w:rsidRDefault="00682F3B"/>
    <w:p w:rsidR="00682F3B" w:rsidRDefault="00682F3B" w:rsidP="00682F3B">
      <w:r>
        <w:t>Question 23</w:t>
      </w:r>
    </w:p>
    <w:p w:rsidR="00682F3B" w:rsidRDefault="00C32241">
      <w:r>
        <w:t>A person commits an offence under section 4 Misuse of Drugs Act if they;</w:t>
      </w:r>
    </w:p>
    <w:p w:rsidR="00C32241" w:rsidRDefault="00C32241">
      <w:r>
        <w:t>Sell or attempt to sell illegal drugs to any person.</w:t>
      </w:r>
      <w:r>
        <w:br/>
        <w:t>Make an offer to sell drugs to any person.</w:t>
      </w:r>
      <w:r>
        <w:br/>
        <w:t>Are connected in making an offer of the sale of drugs.</w:t>
      </w:r>
      <w:r>
        <w:br/>
        <w:t>Are in co</w:t>
      </w:r>
      <w:r w:rsidR="00BB2F6E">
        <w:t>nnection to the sale of drugs.</w:t>
      </w:r>
    </w:p>
    <w:p w:rsidR="00682F3B" w:rsidRDefault="00682F3B"/>
    <w:p w:rsidR="00682F3B" w:rsidRDefault="00682F3B" w:rsidP="00682F3B">
      <w:r>
        <w:t>Question 24</w:t>
      </w:r>
    </w:p>
    <w:p w:rsidR="00682F3B" w:rsidRDefault="006560B8">
      <w:r>
        <w:t xml:space="preserve">NIM </w:t>
      </w:r>
      <w:r w:rsidR="00B5735A">
        <w:t>is a framework which categorises information and shares information between forces if necessary to reduce crime. The categories are local, regional and national. This allows highly important and serious information to be share</w:t>
      </w:r>
      <w:r w:rsidR="003D6B76">
        <w:t xml:space="preserve">d with relevant forces in cases of people committing crimes in one part of the country yet they have links to another and may be committing linked offences there. </w:t>
      </w:r>
      <w:r w:rsidR="00B5735A">
        <w:t xml:space="preserve"> </w:t>
      </w:r>
    </w:p>
    <w:p w:rsidR="00682F3B" w:rsidRDefault="00682F3B"/>
    <w:p w:rsidR="00682F3B" w:rsidRDefault="00682F3B" w:rsidP="00682F3B">
      <w:r>
        <w:t>Question 25</w:t>
      </w:r>
    </w:p>
    <w:p w:rsidR="00682F3B" w:rsidRDefault="006560B8" w:rsidP="00682F3B">
      <w:r>
        <w:t>Information gathered must be accurate and up to date. It must be stored securely and only used when there is a clear purpose for its use. It may only be shared with agencies who would need and have the legal right to hold that information.</w:t>
      </w:r>
    </w:p>
    <w:p w:rsidR="00682F3B" w:rsidRDefault="00682F3B" w:rsidP="00682F3B"/>
    <w:sectPr w:rsidR="00682F3B" w:rsidSect="0001019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236" w:rsidRDefault="00D73236" w:rsidP="00010191">
      <w:pPr>
        <w:spacing w:after="0" w:line="240" w:lineRule="auto"/>
      </w:pPr>
      <w:r>
        <w:separator/>
      </w:r>
    </w:p>
  </w:endnote>
  <w:endnote w:type="continuationSeparator" w:id="0">
    <w:p w:rsidR="00D73236" w:rsidRDefault="00D73236" w:rsidP="00010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236" w:rsidRDefault="001E3F72" w:rsidP="001E3F72">
    <w:pPr>
      <w:pStyle w:val="Footer"/>
      <w:rPr>
        <w:color w:val="000000"/>
        <w:sz w:val="17"/>
      </w:rPr>
    </w:pPr>
    <w:bookmarkStart w:id="3" w:name="TITUS1FooterEvenPages"/>
    <w:r>
      <w:rPr>
        <w:color w:val="000000"/>
        <w:sz w:val="17"/>
      </w:rPr>
      <w:t> </w:t>
    </w:r>
  </w:p>
  <w:bookmarkEnd w:id="3"/>
  <w:p w:rsidR="00D73236" w:rsidRDefault="00D73236" w:rsidP="008C4EE3">
    <w:pPr>
      <w:pStyle w:val="Footer"/>
    </w:pPr>
  </w:p>
  <w:p w:rsidR="00D73236" w:rsidRDefault="00D732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236" w:rsidRDefault="001E3F72" w:rsidP="001E3F72">
    <w:pPr>
      <w:pStyle w:val="Footer"/>
      <w:rPr>
        <w:color w:val="000000"/>
        <w:sz w:val="17"/>
      </w:rPr>
    </w:pPr>
    <w:bookmarkStart w:id="4" w:name="TITUS1FooterPrimary"/>
    <w:r>
      <w:rPr>
        <w:color w:val="000000"/>
        <w:sz w:val="17"/>
      </w:rPr>
      <w:t> </w:t>
    </w:r>
  </w:p>
  <w:bookmarkEnd w:id="4"/>
  <w:p w:rsidR="00D73236" w:rsidRDefault="00D732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236" w:rsidRDefault="001E3F72" w:rsidP="001E3F72">
    <w:pPr>
      <w:pStyle w:val="Footer"/>
      <w:rPr>
        <w:color w:val="000000"/>
        <w:sz w:val="17"/>
      </w:rPr>
    </w:pPr>
    <w:bookmarkStart w:id="6" w:name="TITUS1FooterFirstPage"/>
    <w:r>
      <w:rPr>
        <w:color w:val="000000"/>
        <w:sz w:val="17"/>
      </w:rPr>
      <w:t> </w:t>
    </w:r>
  </w:p>
  <w:bookmarkEnd w:id="6"/>
  <w:p w:rsidR="00D73236" w:rsidRDefault="00D73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236" w:rsidRDefault="00D73236" w:rsidP="00010191">
      <w:pPr>
        <w:spacing w:after="0" w:line="240" w:lineRule="auto"/>
      </w:pPr>
      <w:r>
        <w:separator/>
      </w:r>
    </w:p>
  </w:footnote>
  <w:footnote w:type="continuationSeparator" w:id="0">
    <w:p w:rsidR="00D73236" w:rsidRDefault="00D73236" w:rsidP="00010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236" w:rsidRDefault="001E3F72" w:rsidP="001E3F72">
    <w:pPr>
      <w:pStyle w:val="Header"/>
      <w:rPr>
        <w:color w:val="000000"/>
        <w:sz w:val="17"/>
      </w:rPr>
    </w:pPr>
    <w:bookmarkStart w:id="1" w:name="TITUS1HeaderEvenPages"/>
    <w:r>
      <w:rPr>
        <w:color w:val="000000"/>
        <w:sz w:val="17"/>
      </w:rPr>
      <w:t> </w:t>
    </w:r>
  </w:p>
  <w:bookmarkEnd w:id="1"/>
  <w:p w:rsidR="00D73236" w:rsidRDefault="00D73236" w:rsidP="008C4EE3">
    <w:pPr>
      <w:pStyle w:val="Header"/>
    </w:pPr>
  </w:p>
  <w:p w:rsidR="00D73236" w:rsidRDefault="00D732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236" w:rsidRDefault="001E3F72" w:rsidP="001E3F72">
    <w:pPr>
      <w:pStyle w:val="Header"/>
      <w:rPr>
        <w:color w:val="000000"/>
        <w:sz w:val="17"/>
      </w:rPr>
    </w:pPr>
    <w:bookmarkStart w:id="2" w:name="TITUS1HeaderPrimary"/>
    <w:r>
      <w:rPr>
        <w:color w:val="000000"/>
        <w:sz w:val="17"/>
      </w:rPr>
      <w:t> </w:t>
    </w:r>
  </w:p>
  <w:bookmarkEnd w:id="2"/>
  <w:p w:rsidR="00D73236" w:rsidRDefault="00D732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236" w:rsidRDefault="001E3F72" w:rsidP="001E3F72">
    <w:pPr>
      <w:pStyle w:val="Header"/>
      <w:rPr>
        <w:color w:val="000000"/>
        <w:sz w:val="17"/>
      </w:rPr>
    </w:pPr>
    <w:bookmarkStart w:id="5" w:name="TITUS1HeaderFirstPage"/>
    <w:r>
      <w:rPr>
        <w:color w:val="000000"/>
        <w:sz w:val="17"/>
      </w:rPr>
      <w:t> </w:t>
    </w:r>
  </w:p>
  <w:bookmarkEnd w:id="5"/>
  <w:p w:rsidR="00D73236" w:rsidRDefault="00D732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2C5B1C"/>
    <w:multiLevelType w:val="hybridMultilevel"/>
    <w:tmpl w:val="4CA838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0191"/>
    <w:rsid w:val="000D5FFB"/>
    <w:rsid w:val="000E4C53"/>
    <w:rsid w:val="001078D6"/>
    <w:rsid w:val="00115C3F"/>
    <w:rsid w:val="00121DF7"/>
    <w:rsid w:val="001E3F72"/>
    <w:rsid w:val="00265D80"/>
    <w:rsid w:val="003D6B76"/>
    <w:rsid w:val="00544969"/>
    <w:rsid w:val="006560B8"/>
    <w:rsid w:val="00682F3B"/>
    <w:rsid w:val="006952CE"/>
    <w:rsid w:val="006C7B62"/>
    <w:rsid w:val="007E4409"/>
    <w:rsid w:val="00877432"/>
    <w:rsid w:val="008C4EE3"/>
    <w:rsid w:val="00B5735A"/>
    <w:rsid w:val="00BB2F6E"/>
    <w:rsid w:val="00C32241"/>
    <w:rsid w:val="00C970BC"/>
    <w:rsid w:val="00D73236"/>
    <w:rsid w:val="00D87EB3"/>
    <w:rsid w:val="00E15012"/>
    <w:rsid w:val="00E41B08"/>
    <w:rsid w:val="00E52924"/>
    <w:rsid w:val="00F163BF"/>
    <w:rsid w:val="00F643BE"/>
    <w:rsid w:val="00FA7442"/>
    <w:rsid w:val="00FC2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861C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0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191"/>
  </w:style>
  <w:style w:type="paragraph" w:styleId="Footer">
    <w:name w:val="footer"/>
    <w:basedOn w:val="Normal"/>
    <w:link w:val="FooterChar"/>
    <w:uiPriority w:val="99"/>
    <w:unhideWhenUsed/>
    <w:rsid w:val="00010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191"/>
  </w:style>
  <w:style w:type="paragraph" w:styleId="ListParagraph">
    <w:name w:val="List Paragraph"/>
    <w:basedOn w:val="Normal"/>
    <w:uiPriority w:val="34"/>
    <w:qFormat/>
    <w:rsid w:val="00C322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Thomas,Sam swp6702</cp:lastModifiedBy>
  <cp:revision>2</cp:revision>
  <dcterms:created xsi:type="dcterms:W3CDTF">2020-09-04T14:05:00Z</dcterms:created>
  <dcterms:modified xsi:type="dcterms:W3CDTF">2020-09-04T14:05:00Z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