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14A476A2" w:rsidR="00F45669" w:rsidRPr="00914781" w:rsidRDefault="00700AE4" w:rsidP="00700AE4">
      <w:pPr>
        <w:jc w:val="center"/>
        <w:rPr>
          <w:rFonts w:ascii="Times New Roman" w:hAnsi="Times New Roman" w:cs="Times New Roman"/>
          <w:b/>
          <w:sz w:val="28"/>
          <w:szCs w:val="28"/>
          <w:u w:val="single"/>
        </w:rPr>
      </w:pPr>
      <w:r w:rsidRPr="00914781">
        <w:rPr>
          <w:rFonts w:ascii="Times New Roman" w:hAnsi="Times New Roman" w:cs="Times New Roman"/>
          <w:b/>
          <w:sz w:val="28"/>
          <w:szCs w:val="28"/>
          <w:u w:val="single"/>
        </w:rPr>
        <w:t>Develop a research proposal suitable for your client group (e.g. with young children or children or young people or those excluded, or within wider community settings or educational contexts)</w:t>
      </w:r>
    </w:p>
    <w:p w14:paraId="182CF400" w14:textId="2DC455E7" w:rsidR="005D5BDD" w:rsidRPr="00914781" w:rsidRDefault="005D5BDD" w:rsidP="00914781">
      <w:pPr>
        <w:jc w:val="center"/>
        <w:rPr>
          <w:rFonts w:ascii="Times New Roman" w:hAnsi="Times New Roman" w:cs="Times New Roman"/>
          <w:b/>
          <w:bCs/>
          <w:sz w:val="28"/>
          <w:szCs w:val="28"/>
          <w:u w:val="single"/>
        </w:rPr>
      </w:pPr>
      <w:r w:rsidRPr="00914781">
        <w:rPr>
          <w:rFonts w:ascii="Times New Roman" w:hAnsi="Times New Roman" w:cs="Times New Roman"/>
          <w:b/>
          <w:bCs/>
          <w:sz w:val="28"/>
          <w:szCs w:val="28"/>
          <w:u w:val="single"/>
        </w:rPr>
        <w:t>Unravelling Toxic Masculinity: An exploration into what contributes to young boys’ (ages 7-16) perception and expectation of men in society.</w:t>
      </w:r>
    </w:p>
    <w:p w14:paraId="245675B5" w14:textId="45873782" w:rsidR="00700AE4" w:rsidRPr="00FE4B68" w:rsidRDefault="00700AE4" w:rsidP="00BC3F77">
      <w:pPr>
        <w:spacing w:line="360" w:lineRule="auto"/>
        <w:rPr>
          <w:rFonts w:ascii="Times New Roman" w:hAnsi="Times New Roman" w:cs="Times New Roman"/>
          <w:bCs/>
          <w:sz w:val="24"/>
          <w:szCs w:val="24"/>
        </w:rPr>
      </w:pPr>
      <w:r>
        <w:rPr>
          <w:rFonts w:ascii="Times New Roman" w:hAnsi="Times New Roman" w:cs="Times New Roman"/>
          <w:sz w:val="24"/>
        </w:rPr>
        <w:t xml:space="preserve">This response will </w:t>
      </w:r>
      <w:r w:rsidR="000456AA">
        <w:rPr>
          <w:rFonts w:ascii="Times New Roman" w:hAnsi="Times New Roman" w:cs="Times New Roman"/>
          <w:sz w:val="24"/>
        </w:rPr>
        <w:t xml:space="preserve">provide a detailed and cohesive plan of a proposed research project into </w:t>
      </w:r>
      <w:r w:rsidR="000456AA" w:rsidRPr="00FE4B68">
        <w:rPr>
          <w:rFonts w:ascii="Times New Roman" w:hAnsi="Times New Roman" w:cs="Times New Roman"/>
          <w:sz w:val="24"/>
          <w:szCs w:val="24"/>
        </w:rPr>
        <w:t>‘toxic masculinity’. First, there will be a brief outline of the personal experiences,</w:t>
      </w:r>
      <w:r w:rsidR="005D5BDD" w:rsidRPr="00FE4B68">
        <w:rPr>
          <w:rFonts w:ascii="Times New Roman" w:hAnsi="Times New Roman" w:cs="Times New Roman"/>
          <w:sz w:val="24"/>
          <w:szCs w:val="24"/>
        </w:rPr>
        <w:t xml:space="preserve"> existing</w:t>
      </w:r>
      <w:r w:rsidR="000456AA" w:rsidRPr="00FE4B68">
        <w:rPr>
          <w:rFonts w:ascii="Times New Roman" w:hAnsi="Times New Roman" w:cs="Times New Roman"/>
          <w:sz w:val="24"/>
          <w:szCs w:val="24"/>
        </w:rPr>
        <w:t xml:space="preserve"> literature and</w:t>
      </w:r>
      <w:r w:rsidR="005D5BDD" w:rsidRPr="00FE4B68">
        <w:rPr>
          <w:rFonts w:ascii="Times New Roman" w:hAnsi="Times New Roman" w:cs="Times New Roman"/>
          <w:sz w:val="24"/>
          <w:szCs w:val="24"/>
        </w:rPr>
        <w:t xml:space="preserve"> relevant</w:t>
      </w:r>
      <w:r w:rsidR="000456AA" w:rsidRPr="00FE4B68">
        <w:rPr>
          <w:rFonts w:ascii="Times New Roman" w:hAnsi="Times New Roman" w:cs="Times New Roman"/>
          <w:sz w:val="24"/>
          <w:szCs w:val="24"/>
        </w:rPr>
        <w:t xml:space="preserve"> theory that support the intentions behind investigating this topic</w:t>
      </w:r>
      <w:r w:rsidR="005D5BDD" w:rsidRPr="00FE4B68">
        <w:rPr>
          <w:rFonts w:ascii="Times New Roman" w:hAnsi="Times New Roman" w:cs="Times New Roman"/>
          <w:sz w:val="24"/>
          <w:szCs w:val="24"/>
        </w:rPr>
        <w:t>,</w:t>
      </w:r>
      <w:r w:rsidR="000456AA" w:rsidRPr="00FE4B68">
        <w:rPr>
          <w:rFonts w:ascii="Times New Roman" w:hAnsi="Times New Roman" w:cs="Times New Roman"/>
          <w:sz w:val="24"/>
          <w:szCs w:val="24"/>
        </w:rPr>
        <w:t xml:space="preserve"> </w:t>
      </w:r>
      <w:r w:rsidR="005D5BDD" w:rsidRPr="00FE4B68">
        <w:rPr>
          <w:rFonts w:ascii="Times New Roman" w:hAnsi="Times New Roman" w:cs="Times New Roman"/>
          <w:sz w:val="24"/>
          <w:szCs w:val="24"/>
        </w:rPr>
        <w:t>as well as</w:t>
      </w:r>
      <w:r w:rsidR="000456AA" w:rsidRPr="00FE4B68">
        <w:rPr>
          <w:rFonts w:ascii="Times New Roman" w:hAnsi="Times New Roman" w:cs="Times New Roman"/>
          <w:sz w:val="24"/>
          <w:szCs w:val="24"/>
        </w:rPr>
        <w:t xml:space="preserve"> the potential impact on professional practice that the research could have. Added to that, there </w:t>
      </w:r>
      <w:r w:rsidR="005D5BDD" w:rsidRPr="00FE4B68">
        <w:rPr>
          <w:rFonts w:ascii="Times New Roman" w:hAnsi="Times New Roman" w:cs="Times New Roman"/>
          <w:sz w:val="24"/>
          <w:szCs w:val="24"/>
        </w:rPr>
        <w:t xml:space="preserve">will be an </w:t>
      </w:r>
      <w:r w:rsidR="000456AA" w:rsidRPr="00FE4B68">
        <w:rPr>
          <w:rFonts w:ascii="Times New Roman" w:hAnsi="Times New Roman" w:cs="Times New Roman"/>
          <w:sz w:val="24"/>
          <w:szCs w:val="24"/>
        </w:rPr>
        <w:t>opportunity to present the adopted research paradigm and methodology</w:t>
      </w:r>
      <w:r w:rsidR="005D5BDD" w:rsidRPr="00FE4B68">
        <w:rPr>
          <w:rFonts w:ascii="Times New Roman" w:hAnsi="Times New Roman" w:cs="Times New Roman"/>
          <w:sz w:val="24"/>
          <w:szCs w:val="24"/>
        </w:rPr>
        <w:t xml:space="preserve">, data collection tools and the ethical implications of the research. </w:t>
      </w:r>
      <w:r w:rsidR="000456AA" w:rsidRPr="00FE4B68">
        <w:rPr>
          <w:rFonts w:ascii="Times New Roman" w:hAnsi="Times New Roman" w:cs="Times New Roman"/>
          <w:sz w:val="24"/>
          <w:szCs w:val="24"/>
        </w:rPr>
        <w:t xml:space="preserve"> </w:t>
      </w:r>
      <w:r w:rsidR="005D5BDD" w:rsidRPr="00FE4B68">
        <w:rPr>
          <w:rFonts w:ascii="Times New Roman" w:hAnsi="Times New Roman" w:cs="Times New Roman"/>
          <w:sz w:val="24"/>
          <w:szCs w:val="24"/>
        </w:rPr>
        <w:t>Following this, an appropriate reflection can be made on the research process and its potential to improve the practice of the researcher in addition to other professionals. The selected title of the research is as above, “</w:t>
      </w:r>
      <w:r w:rsidR="005D5BDD" w:rsidRPr="00FE4B68">
        <w:rPr>
          <w:rFonts w:ascii="Times New Roman" w:hAnsi="Times New Roman" w:cs="Times New Roman"/>
          <w:bCs/>
          <w:sz w:val="24"/>
          <w:szCs w:val="24"/>
        </w:rPr>
        <w:t xml:space="preserve">Unravelling Toxic Masculinity: An exploration into what contributes to young boys’ (ages 7-16) perception and expectation of men in society”. </w:t>
      </w:r>
    </w:p>
    <w:p w14:paraId="04D3FAF9" w14:textId="6CC6100C" w:rsidR="005D5BDD" w:rsidRPr="00FE4B68" w:rsidRDefault="00AA1F30"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Significantly, the desire to pursue this </w:t>
      </w:r>
      <w:proofErr w:type="gramStart"/>
      <w:r w:rsidRPr="00FE4B68">
        <w:rPr>
          <w:rFonts w:ascii="Times New Roman" w:hAnsi="Times New Roman" w:cs="Times New Roman"/>
          <w:sz w:val="24"/>
          <w:szCs w:val="24"/>
        </w:rPr>
        <w:t>particular topic</w:t>
      </w:r>
      <w:proofErr w:type="gramEnd"/>
      <w:r w:rsidRPr="00FE4B68">
        <w:rPr>
          <w:rFonts w:ascii="Times New Roman" w:hAnsi="Times New Roman" w:cs="Times New Roman"/>
          <w:sz w:val="24"/>
          <w:szCs w:val="24"/>
        </w:rPr>
        <w:t xml:space="preserve"> came from the personal views and experiences of the researcher. Naturally, it is prevalent to mention this due to the ethical precaution of displaying academic honesty, that is, to acknowledge one’s bias and embrace a viewpoint from which to undertake the research </w:t>
      </w:r>
      <w:r w:rsidR="006E2A27" w:rsidRPr="00FE4B68">
        <w:rPr>
          <w:rFonts w:ascii="Times New Roman" w:hAnsi="Times New Roman" w:cs="Times New Roman"/>
          <w:sz w:val="24"/>
          <w:szCs w:val="24"/>
        </w:rPr>
        <w:t xml:space="preserve">(Carling, 2019; </w:t>
      </w:r>
      <w:r w:rsidR="00D80B6B" w:rsidRPr="00FE4B68">
        <w:rPr>
          <w:rFonts w:ascii="Times New Roman" w:hAnsi="Times New Roman" w:cs="Times New Roman"/>
          <w:sz w:val="24"/>
          <w:szCs w:val="24"/>
        </w:rPr>
        <w:t xml:space="preserve">ALLEA (All European Academies), 2017; </w:t>
      </w:r>
      <w:r w:rsidR="006E2A27" w:rsidRPr="00FE4B68">
        <w:rPr>
          <w:rFonts w:ascii="Times New Roman" w:hAnsi="Times New Roman" w:cs="Times New Roman"/>
          <w:sz w:val="24"/>
          <w:szCs w:val="24"/>
        </w:rPr>
        <w:t xml:space="preserve">BERA (British Guidelines for Educational Research), 2018; Resnik, 2015; Macfarlane, 2009; Watts, 2008; </w:t>
      </w:r>
      <w:proofErr w:type="spellStart"/>
      <w:r w:rsidR="006E2A27" w:rsidRPr="00FE4B68">
        <w:rPr>
          <w:rFonts w:ascii="Times New Roman" w:hAnsi="Times New Roman" w:cs="Times New Roman"/>
          <w:sz w:val="24"/>
          <w:szCs w:val="24"/>
        </w:rPr>
        <w:t>Pring</w:t>
      </w:r>
      <w:proofErr w:type="spellEnd"/>
      <w:r w:rsidR="006E2A27" w:rsidRPr="00FE4B68">
        <w:rPr>
          <w:rFonts w:ascii="Times New Roman" w:hAnsi="Times New Roman" w:cs="Times New Roman"/>
          <w:sz w:val="24"/>
          <w:szCs w:val="24"/>
        </w:rPr>
        <w:t>, 2004).</w:t>
      </w:r>
      <w:r w:rsidR="00D80B6B" w:rsidRPr="00FE4B68">
        <w:rPr>
          <w:rFonts w:ascii="Times New Roman" w:hAnsi="Times New Roman" w:cs="Times New Roman"/>
          <w:sz w:val="24"/>
          <w:szCs w:val="24"/>
        </w:rPr>
        <w:t xml:space="preserve"> With that, the researcher attests to spending </w:t>
      </w:r>
      <w:proofErr w:type="gramStart"/>
      <w:r w:rsidR="00D80B6B" w:rsidRPr="00FE4B68">
        <w:rPr>
          <w:rFonts w:ascii="Times New Roman" w:hAnsi="Times New Roman" w:cs="Times New Roman"/>
          <w:sz w:val="24"/>
          <w:szCs w:val="24"/>
        </w:rPr>
        <w:t>the majority of</w:t>
      </w:r>
      <w:proofErr w:type="gramEnd"/>
      <w:r w:rsidR="00D80B6B" w:rsidRPr="00FE4B68">
        <w:rPr>
          <w:rFonts w:ascii="Times New Roman" w:hAnsi="Times New Roman" w:cs="Times New Roman"/>
          <w:sz w:val="24"/>
          <w:szCs w:val="24"/>
        </w:rPr>
        <w:t xml:space="preserve"> their time in education as a closeted homosexual, rejecting societal and stereotypically ‘masculine’ norms</w:t>
      </w:r>
      <w:r w:rsidR="005507BE" w:rsidRPr="00FE4B68">
        <w:rPr>
          <w:rFonts w:ascii="Times New Roman" w:hAnsi="Times New Roman" w:cs="Times New Roman"/>
          <w:sz w:val="24"/>
          <w:szCs w:val="24"/>
        </w:rPr>
        <w:t xml:space="preserve"> and identifying more with female peers</w:t>
      </w:r>
      <w:r w:rsidR="00D80B6B" w:rsidRPr="00FE4B68">
        <w:rPr>
          <w:rFonts w:ascii="Times New Roman" w:hAnsi="Times New Roman" w:cs="Times New Roman"/>
          <w:sz w:val="24"/>
          <w:szCs w:val="24"/>
        </w:rPr>
        <w:t xml:space="preserve">. </w:t>
      </w:r>
      <w:r w:rsidR="005507BE" w:rsidRPr="00FE4B68">
        <w:rPr>
          <w:rFonts w:ascii="Times New Roman" w:hAnsi="Times New Roman" w:cs="Times New Roman"/>
          <w:sz w:val="24"/>
          <w:szCs w:val="24"/>
        </w:rPr>
        <w:t>For this</w:t>
      </w:r>
      <w:r w:rsidR="00D80B6B" w:rsidRPr="00FE4B68">
        <w:rPr>
          <w:rFonts w:ascii="Times New Roman" w:hAnsi="Times New Roman" w:cs="Times New Roman"/>
          <w:sz w:val="24"/>
          <w:szCs w:val="24"/>
        </w:rPr>
        <w:t>, the researcher attracted hostility from a significant number of male peers</w:t>
      </w:r>
      <w:r w:rsidR="00862A6B" w:rsidRPr="00FE4B68">
        <w:rPr>
          <w:rFonts w:ascii="Times New Roman" w:hAnsi="Times New Roman" w:cs="Times New Roman"/>
          <w:sz w:val="24"/>
          <w:szCs w:val="24"/>
        </w:rPr>
        <w:t xml:space="preserve"> and practically no hostility from female peers throughout their time in education. From the researcher’s perspective, this ‘toxic masculinity’ is the adoption of unhelpful male-stereotypes as well as the rejection and/or resentment of seemingly ‘feminine’ traits.  Evidently, young boys</w:t>
      </w:r>
      <w:r w:rsidR="00EE3454" w:rsidRPr="00FE4B68">
        <w:rPr>
          <w:rFonts w:ascii="Times New Roman" w:hAnsi="Times New Roman" w:cs="Times New Roman"/>
          <w:sz w:val="24"/>
          <w:szCs w:val="24"/>
        </w:rPr>
        <w:t>, in their limited capacity,</w:t>
      </w:r>
      <w:r w:rsidR="00862A6B" w:rsidRPr="00FE4B68">
        <w:rPr>
          <w:rFonts w:ascii="Times New Roman" w:hAnsi="Times New Roman" w:cs="Times New Roman"/>
          <w:sz w:val="24"/>
          <w:szCs w:val="24"/>
        </w:rPr>
        <w:t xml:space="preserve"> </w:t>
      </w:r>
      <w:r w:rsidR="005507BE" w:rsidRPr="00FE4B68">
        <w:rPr>
          <w:rFonts w:ascii="Times New Roman" w:hAnsi="Times New Roman" w:cs="Times New Roman"/>
          <w:sz w:val="24"/>
          <w:szCs w:val="24"/>
        </w:rPr>
        <w:t xml:space="preserve">are predisposed </w:t>
      </w:r>
      <w:r w:rsidR="00EE3454" w:rsidRPr="00FE4B68">
        <w:rPr>
          <w:rFonts w:ascii="Times New Roman" w:hAnsi="Times New Roman" w:cs="Times New Roman"/>
          <w:sz w:val="24"/>
          <w:szCs w:val="24"/>
        </w:rPr>
        <w:t>to</w:t>
      </w:r>
      <w:r w:rsidR="00862A6B" w:rsidRPr="00FE4B68">
        <w:rPr>
          <w:rFonts w:ascii="Times New Roman" w:hAnsi="Times New Roman" w:cs="Times New Roman"/>
          <w:sz w:val="24"/>
          <w:szCs w:val="24"/>
        </w:rPr>
        <w:t xml:space="preserve"> meet th</w:t>
      </w:r>
      <w:r w:rsidR="00EE3454" w:rsidRPr="00FE4B68">
        <w:rPr>
          <w:rFonts w:ascii="Times New Roman" w:hAnsi="Times New Roman" w:cs="Times New Roman"/>
          <w:sz w:val="24"/>
          <w:szCs w:val="24"/>
        </w:rPr>
        <w:t xml:space="preserve">ese traits with hostility and/or aggression; further, it would seem that if </w:t>
      </w:r>
      <w:r w:rsidR="00806736" w:rsidRPr="00FE4B68">
        <w:rPr>
          <w:rFonts w:ascii="Times New Roman" w:hAnsi="Times New Roman" w:cs="Times New Roman"/>
          <w:sz w:val="24"/>
          <w:szCs w:val="24"/>
        </w:rPr>
        <w:t xml:space="preserve">there is no intervention to address </w:t>
      </w:r>
      <w:r w:rsidR="00EE3454" w:rsidRPr="00FE4B68">
        <w:rPr>
          <w:rFonts w:ascii="Times New Roman" w:hAnsi="Times New Roman" w:cs="Times New Roman"/>
          <w:sz w:val="24"/>
          <w:szCs w:val="24"/>
        </w:rPr>
        <w:t xml:space="preserve">this mentality </w:t>
      </w:r>
      <w:r w:rsidR="00772313" w:rsidRPr="00FE4B68">
        <w:rPr>
          <w:rFonts w:ascii="Times New Roman" w:hAnsi="Times New Roman" w:cs="Times New Roman"/>
          <w:sz w:val="24"/>
          <w:szCs w:val="24"/>
        </w:rPr>
        <w:t xml:space="preserve">during their </w:t>
      </w:r>
      <w:r w:rsidR="00806736" w:rsidRPr="00FE4B68">
        <w:rPr>
          <w:rFonts w:ascii="Times New Roman" w:hAnsi="Times New Roman" w:cs="Times New Roman"/>
          <w:sz w:val="24"/>
          <w:szCs w:val="24"/>
        </w:rPr>
        <w:t>development</w:t>
      </w:r>
      <w:r w:rsidR="00EE3454" w:rsidRPr="00FE4B68">
        <w:rPr>
          <w:rFonts w:ascii="Times New Roman" w:hAnsi="Times New Roman" w:cs="Times New Roman"/>
          <w:sz w:val="24"/>
          <w:szCs w:val="24"/>
        </w:rPr>
        <w:t xml:space="preserve">, it </w:t>
      </w:r>
      <w:r w:rsidR="00772313" w:rsidRPr="00FE4B68">
        <w:rPr>
          <w:rFonts w:ascii="Times New Roman" w:hAnsi="Times New Roman" w:cs="Times New Roman"/>
          <w:sz w:val="24"/>
          <w:szCs w:val="24"/>
        </w:rPr>
        <w:t xml:space="preserve">has an </w:t>
      </w:r>
      <w:r w:rsidR="00EE3454" w:rsidRPr="00FE4B68">
        <w:rPr>
          <w:rFonts w:ascii="Times New Roman" w:hAnsi="Times New Roman" w:cs="Times New Roman"/>
          <w:sz w:val="24"/>
          <w:szCs w:val="24"/>
        </w:rPr>
        <w:t>adverse impact on their perception</w:t>
      </w:r>
      <w:r w:rsidR="00772313" w:rsidRPr="00FE4B68">
        <w:rPr>
          <w:rFonts w:ascii="Times New Roman" w:hAnsi="Times New Roman" w:cs="Times New Roman"/>
          <w:sz w:val="24"/>
          <w:szCs w:val="24"/>
        </w:rPr>
        <w:t>s</w:t>
      </w:r>
      <w:r w:rsidR="00EE3454" w:rsidRPr="00FE4B68">
        <w:rPr>
          <w:rFonts w:ascii="Times New Roman" w:hAnsi="Times New Roman" w:cs="Times New Roman"/>
          <w:sz w:val="24"/>
          <w:szCs w:val="24"/>
        </w:rPr>
        <w:t xml:space="preserve"> and behaviour in later life. </w:t>
      </w:r>
    </w:p>
    <w:p w14:paraId="79B328F7" w14:textId="5FB3D2A8" w:rsidR="009E6B49" w:rsidRPr="00FE4B68" w:rsidRDefault="48089411"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With this perspective, there was the motivation to investigate these phenomena further. Initially, the contemporary discourses do appear to coincide with the stance of the researcher; several sources concede that during childhood and adolescence, many men begin to foster </w:t>
      </w:r>
      <w:r w:rsidRPr="00FE4B68">
        <w:rPr>
          <w:rFonts w:ascii="Times New Roman" w:hAnsi="Times New Roman" w:cs="Times New Roman"/>
          <w:sz w:val="24"/>
          <w:szCs w:val="24"/>
        </w:rPr>
        <w:lastRenderedPageBreak/>
        <w:t xml:space="preserve">and embody detrimental male stereotypes (Ford, 2019; Sexton, 2019; Smart, 2019; Elliot, 2018). To elucidate, the detrimental aspects of these stereotypes involves an unhealthy obsession with </w:t>
      </w:r>
      <w:r w:rsidR="00D713A1" w:rsidRPr="00FE4B68">
        <w:rPr>
          <w:rFonts w:ascii="Times New Roman" w:hAnsi="Times New Roman" w:cs="Times New Roman"/>
          <w:sz w:val="24"/>
          <w:szCs w:val="24"/>
        </w:rPr>
        <w:t xml:space="preserve">the self-sufficient upholding and preservation of </w:t>
      </w:r>
      <w:r w:rsidRPr="00FE4B68">
        <w:rPr>
          <w:rFonts w:ascii="Times New Roman" w:hAnsi="Times New Roman" w:cs="Times New Roman"/>
          <w:sz w:val="24"/>
          <w:szCs w:val="24"/>
        </w:rPr>
        <w:t>emotional strength leading to a disconnect with emotional health</w:t>
      </w:r>
      <w:r w:rsidR="00BC4DBB" w:rsidRPr="00FE4B68">
        <w:rPr>
          <w:rFonts w:ascii="Times New Roman" w:hAnsi="Times New Roman" w:cs="Times New Roman"/>
          <w:sz w:val="24"/>
          <w:szCs w:val="24"/>
        </w:rPr>
        <w:t xml:space="preserve"> (Plank</w:t>
      </w:r>
      <w:r w:rsidRPr="00FE4B68">
        <w:rPr>
          <w:rFonts w:ascii="Times New Roman" w:hAnsi="Times New Roman" w:cs="Times New Roman"/>
          <w:sz w:val="24"/>
          <w:szCs w:val="24"/>
        </w:rPr>
        <w:t xml:space="preserve">, </w:t>
      </w:r>
      <w:r w:rsidR="00BC4DBB" w:rsidRPr="00FE4B68">
        <w:rPr>
          <w:rFonts w:ascii="Times New Roman" w:hAnsi="Times New Roman" w:cs="Times New Roman"/>
          <w:sz w:val="24"/>
          <w:szCs w:val="24"/>
        </w:rPr>
        <w:t xml:space="preserve">2019) </w:t>
      </w:r>
      <w:r w:rsidRPr="00FE4B68">
        <w:rPr>
          <w:rFonts w:ascii="Times New Roman" w:hAnsi="Times New Roman" w:cs="Times New Roman"/>
          <w:sz w:val="24"/>
          <w:szCs w:val="24"/>
        </w:rPr>
        <w:t xml:space="preserve">a refusal of support and later suicide (Schumacher, 2019; McKenzie et al. 2018; Milne, Tepper &amp; Petch, 2017; </w:t>
      </w:r>
      <w:proofErr w:type="spellStart"/>
      <w:r w:rsidRPr="00FE4B68">
        <w:rPr>
          <w:rFonts w:ascii="Times New Roman" w:hAnsi="Times New Roman" w:cs="Times New Roman"/>
          <w:sz w:val="24"/>
          <w:szCs w:val="24"/>
        </w:rPr>
        <w:t>Goyne</w:t>
      </w:r>
      <w:proofErr w:type="spellEnd"/>
      <w:r w:rsidRPr="00FE4B68">
        <w:rPr>
          <w:rFonts w:ascii="Times New Roman" w:hAnsi="Times New Roman" w:cs="Times New Roman"/>
          <w:sz w:val="24"/>
          <w:szCs w:val="24"/>
        </w:rPr>
        <w:t xml:space="preserve">, 2017). Although, despite these findings, the </w:t>
      </w:r>
      <w:r w:rsidR="00EA12AD" w:rsidRPr="00FE4B68">
        <w:rPr>
          <w:rFonts w:ascii="Times New Roman" w:hAnsi="Times New Roman" w:cs="Times New Roman"/>
          <w:sz w:val="24"/>
          <w:szCs w:val="24"/>
        </w:rPr>
        <w:t>American Foundation for Suicide Prevention (AFSP) (2017) reported that in the United States of America</w:t>
      </w:r>
      <w:r w:rsidR="00097F91" w:rsidRPr="00FE4B68">
        <w:rPr>
          <w:rFonts w:ascii="Times New Roman" w:hAnsi="Times New Roman" w:cs="Times New Roman"/>
          <w:sz w:val="24"/>
          <w:szCs w:val="24"/>
        </w:rPr>
        <w:t xml:space="preserve"> (USA)</w:t>
      </w:r>
      <w:r w:rsidR="00EA12AD" w:rsidRPr="00FE4B68">
        <w:rPr>
          <w:rFonts w:ascii="Times New Roman" w:hAnsi="Times New Roman" w:cs="Times New Roman"/>
          <w:sz w:val="24"/>
          <w:szCs w:val="24"/>
        </w:rPr>
        <w:t xml:space="preserve">, women are more likely to attempt suicide as well report cases of depression, this would infer that toxic masculinity is not one of the biggest causes of male suicide and there are other factors to be considered. </w:t>
      </w:r>
      <w:r w:rsidR="00BC4DBB" w:rsidRPr="00FE4B68">
        <w:rPr>
          <w:rFonts w:ascii="Times New Roman" w:hAnsi="Times New Roman" w:cs="Times New Roman"/>
          <w:sz w:val="24"/>
          <w:szCs w:val="24"/>
        </w:rPr>
        <w:t xml:space="preserve">However, the World Health Organisation (WHO) (2018) published that males have a higher suicide rate globally, due to their tendency to use more violent methods </w:t>
      </w:r>
      <w:r w:rsidR="00D713A1" w:rsidRPr="00FE4B68">
        <w:rPr>
          <w:rFonts w:ascii="Times New Roman" w:hAnsi="Times New Roman" w:cs="Times New Roman"/>
          <w:sz w:val="24"/>
          <w:szCs w:val="24"/>
        </w:rPr>
        <w:t>thereby increasing their chance</w:t>
      </w:r>
      <w:r w:rsidR="002E60AD" w:rsidRPr="00FE4B68">
        <w:rPr>
          <w:rFonts w:ascii="Times New Roman" w:hAnsi="Times New Roman" w:cs="Times New Roman"/>
          <w:sz w:val="24"/>
          <w:szCs w:val="24"/>
        </w:rPr>
        <w:t>s</w:t>
      </w:r>
      <w:r w:rsidR="00D713A1" w:rsidRPr="00FE4B68">
        <w:rPr>
          <w:rFonts w:ascii="Times New Roman" w:hAnsi="Times New Roman" w:cs="Times New Roman"/>
          <w:sz w:val="24"/>
          <w:szCs w:val="24"/>
        </w:rPr>
        <w:t xml:space="preserve"> of success</w:t>
      </w:r>
      <w:r w:rsidR="00BC4DBB" w:rsidRPr="00FE4B68">
        <w:rPr>
          <w:rFonts w:ascii="Times New Roman" w:hAnsi="Times New Roman" w:cs="Times New Roman"/>
          <w:sz w:val="24"/>
          <w:szCs w:val="24"/>
        </w:rPr>
        <w:t xml:space="preserve"> </w:t>
      </w:r>
      <w:r w:rsidR="00D713A1" w:rsidRPr="00FE4B68">
        <w:rPr>
          <w:rFonts w:ascii="Times New Roman" w:hAnsi="Times New Roman" w:cs="Times New Roman"/>
          <w:sz w:val="24"/>
          <w:szCs w:val="24"/>
        </w:rPr>
        <w:t xml:space="preserve">in suiciding; </w:t>
      </w:r>
      <w:r w:rsidR="002E60AD" w:rsidRPr="00FE4B68">
        <w:rPr>
          <w:rFonts w:ascii="Times New Roman" w:hAnsi="Times New Roman" w:cs="Times New Roman"/>
          <w:sz w:val="24"/>
          <w:szCs w:val="24"/>
        </w:rPr>
        <w:t>researchers suggest this is down to men being more susceptible to aggression, or simply having higher levels of suicidal intent (</w:t>
      </w:r>
      <w:proofErr w:type="spellStart"/>
      <w:r w:rsidR="002E60AD" w:rsidRPr="00FE4B68">
        <w:rPr>
          <w:rFonts w:ascii="Times New Roman" w:hAnsi="Times New Roman" w:cs="Times New Roman"/>
          <w:sz w:val="24"/>
          <w:szCs w:val="24"/>
        </w:rPr>
        <w:t>Harriss</w:t>
      </w:r>
      <w:proofErr w:type="spellEnd"/>
      <w:r w:rsidR="002E60AD" w:rsidRPr="00FE4B68">
        <w:rPr>
          <w:rFonts w:ascii="Times New Roman" w:hAnsi="Times New Roman" w:cs="Times New Roman"/>
          <w:sz w:val="24"/>
          <w:szCs w:val="24"/>
        </w:rPr>
        <w:t xml:space="preserve">, </w:t>
      </w:r>
      <w:proofErr w:type="spellStart"/>
      <w:r w:rsidR="002E60AD" w:rsidRPr="00FE4B68">
        <w:rPr>
          <w:rFonts w:ascii="Times New Roman" w:hAnsi="Times New Roman" w:cs="Times New Roman"/>
          <w:sz w:val="24"/>
          <w:szCs w:val="24"/>
        </w:rPr>
        <w:t>Hawton</w:t>
      </w:r>
      <w:proofErr w:type="spellEnd"/>
      <w:r w:rsidR="002E60AD" w:rsidRPr="00FE4B68">
        <w:rPr>
          <w:rFonts w:ascii="Times New Roman" w:hAnsi="Times New Roman" w:cs="Times New Roman"/>
          <w:sz w:val="24"/>
          <w:szCs w:val="24"/>
        </w:rPr>
        <w:t xml:space="preserve"> &amp; </w:t>
      </w:r>
      <w:proofErr w:type="spellStart"/>
      <w:r w:rsidR="002E60AD" w:rsidRPr="00FE4B68">
        <w:rPr>
          <w:rFonts w:ascii="Times New Roman" w:hAnsi="Times New Roman" w:cs="Times New Roman"/>
          <w:sz w:val="24"/>
          <w:szCs w:val="24"/>
        </w:rPr>
        <w:t>Zahl</w:t>
      </w:r>
      <w:proofErr w:type="spellEnd"/>
      <w:r w:rsidR="002E60AD" w:rsidRPr="00FE4B68">
        <w:rPr>
          <w:rFonts w:ascii="Times New Roman" w:hAnsi="Times New Roman" w:cs="Times New Roman"/>
          <w:sz w:val="24"/>
          <w:szCs w:val="24"/>
        </w:rPr>
        <w:t xml:space="preserve">, 2005). </w:t>
      </w:r>
      <w:r w:rsidR="00BC4DBB" w:rsidRPr="00FE4B68">
        <w:rPr>
          <w:rFonts w:ascii="Times New Roman" w:hAnsi="Times New Roman" w:cs="Times New Roman"/>
          <w:sz w:val="24"/>
          <w:szCs w:val="24"/>
        </w:rPr>
        <w:t xml:space="preserve">Also, as mentioned, the literature on toxic masculinity suggests males are more likely to conceal </w:t>
      </w:r>
      <w:r w:rsidR="00D713A1" w:rsidRPr="00FE4B68">
        <w:rPr>
          <w:rFonts w:ascii="Times New Roman" w:hAnsi="Times New Roman" w:cs="Times New Roman"/>
          <w:sz w:val="24"/>
          <w:szCs w:val="24"/>
        </w:rPr>
        <w:t xml:space="preserve">any </w:t>
      </w:r>
      <w:r w:rsidR="00AE3BDA" w:rsidRPr="00FE4B68">
        <w:rPr>
          <w:rFonts w:ascii="Times New Roman" w:hAnsi="Times New Roman" w:cs="Times New Roman"/>
          <w:sz w:val="24"/>
          <w:szCs w:val="24"/>
        </w:rPr>
        <w:t>difficulties with mental health</w:t>
      </w:r>
      <w:r w:rsidR="00BC4DBB" w:rsidRPr="00FE4B68">
        <w:rPr>
          <w:rFonts w:ascii="Times New Roman" w:hAnsi="Times New Roman" w:cs="Times New Roman"/>
          <w:sz w:val="24"/>
          <w:szCs w:val="24"/>
        </w:rPr>
        <w:t xml:space="preserve">, potentially explaining why women report higher levels of depression. </w:t>
      </w:r>
    </w:p>
    <w:p w14:paraId="7ECD9C24" w14:textId="5E88326B" w:rsidR="00AE3BDA" w:rsidRPr="00FE4B68" w:rsidRDefault="00AE3BDA"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Furthermore, </w:t>
      </w:r>
      <w:r w:rsidR="00A70A46" w:rsidRPr="00FE4B68">
        <w:rPr>
          <w:rFonts w:ascii="Times New Roman" w:hAnsi="Times New Roman" w:cs="Times New Roman"/>
          <w:sz w:val="24"/>
          <w:szCs w:val="24"/>
        </w:rPr>
        <w:t xml:space="preserve">there is reason to suggest toxic masculinity can manifest itself as </w:t>
      </w:r>
      <w:r w:rsidR="00F9457E" w:rsidRPr="00FE4B68">
        <w:rPr>
          <w:rFonts w:ascii="Times New Roman" w:hAnsi="Times New Roman" w:cs="Times New Roman"/>
          <w:sz w:val="24"/>
          <w:szCs w:val="24"/>
        </w:rPr>
        <w:t>both non-</w:t>
      </w:r>
      <w:r w:rsidR="009333D0" w:rsidRPr="00FE4B68">
        <w:rPr>
          <w:rFonts w:ascii="Times New Roman" w:hAnsi="Times New Roman" w:cs="Times New Roman"/>
          <w:sz w:val="24"/>
          <w:szCs w:val="24"/>
        </w:rPr>
        <w:t xml:space="preserve">sexually </w:t>
      </w:r>
      <w:r w:rsidR="00A56EA3" w:rsidRPr="00FE4B68">
        <w:rPr>
          <w:rFonts w:ascii="Times New Roman" w:hAnsi="Times New Roman" w:cs="Times New Roman"/>
          <w:sz w:val="24"/>
          <w:szCs w:val="24"/>
        </w:rPr>
        <w:t xml:space="preserve">and sexually </w:t>
      </w:r>
      <w:r w:rsidR="00A70A46" w:rsidRPr="00FE4B68">
        <w:rPr>
          <w:rFonts w:ascii="Times New Roman" w:hAnsi="Times New Roman" w:cs="Times New Roman"/>
          <w:sz w:val="24"/>
          <w:szCs w:val="24"/>
        </w:rPr>
        <w:t xml:space="preserve">aggressive and violent behaviour (The Men’s Project &amp; Flood, 2018). </w:t>
      </w:r>
      <w:r w:rsidR="00C63BB6" w:rsidRPr="00FE4B68">
        <w:rPr>
          <w:rFonts w:ascii="Times New Roman" w:hAnsi="Times New Roman" w:cs="Times New Roman"/>
          <w:sz w:val="24"/>
          <w:szCs w:val="24"/>
        </w:rPr>
        <w:t xml:space="preserve">For example, </w:t>
      </w:r>
      <w:r w:rsidR="00776F25" w:rsidRPr="00FE4B68">
        <w:rPr>
          <w:rFonts w:ascii="Times New Roman" w:hAnsi="Times New Roman" w:cs="Times New Roman"/>
          <w:sz w:val="24"/>
          <w:szCs w:val="24"/>
        </w:rPr>
        <w:t xml:space="preserve">though dated, </w:t>
      </w:r>
      <w:r w:rsidR="00C63BB6" w:rsidRPr="00FE4B68">
        <w:rPr>
          <w:rFonts w:ascii="Times New Roman" w:hAnsi="Times New Roman" w:cs="Times New Roman"/>
          <w:sz w:val="24"/>
          <w:szCs w:val="24"/>
        </w:rPr>
        <w:t xml:space="preserve">data from 1980-2008 depicts that </w:t>
      </w:r>
      <w:r w:rsidR="00F06D3F" w:rsidRPr="00FE4B68">
        <w:rPr>
          <w:rFonts w:ascii="Times New Roman" w:hAnsi="Times New Roman" w:cs="Times New Roman"/>
          <w:sz w:val="24"/>
          <w:szCs w:val="24"/>
        </w:rPr>
        <w:t xml:space="preserve">77% of homicide victims in the USA were male, as well as </w:t>
      </w:r>
      <w:r w:rsidR="00B9595C" w:rsidRPr="00FE4B68">
        <w:rPr>
          <w:rFonts w:ascii="Times New Roman" w:hAnsi="Times New Roman" w:cs="Times New Roman"/>
          <w:sz w:val="24"/>
          <w:szCs w:val="24"/>
        </w:rPr>
        <w:t>nearly 90% of offenders (</w:t>
      </w:r>
      <w:r w:rsidR="00A224F5" w:rsidRPr="00FE4B68">
        <w:rPr>
          <w:rFonts w:ascii="Times New Roman" w:hAnsi="Times New Roman" w:cs="Times New Roman"/>
          <w:sz w:val="24"/>
          <w:szCs w:val="24"/>
        </w:rPr>
        <w:t>Cooper &amp; Smith, 2011)</w:t>
      </w:r>
      <w:r w:rsidR="00B9595C" w:rsidRPr="00FE4B68">
        <w:rPr>
          <w:rFonts w:ascii="Times New Roman" w:hAnsi="Times New Roman" w:cs="Times New Roman"/>
          <w:sz w:val="24"/>
          <w:szCs w:val="24"/>
        </w:rPr>
        <w:t xml:space="preserve">. </w:t>
      </w:r>
      <w:r w:rsidR="00776F25" w:rsidRPr="00FE4B68">
        <w:rPr>
          <w:rFonts w:ascii="Times New Roman" w:hAnsi="Times New Roman" w:cs="Times New Roman"/>
          <w:sz w:val="24"/>
          <w:szCs w:val="24"/>
        </w:rPr>
        <w:t>Also, t</w:t>
      </w:r>
      <w:r w:rsidR="006261CA" w:rsidRPr="00FE4B68">
        <w:rPr>
          <w:rFonts w:ascii="Times New Roman" w:hAnsi="Times New Roman" w:cs="Times New Roman"/>
          <w:sz w:val="24"/>
          <w:szCs w:val="24"/>
        </w:rPr>
        <w:t xml:space="preserve">he National Intimate Partner and Sexual Violence Survey </w:t>
      </w:r>
      <w:r w:rsidR="00097F91" w:rsidRPr="00FE4B68">
        <w:rPr>
          <w:rFonts w:ascii="Times New Roman" w:hAnsi="Times New Roman" w:cs="Times New Roman"/>
          <w:sz w:val="24"/>
          <w:szCs w:val="24"/>
        </w:rPr>
        <w:t>undertaken by the National Centre for Injury Prevention and Control (NCIP) (2010) posited that in the USA, 90% of sexual violence cases against women were committed by men in comparison with 93% of cases in the United Kingdom over the past 5 years (Crown Prosecution Service</w:t>
      </w:r>
      <w:r w:rsidR="00403347" w:rsidRPr="00FE4B68">
        <w:rPr>
          <w:rFonts w:ascii="Times New Roman" w:hAnsi="Times New Roman" w:cs="Times New Roman"/>
          <w:sz w:val="24"/>
          <w:szCs w:val="24"/>
        </w:rPr>
        <w:t xml:space="preserve"> (CPS)</w:t>
      </w:r>
      <w:r w:rsidR="00097F91" w:rsidRPr="00FE4B68">
        <w:rPr>
          <w:rFonts w:ascii="Times New Roman" w:hAnsi="Times New Roman" w:cs="Times New Roman"/>
          <w:sz w:val="24"/>
          <w:szCs w:val="24"/>
        </w:rPr>
        <w:t xml:space="preserve">, 2015). </w:t>
      </w:r>
      <w:r w:rsidR="009333D0" w:rsidRPr="00FE4B68">
        <w:rPr>
          <w:rFonts w:ascii="Times New Roman" w:hAnsi="Times New Roman" w:cs="Times New Roman"/>
          <w:sz w:val="24"/>
          <w:szCs w:val="24"/>
        </w:rPr>
        <w:t>Though it is conceded that sexual abuse committed by females is understudied (</w:t>
      </w:r>
      <w:proofErr w:type="spellStart"/>
      <w:r w:rsidR="009333D0" w:rsidRPr="00FE4B68">
        <w:rPr>
          <w:rFonts w:ascii="Times New Roman" w:hAnsi="Times New Roman" w:cs="Times New Roman"/>
          <w:sz w:val="24"/>
          <w:szCs w:val="24"/>
        </w:rPr>
        <w:t>Friedersdorf</w:t>
      </w:r>
      <w:proofErr w:type="spellEnd"/>
      <w:r w:rsidR="009333D0" w:rsidRPr="00FE4B68">
        <w:rPr>
          <w:rFonts w:ascii="Times New Roman" w:hAnsi="Times New Roman" w:cs="Times New Roman"/>
          <w:sz w:val="24"/>
          <w:szCs w:val="24"/>
        </w:rPr>
        <w:t xml:space="preserve">, 2016), these statistics would indeed suggest that men are more likely to display aggressive and violent tendencies than women, further advocating for research into where these tendencies </w:t>
      </w:r>
      <w:r w:rsidR="00A53259" w:rsidRPr="00FE4B68">
        <w:rPr>
          <w:rFonts w:ascii="Times New Roman" w:hAnsi="Times New Roman" w:cs="Times New Roman"/>
          <w:sz w:val="24"/>
          <w:szCs w:val="24"/>
        </w:rPr>
        <w:t>originate.</w:t>
      </w:r>
    </w:p>
    <w:p w14:paraId="00F820CA" w14:textId="454138A1" w:rsidR="00A53259" w:rsidRPr="00FE4B68" w:rsidRDefault="00A53259"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Significantly, potential origins have already been considered prior to conducting the study</w:t>
      </w:r>
      <w:r w:rsidR="00603FD2" w:rsidRPr="00FE4B68">
        <w:rPr>
          <w:rFonts w:ascii="Times New Roman" w:hAnsi="Times New Roman" w:cs="Times New Roman"/>
          <w:sz w:val="24"/>
          <w:szCs w:val="24"/>
        </w:rPr>
        <w:t>, one of the earliest being testosterone. Despite popular belief, there is currently little evidence to support the notion that standard testosterone levels have a</w:t>
      </w:r>
      <w:r w:rsidR="00851C75" w:rsidRPr="00FE4B68">
        <w:rPr>
          <w:rFonts w:ascii="Times New Roman" w:hAnsi="Times New Roman" w:cs="Times New Roman"/>
          <w:sz w:val="24"/>
          <w:szCs w:val="24"/>
        </w:rPr>
        <w:t>ny</w:t>
      </w:r>
      <w:r w:rsidR="00603FD2" w:rsidRPr="00FE4B68">
        <w:rPr>
          <w:rFonts w:ascii="Times New Roman" w:hAnsi="Times New Roman" w:cs="Times New Roman"/>
          <w:sz w:val="24"/>
          <w:szCs w:val="24"/>
        </w:rPr>
        <w:t xml:space="preserve"> impact on behaviour (Neave &amp; O’Connor, 2009)</w:t>
      </w:r>
      <w:r w:rsidR="00851C75" w:rsidRPr="00FE4B68">
        <w:rPr>
          <w:rFonts w:ascii="Times New Roman" w:hAnsi="Times New Roman" w:cs="Times New Roman"/>
          <w:sz w:val="24"/>
          <w:szCs w:val="24"/>
        </w:rPr>
        <w:t>; one particular</w:t>
      </w:r>
      <w:r w:rsidR="008D4FAB" w:rsidRPr="00FE4B68">
        <w:rPr>
          <w:rFonts w:ascii="Times New Roman" w:hAnsi="Times New Roman" w:cs="Times New Roman"/>
          <w:sz w:val="24"/>
          <w:szCs w:val="24"/>
        </w:rPr>
        <w:t xml:space="preserve"> stud</w:t>
      </w:r>
      <w:r w:rsidR="00851C75" w:rsidRPr="00FE4B68">
        <w:rPr>
          <w:rFonts w:ascii="Times New Roman" w:hAnsi="Times New Roman" w:cs="Times New Roman"/>
          <w:sz w:val="24"/>
          <w:szCs w:val="24"/>
        </w:rPr>
        <w:t xml:space="preserve">y </w:t>
      </w:r>
      <w:r w:rsidR="008D4FAB" w:rsidRPr="00FE4B68">
        <w:rPr>
          <w:rFonts w:ascii="Times New Roman" w:hAnsi="Times New Roman" w:cs="Times New Roman"/>
          <w:sz w:val="24"/>
          <w:szCs w:val="24"/>
        </w:rPr>
        <w:t xml:space="preserve">appeared to reveal that in minority cases, the artificial introduction of excessive doses of testosterone may impact behaviour through the </w:t>
      </w:r>
      <w:r w:rsidR="008D4FAB" w:rsidRPr="00FE4B68">
        <w:rPr>
          <w:rFonts w:ascii="Times New Roman" w:hAnsi="Times New Roman" w:cs="Times New Roman"/>
          <w:sz w:val="24"/>
          <w:szCs w:val="24"/>
        </w:rPr>
        <w:lastRenderedPageBreak/>
        <w:t>inducing of a manic state (</w:t>
      </w:r>
      <w:proofErr w:type="spellStart"/>
      <w:r w:rsidR="008D4FAB" w:rsidRPr="00FE4B68">
        <w:rPr>
          <w:rFonts w:ascii="Times New Roman" w:hAnsi="Times New Roman" w:cs="Times New Roman"/>
          <w:sz w:val="24"/>
          <w:szCs w:val="24"/>
        </w:rPr>
        <w:t>Su</w:t>
      </w:r>
      <w:proofErr w:type="spellEnd"/>
      <w:r w:rsidR="008D4FAB" w:rsidRPr="00FE4B68">
        <w:rPr>
          <w:rFonts w:ascii="Times New Roman" w:hAnsi="Times New Roman" w:cs="Times New Roman"/>
          <w:sz w:val="24"/>
          <w:szCs w:val="24"/>
        </w:rPr>
        <w:t xml:space="preserve"> et al., 1993).</w:t>
      </w:r>
      <w:r w:rsidR="00851C75" w:rsidRPr="00FE4B68">
        <w:rPr>
          <w:rFonts w:ascii="Times New Roman" w:hAnsi="Times New Roman" w:cs="Times New Roman"/>
          <w:sz w:val="24"/>
          <w:szCs w:val="24"/>
        </w:rPr>
        <w:t xml:space="preserve"> Though t</w:t>
      </w:r>
      <w:r w:rsidR="008D4FAB" w:rsidRPr="00FE4B68">
        <w:rPr>
          <w:rFonts w:ascii="Times New Roman" w:hAnsi="Times New Roman" w:cs="Times New Roman"/>
          <w:sz w:val="24"/>
          <w:szCs w:val="24"/>
        </w:rPr>
        <w:t>here is a significant gap in the literature</w:t>
      </w:r>
      <w:r w:rsidR="00722A3D" w:rsidRPr="00FE4B68">
        <w:rPr>
          <w:rFonts w:ascii="Times New Roman" w:hAnsi="Times New Roman" w:cs="Times New Roman"/>
          <w:sz w:val="24"/>
          <w:szCs w:val="24"/>
        </w:rPr>
        <w:t xml:space="preserve"> surrounding this topic</w:t>
      </w:r>
      <w:r w:rsidR="008D4FAB" w:rsidRPr="00FE4B68">
        <w:rPr>
          <w:rFonts w:ascii="Times New Roman" w:hAnsi="Times New Roman" w:cs="Times New Roman"/>
          <w:sz w:val="24"/>
          <w:szCs w:val="24"/>
        </w:rPr>
        <w:t xml:space="preserve">, </w:t>
      </w:r>
      <w:r w:rsidR="00851C75" w:rsidRPr="00FE4B68">
        <w:rPr>
          <w:rFonts w:ascii="Times New Roman" w:hAnsi="Times New Roman" w:cs="Times New Roman"/>
          <w:sz w:val="24"/>
          <w:szCs w:val="24"/>
        </w:rPr>
        <w:t xml:space="preserve">there are currently </w:t>
      </w:r>
      <w:r w:rsidR="008D4FAB" w:rsidRPr="00FE4B68">
        <w:rPr>
          <w:rFonts w:ascii="Times New Roman" w:hAnsi="Times New Roman" w:cs="Times New Roman"/>
          <w:sz w:val="24"/>
          <w:szCs w:val="24"/>
        </w:rPr>
        <w:t xml:space="preserve">no studies </w:t>
      </w:r>
      <w:r w:rsidR="00851C75" w:rsidRPr="00FE4B68">
        <w:rPr>
          <w:rFonts w:ascii="Times New Roman" w:hAnsi="Times New Roman" w:cs="Times New Roman"/>
          <w:sz w:val="24"/>
          <w:szCs w:val="24"/>
        </w:rPr>
        <w:t xml:space="preserve">that </w:t>
      </w:r>
      <w:r w:rsidR="008D4FAB" w:rsidRPr="00FE4B68">
        <w:rPr>
          <w:rFonts w:ascii="Times New Roman" w:hAnsi="Times New Roman" w:cs="Times New Roman"/>
          <w:sz w:val="24"/>
          <w:szCs w:val="24"/>
        </w:rPr>
        <w:t xml:space="preserve">have proven the human body </w:t>
      </w:r>
      <w:proofErr w:type="gramStart"/>
      <w:r w:rsidR="008D4FAB" w:rsidRPr="00FE4B68">
        <w:rPr>
          <w:rFonts w:ascii="Times New Roman" w:hAnsi="Times New Roman" w:cs="Times New Roman"/>
          <w:sz w:val="24"/>
          <w:szCs w:val="24"/>
        </w:rPr>
        <w:t>is capable of producing</w:t>
      </w:r>
      <w:proofErr w:type="gramEnd"/>
      <w:r w:rsidR="008D4FAB" w:rsidRPr="00FE4B68">
        <w:rPr>
          <w:rFonts w:ascii="Times New Roman" w:hAnsi="Times New Roman" w:cs="Times New Roman"/>
          <w:sz w:val="24"/>
          <w:szCs w:val="24"/>
        </w:rPr>
        <w:t xml:space="preserve"> enough testosterone to impact behaviour. </w:t>
      </w:r>
      <w:r w:rsidR="00851C75" w:rsidRPr="00FE4B68">
        <w:rPr>
          <w:rFonts w:ascii="Times New Roman" w:hAnsi="Times New Roman" w:cs="Times New Roman"/>
          <w:sz w:val="24"/>
          <w:szCs w:val="24"/>
        </w:rPr>
        <w:t xml:space="preserve">Instead, it is more likely that these preconceptions and behaviours stem from external means. </w:t>
      </w:r>
      <w:r w:rsidR="007F17EB" w:rsidRPr="00FE4B68">
        <w:rPr>
          <w:rFonts w:ascii="Times New Roman" w:hAnsi="Times New Roman" w:cs="Times New Roman"/>
          <w:sz w:val="24"/>
          <w:szCs w:val="24"/>
        </w:rPr>
        <w:t>In the opinion of the researcher</w:t>
      </w:r>
      <w:r w:rsidR="00FE08AC" w:rsidRPr="00FE4B68">
        <w:rPr>
          <w:rFonts w:ascii="Times New Roman" w:hAnsi="Times New Roman" w:cs="Times New Roman"/>
          <w:sz w:val="24"/>
          <w:szCs w:val="24"/>
        </w:rPr>
        <w:t>, these sorts of behaviours are likely to come from the representation of men in film</w:t>
      </w:r>
      <w:r w:rsidR="00987B30" w:rsidRPr="00FE4B68">
        <w:rPr>
          <w:rFonts w:ascii="Times New Roman" w:hAnsi="Times New Roman" w:cs="Times New Roman"/>
          <w:sz w:val="24"/>
          <w:szCs w:val="24"/>
        </w:rPr>
        <w:t xml:space="preserve">, </w:t>
      </w:r>
      <w:r w:rsidR="00FE08AC" w:rsidRPr="00FE4B68">
        <w:rPr>
          <w:rFonts w:ascii="Times New Roman" w:hAnsi="Times New Roman" w:cs="Times New Roman"/>
          <w:sz w:val="24"/>
          <w:szCs w:val="24"/>
        </w:rPr>
        <w:t>television</w:t>
      </w:r>
      <w:r w:rsidR="00987B30" w:rsidRPr="00FE4B68">
        <w:rPr>
          <w:rFonts w:ascii="Times New Roman" w:hAnsi="Times New Roman" w:cs="Times New Roman"/>
          <w:sz w:val="24"/>
          <w:szCs w:val="24"/>
        </w:rPr>
        <w:t xml:space="preserve"> and the media</w:t>
      </w:r>
      <w:r w:rsidR="00FE08AC" w:rsidRPr="00FE4B68">
        <w:rPr>
          <w:rFonts w:ascii="Times New Roman" w:hAnsi="Times New Roman" w:cs="Times New Roman"/>
          <w:sz w:val="24"/>
          <w:szCs w:val="24"/>
        </w:rPr>
        <w:t xml:space="preserve">, </w:t>
      </w:r>
      <w:r w:rsidR="00D41797" w:rsidRPr="00FE4B68">
        <w:rPr>
          <w:rFonts w:ascii="Times New Roman" w:hAnsi="Times New Roman" w:cs="Times New Roman"/>
          <w:sz w:val="24"/>
          <w:szCs w:val="24"/>
        </w:rPr>
        <w:t>peer influence</w:t>
      </w:r>
      <w:r w:rsidR="001D1C45" w:rsidRPr="00FE4B68">
        <w:rPr>
          <w:rFonts w:ascii="Times New Roman" w:hAnsi="Times New Roman" w:cs="Times New Roman"/>
          <w:sz w:val="24"/>
          <w:szCs w:val="24"/>
        </w:rPr>
        <w:t xml:space="preserve"> and </w:t>
      </w:r>
      <w:r w:rsidR="000A7F21" w:rsidRPr="00FE4B68">
        <w:rPr>
          <w:rFonts w:ascii="Times New Roman" w:hAnsi="Times New Roman" w:cs="Times New Roman"/>
          <w:sz w:val="24"/>
          <w:szCs w:val="24"/>
        </w:rPr>
        <w:t xml:space="preserve">adult </w:t>
      </w:r>
      <w:r w:rsidR="001D1C45" w:rsidRPr="00FE4B68">
        <w:rPr>
          <w:rFonts w:ascii="Times New Roman" w:hAnsi="Times New Roman" w:cs="Times New Roman"/>
          <w:sz w:val="24"/>
          <w:szCs w:val="24"/>
        </w:rPr>
        <w:t xml:space="preserve">male figures present in the life </w:t>
      </w:r>
      <w:r w:rsidR="000A7F21" w:rsidRPr="00FE4B68">
        <w:rPr>
          <w:rFonts w:ascii="Times New Roman" w:hAnsi="Times New Roman" w:cs="Times New Roman"/>
          <w:sz w:val="24"/>
          <w:szCs w:val="24"/>
        </w:rPr>
        <w:t xml:space="preserve">of </w:t>
      </w:r>
      <w:r w:rsidR="00987B30" w:rsidRPr="00FE4B68">
        <w:rPr>
          <w:rFonts w:ascii="Times New Roman" w:hAnsi="Times New Roman" w:cs="Times New Roman"/>
          <w:sz w:val="24"/>
          <w:szCs w:val="24"/>
        </w:rPr>
        <w:t xml:space="preserve">children and young people. </w:t>
      </w:r>
    </w:p>
    <w:p w14:paraId="27243094" w14:textId="398F0DE8" w:rsidR="00862A6B" w:rsidRPr="00FE4B68" w:rsidRDefault="009333D0"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So, th</w:t>
      </w:r>
      <w:r w:rsidR="00BD2518" w:rsidRPr="00FE4B68">
        <w:rPr>
          <w:rFonts w:ascii="Times New Roman" w:hAnsi="Times New Roman" w:cs="Times New Roman"/>
          <w:sz w:val="24"/>
          <w:szCs w:val="24"/>
        </w:rPr>
        <w:t xml:space="preserve">is </w:t>
      </w:r>
      <w:r w:rsidRPr="00FE4B68">
        <w:rPr>
          <w:rFonts w:ascii="Times New Roman" w:hAnsi="Times New Roman" w:cs="Times New Roman"/>
          <w:sz w:val="24"/>
          <w:szCs w:val="24"/>
        </w:rPr>
        <w:t xml:space="preserve">acknowledgement of existing research into toxic masculinity and its supposed impacts led to the development of a </w:t>
      </w:r>
      <w:r w:rsidR="00EE4FE9" w:rsidRPr="00FE4B68">
        <w:rPr>
          <w:rFonts w:ascii="Times New Roman" w:hAnsi="Times New Roman" w:cs="Times New Roman"/>
          <w:sz w:val="24"/>
          <w:szCs w:val="24"/>
        </w:rPr>
        <w:t xml:space="preserve">constructivist </w:t>
      </w:r>
      <w:r w:rsidRPr="00FE4B68">
        <w:rPr>
          <w:rFonts w:ascii="Times New Roman" w:hAnsi="Times New Roman" w:cs="Times New Roman"/>
          <w:sz w:val="24"/>
          <w:szCs w:val="24"/>
        </w:rPr>
        <w:t xml:space="preserve">study that would aim to uncover when </w:t>
      </w:r>
      <w:r w:rsidR="00D713A1" w:rsidRPr="00FE4B68">
        <w:rPr>
          <w:rFonts w:ascii="Times New Roman" w:hAnsi="Times New Roman" w:cs="Times New Roman"/>
          <w:sz w:val="24"/>
          <w:szCs w:val="24"/>
        </w:rPr>
        <w:t>young boys begin the</w:t>
      </w:r>
      <w:r w:rsidRPr="00FE4B68">
        <w:rPr>
          <w:rFonts w:ascii="Times New Roman" w:hAnsi="Times New Roman" w:cs="Times New Roman"/>
          <w:sz w:val="24"/>
          <w:szCs w:val="24"/>
        </w:rPr>
        <w:t xml:space="preserve"> adoption of these</w:t>
      </w:r>
      <w:r w:rsidR="006364FE" w:rsidRPr="00FE4B68">
        <w:rPr>
          <w:rFonts w:ascii="Times New Roman" w:hAnsi="Times New Roman" w:cs="Times New Roman"/>
          <w:sz w:val="24"/>
          <w:szCs w:val="24"/>
        </w:rPr>
        <w:t xml:space="preserve"> </w:t>
      </w:r>
      <w:r w:rsidR="00EE4FE9" w:rsidRPr="00FE4B68">
        <w:rPr>
          <w:rFonts w:ascii="Times New Roman" w:hAnsi="Times New Roman" w:cs="Times New Roman"/>
          <w:sz w:val="24"/>
          <w:szCs w:val="24"/>
        </w:rPr>
        <w:t xml:space="preserve">unhelpful </w:t>
      </w:r>
      <w:r w:rsidRPr="00FE4B68">
        <w:rPr>
          <w:rFonts w:ascii="Times New Roman" w:hAnsi="Times New Roman" w:cs="Times New Roman"/>
          <w:sz w:val="24"/>
          <w:szCs w:val="24"/>
        </w:rPr>
        <w:t xml:space="preserve">traits </w:t>
      </w:r>
      <w:r w:rsidR="00D713A1" w:rsidRPr="00FE4B68">
        <w:rPr>
          <w:rFonts w:ascii="Times New Roman" w:hAnsi="Times New Roman" w:cs="Times New Roman"/>
          <w:sz w:val="24"/>
          <w:szCs w:val="24"/>
        </w:rPr>
        <w:t xml:space="preserve">and perceptions and </w:t>
      </w:r>
      <w:r w:rsidR="00403347" w:rsidRPr="00FE4B68">
        <w:rPr>
          <w:rFonts w:ascii="Times New Roman" w:hAnsi="Times New Roman" w:cs="Times New Roman"/>
          <w:sz w:val="24"/>
          <w:szCs w:val="24"/>
        </w:rPr>
        <w:t xml:space="preserve">their origins. </w:t>
      </w:r>
      <w:r w:rsidR="0021307B" w:rsidRPr="00FE4B68">
        <w:rPr>
          <w:rFonts w:ascii="Times New Roman" w:hAnsi="Times New Roman" w:cs="Times New Roman"/>
          <w:sz w:val="24"/>
          <w:szCs w:val="24"/>
        </w:rPr>
        <w:t>To do this, the study will take place in a primary and secondary school in Wales and would involve as many male participants as possible between</w:t>
      </w:r>
      <w:r w:rsidR="00A53259" w:rsidRPr="00FE4B68">
        <w:rPr>
          <w:rFonts w:ascii="Times New Roman" w:hAnsi="Times New Roman" w:cs="Times New Roman"/>
          <w:sz w:val="24"/>
          <w:szCs w:val="24"/>
        </w:rPr>
        <w:t xml:space="preserve"> and including</w:t>
      </w:r>
      <w:r w:rsidR="0021307B" w:rsidRPr="00FE4B68">
        <w:rPr>
          <w:rFonts w:ascii="Times New Roman" w:hAnsi="Times New Roman" w:cs="Times New Roman"/>
          <w:sz w:val="24"/>
          <w:szCs w:val="24"/>
        </w:rPr>
        <w:t xml:space="preserve"> the ages of 7 and 16 (Year 3 – Year 11). A variety of qualitative methods would be used to extract the perceptions and expectations that these children and young people have about men in society and further means will be used to identify the origins of these beliefs. </w:t>
      </w:r>
      <w:r w:rsidR="00DF215D" w:rsidRPr="00FE4B68">
        <w:rPr>
          <w:rFonts w:ascii="Times New Roman" w:hAnsi="Times New Roman" w:cs="Times New Roman"/>
          <w:sz w:val="24"/>
          <w:szCs w:val="24"/>
        </w:rPr>
        <w:t xml:space="preserve">In doing this, the data collected could be used to </w:t>
      </w:r>
      <w:r w:rsidR="00B51409" w:rsidRPr="00FE4B68">
        <w:rPr>
          <w:rFonts w:ascii="Times New Roman" w:hAnsi="Times New Roman" w:cs="Times New Roman"/>
          <w:sz w:val="24"/>
          <w:szCs w:val="24"/>
        </w:rPr>
        <w:t xml:space="preserve">inform </w:t>
      </w:r>
      <w:r w:rsidR="0066650A" w:rsidRPr="00FE4B68">
        <w:rPr>
          <w:rFonts w:ascii="Times New Roman" w:hAnsi="Times New Roman" w:cs="Times New Roman"/>
          <w:sz w:val="24"/>
          <w:szCs w:val="24"/>
        </w:rPr>
        <w:t>necessary</w:t>
      </w:r>
      <w:r w:rsidR="00B51409" w:rsidRPr="00FE4B68">
        <w:rPr>
          <w:rFonts w:ascii="Times New Roman" w:hAnsi="Times New Roman" w:cs="Times New Roman"/>
          <w:sz w:val="24"/>
          <w:szCs w:val="24"/>
        </w:rPr>
        <w:t xml:space="preserve"> </w:t>
      </w:r>
      <w:r w:rsidR="00924BB7" w:rsidRPr="00FE4B68">
        <w:rPr>
          <w:rFonts w:ascii="Times New Roman" w:hAnsi="Times New Roman" w:cs="Times New Roman"/>
          <w:sz w:val="24"/>
          <w:szCs w:val="24"/>
        </w:rPr>
        <w:t xml:space="preserve">evidence-based </w:t>
      </w:r>
      <w:r w:rsidR="00B51409" w:rsidRPr="00FE4B68">
        <w:rPr>
          <w:rFonts w:ascii="Times New Roman" w:hAnsi="Times New Roman" w:cs="Times New Roman"/>
          <w:sz w:val="24"/>
          <w:szCs w:val="24"/>
        </w:rPr>
        <w:t xml:space="preserve">interventions </w:t>
      </w:r>
      <w:r w:rsidR="0066650A" w:rsidRPr="00FE4B68">
        <w:rPr>
          <w:rFonts w:ascii="Times New Roman" w:hAnsi="Times New Roman" w:cs="Times New Roman"/>
          <w:sz w:val="24"/>
          <w:szCs w:val="24"/>
        </w:rPr>
        <w:t>containing relevant</w:t>
      </w:r>
      <w:r w:rsidR="0081738F" w:rsidRPr="00FE4B68">
        <w:rPr>
          <w:rFonts w:ascii="Times New Roman" w:hAnsi="Times New Roman" w:cs="Times New Roman"/>
          <w:sz w:val="24"/>
          <w:szCs w:val="24"/>
        </w:rPr>
        <w:t xml:space="preserve"> content and </w:t>
      </w:r>
      <w:r w:rsidR="008C0175" w:rsidRPr="00FE4B68">
        <w:rPr>
          <w:rFonts w:ascii="Times New Roman" w:hAnsi="Times New Roman" w:cs="Times New Roman"/>
          <w:sz w:val="24"/>
          <w:szCs w:val="24"/>
        </w:rPr>
        <w:t xml:space="preserve">strategies, targeted at </w:t>
      </w:r>
      <w:r w:rsidR="00D330AC" w:rsidRPr="00FE4B68">
        <w:rPr>
          <w:rFonts w:ascii="Times New Roman" w:hAnsi="Times New Roman" w:cs="Times New Roman"/>
          <w:sz w:val="24"/>
          <w:szCs w:val="24"/>
        </w:rPr>
        <w:t>an age-group that</w:t>
      </w:r>
      <w:r w:rsidR="00924BB7" w:rsidRPr="00FE4B68">
        <w:rPr>
          <w:rFonts w:ascii="Times New Roman" w:hAnsi="Times New Roman" w:cs="Times New Roman"/>
          <w:sz w:val="24"/>
          <w:szCs w:val="24"/>
        </w:rPr>
        <w:t xml:space="preserve"> require it most, </w:t>
      </w:r>
      <w:r w:rsidR="0054050C" w:rsidRPr="00FE4B68">
        <w:rPr>
          <w:rFonts w:ascii="Times New Roman" w:hAnsi="Times New Roman" w:cs="Times New Roman"/>
          <w:sz w:val="24"/>
          <w:szCs w:val="24"/>
        </w:rPr>
        <w:t xml:space="preserve">ensuring the widest and most effective impact. </w:t>
      </w:r>
      <w:r w:rsidR="0081738F" w:rsidRPr="00FE4B68">
        <w:rPr>
          <w:rFonts w:ascii="Times New Roman" w:hAnsi="Times New Roman" w:cs="Times New Roman"/>
          <w:sz w:val="24"/>
          <w:szCs w:val="24"/>
        </w:rPr>
        <w:t xml:space="preserve">Not only that, </w:t>
      </w:r>
      <w:r w:rsidR="00C6197F" w:rsidRPr="00FE4B68">
        <w:rPr>
          <w:rFonts w:ascii="Times New Roman" w:hAnsi="Times New Roman" w:cs="Times New Roman"/>
          <w:sz w:val="24"/>
          <w:szCs w:val="24"/>
        </w:rPr>
        <w:t>if necessary, the data could be taken to</w:t>
      </w:r>
      <w:r w:rsidR="00DD061D" w:rsidRPr="00FE4B68">
        <w:rPr>
          <w:rFonts w:ascii="Times New Roman" w:hAnsi="Times New Roman" w:cs="Times New Roman"/>
          <w:sz w:val="24"/>
          <w:szCs w:val="24"/>
        </w:rPr>
        <w:t xml:space="preserve"> a wide range of companies, charities, </w:t>
      </w:r>
      <w:r w:rsidR="00161963" w:rsidRPr="00FE4B68">
        <w:rPr>
          <w:rFonts w:ascii="Times New Roman" w:hAnsi="Times New Roman" w:cs="Times New Roman"/>
          <w:sz w:val="24"/>
          <w:szCs w:val="24"/>
        </w:rPr>
        <w:t>policymakers</w:t>
      </w:r>
      <w:r w:rsidR="00DD061D" w:rsidRPr="00FE4B68">
        <w:rPr>
          <w:rFonts w:ascii="Times New Roman" w:hAnsi="Times New Roman" w:cs="Times New Roman"/>
          <w:sz w:val="24"/>
          <w:szCs w:val="24"/>
        </w:rPr>
        <w:t xml:space="preserve">, </w:t>
      </w:r>
      <w:r w:rsidR="00161963" w:rsidRPr="00FE4B68">
        <w:rPr>
          <w:rFonts w:ascii="Times New Roman" w:hAnsi="Times New Roman" w:cs="Times New Roman"/>
          <w:sz w:val="24"/>
          <w:szCs w:val="24"/>
        </w:rPr>
        <w:t xml:space="preserve">educational professionals etc. so that they are able to adapt and restructurer their systems </w:t>
      </w:r>
      <w:r w:rsidR="00855F28" w:rsidRPr="00FE4B68">
        <w:rPr>
          <w:rFonts w:ascii="Times New Roman" w:hAnsi="Times New Roman" w:cs="Times New Roman"/>
          <w:sz w:val="24"/>
          <w:szCs w:val="24"/>
        </w:rPr>
        <w:t>to ensure</w:t>
      </w:r>
      <w:r w:rsidR="00DA0F65" w:rsidRPr="00FE4B68">
        <w:rPr>
          <w:rFonts w:ascii="Times New Roman" w:hAnsi="Times New Roman" w:cs="Times New Roman"/>
          <w:sz w:val="24"/>
          <w:szCs w:val="24"/>
        </w:rPr>
        <w:t xml:space="preserve"> </w:t>
      </w:r>
      <w:r w:rsidR="00D9790B" w:rsidRPr="00FE4B68">
        <w:rPr>
          <w:rFonts w:ascii="Times New Roman" w:hAnsi="Times New Roman" w:cs="Times New Roman"/>
          <w:sz w:val="24"/>
          <w:szCs w:val="24"/>
        </w:rPr>
        <w:t xml:space="preserve">children and young people </w:t>
      </w:r>
      <w:r w:rsidR="00DA0F65" w:rsidRPr="00FE4B68">
        <w:rPr>
          <w:rFonts w:ascii="Times New Roman" w:hAnsi="Times New Roman" w:cs="Times New Roman"/>
          <w:sz w:val="24"/>
          <w:szCs w:val="24"/>
        </w:rPr>
        <w:t xml:space="preserve">are protected from the adverse </w:t>
      </w:r>
      <w:r w:rsidR="00D9790B" w:rsidRPr="00FE4B68">
        <w:rPr>
          <w:rFonts w:ascii="Times New Roman" w:hAnsi="Times New Roman" w:cs="Times New Roman"/>
          <w:sz w:val="24"/>
          <w:szCs w:val="24"/>
        </w:rPr>
        <w:t>impacts</w:t>
      </w:r>
      <w:r w:rsidR="00DA0F65" w:rsidRPr="00FE4B68">
        <w:rPr>
          <w:rFonts w:ascii="Times New Roman" w:hAnsi="Times New Roman" w:cs="Times New Roman"/>
          <w:sz w:val="24"/>
          <w:szCs w:val="24"/>
        </w:rPr>
        <w:t xml:space="preserve"> of toxic masculinity. </w:t>
      </w:r>
      <w:r w:rsidR="00161963" w:rsidRPr="00FE4B68">
        <w:rPr>
          <w:rFonts w:ascii="Times New Roman" w:hAnsi="Times New Roman" w:cs="Times New Roman"/>
          <w:sz w:val="24"/>
          <w:szCs w:val="24"/>
        </w:rPr>
        <w:t xml:space="preserve"> </w:t>
      </w:r>
      <w:r w:rsidR="00EA5F4B" w:rsidRPr="00FE4B68">
        <w:rPr>
          <w:rFonts w:ascii="Times New Roman" w:hAnsi="Times New Roman" w:cs="Times New Roman"/>
          <w:sz w:val="24"/>
          <w:szCs w:val="24"/>
        </w:rPr>
        <w:t xml:space="preserve">Further, </w:t>
      </w:r>
      <w:r w:rsidR="00964220" w:rsidRPr="00FE4B68">
        <w:rPr>
          <w:rFonts w:ascii="Times New Roman" w:hAnsi="Times New Roman" w:cs="Times New Roman"/>
          <w:sz w:val="24"/>
          <w:szCs w:val="24"/>
        </w:rPr>
        <w:t>should th</w:t>
      </w:r>
      <w:r w:rsidR="000B26CF" w:rsidRPr="00FE4B68">
        <w:rPr>
          <w:rFonts w:ascii="Times New Roman" w:hAnsi="Times New Roman" w:cs="Times New Roman"/>
          <w:sz w:val="24"/>
          <w:szCs w:val="24"/>
        </w:rPr>
        <w:t xml:space="preserve">e data have an impact on professional practice and social policy, the literature would suggest that </w:t>
      </w:r>
      <w:r w:rsidR="00AD6FE6" w:rsidRPr="00FE4B68">
        <w:rPr>
          <w:rFonts w:ascii="Times New Roman" w:hAnsi="Times New Roman" w:cs="Times New Roman"/>
          <w:sz w:val="24"/>
          <w:szCs w:val="24"/>
        </w:rPr>
        <w:t xml:space="preserve">we would observe a potential decrease in the male suicide rate, the number of </w:t>
      </w:r>
      <w:r w:rsidR="0085298D" w:rsidRPr="00FE4B68">
        <w:rPr>
          <w:rFonts w:ascii="Times New Roman" w:hAnsi="Times New Roman" w:cs="Times New Roman"/>
          <w:sz w:val="24"/>
          <w:szCs w:val="24"/>
        </w:rPr>
        <w:t xml:space="preserve">attacks committed by men and the number of men </w:t>
      </w:r>
      <w:r w:rsidR="00363FED" w:rsidRPr="00FE4B68">
        <w:rPr>
          <w:rFonts w:ascii="Times New Roman" w:hAnsi="Times New Roman" w:cs="Times New Roman"/>
          <w:sz w:val="24"/>
          <w:szCs w:val="24"/>
        </w:rPr>
        <w:t xml:space="preserve">attempting to conceal mental illness. However, if the results are inconclusive, there is an opportunity to </w:t>
      </w:r>
      <w:r w:rsidR="001C1752" w:rsidRPr="00FE4B68">
        <w:rPr>
          <w:rFonts w:ascii="Times New Roman" w:hAnsi="Times New Roman" w:cs="Times New Roman"/>
          <w:sz w:val="24"/>
          <w:szCs w:val="24"/>
        </w:rPr>
        <w:t>further research toxic masculinity</w:t>
      </w:r>
      <w:r w:rsidR="00C26A19" w:rsidRPr="00FE4B68">
        <w:rPr>
          <w:rFonts w:ascii="Times New Roman" w:hAnsi="Times New Roman" w:cs="Times New Roman"/>
          <w:sz w:val="24"/>
          <w:szCs w:val="24"/>
        </w:rPr>
        <w:t xml:space="preserve"> and the struggles facing men in society or</w:t>
      </w:r>
      <w:r w:rsidR="001C1752" w:rsidRPr="00FE4B68">
        <w:rPr>
          <w:rFonts w:ascii="Times New Roman" w:hAnsi="Times New Roman" w:cs="Times New Roman"/>
          <w:sz w:val="24"/>
          <w:szCs w:val="24"/>
        </w:rPr>
        <w:t xml:space="preserve"> adapt the research design or question</w:t>
      </w:r>
      <w:r w:rsidR="00E46F1F" w:rsidRPr="00FE4B68">
        <w:rPr>
          <w:rFonts w:ascii="Times New Roman" w:hAnsi="Times New Roman" w:cs="Times New Roman"/>
          <w:sz w:val="24"/>
          <w:szCs w:val="24"/>
        </w:rPr>
        <w:t xml:space="preserve"> to elicit more </w:t>
      </w:r>
      <w:r w:rsidR="00C26A19" w:rsidRPr="00FE4B68">
        <w:rPr>
          <w:rFonts w:ascii="Times New Roman" w:hAnsi="Times New Roman" w:cs="Times New Roman"/>
          <w:sz w:val="24"/>
          <w:szCs w:val="24"/>
        </w:rPr>
        <w:t xml:space="preserve">accurate, reliable and relevant results. </w:t>
      </w:r>
    </w:p>
    <w:p w14:paraId="40155C84" w14:textId="4174586E" w:rsidR="00C26A19" w:rsidRPr="00FE4B68" w:rsidRDefault="008F4BC1"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Unfortunately, the scope of the current research on toxic masculinity does not extend itself to the involvement of children and young people in the construction of its definition, nor does it seem to </w:t>
      </w:r>
      <w:r w:rsidR="00A174F0" w:rsidRPr="00FE4B68">
        <w:rPr>
          <w:rFonts w:ascii="Times New Roman" w:hAnsi="Times New Roman" w:cs="Times New Roman"/>
          <w:sz w:val="24"/>
          <w:szCs w:val="24"/>
        </w:rPr>
        <w:t xml:space="preserve">explore its origin </w:t>
      </w:r>
      <w:r w:rsidR="00265956" w:rsidRPr="00FE4B68">
        <w:rPr>
          <w:rFonts w:ascii="Times New Roman" w:hAnsi="Times New Roman" w:cs="Times New Roman"/>
          <w:sz w:val="24"/>
          <w:szCs w:val="24"/>
        </w:rPr>
        <w:t>(</w:t>
      </w:r>
      <w:r w:rsidR="00637A6E" w:rsidRPr="00FE4B68">
        <w:rPr>
          <w:rFonts w:ascii="Times New Roman" w:hAnsi="Times New Roman" w:cs="Times New Roman"/>
          <w:sz w:val="24"/>
          <w:szCs w:val="24"/>
        </w:rPr>
        <w:t>D</w:t>
      </w:r>
      <w:r w:rsidR="00054BD5" w:rsidRPr="00FE4B68">
        <w:rPr>
          <w:rFonts w:ascii="Times New Roman" w:hAnsi="Times New Roman" w:cs="Times New Roman"/>
          <w:sz w:val="24"/>
          <w:szCs w:val="24"/>
        </w:rPr>
        <w:t>e Boise, 2019)</w:t>
      </w:r>
      <w:r w:rsidR="00D60032" w:rsidRPr="00FE4B68">
        <w:rPr>
          <w:rFonts w:ascii="Times New Roman" w:hAnsi="Times New Roman" w:cs="Times New Roman"/>
          <w:sz w:val="24"/>
          <w:szCs w:val="24"/>
        </w:rPr>
        <w:t xml:space="preserve">. </w:t>
      </w:r>
      <w:r w:rsidR="005421FB" w:rsidRPr="00FE4B68">
        <w:rPr>
          <w:rFonts w:ascii="Times New Roman" w:hAnsi="Times New Roman" w:cs="Times New Roman"/>
          <w:sz w:val="24"/>
          <w:szCs w:val="24"/>
        </w:rPr>
        <w:t xml:space="preserve">Though the term ‘toxic masculinity’ appears to </w:t>
      </w:r>
      <w:r w:rsidR="003061CF" w:rsidRPr="00FE4B68">
        <w:rPr>
          <w:rFonts w:ascii="Times New Roman" w:hAnsi="Times New Roman" w:cs="Times New Roman"/>
          <w:sz w:val="24"/>
          <w:szCs w:val="24"/>
        </w:rPr>
        <w:t xml:space="preserve">have </w:t>
      </w:r>
      <w:r w:rsidR="005F00BB" w:rsidRPr="00FE4B68">
        <w:rPr>
          <w:rFonts w:ascii="Times New Roman" w:hAnsi="Times New Roman" w:cs="Times New Roman"/>
          <w:sz w:val="24"/>
          <w:szCs w:val="24"/>
        </w:rPr>
        <w:t xml:space="preserve">emerged in the 1980s (Salter, 2019), only </w:t>
      </w:r>
      <w:r w:rsidR="001446E4" w:rsidRPr="00FE4B68">
        <w:rPr>
          <w:rFonts w:ascii="Times New Roman" w:hAnsi="Times New Roman" w:cs="Times New Roman"/>
          <w:sz w:val="24"/>
          <w:szCs w:val="24"/>
        </w:rPr>
        <w:t>in 2019</w:t>
      </w:r>
      <w:r w:rsidR="005F00BB" w:rsidRPr="00FE4B68">
        <w:rPr>
          <w:rFonts w:ascii="Times New Roman" w:hAnsi="Times New Roman" w:cs="Times New Roman"/>
          <w:sz w:val="24"/>
          <w:szCs w:val="24"/>
        </w:rPr>
        <w:t xml:space="preserve"> </w:t>
      </w:r>
      <w:r w:rsidR="00FD65E8" w:rsidRPr="00FE4B68">
        <w:rPr>
          <w:rFonts w:ascii="Times New Roman" w:hAnsi="Times New Roman" w:cs="Times New Roman"/>
          <w:sz w:val="24"/>
          <w:szCs w:val="24"/>
        </w:rPr>
        <w:t xml:space="preserve">have the American Psychological </w:t>
      </w:r>
      <w:r w:rsidR="001446E4" w:rsidRPr="00FE4B68">
        <w:rPr>
          <w:rFonts w:ascii="Times New Roman" w:hAnsi="Times New Roman" w:cs="Times New Roman"/>
          <w:sz w:val="24"/>
          <w:szCs w:val="24"/>
        </w:rPr>
        <w:t xml:space="preserve">Association (APA) conceded that masculinity is harmful and have released guidelines </w:t>
      </w:r>
      <w:r w:rsidR="00BE2C2D" w:rsidRPr="00FE4B68">
        <w:rPr>
          <w:rFonts w:ascii="Times New Roman" w:hAnsi="Times New Roman" w:cs="Times New Roman"/>
          <w:sz w:val="24"/>
          <w:szCs w:val="24"/>
        </w:rPr>
        <w:t xml:space="preserve">on how </w:t>
      </w:r>
      <w:r w:rsidR="009C4206" w:rsidRPr="00FE4B68">
        <w:rPr>
          <w:rFonts w:ascii="Times New Roman" w:hAnsi="Times New Roman" w:cs="Times New Roman"/>
          <w:sz w:val="24"/>
          <w:szCs w:val="24"/>
        </w:rPr>
        <w:t xml:space="preserve">psychologists can </w:t>
      </w:r>
      <w:r w:rsidR="00304F6F" w:rsidRPr="00FE4B68">
        <w:rPr>
          <w:rFonts w:ascii="Times New Roman" w:hAnsi="Times New Roman" w:cs="Times New Roman"/>
          <w:sz w:val="24"/>
          <w:szCs w:val="24"/>
        </w:rPr>
        <w:t xml:space="preserve">handle it (Pappas, 2019). </w:t>
      </w:r>
      <w:r w:rsidR="00D673E4" w:rsidRPr="00FE4B68">
        <w:rPr>
          <w:rFonts w:ascii="Times New Roman" w:hAnsi="Times New Roman" w:cs="Times New Roman"/>
          <w:sz w:val="24"/>
          <w:szCs w:val="24"/>
        </w:rPr>
        <w:t xml:space="preserve">As observed, a lot of the </w:t>
      </w:r>
      <w:r w:rsidR="005162A5" w:rsidRPr="00FE4B68">
        <w:rPr>
          <w:rFonts w:ascii="Times New Roman" w:hAnsi="Times New Roman" w:cs="Times New Roman"/>
          <w:sz w:val="24"/>
          <w:szCs w:val="24"/>
        </w:rPr>
        <w:t xml:space="preserve">research and </w:t>
      </w:r>
      <w:r w:rsidR="00D673E4" w:rsidRPr="00FE4B68">
        <w:rPr>
          <w:rFonts w:ascii="Times New Roman" w:hAnsi="Times New Roman" w:cs="Times New Roman"/>
          <w:sz w:val="24"/>
          <w:szCs w:val="24"/>
        </w:rPr>
        <w:t xml:space="preserve">data </w:t>
      </w:r>
      <w:r w:rsidR="00D673E4" w:rsidRPr="00FE4B68">
        <w:rPr>
          <w:rFonts w:ascii="Times New Roman" w:hAnsi="Times New Roman" w:cs="Times New Roman"/>
          <w:sz w:val="24"/>
          <w:szCs w:val="24"/>
        </w:rPr>
        <w:lastRenderedPageBreak/>
        <w:t xml:space="preserve">surrounding men and toxic masculinity is </w:t>
      </w:r>
      <w:r w:rsidR="005162A5" w:rsidRPr="00FE4B68">
        <w:rPr>
          <w:rFonts w:ascii="Times New Roman" w:hAnsi="Times New Roman" w:cs="Times New Roman"/>
          <w:sz w:val="24"/>
          <w:szCs w:val="24"/>
        </w:rPr>
        <w:t xml:space="preserve">frequently dated and focussed mainly on its </w:t>
      </w:r>
      <w:r w:rsidR="00F818E3" w:rsidRPr="00FE4B68">
        <w:rPr>
          <w:rFonts w:ascii="Times New Roman" w:hAnsi="Times New Roman" w:cs="Times New Roman"/>
          <w:sz w:val="24"/>
          <w:szCs w:val="24"/>
        </w:rPr>
        <w:t>impacts</w:t>
      </w:r>
      <w:r w:rsidR="00E70697" w:rsidRPr="00FE4B68">
        <w:rPr>
          <w:rFonts w:ascii="Times New Roman" w:hAnsi="Times New Roman" w:cs="Times New Roman"/>
          <w:sz w:val="24"/>
          <w:szCs w:val="24"/>
        </w:rPr>
        <w:t xml:space="preserve"> on adults</w:t>
      </w:r>
      <w:r w:rsidR="00F818E3" w:rsidRPr="00FE4B68">
        <w:rPr>
          <w:rFonts w:ascii="Times New Roman" w:hAnsi="Times New Roman" w:cs="Times New Roman"/>
          <w:sz w:val="24"/>
          <w:szCs w:val="24"/>
        </w:rPr>
        <w:t xml:space="preserve"> and not</w:t>
      </w:r>
      <w:r w:rsidR="00E70697" w:rsidRPr="00FE4B68">
        <w:rPr>
          <w:rFonts w:ascii="Times New Roman" w:hAnsi="Times New Roman" w:cs="Times New Roman"/>
          <w:sz w:val="24"/>
          <w:szCs w:val="24"/>
        </w:rPr>
        <w:t xml:space="preserve"> on</w:t>
      </w:r>
      <w:r w:rsidR="00F818E3" w:rsidRPr="00FE4B68">
        <w:rPr>
          <w:rFonts w:ascii="Times New Roman" w:hAnsi="Times New Roman" w:cs="Times New Roman"/>
          <w:sz w:val="24"/>
          <w:szCs w:val="24"/>
        </w:rPr>
        <w:t xml:space="preserve"> its origins</w:t>
      </w:r>
      <w:r w:rsidR="008D1418" w:rsidRPr="00FE4B68">
        <w:rPr>
          <w:rFonts w:ascii="Times New Roman" w:hAnsi="Times New Roman" w:cs="Times New Roman"/>
          <w:sz w:val="24"/>
          <w:szCs w:val="24"/>
        </w:rPr>
        <w:t xml:space="preserve"> and where it begins in children and young people</w:t>
      </w:r>
      <w:r w:rsidR="00682458" w:rsidRPr="00FE4B68">
        <w:rPr>
          <w:rFonts w:ascii="Times New Roman" w:hAnsi="Times New Roman" w:cs="Times New Roman"/>
          <w:sz w:val="24"/>
          <w:szCs w:val="24"/>
        </w:rPr>
        <w:t>. Therefore,</w:t>
      </w:r>
      <w:r w:rsidR="0011378B" w:rsidRPr="00FE4B68">
        <w:rPr>
          <w:rFonts w:ascii="Times New Roman" w:hAnsi="Times New Roman" w:cs="Times New Roman"/>
          <w:sz w:val="24"/>
          <w:szCs w:val="24"/>
        </w:rPr>
        <w:t xml:space="preserve"> one of the core aims of this research is to </w:t>
      </w:r>
      <w:r w:rsidR="0081604E" w:rsidRPr="00FE4B68">
        <w:rPr>
          <w:rFonts w:ascii="Times New Roman" w:hAnsi="Times New Roman" w:cs="Times New Roman"/>
          <w:sz w:val="24"/>
          <w:szCs w:val="24"/>
        </w:rPr>
        <w:t>‘extend knowledge and understanding’</w:t>
      </w:r>
      <w:r w:rsidR="00C52C83" w:rsidRPr="00FE4B68">
        <w:rPr>
          <w:rFonts w:ascii="Times New Roman" w:hAnsi="Times New Roman" w:cs="Times New Roman"/>
          <w:sz w:val="24"/>
          <w:szCs w:val="24"/>
        </w:rPr>
        <w:t xml:space="preserve"> </w:t>
      </w:r>
      <w:r w:rsidR="00AC3800" w:rsidRPr="00FE4B68">
        <w:rPr>
          <w:rFonts w:ascii="Times New Roman" w:hAnsi="Times New Roman" w:cs="Times New Roman"/>
          <w:sz w:val="24"/>
          <w:szCs w:val="24"/>
        </w:rPr>
        <w:t>(</w:t>
      </w:r>
      <w:r w:rsidR="00C52C83" w:rsidRPr="00FE4B68">
        <w:rPr>
          <w:rFonts w:ascii="Times New Roman" w:hAnsi="Times New Roman" w:cs="Times New Roman"/>
          <w:sz w:val="24"/>
          <w:szCs w:val="24"/>
        </w:rPr>
        <w:t>BERA, 2018, p.3)</w:t>
      </w:r>
      <w:r w:rsidR="004043A8" w:rsidRPr="00FE4B68">
        <w:rPr>
          <w:rFonts w:ascii="Times New Roman" w:hAnsi="Times New Roman" w:cs="Times New Roman"/>
          <w:sz w:val="24"/>
          <w:szCs w:val="24"/>
        </w:rPr>
        <w:t xml:space="preserve"> </w:t>
      </w:r>
      <w:r w:rsidR="006543CE" w:rsidRPr="00FE4B68">
        <w:rPr>
          <w:rFonts w:ascii="Times New Roman" w:hAnsi="Times New Roman" w:cs="Times New Roman"/>
          <w:sz w:val="24"/>
          <w:szCs w:val="24"/>
        </w:rPr>
        <w:t xml:space="preserve">as well as the depth of research into </w:t>
      </w:r>
      <w:r w:rsidR="002609F5" w:rsidRPr="00FE4B68">
        <w:rPr>
          <w:rFonts w:ascii="Times New Roman" w:hAnsi="Times New Roman" w:cs="Times New Roman"/>
          <w:sz w:val="24"/>
          <w:szCs w:val="24"/>
        </w:rPr>
        <w:t>children and young people’s perception of masculinity</w:t>
      </w:r>
      <w:r w:rsidR="00793994" w:rsidRPr="00FE4B68">
        <w:rPr>
          <w:rFonts w:ascii="Times New Roman" w:hAnsi="Times New Roman" w:cs="Times New Roman"/>
          <w:sz w:val="24"/>
          <w:szCs w:val="24"/>
        </w:rPr>
        <w:t xml:space="preserve">, their expectations of men in society, </w:t>
      </w:r>
      <w:r w:rsidR="002609F5" w:rsidRPr="00FE4B68">
        <w:rPr>
          <w:rFonts w:ascii="Times New Roman" w:hAnsi="Times New Roman" w:cs="Times New Roman"/>
          <w:sz w:val="24"/>
          <w:szCs w:val="24"/>
        </w:rPr>
        <w:t xml:space="preserve">and </w:t>
      </w:r>
      <w:r w:rsidR="001222AD" w:rsidRPr="00FE4B68">
        <w:rPr>
          <w:rFonts w:ascii="Times New Roman" w:hAnsi="Times New Roman" w:cs="Times New Roman"/>
          <w:sz w:val="24"/>
          <w:szCs w:val="24"/>
        </w:rPr>
        <w:t xml:space="preserve">when and </w:t>
      </w:r>
      <w:r w:rsidR="00367679" w:rsidRPr="00FE4B68">
        <w:rPr>
          <w:rFonts w:ascii="Times New Roman" w:hAnsi="Times New Roman" w:cs="Times New Roman"/>
          <w:sz w:val="24"/>
          <w:szCs w:val="24"/>
        </w:rPr>
        <w:t xml:space="preserve">where </w:t>
      </w:r>
      <w:r w:rsidR="001222AD" w:rsidRPr="00FE4B68">
        <w:rPr>
          <w:rFonts w:ascii="Times New Roman" w:hAnsi="Times New Roman" w:cs="Times New Roman"/>
          <w:sz w:val="24"/>
          <w:szCs w:val="24"/>
        </w:rPr>
        <w:t>the</w:t>
      </w:r>
      <w:r w:rsidR="00793994" w:rsidRPr="00FE4B68">
        <w:rPr>
          <w:rFonts w:ascii="Times New Roman" w:hAnsi="Times New Roman" w:cs="Times New Roman"/>
          <w:sz w:val="24"/>
          <w:szCs w:val="24"/>
        </w:rPr>
        <w:t xml:space="preserve">se </w:t>
      </w:r>
      <w:r w:rsidR="001222AD" w:rsidRPr="00FE4B68">
        <w:rPr>
          <w:rFonts w:ascii="Times New Roman" w:hAnsi="Times New Roman" w:cs="Times New Roman"/>
          <w:sz w:val="24"/>
          <w:szCs w:val="24"/>
        </w:rPr>
        <w:t xml:space="preserve">perceptions </w:t>
      </w:r>
      <w:r w:rsidR="00793994" w:rsidRPr="00FE4B68">
        <w:rPr>
          <w:rFonts w:ascii="Times New Roman" w:hAnsi="Times New Roman" w:cs="Times New Roman"/>
          <w:sz w:val="24"/>
          <w:szCs w:val="24"/>
        </w:rPr>
        <w:t xml:space="preserve">and expectations </w:t>
      </w:r>
      <w:r w:rsidR="001222AD" w:rsidRPr="00FE4B68">
        <w:rPr>
          <w:rFonts w:ascii="Times New Roman" w:hAnsi="Times New Roman" w:cs="Times New Roman"/>
          <w:sz w:val="24"/>
          <w:szCs w:val="24"/>
        </w:rPr>
        <w:t xml:space="preserve">originate. </w:t>
      </w:r>
    </w:p>
    <w:p w14:paraId="088C961B" w14:textId="0CA9D349" w:rsidR="00815806" w:rsidRPr="00FE4B68" w:rsidRDefault="00793994"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Additionally, </w:t>
      </w:r>
      <w:r w:rsidR="000B279F" w:rsidRPr="00FE4B68">
        <w:rPr>
          <w:rFonts w:ascii="Times New Roman" w:hAnsi="Times New Roman" w:cs="Times New Roman"/>
          <w:sz w:val="24"/>
          <w:szCs w:val="24"/>
        </w:rPr>
        <w:t>th</w:t>
      </w:r>
      <w:r w:rsidR="00692D19" w:rsidRPr="00FE4B68">
        <w:rPr>
          <w:rFonts w:ascii="Times New Roman" w:hAnsi="Times New Roman" w:cs="Times New Roman"/>
          <w:sz w:val="24"/>
          <w:szCs w:val="24"/>
        </w:rPr>
        <w:t xml:space="preserve">is core research aim has been divided into smaller, achievable aims that </w:t>
      </w:r>
      <w:r w:rsidR="009D3092" w:rsidRPr="00FE4B68">
        <w:rPr>
          <w:rFonts w:ascii="Times New Roman" w:hAnsi="Times New Roman" w:cs="Times New Roman"/>
          <w:sz w:val="24"/>
          <w:szCs w:val="24"/>
        </w:rPr>
        <w:t xml:space="preserve">once met will mark the end of the study and the overall </w:t>
      </w:r>
      <w:r w:rsidR="005336E4" w:rsidRPr="00FE4B68">
        <w:rPr>
          <w:rFonts w:ascii="Times New Roman" w:hAnsi="Times New Roman" w:cs="Times New Roman"/>
          <w:sz w:val="24"/>
          <w:szCs w:val="24"/>
        </w:rPr>
        <w:t xml:space="preserve">completion of the core aim. </w:t>
      </w:r>
      <w:r w:rsidR="004333DE" w:rsidRPr="00FE4B68">
        <w:rPr>
          <w:rFonts w:ascii="Times New Roman" w:hAnsi="Times New Roman" w:cs="Times New Roman"/>
          <w:sz w:val="24"/>
          <w:szCs w:val="24"/>
        </w:rPr>
        <w:t>Following the investigation and collection of data, one of the later aims of the research will be to analy</w:t>
      </w:r>
      <w:r w:rsidR="002E2DAC" w:rsidRPr="00FE4B68">
        <w:rPr>
          <w:rFonts w:ascii="Times New Roman" w:hAnsi="Times New Roman" w:cs="Times New Roman"/>
          <w:sz w:val="24"/>
          <w:szCs w:val="24"/>
        </w:rPr>
        <w:t xml:space="preserve">se and identify </w:t>
      </w:r>
      <w:r w:rsidR="00AD04A1" w:rsidRPr="00FE4B68">
        <w:rPr>
          <w:rFonts w:ascii="Times New Roman" w:hAnsi="Times New Roman" w:cs="Times New Roman"/>
          <w:sz w:val="24"/>
          <w:szCs w:val="24"/>
        </w:rPr>
        <w:t xml:space="preserve">patterns </w:t>
      </w:r>
      <w:r w:rsidR="002E2DAC" w:rsidRPr="00FE4B68">
        <w:rPr>
          <w:rFonts w:ascii="Times New Roman" w:hAnsi="Times New Roman" w:cs="Times New Roman"/>
          <w:sz w:val="24"/>
          <w:szCs w:val="24"/>
        </w:rPr>
        <w:t>or</w:t>
      </w:r>
      <w:r w:rsidR="00AD04A1" w:rsidRPr="00FE4B68">
        <w:rPr>
          <w:rFonts w:ascii="Times New Roman" w:hAnsi="Times New Roman" w:cs="Times New Roman"/>
          <w:sz w:val="24"/>
          <w:szCs w:val="24"/>
        </w:rPr>
        <w:t xml:space="preserve"> consistencies</w:t>
      </w:r>
      <w:r w:rsidR="002E2DAC" w:rsidRPr="00FE4B68">
        <w:rPr>
          <w:rFonts w:ascii="Times New Roman" w:hAnsi="Times New Roman" w:cs="Times New Roman"/>
          <w:sz w:val="24"/>
          <w:szCs w:val="24"/>
        </w:rPr>
        <w:t xml:space="preserve"> </w:t>
      </w:r>
      <w:r w:rsidR="00404D4F" w:rsidRPr="00FE4B68">
        <w:rPr>
          <w:rFonts w:ascii="Times New Roman" w:hAnsi="Times New Roman" w:cs="Times New Roman"/>
          <w:sz w:val="24"/>
          <w:szCs w:val="24"/>
        </w:rPr>
        <w:t>in the perceptions</w:t>
      </w:r>
      <w:r w:rsidR="005B0D5A" w:rsidRPr="00FE4B68">
        <w:rPr>
          <w:rFonts w:ascii="Times New Roman" w:hAnsi="Times New Roman" w:cs="Times New Roman"/>
          <w:sz w:val="24"/>
          <w:szCs w:val="24"/>
        </w:rPr>
        <w:t xml:space="preserve"> and expectations</w:t>
      </w:r>
      <w:r w:rsidR="00404D4F" w:rsidRPr="00FE4B68">
        <w:rPr>
          <w:rFonts w:ascii="Times New Roman" w:hAnsi="Times New Roman" w:cs="Times New Roman"/>
          <w:sz w:val="24"/>
          <w:szCs w:val="24"/>
        </w:rPr>
        <w:t xml:space="preserve"> of the participants </w:t>
      </w:r>
      <w:r w:rsidR="005B0D5A" w:rsidRPr="00FE4B68">
        <w:rPr>
          <w:rFonts w:ascii="Times New Roman" w:hAnsi="Times New Roman" w:cs="Times New Roman"/>
          <w:sz w:val="24"/>
          <w:szCs w:val="24"/>
        </w:rPr>
        <w:t xml:space="preserve">(if any), </w:t>
      </w:r>
      <w:r w:rsidR="00D67521" w:rsidRPr="00FE4B68">
        <w:rPr>
          <w:rFonts w:ascii="Times New Roman" w:hAnsi="Times New Roman" w:cs="Times New Roman"/>
          <w:sz w:val="24"/>
          <w:szCs w:val="24"/>
        </w:rPr>
        <w:t>if there any evident</w:t>
      </w:r>
      <w:r w:rsidR="00FA2885" w:rsidRPr="00FE4B68">
        <w:rPr>
          <w:rFonts w:ascii="Times New Roman" w:hAnsi="Times New Roman" w:cs="Times New Roman"/>
          <w:sz w:val="24"/>
          <w:szCs w:val="24"/>
        </w:rPr>
        <w:t xml:space="preserve"> it would then be appropriate to research these further</w:t>
      </w:r>
      <w:r w:rsidR="00655D78" w:rsidRPr="00FE4B68">
        <w:rPr>
          <w:rFonts w:ascii="Times New Roman" w:hAnsi="Times New Roman" w:cs="Times New Roman"/>
          <w:sz w:val="24"/>
          <w:szCs w:val="24"/>
        </w:rPr>
        <w:t xml:space="preserve">; the potential to be able to </w:t>
      </w:r>
      <w:r w:rsidR="000B1B7D" w:rsidRPr="00FE4B68">
        <w:rPr>
          <w:rFonts w:ascii="Times New Roman" w:hAnsi="Times New Roman" w:cs="Times New Roman"/>
          <w:sz w:val="24"/>
          <w:szCs w:val="24"/>
        </w:rPr>
        <w:t xml:space="preserve">question participants further and to have identified core themes surrounding </w:t>
      </w:r>
      <w:r w:rsidR="00C976EA" w:rsidRPr="00FE4B68">
        <w:rPr>
          <w:rFonts w:ascii="Times New Roman" w:hAnsi="Times New Roman" w:cs="Times New Roman"/>
          <w:sz w:val="24"/>
          <w:szCs w:val="24"/>
        </w:rPr>
        <w:t xml:space="preserve">the perception and expectation of men in society will be </w:t>
      </w:r>
      <w:r w:rsidR="00266E6A" w:rsidRPr="00FE4B68">
        <w:rPr>
          <w:rFonts w:ascii="Times New Roman" w:hAnsi="Times New Roman" w:cs="Times New Roman"/>
          <w:sz w:val="24"/>
          <w:szCs w:val="24"/>
        </w:rPr>
        <w:t xml:space="preserve">a clear sign that this aim has been met. </w:t>
      </w:r>
      <w:r w:rsidR="00AD2399" w:rsidRPr="00FE4B68">
        <w:rPr>
          <w:rFonts w:ascii="Times New Roman" w:hAnsi="Times New Roman" w:cs="Times New Roman"/>
          <w:sz w:val="24"/>
          <w:szCs w:val="24"/>
        </w:rPr>
        <w:t xml:space="preserve">Later in the study, once </w:t>
      </w:r>
      <w:r w:rsidR="00FC5EE7" w:rsidRPr="00FE4B68">
        <w:rPr>
          <w:rFonts w:ascii="Times New Roman" w:hAnsi="Times New Roman" w:cs="Times New Roman"/>
          <w:sz w:val="24"/>
          <w:szCs w:val="24"/>
        </w:rPr>
        <w:t>all</w:t>
      </w:r>
      <w:r w:rsidR="00AD2399" w:rsidRPr="00FE4B68">
        <w:rPr>
          <w:rFonts w:ascii="Times New Roman" w:hAnsi="Times New Roman" w:cs="Times New Roman"/>
          <w:sz w:val="24"/>
          <w:szCs w:val="24"/>
        </w:rPr>
        <w:t xml:space="preserve"> the data has been collected, </w:t>
      </w:r>
      <w:r w:rsidR="0057439E" w:rsidRPr="00FE4B68">
        <w:rPr>
          <w:rFonts w:ascii="Times New Roman" w:hAnsi="Times New Roman" w:cs="Times New Roman"/>
          <w:sz w:val="24"/>
          <w:szCs w:val="24"/>
        </w:rPr>
        <w:t xml:space="preserve">a significant aim is to investigate </w:t>
      </w:r>
      <w:r w:rsidR="00951F95" w:rsidRPr="00FE4B68">
        <w:rPr>
          <w:rFonts w:ascii="Times New Roman" w:hAnsi="Times New Roman" w:cs="Times New Roman"/>
          <w:sz w:val="24"/>
          <w:szCs w:val="24"/>
        </w:rPr>
        <w:t xml:space="preserve">and identify </w:t>
      </w:r>
      <w:r w:rsidR="0057439E" w:rsidRPr="00FE4B68">
        <w:rPr>
          <w:rFonts w:ascii="Times New Roman" w:hAnsi="Times New Roman" w:cs="Times New Roman"/>
          <w:sz w:val="24"/>
          <w:szCs w:val="24"/>
        </w:rPr>
        <w:t xml:space="preserve">whether there is a correlation between </w:t>
      </w:r>
      <w:r w:rsidR="00FC5EE7" w:rsidRPr="00FE4B68">
        <w:rPr>
          <w:rFonts w:ascii="Times New Roman" w:hAnsi="Times New Roman" w:cs="Times New Roman"/>
          <w:sz w:val="24"/>
          <w:szCs w:val="24"/>
        </w:rPr>
        <w:t xml:space="preserve">the age of the participants and the responses that they give. As mentioned, </w:t>
      </w:r>
      <w:r w:rsidR="00951F95" w:rsidRPr="00FE4B68">
        <w:rPr>
          <w:rFonts w:ascii="Times New Roman" w:hAnsi="Times New Roman" w:cs="Times New Roman"/>
          <w:sz w:val="24"/>
          <w:szCs w:val="24"/>
        </w:rPr>
        <w:t xml:space="preserve">this will be useful in being able to establish </w:t>
      </w:r>
      <w:r w:rsidR="0008169F" w:rsidRPr="00FE4B68">
        <w:rPr>
          <w:rFonts w:ascii="Times New Roman" w:hAnsi="Times New Roman" w:cs="Times New Roman"/>
          <w:sz w:val="24"/>
          <w:szCs w:val="24"/>
        </w:rPr>
        <w:t xml:space="preserve">at which stage during </w:t>
      </w:r>
      <w:r w:rsidR="00C36CF3" w:rsidRPr="00FE4B68">
        <w:rPr>
          <w:rFonts w:ascii="Times New Roman" w:hAnsi="Times New Roman" w:cs="Times New Roman"/>
          <w:sz w:val="24"/>
          <w:szCs w:val="24"/>
        </w:rPr>
        <w:t>male</w:t>
      </w:r>
      <w:r w:rsidR="0008169F" w:rsidRPr="00FE4B68">
        <w:rPr>
          <w:rFonts w:ascii="Times New Roman" w:hAnsi="Times New Roman" w:cs="Times New Roman"/>
          <w:sz w:val="24"/>
          <w:szCs w:val="24"/>
        </w:rPr>
        <w:t xml:space="preserve"> development do traits of toxic masculinity appear strongest</w:t>
      </w:r>
      <w:r w:rsidR="00C36CF3" w:rsidRPr="00FE4B68">
        <w:rPr>
          <w:rFonts w:ascii="Times New Roman" w:hAnsi="Times New Roman" w:cs="Times New Roman"/>
          <w:sz w:val="24"/>
          <w:szCs w:val="24"/>
        </w:rPr>
        <w:t xml:space="preserve">, </w:t>
      </w:r>
      <w:r w:rsidR="00075718" w:rsidRPr="00FE4B68">
        <w:rPr>
          <w:rFonts w:ascii="Times New Roman" w:hAnsi="Times New Roman" w:cs="Times New Roman"/>
          <w:sz w:val="24"/>
          <w:szCs w:val="24"/>
        </w:rPr>
        <w:t xml:space="preserve">once it is established that there is or is not a particular age group to target any possible interventions at, it will be </w:t>
      </w:r>
      <w:r w:rsidR="00BD7862" w:rsidRPr="00FE4B68">
        <w:rPr>
          <w:rFonts w:ascii="Times New Roman" w:hAnsi="Times New Roman" w:cs="Times New Roman"/>
          <w:sz w:val="24"/>
          <w:szCs w:val="24"/>
        </w:rPr>
        <w:t>evidence</w:t>
      </w:r>
      <w:r w:rsidR="00075718" w:rsidRPr="00FE4B68">
        <w:rPr>
          <w:rFonts w:ascii="Times New Roman" w:hAnsi="Times New Roman" w:cs="Times New Roman"/>
          <w:sz w:val="24"/>
          <w:szCs w:val="24"/>
        </w:rPr>
        <w:t xml:space="preserve"> that this aim </w:t>
      </w:r>
      <w:r w:rsidR="00BD7862" w:rsidRPr="00FE4B68">
        <w:rPr>
          <w:rFonts w:ascii="Times New Roman" w:hAnsi="Times New Roman" w:cs="Times New Roman"/>
          <w:sz w:val="24"/>
          <w:szCs w:val="24"/>
        </w:rPr>
        <w:t>has been</w:t>
      </w:r>
      <w:r w:rsidR="00075718" w:rsidRPr="00FE4B68">
        <w:rPr>
          <w:rFonts w:ascii="Times New Roman" w:hAnsi="Times New Roman" w:cs="Times New Roman"/>
          <w:sz w:val="24"/>
          <w:szCs w:val="24"/>
        </w:rPr>
        <w:t xml:space="preserve"> met. </w:t>
      </w:r>
      <w:r w:rsidR="001A21FA" w:rsidRPr="00FE4B68">
        <w:rPr>
          <w:rFonts w:ascii="Times New Roman" w:hAnsi="Times New Roman" w:cs="Times New Roman"/>
          <w:sz w:val="24"/>
          <w:szCs w:val="24"/>
        </w:rPr>
        <w:t xml:space="preserve">Finally, </w:t>
      </w:r>
      <w:r w:rsidR="00EC4667" w:rsidRPr="00FE4B68">
        <w:rPr>
          <w:rFonts w:ascii="Times New Roman" w:hAnsi="Times New Roman" w:cs="Times New Roman"/>
          <w:sz w:val="24"/>
          <w:szCs w:val="24"/>
        </w:rPr>
        <w:t xml:space="preserve">one of the last aims of the research will be to identify </w:t>
      </w:r>
      <w:r w:rsidR="002461CA" w:rsidRPr="00FE4B68">
        <w:rPr>
          <w:rFonts w:ascii="Times New Roman" w:hAnsi="Times New Roman" w:cs="Times New Roman"/>
          <w:sz w:val="24"/>
          <w:szCs w:val="24"/>
        </w:rPr>
        <w:t xml:space="preserve">where young boys perceptions and expectations of men originate </w:t>
      </w:r>
      <w:r w:rsidR="003A6738" w:rsidRPr="00FE4B68">
        <w:rPr>
          <w:rFonts w:ascii="Times New Roman" w:hAnsi="Times New Roman" w:cs="Times New Roman"/>
          <w:sz w:val="24"/>
          <w:szCs w:val="24"/>
        </w:rPr>
        <w:t>and what contributes to the thoughts that they have</w:t>
      </w:r>
      <w:r w:rsidR="0098000B" w:rsidRPr="00FE4B68">
        <w:rPr>
          <w:rFonts w:ascii="Times New Roman" w:hAnsi="Times New Roman" w:cs="Times New Roman"/>
          <w:sz w:val="24"/>
          <w:szCs w:val="24"/>
        </w:rPr>
        <w:t>; for example,</w:t>
      </w:r>
      <w:r w:rsidR="003A6738" w:rsidRPr="00FE4B68">
        <w:rPr>
          <w:rFonts w:ascii="Times New Roman" w:hAnsi="Times New Roman" w:cs="Times New Roman"/>
          <w:sz w:val="24"/>
          <w:szCs w:val="24"/>
        </w:rPr>
        <w:t xml:space="preserve"> it may be that </w:t>
      </w:r>
      <w:r w:rsidR="00AB345D" w:rsidRPr="00FE4B68">
        <w:rPr>
          <w:rFonts w:ascii="Times New Roman" w:hAnsi="Times New Roman" w:cs="Times New Roman"/>
          <w:sz w:val="24"/>
          <w:szCs w:val="24"/>
        </w:rPr>
        <w:t xml:space="preserve">some participants do not identify with male stereotypes and have helpful </w:t>
      </w:r>
      <w:r w:rsidR="0098000B" w:rsidRPr="00FE4B68">
        <w:rPr>
          <w:rFonts w:ascii="Times New Roman" w:hAnsi="Times New Roman" w:cs="Times New Roman"/>
          <w:sz w:val="24"/>
          <w:szCs w:val="24"/>
        </w:rPr>
        <w:t xml:space="preserve">perceptions of men in society, </w:t>
      </w:r>
      <w:r w:rsidR="00BE6403" w:rsidRPr="00FE4B68">
        <w:rPr>
          <w:rFonts w:ascii="Times New Roman" w:hAnsi="Times New Roman" w:cs="Times New Roman"/>
          <w:sz w:val="24"/>
          <w:szCs w:val="24"/>
        </w:rPr>
        <w:t>here, there is an opportunity to identify what factors contribute</w:t>
      </w:r>
      <w:r w:rsidR="007D49D1" w:rsidRPr="00FE4B68">
        <w:rPr>
          <w:rFonts w:ascii="Times New Roman" w:hAnsi="Times New Roman" w:cs="Times New Roman"/>
          <w:sz w:val="24"/>
          <w:szCs w:val="24"/>
        </w:rPr>
        <w:t xml:space="preserve"> to a</w:t>
      </w:r>
      <w:r w:rsidR="007C425A" w:rsidRPr="00FE4B68">
        <w:rPr>
          <w:rFonts w:ascii="Times New Roman" w:hAnsi="Times New Roman" w:cs="Times New Roman"/>
          <w:sz w:val="24"/>
          <w:szCs w:val="24"/>
        </w:rPr>
        <w:t xml:space="preserve"> more wholesome </w:t>
      </w:r>
      <w:r w:rsidR="00580617" w:rsidRPr="00FE4B68">
        <w:rPr>
          <w:rFonts w:ascii="Times New Roman" w:hAnsi="Times New Roman" w:cs="Times New Roman"/>
          <w:sz w:val="24"/>
          <w:szCs w:val="24"/>
        </w:rPr>
        <w:t>perception of masculinity</w:t>
      </w:r>
      <w:r w:rsidR="00DD2FFB" w:rsidRPr="00FE4B68">
        <w:rPr>
          <w:rFonts w:ascii="Times New Roman" w:hAnsi="Times New Roman" w:cs="Times New Roman"/>
          <w:sz w:val="24"/>
          <w:szCs w:val="24"/>
        </w:rPr>
        <w:t>. A significant indicator that this aim has been</w:t>
      </w:r>
      <w:r w:rsidR="00844B7F" w:rsidRPr="00FE4B68">
        <w:rPr>
          <w:rFonts w:ascii="Times New Roman" w:hAnsi="Times New Roman" w:cs="Times New Roman"/>
          <w:sz w:val="24"/>
          <w:szCs w:val="24"/>
        </w:rPr>
        <w:t xml:space="preserve"> met</w:t>
      </w:r>
      <w:r w:rsidR="00DD2FFB" w:rsidRPr="00FE4B68">
        <w:rPr>
          <w:rFonts w:ascii="Times New Roman" w:hAnsi="Times New Roman" w:cs="Times New Roman"/>
          <w:sz w:val="24"/>
          <w:szCs w:val="24"/>
        </w:rPr>
        <w:t xml:space="preserve"> will be the</w:t>
      </w:r>
      <w:r w:rsidR="00421B8C" w:rsidRPr="00FE4B68">
        <w:rPr>
          <w:rFonts w:ascii="Times New Roman" w:hAnsi="Times New Roman" w:cs="Times New Roman"/>
          <w:sz w:val="24"/>
          <w:szCs w:val="24"/>
        </w:rPr>
        <w:t xml:space="preserve"> ability to meet</w:t>
      </w:r>
      <w:r w:rsidR="00DD2FFB" w:rsidRPr="00FE4B68">
        <w:rPr>
          <w:rFonts w:ascii="Times New Roman" w:hAnsi="Times New Roman" w:cs="Times New Roman"/>
          <w:sz w:val="24"/>
          <w:szCs w:val="24"/>
        </w:rPr>
        <w:t xml:space="preserve"> the final aim of the study</w:t>
      </w:r>
      <w:r w:rsidR="007D1AFC" w:rsidRPr="00FE4B68">
        <w:rPr>
          <w:rFonts w:ascii="Times New Roman" w:hAnsi="Times New Roman" w:cs="Times New Roman"/>
          <w:sz w:val="24"/>
          <w:szCs w:val="24"/>
        </w:rPr>
        <w:t xml:space="preserve">: to use the </w:t>
      </w:r>
      <w:r w:rsidR="00844B7F" w:rsidRPr="00FE4B68">
        <w:rPr>
          <w:rFonts w:ascii="Times New Roman" w:hAnsi="Times New Roman" w:cs="Times New Roman"/>
          <w:sz w:val="24"/>
          <w:szCs w:val="24"/>
        </w:rPr>
        <w:t>findings</w:t>
      </w:r>
      <w:r w:rsidR="007D1AFC" w:rsidRPr="00FE4B68">
        <w:rPr>
          <w:rFonts w:ascii="Times New Roman" w:hAnsi="Times New Roman" w:cs="Times New Roman"/>
          <w:sz w:val="24"/>
          <w:szCs w:val="24"/>
        </w:rPr>
        <w:t xml:space="preserve"> to offer an alternative or a solution </w:t>
      </w:r>
      <w:r w:rsidR="00844B7F" w:rsidRPr="00FE4B68">
        <w:rPr>
          <w:rFonts w:ascii="Times New Roman" w:hAnsi="Times New Roman" w:cs="Times New Roman"/>
          <w:sz w:val="24"/>
          <w:szCs w:val="24"/>
        </w:rPr>
        <w:t xml:space="preserve">to the adoption of unhelpful male stereotypes </w:t>
      </w:r>
      <w:r w:rsidR="00FC0817" w:rsidRPr="00FE4B68">
        <w:rPr>
          <w:rFonts w:ascii="Times New Roman" w:hAnsi="Times New Roman" w:cs="Times New Roman"/>
          <w:sz w:val="24"/>
          <w:szCs w:val="24"/>
        </w:rPr>
        <w:t xml:space="preserve">in children and young people, identifying the origin of toxic male traits </w:t>
      </w:r>
      <w:r w:rsidR="00DC53F2" w:rsidRPr="00FE4B68">
        <w:rPr>
          <w:rFonts w:ascii="Times New Roman" w:hAnsi="Times New Roman" w:cs="Times New Roman"/>
          <w:sz w:val="24"/>
          <w:szCs w:val="24"/>
        </w:rPr>
        <w:t xml:space="preserve">will allow </w:t>
      </w:r>
      <w:r w:rsidR="005B0D02" w:rsidRPr="00FE4B68">
        <w:rPr>
          <w:rFonts w:ascii="Times New Roman" w:hAnsi="Times New Roman" w:cs="Times New Roman"/>
          <w:sz w:val="24"/>
          <w:szCs w:val="24"/>
        </w:rPr>
        <w:t xml:space="preserve">for an insightful strategy </w:t>
      </w:r>
      <w:r w:rsidR="00915D9A" w:rsidRPr="00FE4B68">
        <w:rPr>
          <w:rFonts w:ascii="Times New Roman" w:hAnsi="Times New Roman" w:cs="Times New Roman"/>
          <w:sz w:val="24"/>
          <w:szCs w:val="24"/>
        </w:rPr>
        <w:t xml:space="preserve">in how to </w:t>
      </w:r>
      <w:r w:rsidR="00815806" w:rsidRPr="00FE4B68">
        <w:rPr>
          <w:rFonts w:ascii="Times New Roman" w:hAnsi="Times New Roman" w:cs="Times New Roman"/>
          <w:sz w:val="24"/>
          <w:szCs w:val="24"/>
        </w:rPr>
        <w:t xml:space="preserve">effectively tackle this phenomenon. </w:t>
      </w:r>
    </w:p>
    <w:p w14:paraId="6A1B4752" w14:textId="39EE36C3" w:rsidR="00535BB6" w:rsidRPr="00FE4B68" w:rsidRDefault="00D93DBB"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Additionally, both the aims and objectives have been inserted into the </w:t>
      </w:r>
      <w:r w:rsidR="00605059" w:rsidRPr="00FE4B68">
        <w:rPr>
          <w:rFonts w:ascii="Times New Roman" w:hAnsi="Times New Roman" w:cs="Times New Roman"/>
          <w:sz w:val="24"/>
          <w:szCs w:val="24"/>
        </w:rPr>
        <w:t>plan</w:t>
      </w:r>
      <w:r w:rsidRPr="00FE4B68">
        <w:rPr>
          <w:rFonts w:ascii="Times New Roman" w:hAnsi="Times New Roman" w:cs="Times New Roman"/>
          <w:sz w:val="24"/>
          <w:szCs w:val="24"/>
        </w:rPr>
        <w:t xml:space="preserve"> of </w:t>
      </w:r>
      <w:r w:rsidR="00605059" w:rsidRPr="00FE4B68">
        <w:rPr>
          <w:rFonts w:ascii="Times New Roman" w:hAnsi="Times New Roman" w:cs="Times New Roman"/>
          <w:sz w:val="24"/>
          <w:szCs w:val="24"/>
        </w:rPr>
        <w:t>e</w:t>
      </w:r>
      <w:r w:rsidRPr="00FE4B68">
        <w:rPr>
          <w:rFonts w:ascii="Times New Roman" w:hAnsi="Times New Roman" w:cs="Times New Roman"/>
          <w:sz w:val="24"/>
          <w:szCs w:val="24"/>
        </w:rPr>
        <w:t xml:space="preserve">thical </w:t>
      </w:r>
      <w:r w:rsidR="00605059" w:rsidRPr="00FE4B68">
        <w:rPr>
          <w:rFonts w:ascii="Times New Roman" w:hAnsi="Times New Roman" w:cs="Times New Roman"/>
          <w:sz w:val="24"/>
          <w:szCs w:val="24"/>
        </w:rPr>
        <w:t>p</w:t>
      </w:r>
      <w:r w:rsidRPr="00FE4B68">
        <w:rPr>
          <w:rFonts w:ascii="Times New Roman" w:hAnsi="Times New Roman" w:cs="Times New Roman"/>
          <w:sz w:val="24"/>
          <w:szCs w:val="24"/>
        </w:rPr>
        <w:t xml:space="preserve">ractice </w:t>
      </w:r>
      <w:r w:rsidR="00E32210">
        <w:rPr>
          <w:rFonts w:ascii="Times New Roman" w:hAnsi="Times New Roman" w:cs="Times New Roman"/>
          <w:sz w:val="24"/>
          <w:szCs w:val="24"/>
        </w:rPr>
        <w:t>(</w:t>
      </w:r>
      <w:r w:rsidR="00D55E24">
        <w:rPr>
          <w:rFonts w:ascii="Times New Roman" w:hAnsi="Times New Roman" w:cs="Times New Roman"/>
          <w:sz w:val="24"/>
          <w:szCs w:val="24"/>
        </w:rPr>
        <w:t xml:space="preserve">below) </w:t>
      </w:r>
      <w:r w:rsidR="00605059" w:rsidRPr="00FE4B68">
        <w:rPr>
          <w:rFonts w:ascii="Times New Roman" w:hAnsi="Times New Roman" w:cs="Times New Roman"/>
          <w:sz w:val="24"/>
          <w:szCs w:val="24"/>
        </w:rPr>
        <w:t>to be submitted and approved by the relevant boards</w:t>
      </w:r>
      <w:r w:rsidR="0014040B" w:rsidRPr="00FE4B68">
        <w:rPr>
          <w:rFonts w:ascii="Times New Roman" w:hAnsi="Times New Roman" w:cs="Times New Roman"/>
          <w:sz w:val="24"/>
          <w:szCs w:val="24"/>
        </w:rPr>
        <w:t xml:space="preserve">, highlighting the </w:t>
      </w:r>
      <w:r w:rsidR="00175F0A" w:rsidRPr="00FE4B68">
        <w:rPr>
          <w:rFonts w:ascii="Times New Roman" w:hAnsi="Times New Roman" w:cs="Times New Roman"/>
          <w:sz w:val="24"/>
          <w:szCs w:val="24"/>
        </w:rPr>
        <w:t>researcher’s understanding of the importance of conducting such research in an ethical manner (</w:t>
      </w:r>
      <w:r w:rsidR="009F3F26" w:rsidRPr="00FE4B68">
        <w:rPr>
          <w:rFonts w:ascii="Times New Roman" w:hAnsi="Times New Roman" w:cs="Times New Roman"/>
          <w:sz w:val="24"/>
          <w:szCs w:val="24"/>
        </w:rPr>
        <w:t xml:space="preserve">BERA, 2018, University of Wales Trinity Saint David (UWTSD), </w:t>
      </w:r>
      <w:r w:rsidR="00132483" w:rsidRPr="00FE4B68">
        <w:rPr>
          <w:rFonts w:ascii="Times New Roman" w:hAnsi="Times New Roman" w:cs="Times New Roman"/>
          <w:sz w:val="24"/>
          <w:szCs w:val="24"/>
        </w:rPr>
        <w:t xml:space="preserve">2017; </w:t>
      </w:r>
      <w:r w:rsidR="00AC3800" w:rsidRPr="00FE4B68">
        <w:rPr>
          <w:rFonts w:ascii="Times New Roman" w:hAnsi="Times New Roman" w:cs="Times New Roman"/>
          <w:sz w:val="24"/>
          <w:szCs w:val="24"/>
        </w:rPr>
        <w:t>Resnik, 2015)</w:t>
      </w:r>
      <w:r w:rsidR="00EA7EC4" w:rsidRPr="00FE4B68">
        <w:rPr>
          <w:rFonts w:ascii="Times New Roman" w:hAnsi="Times New Roman" w:cs="Times New Roman"/>
          <w:sz w:val="24"/>
          <w:szCs w:val="24"/>
        </w:rPr>
        <w:t xml:space="preserve">. </w:t>
      </w:r>
      <w:r w:rsidR="00EF7871" w:rsidRPr="00FE4B68">
        <w:rPr>
          <w:rFonts w:ascii="Times New Roman" w:hAnsi="Times New Roman" w:cs="Times New Roman"/>
          <w:sz w:val="24"/>
          <w:szCs w:val="24"/>
        </w:rPr>
        <w:t>Also</w:t>
      </w:r>
      <w:r w:rsidR="00513133" w:rsidRPr="00FE4B68">
        <w:rPr>
          <w:rFonts w:ascii="Times New Roman" w:hAnsi="Times New Roman" w:cs="Times New Roman"/>
          <w:sz w:val="24"/>
          <w:szCs w:val="24"/>
        </w:rPr>
        <w:t xml:space="preserve">, to aid in the conducting of the research and to support the researcher further in </w:t>
      </w:r>
      <w:r w:rsidR="00F87656" w:rsidRPr="00FE4B68">
        <w:rPr>
          <w:rFonts w:ascii="Times New Roman" w:hAnsi="Times New Roman" w:cs="Times New Roman"/>
          <w:sz w:val="24"/>
          <w:szCs w:val="24"/>
        </w:rPr>
        <w:t xml:space="preserve">meeting the aims </w:t>
      </w:r>
      <w:bookmarkStart w:id="0" w:name="_GoBack"/>
      <w:bookmarkEnd w:id="0"/>
      <w:r w:rsidR="00F87656" w:rsidRPr="00FE4B68">
        <w:rPr>
          <w:rFonts w:ascii="Times New Roman" w:hAnsi="Times New Roman" w:cs="Times New Roman"/>
          <w:sz w:val="24"/>
          <w:szCs w:val="24"/>
        </w:rPr>
        <w:lastRenderedPageBreak/>
        <w:t xml:space="preserve">and objectives, the Ethics Form also contains specific research questions be answered throughout the </w:t>
      </w:r>
      <w:r w:rsidR="004628F8" w:rsidRPr="00FE4B68">
        <w:rPr>
          <w:rFonts w:ascii="Times New Roman" w:hAnsi="Times New Roman" w:cs="Times New Roman"/>
          <w:sz w:val="24"/>
          <w:szCs w:val="24"/>
        </w:rPr>
        <w:t xml:space="preserve">project. </w:t>
      </w:r>
    </w:p>
    <w:p w14:paraId="46B33ADF" w14:textId="16AD3A64" w:rsidR="00DA451A" w:rsidRPr="00FE4B68" w:rsidRDefault="004B3858"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Th</w:t>
      </w:r>
      <w:r w:rsidR="00C56870" w:rsidRPr="00FE4B68">
        <w:rPr>
          <w:rFonts w:ascii="Times New Roman" w:hAnsi="Times New Roman" w:cs="Times New Roman"/>
          <w:sz w:val="24"/>
          <w:szCs w:val="24"/>
        </w:rPr>
        <w:t xml:space="preserve">eoretically speaking, the paradigm that seems to align itself </w:t>
      </w:r>
      <w:r w:rsidR="00516068" w:rsidRPr="00FE4B68">
        <w:rPr>
          <w:rFonts w:ascii="Times New Roman" w:hAnsi="Times New Roman" w:cs="Times New Roman"/>
          <w:sz w:val="24"/>
          <w:szCs w:val="24"/>
        </w:rPr>
        <w:t xml:space="preserve">with this </w:t>
      </w:r>
      <w:proofErr w:type="gramStart"/>
      <w:r w:rsidR="00516068" w:rsidRPr="00FE4B68">
        <w:rPr>
          <w:rFonts w:ascii="Times New Roman" w:hAnsi="Times New Roman" w:cs="Times New Roman"/>
          <w:sz w:val="24"/>
          <w:szCs w:val="24"/>
        </w:rPr>
        <w:t>particular research</w:t>
      </w:r>
      <w:proofErr w:type="gramEnd"/>
      <w:r w:rsidR="00516068" w:rsidRPr="00FE4B68">
        <w:rPr>
          <w:rFonts w:ascii="Times New Roman" w:hAnsi="Times New Roman" w:cs="Times New Roman"/>
          <w:sz w:val="24"/>
          <w:szCs w:val="24"/>
        </w:rPr>
        <w:t xml:space="preserve"> design is </w:t>
      </w:r>
      <w:r w:rsidR="00CA559C" w:rsidRPr="00FE4B68">
        <w:rPr>
          <w:rFonts w:ascii="Times New Roman" w:hAnsi="Times New Roman" w:cs="Times New Roman"/>
          <w:sz w:val="24"/>
          <w:szCs w:val="24"/>
        </w:rPr>
        <w:t xml:space="preserve">the constructivist paradigm. </w:t>
      </w:r>
      <w:r w:rsidR="00720FC8" w:rsidRPr="00FE4B68">
        <w:rPr>
          <w:rFonts w:ascii="Times New Roman" w:hAnsi="Times New Roman" w:cs="Times New Roman"/>
          <w:sz w:val="24"/>
          <w:szCs w:val="24"/>
        </w:rPr>
        <w:t xml:space="preserve">For instance, </w:t>
      </w:r>
      <w:r w:rsidR="004302C8" w:rsidRPr="00FE4B68">
        <w:rPr>
          <w:rFonts w:ascii="Times New Roman" w:hAnsi="Times New Roman" w:cs="Times New Roman"/>
          <w:sz w:val="24"/>
          <w:szCs w:val="24"/>
        </w:rPr>
        <w:t xml:space="preserve">it is generally conceded by research scholars that </w:t>
      </w:r>
      <w:r w:rsidR="003667DF" w:rsidRPr="00FE4B68">
        <w:rPr>
          <w:rFonts w:ascii="Times New Roman" w:hAnsi="Times New Roman" w:cs="Times New Roman"/>
          <w:sz w:val="24"/>
          <w:szCs w:val="24"/>
        </w:rPr>
        <w:t xml:space="preserve">the ontological perspective of a constructivist paradigm is that </w:t>
      </w:r>
      <w:r w:rsidR="00A96E7B" w:rsidRPr="00FE4B68">
        <w:rPr>
          <w:rFonts w:ascii="Times New Roman" w:hAnsi="Times New Roman" w:cs="Times New Roman"/>
          <w:sz w:val="24"/>
          <w:szCs w:val="24"/>
        </w:rPr>
        <w:t xml:space="preserve">reality is a construct of </w:t>
      </w:r>
      <w:r w:rsidR="00EB437D" w:rsidRPr="00FE4B68">
        <w:rPr>
          <w:rFonts w:ascii="Times New Roman" w:hAnsi="Times New Roman" w:cs="Times New Roman"/>
          <w:sz w:val="24"/>
          <w:szCs w:val="24"/>
        </w:rPr>
        <w:t xml:space="preserve">individuals in society </w:t>
      </w:r>
      <w:r w:rsidR="00CE7181" w:rsidRPr="00FE4B68">
        <w:rPr>
          <w:rFonts w:ascii="Times New Roman" w:hAnsi="Times New Roman" w:cs="Times New Roman"/>
          <w:sz w:val="24"/>
          <w:szCs w:val="24"/>
        </w:rPr>
        <w:t xml:space="preserve">and </w:t>
      </w:r>
      <w:r w:rsidR="00660EDB" w:rsidRPr="00FE4B68">
        <w:rPr>
          <w:rFonts w:ascii="Times New Roman" w:hAnsi="Times New Roman" w:cs="Times New Roman"/>
          <w:sz w:val="24"/>
          <w:szCs w:val="24"/>
        </w:rPr>
        <w:t xml:space="preserve">reality as we know it will </w:t>
      </w:r>
      <w:r w:rsidR="00CE7181" w:rsidRPr="00FE4B68">
        <w:rPr>
          <w:rFonts w:ascii="Times New Roman" w:hAnsi="Times New Roman" w:cs="Times New Roman"/>
          <w:sz w:val="24"/>
          <w:szCs w:val="24"/>
        </w:rPr>
        <w:t>differ depending on environment or circumstance (</w:t>
      </w:r>
      <w:r w:rsidR="009D7D75" w:rsidRPr="00FE4B68">
        <w:rPr>
          <w:rFonts w:ascii="Times New Roman" w:hAnsi="Times New Roman" w:cs="Times New Roman"/>
          <w:sz w:val="24"/>
          <w:szCs w:val="24"/>
        </w:rPr>
        <w:t xml:space="preserve">Grand, Von </w:t>
      </w:r>
      <w:proofErr w:type="spellStart"/>
      <w:r w:rsidR="009D7D75" w:rsidRPr="00FE4B68">
        <w:rPr>
          <w:rFonts w:ascii="Times New Roman" w:hAnsi="Times New Roman" w:cs="Times New Roman"/>
          <w:sz w:val="24"/>
          <w:szCs w:val="24"/>
        </w:rPr>
        <w:t>Arx</w:t>
      </w:r>
      <w:proofErr w:type="spellEnd"/>
      <w:r w:rsidR="00905960" w:rsidRPr="00FE4B68">
        <w:rPr>
          <w:rFonts w:ascii="Times New Roman" w:hAnsi="Times New Roman" w:cs="Times New Roman"/>
          <w:sz w:val="24"/>
          <w:szCs w:val="24"/>
        </w:rPr>
        <w:t xml:space="preserve"> &amp; </w:t>
      </w:r>
      <w:proofErr w:type="spellStart"/>
      <w:r w:rsidR="00905960" w:rsidRPr="00FE4B68">
        <w:rPr>
          <w:rFonts w:ascii="Times New Roman" w:hAnsi="Times New Roman" w:cs="Times New Roman"/>
          <w:sz w:val="24"/>
          <w:szCs w:val="24"/>
        </w:rPr>
        <w:t>Ruegg</w:t>
      </w:r>
      <w:proofErr w:type="spellEnd"/>
      <w:r w:rsidR="00905960" w:rsidRPr="00FE4B68">
        <w:rPr>
          <w:rFonts w:ascii="Times New Roman" w:hAnsi="Times New Roman" w:cs="Times New Roman"/>
          <w:sz w:val="24"/>
          <w:szCs w:val="24"/>
        </w:rPr>
        <w:t xml:space="preserve">-Sturm, 2015; </w:t>
      </w:r>
      <w:r w:rsidR="00F5688A" w:rsidRPr="00FE4B68">
        <w:rPr>
          <w:rFonts w:ascii="Times New Roman" w:hAnsi="Times New Roman" w:cs="Times New Roman"/>
          <w:sz w:val="24"/>
          <w:szCs w:val="24"/>
        </w:rPr>
        <w:t xml:space="preserve">Mertens, 2010; </w:t>
      </w:r>
      <w:proofErr w:type="spellStart"/>
      <w:r w:rsidR="00F5688A" w:rsidRPr="00FE4B68">
        <w:rPr>
          <w:rFonts w:ascii="Times New Roman" w:hAnsi="Times New Roman" w:cs="Times New Roman"/>
          <w:sz w:val="24"/>
          <w:szCs w:val="24"/>
        </w:rPr>
        <w:t>Cupchik</w:t>
      </w:r>
      <w:proofErr w:type="spellEnd"/>
      <w:r w:rsidR="00F5688A" w:rsidRPr="00FE4B68">
        <w:rPr>
          <w:rFonts w:ascii="Times New Roman" w:hAnsi="Times New Roman" w:cs="Times New Roman"/>
          <w:sz w:val="24"/>
          <w:szCs w:val="24"/>
        </w:rPr>
        <w:t xml:space="preserve">, 2001; </w:t>
      </w:r>
      <w:r w:rsidR="005255D6" w:rsidRPr="00FE4B68">
        <w:rPr>
          <w:rFonts w:ascii="Times New Roman" w:hAnsi="Times New Roman" w:cs="Times New Roman"/>
          <w:sz w:val="24"/>
          <w:szCs w:val="24"/>
        </w:rPr>
        <w:t>Crotty, 1998</w:t>
      </w:r>
      <w:r w:rsidR="00427E38" w:rsidRPr="00FE4B68">
        <w:rPr>
          <w:rFonts w:ascii="Times New Roman" w:hAnsi="Times New Roman" w:cs="Times New Roman"/>
          <w:sz w:val="24"/>
          <w:szCs w:val="24"/>
        </w:rPr>
        <w:t xml:space="preserve">). </w:t>
      </w:r>
      <w:r w:rsidR="004417C5" w:rsidRPr="00FE4B68">
        <w:rPr>
          <w:rFonts w:ascii="Times New Roman" w:hAnsi="Times New Roman" w:cs="Times New Roman"/>
          <w:sz w:val="24"/>
          <w:szCs w:val="24"/>
        </w:rPr>
        <w:t xml:space="preserve">In the context of the research question, </w:t>
      </w:r>
      <w:r w:rsidR="00B40BF8" w:rsidRPr="00FE4B68">
        <w:rPr>
          <w:rFonts w:ascii="Times New Roman" w:hAnsi="Times New Roman" w:cs="Times New Roman"/>
          <w:sz w:val="24"/>
          <w:szCs w:val="24"/>
        </w:rPr>
        <w:t xml:space="preserve">the nature of the study is to uncover the reality </w:t>
      </w:r>
      <w:r w:rsidR="00B87956" w:rsidRPr="00FE4B68">
        <w:rPr>
          <w:rFonts w:ascii="Times New Roman" w:hAnsi="Times New Roman" w:cs="Times New Roman"/>
          <w:sz w:val="24"/>
          <w:szCs w:val="24"/>
        </w:rPr>
        <w:t xml:space="preserve">that has been created </w:t>
      </w:r>
      <w:r w:rsidR="00827948" w:rsidRPr="00FE4B68">
        <w:rPr>
          <w:rFonts w:ascii="Times New Roman" w:hAnsi="Times New Roman" w:cs="Times New Roman"/>
          <w:sz w:val="24"/>
          <w:szCs w:val="24"/>
        </w:rPr>
        <w:t xml:space="preserve">for young males between the ages of 7 and 16. </w:t>
      </w:r>
      <w:r w:rsidR="00D30DD9" w:rsidRPr="00FE4B68">
        <w:rPr>
          <w:rFonts w:ascii="Times New Roman" w:hAnsi="Times New Roman" w:cs="Times New Roman"/>
          <w:sz w:val="24"/>
          <w:szCs w:val="24"/>
        </w:rPr>
        <w:t xml:space="preserve">Epistemologically speaking, </w:t>
      </w:r>
      <w:r w:rsidR="00DA451A" w:rsidRPr="00FE4B68">
        <w:rPr>
          <w:rFonts w:ascii="Times New Roman" w:hAnsi="Times New Roman" w:cs="Times New Roman"/>
          <w:sz w:val="24"/>
          <w:szCs w:val="24"/>
        </w:rPr>
        <w:t xml:space="preserve"> </w:t>
      </w:r>
      <w:r w:rsidR="005177A4" w:rsidRPr="00FE4B68">
        <w:rPr>
          <w:rFonts w:ascii="Times New Roman" w:hAnsi="Times New Roman" w:cs="Times New Roman"/>
          <w:sz w:val="24"/>
          <w:szCs w:val="24"/>
        </w:rPr>
        <w:t xml:space="preserve">the very notion that the nature of the study is to </w:t>
      </w:r>
      <w:r w:rsidR="00187570" w:rsidRPr="00FE4B68">
        <w:rPr>
          <w:rFonts w:ascii="Times New Roman" w:hAnsi="Times New Roman" w:cs="Times New Roman"/>
          <w:sz w:val="24"/>
          <w:szCs w:val="24"/>
        </w:rPr>
        <w:t xml:space="preserve">uncover and interpret the reality of others </w:t>
      </w:r>
      <w:r w:rsidR="0085635D" w:rsidRPr="00FE4B68">
        <w:rPr>
          <w:rFonts w:ascii="Times New Roman" w:hAnsi="Times New Roman" w:cs="Times New Roman"/>
          <w:sz w:val="24"/>
          <w:szCs w:val="24"/>
        </w:rPr>
        <w:t xml:space="preserve">suggests further that this </w:t>
      </w:r>
      <w:r w:rsidR="001F5E2C" w:rsidRPr="00FE4B68">
        <w:rPr>
          <w:rFonts w:ascii="Times New Roman" w:hAnsi="Times New Roman" w:cs="Times New Roman"/>
          <w:sz w:val="24"/>
          <w:szCs w:val="24"/>
        </w:rPr>
        <w:t>project correlates with the constructivist paradigm</w:t>
      </w:r>
      <w:r w:rsidR="002111AD" w:rsidRPr="00FE4B68">
        <w:rPr>
          <w:rFonts w:ascii="Times New Roman" w:hAnsi="Times New Roman" w:cs="Times New Roman"/>
          <w:sz w:val="24"/>
          <w:szCs w:val="24"/>
        </w:rPr>
        <w:t xml:space="preserve"> (Mertens, 2010; </w:t>
      </w:r>
      <w:proofErr w:type="spellStart"/>
      <w:r w:rsidR="005751F9" w:rsidRPr="00FE4B68">
        <w:rPr>
          <w:rFonts w:ascii="Times New Roman" w:hAnsi="Times New Roman" w:cs="Times New Roman"/>
          <w:sz w:val="24"/>
          <w:szCs w:val="24"/>
        </w:rPr>
        <w:t>Neimeyer</w:t>
      </w:r>
      <w:proofErr w:type="spellEnd"/>
      <w:r w:rsidR="005751F9" w:rsidRPr="00FE4B68">
        <w:rPr>
          <w:rFonts w:ascii="Times New Roman" w:hAnsi="Times New Roman" w:cs="Times New Roman"/>
          <w:sz w:val="24"/>
          <w:szCs w:val="24"/>
        </w:rPr>
        <w:t xml:space="preserve"> &amp; Levitt, 2001; Crotty, 1998). </w:t>
      </w:r>
    </w:p>
    <w:p w14:paraId="0EA5DCEE" w14:textId="67952E77" w:rsidR="00B9350B" w:rsidRPr="00FE4B68" w:rsidRDefault="008616D1"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So, with that,</w:t>
      </w:r>
      <w:r w:rsidR="004A0F03" w:rsidRPr="00FE4B68">
        <w:rPr>
          <w:rFonts w:ascii="Times New Roman" w:hAnsi="Times New Roman" w:cs="Times New Roman"/>
          <w:sz w:val="24"/>
          <w:szCs w:val="24"/>
        </w:rPr>
        <w:t xml:space="preserve"> it seem</w:t>
      </w:r>
      <w:r w:rsidR="000F05AF" w:rsidRPr="00FE4B68">
        <w:rPr>
          <w:rFonts w:ascii="Times New Roman" w:hAnsi="Times New Roman" w:cs="Times New Roman"/>
          <w:sz w:val="24"/>
          <w:szCs w:val="24"/>
        </w:rPr>
        <w:t>ed</w:t>
      </w:r>
      <w:r w:rsidR="004A0F03" w:rsidRPr="00FE4B68">
        <w:rPr>
          <w:rFonts w:ascii="Times New Roman" w:hAnsi="Times New Roman" w:cs="Times New Roman"/>
          <w:sz w:val="24"/>
          <w:szCs w:val="24"/>
        </w:rPr>
        <w:t xml:space="preserve"> apparent that </w:t>
      </w:r>
      <w:r w:rsidR="000F05AF" w:rsidRPr="00FE4B68">
        <w:rPr>
          <w:rFonts w:ascii="Times New Roman" w:hAnsi="Times New Roman" w:cs="Times New Roman"/>
          <w:sz w:val="24"/>
          <w:szCs w:val="24"/>
        </w:rPr>
        <w:t xml:space="preserve">phenomenological </w:t>
      </w:r>
      <w:r w:rsidR="00B022A9" w:rsidRPr="00FE4B68">
        <w:rPr>
          <w:rFonts w:ascii="Times New Roman" w:hAnsi="Times New Roman" w:cs="Times New Roman"/>
          <w:sz w:val="24"/>
          <w:szCs w:val="24"/>
        </w:rPr>
        <w:t xml:space="preserve">methodology would be most appropriate in this context. The phenomenological perspective </w:t>
      </w:r>
      <w:r w:rsidR="00CA774A" w:rsidRPr="00FE4B68">
        <w:rPr>
          <w:rFonts w:ascii="Times New Roman" w:hAnsi="Times New Roman" w:cs="Times New Roman"/>
          <w:sz w:val="24"/>
          <w:szCs w:val="24"/>
        </w:rPr>
        <w:t xml:space="preserve">involves emphasising the importance of the lived experience, phenomenologists collect and examine the experiences of </w:t>
      </w:r>
      <w:r w:rsidR="003704A0" w:rsidRPr="00FE4B68">
        <w:rPr>
          <w:rFonts w:ascii="Times New Roman" w:hAnsi="Times New Roman" w:cs="Times New Roman"/>
          <w:sz w:val="24"/>
          <w:szCs w:val="24"/>
        </w:rPr>
        <w:t>others</w:t>
      </w:r>
      <w:r w:rsidR="007D4953" w:rsidRPr="00FE4B68">
        <w:rPr>
          <w:rFonts w:ascii="Times New Roman" w:hAnsi="Times New Roman" w:cs="Times New Roman"/>
          <w:sz w:val="24"/>
          <w:szCs w:val="24"/>
        </w:rPr>
        <w:t>, using</w:t>
      </w:r>
      <w:r w:rsidR="00F830CD" w:rsidRPr="00FE4B68">
        <w:rPr>
          <w:rFonts w:ascii="Times New Roman" w:hAnsi="Times New Roman" w:cs="Times New Roman"/>
          <w:sz w:val="24"/>
          <w:szCs w:val="24"/>
        </w:rPr>
        <w:t xml:space="preserve"> </w:t>
      </w:r>
      <w:r w:rsidR="00952608" w:rsidRPr="00FE4B68">
        <w:rPr>
          <w:rFonts w:ascii="Times New Roman" w:hAnsi="Times New Roman" w:cs="Times New Roman"/>
          <w:sz w:val="24"/>
          <w:szCs w:val="24"/>
        </w:rPr>
        <w:t xml:space="preserve">them </w:t>
      </w:r>
      <w:r w:rsidR="007D4953" w:rsidRPr="00FE4B68">
        <w:rPr>
          <w:rFonts w:ascii="Times New Roman" w:hAnsi="Times New Roman" w:cs="Times New Roman"/>
          <w:sz w:val="24"/>
          <w:szCs w:val="24"/>
        </w:rPr>
        <w:t xml:space="preserve">to </w:t>
      </w:r>
      <w:r w:rsidR="00F830CD" w:rsidRPr="00FE4B68">
        <w:rPr>
          <w:rFonts w:ascii="Times New Roman" w:hAnsi="Times New Roman" w:cs="Times New Roman"/>
          <w:sz w:val="24"/>
          <w:szCs w:val="24"/>
        </w:rPr>
        <w:t>extend understand</w:t>
      </w:r>
      <w:r w:rsidR="008C0548" w:rsidRPr="00FE4B68">
        <w:rPr>
          <w:rFonts w:ascii="Times New Roman" w:hAnsi="Times New Roman" w:cs="Times New Roman"/>
          <w:sz w:val="24"/>
          <w:szCs w:val="24"/>
        </w:rPr>
        <w:t>ing and knowledge of</w:t>
      </w:r>
      <w:r w:rsidR="00F830CD" w:rsidRPr="00FE4B68">
        <w:rPr>
          <w:rFonts w:ascii="Times New Roman" w:hAnsi="Times New Roman" w:cs="Times New Roman"/>
          <w:sz w:val="24"/>
          <w:szCs w:val="24"/>
        </w:rPr>
        <w:t xml:space="preserve"> </w:t>
      </w:r>
      <w:r w:rsidR="007D4953" w:rsidRPr="00FE4B68">
        <w:rPr>
          <w:rFonts w:ascii="Times New Roman" w:hAnsi="Times New Roman" w:cs="Times New Roman"/>
          <w:sz w:val="24"/>
          <w:szCs w:val="24"/>
        </w:rPr>
        <w:t xml:space="preserve">selected phenomena </w:t>
      </w:r>
      <w:r w:rsidR="00F830CD" w:rsidRPr="00FE4B68">
        <w:rPr>
          <w:rFonts w:ascii="Times New Roman" w:hAnsi="Times New Roman" w:cs="Times New Roman"/>
          <w:sz w:val="24"/>
          <w:szCs w:val="24"/>
        </w:rPr>
        <w:t>(</w:t>
      </w:r>
      <w:r w:rsidR="00850461" w:rsidRPr="00FE4B68">
        <w:rPr>
          <w:rFonts w:ascii="Times New Roman" w:hAnsi="Times New Roman" w:cs="Times New Roman"/>
          <w:sz w:val="24"/>
          <w:szCs w:val="24"/>
        </w:rPr>
        <w:t xml:space="preserve">Neubauer, </w:t>
      </w:r>
      <w:r w:rsidR="008C0548" w:rsidRPr="00FE4B68">
        <w:rPr>
          <w:rFonts w:ascii="Times New Roman" w:hAnsi="Times New Roman" w:cs="Times New Roman"/>
          <w:sz w:val="24"/>
          <w:szCs w:val="24"/>
        </w:rPr>
        <w:t xml:space="preserve">Witkop &amp; </w:t>
      </w:r>
      <w:proofErr w:type="spellStart"/>
      <w:r w:rsidR="008C0548" w:rsidRPr="00FE4B68">
        <w:rPr>
          <w:rFonts w:ascii="Times New Roman" w:hAnsi="Times New Roman" w:cs="Times New Roman"/>
          <w:sz w:val="24"/>
          <w:szCs w:val="24"/>
        </w:rPr>
        <w:t>Varpio</w:t>
      </w:r>
      <w:proofErr w:type="spellEnd"/>
      <w:r w:rsidR="008C0548" w:rsidRPr="00FE4B68">
        <w:rPr>
          <w:rFonts w:ascii="Times New Roman" w:hAnsi="Times New Roman" w:cs="Times New Roman"/>
          <w:sz w:val="24"/>
          <w:szCs w:val="24"/>
        </w:rPr>
        <w:t>, 2019;</w:t>
      </w:r>
      <w:r w:rsidR="00751E8C" w:rsidRPr="00FE4B68">
        <w:rPr>
          <w:rFonts w:ascii="Times New Roman" w:hAnsi="Times New Roman" w:cs="Times New Roman"/>
          <w:sz w:val="24"/>
          <w:szCs w:val="24"/>
        </w:rPr>
        <w:t xml:space="preserve"> </w:t>
      </w:r>
      <w:proofErr w:type="spellStart"/>
      <w:r w:rsidR="00751E8C" w:rsidRPr="00FE4B68">
        <w:rPr>
          <w:rFonts w:ascii="Times New Roman" w:hAnsi="Times New Roman" w:cs="Times New Roman"/>
          <w:sz w:val="24"/>
          <w:szCs w:val="24"/>
        </w:rPr>
        <w:t>Creswel</w:t>
      </w:r>
      <w:proofErr w:type="spellEnd"/>
      <w:r w:rsidR="00751E8C" w:rsidRPr="00FE4B68">
        <w:rPr>
          <w:rFonts w:ascii="Times New Roman" w:hAnsi="Times New Roman" w:cs="Times New Roman"/>
          <w:sz w:val="24"/>
          <w:szCs w:val="24"/>
        </w:rPr>
        <w:t>, 2007;</w:t>
      </w:r>
      <w:r w:rsidR="008C0548" w:rsidRPr="00FE4B68">
        <w:rPr>
          <w:rFonts w:ascii="Times New Roman" w:hAnsi="Times New Roman" w:cs="Times New Roman"/>
          <w:sz w:val="24"/>
          <w:szCs w:val="24"/>
        </w:rPr>
        <w:t xml:space="preserve"> </w:t>
      </w:r>
      <w:r w:rsidR="003050B0" w:rsidRPr="00FE4B68">
        <w:rPr>
          <w:rFonts w:ascii="Times New Roman" w:hAnsi="Times New Roman" w:cs="Times New Roman"/>
          <w:sz w:val="24"/>
          <w:szCs w:val="24"/>
        </w:rPr>
        <w:t xml:space="preserve">Groenewald, </w:t>
      </w:r>
      <w:r w:rsidR="00DA20B8" w:rsidRPr="00FE4B68">
        <w:rPr>
          <w:rFonts w:ascii="Times New Roman" w:hAnsi="Times New Roman" w:cs="Times New Roman"/>
          <w:sz w:val="24"/>
          <w:szCs w:val="24"/>
        </w:rPr>
        <w:t xml:space="preserve">2003; Lester, 1999). </w:t>
      </w:r>
      <w:r w:rsidR="00A61701" w:rsidRPr="00FE4B68">
        <w:rPr>
          <w:rFonts w:ascii="Times New Roman" w:hAnsi="Times New Roman" w:cs="Times New Roman"/>
          <w:sz w:val="24"/>
          <w:szCs w:val="24"/>
        </w:rPr>
        <w:t xml:space="preserve">Here, </w:t>
      </w:r>
      <w:r w:rsidR="00932750" w:rsidRPr="00FE4B68">
        <w:rPr>
          <w:rFonts w:ascii="Times New Roman" w:hAnsi="Times New Roman" w:cs="Times New Roman"/>
          <w:sz w:val="24"/>
          <w:szCs w:val="24"/>
        </w:rPr>
        <w:t>the phenomena that has been selected is arguably ‘toxic masculinity’</w:t>
      </w:r>
      <w:r w:rsidR="00A8237D" w:rsidRPr="00FE4B68">
        <w:rPr>
          <w:rFonts w:ascii="Times New Roman" w:hAnsi="Times New Roman" w:cs="Times New Roman"/>
          <w:sz w:val="24"/>
          <w:szCs w:val="24"/>
        </w:rPr>
        <w:t xml:space="preserve"> and the actors, young boys</w:t>
      </w:r>
      <w:r w:rsidR="006F4870" w:rsidRPr="00FE4B68">
        <w:rPr>
          <w:rFonts w:ascii="Times New Roman" w:hAnsi="Times New Roman" w:cs="Times New Roman"/>
          <w:sz w:val="24"/>
          <w:szCs w:val="24"/>
        </w:rPr>
        <w:t xml:space="preserve">; the researcher is intending to use the experienced reality of young boys to formulate an understanding of </w:t>
      </w:r>
      <w:r w:rsidR="00E24D9A" w:rsidRPr="00FE4B68">
        <w:rPr>
          <w:rFonts w:ascii="Times New Roman" w:hAnsi="Times New Roman" w:cs="Times New Roman"/>
          <w:sz w:val="24"/>
          <w:szCs w:val="24"/>
        </w:rPr>
        <w:t>toxic masculinity.</w:t>
      </w:r>
      <w:r w:rsidR="00932750" w:rsidRPr="00FE4B68">
        <w:rPr>
          <w:rFonts w:ascii="Times New Roman" w:hAnsi="Times New Roman" w:cs="Times New Roman"/>
          <w:sz w:val="24"/>
          <w:szCs w:val="24"/>
        </w:rPr>
        <w:t xml:space="preserve"> </w:t>
      </w:r>
      <w:r w:rsidR="00307EE5" w:rsidRPr="00FE4B68">
        <w:rPr>
          <w:rFonts w:ascii="Times New Roman" w:hAnsi="Times New Roman" w:cs="Times New Roman"/>
          <w:sz w:val="24"/>
          <w:szCs w:val="24"/>
        </w:rPr>
        <w:t xml:space="preserve">Further, </w:t>
      </w:r>
      <w:r w:rsidR="00A55098" w:rsidRPr="00FE4B68">
        <w:rPr>
          <w:rFonts w:ascii="Times New Roman" w:hAnsi="Times New Roman" w:cs="Times New Roman"/>
          <w:sz w:val="24"/>
          <w:szCs w:val="24"/>
        </w:rPr>
        <w:t>it has been suggested that ofte</w:t>
      </w:r>
      <w:r w:rsidR="009C0297" w:rsidRPr="00FE4B68">
        <w:rPr>
          <w:rFonts w:ascii="Times New Roman" w:hAnsi="Times New Roman" w:cs="Times New Roman"/>
          <w:sz w:val="24"/>
          <w:szCs w:val="24"/>
        </w:rPr>
        <w:t xml:space="preserve">n </w:t>
      </w:r>
      <w:r w:rsidR="004A098D" w:rsidRPr="00FE4B68">
        <w:rPr>
          <w:rFonts w:ascii="Times New Roman" w:hAnsi="Times New Roman" w:cs="Times New Roman"/>
          <w:sz w:val="24"/>
          <w:szCs w:val="24"/>
        </w:rPr>
        <w:t>researchers</w:t>
      </w:r>
      <w:r w:rsidR="00A55098" w:rsidRPr="00FE4B68">
        <w:rPr>
          <w:rFonts w:ascii="Times New Roman" w:hAnsi="Times New Roman" w:cs="Times New Roman"/>
          <w:sz w:val="24"/>
          <w:szCs w:val="24"/>
        </w:rPr>
        <w:t xml:space="preserve"> who undertake phenomenological stu</w:t>
      </w:r>
      <w:r w:rsidR="004A098D" w:rsidRPr="00FE4B68">
        <w:rPr>
          <w:rFonts w:ascii="Times New Roman" w:hAnsi="Times New Roman" w:cs="Times New Roman"/>
          <w:sz w:val="24"/>
          <w:szCs w:val="24"/>
        </w:rPr>
        <w:t>dies have</w:t>
      </w:r>
      <w:r w:rsidR="00146F5C" w:rsidRPr="00FE4B68">
        <w:rPr>
          <w:rFonts w:ascii="Times New Roman" w:hAnsi="Times New Roman" w:cs="Times New Roman"/>
          <w:sz w:val="24"/>
          <w:szCs w:val="24"/>
        </w:rPr>
        <w:t xml:space="preserve"> links to or have</w:t>
      </w:r>
      <w:r w:rsidR="009C0297" w:rsidRPr="00FE4B68">
        <w:rPr>
          <w:rFonts w:ascii="Times New Roman" w:hAnsi="Times New Roman" w:cs="Times New Roman"/>
          <w:sz w:val="24"/>
          <w:szCs w:val="24"/>
        </w:rPr>
        <w:t xml:space="preserve"> often</w:t>
      </w:r>
      <w:r w:rsidR="004A098D" w:rsidRPr="00FE4B68">
        <w:rPr>
          <w:rFonts w:ascii="Times New Roman" w:hAnsi="Times New Roman" w:cs="Times New Roman"/>
          <w:sz w:val="24"/>
          <w:szCs w:val="24"/>
        </w:rPr>
        <w:t xml:space="preserve"> experienced the selected phenomena themselves </w:t>
      </w:r>
      <w:r w:rsidR="009107B8" w:rsidRPr="00FE4B68">
        <w:rPr>
          <w:rFonts w:ascii="Times New Roman" w:hAnsi="Times New Roman" w:cs="Times New Roman"/>
          <w:sz w:val="24"/>
          <w:szCs w:val="24"/>
        </w:rPr>
        <w:t>(</w:t>
      </w:r>
      <w:r w:rsidR="009C0297" w:rsidRPr="00FE4B68">
        <w:rPr>
          <w:rFonts w:ascii="Times New Roman" w:hAnsi="Times New Roman" w:cs="Times New Roman"/>
          <w:sz w:val="24"/>
          <w:szCs w:val="24"/>
        </w:rPr>
        <w:t xml:space="preserve">Padilla-Diaz, 2015), </w:t>
      </w:r>
      <w:r w:rsidR="00A23815" w:rsidRPr="00FE4B68">
        <w:rPr>
          <w:rFonts w:ascii="Times New Roman" w:hAnsi="Times New Roman" w:cs="Times New Roman"/>
          <w:sz w:val="24"/>
          <w:szCs w:val="24"/>
        </w:rPr>
        <w:t xml:space="preserve">as </w:t>
      </w:r>
      <w:r w:rsidR="000578D8" w:rsidRPr="00FE4B68">
        <w:rPr>
          <w:rFonts w:ascii="Times New Roman" w:hAnsi="Times New Roman" w:cs="Times New Roman"/>
          <w:sz w:val="24"/>
          <w:szCs w:val="24"/>
        </w:rPr>
        <w:t xml:space="preserve">previously mentioned, </w:t>
      </w:r>
      <w:r w:rsidR="00A23815" w:rsidRPr="00FE4B68">
        <w:rPr>
          <w:rFonts w:ascii="Times New Roman" w:hAnsi="Times New Roman" w:cs="Times New Roman"/>
          <w:sz w:val="24"/>
          <w:szCs w:val="24"/>
        </w:rPr>
        <w:t xml:space="preserve">this is the case for this </w:t>
      </w:r>
      <w:r w:rsidR="00036C5E" w:rsidRPr="00FE4B68">
        <w:rPr>
          <w:rFonts w:ascii="Times New Roman" w:hAnsi="Times New Roman" w:cs="Times New Roman"/>
          <w:sz w:val="24"/>
          <w:szCs w:val="24"/>
        </w:rPr>
        <w:t>project;</w:t>
      </w:r>
      <w:r w:rsidR="00A23815" w:rsidRPr="00FE4B68">
        <w:rPr>
          <w:rFonts w:ascii="Times New Roman" w:hAnsi="Times New Roman" w:cs="Times New Roman"/>
          <w:sz w:val="24"/>
          <w:szCs w:val="24"/>
        </w:rPr>
        <w:t xml:space="preserve"> this further advocate</w:t>
      </w:r>
      <w:r w:rsidR="009403D4" w:rsidRPr="00FE4B68">
        <w:rPr>
          <w:rFonts w:ascii="Times New Roman" w:hAnsi="Times New Roman" w:cs="Times New Roman"/>
          <w:sz w:val="24"/>
          <w:szCs w:val="24"/>
        </w:rPr>
        <w:t>d</w:t>
      </w:r>
      <w:r w:rsidR="00A23815" w:rsidRPr="00FE4B68">
        <w:rPr>
          <w:rFonts w:ascii="Times New Roman" w:hAnsi="Times New Roman" w:cs="Times New Roman"/>
          <w:sz w:val="24"/>
          <w:szCs w:val="24"/>
        </w:rPr>
        <w:t xml:space="preserve"> for the use of phenomenological research methods. </w:t>
      </w:r>
      <w:r w:rsidR="00DD2257" w:rsidRPr="00FE4B68">
        <w:rPr>
          <w:rFonts w:ascii="Times New Roman" w:hAnsi="Times New Roman" w:cs="Times New Roman"/>
          <w:sz w:val="24"/>
          <w:szCs w:val="24"/>
        </w:rPr>
        <w:t xml:space="preserve">Some examples </w:t>
      </w:r>
      <w:r w:rsidR="009F56E5" w:rsidRPr="00FE4B68">
        <w:rPr>
          <w:rFonts w:ascii="Times New Roman" w:hAnsi="Times New Roman" w:cs="Times New Roman"/>
          <w:sz w:val="24"/>
          <w:szCs w:val="24"/>
        </w:rPr>
        <w:t>of these</w:t>
      </w:r>
      <w:r w:rsidR="00E24D9A" w:rsidRPr="00FE4B68">
        <w:rPr>
          <w:rFonts w:ascii="Times New Roman" w:hAnsi="Times New Roman" w:cs="Times New Roman"/>
          <w:sz w:val="24"/>
          <w:szCs w:val="24"/>
        </w:rPr>
        <w:t xml:space="preserve"> methods</w:t>
      </w:r>
      <w:r w:rsidR="009F56E5" w:rsidRPr="00FE4B68">
        <w:rPr>
          <w:rFonts w:ascii="Times New Roman" w:hAnsi="Times New Roman" w:cs="Times New Roman"/>
          <w:sz w:val="24"/>
          <w:szCs w:val="24"/>
        </w:rPr>
        <w:t xml:space="preserve"> </w:t>
      </w:r>
      <w:r w:rsidR="00DD2257" w:rsidRPr="00FE4B68">
        <w:rPr>
          <w:rFonts w:ascii="Times New Roman" w:hAnsi="Times New Roman" w:cs="Times New Roman"/>
          <w:sz w:val="24"/>
          <w:szCs w:val="24"/>
        </w:rPr>
        <w:t xml:space="preserve">identified </w:t>
      </w:r>
      <w:r w:rsidR="00207012" w:rsidRPr="00FE4B68">
        <w:rPr>
          <w:rFonts w:ascii="Times New Roman" w:hAnsi="Times New Roman" w:cs="Times New Roman"/>
          <w:sz w:val="24"/>
          <w:szCs w:val="24"/>
        </w:rPr>
        <w:t xml:space="preserve">by authors </w:t>
      </w:r>
      <w:r w:rsidR="00DD2257" w:rsidRPr="00FE4B68">
        <w:rPr>
          <w:rFonts w:ascii="Times New Roman" w:hAnsi="Times New Roman" w:cs="Times New Roman"/>
          <w:sz w:val="24"/>
          <w:szCs w:val="24"/>
        </w:rPr>
        <w:t xml:space="preserve">include: </w:t>
      </w:r>
    </w:p>
    <w:p w14:paraId="63E3BAD4" w14:textId="269FD1E4" w:rsidR="00DD2257" w:rsidRPr="00FE4B68" w:rsidRDefault="0051743F" w:rsidP="00BC3F77">
      <w:pPr>
        <w:pStyle w:val="ListParagraph"/>
        <w:numPr>
          <w:ilvl w:val="0"/>
          <w:numId w:val="1"/>
        </w:numPr>
        <w:spacing w:line="360" w:lineRule="auto"/>
        <w:rPr>
          <w:rFonts w:ascii="Times New Roman" w:hAnsi="Times New Roman" w:cs="Times New Roman"/>
          <w:sz w:val="24"/>
          <w:szCs w:val="24"/>
        </w:rPr>
      </w:pPr>
      <w:r w:rsidRPr="00FE4B68">
        <w:rPr>
          <w:rFonts w:ascii="Times New Roman" w:hAnsi="Times New Roman" w:cs="Times New Roman"/>
          <w:sz w:val="24"/>
          <w:szCs w:val="24"/>
        </w:rPr>
        <w:t>Observation</w:t>
      </w:r>
      <w:r w:rsidR="009F56E5" w:rsidRPr="00FE4B68">
        <w:rPr>
          <w:rFonts w:ascii="Times New Roman" w:hAnsi="Times New Roman" w:cs="Times New Roman"/>
          <w:sz w:val="24"/>
          <w:szCs w:val="24"/>
        </w:rPr>
        <w:t>s</w:t>
      </w:r>
    </w:p>
    <w:p w14:paraId="157990D6" w14:textId="7EED4761" w:rsidR="0051743F" w:rsidRPr="00FE4B68" w:rsidRDefault="0051743F" w:rsidP="00BC3F77">
      <w:pPr>
        <w:pStyle w:val="ListParagraph"/>
        <w:numPr>
          <w:ilvl w:val="0"/>
          <w:numId w:val="1"/>
        </w:num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Interviews </w:t>
      </w:r>
    </w:p>
    <w:p w14:paraId="6FD84826" w14:textId="55D9EE80" w:rsidR="0051743F" w:rsidRPr="00FE4B68" w:rsidRDefault="0051743F" w:rsidP="00BC3F77">
      <w:pPr>
        <w:pStyle w:val="ListParagraph"/>
        <w:numPr>
          <w:ilvl w:val="0"/>
          <w:numId w:val="1"/>
        </w:num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Theme identification </w:t>
      </w:r>
    </w:p>
    <w:p w14:paraId="249F781F" w14:textId="6499379C" w:rsidR="009F56E5" w:rsidRPr="00FE4B68" w:rsidRDefault="009F56E5" w:rsidP="00BC3F77">
      <w:pPr>
        <w:pStyle w:val="ListParagraph"/>
        <w:numPr>
          <w:ilvl w:val="0"/>
          <w:numId w:val="1"/>
        </w:num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Questionnaires </w:t>
      </w:r>
    </w:p>
    <w:p w14:paraId="6DA0DDFE" w14:textId="638BE327" w:rsidR="009F56E5" w:rsidRPr="00FE4B68" w:rsidRDefault="009F56E5" w:rsidP="00BC3F77">
      <w:pPr>
        <w:pStyle w:val="ListParagraph"/>
        <w:numPr>
          <w:ilvl w:val="0"/>
          <w:numId w:val="1"/>
        </w:num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Focus Groups </w:t>
      </w:r>
    </w:p>
    <w:p w14:paraId="08962A6F" w14:textId="5AAA031E" w:rsidR="009F56E5" w:rsidRPr="00FE4B68" w:rsidRDefault="00A13CCE" w:rsidP="00BC3F77">
      <w:pPr>
        <w:spacing w:line="360" w:lineRule="auto"/>
        <w:jc w:val="right"/>
        <w:rPr>
          <w:rFonts w:ascii="Times New Roman" w:hAnsi="Times New Roman" w:cs="Times New Roman"/>
          <w:sz w:val="24"/>
          <w:szCs w:val="24"/>
        </w:rPr>
      </w:pPr>
      <w:r w:rsidRPr="00FE4B68">
        <w:rPr>
          <w:rFonts w:ascii="Times New Roman" w:hAnsi="Times New Roman" w:cs="Times New Roman"/>
          <w:sz w:val="24"/>
          <w:szCs w:val="24"/>
        </w:rPr>
        <w:t>(</w:t>
      </w:r>
      <w:r w:rsidR="00FB1A74" w:rsidRPr="00FE4B68">
        <w:rPr>
          <w:rFonts w:ascii="Times New Roman" w:hAnsi="Times New Roman" w:cs="Times New Roman"/>
          <w:sz w:val="24"/>
          <w:szCs w:val="24"/>
        </w:rPr>
        <w:t xml:space="preserve">Padilla-Diaz, 2015; </w:t>
      </w:r>
      <w:r w:rsidR="005E4671" w:rsidRPr="00FE4B68">
        <w:rPr>
          <w:rFonts w:ascii="Times New Roman" w:hAnsi="Times New Roman" w:cs="Times New Roman"/>
          <w:sz w:val="24"/>
          <w:szCs w:val="24"/>
        </w:rPr>
        <w:t>Lester, 1999; Crotty, 1998)</w:t>
      </w:r>
    </w:p>
    <w:p w14:paraId="61E137BE" w14:textId="77777777" w:rsidR="00BF19F0" w:rsidRPr="00FE4B68" w:rsidRDefault="00BF19F0" w:rsidP="00BC3F77">
      <w:pPr>
        <w:spacing w:line="360" w:lineRule="auto"/>
        <w:rPr>
          <w:rFonts w:ascii="Times New Roman" w:hAnsi="Times New Roman" w:cs="Times New Roman"/>
          <w:sz w:val="24"/>
          <w:szCs w:val="24"/>
        </w:rPr>
      </w:pPr>
    </w:p>
    <w:p w14:paraId="4746883D" w14:textId="6AB6656A" w:rsidR="0070503A" w:rsidRPr="00FE4B68" w:rsidRDefault="00E33917"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lastRenderedPageBreak/>
        <w:t xml:space="preserve">As a result of </w:t>
      </w:r>
      <w:r w:rsidR="006D6B22" w:rsidRPr="00FE4B68">
        <w:rPr>
          <w:rFonts w:ascii="Times New Roman" w:hAnsi="Times New Roman" w:cs="Times New Roman"/>
          <w:sz w:val="24"/>
          <w:szCs w:val="24"/>
        </w:rPr>
        <w:t xml:space="preserve">this selection, it </w:t>
      </w:r>
      <w:r w:rsidR="00AD2157" w:rsidRPr="00FE4B68">
        <w:rPr>
          <w:rFonts w:ascii="Times New Roman" w:hAnsi="Times New Roman" w:cs="Times New Roman"/>
          <w:sz w:val="24"/>
          <w:szCs w:val="24"/>
        </w:rPr>
        <w:t>was</w:t>
      </w:r>
      <w:r w:rsidR="006D6B22" w:rsidRPr="00FE4B68">
        <w:rPr>
          <w:rFonts w:ascii="Times New Roman" w:hAnsi="Times New Roman" w:cs="Times New Roman"/>
          <w:sz w:val="24"/>
          <w:szCs w:val="24"/>
        </w:rPr>
        <w:t xml:space="preserve"> prevalent to acknowledge the </w:t>
      </w:r>
      <w:r w:rsidR="00BD7606" w:rsidRPr="00FE4B68">
        <w:rPr>
          <w:rFonts w:ascii="Times New Roman" w:hAnsi="Times New Roman" w:cs="Times New Roman"/>
          <w:sz w:val="24"/>
          <w:szCs w:val="24"/>
        </w:rPr>
        <w:t xml:space="preserve">appropriate </w:t>
      </w:r>
      <w:r w:rsidR="00ED7477" w:rsidRPr="00FE4B68">
        <w:rPr>
          <w:rFonts w:ascii="Times New Roman" w:hAnsi="Times New Roman" w:cs="Times New Roman"/>
          <w:sz w:val="24"/>
          <w:szCs w:val="24"/>
        </w:rPr>
        <w:t xml:space="preserve">axioms that </w:t>
      </w:r>
      <w:r w:rsidR="00BD7606" w:rsidRPr="00FE4B68">
        <w:rPr>
          <w:rFonts w:ascii="Times New Roman" w:hAnsi="Times New Roman" w:cs="Times New Roman"/>
          <w:sz w:val="24"/>
          <w:szCs w:val="24"/>
        </w:rPr>
        <w:t xml:space="preserve">accompany this </w:t>
      </w:r>
      <w:r w:rsidR="00F25B52" w:rsidRPr="00FE4B68">
        <w:rPr>
          <w:rFonts w:ascii="Times New Roman" w:hAnsi="Times New Roman" w:cs="Times New Roman"/>
          <w:sz w:val="24"/>
          <w:szCs w:val="24"/>
        </w:rPr>
        <w:t xml:space="preserve">qualitative methodology. </w:t>
      </w:r>
      <w:r w:rsidR="00022529" w:rsidRPr="00FE4B68">
        <w:rPr>
          <w:rFonts w:ascii="Times New Roman" w:hAnsi="Times New Roman" w:cs="Times New Roman"/>
          <w:sz w:val="24"/>
          <w:szCs w:val="24"/>
        </w:rPr>
        <w:t xml:space="preserve">When designing </w:t>
      </w:r>
      <w:r w:rsidR="009403D4" w:rsidRPr="00FE4B68">
        <w:rPr>
          <w:rFonts w:ascii="Times New Roman" w:hAnsi="Times New Roman" w:cs="Times New Roman"/>
          <w:sz w:val="24"/>
          <w:szCs w:val="24"/>
        </w:rPr>
        <w:t xml:space="preserve">the </w:t>
      </w:r>
      <w:r w:rsidR="00AD2157" w:rsidRPr="00FE4B68">
        <w:rPr>
          <w:rFonts w:ascii="Times New Roman" w:hAnsi="Times New Roman" w:cs="Times New Roman"/>
          <w:sz w:val="24"/>
          <w:szCs w:val="24"/>
        </w:rPr>
        <w:t xml:space="preserve">study, it was important at all times to </w:t>
      </w:r>
      <w:r w:rsidR="00E74A4D" w:rsidRPr="00FE4B68">
        <w:rPr>
          <w:rFonts w:ascii="Times New Roman" w:hAnsi="Times New Roman" w:cs="Times New Roman"/>
          <w:sz w:val="24"/>
          <w:szCs w:val="24"/>
        </w:rPr>
        <w:t xml:space="preserve">consider </w:t>
      </w:r>
      <w:r w:rsidR="0021569E" w:rsidRPr="00FE4B68">
        <w:rPr>
          <w:rFonts w:ascii="Times New Roman" w:hAnsi="Times New Roman" w:cs="Times New Roman"/>
          <w:sz w:val="24"/>
          <w:szCs w:val="24"/>
        </w:rPr>
        <w:t>its validity and how this would be upheld</w:t>
      </w:r>
      <w:r w:rsidR="00321D69" w:rsidRPr="00FE4B68">
        <w:rPr>
          <w:rFonts w:ascii="Times New Roman" w:hAnsi="Times New Roman" w:cs="Times New Roman"/>
          <w:sz w:val="24"/>
          <w:szCs w:val="24"/>
        </w:rPr>
        <w:t>; this was considered extensively during the construction of the Ethics Form</w:t>
      </w:r>
      <w:r w:rsidR="00774710" w:rsidRPr="00FE4B68">
        <w:rPr>
          <w:rFonts w:ascii="Times New Roman" w:hAnsi="Times New Roman" w:cs="Times New Roman"/>
          <w:sz w:val="24"/>
          <w:szCs w:val="24"/>
        </w:rPr>
        <w:t xml:space="preserve">, </w:t>
      </w:r>
      <w:r w:rsidR="00E35888" w:rsidRPr="00FE4B68">
        <w:rPr>
          <w:rFonts w:ascii="Times New Roman" w:hAnsi="Times New Roman" w:cs="Times New Roman"/>
          <w:sz w:val="24"/>
          <w:szCs w:val="24"/>
        </w:rPr>
        <w:t xml:space="preserve">manifesting itself through a dedication to academic integrity and honesty </w:t>
      </w:r>
      <w:r w:rsidR="009F265D" w:rsidRPr="00FE4B68">
        <w:rPr>
          <w:rFonts w:ascii="Times New Roman" w:hAnsi="Times New Roman" w:cs="Times New Roman"/>
          <w:sz w:val="24"/>
          <w:szCs w:val="24"/>
        </w:rPr>
        <w:t xml:space="preserve">(Carling, 2019; ALLEA (All European Academies), 2017; BERA (British Guidelines for Educational Research), 2018; Resnik, 2015; </w:t>
      </w:r>
      <w:proofErr w:type="spellStart"/>
      <w:r w:rsidR="000C7CC2" w:rsidRPr="00FE4B68">
        <w:rPr>
          <w:rFonts w:ascii="Times New Roman" w:hAnsi="Times New Roman" w:cs="Times New Roman"/>
          <w:sz w:val="24"/>
          <w:szCs w:val="24"/>
        </w:rPr>
        <w:t>Ochjieng</w:t>
      </w:r>
      <w:proofErr w:type="spellEnd"/>
      <w:r w:rsidR="000C7CC2" w:rsidRPr="00FE4B68">
        <w:rPr>
          <w:rFonts w:ascii="Times New Roman" w:hAnsi="Times New Roman" w:cs="Times New Roman"/>
          <w:sz w:val="24"/>
          <w:szCs w:val="24"/>
        </w:rPr>
        <w:t xml:space="preserve">, 2012;  </w:t>
      </w:r>
      <w:r w:rsidR="009F265D" w:rsidRPr="00FE4B68">
        <w:rPr>
          <w:rFonts w:ascii="Times New Roman" w:hAnsi="Times New Roman" w:cs="Times New Roman"/>
          <w:sz w:val="24"/>
          <w:szCs w:val="24"/>
        </w:rPr>
        <w:t xml:space="preserve">Macfarlane, 2009; Watts, 2008; </w:t>
      </w:r>
      <w:proofErr w:type="spellStart"/>
      <w:r w:rsidR="009F265D" w:rsidRPr="00FE4B68">
        <w:rPr>
          <w:rFonts w:ascii="Times New Roman" w:hAnsi="Times New Roman" w:cs="Times New Roman"/>
          <w:sz w:val="24"/>
          <w:szCs w:val="24"/>
        </w:rPr>
        <w:t>Pring</w:t>
      </w:r>
      <w:proofErr w:type="spellEnd"/>
      <w:r w:rsidR="009F265D" w:rsidRPr="00FE4B68">
        <w:rPr>
          <w:rFonts w:ascii="Times New Roman" w:hAnsi="Times New Roman" w:cs="Times New Roman"/>
          <w:sz w:val="24"/>
          <w:szCs w:val="24"/>
        </w:rPr>
        <w:t xml:space="preserve">, 2004). </w:t>
      </w:r>
      <w:r w:rsidR="00D56B7D" w:rsidRPr="00FE4B68">
        <w:rPr>
          <w:rFonts w:ascii="Times New Roman" w:hAnsi="Times New Roman" w:cs="Times New Roman"/>
          <w:sz w:val="24"/>
          <w:szCs w:val="24"/>
        </w:rPr>
        <w:t xml:space="preserve">Also, </w:t>
      </w:r>
      <w:r w:rsidR="00625F1B" w:rsidRPr="00FE4B68">
        <w:rPr>
          <w:rFonts w:ascii="Times New Roman" w:hAnsi="Times New Roman" w:cs="Times New Roman"/>
          <w:sz w:val="24"/>
          <w:szCs w:val="24"/>
        </w:rPr>
        <w:t>as scholars have already posited in literature surrounding phenomenology (Padilla-Diaz, 2015, Lester, 1999)</w:t>
      </w:r>
      <w:r w:rsidR="001D26AC" w:rsidRPr="00FE4B68">
        <w:rPr>
          <w:rFonts w:ascii="Times New Roman" w:hAnsi="Times New Roman" w:cs="Times New Roman"/>
          <w:sz w:val="24"/>
          <w:szCs w:val="24"/>
        </w:rPr>
        <w:t>, it will be important during the study to avoid vicarious generalisations surrounding responses</w:t>
      </w:r>
      <w:r w:rsidR="007E6D22" w:rsidRPr="00FE4B68">
        <w:rPr>
          <w:rFonts w:ascii="Times New Roman" w:hAnsi="Times New Roman" w:cs="Times New Roman"/>
          <w:sz w:val="24"/>
          <w:szCs w:val="24"/>
        </w:rPr>
        <w:t xml:space="preserve"> and data</w:t>
      </w:r>
      <w:r w:rsidR="001D26AC" w:rsidRPr="00FE4B68">
        <w:rPr>
          <w:rFonts w:ascii="Times New Roman" w:hAnsi="Times New Roman" w:cs="Times New Roman"/>
          <w:sz w:val="24"/>
          <w:szCs w:val="24"/>
        </w:rPr>
        <w:t>, acknowledging th</w:t>
      </w:r>
      <w:r w:rsidR="007E6D22" w:rsidRPr="00FE4B68">
        <w:rPr>
          <w:rFonts w:ascii="Times New Roman" w:hAnsi="Times New Roman" w:cs="Times New Roman"/>
          <w:sz w:val="24"/>
          <w:szCs w:val="24"/>
        </w:rPr>
        <w:t>e imp</w:t>
      </w:r>
      <w:r w:rsidR="006F313A" w:rsidRPr="00FE4B68">
        <w:rPr>
          <w:rFonts w:ascii="Times New Roman" w:hAnsi="Times New Roman" w:cs="Times New Roman"/>
          <w:sz w:val="24"/>
          <w:szCs w:val="24"/>
        </w:rPr>
        <w:t>ortance</w:t>
      </w:r>
      <w:r w:rsidR="007E6D22" w:rsidRPr="00FE4B68">
        <w:rPr>
          <w:rFonts w:ascii="Times New Roman" w:hAnsi="Times New Roman" w:cs="Times New Roman"/>
          <w:sz w:val="24"/>
          <w:szCs w:val="24"/>
        </w:rPr>
        <w:t xml:space="preserve"> of the context and how the outcome could be different if the study was replicated elsewhere. </w:t>
      </w:r>
      <w:r w:rsidR="00624CE3" w:rsidRPr="00FE4B68">
        <w:rPr>
          <w:rFonts w:ascii="Times New Roman" w:hAnsi="Times New Roman" w:cs="Times New Roman"/>
          <w:sz w:val="24"/>
          <w:szCs w:val="24"/>
        </w:rPr>
        <w:t xml:space="preserve">As well, </w:t>
      </w:r>
      <w:r w:rsidR="004E45C8" w:rsidRPr="00FE4B68">
        <w:rPr>
          <w:rFonts w:ascii="Times New Roman" w:hAnsi="Times New Roman" w:cs="Times New Roman"/>
          <w:sz w:val="24"/>
          <w:szCs w:val="24"/>
        </w:rPr>
        <w:t xml:space="preserve">the research features the use of more than one means of collecting data (triangulation) </w:t>
      </w:r>
      <w:proofErr w:type="gramStart"/>
      <w:r w:rsidR="004E45C8" w:rsidRPr="00FE4B68">
        <w:rPr>
          <w:rFonts w:ascii="Times New Roman" w:hAnsi="Times New Roman" w:cs="Times New Roman"/>
          <w:sz w:val="24"/>
          <w:szCs w:val="24"/>
        </w:rPr>
        <w:t>in an effort to</w:t>
      </w:r>
      <w:proofErr w:type="gramEnd"/>
      <w:r w:rsidR="004E45C8" w:rsidRPr="00FE4B68">
        <w:rPr>
          <w:rFonts w:ascii="Times New Roman" w:hAnsi="Times New Roman" w:cs="Times New Roman"/>
          <w:sz w:val="24"/>
          <w:szCs w:val="24"/>
        </w:rPr>
        <w:t xml:space="preserve"> further contribute to the </w:t>
      </w:r>
      <w:r w:rsidR="00141C4F" w:rsidRPr="00FE4B68">
        <w:rPr>
          <w:rFonts w:ascii="Times New Roman" w:hAnsi="Times New Roman" w:cs="Times New Roman"/>
          <w:sz w:val="24"/>
          <w:szCs w:val="24"/>
        </w:rPr>
        <w:t xml:space="preserve">reliability of the </w:t>
      </w:r>
      <w:r w:rsidR="00322A4E" w:rsidRPr="00FE4B68">
        <w:rPr>
          <w:rFonts w:ascii="Times New Roman" w:hAnsi="Times New Roman" w:cs="Times New Roman"/>
          <w:sz w:val="24"/>
          <w:szCs w:val="24"/>
        </w:rPr>
        <w:t>data the study produces (</w:t>
      </w:r>
      <w:proofErr w:type="spellStart"/>
      <w:r w:rsidR="00322A4E" w:rsidRPr="00FE4B68">
        <w:rPr>
          <w:rFonts w:ascii="Times New Roman" w:hAnsi="Times New Roman" w:cs="Times New Roman"/>
          <w:sz w:val="24"/>
          <w:szCs w:val="24"/>
        </w:rPr>
        <w:t>Heale</w:t>
      </w:r>
      <w:proofErr w:type="spellEnd"/>
      <w:r w:rsidR="00322A4E" w:rsidRPr="00FE4B68">
        <w:rPr>
          <w:rFonts w:ascii="Times New Roman" w:hAnsi="Times New Roman" w:cs="Times New Roman"/>
          <w:sz w:val="24"/>
          <w:szCs w:val="24"/>
        </w:rPr>
        <w:t xml:space="preserve"> &amp; Forbes, </w:t>
      </w:r>
      <w:r w:rsidR="006F64C3" w:rsidRPr="00FE4B68">
        <w:rPr>
          <w:rFonts w:ascii="Times New Roman" w:hAnsi="Times New Roman" w:cs="Times New Roman"/>
          <w:sz w:val="24"/>
          <w:szCs w:val="24"/>
        </w:rPr>
        <w:t xml:space="preserve">2013). </w:t>
      </w:r>
    </w:p>
    <w:p w14:paraId="48F9BFF2" w14:textId="429D1068" w:rsidR="00AF0C0A" w:rsidRPr="00FE4B68" w:rsidRDefault="00076DFE"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Therefore, </w:t>
      </w:r>
      <w:r w:rsidR="000508AE" w:rsidRPr="00FE4B68">
        <w:rPr>
          <w:rFonts w:ascii="Times New Roman" w:hAnsi="Times New Roman" w:cs="Times New Roman"/>
          <w:sz w:val="24"/>
          <w:szCs w:val="24"/>
        </w:rPr>
        <w:t xml:space="preserve">with an adopted methodology, </w:t>
      </w:r>
      <w:r w:rsidR="00263F7B" w:rsidRPr="00FE4B68">
        <w:rPr>
          <w:rFonts w:ascii="Times New Roman" w:hAnsi="Times New Roman" w:cs="Times New Roman"/>
          <w:sz w:val="24"/>
          <w:szCs w:val="24"/>
        </w:rPr>
        <w:t>an appropriate research method could be designed</w:t>
      </w:r>
      <w:r w:rsidR="00A478BB">
        <w:rPr>
          <w:rFonts w:ascii="Times New Roman" w:hAnsi="Times New Roman" w:cs="Times New Roman"/>
          <w:sz w:val="24"/>
          <w:szCs w:val="24"/>
        </w:rPr>
        <w:t xml:space="preserve">, following the approval of the Ethics Form. </w:t>
      </w:r>
      <w:r w:rsidR="00531B75" w:rsidRPr="00FE4B68">
        <w:rPr>
          <w:rFonts w:ascii="Times New Roman" w:hAnsi="Times New Roman" w:cs="Times New Roman"/>
          <w:sz w:val="24"/>
          <w:szCs w:val="24"/>
        </w:rPr>
        <w:t xml:space="preserve">Then, following completion </w:t>
      </w:r>
      <w:r w:rsidR="00A1503B" w:rsidRPr="00FE4B68">
        <w:rPr>
          <w:rFonts w:ascii="Times New Roman" w:hAnsi="Times New Roman" w:cs="Times New Roman"/>
          <w:sz w:val="24"/>
          <w:szCs w:val="24"/>
        </w:rPr>
        <w:t xml:space="preserve">and approval of the research proposal, it </w:t>
      </w:r>
      <w:r w:rsidR="009C5A48" w:rsidRPr="00FE4B68">
        <w:rPr>
          <w:rFonts w:ascii="Times New Roman" w:hAnsi="Times New Roman" w:cs="Times New Roman"/>
          <w:sz w:val="24"/>
          <w:szCs w:val="24"/>
        </w:rPr>
        <w:t xml:space="preserve">would then be suitable </w:t>
      </w:r>
      <w:r w:rsidR="00B3227B" w:rsidRPr="00FE4B68">
        <w:rPr>
          <w:rFonts w:ascii="Times New Roman" w:hAnsi="Times New Roman" w:cs="Times New Roman"/>
          <w:sz w:val="24"/>
          <w:szCs w:val="24"/>
        </w:rPr>
        <w:t>to identify a</w:t>
      </w:r>
      <w:r w:rsidR="009C5A48" w:rsidRPr="00FE4B68">
        <w:rPr>
          <w:rFonts w:ascii="Times New Roman" w:hAnsi="Times New Roman" w:cs="Times New Roman"/>
          <w:sz w:val="24"/>
          <w:szCs w:val="24"/>
        </w:rPr>
        <w:t xml:space="preserve"> Primary and Secondary school in which the research </w:t>
      </w:r>
      <w:r w:rsidR="00B3227B" w:rsidRPr="00FE4B68">
        <w:rPr>
          <w:rFonts w:ascii="Times New Roman" w:hAnsi="Times New Roman" w:cs="Times New Roman"/>
          <w:sz w:val="24"/>
          <w:szCs w:val="24"/>
        </w:rPr>
        <w:t>could</w:t>
      </w:r>
      <w:r w:rsidR="009C5A48" w:rsidRPr="00FE4B68">
        <w:rPr>
          <w:rFonts w:ascii="Times New Roman" w:hAnsi="Times New Roman" w:cs="Times New Roman"/>
          <w:sz w:val="24"/>
          <w:szCs w:val="24"/>
        </w:rPr>
        <w:t xml:space="preserve"> take place</w:t>
      </w:r>
      <w:r w:rsidR="00B3227B" w:rsidRPr="00FE4B68">
        <w:rPr>
          <w:rFonts w:ascii="Times New Roman" w:hAnsi="Times New Roman" w:cs="Times New Roman"/>
          <w:sz w:val="24"/>
          <w:szCs w:val="24"/>
        </w:rPr>
        <w:t xml:space="preserve"> and establish contact with </w:t>
      </w:r>
      <w:r w:rsidR="00414BB1" w:rsidRPr="00FE4B68">
        <w:rPr>
          <w:rFonts w:ascii="Times New Roman" w:hAnsi="Times New Roman" w:cs="Times New Roman"/>
          <w:sz w:val="24"/>
          <w:szCs w:val="24"/>
        </w:rPr>
        <w:t>gatekeepers</w:t>
      </w:r>
      <w:r w:rsidR="005334FB" w:rsidRPr="00FE4B68">
        <w:rPr>
          <w:rFonts w:ascii="Times New Roman" w:hAnsi="Times New Roman" w:cs="Times New Roman"/>
          <w:sz w:val="24"/>
          <w:szCs w:val="24"/>
        </w:rPr>
        <w:t xml:space="preserve">, </w:t>
      </w:r>
      <w:r w:rsidR="008050EC" w:rsidRPr="00FE4B68">
        <w:rPr>
          <w:rFonts w:ascii="Times New Roman" w:hAnsi="Times New Roman" w:cs="Times New Roman"/>
          <w:sz w:val="24"/>
          <w:szCs w:val="24"/>
        </w:rPr>
        <w:t xml:space="preserve">providing them with a copy of the approved Ethics Form and </w:t>
      </w:r>
      <w:r w:rsidR="00EE72C4" w:rsidRPr="00FE4B68">
        <w:rPr>
          <w:rFonts w:ascii="Times New Roman" w:hAnsi="Times New Roman" w:cs="Times New Roman"/>
          <w:sz w:val="24"/>
          <w:szCs w:val="24"/>
        </w:rPr>
        <w:t xml:space="preserve">a </w:t>
      </w:r>
      <w:r w:rsidR="00BB119C" w:rsidRPr="00FE4B68">
        <w:rPr>
          <w:rFonts w:ascii="Times New Roman" w:hAnsi="Times New Roman" w:cs="Times New Roman"/>
          <w:sz w:val="24"/>
          <w:szCs w:val="24"/>
        </w:rPr>
        <w:t xml:space="preserve">breakdown of the aims and objectives of the research. </w:t>
      </w:r>
      <w:r w:rsidR="00F23B7A" w:rsidRPr="00FE4B68">
        <w:rPr>
          <w:rFonts w:ascii="Times New Roman" w:hAnsi="Times New Roman" w:cs="Times New Roman"/>
          <w:sz w:val="24"/>
          <w:szCs w:val="24"/>
        </w:rPr>
        <w:t>Once their</w:t>
      </w:r>
      <w:r w:rsidR="00414BB1" w:rsidRPr="00FE4B68">
        <w:rPr>
          <w:rFonts w:ascii="Times New Roman" w:hAnsi="Times New Roman" w:cs="Times New Roman"/>
          <w:sz w:val="24"/>
          <w:szCs w:val="24"/>
        </w:rPr>
        <w:t xml:space="preserve"> consent to the research has been obtained, there will be an opportunity to establish a timeframe and dates in which the researcher will be present at the school. </w:t>
      </w:r>
      <w:r w:rsidR="00EA2A16" w:rsidRPr="00FE4B68">
        <w:rPr>
          <w:rFonts w:ascii="Times New Roman" w:hAnsi="Times New Roman" w:cs="Times New Roman"/>
          <w:sz w:val="24"/>
          <w:szCs w:val="24"/>
        </w:rPr>
        <w:t xml:space="preserve">Following that, the researcher will </w:t>
      </w:r>
      <w:r w:rsidR="00D047C4" w:rsidRPr="00FE4B68">
        <w:rPr>
          <w:rFonts w:ascii="Times New Roman" w:hAnsi="Times New Roman" w:cs="Times New Roman"/>
          <w:sz w:val="24"/>
          <w:szCs w:val="24"/>
        </w:rPr>
        <w:t xml:space="preserve">request all relevant school policies and safeguarding documents, to further </w:t>
      </w:r>
      <w:r w:rsidR="009A17AB" w:rsidRPr="00FE4B68">
        <w:rPr>
          <w:rFonts w:ascii="Times New Roman" w:hAnsi="Times New Roman" w:cs="Times New Roman"/>
          <w:sz w:val="24"/>
          <w:szCs w:val="24"/>
        </w:rPr>
        <w:t xml:space="preserve">aid in ensuring the research is ethically sound and </w:t>
      </w:r>
      <w:r w:rsidR="004C1233" w:rsidRPr="00FE4B68">
        <w:rPr>
          <w:rFonts w:ascii="Times New Roman" w:hAnsi="Times New Roman" w:cs="Times New Roman"/>
          <w:sz w:val="24"/>
          <w:szCs w:val="24"/>
        </w:rPr>
        <w:t xml:space="preserve">there is least risk to participants as is possible. </w:t>
      </w:r>
    </w:p>
    <w:p w14:paraId="7D287F92" w14:textId="67FD7A0E" w:rsidR="004A5A97" w:rsidRPr="00FE4B68" w:rsidRDefault="003A4A61"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Next, </w:t>
      </w:r>
      <w:r w:rsidR="0044041C" w:rsidRPr="00FE4B68">
        <w:rPr>
          <w:rFonts w:ascii="Times New Roman" w:hAnsi="Times New Roman" w:cs="Times New Roman"/>
          <w:sz w:val="24"/>
          <w:szCs w:val="24"/>
        </w:rPr>
        <w:t xml:space="preserve">upon arrival at the school </w:t>
      </w:r>
      <w:r w:rsidR="00E01C47" w:rsidRPr="00FE4B68">
        <w:rPr>
          <w:rFonts w:ascii="Times New Roman" w:hAnsi="Times New Roman" w:cs="Times New Roman"/>
          <w:sz w:val="24"/>
          <w:szCs w:val="24"/>
        </w:rPr>
        <w:t>the researcher</w:t>
      </w:r>
      <w:r w:rsidR="00EB218A" w:rsidRPr="00FE4B68">
        <w:rPr>
          <w:rFonts w:ascii="Times New Roman" w:hAnsi="Times New Roman" w:cs="Times New Roman"/>
          <w:sz w:val="24"/>
          <w:szCs w:val="24"/>
        </w:rPr>
        <w:t xml:space="preserve"> will request from the gatekeeper </w:t>
      </w:r>
      <w:r w:rsidR="00572253" w:rsidRPr="00FE4B68">
        <w:rPr>
          <w:rFonts w:ascii="Times New Roman" w:hAnsi="Times New Roman" w:cs="Times New Roman"/>
          <w:sz w:val="24"/>
          <w:szCs w:val="24"/>
        </w:rPr>
        <w:t xml:space="preserve">a </w:t>
      </w:r>
      <w:r w:rsidR="00EB218A" w:rsidRPr="00FE4B68">
        <w:rPr>
          <w:rFonts w:ascii="Times New Roman" w:hAnsi="Times New Roman" w:cs="Times New Roman"/>
          <w:sz w:val="24"/>
          <w:szCs w:val="24"/>
        </w:rPr>
        <w:t>list</w:t>
      </w:r>
      <w:r w:rsidR="00572253" w:rsidRPr="00FE4B68">
        <w:rPr>
          <w:rFonts w:ascii="Times New Roman" w:hAnsi="Times New Roman" w:cs="Times New Roman"/>
          <w:sz w:val="24"/>
          <w:szCs w:val="24"/>
        </w:rPr>
        <w:t xml:space="preserve"> </w:t>
      </w:r>
      <w:r w:rsidR="003E4000" w:rsidRPr="00FE4B68">
        <w:rPr>
          <w:rFonts w:ascii="Times New Roman" w:hAnsi="Times New Roman" w:cs="Times New Roman"/>
          <w:sz w:val="24"/>
          <w:szCs w:val="24"/>
        </w:rPr>
        <w:t xml:space="preserve">of all potential participants in the school </w:t>
      </w:r>
      <w:r w:rsidR="00115EAC" w:rsidRPr="00FE4B68">
        <w:rPr>
          <w:rFonts w:ascii="Times New Roman" w:hAnsi="Times New Roman" w:cs="Times New Roman"/>
          <w:sz w:val="24"/>
          <w:szCs w:val="24"/>
        </w:rPr>
        <w:t>and arrange a mee</w:t>
      </w:r>
      <w:r w:rsidR="00370F91" w:rsidRPr="00FE4B68">
        <w:rPr>
          <w:rFonts w:ascii="Times New Roman" w:hAnsi="Times New Roman" w:cs="Times New Roman"/>
          <w:sz w:val="24"/>
          <w:szCs w:val="24"/>
        </w:rPr>
        <w:t>ting with all year groups</w:t>
      </w:r>
      <w:r w:rsidR="004107A7" w:rsidRPr="00FE4B68">
        <w:rPr>
          <w:rFonts w:ascii="Times New Roman" w:hAnsi="Times New Roman" w:cs="Times New Roman"/>
          <w:sz w:val="24"/>
          <w:szCs w:val="24"/>
        </w:rPr>
        <w:t xml:space="preserve">, introducing </w:t>
      </w:r>
      <w:r w:rsidR="00C93061" w:rsidRPr="00FE4B68">
        <w:rPr>
          <w:rFonts w:ascii="Times New Roman" w:hAnsi="Times New Roman" w:cs="Times New Roman"/>
          <w:sz w:val="24"/>
          <w:szCs w:val="24"/>
        </w:rPr>
        <w:t>themselves</w:t>
      </w:r>
      <w:r w:rsidR="004107A7" w:rsidRPr="00FE4B68">
        <w:rPr>
          <w:rFonts w:ascii="Times New Roman" w:hAnsi="Times New Roman" w:cs="Times New Roman"/>
          <w:sz w:val="24"/>
          <w:szCs w:val="24"/>
        </w:rPr>
        <w:t xml:space="preserve"> and providing a brief explanation of the research and what it would entail. </w:t>
      </w:r>
      <w:r w:rsidR="00E01C47" w:rsidRPr="00FE4B68">
        <w:rPr>
          <w:rFonts w:ascii="Times New Roman" w:hAnsi="Times New Roman" w:cs="Times New Roman"/>
          <w:sz w:val="24"/>
          <w:szCs w:val="24"/>
        </w:rPr>
        <w:t xml:space="preserve">Then, potential participants will be provided with </w:t>
      </w:r>
      <w:r w:rsidR="007F0D02" w:rsidRPr="00FE4B68">
        <w:rPr>
          <w:rFonts w:ascii="Times New Roman" w:hAnsi="Times New Roman" w:cs="Times New Roman"/>
          <w:sz w:val="24"/>
          <w:szCs w:val="24"/>
        </w:rPr>
        <w:t>parental consent forms</w:t>
      </w:r>
      <w:r w:rsidR="00AB45E9" w:rsidRPr="00FE4B68">
        <w:rPr>
          <w:rFonts w:ascii="Times New Roman" w:hAnsi="Times New Roman" w:cs="Times New Roman"/>
          <w:sz w:val="24"/>
          <w:szCs w:val="24"/>
        </w:rPr>
        <w:t xml:space="preserve"> with a cover sheet outlining the research aims and objectives</w:t>
      </w:r>
      <w:r w:rsidR="006202B9" w:rsidRPr="00FE4B68">
        <w:rPr>
          <w:rFonts w:ascii="Times New Roman" w:hAnsi="Times New Roman" w:cs="Times New Roman"/>
          <w:sz w:val="24"/>
          <w:szCs w:val="24"/>
        </w:rPr>
        <w:t xml:space="preserve"> </w:t>
      </w:r>
      <w:r w:rsidR="009B699C" w:rsidRPr="00FE4B68">
        <w:rPr>
          <w:rFonts w:ascii="Times New Roman" w:hAnsi="Times New Roman" w:cs="Times New Roman"/>
          <w:sz w:val="24"/>
          <w:szCs w:val="24"/>
        </w:rPr>
        <w:t xml:space="preserve">(bilingual and differentiated if necessary) </w:t>
      </w:r>
      <w:r w:rsidR="009B699C" w:rsidRPr="00FE4B68">
        <w:rPr>
          <w:rFonts w:ascii="Times New Roman" w:hAnsi="Times New Roman" w:cs="Times New Roman"/>
          <w:color w:val="000000" w:themeColor="text1"/>
          <w:sz w:val="24"/>
          <w:szCs w:val="24"/>
        </w:rPr>
        <w:t xml:space="preserve">as well </w:t>
      </w:r>
      <w:r w:rsidR="006202B9" w:rsidRPr="00FE4B68">
        <w:rPr>
          <w:rFonts w:ascii="Times New Roman" w:hAnsi="Times New Roman" w:cs="Times New Roman"/>
          <w:color w:val="000000" w:themeColor="text1"/>
          <w:sz w:val="24"/>
          <w:szCs w:val="24"/>
        </w:rPr>
        <w:t>a</w:t>
      </w:r>
      <w:r w:rsidR="009B699C" w:rsidRPr="00FE4B68">
        <w:rPr>
          <w:rFonts w:ascii="Times New Roman" w:hAnsi="Times New Roman" w:cs="Times New Roman"/>
          <w:color w:val="000000" w:themeColor="text1"/>
          <w:sz w:val="24"/>
          <w:szCs w:val="24"/>
        </w:rPr>
        <w:t>s</w:t>
      </w:r>
      <w:r w:rsidR="00C93061" w:rsidRPr="00FE4B68">
        <w:rPr>
          <w:rFonts w:ascii="Times New Roman" w:hAnsi="Times New Roman" w:cs="Times New Roman"/>
          <w:color w:val="000000" w:themeColor="text1"/>
          <w:sz w:val="24"/>
          <w:szCs w:val="24"/>
        </w:rPr>
        <w:t xml:space="preserve"> a</w:t>
      </w:r>
      <w:r w:rsidR="006202B9" w:rsidRPr="00FE4B68">
        <w:rPr>
          <w:rFonts w:ascii="Times New Roman" w:hAnsi="Times New Roman" w:cs="Times New Roman"/>
          <w:color w:val="000000" w:themeColor="text1"/>
          <w:sz w:val="24"/>
          <w:szCs w:val="24"/>
        </w:rPr>
        <w:t xml:space="preserve"> date </w:t>
      </w:r>
      <w:r w:rsidR="006202B9" w:rsidRPr="00FE4B68">
        <w:rPr>
          <w:rFonts w:ascii="Times New Roman" w:hAnsi="Times New Roman" w:cs="Times New Roman"/>
          <w:sz w:val="24"/>
          <w:szCs w:val="24"/>
        </w:rPr>
        <w:t xml:space="preserve">in which the researcher will be delivering a </w:t>
      </w:r>
      <w:r w:rsidR="00C314C1" w:rsidRPr="00FE4B68">
        <w:rPr>
          <w:rFonts w:ascii="Times New Roman" w:hAnsi="Times New Roman" w:cs="Times New Roman"/>
          <w:sz w:val="24"/>
          <w:szCs w:val="24"/>
        </w:rPr>
        <w:t>presentation and question and answer session for parents, staff and pupils</w:t>
      </w:r>
      <w:r w:rsidR="005E1AA7" w:rsidRPr="00FE4B68">
        <w:rPr>
          <w:rFonts w:ascii="Times New Roman" w:hAnsi="Times New Roman" w:cs="Times New Roman"/>
          <w:sz w:val="24"/>
          <w:szCs w:val="24"/>
        </w:rPr>
        <w:t xml:space="preserve">. </w:t>
      </w:r>
      <w:r w:rsidR="001C2C6C" w:rsidRPr="00FE4B68">
        <w:rPr>
          <w:rFonts w:ascii="Times New Roman" w:hAnsi="Times New Roman" w:cs="Times New Roman"/>
          <w:sz w:val="24"/>
          <w:szCs w:val="24"/>
        </w:rPr>
        <w:t>Also,</w:t>
      </w:r>
      <w:r w:rsidR="005E1AA7" w:rsidRPr="00FE4B68">
        <w:rPr>
          <w:rFonts w:ascii="Times New Roman" w:hAnsi="Times New Roman" w:cs="Times New Roman"/>
          <w:sz w:val="24"/>
          <w:szCs w:val="24"/>
        </w:rPr>
        <w:t xml:space="preserve"> on the letter will be the email address of the researcher and dates in which they will be on the school premises</w:t>
      </w:r>
      <w:r w:rsidR="00144ECD" w:rsidRPr="00FE4B68">
        <w:rPr>
          <w:rFonts w:ascii="Times New Roman" w:hAnsi="Times New Roman" w:cs="Times New Roman"/>
          <w:sz w:val="24"/>
          <w:szCs w:val="24"/>
        </w:rPr>
        <w:t>,</w:t>
      </w:r>
      <w:r w:rsidR="005E1AA7" w:rsidRPr="00FE4B68">
        <w:rPr>
          <w:rFonts w:ascii="Times New Roman" w:hAnsi="Times New Roman" w:cs="Times New Roman"/>
          <w:sz w:val="24"/>
          <w:szCs w:val="24"/>
        </w:rPr>
        <w:t xml:space="preserve"> </w:t>
      </w:r>
      <w:r w:rsidR="0021504D" w:rsidRPr="00FE4B68">
        <w:rPr>
          <w:rFonts w:ascii="Times New Roman" w:hAnsi="Times New Roman" w:cs="Times New Roman"/>
          <w:sz w:val="24"/>
          <w:szCs w:val="24"/>
        </w:rPr>
        <w:t xml:space="preserve">so that </w:t>
      </w:r>
      <w:r w:rsidR="005E1AA7" w:rsidRPr="00FE4B68">
        <w:rPr>
          <w:rFonts w:ascii="Times New Roman" w:hAnsi="Times New Roman" w:cs="Times New Roman"/>
          <w:sz w:val="24"/>
          <w:szCs w:val="24"/>
        </w:rPr>
        <w:t xml:space="preserve">parents/guardians </w:t>
      </w:r>
      <w:proofErr w:type="gramStart"/>
      <w:r w:rsidR="0021504D" w:rsidRPr="00FE4B68">
        <w:rPr>
          <w:rFonts w:ascii="Times New Roman" w:hAnsi="Times New Roman" w:cs="Times New Roman"/>
          <w:sz w:val="24"/>
          <w:szCs w:val="24"/>
        </w:rPr>
        <w:t>have the opportunity to</w:t>
      </w:r>
      <w:proofErr w:type="gramEnd"/>
      <w:r w:rsidR="005E1AA7" w:rsidRPr="00FE4B68">
        <w:rPr>
          <w:rFonts w:ascii="Times New Roman" w:hAnsi="Times New Roman" w:cs="Times New Roman"/>
          <w:sz w:val="24"/>
          <w:szCs w:val="24"/>
        </w:rPr>
        <w:t xml:space="preserve"> make alternative arrangements or </w:t>
      </w:r>
      <w:r w:rsidR="0021504D" w:rsidRPr="00FE4B68">
        <w:rPr>
          <w:rFonts w:ascii="Times New Roman" w:hAnsi="Times New Roman" w:cs="Times New Roman"/>
          <w:sz w:val="24"/>
          <w:szCs w:val="24"/>
        </w:rPr>
        <w:t xml:space="preserve">make any queries. </w:t>
      </w:r>
      <w:r w:rsidR="00E8555A" w:rsidRPr="00FE4B68">
        <w:rPr>
          <w:rFonts w:ascii="Times New Roman" w:hAnsi="Times New Roman" w:cs="Times New Roman"/>
          <w:sz w:val="24"/>
          <w:szCs w:val="24"/>
        </w:rPr>
        <w:t>Importantly, no research will be able to take place until the researcher has given the presentation</w:t>
      </w:r>
      <w:r w:rsidR="001C2C6C" w:rsidRPr="00FE4B68">
        <w:rPr>
          <w:rFonts w:ascii="Times New Roman" w:hAnsi="Times New Roman" w:cs="Times New Roman"/>
          <w:sz w:val="24"/>
          <w:szCs w:val="24"/>
        </w:rPr>
        <w:t xml:space="preserve">. </w:t>
      </w:r>
    </w:p>
    <w:p w14:paraId="393E0F74" w14:textId="5BB46692" w:rsidR="00C36C9B" w:rsidRPr="00FE4B68" w:rsidRDefault="00C53CFB"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lastRenderedPageBreak/>
        <w:t xml:space="preserve">After that, the researcher </w:t>
      </w:r>
      <w:r w:rsidR="00EF1B97" w:rsidRPr="00FE4B68">
        <w:rPr>
          <w:rFonts w:ascii="Times New Roman" w:hAnsi="Times New Roman" w:cs="Times New Roman"/>
          <w:sz w:val="24"/>
          <w:szCs w:val="24"/>
        </w:rPr>
        <w:t>can hold</w:t>
      </w:r>
      <w:r w:rsidR="00021D90" w:rsidRPr="00FE4B68">
        <w:rPr>
          <w:rFonts w:ascii="Times New Roman" w:hAnsi="Times New Roman" w:cs="Times New Roman"/>
          <w:sz w:val="24"/>
          <w:szCs w:val="24"/>
        </w:rPr>
        <w:t xml:space="preserve"> year group</w:t>
      </w:r>
      <w:r w:rsidR="00EF1B97" w:rsidRPr="00FE4B68">
        <w:rPr>
          <w:rFonts w:ascii="Times New Roman" w:hAnsi="Times New Roman" w:cs="Times New Roman"/>
          <w:sz w:val="24"/>
          <w:szCs w:val="24"/>
        </w:rPr>
        <w:t xml:space="preserve"> assent meetings </w:t>
      </w:r>
      <w:r w:rsidR="00CD2158" w:rsidRPr="00FE4B68">
        <w:rPr>
          <w:rFonts w:ascii="Times New Roman" w:hAnsi="Times New Roman" w:cs="Times New Roman"/>
          <w:sz w:val="24"/>
          <w:szCs w:val="24"/>
        </w:rPr>
        <w:t>in a relaxed environment with another member of staff present</w:t>
      </w:r>
      <w:r w:rsidR="00F107F4" w:rsidRPr="00FE4B68">
        <w:rPr>
          <w:rFonts w:ascii="Times New Roman" w:hAnsi="Times New Roman" w:cs="Times New Roman"/>
          <w:sz w:val="24"/>
          <w:szCs w:val="24"/>
        </w:rPr>
        <w:t xml:space="preserve"> to offer support where necessary. In these meetings, participants will be offered differentiated </w:t>
      </w:r>
      <w:r w:rsidR="00C046BE" w:rsidRPr="00FE4B68">
        <w:rPr>
          <w:rFonts w:ascii="Times New Roman" w:hAnsi="Times New Roman" w:cs="Times New Roman"/>
          <w:sz w:val="24"/>
          <w:szCs w:val="24"/>
        </w:rPr>
        <w:t xml:space="preserve">assent forms that outline the aims and objectives of the study; </w:t>
      </w:r>
      <w:r w:rsidR="007722C8" w:rsidRPr="00FE4B68">
        <w:rPr>
          <w:rFonts w:ascii="Times New Roman" w:hAnsi="Times New Roman" w:cs="Times New Roman"/>
          <w:sz w:val="24"/>
          <w:szCs w:val="24"/>
        </w:rPr>
        <w:t xml:space="preserve">when their understanding has been sensitively clarified, participants can </w:t>
      </w:r>
      <w:r w:rsidR="00FA3BD5" w:rsidRPr="00FE4B68">
        <w:rPr>
          <w:rFonts w:ascii="Times New Roman" w:hAnsi="Times New Roman" w:cs="Times New Roman"/>
          <w:sz w:val="24"/>
          <w:szCs w:val="24"/>
        </w:rPr>
        <w:t xml:space="preserve">confidentially </w:t>
      </w:r>
      <w:r w:rsidR="007722C8" w:rsidRPr="00FE4B68">
        <w:rPr>
          <w:rFonts w:ascii="Times New Roman" w:hAnsi="Times New Roman" w:cs="Times New Roman"/>
          <w:sz w:val="24"/>
          <w:szCs w:val="24"/>
        </w:rPr>
        <w:t xml:space="preserve">tick a ‘Yes’ or ‘No’ box to </w:t>
      </w:r>
      <w:r w:rsidR="00BA64EB" w:rsidRPr="00FE4B68">
        <w:rPr>
          <w:rFonts w:ascii="Times New Roman" w:hAnsi="Times New Roman" w:cs="Times New Roman"/>
          <w:sz w:val="24"/>
          <w:szCs w:val="24"/>
        </w:rPr>
        <w:t xml:space="preserve">confirm their desire to participate in the study. </w:t>
      </w:r>
      <w:r w:rsidR="009B1014" w:rsidRPr="00FE4B68">
        <w:rPr>
          <w:rFonts w:ascii="Times New Roman" w:hAnsi="Times New Roman" w:cs="Times New Roman"/>
          <w:sz w:val="24"/>
          <w:szCs w:val="24"/>
        </w:rPr>
        <w:t xml:space="preserve">Following this, collection of data can formally commence. </w:t>
      </w:r>
    </w:p>
    <w:p w14:paraId="32CFC728" w14:textId="7AFACA0B" w:rsidR="00E62648" w:rsidRPr="00FE4B68" w:rsidRDefault="00A22303"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Prevalently, before presenting potential participants with any resources, the </w:t>
      </w:r>
      <w:r w:rsidR="00E62648" w:rsidRPr="00FE4B68">
        <w:rPr>
          <w:rFonts w:ascii="Times New Roman" w:hAnsi="Times New Roman" w:cs="Times New Roman"/>
          <w:sz w:val="24"/>
          <w:szCs w:val="24"/>
        </w:rPr>
        <w:t>researcher will collaborate with the appropriate educational professionals to ensure that the needs of all participants are met, encouraging inclusivity and optimum engagement. This would include ensuring that all communication with participants would be appropriately differentiated and adjusted to prevent any confusion or distress.</w:t>
      </w:r>
    </w:p>
    <w:p w14:paraId="5363203C" w14:textId="56D72BEC" w:rsidR="009B1014" w:rsidRPr="00FE4B68" w:rsidRDefault="005367D8"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The chosen methods </w:t>
      </w:r>
      <w:r w:rsidR="00645657" w:rsidRPr="00FE4B68">
        <w:rPr>
          <w:rFonts w:ascii="Times New Roman" w:hAnsi="Times New Roman" w:cs="Times New Roman"/>
          <w:sz w:val="24"/>
          <w:szCs w:val="24"/>
        </w:rPr>
        <w:t xml:space="preserve">for the study would be focus groups, </w:t>
      </w:r>
      <w:r w:rsidR="00217AE0" w:rsidRPr="00FE4B68">
        <w:rPr>
          <w:rFonts w:ascii="Times New Roman" w:hAnsi="Times New Roman" w:cs="Times New Roman"/>
          <w:sz w:val="24"/>
          <w:szCs w:val="24"/>
        </w:rPr>
        <w:t xml:space="preserve">the use of observation/field notes to record </w:t>
      </w:r>
      <w:r w:rsidR="007912A4" w:rsidRPr="00FE4B68">
        <w:rPr>
          <w:rFonts w:ascii="Times New Roman" w:hAnsi="Times New Roman" w:cs="Times New Roman"/>
          <w:sz w:val="24"/>
          <w:szCs w:val="24"/>
        </w:rPr>
        <w:t>the findings during the process</w:t>
      </w:r>
      <w:r w:rsidR="00F66ECA" w:rsidRPr="00FE4B68">
        <w:rPr>
          <w:rFonts w:ascii="Times New Roman" w:hAnsi="Times New Roman" w:cs="Times New Roman"/>
          <w:sz w:val="24"/>
          <w:szCs w:val="24"/>
        </w:rPr>
        <w:t xml:space="preserve">, </w:t>
      </w:r>
      <w:r w:rsidR="008A6BB8" w:rsidRPr="00FE4B68">
        <w:rPr>
          <w:rFonts w:ascii="Times New Roman" w:hAnsi="Times New Roman" w:cs="Times New Roman"/>
          <w:sz w:val="24"/>
          <w:szCs w:val="24"/>
        </w:rPr>
        <w:t xml:space="preserve">creative activities through which </w:t>
      </w:r>
      <w:r w:rsidR="008979B4" w:rsidRPr="00FE4B68">
        <w:rPr>
          <w:rFonts w:ascii="Times New Roman" w:hAnsi="Times New Roman" w:cs="Times New Roman"/>
          <w:sz w:val="24"/>
          <w:szCs w:val="24"/>
        </w:rPr>
        <w:t>participants can express their expectations and perceptions during the focus groups</w:t>
      </w:r>
      <w:r w:rsidR="00F66ECA" w:rsidRPr="00FE4B68">
        <w:rPr>
          <w:rFonts w:ascii="Times New Roman" w:hAnsi="Times New Roman" w:cs="Times New Roman"/>
          <w:sz w:val="24"/>
          <w:szCs w:val="24"/>
        </w:rPr>
        <w:t xml:space="preserve"> and questionnaires</w:t>
      </w:r>
      <w:r w:rsidR="00B70CF8" w:rsidRPr="00FE4B68">
        <w:rPr>
          <w:rFonts w:ascii="Times New Roman" w:hAnsi="Times New Roman" w:cs="Times New Roman"/>
          <w:sz w:val="24"/>
          <w:szCs w:val="24"/>
        </w:rPr>
        <w:t xml:space="preserve">, focus groups will take place in year groups. </w:t>
      </w:r>
      <w:r w:rsidR="008A1572" w:rsidRPr="00FE4B68">
        <w:rPr>
          <w:rFonts w:ascii="Times New Roman" w:hAnsi="Times New Roman" w:cs="Times New Roman"/>
          <w:sz w:val="24"/>
          <w:szCs w:val="24"/>
        </w:rPr>
        <w:t xml:space="preserve">Furthermore, </w:t>
      </w:r>
      <w:r w:rsidR="00EC5BAF" w:rsidRPr="00FE4B68">
        <w:rPr>
          <w:rFonts w:ascii="Times New Roman" w:hAnsi="Times New Roman" w:cs="Times New Roman"/>
          <w:sz w:val="24"/>
          <w:szCs w:val="24"/>
        </w:rPr>
        <w:t xml:space="preserve">the design of the study is set up to allow participant responses to inform further methods of enquiry. </w:t>
      </w:r>
      <w:r w:rsidR="00CD51A9" w:rsidRPr="00FE4B68">
        <w:rPr>
          <w:rFonts w:ascii="Times New Roman" w:hAnsi="Times New Roman" w:cs="Times New Roman"/>
          <w:sz w:val="24"/>
          <w:szCs w:val="24"/>
        </w:rPr>
        <w:t xml:space="preserve">So, in each focus group </w:t>
      </w:r>
      <w:r w:rsidR="001B565F" w:rsidRPr="00FE4B68">
        <w:rPr>
          <w:rFonts w:ascii="Times New Roman" w:hAnsi="Times New Roman" w:cs="Times New Roman"/>
          <w:sz w:val="24"/>
          <w:szCs w:val="24"/>
        </w:rPr>
        <w:t xml:space="preserve">participants will first be asked to offer </w:t>
      </w:r>
      <w:r w:rsidR="0048497A" w:rsidRPr="00FE4B68">
        <w:rPr>
          <w:rFonts w:ascii="Times New Roman" w:hAnsi="Times New Roman" w:cs="Times New Roman"/>
          <w:sz w:val="24"/>
          <w:szCs w:val="24"/>
        </w:rPr>
        <w:t xml:space="preserve">adjectives that they feel best describe ‘men’ and if </w:t>
      </w:r>
      <w:r w:rsidR="001A7C2C" w:rsidRPr="00FE4B68">
        <w:rPr>
          <w:rFonts w:ascii="Times New Roman" w:hAnsi="Times New Roman" w:cs="Times New Roman"/>
          <w:sz w:val="24"/>
          <w:szCs w:val="24"/>
        </w:rPr>
        <w:t>possible, reasons for their choice</w:t>
      </w:r>
      <w:r w:rsidR="006F154A" w:rsidRPr="00FE4B68">
        <w:rPr>
          <w:rFonts w:ascii="Times New Roman" w:hAnsi="Times New Roman" w:cs="Times New Roman"/>
          <w:sz w:val="24"/>
          <w:szCs w:val="24"/>
        </w:rPr>
        <w:t>s, this</w:t>
      </w:r>
      <w:r w:rsidR="00354BE6" w:rsidRPr="00FE4B68">
        <w:rPr>
          <w:rFonts w:ascii="Times New Roman" w:hAnsi="Times New Roman" w:cs="Times New Roman"/>
          <w:sz w:val="24"/>
          <w:szCs w:val="24"/>
        </w:rPr>
        <w:t xml:space="preserve"> starting activity</w:t>
      </w:r>
      <w:r w:rsidR="006F154A" w:rsidRPr="00FE4B68">
        <w:rPr>
          <w:rFonts w:ascii="Times New Roman" w:hAnsi="Times New Roman" w:cs="Times New Roman"/>
          <w:sz w:val="24"/>
          <w:szCs w:val="24"/>
        </w:rPr>
        <w:t xml:space="preserve"> is to gather initial thoughts that participants have of masculinity</w:t>
      </w:r>
      <w:r w:rsidR="00354BE6" w:rsidRPr="00FE4B68">
        <w:rPr>
          <w:rFonts w:ascii="Times New Roman" w:hAnsi="Times New Roman" w:cs="Times New Roman"/>
          <w:sz w:val="24"/>
          <w:szCs w:val="24"/>
        </w:rPr>
        <w:t xml:space="preserve"> and begin their thought process for the next</w:t>
      </w:r>
      <w:r w:rsidR="000E7D48" w:rsidRPr="00FE4B68">
        <w:rPr>
          <w:rFonts w:ascii="Times New Roman" w:hAnsi="Times New Roman" w:cs="Times New Roman"/>
          <w:sz w:val="24"/>
          <w:szCs w:val="24"/>
        </w:rPr>
        <w:t xml:space="preserve"> activity.</w:t>
      </w:r>
      <w:r w:rsidR="001A7C2C" w:rsidRPr="00FE4B68">
        <w:rPr>
          <w:rFonts w:ascii="Times New Roman" w:hAnsi="Times New Roman" w:cs="Times New Roman"/>
          <w:sz w:val="24"/>
          <w:szCs w:val="24"/>
        </w:rPr>
        <w:t xml:space="preserve"> Next, there will be an opportunity to use</w:t>
      </w:r>
      <w:r w:rsidR="00430019" w:rsidRPr="00FE4B68">
        <w:rPr>
          <w:rFonts w:ascii="Times New Roman" w:hAnsi="Times New Roman" w:cs="Times New Roman"/>
          <w:sz w:val="24"/>
          <w:szCs w:val="24"/>
        </w:rPr>
        <w:t xml:space="preserve"> either clay</w:t>
      </w:r>
      <w:r w:rsidR="00C1463A" w:rsidRPr="00FE4B68">
        <w:rPr>
          <w:rFonts w:ascii="Times New Roman" w:hAnsi="Times New Roman" w:cs="Times New Roman"/>
          <w:sz w:val="24"/>
          <w:szCs w:val="24"/>
        </w:rPr>
        <w:t xml:space="preserve"> or </w:t>
      </w:r>
      <w:r w:rsidR="00430019" w:rsidRPr="00FE4B68">
        <w:rPr>
          <w:rFonts w:ascii="Times New Roman" w:hAnsi="Times New Roman" w:cs="Times New Roman"/>
          <w:sz w:val="24"/>
          <w:szCs w:val="24"/>
        </w:rPr>
        <w:t>sketch</w:t>
      </w:r>
      <w:r w:rsidR="00C80F8E" w:rsidRPr="00FE4B68">
        <w:rPr>
          <w:rFonts w:ascii="Times New Roman" w:hAnsi="Times New Roman" w:cs="Times New Roman"/>
          <w:sz w:val="24"/>
          <w:szCs w:val="24"/>
        </w:rPr>
        <w:t xml:space="preserve">ing </w:t>
      </w:r>
      <w:r w:rsidR="00C1463A" w:rsidRPr="00FE4B68">
        <w:rPr>
          <w:rFonts w:ascii="Times New Roman" w:hAnsi="Times New Roman" w:cs="Times New Roman"/>
          <w:sz w:val="24"/>
          <w:szCs w:val="24"/>
        </w:rPr>
        <w:t>(</w:t>
      </w:r>
      <w:r w:rsidR="00C80F8E" w:rsidRPr="00FE4B68">
        <w:rPr>
          <w:rFonts w:ascii="Times New Roman" w:hAnsi="Times New Roman" w:cs="Times New Roman"/>
          <w:sz w:val="24"/>
          <w:szCs w:val="24"/>
        </w:rPr>
        <w:t xml:space="preserve">or another medium through which they feel they would be able to </w:t>
      </w:r>
      <w:r w:rsidR="00C1463A" w:rsidRPr="00FE4B68">
        <w:rPr>
          <w:rFonts w:ascii="Times New Roman" w:hAnsi="Times New Roman" w:cs="Times New Roman"/>
          <w:sz w:val="24"/>
          <w:szCs w:val="24"/>
        </w:rPr>
        <w:t xml:space="preserve">most </w:t>
      </w:r>
      <w:r w:rsidR="00C80F8E" w:rsidRPr="00FE4B68">
        <w:rPr>
          <w:rFonts w:ascii="Times New Roman" w:hAnsi="Times New Roman" w:cs="Times New Roman"/>
          <w:sz w:val="24"/>
          <w:szCs w:val="24"/>
        </w:rPr>
        <w:t xml:space="preserve">effectively express </w:t>
      </w:r>
      <w:r w:rsidR="00C1463A" w:rsidRPr="00FE4B68">
        <w:rPr>
          <w:rFonts w:ascii="Times New Roman" w:hAnsi="Times New Roman" w:cs="Times New Roman"/>
          <w:sz w:val="24"/>
          <w:szCs w:val="24"/>
        </w:rPr>
        <w:t xml:space="preserve">themselves) </w:t>
      </w:r>
      <w:r w:rsidR="00C80F8E" w:rsidRPr="00FE4B68">
        <w:rPr>
          <w:rFonts w:ascii="Times New Roman" w:hAnsi="Times New Roman" w:cs="Times New Roman"/>
          <w:sz w:val="24"/>
          <w:szCs w:val="24"/>
        </w:rPr>
        <w:t xml:space="preserve">to depict and label </w:t>
      </w:r>
      <w:r w:rsidR="00054D07" w:rsidRPr="00FE4B68">
        <w:rPr>
          <w:rFonts w:ascii="Times New Roman" w:hAnsi="Times New Roman" w:cs="Times New Roman"/>
          <w:sz w:val="24"/>
          <w:szCs w:val="24"/>
        </w:rPr>
        <w:t>an adult male</w:t>
      </w:r>
      <w:r w:rsidR="00561859" w:rsidRPr="00FE4B68">
        <w:rPr>
          <w:rFonts w:ascii="Times New Roman" w:hAnsi="Times New Roman" w:cs="Times New Roman"/>
          <w:sz w:val="24"/>
          <w:szCs w:val="24"/>
        </w:rPr>
        <w:t xml:space="preserve">. </w:t>
      </w:r>
      <w:r w:rsidR="00054D07" w:rsidRPr="00FE4B68">
        <w:rPr>
          <w:rFonts w:ascii="Times New Roman" w:hAnsi="Times New Roman" w:cs="Times New Roman"/>
          <w:sz w:val="24"/>
          <w:szCs w:val="24"/>
        </w:rPr>
        <w:t xml:space="preserve">While this is happening, participants will be made aware that the researcher will be making observational notes. </w:t>
      </w:r>
      <w:r w:rsidR="00587CDB" w:rsidRPr="00FE4B68">
        <w:rPr>
          <w:rFonts w:ascii="Times New Roman" w:hAnsi="Times New Roman" w:cs="Times New Roman"/>
          <w:sz w:val="24"/>
          <w:szCs w:val="24"/>
        </w:rPr>
        <w:t xml:space="preserve">Participants will be encouraged to talk and </w:t>
      </w:r>
      <w:r w:rsidR="00991127" w:rsidRPr="00FE4B68">
        <w:rPr>
          <w:rFonts w:ascii="Times New Roman" w:hAnsi="Times New Roman" w:cs="Times New Roman"/>
          <w:sz w:val="24"/>
          <w:szCs w:val="24"/>
        </w:rPr>
        <w:t xml:space="preserve">discuss their ideas, with the researcher asking questions about their work throughout. </w:t>
      </w:r>
    </w:p>
    <w:p w14:paraId="00ECF8C5" w14:textId="0281A6E5" w:rsidR="00CB2C36" w:rsidRPr="00FE4B68" w:rsidRDefault="00921490" w:rsidP="00BC3F77">
      <w:pPr>
        <w:spacing w:line="360" w:lineRule="auto"/>
        <w:rPr>
          <w:rFonts w:ascii="Times New Roman" w:hAnsi="Times New Roman" w:cs="Times New Roman"/>
          <w:color w:val="000000" w:themeColor="text1"/>
          <w:sz w:val="24"/>
          <w:szCs w:val="24"/>
        </w:rPr>
      </w:pPr>
      <w:r w:rsidRPr="00FE4B68">
        <w:rPr>
          <w:rFonts w:ascii="Times New Roman" w:hAnsi="Times New Roman" w:cs="Times New Roman"/>
          <w:sz w:val="24"/>
          <w:szCs w:val="24"/>
        </w:rPr>
        <w:t xml:space="preserve">Following this focus group, </w:t>
      </w:r>
      <w:r w:rsidR="00064B87" w:rsidRPr="00FE4B68">
        <w:rPr>
          <w:rFonts w:ascii="Times New Roman" w:hAnsi="Times New Roman" w:cs="Times New Roman"/>
          <w:sz w:val="24"/>
          <w:szCs w:val="24"/>
        </w:rPr>
        <w:t xml:space="preserve">the researcher will use the responses to create a follow-up activity that uses </w:t>
      </w:r>
      <w:r w:rsidR="00ED06EA" w:rsidRPr="00FE4B68">
        <w:rPr>
          <w:rFonts w:ascii="Times New Roman" w:hAnsi="Times New Roman" w:cs="Times New Roman"/>
          <w:sz w:val="24"/>
          <w:szCs w:val="24"/>
        </w:rPr>
        <w:t xml:space="preserve">data collected </w:t>
      </w:r>
      <w:r w:rsidR="009A7FF1" w:rsidRPr="00FE4B68">
        <w:rPr>
          <w:rFonts w:ascii="Times New Roman" w:hAnsi="Times New Roman" w:cs="Times New Roman"/>
          <w:sz w:val="24"/>
          <w:szCs w:val="24"/>
        </w:rPr>
        <w:t xml:space="preserve">from the first to </w:t>
      </w:r>
      <w:r w:rsidR="001643F1" w:rsidRPr="00FE4B68">
        <w:rPr>
          <w:rFonts w:ascii="Times New Roman" w:hAnsi="Times New Roman" w:cs="Times New Roman"/>
          <w:sz w:val="24"/>
          <w:szCs w:val="24"/>
        </w:rPr>
        <w:t xml:space="preserve">encourage further thought </w:t>
      </w:r>
      <w:r w:rsidR="0073795D" w:rsidRPr="00FE4B68">
        <w:rPr>
          <w:rFonts w:ascii="Times New Roman" w:hAnsi="Times New Roman" w:cs="Times New Roman"/>
          <w:sz w:val="24"/>
          <w:szCs w:val="24"/>
        </w:rPr>
        <w:t xml:space="preserve">surrounding the origin of their perceptions. </w:t>
      </w:r>
      <w:r w:rsidR="00B87091" w:rsidRPr="00FE4B68">
        <w:rPr>
          <w:rFonts w:ascii="Times New Roman" w:hAnsi="Times New Roman" w:cs="Times New Roman"/>
          <w:sz w:val="24"/>
          <w:szCs w:val="24"/>
        </w:rPr>
        <w:t xml:space="preserve">This would be a </w:t>
      </w:r>
      <w:r w:rsidR="00AE1AF6" w:rsidRPr="00FE4B68">
        <w:rPr>
          <w:rFonts w:ascii="Times New Roman" w:hAnsi="Times New Roman" w:cs="Times New Roman"/>
          <w:sz w:val="24"/>
          <w:szCs w:val="24"/>
        </w:rPr>
        <w:t>worksheet that would follow the template of asking which m</w:t>
      </w:r>
      <w:r w:rsidR="006B49AC" w:rsidRPr="00FE4B68">
        <w:rPr>
          <w:rFonts w:ascii="Times New Roman" w:hAnsi="Times New Roman" w:cs="Times New Roman"/>
          <w:sz w:val="24"/>
          <w:szCs w:val="24"/>
        </w:rPr>
        <w:t xml:space="preserve">ales </w:t>
      </w:r>
      <w:r w:rsidR="00AE1AF6" w:rsidRPr="00FE4B68">
        <w:rPr>
          <w:rFonts w:ascii="Times New Roman" w:hAnsi="Times New Roman" w:cs="Times New Roman"/>
          <w:sz w:val="24"/>
          <w:szCs w:val="24"/>
        </w:rPr>
        <w:t>in their life they knew that matched the adjectives they gave</w:t>
      </w:r>
      <w:r w:rsidR="00CA40FA" w:rsidRPr="00FE4B68">
        <w:rPr>
          <w:rFonts w:ascii="Times New Roman" w:hAnsi="Times New Roman" w:cs="Times New Roman"/>
          <w:sz w:val="24"/>
          <w:szCs w:val="24"/>
        </w:rPr>
        <w:t xml:space="preserve"> and the </w:t>
      </w:r>
      <w:r w:rsidR="00CF087D" w:rsidRPr="00FE4B68">
        <w:rPr>
          <w:rFonts w:ascii="Times New Roman" w:hAnsi="Times New Roman" w:cs="Times New Roman"/>
          <w:sz w:val="24"/>
          <w:szCs w:val="24"/>
        </w:rPr>
        <w:t xml:space="preserve">types of occupations that would align with those adjectives. </w:t>
      </w:r>
      <w:r w:rsidR="00640F26" w:rsidRPr="00FE4B68">
        <w:rPr>
          <w:rFonts w:ascii="Times New Roman" w:hAnsi="Times New Roman" w:cs="Times New Roman"/>
          <w:sz w:val="24"/>
          <w:szCs w:val="24"/>
        </w:rPr>
        <w:t xml:space="preserve">Finally, </w:t>
      </w:r>
      <w:r w:rsidR="009D4C83" w:rsidRPr="00FE4B68">
        <w:rPr>
          <w:rFonts w:ascii="Times New Roman" w:hAnsi="Times New Roman" w:cs="Times New Roman"/>
          <w:sz w:val="24"/>
          <w:szCs w:val="24"/>
        </w:rPr>
        <w:t>participants will be given a large list of adjectives</w:t>
      </w:r>
      <w:r w:rsidR="00561859" w:rsidRPr="00FE4B68">
        <w:rPr>
          <w:rFonts w:ascii="Times New Roman" w:hAnsi="Times New Roman" w:cs="Times New Roman"/>
          <w:color w:val="FF0000"/>
          <w:sz w:val="24"/>
          <w:szCs w:val="24"/>
        </w:rPr>
        <w:t xml:space="preserve"> </w:t>
      </w:r>
      <w:r w:rsidR="009D4C83" w:rsidRPr="00FE4B68">
        <w:rPr>
          <w:rFonts w:ascii="Times New Roman" w:hAnsi="Times New Roman" w:cs="Times New Roman"/>
          <w:sz w:val="24"/>
          <w:szCs w:val="24"/>
        </w:rPr>
        <w:t xml:space="preserve">and will be asked to circle </w:t>
      </w:r>
      <w:r w:rsidR="00F84B47" w:rsidRPr="00FE4B68">
        <w:rPr>
          <w:rFonts w:ascii="Times New Roman" w:hAnsi="Times New Roman" w:cs="Times New Roman"/>
          <w:sz w:val="24"/>
          <w:szCs w:val="24"/>
        </w:rPr>
        <w:t xml:space="preserve">the adjectives that they feel would not describe a man, this would </w:t>
      </w:r>
      <w:r w:rsidR="00EA7141" w:rsidRPr="00FE4B68">
        <w:rPr>
          <w:rFonts w:ascii="Times New Roman" w:hAnsi="Times New Roman" w:cs="Times New Roman"/>
          <w:sz w:val="24"/>
          <w:szCs w:val="24"/>
        </w:rPr>
        <w:t xml:space="preserve">be an effective way of </w:t>
      </w:r>
      <w:r w:rsidR="0029215A" w:rsidRPr="00FE4B68">
        <w:rPr>
          <w:rFonts w:ascii="Times New Roman" w:hAnsi="Times New Roman" w:cs="Times New Roman"/>
          <w:sz w:val="24"/>
          <w:szCs w:val="24"/>
        </w:rPr>
        <w:t xml:space="preserve">establishing how participants perceive masculinity without </w:t>
      </w:r>
      <w:r w:rsidR="00C14795" w:rsidRPr="00FE4B68">
        <w:rPr>
          <w:rFonts w:ascii="Times New Roman" w:hAnsi="Times New Roman" w:cs="Times New Roman"/>
          <w:sz w:val="24"/>
          <w:szCs w:val="24"/>
        </w:rPr>
        <w:t xml:space="preserve">forcing them to adhere to a particular route; for example, if participants </w:t>
      </w:r>
      <w:r w:rsidR="00C14795" w:rsidRPr="00FE4B68">
        <w:rPr>
          <w:rFonts w:ascii="Times New Roman" w:hAnsi="Times New Roman" w:cs="Times New Roman"/>
          <w:sz w:val="24"/>
          <w:szCs w:val="24"/>
        </w:rPr>
        <w:lastRenderedPageBreak/>
        <w:t xml:space="preserve">wanted to leave the worksheet blank, they will be told beforehand they can do so. </w:t>
      </w:r>
      <w:r w:rsidR="00CB2C36" w:rsidRPr="00FE4B68">
        <w:rPr>
          <w:rFonts w:ascii="Times New Roman" w:hAnsi="Times New Roman" w:cs="Times New Roman"/>
          <w:sz w:val="24"/>
          <w:szCs w:val="24"/>
        </w:rPr>
        <w:t xml:space="preserve">Finally, participants will be given a </w:t>
      </w:r>
      <w:r w:rsidR="00C37417" w:rsidRPr="00FE4B68">
        <w:rPr>
          <w:rFonts w:ascii="Times New Roman" w:hAnsi="Times New Roman" w:cs="Times New Roman"/>
          <w:sz w:val="24"/>
          <w:szCs w:val="24"/>
        </w:rPr>
        <w:t xml:space="preserve">Likert Scale </w:t>
      </w:r>
      <w:r w:rsidR="00CB2C36" w:rsidRPr="00FE4B68">
        <w:rPr>
          <w:rFonts w:ascii="Times New Roman" w:hAnsi="Times New Roman" w:cs="Times New Roman"/>
          <w:sz w:val="24"/>
          <w:szCs w:val="24"/>
        </w:rPr>
        <w:t xml:space="preserve">questionnaire </w:t>
      </w:r>
      <w:r w:rsidR="0081355A" w:rsidRPr="00FE4B68">
        <w:rPr>
          <w:rFonts w:ascii="Times New Roman" w:hAnsi="Times New Roman" w:cs="Times New Roman"/>
          <w:sz w:val="24"/>
          <w:szCs w:val="24"/>
        </w:rPr>
        <w:t xml:space="preserve">with statements </w:t>
      </w:r>
      <w:r w:rsidR="00C37417" w:rsidRPr="00FE4B68">
        <w:rPr>
          <w:rFonts w:ascii="Times New Roman" w:hAnsi="Times New Roman" w:cs="Times New Roman"/>
          <w:sz w:val="24"/>
          <w:szCs w:val="24"/>
        </w:rPr>
        <w:t>regarding masculinity</w:t>
      </w:r>
      <w:r w:rsidR="00561859" w:rsidRPr="00FE4B68">
        <w:rPr>
          <w:rFonts w:ascii="Times New Roman" w:hAnsi="Times New Roman" w:cs="Times New Roman"/>
          <w:sz w:val="24"/>
          <w:szCs w:val="24"/>
        </w:rPr>
        <w:t xml:space="preserve"> (e.g. </w:t>
      </w:r>
      <w:r w:rsidR="002D1477" w:rsidRPr="00FE4B68">
        <w:rPr>
          <w:rFonts w:ascii="Times New Roman" w:hAnsi="Times New Roman" w:cs="Times New Roman"/>
          <w:sz w:val="24"/>
          <w:szCs w:val="24"/>
        </w:rPr>
        <w:t xml:space="preserve">it is okay for boys to cry, </w:t>
      </w:r>
      <w:r w:rsidR="002C4751" w:rsidRPr="00FE4B68">
        <w:rPr>
          <w:rFonts w:ascii="Times New Roman" w:hAnsi="Times New Roman" w:cs="Times New Roman"/>
          <w:sz w:val="24"/>
          <w:szCs w:val="24"/>
        </w:rPr>
        <w:t>boys have to be strong</w:t>
      </w:r>
      <w:r w:rsidR="00561859" w:rsidRPr="00FE4B68">
        <w:rPr>
          <w:rFonts w:ascii="Times New Roman" w:hAnsi="Times New Roman" w:cs="Times New Roman"/>
          <w:sz w:val="24"/>
          <w:szCs w:val="24"/>
        </w:rPr>
        <w:t>,</w:t>
      </w:r>
      <w:r w:rsidR="002C4751" w:rsidRPr="00FE4B68">
        <w:rPr>
          <w:rFonts w:ascii="Times New Roman" w:hAnsi="Times New Roman" w:cs="Times New Roman"/>
          <w:sz w:val="24"/>
          <w:szCs w:val="24"/>
        </w:rPr>
        <w:t xml:space="preserve"> </w:t>
      </w:r>
      <w:r w:rsidR="00A2133B" w:rsidRPr="00FE4B68">
        <w:rPr>
          <w:rFonts w:ascii="Times New Roman" w:hAnsi="Times New Roman" w:cs="Times New Roman"/>
          <w:sz w:val="24"/>
          <w:szCs w:val="24"/>
        </w:rPr>
        <w:t xml:space="preserve">I </w:t>
      </w:r>
      <w:r w:rsidR="00542C63" w:rsidRPr="00FE4B68">
        <w:rPr>
          <w:rFonts w:ascii="Times New Roman" w:hAnsi="Times New Roman" w:cs="Times New Roman"/>
          <w:sz w:val="24"/>
          <w:szCs w:val="24"/>
        </w:rPr>
        <w:t>am able to speak to somebody when I am upset etc.), t</w:t>
      </w:r>
      <w:r w:rsidR="00D4378A" w:rsidRPr="00FE4B68">
        <w:rPr>
          <w:rFonts w:ascii="Times New Roman" w:hAnsi="Times New Roman" w:cs="Times New Roman"/>
          <w:color w:val="000000" w:themeColor="text1"/>
          <w:sz w:val="24"/>
          <w:szCs w:val="24"/>
        </w:rPr>
        <w:t xml:space="preserve">hey will be asked to circle </w:t>
      </w:r>
      <w:r w:rsidR="00CD7082" w:rsidRPr="00FE4B68">
        <w:rPr>
          <w:rFonts w:ascii="Times New Roman" w:hAnsi="Times New Roman" w:cs="Times New Roman"/>
          <w:color w:val="000000" w:themeColor="text1"/>
          <w:sz w:val="24"/>
          <w:szCs w:val="24"/>
        </w:rPr>
        <w:t xml:space="preserve">the answer that they identify most with and these will be collected by the researcher </w:t>
      </w:r>
      <w:r w:rsidR="00D86F5B" w:rsidRPr="00FE4B68">
        <w:rPr>
          <w:rFonts w:ascii="Times New Roman" w:hAnsi="Times New Roman" w:cs="Times New Roman"/>
          <w:color w:val="000000" w:themeColor="text1"/>
          <w:sz w:val="24"/>
          <w:szCs w:val="24"/>
        </w:rPr>
        <w:t xml:space="preserve">when they have completed them. </w:t>
      </w:r>
    </w:p>
    <w:p w14:paraId="1DA86C43" w14:textId="3DAF72EB" w:rsidR="00B70CF8" w:rsidRPr="00FE4B68" w:rsidRDefault="00D43809" w:rsidP="00BC3F77">
      <w:pPr>
        <w:spacing w:line="360" w:lineRule="auto"/>
        <w:rPr>
          <w:rFonts w:ascii="Times New Roman" w:hAnsi="Times New Roman" w:cs="Times New Roman"/>
          <w:color w:val="000000" w:themeColor="text1"/>
          <w:sz w:val="24"/>
          <w:szCs w:val="24"/>
        </w:rPr>
      </w:pPr>
      <w:r w:rsidRPr="00FE4B68">
        <w:rPr>
          <w:rFonts w:ascii="Times New Roman" w:hAnsi="Times New Roman" w:cs="Times New Roman"/>
          <w:color w:val="000000" w:themeColor="text1"/>
          <w:sz w:val="24"/>
          <w:szCs w:val="24"/>
        </w:rPr>
        <w:t>After</w:t>
      </w:r>
      <w:r w:rsidR="001E3779" w:rsidRPr="00FE4B68">
        <w:rPr>
          <w:rFonts w:ascii="Times New Roman" w:hAnsi="Times New Roman" w:cs="Times New Roman"/>
          <w:color w:val="000000" w:themeColor="text1"/>
          <w:sz w:val="24"/>
          <w:szCs w:val="24"/>
        </w:rPr>
        <w:t xml:space="preserve"> the collection of data, </w:t>
      </w:r>
      <w:r w:rsidR="003176E0" w:rsidRPr="00FE4B68">
        <w:rPr>
          <w:rFonts w:ascii="Times New Roman" w:hAnsi="Times New Roman" w:cs="Times New Roman"/>
          <w:color w:val="000000" w:themeColor="text1"/>
          <w:sz w:val="24"/>
          <w:szCs w:val="24"/>
        </w:rPr>
        <w:t xml:space="preserve">the final stages of the study would be to make any final observations </w:t>
      </w:r>
      <w:r w:rsidR="00560E70" w:rsidRPr="00FE4B68">
        <w:rPr>
          <w:rFonts w:ascii="Times New Roman" w:hAnsi="Times New Roman" w:cs="Times New Roman"/>
          <w:color w:val="000000" w:themeColor="text1"/>
          <w:sz w:val="24"/>
          <w:szCs w:val="24"/>
        </w:rPr>
        <w:t xml:space="preserve">and record them in the observational diary. </w:t>
      </w:r>
      <w:r w:rsidR="00BC36D5" w:rsidRPr="00FE4B68">
        <w:rPr>
          <w:rFonts w:ascii="Times New Roman" w:hAnsi="Times New Roman" w:cs="Times New Roman"/>
          <w:color w:val="000000" w:themeColor="text1"/>
          <w:sz w:val="24"/>
          <w:szCs w:val="24"/>
        </w:rPr>
        <w:t xml:space="preserve">Once this is completed, </w:t>
      </w:r>
      <w:r w:rsidR="006669C4" w:rsidRPr="00FE4B68">
        <w:rPr>
          <w:rFonts w:ascii="Times New Roman" w:hAnsi="Times New Roman" w:cs="Times New Roman"/>
          <w:color w:val="000000" w:themeColor="text1"/>
          <w:sz w:val="24"/>
          <w:szCs w:val="24"/>
        </w:rPr>
        <w:t xml:space="preserve">analysis of the data can </w:t>
      </w:r>
      <w:r w:rsidR="00DE361C" w:rsidRPr="00FE4B68">
        <w:rPr>
          <w:rFonts w:ascii="Times New Roman" w:hAnsi="Times New Roman" w:cs="Times New Roman"/>
          <w:color w:val="000000" w:themeColor="text1"/>
          <w:sz w:val="24"/>
          <w:szCs w:val="24"/>
        </w:rPr>
        <w:t>begin,</w:t>
      </w:r>
      <w:r w:rsidR="006669C4" w:rsidRPr="00FE4B68">
        <w:rPr>
          <w:rFonts w:ascii="Times New Roman" w:hAnsi="Times New Roman" w:cs="Times New Roman"/>
          <w:color w:val="000000" w:themeColor="text1"/>
          <w:sz w:val="24"/>
          <w:szCs w:val="24"/>
        </w:rPr>
        <w:t xml:space="preserve"> </w:t>
      </w:r>
      <w:r w:rsidR="00E169A9" w:rsidRPr="00FE4B68">
        <w:rPr>
          <w:rFonts w:ascii="Times New Roman" w:hAnsi="Times New Roman" w:cs="Times New Roman"/>
          <w:color w:val="000000" w:themeColor="text1"/>
          <w:sz w:val="24"/>
          <w:szCs w:val="24"/>
        </w:rPr>
        <w:t xml:space="preserve">and observations and conclusions can be drawn. </w:t>
      </w:r>
      <w:r w:rsidR="00AE22E1" w:rsidRPr="00FE4B68">
        <w:rPr>
          <w:rFonts w:ascii="Times New Roman" w:hAnsi="Times New Roman" w:cs="Times New Roman"/>
          <w:color w:val="000000" w:themeColor="text1"/>
          <w:sz w:val="24"/>
          <w:szCs w:val="24"/>
        </w:rPr>
        <w:t xml:space="preserve">Then, </w:t>
      </w:r>
      <w:r w:rsidR="00E30E75" w:rsidRPr="00FE4B68">
        <w:rPr>
          <w:rFonts w:ascii="Times New Roman" w:hAnsi="Times New Roman" w:cs="Times New Roman"/>
          <w:color w:val="000000" w:themeColor="text1"/>
          <w:sz w:val="24"/>
          <w:szCs w:val="24"/>
        </w:rPr>
        <w:t xml:space="preserve">if appropriate, there will be an opportunity to make recommendations on </w:t>
      </w:r>
      <w:r w:rsidR="00E97CB8" w:rsidRPr="00FE4B68">
        <w:rPr>
          <w:rFonts w:ascii="Times New Roman" w:hAnsi="Times New Roman" w:cs="Times New Roman"/>
          <w:color w:val="000000" w:themeColor="text1"/>
          <w:sz w:val="24"/>
          <w:szCs w:val="24"/>
        </w:rPr>
        <w:t xml:space="preserve">how society can </w:t>
      </w:r>
      <w:proofErr w:type="gramStart"/>
      <w:r w:rsidR="00E138AB" w:rsidRPr="00FE4B68">
        <w:rPr>
          <w:rFonts w:ascii="Times New Roman" w:hAnsi="Times New Roman" w:cs="Times New Roman"/>
          <w:color w:val="000000" w:themeColor="text1"/>
          <w:sz w:val="24"/>
          <w:szCs w:val="24"/>
        </w:rPr>
        <w:t>make adjustments</w:t>
      </w:r>
      <w:r w:rsidR="00E97CB8" w:rsidRPr="00FE4B68">
        <w:rPr>
          <w:rFonts w:ascii="Times New Roman" w:hAnsi="Times New Roman" w:cs="Times New Roman"/>
          <w:color w:val="000000" w:themeColor="text1"/>
          <w:sz w:val="24"/>
          <w:szCs w:val="24"/>
        </w:rPr>
        <w:t xml:space="preserve"> to</w:t>
      </w:r>
      <w:proofErr w:type="gramEnd"/>
      <w:r w:rsidR="00E97CB8" w:rsidRPr="00FE4B68">
        <w:rPr>
          <w:rFonts w:ascii="Times New Roman" w:hAnsi="Times New Roman" w:cs="Times New Roman"/>
          <w:color w:val="000000" w:themeColor="text1"/>
          <w:sz w:val="24"/>
          <w:szCs w:val="24"/>
        </w:rPr>
        <w:t xml:space="preserve"> combat </w:t>
      </w:r>
      <w:r w:rsidR="00441FA1" w:rsidRPr="00FE4B68">
        <w:rPr>
          <w:rFonts w:ascii="Times New Roman" w:hAnsi="Times New Roman" w:cs="Times New Roman"/>
          <w:color w:val="000000" w:themeColor="text1"/>
          <w:sz w:val="24"/>
          <w:szCs w:val="24"/>
        </w:rPr>
        <w:t xml:space="preserve">any detrimental impacts of toxic masculinity. </w:t>
      </w:r>
    </w:p>
    <w:p w14:paraId="6928A437" w14:textId="6EA8FEDE" w:rsidR="00AC7B67" w:rsidRPr="00FE4B68" w:rsidRDefault="00AC7B67" w:rsidP="00BC3F77">
      <w:pPr>
        <w:spacing w:line="360" w:lineRule="auto"/>
        <w:rPr>
          <w:rFonts w:ascii="Times New Roman" w:hAnsi="Times New Roman" w:cs="Times New Roman"/>
          <w:color w:val="000000" w:themeColor="text1"/>
          <w:sz w:val="24"/>
          <w:szCs w:val="24"/>
        </w:rPr>
      </w:pPr>
      <w:r w:rsidRPr="00FE4B68">
        <w:rPr>
          <w:rFonts w:ascii="Times New Roman" w:hAnsi="Times New Roman" w:cs="Times New Roman"/>
          <w:color w:val="000000" w:themeColor="text1"/>
          <w:sz w:val="24"/>
          <w:szCs w:val="24"/>
        </w:rPr>
        <w:t xml:space="preserve">With regards to ethics, </w:t>
      </w:r>
      <w:r w:rsidR="00F0453B" w:rsidRPr="00FE4B68">
        <w:rPr>
          <w:rFonts w:ascii="Times New Roman" w:hAnsi="Times New Roman" w:cs="Times New Roman"/>
          <w:color w:val="000000" w:themeColor="text1"/>
          <w:sz w:val="24"/>
          <w:szCs w:val="24"/>
        </w:rPr>
        <w:t xml:space="preserve">it is </w:t>
      </w:r>
      <w:r w:rsidR="00C81321" w:rsidRPr="00FE4B68">
        <w:rPr>
          <w:rFonts w:ascii="Times New Roman" w:hAnsi="Times New Roman" w:cs="Times New Roman"/>
          <w:color w:val="000000" w:themeColor="text1"/>
          <w:sz w:val="24"/>
          <w:szCs w:val="24"/>
        </w:rPr>
        <w:t>prevalent to note that</w:t>
      </w:r>
      <w:r w:rsidR="003A151F" w:rsidRPr="00FE4B68">
        <w:rPr>
          <w:rFonts w:ascii="Times New Roman" w:hAnsi="Times New Roman" w:cs="Times New Roman"/>
          <w:color w:val="000000" w:themeColor="text1"/>
          <w:sz w:val="24"/>
          <w:szCs w:val="24"/>
        </w:rPr>
        <w:t xml:space="preserve"> while constructing the above research methods, there were</w:t>
      </w:r>
      <w:r w:rsidR="00C81321" w:rsidRPr="00FE4B68">
        <w:rPr>
          <w:rFonts w:ascii="Times New Roman" w:hAnsi="Times New Roman" w:cs="Times New Roman"/>
          <w:color w:val="000000" w:themeColor="text1"/>
          <w:sz w:val="24"/>
          <w:szCs w:val="24"/>
        </w:rPr>
        <w:t xml:space="preserve"> numerous considerations made to ensure that the </w:t>
      </w:r>
      <w:r w:rsidR="00184DC0" w:rsidRPr="00FE4B68">
        <w:rPr>
          <w:rFonts w:ascii="Times New Roman" w:hAnsi="Times New Roman" w:cs="Times New Roman"/>
          <w:color w:val="000000" w:themeColor="text1"/>
          <w:sz w:val="24"/>
          <w:szCs w:val="24"/>
        </w:rPr>
        <w:t xml:space="preserve">research would be ethically sound. </w:t>
      </w:r>
      <w:r w:rsidR="003A151F" w:rsidRPr="00FE4B68">
        <w:rPr>
          <w:rFonts w:ascii="Times New Roman" w:hAnsi="Times New Roman" w:cs="Times New Roman"/>
          <w:color w:val="000000" w:themeColor="text1"/>
          <w:sz w:val="24"/>
          <w:szCs w:val="24"/>
        </w:rPr>
        <w:t>Firstly</w:t>
      </w:r>
      <w:r w:rsidR="00184DC0" w:rsidRPr="00FE4B68">
        <w:rPr>
          <w:rFonts w:ascii="Times New Roman" w:hAnsi="Times New Roman" w:cs="Times New Roman"/>
          <w:color w:val="000000" w:themeColor="text1"/>
          <w:sz w:val="24"/>
          <w:szCs w:val="24"/>
        </w:rPr>
        <w:t>, due to the researcher</w:t>
      </w:r>
      <w:r w:rsidR="007B3C45" w:rsidRPr="00FE4B68">
        <w:rPr>
          <w:rFonts w:ascii="Times New Roman" w:hAnsi="Times New Roman" w:cs="Times New Roman"/>
          <w:color w:val="000000" w:themeColor="text1"/>
          <w:sz w:val="24"/>
          <w:szCs w:val="24"/>
        </w:rPr>
        <w:t xml:space="preserve">’s </w:t>
      </w:r>
      <w:r w:rsidR="00184DC0" w:rsidRPr="00FE4B68">
        <w:rPr>
          <w:rFonts w:ascii="Times New Roman" w:hAnsi="Times New Roman" w:cs="Times New Roman"/>
          <w:color w:val="000000" w:themeColor="text1"/>
          <w:sz w:val="24"/>
          <w:szCs w:val="24"/>
        </w:rPr>
        <w:t xml:space="preserve">affiliation with the University of Wales Trinity Saint David (UWTSD), </w:t>
      </w:r>
      <w:r w:rsidR="007B3C45" w:rsidRPr="00FE4B68">
        <w:rPr>
          <w:rFonts w:ascii="Times New Roman" w:hAnsi="Times New Roman" w:cs="Times New Roman"/>
          <w:color w:val="000000" w:themeColor="text1"/>
          <w:sz w:val="24"/>
          <w:szCs w:val="24"/>
        </w:rPr>
        <w:t xml:space="preserve">the study will comply with the University’s </w:t>
      </w:r>
      <w:r w:rsidR="00603AB8" w:rsidRPr="00FE4B68">
        <w:rPr>
          <w:rFonts w:ascii="Times New Roman" w:hAnsi="Times New Roman" w:cs="Times New Roman"/>
          <w:color w:val="000000" w:themeColor="text1"/>
          <w:sz w:val="24"/>
          <w:szCs w:val="24"/>
        </w:rPr>
        <w:t xml:space="preserve">ethical guidelines </w:t>
      </w:r>
      <w:r w:rsidR="00366F51" w:rsidRPr="00FE4B68">
        <w:rPr>
          <w:rFonts w:ascii="Times New Roman" w:hAnsi="Times New Roman" w:cs="Times New Roman"/>
          <w:color w:val="000000" w:themeColor="text1"/>
          <w:sz w:val="24"/>
          <w:szCs w:val="24"/>
        </w:rPr>
        <w:t xml:space="preserve">(UWTSD, 2017) </w:t>
      </w:r>
      <w:r w:rsidR="00603AB8" w:rsidRPr="00FE4B68">
        <w:rPr>
          <w:rFonts w:ascii="Times New Roman" w:hAnsi="Times New Roman" w:cs="Times New Roman"/>
          <w:color w:val="000000" w:themeColor="text1"/>
          <w:sz w:val="24"/>
          <w:szCs w:val="24"/>
        </w:rPr>
        <w:t xml:space="preserve">and will require an Ethics Form </w:t>
      </w:r>
      <w:r w:rsidR="005D1E3D" w:rsidRPr="00FE4B68">
        <w:rPr>
          <w:rFonts w:ascii="Times New Roman" w:hAnsi="Times New Roman" w:cs="Times New Roman"/>
          <w:color w:val="000000" w:themeColor="text1"/>
          <w:sz w:val="24"/>
          <w:szCs w:val="24"/>
        </w:rPr>
        <w:t>that is approved by a relevant committee</w:t>
      </w:r>
      <w:r w:rsidR="00366F51" w:rsidRPr="00FE4B68">
        <w:rPr>
          <w:rFonts w:ascii="Times New Roman" w:hAnsi="Times New Roman" w:cs="Times New Roman"/>
          <w:color w:val="000000" w:themeColor="text1"/>
          <w:sz w:val="24"/>
          <w:szCs w:val="24"/>
        </w:rPr>
        <w:t xml:space="preserve">. </w:t>
      </w:r>
      <w:r w:rsidR="004164CD" w:rsidRPr="00FE4B68">
        <w:rPr>
          <w:rFonts w:ascii="Times New Roman" w:hAnsi="Times New Roman" w:cs="Times New Roman"/>
          <w:color w:val="000000" w:themeColor="text1"/>
          <w:sz w:val="24"/>
          <w:szCs w:val="24"/>
        </w:rPr>
        <w:t xml:space="preserve">In addition, to further manage and mitigate risk, </w:t>
      </w:r>
      <w:r w:rsidR="00F01067" w:rsidRPr="00FE4B68">
        <w:rPr>
          <w:rFonts w:ascii="Times New Roman" w:hAnsi="Times New Roman" w:cs="Times New Roman"/>
          <w:color w:val="000000" w:themeColor="text1"/>
          <w:sz w:val="24"/>
          <w:szCs w:val="24"/>
        </w:rPr>
        <w:t xml:space="preserve">the researcher will </w:t>
      </w:r>
      <w:r w:rsidR="00BF7794" w:rsidRPr="00FE4B68">
        <w:rPr>
          <w:rFonts w:ascii="Times New Roman" w:hAnsi="Times New Roman" w:cs="Times New Roman"/>
          <w:color w:val="000000" w:themeColor="text1"/>
          <w:sz w:val="24"/>
          <w:szCs w:val="24"/>
        </w:rPr>
        <w:t xml:space="preserve">also </w:t>
      </w:r>
      <w:r w:rsidR="00F01067" w:rsidRPr="00FE4B68">
        <w:rPr>
          <w:rFonts w:ascii="Times New Roman" w:hAnsi="Times New Roman" w:cs="Times New Roman"/>
          <w:color w:val="000000" w:themeColor="text1"/>
          <w:sz w:val="24"/>
          <w:szCs w:val="24"/>
        </w:rPr>
        <w:t xml:space="preserve">be complying with </w:t>
      </w:r>
      <w:r w:rsidR="000A780D" w:rsidRPr="00FE4B68">
        <w:rPr>
          <w:rFonts w:ascii="Times New Roman" w:hAnsi="Times New Roman" w:cs="Times New Roman"/>
          <w:color w:val="000000" w:themeColor="text1"/>
          <w:sz w:val="24"/>
          <w:szCs w:val="24"/>
        </w:rPr>
        <w:t>specialist</w:t>
      </w:r>
      <w:r w:rsidR="004E036F" w:rsidRPr="00FE4B68">
        <w:rPr>
          <w:rFonts w:ascii="Times New Roman" w:hAnsi="Times New Roman" w:cs="Times New Roman"/>
          <w:color w:val="000000" w:themeColor="text1"/>
          <w:sz w:val="24"/>
          <w:szCs w:val="24"/>
        </w:rPr>
        <w:t xml:space="preserve"> external</w:t>
      </w:r>
      <w:r w:rsidR="000A780D" w:rsidRPr="00FE4B68">
        <w:rPr>
          <w:rFonts w:ascii="Times New Roman" w:hAnsi="Times New Roman" w:cs="Times New Roman"/>
          <w:color w:val="000000" w:themeColor="text1"/>
          <w:sz w:val="24"/>
          <w:szCs w:val="24"/>
        </w:rPr>
        <w:t xml:space="preserve"> </w:t>
      </w:r>
      <w:r w:rsidR="00F01067" w:rsidRPr="00FE4B68">
        <w:rPr>
          <w:rFonts w:ascii="Times New Roman" w:hAnsi="Times New Roman" w:cs="Times New Roman"/>
          <w:color w:val="000000" w:themeColor="text1"/>
          <w:sz w:val="24"/>
          <w:szCs w:val="24"/>
        </w:rPr>
        <w:t xml:space="preserve">guidelines </w:t>
      </w:r>
      <w:r w:rsidR="000A780D" w:rsidRPr="00FE4B68">
        <w:rPr>
          <w:rFonts w:ascii="Times New Roman" w:hAnsi="Times New Roman" w:cs="Times New Roman"/>
          <w:color w:val="000000" w:themeColor="text1"/>
          <w:sz w:val="24"/>
          <w:szCs w:val="24"/>
        </w:rPr>
        <w:t>that</w:t>
      </w:r>
      <w:r w:rsidR="00BF7794" w:rsidRPr="00FE4B68">
        <w:rPr>
          <w:rFonts w:ascii="Times New Roman" w:hAnsi="Times New Roman" w:cs="Times New Roman"/>
          <w:color w:val="000000" w:themeColor="text1"/>
          <w:sz w:val="24"/>
          <w:szCs w:val="24"/>
        </w:rPr>
        <w:t xml:space="preserve"> </w:t>
      </w:r>
      <w:r w:rsidR="00DE6B26" w:rsidRPr="00FE4B68">
        <w:rPr>
          <w:rFonts w:ascii="Times New Roman" w:hAnsi="Times New Roman" w:cs="Times New Roman"/>
          <w:color w:val="000000" w:themeColor="text1"/>
          <w:sz w:val="24"/>
          <w:szCs w:val="24"/>
        </w:rPr>
        <w:t xml:space="preserve">outline appropriate </w:t>
      </w:r>
      <w:r w:rsidR="0050002D" w:rsidRPr="00FE4B68">
        <w:rPr>
          <w:rFonts w:ascii="Times New Roman" w:hAnsi="Times New Roman" w:cs="Times New Roman"/>
          <w:color w:val="000000" w:themeColor="text1"/>
          <w:sz w:val="24"/>
          <w:szCs w:val="24"/>
        </w:rPr>
        <w:t>conduct for undertaking education</w:t>
      </w:r>
      <w:r w:rsidR="00EF2658" w:rsidRPr="00FE4B68">
        <w:rPr>
          <w:rFonts w:ascii="Times New Roman" w:hAnsi="Times New Roman" w:cs="Times New Roman"/>
          <w:color w:val="000000" w:themeColor="text1"/>
          <w:sz w:val="24"/>
          <w:szCs w:val="24"/>
        </w:rPr>
        <w:t>al</w:t>
      </w:r>
      <w:r w:rsidR="0050002D" w:rsidRPr="00FE4B68">
        <w:rPr>
          <w:rFonts w:ascii="Times New Roman" w:hAnsi="Times New Roman" w:cs="Times New Roman"/>
          <w:color w:val="000000" w:themeColor="text1"/>
          <w:sz w:val="24"/>
          <w:szCs w:val="24"/>
        </w:rPr>
        <w:t xml:space="preserve"> research</w:t>
      </w:r>
      <w:r w:rsidR="000A780D" w:rsidRPr="00FE4B68">
        <w:rPr>
          <w:rFonts w:ascii="Times New Roman" w:hAnsi="Times New Roman" w:cs="Times New Roman"/>
          <w:color w:val="000000" w:themeColor="text1"/>
          <w:sz w:val="24"/>
          <w:szCs w:val="24"/>
        </w:rPr>
        <w:t xml:space="preserve"> (BERA, 2018)</w:t>
      </w:r>
      <w:r w:rsidR="0050002D" w:rsidRPr="00FE4B68">
        <w:rPr>
          <w:rFonts w:ascii="Times New Roman" w:hAnsi="Times New Roman" w:cs="Times New Roman"/>
          <w:color w:val="000000" w:themeColor="text1"/>
          <w:sz w:val="24"/>
          <w:szCs w:val="24"/>
        </w:rPr>
        <w:t xml:space="preserve">. </w:t>
      </w:r>
    </w:p>
    <w:p w14:paraId="2A70884E" w14:textId="6E076F1B" w:rsidR="0050002D" w:rsidRPr="00FE4B68" w:rsidRDefault="00CB2CF1" w:rsidP="00BC3F77">
      <w:pPr>
        <w:spacing w:line="360" w:lineRule="auto"/>
        <w:rPr>
          <w:rFonts w:ascii="Times New Roman" w:hAnsi="Times New Roman" w:cs="Times New Roman"/>
          <w:sz w:val="24"/>
          <w:szCs w:val="24"/>
        </w:rPr>
      </w:pPr>
      <w:r w:rsidRPr="00FE4B68">
        <w:rPr>
          <w:rFonts w:ascii="Times New Roman" w:hAnsi="Times New Roman" w:cs="Times New Roman"/>
          <w:color w:val="000000" w:themeColor="text1"/>
          <w:sz w:val="24"/>
          <w:szCs w:val="24"/>
        </w:rPr>
        <w:t xml:space="preserve">Moreover, the </w:t>
      </w:r>
      <w:r w:rsidR="004C1A26" w:rsidRPr="00FE4B68">
        <w:rPr>
          <w:rFonts w:ascii="Times New Roman" w:hAnsi="Times New Roman" w:cs="Times New Roman"/>
          <w:color w:val="000000" w:themeColor="text1"/>
          <w:sz w:val="24"/>
          <w:szCs w:val="24"/>
        </w:rPr>
        <w:t xml:space="preserve">ethical implications of involving children and young people in the research has </w:t>
      </w:r>
      <w:r w:rsidR="00D07BD7" w:rsidRPr="00FE4B68">
        <w:rPr>
          <w:rFonts w:ascii="Times New Roman" w:hAnsi="Times New Roman" w:cs="Times New Roman"/>
          <w:color w:val="000000" w:themeColor="text1"/>
          <w:sz w:val="24"/>
          <w:szCs w:val="24"/>
        </w:rPr>
        <w:t xml:space="preserve">also been considered, with the acknowledgement that it is </w:t>
      </w:r>
      <w:r w:rsidR="003E13F9" w:rsidRPr="00FE4B68">
        <w:rPr>
          <w:rFonts w:ascii="Times New Roman" w:hAnsi="Times New Roman" w:cs="Times New Roman"/>
          <w:color w:val="000000" w:themeColor="text1"/>
          <w:sz w:val="24"/>
          <w:szCs w:val="24"/>
        </w:rPr>
        <w:t xml:space="preserve">a </w:t>
      </w:r>
      <w:r w:rsidR="00D07BD7" w:rsidRPr="00FE4B68">
        <w:rPr>
          <w:rFonts w:ascii="Times New Roman" w:hAnsi="Times New Roman" w:cs="Times New Roman"/>
          <w:color w:val="000000" w:themeColor="text1"/>
          <w:sz w:val="24"/>
          <w:szCs w:val="24"/>
        </w:rPr>
        <w:t xml:space="preserve">priority to ensure that </w:t>
      </w:r>
      <w:r w:rsidR="00265249" w:rsidRPr="00FE4B68">
        <w:rPr>
          <w:rFonts w:ascii="Times New Roman" w:hAnsi="Times New Roman" w:cs="Times New Roman"/>
          <w:color w:val="000000" w:themeColor="text1"/>
          <w:sz w:val="24"/>
          <w:szCs w:val="24"/>
        </w:rPr>
        <w:t xml:space="preserve">any risk, distress or harm to participants is controlled or avoided completely </w:t>
      </w:r>
      <w:r w:rsidR="009E2330" w:rsidRPr="00FE4B68">
        <w:rPr>
          <w:rFonts w:ascii="Times New Roman" w:hAnsi="Times New Roman" w:cs="Times New Roman"/>
          <w:sz w:val="24"/>
          <w:szCs w:val="24"/>
        </w:rPr>
        <w:t>(Ethical Research Involving Children (ERIC), 2018; Chowdhury, 2014; Alderson and Morrow, 2011).</w:t>
      </w:r>
      <w:r w:rsidR="00E156B7" w:rsidRPr="00FE4B68">
        <w:rPr>
          <w:rFonts w:ascii="Times New Roman" w:hAnsi="Times New Roman" w:cs="Times New Roman"/>
          <w:sz w:val="24"/>
          <w:szCs w:val="24"/>
        </w:rPr>
        <w:t xml:space="preserve"> </w:t>
      </w:r>
      <w:r w:rsidR="003B0AE7" w:rsidRPr="00FE4B68">
        <w:rPr>
          <w:rFonts w:ascii="Times New Roman" w:hAnsi="Times New Roman" w:cs="Times New Roman"/>
          <w:sz w:val="24"/>
          <w:szCs w:val="24"/>
        </w:rPr>
        <w:t xml:space="preserve">As well, </w:t>
      </w:r>
      <w:r w:rsidR="00E156B7" w:rsidRPr="00FE4B68">
        <w:rPr>
          <w:rFonts w:ascii="Times New Roman" w:hAnsi="Times New Roman" w:cs="Times New Roman"/>
          <w:sz w:val="24"/>
          <w:szCs w:val="24"/>
        </w:rPr>
        <w:t xml:space="preserve">the literature surrounding the involvement of children and young people in research </w:t>
      </w:r>
      <w:r w:rsidR="00D10ABB" w:rsidRPr="00FE4B68">
        <w:rPr>
          <w:rFonts w:ascii="Times New Roman" w:hAnsi="Times New Roman" w:cs="Times New Roman"/>
          <w:sz w:val="24"/>
          <w:szCs w:val="24"/>
        </w:rPr>
        <w:t xml:space="preserve">posits that it must be absolutely necessary </w:t>
      </w:r>
      <w:r w:rsidR="00E00AAF" w:rsidRPr="00FE4B68">
        <w:rPr>
          <w:rFonts w:ascii="Times New Roman" w:hAnsi="Times New Roman" w:cs="Times New Roman"/>
          <w:sz w:val="24"/>
          <w:szCs w:val="24"/>
        </w:rPr>
        <w:t>to do so and suggests alternatives be considered before proceeding (ERIC, 2018; Laws and Mann, 2014; Greig, Taylor and MacKay, 2013; Alderson and Morrow, 2011)</w:t>
      </w:r>
      <w:r w:rsidR="005611F1" w:rsidRPr="00FE4B68">
        <w:rPr>
          <w:rFonts w:ascii="Times New Roman" w:hAnsi="Times New Roman" w:cs="Times New Roman"/>
          <w:sz w:val="24"/>
          <w:szCs w:val="24"/>
        </w:rPr>
        <w:t xml:space="preserve">; </w:t>
      </w:r>
      <w:r w:rsidR="008C5850" w:rsidRPr="00FE4B68">
        <w:rPr>
          <w:rFonts w:ascii="Times New Roman" w:hAnsi="Times New Roman" w:cs="Times New Roman"/>
          <w:sz w:val="24"/>
          <w:szCs w:val="24"/>
        </w:rPr>
        <w:t xml:space="preserve">significantly, </w:t>
      </w:r>
      <w:r w:rsidR="005611F1" w:rsidRPr="00FE4B68">
        <w:rPr>
          <w:rFonts w:ascii="Times New Roman" w:hAnsi="Times New Roman" w:cs="Times New Roman"/>
          <w:sz w:val="24"/>
          <w:szCs w:val="24"/>
        </w:rPr>
        <w:t xml:space="preserve">the phenomenological nature of this research </w:t>
      </w:r>
      <w:r w:rsidR="008C5850" w:rsidRPr="00FE4B68">
        <w:rPr>
          <w:rFonts w:ascii="Times New Roman" w:hAnsi="Times New Roman" w:cs="Times New Roman"/>
          <w:sz w:val="24"/>
          <w:szCs w:val="24"/>
        </w:rPr>
        <w:t xml:space="preserve">dubs any alternative impossible. </w:t>
      </w:r>
    </w:p>
    <w:p w14:paraId="2E3E4037" w14:textId="08A317FB" w:rsidR="00C82960" w:rsidRPr="00FE4B68" w:rsidRDefault="00937F1F" w:rsidP="00BC3F77">
      <w:pPr>
        <w:spacing w:line="360" w:lineRule="auto"/>
        <w:rPr>
          <w:rFonts w:ascii="Times New Roman" w:hAnsi="Times New Roman" w:cs="Times New Roman"/>
          <w:sz w:val="24"/>
          <w:szCs w:val="24"/>
        </w:rPr>
      </w:pPr>
      <w:r w:rsidRPr="00FE4B68">
        <w:rPr>
          <w:rFonts w:ascii="Times New Roman" w:hAnsi="Times New Roman" w:cs="Times New Roman"/>
          <w:color w:val="000000" w:themeColor="text1"/>
          <w:sz w:val="24"/>
          <w:szCs w:val="24"/>
        </w:rPr>
        <w:t xml:space="preserve">Notably, </w:t>
      </w:r>
      <w:r w:rsidR="005062C9" w:rsidRPr="00FE4B68">
        <w:rPr>
          <w:rFonts w:ascii="Times New Roman" w:hAnsi="Times New Roman" w:cs="Times New Roman"/>
          <w:color w:val="000000" w:themeColor="text1"/>
          <w:sz w:val="24"/>
          <w:szCs w:val="24"/>
        </w:rPr>
        <w:t>it was recognised by the researche</w:t>
      </w:r>
      <w:r w:rsidR="000B292C" w:rsidRPr="00FE4B68">
        <w:rPr>
          <w:rFonts w:ascii="Times New Roman" w:hAnsi="Times New Roman" w:cs="Times New Roman"/>
          <w:color w:val="000000" w:themeColor="text1"/>
          <w:sz w:val="24"/>
          <w:szCs w:val="24"/>
        </w:rPr>
        <w:t>r</w:t>
      </w:r>
      <w:r w:rsidR="005062C9" w:rsidRPr="00FE4B68">
        <w:rPr>
          <w:rFonts w:ascii="Times New Roman" w:hAnsi="Times New Roman" w:cs="Times New Roman"/>
          <w:color w:val="000000" w:themeColor="text1"/>
          <w:sz w:val="24"/>
          <w:szCs w:val="24"/>
        </w:rPr>
        <w:t xml:space="preserve"> that the children involved in the study who are under the age of 16 are unable (by law) to give informed consent </w:t>
      </w:r>
      <w:r w:rsidR="005062C9" w:rsidRPr="00FE4B68">
        <w:rPr>
          <w:rFonts w:ascii="Times New Roman" w:hAnsi="Times New Roman" w:cs="Times New Roman"/>
          <w:sz w:val="24"/>
          <w:szCs w:val="24"/>
        </w:rPr>
        <w:t>(The British Psychological Society, 2014)</w:t>
      </w:r>
      <w:r w:rsidR="00D57576" w:rsidRPr="00FE4B68">
        <w:rPr>
          <w:rFonts w:ascii="Times New Roman" w:hAnsi="Times New Roman" w:cs="Times New Roman"/>
          <w:sz w:val="24"/>
          <w:szCs w:val="24"/>
        </w:rPr>
        <w:t xml:space="preserve">, hence the inclusion of parental consent forms. However, critically speaking, it was acknowledged that </w:t>
      </w:r>
      <w:r w:rsidR="00146B7B" w:rsidRPr="00FE4B68">
        <w:rPr>
          <w:rFonts w:ascii="Times New Roman" w:hAnsi="Times New Roman" w:cs="Times New Roman"/>
          <w:sz w:val="24"/>
          <w:szCs w:val="24"/>
        </w:rPr>
        <w:t>it could be considered exclusive</w:t>
      </w:r>
      <w:r w:rsidR="00B46A51" w:rsidRPr="00FE4B68">
        <w:rPr>
          <w:rFonts w:ascii="Times New Roman" w:hAnsi="Times New Roman" w:cs="Times New Roman"/>
          <w:sz w:val="24"/>
          <w:szCs w:val="24"/>
        </w:rPr>
        <w:t xml:space="preserve"> should any child demonstrate </w:t>
      </w:r>
      <w:r w:rsidR="00B46A51" w:rsidRPr="00FE4B68">
        <w:rPr>
          <w:rFonts w:ascii="Times New Roman" w:hAnsi="Times New Roman" w:cs="Times New Roman"/>
          <w:i/>
          <w:iCs/>
          <w:sz w:val="24"/>
          <w:szCs w:val="24"/>
        </w:rPr>
        <w:t>assent</w:t>
      </w:r>
      <w:r w:rsidR="00A764E3" w:rsidRPr="00FE4B68">
        <w:rPr>
          <w:rFonts w:ascii="Times New Roman" w:hAnsi="Times New Roman" w:cs="Times New Roman"/>
          <w:i/>
          <w:iCs/>
          <w:sz w:val="24"/>
          <w:szCs w:val="24"/>
        </w:rPr>
        <w:t xml:space="preserve"> </w:t>
      </w:r>
      <w:r w:rsidR="00A764E3" w:rsidRPr="00FE4B68">
        <w:rPr>
          <w:rFonts w:ascii="Times New Roman" w:hAnsi="Times New Roman" w:cs="Times New Roman"/>
          <w:sz w:val="24"/>
          <w:szCs w:val="24"/>
        </w:rPr>
        <w:t xml:space="preserve">but be unable to obtain </w:t>
      </w:r>
      <w:r w:rsidR="00A764E3" w:rsidRPr="00FE4B68">
        <w:rPr>
          <w:rFonts w:ascii="Times New Roman" w:hAnsi="Times New Roman" w:cs="Times New Roman"/>
          <w:i/>
          <w:iCs/>
          <w:sz w:val="24"/>
          <w:szCs w:val="24"/>
        </w:rPr>
        <w:t>consent</w:t>
      </w:r>
      <w:r w:rsidR="00A764E3" w:rsidRPr="00FE4B68">
        <w:rPr>
          <w:rFonts w:ascii="Times New Roman" w:hAnsi="Times New Roman" w:cs="Times New Roman"/>
          <w:sz w:val="24"/>
          <w:szCs w:val="24"/>
        </w:rPr>
        <w:t xml:space="preserve">. </w:t>
      </w:r>
      <w:r w:rsidR="00893BFA" w:rsidRPr="00FE4B68">
        <w:rPr>
          <w:rFonts w:ascii="Times New Roman" w:hAnsi="Times New Roman" w:cs="Times New Roman"/>
          <w:sz w:val="24"/>
          <w:szCs w:val="24"/>
        </w:rPr>
        <w:t xml:space="preserve">Likewise, </w:t>
      </w:r>
      <w:r w:rsidR="00545231" w:rsidRPr="00FE4B68">
        <w:rPr>
          <w:rFonts w:ascii="Times New Roman" w:hAnsi="Times New Roman" w:cs="Times New Roman"/>
          <w:sz w:val="24"/>
          <w:szCs w:val="24"/>
        </w:rPr>
        <w:t>refusing children that demonstrate</w:t>
      </w:r>
      <w:r w:rsidR="0098339E" w:rsidRPr="00FE4B68">
        <w:rPr>
          <w:rFonts w:ascii="Times New Roman" w:hAnsi="Times New Roman" w:cs="Times New Roman"/>
          <w:sz w:val="24"/>
          <w:szCs w:val="24"/>
        </w:rPr>
        <w:t xml:space="preserve"> assent </w:t>
      </w:r>
      <w:r w:rsidR="000D6625" w:rsidRPr="00FE4B68">
        <w:rPr>
          <w:rFonts w:ascii="Times New Roman" w:hAnsi="Times New Roman" w:cs="Times New Roman"/>
          <w:sz w:val="24"/>
          <w:szCs w:val="24"/>
        </w:rPr>
        <w:t xml:space="preserve">the </w:t>
      </w:r>
      <w:r w:rsidR="000D6625" w:rsidRPr="00FE4B68">
        <w:rPr>
          <w:rFonts w:ascii="Times New Roman" w:hAnsi="Times New Roman" w:cs="Times New Roman"/>
          <w:sz w:val="24"/>
          <w:szCs w:val="24"/>
        </w:rPr>
        <w:lastRenderedPageBreak/>
        <w:t xml:space="preserve">opportunity to </w:t>
      </w:r>
      <w:r w:rsidR="0098339E" w:rsidRPr="00FE4B68">
        <w:rPr>
          <w:rFonts w:ascii="Times New Roman" w:hAnsi="Times New Roman" w:cs="Times New Roman"/>
          <w:sz w:val="24"/>
          <w:szCs w:val="24"/>
        </w:rPr>
        <w:t>participat</w:t>
      </w:r>
      <w:r w:rsidR="000D6625" w:rsidRPr="00FE4B68">
        <w:rPr>
          <w:rFonts w:ascii="Times New Roman" w:hAnsi="Times New Roman" w:cs="Times New Roman"/>
          <w:sz w:val="24"/>
          <w:szCs w:val="24"/>
        </w:rPr>
        <w:t>e</w:t>
      </w:r>
      <w:r w:rsidR="0098339E" w:rsidRPr="00FE4B68">
        <w:rPr>
          <w:rFonts w:ascii="Times New Roman" w:hAnsi="Times New Roman" w:cs="Times New Roman"/>
          <w:sz w:val="24"/>
          <w:szCs w:val="24"/>
        </w:rPr>
        <w:t xml:space="preserve"> may unintentionally disenfranchise them, as the United Nations Convention on the Rights of a Child (UNCRC) </w:t>
      </w:r>
      <w:r w:rsidR="00CB0C5F" w:rsidRPr="00FE4B68">
        <w:rPr>
          <w:rFonts w:ascii="Times New Roman" w:hAnsi="Times New Roman" w:cs="Times New Roman"/>
          <w:sz w:val="24"/>
          <w:szCs w:val="24"/>
        </w:rPr>
        <w:t xml:space="preserve">insists that children have the right to </w:t>
      </w:r>
      <w:r w:rsidR="000D6625" w:rsidRPr="00FE4B68">
        <w:rPr>
          <w:rFonts w:ascii="Times New Roman" w:hAnsi="Times New Roman" w:cs="Times New Roman"/>
          <w:sz w:val="24"/>
          <w:szCs w:val="24"/>
        </w:rPr>
        <w:t xml:space="preserve">at least </w:t>
      </w:r>
      <w:r w:rsidR="00467927" w:rsidRPr="00FE4B68">
        <w:rPr>
          <w:rFonts w:ascii="Times New Roman" w:hAnsi="Times New Roman" w:cs="Times New Roman"/>
          <w:sz w:val="24"/>
          <w:szCs w:val="24"/>
        </w:rPr>
        <w:t xml:space="preserve">be heard </w:t>
      </w:r>
      <w:r w:rsidR="000D6625" w:rsidRPr="00FE4B68">
        <w:rPr>
          <w:rFonts w:ascii="Times New Roman" w:hAnsi="Times New Roman" w:cs="Times New Roman"/>
          <w:sz w:val="24"/>
          <w:szCs w:val="24"/>
        </w:rPr>
        <w:t xml:space="preserve">with regards to decisions that affect them (United Nations, 1989). </w:t>
      </w:r>
      <w:r w:rsidR="000B292C" w:rsidRPr="00FE4B68">
        <w:rPr>
          <w:rFonts w:ascii="Times New Roman" w:hAnsi="Times New Roman" w:cs="Times New Roman"/>
          <w:sz w:val="24"/>
          <w:szCs w:val="24"/>
        </w:rPr>
        <w:t>With that, th</w:t>
      </w:r>
      <w:r w:rsidR="00B549CB" w:rsidRPr="00FE4B68">
        <w:rPr>
          <w:rFonts w:ascii="Times New Roman" w:hAnsi="Times New Roman" w:cs="Times New Roman"/>
          <w:sz w:val="24"/>
          <w:szCs w:val="24"/>
        </w:rPr>
        <w:t xml:space="preserve">ough the researcher acknowledges the </w:t>
      </w:r>
      <w:r w:rsidR="00143251" w:rsidRPr="00FE4B68">
        <w:rPr>
          <w:rFonts w:ascii="Times New Roman" w:hAnsi="Times New Roman" w:cs="Times New Roman"/>
          <w:sz w:val="24"/>
          <w:szCs w:val="24"/>
        </w:rPr>
        <w:t xml:space="preserve">importance </w:t>
      </w:r>
      <w:r w:rsidR="00AB17A1" w:rsidRPr="00FE4B68">
        <w:rPr>
          <w:rFonts w:ascii="Times New Roman" w:hAnsi="Times New Roman" w:cs="Times New Roman"/>
          <w:sz w:val="24"/>
          <w:szCs w:val="24"/>
        </w:rPr>
        <w:t xml:space="preserve">of adhering to </w:t>
      </w:r>
      <w:r w:rsidR="008C40B8" w:rsidRPr="00FE4B68">
        <w:rPr>
          <w:rFonts w:ascii="Times New Roman" w:hAnsi="Times New Roman" w:cs="Times New Roman"/>
          <w:sz w:val="24"/>
          <w:szCs w:val="24"/>
        </w:rPr>
        <w:t xml:space="preserve">the </w:t>
      </w:r>
      <w:r w:rsidR="00542C63" w:rsidRPr="00FE4B68">
        <w:rPr>
          <w:rFonts w:ascii="Times New Roman" w:hAnsi="Times New Roman" w:cs="Times New Roman"/>
          <w:sz w:val="24"/>
          <w:szCs w:val="24"/>
        </w:rPr>
        <w:t>UNCRC,</w:t>
      </w:r>
      <w:r w:rsidR="007F18B2" w:rsidRPr="00FE4B68">
        <w:rPr>
          <w:rFonts w:ascii="Times New Roman" w:hAnsi="Times New Roman" w:cs="Times New Roman"/>
          <w:sz w:val="24"/>
          <w:szCs w:val="24"/>
        </w:rPr>
        <w:t xml:space="preserve"> the plan of ethical practice specifies that the researcher will conduct the research legally, meaning in this case it was </w:t>
      </w:r>
      <w:r w:rsidR="008C40B8" w:rsidRPr="00FE4B68">
        <w:rPr>
          <w:rFonts w:ascii="Times New Roman" w:hAnsi="Times New Roman" w:cs="Times New Roman"/>
          <w:sz w:val="24"/>
          <w:szCs w:val="24"/>
        </w:rPr>
        <w:t xml:space="preserve">not possible. </w:t>
      </w:r>
    </w:p>
    <w:p w14:paraId="6B3F8EA9" w14:textId="3979F99A" w:rsidR="002E0330" w:rsidRPr="00FE4B68" w:rsidRDefault="00D43809" w:rsidP="00BC3F77">
      <w:pPr>
        <w:spacing w:line="360" w:lineRule="auto"/>
        <w:rPr>
          <w:rFonts w:ascii="Times New Roman" w:hAnsi="Times New Roman" w:cs="Times New Roman"/>
          <w:sz w:val="24"/>
          <w:szCs w:val="24"/>
        </w:rPr>
      </w:pPr>
      <w:r w:rsidRPr="00FE4B68">
        <w:rPr>
          <w:rFonts w:ascii="Times New Roman" w:hAnsi="Times New Roman" w:cs="Times New Roman"/>
          <w:color w:val="000000" w:themeColor="text1"/>
          <w:sz w:val="24"/>
          <w:szCs w:val="24"/>
        </w:rPr>
        <w:t xml:space="preserve">Additionally, </w:t>
      </w:r>
      <w:r w:rsidR="0057646D" w:rsidRPr="00FE4B68">
        <w:rPr>
          <w:rFonts w:ascii="Times New Roman" w:hAnsi="Times New Roman" w:cs="Times New Roman"/>
          <w:color w:val="000000" w:themeColor="text1"/>
          <w:sz w:val="24"/>
          <w:szCs w:val="24"/>
        </w:rPr>
        <w:t xml:space="preserve">the decision to offer a differentiated or bilingual cover sheet and consent form to parents </w:t>
      </w:r>
      <w:r w:rsidR="00BF0D5B" w:rsidRPr="00FE4B68">
        <w:rPr>
          <w:rFonts w:ascii="Times New Roman" w:hAnsi="Times New Roman" w:cs="Times New Roman"/>
          <w:color w:val="000000" w:themeColor="text1"/>
          <w:sz w:val="24"/>
          <w:szCs w:val="24"/>
        </w:rPr>
        <w:t>stems from the researcher’s acknowledgement that parents must be able to give ‘informed’ consent</w:t>
      </w:r>
      <w:r w:rsidR="0079468D" w:rsidRPr="00FE4B68">
        <w:rPr>
          <w:rFonts w:ascii="Times New Roman" w:hAnsi="Times New Roman" w:cs="Times New Roman"/>
          <w:color w:val="000000" w:themeColor="text1"/>
          <w:sz w:val="24"/>
          <w:szCs w:val="24"/>
        </w:rPr>
        <w:t xml:space="preserve">; </w:t>
      </w:r>
      <w:r w:rsidR="004B3DFE" w:rsidRPr="00FE4B68">
        <w:rPr>
          <w:rFonts w:ascii="Times New Roman" w:hAnsi="Times New Roman" w:cs="Times New Roman"/>
          <w:color w:val="000000" w:themeColor="text1"/>
          <w:sz w:val="24"/>
          <w:szCs w:val="24"/>
        </w:rPr>
        <w:t xml:space="preserve">with guidance from </w:t>
      </w:r>
      <w:r w:rsidR="0079468D" w:rsidRPr="00FE4B68">
        <w:rPr>
          <w:rFonts w:ascii="Times New Roman" w:hAnsi="Times New Roman" w:cs="Times New Roman"/>
          <w:color w:val="000000" w:themeColor="text1"/>
          <w:sz w:val="24"/>
          <w:szCs w:val="24"/>
        </w:rPr>
        <w:t xml:space="preserve">the gatekeeper, the researcher can </w:t>
      </w:r>
      <w:r w:rsidR="00840406" w:rsidRPr="00FE4B68">
        <w:rPr>
          <w:rFonts w:ascii="Times New Roman" w:hAnsi="Times New Roman" w:cs="Times New Roman"/>
          <w:color w:val="000000" w:themeColor="text1"/>
          <w:sz w:val="24"/>
          <w:szCs w:val="24"/>
        </w:rPr>
        <w:t>ensure that parents are</w:t>
      </w:r>
      <w:r w:rsidR="00984B66" w:rsidRPr="00FE4B68">
        <w:rPr>
          <w:rFonts w:ascii="Times New Roman" w:hAnsi="Times New Roman" w:cs="Times New Roman"/>
          <w:color w:val="000000" w:themeColor="text1"/>
          <w:sz w:val="24"/>
          <w:szCs w:val="24"/>
        </w:rPr>
        <w:t xml:space="preserve"> given the best opportunity to decide </w:t>
      </w:r>
      <w:r w:rsidR="000B4CD6" w:rsidRPr="00FE4B68">
        <w:rPr>
          <w:rFonts w:ascii="Times New Roman" w:hAnsi="Times New Roman" w:cs="Times New Roman"/>
          <w:color w:val="000000" w:themeColor="text1"/>
          <w:sz w:val="24"/>
          <w:szCs w:val="24"/>
        </w:rPr>
        <w:t xml:space="preserve">whether they feel their child’s participation in the study is appropriate (Field, 2004), thereby minimising risks to participants. </w:t>
      </w:r>
      <w:r w:rsidR="008747CC" w:rsidRPr="00FE4B68">
        <w:rPr>
          <w:rFonts w:ascii="Times New Roman" w:hAnsi="Times New Roman" w:cs="Times New Roman"/>
          <w:color w:val="000000" w:themeColor="text1"/>
          <w:sz w:val="24"/>
          <w:szCs w:val="24"/>
        </w:rPr>
        <w:t xml:space="preserve">Similarly, the decision to </w:t>
      </w:r>
      <w:r w:rsidR="00B33154" w:rsidRPr="00FE4B68">
        <w:rPr>
          <w:rFonts w:ascii="Times New Roman" w:hAnsi="Times New Roman" w:cs="Times New Roman"/>
          <w:color w:val="000000" w:themeColor="text1"/>
          <w:sz w:val="24"/>
          <w:szCs w:val="24"/>
        </w:rPr>
        <w:t xml:space="preserve">sensitively clarify participant understanding before allowing them to tick their assent forms </w:t>
      </w:r>
      <w:r w:rsidR="00456ABB" w:rsidRPr="00FE4B68">
        <w:rPr>
          <w:rFonts w:ascii="Times New Roman" w:hAnsi="Times New Roman" w:cs="Times New Roman"/>
          <w:color w:val="000000" w:themeColor="text1"/>
          <w:sz w:val="24"/>
          <w:szCs w:val="24"/>
        </w:rPr>
        <w:t xml:space="preserve">is to ensure ‘informed assent’. As well, the researcher deemed it to appropriate to allow this to happen confidentially and in a relaxed environment </w:t>
      </w:r>
      <w:r w:rsidR="00FA3BD5" w:rsidRPr="00FE4B68">
        <w:rPr>
          <w:rFonts w:ascii="Times New Roman" w:hAnsi="Times New Roman" w:cs="Times New Roman"/>
          <w:color w:val="000000" w:themeColor="text1"/>
          <w:sz w:val="24"/>
          <w:szCs w:val="24"/>
        </w:rPr>
        <w:t>is so that participants do not feel coerced or pressured into partaking</w:t>
      </w:r>
      <w:r w:rsidR="00C124DE" w:rsidRPr="00FE4B68">
        <w:rPr>
          <w:rFonts w:ascii="Times New Roman" w:hAnsi="Times New Roman" w:cs="Times New Roman"/>
          <w:color w:val="000000" w:themeColor="text1"/>
          <w:sz w:val="24"/>
          <w:szCs w:val="24"/>
        </w:rPr>
        <w:t xml:space="preserve"> </w:t>
      </w:r>
      <w:r w:rsidR="00C124DE" w:rsidRPr="00FE4B68">
        <w:rPr>
          <w:rFonts w:ascii="Times New Roman" w:hAnsi="Times New Roman" w:cs="Times New Roman"/>
          <w:sz w:val="24"/>
          <w:szCs w:val="24"/>
        </w:rPr>
        <w:t>(Oxfordshire County Council, 2008).</w:t>
      </w:r>
      <w:r w:rsidR="00C854CA" w:rsidRPr="00FE4B68">
        <w:rPr>
          <w:rFonts w:ascii="Times New Roman" w:hAnsi="Times New Roman" w:cs="Times New Roman"/>
          <w:sz w:val="24"/>
          <w:szCs w:val="24"/>
        </w:rPr>
        <w:t xml:space="preserve"> Though, upon reflection, </w:t>
      </w:r>
      <w:r w:rsidR="001D247B" w:rsidRPr="00FE4B68">
        <w:rPr>
          <w:rFonts w:ascii="Times New Roman" w:hAnsi="Times New Roman" w:cs="Times New Roman"/>
          <w:sz w:val="24"/>
          <w:szCs w:val="24"/>
        </w:rPr>
        <w:t xml:space="preserve">the fact the researcher does not see </w:t>
      </w:r>
      <w:r w:rsidR="006F7C26" w:rsidRPr="00FE4B68">
        <w:rPr>
          <w:rFonts w:ascii="Times New Roman" w:hAnsi="Times New Roman" w:cs="Times New Roman"/>
          <w:sz w:val="24"/>
          <w:szCs w:val="24"/>
        </w:rPr>
        <w:t xml:space="preserve">what the participant ticks is irrelevant, considering their absence from the focus groups will make non-participators unidentifiable. </w:t>
      </w:r>
      <w:r w:rsidR="0034480A" w:rsidRPr="00FE4B68">
        <w:rPr>
          <w:rFonts w:ascii="Times New Roman" w:hAnsi="Times New Roman" w:cs="Times New Roman"/>
          <w:sz w:val="24"/>
          <w:szCs w:val="24"/>
        </w:rPr>
        <w:t>Considering this, it emphasises further the importance of ensur</w:t>
      </w:r>
      <w:r w:rsidR="00691B14" w:rsidRPr="00FE4B68">
        <w:rPr>
          <w:rFonts w:ascii="Times New Roman" w:hAnsi="Times New Roman" w:cs="Times New Roman"/>
          <w:sz w:val="24"/>
          <w:szCs w:val="24"/>
        </w:rPr>
        <w:t>ing all potential participants are aware that</w:t>
      </w:r>
      <w:r w:rsidR="00F4231A" w:rsidRPr="00FE4B68">
        <w:rPr>
          <w:rFonts w:ascii="Times New Roman" w:hAnsi="Times New Roman" w:cs="Times New Roman"/>
          <w:sz w:val="24"/>
          <w:szCs w:val="24"/>
        </w:rPr>
        <w:t xml:space="preserve"> it</w:t>
      </w:r>
      <w:r w:rsidR="00691B14" w:rsidRPr="00FE4B68">
        <w:rPr>
          <w:rFonts w:ascii="Times New Roman" w:hAnsi="Times New Roman" w:cs="Times New Roman"/>
          <w:sz w:val="24"/>
          <w:szCs w:val="24"/>
        </w:rPr>
        <w:t xml:space="preserve"> is entirely their choice </w:t>
      </w:r>
      <w:r w:rsidR="00F4231A" w:rsidRPr="00FE4B68">
        <w:rPr>
          <w:rFonts w:ascii="Times New Roman" w:hAnsi="Times New Roman" w:cs="Times New Roman"/>
          <w:sz w:val="24"/>
          <w:szCs w:val="24"/>
        </w:rPr>
        <w:t xml:space="preserve">regarding whether they participate or not and that </w:t>
      </w:r>
      <w:r w:rsidR="008C0AC5" w:rsidRPr="00FE4B68">
        <w:rPr>
          <w:rFonts w:ascii="Times New Roman" w:hAnsi="Times New Roman" w:cs="Times New Roman"/>
          <w:sz w:val="24"/>
          <w:szCs w:val="24"/>
        </w:rPr>
        <w:t xml:space="preserve">is crucial that they do not feel they must participate. </w:t>
      </w:r>
    </w:p>
    <w:p w14:paraId="355E4A20" w14:textId="60E28D90" w:rsidR="00F156CA" w:rsidRPr="00FE4B68" w:rsidRDefault="00F156CA" w:rsidP="00BC3F77">
      <w:pPr>
        <w:spacing w:line="360" w:lineRule="auto"/>
        <w:rPr>
          <w:rFonts w:ascii="Times New Roman" w:hAnsi="Times New Roman" w:cs="Times New Roman"/>
          <w:color w:val="000000" w:themeColor="text1"/>
          <w:sz w:val="24"/>
          <w:szCs w:val="24"/>
        </w:rPr>
      </w:pPr>
      <w:r w:rsidRPr="00FE4B68">
        <w:rPr>
          <w:rFonts w:ascii="Times New Roman" w:hAnsi="Times New Roman" w:cs="Times New Roman"/>
          <w:sz w:val="24"/>
          <w:szCs w:val="24"/>
        </w:rPr>
        <w:t xml:space="preserve">In relation to that, </w:t>
      </w:r>
      <w:r w:rsidR="00AF270B" w:rsidRPr="00FE4B68">
        <w:rPr>
          <w:rFonts w:ascii="Times New Roman" w:hAnsi="Times New Roman" w:cs="Times New Roman"/>
          <w:sz w:val="24"/>
          <w:szCs w:val="24"/>
        </w:rPr>
        <w:t xml:space="preserve">the researcher did consider including incentives due to the acknowledgment that they </w:t>
      </w:r>
      <w:r w:rsidR="00A63C0C" w:rsidRPr="00FE4B68">
        <w:rPr>
          <w:rFonts w:ascii="Times New Roman" w:hAnsi="Times New Roman" w:cs="Times New Roman"/>
          <w:sz w:val="24"/>
          <w:szCs w:val="24"/>
        </w:rPr>
        <w:t xml:space="preserve">have the potential to increase engagement (Sugarman and Grant, 2004). However, </w:t>
      </w:r>
      <w:r w:rsidR="00B15D9B" w:rsidRPr="00FE4B68">
        <w:rPr>
          <w:rFonts w:ascii="Times New Roman" w:hAnsi="Times New Roman" w:cs="Times New Roman"/>
          <w:sz w:val="24"/>
          <w:szCs w:val="24"/>
        </w:rPr>
        <w:t xml:space="preserve">as mentioned, this may result in reluctant participants </w:t>
      </w:r>
      <w:r w:rsidR="001A7212" w:rsidRPr="00FE4B68">
        <w:rPr>
          <w:rFonts w:ascii="Times New Roman" w:hAnsi="Times New Roman" w:cs="Times New Roman"/>
          <w:sz w:val="24"/>
          <w:szCs w:val="24"/>
        </w:rPr>
        <w:t xml:space="preserve">who feel obliged or coerced into participating, therefore potentially increasing the chance of participants withdrawing or corruption of the data set (Hsieh and </w:t>
      </w:r>
      <w:proofErr w:type="spellStart"/>
      <w:r w:rsidR="001A7212" w:rsidRPr="00FE4B68">
        <w:rPr>
          <w:rFonts w:ascii="Times New Roman" w:hAnsi="Times New Roman" w:cs="Times New Roman"/>
          <w:sz w:val="24"/>
          <w:szCs w:val="24"/>
        </w:rPr>
        <w:t>Kocielnik</w:t>
      </w:r>
      <w:proofErr w:type="spellEnd"/>
      <w:r w:rsidR="001A7212" w:rsidRPr="00FE4B68">
        <w:rPr>
          <w:rFonts w:ascii="Times New Roman" w:hAnsi="Times New Roman" w:cs="Times New Roman"/>
          <w:sz w:val="24"/>
          <w:szCs w:val="24"/>
        </w:rPr>
        <w:t>, 2016).</w:t>
      </w:r>
      <w:r w:rsidR="00B84C93" w:rsidRPr="00FE4B68">
        <w:rPr>
          <w:rFonts w:ascii="Times New Roman" w:hAnsi="Times New Roman" w:cs="Times New Roman"/>
          <w:sz w:val="24"/>
          <w:szCs w:val="24"/>
        </w:rPr>
        <w:t xml:space="preserve"> As a result, this</w:t>
      </w:r>
      <w:r w:rsidR="003740F8" w:rsidRPr="00FE4B68">
        <w:rPr>
          <w:rFonts w:ascii="Times New Roman" w:hAnsi="Times New Roman" w:cs="Times New Roman"/>
          <w:sz w:val="24"/>
          <w:szCs w:val="24"/>
        </w:rPr>
        <w:t xml:space="preserve"> idea</w:t>
      </w:r>
      <w:r w:rsidR="00B84C93" w:rsidRPr="00FE4B68">
        <w:rPr>
          <w:rFonts w:ascii="Times New Roman" w:hAnsi="Times New Roman" w:cs="Times New Roman"/>
          <w:sz w:val="24"/>
          <w:szCs w:val="24"/>
        </w:rPr>
        <w:t xml:space="preserve"> was </w:t>
      </w:r>
      <w:r w:rsidR="00B559F0" w:rsidRPr="00FE4B68">
        <w:rPr>
          <w:rFonts w:ascii="Times New Roman" w:hAnsi="Times New Roman" w:cs="Times New Roman"/>
          <w:sz w:val="24"/>
          <w:szCs w:val="24"/>
        </w:rPr>
        <w:t>dis</w:t>
      </w:r>
      <w:r w:rsidR="003740F8" w:rsidRPr="00FE4B68">
        <w:rPr>
          <w:rFonts w:ascii="Times New Roman" w:hAnsi="Times New Roman" w:cs="Times New Roman"/>
          <w:sz w:val="24"/>
          <w:szCs w:val="24"/>
        </w:rPr>
        <w:t>missed.</w:t>
      </w:r>
    </w:p>
    <w:p w14:paraId="1EC20A78" w14:textId="2AC33A92" w:rsidR="000B4CD6" w:rsidRPr="00FE4B68" w:rsidRDefault="0065249E"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Also, </w:t>
      </w:r>
      <w:r w:rsidR="00C613D3" w:rsidRPr="00FE4B68">
        <w:rPr>
          <w:rFonts w:ascii="Times New Roman" w:hAnsi="Times New Roman" w:cs="Times New Roman"/>
          <w:sz w:val="24"/>
          <w:szCs w:val="24"/>
        </w:rPr>
        <w:t>participants will b</w:t>
      </w:r>
      <w:r w:rsidR="001E56A6" w:rsidRPr="00FE4B68">
        <w:rPr>
          <w:rFonts w:ascii="Times New Roman" w:hAnsi="Times New Roman" w:cs="Times New Roman"/>
          <w:sz w:val="24"/>
          <w:szCs w:val="24"/>
        </w:rPr>
        <w:t xml:space="preserve">e subject to regular well-being checks </w:t>
      </w:r>
      <w:r w:rsidR="007522B1" w:rsidRPr="00FE4B68">
        <w:rPr>
          <w:rFonts w:ascii="Times New Roman" w:hAnsi="Times New Roman" w:cs="Times New Roman"/>
          <w:sz w:val="24"/>
          <w:szCs w:val="24"/>
        </w:rPr>
        <w:t xml:space="preserve">throughout the study as well as being asked to clarify whether they are comfortable </w:t>
      </w:r>
      <w:r w:rsidR="0095720C" w:rsidRPr="00FE4B68">
        <w:rPr>
          <w:rFonts w:ascii="Times New Roman" w:hAnsi="Times New Roman" w:cs="Times New Roman"/>
          <w:sz w:val="24"/>
          <w:szCs w:val="24"/>
        </w:rPr>
        <w:t xml:space="preserve">with continuing. </w:t>
      </w:r>
      <w:r w:rsidR="00A20124" w:rsidRPr="00FE4B68">
        <w:rPr>
          <w:rFonts w:ascii="Times New Roman" w:hAnsi="Times New Roman" w:cs="Times New Roman"/>
          <w:sz w:val="24"/>
          <w:szCs w:val="24"/>
        </w:rPr>
        <w:t>As part of the requirements of the ethical guidelines, t</w:t>
      </w:r>
      <w:r w:rsidR="0095720C" w:rsidRPr="00FE4B68">
        <w:rPr>
          <w:rFonts w:ascii="Times New Roman" w:hAnsi="Times New Roman" w:cs="Times New Roman"/>
          <w:sz w:val="24"/>
          <w:szCs w:val="24"/>
        </w:rPr>
        <w:t>he assent form participants sign at the beginning of the study will outline that they have the right to withdraw</w:t>
      </w:r>
      <w:r w:rsidR="006653A6" w:rsidRPr="00FE4B68">
        <w:rPr>
          <w:rFonts w:ascii="Times New Roman" w:hAnsi="Times New Roman" w:cs="Times New Roman"/>
          <w:sz w:val="24"/>
          <w:szCs w:val="24"/>
        </w:rPr>
        <w:t xml:space="preserve"> at any time</w:t>
      </w:r>
      <w:r w:rsidR="00A20124" w:rsidRPr="00FE4B68">
        <w:rPr>
          <w:rFonts w:ascii="Times New Roman" w:hAnsi="Times New Roman" w:cs="Times New Roman"/>
          <w:sz w:val="24"/>
          <w:szCs w:val="24"/>
        </w:rPr>
        <w:t xml:space="preserve">, </w:t>
      </w:r>
      <w:r w:rsidR="0058138C" w:rsidRPr="00FE4B68">
        <w:rPr>
          <w:rFonts w:ascii="Times New Roman" w:hAnsi="Times New Roman" w:cs="Times New Roman"/>
          <w:sz w:val="24"/>
          <w:szCs w:val="24"/>
        </w:rPr>
        <w:t xml:space="preserve">this is a reasonable expectation when it is also considered </w:t>
      </w:r>
      <w:r w:rsidR="00D31BBC" w:rsidRPr="00FE4B68">
        <w:rPr>
          <w:rFonts w:ascii="Times New Roman" w:hAnsi="Times New Roman" w:cs="Times New Roman"/>
          <w:sz w:val="24"/>
          <w:szCs w:val="24"/>
        </w:rPr>
        <w:t xml:space="preserve">that consent is a process (The Research Ethics Guidebook, 2012). </w:t>
      </w:r>
      <w:r w:rsidR="00DC2A68" w:rsidRPr="00FE4B68">
        <w:rPr>
          <w:rFonts w:ascii="Times New Roman" w:hAnsi="Times New Roman" w:cs="Times New Roman"/>
          <w:sz w:val="24"/>
          <w:szCs w:val="24"/>
        </w:rPr>
        <w:t xml:space="preserve">Significantly, </w:t>
      </w:r>
      <w:r w:rsidR="00822E0B" w:rsidRPr="00FE4B68">
        <w:rPr>
          <w:rFonts w:ascii="Times New Roman" w:hAnsi="Times New Roman" w:cs="Times New Roman"/>
          <w:sz w:val="24"/>
          <w:szCs w:val="24"/>
        </w:rPr>
        <w:t xml:space="preserve">the school will be provided with the contact details of </w:t>
      </w:r>
      <w:r w:rsidR="00822E0B" w:rsidRPr="00FE4B68">
        <w:rPr>
          <w:rFonts w:ascii="Times New Roman" w:hAnsi="Times New Roman" w:cs="Times New Roman"/>
          <w:sz w:val="24"/>
          <w:szCs w:val="24"/>
        </w:rPr>
        <w:lastRenderedPageBreak/>
        <w:t xml:space="preserve">counselling services and charities </w:t>
      </w:r>
      <w:r w:rsidR="001C3CB0" w:rsidRPr="00FE4B68">
        <w:rPr>
          <w:rFonts w:ascii="Times New Roman" w:hAnsi="Times New Roman" w:cs="Times New Roman"/>
          <w:sz w:val="24"/>
          <w:szCs w:val="24"/>
        </w:rPr>
        <w:t xml:space="preserve">that would be able to support any participants impacted by </w:t>
      </w:r>
      <w:r w:rsidR="00970C7E" w:rsidRPr="00FE4B68">
        <w:rPr>
          <w:rFonts w:ascii="Times New Roman" w:hAnsi="Times New Roman" w:cs="Times New Roman"/>
          <w:sz w:val="24"/>
          <w:szCs w:val="24"/>
        </w:rPr>
        <w:t xml:space="preserve">any of </w:t>
      </w:r>
      <w:r w:rsidR="00E15F61" w:rsidRPr="00FE4B68">
        <w:rPr>
          <w:rFonts w:ascii="Times New Roman" w:hAnsi="Times New Roman" w:cs="Times New Roman"/>
          <w:sz w:val="24"/>
          <w:szCs w:val="24"/>
        </w:rPr>
        <w:t xml:space="preserve">the </w:t>
      </w:r>
      <w:r w:rsidR="00DE2980" w:rsidRPr="00FE4B68">
        <w:rPr>
          <w:rFonts w:ascii="Times New Roman" w:hAnsi="Times New Roman" w:cs="Times New Roman"/>
          <w:sz w:val="24"/>
          <w:szCs w:val="24"/>
        </w:rPr>
        <w:t xml:space="preserve">emergent themes of </w:t>
      </w:r>
      <w:r w:rsidR="00970C7E" w:rsidRPr="00FE4B68">
        <w:rPr>
          <w:rFonts w:ascii="Times New Roman" w:hAnsi="Times New Roman" w:cs="Times New Roman"/>
          <w:sz w:val="24"/>
          <w:szCs w:val="24"/>
        </w:rPr>
        <w:t xml:space="preserve">the study (e.g. bullying, physical violence, </w:t>
      </w:r>
      <w:r w:rsidR="00DE2980" w:rsidRPr="00FE4B68">
        <w:rPr>
          <w:rFonts w:ascii="Times New Roman" w:hAnsi="Times New Roman" w:cs="Times New Roman"/>
          <w:sz w:val="24"/>
          <w:szCs w:val="24"/>
        </w:rPr>
        <w:t>poor mental health etc.)</w:t>
      </w:r>
      <w:r w:rsidR="00E15F61" w:rsidRPr="00FE4B68">
        <w:rPr>
          <w:rFonts w:ascii="Times New Roman" w:hAnsi="Times New Roman" w:cs="Times New Roman"/>
          <w:sz w:val="24"/>
          <w:szCs w:val="24"/>
        </w:rPr>
        <w:t xml:space="preserve"> and asked to display it in an accessible location</w:t>
      </w:r>
      <w:r w:rsidR="007827DD" w:rsidRPr="00FE4B68">
        <w:rPr>
          <w:rFonts w:ascii="Times New Roman" w:hAnsi="Times New Roman" w:cs="Times New Roman"/>
          <w:sz w:val="24"/>
          <w:szCs w:val="24"/>
        </w:rPr>
        <w:t>. Participants will be made aware of these and reminded that the researcher values their well-being and safety before, during and after the study (Mitchell &amp; Irvine, 2008).</w:t>
      </w:r>
    </w:p>
    <w:p w14:paraId="1EAAB175" w14:textId="4C3E7121" w:rsidR="007827DD" w:rsidRPr="00FE4B68" w:rsidRDefault="007827DD" w:rsidP="00BC3F77">
      <w:pPr>
        <w:spacing w:line="360" w:lineRule="auto"/>
        <w:rPr>
          <w:rFonts w:ascii="Times New Roman" w:hAnsi="Times New Roman" w:cs="Times New Roman"/>
          <w:sz w:val="24"/>
          <w:szCs w:val="24"/>
        </w:rPr>
      </w:pPr>
      <w:r w:rsidRPr="00FE4B68">
        <w:rPr>
          <w:rFonts w:ascii="Times New Roman" w:hAnsi="Times New Roman" w:cs="Times New Roman"/>
          <w:sz w:val="24"/>
          <w:szCs w:val="24"/>
        </w:rPr>
        <w:t xml:space="preserve">As mentioned, </w:t>
      </w:r>
      <w:r w:rsidR="00C0292B" w:rsidRPr="00FE4B68">
        <w:rPr>
          <w:rFonts w:ascii="Times New Roman" w:hAnsi="Times New Roman" w:cs="Times New Roman"/>
          <w:sz w:val="24"/>
          <w:szCs w:val="24"/>
        </w:rPr>
        <w:t xml:space="preserve">participants will be producing physical data </w:t>
      </w:r>
      <w:r w:rsidR="00DD61C5" w:rsidRPr="00FE4B68">
        <w:rPr>
          <w:rFonts w:ascii="Times New Roman" w:hAnsi="Times New Roman" w:cs="Times New Roman"/>
          <w:sz w:val="24"/>
          <w:szCs w:val="24"/>
        </w:rPr>
        <w:t xml:space="preserve">and the researcher </w:t>
      </w:r>
      <w:r w:rsidR="00CC057E" w:rsidRPr="00FE4B68">
        <w:rPr>
          <w:rFonts w:ascii="Times New Roman" w:hAnsi="Times New Roman" w:cs="Times New Roman"/>
          <w:sz w:val="24"/>
          <w:szCs w:val="24"/>
        </w:rPr>
        <w:t>will be keeping an observational diary. All data produced will be kept in accordance with the General Data Protection Regulations (GDPR) (Information Commissioner’s Office, 2018)</w:t>
      </w:r>
      <w:r w:rsidR="00FB2B87" w:rsidRPr="00FE4B68">
        <w:rPr>
          <w:rFonts w:ascii="Times New Roman" w:hAnsi="Times New Roman" w:cs="Times New Roman"/>
          <w:sz w:val="24"/>
          <w:szCs w:val="24"/>
        </w:rPr>
        <w:t xml:space="preserve"> and the diary will be kept on a password secured personal computer. </w:t>
      </w:r>
      <w:r w:rsidR="00E576B1" w:rsidRPr="00FE4B68">
        <w:rPr>
          <w:rFonts w:ascii="Times New Roman" w:hAnsi="Times New Roman" w:cs="Times New Roman"/>
          <w:sz w:val="24"/>
          <w:szCs w:val="24"/>
        </w:rPr>
        <w:t xml:space="preserve">In addition, there will be no need to take any personal information from </w:t>
      </w:r>
      <w:r w:rsidR="00F25ADF" w:rsidRPr="00FE4B68">
        <w:rPr>
          <w:rFonts w:ascii="Times New Roman" w:hAnsi="Times New Roman" w:cs="Times New Roman"/>
          <w:sz w:val="24"/>
          <w:szCs w:val="24"/>
        </w:rPr>
        <w:t>participants other than their age</w:t>
      </w:r>
      <w:r w:rsidR="00BF1F48" w:rsidRPr="00FE4B68">
        <w:rPr>
          <w:rFonts w:ascii="Times New Roman" w:hAnsi="Times New Roman" w:cs="Times New Roman"/>
          <w:sz w:val="24"/>
          <w:szCs w:val="24"/>
        </w:rPr>
        <w:t xml:space="preserve">, meaning that they will not be identifiable. </w:t>
      </w:r>
    </w:p>
    <w:p w14:paraId="304AFEE5" w14:textId="4F7DC14F" w:rsidR="00862A6B" w:rsidRPr="00FE4B68" w:rsidRDefault="00294D27" w:rsidP="00BC3F77">
      <w:pPr>
        <w:spacing w:line="360" w:lineRule="auto"/>
        <w:rPr>
          <w:rFonts w:ascii="Times New Roman" w:hAnsi="Times New Roman" w:cs="Times New Roman"/>
          <w:color w:val="000000" w:themeColor="text1"/>
          <w:sz w:val="24"/>
          <w:szCs w:val="24"/>
        </w:rPr>
      </w:pPr>
      <w:r w:rsidRPr="00FE4B68">
        <w:rPr>
          <w:rFonts w:ascii="Times New Roman" w:hAnsi="Times New Roman" w:cs="Times New Roman"/>
          <w:sz w:val="24"/>
          <w:szCs w:val="24"/>
        </w:rPr>
        <w:t xml:space="preserve">In summation, </w:t>
      </w:r>
      <w:r w:rsidR="00CD293F" w:rsidRPr="00FE4B68">
        <w:rPr>
          <w:rFonts w:ascii="Times New Roman" w:hAnsi="Times New Roman" w:cs="Times New Roman"/>
          <w:sz w:val="24"/>
          <w:szCs w:val="24"/>
        </w:rPr>
        <w:t>this research proposal has been designed to identify how young boys (ages 7-16) perceive masculinity</w:t>
      </w:r>
      <w:r w:rsidR="001C3D4E" w:rsidRPr="00FE4B68">
        <w:rPr>
          <w:rFonts w:ascii="Times New Roman" w:hAnsi="Times New Roman" w:cs="Times New Roman"/>
          <w:sz w:val="24"/>
          <w:szCs w:val="24"/>
        </w:rPr>
        <w:t>, t</w:t>
      </w:r>
      <w:r w:rsidR="00CD293F" w:rsidRPr="00FE4B68">
        <w:rPr>
          <w:rFonts w:ascii="Times New Roman" w:hAnsi="Times New Roman" w:cs="Times New Roman"/>
          <w:sz w:val="24"/>
          <w:szCs w:val="24"/>
        </w:rPr>
        <w:t>he expectations they have of men in society</w:t>
      </w:r>
      <w:r w:rsidR="001C3D4E" w:rsidRPr="00FE4B68">
        <w:rPr>
          <w:rFonts w:ascii="Times New Roman" w:hAnsi="Times New Roman" w:cs="Times New Roman"/>
          <w:sz w:val="24"/>
          <w:szCs w:val="24"/>
        </w:rPr>
        <w:t xml:space="preserve"> and where these feelings originate. </w:t>
      </w:r>
      <w:r w:rsidR="00B66C65" w:rsidRPr="00FE4B68">
        <w:rPr>
          <w:rFonts w:ascii="Times New Roman" w:hAnsi="Times New Roman" w:cs="Times New Roman"/>
          <w:sz w:val="24"/>
          <w:szCs w:val="24"/>
        </w:rPr>
        <w:t>Though the</w:t>
      </w:r>
      <w:r w:rsidR="002F2F33" w:rsidRPr="00FE4B68">
        <w:rPr>
          <w:rFonts w:ascii="Times New Roman" w:hAnsi="Times New Roman" w:cs="Times New Roman"/>
          <w:sz w:val="24"/>
          <w:szCs w:val="24"/>
        </w:rPr>
        <w:t xml:space="preserve"> results of the study would be limited due to such a small sample size </w:t>
      </w:r>
      <w:r w:rsidR="004F70DE" w:rsidRPr="00FE4B68">
        <w:rPr>
          <w:rFonts w:ascii="Times New Roman" w:hAnsi="Times New Roman" w:cs="Times New Roman"/>
          <w:sz w:val="24"/>
          <w:szCs w:val="24"/>
        </w:rPr>
        <w:t xml:space="preserve">and also the potential that toxic masculinity may manifest itself later than 16, </w:t>
      </w:r>
      <w:r w:rsidR="00385496" w:rsidRPr="00FE4B68">
        <w:rPr>
          <w:rFonts w:ascii="Times New Roman" w:hAnsi="Times New Roman" w:cs="Times New Roman"/>
          <w:sz w:val="24"/>
          <w:szCs w:val="24"/>
        </w:rPr>
        <w:t>it could offer an insight into</w:t>
      </w:r>
      <w:r w:rsidR="00AA4AEA" w:rsidRPr="00FE4B68">
        <w:rPr>
          <w:rFonts w:ascii="Times New Roman" w:hAnsi="Times New Roman" w:cs="Times New Roman"/>
          <w:sz w:val="24"/>
          <w:szCs w:val="24"/>
        </w:rPr>
        <w:t xml:space="preserve"> how children and young people are responding to the society around them </w:t>
      </w:r>
      <w:r w:rsidR="00E25992" w:rsidRPr="00FE4B68">
        <w:rPr>
          <w:rFonts w:ascii="Times New Roman" w:hAnsi="Times New Roman" w:cs="Times New Roman"/>
          <w:sz w:val="24"/>
          <w:szCs w:val="24"/>
        </w:rPr>
        <w:t xml:space="preserve">and the impressions that adults are intentionally or unintentionally giving them. </w:t>
      </w:r>
      <w:r w:rsidR="00130381" w:rsidRPr="00FE4B68">
        <w:rPr>
          <w:rFonts w:ascii="Times New Roman" w:hAnsi="Times New Roman" w:cs="Times New Roman"/>
          <w:sz w:val="24"/>
          <w:szCs w:val="24"/>
        </w:rPr>
        <w:t xml:space="preserve">Should </w:t>
      </w:r>
      <w:r w:rsidR="008B1ECD" w:rsidRPr="00FE4B68">
        <w:rPr>
          <w:rFonts w:ascii="Times New Roman" w:hAnsi="Times New Roman" w:cs="Times New Roman"/>
          <w:sz w:val="24"/>
          <w:szCs w:val="24"/>
        </w:rPr>
        <w:t xml:space="preserve">the study identify </w:t>
      </w:r>
      <w:r w:rsidR="00677E90" w:rsidRPr="00FE4B68">
        <w:rPr>
          <w:rFonts w:ascii="Times New Roman" w:hAnsi="Times New Roman" w:cs="Times New Roman"/>
          <w:sz w:val="24"/>
          <w:szCs w:val="24"/>
        </w:rPr>
        <w:t xml:space="preserve">that children and young people are harbouring unhelpful </w:t>
      </w:r>
      <w:r w:rsidR="00C20327" w:rsidRPr="00FE4B68">
        <w:rPr>
          <w:rFonts w:ascii="Times New Roman" w:hAnsi="Times New Roman" w:cs="Times New Roman"/>
          <w:sz w:val="24"/>
          <w:szCs w:val="24"/>
        </w:rPr>
        <w:t>male trait</w:t>
      </w:r>
      <w:r w:rsidR="00581726" w:rsidRPr="00FE4B68">
        <w:rPr>
          <w:rFonts w:ascii="Times New Roman" w:hAnsi="Times New Roman" w:cs="Times New Roman"/>
          <w:sz w:val="24"/>
          <w:szCs w:val="24"/>
        </w:rPr>
        <w:t xml:space="preserve">s, where they are originating and what age they start doing so, </w:t>
      </w:r>
      <w:r w:rsidR="00E73721" w:rsidRPr="00FE4B68">
        <w:rPr>
          <w:rFonts w:ascii="Times New Roman" w:hAnsi="Times New Roman" w:cs="Times New Roman"/>
          <w:sz w:val="24"/>
          <w:szCs w:val="24"/>
        </w:rPr>
        <w:t xml:space="preserve">professionals will be able to intervene and make </w:t>
      </w:r>
      <w:r w:rsidR="00207F24" w:rsidRPr="00FE4B68">
        <w:rPr>
          <w:rFonts w:ascii="Times New Roman" w:hAnsi="Times New Roman" w:cs="Times New Roman"/>
          <w:sz w:val="24"/>
          <w:szCs w:val="24"/>
        </w:rPr>
        <w:t>changes that (</w:t>
      </w:r>
      <w:r w:rsidR="009F7C47" w:rsidRPr="00FE4B68">
        <w:rPr>
          <w:rFonts w:ascii="Times New Roman" w:hAnsi="Times New Roman" w:cs="Times New Roman"/>
          <w:sz w:val="24"/>
          <w:szCs w:val="24"/>
        </w:rPr>
        <w:t>scholars</w:t>
      </w:r>
      <w:r w:rsidR="00207F24" w:rsidRPr="00FE4B68">
        <w:rPr>
          <w:rFonts w:ascii="Times New Roman" w:hAnsi="Times New Roman" w:cs="Times New Roman"/>
          <w:sz w:val="24"/>
          <w:szCs w:val="24"/>
        </w:rPr>
        <w:t xml:space="preserve"> would suggest) would </w:t>
      </w:r>
      <w:r w:rsidR="009F7C47" w:rsidRPr="00FE4B68">
        <w:rPr>
          <w:rFonts w:ascii="Times New Roman" w:hAnsi="Times New Roman" w:cs="Times New Roman"/>
          <w:sz w:val="24"/>
          <w:szCs w:val="24"/>
        </w:rPr>
        <w:t xml:space="preserve">benefit society as a whole in years to come. </w:t>
      </w:r>
    </w:p>
    <w:p w14:paraId="08C055F3" w14:textId="77777777" w:rsidR="005D5BDD" w:rsidRPr="00FE4B68" w:rsidRDefault="005D5BDD" w:rsidP="00700AE4">
      <w:pPr>
        <w:rPr>
          <w:rFonts w:ascii="Times New Roman" w:hAnsi="Times New Roman" w:cs="Times New Roman"/>
          <w:sz w:val="24"/>
          <w:szCs w:val="24"/>
        </w:rPr>
      </w:pPr>
    </w:p>
    <w:p w14:paraId="27A19C67" w14:textId="77777777" w:rsidR="00700AE4" w:rsidRPr="00FE4B68" w:rsidRDefault="00700AE4">
      <w:pPr>
        <w:rPr>
          <w:rFonts w:ascii="Times New Roman" w:hAnsi="Times New Roman" w:cs="Times New Roman"/>
          <w:sz w:val="24"/>
          <w:szCs w:val="24"/>
        </w:rPr>
      </w:pPr>
      <w:r w:rsidRPr="00FE4B68">
        <w:rPr>
          <w:rFonts w:ascii="Times New Roman" w:hAnsi="Times New Roman" w:cs="Times New Roman"/>
          <w:sz w:val="24"/>
          <w:szCs w:val="24"/>
        </w:rPr>
        <w:br w:type="page"/>
      </w:r>
    </w:p>
    <w:p w14:paraId="0955EAC8" w14:textId="5E8C8002" w:rsidR="00700AE4" w:rsidRPr="00914781" w:rsidRDefault="00700AE4" w:rsidP="00700AE4">
      <w:pPr>
        <w:jc w:val="center"/>
        <w:rPr>
          <w:rFonts w:ascii="Times New Roman" w:hAnsi="Times New Roman" w:cs="Times New Roman"/>
          <w:b/>
          <w:sz w:val="28"/>
          <w:szCs w:val="24"/>
          <w:u w:val="single"/>
        </w:rPr>
      </w:pPr>
      <w:r w:rsidRPr="00914781">
        <w:rPr>
          <w:rFonts w:ascii="Times New Roman" w:hAnsi="Times New Roman" w:cs="Times New Roman"/>
          <w:b/>
          <w:sz w:val="28"/>
          <w:szCs w:val="24"/>
          <w:u w:val="single"/>
        </w:rPr>
        <w:lastRenderedPageBreak/>
        <w:t>Reference List</w:t>
      </w:r>
    </w:p>
    <w:p w14:paraId="03392797" w14:textId="77777777" w:rsidR="009F7C47" w:rsidRPr="00914781" w:rsidRDefault="009F7C47" w:rsidP="00AE3BDA">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AFSP (2017) </w:t>
      </w:r>
      <w:r w:rsidRPr="00914781">
        <w:rPr>
          <w:rFonts w:ascii="Times New Roman" w:hAnsi="Times New Roman" w:cs="Times New Roman"/>
          <w:i/>
          <w:sz w:val="24"/>
          <w:szCs w:val="24"/>
        </w:rPr>
        <w:t xml:space="preserve">Suicide Statistics. </w:t>
      </w:r>
      <w:r w:rsidRPr="00914781">
        <w:rPr>
          <w:rFonts w:ascii="Times New Roman" w:hAnsi="Times New Roman" w:cs="Times New Roman"/>
          <w:sz w:val="24"/>
          <w:szCs w:val="24"/>
        </w:rPr>
        <w:t xml:space="preserve">Available at: </w:t>
      </w:r>
      <w:hyperlink r:id="rId8" w:history="1">
        <w:r w:rsidRPr="00914781">
          <w:rPr>
            <w:rStyle w:val="Hyperlink"/>
            <w:rFonts w:ascii="Times New Roman" w:hAnsi="Times New Roman" w:cs="Times New Roman"/>
            <w:sz w:val="24"/>
            <w:szCs w:val="24"/>
          </w:rPr>
          <w:t>https://afsp.org/about-suicide/suicide-statistics/</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42B075E4" w14:textId="77777777" w:rsidR="009F7C47" w:rsidRPr="00914781" w:rsidRDefault="009F7C47" w:rsidP="009F7C47">
      <w:pPr>
        <w:rPr>
          <w:rFonts w:ascii="Times New Roman" w:hAnsi="Times New Roman" w:cs="Times New Roman"/>
          <w:color w:val="000000"/>
          <w:sz w:val="24"/>
          <w:szCs w:val="24"/>
        </w:rPr>
      </w:pPr>
      <w:r w:rsidRPr="00914781">
        <w:rPr>
          <w:rFonts w:ascii="Times New Roman" w:hAnsi="Times New Roman" w:cs="Times New Roman"/>
          <w:color w:val="000000"/>
          <w:sz w:val="24"/>
          <w:szCs w:val="24"/>
        </w:rPr>
        <w:t>Alderson, P. and Morrow, V. (2011</w:t>
      </w:r>
      <w:r w:rsidRPr="00914781">
        <w:rPr>
          <w:rFonts w:ascii="Times New Roman" w:hAnsi="Times New Roman" w:cs="Times New Roman"/>
          <w:i/>
          <w:iCs/>
          <w:color w:val="000000"/>
          <w:sz w:val="24"/>
          <w:szCs w:val="24"/>
        </w:rPr>
        <w:t>) The Ethics of Research with Children and Young People</w:t>
      </w:r>
      <w:r w:rsidRPr="00914781">
        <w:rPr>
          <w:rFonts w:ascii="Times New Roman" w:hAnsi="Times New Roman" w:cs="Times New Roman"/>
          <w:color w:val="000000"/>
          <w:sz w:val="24"/>
          <w:szCs w:val="24"/>
        </w:rPr>
        <w:t>. London: Sage.</w:t>
      </w:r>
    </w:p>
    <w:p w14:paraId="06A781DA"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ALLEA (2017) </w:t>
      </w:r>
      <w:r w:rsidRPr="00914781">
        <w:rPr>
          <w:rFonts w:ascii="Times New Roman" w:hAnsi="Times New Roman" w:cs="Times New Roman"/>
          <w:i/>
          <w:iCs/>
          <w:sz w:val="24"/>
          <w:szCs w:val="24"/>
        </w:rPr>
        <w:t>The European Code of Conduct for Research Integrity (Revised Edition)</w:t>
      </w:r>
      <w:r w:rsidRPr="00914781">
        <w:rPr>
          <w:rFonts w:ascii="Times New Roman" w:hAnsi="Times New Roman" w:cs="Times New Roman"/>
          <w:sz w:val="24"/>
          <w:szCs w:val="24"/>
        </w:rPr>
        <w:t xml:space="preserve">. Berlin: ALLEA. Available at: </w:t>
      </w:r>
      <w:hyperlink r:id="rId9" w:history="1">
        <w:r w:rsidRPr="00914781">
          <w:rPr>
            <w:rStyle w:val="Hyperlink"/>
            <w:rFonts w:ascii="Times New Roman" w:hAnsi="Times New Roman" w:cs="Times New Roman"/>
            <w:sz w:val="24"/>
            <w:szCs w:val="24"/>
          </w:rPr>
          <w:t>https://ec.europa.eu/research/participants/data/ref/h2020/other/hi/h2020-ethics_code-of-conduct_en.pdf</w:t>
        </w:r>
      </w:hyperlink>
      <w:r w:rsidRPr="00914781">
        <w:rPr>
          <w:rFonts w:ascii="Times New Roman" w:hAnsi="Times New Roman" w:cs="Times New Roman"/>
          <w:sz w:val="24"/>
          <w:szCs w:val="24"/>
        </w:rPr>
        <w:t xml:space="preserve"> (Accessed: 20</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 </w:t>
      </w:r>
    </w:p>
    <w:p w14:paraId="632D4064"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BERA (2018) </w:t>
      </w:r>
      <w:r w:rsidRPr="00914781">
        <w:rPr>
          <w:rFonts w:ascii="Times New Roman" w:hAnsi="Times New Roman" w:cs="Times New Roman"/>
          <w:i/>
          <w:iCs/>
          <w:sz w:val="24"/>
          <w:szCs w:val="24"/>
        </w:rPr>
        <w:t>Ethical Guidelines for Educational Research</w:t>
      </w:r>
      <w:r w:rsidRPr="00914781">
        <w:rPr>
          <w:rFonts w:ascii="Times New Roman" w:hAnsi="Times New Roman" w:cs="Times New Roman"/>
          <w:sz w:val="24"/>
          <w:szCs w:val="24"/>
        </w:rPr>
        <w:t>, 4</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w:t>
      </w:r>
      <w:proofErr w:type="spellStart"/>
      <w:r w:rsidRPr="00914781">
        <w:rPr>
          <w:rFonts w:ascii="Times New Roman" w:hAnsi="Times New Roman" w:cs="Times New Roman"/>
          <w:sz w:val="24"/>
          <w:szCs w:val="24"/>
        </w:rPr>
        <w:t>edn</w:t>
      </w:r>
      <w:proofErr w:type="spellEnd"/>
      <w:r w:rsidRPr="00914781">
        <w:rPr>
          <w:rFonts w:ascii="Times New Roman" w:hAnsi="Times New Roman" w:cs="Times New Roman"/>
          <w:sz w:val="24"/>
          <w:szCs w:val="24"/>
        </w:rPr>
        <w:t xml:space="preserve">., London: BERA. Available at: </w:t>
      </w:r>
      <w:hyperlink r:id="rId10" w:history="1">
        <w:r w:rsidRPr="00914781">
          <w:rPr>
            <w:rStyle w:val="Hyperlink"/>
            <w:rFonts w:ascii="Times New Roman" w:hAnsi="Times New Roman" w:cs="Times New Roman"/>
            <w:sz w:val="24"/>
            <w:szCs w:val="24"/>
          </w:rPr>
          <w:t>https://www.bera.ac.uk/researchers-resources/publications/ethicalguidelines-for-educational-research-2018</w:t>
        </w:r>
      </w:hyperlink>
      <w:r w:rsidRPr="00914781">
        <w:rPr>
          <w:rFonts w:ascii="Times New Roman" w:hAnsi="Times New Roman" w:cs="Times New Roman"/>
          <w:sz w:val="24"/>
          <w:szCs w:val="24"/>
        </w:rPr>
        <w:t xml:space="preserve"> (Accessed: 20th January 2020).</w:t>
      </w:r>
    </w:p>
    <w:p w14:paraId="2B3982BC"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Carling, J. (2019) </w:t>
      </w:r>
      <w:r w:rsidRPr="00914781">
        <w:rPr>
          <w:rFonts w:ascii="Times New Roman" w:hAnsi="Times New Roman" w:cs="Times New Roman"/>
          <w:i/>
          <w:sz w:val="24"/>
          <w:szCs w:val="24"/>
        </w:rPr>
        <w:t>Research ethics and research integrity, MIGNEX Handbook Chapter 4 (v1).</w:t>
      </w:r>
      <w:r w:rsidRPr="00914781">
        <w:rPr>
          <w:rFonts w:ascii="Times New Roman" w:hAnsi="Times New Roman" w:cs="Times New Roman"/>
          <w:sz w:val="24"/>
          <w:szCs w:val="24"/>
        </w:rPr>
        <w:t xml:space="preserve"> Oslo: Peace Research Institute. Available at: </w:t>
      </w:r>
      <w:hyperlink r:id="rId11" w:history="1">
        <w:r w:rsidRPr="00914781">
          <w:rPr>
            <w:rStyle w:val="Hyperlink"/>
            <w:rFonts w:ascii="Times New Roman" w:hAnsi="Times New Roman" w:cs="Times New Roman"/>
            <w:sz w:val="24"/>
            <w:szCs w:val="24"/>
          </w:rPr>
          <w:t>https://www.mignex.org/sites/default/files/2019-03/MIGNEX-Carling-2019-Research-ethics-and-research-integrity-v1.pdf</w:t>
        </w:r>
      </w:hyperlink>
      <w:r w:rsidRPr="00914781">
        <w:rPr>
          <w:rFonts w:ascii="Times New Roman" w:hAnsi="Times New Roman" w:cs="Times New Roman"/>
          <w:sz w:val="24"/>
          <w:szCs w:val="24"/>
        </w:rPr>
        <w:t xml:space="preserve">  (Accessed: 20th January 2020).</w:t>
      </w:r>
    </w:p>
    <w:p w14:paraId="7220FA58" w14:textId="5583D49F" w:rsidR="009F7C47" w:rsidRPr="00914781" w:rsidRDefault="009F7C47" w:rsidP="00C82960">
      <w:pPr>
        <w:pStyle w:val="NormalWeb"/>
        <w:rPr>
          <w:color w:val="000000"/>
        </w:rPr>
      </w:pPr>
      <w:r w:rsidRPr="00914781">
        <w:rPr>
          <w:color w:val="000000"/>
        </w:rPr>
        <w:t xml:space="preserve">Chowdhury, S. (2014) ‘ETHICAL CONSIDERATIONS IN RESEARCH WITH CHILDREN’, </w:t>
      </w:r>
      <w:r w:rsidRPr="00914781">
        <w:rPr>
          <w:i/>
          <w:iCs/>
          <w:color w:val="000000"/>
        </w:rPr>
        <w:t xml:space="preserve">Bangladesh Journal of Bioethics, </w:t>
      </w:r>
      <w:r w:rsidRPr="00914781">
        <w:rPr>
          <w:color w:val="000000"/>
        </w:rPr>
        <w:t xml:space="preserve">5(1), pp. 36-42. Available at: file:///C:/Users/Carwyn%20Davies/Downloads/18445-Article%20Text-66405-1-10-20140326.pdf (Accessed: </w:t>
      </w:r>
      <w:r w:rsidR="000371CF" w:rsidRPr="00914781">
        <w:rPr>
          <w:color w:val="000000"/>
        </w:rPr>
        <w:t>29</w:t>
      </w:r>
      <w:r w:rsidR="000371CF" w:rsidRPr="00914781">
        <w:rPr>
          <w:color w:val="000000"/>
          <w:vertAlign w:val="superscript"/>
        </w:rPr>
        <w:t>th</w:t>
      </w:r>
      <w:r w:rsidR="000371CF" w:rsidRPr="00914781">
        <w:rPr>
          <w:color w:val="000000"/>
        </w:rPr>
        <w:t xml:space="preserve"> January 2020)</w:t>
      </w:r>
    </w:p>
    <w:p w14:paraId="7630E5C5" w14:textId="77777777" w:rsidR="009F7C47" w:rsidRPr="00914781" w:rsidRDefault="009F7C47" w:rsidP="009C583D">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Cooper, A, &amp; Smith, E. (2011) </w:t>
      </w:r>
      <w:r w:rsidRPr="00914781">
        <w:rPr>
          <w:rFonts w:ascii="Times New Roman" w:hAnsi="Times New Roman" w:cs="Times New Roman"/>
          <w:i/>
          <w:iCs/>
          <w:sz w:val="24"/>
          <w:szCs w:val="24"/>
        </w:rPr>
        <w:t xml:space="preserve">Homicide Trends in the United States, 1980-2008 Annual Rates for 2009 and 2010. </w:t>
      </w:r>
      <w:r w:rsidRPr="00914781">
        <w:rPr>
          <w:rFonts w:ascii="Times New Roman" w:hAnsi="Times New Roman" w:cs="Times New Roman"/>
          <w:sz w:val="24"/>
          <w:szCs w:val="24"/>
        </w:rPr>
        <w:t xml:space="preserve">Washington D.C.: U.S. Department of Justice. Available at: </w:t>
      </w:r>
      <w:hyperlink r:id="rId12" w:history="1">
        <w:r w:rsidRPr="00914781">
          <w:rPr>
            <w:rStyle w:val="Hyperlink"/>
            <w:rFonts w:ascii="Times New Roman" w:hAnsi="Times New Roman" w:cs="Times New Roman"/>
            <w:sz w:val="24"/>
            <w:szCs w:val="24"/>
          </w:rPr>
          <w:t>https://www.bjs.gov/content/pub/pdf/htus8008.pdf</w:t>
        </w:r>
      </w:hyperlink>
      <w:r w:rsidRPr="00914781">
        <w:rPr>
          <w:rFonts w:ascii="Times New Roman" w:hAnsi="Times New Roman" w:cs="Times New Roman"/>
          <w:sz w:val="24"/>
          <w:szCs w:val="24"/>
        </w:rPr>
        <w:t xml:space="preserve"> (Accessed: 22</w:t>
      </w:r>
      <w:r w:rsidRPr="00914781">
        <w:rPr>
          <w:rFonts w:ascii="Times New Roman" w:hAnsi="Times New Roman" w:cs="Times New Roman"/>
          <w:sz w:val="24"/>
          <w:szCs w:val="24"/>
          <w:vertAlign w:val="superscript"/>
        </w:rPr>
        <w:t>nd</w:t>
      </w:r>
      <w:r w:rsidRPr="00914781">
        <w:rPr>
          <w:rFonts w:ascii="Times New Roman" w:hAnsi="Times New Roman" w:cs="Times New Roman"/>
          <w:sz w:val="24"/>
          <w:szCs w:val="24"/>
        </w:rPr>
        <w:t xml:space="preserve"> January 2020). </w:t>
      </w:r>
    </w:p>
    <w:p w14:paraId="4CEBB4AC" w14:textId="77777777" w:rsidR="009F7C47" w:rsidRPr="00914781" w:rsidRDefault="009F7C47" w:rsidP="00403347">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CPS (2015) </w:t>
      </w:r>
      <w:r w:rsidRPr="00914781">
        <w:rPr>
          <w:rFonts w:ascii="Times New Roman" w:hAnsi="Times New Roman" w:cs="Times New Roman"/>
          <w:i/>
          <w:sz w:val="24"/>
          <w:szCs w:val="24"/>
        </w:rPr>
        <w:t xml:space="preserve">Violence against Women and Girls Crime Report 2014-2015. </w:t>
      </w:r>
      <w:r w:rsidRPr="00914781">
        <w:rPr>
          <w:rFonts w:ascii="Times New Roman" w:hAnsi="Times New Roman" w:cs="Times New Roman"/>
          <w:sz w:val="24"/>
          <w:szCs w:val="24"/>
        </w:rPr>
        <w:t xml:space="preserve">London: CPS. Available at: </w:t>
      </w:r>
      <w:hyperlink r:id="rId13" w:history="1">
        <w:r w:rsidRPr="00914781">
          <w:rPr>
            <w:rStyle w:val="Hyperlink"/>
            <w:rFonts w:ascii="Times New Roman" w:hAnsi="Times New Roman" w:cs="Times New Roman"/>
            <w:sz w:val="24"/>
            <w:szCs w:val="24"/>
          </w:rPr>
          <w:t>https://www.cps.gov.uk/sites/default/files/documents/publications/cps_vawg_report_2015_amended_september_2015_v2.pdf</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097EF8F0" w14:textId="77777777" w:rsidR="009F7C47" w:rsidRPr="00914781" w:rsidRDefault="009F7C47" w:rsidP="00241FFE">
      <w:pPr>
        <w:rPr>
          <w:rFonts w:ascii="Times New Roman" w:hAnsi="Times New Roman" w:cs="Times New Roman"/>
          <w:sz w:val="24"/>
          <w:szCs w:val="24"/>
        </w:rPr>
      </w:pPr>
      <w:r w:rsidRPr="00914781">
        <w:rPr>
          <w:rFonts w:ascii="Times New Roman" w:hAnsi="Times New Roman" w:cs="Times New Roman"/>
          <w:sz w:val="24"/>
          <w:szCs w:val="24"/>
        </w:rPr>
        <w:t xml:space="preserve">Creswell, J. (2007) </w:t>
      </w:r>
      <w:r w:rsidRPr="00914781">
        <w:rPr>
          <w:rFonts w:ascii="Times New Roman" w:hAnsi="Times New Roman" w:cs="Times New Roman"/>
          <w:i/>
          <w:iCs/>
          <w:sz w:val="24"/>
          <w:szCs w:val="24"/>
        </w:rPr>
        <w:t xml:space="preserve">Qualitative inquiry &amp; research design: Choosing among five approaches. </w:t>
      </w:r>
      <w:r w:rsidRPr="00914781">
        <w:rPr>
          <w:rFonts w:ascii="Times New Roman" w:hAnsi="Times New Roman" w:cs="Times New Roman"/>
          <w:sz w:val="24"/>
          <w:szCs w:val="24"/>
        </w:rPr>
        <w:t xml:space="preserve">2nd </w:t>
      </w:r>
      <w:proofErr w:type="spellStart"/>
      <w:r w:rsidRPr="00914781">
        <w:rPr>
          <w:rFonts w:ascii="Times New Roman" w:hAnsi="Times New Roman" w:cs="Times New Roman"/>
          <w:sz w:val="24"/>
          <w:szCs w:val="24"/>
        </w:rPr>
        <w:t>edn</w:t>
      </w:r>
      <w:proofErr w:type="spellEnd"/>
      <w:r w:rsidRPr="00914781">
        <w:rPr>
          <w:rFonts w:ascii="Times New Roman" w:hAnsi="Times New Roman" w:cs="Times New Roman"/>
          <w:sz w:val="24"/>
          <w:szCs w:val="24"/>
        </w:rPr>
        <w:t xml:space="preserve">. California: SAGE. </w:t>
      </w:r>
    </w:p>
    <w:p w14:paraId="6720C97B" w14:textId="77777777" w:rsidR="009F7C47" w:rsidRPr="00914781" w:rsidRDefault="009F7C47" w:rsidP="00584660">
      <w:pPr>
        <w:rPr>
          <w:rFonts w:ascii="Times New Roman" w:hAnsi="Times New Roman" w:cs="Times New Roman"/>
          <w:sz w:val="24"/>
          <w:szCs w:val="24"/>
        </w:rPr>
      </w:pPr>
      <w:r w:rsidRPr="00914781">
        <w:rPr>
          <w:rFonts w:ascii="Times New Roman" w:hAnsi="Times New Roman" w:cs="Times New Roman"/>
          <w:sz w:val="24"/>
          <w:szCs w:val="24"/>
        </w:rPr>
        <w:t xml:space="preserve">Crotty, M. (1998) </w:t>
      </w:r>
      <w:r w:rsidRPr="00914781">
        <w:rPr>
          <w:rFonts w:ascii="Times New Roman" w:hAnsi="Times New Roman" w:cs="Times New Roman"/>
          <w:i/>
          <w:iCs/>
          <w:sz w:val="24"/>
          <w:szCs w:val="24"/>
        </w:rPr>
        <w:t>The Foundations of Social Research: Meaning and Perspective in the Research Process</w:t>
      </w:r>
      <w:r w:rsidRPr="00914781">
        <w:rPr>
          <w:rFonts w:ascii="Times New Roman" w:hAnsi="Times New Roman" w:cs="Times New Roman"/>
          <w:sz w:val="24"/>
          <w:szCs w:val="24"/>
        </w:rPr>
        <w:t xml:space="preserve">. New South Wales: Allen &amp; Unwin. </w:t>
      </w:r>
    </w:p>
    <w:p w14:paraId="6FDE59A9" w14:textId="77777777" w:rsidR="009F7C47" w:rsidRPr="00914781" w:rsidRDefault="009F7C47" w:rsidP="002E2317">
      <w:pPr>
        <w:rPr>
          <w:rFonts w:ascii="Times New Roman" w:hAnsi="Times New Roman" w:cs="Times New Roman"/>
          <w:sz w:val="24"/>
          <w:szCs w:val="24"/>
        </w:rPr>
      </w:pPr>
      <w:proofErr w:type="spellStart"/>
      <w:r w:rsidRPr="00914781">
        <w:rPr>
          <w:rFonts w:ascii="Times New Roman" w:hAnsi="Times New Roman" w:cs="Times New Roman"/>
          <w:sz w:val="24"/>
          <w:szCs w:val="24"/>
        </w:rPr>
        <w:t>Cupchik</w:t>
      </w:r>
      <w:proofErr w:type="spellEnd"/>
      <w:r w:rsidRPr="00914781">
        <w:rPr>
          <w:rFonts w:ascii="Times New Roman" w:hAnsi="Times New Roman" w:cs="Times New Roman"/>
          <w:sz w:val="24"/>
          <w:szCs w:val="24"/>
        </w:rPr>
        <w:t xml:space="preserve">, G. (2001) ‘Constructivist Realism: An Ontology That Encompasses Positivist and Constructivist Approaches to the Social Sciences’, </w:t>
      </w:r>
      <w:r w:rsidRPr="00914781">
        <w:rPr>
          <w:rFonts w:ascii="Times New Roman" w:hAnsi="Times New Roman" w:cs="Times New Roman"/>
          <w:i/>
          <w:iCs/>
          <w:sz w:val="24"/>
          <w:szCs w:val="24"/>
        </w:rPr>
        <w:t xml:space="preserve">Forum: Qualitative Social Research, </w:t>
      </w:r>
      <w:r w:rsidRPr="00914781">
        <w:rPr>
          <w:rFonts w:ascii="Times New Roman" w:hAnsi="Times New Roman" w:cs="Times New Roman"/>
          <w:sz w:val="24"/>
          <w:szCs w:val="24"/>
        </w:rPr>
        <w:t xml:space="preserve">2(1). Available at: </w:t>
      </w:r>
      <w:hyperlink r:id="rId14" w:history="1">
        <w:r w:rsidRPr="00914781">
          <w:rPr>
            <w:rStyle w:val="Hyperlink"/>
            <w:rFonts w:ascii="Times New Roman" w:hAnsi="Times New Roman" w:cs="Times New Roman"/>
            <w:sz w:val="24"/>
            <w:szCs w:val="24"/>
          </w:rPr>
          <w:t>http://www.qualitative-research.net/index.php/fqs/article/view/968/2112</w:t>
        </w:r>
      </w:hyperlink>
      <w:r w:rsidRPr="00914781">
        <w:rPr>
          <w:rFonts w:ascii="Times New Roman" w:hAnsi="Times New Roman" w:cs="Times New Roman"/>
          <w:sz w:val="24"/>
          <w:szCs w:val="24"/>
        </w:rPr>
        <w:t xml:space="preserve"> (Accessed: 24</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w:t>
      </w:r>
    </w:p>
    <w:p w14:paraId="40228A67" w14:textId="77777777" w:rsidR="009F7C47" w:rsidRPr="00914781" w:rsidRDefault="009F7C47" w:rsidP="00851C75">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De Boise, S. (2019) Editorial: is masculinity </w:t>
      </w:r>
      <w:proofErr w:type="gramStart"/>
      <w:r w:rsidRPr="00914781">
        <w:rPr>
          <w:rFonts w:ascii="Times New Roman" w:hAnsi="Times New Roman" w:cs="Times New Roman"/>
          <w:sz w:val="24"/>
          <w:szCs w:val="24"/>
        </w:rPr>
        <w:t>toxic?,</w:t>
      </w:r>
      <w:proofErr w:type="gramEnd"/>
      <w:r w:rsidRPr="00914781">
        <w:rPr>
          <w:rFonts w:ascii="Times New Roman" w:hAnsi="Times New Roman" w:cs="Times New Roman"/>
          <w:sz w:val="24"/>
          <w:szCs w:val="24"/>
        </w:rPr>
        <w:t xml:space="preserve"> ‘</w:t>
      </w:r>
      <w:r w:rsidRPr="00914781">
        <w:rPr>
          <w:rFonts w:ascii="Times New Roman" w:hAnsi="Times New Roman" w:cs="Times New Roman"/>
          <w:i/>
          <w:iCs/>
          <w:sz w:val="24"/>
          <w:szCs w:val="24"/>
        </w:rPr>
        <w:t xml:space="preserve">International Journal for Masculinity Studies, </w:t>
      </w:r>
      <w:r w:rsidRPr="00914781">
        <w:rPr>
          <w:rFonts w:ascii="Times New Roman" w:hAnsi="Times New Roman" w:cs="Times New Roman"/>
          <w:sz w:val="24"/>
          <w:szCs w:val="24"/>
        </w:rPr>
        <w:t xml:space="preserve">14(3), pp. 147-151. DOI: 10.1080/18902138.2019.1654742 </w:t>
      </w:r>
    </w:p>
    <w:p w14:paraId="08245B60" w14:textId="77777777" w:rsidR="009F7C47" w:rsidRPr="00914781" w:rsidRDefault="009F7C47" w:rsidP="00C82960">
      <w:pPr>
        <w:pStyle w:val="NormalWeb"/>
        <w:rPr>
          <w:color w:val="000000"/>
        </w:rPr>
      </w:pPr>
      <w:r w:rsidRPr="00914781">
        <w:rPr>
          <w:color w:val="000000"/>
        </w:rPr>
        <w:t>Elliott, K. (2018), ‘Challenging toxic masculinity in schools and society’, On the Horizon, 26(1), pp. 17-22. DOI: 10.1108/OTH-11-2017-0088.</w:t>
      </w:r>
    </w:p>
    <w:p w14:paraId="1B8ACCE0" w14:textId="611B0AE5" w:rsidR="009F7C47" w:rsidRPr="00914781" w:rsidRDefault="009F7C47" w:rsidP="00C82960">
      <w:pPr>
        <w:pStyle w:val="NormalWeb"/>
        <w:rPr>
          <w:color w:val="000000"/>
        </w:rPr>
      </w:pPr>
      <w:r w:rsidRPr="00914781">
        <w:rPr>
          <w:color w:val="000000"/>
        </w:rPr>
        <w:lastRenderedPageBreak/>
        <w:t xml:space="preserve">Ethical Research Involving Children (ERIC) (2018) </w:t>
      </w:r>
      <w:r w:rsidRPr="00914781">
        <w:rPr>
          <w:i/>
          <w:iCs/>
          <w:color w:val="000000"/>
        </w:rPr>
        <w:t>Guidance for Ethical Research Involving Children.</w:t>
      </w:r>
      <w:r w:rsidRPr="00914781">
        <w:rPr>
          <w:color w:val="000000"/>
        </w:rPr>
        <w:t xml:space="preserve"> Available at: https://childethics.com/wp-content/uploads/2013/10/ERIC-compendium-Ethical-Guidance-Introduction-section-only.pdf </w:t>
      </w:r>
      <w:r w:rsidR="000371CF" w:rsidRPr="00914781">
        <w:rPr>
          <w:color w:val="000000"/>
        </w:rPr>
        <w:t xml:space="preserve">(Accessed: </w:t>
      </w:r>
      <w:r w:rsidR="00DC2762" w:rsidRPr="00914781">
        <w:rPr>
          <w:color w:val="000000"/>
        </w:rPr>
        <w:t>28</w:t>
      </w:r>
      <w:r w:rsidR="00DC2762" w:rsidRPr="00914781">
        <w:rPr>
          <w:color w:val="000000"/>
          <w:vertAlign w:val="superscript"/>
        </w:rPr>
        <w:t>th</w:t>
      </w:r>
      <w:r w:rsidR="00DC2762" w:rsidRPr="00914781">
        <w:rPr>
          <w:color w:val="000000"/>
        </w:rPr>
        <w:t xml:space="preserve"> January 2020). </w:t>
      </w:r>
    </w:p>
    <w:p w14:paraId="36E278FB" w14:textId="77777777" w:rsidR="009F7C47" w:rsidRPr="00914781" w:rsidRDefault="009F7C47" w:rsidP="00C82960">
      <w:pPr>
        <w:pStyle w:val="NormalWeb"/>
        <w:rPr>
          <w:color w:val="000000"/>
        </w:rPr>
      </w:pPr>
      <w:r w:rsidRPr="00914781">
        <w:rPr>
          <w:color w:val="000000"/>
        </w:rPr>
        <w:t>Field, M. J. (2004) Ethical Conduct of Clinical Research Involving Children. Washington D.C.: National Academic Press. Available at: https://www.ncbi.nlm.nih.gov/books/NBK25557/ (Accessed: 5th December 2019).</w:t>
      </w:r>
    </w:p>
    <w:p w14:paraId="2947F33A" w14:textId="77777777" w:rsidR="009F7C47" w:rsidRPr="00914781" w:rsidRDefault="009F7C47" w:rsidP="00772313">
      <w:pPr>
        <w:rPr>
          <w:rFonts w:ascii="Times New Roman" w:hAnsi="Times New Roman" w:cs="Times New Roman"/>
          <w:sz w:val="24"/>
          <w:szCs w:val="24"/>
        </w:rPr>
      </w:pPr>
      <w:r w:rsidRPr="00914781">
        <w:rPr>
          <w:rFonts w:ascii="Times New Roman" w:hAnsi="Times New Roman" w:cs="Times New Roman"/>
          <w:sz w:val="24"/>
          <w:szCs w:val="24"/>
        </w:rPr>
        <w:t xml:space="preserve">Ford, C. (2019) </w:t>
      </w:r>
      <w:r w:rsidRPr="00914781">
        <w:rPr>
          <w:rFonts w:ascii="Times New Roman" w:hAnsi="Times New Roman" w:cs="Times New Roman"/>
          <w:i/>
          <w:iCs/>
          <w:sz w:val="24"/>
          <w:szCs w:val="24"/>
        </w:rPr>
        <w:t xml:space="preserve">Boys Will Be Boys. </w:t>
      </w:r>
      <w:r w:rsidRPr="00914781">
        <w:rPr>
          <w:rFonts w:ascii="Times New Roman" w:hAnsi="Times New Roman" w:cs="Times New Roman"/>
          <w:sz w:val="24"/>
          <w:szCs w:val="24"/>
        </w:rPr>
        <w:t>London: One World Publications.</w:t>
      </w:r>
    </w:p>
    <w:p w14:paraId="75EE5125" w14:textId="77777777" w:rsidR="009F7C47" w:rsidRPr="00914781" w:rsidRDefault="009F7C47" w:rsidP="002E60AD">
      <w:pPr>
        <w:spacing w:line="256" w:lineRule="auto"/>
        <w:rPr>
          <w:rFonts w:ascii="Times New Roman" w:hAnsi="Times New Roman" w:cs="Times New Roman"/>
          <w:sz w:val="24"/>
          <w:szCs w:val="24"/>
        </w:rPr>
      </w:pPr>
      <w:proofErr w:type="spellStart"/>
      <w:r w:rsidRPr="00914781">
        <w:rPr>
          <w:rFonts w:ascii="Times New Roman" w:hAnsi="Times New Roman" w:cs="Times New Roman"/>
          <w:sz w:val="24"/>
          <w:szCs w:val="24"/>
        </w:rPr>
        <w:t>Friedersdorf</w:t>
      </w:r>
      <w:proofErr w:type="spellEnd"/>
      <w:r w:rsidRPr="00914781">
        <w:rPr>
          <w:rFonts w:ascii="Times New Roman" w:hAnsi="Times New Roman" w:cs="Times New Roman"/>
          <w:sz w:val="24"/>
          <w:szCs w:val="24"/>
        </w:rPr>
        <w:t xml:space="preserve">, C. (2016) </w:t>
      </w:r>
      <w:r w:rsidRPr="00914781">
        <w:rPr>
          <w:rFonts w:ascii="Times New Roman" w:hAnsi="Times New Roman" w:cs="Times New Roman"/>
          <w:i/>
          <w:sz w:val="24"/>
          <w:szCs w:val="24"/>
        </w:rPr>
        <w:t xml:space="preserve">The Understudied Female Sexual Predator. </w:t>
      </w:r>
      <w:r w:rsidRPr="00914781">
        <w:rPr>
          <w:rFonts w:ascii="Times New Roman" w:hAnsi="Times New Roman" w:cs="Times New Roman"/>
          <w:sz w:val="24"/>
          <w:szCs w:val="24"/>
        </w:rPr>
        <w:t xml:space="preserve">Available at: </w:t>
      </w:r>
      <w:hyperlink r:id="rId15" w:history="1">
        <w:r w:rsidRPr="00914781">
          <w:rPr>
            <w:rStyle w:val="Hyperlink"/>
            <w:rFonts w:ascii="Times New Roman" w:hAnsi="Times New Roman" w:cs="Times New Roman"/>
            <w:sz w:val="24"/>
            <w:szCs w:val="24"/>
          </w:rPr>
          <w:t>https://www.theatlantic.com/science/archive/2016/11/the-understudied-female-sexual-predator/503492/</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52ABFB7D" w14:textId="77777777" w:rsidR="009F7C47" w:rsidRPr="00914781" w:rsidRDefault="009F7C47" w:rsidP="009E6B49">
      <w:pPr>
        <w:spacing w:line="256" w:lineRule="auto"/>
        <w:rPr>
          <w:rFonts w:ascii="Times New Roman" w:hAnsi="Times New Roman" w:cs="Times New Roman"/>
          <w:sz w:val="24"/>
          <w:szCs w:val="24"/>
        </w:rPr>
      </w:pPr>
      <w:proofErr w:type="spellStart"/>
      <w:r w:rsidRPr="00914781">
        <w:rPr>
          <w:rFonts w:ascii="Times New Roman" w:eastAsia="Calibri" w:hAnsi="Times New Roman" w:cs="Times New Roman"/>
          <w:sz w:val="24"/>
          <w:szCs w:val="24"/>
        </w:rPr>
        <w:t>Goyne</w:t>
      </w:r>
      <w:proofErr w:type="spellEnd"/>
      <w:r w:rsidRPr="00914781">
        <w:rPr>
          <w:rFonts w:ascii="Times New Roman" w:eastAsia="Calibri" w:hAnsi="Times New Roman" w:cs="Times New Roman"/>
          <w:sz w:val="24"/>
          <w:szCs w:val="24"/>
        </w:rPr>
        <w:t xml:space="preserve">, A. (2017) ‘Suicide, male honour and the masculinity paradox: Its impact on the ADF’, </w:t>
      </w:r>
      <w:r w:rsidRPr="00914781">
        <w:rPr>
          <w:rFonts w:ascii="Times New Roman" w:eastAsia="Calibri" w:hAnsi="Times New Roman" w:cs="Times New Roman"/>
          <w:i/>
          <w:iCs/>
          <w:sz w:val="24"/>
          <w:szCs w:val="24"/>
        </w:rPr>
        <w:t>Australian Defence Force Journal</w:t>
      </w:r>
      <w:r w:rsidRPr="00914781">
        <w:rPr>
          <w:rFonts w:ascii="Times New Roman" w:eastAsia="Calibri" w:hAnsi="Times New Roman" w:cs="Times New Roman"/>
          <w:sz w:val="24"/>
          <w:szCs w:val="24"/>
        </w:rPr>
        <w:t xml:space="preserve">, 203(?), pp. 21-30. Available at: </w:t>
      </w:r>
      <w:hyperlink r:id="rId16" w:history="1">
        <w:r w:rsidRPr="00914781">
          <w:rPr>
            <w:rFonts w:ascii="Times New Roman" w:eastAsia="Calibri" w:hAnsi="Times New Roman" w:cs="Times New Roman"/>
            <w:color w:val="0563C1"/>
            <w:sz w:val="24"/>
            <w:szCs w:val="24"/>
            <w:u w:val="single"/>
          </w:rPr>
          <w:t>https://www.defence.gov.au/adc/adfj/Documents/issue_203/ADF%20Journal%20203_Article_Goyne.pdf</w:t>
        </w:r>
      </w:hyperlink>
      <w:r w:rsidRPr="00914781">
        <w:rPr>
          <w:rFonts w:ascii="Times New Roman" w:eastAsia="Calibri" w:hAnsi="Times New Roman" w:cs="Times New Roman"/>
          <w:sz w:val="24"/>
          <w:szCs w:val="24"/>
        </w:rPr>
        <w:t xml:space="preserve"> </w:t>
      </w:r>
      <w:r w:rsidRPr="00914781">
        <w:rPr>
          <w:rFonts w:ascii="Times New Roman" w:hAnsi="Times New Roman" w:cs="Times New Roman"/>
          <w:sz w:val="24"/>
          <w:szCs w:val="24"/>
        </w:rPr>
        <w:t>(Accessed: 20</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w:t>
      </w:r>
    </w:p>
    <w:p w14:paraId="4FFE2F24" w14:textId="77777777" w:rsidR="009F7C47" w:rsidRPr="00914781" w:rsidRDefault="009F7C47" w:rsidP="00341B63">
      <w:pPr>
        <w:rPr>
          <w:rFonts w:ascii="Times New Roman" w:hAnsi="Times New Roman" w:cs="Times New Roman"/>
          <w:sz w:val="24"/>
          <w:szCs w:val="24"/>
        </w:rPr>
      </w:pPr>
      <w:r w:rsidRPr="00914781">
        <w:rPr>
          <w:rFonts w:ascii="Times New Roman" w:hAnsi="Times New Roman" w:cs="Times New Roman"/>
          <w:sz w:val="24"/>
          <w:szCs w:val="24"/>
        </w:rPr>
        <w:t xml:space="preserve">Grand, S., Von </w:t>
      </w:r>
      <w:proofErr w:type="spellStart"/>
      <w:r w:rsidRPr="00914781">
        <w:rPr>
          <w:rFonts w:ascii="Times New Roman" w:hAnsi="Times New Roman" w:cs="Times New Roman"/>
          <w:sz w:val="24"/>
          <w:szCs w:val="24"/>
        </w:rPr>
        <w:t>Arx</w:t>
      </w:r>
      <w:proofErr w:type="spellEnd"/>
      <w:r w:rsidRPr="00914781">
        <w:rPr>
          <w:rFonts w:ascii="Times New Roman" w:hAnsi="Times New Roman" w:cs="Times New Roman"/>
          <w:sz w:val="24"/>
          <w:szCs w:val="24"/>
        </w:rPr>
        <w:t xml:space="preserve">, W. &amp; </w:t>
      </w:r>
      <w:proofErr w:type="spellStart"/>
      <w:r w:rsidRPr="00914781">
        <w:rPr>
          <w:rFonts w:ascii="Times New Roman" w:hAnsi="Times New Roman" w:cs="Times New Roman"/>
          <w:sz w:val="24"/>
          <w:szCs w:val="24"/>
        </w:rPr>
        <w:t>Ruegg</w:t>
      </w:r>
      <w:proofErr w:type="spellEnd"/>
      <w:r w:rsidRPr="00914781">
        <w:rPr>
          <w:rFonts w:ascii="Times New Roman" w:hAnsi="Times New Roman" w:cs="Times New Roman"/>
          <w:sz w:val="24"/>
          <w:szCs w:val="24"/>
        </w:rPr>
        <w:t>-Sturm, J. (2015) ‘</w:t>
      </w:r>
      <w:hyperlink r:id="rId17" w:history="1">
        <w:r w:rsidRPr="00914781">
          <w:rPr>
            <w:rStyle w:val="Hyperlink"/>
            <w:rFonts w:ascii="Times New Roman" w:hAnsi="Times New Roman" w:cs="Times New Roman"/>
            <w:color w:val="auto"/>
            <w:sz w:val="24"/>
            <w:szCs w:val="24"/>
            <w:u w:val="none"/>
          </w:rPr>
          <w:t>Cambridge Handbook of Strategy as Practice</w:t>
        </w:r>
      </w:hyperlink>
      <w:r w:rsidRPr="00914781">
        <w:rPr>
          <w:rFonts w:ascii="Times New Roman" w:hAnsi="Times New Roman" w:cs="Times New Roman"/>
          <w:sz w:val="24"/>
          <w:szCs w:val="24"/>
        </w:rPr>
        <w:t xml:space="preserve">’, </w:t>
      </w:r>
      <w:r w:rsidRPr="00914781">
        <w:rPr>
          <w:rFonts w:ascii="Times New Roman" w:hAnsi="Times New Roman" w:cs="Times New Roman"/>
          <w:i/>
          <w:iCs/>
          <w:sz w:val="24"/>
          <w:szCs w:val="24"/>
        </w:rPr>
        <w:t xml:space="preserve">Cambridge University Press, </w:t>
      </w:r>
      <w:r w:rsidRPr="00914781">
        <w:rPr>
          <w:rFonts w:ascii="Times New Roman" w:hAnsi="Times New Roman" w:cs="Times New Roman"/>
          <w:sz w:val="24"/>
          <w:szCs w:val="24"/>
        </w:rPr>
        <w:t xml:space="preserve">1(4), pp. 78-94. DOI: </w:t>
      </w:r>
      <w:hyperlink r:id="rId18" w:history="1">
        <w:r w:rsidRPr="00914781">
          <w:rPr>
            <w:rStyle w:val="Hyperlink"/>
            <w:rFonts w:ascii="Times New Roman" w:hAnsi="Times New Roman" w:cs="Times New Roman"/>
            <w:color w:val="auto"/>
            <w:sz w:val="24"/>
            <w:szCs w:val="24"/>
            <w:u w:val="none"/>
          </w:rPr>
          <w:t>10.1017/CBO9781139681032.005</w:t>
        </w:r>
      </w:hyperlink>
    </w:p>
    <w:p w14:paraId="6563506B" w14:textId="77777777" w:rsidR="009F7C47" w:rsidRPr="00914781" w:rsidRDefault="009F7C47" w:rsidP="00C82960">
      <w:pPr>
        <w:pStyle w:val="NormalWeb"/>
        <w:rPr>
          <w:color w:val="000000"/>
        </w:rPr>
      </w:pPr>
      <w:r w:rsidRPr="00914781">
        <w:rPr>
          <w:color w:val="000000"/>
        </w:rPr>
        <w:t xml:space="preserve">Greig, A., Taylor, J. and MacKay, T. (2013) Doing Research with Children: A Practical Guide, 3rd </w:t>
      </w:r>
      <w:proofErr w:type="spellStart"/>
      <w:r w:rsidRPr="00914781">
        <w:rPr>
          <w:color w:val="000000"/>
        </w:rPr>
        <w:t>edn</w:t>
      </w:r>
      <w:proofErr w:type="spellEnd"/>
      <w:r w:rsidRPr="00914781">
        <w:rPr>
          <w:color w:val="000000"/>
        </w:rPr>
        <w:t>., Cornwall: MPG Books Group.</w:t>
      </w:r>
    </w:p>
    <w:p w14:paraId="2E10F8A2" w14:textId="77777777" w:rsidR="009F7C47" w:rsidRPr="00914781" w:rsidRDefault="009F7C47" w:rsidP="00241FFE">
      <w:pPr>
        <w:rPr>
          <w:rFonts w:ascii="Times New Roman" w:hAnsi="Times New Roman" w:cs="Times New Roman"/>
          <w:sz w:val="24"/>
          <w:szCs w:val="24"/>
          <w:lang w:val="en"/>
        </w:rPr>
      </w:pPr>
      <w:r w:rsidRPr="00914781">
        <w:rPr>
          <w:rFonts w:ascii="Times New Roman" w:hAnsi="Times New Roman" w:cs="Times New Roman"/>
          <w:sz w:val="24"/>
          <w:szCs w:val="24"/>
          <w:lang w:val="en"/>
        </w:rPr>
        <w:t xml:space="preserve">Groenewald, T. (2003) ‘A Phenomenological Research Design Illustrated’, </w:t>
      </w:r>
      <w:r w:rsidRPr="00914781">
        <w:rPr>
          <w:rFonts w:ascii="Times New Roman" w:hAnsi="Times New Roman" w:cs="Times New Roman"/>
          <w:i/>
          <w:iCs/>
          <w:sz w:val="24"/>
          <w:szCs w:val="24"/>
        </w:rPr>
        <w:t>International Journal of Qualitative Methods,</w:t>
      </w:r>
      <w:r w:rsidRPr="00914781">
        <w:rPr>
          <w:rFonts w:ascii="Times New Roman" w:hAnsi="Times New Roman" w:cs="Times New Roman"/>
          <w:sz w:val="24"/>
          <w:szCs w:val="24"/>
        </w:rPr>
        <w:t xml:space="preserve"> </w:t>
      </w:r>
      <w:r w:rsidRPr="00914781">
        <w:rPr>
          <w:rFonts w:ascii="Times New Roman" w:hAnsi="Times New Roman" w:cs="Times New Roman"/>
          <w:sz w:val="24"/>
          <w:szCs w:val="24"/>
          <w:lang w:val="en"/>
        </w:rPr>
        <w:t xml:space="preserve">3(1). DOI: 10.1177/160940690400300104. </w:t>
      </w:r>
    </w:p>
    <w:p w14:paraId="5C1F1792" w14:textId="77777777" w:rsidR="009F7C47" w:rsidRPr="00914781" w:rsidRDefault="009F7C47" w:rsidP="002E60AD">
      <w:pPr>
        <w:spacing w:line="256" w:lineRule="auto"/>
        <w:rPr>
          <w:rFonts w:ascii="Times New Roman" w:hAnsi="Times New Roman" w:cs="Times New Roman"/>
          <w:bCs/>
          <w:sz w:val="24"/>
          <w:szCs w:val="24"/>
        </w:rPr>
      </w:pPr>
      <w:proofErr w:type="spellStart"/>
      <w:r w:rsidRPr="00914781">
        <w:rPr>
          <w:rFonts w:ascii="Times New Roman" w:hAnsi="Times New Roman" w:cs="Times New Roman"/>
          <w:sz w:val="24"/>
          <w:szCs w:val="24"/>
        </w:rPr>
        <w:t>Harriss</w:t>
      </w:r>
      <w:proofErr w:type="spellEnd"/>
      <w:r w:rsidRPr="00914781">
        <w:rPr>
          <w:rFonts w:ascii="Times New Roman" w:hAnsi="Times New Roman" w:cs="Times New Roman"/>
          <w:sz w:val="24"/>
          <w:szCs w:val="24"/>
        </w:rPr>
        <w:t xml:space="preserve">, L., </w:t>
      </w:r>
      <w:proofErr w:type="spellStart"/>
      <w:r w:rsidRPr="00914781">
        <w:rPr>
          <w:rFonts w:ascii="Times New Roman" w:hAnsi="Times New Roman" w:cs="Times New Roman"/>
          <w:sz w:val="24"/>
          <w:szCs w:val="24"/>
        </w:rPr>
        <w:t>Hawton</w:t>
      </w:r>
      <w:proofErr w:type="spellEnd"/>
      <w:r w:rsidRPr="00914781">
        <w:rPr>
          <w:rFonts w:ascii="Times New Roman" w:hAnsi="Times New Roman" w:cs="Times New Roman"/>
          <w:sz w:val="24"/>
          <w:szCs w:val="24"/>
        </w:rPr>
        <w:t xml:space="preserve">, K. &amp; </w:t>
      </w:r>
      <w:proofErr w:type="spellStart"/>
      <w:r w:rsidRPr="00914781">
        <w:rPr>
          <w:rFonts w:ascii="Times New Roman" w:hAnsi="Times New Roman" w:cs="Times New Roman"/>
          <w:sz w:val="24"/>
          <w:szCs w:val="24"/>
        </w:rPr>
        <w:t>Zahl</w:t>
      </w:r>
      <w:proofErr w:type="spellEnd"/>
      <w:r w:rsidRPr="00914781">
        <w:rPr>
          <w:rFonts w:ascii="Times New Roman" w:hAnsi="Times New Roman" w:cs="Times New Roman"/>
          <w:sz w:val="24"/>
          <w:szCs w:val="24"/>
        </w:rPr>
        <w:t>, D. (2005) ‘</w:t>
      </w:r>
      <w:r w:rsidRPr="00914781">
        <w:rPr>
          <w:rFonts w:ascii="Times New Roman" w:hAnsi="Times New Roman" w:cs="Times New Roman"/>
          <w:bCs/>
          <w:sz w:val="24"/>
          <w:szCs w:val="24"/>
        </w:rPr>
        <w:t xml:space="preserve">Value of measuring suicidal intent in the assessment of people attending hospital following self-poisoning or self-injury’, </w:t>
      </w:r>
      <w:r w:rsidRPr="00914781">
        <w:rPr>
          <w:rFonts w:ascii="Times New Roman" w:hAnsi="Times New Roman" w:cs="Times New Roman"/>
          <w:bCs/>
          <w:i/>
          <w:sz w:val="24"/>
          <w:szCs w:val="24"/>
        </w:rPr>
        <w:t xml:space="preserve">The British Journal of Psychiatry, </w:t>
      </w:r>
      <w:r w:rsidRPr="00914781">
        <w:rPr>
          <w:rFonts w:ascii="Times New Roman" w:hAnsi="Times New Roman" w:cs="Times New Roman"/>
          <w:bCs/>
          <w:sz w:val="24"/>
          <w:szCs w:val="24"/>
        </w:rPr>
        <w:t>186(1), pp. 60-66. DOI: 10.1192/bjp.186.1.60</w:t>
      </w:r>
    </w:p>
    <w:p w14:paraId="2FD82923" w14:textId="77777777" w:rsidR="009F7C47" w:rsidRPr="00914781" w:rsidRDefault="009F7C47" w:rsidP="002A611F">
      <w:pPr>
        <w:pStyle w:val="bibliographic-informationitem"/>
        <w:shd w:val="clear" w:color="auto" w:fill="FCFCFC"/>
        <w:spacing w:before="0" w:beforeAutospacing="0" w:after="240" w:afterAutospacing="0"/>
        <w:textAlignment w:val="top"/>
      </w:pPr>
      <w:proofErr w:type="spellStart"/>
      <w:r w:rsidRPr="00914781">
        <w:rPr>
          <w:rStyle w:val="bibliographic-informationvalue"/>
          <w:spacing w:val="4"/>
        </w:rPr>
        <w:t>Heale</w:t>
      </w:r>
      <w:proofErr w:type="spellEnd"/>
      <w:r w:rsidRPr="00914781">
        <w:rPr>
          <w:rStyle w:val="bibliographic-informationvalue"/>
          <w:spacing w:val="4"/>
        </w:rPr>
        <w:t xml:space="preserve"> &amp; Forbes (2013) ‘</w:t>
      </w:r>
      <w:r w:rsidRPr="00914781">
        <w:rPr>
          <w:spacing w:val="4"/>
        </w:rPr>
        <w:t xml:space="preserve">Understanding triangulation in research’, </w:t>
      </w:r>
      <w:r w:rsidRPr="00914781">
        <w:rPr>
          <w:i/>
          <w:iCs/>
          <w:spacing w:val="4"/>
        </w:rPr>
        <w:t xml:space="preserve">Evidence Based Nursing, </w:t>
      </w:r>
      <w:r w:rsidRPr="00914781">
        <w:rPr>
          <w:spacing w:val="4"/>
        </w:rPr>
        <w:t xml:space="preserve">16(4), p. 98. DOI: </w:t>
      </w:r>
      <w:r w:rsidRPr="00914781">
        <w:t>10.1136/eb-2013-101494</w:t>
      </w:r>
    </w:p>
    <w:p w14:paraId="12AEE92D" w14:textId="77777777" w:rsidR="009F7C47" w:rsidRPr="00914781" w:rsidRDefault="009F7C47" w:rsidP="00C82960">
      <w:pPr>
        <w:pStyle w:val="NormalWeb"/>
        <w:rPr>
          <w:color w:val="000000"/>
        </w:rPr>
      </w:pPr>
      <w:r w:rsidRPr="00914781">
        <w:rPr>
          <w:color w:val="000000"/>
        </w:rPr>
        <w:t xml:space="preserve">Hsieh, G. and </w:t>
      </w:r>
      <w:proofErr w:type="spellStart"/>
      <w:r w:rsidRPr="00914781">
        <w:rPr>
          <w:color w:val="000000"/>
        </w:rPr>
        <w:t>Kocielnik</w:t>
      </w:r>
      <w:proofErr w:type="spellEnd"/>
      <w:r w:rsidRPr="00914781">
        <w:rPr>
          <w:color w:val="000000"/>
        </w:rPr>
        <w:t xml:space="preserve">, R. (2016) ‘You Get Who You Pay for: The Impact of Incentives on Participation Bias’, </w:t>
      </w:r>
      <w:r w:rsidRPr="00914781">
        <w:rPr>
          <w:i/>
          <w:iCs/>
          <w:color w:val="000000"/>
        </w:rPr>
        <w:t>Proceedings of the 19th ACM Conference on Computer-Supported Cooperative Work &amp; Social Computing</w:t>
      </w:r>
      <w:r w:rsidRPr="00914781">
        <w:rPr>
          <w:color w:val="000000"/>
        </w:rPr>
        <w:t>, pp. 823-835. DOI: 10.1145/2818048.2819936.</w:t>
      </w:r>
    </w:p>
    <w:p w14:paraId="5B34256F" w14:textId="02144749" w:rsidR="009F7C47" w:rsidRPr="00914781" w:rsidRDefault="009F7C47" w:rsidP="00C82960">
      <w:pPr>
        <w:pStyle w:val="NormalWeb"/>
        <w:rPr>
          <w:color w:val="000000"/>
        </w:rPr>
      </w:pPr>
      <w:r w:rsidRPr="00914781">
        <w:rPr>
          <w:color w:val="000000"/>
        </w:rPr>
        <w:t xml:space="preserve">Information Commissioner’s Office (2018) Guide to the General Data Protection Regulation (GDPR). Available at: https://assets.publishing.service.gov.uk/government/uploads/system/uploads/attachment_data/file/711097/guide-to-the-general-data-protection-regulation-gdpr-1-0.pdf (Accessed: </w:t>
      </w:r>
      <w:r w:rsidR="00DC2762" w:rsidRPr="00914781">
        <w:rPr>
          <w:color w:val="000000"/>
        </w:rPr>
        <w:t>28</w:t>
      </w:r>
      <w:r w:rsidR="00DC2762" w:rsidRPr="00914781">
        <w:rPr>
          <w:color w:val="000000"/>
          <w:vertAlign w:val="superscript"/>
        </w:rPr>
        <w:t>th</w:t>
      </w:r>
      <w:r w:rsidR="00DC2762" w:rsidRPr="00914781">
        <w:rPr>
          <w:color w:val="000000"/>
        </w:rPr>
        <w:t xml:space="preserve"> January 2020).</w:t>
      </w:r>
    </w:p>
    <w:p w14:paraId="7A8CF51A" w14:textId="22FA159E" w:rsidR="009F7C47" w:rsidRPr="00914781" w:rsidRDefault="009F7C47" w:rsidP="00C82960">
      <w:pPr>
        <w:pStyle w:val="NormalWeb"/>
        <w:rPr>
          <w:color w:val="000000"/>
        </w:rPr>
      </w:pPr>
      <w:r w:rsidRPr="00914781">
        <w:rPr>
          <w:color w:val="000000"/>
        </w:rPr>
        <w:t xml:space="preserve">Laws, S. and Mann, G. (2014) </w:t>
      </w:r>
      <w:r w:rsidRPr="00914781">
        <w:rPr>
          <w:i/>
          <w:iCs/>
          <w:color w:val="000000"/>
        </w:rPr>
        <w:t>So You Want to Involve Children in Research? A toolkit supporting children’s meaningful and ethical participation in research relating to violence against children.</w:t>
      </w:r>
      <w:r w:rsidRPr="00914781">
        <w:rPr>
          <w:color w:val="000000"/>
        </w:rPr>
        <w:t xml:space="preserve"> Available at: https://www.savethechildren.org.uk/content/dam/global/reports/education-and-child-protection/so-you-want-to-involve-children-in-research.pdf (Accessed: </w:t>
      </w:r>
      <w:r w:rsidR="00146D61" w:rsidRPr="00914781">
        <w:rPr>
          <w:color w:val="000000"/>
        </w:rPr>
        <w:t>29</w:t>
      </w:r>
      <w:r w:rsidR="00146D61" w:rsidRPr="00914781">
        <w:rPr>
          <w:color w:val="000000"/>
          <w:vertAlign w:val="superscript"/>
        </w:rPr>
        <w:t>th</w:t>
      </w:r>
      <w:r w:rsidR="00146D61" w:rsidRPr="00914781">
        <w:rPr>
          <w:color w:val="000000"/>
        </w:rPr>
        <w:t xml:space="preserve"> January 2020). </w:t>
      </w:r>
    </w:p>
    <w:p w14:paraId="0CA3E839" w14:textId="77777777" w:rsidR="009F7C47" w:rsidRPr="00914781" w:rsidRDefault="009F7C47" w:rsidP="00241FFE">
      <w:pPr>
        <w:rPr>
          <w:rFonts w:ascii="Times New Roman" w:hAnsi="Times New Roman" w:cs="Times New Roman"/>
          <w:sz w:val="24"/>
          <w:szCs w:val="24"/>
        </w:rPr>
      </w:pPr>
      <w:r w:rsidRPr="00914781">
        <w:rPr>
          <w:rFonts w:ascii="Times New Roman" w:hAnsi="Times New Roman" w:cs="Times New Roman"/>
          <w:sz w:val="24"/>
          <w:szCs w:val="24"/>
        </w:rPr>
        <w:lastRenderedPageBreak/>
        <w:t xml:space="preserve">Lester, S. (1999) </w:t>
      </w:r>
      <w:r w:rsidRPr="00914781">
        <w:rPr>
          <w:rFonts w:ascii="Times New Roman" w:hAnsi="Times New Roman" w:cs="Times New Roman"/>
          <w:i/>
          <w:iCs/>
          <w:sz w:val="24"/>
          <w:szCs w:val="24"/>
        </w:rPr>
        <w:t xml:space="preserve">An introduction to phenomenological research. </w:t>
      </w:r>
      <w:r w:rsidRPr="00914781">
        <w:rPr>
          <w:rFonts w:ascii="Times New Roman" w:hAnsi="Times New Roman" w:cs="Times New Roman"/>
          <w:sz w:val="24"/>
          <w:szCs w:val="24"/>
        </w:rPr>
        <w:t xml:space="preserve">Available at: </w:t>
      </w:r>
      <w:hyperlink r:id="rId19" w:history="1">
        <w:r w:rsidRPr="00914781">
          <w:rPr>
            <w:rStyle w:val="Hyperlink"/>
            <w:rFonts w:ascii="Times New Roman" w:hAnsi="Times New Roman" w:cs="Times New Roman"/>
            <w:sz w:val="24"/>
            <w:szCs w:val="24"/>
          </w:rPr>
          <w:t>http://devmts.org.uk/resmethy.pdf</w:t>
        </w:r>
      </w:hyperlink>
      <w:r w:rsidRPr="00914781">
        <w:rPr>
          <w:rFonts w:ascii="Times New Roman" w:hAnsi="Times New Roman" w:cs="Times New Roman"/>
          <w:sz w:val="24"/>
          <w:szCs w:val="24"/>
        </w:rPr>
        <w:t xml:space="preserve"> (Accessed: 24th January 2020).</w:t>
      </w:r>
    </w:p>
    <w:p w14:paraId="07109D44"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Macfarlane, B. (2009) </w:t>
      </w:r>
      <w:r w:rsidRPr="00914781">
        <w:rPr>
          <w:rFonts w:ascii="Times New Roman" w:hAnsi="Times New Roman" w:cs="Times New Roman"/>
          <w:i/>
          <w:iCs/>
          <w:sz w:val="24"/>
          <w:szCs w:val="24"/>
        </w:rPr>
        <w:t xml:space="preserve">Researching with Integrity: The Ethics of Academic Enquiry. </w:t>
      </w:r>
      <w:r w:rsidRPr="00914781">
        <w:rPr>
          <w:rFonts w:ascii="Times New Roman" w:hAnsi="Times New Roman" w:cs="Times New Roman"/>
          <w:sz w:val="24"/>
          <w:szCs w:val="24"/>
        </w:rPr>
        <w:t>Oxon: Routledge.</w:t>
      </w:r>
    </w:p>
    <w:p w14:paraId="49A7011A" w14:textId="77777777" w:rsidR="009F7C47" w:rsidRPr="00914781" w:rsidRDefault="009F7C47" w:rsidP="00772313">
      <w:pPr>
        <w:rPr>
          <w:rFonts w:ascii="Times New Roman" w:hAnsi="Times New Roman" w:cs="Times New Roman"/>
          <w:sz w:val="24"/>
          <w:szCs w:val="24"/>
        </w:rPr>
      </w:pPr>
      <w:r w:rsidRPr="00914781">
        <w:rPr>
          <w:rFonts w:ascii="Times New Roman" w:hAnsi="Times New Roman" w:cs="Times New Roman"/>
          <w:sz w:val="24"/>
          <w:szCs w:val="24"/>
        </w:rPr>
        <w:t xml:space="preserve">McKenzie, S. K. et al. (2018) ‘Masculinity, Social Connectedness, and Mental Health: Men's Diverse Patterns of Practice’, </w:t>
      </w:r>
      <w:r w:rsidRPr="00914781">
        <w:rPr>
          <w:rFonts w:ascii="Times New Roman" w:hAnsi="Times New Roman" w:cs="Times New Roman"/>
          <w:i/>
          <w:iCs/>
          <w:sz w:val="24"/>
          <w:szCs w:val="24"/>
        </w:rPr>
        <w:t>American journal of men's health</w:t>
      </w:r>
      <w:r w:rsidRPr="00914781">
        <w:rPr>
          <w:rFonts w:ascii="Times New Roman" w:hAnsi="Times New Roman" w:cs="Times New Roman"/>
          <w:sz w:val="24"/>
          <w:szCs w:val="24"/>
        </w:rPr>
        <w:t>, </w:t>
      </w:r>
      <w:r w:rsidRPr="00914781">
        <w:rPr>
          <w:rFonts w:ascii="Times New Roman" w:hAnsi="Times New Roman" w:cs="Times New Roman"/>
          <w:i/>
          <w:iCs/>
          <w:sz w:val="24"/>
          <w:szCs w:val="24"/>
        </w:rPr>
        <w:t>12</w:t>
      </w:r>
      <w:r w:rsidRPr="00914781">
        <w:rPr>
          <w:rFonts w:ascii="Times New Roman" w:hAnsi="Times New Roman" w:cs="Times New Roman"/>
          <w:sz w:val="24"/>
          <w:szCs w:val="24"/>
        </w:rPr>
        <w:t>(5), pp. 1247–1261. DOI: 10.1177/1557988318772732</w:t>
      </w:r>
    </w:p>
    <w:p w14:paraId="26E210F9" w14:textId="77777777" w:rsidR="009F7C47" w:rsidRPr="00914781" w:rsidRDefault="009F7C47" w:rsidP="00397BD9">
      <w:pPr>
        <w:rPr>
          <w:rFonts w:ascii="Times New Roman" w:hAnsi="Times New Roman" w:cs="Times New Roman"/>
          <w:sz w:val="24"/>
          <w:szCs w:val="24"/>
        </w:rPr>
      </w:pPr>
      <w:r w:rsidRPr="00914781">
        <w:rPr>
          <w:rFonts w:ascii="Times New Roman" w:hAnsi="Times New Roman" w:cs="Times New Roman"/>
          <w:sz w:val="24"/>
          <w:szCs w:val="24"/>
        </w:rPr>
        <w:t xml:space="preserve">Mertens, D. (2010) </w:t>
      </w:r>
      <w:r w:rsidRPr="00914781">
        <w:rPr>
          <w:rFonts w:ascii="Times New Roman" w:hAnsi="Times New Roman" w:cs="Times New Roman"/>
          <w:i/>
          <w:iCs/>
          <w:sz w:val="24"/>
          <w:szCs w:val="24"/>
        </w:rPr>
        <w:t xml:space="preserve">Research and Evaluation in Education and Psychology: Integrating Diversity </w:t>
      </w:r>
      <w:proofErr w:type="gramStart"/>
      <w:r w:rsidRPr="00914781">
        <w:rPr>
          <w:rFonts w:ascii="Times New Roman" w:hAnsi="Times New Roman" w:cs="Times New Roman"/>
          <w:i/>
          <w:iCs/>
          <w:sz w:val="24"/>
          <w:szCs w:val="24"/>
        </w:rPr>
        <w:t>With</w:t>
      </w:r>
      <w:proofErr w:type="gramEnd"/>
      <w:r w:rsidRPr="00914781">
        <w:rPr>
          <w:rFonts w:ascii="Times New Roman" w:hAnsi="Times New Roman" w:cs="Times New Roman"/>
          <w:i/>
          <w:iCs/>
          <w:sz w:val="24"/>
          <w:szCs w:val="24"/>
        </w:rPr>
        <w:t xml:space="preserve"> Quantitative, Qualitative, and Mixed Methods. </w:t>
      </w:r>
      <w:r w:rsidRPr="00914781">
        <w:rPr>
          <w:rFonts w:ascii="Times New Roman" w:hAnsi="Times New Roman" w:cs="Times New Roman"/>
          <w:sz w:val="24"/>
          <w:szCs w:val="24"/>
        </w:rPr>
        <w:t xml:space="preserve">California: SAGE. </w:t>
      </w:r>
    </w:p>
    <w:p w14:paraId="49B1E1B8" w14:textId="77777777" w:rsidR="009F7C47" w:rsidRPr="00914781" w:rsidRDefault="009F7C47" w:rsidP="009E6B49">
      <w:pPr>
        <w:rPr>
          <w:rFonts w:ascii="Times New Roman" w:hAnsi="Times New Roman" w:cs="Times New Roman"/>
          <w:sz w:val="24"/>
          <w:szCs w:val="24"/>
        </w:rPr>
      </w:pPr>
      <w:r w:rsidRPr="00914781">
        <w:rPr>
          <w:rFonts w:ascii="Times New Roman" w:hAnsi="Times New Roman" w:cs="Times New Roman"/>
          <w:sz w:val="24"/>
          <w:szCs w:val="24"/>
        </w:rPr>
        <w:t xml:space="preserve">Milne, V., Tepper, J., Petch, J. (2017) </w:t>
      </w:r>
      <w:r w:rsidRPr="00914781">
        <w:rPr>
          <w:rFonts w:ascii="Times New Roman" w:hAnsi="Times New Roman" w:cs="Times New Roman"/>
          <w:i/>
          <w:sz w:val="24"/>
          <w:szCs w:val="24"/>
        </w:rPr>
        <w:t xml:space="preserve">The suicide gap: Why men are more likely to kill themselves. </w:t>
      </w:r>
      <w:r w:rsidRPr="00914781">
        <w:rPr>
          <w:rFonts w:ascii="Times New Roman" w:hAnsi="Times New Roman" w:cs="Times New Roman"/>
          <w:sz w:val="24"/>
          <w:szCs w:val="24"/>
        </w:rPr>
        <w:t xml:space="preserve">Available at: </w:t>
      </w:r>
      <w:hyperlink r:id="rId20" w:history="1">
        <w:r w:rsidRPr="00914781">
          <w:rPr>
            <w:rStyle w:val="Hyperlink"/>
            <w:rFonts w:ascii="Times New Roman" w:hAnsi="Times New Roman" w:cs="Times New Roman"/>
            <w:sz w:val="24"/>
            <w:szCs w:val="24"/>
          </w:rPr>
          <w:t>https://healthydebate.ca/2017/08/topic/male-suicide</w:t>
        </w:r>
      </w:hyperlink>
      <w:r w:rsidRPr="00914781">
        <w:rPr>
          <w:rFonts w:ascii="Times New Roman" w:hAnsi="Times New Roman" w:cs="Times New Roman"/>
          <w:sz w:val="24"/>
          <w:szCs w:val="24"/>
        </w:rPr>
        <w:t xml:space="preserve"> (Accessed: 20</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 </w:t>
      </w:r>
    </w:p>
    <w:p w14:paraId="482D31B3" w14:textId="77777777" w:rsidR="009F7C47" w:rsidRPr="00914781" w:rsidRDefault="009F7C47" w:rsidP="002E60AD">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NCIP (2010) </w:t>
      </w:r>
      <w:r w:rsidRPr="00914781">
        <w:rPr>
          <w:rFonts w:ascii="Times New Roman" w:hAnsi="Times New Roman" w:cs="Times New Roman"/>
          <w:i/>
          <w:sz w:val="24"/>
          <w:szCs w:val="24"/>
        </w:rPr>
        <w:t xml:space="preserve">National Intimate Partner and Sexual Violence Survey 2010 Summary Report. </w:t>
      </w:r>
      <w:r w:rsidRPr="00914781">
        <w:rPr>
          <w:rFonts w:ascii="Times New Roman" w:hAnsi="Times New Roman" w:cs="Times New Roman"/>
          <w:sz w:val="24"/>
          <w:szCs w:val="24"/>
        </w:rPr>
        <w:t xml:space="preserve">Atlanta: Centres for Disease Control and Prevention. Available at: </w:t>
      </w:r>
      <w:hyperlink r:id="rId21" w:history="1">
        <w:r w:rsidRPr="00914781">
          <w:rPr>
            <w:rStyle w:val="Hyperlink"/>
            <w:rFonts w:ascii="Times New Roman" w:hAnsi="Times New Roman" w:cs="Times New Roman"/>
            <w:sz w:val="24"/>
            <w:szCs w:val="24"/>
          </w:rPr>
          <w:t>https://www.cdc.gov/violenceprevention/pdf/nisvs_report2010-a.pdf</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08D88269" w14:textId="77777777" w:rsidR="009F7C47" w:rsidRPr="00914781" w:rsidRDefault="009F7C47" w:rsidP="00851C75">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Neave, N. &amp; O’Connor, D. (2009) ‘Testosterone and male behaviours’, </w:t>
      </w:r>
      <w:r w:rsidRPr="00914781">
        <w:rPr>
          <w:rFonts w:ascii="Times New Roman" w:hAnsi="Times New Roman" w:cs="Times New Roman"/>
          <w:i/>
          <w:sz w:val="24"/>
          <w:szCs w:val="24"/>
        </w:rPr>
        <w:t xml:space="preserve">The Psychologist, </w:t>
      </w:r>
      <w:r w:rsidRPr="00914781">
        <w:rPr>
          <w:rFonts w:ascii="Times New Roman" w:hAnsi="Times New Roman" w:cs="Times New Roman"/>
          <w:sz w:val="24"/>
          <w:szCs w:val="24"/>
        </w:rPr>
        <w:t xml:space="preserve">22(1), pp. 28-31. Available at: </w:t>
      </w:r>
      <w:hyperlink r:id="rId22" w:history="1">
        <w:r w:rsidRPr="00914781">
          <w:rPr>
            <w:rStyle w:val="Hyperlink"/>
            <w:rFonts w:ascii="Times New Roman" w:hAnsi="Times New Roman" w:cs="Times New Roman"/>
            <w:sz w:val="24"/>
            <w:szCs w:val="24"/>
          </w:rPr>
          <w:t>file:///C:/Users/1600473/Downloads/0109neav%20.pdf</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750FBC93" w14:textId="77777777" w:rsidR="009F7C47" w:rsidRPr="00914781" w:rsidRDefault="009F7C47" w:rsidP="00241FFE">
      <w:pPr>
        <w:rPr>
          <w:rFonts w:ascii="Times New Roman" w:hAnsi="Times New Roman" w:cs="Times New Roman"/>
          <w:sz w:val="24"/>
          <w:szCs w:val="24"/>
          <w:lang w:val="en"/>
        </w:rPr>
      </w:pPr>
      <w:proofErr w:type="spellStart"/>
      <w:r w:rsidRPr="00914781">
        <w:rPr>
          <w:rFonts w:ascii="Times New Roman" w:hAnsi="Times New Roman" w:cs="Times New Roman"/>
          <w:sz w:val="24"/>
          <w:szCs w:val="24"/>
        </w:rPr>
        <w:t>Neimeyer</w:t>
      </w:r>
      <w:proofErr w:type="spellEnd"/>
      <w:r w:rsidRPr="00914781">
        <w:rPr>
          <w:rFonts w:ascii="Times New Roman" w:hAnsi="Times New Roman" w:cs="Times New Roman"/>
          <w:sz w:val="24"/>
          <w:szCs w:val="24"/>
        </w:rPr>
        <w:t xml:space="preserve">, R. &amp; Levitt, H. (2001) ‘Constructivism/constructivist methodology’, in Smelser, N. &amp; </w:t>
      </w:r>
      <w:proofErr w:type="spellStart"/>
      <w:r w:rsidRPr="00914781">
        <w:rPr>
          <w:rFonts w:ascii="Times New Roman" w:hAnsi="Times New Roman" w:cs="Times New Roman"/>
          <w:sz w:val="24"/>
          <w:szCs w:val="24"/>
        </w:rPr>
        <w:t>Baltes</w:t>
      </w:r>
      <w:proofErr w:type="spellEnd"/>
      <w:r w:rsidRPr="00914781">
        <w:rPr>
          <w:rFonts w:ascii="Times New Roman" w:hAnsi="Times New Roman" w:cs="Times New Roman"/>
          <w:sz w:val="24"/>
          <w:szCs w:val="24"/>
        </w:rPr>
        <w:t xml:space="preserve">, P. (eds.) in </w:t>
      </w:r>
      <w:r w:rsidRPr="00914781">
        <w:rPr>
          <w:rFonts w:ascii="Times New Roman" w:hAnsi="Times New Roman" w:cs="Times New Roman"/>
          <w:i/>
          <w:iCs/>
          <w:sz w:val="24"/>
          <w:szCs w:val="24"/>
          <w:lang w:val="en"/>
        </w:rPr>
        <w:t xml:space="preserve">International Encyclopedia of the Social &amp; Behavioral Sciences. </w:t>
      </w:r>
      <w:r w:rsidRPr="00914781">
        <w:rPr>
          <w:rFonts w:ascii="Times New Roman" w:hAnsi="Times New Roman" w:cs="Times New Roman"/>
          <w:sz w:val="24"/>
          <w:szCs w:val="24"/>
          <w:lang w:val="en"/>
        </w:rPr>
        <w:t xml:space="preserve">Oxford: Pergamon Press. </w:t>
      </w:r>
    </w:p>
    <w:p w14:paraId="77C249B6" w14:textId="77777777" w:rsidR="009F7C47" w:rsidRPr="00914781" w:rsidRDefault="009F7C47" w:rsidP="002A611F">
      <w:pPr>
        <w:pStyle w:val="bibliographic-informationitem"/>
        <w:shd w:val="clear" w:color="auto" w:fill="FCFCFC"/>
        <w:spacing w:before="0" w:beforeAutospacing="0" w:after="240" w:afterAutospacing="0"/>
        <w:textAlignment w:val="top"/>
        <w:rPr>
          <w:rStyle w:val="bibliographic-informationvalue"/>
          <w:spacing w:val="4"/>
        </w:rPr>
      </w:pPr>
      <w:r w:rsidRPr="00914781">
        <w:t xml:space="preserve">Neubauer, B., Witkop, C. &amp; </w:t>
      </w:r>
      <w:proofErr w:type="spellStart"/>
      <w:r w:rsidRPr="00914781">
        <w:t>Varpio</w:t>
      </w:r>
      <w:proofErr w:type="spellEnd"/>
      <w:r w:rsidRPr="00914781">
        <w:t>, L. (2019) ‘</w:t>
      </w:r>
      <w:r w:rsidRPr="00914781">
        <w:rPr>
          <w:rFonts w:eastAsiaTheme="minorHAnsi"/>
          <w:lang w:val="en"/>
        </w:rPr>
        <w:t>How phenomenology can help us learn from the experiences of others</w:t>
      </w:r>
      <w:r w:rsidRPr="00914781">
        <w:rPr>
          <w:lang w:val="en"/>
        </w:rPr>
        <w:t xml:space="preserve">’, </w:t>
      </w:r>
      <w:r w:rsidRPr="00914781">
        <w:rPr>
          <w:i/>
          <w:iCs/>
          <w:lang w:val="en"/>
        </w:rPr>
        <w:t xml:space="preserve">Perspectives on Medical Education, </w:t>
      </w:r>
      <w:r w:rsidRPr="00914781">
        <w:rPr>
          <w:lang w:val="en"/>
        </w:rPr>
        <w:t xml:space="preserve">8(2), pp. 90-97. DOI: </w:t>
      </w:r>
      <w:r w:rsidRPr="00914781">
        <w:rPr>
          <w:rStyle w:val="bibliographic-informationvalue"/>
          <w:spacing w:val="4"/>
        </w:rPr>
        <w:t xml:space="preserve">10.1007/s40037-019-0509-2. </w:t>
      </w:r>
    </w:p>
    <w:p w14:paraId="7392C420" w14:textId="77777777" w:rsidR="009F7C47" w:rsidRPr="00914781" w:rsidRDefault="009F7C47" w:rsidP="009F7C47">
      <w:pPr>
        <w:rPr>
          <w:rFonts w:ascii="Times New Roman" w:hAnsi="Times New Roman" w:cs="Times New Roman"/>
          <w:sz w:val="24"/>
          <w:szCs w:val="24"/>
        </w:rPr>
      </w:pPr>
      <w:r w:rsidRPr="00914781">
        <w:rPr>
          <w:rFonts w:ascii="Times New Roman" w:hAnsi="Times New Roman" w:cs="Times New Roman"/>
          <w:sz w:val="24"/>
          <w:szCs w:val="24"/>
        </w:rPr>
        <w:t xml:space="preserve">Ochieng, J. (2012) ‘Value and importance of informed consent to researchers at Makerere University’, </w:t>
      </w:r>
      <w:r w:rsidRPr="00914781">
        <w:rPr>
          <w:rFonts w:ascii="Times New Roman" w:hAnsi="Times New Roman" w:cs="Times New Roman"/>
          <w:i/>
          <w:iCs/>
          <w:sz w:val="24"/>
          <w:szCs w:val="24"/>
        </w:rPr>
        <w:t>Annals of Tropical Medicine and Public Health</w:t>
      </w:r>
      <w:r w:rsidRPr="00914781">
        <w:rPr>
          <w:rFonts w:ascii="Times New Roman" w:hAnsi="Times New Roman" w:cs="Times New Roman"/>
          <w:sz w:val="24"/>
          <w:szCs w:val="24"/>
        </w:rPr>
        <w:t xml:space="preserve">, 5(1), pp.16-9. Available at: </w:t>
      </w:r>
      <w:hyperlink r:id="rId23" w:history="1">
        <w:r w:rsidRPr="00914781">
          <w:rPr>
            <w:rStyle w:val="Hyperlink"/>
            <w:rFonts w:ascii="Times New Roman" w:hAnsi="Times New Roman" w:cs="Times New Roman"/>
            <w:sz w:val="24"/>
            <w:szCs w:val="24"/>
          </w:rPr>
          <w:t>http://www.atmph.org/article.asp?issn=1755-6783;year=2012;volume=5;issue=1;spage=16;epage=19;aulast=Ochieng</w:t>
        </w:r>
      </w:hyperlink>
      <w:r w:rsidRPr="00914781">
        <w:rPr>
          <w:rFonts w:ascii="Times New Roman" w:hAnsi="Times New Roman" w:cs="Times New Roman"/>
          <w:sz w:val="24"/>
          <w:szCs w:val="24"/>
        </w:rPr>
        <w:t xml:space="preserve"> (Accessed: 25</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 </w:t>
      </w:r>
    </w:p>
    <w:p w14:paraId="607AE6F3" w14:textId="40C0AA68" w:rsidR="009F7C47" w:rsidRPr="00914781" w:rsidRDefault="009F7C47" w:rsidP="00C82960">
      <w:pPr>
        <w:pStyle w:val="NormalWeb"/>
        <w:rPr>
          <w:color w:val="000000"/>
        </w:rPr>
      </w:pPr>
      <w:r w:rsidRPr="00914781">
        <w:rPr>
          <w:color w:val="000000"/>
        </w:rPr>
        <w:t xml:space="preserve">Oxfordshire County Council (2008) </w:t>
      </w:r>
      <w:r w:rsidRPr="00914781">
        <w:rPr>
          <w:i/>
          <w:iCs/>
          <w:color w:val="000000"/>
        </w:rPr>
        <w:t>My space: Creating enabling environments for young children. Oxfordshire: Oxfordshire County Council.</w:t>
      </w:r>
      <w:r w:rsidRPr="00914781">
        <w:rPr>
          <w:color w:val="000000"/>
        </w:rPr>
        <w:t xml:space="preserve"> Available at: https://www2.oxfordshire.gov.uk/cms/sites/default/files/folders/documents/childreneducationandfamilies/informationforchildcareproviders/Toolkit/My_Space_Creating_enabling_environments_for_young_children.pdf (Accessed: </w:t>
      </w:r>
      <w:r w:rsidR="00E82F3E" w:rsidRPr="00914781">
        <w:rPr>
          <w:color w:val="000000"/>
        </w:rPr>
        <w:t>30</w:t>
      </w:r>
      <w:r w:rsidR="00E82F3E" w:rsidRPr="00914781">
        <w:rPr>
          <w:color w:val="000000"/>
          <w:vertAlign w:val="superscript"/>
        </w:rPr>
        <w:t>th</w:t>
      </w:r>
      <w:r w:rsidR="00E82F3E" w:rsidRPr="00914781">
        <w:rPr>
          <w:color w:val="000000"/>
        </w:rPr>
        <w:t xml:space="preserve"> January 2020). </w:t>
      </w:r>
    </w:p>
    <w:p w14:paraId="65FAE4B2" w14:textId="77777777" w:rsidR="009F7C47" w:rsidRPr="00914781" w:rsidRDefault="009F7C47" w:rsidP="00241FFE">
      <w:pPr>
        <w:rPr>
          <w:rFonts w:ascii="Times New Roman" w:hAnsi="Times New Roman" w:cs="Times New Roman"/>
          <w:sz w:val="24"/>
          <w:szCs w:val="24"/>
        </w:rPr>
      </w:pPr>
      <w:r w:rsidRPr="00914781">
        <w:rPr>
          <w:rFonts w:ascii="Times New Roman" w:hAnsi="Times New Roman" w:cs="Times New Roman"/>
          <w:sz w:val="24"/>
          <w:szCs w:val="24"/>
        </w:rPr>
        <w:t>Padilla-Diaz, M. (2015) ‘Phenomenology in Educational Qualitative Research: Philosophy as Science or Philosophical Science?’,</w:t>
      </w:r>
      <w:r w:rsidRPr="00914781">
        <w:rPr>
          <w:rFonts w:ascii="Times New Roman" w:hAnsi="Times New Roman" w:cs="Times New Roman"/>
          <w:i/>
          <w:iCs/>
          <w:sz w:val="24"/>
          <w:szCs w:val="24"/>
        </w:rPr>
        <w:t xml:space="preserve"> International Journal of Educational Excellence, </w:t>
      </w:r>
      <w:r w:rsidRPr="00914781">
        <w:rPr>
          <w:rFonts w:ascii="Times New Roman" w:hAnsi="Times New Roman" w:cs="Times New Roman"/>
          <w:sz w:val="24"/>
          <w:szCs w:val="24"/>
        </w:rPr>
        <w:t xml:space="preserve">1(2), pp. 101-110. Available at: </w:t>
      </w:r>
      <w:hyperlink r:id="rId24" w:history="1">
        <w:r w:rsidRPr="00914781">
          <w:rPr>
            <w:rStyle w:val="Hyperlink"/>
            <w:rFonts w:ascii="Times New Roman" w:hAnsi="Times New Roman" w:cs="Times New Roman"/>
            <w:sz w:val="24"/>
            <w:szCs w:val="24"/>
          </w:rPr>
          <w:t>https://pdfs.semanticscholar.org/1c75/935d3682047beb9723ce467a136b8456e794.pdf</w:t>
        </w:r>
      </w:hyperlink>
      <w:r w:rsidRPr="00914781">
        <w:rPr>
          <w:rFonts w:ascii="Times New Roman" w:hAnsi="Times New Roman" w:cs="Times New Roman"/>
          <w:sz w:val="24"/>
          <w:szCs w:val="24"/>
        </w:rPr>
        <w:t xml:space="preserve"> (Accessed: 24th January 2020). </w:t>
      </w:r>
    </w:p>
    <w:p w14:paraId="65247A7F" w14:textId="77777777" w:rsidR="009F7C47" w:rsidRPr="00914781" w:rsidRDefault="009F7C47" w:rsidP="009C583D">
      <w:pPr>
        <w:spacing w:line="256" w:lineRule="auto"/>
        <w:rPr>
          <w:rFonts w:ascii="Times New Roman" w:hAnsi="Times New Roman" w:cs="Times New Roman"/>
          <w:sz w:val="24"/>
          <w:szCs w:val="24"/>
        </w:rPr>
      </w:pPr>
      <w:r w:rsidRPr="00914781">
        <w:rPr>
          <w:rFonts w:ascii="Times New Roman" w:hAnsi="Times New Roman" w:cs="Times New Roman"/>
          <w:sz w:val="24"/>
          <w:szCs w:val="24"/>
        </w:rPr>
        <w:lastRenderedPageBreak/>
        <w:t xml:space="preserve">Pappas, S. (2019) ‘APA issues first-ever guidelines for practice with men and boys’, </w:t>
      </w:r>
      <w:r w:rsidRPr="00914781">
        <w:rPr>
          <w:rFonts w:ascii="Times New Roman" w:hAnsi="Times New Roman" w:cs="Times New Roman"/>
          <w:i/>
          <w:iCs/>
          <w:sz w:val="24"/>
          <w:szCs w:val="24"/>
        </w:rPr>
        <w:t xml:space="preserve">American Psychological Association, </w:t>
      </w:r>
      <w:r w:rsidRPr="00914781">
        <w:rPr>
          <w:rFonts w:ascii="Times New Roman" w:hAnsi="Times New Roman" w:cs="Times New Roman"/>
          <w:sz w:val="24"/>
          <w:szCs w:val="24"/>
        </w:rPr>
        <w:t xml:space="preserve">50(1), p. 31. Available at: </w:t>
      </w:r>
      <w:hyperlink r:id="rId25" w:history="1">
        <w:r w:rsidRPr="00914781">
          <w:rPr>
            <w:rStyle w:val="Hyperlink"/>
            <w:rFonts w:ascii="Times New Roman" w:hAnsi="Times New Roman" w:cs="Times New Roman"/>
            <w:sz w:val="24"/>
            <w:szCs w:val="24"/>
          </w:rPr>
          <w:t>https://www.apa.org/monitor/2019/01/ce-corner</w:t>
        </w:r>
      </w:hyperlink>
      <w:r w:rsidRPr="00914781">
        <w:rPr>
          <w:rFonts w:ascii="Times New Roman" w:hAnsi="Times New Roman" w:cs="Times New Roman"/>
          <w:sz w:val="24"/>
          <w:szCs w:val="24"/>
        </w:rPr>
        <w:t xml:space="preserve"> (Accessed: 22</w:t>
      </w:r>
      <w:r w:rsidRPr="00914781">
        <w:rPr>
          <w:rFonts w:ascii="Times New Roman" w:hAnsi="Times New Roman" w:cs="Times New Roman"/>
          <w:sz w:val="24"/>
          <w:szCs w:val="24"/>
          <w:vertAlign w:val="superscript"/>
        </w:rPr>
        <w:t>nd</w:t>
      </w:r>
      <w:r w:rsidRPr="00914781">
        <w:rPr>
          <w:rFonts w:ascii="Times New Roman" w:hAnsi="Times New Roman" w:cs="Times New Roman"/>
          <w:sz w:val="24"/>
          <w:szCs w:val="24"/>
        </w:rPr>
        <w:t xml:space="preserve"> January 2020).</w:t>
      </w:r>
    </w:p>
    <w:p w14:paraId="437C4150" w14:textId="77777777" w:rsidR="009F7C47" w:rsidRPr="00914781" w:rsidRDefault="009F7C47" w:rsidP="00C82960">
      <w:pPr>
        <w:pStyle w:val="NormalWeb"/>
        <w:rPr>
          <w:color w:val="000000"/>
        </w:rPr>
      </w:pPr>
      <w:r w:rsidRPr="00914781">
        <w:rPr>
          <w:color w:val="000000"/>
        </w:rPr>
        <w:t>Plank, L. (2019) For the Love of Men: A New Vision for Mindful Masculinity. New York: St. Martin’s Publishing Group.</w:t>
      </w:r>
    </w:p>
    <w:p w14:paraId="10E2787A" w14:textId="77777777" w:rsidR="009F7C47" w:rsidRPr="00914781" w:rsidRDefault="009F7C47" w:rsidP="009E6B49">
      <w:pPr>
        <w:spacing w:line="256" w:lineRule="auto"/>
        <w:rPr>
          <w:rStyle w:val="eop"/>
          <w:rFonts w:ascii="Times New Roman" w:hAnsi="Times New Roman" w:cs="Times New Roman"/>
          <w:color w:val="000000"/>
          <w:sz w:val="24"/>
          <w:szCs w:val="24"/>
          <w:shd w:val="clear" w:color="auto" w:fill="FFFFFF"/>
        </w:rPr>
      </w:pPr>
      <w:r w:rsidRPr="00914781">
        <w:rPr>
          <w:rStyle w:val="normaltextrun"/>
          <w:rFonts w:ascii="Times New Roman" w:hAnsi="Times New Roman" w:cs="Times New Roman"/>
          <w:color w:val="000000"/>
          <w:sz w:val="24"/>
          <w:szCs w:val="24"/>
          <w:shd w:val="clear" w:color="auto" w:fill="FFFFFF"/>
        </w:rPr>
        <w:t>Plank, L. (2019) </w:t>
      </w:r>
      <w:r w:rsidRPr="00914781">
        <w:rPr>
          <w:rStyle w:val="normaltextrun"/>
          <w:rFonts w:ascii="Times New Roman" w:hAnsi="Times New Roman" w:cs="Times New Roman"/>
          <w:i/>
          <w:iCs/>
          <w:color w:val="000000"/>
          <w:sz w:val="24"/>
          <w:szCs w:val="24"/>
          <w:shd w:val="clear" w:color="auto" w:fill="FFFFFF"/>
        </w:rPr>
        <w:t>For the Love of Men: A New Vision for Mindful Masculinity. </w:t>
      </w:r>
      <w:r w:rsidRPr="00914781">
        <w:rPr>
          <w:rStyle w:val="normaltextrun"/>
          <w:rFonts w:ascii="Times New Roman" w:hAnsi="Times New Roman" w:cs="Times New Roman"/>
          <w:color w:val="000000"/>
          <w:sz w:val="24"/>
          <w:szCs w:val="24"/>
          <w:shd w:val="clear" w:color="auto" w:fill="FFFFFF"/>
        </w:rPr>
        <w:t>New York: St. Martin’s Publishing Group.</w:t>
      </w:r>
      <w:r w:rsidRPr="00914781">
        <w:rPr>
          <w:rStyle w:val="eop"/>
          <w:rFonts w:ascii="Times New Roman" w:hAnsi="Times New Roman" w:cs="Times New Roman"/>
          <w:color w:val="000000"/>
          <w:sz w:val="24"/>
          <w:szCs w:val="24"/>
          <w:shd w:val="clear" w:color="auto" w:fill="FFFFFF"/>
        </w:rPr>
        <w:t> </w:t>
      </w:r>
    </w:p>
    <w:p w14:paraId="5B348EB3" w14:textId="77777777" w:rsidR="009F7C47" w:rsidRPr="00914781" w:rsidRDefault="009F7C47" w:rsidP="006E2A27">
      <w:pPr>
        <w:rPr>
          <w:rFonts w:ascii="Times New Roman" w:hAnsi="Times New Roman" w:cs="Times New Roman"/>
          <w:sz w:val="24"/>
          <w:szCs w:val="24"/>
        </w:rPr>
      </w:pPr>
      <w:proofErr w:type="spellStart"/>
      <w:r w:rsidRPr="00914781">
        <w:rPr>
          <w:rFonts w:ascii="Times New Roman" w:hAnsi="Times New Roman" w:cs="Times New Roman"/>
          <w:sz w:val="24"/>
          <w:szCs w:val="24"/>
        </w:rPr>
        <w:t>Pring</w:t>
      </w:r>
      <w:proofErr w:type="spellEnd"/>
      <w:r w:rsidRPr="00914781">
        <w:rPr>
          <w:rFonts w:ascii="Times New Roman" w:hAnsi="Times New Roman" w:cs="Times New Roman"/>
          <w:sz w:val="24"/>
          <w:szCs w:val="24"/>
        </w:rPr>
        <w:t xml:space="preserve">, R. (2004) </w:t>
      </w:r>
      <w:r w:rsidRPr="00914781">
        <w:rPr>
          <w:rFonts w:ascii="Times New Roman" w:hAnsi="Times New Roman" w:cs="Times New Roman"/>
          <w:i/>
          <w:sz w:val="24"/>
          <w:szCs w:val="24"/>
        </w:rPr>
        <w:t>Philosophy of Educational Research.</w:t>
      </w:r>
      <w:r w:rsidRPr="00914781">
        <w:rPr>
          <w:rFonts w:ascii="Times New Roman" w:hAnsi="Times New Roman" w:cs="Times New Roman"/>
          <w:sz w:val="24"/>
          <w:szCs w:val="24"/>
        </w:rPr>
        <w:t xml:space="preserve"> London: Continuum.</w:t>
      </w:r>
    </w:p>
    <w:p w14:paraId="39BA137B"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Resnik, D. (2015) </w:t>
      </w:r>
      <w:r w:rsidRPr="00914781">
        <w:rPr>
          <w:rFonts w:ascii="Times New Roman" w:hAnsi="Times New Roman" w:cs="Times New Roman"/>
          <w:i/>
          <w:sz w:val="24"/>
          <w:szCs w:val="24"/>
        </w:rPr>
        <w:t xml:space="preserve">What is Ethics in Research &amp; Why is it </w:t>
      </w:r>
      <w:proofErr w:type="gramStart"/>
      <w:r w:rsidRPr="00914781">
        <w:rPr>
          <w:rFonts w:ascii="Times New Roman" w:hAnsi="Times New Roman" w:cs="Times New Roman"/>
          <w:i/>
          <w:sz w:val="24"/>
          <w:szCs w:val="24"/>
        </w:rPr>
        <w:t>Important?.</w:t>
      </w:r>
      <w:proofErr w:type="gramEnd"/>
      <w:r w:rsidRPr="00914781">
        <w:rPr>
          <w:rFonts w:ascii="Times New Roman" w:hAnsi="Times New Roman" w:cs="Times New Roman"/>
          <w:sz w:val="24"/>
          <w:szCs w:val="24"/>
        </w:rPr>
        <w:t xml:space="preserve"> Available at: </w:t>
      </w:r>
      <w:hyperlink r:id="rId26" w:history="1">
        <w:r w:rsidRPr="00914781">
          <w:rPr>
            <w:rStyle w:val="Hyperlink"/>
            <w:rFonts w:ascii="Times New Roman" w:hAnsi="Times New Roman" w:cs="Times New Roman"/>
            <w:sz w:val="24"/>
            <w:szCs w:val="24"/>
          </w:rPr>
          <w:t>https://www.niehs.nih.gov/research/resources/bioethics/whatis/index.cfm</w:t>
        </w:r>
      </w:hyperlink>
      <w:r w:rsidRPr="00914781">
        <w:rPr>
          <w:rFonts w:ascii="Times New Roman" w:hAnsi="Times New Roman" w:cs="Times New Roman"/>
          <w:sz w:val="24"/>
          <w:szCs w:val="24"/>
        </w:rPr>
        <w:t xml:space="preserve"> (Accessed: 20th January 2020).</w:t>
      </w:r>
    </w:p>
    <w:p w14:paraId="7A7ED726" w14:textId="77777777" w:rsidR="009F7C47" w:rsidRPr="00914781" w:rsidRDefault="009F7C47" w:rsidP="004E0AAF">
      <w:pPr>
        <w:spacing w:line="256" w:lineRule="auto"/>
        <w:rPr>
          <w:rFonts w:ascii="Times New Roman" w:hAnsi="Times New Roman" w:cs="Times New Roman"/>
          <w:sz w:val="24"/>
          <w:szCs w:val="24"/>
        </w:rPr>
      </w:pPr>
      <w:r w:rsidRPr="00914781">
        <w:rPr>
          <w:rFonts w:ascii="Times New Roman" w:hAnsi="Times New Roman" w:cs="Times New Roman"/>
          <w:sz w:val="24"/>
          <w:szCs w:val="24"/>
        </w:rPr>
        <w:t xml:space="preserve">Salter, M. (2019) </w:t>
      </w:r>
      <w:r w:rsidRPr="00914781">
        <w:rPr>
          <w:rFonts w:ascii="Times New Roman" w:hAnsi="Times New Roman" w:cs="Times New Roman"/>
          <w:i/>
          <w:iCs/>
          <w:sz w:val="24"/>
          <w:szCs w:val="24"/>
        </w:rPr>
        <w:t xml:space="preserve">The Problem </w:t>
      </w:r>
      <w:proofErr w:type="gramStart"/>
      <w:r w:rsidRPr="00914781">
        <w:rPr>
          <w:rFonts w:ascii="Times New Roman" w:hAnsi="Times New Roman" w:cs="Times New Roman"/>
          <w:i/>
          <w:iCs/>
          <w:sz w:val="24"/>
          <w:szCs w:val="24"/>
        </w:rPr>
        <w:t>With</w:t>
      </w:r>
      <w:proofErr w:type="gramEnd"/>
      <w:r w:rsidRPr="00914781">
        <w:rPr>
          <w:rFonts w:ascii="Times New Roman" w:hAnsi="Times New Roman" w:cs="Times New Roman"/>
          <w:i/>
          <w:iCs/>
          <w:sz w:val="24"/>
          <w:szCs w:val="24"/>
        </w:rPr>
        <w:t xml:space="preserve"> a Fight Against Toxic Masculinity. </w:t>
      </w:r>
      <w:r w:rsidRPr="00914781">
        <w:rPr>
          <w:rFonts w:ascii="Times New Roman" w:hAnsi="Times New Roman" w:cs="Times New Roman"/>
          <w:sz w:val="24"/>
          <w:szCs w:val="24"/>
        </w:rPr>
        <w:t xml:space="preserve">Available at: </w:t>
      </w:r>
      <w:hyperlink r:id="rId27" w:history="1">
        <w:r w:rsidRPr="00914781">
          <w:rPr>
            <w:rStyle w:val="Hyperlink"/>
            <w:rFonts w:ascii="Times New Roman" w:hAnsi="Times New Roman" w:cs="Times New Roman"/>
            <w:sz w:val="24"/>
            <w:szCs w:val="24"/>
          </w:rPr>
          <w:t>https://www.theatlantic.com/health/archive/2019/02/toxic-masculinity-history/583411/</w:t>
        </w:r>
      </w:hyperlink>
      <w:r w:rsidRPr="00914781">
        <w:rPr>
          <w:rFonts w:ascii="Times New Roman" w:hAnsi="Times New Roman" w:cs="Times New Roman"/>
          <w:sz w:val="24"/>
          <w:szCs w:val="24"/>
        </w:rPr>
        <w:t xml:space="preserve"> (Accessed: 22</w:t>
      </w:r>
      <w:r w:rsidRPr="00914781">
        <w:rPr>
          <w:rFonts w:ascii="Times New Roman" w:hAnsi="Times New Roman" w:cs="Times New Roman"/>
          <w:sz w:val="24"/>
          <w:szCs w:val="24"/>
          <w:vertAlign w:val="superscript"/>
        </w:rPr>
        <w:t>nd</w:t>
      </w:r>
      <w:r w:rsidRPr="00914781">
        <w:rPr>
          <w:rFonts w:ascii="Times New Roman" w:hAnsi="Times New Roman" w:cs="Times New Roman"/>
          <w:sz w:val="24"/>
          <w:szCs w:val="24"/>
        </w:rPr>
        <w:t xml:space="preserve"> January 2020).</w:t>
      </w:r>
    </w:p>
    <w:p w14:paraId="6F10D339" w14:textId="77777777" w:rsidR="009F7C47" w:rsidRPr="00914781" w:rsidRDefault="009F7C47" w:rsidP="009E6B49">
      <w:pPr>
        <w:rPr>
          <w:rFonts w:ascii="Times New Roman" w:hAnsi="Times New Roman" w:cs="Times New Roman"/>
          <w:sz w:val="24"/>
          <w:szCs w:val="24"/>
        </w:rPr>
      </w:pPr>
      <w:r w:rsidRPr="00914781">
        <w:rPr>
          <w:rFonts w:ascii="Times New Roman" w:hAnsi="Times New Roman" w:cs="Times New Roman"/>
          <w:sz w:val="24"/>
          <w:szCs w:val="24"/>
        </w:rPr>
        <w:t xml:space="preserve">Schumacher, H. (2019) </w:t>
      </w:r>
      <w:r w:rsidRPr="00914781">
        <w:rPr>
          <w:rFonts w:ascii="Times New Roman" w:hAnsi="Times New Roman" w:cs="Times New Roman"/>
          <w:bCs/>
          <w:i/>
          <w:sz w:val="24"/>
          <w:szCs w:val="24"/>
        </w:rPr>
        <w:t xml:space="preserve">Why more men than women die by suicide. </w:t>
      </w:r>
      <w:r w:rsidRPr="00914781">
        <w:rPr>
          <w:rFonts w:ascii="Times New Roman" w:hAnsi="Times New Roman" w:cs="Times New Roman"/>
          <w:bCs/>
          <w:sz w:val="24"/>
          <w:szCs w:val="24"/>
        </w:rPr>
        <w:t xml:space="preserve">Available at: </w:t>
      </w:r>
      <w:hyperlink r:id="rId28" w:history="1">
        <w:r w:rsidRPr="00914781">
          <w:rPr>
            <w:rStyle w:val="Hyperlink"/>
            <w:rFonts w:ascii="Times New Roman" w:hAnsi="Times New Roman" w:cs="Times New Roman"/>
            <w:sz w:val="24"/>
            <w:szCs w:val="24"/>
          </w:rPr>
          <w:t>https://www.bbc.com/future/article/20190313-why-more-men-kill-themselves-than-women</w:t>
        </w:r>
      </w:hyperlink>
      <w:r w:rsidRPr="00914781">
        <w:rPr>
          <w:rFonts w:ascii="Times New Roman" w:hAnsi="Times New Roman" w:cs="Times New Roman"/>
          <w:sz w:val="24"/>
          <w:szCs w:val="24"/>
        </w:rPr>
        <w:t xml:space="preserve">  (Accessed: 20</w:t>
      </w:r>
      <w:r w:rsidRPr="00914781">
        <w:rPr>
          <w:rFonts w:ascii="Times New Roman" w:hAnsi="Times New Roman" w:cs="Times New Roman"/>
          <w:sz w:val="24"/>
          <w:szCs w:val="24"/>
          <w:vertAlign w:val="superscript"/>
        </w:rPr>
        <w:t>th</w:t>
      </w:r>
      <w:r w:rsidRPr="00914781">
        <w:rPr>
          <w:rFonts w:ascii="Times New Roman" w:hAnsi="Times New Roman" w:cs="Times New Roman"/>
          <w:sz w:val="24"/>
          <w:szCs w:val="24"/>
        </w:rPr>
        <w:t xml:space="preserve"> January 2020). </w:t>
      </w:r>
    </w:p>
    <w:p w14:paraId="73842CD0" w14:textId="77777777" w:rsidR="009F7C47" w:rsidRPr="00914781" w:rsidRDefault="009F7C47" w:rsidP="00772313">
      <w:pPr>
        <w:rPr>
          <w:rFonts w:ascii="Times New Roman" w:hAnsi="Times New Roman" w:cs="Times New Roman"/>
          <w:sz w:val="24"/>
          <w:szCs w:val="24"/>
        </w:rPr>
      </w:pPr>
      <w:r w:rsidRPr="00914781">
        <w:rPr>
          <w:rFonts w:ascii="Times New Roman" w:hAnsi="Times New Roman" w:cs="Times New Roman"/>
          <w:sz w:val="24"/>
          <w:szCs w:val="24"/>
        </w:rPr>
        <w:t xml:space="preserve">Sexton, J. (2019) </w:t>
      </w:r>
      <w:r w:rsidRPr="00914781">
        <w:rPr>
          <w:rFonts w:ascii="Times New Roman" w:hAnsi="Times New Roman" w:cs="Times New Roman"/>
          <w:i/>
          <w:iCs/>
          <w:sz w:val="24"/>
          <w:szCs w:val="24"/>
        </w:rPr>
        <w:t>The Man They Wanted Me to Be: Toxic Masculinity and a Crisis of Our Own Making.</w:t>
      </w:r>
      <w:r w:rsidRPr="00914781">
        <w:rPr>
          <w:rFonts w:ascii="Times New Roman" w:hAnsi="Times New Roman" w:cs="Times New Roman"/>
          <w:sz w:val="24"/>
          <w:szCs w:val="24"/>
        </w:rPr>
        <w:t xml:space="preserve"> Berkeley:</w:t>
      </w:r>
      <w:r w:rsidRPr="00914781">
        <w:rPr>
          <w:rFonts w:ascii="Times New Roman" w:hAnsi="Times New Roman" w:cs="Times New Roman"/>
          <w:i/>
          <w:iCs/>
          <w:sz w:val="24"/>
          <w:szCs w:val="24"/>
        </w:rPr>
        <w:t xml:space="preserve"> </w:t>
      </w:r>
      <w:r w:rsidRPr="00914781">
        <w:rPr>
          <w:rFonts w:ascii="Times New Roman" w:hAnsi="Times New Roman" w:cs="Times New Roman"/>
          <w:sz w:val="24"/>
          <w:szCs w:val="24"/>
        </w:rPr>
        <w:t>Counterpoint.</w:t>
      </w:r>
    </w:p>
    <w:p w14:paraId="209E8133" w14:textId="77777777" w:rsidR="009F7C47" w:rsidRPr="00914781" w:rsidRDefault="009F7C47" w:rsidP="00772313">
      <w:pPr>
        <w:rPr>
          <w:rFonts w:ascii="Times New Roman" w:hAnsi="Times New Roman" w:cs="Times New Roman"/>
          <w:sz w:val="24"/>
          <w:szCs w:val="24"/>
        </w:rPr>
      </w:pPr>
      <w:r w:rsidRPr="00914781">
        <w:rPr>
          <w:rFonts w:ascii="Times New Roman" w:hAnsi="Times New Roman" w:cs="Times New Roman"/>
          <w:sz w:val="24"/>
          <w:szCs w:val="24"/>
        </w:rPr>
        <w:t xml:space="preserve">Smart, C. (2019) </w:t>
      </w:r>
      <w:r w:rsidRPr="00914781">
        <w:rPr>
          <w:rFonts w:ascii="Times New Roman" w:hAnsi="Times New Roman" w:cs="Times New Roman"/>
          <w:i/>
          <w:iCs/>
          <w:sz w:val="24"/>
          <w:szCs w:val="24"/>
        </w:rPr>
        <w:t>They’ll Be Okay: 15 conversations to help your child through troubled times</w:t>
      </w:r>
      <w:r w:rsidRPr="00914781">
        <w:rPr>
          <w:rFonts w:ascii="Times New Roman" w:hAnsi="Times New Roman" w:cs="Times New Roman"/>
          <w:sz w:val="24"/>
          <w:szCs w:val="24"/>
        </w:rPr>
        <w:t xml:space="preserve">. London: </w:t>
      </w:r>
      <w:proofErr w:type="spellStart"/>
      <w:r w:rsidRPr="00914781">
        <w:rPr>
          <w:rFonts w:ascii="Times New Roman" w:hAnsi="Times New Roman" w:cs="Times New Roman"/>
          <w:sz w:val="24"/>
          <w:szCs w:val="24"/>
        </w:rPr>
        <w:t>Piatkus</w:t>
      </w:r>
      <w:proofErr w:type="spellEnd"/>
      <w:r w:rsidRPr="00914781">
        <w:rPr>
          <w:rFonts w:ascii="Times New Roman" w:hAnsi="Times New Roman" w:cs="Times New Roman"/>
          <w:sz w:val="24"/>
          <w:szCs w:val="24"/>
        </w:rPr>
        <w:t>.</w:t>
      </w:r>
    </w:p>
    <w:p w14:paraId="57CF51EC" w14:textId="77777777" w:rsidR="009F7C47" w:rsidRPr="00914781" w:rsidRDefault="009F7C47" w:rsidP="00851C75">
      <w:pPr>
        <w:spacing w:line="256" w:lineRule="auto"/>
        <w:rPr>
          <w:rFonts w:ascii="Times New Roman" w:hAnsi="Times New Roman" w:cs="Times New Roman"/>
          <w:sz w:val="24"/>
          <w:szCs w:val="24"/>
        </w:rPr>
      </w:pPr>
      <w:proofErr w:type="spellStart"/>
      <w:r w:rsidRPr="00914781">
        <w:rPr>
          <w:rFonts w:ascii="Times New Roman" w:hAnsi="Times New Roman" w:cs="Times New Roman"/>
          <w:sz w:val="24"/>
          <w:szCs w:val="24"/>
        </w:rPr>
        <w:t>Su</w:t>
      </w:r>
      <w:proofErr w:type="spellEnd"/>
      <w:r w:rsidRPr="00914781">
        <w:rPr>
          <w:rFonts w:ascii="Times New Roman" w:hAnsi="Times New Roman" w:cs="Times New Roman"/>
          <w:sz w:val="24"/>
          <w:szCs w:val="24"/>
        </w:rPr>
        <w:t xml:space="preserve">, T-P., et al. (1993) ‘Neuropsychiatric effects of anabolic steroids in male normal volunteers’, </w:t>
      </w:r>
      <w:r w:rsidRPr="00914781">
        <w:rPr>
          <w:rFonts w:ascii="Times New Roman" w:hAnsi="Times New Roman" w:cs="Times New Roman"/>
          <w:i/>
          <w:sz w:val="24"/>
          <w:szCs w:val="24"/>
        </w:rPr>
        <w:t>Journal of the American Medical Association,</w:t>
      </w:r>
      <w:r w:rsidRPr="00914781">
        <w:rPr>
          <w:rFonts w:ascii="Times New Roman" w:hAnsi="Times New Roman" w:cs="Times New Roman"/>
          <w:sz w:val="24"/>
          <w:szCs w:val="24"/>
        </w:rPr>
        <w:t xml:space="preserve"> 269(21), pp. 2760–2764. Available at: </w:t>
      </w:r>
      <w:hyperlink r:id="rId29" w:history="1">
        <w:r w:rsidRPr="00914781">
          <w:rPr>
            <w:rStyle w:val="Hyperlink"/>
            <w:rFonts w:ascii="Times New Roman" w:hAnsi="Times New Roman" w:cs="Times New Roman"/>
            <w:sz w:val="24"/>
            <w:szCs w:val="24"/>
          </w:rPr>
          <w:t>https://jamanetwork.com/journals/jama/article-abstract/406451</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 </w:t>
      </w:r>
    </w:p>
    <w:p w14:paraId="4786A7B8" w14:textId="77777777" w:rsidR="009F7C47" w:rsidRPr="00914781" w:rsidRDefault="009F7C47" w:rsidP="00C82960">
      <w:pPr>
        <w:pStyle w:val="NormalWeb"/>
        <w:rPr>
          <w:color w:val="000000"/>
        </w:rPr>
      </w:pPr>
      <w:r w:rsidRPr="00914781">
        <w:rPr>
          <w:color w:val="000000"/>
        </w:rPr>
        <w:t>Sugarman, J. and Grant, R. (2004) ‘Ethics in Human Subjects Research: Do Incentives Matter?’, Journal of Medicine and Philosophy, 29(6), pp. 717–738. DOI: 10.1080/03605310490883046.</w:t>
      </w:r>
    </w:p>
    <w:p w14:paraId="13DD27A5" w14:textId="73963352" w:rsidR="009F7C47" w:rsidRPr="00914781" w:rsidRDefault="009F7C47" w:rsidP="00C82960">
      <w:pPr>
        <w:pStyle w:val="NormalWeb"/>
        <w:rPr>
          <w:color w:val="000000"/>
        </w:rPr>
      </w:pPr>
      <w:r w:rsidRPr="00914781">
        <w:rPr>
          <w:color w:val="000000"/>
        </w:rPr>
        <w:t xml:space="preserve">The British Psychological Society (2014) Code of Human Research Ethics. Leicester: The British Psychological Society. Available at: https://www.bps.org.uk/sites/www.bps.org.uk/files/Policy/Policy%20-%20Files/BPS%20Code%20of%20Human%20Research%20Ethics.pdf (Accessed: </w:t>
      </w:r>
      <w:r w:rsidR="009C7E20" w:rsidRPr="00914781">
        <w:rPr>
          <w:color w:val="000000"/>
        </w:rPr>
        <w:t>30</w:t>
      </w:r>
      <w:r w:rsidR="009C7E20" w:rsidRPr="00914781">
        <w:rPr>
          <w:color w:val="000000"/>
          <w:vertAlign w:val="superscript"/>
        </w:rPr>
        <w:t>th</w:t>
      </w:r>
      <w:r w:rsidR="009C7E20" w:rsidRPr="00914781">
        <w:rPr>
          <w:color w:val="000000"/>
        </w:rPr>
        <w:t xml:space="preserve"> January 2020). </w:t>
      </w:r>
    </w:p>
    <w:p w14:paraId="000F72FE" w14:textId="77777777" w:rsidR="009F7C47" w:rsidRPr="00914781" w:rsidRDefault="009F7C47" w:rsidP="00A70A46">
      <w:pPr>
        <w:spacing w:line="256" w:lineRule="auto"/>
        <w:rPr>
          <w:rFonts w:ascii="Times New Roman" w:hAnsi="Times New Roman" w:cs="Times New Roman"/>
          <w:sz w:val="24"/>
          <w:szCs w:val="24"/>
        </w:rPr>
      </w:pPr>
      <w:r w:rsidRPr="00914781">
        <w:rPr>
          <w:rFonts w:ascii="Times New Roman" w:hAnsi="Times New Roman" w:cs="Times New Roman"/>
          <w:sz w:val="24"/>
          <w:szCs w:val="24"/>
        </w:rPr>
        <w:t>The Men’s Project &amp; Flood, M. (2018) </w:t>
      </w:r>
      <w:r w:rsidRPr="00914781">
        <w:rPr>
          <w:rFonts w:ascii="Times New Roman" w:hAnsi="Times New Roman" w:cs="Times New Roman"/>
          <w:i/>
          <w:iCs/>
          <w:sz w:val="24"/>
          <w:szCs w:val="24"/>
        </w:rPr>
        <w:t>The Man Box: A Study on Being a Young Man in Australia.</w:t>
      </w:r>
      <w:r w:rsidRPr="00914781">
        <w:rPr>
          <w:rFonts w:ascii="Times New Roman" w:hAnsi="Times New Roman" w:cs="Times New Roman"/>
          <w:sz w:val="24"/>
          <w:szCs w:val="24"/>
        </w:rPr>
        <w:t xml:space="preserve"> Melbourne: Jesuit Social Services. Available at: </w:t>
      </w:r>
      <w:hyperlink r:id="rId30" w:history="1">
        <w:r w:rsidRPr="00914781">
          <w:rPr>
            <w:rStyle w:val="Hyperlink"/>
            <w:rFonts w:ascii="Times New Roman" w:hAnsi="Times New Roman" w:cs="Times New Roman"/>
            <w:sz w:val="24"/>
            <w:szCs w:val="24"/>
          </w:rPr>
          <w:t>https://jss.org.au/wp-content/uploads/2018/10/The-Man-Box-A-study-on-being-a-young-man-in-Australia.pdf</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6BBB2534" w14:textId="77777777" w:rsidR="009F7C47" w:rsidRPr="00914781" w:rsidRDefault="009F7C47" w:rsidP="00C82960">
      <w:pPr>
        <w:pStyle w:val="NormalWeb"/>
        <w:rPr>
          <w:color w:val="000000"/>
        </w:rPr>
      </w:pPr>
      <w:r w:rsidRPr="00914781">
        <w:rPr>
          <w:color w:val="000000"/>
        </w:rPr>
        <w:lastRenderedPageBreak/>
        <w:t>The Research Ethics Guidebook (2012) Consent. Available at: http://www.ethicsguidebook.ac.uk/Consent-72 (Accessed: 5th December 2019).</w:t>
      </w:r>
    </w:p>
    <w:p w14:paraId="058F3F2C" w14:textId="6A3FD155" w:rsidR="009F7C47" w:rsidRPr="00914781" w:rsidRDefault="009F7C47" w:rsidP="00C82960">
      <w:pPr>
        <w:pStyle w:val="NormalWeb"/>
        <w:rPr>
          <w:color w:val="000000"/>
        </w:rPr>
      </w:pPr>
      <w:r w:rsidRPr="00914781">
        <w:rPr>
          <w:color w:val="000000"/>
        </w:rPr>
        <w:t xml:space="preserve">United Nations (1989) The United Nations Convention on the Rights of the Child. Available at: https://downloads.unicef.org.uk/wp-content/uploads/2010/05/UNCRC_united_nations_convention_on_the_rights_of_the_child.pdf (Accessed: </w:t>
      </w:r>
      <w:r w:rsidR="009C7E20" w:rsidRPr="00914781">
        <w:rPr>
          <w:color w:val="000000"/>
        </w:rPr>
        <w:t>30</w:t>
      </w:r>
      <w:r w:rsidR="009C7E20" w:rsidRPr="00914781">
        <w:rPr>
          <w:color w:val="000000"/>
          <w:vertAlign w:val="superscript"/>
        </w:rPr>
        <w:t>th</w:t>
      </w:r>
      <w:r w:rsidR="009C7E20" w:rsidRPr="00914781">
        <w:rPr>
          <w:color w:val="000000"/>
        </w:rPr>
        <w:t xml:space="preserve"> January 2020). </w:t>
      </w:r>
    </w:p>
    <w:p w14:paraId="6BE85170" w14:textId="77777777" w:rsidR="009F7C47" w:rsidRPr="00914781" w:rsidRDefault="009F7C47" w:rsidP="00B85BA7">
      <w:pPr>
        <w:rPr>
          <w:rFonts w:ascii="Times New Roman" w:hAnsi="Times New Roman" w:cs="Times New Roman"/>
          <w:sz w:val="24"/>
          <w:szCs w:val="24"/>
        </w:rPr>
      </w:pPr>
      <w:r w:rsidRPr="00914781">
        <w:rPr>
          <w:rFonts w:ascii="Times New Roman" w:hAnsi="Times New Roman" w:cs="Times New Roman"/>
          <w:sz w:val="24"/>
          <w:szCs w:val="24"/>
        </w:rPr>
        <w:t xml:space="preserve">UWTSD (2017) </w:t>
      </w:r>
      <w:r w:rsidRPr="00914781">
        <w:rPr>
          <w:rFonts w:ascii="Times New Roman" w:hAnsi="Times New Roman" w:cs="Times New Roman"/>
          <w:i/>
          <w:iCs/>
          <w:sz w:val="24"/>
          <w:szCs w:val="24"/>
        </w:rPr>
        <w:t xml:space="preserve">Research Ethics &amp; Integrity Code of Practice. </w:t>
      </w:r>
      <w:r w:rsidRPr="00914781">
        <w:rPr>
          <w:rFonts w:ascii="Times New Roman" w:hAnsi="Times New Roman" w:cs="Times New Roman"/>
          <w:sz w:val="24"/>
          <w:szCs w:val="24"/>
        </w:rPr>
        <w:t xml:space="preserve">Available at: </w:t>
      </w:r>
      <w:hyperlink r:id="rId31" w:history="1">
        <w:r w:rsidRPr="00914781">
          <w:rPr>
            <w:rStyle w:val="Hyperlink"/>
            <w:rFonts w:ascii="Times New Roman" w:hAnsi="Times New Roman" w:cs="Times New Roman"/>
            <w:sz w:val="24"/>
            <w:szCs w:val="24"/>
          </w:rPr>
          <w:t>https://www.uwtsd.ac.uk/media/uwtsd-website/content-assets/documents/research/research-ethics-integrity-code-practice.pdf</w:t>
        </w:r>
      </w:hyperlink>
      <w:r w:rsidRPr="00914781">
        <w:rPr>
          <w:rFonts w:ascii="Times New Roman" w:hAnsi="Times New Roman" w:cs="Times New Roman"/>
          <w:sz w:val="24"/>
          <w:szCs w:val="24"/>
        </w:rPr>
        <w:t xml:space="preserve"> (Accessed: 23</w:t>
      </w:r>
      <w:r w:rsidRPr="00914781">
        <w:rPr>
          <w:rFonts w:ascii="Times New Roman" w:hAnsi="Times New Roman" w:cs="Times New Roman"/>
          <w:sz w:val="24"/>
          <w:szCs w:val="24"/>
          <w:vertAlign w:val="superscript"/>
        </w:rPr>
        <w:t>rd</w:t>
      </w:r>
      <w:r w:rsidRPr="00914781">
        <w:rPr>
          <w:rFonts w:ascii="Times New Roman" w:hAnsi="Times New Roman" w:cs="Times New Roman"/>
          <w:sz w:val="24"/>
          <w:szCs w:val="24"/>
        </w:rPr>
        <w:t xml:space="preserve"> January 2020).</w:t>
      </w:r>
    </w:p>
    <w:p w14:paraId="4A891C44" w14:textId="77777777" w:rsidR="009F7C47" w:rsidRPr="00914781" w:rsidRDefault="009F7C47" w:rsidP="006E2A27">
      <w:pPr>
        <w:rPr>
          <w:rFonts w:ascii="Times New Roman" w:hAnsi="Times New Roman" w:cs="Times New Roman"/>
          <w:sz w:val="24"/>
          <w:szCs w:val="24"/>
        </w:rPr>
      </w:pPr>
      <w:r w:rsidRPr="00914781">
        <w:rPr>
          <w:rFonts w:ascii="Times New Roman" w:hAnsi="Times New Roman" w:cs="Times New Roman"/>
          <w:sz w:val="24"/>
          <w:szCs w:val="24"/>
        </w:rPr>
        <w:t xml:space="preserve">Watts, J. (2008) ‘Integrity in qualitative research’, in Lisa, M. (ed.) </w:t>
      </w:r>
      <w:r w:rsidRPr="00914781">
        <w:rPr>
          <w:rFonts w:ascii="Times New Roman" w:hAnsi="Times New Roman" w:cs="Times New Roman"/>
          <w:i/>
          <w:sz w:val="24"/>
          <w:szCs w:val="24"/>
        </w:rPr>
        <w:t>Given, The Sage Encyclopaedia of Qualitative Research Methods, Volume 1.</w:t>
      </w:r>
      <w:r w:rsidRPr="00914781">
        <w:rPr>
          <w:rFonts w:ascii="Times New Roman" w:hAnsi="Times New Roman" w:cs="Times New Roman"/>
          <w:sz w:val="24"/>
          <w:szCs w:val="24"/>
        </w:rPr>
        <w:t xml:space="preserve"> California: Sage Publications.</w:t>
      </w:r>
    </w:p>
    <w:p w14:paraId="090E29CF" w14:textId="77777777" w:rsidR="009F7C47" w:rsidRPr="00914781" w:rsidRDefault="009F7C47" w:rsidP="00C82960">
      <w:pPr>
        <w:pStyle w:val="NormalWeb"/>
        <w:rPr>
          <w:color w:val="000000"/>
        </w:rPr>
      </w:pPr>
      <w:r w:rsidRPr="00914781">
        <w:rPr>
          <w:color w:val="000000"/>
        </w:rPr>
        <w:t xml:space="preserve">Watts, J. (2008) ‘Integrity in qualitative research’, in Lisa, M. (ed.) </w:t>
      </w:r>
      <w:r w:rsidRPr="00914781">
        <w:rPr>
          <w:i/>
          <w:iCs/>
          <w:color w:val="000000"/>
        </w:rPr>
        <w:t>Given, The Sage Encyclopaedia of Qualitative Research Methods, Volume 1.</w:t>
      </w:r>
      <w:r w:rsidRPr="00914781">
        <w:rPr>
          <w:color w:val="000000"/>
        </w:rPr>
        <w:t xml:space="preserve"> California: Sage Publications.</w:t>
      </w:r>
    </w:p>
    <w:p w14:paraId="36356654" w14:textId="77777777" w:rsidR="00914781" w:rsidRPr="00914781" w:rsidRDefault="009F7C47" w:rsidP="00914781">
      <w:pPr>
        <w:spacing w:line="256" w:lineRule="auto"/>
        <w:rPr>
          <w:rFonts w:ascii="Times New Roman" w:hAnsi="Times New Roman" w:cs="Times New Roman"/>
          <w:sz w:val="24"/>
          <w:szCs w:val="24"/>
        </w:rPr>
      </w:pPr>
      <w:r w:rsidRPr="00914781">
        <w:rPr>
          <w:rStyle w:val="eop"/>
          <w:rFonts w:ascii="Times New Roman" w:hAnsi="Times New Roman" w:cs="Times New Roman"/>
          <w:color w:val="000000"/>
          <w:sz w:val="24"/>
          <w:szCs w:val="24"/>
          <w:shd w:val="clear" w:color="auto" w:fill="FFFFFF"/>
        </w:rPr>
        <w:t xml:space="preserve">WHO (2018) </w:t>
      </w:r>
      <w:r w:rsidRPr="00914781">
        <w:rPr>
          <w:rStyle w:val="eop"/>
          <w:rFonts w:ascii="Times New Roman" w:hAnsi="Times New Roman" w:cs="Times New Roman"/>
          <w:i/>
          <w:color w:val="000000"/>
          <w:sz w:val="24"/>
          <w:szCs w:val="24"/>
          <w:shd w:val="clear" w:color="auto" w:fill="FFFFFF"/>
        </w:rPr>
        <w:t xml:space="preserve">Mental health: suicide </w:t>
      </w:r>
      <w:proofErr w:type="gramStart"/>
      <w:r w:rsidRPr="00914781">
        <w:rPr>
          <w:rStyle w:val="eop"/>
          <w:rFonts w:ascii="Times New Roman" w:hAnsi="Times New Roman" w:cs="Times New Roman"/>
          <w:i/>
          <w:color w:val="000000"/>
          <w:sz w:val="24"/>
          <w:szCs w:val="24"/>
          <w:shd w:val="clear" w:color="auto" w:fill="FFFFFF"/>
        </w:rPr>
        <w:t>health.</w:t>
      </w:r>
      <w:proofErr w:type="gramEnd"/>
      <w:r w:rsidRPr="00914781">
        <w:rPr>
          <w:rStyle w:val="eop"/>
          <w:rFonts w:ascii="Times New Roman" w:hAnsi="Times New Roman" w:cs="Times New Roman"/>
          <w:i/>
          <w:color w:val="000000"/>
          <w:sz w:val="24"/>
          <w:szCs w:val="24"/>
          <w:shd w:val="clear" w:color="auto" w:fill="FFFFFF"/>
        </w:rPr>
        <w:t xml:space="preserve"> </w:t>
      </w:r>
      <w:r w:rsidRPr="00914781">
        <w:rPr>
          <w:rStyle w:val="eop"/>
          <w:rFonts w:ascii="Times New Roman" w:hAnsi="Times New Roman" w:cs="Times New Roman"/>
          <w:color w:val="000000"/>
          <w:sz w:val="24"/>
          <w:szCs w:val="24"/>
          <w:shd w:val="clear" w:color="auto" w:fill="FFFFFF"/>
        </w:rPr>
        <w:t xml:space="preserve">Available at: </w:t>
      </w:r>
      <w:hyperlink r:id="rId32" w:history="1">
        <w:r w:rsidRPr="00914781">
          <w:rPr>
            <w:rStyle w:val="Hyperlink"/>
            <w:rFonts w:ascii="Times New Roman" w:hAnsi="Times New Roman" w:cs="Times New Roman"/>
            <w:sz w:val="24"/>
            <w:szCs w:val="24"/>
          </w:rPr>
          <w:t>https://www.who.int/mental_health/prevention/suicide/suicideprevent/en/</w:t>
        </w:r>
      </w:hyperlink>
      <w:r w:rsidRPr="00914781">
        <w:rPr>
          <w:rFonts w:ascii="Times New Roman" w:hAnsi="Times New Roman" w:cs="Times New Roman"/>
          <w:sz w:val="24"/>
          <w:szCs w:val="24"/>
        </w:rPr>
        <w:t xml:space="preserve">  (Accessed: 21</w:t>
      </w:r>
      <w:r w:rsidRPr="00914781">
        <w:rPr>
          <w:rFonts w:ascii="Times New Roman" w:hAnsi="Times New Roman" w:cs="Times New Roman"/>
          <w:sz w:val="24"/>
          <w:szCs w:val="24"/>
          <w:vertAlign w:val="superscript"/>
        </w:rPr>
        <w:t>st</w:t>
      </w:r>
      <w:r w:rsidRPr="00914781">
        <w:rPr>
          <w:rFonts w:ascii="Times New Roman" w:hAnsi="Times New Roman" w:cs="Times New Roman"/>
          <w:sz w:val="24"/>
          <w:szCs w:val="24"/>
        </w:rPr>
        <w:t xml:space="preserve"> January 2020)</w:t>
      </w:r>
    </w:p>
    <w:p w14:paraId="713C34C6" w14:textId="71D93E3C" w:rsidR="00910597" w:rsidRPr="00914781" w:rsidRDefault="00910597" w:rsidP="00914781">
      <w:pPr>
        <w:spacing w:line="256" w:lineRule="auto"/>
        <w:jc w:val="center"/>
        <w:rPr>
          <w:rFonts w:ascii="Times New Roman" w:hAnsi="Times New Roman" w:cs="Times New Roman"/>
        </w:rPr>
      </w:pPr>
      <w:r>
        <w:rPr>
          <w:rFonts w:ascii="Arial" w:hAnsi="Arial" w:cs="Arial"/>
          <w:b/>
          <w:bCs/>
          <w:sz w:val="24"/>
          <w:szCs w:val="24"/>
        </w:rPr>
        <w:t>APPLICATION FOR ETHICAL APPROVAL</w:t>
      </w:r>
    </w:p>
    <w:p w14:paraId="2DC18A24" w14:textId="77777777" w:rsidR="00910597" w:rsidRDefault="00910597" w:rsidP="00910597">
      <w:pPr>
        <w:tabs>
          <w:tab w:val="left" w:pos="5103"/>
        </w:tabs>
        <w:ind w:right="282"/>
        <w:jc w:val="center"/>
        <w:rPr>
          <w:rFonts w:ascii="Arial" w:hAnsi="Arial" w:cs="Arial"/>
          <w:b/>
          <w:bCs/>
          <w:sz w:val="20"/>
          <w:szCs w:val="20"/>
        </w:rPr>
      </w:pPr>
    </w:p>
    <w:p w14:paraId="74DD4471" w14:textId="77777777" w:rsidR="00910597" w:rsidRDefault="00910597" w:rsidP="00910597">
      <w:pPr>
        <w:tabs>
          <w:tab w:val="left" w:pos="5103"/>
        </w:tabs>
        <w:ind w:right="282"/>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7979A2F" w14:textId="77777777" w:rsidR="00910597" w:rsidRDefault="00910597" w:rsidP="00910597">
      <w:pPr>
        <w:tabs>
          <w:tab w:val="left" w:pos="5103"/>
        </w:tabs>
        <w:ind w:right="282"/>
        <w:jc w:val="center"/>
        <w:rPr>
          <w:rFonts w:ascii="Arial" w:hAnsi="Arial" w:cs="Arial"/>
          <w:b/>
          <w:bCs/>
          <w:sz w:val="16"/>
          <w:szCs w:val="16"/>
        </w:rPr>
      </w:pPr>
    </w:p>
    <w:p w14:paraId="3E02F615" w14:textId="77777777" w:rsidR="00910597" w:rsidRDefault="00910597" w:rsidP="00910597">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A76AE2" w14:textId="77777777" w:rsidR="00910597" w:rsidRDefault="00910597" w:rsidP="00910597">
      <w:pPr>
        <w:tabs>
          <w:tab w:val="left" w:pos="5103"/>
        </w:tabs>
        <w:ind w:right="282"/>
        <w:jc w:val="both"/>
        <w:rPr>
          <w:rFonts w:ascii="Arial" w:hAnsi="Arial" w:cs="Arial"/>
        </w:rPr>
      </w:pPr>
    </w:p>
    <w:p w14:paraId="3BBC1F1E" w14:textId="77777777" w:rsidR="00910597" w:rsidRDefault="00910597" w:rsidP="00910597">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3B029286" w14:textId="77777777" w:rsidR="00910597" w:rsidRDefault="00910597" w:rsidP="00910597">
      <w:pPr>
        <w:tabs>
          <w:tab w:val="left" w:pos="5103"/>
        </w:tabs>
        <w:ind w:right="282"/>
        <w:jc w:val="both"/>
        <w:rPr>
          <w:rFonts w:ascii="Arial" w:hAnsi="Arial" w:cs="Arial"/>
        </w:rPr>
      </w:pPr>
    </w:p>
    <w:p w14:paraId="6CBBE33D" w14:textId="77777777" w:rsidR="00910597" w:rsidRDefault="00910597" w:rsidP="00910597">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7F097CB7" w14:textId="77777777" w:rsidR="00910597" w:rsidRDefault="00910597" w:rsidP="00910597">
      <w:pPr>
        <w:tabs>
          <w:tab w:val="left" w:pos="5103"/>
        </w:tabs>
        <w:ind w:right="282"/>
        <w:jc w:val="both"/>
        <w:rPr>
          <w:rFonts w:ascii="Arial" w:hAnsi="Arial" w:cs="Arial"/>
        </w:rPr>
      </w:pPr>
    </w:p>
    <w:p w14:paraId="2A026581" w14:textId="77777777" w:rsidR="00910597" w:rsidRDefault="00910597" w:rsidP="00910597">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38FCC46E" w14:textId="77777777" w:rsidR="00910597" w:rsidRDefault="00910597" w:rsidP="00910597">
      <w:pPr>
        <w:autoSpaceDE w:val="0"/>
        <w:autoSpaceDN w:val="0"/>
        <w:adjustRightInd w:val="0"/>
        <w:jc w:val="both"/>
        <w:rPr>
          <w:rFonts w:ascii="Arial" w:hAnsi="Arial" w:cs="Arial"/>
        </w:rPr>
      </w:pPr>
    </w:p>
    <w:p w14:paraId="54087D23" w14:textId="77777777" w:rsidR="00910597" w:rsidRDefault="00910597" w:rsidP="00910597">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64B58500" w14:textId="77777777" w:rsidR="00910597" w:rsidRDefault="00910597" w:rsidP="00910597">
      <w:pPr>
        <w:autoSpaceDE w:val="0"/>
        <w:autoSpaceDN w:val="0"/>
        <w:adjustRightInd w:val="0"/>
        <w:jc w:val="both"/>
        <w:rPr>
          <w:rFonts w:ascii="Arial" w:hAnsi="Arial" w:cs="Arial"/>
        </w:rPr>
      </w:pPr>
    </w:p>
    <w:p w14:paraId="22BC3050" w14:textId="77777777" w:rsidR="00910597" w:rsidRDefault="00910597" w:rsidP="00910597">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8962257" w14:textId="77777777" w:rsidR="00910597" w:rsidRDefault="00910597" w:rsidP="00910597">
      <w:pPr>
        <w:autoSpaceDE w:val="0"/>
        <w:autoSpaceDN w:val="0"/>
        <w:adjustRightInd w:val="0"/>
        <w:jc w:val="both"/>
        <w:rPr>
          <w:rFonts w:ascii="Arial" w:hAnsi="Arial" w:cs="Arial"/>
        </w:rPr>
      </w:pPr>
    </w:p>
    <w:p w14:paraId="22B01CB4"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910597" w14:paraId="0F509639" w14:textId="77777777" w:rsidTr="00910597">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949E89A" w14:textId="77777777" w:rsidR="00910597" w:rsidRDefault="00910597">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036D332A" w14:textId="77777777" w:rsidR="00910597" w:rsidRDefault="00910597">
            <w:pPr>
              <w:rPr>
                <w:rFonts w:ascii="Arial" w:hAnsi="Arial" w:cs="Arial"/>
              </w:rPr>
            </w:pPr>
            <w:r>
              <w:rPr>
                <w:rFonts w:ascii="Arial" w:hAnsi="Arial" w:cs="Arial"/>
              </w:rPr>
              <w:t>Carwyn Davies</w:t>
            </w:r>
          </w:p>
        </w:tc>
      </w:tr>
      <w:tr w:rsidR="00910597" w14:paraId="704E84A6" w14:textId="77777777" w:rsidTr="00910597">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219FB285" w14:textId="77777777" w:rsidR="00910597" w:rsidRDefault="00910597">
            <w:pPr>
              <w:rPr>
                <w:rFonts w:ascii="Arial" w:hAnsi="Arial" w:cs="Arial"/>
              </w:rPr>
            </w:pPr>
            <w:r>
              <w:rPr>
                <w:rFonts w:ascii="Arial" w:hAnsi="Arial" w:cs="Arial"/>
              </w:rPr>
              <w:t>Tick all boxes which apply:</w:t>
            </w:r>
          </w:p>
          <w:p w14:paraId="0690596F" w14:textId="77777777" w:rsidR="00910597" w:rsidRDefault="00910597">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AC3A4E1" w14:textId="77777777" w:rsidR="00910597" w:rsidRDefault="00910597">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E99365C" w14:textId="77777777" w:rsidR="00910597" w:rsidRDefault="00910597">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C75379" w14:textId="77777777" w:rsidR="00910597" w:rsidRDefault="00910597">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7D9F9BD" w14:textId="77777777" w:rsidR="00910597" w:rsidRDefault="00910597">
            <w:pPr>
              <w:jc w:val="center"/>
              <w:rPr>
                <w:rFonts w:ascii="Arial" w:hAnsi="Arial" w:cs="Arial"/>
              </w:rPr>
            </w:pPr>
            <w:r>
              <w:rPr>
                <w:rFonts w:ascii="MS Gothic" w:eastAsia="MS Gothic" w:hAnsi="MS Gothic" w:cs="Arial" w:hint="eastAsia"/>
                <w:lang w:val="en-US"/>
              </w:rPr>
              <w:t>☐</w:t>
            </w:r>
          </w:p>
        </w:tc>
      </w:tr>
      <w:tr w:rsidR="00910597" w14:paraId="7A0D207D" w14:textId="77777777" w:rsidTr="00910597">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43CEF7" w14:textId="77777777" w:rsidR="00910597" w:rsidRDefault="00910597">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7679A8B" w14:textId="77777777" w:rsidR="00910597" w:rsidRDefault="00910597">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CA0A4E9" w14:textId="77777777" w:rsidR="00910597" w:rsidRDefault="00910597">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9E32D06" w14:textId="77777777" w:rsidR="00910597" w:rsidRDefault="00910597">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4329B9" w14:textId="77777777" w:rsidR="00910597" w:rsidRDefault="00910597">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AA4A9A6" w14:textId="77777777" w:rsidR="00910597" w:rsidRDefault="00910597">
                <w:pPr>
                  <w:jc w:val="center"/>
                  <w:rPr>
                    <w:rFonts w:ascii="Arial" w:hAnsi="Arial" w:cs="Arial"/>
                  </w:rPr>
                </w:pPr>
                <w:r>
                  <w:rPr>
                    <w:rFonts w:ascii="MS Gothic" w:eastAsia="MS Gothic" w:hAnsi="MS Gothic" w:cs="Arial" w:hint="eastAsia"/>
                    <w:lang w:val="en-US"/>
                  </w:rPr>
                  <w:t>☐</w:t>
                </w:r>
              </w:p>
            </w:tc>
          </w:sdtContent>
        </w:sdt>
      </w:tr>
    </w:tbl>
    <w:p w14:paraId="64A45DC9" w14:textId="77777777" w:rsidR="00910597" w:rsidRDefault="00910597" w:rsidP="00910597">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910597" w14:paraId="7301C38B" w14:textId="77777777" w:rsidTr="00910597">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0AEC3F6" w14:textId="77777777" w:rsidR="00910597" w:rsidRDefault="00910597">
            <w:pPr>
              <w:rPr>
                <w:rFonts w:ascii="Arial" w:hAnsi="Arial" w:cs="Arial"/>
              </w:rPr>
            </w:pPr>
            <w:r>
              <w:rPr>
                <w:rFonts w:ascii="Arial" w:hAnsi="Arial" w:cs="Arial"/>
              </w:rPr>
              <w:t>Faculty/School/Centre:</w:t>
            </w:r>
          </w:p>
        </w:tc>
        <w:tc>
          <w:tcPr>
            <w:tcW w:w="6636" w:type="dxa"/>
            <w:tcBorders>
              <w:top w:val="single" w:sz="6" w:space="0" w:color="auto"/>
              <w:left w:val="single" w:sz="6" w:space="0" w:color="auto"/>
              <w:bottom w:val="single" w:sz="6" w:space="0" w:color="auto"/>
              <w:right w:val="single" w:sz="6" w:space="0" w:color="auto"/>
            </w:tcBorders>
            <w:hideMark/>
          </w:tcPr>
          <w:p w14:paraId="1BA062FA" w14:textId="77777777" w:rsidR="00910597" w:rsidRDefault="00910597">
            <w:pPr>
              <w:rPr>
                <w:rFonts w:ascii="Arial" w:hAnsi="Arial" w:cs="Arial"/>
              </w:rPr>
            </w:pPr>
            <w:r>
              <w:rPr>
                <w:rFonts w:ascii="Arial" w:hAnsi="Arial" w:cs="Arial"/>
              </w:rPr>
              <w:t>University of Wales Trinity Saint David</w:t>
            </w:r>
          </w:p>
        </w:tc>
      </w:tr>
      <w:tr w:rsidR="00910597" w14:paraId="303A4F0F" w14:textId="77777777" w:rsidTr="00910597">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5B7AA94" w14:textId="77777777" w:rsidR="00910597" w:rsidRDefault="00910597">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hideMark/>
          </w:tcPr>
          <w:p w14:paraId="1217A5A4" w14:textId="77777777" w:rsidR="00910597" w:rsidRDefault="00910597">
            <w:pPr>
              <w:rPr>
                <w:rFonts w:ascii="Arial" w:hAnsi="Arial" w:cs="Arial"/>
              </w:rPr>
            </w:pPr>
            <w:r>
              <w:rPr>
                <w:rFonts w:ascii="Arial" w:hAnsi="Arial" w:cs="Arial"/>
              </w:rPr>
              <w:t>Carmarthen</w:t>
            </w:r>
          </w:p>
        </w:tc>
      </w:tr>
      <w:tr w:rsidR="00910597" w14:paraId="13297220" w14:textId="77777777" w:rsidTr="00910597">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7F7BB0E" w14:textId="77777777" w:rsidR="00910597" w:rsidRDefault="00910597">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hideMark/>
          </w:tcPr>
          <w:p w14:paraId="05CFE24E" w14:textId="77777777" w:rsidR="00910597" w:rsidRDefault="00910597">
            <w:pPr>
              <w:rPr>
                <w:rFonts w:ascii="Arial" w:hAnsi="Arial" w:cs="Arial"/>
              </w:rPr>
            </w:pPr>
            <w:r>
              <w:rPr>
                <w:rFonts w:ascii="Arial" w:hAnsi="Arial" w:cs="Arial"/>
              </w:rPr>
              <w:t>1600473@student.uwtsd.ac.uk</w:t>
            </w:r>
          </w:p>
        </w:tc>
      </w:tr>
      <w:tr w:rsidR="00910597" w14:paraId="10365109" w14:textId="77777777" w:rsidTr="00910597">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80BFA69" w14:textId="77777777" w:rsidR="00910597" w:rsidRDefault="00910597">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hideMark/>
          </w:tcPr>
          <w:p w14:paraId="3E925E3E" w14:textId="77777777" w:rsidR="00910597" w:rsidRDefault="00910597">
            <w:pPr>
              <w:rPr>
                <w:rFonts w:ascii="Arial" w:hAnsi="Arial" w:cs="Arial"/>
              </w:rPr>
            </w:pPr>
            <w:r>
              <w:rPr>
                <w:rFonts w:ascii="Arial" w:hAnsi="Arial" w:cs="Arial"/>
              </w:rPr>
              <w:t>07717751318</w:t>
            </w:r>
          </w:p>
        </w:tc>
      </w:tr>
      <w:tr w:rsidR="00910597" w14:paraId="4839692A" w14:textId="77777777" w:rsidTr="00910597">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ECF77F3" w14:textId="77777777" w:rsidR="00910597" w:rsidRDefault="00910597">
            <w:pPr>
              <w:rPr>
                <w:rFonts w:ascii="Arial" w:hAnsi="Arial" w:cs="Arial"/>
              </w:rPr>
            </w:pPr>
            <w:r>
              <w:rPr>
                <w:rFonts w:ascii="Arial" w:hAnsi="Arial" w:cs="Arial"/>
                <w:b/>
                <w:i/>
              </w:rPr>
              <w:t>For students:</w:t>
            </w:r>
          </w:p>
        </w:tc>
      </w:tr>
      <w:tr w:rsidR="00910597" w14:paraId="11FE5BC7" w14:textId="77777777" w:rsidTr="00910597">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843976" w14:textId="77777777" w:rsidR="00910597" w:rsidRDefault="00910597">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349D4F77" w14:textId="77777777" w:rsidR="00910597" w:rsidRDefault="00910597">
            <w:pPr>
              <w:rPr>
                <w:rFonts w:ascii="Arial" w:hAnsi="Arial" w:cs="Arial"/>
              </w:rPr>
            </w:pPr>
            <w:r>
              <w:rPr>
                <w:rFonts w:ascii="Arial" w:hAnsi="Arial" w:cs="Arial"/>
              </w:rPr>
              <w:t>1600473</w:t>
            </w:r>
          </w:p>
        </w:tc>
      </w:tr>
      <w:tr w:rsidR="00910597" w14:paraId="048EE4EC" w14:textId="77777777" w:rsidTr="00910597">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13A913" w14:textId="77777777" w:rsidR="00910597" w:rsidRDefault="00910597">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1B4A1832" w14:textId="77777777" w:rsidR="00910597" w:rsidRDefault="00910597">
            <w:pPr>
              <w:rPr>
                <w:rFonts w:ascii="Arial" w:hAnsi="Arial" w:cs="Arial"/>
              </w:rPr>
            </w:pPr>
            <w:r>
              <w:rPr>
                <w:rFonts w:ascii="Arial" w:hAnsi="Arial" w:cs="Arial"/>
              </w:rPr>
              <w:t>MA Children and Young People: Health and Well-Being</w:t>
            </w:r>
          </w:p>
        </w:tc>
      </w:tr>
      <w:tr w:rsidR="00910597" w14:paraId="05E42F2F" w14:textId="77777777" w:rsidTr="00910597">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F0F265" w14:textId="77777777" w:rsidR="00910597" w:rsidRDefault="00910597">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4E900387" w14:textId="77777777" w:rsidR="00910597" w:rsidRDefault="00910597">
            <w:pPr>
              <w:rPr>
                <w:rFonts w:ascii="Arial" w:hAnsi="Arial" w:cs="Arial"/>
              </w:rPr>
            </w:pPr>
            <w:r>
              <w:rPr>
                <w:rFonts w:ascii="Arial" w:hAnsi="Arial" w:cs="Arial"/>
              </w:rPr>
              <w:t xml:space="preserve">Darrel Williams </w:t>
            </w:r>
          </w:p>
        </w:tc>
      </w:tr>
    </w:tbl>
    <w:p w14:paraId="1DF2C916" w14:textId="77777777" w:rsidR="00910597" w:rsidRDefault="00910597" w:rsidP="00910597">
      <w:pPr>
        <w:rPr>
          <w:rFonts w:ascii="Arial" w:hAnsi="Arial" w:cs="Arial"/>
          <w:bCs/>
          <w:iCs/>
          <w:sz w:val="20"/>
          <w:szCs w:val="20"/>
        </w:rPr>
      </w:pPr>
    </w:p>
    <w:p w14:paraId="7E291470" w14:textId="0B4254BA" w:rsidR="00910597" w:rsidRDefault="00910597" w:rsidP="00910597">
      <w:pPr>
        <w:rPr>
          <w:rFonts w:ascii="Arial" w:hAnsi="Arial" w:cs="Arial"/>
          <w:b/>
        </w:rPr>
      </w:pPr>
      <w:r>
        <w:rPr>
          <w:rFonts w:ascii="Arial" w:hAnsi="Arial" w:cs="Arial"/>
          <w:b/>
        </w:rPr>
        <w:t>SECTION B: Approval for Research Activity</w:t>
      </w:r>
    </w:p>
    <w:tbl>
      <w:tblPr>
        <w:tblStyle w:val="TableGrid"/>
        <w:tblW w:w="9915" w:type="dxa"/>
        <w:tblInd w:w="0" w:type="dxa"/>
        <w:tblLayout w:type="fixed"/>
        <w:tblLook w:val="04A0" w:firstRow="1" w:lastRow="0" w:firstColumn="1" w:lastColumn="0" w:noHBand="0" w:noVBand="1"/>
      </w:tblPr>
      <w:tblGrid>
        <w:gridCol w:w="3691"/>
        <w:gridCol w:w="2538"/>
        <w:gridCol w:w="993"/>
        <w:gridCol w:w="850"/>
        <w:gridCol w:w="992"/>
        <w:gridCol w:w="851"/>
      </w:tblGrid>
      <w:tr w:rsidR="00910597" w14:paraId="4325CB8A" w14:textId="77777777" w:rsidTr="00910597">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20D1E"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DF843"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E9FD4D" w14:textId="77777777" w:rsidR="00910597" w:rsidRDefault="0091059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A76071"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2BB75A" w14:textId="77777777" w:rsidR="00910597" w:rsidRDefault="0091059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10597" w14:paraId="49AF4B0E" w14:textId="77777777" w:rsidTr="00910597">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FE50CA" w14:textId="77777777" w:rsidR="00910597" w:rsidRDefault="00910597">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6E1F31" w14:textId="77777777" w:rsidR="00910597" w:rsidRDefault="00910597">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910597" w14:paraId="643853C2" w14:textId="77777777" w:rsidTr="00910597">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DF3106" w14:textId="77777777" w:rsidR="00910597" w:rsidRDefault="0091059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68A45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74C246"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84D9ACC" w14:textId="77777777" w:rsidR="00910597" w:rsidRDefault="00910597">
            <w:pPr>
              <w:autoSpaceDE w:val="0"/>
              <w:autoSpaceDN w:val="0"/>
              <w:adjustRightInd w:val="0"/>
              <w:jc w:val="center"/>
              <w:rPr>
                <w:rFonts w:ascii="Arial" w:hAnsi="Arial" w:cs="Arial"/>
                <w:b/>
                <w:bCs/>
                <w:sz w:val="22"/>
                <w:szCs w:val="22"/>
              </w:rPr>
            </w:pPr>
          </w:p>
        </w:tc>
      </w:tr>
      <w:tr w:rsidR="00910597" w14:paraId="225FD7B2" w14:textId="77777777" w:rsidTr="00910597">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5FF21689" w14:textId="77777777" w:rsidR="00910597" w:rsidRDefault="00910597">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577689"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6B4DC5"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A935CE7" w14:textId="77777777" w:rsidR="00910597" w:rsidRDefault="00910597">
            <w:pPr>
              <w:autoSpaceDE w:val="0"/>
              <w:autoSpaceDN w:val="0"/>
              <w:adjustRightInd w:val="0"/>
              <w:jc w:val="center"/>
              <w:rPr>
                <w:rFonts w:ascii="Arial" w:hAnsi="Arial" w:cs="Arial"/>
                <w:b/>
                <w:bCs/>
                <w:sz w:val="22"/>
                <w:szCs w:val="22"/>
              </w:rPr>
            </w:pPr>
          </w:p>
        </w:tc>
      </w:tr>
      <w:tr w:rsidR="00910597" w14:paraId="552B035A" w14:textId="77777777" w:rsidTr="00910597">
        <w:tc>
          <w:tcPr>
            <w:tcW w:w="8075" w:type="dxa"/>
            <w:vMerge/>
            <w:tcBorders>
              <w:top w:val="single" w:sz="4" w:space="0" w:color="auto"/>
              <w:left w:val="single" w:sz="4" w:space="0" w:color="auto"/>
              <w:bottom w:val="single" w:sz="4" w:space="0" w:color="auto"/>
              <w:right w:val="single" w:sz="4" w:space="0" w:color="auto"/>
            </w:tcBorders>
            <w:vAlign w:val="center"/>
            <w:hideMark/>
          </w:tcPr>
          <w:p w14:paraId="51E28FF8" w14:textId="77777777" w:rsidR="00910597" w:rsidRDefault="00910597">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A01C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Other: </w:t>
            </w:r>
          </w:p>
          <w:p w14:paraId="29E3CDBF" w14:textId="77777777" w:rsidR="00910597" w:rsidRDefault="00910597">
            <w:pPr>
              <w:autoSpaceDE w:val="0"/>
              <w:autoSpaceDN w:val="0"/>
              <w:adjustRightInd w:val="0"/>
              <w:rPr>
                <w:rFonts w:ascii="Arial" w:hAnsi="Arial" w:cs="Arial"/>
                <w:sz w:val="22"/>
                <w:szCs w:val="22"/>
              </w:rPr>
            </w:pPr>
          </w:p>
          <w:p w14:paraId="2358DBC0" w14:textId="77777777" w:rsidR="00910597" w:rsidRDefault="00910597">
            <w:pPr>
              <w:autoSpaceDE w:val="0"/>
              <w:autoSpaceDN w:val="0"/>
              <w:adjustRightInd w:val="0"/>
              <w:rPr>
                <w:rFonts w:ascii="Arial" w:hAnsi="Arial" w:cs="Arial"/>
                <w:b/>
                <w:bCs/>
                <w:sz w:val="22"/>
                <w:szCs w:val="22"/>
              </w:rPr>
            </w:pPr>
            <w:r>
              <w:rPr>
                <w:rFonts w:ascii="Arial" w:hAnsi="Arial" w:cs="Arial"/>
                <w:b/>
                <w:bCs/>
                <w:sz w:val="22"/>
                <w:szCs w:val="22"/>
              </w:rPr>
              <w:t>ECGE7004Q, Institute of Education &amp; Humanities</w:t>
            </w:r>
          </w:p>
          <w:p w14:paraId="22F3138B" w14:textId="77777777" w:rsidR="00910597" w:rsidRDefault="0091059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417736"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048749E8" w14:textId="77777777" w:rsidR="00910597" w:rsidRDefault="00910597">
            <w:pPr>
              <w:autoSpaceDE w:val="0"/>
              <w:autoSpaceDN w:val="0"/>
              <w:adjustRightInd w:val="0"/>
              <w:jc w:val="center"/>
              <w:rPr>
                <w:rFonts w:ascii="Arial" w:hAnsi="Arial" w:cs="Arial"/>
                <w:sz w:val="22"/>
                <w:szCs w:val="22"/>
              </w:rPr>
            </w:pPr>
            <w:r>
              <w:rPr>
                <w:rFonts w:ascii="Arial" w:hAnsi="Arial" w:cs="Arial"/>
                <w:sz w:val="22"/>
                <w:szCs w:val="22"/>
              </w:rPr>
              <w:t>07/01/20</w:t>
            </w:r>
          </w:p>
        </w:tc>
      </w:tr>
    </w:tbl>
    <w:p w14:paraId="6E2C64C4" w14:textId="77777777" w:rsidR="00910597" w:rsidRDefault="00910597" w:rsidP="00910597">
      <w:pPr>
        <w:autoSpaceDE w:val="0"/>
        <w:autoSpaceDN w:val="0"/>
        <w:adjustRightInd w:val="0"/>
        <w:spacing w:after="240"/>
        <w:jc w:val="both"/>
        <w:rPr>
          <w:rFonts w:ascii="Arial" w:hAnsi="Arial" w:cs="Arial"/>
          <w:bCs/>
          <w:iCs/>
          <w:sz w:val="20"/>
          <w:szCs w:val="20"/>
        </w:rPr>
      </w:pPr>
    </w:p>
    <w:p w14:paraId="3822A193"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918" w:type="dxa"/>
        <w:tblInd w:w="0" w:type="dxa"/>
        <w:tblLook w:val="04A0" w:firstRow="1" w:lastRow="0" w:firstColumn="1" w:lastColumn="0" w:noHBand="0" w:noVBand="1"/>
      </w:tblPr>
      <w:tblGrid>
        <w:gridCol w:w="8784"/>
        <w:gridCol w:w="1134"/>
      </w:tblGrid>
      <w:tr w:rsidR="00910597" w14:paraId="64AB9F6C" w14:textId="77777777" w:rsidTr="00910597">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9D4D4F"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10597" w14:paraId="491EAB8C" w14:textId="77777777" w:rsidTr="00910597">
        <w:trPr>
          <w:trHeight w:val="227"/>
        </w:trPr>
        <w:tc>
          <w:tcPr>
            <w:tcW w:w="8784" w:type="dxa"/>
            <w:tcBorders>
              <w:top w:val="single" w:sz="4" w:space="0" w:color="auto"/>
              <w:left w:val="single" w:sz="4" w:space="0" w:color="auto"/>
              <w:bottom w:val="single" w:sz="4" w:space="0" w:color="auto"/>
              <w:right w:val="single" w:sz="4" w:space="0" w:color="auto"/>
            </w:tcBorders>
          </w:tcPr>
          <w:p w14:paraId="270FD644" w14:textId="77777777" w:rsidR="00910597" w:rsidRDefault="00910597">
            <w:pPr>
              <w:autoSpaceDE w:val="0"/>
              <w:autoSpaceDN w:val="0"/>
              <w:adjustRightInd w:val="0"/>
              <w:rPr>
                <w:rStyle w:val="Hyperlink"/>
                <w:b/>
                <w:bCs/>
                <w:color w:val="auto"/>
                <w:u w:val="none"/>
              </w:rPr>
            </w:pPr>
            <w:r>
              <w:rPr>
                <w:rFonts w:ascii="Arial" w:hAnsi="Arial" w:cs="Arial"/>
                <w:b/>
                <w:bCs/>
                <w:i/>
                <w:sz w:val="22"/>
                <w:szCs w:val="22"/>
              </w:rPr>
              <w:lastRenderedPageBreak/>
              <w:t xml:space="preserve">The research will adhere to </w:t>
            </w:r>
            <w:hyperlink r:id="rId33" w:history="1">
              <w:r>
                <w:rPr>
                  <w:rStyle w:val="Hyperlink"/>
                  <w:rFonts w:ascii="Arial" w:hAnsi="Arial" w:cs="Arial"/>
                  <w:b/>
                  <w:bCs/>
                  <w:color w:val="auto"/>
                  <w:sz w:val="22"/>
                  <w:szCs w:val="22"/>
                  <w:u w:val="none"/>
                </w:rPr>
                <w:t>UWTSD Research Ethics &amp; Integrity Code of Practice</w:t>
              </w:r>
            </w:hyperlink>
          </w:p>
          <w:p w14:paraId="259BB4FD" w14:textId="77777777" w:rsidR="00910597" w:rsidRDefault="00910597">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7B0FEC"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910597" w14:paraId="6309A581" w14:textId="77777777" w:rsidTr="00910597">
        <w:trPr>
          <w:trHeight w:val="227"/>
        </w:trPr>
        <w:tc>
          <w:tcPr>
            <w:tcW w:w="8784" w:type="dxa"/>
            <w:tcBorders>
              <w:top w:val="single" w:sz="4" w:space="0" w:color="auto"/>
              <w:left w:val="single" w:sz="4" w:space="0" w:color="auto"/>
              <w:bottom w:val="single" w:sz="4" w:space="0" w:color="auto"/>
              <w:right w:val="single" w:sz="4" w:space="0" w:color="auto"/>
            </w:tcBorders>
          </w:tcPr>
          <w:p w14:paraId="38A7F965" w14:textId="77777777" w:rsidR="00910597" w:rsidRDefault="00910597">
            <w:pPr>
              <w:autoSpaceDE w:val="0"/>
              <w:autoSpaceDN w:val="0"/>
              <w:adjustRightInd w:val="0"/>
              <w:rPr>
                <w:rFonts w:ascii="Arial" w:hAnsi="Arial" w:cs="Arial"/>
                <w:b/>
                <w:bCs/>
                <w:i/>
                <w:sz w:val="22"/>
                <w:szCs w:val="22"/>
              </w:rPr>
            </w:pPr>
          </w:p>
          <w:p w14:paraId="1F1761DF" w14:textId="77777777" w:rsidR="00910597" w:rsidRDefault="00910597">
            <w:pPr>
              <w:autoSpaceDE w:val="0"/>
              <w:autoSpaceDN w:val="0"/>
              <w:adjustRightInd w:val="0"/>
              <w:rPr>
                <w:rFonts w:ascii="Arial" w:hAnsi="Arial" w:cs="Arial"/>
                <w:b/>
                <w:bCs/>
                <w:color w:val="FF0000"/>
                <w:sz w:val="22"/>
                <w:szCs w:val="22"/>
              </w:rPr>
            </w:pPr>
            <w:r>
              <w:rPr>
                <w:rFonts w:ascii="Arial" w:hAnsi="Arial" w:cs="Arial"/>
                <w:b/>
                <w:bCs/>
                <w:i/>
                <w:sz w:val="22"/>
                <w:szCs w:val="22"/>
              </w:rPr>
              <w:t xml:space="preserve">The research will adhere to the </w:t>
            </w:r>
            <w:r>
              <w:rPr>
                <w:rFonts w:ascii="Arial" w:hAnsi="Arial" w:cs="Arial"/>
                <w:b/>
                <w:bCs/>
                <w:sz w:val="22"/>
                <w:szCs w:val="22"/>
              </w:rPr>
              <w:t xml:space="preserve">UWTSD Research Data Management Policy.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F127B1B" w14:textId="77777777" w:rsidR="00910597" w:rsidRDefault="0091059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910597" w14:paraId="671948A2" w14:textId="77777777" w:rsidTr="00910597">
        <w:trPr>
          <w:trHeight w:val="227"/>
        </w:trPr>
        <w:tc>
          <w:tcPr>
            <w:tcW w:w="8784" w:type="dxa"/>
            <w:tcBorders>
              <w:top w:val="single" w:sz="4" w:space="0" w:color="auto"/>
              <w:left w:val="single" w:sz="4" w:space="0" w:color="auto"/>
              <w:bottom w:val="single" w:sz="4" w:space="0" w:color="auto"/>
              <w:right w:val="single" w:sz="4" w:space="0" w:color="auto"/>
            </w:tcBorders>
          </w:tcPr>
          <w:p w14:paraId="041F38E2" w14:textId="77777777" w:rsidR="00910597" w:rsidRDefault="00910597">
            <w:pPr>
              <w:autoSpaceDE w:val="0"/>
              <w:autoSpaceDN w:val="0"/>
              <w:adjustRightInd w:val="0"/>
              <w:rPr>
                <w:rFonts w:ascii="Arial" w:hAnsi="Arial" w:cs="Arial"/>
                <w:b/>
                <w:bCs/>
                <w:i/>
                <w:sz w:val="22"/>
                <w:szCs w:val="22"/>
              </w:rPr>
            </w:pPr>
          </w:p>
          <w:p w14:paraId="3CD5E29C" w14:textId="77777777" w:rsidR="00910597" w:rsidRDefault="00910597">
            <w:pPr>
              <w:autoSpaceDE w:val="0"/>
              <w:autoSpaceDN w:val="0"/>
              <w:adjustRightInd w:val="0"/>
              <w:rPr>
                <w:rFonts w:ascii="Arial" w:hAnsi="Arial" w:cs="Arial"/>
                <w:b/>
                <w:bCs/>
                <w:i/>
                <w:sz w:val="22"/>
                <w:szCs w:val="22"/>
              </w:rPr>
            </w:pPr>
            <w:r>
              <w:rPr>
                <w:rFonts w:ascii="Arial" w:hAnsi="Arial" w:cs="Arial"/>
                <w:b/>
                <w:bCs/>
                <w:i/>
                <w:sz w:val="22"/>
                <w:szCs w:val="22"/>
              </w:rPr>
              <w:t xml:space="preserve">The research will be conducted within BERA (British Educational Research Association) guidelines – Ethical Guidelines for Educational Research, (2018).  </w:t>
            </w:r>
          </w:p>
          <w:p w14:paraId="74635076" w14:textId="77777777" w:rsidR="00910597" w:rsidRDefault="00910597">
            <w:pPr>
              <w:autoSpaceDE w:val="0"/>
              <w:autoSpaceDN w:val="0"/>
              <w:adjustRightInd w:val="0"/>
              <w:rPr>
                <w:rFonts w:ascii="Arial" w:hAnsi="Arial" w:cs="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112BE3F" w14:textId="77777777" w:rsidR="00910597" w:rsidRDefault="0091059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910597" w14:paraId="7DD94955" w14:textId="77777777" w:rsidTr="00910597">
        <w:trPr>
          <w:trHeight w:val="227"/>
        </w:trPr>
        <w:tc>
          <w:tcPr>
            <w:tcW w:w="8784" w:type="dxa"/>
            <w:tcBorders>
              <w:top w:val="single" w:sz="4" w:space="0" w:color="auto"/>
              <w:left w:val="single" w:sz="4" w:space="0" w:color="auto"/>
              <w:bottom w:val="single" w:sz="4" w:space="0" w:color="auto"/>
              <w:right w:val="single" w:sz="4" w:space="0" w:color="auto"/>
            </w:tcBorders>
            <w:hideMark/>
          </w:tcPr>
          <w:p w14:paraId="50044F35" w14:textId="77777777" w:rsidR="00910597" w:rsidRDefault="00910597">
            <w:pPr>
              <w:autoSpaceDE w:val="0"/>
              <w:autoSpaceDN w:val="0"/>
              <w:adjustRightInd w:val="0"/>
              <w:rPr>
                <w:rFonts w:ascii="Arial" w:hAnsi="Arial" w:cs="Arial"/>
                <w:b/>
                <w:bCs/>
                <w:i/>
                <w:sz w:val="22"/>
                <w:szCs w:val="22"/>
              </w:rPr>
            </w:pPr>
            <w:r>
              <w:rPr>
                <w:rFonts w:ascii="Arial" w:hAnsi="Arial" w:cs="Arial"/>
                <w:b/>
                <w:bCs/>
                <w:sz w:val="22"/>
                <w:szCs w:val="22"/>
              </w:rPr>
              <w:t>The research will adhere to the General Data Protection Regulations (2018) (GDPR).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05F94B8"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14:paraId="13DF30B3" w14:textId="77777777" w:rsidR="00910597" w:rsidRDefault="00910597" w:rsidP="00910597">
      <w:pPr>
        <w:autoSpaceDE w:val="0"/>
        <w:autoSpaceDN w:val="0"/>
        <w:adjustRightInd w:val="0"/>
        <w:spacing w:after="240"/>
        <w:jc w:val="both"/>
        <w:rPr>
          <w:rFonts w:ascii="Arial" w:hAnsi="Arial" w:cs="Arial"/>
          <w:b/>
        </w:rPr>
      </w:pPr>
    </w:p>
    <w:p w14:paraId="745C0F60"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D: External Collaborative Research Activity</w:t>
      </w:r>
    </w:p>
    <w:tbl>
      <w:tblPr>
        <w:tblStyle w:val="TableGrid"/>
        <w:tblW w:w="9915" w:type="dxa"/>
        <w:tblInd w:w="0" w:type="dxa"/>
        <w:tblLayout w:type="fixed"/>
        <w:tblLook w:val="04A0" w:firstRow="1" w:lastRow="0" w:firstColumn="1" w:lastColumn="0" w:noHBand="0" w:noVBand="1"/>
      </w:tblPr>
      <w:tblGrid>
        <w:gridCol w:w="3821"/>
        <w:gridCol w:w="2408"/>
        <w:gridCol w:w="993"/>
        <w:gridCol w:w="850"/>
        <w:gridCol w:w="796"/>
        <w:gridCol w:w="186"/>
        <w:gridCol w:w="10"/>
        <w:gridCol w:w="851"/>
      </w:tblGrid>
      <w:tr w:rsidR="00910597" w14:paraId="4A49ACBB" w14:textId="77777777" w:rsidTr="00910597">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C6D99A" w14:textId="77777777" w:rsidR="00910597" w:rsidRDefault="0091059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6A903"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3DE972D" w14:textId="77777777" w:rsidR="00910597" w:rsidRDefault="0091059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A974D"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76B4BD9" w14:textId="77777777" w:rsidR="00910597" w:rsidRDefault="0091059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r>
      <w:tr w:rsidR="00910597" w14:paraId="687AA8B7" w14:textId="77777777" w:rsidTr="00910597">
        <w:tc>
          <w:tcPr>
            <w:tcW w:w="9918" w:type="dxa"/>
            <w:gridSpan w:val="8"/>
            <w:tcBorders>
              <w:top w:val="single" w:sz="4" w:space="0" w:color="auto"/>
              <w:left w:val="single" w:sz="4" w:space="0" w:color="auto"/>
              <w:bottom w:val="single" w:sz="4" w:space="0" w:color="auto"/>
              <w:right w:val="single" w:sz="4" w:space="0" w:color="auto"/>
            </w:tcBorders>
          </w:tcPr>
          <w:p w14:paraId="0774672A" w14:textId="77777777" w:rsidR="00910597" w:rsidRDefault="00910597">
            <w:pPr>
              <w:autoSpaceDE w:val="0"/>
              <w:autoSpaceDN w:val="0"/>
              <w:adjustRightInd w:val="0"/>
              <w:rPr>
                <w:rFonts w:ascii="Arial" w:hAnsi="Arial" w:cs="Arial"/>
                <w:sz w:val="16"/>
                <w:szCs w:val="16"/>
              </w:rPr>
            </w:pPr>
          </w:p>
          <w:p w14:paraId="17A678F2" w14:textId="77777777" w:rsidR="00910597" w:rsidRDefault="0091059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910597" w14:paraId="5AC60D16" w14:textId="77777777" w:rsidTr="00910597">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A7554A" w14:textId="77777777" w:rsidR="00910597" w:rsidRDefault="0091059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hideMark/>
          </w:tcPr>
          <w:p w14:paraId="627FC56F" w14:textId="77777777" w:rsidR="00910597" w:rsidRDefault="00910597">
            <w:pPr>
              <w:autoSpaceDE w:val="0"/>
              <w:autoSpaceDN w:val="0"/>
              <w:adjustRightInd w:val="0"/>
              <w:rPr>
                <w:rFonts w:ascii="Arial" w:hAnsi="Arial" w:cs="Arial"/>
                <w:b/>
                <w:sz w:val="22"/>
                <w:szCs w:val="22"/>
              </w:rPr>
            </w:pPr>
            <w:r>
              <w:rPr>
                <w:rFonts w:ascii="Arial" w:hAnsi="Arial" w:cs="Arial"/>
                <w:b/>
                <w:sz w:val="22"/>
                <w:szCs w:val="22"/>
              </w:rPr>
              <w:t>N/A</w:t>
            </w:r>
          </w:p>
        </w:tc>
      </w:tr>
      <w:tr w:rsidR="00910597" w14:paraId="24A5FD38" w14:textId="77777777" w:rsidTr="00910597">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F0F60E" w14:textId="77777777" w:rsidR="00910597" w:rsidRDefault="0091059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Borders>
              <w:top w:val="single" w:sz="4" w:space="0" w:color="auto"/>
              <w:left w:val="single" w:sz="4" w:space="0" w:color="auto"/>
              <w:bottom w:val="single" w:sz="4" w:space="0" w:color="auto"/>
              <w:right w:val="single" w:sz="4" w:space="0" w:color="auto"/>
            </w:tcBorders>
            <w:hideMark/>
          </w:tcPr>
          <w:p w14:paraId="091C7AF7" w14:textId="77777777" w:rsidR="00910597" w:rsidRDefault="00910597">
            <w:pPr>
              <w:autoSpaceDE w:val="0"/>
              <w:autoSpaceDN w:val="0"/>
              <w:adjustRightInd w:val="0"/>
              <w:rPr>
                <w:rFonts w:ascii="Arial" w:hAnsi="Arial" w:cs="Arial"/>
                <w:b/>
                <w:sz w:val="22"/>
                <w:szCs w:val="22"/>
              </w:rPr>
            </w:pPr>
            <w:r>
              <w:rPr>
                <w:rFonts w:ascii="Arial" w:hAnsi="Arial" w:cs="Arial"/>
                <w:b/>
                <w:sz w:val="22"/>
                <w:szCs w:val="22"/>
              </w:rPr>
              <w:t>N/A</w:t>
            </w:r>
          </w:p>
        </w:tc>
      </w:tr>
      <w:tr w:rsidR="00910597" w14:paraId="6E2F8AED" w14:textId="77777777" w:rsidTr="00910597">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F01C9F" w14:textId="77777777" w:rsidR="00910597" w:rsidRDefault="0091059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C86B9FC" w14:textId="77777777" w:rsidR="00910597" w:rsidRDefault="00910597">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hideMark/>
          </w:tcPr>
          <w:p w14:paraId="4799B131" w14:textId="77777777" w:rsidR="00910597" w:rsidRDefault="00910597">
            <w:pPr>
              <w:autoSpaceDE w:val="0"/>
              <w:autoSpaceDN w:val="0"/>
              <w:adjustRightInd w:val="0"/>
              <w:rPr>
                <w:rFonts w:ascii="Arial" w:hAnsi="Arial" w:cs="Arial"/>
                <w:b/>
                <w:sz w:val="22"/>
                <w:szCs w:val="22"/>
              </w:rPr>
            </w:pPr>
            <w:r>
              <w:rPr>
                <w:rFonts w:ascii="Arial" w:hAnsi="Arial" w:cs="Arial"/>
                <w:b/>
                <w:sz w:val="22"/>
                <w:szCs w:val="22"/>
              </w:rPr>
              <w:t>N/A</w:t>
            </w:r>
          </w:p>
        </w:tc>
      </w:tr>
      <w:tr w:rsidR="00910597" w14:paraId="671C6E54" w14:textId="77777777" w:rsidTr="00910597">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F1960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15E5DC"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61FF5CC"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57AE2"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FE81FE5"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4D7B47A5" w14:textId="77777777" w:rsidTr="00910597">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C17A10"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480B8"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7AE292"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52B8B4"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684BE0A"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1C880855" w14:textId="77777777" w:rsidTr="00910597">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785FC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E4EA5"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01C007D"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B6824" w14:textId="77777777" w:rsidR="00910597" w:rsidRDefault="0091059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0E717C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5F470FF7" w14:textId="77777777" w:rsidTr="00910597">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B472F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0AAADED3"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2F282"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58E455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07B5FC"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8DD5D0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4FC98053" w14:textId="77777777" w:rsidTr="00910597">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443C4D93" w14:textId="77777777" w:rsidR="00910597" w:rsidRDefault="00910597">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5878C7E2"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990DE2"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6B65658"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B2D23"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9F4FE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3DCC1A6F" w14:textId="77777777" w:rsidTr="00910597">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4CD276"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1E32B855"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D668F4"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8512DC"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3160EE" w14:textId="77777777" w:rsidR="00910597" w:rsidRDefault="0091059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B607096"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6D1301AB" w14:textId="77777777" w:rsidTr="00910597">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1EFC8C"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71CB7A19"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(If YES attach copy)</w:t>
            </w:r>
          </w:p>
          <w:p w14:paraId="2617F8DC"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B2D96E"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4C0BB4"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69E1D1"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108E3A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0D33E234" w14:textId="77777777" w:rsidR="00910597" w:rsidRDefault="00910597" w:rsidP="00910597">
      <w:pPr>
        <w:rPr>
          <w:rFonts w:ascii="Arial" w:hAnsi="Arial" w:cs="Arial"/>
          <w:bCs/>
          <w:iCs/>
          <w:sz w:val="16"/>
          <w:szCs w:val="16"/>
        </w:rPr>
      </w:pPr>
    </w:p>
    <w:p w14:paraId="1A7999B8" w14:textId="77777777" w:rsidR="00910597" w:rsidRDefault="00910597" w:rsidP="00910597">
      <w:pPr>
        <w:rPr>
          <w:rFonts w:ascii="Arial" w:hAnsi="Arial" w:cs="Arial"/>
          <w:b/>
          <w:bCs/>
          <w:iCs/>
        </w:rPr>
      </w:pPr>
    </w:p>
    <w:p w14:paraId="460ADD7E"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10597" w14:paraId="1008D7BC" w14:textId="77777777" w:rsidTr="00910597">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E006B6"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6E4917"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BF6AA15"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E7C058"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5CACC35"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2CC72AA6" w14:textId="77777777" w:rsidTr="00910597">
        <w:tc>
          <w:tcPr>
            <w:tcW w:w="9923" w:type="dxa"/>
            <w:gridSpan w:val="5"/>
            <w:tcBorders>
              <w:top w:val="single" w:sz="4" w:space="0" w:color="auto"/>
              <w:left w:val="single" w:sz="4" w:space="0" w:color="auto"/>
              <w:bottom w:val="single" w:sz="4" w:space="0" w:color="auto"/>
              <w:right w:val="single" w:sz="4" w:space="0" w:color="auto"/>
            </w:tcBorders>
          </w:tcPr>
          <w:p w14:paraId="3E490FE7" w14:textId="77777777" w:rsidR="00910597" w:rsidRDefault="00910597">
            <w:pPr>
              <w:autoSpaceDE w:val="0"/>
              <w:autoSpaceDN w:val="0"/>
              <w:adjustRightInd w:val="0"/>
              <w:rPr>
                <w:rFonts w:ascii="Arial" w:hAnsi="Arial" w:cs="Arial"/>
                <w:bCs/>
                <w:sz w:val="22"/>
                <w:szCs w:val="22"/>
              </w:rPr>
            </w:pPr>
          </w:p>
          <w:p w14:paraId="13F3EB22" w14:textId="77777777" w:rsidR="00910597" w:rsidRDefault="0091059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0F904581" w14:textId="77777777" w:rsidR="00910597" w:rsidRDefault="00910597">
            <w:pPr>
              <w:autoSpaceDE w:val="0"/>
              <w:autoSpaceDN w:val="0"/>
              <w:adjustRightInd w:val="0"/>
              <w:rPr>
                <w:rFonts w:ascii="Arial" w:hAnsi="Arial" w:cs="Arial"/>
                <w:b/>
                <w:bCs/>
                <w:sz w:val="22"/>
                <w:szCs w:val="22"/>
              </w:rPr>
            </w:pPr>
          </w:p>
        </w:tc>
      </w:tr>
    </w:tbl>
    <w:p w14:paraId="6FBBF267" w14:textId="77777777" w:rsidR="00910597" w:rsidRDefault="00910597" w:rsidP="00910597">
      <w:pPr>
        <w:autoSpaceDE w:val="0"/>
        <w:autoSpaceDN w:val="0"/>
        <w:adjustRightInd w:val="0"/>
        <w:spacing w:after="240"/>
        <w:jc w:val="both"/>
        <w:rPr>
          <w:rFonts w:ascii="Arial" w:hAnsi="Arial" w:cs="Arial"/>
          <w:bCs/>
          <w:iCs/>
          <w:sz w:val="20"/>
          <w:szCs w:val="20"/>
        </w:rPr>
      </w:pPr>
    </w:p>
    <w:p w14:paraId="184F39EE"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91"/>
        <w:gridCol w:w="2320"/>
        <w:gridCol w:w="2320"/>
        <w:gridCol w:w="2355"/>
      </w:tblGrid>
      <w:tr w:rsidR="00910597" w14:paraId="4CBC23C7" w14:textId="77777777" w:rsidTr="0091059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6E1124" w14:textId="77777777" w:rsidR="00910597" w:rsidRDefault="00910597">
            <w:pPr>
              <w:rPr>
                <w:rFonts w:ascii="Arial" w:hAnsi="Arial" w:cs="Arial"/>
              </w:rPr>
            </w:pPr>
            <w:r>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9455F7" w14:textId="77777777" w:rsidR="00910597" w:rsidRDefault="00910597">
            <w:pPr>
              <w:rPr>
                <w:rFonts w:ascii="Times New Roman" w:hAnsi="Times New Roman" w:cs="Times New Roman"/>
                <w:sz w:val="24"/>
                <w:szCs w:val="24"/>
              </w:rPr>
            </w:pPr>
          </w:p>
          <w:p w14:paraId="2CB2ADF0" w14:textId="77777777" w:rsidR="00910597" w:rsidRDefault="00910597">
            <w:pPr>
              <w:rPr>
                <w:rFonts w:ascii="Arial" w:hAnsi="Arial" w:cs="Arial"/>
                <w:sz w:val="24"/>
                <w:szCs w:val="24"/>
              </w:rPr>
            </w:pPr>
            <w:r>
              <w:rPr>
                <w:rFonts w:ascii="Arial" w:hAnsi="Arial" w:cs="Arial"/>
                <w:sz w:val="24"/>
                <w:szCs w:val="24"/>
              </w:rPr>
              <w:lastRenderedPageBreak/>
              <w:t>Unravelling Toxic Masculinity: An exploration into what contributes to young boys’ (ages 7-16) perception and expectation of men in society.</w:t>
            </w:r>
          </w:p>
          <w:p w14:paraId="5DC7956B" w14:textId="77777777" w:rsidR="00910597" w:rsidRDefault="00910597">
            <w:pPr>
              <w:rPr>
                <w:rFonts w:ascii="Arial" w:hAnsi="Arial" w:cs="Arial"/>
              </w:rPr>
            </w:pPr>
          </w:p>
        </w:tc>
      </w:tr>
      <w:tr w:rsidR="00910597" w14:paraId="40D0E874" w14:textId="77777777" w:rsidTr="0091059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5776F" w14:textId="77777777" w:rsidR="00910597" w:rsidRDefault="00910597">
            <w:pPr>
              <w:rPr>
                <w:rFonts w:ascii="Arial" w:hAnsi="Arial" w:cs="Arial"/>
              </w:rPr>
            </w:pPr>
            <w:r>
              <w:rPr>
                <w:rFonts w:ascii="Arial" w:hAnsi="Arial" w:cs="Arial"/>
              </w:rPr>
              <w:lastRenderedPageBreak/>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14:paraId="14B3DDFB" w14:textId="77777777" w:rsidR="00910597" w:rsidRDefault="00910597">
            <w:pPr>
              <w:rPr>
                <w:rFonts w:ascii="Arial" w:hAnsi="Arial" w:cs="Arial"/>
              </w:rPr>
            </w:pPr>
            <w:r>
              <w:rPr>
                <w:rFonts w:ascii="Arial" w:hAnsi="Arial" w:cs="Arial"/>
              </w:rPr>
              <w:t>07/12/2019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794F0" w14:textId="77777777" w:rsidR="00910597" w:rsidRDefault="00910597">
            <w:pPr>
              <w:rPr>
                <w:rFonts w:ascii="Arial" w:hAnsi="Arial" w:cs="Arial"/>
              </w:rPr>
            </w:pPr>
            <w:r>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14:paraId="61F9A236" w14:textId="77777777" w:rsidR="00910597" w:rsidRDefault="00910597">
            <w:pPr>
              <w:rPr>
                <w:rFonts w:ascii="Arial" w:hAnsi="Arial" w:cs="Arial"/>
              </w:rPr>
            </w:pPr>
            <w:r>
              <w:rPr>
                <w:rFonts w:ascii="Arial" w:hAnsi="Arial" w:cs="Arial"/>
              </w:rPr>
              <w:t>24/01/2020</w:t>
            </w:r>
          </w:p>
        </w:tc>
      </w:tr>
      <w:tr w:rsidR="00910597" w14:paraId="29B6C06D" w14:textId="77777777" w:rsidTr="00910597">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9728721" w14:textId="77777777" w:rsidR="00910597" w:rsidRDefault="00910597">
            <w:pPr>
              <w:spacing w:before="120" w:after="120"/>
              <w:rPr>
                <w:rFonts w:ascii="Arial" w:hAnsi="Arial" w:cs="Arial"/>
                <w:b/>
              </w:rPr>
            </w:pPr>
            <w:r>
              <w:rPr>
                <w:rFonts w:ascii="Arial" w:hAnsi="Arial" w:cs="Arial"/>
                <w:b/>
              </w:rPr>
              <w:t>Introduction to the Research</w:t>
            </w:r>
          </w:p>
        </w:tc>
      </w:tr>
      <w:tr w:rsidR="00910597" w14:paraId="0C0BA222" w14:textId="77777777" w:rsidTr="0091059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300DB5B" w14:textId="77777777" w:rsidR="00910597" w:rsidRDefault="00910597">
            <w:pPr>
              <w:autoSpaceDE w:val="0"/>
              <w:autoSpaceDN w:val="0"/>
              <w:adjustRightInd w:val="0"/>
              <w:rPr>
                <w:rFonts w:ascii="Arial" w:hAnsi="Arial" w:cs="Arial"/>
                <w:b/>
                <w:bCs/>
              </w:rPr>
            </w:pPr>
            <w:r>
              <w:rPr>
                <w:rFonts w:ascii="Arial" w:hAnsi="Arial" w:cs="Arial"/>
                <w:b/>
                <w:bCs/>
              </w:rPr>
              <w:t>Purpose of Research Activity</w:t>
            </w:r>
          </w:p>
          <w:p w14:paraId="32EC1005" w14:textId="77777777" w:rsidR="00910597" w:rsidRDefault="00910597">
            <w:pPr>
              <w:rPr>
                <w:rFonts w:ascii="Arial" w:hAnsi="Arial" w:cs="Arial"/>
                <w:sz w:val="24"/>
                <w:szCs w:val="24"/>
              </w:rPr>
            </w:pPr>
          </w:p>
          <w:p w14:paraId="252F611E" w14:textId="77777777" w:rsidR="00910597" w:rsidRDefault="00910597">
            <w:pPr>
              <w:rPr>
                <w:rFonts w:ascii="Arial" w:hAnsi="Arial" w:cs="Arial"/>
              </w:rPr>
            </w:pPr>
            <w:r>
              <w:rPr>
                <w:rFonts w:ascii="Arial" w:hAnsi="Arial" w:cs="Arial"/>
              </w:rPr>
              <w:t xml:space="preserve">The research aims to collate and analyse the perceptions and expectations that young boys (ages 7-16) have of men in society and identify what has led them to these conclusions. </w:t>
            </w:r>
          </w:p>
          <w:p w14:paraId="25AD7273" w14:textId="77777777" w:rsidR="00910597" w:rsidRDefault="00910597">
            <w:pPr>
              <w:rPr>
                <w:rFonts w:ascii="Arial" w:hAnsi="Arial" w:cs="Arial"/>
              </w:rPr>
            </w:pPr>
          </w:p>
          <w:p w14:paraId="0A0C6240" w14:textId="77777777" w:rsidR="00910597" w:rsidRDefault="00910597">
            <w:pPr>
              <w:rPr>
                <w:rFonts w:ascii="Arial" w:hAnsi="Arial" w:cs="Arial"/>
              </w:rPr>
            </w:pPr>
            <w:r>
              <w:rPr>
                <w:rFonts w:ascii="Arial" w:hAnsi="Arial" w:cs="Arial"/>
              </w:rPr>
              <w:t xml:space="preserve">This is to allow further investigations into existing research surrounding ‘toxic masculinity’ that proposes that men begin to manifest and adopt harmful male stereotypes at a young age (Ford, 2019; Sexton, 2019; Smart, 2019; Elliot, 2018). There is a suggested correlation between the adoption of these stereotypes and </w:t>
            </w:r>
            <w:proofErr w:type="gramStart"/>
            <w:r>
              <w:rPr>
                <w:rFonts w:ascii="Arial" w:hAnsi="Arial" w:cs="Arial"/>
              </w:rPr>
              <w:t>a number of</w:t>
            </w:r>
            <w:proofErr w:type="gramEnd"/>
            <w:r>
              <w:rPr>
                <w:rFonts w:ascii="Arial" w:hAnsi="Arial" w:cs="Arial"/>
              </w:rPr>
              <w:t xml:space="preserve"> unfortunate occurrences for men in later life. These include: </w:t>
            </w:r>
          </w:p>
          <w:p w14:paraId="1821D4C5" w14:textId="77777777" w:rsidR="00910597" w:rsidRDefault="00910597">
            <w:pPr>
              <w:rPr>
                <w:rFonts w:ascii="Arial" w:hAnsi="Arial" w:cs="Arial"/>
              </w:rPr>
            </w:pPr>
          </w:p>
          <w:p w14:paraId="64EC40C9"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Suicide (</w:t>
            </w:r>
            <w:proofErr w:type="spellStart"/>
            <w:r>
              <w:rPr>
                <w:rFonts w:ascii="Arial" w:hAnsi="Arial" w:cs="Arial"/>
              </w:rPr>
              <w:t>Goyne</w:t>
            </w:r>
            <w:proofErr w:type="spellEnd"/>
            <w:r>
              <w:rPr>
                <w:rFonts w:ascii="Arial" w:hAnsi="Arial" w:cs="Arial"/>
              </w:rPr>
              <w:t xml:space="preserve">, 2017). </w:t>
            </w:r>
          </w:p>
          <w:p w14:paraId="567E5A33"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Deteriorating mental health and well-being (Plank, 2019).</w:t>
            </w:r>
          </w:p>
          <w:p w14:paraId="4857480B"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Aggressive and violent behaviour (The Men’s Project &amp; Flood, 2018). </w:t>
            </w:r>
          </w:p>
          <w:p w14:paraId="5773AEF4" w14:textId="77777777" w:rsidR="00910597" w:rsidRDefault="00910597">
            <w:pPr>
              <w:pStyle w:val="ListParagraph"/>
              <w:rPr>
                <w:rFonts w:ascii="Arial" w:hAnsi="Arial" w:cs="Arial"/>
                <w:sz w:val="24"/>
                <w:szCs w:val="24"/>
              </w:rPr>
            </w:pPr>
          </w:p>
        </w:tc>
      </w:tr>
      <w:tr w:rsidR="00910597" w14:paraId="3495CD4C" w14:textId="77777777" w:rsidTr="0091059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5579D83" w14:textId="77777777" w:rsidR="00910597" w:rsidRDefault="00910597">
            <w:pPr>
              <w:autoSpaceDE w:val="0"/>
              <w:autoSpaceDN w:val="0"/>
              <w:adjustRightInd w:val="0"/>
              <w:rPr>
                <w:rFonts w:ascii="Arial" w:hAnsi="Arial" w:cs="Arial"/>
                <w:b/>
                <w:bCs/>
              </w:rPr>
            </w:pPr>
            <w:r>
              <w:rPr>
                <w:rFonts w:ascii="Arial" w:hAnsi="Arial" w:cs="Arial"/>
                <w:b/>
                <w:bCs/>
              </w:rPr>
              <w:t>Research Question</w:t>
            </w:r>
          </w:p>
          <w:p w14:paraId="7D42760A" w14:textId="77777777" w:rsidR="00910597" w:rsidRDefault="00910597">
            <w:pPr>
              <w:rPr>
                <w:rFonts w:ascii="Arial" w:hAnsi="Arial" w:cs="Arial"/>
              </w:rPr>
            </w:pPr>
          </w:p>
          <w:p w14:paraId="79B75A76" w14:textId="77777777" w:rsidR="00910597" w:rsidRDefault="00910597">
            <w:pPr>
              <w:rPr>
                <w:rFonts w:ascii="Arial" w:hAnsi="Arial" w:cs="Arial"/>
              </w:rPr>
            </w:pPr>
            <w:r>
              <w:rPr>
                <w:rFonts w:ascii="Arial" w:hAnsi="Arial" w:cs="Arial"/>
              </w:rPr>
              <w:t>How do young boys (ages 7-16) perceive men in society, what do they expect of them, and how have they reached this viewpoint?</w:t>
            </w:r>
          </w:p>
          <w:p w14:paraId="0A165263" w14:textId="77777777" w:rsidR="00910597" w:rsidRDefault="00910597">
            <w:pPr>
              <w:rPr>
                <w:rFonts w:ascii="Arial" w:hAnsi="Arial" w:cs="Arial"/>
              </w:rPr>
            </w:pPr>
          </w:p>
          <w:p w14:paraId="15635AA3" w14:textId="77777777" w:rsidR="00910597" w:rsidRDefault="00910597">
            <w:pPr>
              <w:rPr>
                <w:rFonts w:ascii="Arial" w:hAnsi="Arial" w:cs="Arial"/>
                <w:b/>
                <w:bCs/>
                <w:u w:val="single"/>
              </w:rPr>
            </w:pPr>
            <w:r>
              <w:rPr>
                <w:rFonts w:ascii="Arial" w:hAnsi="Arial" w:cs="Arial"/>
                <w:b/>
                <w:bCs/>
                <w:u w:val="single"/>
              </w:rPr>
              <w:t>Sub Questions</w:t>
            </w:r>
          </w:p>
          <w:p w14:paraId="1F98DB4F" w14:textId="77777777" w:rsidR="00910597" w:rsidRDefault="00910597">
            <w:pPr>
              <w:rPr>
                <w:rFonts w:ascii="Arial" w:hAnsi="Arial" w:cs="Arial"/>
                <w:b/>
                <w:bCs/>
                <w:u w:val="single"/>
              </w:rPr>
            </w:pPr>
          </w:p>
          <w:p w14:paraId="4622331A" w14:textId="77777777" w:rsidR="00910597" w:rsidRDefault="00910597">
            <w:pPr>
              <w:rPr>
                <w:rFonts w:ascii="Arial" w:hAnsi="Arial" w:cs="Arial"/>
              </w:rPr>
            </w:pPr>
            <w:r>
              <w:rPr>
                <w:rFonts w:ascii="Arial" w:hAnsi="Arial" w:cs="Arial"/>
              </w:rPr>
              <w:t xml:space="preserve">What is ‘toxic masculinity’? </w:t>
            </w:r>
          </w:p>
          <w:p w14:paraId="290F3846" w14:textId="77777777" w:rsidR="00910597" w:rsidRDefault="00910597">
            <w:pPr>
              <w:rPr>
                <w:rFonts w:ascii="Arial" w:hAnsi="Arial" w:cs="Arial"/>
              </w:rPr>
            </w:pPr>
          </w:p>
          <w:p w14:paraId="47EEA860" w14:textId="77777777" w:rsidR="00910597" w:rsidRDefault="00910597">
            <w:pPr>
              <w:rPr>
                <w:rFonts w:ascii="Arial" w:hAnsi="Arial" w:cs="Arial"/>
              </w:rPr>
            </w:pPr>
            <w:r>
              <w:rPr>
                <w:rFonts w:ascii="Arial" w:hAnsi="Arial" w:cs="Arial"/>
              </w:rPr>
              <w:t xml:space="preserve">Where does ‘toxic masculinity’ start? </w:t>
            </w:r>
          </w:p>
          <w:p w14:paraId="29BE47A3" w14:textId="77777777" w:rsidR="00910597" w:rsidRDefault="00910597">
            <w:pPr>
              <w:rPr>
                <w:rFonts w:ascii="Arial" w:hAnsi="Arial" w:cs="Arial"/>
              </w:rPr>
            </w:pPr>
          </w:p>
          <w:p w14:paraId="03CF0D1D" w14:textId="77777777" w:rsidR="00910597" w:rsidRDefault="00910597">
            <w:pPr>
              <w:rPr>
                <w:rFonts w:ascii="Arial" w:hAnsi="Arial" w:cs="Arial"/>
              </w:rPr>
            </w:pPr>
            <w:r>
              <w:rPr>
                <w:rFonts w:ascii="Arial" w:hAnsi="Arial" w:cs="Arial"/>
              </w:rPr>
              <w:t xml:space="preserve">What perceptions do young boys have of men? </w:t>
            </w:r>
          </w:p>
          <w:p w14:paraId="3936BD4B" w14:textId="77777777" w:rsidR="00910597" w:rsidRDefault="00910597">
            <w:pPr>
              <w:rPr>
                <w:rFonts w:ascii="Arial" w:hAnsi="Arial" w:cs="Arial"/>
              </w:rPr>
            </w:pPr>
          </w:p>
          <w:p w14:paraId="0408C316" w14:textId="77777777" w:rsidR="00910597" w:rsidRDefault="00910597">
            <w:pPr>
              <w:rPr>
                <w:rFonts w:ascii="Arial" w:hAnsi="Arial" w:cs="Arial"/>
              </w:rPr>
            </w:pPr>
            <w:r>
              <w:rPr>
                <w:rFonts w:ascii="Arial" w:hAnsi="Arial" w:cs="Arial"/>
              </w:rPr>
              <w:t xml:space="preserve">What expectations do young boys have of men? </w:t>
            </w:r>
          </w:p>
          <w:p w14:paraId="5F30D87D" w14:textId="77777777" w:rsidR="00910597" w:rsidRDefault="00910597">
            <w:pPr>
              <w:rPr>
                <w:rFonts w:ascii="Arial" w:hAnsi="Arial" w:cs="Arial"/>
              </w:rPr>
            </w:pPr>
          </w:p>
          <w:p w14:paraId="6FEE27C5" w14:textId="77777777" w:rsidR="00910597" w:rsidRDefault="00910597">
            <w:pPr>
              <w:rPr>
                <w:rFonts w:ascii="Arial" w:hAnsi="Arial" w:cs="Arial"/>
              </w:rPr>
            </w:pPr>
            <w:r>
              <w:rPr>
                <w:rFonts w:ascii="Arial" w:hAnsi="Arial" w:cs="Arial"/>
              </w:rPr>
              <w:t>What has created these perceptions and expectations?</w:t>
            </w:r>
          </w:p>
          <w:p w14:paraId="1E78B425" w14:textId="77777777" w:rsidR="00910597" w:rsidRDefault="00910597">
            <w:pPr>
              <w:rPr>
                <w:rFonts w:ascii="Arial" w:hAnsi="Arial" w:cs="Arial"/>
              </w:rPr>
            </w:pPr>
          </w:p>
          <w:p w14:paraId="17A3A16C" w14:textId="77777777" w:rsidR="00910597" w:rsidRDefault="00910597">
            <w:pPr>
              <w:rPr>
                <w:rFonts w:ascii="Arial" w:hAnsi="Arial" w:cs="Arial"/>
              </w:rPr>
            </w:pPr>
            <w:r>
              <w:rPr>
                <w:rFonts w:ascii="Arial" w:hAnsi="Arial" w:cs="Arial"/>
              </w:rPr>
              <w:t>What has influenced these perceptions and expectations?</w:t>
            </w:r>
          </w:p>
          <w:p w14:paraId="7B7465A0" w14:textId="77777777" w:rsidR="00910597" w:rsidRDefault="00910597">
            <w:pPr>
              <w:rPr>
                <w:rFonts w:ascii="Arial" w:hAnsi="Arial" w:cs="Arial"/>
              </w:rPr>
            </w:pPr>
          </w:p>
          <w:p w14:paraId="3B6BB093" w14:textId="77777777" w:rsidR="00910597" w:rsidRDefault="00910597">
            <w:pPr>
              <w:rPr>
                <w:rFonts w:ascii="Arial" w:hAnsi="Arial" w:cs="Arial"/>
              </w:rPr>
            </w:pPr>
            <w:r>
              <w:rPr>
                <w:rFonts w:ascii="Arial" w:hAnsi="Arial" w:cs="Arial"/>
              </w:rPr>
              <w:t xml:space="preserve">To what extent does film/television impact these expectations and perceptions? </w:t>
            </w:r>
          </w:p>
          <w:p w14:paraId="2D61BE36" w14:textId="77777777" w:rsidR="00910597" w:rsidRDefault="00910597">
            <w:pPr>
              <w:rPr>
                <w:rFonts w:ascii="Arial" w:hAnsi="Arial" w:cs="Arial"/>
              </w:rPr>
            </w:pPr>
          </w:p>
          <w:p w14:paraId="19CAEA0C" w14:textId="77777777" w:rsidR="00910597" w:rsidRDefault="00910597">
            <w:pPr>
              <w:rPr>
                <w:rFonts w:ascii="Arial" w:hAnsi="Arial" w:cs="Arial"/>
              </w:rPr>
            </w:pPr>
            <w:r>
              <w:rPr>
                <w:rFonts w:ascii="Arial" w:hAnsi="Arial" w:cs="Arial"/>
              </w:rPr>
              <w:t xml:space="preserve">To what extent does home situation/environment/upbringing impact these expectations and perceptions? </w:t>
            </w:r>
          </w:p>
          <w:p w14:paraId="18818C54" w14:textId="77777777" w:rsidR="00910597" w:rsidRDefault="00910597">
            <w:pPr>
              <w:rPr>
                <w:rFonts w:ascii="Arial" w:hAnsi="Arial" w:cs="Arial"/>
              </w:rPr>
            </w:pPr>
          </w:p>
          <w:p w14:paraId="3CF12E4F" w14:textId="77777777" w:rsidR="00910597" w:rsidRDefault="00910597">
            <w:pPr>
              <w:rPr>
                <w:rFonts w:ascii="Arial" w:hAnsi="Arial" w:cs="Arial"/>
              </w:rPr>
            </w:pPr>
            <w:r>
              <w:rPr>
                <w:rFonts w:ascii="Arial" w:hAnsi="Arial" w:cs="Arial"/>
              </w:rPr>
              <w:t>To what extent do peer groups impact these expectations and perceptions?</w:t>
            </w:r>
          </w:p>
          <w:p w14:paraId="0B8A6498" w14:textId="77777777" w:rsidR="00910597" w:rsidRDefault="00910597">
            <w:pPr>
              <w:rPr>
                <w:rFonts w:ascii="Arial" w:hAnsi="Arial" w:cs="Arial"/>
              </w:rPr>
            </w:pPr>
          </w:p>
          <w:p w14:paraId="5741D12B" w14:textId="77777777" w:rsidR="00910597" w:rsidRDefault="00910597">
            <w:pPr>
              <w:rPr>
                <w:rFonts w:ascii="Arial" w:hAnsi="Arial" w:cs="Arial"/>
              </w:rPr>
            </w:pPr>
            <w:r>
              <w:rPr>
                <w:rFonts w:ascii="Arial" w:hAnsi="Arial" w:cs="Arial"/>
              </w:rPr>
              <w:t xml:space="preserve">What do young boys think of these perceptions and expectations? </w:t>
            </w:r>
          </w:p>
          <w:p w14:paraId="13023012" w14:textId="77777777" w:rsidR="00910597" w:rsidRDefault="00910597">
            <w:pPr>
              <w:rPr>
                <w:rFonts w:ascii="Arial" w:hAnsi="Arial" w:cs="Arial"/>
              </w:rPr>
            </w:pPr>
          </w:p>
          <w:p w14:paraId="55FAE706" w14:textId="77777777" w:rsidR="00910597" w:rsidRDefault="00910597">
            <w:pPr>
              <w:rPr>
                <w:rFonts w:ascii="Arial" w:hAnsi="Arial" w:cs="Arial"/>
              </w:rPr>
            </w:pPr>
            <w:r>
              <w:rPr>
                <w:rFonts w:ascii="Arial" w:hAnsi="Arial" w:cs="Arial"/>
              </w:rPr>
              <w:t>How does this impact the way they perceive others?</w:t>
            </w:r>
          </w:p>
          <w:p w14:paraId="157DABC5" w14:textId="77777777" w:rsidR="00910597" w:rsidRDefault="00910597">
            <w:pPr>
              <w:rPr>
                <w:rFonts w:ascii="Arial" w:hAnsi="Arial" w:cs="Arial"/>
              </w:rPr>
            </w:pPr>
          </w:p>
          <w:p w14:paraId="11336F33" w14:textId="77777777" w:rsidR="00910597" w:rsidRDefault="00910597">
            <w:pPr>
              <w:rPr>
                <w:rFonts w:ascii="Arial" w:hAnsi="Arial" w:cs="Arial"/>
              </w:rPr>
            </w:pPr>
            <w:r>
              <w:rPr>
                <w:rFonts w:ascii="Arial" w:hAnsi="Arial" w:cs="Arial"/>
              </w:rPr>
              <w:t xml:space="preserve">How does this impact the way they treat others? </w:t>
            </w:r>
          </w:p>
          <w:p w14:paraId="7D3DA7B4" w14:textId="77777777" w:rsidR="00910597" w:rsidRDefault="00910597">
            <w:pPr>
              <w:rPr>
                <w:rFonts w:ascii="Arial" w:hAnsi="Arial" w:cs="Arial"/>
              </w:rPr>
            </w:pPr>
          </w:p>
          <w:p w14:paraId="41579CBA" w14:textId="77777777" w:rsidR="00910597" w:rsidRDefault="00910597">
            <w:pPr>
              <w:rPr>
                <w:rFonts w:ascii="Arial" w:hAnsi="Arial" w:cs="Arial"/>
              </w:rPr>
            </w:pPr>
            <w:r>
              <w:rPr>
                <w:rFonts w:ascii="Arial" w:hAnsi="Arial" w:cs="Arial"/>
              </w:rPr>
              <w:t>How does this impact the way they perceive themselves?</w:t>
            </w:r>
          </w:p>
          <w:p w14:paraId="59245A9E" w14:textId="77777777" w:rsidR="00910597" w:rsidRDefault="00910597">
            <w:pPr>
              <w:rPr>
                <w:rFonts w:ascii="Arial" w:hAnsi="Arial" w:cs="Arial"/>
              </w:rPr>
            </w:pPr>
          </w:p>
          <w:p w14:paraId="62B55170" w14:textId="77777777" w:rsidR="00910597" w:rsidRDefault="00910597">
            <w:pPr>
              <w:rPr>
                <w:rFonts w:ascii="Arial" w:hAnsi="Arial" w:cs="Arial"/>
              </w:rPr>
            </w:pPr>
            <w:r>
              <w:rPr>
                <w:rFonts w:ascii="Arial" w:hAnsi="Arial" w:cs="Arial"/>
              </w:rPr>
              <w:t xml:space="preserve">How does this impact the way they treat themselves? </w:t>
            </w:r>
          </w:p>
          <w:p w14:paraId="6102210F" w14:textId="77777777" w:rsidR="00910597" w:rsidRDefault="00910597">
            <w:pPr>
              <w:rPr>
                <w:rFonts w:ascii="Arial" w:hAnsi="Arial" w:cs="Arial"/>
              </w:rPr>
            </w:pPr>
          </w:p>
          <w:p w14:paraId="29BB2174" w14:textId="77777777" w:rsidR="00910597" w:rsidRDefault="00910597">
            <w:pPr>
              <w:rPr>
                <w:rFonts w:ascii="Arial" w:hAnsi="Arial" w:cs="Arial"/>
              </w:rPr>
            </w:pPr>
            <w:r>
              <w:rPr>
                <w:rFonts w:ascii="Arial" w:hAnsi="Arial" w:cs="Arial"/>
              </w:rPr>
              <w:t xml:space="preserve">Are there consistencies and/or correlations in their expectations and perceptions? </w:t>
            </w:r>
          </w:p>
          <w:p w14:paraId="0AFF334A" w14:textId="77777777" w:rsidR="00910597" w:rsidRDefault="00910597">
            <w:pPr>
              <w:rPr>
                <w:rFonts w:ascii="Arial" w:hAnsi="Arial" w:cs="Arial"/>
              </w:rPr>
            </w:pPr>
          </w:p>
          <w:p w14:paraId="7B5F50AE" w14:textId="77777777" w:rsidR="00910597" w:rsidRDefault="00910597">
            <w:pPr>
              <w:rPr>
                <w:rFonts w:ascii="Arial" w:hAnsi="Arial" w:cs="Arial"/>
              </w:rPr>
            </w:pPr>
            <w:r>
              <w:rPr>
                <w:rFonts w:ascii="Arial" w:hAnsi="Arial" w:cs="Arial"/>
              </w:rPr>
              <w:t>What is society doing to challenge any unhelpful or harmful perceptions/expectations?</w:t>
            </w:r>
          </w:p>
          <w:p w14:paraId="12A72943" w14:textId="77777777" w:rsidR="00910597" w:rsidRDefault="00910597">
            <w:pPr>
              <w:rPr>
                <w:rFonts w:ascii="Arial" w:hAnsi="Arial" w:cs="Arial"/>
              </w:rPr>
            </w:pPr>
          </w:p>
          <w:p w14:paraId="31E6A12B" w14:textId="77777777" w:rsidR="00910597" w:rsidRDefault="00910597">
            <w:pPr>
              <w:rPr>
                <w:rFonts w:ascii="Arial" w:hAnsi="Arial" w:cs="Arial"/>
              </w:rPr>
            </w:pPr>
            <w:r>
              <w:rPr>
                <w:rFonts w:ascii="Arial" w:hAnsi="Arial" w:cs="Arial"/>
              </w:rPr>
              <w:t xml:space="preserve">How can we use this information to benefit society? </w:t>
            </w:r>
          </w:p>
          <w:p w14:paraId="77C1C071" w14:textId="77777777" w:rsidR="00910597" w:rsidRDefault="00910597">
            <w:pPr>
              <w:rPr>
                <w:rFonts w:ascii="Arial" w:hAnsi="Arial" w:cs="Arial"/>
              </w:rPr>
            </w:pPr>
          </w:p>
          <w:p w14:paraId="5F009660" w14:textId="77777777" w:rsidR="00910597" w:rsidRDefault="00910597">
            <w:pPr>
              <w:autoSpaceDE w:val="0"/>
              <w:autoSpaceDN w:val="0"/>
              <w:adjustRightInd w:val="0"/>
              <w:rPr>
                <w:rFonts w:ascii="Arial" w:hAnsi="Arial" w:cs="Arial"/>
                <w:b/>
                <w:bCs/>
              </w:rPr>
            </w:pPr>
          </w:p>
        </w:tc>
      </w:tr>
      <w:tr w:rsidR="00910597" w14:paraId="59D224AC" w14:textId="77777777" w:rsidTr="0091059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71F1B014" w14:textId="77777777" w:rsidR="00910597" w:rsidRDefault="00910597">
            <w:pPr>
              <w:autoSpaceDE w:val="0"/>
              <w:autoSpaceDN w:val="0"/>
              <w:adjustRightInd w:val="0"/>
              <w:rPr>
                <w:rFonts w:ascii="Arial" w:hAnsi="Arial" w:cs="Arial"/>
                <w:b/>
                <w:bCs/>
              </w:rPr>
            </w:pPr>
            <w:r>
              <w:rPr>
                <w:rFonts w:ascii="Arial" w:hAnsi="Arial" w:cs="Arial"/>
                <w:b/>
                <w:bCs/>
              </w:rPr>
              <w:lastRenderedPageBreak/>
              <w:t>Aims of Research Activity</w:t>
            </w:r>
          </w:p>
          <w:p w14:paraId="5FFCD671" w14:textId="77777777" w:rsidR="00910597" w:rsidRDefault="00910597">
            <w:pPr>
              <w:pStyle w:val="ListParagraph"/>
              <w:rPr>
                <w:rFonts w:ascii="Arial" w:hAnsi="Arial" w:cs="Arial"/>
              </w:rPr>
            </w:pPr>
          </w:p>
          <w:p w14:paraId="01BB8B8A"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Investigate the perceptions and expectations that young boys (ages 7-16) have of men in society. </w:t>
            </w:r>
          </w:p>
          <w:p w14:paraId="12E4E27C" w14:textId="77777777" w:rsidR="00910597" w:rsidRDefault="00910597">
            <w:pPr>
              <w:pStyle w:val="ListParagraph"/>
              <w:rPr>
                <w:rFonts w:ascii="Arial" w:hAnsi="Arial" w:cs="Arial"/>
              </w:rPr>
            </w:pPr>
          </w:p>
          <w:p w14:paraId="71D16F1C"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Uncover the source of these expectations and perceptions. </w:t>
            </w:r>
          </w:p>
          <w:p w14:paraId="0AA081A2" w14:textId="77777777" w:rsidR="00910597" w:rsidRDefault="00910597">
            <w:pPr>
              <w:pStyle w:val="ListParagraph"/>
              <w:rPr>
                <w:rFonts w:ascii="Arial" w:hAnsi="Arial" w:cs="Arial"/>
              </w:rPr>
            </w:pPr>
          </w:p>
          <w:p w14:paraId="4A99CC16"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Analyse any consistencies/inconsistencies in the perceptions and expectations and research further to find out why. </w:t>
            </w:r>
          </w:p>
          <w:p w14:paraId="09375697" w14:textId="77777777" w:rsidR="00910597" w:rsidRDefault="00910597">
            <w:pPr>
              <w:pStyle w:val="ListParagraph"/>
              <w:rPr>
                <w:rFonts w:ascii="Arial" w:hAnsi="Arial" w:cs="Arial"/>
              </w:rPr>
            </w:pPr>
          </w:p>
          <w:p w14:paraId="2B01963B"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Investigate ‘age’ as a factor and analyse the development of these expectations and perception (if any). </w:t>
            </w:r>
          </w:p>
          <w:p w14:paraId="76ED11D3" w14:textId="77777777" w:rsidR="00910597" w:rsidRDefault="00910597">
            <w:pPr>
              <w:pStyle w:val="ListParagraph"/>
              <w:rPr>
                <w:rFonts w:ascii="Arial" w:hAnsi="Arial" w:cs="Arial"/>
              </w:rPr>
            </w:pPr>
          </w:p>
          <w:p w14:paraId="7FD1B4EC"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Identify what leads young boys to these conclusions or what influences their expectations and perceptions. </w:t>
            </w:r>
          </w:p>
          <w:p w14:paraId="2B16C9E1" w14:textId="77777777" w:rsidR="00910597" w:rsidRDefault="00910597">
            <w:pPr>
              <w:pStyle w:val="ListParagraph"/>
              <w:rPr>
                <w:rFonts w:ascii="Arial" w:hAnsi="Arial" w:cs="Arial"/>
              </w:rPr>
            </w:pPr>
          </w:p>
          <w:p w14:paraId="244B983A" w14:textId="77777777" w:rsidR="00910597" w:rsidRDefault="00910597" w:rsidP="00910597">
            <w:pPr>
              <w:pStyle w:val="ListParagraph"/>
              <w:numPr>
                <w:ilvl w:val="0"/>
                <w:numId w:val="6"/>
              </w:numPr>
              <w:spacing w:after="0" w:line="240" w:lineRule="auto"/>
              <w:rPr>
                <w:rFonts w:ascii="Arial" w:hAnsi="Arial" w:cs="Arial"/>
              </w:rPr>
            </w:pPr>
            <w:r>
              <w:rPr>
                <w:rFonts w:ascii="Arial" w:hAnsi="Arial" w:cs="Arial"/>
              </w:rPr>
              <w:t xml:space="preserve">Using the findings, offer a solution/alternative to the adoption of these unhelpful stereotypes (if any). </w:t>
            </w:r>
          </w:p>
          <w:p w14:paraId="031BBA99" w14:textId="77777777" w:rsidR="00910597" w:rsidRDefault="00910597">
            <w:pPr>
              <w:rPr>
                <w:rFonts w:ascii="Arial" w:hAnsi="Arial" w:cs="Arial"/>
              </w:rPr>
            </w:pPr>
          </w:p>
        </w:tc>
      </w:tr>
      <w:tr w:rsidR="00910597" w14:paraId="2C6E37B6" w14:textId="77777777" w:rsidTr="00910597">
        <w:trPr>
          <w:trHeight w:val="407"/>
        </w:trPr>
        <w:tc>
          <w:tcPr>
            <w:tcW w:w="5000" w:type="pct"/>
            <w:gridSpan w:val="4"/>
            <w:tcBorders>
              <w:top w:val="single" w:sz="8" w:space="0" w:color="auto"/>
              <w:left w:val="single" w:sz="8" w:space="0" w:color="auto"/>
              <w:bottom w:val="single" w:sz="8" w:space="0" w:color="auto"/>
              <w:right w:val="single" w:sz="8" w:space="0" w:color="auto"/>
            </w:tcBorders>
            <w:vAlign w:val="center"/>
            <w:hideMark/>
          </w:tcPr>
          <w:p w14:paraId="6DD5B0F4" w14:textId="77777777" w:rsidR="00910597" w:rsidRDefault="00910597">
            <w:pPr>
              <w:autoSpaceDE w:val="0"/>
              <w:autoSpaceDN w:val="0"/>
              <w:adjustRightInd w:val="0"/>
              <w:rPr>
                <w:rFonts w:ascii="Arial" w:hAnsi="Arial" w:cs="Arial"/>
                <w:b/>
                <w:bCs/>
              </w:rPr>
            </w:pPr>
            <w:r>
              <w:rPr>
                <w:rFonts w:ascii="Arial" w:hAnsi="Arial" w:cs="Arial"/>
                <w:b/>
                <w:bCs/>
              </w:rPr>
              <w:lastRenderedPageBreak/>
              <w:t>Objectives of Research Activity</w:t>
            </w:r>
          </w:p>
          <w:p w14:paraId="39F262A6" w14:textId="77777777" w:rsidR="00910597" w:rsidRDefault="00910597" w:rsidP="00910597">
            <w:pPr>
              <w:pStyle w:val="ListParagraph"/>
              <w:numPr>
                <w:ilvl w:val="0"/>
                <w:numId w:val="3"/>
              </w:numPr>
              <w:autoSpaceDE w:val="0"/>
              <w:autoSpaceDN w:val="0"/>
              <w:adjustRightInd w:val="0"/>
              <w:spacing w:after="0" w:line="240" w:lineRule="auto"/>
              <w:rPr>
                <w:rFonts w:ascii="Arial" w:hAnsi="Arial" w:cs="Arial"/>
                <w:b/>
                <w:bCs/>
              </w:rPr>
            </w:pPr>
            <w:r>
              <w:rPr>
                <w:rFonts w:ascii="Arial" w:hAnsi="Arial" w:cs="Arial"/>
              </w:rPr>
              <w:t xml:space="preserve">Approval of Ethics Form. </w:t>
            </w:r>
          </w:p>
          <w:p w14:paraId="22BF4443"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 xml:space="preserve">Produce Research Proposal </w:t>
            </w:r>
          </w:p>
          <w:p w14:paraId="1EAA7C88"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 xml:space="preserve">Approval of Research Proposal </w:t>
            </w:r>
          </w:p>
          <w:p w14:paraId="0D783E1C"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 xml:space="preserve">Obtain and establish relationship with School A (gatekeepers etc.) (Primary School in Wales). </w:t>
            </w:r>
          </w:p>
          <w:p w14:paraId="58F35D56"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Obtain and establish relationship with School B (gatekeepers etc.) (Secondary School in Wales).</w:t>
            </w:r>
          </w:p>
          <w:p w14:paraId="0B5089AE"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Produce research materials/resources (consent letter, questionnaires, cover sheets etc.)</w:t>
            </w:r>
          </w:p>
          <w:p w14:paraId="2BBE9F18"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Conduct research ethically (interviews, focus groups, questionnaires, drawings (creative methods) etc.)</w:t>
            </w:r>
          </w:p>
          <w:p w14:paraId="4AEA2F1D"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Write-up data</w:t>
            </w:r>
          </w:p>
          <w:p w14:paraId="151E4BBF"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Analyse data</w:t>
            </w:r>
          </w:p>
          <w:p w14:paraId="464C9A8E"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 xml:space="preserve">Write-up analysis </w:t>
            </w:r>
          </w:p>
          <w:p w14:paraId="03D20DF6" w14:textId="77777777" w:rsidR="00910597" w:rsidRDefault="00910597" w:rsidP="00910597">
            <w:pPr>
              <w:pStyle w:val="ListParagraph"/>
              <w:numPr>
                <w:ilvl w:val="0"/>
                <w:numId w:val="3"/>
              </w:numPr>
              <w:spacing w:after="0" w:line="240" w:lineRule="auto"/>
              <w:rPr>
                <w:rFonts w:ascii="Arial" w:hAnsi="Arial" w:cs="Arial"/>
              </w:rPr>
            </w:pPr>
            <w:r>
              <w:rPr>
                <w:rFonts w:ascii="Arial" w:hAnsi="Arial" w:cs="Arial"/>
              </w:rPr>
              <w:t>Draw conclusions/offer solutions</w:t>
            </w:r>
          </w:p>
        </w:tc>
      </w:tr>
      <w:tr w:rsidR="00910597" w14:paraId="3688E5EE" w14:textId="77777777" w:rsidTr="00910597">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B5C1471" w14:textId="77777777" w:rsidR="00910597" w:rsidRDefault="00910597">
            <w:pPr>
              <w:spacing w:before="120" w:after="120"/>
              <w:rPr>
                <w:rFonts w:ascii="Arial" w:hAnsi="Arial" w:cs="Arial"/>
                <w:b/>
              </w:rPr>
            </w:pPr>
            <w:r>
              <w:rPr>
                <w:rFonts w:ascii="Arial" w:hAnsi="Arial" w:cs="Arial"/>
                <w:b/>
              </w:rPr>
              <w:t>Proposed methods</w:t>
            </w:r>
          </w:p>
        </w:tc>
      </w:tr>
      <w:tr w:rsidR="00910597" w14:paraId="28332ED0" w14:textId="77777777" w:rsidTr="0091059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CE99BC0" w14:textId="77777777" w:rsidR="00910597" w:rsidRDefault="00910597">
            <w:pPr>
              <w:rPr>
                <w:rFonts w:ascii="Arial" w:hAnsi="Arial" w:cs="Arial"/>
                <w:b/>
                <w:bCs/>
                <w:u w:val="single"/>
              </w:rPr>
            </w:pPr>
            <w:r>
              <w:rPr>
                <w:rFonts w:ascii="Arial" w:hAnsi="Arial" w:cs="Arial"/>
                <w:b/>
                <w:bCs/>
                <w:u w:val="single"/>
              </w:rPr>
              <w:t>Interviews/Focus Groups</w:t>
            </w:r>
          </w:p>
          <w:p w14:paraId="6908E8BE" w14:textId="77777777" w:rsidR="00910597" w:rsidRDefault="00910597">
            <w:pPr>
              <w:rPr>
                <w:rFonts w:ascii="Arial" w:hAnsi="Arial" w:cs="Arial"/>
              </w:rPr>
            </w:pPr>
            <w:r>
              <w:rPr>
                <w:rFonts w:ascii="Arial" w:hAnsi="Arial" w:cs="Arial"/>
              </w:rPr>
              <w:t xml:space="preserve">I will interview groups of boys across KS2 and KS3 (ages 7-16) to ascertain their expectations and perceptions of men in society, ensuring I differentiate the questioning to the level of the child/young person. They will be told they can give as much or as little detail as they like. </w:t>
            </w:r>
          </w:p>
          <w:p w14:paraId="15D5B29E" w14:textId="77777777" w:rsidR="00910597" w:rsidRDefault="00910597">
            <w:pPr>
              <w:rPr>
                <w:rFonts w:ascii="Arial" w:hAnsi="Arial" w:cs="Arial"/>
              </w:rPr>
            </w:pPr>
          </w:p>
          <w:p w14:paraId="423218F6" w14:textId="77777777" w:rsidR="00910597" w:rsidRDefault="00910597">
            <w:pPr>
              <w:rPr>
                <w:rFonts w:ascii="Arial" w:hAnsi="Arial" w:cs="Arial"/>
              </w:rPr>
            </w:pPr>
            <w:r>
              <w:rPr>
                <w:rFonts w:ascii="Arial" w:hAnsi="Arial" w:cs="Arial"/>
              </w:rPr>
              <w:t>The setting that these questions will be asked in will be informal and I will make notes regarding their responses. The children/young people will not be forced, coerced or bribed into participating in the interview and no child will be interviewed without their assent/parents’ consent.</w:t>
            </w:r>
          </w:p>
          <w:p w14:paraId="16F46CBD" w14:textId="77777777" w:rsidR="00910597" w:rsidRDefault="00910597">
            <w:pPr>
              <w:rPr>
                <w:rFonts w:ascii="Arial" w:hAnsi="Arial" w:cs="Arial"/>
              </w:rPr>
            </w:pPr>
          </w:p>
          <w:p w14:paraId="39FC3A32" w14:textId="77777777" w:rsidR="00910597" w:rsidRDefault="00910597">
            <w:pPr>
              <w:rPr>
                <w:rFonts w:ascii="Arial" w:hAnsi="Arial" w:cs="Arial"/>
              </w:rPr>
            </w:pPr>
            <w:r>
              <w:rPr>
                <w:rFonts w:ascii="Arial" w:hAnsi="Arial" w:cs="Arial"/>
              </w:rPr>
              <w:t xml:space="preserve">In the same environment, the children/young people will be given appropriate tasks/activities that allow them to creatively express their perceptions of masculinity, this may include but is not exclusive, ‘drawing and labelling a man’, giving their thoughts on pictures of men in the media and suggesting how a man might approach a given scenario. </w:t>
            </w:r>
          </w:p>
          <w:p w14:paraId="1C515819" w14:textId="77777777" w:rsidR="00910597" w:rsidRDefault="00910597">
            <w:pPr>
              <w:rPr>
                <w:rFonts w:ascii="Arial" w:hAnsi="Arial" w:cs="Arial"/>
              </w:rPr>
            </w:pPr>
          </w:p>
          <w:p w14:paraId="77AD78F1" w14:textId="77777777" w:rsidR="00910597" w:rsidRDefault="00910597">
            <w:pPr>
              <w:rPr>
                <w:rFonts w:ascii="Arial" w:hAnsi="Arial" w:cs="Arial"/>
              </w:rPr>
            </w:pPr>
            <w:r>
              <w:rPr>
                <w:rFonts w:ascii="Arial" w:hAnsi="Arial" w:cs="Arial"/>
              </w:rPr>
              <w:t xml:space="preserve">The children/young people will not be prompted or encouraged to answer/partake in any </w:t>
            </w:r>
            <w:proofErr w:type="gramStart"/>
            <w:r>
              <w:rPr>
                <w:rFonts w:ascii="Arial" w:hAnsi="Arial" w:cs="Arial"/>
              </w:rPr>
              <w:t>particular way</w:t>
            </w:r>
            <w:proofErr w:type="gramEnd"/>
            <w:r>
              <w:rPr>
                <w:rFonts w:ascii="Arial" w:hAnsi="Arial" w:cs="Arial"/>
              </w:rPr>
              <w:t xml:space="preserve">. </w:t>
            </w:r>
          </w:p>
          <w:p w14:paraId="5505A8CA" w14:textId="77777777" w:rsidR="00910597" w:rsidRDefault="00910597">
            <w:pPr>
              <w:rPr>
                <w:rFonts w:ascii="Arial" w:hAnsi="Arial" w:cs="Arial"/>
              </w:rPr>
            </w:pPr>
          </w:p>
          <w:p w14:paraId="5529354F" w14:textId="77777777" w:rsidR="00910597" w:rsidRDefault="00910597">
            <w:pPr>
              <w:rPr>
                <w:rFonts w:ascii="Arial" w:hAnsi="Arial" w:cs="Arial"/>
              </w:rPr>
            </w:pPr>
            <w:r>
              <w:rPr>
                <w:rFonts w:ascii="Arial" w:hAnsi="Arial" w:cs="Arial"/>
                <w:b/>
                <w:bCs/>
              </w:rPr>
              <w:t>EXIT</w:t>
            </w:r>
            <w:r>
              <w:rPr>
                <w:rFonts w:ascii="Arial" w:hAnsi="Arial" w:cs="Arial"/>
              </w:rPr>
              <w:t xml:space="preserve">: The children/young people will be asked for their assent to be interviewed/partake in the focus group and will be asked at the beginning, middle and end of the interview if they wish to continue taking part. I will check on the children’s/young people’s emotional well-being regularly and no names will be used.  </w:t>
            </w:r>
          </w:p>
          <w:p w14:paraId="28EEEF11" w14:textId="77777777" w:rsidR="00910597" w:rsidRDefault="00910597">
            <w:pPr>
              <w:rPr>
                <w:rFonts w:ascii="Arial" w:hAnsi="Arial" w:cs="Arial"/>
              </w:rPr>
            </w:pPr>
          </w:p>
          <w:p w14:paraId="71563112" w14:textId="77777777" w:rsidR="00910597" w:rsidRDefault="00910597">
            <w:pPr>
              <w:rPr>
                <w:rFonts w:ascii="Arial" w:hAnsi="Arial" w:cs="Arial"/>
              </w:rPr>
            </w:pPr>
            <w:r>
              <w:rPr>
                <w:rFonts w:ascii="Arial" w:hAnsi="Arial" w:cs="Arial"/>
              </w:rPr>
              <w:t xml:space="preserve">I will offer relevant agencies/professionals to the class teacher/gatekeeper for them to display in an appropriate setting and signpost children/young people where and if necessary, ensuring to report any safeguarding issues to the class teacher/gatekeeper/safeguarding officer. </w:t>
            </w:r>
          </w:p>
          <w:p w14:paraId="12A56DD6" w14:textId="77777777" w:rsidR="00910597" w:rsidRDefault="00910597">
            <w:pPr>
              <w:rPr>
                <w:rFonts w:ascii="Arial" w:hAnsi="Arial" w:cs="Arial"/>
                <w:b/>
                <w:bCs/>
                <w:u w:val="single"/>
              </w:rPr>
            </w:pPr>
          </w:p>
          <w:p w14:paraId="6F736C9A" w14:textId="77777777" w:rsidR="00910597" w:rsidRDefault="00910597">
            <w:pPr>
              <w:rPr>
                <w:rFonts w:ascii="Arial" w:hAnsi="Arial" w:cs="Arial"/>
              </w:rPr>
            </w:pPr>
            <w:r>
              <w:rPr>
                <w:rFonts w:ascii="Arial" w:hAnsi="Arial" w:cs="Arial"/>
                <w:b/>
                <w:bCs/>
                <w:u w:val="single"/>
              </w:rPr>
              <w:t>Questionnaires</w:t>
            </w:r>
            <w:r>
              <w:rPr>
                <w:rFonts w:ascii="Arial" w:hAnsi="Arial" w:cs="Arial"/>
              </w:rPr>
              <w:t xml:space="preserve">  </w:t>
            </w:r>
          </w:p>
          <w:p w14:paraId="3A1A4330" w14:textId="77777777" w:rsidR="00910597" w:rsidRDefault="00910597">
            <w:pPr>
              <w:rPr>
                <w:rFonts w:ascii="Arial" w:hAnsi="Arial" w:cs="Arial"/>
              </w:rPr>
            </w:pPr>
            <w:r>
              <w:rPr>
                <w:rFonts w:ascii="Arial" w:hAnsi="Arial" w:cs="Arial"/>
              </w:rPr>
              <w:t xml:space="preserve">I intend to create and administer a questionnaire regarding masculinity, as this will provide me with qualitative and quantitative data for my research. I will call upon training provided by the University in my second year of undergraduate study regarding the safe, effective and responsible construction of a questionnaire and have it checked by a University tutor before administration to parents/guardians. The questionnaire will be distributed physically to participants and then placed in a pool for analysis. The questionnaire will be constructed in a way that allows for both qualitative and quantitative data.  </w:t>
            </w:r>
          </w:p>
          <w:p w14:paraId="1C904A01" w14:textId="77777777" w:rsidR="00910597" w:rsidRDefault="00910597">
            <w:pPr>
              <w:rPr>
                <w:rFonts w:ascii="Arial" w:hAnsi="Arial" w:cs="Arial"/>
              </w:rPr>
            </w:pPr>
          </w:p>
          <w:p w14:paraId="6673B95D" w14:textId="77777777" w:rsidR="00910597" w:rsidRDefault="00910597">
            <w:pPr>
              <w:rPr>
                <w:rFonts w:ascii="Arial" w:hAnsi="Arial" w:cs="Arial"/>
              </w:rPr>
            </w:pPr>
            <w:r>
              <w:rPr>
                <w:rFonts w:ascii="Arial" w:hAnsi="Arial" w:cs="Arial"/>
              </w:rPr>
              <w:t xml:space="preserve">The questionnaire will allow for both written and drawn responses and the wording will be differentiated depending on the age group. </w:t>
            </w:r>
          </w:p>
          <w:p w14:paraId="009B1D0D" w14:textId="77777777" w:rsidR="00910597" w:rsidRDefault="00910597">
            <w:pPr>
              <w:rPr>
                <w:rFonts w:ascii="Arial" w:hAnsi="Arial" w:cs="Arial"/>
              </w:rPr>
            </w:pPr>
          </w:p>
          <w:p w14:paraId="59B61D4A" w14:textId="77777777" w:rsidR="00910597" w:rsidRDefault="00910597">
            <w:pPr>
              <w:rPr>
                <w:rFonts w:ascii="Arial" w:hAnsi="Arial" w:cs="Arial"/>
              </w:rPr>
            </w:pPr>
            <w:r>
              <w:rPr>
                <w:rFonts w:ascii="Arial" w:hAnsi="Arial" w:cs="Arial"/>
              </w:rPr>
              <w:t xml:space="preserve">A detailed cover letter outlining the aims and objectives of the research cover (also differentiated) will accompany the questionnaire which will explain to the participant the reason for and nature of the questionnaire. The questionnaire will be distributed physically and then placed in a pool for analysis. The questionnaire will be constructed in a way that allows for both qualitative and quantitative data.  </w:t>
            </w:r>
          </w:p>
          <w:p w14:paraId="3A8E881C" w14:textId="77777777" w:rsidR="00910597" w:rsidRDefault="00910597">
            <w:pPr>
              <w:rPr>
                <w:rFonts w:ascii="Arial" w:hAnsi="Arial" w:cs="Arial"/>
              </w:rPr>
            </w:pPr>
          </w:p>
          <w:p w14:paraId="09087284" w14:textId="77777777" w:rsidR="00910597" w:rsidRDefault="00910597">
            <w:pPr>
              <w:rPr>
                <w:rFonts w:ascii="Arial" w:hAnsi="Arial" w:cs="Arial"/>
              </w:rPr>
            </w:pPr>
            <w:r>
              <w:rPr>
                <w:rFonts w:ascii="Arial" w:hAnsi="Arial" w:cs="Arial"/>
                <w:b/>
                <w:bCs/>
              </w:rPr>
              <w:t>EXIT:</w:t>
            </w:r>
            <w:r>
              <w:rPr>
                <w:rFonts w:ascii="Arial" w:hAnsi="Arial" w:cs="Arial"/>
              </w:rPr>
              <w:t xml:space="preserve"> Before the participants administer their questionnaires, they will have the right to withdraw the responses; however, once I receive the participants response and it is added to the pool, there will be no fair means of identifying their response in order to return it to them, this will be explained in the cover letter.</w:t>
            </w:r>
          </w:p>
          <w:p w14:paraId="241DEB5A" w14:textId="77777777" w:rsidR="00910597" w:rsidRDefault="00910597">
            <w:pPr>
              <w:rPr>
                <w:rFonts w:ascii="Arial" w:hAnsi="Arial" w:cs="Arial"/>
                <w:b/>
                <w:bCs/>
                <w:u w:val="single"/>
              </w:rPr>
            </w:pPr>
          </w:p>
          <w:p w14:paraId="2ADA946B" w14:textId="77777777" w:rsidR="00910597" w:rsidRDefault="00910597">
            <w:pPr>
              <w:rPr>
                <w:rFonts w:ascii="Arial" w:hAnsi="Arial" w:cs="Arial"/>
                <w:b/>
                <w:bCs/>
                <w:u w:val="single"/>
              </w:rPr>
            </w:pPr>
            <w:r>
              <w:rPr>
                <w:rFonts w:ascii="Arial" w:hAnsi="Arial" w:cs="Arial"/>
                <w:b/>
                <w:bCs/>
                <w:u w:val="single"/>
              </w:rPr>
              <w:t>Observation/Field Notes</w:t>
            </w:r>
          </w:p>
          <w:p w14:paraId="1E7C939B" w14:textId="77777777" w:rsidR="00910597" w:rsidRDefault="00910597">
            <w:pPr>
              <w:rPr>
                <w:rFonts w:ascii="Arial" w:hAnsi="Arial" w:cs="Arial"/>
              </w:rPr>
            </w:pPr>
            <w:r>
              <w:rPr>
                <w:rFonts w:ascii="Arial" w:hAnsi="Arial" w:cs="Arial"/>
              </w:rPr>
              <w:t xml:space="preserve"> I will keep an electric diary of my findings which will be kept on a password-protected PC. This will contain any and all observations/responses that are relevant to the study so that they may analysed later. </w:t>
            </w:r>
          </w:p>
          <w:p w14:paraId="2C3766C5" w14:textId="77777777" w:rsidR="00910597" w:rsidRDefault="00910597">
            <w:pPr>
              <w:rPr>
                <w:rFonts w:ascii="Arial" w:hAnsi="Arial" w:cs="Arial"/>
              </w:rPr>
            </w:pPr>
          </w:p>
          <w:p w14:paraId="646E55A7" w14:textId="77777777" w:rsidR="00910597" w:rsidRDefault="00910597">
            <w:pPr>
              <w:rPr>
                <w:rFonts w:ascii="Arial" w:hAnsi="Arial" w:cs="Arial"/>
              </w:rPr>
            </w:pPr>
            <w:r>
              <w:rPr>
                <w:rFonts w:ascii="Arial" w:hAnsi="Arial" w:cs="Arial"/>
                <w:b/>
                <w:bCs/>
                <w:u w:val="single"/>
              </w:rPr>
              <w:t xml:space="preserve">EXIT: </w:t>
            </w:r>
            <w:r>
              <w:rPr>
                <w:rFonts w:ascii="Arial" w:hAnsi="Arial" w:cs="Arial"/>
              </w:rPr>
              <w:t xml:space="preserve">The children/young people may request to see the diary at any time, and may at any time, ask for the observations to be removed/destroyed, this and the existence of the diary will be stipulated in the consent form. There will be an option on the consent form to ‘opt out’ of the observation diary via a tick box. </w:t>
            </w:r>
          </w:p>
          <w:p w14:paraId="77D8C972" w14:textId="77777777" w:rsidR="00910597" w:rsidRDefault="00910597">
            <w:pPr>
              <w:rPr>
                <w:rFonts w:ascii="Arial" w:hAnsi="Arial" w:cs="Arial"/>
                <w:u w:val="single"/>
              </w:rPr>
            </w:pPr>
          </w:p>
          <w:p w14:paraId="52B51C30" w14:textId="77777777" w:rsidR="00910597" w:rsidRDefault="00910597">
            <w:pPr>
              <w:rPr>
                <w:rFonts w:ascii="Arial" w:hAnsi="Arial" w:cs="Arial"/>
                <w:b/>
                <w:bCs/>
                <w:u w:val="single"/>
              </w:rPr>
            </w:pPr>
          </w:p>
          <w:p w14:paraId="09074E5C" w14:textId="77777777" w:rsidR="00910597" w:rsidRDefault="00910597">
            <w:pPr>
              <w:rPr>
                <w:rFonts w:ascii="Arial" w:hAnsi="Arial" w:cs="Arial"/>
                <w:b/>
                <w:bCs/>
                <w:u w:val="single"/>
              </w:rPr>
            </w:pPr>
          </w:p>
          <w:p w14:paraId="7855C8A1" w14:textId="77777777" w:rsidR="00910597" w:rsidRDefault="00910597">
            <w:pPr>
              <w:rPr>
                <w:rFonts w:ascii="Arial" w:hAnsi="Arial" w:cs="Arial"/>
                <w:b/>
                <w:bCs/>
                <w:u w:val="single"/>
              </w:rPr>
            </w:pPr>
            <w:r>
              <w:rPr>
                <w:rFonts w:ascii="Arial" w:hAnsi="Arial" w:cs="Arial"/>
                <w:b/>
                <w:bCs/>
                <w:u w:val="single"/>
              </w:rPr>
              <w:t xml:space="preserve">Meet the Researcher </w:t>
            </w:r>
          </w:p>
          <w:p w14:paraId="0DFEC4F3" w14:textId="77777777" w:rsidR="00910597" w:rsidRDefault="00910597">
            <w:pPr>
              <w:rPr>
                <w:rFonts w:ascii="Arial" w:hAnsi="Arial" w:cs="Arial"/>
              </w:rPr>
            </w:pPr>
            <w:r>
              <w:rPr>
                <w:rFonts w:ascii="Arial" w:hAnsi="Arial" w:cs="Arial"/>
              </w:rPr>
              <w:t xml:space="preserve">I shall stipulate in the consent form and verbally explain to the participants that I will be available to give a presentation and take questions/have meetings on a particular date and time, so as to give the opportunity to allow for parents/children/young people class teachers to educate themselves further on the aims and objectives of the research. </w:t>
            </w:r>
          </w:p>
          <w:p w14:paraId="01D64685" w14:textId="77777777" w:rsidR="00910597" w:rsidRDefault="00910597">
            <w:pPr>
              <w:rPr>
                <w:rFonts w:ascii="Arial" w:hAnsi="Arial" w:cs="Arial"/>
              </w:rPr>
            </w:pPr>
          </w:p>
          <w:p w14:paraId="145BFE30" w14:textId="77777777" w:rsidR="00910597" w:rsidRDefault="00910597">
            <w:pPr>
              <w:rPr>
                <w:rFonts w:ascii="Arial" w:hAnsi="Arial" w:cs="Arial"/>
              </w:rPr>
            </w:pPr>
            <w:r>
              <w:rPr>
                <w:rFonts w:ascii="Arial" w:hAnsi="Arial" w:cs="Arial"/>
              </w:rPr>
              <w:t xml:space="preserve">I will also provide an email address/phone number (on the consent form) so that parents may contact me with any questions or arrange a meeting for any other date. </w:t>
            </w:r>
          </w:p>
        </w:tc>
      </w:tr>
    </w:tbl>
    <w:p w14:paraId="4E97B4F5" w14:textId="33F09076" w:rsidR="00910597" w:rsidRDefault="00910597" w:rsidP="00910597">
      <w:pPr>
        <w:rPr>
          <w:rFonts w:ascii="Times New Roman" w:hAnsi="Times New Roman" w:cs="Times New Roman"/>
          <w:sz w:val="20"/>
          <w:szCs w:val="20"/>
        </w:rPr>
      </w:pP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276"/>
      </w:tblGrid>
      <w:tr w:rsidR="00910597" w14:paraId="17CE6B2D" w14:textId="77777777" w:rsidTr="00910597">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D05FB37" w14:textId="77777777" w:rsidR="00910597" w:rsidRDefault="00910597">
            <w:pPr>
              <w:spacing w:before="120"/>
              <w:rPr>
                <w:rFonts w:ascii="Arial" w:hAnsi="Arial" w:cs="Arial"/>
                <w:b/>
              </w:rPr>
            </w:pPr>
            <w:r>
              <w:rPr>
                <w:rFonts w:ascii="Arial" w:hAnsi="Arial" w:cs="Arial"/>
                <w:b/>
              </w:rPr>
              <w:t>Location of research activity</w:t>
            </w:r>
          </w:p>
          <w:p w14:paraId="59832926" w14:textId="77777777" w:rsidR="00910597" w:rsidRDefault="00910597">
            <w:pPr>
              <w:rPr>
                <w:rFonts w:ascii="Arial" w:hAnsi="Arial" w:cs="Arial"/>
              </w:rPr>
            </w:pPr>
          </w:p>
        </w:tc>
      </w:tr>
      <w:tr w:rsidR="00910597" w14:paraId="38727806" w14:textId="77777777" w:rsidTr="00910597">
        <w:trPr>
          <w:trHeight w:val="454"/>
        </w:trPr>
        <w:tc>
          <w:tcPr>
            <w:tcW w:w="5000" w:type="pct"/>
            <w:tcBorders>
              <w:top w:val="single" w:sz="8" w:space="0" w:color="auto"/>
              <w:left w:val="single" w:sz="8" w:space="0" w:color="auto"/>
              <w:bottom w:val="single" w:sz="8" w:space="0" w:color="auto"/>
              <w:right w:val="single" w:sz="8" w:space="0" w:color="auto"/>
            </w:tcBorders>
            <w:vAlign w:val="center"/>
            <w:hideMark/>
          </w:tcPr>
          <w:p w14:paraId="64F2650D" w14:textId="77777777" w:rsidR="00910597" w:rsidRDefault="00910597">
            <w:pPr>
              <w:rPr>
                <w:rFonts w:ascii="Arial" w:hAnsi="Arial" w:cs="Arial"/>
              </w:rPr>
            </w:pPr>
            <w:r>
              <w:rPr>
                <w:rFonts w:ascii="Arial" w:hAnsi="Arial" w:cs="Arial"/>
              </w:rPr>
              <w:t>School A (Primary School in Wales)</w:t>
            </w:r>
          </w:p>
          <w:p w14:paraId="421B9D68" w14:textId="77777777" w:rsidR="00910597" w:rsidRDefault="00910597">
            <w:pPr>
              <w:rPr>
                <w:rFonts w:ascii="Arial" w:hAnsi="Arial" w:cs="Arial"/>
              </w:rPr>
            </w:pPr>
            <w:r>
              <w:rPr>
                <w:rFonts w:ascii="Arial" w:hAnsi="Arial" w:cs="Arial"/>
              </w:rPr>
              <w:t>School B (Secondary School in Wales)</w:t>
            </w:r>
          </w:p>
        </w:tc>
      </w:tr>
      <w:tr w:rsidR="00910597" w14:paraId="52305596" w14:textId="77777777" w:rsidTr="00910597">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A733E79" w14:textId="77777777" w:rsidR="00910597" w:rsidRDefault="00910597">
            <w:pPr>
              <w:spacing w:before="120"/>
              <w:rPr>
                <w:rFonts w:ascii="Arial" w:hAnsi="Arial" w:cs="Arial"/>
                <w:b/>
              </w:rPr>
            </w:pPr>
            <w:r>
              <w:rPr>
                <w:rFonts w:ascii="Arial" w:hAnsi="Arial" w:cs="Arial"/>
                <w:b/>
              </w:rPr>
              <w:t>Research activity outside of the UK</w:t>
            </w:r>
          </w:p>
        </w:tc>
      </w:tr>
      <w:tr w:rsidR="00910597" w14:paraId="5AAA068E" w14:textId="77777777" w:rsidTr="00910597">
        <w:trPr>
          <w:trHeight w:val="454"/>
        </w:trPr>
        <w:tc>
          <w:tcPr>
            <w:tcW w:w="5000" w:type="pct"/>
            <w:tcBorders>
              <w:top w:val="single" w:sz="8" w:space="0" w:color="auto"/>
              <w:left w:val="single" w:sz="8" w:space="0" w:color="auto"/>
              <w:bottom w:val="single" w:sz="8" w:space="0" w:color="auto"/>
              <w:right w:val="single" w:sz="8" w:space="0" w:color="auto"/>
            </w:tcBorders>
            <w:vAlign w:val="center"/>
            <w:hideMark/>
          </w:tcPr>
          <w:p w14:paraId="23504D16" w14:textId="77777777" w:rsidR="00910597" w:rsidRDefault="00910597">
            <w:pPr>
              <w:rPr>
                <w:rFonts w:ascii="Arial" w:hAnsi="Arial" w:cs="Arial"/>
                <w:b/>
                <w:bCs/>
              </w:rPr>
            </w:pPr>
            <w:r>
              <w:rPr>
                <w:rFonts w:ascii="Arial" w:hAnsi="Arial" w:cs="Arial"/>
                <w:b/>
                <w:bCs/>
              </w:rPr>
              <w:t>N/A</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910597" w14:paraId="23D83E83" w14:textId="77777777" w:rsidTr="00910597">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A4CF4" w14:textId="77777777" w:rsidR="00910597" w:rsidRDefault="00910597">
            <w:pPr>
              <w:autoSpaceDE w:val="0"/>
              <w:autoSpaceDN w:val="0"/>
              <w:adjustRightInd w:val="0"/>
              <w:rPr>
                <w:rFonts w:ascii="Arial" w:hAnsi="Arial" w:cs="Arial"/>
                <w:sz w:val="22"/>
                <w:szCs w:val="22"/>
                <w:lang w:eastAsia="en-US"/>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6F6FE8A" w14:textId="77777777" w:rsidR="00910597" w:rsidRDefault="00910597">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8FBC11"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12E9A0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910597" w14:paraId="79CEB10D" w14:textId="77777777" w:rsidTr="00910597">
        <w:tc>
          <w:tcPr>
            <w:tcW w:w="9923" w:type="dxa"/>
            <w:vMerge/>
            <w:tcBorders>
              <w:top w:val="single" w:sz="4" w:space="0" w:color="auto"/>
              <w:left w:val="single" w:sz="4" w:space="0" w:color="auto"/>
              <w:bottom w:val="single" w:sz="4" w:space="0" w:color="auto"/>
              <w:right w:val="single" w:sz="4" w:space="0" w:color="auto"/>
            </w:tcBorders>
            <w:vAlign w:val="center"/>
            <w:hideMark/>
          </w:tcPr>
          <w:p w14:paraId="39E2E927" w14:textId="77777777" w:rsidR="00910597" w:rsidRDefault="00910597">
            <w:pPr>
              <w:rPr>
                <w:rFonts w:ascii="Arial" w:hAnsi="Arial" w:cs="Arial"/>
                <w:bCs/>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75489"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12DDAC" w14:textId="77777777" w:rsidR="00910597" w:rsidRDefault="0091059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910597" w14:paraId="6EE8623A" w14:textId="77777777" w:rsidTr="00910597">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096B27F4"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tc>
      </w:tr>
    </w:tbl>
    <w:p w14:paraId="6A6FCC62" w14:textId="2EE2DF00" w:rsidR="00910597" w:rsidRDefault="00910597" w:rsidP="00910597">
      <w:pPr>
        <w:rPr>
          <w:rFonts w:ascii="Arial" w:hAnsi="Arial" w:cs="Arial"/>
          <w:b/>
        </w:rPr>
      </w:pPr>
    </w:p>
    <w:p w14:paraId="5E00B40D"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F: Scope of Research Activity</w:t>
      </w:r>
    </w:p>
    <w:tbl>
      <w:tblPr>
        <w:tblStyle w:val="TableGrid"/>
        <w:tblW w:w="9889" w:type="dxa"/>
        <w:tblInd w:w="0" w:type="dxa"/>
        <w:tblLook w:val="04A0" w:firstRow="1" w:lastRow="0" w:firstColumn="1" w:lastColumn="0" w:noHBand="0" w:noVBand="1"/>
      </w:tblPr>
      <w:tblGrid>
        <w:gridCol w:w="8227"/>
        <w:gridCol w:w="846"/>
        <w:gridCol w:w="816"/>
      </w:tblGrid>
      <w:tr w:rsidR="00910597" w14:paraId="20D25E67" w14:textId="77777777" w:rsidTr="00910597">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083881" w14:textId="77777777" w:rsidR="00910597" w:rsidRDefault="00910597">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6C8847" w14:textId="77777777" w:rsidR="00910597" w:rsidRDefault="00910597">
            <w:pPr>
              <w:autoSpaceDE w:val="0"/>
              <w:autoSpaceDN w:val="0"/>
              <w:adjustRightInd w:val="0"/>
              <w:jc w:val="center"/>
              <w:rPr>
                <w:rFonts w:ascii="Arial" w:hAnsi="Arial" w:cs="Arial"/>
                <w:b/>
                <w:bCs/>
                <w:sz w:val="22"/>
                <w:szCs w:val="22"/>
              </w:rPr>
            </w:pPr>
          </w:p>
          <w:p w14:paraId="58B4D658"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8FE3E8" w14:textId="77777777" w:rsidR="00910597" w:rsidRDefault="00910597">
            <w:pPr>
              <w:autoSpaceDE w:val="0"/>
              <w:autoSpaceDN w:val="0"/>
              <w:adjustRightInd w:val="0"/>
              <w:jc w:val="center"/>
              <w:rPr>
                <w:rFonts w:ascii="Arial" w:hAnsi="Arial" w:cs="Arial"/>
                <w:b/>
                <w:bCs/>
                <w:sz w:val="22"/>
                <w:szCs w:val="22"/>
              </w:rPr>
            </w:pPr>
          </w:p>
          <w:p w14:paraId="27271160"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0597" w14:paraId="66263561" w14:textId="77777777" w:rsidTr="00910597">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C56AE"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A163311"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0B1F58F"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26651D1E" w14:textId="77777777" w:rsidTr="00910597">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DAC08C"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D19B3CA"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E13530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1E675559"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ADF1E"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1EE45DB"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5CFAD918"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56DEF35"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41F2D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lastRenderedPageBreak/>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60D6B08"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BCFFEC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2E41DB11" w14:textId="77777777" w:rsidTr="00910597">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7EB911"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98EA1D6"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FE34E5B"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1227B9B2"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7DE52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BCC078C"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D4A3032"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1AE64F1D" w14:textId="77777777" w:rsidTr="00910597">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0B98BD"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6CEF518A"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341814E4"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A7AC909"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5CEAD"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866CBC"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063061"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DD6F294"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F494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2A9E3A"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04FFD3"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14B61B19"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5090F"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D95081"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0F2265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3F7D9141"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A3DD0"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A62231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1E8EA9E"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3B62E8FB"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3A4CFE"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AA89913"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105177E"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77E7E16C"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90C577"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8F45B32"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5B5566"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38FA75B3"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FF55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0346720"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564D98A" w14:textId="77777777" w:rsidR="00910597" w:rsidRDefault="009105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910597" w14:paraId="1F05907A" w14:textId="77777777" w:rsidTr="00910597">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7B8231E9"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CC1A856" w14:textId="77777777" w:rsidR="00910597" w:rsidRDefault="00910597">
            <w:pPr>
              <w:rPr>
                <w:rFonts w:ascii="Arial" w:hAnsi="Arial" w:cs="Arial"/>
              </w:rPr>
            </w:pPr>
          </w:p>
          <w:p w14:paraId="3C63CC46" w14:textId="77777777" w:rsidR="00910597" w:rsidRDefault="00910597">
            <w:pPr>
              <w:rPr>
                <w:rFonts w:ascii="Arial" w:hAnsi="Arial" w:cs="Arial"/>
              </w:rPr>
            </w:pPr>
            <w:r>
              <w:rPr>
                <w:rFonts w:ascii="Arial" w:hAnsi="Arial" w:cs="Arial"/>
              </w:rPr>
              <w:t>Focus Groups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A07BE2" w14:textId="77777777" w:rsidR="00910597" w:rsidRDefault="00910597">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BD80DE" w14:textId="77777777" w:rsidR="00910597" w:rsidRDefault="00910597">
            <w:pPr>
              <w:rPr>
                <w:rFonts w:ascii="Arial" w:hAnsi="Arial" w:cs="Arial"/>
                <w:b/>
                <w:bCs/>
                <w:sz w:val="22"/>
                <w:szCs w:val="22"/>
                <w:lang w:eastAsia="en-US"/>
              </w:rPr>
            </w:pPr>
          </w:p>
        </w:tc>
      </w:tr>
    </w:tbl>
    <w:p w14:paraId="7A13EC76" w14:textId="2822302B" w:rsidR="00910597" w:rsidRDefault="00910597" w:rsidP="00910597">
      <w:pPr>
        <w:rPr>
          <w:rFonts w:ascii="Arial" w:hAnsi="Arial" w:cs="Arial"/>
          <w:b/>
        </w:rPr>
      </w:pPr>
    </w:p>
    <w:p w14:paraId="6963661F" w14:textId="77777777" w:rsidR="00910597" w:rsidRDefault="00910597" w:rsidP="00910597">
      <w:pPr>
        <w:autoSpaceDE w:val="0"/>
        <w:autoSpaceDN w:val="0"/>
        <w:adjustRightInd w:val="0"/>
        <w:spacing w:after="240"/>
        <w:jc w:val="both"/>
        <w:rPr>
          <w:rFonts w:ascii="Arial" w:hAnsi="Arial" w:cs="Arial"/>
          <w:b/>
        </w:rPr>
      </w:pPr>
      <w:r>
        <w:rPr>
          <w:rFonts w:ascii="Arial" w:hAnsi="Arial" w:cs="Arial"/>
          <w:b/>
        </w:rPr>
        <w:t>SECTION G: Intended Participants</w:t>
      </w:r>
    </w:p>
    <w:tbl>
      <w:tblPr>
        <w:tblStyle w:val="TableGrid"/>
        <w:tblW w:w="9889" w:type="dxa"/>
        <w:tblInd w:w="0" w:type="dxa"/>
        <w:tblLook w:val="04A0" w:firstRow="1" w:lastRow="0" w:firstColumn="1" w:lastColumn="0" w:noHBand="0" w:noVBand="1"/>
      </w:tblPr>
      <w:tblGrid>
        <w:gridCol w:w="8217"/>
        <w:gridCol w:w="850"/>
        <w:gridCol w:w="822"/>
      </w:tblGrid>
      <w:tr w:rsidR="00910597" w14:paraId="42EDD5B7" w14:textId="77777777" w:rsidTr="00910597">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51ABD3" w14:textId="77777777" w:rsidR="00910597" w:rsidRDefault="00910597">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397B18" w14:textId="77777777" w:rsidR="00910597" w:rsidRDefault="00910597">
            <w:pPr>
              <w:autoSpaceDE w:val="0"/>
              <w:autoSpaceDN w:val="0"/>
              <w:adjustRightInd w:val="0"/>
              <w:jc w:val="center"/>
              <w:rPr>
                <w:rFonts w:ascii="Arial" w:hAnsi="Arial" w:cs="Arial"/>
                <w:b/>
                <w:bCs/>
                <w:sz w:val="22"/>
                <w:szCs w:val="22"/>
              </w:rPr>
            </w:pPr>
          </w:p>
          <w:p w14:paraId="3D341F76"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A7C03F" w14:textId="77777777" w:rsidR="00910597" w:rsidRDefault="00910597">
            <w:pPr>
              <w:autoSpaceDE w:val="0"/>
              <w:autoSpaceDN w:val="0"/>
              <w:adjustRightInd w:val="0"/>
              <w:jc w:val="center"/>
              <w:rPr>
                <w:rFonts w:ascii="Arial" w:hAnsi="Arial" w:cs="Arial"/>
                <w:b/>
                <w:bCs/>
                <w:sz w:val="22"/>
                <w:szCs w:val="22"/>
              </w:rPr>
            </w:pPr>
          </w:p>
          <w:p w14:paraId="2586E437"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0597" w14:paraId="6E5B254A" w14:textId="77777777" w:rsidTr="0091059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CAF1D"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46B904"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E347AE2"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1B15D7B"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B27C19"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F4F9A6F"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BE45582"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569B3A28" w14:textId="77777777" w:rsidTr="0091059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5BF7E7"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F41FF95"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F6DD78"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00E16D9"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2EA26"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CAD7093"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4C476CB"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324914E"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8F592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15BEA3C"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E35DB22"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C43D755" w14:textId="77777777" w:rsidTr="0091059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70AA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69117D8"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74C7C2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59FDE741"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A8B8C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0C4E55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C9FD011"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4F600845"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9D8299"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1A82D8E"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BE871BB"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577B29B6"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A2A4A"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6A52FF4" w14:textId="77777777" w:rsidR="00910597" w:rsidRDefault="00910597">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A2D59AA"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8D5A72D"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0DD4636C" w14:textId="77777777" w:rsidTr="00910597">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2AFC061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Other – please indicate here:</w:t>
            </w:r>
          </w:p>
          <w:p w14:paraId="21821ABD" w14:textId="77777777" w:rsidR="00910597" w:rsidRDefault="00910597">
            <w:pPr>
              <w:rPr>
                <w:rFonts w:ascii="Arial" w:hAnsi="Arial" w:cs="Arial"/>
              </w:rPr>
            </w:pPr>
          </w:p>
          <w:p w14:paraId="1748869A" w14:textId="77777777" w:rsidR="00910597" w:rsidRDefault="00910597">
            <w:pPr>
              <w:autoSpaceDE w:val="0"/>
              <w:autoSpaceDN w:val="0"/>
              <w:adjustRightInd w:val="0"/>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606F6D" w14:textId="77777777" w:rsidR="00910597" w:rsidRDefault="00910597">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29F8C41" w14:textId="77777777" w:rsidR="00910597" w:rsidRDefault="00910597">
            <w:pPr>
              <w:rPr>
                <w:rFonts w:ascii="Arial" w:hAnsi="Arial" w:cs="Arial"/>
                <w:bCs/>
                <w:sz w:val="22"/>
                <w:szCs w:val="22"/>
                <w:lang w:eastAsia="en-US"/>
              </w:rPr>
            </w:pPr>
          </w:p>
        </w:tc>
      </w:tr>
    </w:tbl>
    <w:p w14:paraId="27F6D67D" w14:textId="77777777" w:rsidR="00910597" w:rsidRDefault="00910597" w:rsidP="00910597">
      <w:pPr>
        <w:rPr>
          <w:rFonts w:ascii="Arial" w:hAnsi="Arial" w:cs="Arial"/>
          <w:bCs/>
          <w:sz w:val="24"/>
          <w:szCs w:val="24"/>
        </w:rPr>
      </w:pPr>
    </w:p>
    <w:tbl>
      <w:tblPr>
        <w:tblStyle w:val="TableGrid"/>
        <w:tblW w:w="9889" w:type="dxa"/>
        <w:tblInd w:w="0" w:type="dxa"/>
        <w:tblLook w:val="04A0" w:firstRow="1" w:lastRow="0" w:firstColumn="1" w:lastColumn="0" w:noHBand="0" w:noVBand="1"/>
      </w:tblPr>
      <w:tblGrid>
        <w:gridCol w:w="3256"/>
        <w:gridCol w:w="6633"/>
      </w:tblGrid>
      <w:tr w:rsidR="00910597" w14:paraId="6C571179" w14:textId="77777777" w:rsidTr="00910597">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8F525A" w14:textId="77777777" w:rsidR="00910597" w:rsidRDefault="00910597">
            <w:pPr>
              <w:rPr>
                <w:rFonts w:ascii="Arial" w:hAnsi="Arial" w:cs="Arial"/>
                <w:b/>
                <w:sz w:val="22"/>
                <w:szCs w:val="22"/>
              </w:rPr>
            </w:pPr>
            <w:r>
              <w:rPr>
                <w:rFonts w:ascii="Arial" w:hAnsi="Arial" w:cs="Arial"/>
                <w:b/>
                <w:sz w:val="22"/>
                <w:szCs w:val="22"/>
              </w:rPr>
              <w:t>Participant numbers and source</w:t>
            </w:r>
          </w:p>
        </w:tc>
      </w:tr>
      <w:tr w:rsidR="00910597" w14:paraId="092A4E46" w14:textId="77777777" w:rsidTr="0091059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6336F" w14:textId="77777777" w:rsidR="00910597" w:rsidRDefault="00910597">
            <w:pPr>
              <w:rPr>
                <w:rFonts w:ascii="Arial" w:hAnsi="Arial" w:cs="Arial"/>
                <w:sz w:val="22"/>
                <w:szCs w:val="22"/>
              </w:rPr>
            </w:pPr>
            <w:r>
              <w:rPr>
                <w:rFonts w:ascii="Arial" w:hAnsi="Arial" w:cs="Arial"/>
                <w:sz w:val="22"/>
                <w:szCs w:val="22"/>
              </w:rPr>
              <w:t>How many participants are expected?</w:t>
            </w:r>
          </w:p>
          <w:p w14:paraId="1730197F" w14:textId="77777777" w:rsidR="00910597" w:rsidRDefault="0091059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hideMark/>
          </w:tcPr>
          <w:p w14:paraId="2B4ECD64" w14:textId="77777777" w:rsidR="00910597" w:rsidRDefault="00910597">
            <w:pPr>
              <w:rPr>
                <w:rFonts w:ascii="Arial" w:hAnsi="Arial" w:cs="Arial"/>
                <w:sz w:val="22"/>
                <w:szCs w:val="22"/>
              </w:rPr>
            </w:pPr>
            <w:r>
              <w:rPr>
                <w:rFonts w:ascii="Arial" w:hAnsi="Arial" w:cs="Arial"/>
                <w:sz w:val="22"/>
                <w:szCs w:val="22"/>
              </w:rPr>
              <w:t>An estimated 90 males, ranging from 7-16.</w:t>
            </w:r>
          </w:p>
        </w:tc>
      </w:tr>
      <w:tr w:rsidR="00910597" w14:paraId="135EEDB5" w14:textId="77777777" w:rsidTr="0091059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977D9" w14:textId="77777777" w:rsidR="00910597" w:rsidRDefault="00910597">
            <w:pPr>
              <w:rPr>
                <w:rFonts w:ascii="Arial" w:hAnsi="Arial" w:cs="Arial"/>
                <w:sz w:val="22"/>
                <w:szCs w:val="22"/>
              </w:rPr>
            </w:pPr>
            <w:r>
              <w:rPr>
                <w:rFonts w:ascii="Arial" w:hAnsi="Arial" w:cs="Arial"/>
                <w:sz w:val="22"/>
                <w:szCs w:val="22"/>
              </w:rPr>
              <w:lastRenderedPageBreak/>
              <w:t>Who will the participants be?</w:t>
            </w:r>
          </w:p>
          <w:p w14:paraId="01477DF4" w14:textId="77777777" w:rsidR="00910597" w:rsidRDefault="0091059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B79D02" w14:textId="77777777" w:rsidR="00910597" w:rsidRDefault="00910597">
            <w:pPr>
              <w:rPr>
                <w:rFonts w:ascii="Arial" w:hAnsi="Arial" w:cs="Arial"/>
                <w:sz w:val="22"/>
                <w:szCs w:val="22"/>
              </w:rPr>
            </w:pPr>
          </w:p>
          <w:p w14:paraId="550F2560" w14:textId="77777777" w:rsidR="00910597" w:rsidRDefault="00910597">
            <w:pPr>
              <w:rPr>
                <w:rFonts w:ascii="Arial" w:hAnsi="Arial" w:cs="Arial"/>
                <w:sz w:val="22"/>
                <w:szCs w:val="22"/>
              </w:rPr>
            </w:pPr>
            <w:r>
              <w:rPr>
                <w:rFonts w:ascii="Arial" w:hAnsi="Arial" w:cs="Arial"/>
                <w:sz w:val="22"/>
                <w:szCs w:val="22"/>
              </w:rPr>
              <w:t xml:space="preserve">Males, ages ranging from 7-16. </w:t>
            </w:r>
          </w:p>
          <w:p w14:paraId="4119BC70" w14:textId="77777777" w:rsidR="00910597" w:rsidRDefault="00910597">
            <w:pPr>
              <w:rPr>
                <w:rFonts w:ascii="Arial" w:hAnsi="Arial" w:cs="Arial"/>
                <w:sz w:val="22"/>
                <w:szCs w:val="22"/>
              </w:rPr>
            </w:pPr>
          </w:p>
        </w:tc>
      </w:tr>
      <w:tr w:rsidR="00910597" w14:paraId="68754987" w14:textId="77777777" w:rsidTr="0091059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1E423" w14:textId="77777777" w:rsidR="00910597" w:rsidRDefault="0091059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E29F312" w14:textId="77777777" w:rsidR="00910597" w:rsidRDefault="00910597">
            <w:pPr>
              <w:rPr>
                <w:rFonts w:ascii="Arial" w:hAnsi="Arial" w:cs="Arial"/>
                <w:sz w:val="22"/>
                <w:szCs w:val="22"/>
              </w:rPr>
            </w:pPr>
          </w:p>
          <w:p w14:paraId="2A5EEA02" w14:textId="77777777" w:rsidR="00910597" w:rsidRDefault="00910597">
            <w:pPr>
              <w:rPr>
                <w:rFonts w:ascii="Arial" w:hAnsi="Arial" w:cs="Arial"/>
                <w:sz w:val="22"/>
                <w:szCs w:val="22"/>
              </w:rPr>
            </w:pPr>
            <w:r>
              <w:rPr>
                <w:rFonts w:ascii="Arial" w:hAnsi="Arial" w:cs="Arial"/>
                <w:sz w:val="22"/>
                <w:szCs w:val="22"/>
              </w:rPr>
              <w:t xml:space="preserve">I will ask the gatekeeper to identify participants for me, due to their access to school records that stipulate pupil genders. </w:t>
            </w:r>
          </w:p>
          <w:p w14:paraId="16441AEE" w14:textId="77777777" w:rsidR="00910597" w:rsidRDefault="00910597">
            <w:pPr>
              <w:rPr>
                <w:rFonts w:ascii="Arial" w:hAnsi="Arial" w:cs="Arial"/>
                <w:sz w:val="22"/>
                <w:szCs w:val="22"/>
              </w:rPr>
            </w:pPr>
          </w:p>
          <w:p w14:paraId="4DC9EBE2" w14:textId="77777777" w:rsidR="00910597" w:rsidRDefault="00910597">
            <w:pPr>
              <w:rPr>
                <w:rFonts w:ascii="Arial" w:hAnsi="Arial" w:cs="Arial"/>
                <w:sz w:val="22"/>
                <w:szCs w:val="22"/>
              </w:rPr>
            </w:pPr>
            <w:r>
              <w:rPr>
                <w:rFonts w:ascii="Arial" w:hAnsi="Arial" w:cs="Arial"/>
                <w:sz w:val="22"/>
                <w:szCs w:val="22"/>
              </w:rPr>
              <w:t xml:space="preserve">I will also ask to be made aware of any transitioning or transgender pupils who do or not do not identify as males. </w:t>
            </w:r>
          </w:p>
          <w:p w14:paraId="566B2B9F" w14:textId="77777777" w:rsidR="00910597" w:rsidRDefault="00910597">
            <w:pPr>
              <w:rPr>
                <w:rFonts w:ascii="Arial" w:hAnsi="Arial" w:cs="Arial"/>
                <w:color w:val="808080"/>
                <w:sz w:val="18"/>
                <w:szCs w:val="18"/>
              </w:rPr>
            </w:pPr>
          </w:p>
        </w:tc>
      </w:tr>
    </w:tbl>
    <w:p w14:paraId="7692A6EB" w14:textId="77777777" w:rsidR="00910597" w:rsidRDefault="00910597" w:rsidP="00910597">
      <w:pPr>
        <w:rPr>
          <w:rFonts w:ascii="Arial" w:hAnsi="Arial" w:cs="Arial"/>
          <w:bCs/>
          <w:sz w:val="24"/>
          <w:szCs w:val="24"/>
        </w:rPr>
      </w:pPr>
    </w:p>
    <w:p w14:paraId="731A6E45" w14:textId="77777777" w:rsidR="00910597" w:rsidRDefault="00910597" w:rsidP="00910597">
      <w:pPr>
        <w:rPr>
          <w:rFonts w:ascii="Times New Roman" w:hAnsi="Times New Roman" w:cs="Times New Roman"/>
          <w:sz w:val="20"/>
          <w:szCs w:val="20"/>
        </w:rPr>
      </w:pPr>
      <w:r>
        <w:br w:type="page"/>
      </w:r>
    </w:p>
    <w:tbl>
      <w:tblPr>
        <w:tblStyle w:val="TableGrid"/>
        <w:tblW w:w="9889" w:type="dxa"/>
        <w:tblInd w:w="0" w:type="dxa"/>
        <w:tblLook w:val="04A0" w:firstRow="1" w:lastRow="0" w:firstColumn="1" w:lastColumn="0" w:noHBand="0" w:noVBand="1"/>
      </w:tblPr>
      <w:tblGrid>
        <w:gridCol w:w="7225"/>
        <w:gridCol w:w="992"/>
        <w:gridCol w:w="850"/>
        <w:gridCol w:w="822"/>
      </w:tblGrid>
      <w:tr w:rsidR="00910597" w14:paraId="6730AF49" w14:textId="77777777" w:rsidTr="00910597">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05324B" w14:textId="77777777" w:rsidR="00910597" w:rsidRDefault="00910597">
            <w:pPr>
              <w:autoSpaceDE w:val="0"/>
              <w:autoSpaceDN w:val="0"/>
              <w:adjustRightInd w:val="0"/>
              <w:jc w:val="both"/>
              <w:rPr>
                <w:rFonts w:ascii="Arial" w:hAnsi="Arial" w:cs="Arial"/>
                <w:b/>
                <w:sz w:val="22"/>
                <w:szCs w:val="22"/>
              </w:rPr>
            </w:pPr>
            <w:r>
              <w:rPr>
                <w:rFonts w:ascii="Arial" w:hAnsi="Arial" w:cs="Arial"/>
                <w:b/>
                <w:sz w:val="22"/>
                <w:szCs w:val="22"/>
              </w:rPr>
              <w:lastRenderedPageBreak/>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A67505F" w14:textId="77777777" w:rsidR="00910597" w:rsidRDefault="00910597">
            <w:pPr>
              <w:autoSpaceDE w:val="0"/>
              <w:autoSpaceDN w:val="0"/>
              <w:adjustRightInd w:val="0"/>
              <w:jc w:val="center"/>
              <w:rPr>
                <w:rFonts w:ascii="Arial" w:hAnsi="Arial" w:cs="Arial"/>
                <w:b/>
                <w:bCs/>
                <w:sz w:val="16"/>
                <w:szCs w:val="16"/>
              </w:rPr>
            </w:pPr>
          </w:p>
          <w:p w14:paraId="48832048"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97A46D7"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FC9A66" w14:textId="77777777" w:rsidR="00910597" w:rsidRDefault="00910597">
            <w:pPr>
              <w:autoSpaceDE w:val="0"/>
              <w:autoSpaceDN w:val="0"/>
              <w:adjustRightInd w:val="0"/>
              <w:jc w:val="center"/>
              <w:rPr>
                <w:rFonts w:ascii="Arial" w:hAnsi="Arial" w:cs="Arial"/>
                <w:b/>
                <w:bCs/>
                <w:sz w:val="16"/>
                <w:szCs w:val="16"/>
              </w:rPr>
            </w:pPr>
          </w:p>
          <w:p w14:paraId="7FBBEAEE"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0597" w14:paraId="1D0191EE"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C1630D"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301DA45"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1F35C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D5FBDCF"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2D34BDEA"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48283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B3C584B"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5140E8F"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D7F7192"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58CF79BF"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66859C"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7209614"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82A4008"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7E72050"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27EE9B62"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7E88AD"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34E2B1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D7EDD0"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ECB4A50"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BC5CDBA"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BBA8C"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DC04C53"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53CE03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B72BCE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C316A29"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7209F3"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7F47DA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85495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95C1228"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370799A1"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C29ABC"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B6F13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751B448"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47E296A"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C45A4E9"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D9253"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D035603"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407A574"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63306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E32C3BC"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D433E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5D89DD4"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22BB798"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22EF326"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A9E712E" w14:textId="77777777" w:rsidTr="00910597">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8BCF5A"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10597" w14:paraId="58874B9F" w14:textId="77777777" w:rsidTr="00910597">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5B68E879" w14:textId="77777777" w:rsidR="00910597" w:rsidRDefault="00910597">
            <w:pPr>
              <w:rPr>
                <w:rFonts w:ascii="Arial" w:hAnsi="Arial" w:cs="Arial"/>
                <w:b/>
                <w:bCs/>
                <w:sz w:val="22"/>
                <w:szCs w:val="22"/>
              </w:rPr>
            </w:pPr>
            <w:r>
              <w:rPr>
                <w:rFonts w:ascii="Arial" w:hAnsi="Arial" w:cs="Arial"/>
                <w:b/>
                <w:bCs/>
                <w:sz w:val="22"/>
                <w:szCs w:val="22"/>
              </w:rPr>
              <w:t xml:space="preserve">Will you debrief participants at the end of their participation, in a way appropriate to the type of research undertaken? </w:t>
            </w:r>
          </w:p>
          <w:p w14:paraId="62AB3FF9" w14:textId="77777777" w:rsidR="00910597" w:rsidRDefault="00910597">
            <w:pPr>
              <w:rPr>
                <w:rFonts w:ascii="Arial" w:hAnsi="Arial" w:cs="Arial"/>
                <w:sz w:val="22"/>
                <w:szCs w:val="22"/>
              </w:rPr>
            </w:pPr>
          </w:p>
          <w:p w14:paraId="5EC22160" w14:textId="77777777" w:rsidR="00910597" w:rsidRDefault="00910597">
            <w:pPr>
              <w:rPr>
                <w:rFonts w:ascii="Arial" w:hAnsi="Arial" w:cs="Arial"/>
                <w:sz w:val="22"/>
                <w:szCs w:val="22"/>
              </w:rPr>
            </w:pPr>
            <w:r>
              <w:rPr>
                <w:rFonts w:ascii="Arial" w:hAnsi="Arial" w:cs="Arial"/>
                <w:sz w:val="22"/>
                <w:szCs w:val="22"/>
              </w:rPr>
              <w:t xml:space="preserve">Only if requested. </w:t>
            </w:r>
          </w:p>
        </w:tc>
      </w:tr>
    </w:tbl>
    <w:p w14:paraId="596CF43E" w14:textId="77777777" w:rsidR="00910597" w:rsidRDefault="00910597" w:rsidP="00910597">
      <w:pPr>
        <w:rPr>
          <w:rFonts w:ascii="Times New Roman" w:hAnsi="Times New Roman" w:cs="Times New Roman"/>
          <w:sz w:val="20"/>
          <w:szCs w:val="20"/>
        </w:rPr>
      </w:pPr>
    </w:p>
    <w:tbl>
      <w:tblPr>
        <w:tblStyle w:val="TableGrid"/>
        <w:tblW w:w="9889" w:type="dxa"/>
        <w:tblInd w:w="0" w:type="dxa"/>
        <w:tblLook w:val="04A0" w:firstRow="1" w:lastRow="0" w:firstColumn="1" w:lastColumn="0" w:noHBand="0" w:noVBand="1"/>
      </w:tblPr>
      <w:tblGrid>
        <w:gridCol w:w="7225"/>
        <w:gridCol w:w="992"/>
        <w:gridCol w:w="850"/>
        <w:gridCol w:w="822"/>
      </w:tblGrid>
      <w:tr w:rsidR="00910597" w14:paraId="32BAA29A" w14:textId="77777777" w:rsidTr="00910597">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E2D46D" w14:textId="77777777" w:rsidR="00910597" w:rsidRDefault="0091059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FFC34A2" w14:textId="77777777" w:rsidR="00910597" w:rsidRDefault="00910597">
            <w:pPr>
              <w:autoSpaceDE w:val="0"/>
              <w:autoSpaceDN w:val="0"/>
              <w:adjustRightInd w:val="0"/>
              <w:jc w:val="center"/>
              <w:rPr>
                <w:rFonts w:ascii="Arial" w:hAnsi="Arial" w:cs="Arial"/>
                <w:b/>
                <w:bCs/>
                <w:sz w:val="16"/>
                <w:szCs w:val="16"/>
              </w:rPr>
            </w:pPr>
          </w:p>
          <w:p w14:paraId="397C1F4A"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9C93E36"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8647FC5" w14:textId="77777777" w:rsidR="00910597" w:rsidRDefault="00910597">
            <w:pPr>
              <w:autoSpaceDE w:val="0"/>
              <w:autoSpaceDN w:val="0"/>
              <w:adjustRightInd w:val="0"/>
              <w:jc w:val="center"/>
              <w:rPr>
                <w:rFonts w:ascii="Arial" w:hAnsi="Arial" w:cs="Arial"/>
                <w:b/>
                <w:bCs/>
                <w:sz w:val="16"/>
                <w:szCs w:val="16"/>
              </w:rPr>
            </w:pPr>
          </w:p>
          <w:p w14:paraId="7286A6D1"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0597" w14:paraId="6E570F77"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CBF6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7474A2D"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4F57AF0"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87A13D1"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FFD64FC"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F94091"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12EC9BA"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AFDB040"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15F4C43"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7970888D" w14:textId="77777777" w:rsidTr="00910597">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17C55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5FA00A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2F8F2E5"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38B134F"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8A85CEB" w14:textId="77777777" w:rsidTr="00910597">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374AB"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A0FB03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E9188E"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75FFE36"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3DAB4A12" w14:textId="77777777" w:rsidTr="00910597">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19484"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10597" w14:paraId="1811E59E" w14:textId="77777777" w:rsidTr="00910597">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6F455E44" w14:textId="77777777" w:rsidR="00910597" w:rsidRDefault="00910597">
            <w:pPr>
              <w:rPr>
                <w:rFonts w:ascii="Arial" w:hAnsi="Arial" w:cs="Arial"/>
                <w:b/>
                <w:bCs/>
                <w:sz w:val="22"/>
                <w:szCs w:val="22"/>
              </w:rPr>
            </w:pPr>
            <w:r>
              <w:rPr>
                <w:rFonts w:ascii="Arial" w:hAnsi="Arial" w:cs="Arial"/>
                <w:b/>
                <w:bCs/>
                <w:sz w:val="22"/>
                <w:szCs w:val="22"/>
              </w:rPr>
              <w:t>N/A</w:t>
            </w:r>
          </w:p>
          <w:p w14:paraId="533E4CB7" w14:textId="77777777" w:rsidR="00910597" w:rsidRDefault="00910597">
            <w:pPr>
              <w:autoSpaceDE w:val="0"/>
              <w:autoSpaceDN w:val="0"/>
              <w:adjustRightInd w:val="0"/>
              <w:rPr>
                <w:rFonts w:cs="Arial"/>
              </w:rPr>
            </w:pPr>
          </w:p>
        </w:tc>
      </w:tr>
    </w:tbl>
    <w:p w14:paraId="593DFC72" w14:textId="44E54EE5" w:rsidR="00910597" w:rsidRDefault="00910597" w:rsidP="00910597">
      <w:pPr>
        <w:rPr>
          <w:rFonts w:ascii="Arial" w:hAnsi="Arial" w:cs="Arial"/>
          <w:b/>
        </w:rPr>
      </w:pPr>
    </w:p>
    <w:p w14:paraId="56B33097" w14:textId="77777777" w:rsidR="00910597" w:rsidRDefault="00910597" w:rsidP="00910597">
      <w:pPr>
        <w:autoSpaceDE w:val="0"/>
        <w:autoSpaceDN w:val="0"/>
        <w:adjustRightInd w:val="0"/>
        <w:spacing w:after="240"/>
        <w:jc w:val="both"/>
        <w:rPr>
          <w:rFonts w:ascii="Arial" w:hAnsi="Arial" w:cs="Arial"/>
          <w:b/>
        </w:rPr>
      </w:pPr>
    </w:p>
    <w:p w14:paraId="698C51B8" w14:textId="77777777" w:rsidR="00910597" w:rsidRDefault="00910597" w:rsidP="00910597">
      <w:pPr>
        <w:autoSpaceDE w:val="0"/>
        <w:autoSpaceDN w:val="0"/>
        <w:adjustRightInd w:val="0"/>
        <w:spacing w:after="240"/>
        <w:jc w:val="both"/>
        <w:rPr>
          <w:rFonts w:ascii="Arial" w:hAnsi="Arial" w:cs="Arial"/>
          <w:b/>
        </w:rPr>
      </w:pPr>
    </w:p>
    <w:p w14:paraId="63B947FD" w14:textId="77777777" w:rsidR="00910597" w:rsidRDefault="00910597" w:rsidP="00910597">
      <w:pPr>
        <w:autoSpaceDE w:val="0"/>
        <w:autoSpaceDN w:val="0"/>
        <w:adjustRightInd w:val="0"/>
        <w:spacing w:after="240"/>
        <w:jc w:val="both"/>
        <w:rPr>
          <w:rFonts w:ascii="Arial" w:hAnsi="Arial" w:cs="Arial"/>
          <w:b/>
        </w:rPr>
      </w:pPr>
    </w:p>
    <w:p w14:paraId="15EE7C39" w14:textId="77777777" w:rsidR="00910597" w:rsidRDefault="00910597" w:rsidP="00910597">
      <w:pPr>
        <w:autoSpaceDE w:val="0"/>
        <w:autoSpaceDN w:val="0"/>
        <w:adjustRightInd w:val="0"/>
        <w:spacing w:after="240"/>
        <w:jc w:val="both"/>
        <w:rPr>
          <w:rFonts w:ascii="Arial" w:hAnsi="Arial" w:cs="Arial"/>
          <w:b/>
        </w:rPr>
      </w:pPr>
    </w:p>
    <w:p w14:paraId="6AD2B051" w14:textId="77777777" w:rsidR="00910597" w:rsidRDefault="00910597" w:rsidP="00910597">
      <w:pPr>
        <w:autoSpaceDE w:val="0"/>
        <w:autoSpaceDN w:val="0"/>
        <w:adjustRightInd w:val="0"/>
        <w:spacing w:after="240"/>
        <w:jc w:val="both"/>
        <w:rPr>
          <w:rFonts w:ascii="Arial" w:hAnsi="Arial" w:cs="Arial"/>
          <w:b/>
        </w:rPr>
      </w:pPr>
    </w:p>
    <w:p w14:paraId="6687BF41" w14:textId="77777777" w:rsidR="00910597" w:rsidRDefault="00910597" w:rsidP="00910597">
      <w:pPr>
        <w:autoSpaceDE w:val="0"/>
        <w:autoSpaceDN w:val="0"/>
        <w:adjustRightInd w:val="0"/>
        <w:spacing w:after="240"/>
        <w:jc w:val="both"/>
        <w:rPr>
          <w:rFonts w:ascii="Arial" w:hAnsi="Arial" w:cs="Arial"/>
          <w:b/>
        </w:rPr>
      </w:pPr>
    </w:p>
    <w:p w14:paraId="0AA7B407" w14:textId="77777777" w:rsidR="00910597" w:rsidRDefault="00910597" w:rsidP="00910597">
      <w:pPr>
        <w:autoSpaceDE w:val="0"/>
        <w:autoSpaceDN w:val="0"/>
        <w:adjustRightInd w:val="0"/>
        <w:spacing w:after="240"/>
        <w:jc w:val="both"/>
        <w:rPr>
          <w:rFonts w:ascii="Arial" w:hAnsi="Arial" w:cs="Arial"/>
          <w:b/>
        </w:rPr>
      </w:pPr>
    </w:p>
    <w:p w14:paraId="70FD696E" w14:textId="77777777" w:rsidR="00910597" w:rsidRDefault="00910597" w:rsidP="00910597">
      <w:pPr>
        <w:autoSpaceDE w:val="0"/>
        <w:autoSpaceDN w:val="0"/>
        <w:adjustRightInd w:val="0"/>
        <w:spacing w:after="240"/>
        <w:jc w:val="both"/>
        <w:rPr>
          <w:rFonts w:ascii="Arial" w:hAnsi="Arial" w:cs="Arial"/>
          <w:b/>
        </w:rPr>
      </w:pPr>
    </w:p>
    <w:p w14:paraId="3A0A8020" w14:textId="5EB215DB" w:rsidR="00910597" w:rsidRDefault="00910597" w:rsidP="00910597">
      <w:pPr>
        <w:autoSpaceDE w:val="0"/>
        <w:autoSpaceDN w:val="0"/>
        <w:adjustRightInd w:val="0"/>
        <w:spacing w:after="240"/>
        <w:jc w:val="both"/>
        <w:rPr>
          <w:rFonts w:ascii="Arial" w:hAnsi="Arial" w:cs="Arial"/>
          <w:b/>
        </w:rPr>
      </w:pPr>
      <w:r>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10597" w14:paraId="09B51253"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E22158" w14:textId="77777777" w:rsidR="00910597" w:rsidRDefault="00910597">
            <w:pPr>
              <w:pStyle w:val="Heading1"/>
              <w:rPr>
                <w:rFonts w:ascii="Arial" w:hAnsi="Arial" w:cs="Arial"/>
                <w:b/>
                <w:sz w:val="22"/>
                <w:szCs w:val="22"/>
              </w:rPr>
            </w:pPr>
            <w:r>
              <w:rPr>
                <w:rFonts w:ascii="Arial" w:hAnsi="Arial" w:cs="Arial"/>
                <w:b/>
                <w:bCs/>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125FF03" w14:textId="77777777" w:rsidR="00910597" w:rsidRDefault="00910597">
            <w:pPr>
              <w:rPr>
                <w:rFonts w:ascii="Arial" w:hAnsi="Arial" w:cs="Arial"/>
              </w:rPr>
            </w:pPr>
          </w:p>
        </w:tc>
      </w:tr>
      <w:tr w:rsidR="00910597" w14:paraId="0EA14AB2" w14:textId="77777777" w:rsidTr="00910597">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8CB3C7" w14:textId="77777777" w:rsidR="00910597" w:rsidRDefault="00910597">
            <w:pPr>
              <w:pStyle w:val="Heading1"/>
              <w:rPr>
                <w:rFonts w:ascii="Arial" w:hAnsi="Arial" w:cs="Arial"/>
                <w:sz w:val="20"/>
                <w:szCs w:val="16"/>
              </w:rPr>
            </w:pPr>
            <w:r>
              <w:rPr>
                <w:rFonts w:ascii="Arial" w:hAnsi="Arial" w:cs="Arial"/>
                <w:sz w:val="20"/>
                <w:szCs w:val="16"/>
              </w:rPr>
              <w:t xml:space="preserve">Full risk assessment completed and appended? </w:t>
            </w:r>
          </w:p>
          <w:p w14:paraId="6AD9808E" w14:textId="77777777" w:rsidR="00910597" w:rsidRDefault="00910597">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25A852" w14:textId="77777777" w:rsidR="00910597" w:rsidRDefault="00910597">
            <w:pPr>
              <w:pStyle w:val="Heading1"/>
              <w:rPr>
                <w:rFonts w:ascii="Arial" w:hAnsi="Arial" w:cs="Arial"/>
                <w:sz w:val="22"/>
                <w:szCs w:val="22"/>
              </w:rPr>
            </w:pPr>
            <w:r>
              <w:rPr>
                <w:rFonts w:ascii="Arial" w:hAnsi="Arial" w:cs="Arial"/>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0B72F61" w14:textId="77777777" w:rsidR="00910597" w:rsidRDefault="0091059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910597" w14:paraId="5697B4A8" w14:textId="77777777" w:rsidTr="00910597">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CBB59D1" w14:textId="77777777" w:rsidR="00910597" w:rsidRDefault="00910597">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719363" w14:textId="77777777" w:rsidR="00910597" w:rsidRDefault="00910597">
            <w:pPr>
              <w:pStyle w:val="Heading1"/>
              <w:rPr>
                <w:rFonts w:ascii="Arial" w:hAnsi="Arial" w:cs="Arial"/>
                <w:sz w:val="22"/>
                <w:szCs w:val="22"/>
              </w:rPr>
            </w:pPr>
            <w:r>
              <w:rPr>
                <w:rFonts w:ascii="Arial" w:hAnsi="Arial" w:cs="Arial"/>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23000B4" w14:textId="77777777" w:rsidR="00910597" w:rsidRDefault="00910597">
            <w:pPr>
              <w:pStyle w:val="Heading1"/>
              <w:rPr>
                <w:rFonts w:ascii="Arial" w:hAnsi="Arial" w:cs="Arial"/>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910597" w14:paraId="69C831CE"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FA84E0" w14:textId="77777777" w:rsidR="00910597" w:rsidRDefault="00910597">
            <w:pPr>
              <w:rPr>
                <w:rFonts w:ascii="Arial" w:hAnsi="Arial" w:cs="Arial"/>
              </w:rPr>
            </w:pPr>
            <w:r>
              <w:rPr>
                <w:rFonts w:ascii="Arial" w:hAnsi="Arial" w:cs="Arial"/>
                <w:b/>
              </w:rPr>
              <w:t>Risks to participants</w:t>
            </w:r>
          </w:p>
        </w:tc>
      </w:tr>
      <w:tr w:rsidR="00910597" w14:paraId="675EC823" w14:textId="77777777" w:rsidTr="00910597">
        <w:tc>
          <w:tcPr>
            <w:tcW w:w="4849" w:type="dxa"/>
            <w:tcBorders>
              <w:top w:val="single" w:sz="4" w:space="0" w:color="auto"/>
              <w:left w:val="single" w:sz="4" w:space="0" w:color="auto"/>
              <w:bottom w:val="single" w:sz="4" w:space="0" w:color="auto"/>
              <w:right w:val="single" w:sz="4" w:space="0" w:color="auto"/>
            </w:tcBorders>
          </w:tcPr>
          <w:p w14:paraId="402BA106" w14:textId="77777777" w:rsidR="00910597" w:rsidRDefault="00910597">
            <w:pPr>
              <w:autoSpaceDE w:val="0"/>
              <w:autoSpaceDN w:val="0"/>
              <w:adjustRightInd w:val="0"/>
              <w:rPr>
                <w:rFonts w:ascii="Arial" w:hAnsi="Arial" w:cs="Arial"/>
              </w:rPr>
            </w:pPr>
            <w:r>
              <w:rPr>
                <w:rFonts w:ascii="Arial" w:hAnsi="Arial" w:cs="Arial"/>
              </w:rPr>
              <w:t>Risk to Participant:</w:t>
            </w:r>
          </w:p>
          <w:p w14:paraId="64CD4050" w14:textId="77777777" w:rsidR="00910597" w:rsidRDefault="00910597">
            <w:pPr>
              <w:rPr>
                <w:rFonts w:ascii="Arial" w:hAnsi="Arial" w:cs="Arial"/>
              </w:rPr>
            </w:pPr>
          </w:p>
          <w:p w14:paraId="312934CD" w14:textId="77777777" w:rsidR="00910597" w:rsidRDefault="00910597" w:rsidP="00910597">
            <w:pPr>
              <w:pStyle w:val="ListParagraph"/>
              <w:numPr>
                <w:ilvl w:val="0"/>
                <w:numId w:val="9"/>
              </w:numPr>
              <w:spacing w:after="0" w:line="240" w:lineRule="auto"/>
              <w:rPr>
                <w:rFonts w:ascii="Arial" w:hAnsi="Arial" w:cs="Arial"/>
              </w:rPr>
            </w:pPr>
            <w:r>
              <w:rPr>
                <w:rFonts w:ascii="Arial" w:hAnsi="Arial" w:cs="Arial"/>
              </w:rPr>
              <w:t xml:space="preserve">The risk to participants is that they be involved in the research without their consent. </w:t>
            </w:r>
          </w:p>
          <w:p w14:paraId="14DB59FE" w14:textId="77777777" w:rsidR="00910597" w:rsidRDefault="00910597">
            <w:pPr>
              <w:rPr>
                <w:rFonts w:ascii="Arial" w:hAnsi="Arial" w:cs="Arial"/>
              </w:rPr>
            </w:pPr>
            <w:r>
              <w:rPr>
                <w:rFonts w:ascii="Arial" w:hAnsi="Arial" w:cs="Arial"/>
              </w:rPr>
              <w:t xml:space="preserve"> </w:t>
            </w:r>
          </w:p>
          <w:p w14:paraId="3E181D9F" w14:textId="77777777" w:rsidR="00910597" w:rsidRDefault="00910597">
            <w:pPr>
              <w:rPr>
                <w:rFonts w:ascii="Arial" w:hAnsi="Arial" w:cs="Arial"/>
              </w:rPr>
            </w:pPr>
            <w:r>
              <w:rPr>
                <w:rFonts w:ascii="Arial" w:hAnsi="Arial" w:cs="Arial"/>
              </w:rPr>
              <w:t xml:space="preserve"> </w:t>
            </w:r>
          </w:p>
          <w:p w14:paraId="3E352704" w14:textId="77777777" w:rsidR="00910597" w:rsidRDefault="00910597">
            <w:pPr>
              <w:rPr>
                <w:rFonts w:ascii="Arial" w:hAnsi="Arial" w:cs="Arial"/>
              </w:rPr>
            </w:pPr>
          </w:p>
          <w:p w14:paraId="18269E85" w14:textId="77777777" w:rsidR="00910597" w:rsidRDefault="00910597">
            <w:pPr>
              <w:rPr>
                <w:rFonts w:ascii="Arial" w:hAnsi="Arial" w:cs="Arial"/>
              </w:rPr>
            </w:pPr>
          </w:p>
          <w:p w14:paraId="1C9C1488" w14:textId="77777777" w:rsidR="00910597" w:rsidRDefault="00910597">
            <w:pPr>
              <w:rPr>
                <w:rFonts w:ascii="Arial" w:hAnsi="Arial" w:cs="Arial"/>
              </w:rPr>
            </w:pPr>
          </w:p>
          <w:p w14:paraId="2ACC726F" w14:textId="77777777" w:rsidR="00910597" w:rsidRDefault="00910597">
            <w:pPr>
              <w:rPr>
                <w:rFonts w:ascii="Arial" w:hAnsi="Arial" w:cs="Arial"/>
              </w:rPr>
            </w:pPr>
          </w:p>
          <w:p w14:paraId="004EDBAD" w14:textId="77777777" w:rsidR="00910597" w:rsidRDefault="00910597" w:rsidP="00910597">
            <w:pPr>
              <w:pStyle w:val="ListParagraph"/>
              <w:numPr>
                <w:ilvl w:val="0"/>
                <w:numId w:val="9"/>
              </w:numPr>
              <w:spacing w:after="0" w:line="240" w:lineRule="auto"/>
              <w:rPr>
                <w:rFonts w:ascii="Arial" w:hAnsi="Arial" w:cs="Arial"/>
              </w:rPr>
            </w:pPr>
            <w:r>
              <w:rPr>
                <w:rFonts w:ascii="Arial" w:hAnsi="Arial" w:cs="Arial"/>
              </w:rPr>
              <w:t xml:space="preserve">There is also the risk that the children/young people might be overwhelmed or upset by the research at any time or for whatever reason </w:t>
            </w:r>
          </w:p>
          <w:p w14:paraId="6C4E3D08" w14:textId="77777777" w:rsidR="00910597" w:rsidRDefault="00910597">
            <w:pPr>
              <w:ind w:left="360"/>
              <w:rPr>
                <w:rFonts w:ascii="Arial" w:hAnsi="Arial" w:cs="Arial"/>
              </w:rPr>
            </w:pPr>
          </w:p>
          <w:p w14:paraId="10885D2A" w14:textId="77777777" w:rsidR="00910597" w:rsidRDefault="00910597" w:rsidP="00910597">
            <w:pPr>
              <w:pStyle w:val="ListParagraph"/>
              <w:numPr>
                <w:ilvl w:val="0"/>
                <w:numId w:val="9"/>
              </w:numPr>
              <w:spacing w:after="0" w:line="240" w:lineRule="auto"/>
              <w:rPr>
                <w:rFonts w:ascii="Arial" w:hAnsi="Arial" w:cs="Arial"/>
              </w:rPr>
            </w:pPr>
            <w:r>
              <w:rPr>
                <w:rFonts w:ascii="Arial" w:hAnsi="Arial" w:cs="Arial"/>
              </w:rPr>
              <w:t>There is a risk that the confidential data collected may be lost or exposed.</w:t>
            </w:r>
          </w:p>
          <w:p w14:paraId="5A6ABC7E" w14:textId="77777777" w:rsidR="00910597" w:rsidRDefault="00910597">
            <w:pPr>
              <w:rPr>
                <w:rFonts w:ascii="Arial" w:hAnsi="Arial" w:cs="Arial"/>
              </w:rPr>
            </w:pPr>
          </w:p>
          <w:p w14:paraId="4BCE1C5E" w14:textId="77777777" w:rsidR="00910597" w:rsidRDefault="00910597">
            <w:pPr>
              <w:autoSpaceDE w:val="0"/>
              <w:autoSpaceDN w:val="0"/>
              <w:adjustRightInd w:val="0"/>
              <w:rPr>
                <w:rFonts w:ascii="Arial" w:hAnsi="Arial" w:cs="Arial"/>
              </w:rPr>
            </w:pPr>
          </w:p>
        </w:tc>
        <w:tc>
          <w:tcPr>
            <w:tcW w:w="5074" w:type="dxa"/>
            <w:gridSpan w:val="3"/>
            <w:tcBorders>
              <w:top w:val="single" w:sz="4" w:space="0" w:color="auto"/>
              <w:left w:val="single" w:sz="4" w:space="0" w:color="auto"/>
              <w:bottom w:val="single" w:sz="4" w:space="0" w:color="auto"/>
              <w:right w:val="single" w:sz="4" w:space="0" w:color="auto"/>
            </w:tcBorders>
          </w:tcPr>
          <w:p w14:paraId="3D231FE2" w14:textId="77777777" w:rsidR="00910597" w:rsidRDefault="00910597">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078B03DC" w14:textId="77777777" w:rsidR="00910597" w:rsidRDefault="00910597">
            <w:pPr>
              <w:rPr>
                <w:rFonts w:ascii="Arial" w:hAnsi="Arial" w:cs="Arial"/>
              </w:rPr>
            </w:pPr>
          </w:p>
          <w:p w14:paraId="7B1FD1D4" w14:textId="77777777" w:rsidR="00910597" w:rsidRDefault="00910597" w:rsidP="00910597">
            <w:pPr>
              <w:pStyle w:val="ListParagraph"/>
              <w:numPr>
                <w:ilvl w:val="0"/>
                <w:numId w:val="11"/>
              </w:numPr>
              <w:spacing w:after="0" w:line="240" w:lineRule="auto"/>
              <w:rPr>
                <w:rFonts w:ascii="Arial" w:hAnsi="Arial" w:cs="Arial"/>
              </w:rPr>
            </w:pPr>
            <w:r>
              <w:rPr>
                <w:rFonts w:ascii="Arial" w:hAnsi="Arial" w:cs="Arial"/>
              </w:rPr>
              <w:t xml:space="preserve">Therefore, I will ensure all consent procedures are in place by explaining this to the children/young people thoroughly. I will explain that they have the right to withdraw and can leave the research or express that they do not wish any data to be used, at any time. For example, I will ask the children/young people if I can use their responses and share my notes with them if they wish.  </w:t>
            </w:r>
          </w:p>
          <w:p w14:paraId="0EC1BA17" w14:textId="77777777" w:rsidR="00910597" w:rsidRDefault="00910597">
            <w:pPr>
              <w:rPr>
                <w:rFonts w:ascii="Arial" w:hAnsi="Arial" w:cs="Arial"/>
              </w:rPr>
            </w:pPr>
          </w:p>
          <w:p w14:paraId="390CB270" w14:textId="77777777" w:rsidR="00910597" w:rsidRDefault="00910597" w:rsidP="00910597">
            <w:pPr>
              <w:pStyle w:val="ListParagraph"/>
              <w:numPr>
                <w:ilvl w:val="0"/>
                <w:numId w:val="11"/>
              </w:numPr>
              <w:spacing w:after="0" w:line="240" w:lineRule="auto"/>
              <w:rPr>
                <w:rFonts w:ascii="Arial" w:hAnsi="Arial" w:cs="Arial"/>
              </w:rPr>
            </w:pPr>
            <w:r>
              <w:rPr>
                <w:rFonts w:ascii="Arial" w:hAnsi="Arial" w:cs="Arial"/>
              </w:rPr>
              <w:t xml:space="preserve">To combat this, I </w:t>
            </w:r>
            <w:proofErr w:type="gramStart"/>
            <w:r>
              <w:rPr>
                <w:rFonts w:ascii="Arial" w:hAnsi="Arial" w:cs="Arial"/>
              </w:rPr>
              <w:t>will be sure to undertake frequent well-being checks and be sure to reassure the children /young people at all times</w:t>
            </w:r>
            <w:proofErr w:type="gramEnd"/>
            <w:r>
              <w:rPr>
                <w:rFonts w:ascii="Arial" w:hAnsi="Arial" w:cs="Arial"/>
              </w:rPr>
              <w:t xml:space="preserve"> and praise and thank them for their responses, fostering an inclusive and accepting environment.</w:t>
            </w:r>
          </w:p>
          <w:p w14:paraId="3726415D" w14:textId="77777777" w:rsidR="00910597" w:rsidRDefault="00910597">
            <w:pPr>
              <w:pStyle w:val="ListParagraph"/>
              <w:rPr>
                <w:rFonts w:ascii="Arial" w:hAnsi="Arial" w:cs="Arial"/>
              </w:rPr>
            </w:pPr>
          </w:p>
          <w:p w14:paraId="51A65BFC" w14:textId="77777777" w:rsidR="00910597" w:rsidRDefault="00910597" w:rsidP="00910597">
            <w:pPr>
              <w:pStyle w:val="ListParagraph"/>
              <w:numPr>
                <w:ilvl w:val="0"/>
                <w:numId w:val="11"/>
              </w:numPr>
              <w:spacing w:after="0" w:line="240" w:lineRule="auto"/>
              <w:rPr>
                <w:rFonts w:ascii="Arial" w:hAnsi="Arial" w:cs="Arial"/>
              </w:rPr>
            </w:pPr>
            <w:r>
              <w:rPr>
                <w:rFonts w:ascii="Arial" w:hAnsi="Arial" w:cs="Arial"/>
              </w:rPr>
              <w:t xml:space="preserve">To avoid this, all data protection laws will be adhered to and all information collected will be kept on a password-protected PC and destroyed after the research conclusion has been drawn and the results utilised.   </w:t>
            </w:r>
          </w:p>
          <w:p w14:paraId="7623AC28" w14:textId="77777777" w:rsidR="00910597" w:rsidRDefault="00910597">
            <w:pPr>
              <w:pStyle w:val="ListParagraph"/>
              <w:ind w:left="1080"/>
              <w:rPr>
                <w:rFonts w:ascii="Arial" w:hAnsi="Arial" w:cs="Arial"/>
              </w:rPr>
            </w:pPr>
          </w:p>
          <w:p w14:paraId="51908406" w14:textId="77777777" w:rsidR="00910597" w:rsidRDefault="00910597">
            <w:pPr>
              <w:pStyle w:val="ListParagraph"/>
              <w:ind w:left="1080"/>
              <w:rPr>
                <w:rFonts w:ascii="Arial" w:hAnsi="Arial" w:cs="Arial"/>
              </w:rPr>
            </w:pPr>
            <w:r>
              <w:rPr>
                <w:rFonts w:ascii="Arial" w:hAnsi="Arial" w:cs="Arial"/>
              </w:rPr>
              <w:t xml:space="preserve">I will assume full responsibility for the safekeeping of the data, however, if a participant’s response is lost at the fault of the author or a third party, then </w:t>
            </w:r>
            <w:r>
              <w:rPr>
                <w:rFonts w:ascii="Arial" w:hAnsi="Arial" w:cs="Arial"/>
              </w:rPr>
              <w:lastRenderedPageBreak/>
              <w:t xml:space="preserve">the individual will not be able to be identified as no personal details are listed on the questionnaire.  </w:t>
            </w:r>
          </w:p>
          <w:p w14:paraId="3025C002" w14:textId="77777777" w:rsidR="00910597" w:rsidRDefault="00910597">
            <w:pPr>
              <w:pStyle w:val="ListParagraph"/>
              <w:ind w:left="1080"/>
              <w:rPr>
                <w:rFonts w:ascii="Arial" w:hAnsi="Arial" w:cs="Arial"/>
              </w:rPr>
            </w:pPr>
            <w:r>
              <w:rPr>
                <w:rFonts w:ascii="Arial" w:hAnsi="Arial" w:cs="Arial"/>
              </w:rPr>
              <w:t xml:space="preserve"> </w:t>
            </w:r>
          </w:p>
          <w:p w14:paraId="3343E0CC" w14:textId="77777777" w:rsidR="00910597" w:rsidRDefault="00910597">
            <w:pPr>
              <w:pStyle w:val="ListParagraph"/>
              <w:ind w:left="1080"/>
              <w:rPr>
                <w:rFonts w:ascii="Arial" w:hAnsi="Arial" w:cs="Arial"/>
              </w:rPr>
            </w:pPr>
          </w:p>
          <w:p w14:paraId="4E13C44E" w14:textId="77777777" w:rsidR="00910597" w:rsidRDefault="00910597">
            <w:pPr>
              <w:autoSpaceDE w:val="0"/>
              <w:autoSpaceDN w:val="0"/>
              <w:adjustRightInd w:val="0"/>
              <w:rPr>
                <w:rFonts w:ascii="Times New Roman" w:hAnsi="Times New Roman" w:cs="Arial"/>
                <w:i/>
              </w:rPr>
            </w:pPr>
          </w:p>
        </w:tc>
      </w:tr>
      <w:tr w:rsidR="00910597" w14:paraId="00C71AAB"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30E4D2" w14:textId="77777777" w:rsidR="00910597" w:rsidRDefault="00910597">
            <w:pPr>
              <w:rPr>
                <w:rFonts w:ascii="Arial" w:hAnsi="Arial" w:cs="Arial"/>
              </w:rPr>
            </w:pPr>
            <w:r>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910597" w14:paraId="5B7BAB44" w14:textId="77777777" w:rsidTr="00910597">
        <w:tc>
          <w:tcPr>
            <w:tcW w:w="9923" w:type="dxa"/>
            <w:gridSpan w:val="4"/>
            <w:tcBorders>
              <w:top w:val="single" w:sz="4" w:space="0" w:color="auto"/>
              <w:left w:val="single" w:sz="4" w:space="0" w:color="auto"/>
              <w:bottom w:val="single" w:sz="4" w:space="0" w:color="auto"/>
              <w:right w:val="single" w:sz="4" w:space="0" w:color="auto"/>
            </w:tcBorders>
          </w:tcPr>
          <w:p w14:paraId="7156C572" w14:textId="77777777" w:rsidR="00910597" w:rsidRDefault="00910597">
            <w:pPr>
              <w:rPr>
                <w:rFonts w:ascii="Arial" w:hAnsi="Arial" w:cs="Arial"/>
              </w:rPr>
            </w:pPr>
          </w:p>
          <w:p w14:paraId="28E19084" w14:textId="77777777" w:rsidR="00910597" w:rsidRDefault="00910597">
            <w:pPr>
              <w:rPr>
                <w:rFonts w:ascii="Arial" w:hAnsi="Arial" w:cs="Arial"/>
              </w:rPr>
            </w:pPr>
            <w:r>
              <w:rPr>
                <w:rFonts w:ascii="Arial" w:hAnsi="Arial" w:cs="Arial"/>
              </w:rPr>
              <w:t>N/A</w:t>
            </w:r>
          </w:p>
          <w:p w14:paraId="7071DEC2" w14:textId="77777777" w:rsidR="00910597" w:rsidRDefault="00910597">
            <w:pPr>
              <w:autoSpaceDE w:val="0"/>
              <w:autoSpaceDN w:val="0"/>
              <w:adjustRightInd w:val="0"/>
              <w:rPr>
                <w:rFonts w:ascii="Times New Roman" w:hAnsi="Times New Roman" w:cs="Arial"/>
                <w:sz w:val="20"/>
                <w:szCs w:val="20"/>
              </w:rPr>
            </w:pPr>
          </w:p>
        </w:tc>
      </w:tr>
      <w:tr w:rsidR="00910597" w14:paraId="15E6F911"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663409" w14:textId="77777777" w:rsidR="00910597" w:rsidRDefault="00910597">
            <w:pPr>
              <w:rPr>
                <w:rFonts w:ascii="Arial" w:hAnsi="Arial" w:cs="Arial"/>
              </w:rPr>
            </w:pPr>
            <w:r>
              <w:rPr>
                <w:rFonts w:ascii="Arial" w:hAnsi="Arial" w:cs="Arial"/>
                <w:b/>
              </w:rPr>
              <w:t>Risks to investigator</w:t>
            </w:r>
          </w:p>
        </w:tc>
      </w:tr>
      <w:tr w:rsidR="00910597" w14:paraId="17BA3E5B" w14:textId="77777777" w:rsidTr="00910597">
        <w:tc>
          <w:tcPr>
            <w:tcW w:w="4849" w:type="dxa"/>
            <w:tcBorders>
              <w:top w:val="single" w:sz="4" w:space="0" w:color="auto"/>
              <w:left w:val="single" w:sz="4" w:space="0" w:color="auto"/>
              <w:bottom w:val="single" w:sz="4" w:space="0" w:color="auto"/>
              <w:right w:val="single" w:sz="4" w:space="0" w:color="auto"/>
            </w:tcBorders>
          </w:tcPr>
          <w:p w14:paraId="58EDB2B4" w14:textId="77777777" w:rsidR="00910597" w:rsidRDefault="00910597">
            <w:pPr>
              <w:autoSpaceDE w:val="0"/>
              <w:autoSpaceDN w:val="0"/>
              <w:adjustRightInd w:val="0"/>
              <w:rPr>
                <w:rFonts w:ascii="Arial" w:hAnsi="Arial" w:cs="Arial"/>
              </w:rPr>
            </w:pPr>
            <w:r>
              <w:rPr>
                <w:rFonts w:ascii="Arial" w:hAnsi="Arial" w:cs="Arial"/>
              </w:rPr>
              <w:t>Risk to Investigator:</w:t>
            </w:r>
          </w:p>
          <w:p w14:paraId="31ED7FB4" w14:textId="77777777" w:rsidR="00910597" w:rsidRDefault="00910597">
            <w:pPr>
              <w:rPr>
                <w:rFonts w:ascii="Arial" w:hAnsi="Arial" w:cs="Arial"/>
              </w:rPr>
            </w:pPr>
          </w:p>
          <w:p w14:paraId="7F48EDD6" w14:textId="77777777" w:rsidR="00910597" w:rsidRDefault="00910597">
            <w:pPr>
              <w:rPr>
                <w:rFonts w:ascii="Arial" w:hAnsi="Arial" w:cs="Arial"/>
              </w:rPr>
            </w:pPr>
            <w:r>
              <w:rPr>
                <w:rFonts w:ascii="Arial" w:hAnsi="Arial" w:cs="Arial"/>
              </w:rPr>
              <w:t xml:space="preserve">The risk to the researcher is that I may be accused of unprofessional/unethical practice. </w:t>
            </w:r>
          </w:p>
          <w:p w14:paraId="2BD91597" w14:textId="77777777" w:rsidR="00910597" w:rsidRDefault="00910597">
            <w:pPr>
              <w:rPr>
                <w:rFonts w:ascii="Arial" w:hAnsi="Arial" w:cs="Arial"/>
              </w:rPr>
            </w:pPr>
          </w:p>
          <w:p w14:paraId="421E1C98" w14:textId="77777777" w:rsidR="00910597" w:rsidRDefault="00910597">
            <w:pPr>
              <w:autoSpaceDE w:val="0"/>
              <w:autoSpaceDN w:val="0"/>
              <w:adjustRightInd w:val="0"/>
              <w:rPr>
                <w:rFonts w:ascii="Arial" w:hAnsi="Arial" w:cs="Arial"/>
              </w:rPr>
            </w:pPr>
          </w:p>
        </w:tc>
        <w:tc>
          <w:tcPr>
            <w:tcW w:w="5074" w:type="dxa"/>
            <w:gridSpan w:val="3"/>
            <w:tcBorders>
              <w:top w:val="single" w:sz="4" w:space="0" w:color="auto"/>
              <w:left w:val="single" w:sz="4" w:space="0" w:color="auto"/>
              <w:bottom w:val="single" w:sz="4" w:space="0" w:color="auto"/>
              <w:right w:val="single" w:sz="4" w:space="0" w:color="auto"/>
            </w:tcBorders>
          </w:tcPr>
          <w:p w14:paraId="183BCBC9" w14:textId="77777777" w:rsidR="00910597" w:rsidRDefault="00910597">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4905AC52" w14:textId="77777777" w:rsidR="00910597" w:rsidRDefault="00910597">
            <w:pPr>
              <w:rPr>
                <w:rFonts w:ascii="Arial" w:hAnsi="Arial" w:cs="Arial"/>
              </w:rPr>
            </w:pPr>
          </w:p>
          <w:p w14:paraId="79B09882" w14:textId="77777777" w:rsidR="00910597" w:rsidRDefault="00910597">
            <w:pPr>
              <w:rPr>
                <w:rFonts w:ascii="Arial" w:hAnsi="Arial" w:cs="Arial"/>
              </w:rPr>
            </w:pPr>
            <w:r>
              <w:rPr>
                <w:rFonts w:ascii="Arial" w:hAnsi="Arial" w:cs="Arial"/>
              </w:rPr>
              <w:t xml:space="preserve">I will manage this risk by ensuring that I am always adhering the guidelines and following my plan of ethical practice, being sure to frequently check my ethics form and ensure I have the approval to conduct the research in that </w:t>
            </w:r>
            <w:proofErr w:type="gramStart"/>
            <w:r>
              <w:rPr>
                <w:rFonts w:ascii="Arial" w:hAnsi="Arial" w:cs="Arial"/>
              </w:rPr>
              <w:t>particular way</w:t>
            </w:r>
            <w:proofErr w:type="gramEnd"/>
            <w:r>
              <w:rPr>
                <w:rFonts w:ascii="Arial" w:hAnsi="Arial" w:cs="Arial"/>
              </w:rPr>
              <w:t>.</w:t>
            </w:r>
          </w:p>
          <w:p w14:paraId="06D7A173" w14:textId="77777777" w:rsidR="00910597" w:rsidRDefault="00910597">
            <w:pPr>
              <w:rPr>
                <w:rFonts w:ascii="Arial" w:hAnsi="Arial" w:cs="Arial"/>
              </w:rPr>
            </w:pPr>
          </w:p>
          <w:p w14:paraId="195973C0" w14:textId="77777777" w:rsidR="00910597" w:rsidRDefault="00910597">
            <w:pPr>
              <w:rPr>
                <w:rFonts w:ascii="Arial" w:hAnsi="Arial" w:cs="Arial"/>
              </w:rPr>
            </w:pPr>
            <w:r>
              <w:rPr>
                <w:rFonts w:ascii="Arial" w:hAnsi="Arial" w:cs="Arial"/>
              </w:rPr>
              <w:t>I will always comply with ethical, legal and professional frameworks, obligations and standards as required by the statutory and regulatory authorities, as well as the University's Research Integrity and Ethics Code.</w:t>
            </w:r>
          </w:p>
        </w:tc>
      </w:tr>
      <w:tr w:rsidR="00910597" w14:paraId="40E17526"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F6E5F9" w14:textId="77777777" w:rsidR="00910597" w:rsidRDefault="00910597">
            <w:pPr>
              <w:rPr>
                <w:rFonts w:ascii="Arial" w:hAnsi="Arial" w:cs="Arial"/>
              </w:rPr>
            </w:pPr>
            <w:r>
              <w:rPr>
                <w:rFonts w:ascii="Arial" w:hAnsi="Arial" w:cs="Arial"/>
                <w:b/>
              </w:rPr>
              <w:t>University/institutional risks</w:t>
            </w:r>
          </w:p>
        </w:tc>
      </w:tr>
      <w:tr w:rsidR="00910597" w14:paraId="7975A7F4" w14:textId="77777777" w:rsidTr="00910597">
        <w:tc>
          <w:tcPr>
            <w:tcW w:w="4849" w:type="dxa"/>
            <w:tcBorders>
              <w:top w:val="single" w:sz="4" w:space="0" w:color="auto"/>
              <w:left w:val="single" w:sz="4" w:space="0" w:color="auto"/>
              <w:bottom w:val="single" w:sz="4" w:space="0" w:color="auto"/>
              <w:right w:val="single" w:sz="4" w:space="0" w:color="auto"/>
            </w:tcBorders>
          </w:tcPr>
          <w:p w14:paraId="2457F7AA" w14:textId="77777777" w:rsidR="00910597" w:rsidRDefault="00910597">
            <w:pPr>
              <w:autoSpaceDE w:val="0"/>
              <w:autoSpaceDN w:val="0"/>
              <w:adjustRightInd w:val="0"/>
              <w:rPr>
                <w:rFonts w:ascii="Arial" w:hAnsi="Arial" w:cs="Arial"/>
              </w:rPr>
            </w:pPr>
            <w:r>
              <w:rPr>
                <w:rFonts w:ascii="Arial" w:hAnsi="Arial" w:cs="Arial"/>
              </w:rPr>
              <w:t>Risk to University:</w:t>
            </w:r>
          </w:p>
          <w:p w14:paraId="5DC50BD3" w14:textId="77777777" w:rsidR="00910597" w:rsidRDefault="00910597">
            <w:pPr>
              <w:rPr>
                <w:rFonts w:ascii="Arial" w:hAnsi="Arial" w:cs="Arial"/>
              </w:rPr>
            </w:pPr>
          </w:p>
          <w:p w14:paraId="6B637A09" w14:textId="77777777" w:rsidR="00910597" w:rsidRDefault="00910597">
            <w:pPr>
              <w:rPr>
                <w:rFonts w:ascii="Arial" w:hAnsi="Arial" w:cs="Arial"/>
              </w:rPr>
            </w:pPr>
            <w:r>
              <w:rPr>
                <w:rFonts w:ascii="Arial" w:hAnsi="Arial" w:cs="Arial"/>
              </w:rPr>
              <w:t xml:space="preserve">There should be no risk to the University if I manage the risk to the participant and researcher as detailed above. </w:t>
            </w:r>
          </w:p>
        </w:tc>
        <w:tc>
          <w:tcPr>
            <w:tcW w:w="5074" w:type="dxa"/>
            <w:gridSpan w:val="3"/>
            <w:tcBorders>
              <w:top w:val="single" w:sz="4" w:space="0" w:color="auto"/>
              <w:left w:val="single" w:sz="4" w:space="0" w:color="auto"/>
              <w:bottom w:val="single" w:sz="4" w:space="0" w:color="auto"/>
              <w:right w:val="single" w:sz="4" w:space="0" w:color="auto"/>
            </w:tcBorders>
            <w:hideMark/>
          </w:tcPr>
          <w:p w14:paraId="624DAA0C" w14:textId="77777777" w:rsidR="00910597" w:rsidRDefault="00910597">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58817516" w14:textId="77777777" w:rsidR="00910597" w:rsidRDefault="00910597">
            <w:pPr>
              <w:rPr>
                <w:rFonts w:ascii="Arial" w:hAnsi="Arial" w:cs="Arial"/>
              </w:rPr>
            </w:pPr>
            <w:r>
              <w:rPr>
                <w:rFonts w:ascii="Arial" w:hAnsi="Arial" w:cs="Arial"/>
              </w:rPr>
              <w:t>I will conduct the research and represent the results honestly. I will always comply with ethical, legal and professional frameworks, obligations and standards as required by the statutory and regulatory authorities, as well as the University's Research Integrity and Ethics Code.</w:t>
            </w:r>
          </w:p>
        </w:tc>
      </w:tr>
    </w:tbl>
    <w:p w14:paraId="31B9291D" w14:textId="77777777" w:rsidR="00910597" w:rsidRDefault="00910597" w:rsidP="00910597">
      <w:pPr>
        <w:rPr>
          <w:rFonts w:ascii="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10597" w14:paraId="4EDA78AC" w14:textId="77777777" w:rsidTr="0091059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6AFF8C" w14:textId="77777777" w:rsidR="00910597" w:rsidRDefault="00910597">
            <w:pPr>
              <w:autoSpaceDE w:val="0"/>
              <w:autoSpaceDN w:val="0"/>
              <w:adjustRightInd w:val="0"/>
              <w:rPr>
                <w:rFonts w:ascii="Arial" w:hAnsi="Arial" w:cs="Arial"/>
                <w:b/>
              </w:rPr>
            </w:pPr>
            <w:r>
              <w:rPr>
                <w:rFonts w:ascii="Arial" w:hAnsi="Arial" w:cs="Arial"/>
                <w:b/>
              </w:rPr>
              <w:t>Disclosure and Barring Service</w:t>
            </w:r>
          </w:p>
        </w:tc>
      </w:tr>
      <w:tr w:rsidR="00910597" w14:paraId="680296BD" w14:textId="77777777" w:rsidTr="00910597">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543E05" w14:textId="77777777" w:rsidR="00910597" w:rsidRDefault="00910597">
            <w:pPr>
              <w:autoSpaceDE w:val="0"/>
              <w:autoSpaceDN w:val="0"/>
              <w:adjustRightInd w:val="0"/>
              <w:rPr>
                <w:rFonts w:ascii="Arial" w:hAnsi="Arial" w:cs="Arial"/>
                <w:sz w:val="16"/>
                <w:szCs w:val="16"/>
              </w:rPr>
            </w:pPr>
            <w:r>
              <w:rPr>
                <w:rFonts w:ascii="Arial" w:hAnsi="Arial" w:cs="Arial"/>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0DC0FFE" w14:textId="77777777" w:rsidR="00910597" w:rsidRDefault="00910597">
            <w:pPr>
              <w:autoSpaceDE w:val="0"/>
              <w:autoSpaceDN w:val="0"/>
              <w:adjustRightInd w:val="0"/>
              <w:jc w:val="center"/>
              <w:rPr>
                <w:rFonts w:ascii="Arial" w:hAnsi="Arial" w:cs="Arial"/>
                <w:b/>
                <w:bCs/>
              </w:rPr>
            </w:pPr>
            <w:r>
              <w:rPr>
                <w:rFonts w:ascii="Arial" w:hAnsi="Arial" w:cs="Arial"/>
                <w:b/>
                <w:bCs/>
              </w:rPr>
              <w:t>YES</w:t>
            </w:r>
          </w:p>
          <w:p w14:paraId="455E7CBB" w14:textId="77777777" w:rsidR="00910597" w:rsidRDefault="00910597">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4E3FCB5" w14:textId="77777777" w:rsidR="00910597" w:rsidRDefault="00910597">
            <w:pPr>
              <w:autoSpaceDE w:val="0"/>
              <w:autoSpaceDN w:val="0"/>
              <w:adjustRightInd w:val="0"/>
              <w:jc w:val="center"/>
              <w:rPr>
                <w:rFonts w:ascii="Arial" w:hAnsi="Arial" w:cs="Arial"/>
                <w:b/>
                <w:bCs/>
              </w:rPr>
            </w:pPr>
            <w:r>
              <w:rPr>
                <w:rFonts w:ascii="Arial" w:hAnsi="Arial" w:cs="Arial"/>
                <w:b/>
                <w:bCs/>
              </w:rPr>
              <w:t>NO</w:t>
            </w:r>
          </w:p>
          <w:p w14:paraId="49627F60" w14:textId="77777777" w:rsidR="00910597" w:rsidRDefault="00910597">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2BD549F" w14:textId="77777777" w:rsidR="00910597" w:rsidRDefault="00910597">
            <w:pPr>
              <w:autoSpaceDE w:val="0"/>
              <w:autoSpaceDN w:val="0"/>
              <w:adjustRightInd w:val="0"/>
              <w:jc w:val="center"/>
              <w:rPr>
                <w:rFonts w:ascii="Arial" w:hAnsi="Arial" w:cs="Arial"/>
                <w:b/>
                <w:bCs/>
              </w:rPr>
            </w:pPr>
            <w:r>
              <w:rPr>
                <w:rFonts w:ascii="Arial" w:hAnsi="Arial" w:cs="Arial"/>
                <w:b/>
                <w:bCs/>
              </w:rPr>
              <w:t>N/A</w:t>
            </w:r>
          </w:p>
          <w:p w14:paraId="1464544C" w14:textId="77777777" w:rsidR="00910597" w:rsidRDefault="00910597">
            <w:pPr>
              <w:autoSpaceDE w:val="0"/>
              <w:autoSpaceDN w:val="0"/>
              <w:adjustRightInd w:val="0"/>
              <w:jc w:val="center"/>
              <w:rPr>
                <w:rFonts w:ascii="Arial" w:hAnsi="Arial" w:cs="Arial"/>
                <w:b/>
              </w:rPr>
            </w:pPr>
          </w:p>
        </w:tc>
      </w:tr>
      <w:tr w:rsidR="00910597" w14:paraId="297287CD" w14:textId="77777777" w:rsidTr="00910597">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DB42A" w14:textId="77777777" w:rsidR="00910597" w:rsidRDefault="00910597">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D5917E" w14:textId="77777777" w:rsidR="00910597" w:rsidRDefault="00910597">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3B4746" w14:textId="77777777" w:rsidR="00910597" w:rsidRDefault="00910597">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29FA43" w14:textId="77777777" w:rsidR="00910597" w:rsidRDefault="00910597">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29D09B71" w14:textId="77777777" w:rsidR="00910597" w:rsidRDefault="00910597" w:rsidP="00910597">
      <w:pPr>
        <w:autoSpaceDE w:val="0"/>
        <w:autoSpaceDN w:val="0"/>
        <w:adjustRightInd w:val="0"/>
        <w:spacing w:after="240"/>
        <w:jc w:val="both"/>
        <w:rPr>
          <w:rFonts w:ascii="Arial" w:hAnsi="Arial" w:cs="Arial"/>
          <w:b/>
        </w:rPr>
      </w:pPr>
    </w:p>
    <w:p w14:paraId="5893C96B" w14:textId="62B8DFB5" w:rsidR="00910597" w:rsidRDefault="00910597" w:rsidP="00910597">
      <w:pPr>
        <w:rPr>
          <w:rFonts w:ascii="Arial" w:hAnsi="Arial" w:cs="Arial"/>
          <w:b/>
        </w:rPr>
      </w:pPr>
      <w:r>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10597" w14:paraId="5F3AE4C9" w14:textId="77777777" w:rsidTr="0091059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A2F918" w14:textId="77777777" w:rsidR="00910597" w:rsidRDefault="00910597">
            <w:pPr>
              <w:rPr>
                <w:rFonts w:ascii="Arial" w:hAnsi="Arial" w:cs="Arial"/>
              </w:rPr>
            </w:pPr>
            <w:r>
              <w:rPr>
                <w:rFonts w:ascii="Arial" w:hAnsi="Arial" w:cs="Arial"/>
                <w:b/>
              </w:rPr>
              <w:t>Feedback</w:t>
            </w:r>
          </w:p>
        </w:tc>
      </w:tr>
      <w:tr w:rsidR="00910597" w14:paraId="368CA133" w14:textId="77777777" w:rsidTr="00910597">
        <w:tc>
          <w:tcPr>
            <w:tcW w:w="9923" w:type="dxa"/>
            <w:tcBorders>
              <w:top w:val="single" w:sz="4" w:space="0" w:color="auto"/>
              <w:left w:val="single" w:sz="4" w:space="0" w:color="auto"/>
              <w:bottom w:val="single" w:sz="4" w:space="0" w:color="auto"/>
              <w:right w:val="single" w:sz="4" w:space="0" w:color="auto"/>
            </w:tcBorders>
            <w:hideMark/>
          </w:tcPr>
          <w:p w14:paraId="7167CF67" w14:textId="77777777" w:rsidR="00910597" w:rsidRDefault="00910597">
            <w:pPr>
              <w:rPr>
                <w:rFonts w:ascii="Arial" w:hAnsi="Arial" w:cs="Arial"/>
              </w:rPr>
            </w:pPr>
            <w:r>
              <w:rPr>
                <w:rFonts w:ascii="Arial" w:hAnsi="Arial" w:cs="Arial"/>
              </w:rPr>
              <w:t xml:space="preserve">I will not be providing feedback to participants as it is not relevant to the research. If the participants request feedback from the response then I, as the author, will provide a summary of the data collected.  </w:t>
            </w:r>
          </w:p>
        </w:tc>
      </w:tr>
      <w:tr w:rsidR="00910597" w14:paraId="3EB6C2CB" w14:textId="77777777" w:rsidTr="0091059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10E1E4" w14:textId="77777777" w:rsidR="00910597" w:rsidRDefault="00910597">
            <w:pPr>
              <w:rPr>
                <w:rFonts w:ascii="Arial" w:hAnsi="Arial" w:cs="Arial"/>
              </w:rPr>
            </w:pPr>
            <w:r>
              <w:rPr>
                <w:rFonts w:ascii="Arial" w:hAnsi="Arial" w:cs="Arial"/>
                <w:b/>
              </w:rPr>
              <w:t>Informed consent</w:t>
            </w:r>
          </w:p>
        </w:tc>
      </w:tr>
      <w:tr w:rsidR="00910597" w14:paraId="048B5DAF" w14:textId="77777777" w:rsidTr="00910597">
        <w:tc>
          <w:tcPr>
            <w:tcW w:w="9923" w:type="dxa"/>
            <w:tcBorders>
              <w:top w:val="single" w:sz="4" w:space="0" w:color="auto"/>
              <w:left w:val="single" w:sz="4" w:space="0" w:color="auto"/>
              <w:bottom w:val="single" w:sz="4" w:space="0" w:color="auto"/>
              <w:right w:val="single" w:sz="4" w:space="0" w:color="auto"/>
            </w:tcBorders>
          </w:tcPr>
          <w:p w14:paraId="045BACDB" w14:textId="77777777" w:rsidR="00910597" w:rsidRDefault="00910597">
            <w:pPr>
              <w:rPr>
                <w:rFonts w:ascii="Arial" w:hAnsi="Arial" w:cs="Arial"/>
                <w:b/>
                <w:bCs/>
                <w:u w:val="single"/>
              </w:rPr>
            </w:pPr>
            <w:r>
              <w:rPr>
                <w:rFonts w:ascii="Arial" w:hAnsi="Arial" w:cs="Arial"/>
                <w:b/>
                <w:bCs/>
                <w:u w:val="single"/>
              </w:rPr>
              <w:t xml:space="preserve">Participation assent – children  </w:t>
            </w:r>
          </w:p>
          <w:p w14:paraId="4C030F7F" w14:textId="77777777" w:rsidR="00910597" w:rsidRDefault="00910597">
            <w:pPr>
              <w:rPr>
                <w:rFonts w:ascii="Arial" w:hAnsi="Arial" w:cs="Arial"/>
              </w:rPr>
            </w:pPr>
            <w:r>
              <w:rPr>
                <w:rFonts w:ascii="Arial" w:hAnsi="Arial" w:cs="Arial"/>
              </w:rPr>
              <w:t xml:space="preserve"> I will converse with the class teacher and gatekeeper and inform them of the research I will be undertaking, providing reason and rationale behind the research. </w:t>
            </w:r>
          </w:p>
          <w:p w14:paraId="2C764EFC" w14:textId="77777777" w:rsidR="00910597" w:rsidRDefault="00910597">
            <w:pPr>
              <w:rPr>
                <w:rFonts w:ascii="Arial" w:hAnsi="Arial" w:cs="Arial"/>
              </w:rPr>
            </w:pPr>
          </w:p>
          <w:p w14:paraId="51C0D6D6" w14:textId="77777777" w:rsidR="00910597" w:rsidRDefault="00910597">
            <w:pPr>
              <w:rPr>
                <w:rFonts w:ascii="Arial" w:hAnsi="Arial" w:cs="Arial"/>
              </w:rPr>
            </w:pPr>
            <w:r>
              <w:rPr>
                <w:rFonts w:ascii="Arial" w:hAnsi="Arial" w:cs="Arial"/>
              </w:rPr>
              <w:t xml:space="preserve">I will provide children with a differentiated assent form containing a tick box with both ‘Yes’ and ‘No’. Children will also be required to prove their understanding of the form either verbally (thumbs up, thumbs down) or in writing (depending on the situation). </w:t>
            </w:r>
          </w:p>
          <w:p w14:paraId="6DFEBFE8" w14:textId="77777777" w:rsidR="00910597" w:rsidRDefault="00910597">
            <w:pPr>
              <w:rPr>
                <w:rFonts w:ascii="Arial" w:hAnsi="Arial" w:cs="Arial"/>
              </w:rPr>
            </w:pPr>
          </w:p>
          <w:p w14:paraId="61152443" w14:textId="77777777" w:rsidR="00910597" w:rsidRDefault="00910597">
            <w:pPr>
              <w:rPr>
                <w:rFonts w:ascii="Arial" w:hAnsi="Arial" w:cs="Arial"/>
              </w:rPr>
            </w:pPr>
            <w:r>
              <w:rPr>
                <w:rFonts w:ascii="Arial" w:hAnsi="Arial" w:cs="Arial"/>
              </w:rPr>
              <w:t xml:space="preserve">This will be an individual exercise so that children are encouraged to respond honestly with their interest and wellbeing in mind. Children will also be informed that they can approach me at any time to discuss their contribution to the research and explain whether they wish to participate and that they may withdraw at any point should they wish. </w:t>
            </w:r>
          </w:p>
          <w:p w14:paraId="031CF749" w14:textId="77777777" w:rsidR="00910597" w:rsidRDefault="00910597">
            <w:pPr>
              <w:rPr>
                <w:rFonts w:ascii="Arial" w:hAnsi="Arial" w:cs="Arial"/>
                <w:b/>
                <w:bCs/>
                <w:u w:val="single"/>
              </w:rPr>
            </w:pPr>
          </w:p>
          <w:p w14:paraId="09474FF0" w14:textId="77777777" w:rsidR="00910597" w:rsidRDefault="00910597">
            <w:pPr>
              <w:rPr>
                <w:rFonts w:ascii="Arial" w:hAnsi="Arial" w:cs="Arial"/>
                <w:b/>
                <w:bCs/>
                <w:u w:val="single"/>
              </w:rPr>
            </w:pPr>
            <w:r>
              <w:rPr>
                <w:rFonts w:ascii="Arial" w:hAnsi="Arial" w:cs="Arial"/>
                <w:b/>
                <w:bCs/>
                <w:u w:val="single"/>
              </w:rPr>
              <w:t xml:space="preserve">Parental/guardian consent/16-year-olds  </w:t>
            </w:r>
          </w:p>
          <w:p w14:paraId="0FD2684F" w14:textId="77777777" w:rsidR="00910597" w:rsidRDefault="00910597">
            <w:pPr>
              <w:rPr>
                <w:rFonts w:ascii="Arial" w:hAnsi="Arial" w:cs="Arial"/>
              </w:rPr>
            </w:pPr>
            <w:r>
              <w:rPr>
                <w:rFonts w:ascii="Arial" w:hAnsi="Arial" w:cs="Arial"/>
              </w:rPr>
              <w:t xml:space="preserve"> For parents/guardians, I will ask them to sign a document stipulating whether their child may or may not take part in the research. If they are not willing to sign the document, then I shall not use their child in my research. The consent form will include a box for parents/guardians to tick if they agree with statements such as: </w:t>
            </w:r>
          </w:p>
          <w:p w14:paraId="15F85910" w14:textId="77777777" w:rsidR="00910597" w:rsidRDefault="00910597">
            <w:pPr>
              <w:rPr>
                <w:rFonts w:ascii="Arial" w:hAnsi="Arial" w:cs="Arial"/>
              </w:rPr>
            </w:pPr>
          </w:p>
          <w:p w14:paraId="737D7225" w14:textId="77777777" w:rsidR="00910597" w:rsidRDefault="00910597" w:rsidP="00910597">
            <w:pPr>
              <w:pStyle w:val="ListParagraph"/>
              <w:numPr>
                <w:ilvl w:val="0"/>
                <w:numId w:val="13"/>
              </w:numPr>
              <w:spacing w:after="0" w:line="240" w:lineRule="auto"/>
              <w:rPr>
                <w:rFonts w:ascii="Arial" w:hAnsi="Arial" w:cs="Arial"/>
              </w:rPr>
            </w:pPr>
            <w:r>
              <w:rPr>
                <w:rFonts w:ascii="Arial" w:hAnsi="Arial" w:cs="Arial"/>
              </w:rPr>
              <w:t xml:space="preserve">I confirm that I have read and understand the information sheet dated 20/01/2020 for the above study. </w:t>
            </w:r>
          </w:p>
          <w:p w14:paraId="2E90E7E5" w14:textId="77777777" w:rsidR="00910597" w:rsidRDefault="00910597">
            <w:pPr>
              <w:rPr>
                <w:rFonts w:ascii="Arial" w:hAnsi="Arial" w:cs="Arial"/>
              </w:rPr>
            </w:pPr>
          </w:p>
          <w:p w14:paraId="081D1463" w14:textId="77777777" w:rsidR="00910597" w:rsidRDefault="00910597" w:rsidP="00910597">
            <w:pPr>
              <w:pStyle w:val="ListParagraph"/>
              <w:numPr>
                <w:ilvl w:val="0"/>
                <w:numId w:val="13"/>
              </w:numPr>
              <w:spacing w:after="0" w:line="240" w:lineRule="auto"/>
              <w:rPr>
                <w:rFonts w:ascii="Arial" w:hAnsi="Arial" w:cs="Arial"/>
              </w:rPr>
            </w:pPr>
            <w:r>
              <w:rPr>
                <w:rFonts w:ascii="Arial" w:hAnsi="Arial" w:cs="Arial"/>
              </w:rPr>
              <w:t xml:space="preserve">I have had the opportunity to consider the information, ask questions and had these answered successfully. </w:t>
            </w:r>
          </w:p>
          <w:p w14:paraId="5EA3C56C" w14:textId="77777777" w:rsidR="00910597" w:rsidRDefault="00910597">
            <w:pPr>
              <w:rPr>
                <w:rFonts w:ascii="Arial" w:hAnsi="Arial" w:cs="Arial"/>
              </w:rPr>
            </w:pPr>
          </w:p>
          <w:p w14:paraId="4BD9A78F" w14:textId="77777777" w:rsidR="00910597" w:rsidRDefault="00910597" w:rsidP="00910597">
            <w:pPr>
              <w:pStyle w:val="ListParagraph"/>
              <w:numPr>
                <w:ilvl w:val="0"/>
                <w:numId w:val="13"/>
              </w:numPr>
              <w:spacing w:after="0" w:line="240" w:lineRule="auto"/>
              <w:rPr>
                <w:rFonts w:ascii="Arial" w:hAnsi="Arial" w:cs="Arial"/>
              </w:rPr>
            </w:pPr>
            <w:r>
              <w:rPr>
                <w:rFonts w:ascii="Arial" w:hAnsi="Arial" w:cs="Arial"/>
              </w:rPr>
              <w:t xml:space="preserve">I understand that my child’s participation is voluntary, and I am free to withdraw them at any time, without giving any reason. </w:t>
            </w:r>
          </w:p>
          <w:p w14:paraId="77FE054B" w14:textId="77777777" w:rsidR="00910597" w:rsidRDefault="00910597">
            <w:pPr>
              <w:rPr>
                <w:rFonts w:ascii="Arial" w:hAnsi="Arial" w:cs="Arial"/>
              </w:rPr>
            </w:pPr>
          </w:p>
          <w:p w14:paraId="671E011C" w14:textId="77777777" w:rsidR="00910597" w:rsidRDefault="00910597" w:rsidP="00910597">
            <w:pPr>
              <w:pStyle w:val="ListParagraph"/>
              <w:numPr>
                <w:ilvl w:val="0"/>
                <w:numId w:val="13"/>
              </w:numPr>
              <w:spacing w:after="0" w:line="240" w:lineRule="auto"/>
              <w:rPr>
                <w:rFonts w:ascii="Arial" w:hAnsi="Arial" w:cs="Arial"/>
              </w:rPr>
            </w:pPr>
            <w:r>
              <w:rPr>
                <w:rFonts w:ascii="Arial" w:hAnsi="Arial" w:cs="Arial"/>
              </w:rPr>
              <w:lastRenderedPageBreak/>
              <w:t xml:space="preserve">I understand that any information given by my child may be used in future report, articles or presentations by the research team. </w:t>
            </w:r>
          </w:p>
          <w:p w14:paraId="051D7A8C" w14:textId="77777777" w:rsidR="00910597" w:rsidRDefault="00910597">
            <w:pPr>
              <w:rPr>
                <w:rFonts w:ascii="Arial" w:hAnsi="Arial" w:cs="Arial"/>
              </w:rPr>
            </w:pPr>
          </w:p>
          <w:p w14:paraId="56F30B80" w14:textId="77777777" w:rsidR="00910597" w:rsidRDefault="00910597" w:rsidP="00910597">
            <w:pPr>
              <w:pStyle w:val="ListParagraph"/>
              <w:numPr>
                <w:ilvl w:val="0"/>
                <w:numId w:val="13"/>
              </w:numPr>
              <w:spacing w:after="0" w:line="240" w:lineRule="auto"/>
              <w:rPr>
                <w:rFonts w:ascii="Arial" w:hAnsi="Arial" w:cs="Arial"/>
              </w:rPr>
            </w:pPr>
            <w:r>
              <w:rPr>
                <w:rFonts w:ascii="Arial" w:hAnsi="Arial" w:cs="Arial"/>
              </w:rPr>
              <w:t xml:space="preserve">I understand that my or my child’s name will not appear in any report, articles or presentations. I give consent for my child to participate in the above study.  </w:t>
            </w:r>
          </w:p>
          <w:p w14:paraId="450D01A5" w14:textId="77777777" w:rsidR="00910597" w:rsidRDefault="00910597">
            <w:pPr>
              <w:ind w:firstLine="60"/>
              <w:rPr>
                <w:rFonts w:ascii="Arial" w:hAnsi="Arial" w:cs="Arial"/>
              </w:rPr>
            </w:pPr>
          </w:p>
          <w:p w14:paraId="1F04F01C" w14:textId="77777777" w:rsidR="00910597" w:rsidRDefault="00910597">
            <w:pPr>
              <w:rPr>
                <w:rFonts w:ascii="Arial" w:hAnsi="Arial" w:cs="Arial"/>
              </w:rPr>
            </w:pPr>
            <w:r>
              <w:rPr>
                <w:rFonts w:ascii="Arial" w:hAnsi="Arial" w:cs="Arial"/>
              </w:rPr>
              <w:t>I will ask the gatekeeper if any parent/guardian or child will require a differentiated/bilingual cover sheet to ensure that their assent/consent is as ‘informed’ as possible.</w:t>
            </w:r>
          </w:p>
          <w:p w14:paraId="1B7C1B7F" w14:textId="77777777" w:rsidR="00910597" w:rsidRDefault="00910597">
            <w:pPr>
              <w:rPr>
                <w:rFonts w:ascii="Arial" w:hAnsi="Arial" w:cs="Arial"/>
              </w:rPr>
            </w:pPr>
          </w:p>
          <w:p w14:paraId="033788E5" w14:textId="77777777" w:rsidR="00910597" w:rsidRDefault="00910597">
            <w:pPr>
              <w:rPr>
                <w:rFonts w:ascii="Arial" w:hAnsi="Arial" w:cs="Arial"/>
              </w:rPr>
            </w:pPr>
            <w:r>
              <w:rPr>
                <w:rFonts w:ascii="Arial" w:hAnsi="Arial" w:cs="Arial"/>
              </w:rPr>
              <w:t xml:space="preserve">Participants that are 16 will require a similar but slightly edited version of this consent form, again, differentiated. </w:t>
            </w:r>
          </w:p>
        </w:tc>
      </w:tr>
      <w:tr w:rsidR="00910597" w14:paraId="1A197B00" w14:textId="77777777" w:rsidTr="0091059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95C7A8" w14:textId="77777777" w:rsidR="00910597" w:rsidRDefault="00910597">
            <w:pPr>
              <w:rPr>
                <w:rFonts w:ascii="Arial" w:hAnsi="Arial" w:cs="Arial"/>
                <w:b/>
              </w:rPr>
            </w:pPr>
            <w:r>
              <w:rPr>
                <w:rFonts w:ascii="Arial" w:hAnsi="Arial" w:cs="Arial"/>
                <w:b/>
              </w:rPr>
              <w:lastRenderedPageBreak/>
              <w:t>Confidentiality / Anonymity</w:t>
            </w:r>
          </w:p>
        </w:tc>
      </w:tr>
      <w:tr w:rsidR="00910597" w14:paraId="688495B3" w14:textId="77777777" w:rsidTr="00910597">
        <w:tc>
          <w:tcPr>
            <w:tcW w:w="9923" w:type="dxa"/>
            <w:tcBorders>
              <w:top w:val="single" w:sz="4" w:space="0" w:color="auto"/>
              <w:left w:val="single" w:sz="4" w:space="0" w:color="auto"/>
              <w:bottom w:val="single" w:sz="4" w:space="0" w:color="auto"/>
              <w:right w:val="single" w:sz="4" w:space="0" w:color="auto"/>
            </w:tcBorders>
          </w:tcPr>
          <w:p w14:paraId="5E9066D2" w14:textId="77777777" w:rsidR="00910597" w:rsidRDefault="00910597">
            <w:pPr>
              <w:rPr>
                <w:rFonts w:ascii="Arial" w:hAnsi="Arial" w:cs="Arial"/>
              </w:rPr>
            </w:pPr>
            <w:r>
              <w:rPr>
                <w:rFonts w:ascii="Arial" w:hAnsi="Arial" w:cs="Arial"/>
              </w:rPr>
              <w:t xml:space="preserve">I will ensure that no individual data (raw scores, individual identifiable performance outcomes) are made available to Schools/Parents etc. Only non-identifiable summary/aggregate data can be provided in this way.  </w:t>
            </w:r>
          </w:p>
          <w:p w14:paraId="64C56C7D" w14:textId="77777777" w:rsidR="00910597" w:rsidRDefault="00910597">
            <w:pPr>
              <w:rPr>
                <w:rFonts w:ascii="Arial" w:hAnsi="Arial" w:cs="Arial"/>
              </w:rPr>
            </w:pPr>
            <w:r>
              <w:rPr>
                <w:rFonts w:ascii="Arial" w:hAnsi="Arial" w:cs="Arial"/>
              </w:rPr>
              <w:t xml:space="preserve"> </w:t>
            </w:r>
          </w:p>
          <w:p w14:paraId="04DFEE53" w14:textId="77777777" w:rsidR="00910597" w:rsidRDefault="00910597">
            <w:pPr>
              <w:rPr>
                <w:rFonts w:ascii="Arial" w:hAnsi="Arial" w:cs="Arial"/>
              </w:rPr>
            </w:pPr>
            <w:r>
              <w:rPr>
                <w:rFonts w:ascii="Arial" w:hAnsi="Arial" w:cs="Arial"/>
              </w:rPr>
              <w:t xml:space="preserve">I will also place a statement on the consent form indicating that ‘your anonymity will be a priority and every practical precaution will be taken to disguise your identity.’. No actual names will be </w:t>
            </w:r>
            <w:proofErr w:type="gramStart"/>
            <w:r>
              <w:rPr>
                <w:rFonts w:ascii="Arial" w:hAnsi="Arial" w:cs="Arial"/>
              </w:rPr>
              <w:t>recorded</w:t>
            </w:r>
            <w:proofErr w:type="gramEnd"/>
            <w:r>
              <w:rPr>
                <w:rFonts w:ascii="Arial" w:hAnsi="Arial" w:cs="Arial"/>
              </w:rPr>
              <w:t xml:space="preserve"> and a code will be developed that is only understandable and accessible to the researcher. </w:t>
            </w:r>
          </w:p>
          <w:p w14:paraId="1DC6A3BF" w14:textId="77777777" w:rsidR="00910597" w:rsidRDefault="00910597">
            <w:pPr>
              <w:rPr>
                <w:rFonts w:ascii="Arial" w:hAnsi="Arial" w:cs="Arial"/>
              </w:rPr>
            </w:pPr>
          </w:p>
        </w:tc>
      </w:tr>
    </w:tbl>
    <w:p w14:paraId="416FE086" w14:textId="77777777" w:rsidR="00910597" w:rsidRDefault="00910597" w:rsidP="00910597">
      <w:pPr>
        <w:rPr>
          <w:rFonts w:ascii="Arial" w:hAnsi="Arial" w:cs="Arial"/>
        </w:rPr>
      </w:pPr>
    </w:p>
    <w:p w14:paraId="72B914F3" w14:textId="72AB3C6E" w:rsidR="00910597" w:rsidRDefault="00910597" w:rsidP="00910597">
      <w:pPr>
        <w:rPr>
          <w:rFonts w:ascii="Arial" w:hAnsi="Arial" w:cs="Arial"/>
          <w:b/>
        </w:rPr>
      </w:pPr>
      <w:r>
        <w:rPr>
          <w:rFonts w:ascii="Arial" w:hAnsi="Arial" w:cs="Arial"/>
          <w:b/>
        </w:rPr>
        <w:t>SECTION J: Data Protection and Storage</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10597" w14:paraId="6F6673D4"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5B393" w14:textId="77777777" w:rsidR="00910597" w:rsidRDefault="0091059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6EDA2" w14:textId="77777777" w:rsidR="00910597" w:rsidRDefault="0091059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75AE3" w14:textId="77777777" w:rsidR="00910597" w:rsidRDefault="00910597">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910597" w14:paraId="5DACA3F0" w14:textId="77777777" w:rsidTr="00910597">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8768327" w14:textId="77777777" w:rsidR="00910597" w:rsidRDefault="00910597">
            <w:pPr>
              <w:pStyle w:val="NormalWeb"/>
              <w:autoSpaceDE w:val="0"/>
              <w:autoSpaceDN w:val="0"/>
              <w:adjustRightInd w:val="0"/>
              <w:spacing w:before="0" w:beforeAutospacing="0" w:after="0" w:afterAutospacing="0"/>
              <w:ind w:left="567" w:right="567"/>
              <w:rPr>
                <w:rFonts w:ascii="Arial" w:hAnsi="Arial" w:cs="Arial" w:hint="eastAsia"/>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9241D1" w14:textId="77777777" w:rsidR="00910597" w:rsidRDefault="0091059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F3AFD0" w14:textId="77777777" w:rsidR="00910597" w:rsidRDefault="00910597">
            <w:pPr>
              <w:pStyle w:val="NormalWeb"/>
              <w:autoSpaceDE w:val="0"/>
              <w:autoSpaceDN w:val="0"/>
              <w:adjustRightInd w:val="0"/>
              <w:jc w:val="center"/>
              <w:rPr>
                <w:rFonts w:ascii="MS Gothic" w:eastAsia="MS Gothic" w:hAnsi="MS Gothic" w:cs="Arial" w:hint="eastAsia"/>
                <w:b/>
                <w:bCs/>
                <w:sz w:val="22"/>
                <w:szCs w:val="22"/>
                <w:lang w:val="en-US"/>
              </w:rPr>
            </w:pPr>
            <w:r>
              <w:rPr>
                <w:rFonts w:ascii="MS Gothic" w:eastAsia="MS Gothic" w:hAnsi="MS Gothic" w:cs="Arial" w:hint="eastAsia"/>
                <w:b/>
                <w:bCs/>
                <w:sz w:val="22"/>
                <w:szCs w:val="22"/>
                <w:lang w:val="en-US"/>
              </w:rPr>
              <w:t>☐</w:t>
            </w:r>
          </w:p>
        </w:tc>
      </w:tr>
      <w:tr w:rsidR="00910597" w14:paraId="5D10F3E8"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1A252C" w14:textId="77777777" w:rsidR="00910597" w:rsidRDefault="00910597">
            <w:pPr>
              <w:pStyle w:val="NormalWeb"/>
              <w:autoSpaceDE w:val="0"/>
              <w:autoSpaceDN w:val="0"/>
              <w:adjustRightInd w:val="0"/>
              <w:rPr>
                <w:rFonts w:hint="eastAsia"/>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10597" w14:paraId="70AFBA9C"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69ECD6" w14:textId="77777777" w:rsidR="00910597" w:rsidRDefault="00910597">
            <w:pPr>
              <w:rPr>
                <w:rFonts w:ascii="Arial" w:hAnsi="Arial" w:cs="Arial"/>
              </w:rPr>
            </w:pPr>
            <w:r>
              <w:rPr>
                <w:rFonts w:ascii="Arial" w:hAnsi="Arial" w:cs="Arial"/>
              </w:rPr>
              <w:t xml:space="preserve">Gender – the study is surrounding the perception of young males. </w:t>
            </w:r>
          </w:p>
        </w:tc>
      </w:tr>
      <w:tr w:rsidR="00910597" w14:paraId="06717C2A" w14:textId="77777777" w:rsidTr="00910597">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096F007" w14:textId="77777777" w:rsidR="00910597" w:rsidRDefault="0091059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831209" w14:textId="77777777" w:rsidR="00910597" w:rsidRDefault="0091059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7C6C7" w14:textId="77777777" w:rsidR="00910597" w:rsidRDefault="00910597">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910597" w14:paraId="7407708F"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B50FC1" w14:textId="77777777" w:rsidR="00910597" w:rsidRDefault="00910597">
            <w:pPr>
              <w:pStyle w:val="NormalWeb"/>
              <w:spacing w:before="0" w:beforeAutospacing="0" w:after="0" w:afterAutospacing="0"/>
              <w:ind w:left="567" w:right="567"/>
              <w:rPr>
                <w:rFonts w:hint="eastAsia"/>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F2A374E"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(a) racial or ethnic origin,</w:t>
            </w:r>
          </w:p>
          <w:p w14:paraId="31987D29"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(b) political opinions,</w:t>
            </w:r>
          </w:p>
          <w:p w14:paraId="42064EDC"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70C13E9"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56477C8"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A541EF5"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83454AC" w14:textId="77777777" w:rsidR="00910597" w:rsidRDefault="00910597">
            <w:pPr>
              <w:pStyle w:val="NormalWeb"/>
              <w:spacing w:before="0" w:beforeAutospacing="0" w:after="0" w:afterAutospacing="0"/>
              <w:ind w:left="1134" w:right="567"/>
            </w:pPr>
            <w:r>
              <w:rPr>
                <w:rFonts w:ascii="Arial" w:hAnsi="Arial" w:cs="Arial"/>
                <w:i/>
                <w:iCs/>
                <w:color w:val="000000"/>
                <w:sz w:val="20"/>
                <w:szCs w:val="23"/>
              </w:rPr>
              <w:t>(g) genetics,</w:t>
            </w:r>
          </w:p>
          <w:p w14:paraId="0AA1491E" w14:textId="77777777" w:rsidR="00910597" w:rsidRDefault="0091059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7EB679" w14:textId="77777777" w:rsidR="00910597" w:rsidRDefault="00910597">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2B3119" w14:textId="77777777" w:rsidR="00910597" w:rsidRDefault="00910597">
            <w:pPr>
              <w:pStyle w:val="NormalWeb"/>
              <w:autoSpaceDE w:val="0"/>
              <w:autoSpaceDN w:val="0"/>
              <w:adjustRightInd w:val="0"/>
              <w:rPr>
                <w:rFonts w:hint="eastAsia"/>
              </w:rPr>
            </w:pPr>
            <w:r>
              <w:t xml:space="preserve">    X</w:t>
            </w:r>
          </w:p>
        </w:tc>
      </w:tr>
      <w:tr w:rsidR="00910597" w14:paraId="38058BA5"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760E0A" w14:textId="77777777" w:rsidR="00910597" w:rsidRDefault="0091059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10597" w14:paraId="5517EEC4"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7CB1601" w14:textId="77777777" w:rsidR="00910597" w:rsidRDefault="00910597">
            <w:pPr>
              <w:rPr>
                <w:rFonts w:ascii="Arial" w:hAnsi="Arial" w:cs="Arial"/>
              </w:rPr>
            </w:pPr>
          </w:p>
        </w:tc>
      </w:tr>
    </w:tbl>
    <w:tbl>
      <w:tblPr>
        <w:tblStyle w:val="TableGrid"/>
        <w:tblW w:w="9889" w:type="dxa"/>
        <w:tblInd w:w="0" w:type="dxa"/>
        <w:tblLook w:val="04A0" w:firstRow="1" w:lastRow="0" w:firstColumn="1" w:lastColumn="0" w:noHBand="0" w:noVBand="1"/>
      </w:tblPr>
      <w:tblGrid>
        <w:gridCol w:w="7763"/>
        <w:gridCol w:w="992"/>
        <w:gridCol w:w="1134"/>
      </w:tblGrid>
      <w:tr w:rsidR="00910597" w14:paraId="2B447524"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2FBD35" w14:textId="77777777" w:rsidR="00910597" w:rsidRDefault="00910597">
            <w:pPr>
              <w:autoSpaceDE w:val="0"/>
              <w:autoSpaceDN w:val="0"/>
              <w:adjustRightInd w:val="0"/>
              <w:rPr>
                <w:rFonts w:ascii="Arial" w:hAnsi="Arial" w:cs="Arial"/>
                <w:b/>
                <w:bCs/>
                <w:sz w:val="22"/>
                <w:szCs w:val="22"/>
                <w:lang w:eastAsia="en-US"/>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A523A"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B148D9"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0597" w14:paraId="41F378B8"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4EA46A"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0067B81"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3BCED96"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25ADA42E"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6B13E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AE704FF"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BB76514"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1117B028"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80527A"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E8DD0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A740CB1"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7E4F75F"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CDAE7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1AA22ED"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70AE44C"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9980E2C"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F2E774"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2A6353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D546449"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B86641A"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649D07"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3E8F6B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B4E079A"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383E151"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BB2C63"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Other – specify:</w:t>
            </w:r>
          </w:p>
          <w:p w14:paraId="30A29E05" w14:textId="77777777" w:rsidR="00910597" w:rsidRDefault="00910597">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94E74D"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7A6BBD"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64A433EE"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67A7FC" w14:textId="77777777" w:rsidR="00910597" w:rsidRDefault="00910597">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910597" w14:paraId="57ED90DC"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0A6912F2" w14:textId="77777777" w:rsidR="00910597" w:rsidRDefault="00910597">
            <w:pPr>
              <w:rPr>
                <w:rFonts w:ascii="Arial" w:hAnsi="Arial" w:cs="Arial"/>
                <w:sz w:val="22"/>
                <w:szCs w:val="22"/>
              </w:rPr>
            </w:pPr>
            <w:r>
              <w:rPr>
                <w:rFonts w:ascii="Arial" w:hAnsi="Arial" w:cs="Arial"/>
                <w:sz w:val="22"/>
                <w:szCs w:val="22"/>
              </w:rPr>
              <w:t xml:space="preserve">All data on paper </w:t>
            </w:r>
            <w:proofErr w:type="gramStart"/>
            <w:r>
              <w:rPr>
                <w:rFonts w:ascii="Arial" w:hAnsi="Arial" w:cs="Arial"/>
                <w:sz w:val="22"/>
                <w:szCs w:val="22"/>
              </w:rPr>
              <w:t>will be kept in a locked file and on the researcher’s person at all times</w:t>
            </w:r>
            <w:proofErr w:type="gramEnd"/>
            <w:r>
              <w:rPr>
                <w:rFonts w:ascii="Arial" w:hAnsi="Arial" w:cs="Arial"/>
                <w:sz w:val="22"/>
                <w:szCs w:val="22"/>
              </w:rPr>
              <w:t xml:space="preserve">.  </w:t>
            </w:r>
          </w:p>
          <w:p w14:paraId="7C088D73" w14:textId="77777777" w:rsidR="00910597" w:rsidRDefault="00910597">
            <w:pPr>
              <w:rPr>
                <w:rFonts w:ascii="Arial" w:hAnsi="Arial" w:cs="Arial"/>
                <w:sz w:val="22"/>
                <w:szCs w:val="22"/>
              </w:rPr>
            </w:pPr>
            <w:r>
              <w:rPr>
                <w:rFonts w:ascii="Arial" w:hAnsi="Arial" w:cs="Arial"/>
                <w:sz w:val="22"/>
                <w:szCs w:val="22"/>
              </w:rPr>
              <w:t xml:space="preserve"> </w:t>
            </w:r>
          </w:p>
          <w:p w14:paraId="6F27762D" w14:textId="77777777" w:rsidR="00910597" w:rsidRDefault="00910597">
            <w:pPr>
              <w:rPr>
                <w:rFonts w:ascii="Arial" w:hAnsi="Arial" w:cs="Arial"/>
                <w:sz w:val="22"/>
                <w:szCs w:val="22"/>
              </w:rPr>
            </w:pPr>
            <w:r>
              <w:rPr>
                <w:rFonts w:ascii="Arial" w:hAnsi="Arial" w:cs="Arial"/>
                <w:sz w:val="22"/>
                <w:szCs w:val="22"/>
              </w:rPr>
              <w:t xml:space="preserve">All data will be kept on a password-protected PC.  </w:t>
            </w:r>
          </w:p>
        </w:tc>
      </w:tr>
      <w:tr w:rsidR="00910597" w14:paraId="2745E983" w14:textId="77777777" w:rsidTr="00910597">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DB3325" w14:textId="77777777" w:rsidR="00910597" w:rsidRDefault="0091059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10597" w14:paraId="4A3C0CD3"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1BFC9D" w14:textId="77777777" w:rsidR="00910597" w:rsidRDefault="0091059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B6EB74"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38181" w14:textId="77777777" w:rsidR="00910597" w:rsidRDefault="0091059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0597" w14:paraId="77FBE72F"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4E81F"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909D590"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952C927"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0792820B"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0E665"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FF36EF4"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8F484AB"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733F856C" w14:textId="77777777" w:rsidTr="0091059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93A562"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D3C5BB9"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F9787B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3542C80C"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EE74BF"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501AE9B"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C946DBE"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4AAAA6E5"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14CC6"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2EB2EA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369BDFF"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36C52DCA"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D16F11"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09EAAC7"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20A78B3"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1753BC4B"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7A7227"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7A1EDC"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8FE857C" w14:textId="77777777" w:rsidR="00910597" w:rsidRDefault="0091059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910597" w14:paraId="55A00150" w14:textId="77777777" w:rsidTr="0091059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B3F59" w14:textId="77777777" w:rsidR="00910597" w:rsidRDefault="0091059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769F25A"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683494D" w14:textId="77777777" w:rsidR="00910597" w:rsidRDefault="0091059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910597" w14:paraId="3E652A6F"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5F3AF1" w14:textId="77777777" w:rsidR="00910597" w:rsidRDefault="00910597">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910597" w14:paraId="612B3710"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A19B9F8" w14:textId="77777777" w:rsidR="00910597" w:rsidRDefault="00910597">
            <w:pPr>
              <w:autoSpaceDE w:val="0"/>
              <w:autoSpaceDN w:val="0"/>
              <w:adjustRightInd w:val="0"/>
              <w:rPr>
                <w:rFonts w:ascii="Arial" w:hAnsi="Arial" w:cs="Arial"/>
                <w:sz w:val="22"/>
                <w:szCs w:val="22"/>
              </w:rPr>
            </w:pPr>
          </w:p>
          <w:p w14:paraId="58002A2C" w14:textId="77777777" w:rsidR="00910597" w:rsidRDefault="00910597">
            <w:pPr>
              <w:autoSpaceDE w:val="0"/>
              <w:autoSpaceDN w:val="0"/>
              <w:adjustRightInd w:val="0"/>
              <w:rPr>
                <w:rFonts w:ascii="Arial" w:hAnsi="Arial" w:cs="Arial"/>
                <w:b/>
                <w:bCs/>
                <w:sz w:val="22"/>
                <w:szCs w:val="22"/>
              </w:rPr>
            </w:pPr>
            <w:r>
              <w:rPr>
                <w:rFonts w:ascii="Arial" w:hAnsi="Arial" w:cs="Arial"/>
                <w:b/>
                <w:bCs/>
                <w:sz w:val="22"/>
                <w:szCs w:val="22"/>
              </w:rPr>
              <w:t>N/A</w:t>
            </w:r>
          </w:p>
          <w:p w14:paraId="195EB3FA" w14:textId="77777777" w:rsidR="00910597" w:rsidRDefault="00910597">
            <w:pPr>
              <w:autoSpaceDE w:val="0"/>
              <w:autoSpaceDN w:val="0"/>
              <w:adjustRightInd w:val="0"/>
              <w:rPr>
                <w:rFonts w:cs="Arial"/>
              </w:rPr>
            </w:pPr>
          </w:p>
        </w:tc>
      </w:tr>
      <w:tr w:rsidR="00910597" w14:paraId="73053720"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EC5853" w14:textId="77777777" w:rsidR="00910597" w:rsidRDefault="0091059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10597" w14:paraId="434DE93B"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A20B1B3"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The researcher, supervisor and module co-ordinator.</w:t>
            </w:r>
          </w:p>
        </w:tc>
      </w:tr>
      <w:tr w:rsidR="00910597" w14:paraId="6118CE73"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F96808" w14:textId="77777777" w:rsidR="00910597" w:rsidRDefault="00910597">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910597" w14:paraId="15CC2CA4"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0FB4FFED" w14:textId="77777777" w:rsidR="00910597" w:rsidRDefault="00910597">
            <w:pPr>
              <w:autoSpaceDE w:val="0"/>
              <w:autoSpaceDN w:val="0"/>
              <w:adjustRightInd w:val="0"/>
              <w:rPr>
                <w:rFonts w:ascii="Arial" w:hAnsi="Arial" w:cs="Arial"/>
                <w:sz w:val="22"/>
                <w:szCs w:val="22"/>
              </w:rPr>
            </w:pPr>
          </w:p>
          <w:p w14:paraId="2DCADB06"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The researcher.</w:t>
            </w:r>
          </w:p>
          <w:p w14:paraId="5A414A4C" w14:textId="77777777" w:rsidR="00910597" w:rsidRDefault="00910597">
            <w:pPr>
              <w:autoSpaceDE w:val="0"/>
              <w:autoSpaceDN w:val="0"/>
              <w:adjustRightInd w:val="0"/>
              <w:rPr>
                <w:rFonts w:ascii="Arial" w:hAnsi="Arial" w:cs="Arial"/>
                <w:sz w:val="22"/>
                <w:szCs w:val="22"/>
              </w:rPr>
            </w:pPr>
          </w:p>
        </w:tc>
      </w:tr>
      <w:tr w:rsidR="00910597" w14:paraId="2C86F1ED"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D939B0" w14:textId="77777777" w:rsidR="00910597" w:rsidRDefault="00910597">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10597" w14:paraId="79CC902A"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FFBD488" w14:textId="77777777" w:rsidR="00910597" w:rsidRDefault="00910597">
            <w:pPr>
              <w:autoSpaceDE w:val="0"/>
              <w:autoSpaceDN w:val="0"/>
              <w:adjustRightInd w:val="0"/>
              <w:rPr>
                <w:rFonts w:ascii="Arial" w:hAnsi="Arial" w:cs="Arial"/>
                <w:sz w:val="22"/>
                <w:szCs w:val="22"/>
              </w:rPr>
            </w:pPr>
          </w:p>
          <w:p w14:paraId="0B155188"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Participants that provide responses will have their data stored securely by the researcher. Once the data has been analysed by the researcher then it will be destroyed so that there is no physical, trace of the data. This process will also be in accordance to the Data Protection Act (1998).  </w:t>
            </w:r>
          </w:p>
          <w:p w14:paraId="4BE58601"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 </w:t>
            </w:r>
          </w:p>
          <w:p w14:paraId="3F52A5A9"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The data collection period will range from 7/01/2020 until 22/01/2020. Following 21/01/2020, there will no longer be a use for the data and all the data that will be destroyed at this point.  </w:t>
            </w:r>
          </w:p>
          <w:p w14:paraId="60AA214E"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 xml:space="preserve"> </w:t>
            </w:r>
          </w:p>
        </w:tc>
      </w:tr>
      <w:tr w:rsidR="00910597" w14:paraId="63CB8B3C"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37C38B80" w14:textId="77777777" w:rsidR="00910597" w:rsidRDefault="00910597">
            <w:pPr>
              <w:autoSpaceDE w:val="0"/>
              <w:autoSpaceDN w:val="0"/>
              <w:adjustRightInd w:val="0"/>
              <w:rPr>
                <w:rFonts w:ascii="Arial" w:hAnsi="Arial" w:cs="Arial"/>
                <w:sz w:val="22"/>
                <w:szCs w:val="22"/>
              </w:rPr>
            </w:pPr>
            <w:r>
              <w:rPr>
                <w:rFonts w:ascii="Arial" w:hAnsi="Arial" w:cs="Arial"/>
                <w:sz w:val="22"/>
                <w:szCs w:val="22"/>
              </w:rPr>
              <w:t>Please indicate if your data will be stored in the UWTSD Research Data Repository</w:t>
            </w:r>
          </w:p>
        </w:tc>
      </w:tr>
      <w:tr w:rsidR="00910597" w14:paraId="06C38D80" w14:textId="77777777" w:rsidTr="00910597">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12A95F8E" w14:textId="77777777" w:rsidR="00910597" w:rsidRDefault="00910597">
            <w:pPr>
              <w:autoSpaceDE w:val="0"/>
              <w:autoSpaceDN w:val="0"/>
              <w:adjustRightInd w:val="0"/>
              <w:rPr>
                <w:rFonts w:ascii="Arial" w:hAnsi="Arial" w:cs="Arial"/>
                <w:b/>
                <w:bCs/>
                <w:sz w:val="22"/>
                <w:szCs w:val="22"/>
              </w:rPr>
            </w:pPr>
            <w:r>
              <w:rPr>
                <w:rFonts w:ascii="Arial" w:hAnsi="Arial" w:cs="Arial"/>
                <w:b/>
                <w:bCs/>
                <w:sz w:val="22"/>
                <w:szCs w:val="22"/>
              </w:rPr>
              <w:t>N/A</w:t>
            </w:r>
          </w:p>
        </w:tc>
      </w:tr>
      <w:tr w:rsidR="00910597" w14:paraId="3215408C" w14:textId="77777777" w:rsidTr="00910597">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1822D9" w14:textId="77777777" w:rsidR="00910597" w:rsidRDefault="0091059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w:t>
            </w:r>
          </w:p>
          <w:p w14:paraId="13FD8CEA" w14:textId="77777777" w:rsidR="00910597" w:rsidRDefault="00910597">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13BBB0"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D13F7C5" w14:textId="77777777" w:rsidR="00910597" w:rsidRDefault="0091059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910597" w14:paraId="6BE32BA6" w14:textId="77777777" w:rsidTr="00910597">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45A032A" w14:textId="77777777" w:rsidR="00910597" w:rsidRDefault="00910597">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3846F6" w14:textId="77777777" w:rsidR="00910597" w:rsidRDefault="00910597">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072A00" w14:textId="77777777" w:rsidR="00910597" w:rsidRDefault="0091059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910597" w14:paraId="082976FA" w14:textId="77777777" w:rsidTr="00910597">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0E5D7E" w14:textId="77777777" w:rsidR="00910597" w:rsidRDefault="0091059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256AB1"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D7AB975" w14:textId="77777777" w:rsidR="00910597" w:rsidRDefault="0091059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910597" w14:paraId="2DC1D623" w14:textId="77777777" w:rsidTr="00910597">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C61483" w14:textId="77777777" w:rsidR="00910597" w:rsidRDefault="00910597">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0DA833" w14:textId="77777777" w:rsidR="00910597" w:rsidRDefault="0091059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FA98B9" w14:textId="77777777" w:rsidR="00910597" w:rsidRDefault="0091059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7499F0D8" w14:textId="10765621" w:rsidR="00910597" w:rsidRPr="00910597" w:rsidRDefault="00910597" w:rsidP="00910597">
      <w:pPr>
        <w:rPr>
          <w:rFonts w:ascii="Arial" w:hAnsi="Arial" w:cs="Arial"/>
          <w:b/>
          <w:bCs/>
        </w:rPr>
      </w:pPr>
      <w:r>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10597" w14:paraId="271112FC" w14:textId="77777777" w:rsidTr="0091059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0B9787E" w14:textId="77777777" w:rsidR="00910597" w:rsidRDefault="00910597">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76505482" w14:textId="77777777" w:rsidR="00910597" w:rsidRDefault="00910597">
            <w:pPr>
              <w:jc w:val="both"/>
              <w:rPr>
                <w:rFonts w:ascii="Arial" w:hAnsi="Arial" w:cs="Arial"/>
                <w:b/>
                <w:bCs/>
                <w:color w:val="000000"/>
              </w:rPr>
            </w:pPr>
          </w:p>
          <w:p w14:paraId="02C6FE29" w14:textId="77777777" w:rsidR="00910597" w:rsidRDefault="00910597">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34" w:history="1">
              <w:r>
                <w:rPr>
                  <w:rStyle w:val="Hyperlink"/>
                  <w:rFonts w:ascii="Arial" w:hAnsi="Arial" w:cs="Arial"/>
                </w:rPr>
                <w:t>Research Ethics and Integrity Code of Practice</w:t>
              </w:r>
            </w:hyperlink>
          </w:p>
        </w:tc>
      </w:tr>
      <w:tr w:rsidR="00910597" w14:paraId="3F175E54" w14:textId="77777777" w:rsidTr="0091059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1207D8" w14:textId="77777777" w:rsidR="00910597" w:rsidRDefault="00910597">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2FC3C016" w14:textId="77777777" w:rsidR="00910597" w:rsidRDefault="00910597">
            <w:pPr>
              <w:spacing w:before="100" w:beforeAutospacing="1" w:after="100" w:afterAutospacing="1"/>
              <w:rPr>
                <w:rFonts w:ascii="Lucida Calligraphy" w:hAnsi="Lucida Calligraphy" w:cs="Arial"/>
              </w:rPr>
            </w:pPr>
            <w:proofErr w:type="spellStart"/>
            <w:r>
              <w:rPr>
                <w:rFonts w:ascii="Lucida Calligraphy" w:hAnsi="Lucida Calligraphy" w:cs="Arial"/>
                <w:sz w:val="28"/>
                <w:szCs w:val="28"/>
              </w:rPr>
              <w:t>C.Davies</w:t>
            </w:r>
            <w:proofErr w:type="spellEnd"/>
            <w:r>
              <w:rPr>
                <w:rFonts w:ascii="Lucida Calligraphy" w:hAnsi="Lucida Calligraphy" w:cs="Arial"/>
                <w:sz w:val="28"/>
                <w:szCs w:val="28"/>
              </w:rPr>
              <w:t xml:space="preserve"> </w:t>
            </w:r>
          </w:p>
        </w:tc>
        <w:tc>
          <w:tcPr>
            <w:tcW w:w="2239" w:type="dxa"/>
            <w:tcBorders>
              <w:top w:val="single" w:sz="4" w:space="0" w:color="000000"/>
              <w:left w:val="single" w:sz="4" w:space="0" w:color="000000"/>
              <w:bottom w:val="single" w:sz="4" w:space="0" w:color="000000"/>
              <w:right w:val="single" w:sz="4" w:space="0" w:color="000000"/>
            </w:tcBorders>
            <w:vAlign w:val="center"/>
          </w:tcPr>
          <w:p w14:paraId="03ACE4F0" w14:textId="77777777" w:rsidR="00910597" w:rsidRDefault="00910597">
            <w:pPr>
              <w:spacing w:before="100" w:beforeAutospacing="1" w:after="100" w:afterAutospacing="1"/>
              <w:rPr>
                <w:rFonts w:ascii="Arial" w:hAnsi="Arial" w:cs="Arial"/>
                <w:b/>
                <w:bCs/>
              </w:rPr>
            </w:pPr>
            <w:r>
              <w:rPr>
                <w:rFonts w:ascii="Arial" w:hAnsi="Arial" w:cs="Arial"/>
                <w:b/>
                <w:bCs/>
              </w:rPr>
              <w:t>Date:</w:t>
            </w:r>
          </w:p>
          <w:p w14:paraId="1AD76F9B" w14:textId="77777777" w:rsidR="00910597" w:rsidRDefault="00910597">
            <w:pPr>
              <w:spacing w:before="100" w:beforeAutospacing="1" w:after="100" w:afterAutospacing="1"/>
              <w:rPr>
                <w:rFonts w:ascii="Arial" w:hAnsi="Arial" w:cs="Arial"/>
              </w:rPr>
            </w:pPr>
            <w:r>
              <w:rPr>
                <w:rFonts w:ascii="Arial" w:hAnsi="Arial" w:cs="Arial"/>
              </w:rPr>
              <w:t>07/01/2020</w:t>
            </w:r>
          </w:p>
          <w:p w14:paraId="55E14B6C" w14:textId="77777777" w:rsidR="00910597" w:rsidRDefault="00910597">
            <w:pPr>
              <w:spacing w:before="100" w:beforeAutospacing="1" w:after="100" w:afterAutospacing="1"/>
              <w:rPr>
                <w:rFonts w:ascii="Arial" w:hAnsi="Arial" w:cs="Arial"/>
              </w:rPr>
            </w:pPr>
          </w:p>
        </w:tc>
      </w:tr>
    </w:tbl>
    <w:p w14:paraId="7E8A8C29" w14:textId="77777777" w:rsidR="00910597" w:rsidRDefault="00910597" w:rsidP="00910597">
      <w:pPr>
        <w:rPr>
          <w:rFonts w:ascii="Arial" w:hAnsi="Arial" w:cs="Arial"/>
        </w:rPr>
      </w:pPr>
    </w:p>
    <w:p w14:paraId="24300452" w14:textId="77777777" w:rsidR="00910597" w:rsidRDefault="00910597" w:rsidP="00910597">
      <w:pPr>
        <w:rPr>
          <w:rFonts w:ascii="Arial" w:hAnsi="Arial" w:cs="Arial"/>
          <w:b/>
          <w:i/>
        </w:rPr>
      </w:pPr>
      <w:r>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10597" w14:paraId="27331062" w14:textId="77777777" w:rsidTr="00910597">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228857" w14:textId="77777777" w:rsidR="00910597" w:rsidRDefault="00910597">
            <w:pPr>
              <w:pStyle w:val="ListParagraph"/>
              <w:ind w:left="0"/>
              <w:rPr>
                <w:rFonts w:ascii="Arial" w:hAnsi="Arial" w:cs="Arial"/>
              </w:rPr>
            </w:pPr>
            <w:r>
              <w:rPr>
                <w:rFonts w:ascii="Arial"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hideMark/>
          </w:tcPr>
          <w:p w14:paraId="04D5678C" w14:textId="77777777" w:rsidR="00910597" w:rsidRDefault="00910597">
            <w:pPr>
              <w:pStyle w:val="ListParagraph"/>
              <w:ind w:left="0"/>
              <w:rPr>
                <w:rFonts w:ascii="Arial" w:hAnsi="Arial" w:cs="Arial"/>
              </w:rPr>
            </w:pPr>
            <w:r>
              <w:rPr>
                <w:rFonts w:ascii="Arial" w:hAnsi="Arial" w:cs="Arial"/>
              </w:rPr>
              <w:t>Darrel Williams</w:t>
            </w:r>
          </w:p>
        </w:tc>
        <w:tc>
          <w:tcPr>
            <w:tcW w:w="1087" w:type="pct"/>
            <w:vMerge w:val="restart"/>
            <w:tcBorders>
              <w:top w:val="single" w:sz="4" w:space="0" w:color="auto"/>
              <w:left w:val="single" w:sz="4" w:space="0" w:color="auto"/>
              <w:bottom w:val="single" w:sz="4" w:space="0" w:color="auto"/>
              <w:right w:val="single" w:sz="4" w:space="0" w:color="auto"/>
            </w:tcBorders>
            <w:hideMark/>
          </w:tcPr>
          <w:p w14:paraId="09F21598" w14:textId="77777777" w:rsidR="00910597" w:rsidRDefault="00910597">
            <w:pPr>
              <w:pStyle w:val="ListParagraph"/>
              <w:ind w:left="0"/>
              <w:rPr>
                <w:rFonts w:ascii="Arial" w:hAnsi="Arial" w:cs="Arial"/>
              </w:rPr>
            </w:pPr>
            <w:r>
              <w:rPr>
                <w:rFonts w:ascii="Arial" w:hAnsi="Arial" w:cs="Arial"/>
                <w:b/>
                <w:bCs/>
              </w:rPr>
              <w:t>Date:</w:t>
            </w:r>
          </w:p>
        </w:tc>
      </w:tr>
      <w:tr w:rsidR="00910597" w14:paraId="5D3D8D92" w14:textId="77777777" w:rsidTr="00910597">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840DD" w14:textId="77777777" w:rsidR="00910597" w:rsidRDefault="00910597">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70AD4024" w14:textId="77777777" w:rsidR="00910597" w:rsidRDefault="00910597">
            <w:pPr>
              <w:pStyle w:val="ListParagraph"/>
              <w:ind w:left="0"/>
              <w:rPr>
                <w:rFonts w:ascii="Arial" w:hAnsi="Arial" w:cs="Arial"/>
              </w:rPr>
            </w:pPr>
          </w:p>
          <w:p w14:paraId="4182879C" w14:textId="77777777" w:rsidR="00910597" w:rsidRDefault="00910597">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799401E" w14:textId="77777777" w:rsidR="00910597" w:rsidRDefault="00910597">
            <w:pPr>
              <w:rPr>
                <w:rFonts w:ascii="Arial" w:eastAsia="Calibri" w:hAnsi="Arial" w:cs="Arial"/>
              </w:rPr>
            </w:pPr>
          </w:p>
        </w:tc>
      </w:tr>
    </w:tbl>
    <w:p w14:paraId="1D6D0F9B" w14:textId="77777777" w:rsidR="00910597" w:rsidRDefault="00910597" w:rsidP="00910597">
      <w:pPr>
        <w:rPr>
          <w:rFonts w:ascii="Arial" w:hAnsi="Arial" w:cs="Arial"/>
        </w:rPr>
      </w:pPr>
    </w:p>
    <w:p w14:paraId="7BFC608E" w14:textId="77777777" w:rsidR="00910597" w:rsidRDefault="00910597" w:rsidP="00910597">
      <w:pPr>
        <w:rPr>
          <w:rFonts w:ascii="Arial" w:hAnsi="Arial" w:cs="Arial"/>
          <w:b/>
          <w:i/>
        </w:rPr>
      </w:pPr>
      <w:r>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10597" w14:paraId="14541595" w14:textId="77777777" w:rsidTr="00910597">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13115" w14:textId="77777777" w:rsidR="00910597" w:rsidRDefault="00910597">
            <w:pPr>
              <w:pStyle w:val="ListParagraph"/>
              <w:ind w:left="0"/>
              <w:rPr>
                <w:rFonts w:ascii="Arial" w:hAnsi="Arial" w:cs="Arial"/>
              </w:rPr>
            </w:pPr>
            <w:r>
              <w:rPr>
                <w:rFonts w:ascii="Arial" w:hAnsi="Arial" w:cs="Arial"/>
              </w:rPr>
              <w:t>Head of School/Assistant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5A94B218" w14:textId="77777777" w:rsidR="00910597" w:rsidRDefault="00910597">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158116CB" w14:textId="77777777" w:rsidR="00910597" w:rsidRDefault="00910597">
            <w:pPr>
              <w:pStyle w:val="ListParagraph"/>
              <w:ind w:left="0"/>
              <w:rPr>
                <w:rFonts w:ascii="Arial" w:hAnsi="Arial" w:cs="Arial"/>
              </w:rPr>
            </w:pPr>
            <w:r>
              <w:rPr>
                <w:rFonts w:ascii="Arial" w:hAnsi="Arial" w:cs="Arial"/>
                <w:b/>
                <w:bCs/>
              </w:rPr>
              <w:t>Date:</w:t>
            </w:r>
          </w:p>
        </w:tc>
      </w:tr>
      <w:tr w:rsidR="00910597" w14:paraId="5FF6A035" w14:textId="77777777" w:rsidTr="00910597">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CB291" w14:textId="77777777" w:rsidR="00910597" w:rsidRDefault="00910597">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5FEB62C7" w14:textId="77777777" w:rsidR="00910597" w:rsidRDefault="00910597">
            <w:pPr>
              <w:pStyle w:val="ListParagraph"/>
              <w:ind w:left="0"/>
              <w:rPr>
                <w:rFonts w:ascii="Arial" w:hAnsi="Arial" w:cs="Arial"/>
              </w:rPr>
            </w:pPr>
          </w:p>
          <w:p w14:paraId="6439611B" w14:textId="77777777" w:rsidR="00910597" w:rsidRDefault="00910597">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4F2978" w14:textId="77777777" w:rsidR="00910597" w:rsidRDefault="00910597">
            <w:pPr>
              <w:rPr>
                <w:rFonts w:ascii="Arial" w:eastAsia="Calibri" w:hAnsi="Arial" w:cs="Arial"/>
              </w:rPr>
            </w:pPr>
          </w:p>
        </w:tc>
      </w:tr>
    </w:tbl>
    <w:p w14:paraId="55BD1B4B" w14:textId="77777777" w:rsidR="00910597" w:rsidRDefault="00910597" w:rsidP="00910597">
      <w:pPr>
        <w:autoSpaceDE w:val="0"/>
        <w:autoSpaceDN w:val="0"/>
        <w:adjustRightInd w:val="0"/>
        <w:spacing w:after="240"/>
        <w:jc w:val="both"/>
        <w:rPr>
          <w:rFonts w:ascii="Arial" w:hAnsi="Arial" w:cs="Arial"/>
          <w:bCs/>
        </w:rPr>
      </w:pPr>
      <w:r>
        <w:rPr>
          <w:rFonts w:ascii="Arial" w:hAnsi="Arial" w:cs="Arial"/>
          <w:b/>
        </w:rPr>
        <w:lastRenderedPageBreak/>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910597" w14:paraId="50529883" w14:textId="77777777" w:rsidTr="00910597">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52CCF0CD" w14:textId="77777777" w:rsidR="00910597" w:rsidRDefault="00910597">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B3EB92C" w14:textId="77777777" w:rsidR="00910597" w:rsidRDefault="0091059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10597" w14:paraId="68187EFE" w14:textId="77777777" w:rsidTr="00910597">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0BB1B707" w14:textId="77777777" w:rsidR="00910597" w:rsidRDefault="00910597">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3BC74E6D" w14:textId="77777777" w:rsidR="00910597" w:rsidRDefault="0091059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10597" w14:paraId="2694655A" w14:textId="77777777" w:rsidTr="00910597">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0ECCB67C" w14:textId="77777777" w:rsidR="00910597" w:rsidRDefault="00910597">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E816F36" w14:textId="77777777" w:rsidR="00910597" w:rsidRDefault="00910597">
            <w:pPr>
              <w:rPr>
                <w:rFonts w:ascii="Arial" w:hAnsi="Arial" w:cs="Arial"/>
                <w:sz w:val="22"/>
                <w:szCs w:val="22"/>
              </w:rPr>
            </w:pPr>
            <w:r>
              <w:rPr>
                <w:rFonts w:ascii="Arial" w:hAnsi="Arial" w:cs="Arial"/>
                <w:sz w:val="22"/>
                <w:szCs w:val="22"/>
              </w:rPr>
              <w:t>I confirm that the research activity has received approval in principle</w:t>
            </w:r>
          </w:p>
        </w:tc>
      </w:tr>
      <w:tr w:rsidR="00910597" w14:paraId="7CDA82E5" w14:textId="77777777" w:rsidTr="00910597">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14:paraId="2600F567" w14:textId="77777777" w:rsidR="00910597" w:rsidRDefault="00910597">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DD343BE" w14:textId="77777777" w:rsidR="00910597" w:rsidRDefault="0091059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10597" w14:paraId="45510B38" w14:textId="77777777" w:rsidTr="00910597">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65DC9834" w14:textId="77777777" w:rsidR="00910597" w:rsidRDefault="00910597">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AC7FD66" w14:textId="77777777" w:rsidR="00910597" w:rsidRDefault="00910597">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910597" w14:paraId="6E1D8D3F" w14:textId="77777777" w:rsidTr="00910597">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51284307" w14:textId="77777777" w:rsidR="00910597" w:rsidRDefault="00910597">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0A03BA9" w14:textId="77777777" w:rsidR="00910597" w:rsidRDefault="00910597">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910597" w14:paraId="20AB400A" w14:textId="77777777" w:rsidTr="00910597">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7EC09555" w14:textId="77777777" w:rsidR="00910597" w:rsidRDefault="00910597">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3D2DCA00" w14:textId="77777777" w:rsidR="00910597" w:rsidRDefault="0091059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910597" w14:paraId="32C2C6E4" w14:textId="77777777" w:rsidTr="00910597">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4C47188" w14:textId="77777777" w:rsidR="00910597" w:rsidRDefault="00910597">
                <w:pPr>
                  <w:jc w:val="center"/>
                  <w:rPr>
                    <w:rFonts w:ascii="Arial" w:hAnsi="Arial" w:cs="Arial"/>
                    <w:b/>
                    <w:bCs/>
                  </w:rPr>
                </w:pPr>
                <w:r>
                  <w:rPr>
                    <w:rFonts w:ascii="MS Gothic" w:eastAsia="MS Gothic" w:hAnsi="MS Gothic" w:cs="Arial" w:hint="eastAsia"/>
                    <w:b/>
                    <w:bCs/>
                    <w:lang w:val="en-US"/>
                  </w:rPr>
                  <w:t>☒</w:t>
                </w:r>
              </w:p>
            </w:sdtContent>
          </w:sdt>
          <w:p w14:paraId="5F446D8F" w14:textId="77777777" w:rsidR="00910597" w:rsidRDefault="00910597">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5F2BEA27" w14:textId="77777777" w:rsidR="00910597" w:rsidRDefault="00910597">
            <w:pPr>
              <w:rPr>
                <w:rFonts w:ascii="Arial" w:hAnsi="Arial" w:cs="Arial" w:hint="eastAsia"/>
                <w:sz w:val="22"/>
                <w:szCs w:val="22"/>
              </w:rPr>
            </w:pPr>
            <w:r>
              <w:rPr>
                <w:rFonts w:ascii="Arial" w:hAnsi="Arial" w:cs="Arial"/>
                <w:sz w:val="22"/>
                <w:szCs w:val="22"/>
              </w:rPr>
              <w:t>I have deleted the guidance notes before submitting the PG2 for consideration</w:t>
            </w:r>
          </w:p>
        </w:tc>
      </w:tr>
    </w:tbl>
    <w:p w14:paraId="7554E1CE" w14:textId="77777777" w:rsidR="00910597" w:rsidRDefault="00910597" w:rsidP="00910597">
      <w:pPr>
        <w:tabs>
          <w:tab w:val="left" w:pos="5103"/>
        </w:tabs>
        <w:rPr>
          <w:rFonts w:ascii="Arial" w:hAnsi="Arial" w:cs="Arial"/>
          <w:b/>
          <w:bCs/>
        </w:rPr>
      </w:pPr>
    </w:p>
    <w:p w14:paraId="546798E4" w14:textId="77777777" w:rsidR="00910597" w:rsidRDefault="00910597" w:rsidP="00910597">
      <w:pPr>
        <w:rPr>
          <w:rFonts w:ascii="Arial" w:hAnsi="Arial" w:cs="Arial"/>
          <w:b/>
          <w:bCs/>
        </w:rPr>
      </w:pPr>
      <w:r>
        <w:rPr>
          <w:rFonts w:ascii="Arial" w:hAnsi="Arial" w:cs="Arial"/>
          <w:b/>
          <w:bCs/>
        </w:rPr>
        <w:br w:type="page"/>
      </w:r>
    </w:p>
    <w:p w14:paraId="256142D0" w14:textId="77777777" w:rsidR="00910597" w:rsidRDefault="00910597" w:rsidP="0091059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10597" w14:paraId="56849F8F" w14:textId="77777777" w:rsidTr="00910597">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4CF331" w14:textId="77777777" w:rsidR="00910597" w:rsidRDefault="00910597">
            <w:pPr>
              <w:rPr>
                <w:rFonts w:ascii="Arial" w:hAnsi="Arial" w:cs="Arial"/>
                <w:b/>
              </w:rPr>
            </w:pPr>
            <w:r>
              <w:rPr>
                <w:rFonts w:ascii="Arial" w:hAnsi="Arial" w:cs="Arial"/>
                <w:b/>
              </w:rPr>
              <w:t>RESEARCH STUDENTS AND STAFF ONLY</w:t>
            </w:r>
          </w:p>
          <w:p w14:paraId="661A592B" w14:textId="77777777" w:rsidR="00910597" w:rsidRDefault="00910597">
            <w:pPr>
              <w:rPr>
                <w:rFonts w:ascii="Arial" w:hAnsi="Arial" w:cs="Arial"/>
              </w:rPr>
            </w:pPr>
            <w:r>
              <w:rPr>
                <w:rFonts w:ascii="Arial" w:hAnsi="Arial" w:cs="Arial"/>
              </w:rPr>
              <w:t xml:space="preserve">All communications relating to this application during its processing must be in writing and emailed to </w:t>
            </w:r>
            <w:hyperlink r:id="rId35" w:history="1">
              <w:r>
                <w:rPr>
                  <w:rStyle w:val="Hyperlink"/>
                  <w:rFonts w:ascii="Arial" w:hAnsi="Arial" w:cs="Arial"/>
                </w:rPr>
                <w:t>pgresearch@uwtsd.ac.uk</w:t>
              </w:r>
            </w:hyperlink>
            <w:r>
              <w:rPr>
                <w:rFonts w:ascii="Arial" w:hAnsi="Arial" w:cs="Arial"/>
              </w:rPr>
              <w:t xml:space="preserve"> , with the title ‘Ethical Approval’ followed by your name.</w:t>
            </w:r>
          </w:p>
          <w:p w14:paraId="1BDBB392" w14:textId="77777777" w:rsidR="00910597" w:rsidRDefault="00910597">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38EA21A4" w14:textId="77777777" w:rsidR="00910597" w:rsidRDefault="00910597" w:rsidP="00910597">
      <w:pPr>
        <w:tabs>
          <w:tab w:val="left" w:pos="5103"/>
        </w:tabs>
        <w:rPr>
          <w:rFonts w:ascii="Arial" w:hAnsi="Arial" w:cs="Arial"/>
          <w:b/>
          <w:bCs/>
        </w:rPr>
      </w:pPr>
    </w:p>
    <w:p w14:paraId="0919719D" w14:textId="77777777" w:rsidR="00910597" w:rsidRDefault="00910597" w:rsidP="0091059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 xml:space="preserve">should </w:t>
      </w:r>
      <w:proofErr w:type="gramStart"/>
      <w:r>
        <w:rPr>
          <w:rFonts w:ascii="Arial" w:hAnsi="Arial" w:cs="Arial"/>
          <w:bCs/>
        </w:rPr>
        <w:t>submit  this</w:t>
      </w:r>
      <w:proofErr w:type="gramEnd"/>
      <w:r>
        <w:rPr>
          <w:rFonts w:ascii="Arial" w:hAnsi="Arial" w:cs="Arial"/>
          <w:bCs/>
        </w:rPr>
        <w:t xml:space="preserve"> form (and receive the outcome) via systems explained to you by the supervisor/module leader.</w:t>
      </w:r>
    </w:p>
    <w:p w14:paraId="30285021" w14:textId="77777777" w:rsidR="00910597" w:rsidRDefault="00910597" w:rsidP="00910597">
      <w:pPr>
        <w:tabs>
          <w:tab w:val="left" w:pos="5103"/>
        </w:tabs>
        <w:rPr>
          <w:rFonts w:ascii="Arial" w:hAnsi="Arial" w:cs="Arial"/>
          <w:bCs/>
        </w:rPr>
      </w:pPr>
    </w:p>
    <w:p w14:paraId="1596CF64" w14:textId="77777777" w:rsidR="00910597" w:rsidRDefault="00910597" w:rsidP="00910597">
      <w:pPr>
        <w:tabs>
          <w:tab w:val="left" w:pos="5103"/>
        </w:tabs>
        <w:rPr>
          <w:rStyle w:val="Hyperlink"/>
        </w:rPr>
      </w:pPr>
      <w:r>
        <w:rPr>
          <w:rFonts w:ascii="Arial" w:hAnsi="Arial" w:cs="Arial"/>
          <w:b/>
          <w:bCs/>
        </w:rPr>
        <w:t xml:space="preserve">This form is available electronically from the Academic Office web pages: </w:t>
      </w:r>
      <w:hyperlink r:id="rId36" w:history="1">
        <w:r>
          <w:rPr>
            <w:rStyle w:val="Hyperlink"/>
            <w:rFonts w:ascii="Arial" w:hAnsi="Arial" w:cs="Arial"/>
          </w:rPr>
          <w:t>http://www.uwtsd.ac.uk/academic-office/</w:t>
        </w:r>
      </w:hyperlink>
    </w:p>
    <w:p w14:paraId="6B246B85" w14:textId="77777777" w:rsidR="00910597" w:rsidRDefault="00910597" w:rsidP="00910597">
      <w:pPr>
        <w:rPr>
          <w:rFonts w:ascii="Arial" w:hAnsi="Arial" w:cs="Arial"/>
          <w:b/>
        </w:rPr>
      </w:pPr>
      <w:r>
        <w:rPr>
          <w:rFonts w:ascii="Arial" w:hAnsi="Arial" w:cs="Arial"/>
          <w:b/>
        </w:rPr>
        <w:t>Application Process</w:t>
      </w:r>
    </w:p>
    <w:p w14:paraId="6F3DC5CC" w14:textId="77777777" w:rsidR="00910597" w:rsidRDefault="00910597" w:rsidP="00910597">
      <w:pPr>
        <w:jc w:val="both"/>
        <w:rPr>
          <w:rFonts w:ascii="Arial" w:hAnsi="Arial" w:cs="Arial"/>
          <w:sz w:val="20"/>
          <w:szCs w:val="20"/>
        </w:rPr>
      </w:pPr>
    </w:p>
    <w:p w14:paraId="2FDA264F" w14:textId="77777777" w:rsidR="00910597" w:rsidRDefault="00910597" w:rsidP="0091059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37" w:history="1">
        <w:r>
          <w:rPr>
            <w:rStyle w:val="Hyperlink"/>
            <w:rFonts w:ascii="Arial" w:hAnsi="Arial" w:cs="Arial"/>
            <w:color w:val="auto"/>
          </w:rPr>
          <w:t>pgresearch@uwtsd.ac.uk</w:t>
        </w:r>
      </w:hyperlink>
      <w:r>
        <w:rPr>
          <w:rStyle w:val="Hyperlink"/>
          <w:rFonts w:ascii="Arial" w:hAnsi="Arial" w:cs="Arial"/>
          <w:color w:val="auto"/>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Faculty procedures explained below.</w:t>
      </w:r>
    </w:p>
    <w:p w14:paraId="5EFC80A2" w14:textId="77777777" w:rsidR="00910597" w:rsidRDefault="00910597" w:rsidP="00910597">
      <w:pPr>
        <w:jc w:val="both"/>
        <w:rPr>
          <w:rFonts w:ascii="Arial" w:hAnsi="Arial" w:cs="Arial"/>
        </w:rPr>
      </w:pPr>
    </w:p>
    <w:p w14:paraId="17DFC230" w14:textId="77777777" w:rsidR="00910597" w:rsidRDefault="00910597" w:rsidP="0091059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w:t>
      </w:r>
      <w:proofErr w:type="gramStart"/>
      <w:r>
        <w:rPr>
          <w:rFonts w:ascii="Arial" w:hAnsi="Arial" w:cs="Arial"/>
        </w:rPr>
        <w:t>particular concern</w:t>
      </w:r>
      <w:proofErr w:type="gramEnd"/>
      <w:r>
        <w:rPr>
          <w:rFonts w:ascii="Arial" w:hAnsi="Arial" w:cs="Arial"/>
        </w:rPr>
        <w:t xml:space="preserve"> the Faculty will refer these to the University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7E295E29" w14:textId="77777777" w:rsidR="00910597" w:rsidRDefault="00910597" w:rsidP="00910597">
      <w:pPr>
        <w:jc w:val="both"/>
        <w:rPr>
          <w:rFonts w:ascii="Arial" w:hAnsi="Arial" w:cs="Arial"/>
        </w:rPr>
      </w:pPr>
    </w:p>
    <w:p w14:paraId="140E49FA" w14:textId="77777777" w:rsidR="00910597" w:rsidRDefault="00910597" w:rsidP="00910597">
      <w:pPr>
        <w:rPr>
          <w:rFonts w:ascii="Arial" w:hAnsi="Arial" w:cs="Arial"/>
          <w:b/>
          <w:bCs/>
        </w:rPr>
      </w:pPr>
    </w:p>
    <w:p w14:paraId="7D68477A" w14:textId="77777777" w:rsidR="00910597" w:rsidRPr="00910597" w:rsidRDefault="00910597" w:rsidP="002E60AD">
      <w:pPr>
        <w:spacing w:line="256" w:lineRule="auto"/>
        <w:rPr>
          <w:rFonts w:ascii="Times New Roman" w:hAnsi="Times New Roman" w:cs="Times New Roman"/>
          <w:sz w:val="24"/>
          <w:szCs w:val="24"/>
        </w:rPr>
      </w:pPr>
    </w:p>
    <w:p w14:paraId="54757B0F" w14:textId="77777777" w:rsidR="00403347" w:rsidRPr="00403347" w:rsidRDefault="00403347" w:rsidP="002E60AD">
      <w:pPr>
        <w:spacing w:line="256" w:lineRule="auto"/>
        <w:rPr>
          <w:rFonts w:ascii="Times New Roman" w:hAnsi="Times New Roman" w:cs="Times New Roman"/>
          <w:sz w:val="24"/>
          <w:szCs w:val="24"/>
        </w:rPr>
      </w:pPr>
    </w:p>
    <w:p w14:paraId="653CC33B" w14:textId="7FD87A92" w:rsidR="002E60AD" w:rsidRDefault="002E60AD" w:rsidP="002E60AD">
      <w:pPr>
        <w:spacing w:line="256" w:lineRule="auto"/>
        <w:rPr>
          <w:rFonts w:ascii="Times New Roman" w:hAnsi="Times New Roman" w:cs="Times New Roman"/>
          <w:bCs/>
          <w:sz w:val="24"/>
          <w:szCs w:val="24"/>
        </w:rPr>
      </w:pPr>
    </w:p>
    <w:p w14:paraId="1856D327" w14:textId="77777777" w:rsidR="002E60AD" w:rsidRDefault="002E60AD" w:rsidP="002E60AD">
      <w:pPr>
        <w:spacing w:line="256" w:lineRule="auto"/>
        <w:rPr>
          <w:rFonts w:ascii="Times New Roman" w:hAnsi="Times New Roman" w:cs="Times New Roman"/>
          <w:bCs/>
          <w:sz w:val="24"/>
          <w:szCs w:val="24"/>
        </w:rPr>
      </w:pPr>
    </w:p>
    <w:p w14:paraId="6CE27EEC" w14:textId="77777777" w:rsidR="002E60AD" w:rsidRPr="002E60AD" w:rsidRDefault="002E60AD" w:rsidP="002E60AD">
      <w:pPr>
        <w:spacing w:line="256" w:lineRule="auto"/>
        <w:rPr>
          <w:rFonts w:ascii="Times New Roman" w:hAnsi="Times New Roman" w:cs="Times New Roman"/>
          <w:b/>
          <w:bCs/>
          <w:sz w:val="24"/>
          <w:szCs w:val="24"/>
        </w:rPr>
      </w:pPr>
    </w:p>
    <w:p w14:paraId="55C1D5C8" w14:textId="78A67FD4" w:rsidR="002E60AD" w:rsidRDefault="002E60AD" w:rsidP="00A70A46">
      <w:pPr>
        <w:spacing w:line="256" w:lineRule="auto"/>
        <w:rPr>
          <w:rFonts w:ascii="Times New Roman" w:hAnsi="Times New Roman" w:cs="Times New Roman"/>
          <w:sz w:val="24"/>
          <w:szCs w:val="24"/>
        </w:rPr>
      </w:pPr>
    </w:p>
    <w:p w14:paraId="4D5D7297" w14:textId="07C95F1F" w:rsidR="00A70A46" w:rsidRPr="00AE3BDA" w:rsidRDefault="00A70A46" w:rsidP="00AE3BDA">
      <w:pPr>
        <w:spacing w:line="256" w:lineRule="auto"/>
        <w:rPr>
          <w:rFonts w:ascii="Times New Roman" w:hAnsi="Times New Roman" w:cs="Times New Roman"/>
          <w:sz w:val="24"/>
          <w:szCs w:val="24"/>
        </w:rPr>
      </w:pPr>
    </w:p>
    <w:p w14:paraId="7F7B7C55" w14:textId="77777777" w:rsidR="00AE3BDA" w:rsidRDefault="00AE3BDA" w:rsidP="00AE3BDA">
      <w:pPr>
        <w:spacing w:line="256" w:lineRule="auto"/>
        <w:rPr>
          <w:rFonts w:ascii="Times New Roman" w:hAnsi="Times New Roman" w:cs="Times New Roman"/>
          <w:sz w:val="24"/>
          <w:szCs w:val="24"/>
        </w:rPr>
      </w:pPr>
    </w:p>
    <w:p w14:paraId="67EDD783" w14:textId="77777777" w:rsidR="001E7C3D" w:rsidRPr="001E7C3D" w:rsidRDefault="001E7C3D" w:rsidP="001E7C3D">
      <w:pPr>
        <w:rPr>
          <w:rFonts w:ascii="Arial" w:hAnsi="Arial" w:cs="Arial"/>
          <w:b/>
          <w:bCs/>
          <w:u w:val="single"/>
        </w:rPr>
      </w:pPr>
    </w:p>
    <w:p w14:paraId="0503A4B2" w14:textId="77777777" w:rsidR="001E7C3D" w:rsidRDefault="001E7C3D" w:rsidP="001E7C3D">
      <w:pPr>
        <w:rPr>
          <w:rFonts w:ascii="Arial" w:hAnsi="Arial" w:cs="Arial"/>
        </w:rPr>
      </w:pPr>
    </w:p>
    <w:p w14:paraId="012B0D35" w14:textId="77777777" w:rsidR="00910597" w:rsidRPr="00910597" w:rsidRDefault="00910597" w:rsidP="00910597">
      <w:pPr>
        <w:spacing w:line="256" w:lineRule="auto"/>
        <w:rPr>
          <w:rStyle w:val="eop"/>
          <w:rFonts w:ascii="Times New Roman" w:hAnsi="Times New Roman" w:cs="Times New Roman"/>
          <w:b/>
          <w:bCs/>
          <w:color w:val="000000"/>
          <w:u w:val="single"/>
          <w:shd w:val="clear" w:color="auto" w:fill="FFFFFF"/>
        </w:rPr>
      </w:pPr>
    </w:p>
    <w:p w14:paraId="14894C38" w14:textId="723DB1DE" w:rsidR="00AE3BDA" w:rsidRDefault="00AE3BDA" w:rsidP="009E6B49">
      <w:pPr>
        <w:spacing w:line="256" w:lineRule="auto"/>
        <w:rPr>
          <w:rFonts w:ascii="Times New Roman" w:eastAsia="Calibri" w:hAnsi="Times New Roman" w:cs="Times New Roman"/>
          <w:sz w:val="24"/>
          <w:szCs w:val="24"/>
        </w:rPr>
      </w:pPr>
    </w:p>
    <w:p w14:paraId="43DD9453" w14:textId="77777777" w:rsidR="00AE3BDA" w:rsidRPr="009E6B49" w:rsidRDefault="00AE3BDA" w:rsidP="009E6B49">
      <w:pPr>
        <w:spacing w:line="256" w:lineRule="auto"/>
        <w:rPr>
          <w:rFonts w:ascii="Times New Roman" w:eastAsia="Calibri" w:hAnsi="Times New Roman" w:cs="Times New Roman"/>
          <w:sz w:val="24"/>
          <w:szCs w:val="24"/>
        </w:rPr>
      </w:pPr>
    </w:p>
    <w:p w14:paraId="3F54EFB4" w14:textId="77777777" w:rsidR="009E6B49" w:rsidRPr="009E6B49" w:rsidRDefault="009E6B49" w:rsidP="009E6B49">
      <w:pPr>
        <w:rPr>
          <w:rFonts w:ascii="Times New Roman" w:hAnsi="Times New Roman" w:cs="Times New Roman"/>
          <w:b/>
          <w:bCs/>
          <w:sz w:val="24"/>
          <w:szCs w:val="24"/>
        </w:rPr>
      </w:pPr>
    </w:p>
    <w:p w14:paraId="3FDD8267" w14:textId="46BD5CD8" w:rsidR="009E6B49" w:rsidRPr="009E6B49" w:rsidRDefault="009E6B49" w:rsidP="009E6B49">
      <w:pPr>
        <w:rPr>
          <w:rFonts w:ascii="Times New Roman" w:hAnsi="Times New Roman" w:cs="Times New Roman"/>
          <w:sz w:val="24"/>
          <w:szCs w:val="24"/>
        </w:rPr>
      </w:pPr>
    </w:p>
    <w:p w14:paraId="1979A226" w14:textId="0FCB7812" w:rsidR="009E6B49" w:rsidRDefault="009E6B49" w:rsidP="00772313">
      <w:pPr>
        <w:rPr>
          <w:rFonts w:ascii="Times New Roman" w:hAnsi="Times New Roman" w:cs="Times New Roman"/>
          <w:sz w:val="24"/>
          <w:szCs w:val="24"/>
        </w:rPr>
      </w:pPr>
    </w:p>
    <w:p w14:paraId="5F1E9C16" w14:textId="222CF9BA" w:rsidR="00772313" w:rsidRDefault="00772313" w:rsidP="006E2A27">
      <w:pPr>
        <w:rPr>
          <w:rFonts w:ascii="Times New Roman" w:hAnsi="Times New Roman" w:cs="Times New Roman"/>
          <w:sz w:val="24"/>
          <w:szCs w:val="24"/>
        </w:rPr>
      </w:pPr>
    </w:p>
    <w:p w14:paraId="3275281E" w14:textId="77777777" w:rsidR="00772313" w:rsidRDefault="00772313" w:rsidP="006E2A27">
      <w:pPr>
        <w:rPr>
          <w:rFonts w:ascii="Times New Roman" w:hAnsi="Times New Roman" w:cs="Times New Roman"/>
          <w:sz w:val="24"/>
          <w:szCs w:val="24"/>
        </w:rPr>
      </w:pPr>
    </w:p>
    <w:p w14:paraId="3F711CCC" w14:textId="77777777" w:rsidR="00D80B6B" w:rsidRDefault="00D80B6B" w:rsidP="006E2A27">
      <w:pPr>
        <w:rPr>
          <w:rFonts w:ascii="Times New Roman" w:hAnsi="Times New Roman" w:cs="Times New Roman"/>
          <w:sz w:val="24"/>
          <w:szCs w:val="24"/>
        </w:rPr>
      </w:pPr>
    </w:p>
    <w:p w14:paraId="25963F48" w14:textId="77777777" w:rsidR="006E2A27" w:rsidRDefault="006E2A27" w:rsidP="006E2A27">
      <w:pPr>
        <w:rPr>
          <w:rFonts w:ascii="Times New Roman" w:hAnsi="Times New Roman" w:cs="Times New Roman"/>
          <w:sz w:val="24"/>
          <w:szCs w:val="24"/>
        </w:rPr>
      </w:pPr>
    </w:p>
    <w:p w14:paraId="5A9EC56B" w14:textId="77777777" w:rsidR="006E2A27" w:rsidRDefault="006E2A27" w:rsidP="006E2A27">
      <w:pPr>
        <w:rPr>
          <w:rFonts w:ascii="Times New Roman" w:hAnsi="Times New Roman" w:cs="Times New Roman"/>
          <w:sz w:val="24"/>
          <w:szCs w:val="24"/>
        </w:rPr>
      </w:pPr>
    </w:p>
    <w:p w14:paraId="4F17AD62" w14:textId="77777777" w:rsidR="006E2A27" w:rsidRPr="00700AE4" w:rsidRDefault="006E2A27" w:rsidP="006E2A27">
      <w:pPr>
        <w:rPr>
          <w:rFonts w:ascii="Times New Roman" w:hAnsi="Times New Roman" w:cs="Times New Roman"/>
          <w:b/>
          <w:sz w:val="24"/>
          <w:u w:val="single"/>
        </w:rPr>
      </w:pPr>
    </w:p>
    <w:sectPr w:rsidR="006E2A27" w:rsidRPr="00700AE4">
      <w:headerReference w:type="default" r:id="rId38"/>
      <w:footerReference w:type="default" r:id="rId3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7BFE8" w14:textId="77777777" w:rsidR="00542C63" w:rsidRDefault="00542C63" w:rsidP="00910597">
      <w:pPr>
        <w:spacing w:after="0" w:line="240" w:lineRule="auto"/>
      </w:pPr>
      <w:r>
        <w:separator/>
      </w:r>
    </w:p>
  </w:endnote>
  <w:endnote w:type="continuationSeparator" w:id="0">
    <w:p w14:paraId="1B3297FE" w14:textId="77777777" w:rsidR="00542C63" w:rsidRDefault="00542C63" w:rsidP="00910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34487"/>
      <w:docPartObj>
        <w:docPartGallery w:val="Page Numbers (Bottom of Page)"/>
        <w:docPartUnique/>
      </w:docPartObj>
    </w:sdtPr>
    <w:sdtEndPr>
      <w:rPr>
        <w:noProof/>
      </w:rPr>
    </w:sdtEndPr>
    <w:sdtContent>
      <w:p w14:paraId="2496241C" w14:textId="614720C4" w:rsidR="00542C63" w:rsidRDefault="00542C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A7F2C" w14:textId="77777777" w:rsidR="00542C63" w:rsidRDefault="00542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063DA" w14:textId="77777777" w:rsidR="00542C63" w:rsidRDefault="00542C63" w:rsidP="00910597">
      <w:pPr>
        <w:spacing w:after="0" w:line="240" w:lineRule="auto"/>
      </w:pPr>
      <w:r>
        <w:separator/>
      </w:r>
    </w:p>
  </w:footnote>
  <w:footnote w:type="continuationSeparator" w:id="0">
    <w:p w14:paraId="4C441907" w14:textId="77777777" w:rsidR="00542C63" w:rsidRDefault="00542C63" w:rsidP="00910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4870163"/>
      <w:docPartObj>
        <w:docPartGallery w:val="Page Numbers (Top of Page)"/>
        <w:docPartUnique/>
      </w:docPartObj>
    </w:sdtPr>
    <w:sdtEndPr>
      <w:rPr>
        <w:noProof/>
      </w:rPr>
    </w:sdtEndPr>
    <w:sdtContent>
      <w:p w14:paraId="6895C55B" w14:textId="23822336" w:rsidR="00542C63" w:rsidRDefault="00542C63">
        <w:pPr>
          <w:pStyle w:val="Header"/>
        </w:pPr>
        <w:r>
          <w:t>1600473</w:t>
        </w:r>
      </w:p>
    </w:sdtContent>
  </w:sdt>
  <w:p w14:paraId="5E8AB34D" w14:textId="77777777" w:rsidR="00542C63" w:rsidRDefault="00542C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23DA8"/>
    <w:multiLevelType w:val="hybridMultilevel"/>
    <w:tmpl w:val="6B063E16"/>
    <w:lvl w:ilvl="0" w:tplc="F002476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7D85BEE"/>
    <w:multiLevelType w:val="hybridMultilevel"/>
    <w:tmpl w:val="A976A6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BB242A9"/>
    <w:multiLevelType w:val="hybridMultilevel"/>
    <w:tmpl w:val="011CF7F0"/>
    <w:lvl w:ilvl="0" w:tplc="8C2606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E22C9"/>
    <w:multiLevelType w:val="hybridMultilevel"/>
    <w:tmpl w:val="52CEFFCE"/>
    <w:lvl w:ilvl="0" w:tplc="8C2606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D22A39"/>
    <w:multiLevelType w:val="hybridMultilevel"/>
    <w:tmpl w:val="030AE4A6"/>
    <w:lvl w:ilvl="0" w:tplc="8C2606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566ECE"/>
    <w:multiLevelType w:val="hybridMultilevel"/>
    <w:tmpl w:val="29FAC37C"/>
    <w:lvl w:ilvl="0" w:tplc="F002476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4A4100C"/>
    <w:multiLevelType w:val="hybridMultilevel"/>
    <w:tmpl w:val="8580214C"/>
    <w:lvl w:ilvl="0" w:tplc="F002476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51E54E2"/>
    <w:multiLevelType w:val="multilevel"/>
    <w:tmpl w:val="67AA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2D077C"/>
    <w:multiLevelType w:val="hybridMultilevel"/>
    <w:tmpl w:val="6D8C1026"/>
    <w:lvl w:ilvl="0" w:tplc="50706CD0">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2"/>
  </w:num>
  <w:num w:numId="2">
    <w:abstractNumId w:val="7"/>
  </w:num>
  <w:num w:numId="3">
    <w:abstractNumId w:val="5"/>
    <w:lvlOverride w:ilvl="0"/>
    <w:lvlOverride w:ilvl="1"/>
    <w:lvlOverride w:ilvl="2"/>
    <w:lvlOverride w:ilvl="3"/>
    <w:lvlOverride w:ilvl="4"/>
    <w:lvlOverride w:ilvl="5"/>
    <w:lvlOverride w:ilvl="6"/>
    <w:lvlOverride w:ilvl="7"/>
    <w:lvlOverride w:ilvl="8"/>
  </w:num>
  <w:num w:numId="4">
    <w:abstractNumId w:val="3"/>
  </w:num>
  <w:num w:numId="5">
    <w:abstractNumId w:val="0"/>
  </w:num>
  <w:num w:numId="6">
    <w:abstractNumId w:val="0"/>
    <w:lvlOverride w:ilvl="0"/>
    <w:lvlOverride w:ilvl="1"/>
    <w:lvlOverride w:ilvl="2"/>
    <w:lvlOverride w:ilvl="3"/>
    <w:lvlOverride w:ilvl="4"/>
    <w:lvlOverride w:ilvl="5"/>
    <w:lvlOverride w:ilvl="6"/>
    <w:lvlOverride w:ilvl="7"/>
    <w:lvlOverride w:ilvl="8"/>
  </w:num>
  <w:num w:numId="7">
    <w:abstractNumId w:val="5"/>
  </w:num>
  <w:num w:numId="8">
    <w:abstractNumId w:val="1"/>
  </w:num>
  <w:num w:numId="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6"/>
    <w:lvlOverride w:ilvl="0"/>
    <w:lvlOverride w:ilvl="1"/>
    <w:lvlOverride w:ilvl="2"/>
    <w:lvlOverride w:ilvl="3"/>
    <w:lvlOverride w:ilvl="4"/>
    <w:lvlOverride w:ilvl="5"/>
    <w:lvlOverride w:ilvl="6"/>
    <w:lvlOverride w:ilvl="7"/>
    <w:lvlOverride w:ilv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6F7FF6"/>
    <w:rsid w:val="00021D90"/>
    <w:rsid w:val="00022529"/>
    <w:rsid w:val="00036C5E"/>
    <w:rsid w:val="000371CF"/>
    <w:rsid w:val="000456AA"/>
    <w:rsid w:val="000508AE"/>
    <w:rsid w:val="00054BD5"/>
    <w:rsid w:val="00054D07"/>
    <w:rsid w:val="000578D8"/>
    <w:rsid w:val="000616C6"/>
    <w:rsid w:val="00064B87"/>
    <w:rsid w:val="00075718"/>
    <w:rsid w:val="00076DFE"/>
    <w:rsid w:val="0008169F"/>
    <w:rsid w:val="00097F91"/>
    <w:rsid w:val="000A780D"/>
    <w:rsid w:val="000A7F21"/>
    <w:rsid w:val="000B1B7D"/>
    <w:rsid w:val="000B26CF"/>
    <w:rsid w:val="000B279F"/>
    <w:rsid w:val="000B292C"/>
    <w:rsid w:val="000B4CD6"/>
    <w:rsid w:val="000C3ECE"/>
    <w:rsid w:val="000C478C"/>
    <w:rsid w:val="000C7CC2"/>
    <w:rsid w:val="000D5A16"/>
    <w:rsid w:val="000D6625"/>
    <w:rsid w:val="000D7EAA"/>
    <w:rsid w:val="000E100E"/>
    <w:rsid w:val="000E1251"/>
    <w:rsid w:val="000E7D48"/>
    <w:rsid w:val="000F05AF"/>
    <w:rsid w:val="000F4A7B"/>
    <w:rsid w:val="000F55F0"/>
    <w:rsid w:val="0010450C"/>
    <w:rsid w:val="00107659"/>
    <w:rsid w:val="0011378B"/>
    <w:rsid w:val="00115EAC"/>
    <w:rsid w:val="001222AD"/>
    <w:rsid w:val="00130381"/>
    <w:rsid w:val="00132483"/>
    <w:rsid w:val="00134EEC"/>
    <w:rsid w:val="0013749F"/>
    <w:rsid w:val="00137C97"/>
    <w:rsid w:val="0014040B"/>
    <w:rsid w:val="00141C4F"/>
    <w:rsid w:val="00143251"/>
    <w:rsid w:val="001446E4"/>
    <w:rsid w:val="00144ECD"/>
    <w:rsid w:val="00146B7B"/>
    <w:rsid w:val="00146D61"/>
    <w:rsid w:val="00146F5C"/>
    <w:rsid w:val="00161963"/>
    <w:rsid w:val="001643F1"/>
    <w:rsid w:val="00171DCF"/>
    <w:rsid w:val="00175F0A"/>
    <w:rsid w:val="00184DC0"/>
    <w:rsid w:val="00187570"/>
    <w:rsid w:val="00192D5D"/>
    <w:rsid w:val="0019341A"/>
    <w:rsid w:val="00193501"/>
    <w:rsid w:val="00197AAA"/>
    <w:rsid w:val="001A21FA"/>
    <w:rsid w:val="001A406A"/>
    <w:rsid w:val="001A4E10"/>
    <w:rsid w:val="001A7212"/>
    <w:rsid w:val="001A7C2C"/>
    <w:rsid w:val="001B565F"/>
    <w:rsid w:val="001C1752"/>
    <w:rsid w:val="001C2C6C"/>
    <w:rsid w:val="001C3CB0"/>
    <w:rsid w:val="001C3D4E"/>
    <w:rsid w:val="001C79B2"/>
    <w:rsid w:val="001D03B3"/>
    <w:rsid w:val="001D1C45"/>
    <w:rsid w:val="001D247B"/>
    <w:rsid w:val="001D26AC"/>
    <w:rsid w:val="001E1EF3"/>
    <w:rsid w:val="001E3599"/>
    <w:rsid w:val="001E3779"/>
    <w:rsid w:val="001E558C"/>
    <w:rsid w:val="001E56A6"/>
    <w:rsid w:val="001E7C3D"/>
    <w:rsid w:val="001F5E2C"/>
    <w:rsid w:val="0020181D"/>
    <w:rsid w:val="00207012"/>
    <w:rsid w:val="00207F24"/>
    <w:rsid w:val="002111AD"/>
    <w:rsid w:val="0021307B"/>
    <w:rsid w:val="0021504D"/>
    <w:rsid w:val="0021569E"/>
    <w:rsid w:val="00217AE0"/>
    <w:rsid w:val="00223575"/>
    <w:rsid w:val="00223C12"/>
    <w:rsid w:val="00224643"/>
    <w:rsid w:val="0023437C"/>
    <w:rsid w:val="00241FFE"/>
    <w:rsid w:val="002461CA"/>
    <w:rsid w:val="00251073"/>
    <w:rsid w:val="002609F5"/>
    <w:rsid w:val="00263F7B"/>
    <w:rsid w:val="00265249"/>
    <w:rsid w:val="00265956"/>
    <w:rsid w:val="00266E6A"/>
    <w:rsid w:val="002741C3"/>
    <w:rsid w:val="002914C6"/>
    <w:rsid w:val="0029215A"/>
    <w:rsid w:val="00294D27"/>
    <w:rsid w:val="002A611F"/>
    <w:rsid w:val="002C4751"/>
    <w:rsid w:val="002D1477"/>
    <w:rsid w:val="002E0049"/>
    <w:rsid w:val="002E0330"/>
    <w:rsid w:val="002E2317"/>
    <w:rsid w:val="002E2DAC"/>
    <w:rsid w:val="002E60AD"/>
    <w:rsid w:val="002F21EC"/>
    <w:rsid w:val="002F2F33"/>
    <w:rsid w:val="00304F6F"/>
    <w:rsid w:val="003050B0"/>
    <w:rsid w:val="003061CF"/>
    <w:rsid w:val="00307EE5"/>
    <w:rsid w:val="00311494"/>
    <w:rsid w:val="00316E02"/>
    <w:rsid w:val="003176E0"/>
    <w:rsid w:val="00321D69"/>
    <w:rsid w:val="00322A4E"/>
    <w:rsid w:val="003230A4"/>
    <w:rsid w:val="00327F50"/>
    <w:rsid w:val="00333BE0"/>
    <w:rsid w:val="00341B63"/>
    <w:rsid w:val="0034438C"/>
    <w:rsid w:val="0034480A"/>
    <w:rsid w:val="00354BE6"/>
    <w:rsid w:val="00363FED"/>
    <w:rsid w:val="003667DF"/>
    <w:rsid w:val="00366F51"/>
    <w:rsid w:val="00367679"/>
    <w:rsid w:val="0037019C"/>
    <w:rsid w:val="003704A0"/>
    <w:rsid w:val="00370F91"/>
    <w:rsid w:val="003740F8"/>
    <w:rsid w:val="00380F53"/>
    <w:rsid w:val="00385496"/>
    <w:rsid w:val="00397BD9"/>
    <w:rsid w:val="00397F1D"/>
    <w:rsid w:val="003A0536"/>
    <w:rsid w:val="003A151F"/>
    <w:rsid w:val="003A4A61"/>
    <w:rsid w:val="003A6738"/>
    <w:rsid w:val="003B0AE7"/>
    <w:rsid w:val="003C1BD2"/>
    <w:rsid w:val="003C530F"/>
    <w:rsid w:val="003C5783"/>
    <w:rsid w:val="003E13F9"/>
    <w:rsid w:val="003E4000"/>
    <w:rsid w:val="0040159A"/>
    <w:rsid w:val="00403347"/>
    <w:rsid w:val="004043A8"/>
    <w:rsid w:val="00404D4F"/>
    <w:rsid w:val="004107A7"/>
    <w:rsid w:val="00414BB1"/>
    <w:rsid w:val="004164CD"/>
    <w:rsid w:val="00421B8C"/>
    <w:rsid w:val="0042225B"/>
    <w:rsid w:val="00427727"/>
    <w:rsid w:val="00427E38"/>
    <w:rsid w:val="00430019"/>
    <w:rsid w:val="004302C8"/>
    <w:rsid w:val="004333DE"/>
    <w:rsid w:val="00437C8B"/>
    <w:rsid w:val="0044041C"/>
    <w:rsid w:val="004417C5"/>
    <w:rsid w:val="00441FA1"/>
    <w:rsid w:val="00445B98"/>
    <w:rsid w:val="0045074C"/>
    <w:rsid w:val="00456ABB"/>
    <w:rsid w:val="004628F8"/>
    <w:rsid w:val="00465ECB"/>
    <w:rsid w:val="00467927"/>
    <w:rsid w:val="00477B7F"/>
    <w:rsid w:val="00480115"/>
    <w:rsid w:val="0048497A"/>
    <w:rsid w:val="0049038C"/>
    <w:rsid w:val="004A098D"/>
    <w:rsid w:val="004A0F03"/>
    <w:rsid w:val="004A5A97"/>
    <w:rsid w:val="004A5E8B"/>
    <w:rsid w:val="004B3858"/>
    <w:rsid w:val="004B3DFE"/>
    <w:rsid w:val="004C1233"/>
    <w:rsid w:val="004C1A26"/>
    <w:rsid w:val="004C3C70"/>
    <w:rsid w:val="004D1B6F"/>
    <w:rsid w:val="004D506E"/>
    <w:rsid w:val="004E036F"/>
    <w:rsid w:val="004E0AAF"/>
    <w:rsid w:val="004E45C8"/>
    <w:rsid w:val="004F041A"/>
    <w:rsid w:val="004F4986"/>
    <w:rsid w:val="004F623B"/>
    <w:rsid w:val="004F70DE"/>
    <w:rsid w:val="0050002D"/>
    <w:rsid w:val="005062C9"/>
    <w:rsid w:val="00513133"/>
    <w:rsid w:val="00516068"/>
    <w:rsid w:val="005162A5"/>
    <w:rsid w:val="0051743F"/>
    <w:rsid w:val="005177A4"/>
    <w:rsid w:val="005255D6"/>
    <w:rsid w:val="00531B75"/>
    <w:rsid w:val="005334FB"/>
    <w:rsid w:val="005336E4"/>
    <w:rsid w:val="00535BB6"/>
    <w:rsid w:val="005367D8"/>
    <w:rsid w:val="0054050C"/>
    <w:rsid w:val="005421FB"/>
    <w:rsid w:val="00542C63"/>
    <w:rsid w:val="005449C8"/>
    <w:rsid w:val="00545231"/>
    <w:rsid w:val="005507BE"/>
    <w:rsid w:val="005563E1"/>
    <w:rsid w:val="00560E70"/>
    <w:rsid w:val="005611F1"/>
    <w:rsid w:val="0056131C"/>
    <w:rsid w:val="00561859"/>
    <w:rsid w:val="00570842"/>
    <w:rsid w:val="00572253"/>
    <w:rsid w:val="0057439E"/>
    <w:rsid w:val="005751F9"/>
    <w:rsid w:val="0057646D"/>
    <w:rsid w:val="00580617"/>
    <w:rsid w:val="0058138C"/>
    <w:rsid w:val="00581726"/>
    <w:rsid w:val="00584660"/>
    <w:rsid w:val="0058581F"/>
    <w:rsid w:val="00585DD4"/>
    <w:rsid w:val="00585FC7"/>
    <w:rsid w:val="00587CDB"/>
    <w:rsid w:val="005A2DD6"/>
    <w:rsid w:val="005B00E3"/>
    <w:rsid w:val="005B0D02"/>
    <w:rsid w:val="005B0D5A"/>
    <w:rsid w:val="005C4C30"/>
    <w:rsid w:val="005D1E3D"/>
    <w:rsid w:val="005D5BDD"/>
    <w:rsid w:val="005E143F"/>
    <w:rsid w:val="005E1AA7"/>
    <w:rsid w:val="005E4671"/>
    <w:rsid w:val="005E559F"/>
    <w:rsid w:val="005F00BB"/>
    <w:rsid w:val="0060226D"/>
    <w:rsid w:val="00603AB8"/>
    <w:rsid w:val="00603FD2"/>
    <w:rsid w:val="00605059"/>
    <w:rsid w:val="006202B9"/>
    <w:rsid w:val="00624CE3"/>
    <w:rsid w:val="00625F1B"/>
    <w:rsid w:val="006261CA"/>
    <w:rsid w:val="006364FE"/>
    <w:rsid w:val="00637A6E"/>
    <w:rsid w:val="00640F26"/>
    <w:rsid w:val="0064139E"/>
    <w:rsid w:val="00645657"/>
    <w:rsid w:val="0065249E"/>
    <w:rsid w:val="006543CE"/>
    <w:rsid w:val="00655D78"/>
    <w:rsid w:val="00657380"/>
    <w:rsid w:val="00660EDB"/>
    <w:rsid w:val="006653A6"/>
    <w:rsid w:val="0066650A"/>
    <w:rsid w:val="006669C4"/>
    <w:rsid w:val="0066726B"/>
    <w:rsid w:val="00677E90"/>
    <w:rsid w:val="00682458"/>
    <w:rsid w:val="00690D9A"/>
    <w:rsid w:val="00691B14"/>
    <w:rsid w:val="00692D19"/>
    <w:rsid w:val="006A3BDD"/>
    <w:rsid w:val="006B0E81"/>
    <w:rsid w:val="006B49AC"/>
    <w:rsid w:val="006D6B22"/>
    <w:rsid w:val="006E1A85"/>
    <w:rsid w:val="006E2A27"/>
    <w:rsid w:val="006E7ACC"/>
    <w:rsid w:val="006F154A"/>
    <w:rsid w:val="006F313A"/>
    <w:rsid w:val="006F4870"/>
    <w:rsid w:val="006F64C3"/>
    <w:rsid w:val="006F7C26"/>
    <w:rsid w:val="00700AE4"/>
    <w:rsid w:val="00702E4F"/>
    <w:rsid w:val="0070503A"/>
    <w:rsid w:val="00720FC8"/>
    <w:rsid w:val="007225B3"/>
    <w:rsid w:val="00722A3D"/>
    <w:rsid w:val="0073795D"/>
    <w:rsid w:val="00750FCB"/>
    <w:rsid w:val="00751E8C"/>
    <w:rsid w:val="007522B1"/>
    <w:rsid w:val="007722C8"/>
    <w:rsid w:val="00772313"/>
    <w:rsid w:val="00773308"/>
    <w:rsid w:val="00774710"/>
    <w:rsid w:val="00776F25"/>
    <w:rsid w:val="007827DD"/>
    <w:rsid w:val="00783609"/>
    <w:rsid w:val="007912A4"/>
    <w:rsid w:val="00793994"/>
    <w:rsid w:val="0079468D"/>
    <w:rsid w:val="007B3C45"/>
    <w:rsid w:val="007B4020"/>
    <w:rsid w:val="007C425A"/>
    <w:rsid w:val="007D1AFC"/>
    <w:rsid w:val="007D4953"/>
    <w:rsid w:val="007D49D1"/>
    <w:rsid w:val="007E6D22"/>
    <w:rsid w:val="007E6FA0"/>
    <w:rsid w:val="007F0D02"/>
    <w:rsid w:val="007F17EB"/>
    <w:rsid w:val="007F18B2"/>
    <w:rsid w:val="007F29D7"/>
    <w:rsid w:val="008050EC"/>
    <w:rsid w:val="00806736"/>
    <w:rsid w:val="0081355A"/>
    <w:rsid w:val="00815806"/>
    <w:rsid w:val="0081604E"/>
    <w:rsid w:val="0081738F"/>
    <w:rsid w:val="00822E0B"/>
    <w:rsid w:val="00827948"/>
    <w:rsid w:val="00840406"/>
    <w:rsid w:val="0084095A"/>
    <w:rsid w:val="00844B7F"/>
    <w:rsid w:val="0084621E"/>
    <w:rsid w:val="00850461"/>
    <w:rsid w:val="00851C75"/>
    <w:rsid w:val="0085298D"/>
    <w:rsid w:val="00855F28"/>
    <w:rsid w:val="0085635D"/>
    <w:rsid w:val="008616D1"/>
    <w:rsid w:val="00862A6B"/>
    <w:rsid w:val="008747CC"/>
    <w:rsid w:val="00875A02"/>
    <w:rsid w:val="00884112"/>
    <w:rsid w:val="00885BC7"/>
    <w:rsid w:val="00893BFA"/>
    <w:rsid w:val="008968C8"/>
    <w:rsid w:val="008979B4"/>
    <w:rsid w:val="008A035C"/>
    <w:rsid w:val="008A1572"/>
    <w:rsid w:val="008A6BB8"/>
    <w:rsid w:val="008B1ECD"/>
    <w:rsid w:val="008B43E0"/>
    <w:rsid w:val="008C0175"/>
    <w:rsid w:val="008C0548"/>
    <w:rsid w:val="008C0AC5"/>
    <w:rsid w:val="008C40B8"/>
    <w:rsid w:val="008C5850"/>
    <w:rsid w:val="008D1418"/>
    <w:rsid w:val="008D15C0"/>
    <w:rsid w:val="008D3AF1"/>
    <w:rsid w:val="008D4FAB"/>
    <w:rsid w:val="008E3F4B"/>
    <w:rsid w:val="008F4BC1"/>
    <w:rsid w:val="00905960"/>
    <w:rsid w:val="00910597"/>
    <w:rsid w:val="009107B8"/>
    <w:rsid w:val="00914781"/>
    <w:rsid w:val="00915D9A"/>
    <w:rsid w:val="00921490"/>
    <w:rsid w:val="00924BB7"/>
    <w:rsid w:val="00932750"/>
    <w:rsid w:val="009333D0"/>
    <w:rsid w:val="00937F1F"/>
    <w:rsid w:val="009403D4"/>
    <w:rsid w:val="00942BB0"/>
    <w:rsid w:val="00951F95"/>
    <w:rsid w:val="00952608"/>
    <w:rsid w:val="0095720C"/>
    <w:rsid w:val="00960F33"/>
    <w:rsid w:val="0096421E"/>
    <w:rsid w:val="00964220"/>
    <w:rsid w:val="00970C7E"/>
    <w:rsid w:val="0098000B"/>
    <w:rsid w:val="0098339E"/>
    <w:rsid w:val="00984B66"/>
    <w:rsid w:val="00987B30"/>
    <w:rsid w:val="00991127"/>
    <w:rsid w:val="00991861"/>
    <w:rsid w:val="00993006"/>
    <w:rsid w:val="0099734E"/>
    <w:rsid w:val="009A17AB"/>
    <w:rsid w:val="009A7FF1"/>
    <w:rsid w:val="009B1014"/>
    <w:rsid w:val="009B5A01"/>
    <w:rsid w:val="009B699C"/>
    <w:rsid w:val="009C0297"/>
    <w:rsid w:val="009C4206"/>
    <w:rsid w:val="009C583D"/>
    <w:rsid w:val="009C5A48"/>
    <w:rsid w:val="009C7E20"/>
    <w:rsid w:val="009D3092"/>
    <w:rsid w:val="009D4BDB"/>
    <w:rsid w:val="009D4C83"/>
    <w:rsid w:val="009D7D75"/>
    <w:rsid w:val="009E2330"/>
    <w:rsid w:val="009E6B49"/>
    <w:rsid w:val="009F265D"/>
    <w:rsid w:val="009F3F26"/>
    <w:rsid w:val="009F56E5"/>
    <w:rsid w:val="009F7C47"/>
    <w:rsid w:val="00A13CCE"/>
    <w:rsid w:val="00A1503B"/>
    <w:rsid w:val="00A174F0"/>
    <w:rsid w:val="00A20124"/>
    <w:rsid w:val="00A2133B"/>
    <w:rsid w:val="00A22303"/>
    <w:rsid w:val="00A224F5"/>
    <w:rsid w:val="00A23815"/>
    <w:rsid w:val="00A40582"/>
    <w:rsid w:val="00A41612"/>
    <w:rsid w:val="00A478BB"/>
    <w:rsid w:val="00A53259"/>
    <w:rsid w:val="00A55098"/>
    <w:rsid w:val="00A56EA3"/>
    <w:rsid w:val="00A61701"/>
    <w:rsid w:val="00A63C0C"/>
    <w:rsid w:val="00A70A46"/>
    <w:rsid w:val="00A757B6"/>
    <w:rsid w:val="00A764E3"/>
    <w:rsid w:val="00A80653"/>
    <w:rsid w:val="00A8237D"/>
    <w:rsid w:val="00A96E7B"/>
    <w:rsid w:val="00AA1127"/>
    <w:rsid w:val="00AA1593"/>
    <w:rsid w:val="00AA1F30"/>
    <w:rsid w:val="00AA4069"/>
    <w:rsid w:val="00AA4AEA"/>
    <w:rsid w:val="00AB17A1"/>
    <w:rsid w:val="00AB345D"/>
    <w:rsid w:val="00AB45E9"/>
    <w:rsid w:val="00AC3800"/>
    <w:rsid w:val="00AC7B67"/>
    <w:rsid w:val="00AD04A1"/>
    <w:rsid w:val="00AD1986"/>
    <w:rsid w:val="00AD2157"/>
    <w:rsid w:val="00AD2399"/>
    <w:rsid w:val="00AD6FE6"/>
    <w:rsid w:val="00AE1AF6"/>
    <w:rsid w:val="00AE22E1"/>
    <w:rsid w:val="00AE3BDA"/>
    <w:rsid w:val="00AF0C0A"/>
    <w:rsid w:val="00AF270B"/>
    <w:rsid w:val="00B022A9"/>
    <w:rsid w:val="00B15D9B"/>
    <w:rsid w:val="00B1666A"/>
    <w:rsid w:val="00B30F43"/>
    <w:rsid w:val="00B3227B"/>
    <w:rsid w:val="00B33154"/>
    <w:rsid w:val="00B40BF8"/>
    <w:rsid w:val="00B46A51"/>
    <w:rsid w:val="00B51409"/>
    <w:rsid w:val="00B549CB"/>
    <w:rsid w:val="00B559F0"/>
    <w:rsid w:val="00B66C65"/>
    <w:rsid w:val="00B70CF8"/>
    <w:rsid w:val="00B74EA9"/>
    <w:rsid w:val="00B84C93"/>
    <w:rsid w:val="00B85AF3"/>
    <w:rsid w:val="00B85BA7"/>
    <w:rsid w:val="00B87091"/>
    <w:rsid w:val="00B87956"/>
    <w:rsid w:val="00B9350B"/>
    <w:rsid w:val="00B94D8F"/>
    <w:rsid w:val="00B9595C"/>
    <w:rsid w:val="00BA465F"/>
    <w:rsid w:val="00BA64EB"/>
    <w:rsid w:val="00BB119C"/>
    <w:rsid w:val="00BB4EB2"/>
    <w:rsid w:val="00BC36D5"/>
    <w:rsid w:val="00BC3F77"/>
    <w:rsid w:val="00BC4DBB"/>
    <w:rsid w:val="00BD2518"/>
    <w:rsid w:val="00BD7606"/>
    <w:rsid w:val="00BD7862"/>
    <w:rsid w:val="00BE2C2D"/>
    <w:rsid w:val="00BE45B4"/>
    <w:rsid w:val="00BE6403"/>
    <w:rsid w:val="00BF0D5B"/>
    <w:rsid w:val="00BF19F0"/>
    <w:rsid w:val="00BF1F48"/>
    <w:rsid w:val="00BF280D"/>
    <w:rsid w:val="00BF4CFD"/>
    <w:rsid w:val="00BF7794"/>
    <w:rsid w:val="00C0292B"/>
    <w:rsid w:val="00C046BE"/>
    <w:rsid w:val="00C0538F"/>
    <w:rsid w:val="00C124DE"/>
    <w:rsid w:val="00C1463A"/>
    <w:rsid w:val="00C14795"/>
    <w:rsid w:val="00C20327"/>
    <w:rsid w:val="00C26A19"/>
    <w:rsid w:val="00C314C1"/>
    <w:rsid w:val="00C36C9B"/>
    <w:rsid w:val="00C36CF3"/>
    <w:rsid w:val="00C37417"/>
    <w:rsid w:val="00C472A2"/>
    <w:rsid w:val="00C52C83"/>
    <w:rsid w:val="00C53CFB"/>
    <w:rsid w:val="00C56870"/>
    <w:rsid w:val="00C613D3"/>
    <w:rsid w:val="00C6197F"/>
    <w:rsid w:val="00C63BB6"/>
    <w:rsid w:val="00C643A1"/>
    <w:rsid w:val="00C80F8E"/>
    <w:rsid w:val="00C81321"/>
    <w:rsid w:val="00C82960"/>
    <w:rsid w:val="00C854CA"/>
    <w:rsid w:val="00C8656F"/>
    <w:rsid w:val="00C93061"/>
    <w:rsid w:val="00C976EA"/>
    <w:rsid w:val="00CA40FA"/>
    <w:rsid w:val="00CA559C"/>
    <w:rsid w:val="00CA774A"/>
    <w:rsid w:val="00CB029E"/>
    <w:rsid w:val="00CB0C5F"/>
    <w:rsid w:val="00CB2C36"/>
    <w:rsid w:val="00CB2CF1"/>
    <w:rsid w:val="00CB56CF"/>
    <w:rsid w:val="00CC057E"/>
    <w:rsid w:val="00CC66AA"/>
    <w:rsid w:val="00CD2158"/>
    <w:rsid w:val="00CD293F"/>
    <w:rsid w:val="00CD51A9"/>
    <w:rsid w:val="00CD7082"/>
    <w:rsid w:val="00CE7181"/>
    <w:rsid w:val="00CF087D"/>
    <w:rsid w:val="00D047C4"/>
    <w:rsid w:val="00D07BD7"/>
    <w:rsid w:val="00D10ABB"/>
    <w:rsid w:val="00D26290"/>
    <w:rsid w:val="00D30DD9"/>
    <w:rsid w:val="00D3111D"/>
    <w:rsid w:val="00D31BBC"/>
    <w:rsid w:val="00D330AC"/>
    <w:rsid w:val="00D41797"/>
    <w:rsid w:val="00D4378A"/>
    <w:rsid w:val="00D43809"/>
    <w:rsid w:val="00D55E24"/>
    <w:rsid w:val="00D56B7D"/>
    <w:rsid w:val="00D57576"/>
    <w:rsid w:val="00D60032"/>
    <w:rsid w:val="00D61793"/>
    <w:rsid w:val="00D673E4"/>
    <w:rsid w:val="00D67521"/>
    <w:rsid w:val="00D713A1"/>
    <w:rsid w:val="00D7361C"/>
    <w:rsid w:val="00D75FF2"/>
    <w:rsid w:val="00D80B0B"/>
    <w:rsid w:val="00D80B6B"/>
    <w:rsid w:val="00D86F5B"/>
    <w:rsid w:val="00D91C49"/>
    <w:rsid w:val="00D93DBB"/>
    <w:rsid w:val="00D9790B"/>
    <w:rsid w:val="00DA0F65"/>
    <w:rsid w:val="00DA20B8"/>
    <w:rsid w:val="00DA451A"/>
    <w:rsid w:val="00DC13D1"/>
    <w:rsid w:val="00DC2762"/>
    <w:rsid w:val="00DC2A68"/>
    <w:rsid w:val="00DC53F2"/>
    <w:rsid w:val="00DD061D"/>
    <w:rsid w:val="00DD2257"/>
    <w:rsid w:val="00DD2FFB"/>
    <w:rsid w:val="00DD3E5F"/>
    <w:rsid w:val="00DD61C5"/>
    <w:rsid w:val="00DE2980"/>
    <w:rsid w:val="00DE361C"/>
    <w:rsid w:val="00DE6B26"/>
    <w:rsid w:val="00DF215D"/>
    <w:rsid w:val="00E00AAF"/>
    <w:rsid w:val="00E01C47"/>
    <w:rsid w:val="00E138AB"/>
    <w:rsid w:val="00E156B7"/>
    <w:rsid w:val="00E15F61"/>
    <w:rsid w:val="00E169A9"/>
    <w:rsid w:val="00E24D9A"/>
    <w:rsid w:val="00E25992"/>
    <w:rsid w:val="00E30E75"/>
    <w:rsid w:val="00E32210"/>
    <w:rsid w:val="00E33917"/>
    <w:rsid w:val="00E35888"/>
    <w:rsid w:val="00E36617"/>
    <w:rsid w:val="00E46F1F"/>
    <w:rsid w:val="00E576B1"/>
    <w:rsid w:val="00E62648"/>
    <w:rsid w:val="00E70697"/>
    <w:rsid w:val="00E73721"/>
    <w:rsid w:val="00E74A4D"/>
    <w:rsid w:val="00E82F3E"/>
    <w:rsid w:val="00E83BCD"/>
    <w:rsid w:val="00E8555A"/>
    <w:rsid w:val="00E97CB8"/>
    <w:rsid w:val="00EA12AD"/>
    <w:rsid w:val="00EA2A16"/>
    <w:rsid w:val="00EA5F4B"/>
    <w:rsid w:val="00EA7141"/>
    <w:rsid w:val="00EA7EC4"/>
    <w:rsid w:val="00EB218A"/>
    <w:rsid w:val="00EB437D"/>
    <w:rsid w:val="00EC4667"/>
    <w:rsid w:val="00EC5BAF"/>
    <w:rsid w:val="00ED06EA"/>
    <w:rsid w:val="00ED7477"/>
    <w:rsid w:val="00EE3454"/>
    <w:rsid w:val="00EE4FE9"/>
    <w:rsid w:val="00EE72C4"/>
    <w:rsid w:val="00EF1B97"/>
    <w:rsid w:val="00EF2658"/>
    <w:rsid w:val="00EF7871"/>
    <w:rsid w:val="00F01067"/>
    <w:rsid w:val="00F0453B"/>
    <w:rsid w:val="00F056E1"/>
    <w:rsid w:val="00F06D3F"/>
    <w:rsid w:val="00F107F4"/>
    <w:rsid w:val="00F156CA"/>
    <w:rsid w:val="00F23B7A"/>
    <w:rsid w:val="00F25ADF"/>
    <w:rsid w:val="00F25B52"/>
    <w:rsid w:val="00F4231A"/>
    <w:rsid w:val="00F45669"/>
    <w:rsid w:val="00F5688A"/>
    <w:rsid w:val="00F66ECA"/>
    <w:rsid w:val="00F75030"/>
    <w:rsid w:val="00F818E3"/>
    <w:rsid w:val="00F830B5"/>
    <w:rsid w:val="00F830CD"/>
    <w:rsid w:val="00F84B47"/>
    <w:rsid w:val="00F871ED"/>
    <w:rsid w:val="00F87656"/>
    <w:rsid w:val="00F9457E"/>
    <w:rsid w:val="00FA2885"/>
    <w:rsid w:val="00FA3BD5"/>
    <w:rsid w:val="00FB1A74"/>
    <w:rsid w:val="00FB2B87"/>
    <w:rsid w:val="00FC0817"/>
    <w:rsid w:val="00FC2404"/>
    <w:rsid w:val="00FC5EE7"/>
    <w:rsid w:val="00FD65E8"/>
    <w:rsid w:val="00FE08AC"/>
    <w:rsid w:val="00FE4B68"/>
    <w:rsid w:val="00FF798A"/>
    <w:rsid w:val="046F7FF6"/>
    <w:rsid w:val="48089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F7FF6"/>
  <w15:chartTrackingRefBased/>
  <w15:docId w15:val="{828D8C99-B6C9-460C-A80D-4278AFC09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E6B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6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semiHidden/>
    <w:unhideWhenUsed/>
    <w:qFormat/>
    <w:rsid w:val="0091059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2A27"/>
    <w:rPr>
      <w:color w:val="0563C1" w:themeColor="hyperlink"/>
      <w:u w:val="single"/>
    </w:rPr>
  </w:style>
  <w:style w:type="character" w:styleId="UnresolvedMention">
    <w:name w:val="Unresolved Mention"/>
    <w:basedOn w:val="DefaultParagraphFont"/>
    <w:uiPriority w:val="99"/>
    <w:semiHidden/>
    <w:unhideWhenUsed/>
    <w:rsid w:val="006E2A27"/>
    <w:rPr>
      <w:color w:val="605E5C"/>
      <w:shd w:val="clear" w:color="auto" w:fill="E1DFDD"/>
    </w:rPr>
  </w:style>
  <w:style w:type="character" w:styleId="FollowedHyperlink">
    <w:name w:val="FollowedHyperlink"/>
    <w:basedOn w:val="DefaultParagraphFont"/>
    <w:uiPriority w:val="99"/>
    <w:semiHidden/>
    <w:unhideWhenUsed/>
    <w:rsid w:val="006E2A27"/>
    <w:rPr>
      <w:color w:val="954F72" w:themeColor="followedHyperlink"/>
      <w:u w:val="single"/>
    </w:rPr>
  </w:style>
  <w:style w:type="character" w:customStyle="1" w:styleId="Heading1Char">
    <w:name w:val="Heading 1 Char"/>
    <w:basedOn w:val="DefaultParagraphFont"/>
    <w:link w:val="Heading1"/>
    <w:uiPriority w:val="99"/>
    <w:rsid w:val="009E6B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E6B49"/>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AE3BDA"/>
  </w:style>
  <w:style w:type="character" w:customStyle="1" w:styleId="eop">
    <w:name w:val="eop"/>
    <w:basedOn w:val="DefaultParagraphFont"/>
    <w:rsid w:val="00AE3BDA"/>
  </w:style>
  <w:style w:type="paragraph" w:styleId="ListParagraph">
    <w:name w:val="List Paragraph"/>
    <w:basedOn w:val="Normal"/>
    <w:uiPriority w:val="34"/>
    <w:qFormat/>
    <w:rsid w:val="00DD2257"/>
    <w:pPr>
      <w:ind w:left="720"/>
      <w:contextualSpacing/>
    </w:pPr>
  </w:style>
  <w:style w:type="paragraph" w:customStyle="1" w:styleId="bibliographic-informationitem">
    <w:name w:val="bibliographic-information__item"/>
    <w:basedOn w:val="Normal"/>
    <w:rsid w:val="002A61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ibliographic-informationvalue">
    <w:name w:val="bibliographic-information__value"/>
    <w:basedOn w:val="DefaultParagraphFont"/>
    <w:rsid w:val="002A611F"/>
  </w:style>
  <w:style w:type="paragraph" w:styleId="NormalWeb">
    <w:name w:val="Normal (Web)"/>
    <w:basedOn w:val="Normal"/>
    <w:uiPriority w:val="99"/>
    <w:semiHidden/>
    <w:unhideWhenUsed/>
    <w:rsid w:val="00C829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semiHidden/>
    <w:rsid w:val="00910597"/>
    <w:rPr>
      <w:rFonts w:ascii="Times New Roman" w:eastAsia="Times New Roman" w:hAnsi="Times New Roman" w:cs="Times New Roman"/>
      <w:b/>
      <w:bCs/>
      <w:sz w:val="28"/>
      <w:szCs w:val="28"/>
    </w:rPr>
  </w:style>
  <w:style w:type="paragraph" w:customStyle="1" w:styleId="msonormal0">
    <w:name w:val="msonormal"/>
    <w:basedOn w:val="Normal"/>
    <w:uiPriority w:val="99"/>
    <w:rsid w:val="009105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91059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10597"/>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91059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910597"/>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91059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10597"/>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91059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910597"/>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910597"/>
    <w:rPr>
      <w:b/>
      <w:bCs/>
    </w:rPr>
  </w:style>
  <w:style w:type="character" w:customStyle="1" w:styleId="CommentSubjectChar">
    <w:name w:val="Comment Subject Char"/>
    <w:basedOn w:val="CommentTextChar"/>
    <w:link w:val="CommentSubject"/>
    <w:uiPriority w:val="99"/>
    <w:semiHidden/>
    <w:rsid w:val="0091059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91059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10597"/>
    <w:rPr>
      <w:rFonts w:ascii="Tahoma" w:eastAsia="Times New Roman" w:hAnsi="Tahoma" w:cs="Tahoma"/>
      <w:sz w:val="16"/>
      <w:szCs w:val="16"/>
    </w:rPr>
  </w:style>
  <w:style w:type="paragraph" w:customStyle="1" w:styleId="deannah1">
    <w:name w:val="deannah1"/>
    <w:basedOn w:val="Normal"/>
    <w:uiPriority w:val="99"/>
    <w:rsid w:val="00910597"/>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910597"/>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910597"/>
    <w:rPr>
      <w:sz w:val="16"/>
      <w:szCs w:val="16"/>
    </w:rPr>
  </w:style>
  <w:style w:type="character" w:customStyle="1" w:styleId="Hyperlink1">
    <w:name w:val="Hyperlink1"/>
    <w:uiPriority w:val="99"/>
    <w:rsid w:val="00910597"/>
    <w:rPr>
      <w:color w:val="535353"/>
      <w:u w:val="single"/>
      <w:effect w:val="none"/>
    </w:rPr>
  </w:style>
  <w:style w:type="table" w:styleId="TableGrid">
    <w:name w:val="Table Grid"/>
    <w:basedOn w:val="TableNormal"/>
    <w:uiPriority w:val="59"/>
    <w:rsid w:val="0091059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105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92944">
      <w:bodyDiv w:val="1"/>
      <w:marLeft w:val="0"/>
      <w:marRight w:val="0"/>
      <w:marTop w:val="0"/>
      <w:marBottom w:val="0"/>
      <w:divBdr>
        <w:top w:val="none" w:sz="0" w:space="0" w:color="auto"/>
        <w:left w:val="none" w:sz="0" w:space="0" w:color="auto"/>
        <w:bottom w:val="none" w:sz="0" w:space="0" w:color="auto"/>
        <w:right w:val="none" w:sz="0" w:space="0" w:color="auto"/>
      </w:divBdr>
    </w:div>
    <w:div w:id="140541362">
      <w:bodyDiv w:val="1"/>
      <w:marLeft w:val="0"/>
      <w:marRight w:val="0"/>
      <w:marTop w:val="0"/>
      <w:marBottom w:val="0"/>
      <w:divBdr>
        <w:top w:val="none" w:sz="0" w:space="0" w:color="auto"/>
        <w:left w:val="none" w:sz="0" w:space="0" w:color="auto"/>
        <w:bottom w:val="none" w:sz="0" w:space="0" w:color="auto"/>
        <w:right w:val="none" w:sz="0" w:space="0" w:color="auto"/>
      </w:divBdr>
    </w:div>
    <w:div w:id="187649249">
      <w:bodyDiv w:val="1"/>
      <w:marLeft w:val="0"/>
      <w:marRight w:val="0"/>
      <w:marTop w:val="0"/>
      <w:marBottom w:val="0"/>
      <w:divBdr>
        <w:top w:val="none" w:sz="0" w:space="0" w:color="auto"/>
        <w:left w:val="none" w:sz="0" w:space="0" w:color="auto"/>
        <w:bottom w:val="none" w:sz="0" w:space="0" w:color="auto"/>
        <w:right w:val="none" w:sz="0" w:space="0" w:color="auto"/>
      </w:divBdr>
    </w:div>
    <w:div w:id="256988877">
      <w:bodyDiv w:val="1"/>
      <w:marLeft w:val="0"/>
      <w:marRight w:val="0"/>
      <w:marTop w:val="0"/>
      <w:marBottom w:val="0"/>
      <w:divBdr>
        <w:top w:val="none" w:sz="0" w:space="0" w:color="auto"/>
        <w:left w:val="none" w:sz="0" w:space="0" w:color="auto"/>
        <w:bottom w:val="none" w:sz="0" w:space="0" w:color="auto"/>
        <w:right w:val="none" w:sz="0" w:space="0" w:color="auto"/>
      </w:divBdr>
    </w:div>
    <w:div w:id="357507895">
      <w:bodyDiv w:val="1"/>
      <w:marLeft w:val="0"/>
      <w:marRight w:val="0"/>
      <w:marTop w:val="0"/>
      <w:marBottom w:val="0"/>
      <w:divBdr>
        <w:top w:val="none" w:sz="0" w:space="0" w:color="auto"/>
        <w:left w:val="none" w:sz="0" w:space="0" w:color="auto"/>
        <w:bottom w:val="none" w:sz="0" w:space="0" w:color="auto"/>
        <w:right w:val="none" w:sz="0" w:space="0" w:color="auto"/>
      </w:divBdr>
    </w:div>
    <w:div w:id="387992637">
      <w:bodyDiv w:val="1"/>
      <w:marLeft w:val="0"/>
      <w:marRight w:val="0"/>
      <w:marTop w:val="0"/>
      <w:marBottom w:val="0"/>
      <w:divBdr>
        <w:top w:val="none" w:sz="0" w:space="0" w:color="auto"/>
        <w:left w:val="none" w:sz="0" w:space="0" w:color="auto"/>
        <w:bottom w:val="none" w:sz="0" w:space="0" w:color="auto"/>
        <w:right w:val="none" w:sz="0" w:space="0" w:color="auto"/>
      </w:divBdr>
    </w:div>
    <w:div w:id="394470774">
      <w:bodyDiv w:val="1"/>
      <w:marLeft w:val="0"/>
      <w:marRight w:val="0"/>
      <w:marTop w:val="0"/>
      <w:marBottom w:val="0"/>
      <w:divBdr>
        <w:top w:val="none" w:sz="0" w:space="0" w:color="auto"/>
        <w:left w:val="none" w:sz="0" w:space="0" w:color="auto"/>
        <w:bottom w:val="none" w:sz="0" w:space="0" w:color="auto"/>
        <w:right w:val="none" w:sz="0" w:space="0" w:color="auto"/>
      </w:divBdr>
    </w:div>
    <w:div w:id="453063862">
      <w:bodyDiv w:val="1"/>
      <w:marLeft w:val="0"/>
      <w:marRight w:val="0"/>
      <w:marTop w:val="0"/>
      <w:marBottom w:val="0"/>
      <w:divBdr>
        <w:top w:val="none" w:sz="0" w:space="0" w:color="auto"/>
        <w:left w:val="none" w:sz="0" w:space="0" w:color="auto"/>
        <w:bottom w:val="none" w:sz="0" w:space="0" w:color="auto"/>
        <w:right w:val="none" w:sz="0" w:space="0" w:color="auto"/>
      </w:divBdr>
    </w:div>
    <w:div w:id="477724325">
      <w:bodyDiv w:val="1"/>
      <w:marLeft w:val="0"/>
      <w:marRight w:val="0"/>
      <w:marTop w:val="0"/>
      <w:marBottom w:val="0"/>
      <w:divBdr>
        <w:top w:val="none" w:sz="0" w:space="0" w:color="auto"/>
        <w:left w:val="none" w:sz="0" w:space="0" w:color="auto"/>
        <w:bottom w:val="none" w:sz="0" w:space="0" w:color="auto"/>
        <w:right w:val="none" w:sz="0" w:space="0" w:color="auto"/>
      </w:divBdr>
    </w:div>
    <w:div w:id="493372532">
      <w:bodyDiv w:val="1"/>
      <w:marLeft w:val="0"/>
      <w:marRight w:val="0"/>
      <w:marTop w:val="0"/>
      <w:marBottom w:val="0"/>
      <w:divBdr>
        <w:top w:val="none" w:sz="0" w:space="0" w:color="auto"/>
        <w:left w:val="none" w:sz="0" w:space="0" w:color="auto"/>
        <w:bottom w:val="none" w:sz="0" w:space="0" w:color="auto"/>
        <w:right w:val="none" w:sz="0" w:space="0" w:color="auto"/>
      </w:divBdr>
    </w:div>
    <w:div w:id="501313141">
      <w:bodyDiv w:val="1"/>
      <w:marLeft w:val="0"/>
      <w:marRight w:val="0"/>
      <w:marTop w:val="0"/>
      <w:marBottom w:val="0"/>
      <w:divBdr>
        <w:top w:val="none" w:sz="0" w:space="0" w:color="auto"/>
        <w:left w:val="none" w:sz="0" w:space="0" w:color="auto"/>
        <w:bottom w:val="none" w:sz="0" w:space="0" w:color="auto"/>
        <w:right w:val="none" w:sz="0" w:space="0" w:color="auto"/>
      </w:divBdr>
    </w:div>
    <w:div w:id="552155421">
      <w:bodyDiv w:val="1"/>
      <w:marLeft w:val="0"/>
      <w:marRight w:val="0"/>
      <w:marTop w:val="0"/>
      <w:marBottom w:val="0"/>
      <w:divBdr>
        <w:top w:val="none" w:sz="0" w:space="0" w:color="auto"/>
        <w:left w:val="none" w:sz="0" w:space="0" w:color="auto"/>
        <w:bottom w:val="none" w:sz="0" w:space="0" w:color="auto"/>
        <w:right w:val="none" w:sz="0" w:space="0" w:color="auto"/>
      </w:divBdr>
    </w:div>
    <w:div w:id="563837045">
      <w:bodyDiv w:val="1"/>
      <w:marLeft w:val="0"/>
      <w:marRight w:val="0"/>
      <w:marTop w:val="0"/>
      <w:marBottom w:val="0"/>
      <w:divBdr>
        <w:top w:val="none" w:sz="0" w:space="0" w:color="auto"/>
        <w:left w:val="none" w:sz="0" w:space="0" w:color="auto"/>
        <w:bottom w:val="none" w:sz="0" w:space="0" w:color="auto"/>
        <w:right w:val="none" w:sz="0" w:space="0" w:color="auto"/>
      </w:divBdr>
    </w:div>
    <w:div w:id="564150396">
      <w:bodyDiv w:val="1"/>
      <w:marLeft w:val="0"/>
      <w:marRight w:val="0"/>
      <w:marTop w:val="0"/>
      <w:marBottom w:val="0"/>
      <w:divBdr>
        <w:top w:val="none" w:sz="0" w:space="0" w:color="auto"/>
        <w:left w:val="none" w:sz="0" w:space="0" w:color="auto"/>
        <w:bottom w:val="none" w:sz="0" w:space="0" w:color="auto"/>
        <w:right w:val="none" w:sz="0" w:space="0" w:color="auto"/>
      </w:divBdr>
    </w:div>
    <w:div w:id="660045651">
      <w:bodyDiv w:val="1"/>
      <w:marLeft w:val="0"/>
      <w:marRight w:val="0"/>
      <w:marTop w:val="0"/>
      <w:marBottom w:val="0"/>
      <w:divBdr>
        <w:top w:val="none" w:sz="0" w:space="0" w:color="auto"/>
        <w:left w:val="none" w:sz="0" w:space="0" w:color="auto"/>
        <w:bottom w:val="none" w:sz="0" w:space="0" w:color="auto"/>
        <w:right w:val="none" w:sz="0" w:space="0" w:color="auto"/>
      </w:divBdr>
    </w:div>
    <w:div w:id="695932440">
      <w:bodyDiv w:val="1"/>
      <w:marLeft w:val="0"/>
      <w:marRight w:val="0"/>
      <w:marTop w:val="0"/>
      <w:marBottom w:val="0"/>
      <w:divBdr>
        <w:top w:val="none" w:sz="0" w:space="0" w:color="auto"/>
        <w:left w:val="none" w:sz="0" w:space="0" w:color="auto"/>
        <w:bottom w:val="none" w:sz="0" w:space="0" w:color="auto"/>
        <w:right w:val="none" w:sz="0" w:space="0" w:color="auto"/>
      </w:divBdr>
    </w:div>
    <w:div w:id="1034190220">
      <w:bodyDiv w:val="1"/>
      <w:marLeft w:val="0"/>
      <w:marRight w:val="0"/>
      <w:marTop w:val="0"/>
      <w:marBottom w:val="0"/>
      <w:divBdr>
        <w:top w:val="none" w:sz="0" w:space="0" w:color="auto"/>
        <w:left w:val="none" w:sz="0" w:space="0" w:color="auto"/>
        <w:bottom w:val="none" w:sz="0" w:space="0" w:color="auto"/>
        <w:right w:val="none" w:sz="0" w:space="0" w:color="auto"/>
      </w:divBdr>
    </w:div>
    <w:div w:id="1063065657">
      <w:bodyDiv w:val="1"/>
      <w:marLeft w:val="0"/>
      <w:marRight w:val="0"/>
      <w:marTop w:val="0"/>
      <w:marBottom w:val="0"/>
      <w:divBdr>
        <w:top w:val="none" w:sz="0" w:space="0" w:color="auto"/>
        <w:left w:val="none" w:sz="0" w:space="0" w:color="auto"/>
        <w:bottom w:val="none" w:sz="0" w:space="0" w:color="auto"/>
        <w:right w:val="none" w:sz="0" w:space="0" w:color="auto"/>
      </w:divBdr>
    </w:div>
    <w:div w:id="1122382850">
      <w:bodyDiv w:val="1"/>
      <w:marLeft w:val="0"/>
      <w:marRight w:val="0"/>
      <w:marTop w:val="0"/>
      <w:marBottom w:val="0"/>
      <w:divBdr>
        <w:top w:val="none" w:sz="0" w:space="0" w:color="auto"/>
        <w:left w:val="none" w:sz="0" w:space="0" w:color="auto"/>
        <w:bottom w:val="none" w:sz="0" w:space="0" w:color="auto"/>
        <w:right w:val="none" w:sz="0" w:space="0" w:color="auto"/>
      </w:divBdr>
    </w:div>
    <w:div w:id="1162503183">
      <w:bodyDiv w:val="1"/>
      <w:marLeft w:val="0"/>
      <w:marRight w:val="0"/>
      <w:marTop w:val="0"/>
      <w:marBottom w:val="0"/>
      <w:divBdr>
        <w:top w:val="none" w:sz="0" w:space="0" w:color="auto"/>
        <w:left w:val="none" w:sz="0" w:space="0" w:color="auto"/>
        <w:bottom w:val="none" w:sz="0" w:space="0" w:color="auto"/>
        <w:right w:val="none" w:sz="0" w:space="0" w:color="auto"/>
      </w:divBdr>
    </w:div>
    <w:div w:id="1183713099">
      <w:bodyDiv w:val="1"/>
      <w:marLeft w:val="0"/>
      <w:marRight w:val="0"/>
      <w:marTop w:val="0"/>
      <w:marBottom w:val="0"/>
      <w:divBdr>
        <w:top w:val="none" w:sz="0" w:space="0" w:color="auto"/>
        <w:left w:val="none" w:sz="0" w:space="0" w:color="auto"/>
        <w:bottom w:val="none" w:sz="0" w:space="0" w:color="auto"/>
        <w:right w:val="none" w:sz="0" w:space="0" w:color="auto"/>
      </w:divBdr>
    </w:div>
    <w:div w:id="1269315728">
      <w:bodyDiv w:val="1"/>
      <w:marLeft w:val="0"/>
      <w:marRight w:val="0"/>
      <w:marTop w:val="0"/>
      <w:marBottom w:val="0"/>
      <w:divBdr>
        <w:top w:val="none" w:sz="0" w:space="0" w:color="auto"/>
        <w:left w:val="none" w:sz="0" w:space="0" w:color="auto"/>
        <w:bottom w:val="none" w:sz="0" w:space="0" w:color="auto"/>
        <w:right w:val="none" w:sz="0" w:space="0" w:color="auto"/>
      </w:divBdr>
    </w:div>
    <w:div w:id="1348407690">
      <w:bodyDiv w:val="1"/>
      <w:marLeft w:val="0"/>
      <w:marRight w:val="0"/>
      <w:marTop w:val="0"/>
      <w:marBottom w:val="0"/>
      <w:divBdr>
        <w:top w:val="none" w:sz="0" w:space="0" w:color="auto"/>
        <w:left w:val="none" w:sz="0" w:space="0" w:color="auto"/>
        <w:bottom w:val="none" w:sz="0" w:space="0" w:color="auto"/>
        <w:right w:val="none" w:sz="0" w:space="0" w:color="auto"/>
      </w:divBdr>
    </w:div>
    <w:div w:id="1355115296">
      <w:bodyDiv w:val="1"/>
      <w:marLeft w:val="0"/>
      <w:marRight w:val="0"/>
      <w:marTop w:val="0"/>
      <w:marBottom w:val="0"/>
      <w:divBdr>
        <w:top w:val="none" w:sz="0" w:space="0" w:color="auto"/>
        <w:left w:val="none" w:sz="0" w:space="0" w:color="auto"/>
        <w:bottom w:val="none" w:sz="0" w:space="0" w:color="auto"/>
        <w:right w:val="none" w:sz="0" w:space="0" w:color="auto"/>
      </w:divBdr>
    </w:div>
    <w:div w:id="1393042225">
      <w:bodyDiv w:val="1"/>
      <w:marLeft w:val="0"/>
      <w:marRight w:val="0"/>
      <w:marTop w:val="0"/>
      <w:marBottom w:val="0"/>
      <w:divBdr>
        <w:top w:val="none" w:sz="0" w:space="0" w:color="auto"/>
        <w:left w:val="none" w:sz="0" w:space="0" w:color="auto"/>
        <w:bottom w:val="none" w:sz="0" w:space="0" w:color="auto"/>
        <w:right w:val="none" w:sz="0" w:space="0" w:color="auto"/>
      </w:divBdr>
    </w:div>
    <w:div w:id="1427119739">
      <w:bodyDiv w:val="1"/>
      <w:marLeft w:val="0"/>
      <w:marRight w:val="0"/>
      <w:marTop w:val="0"/>
      <w:marBottom w:val="0"/>
      <w:divBdr>
        <w:top w:val="none" w:sz="0" w:space="0" w:color="auto"/>
        <w:left w:val="none" w:sz="0" w:space="0" w:color="auto"/>
        <w:bottom w:val="none" w:sz="0" w:space="0" w:color="auto"/>
        <w:right w:val="none" w:sz="0" w:space="0" w:color="auto"/>
      </w:divBdr>
    </w:div>
    <w:div w:id="1473599761">
      <w:bodyDiv w:val="1"/>
      <w:marLeft w:val="0"/>
      <w:marRight w:val="0"/>
      <w:marTop w:val="0"/>
      <w:marBottom w:val="0"/>
      <w:divBdr>
        <w:top w:val="none" w:sz="0" w:space="0" w:color="auto"/>
        <w:left w:val="none" w:sz="0" w:space="0" w:color="auto"/>
        <w:bottom w:val="none" w:sz="0" w:space="0" w:color="auto"/>
        <w:right w:val="none" w:sz="0" w:space="0" w:color="auto"/>
      </w:divBdr>
    </w:div>
    <w:div w:id="1528979614">
      <w:bodyDiv w:val="1"/>
      <w:marLeft w:val="0"/>
      <w:marRight w:val="0"/>
      <w:marTop w:val="0"/>
      <w:marBottom w:val="0"/>
      <w:divBdr>
        <w:top w:val="none" w:sz="0" w:space="0" w:color="auto"/>
        <w:left w:val="none" w:sz="0" w:space="0" w:color="auto"/>
        <w:bottom w:val="none" w:sz="0" w:space="0" w:color="auto"/>
        <w:right w:val="none" w:sz="0" w:space="0" w:color="auto"/>
      </w:divBdr>
    </w:div>
    <w:div w:id="1543782831">
      <w:bodyDiv w:val="1"/>
      <w:marLeft w:val="0"/>
      <w:marRight w:val="0"/>
      <w:marTop w:val="0"/>
      <w:marBottom w:val="0"/>
      <w:divBdr>
        <w:top w:val="none" w:sz="0" w:space="0" w:color="auto"/>
        <w:left w:val="none" w:sz="0" w:space="0" w:color="auto"/>
        <w:bottom w:val="none" w:sz="0" w:space="0" w:color="auto"/>
        <w:right w:val="none" w:sz="0" w:space="0" w:color="auto"/>
      </w:divBdr>
    </w:div>
    <w:div w:id="1551652233">
      <w:bodyDiv w:val="1"/>
      <w:marLeft w:val="0"/>
      <w:marRight w:val="0"/>
      <w:marTop w:val="0"/>
      <w:marBottom w:val="0"/>
      <w:divBdr>
        <w:top w:val="none" w:sz="0" w:space="0" w:color="auto"/>
        <w:left w:val="none" w:sz="0" w:space="0" w:color="auto"/>
        <w:bottom w:val="none" w:sz="0" w:space="0" w:color="auto"/>
        <w:right w:val="none" w:sz="0" w:space="0" w:color="auto"/>
      </w:divBdr>
    </w:div>
    <w:div w:id="1596936539">
      <w:bodyDiv w:val="1"/>
      <w:marLeft w:val="0"/>
      <w:marRight w:val="0"/>
      <w:marTop w:val="0"/>
      <w:marBottom w:val="0"/>
      <w:divBdr>
        <w:top w:val="none" w:sz="0" w:space="0" w:color="auto"/>
        <w:left w:val="none" w:sz="0" w:space="0" w:color="auto"/>
        <w:bottom w:val="none" w:sz="0" w:space="0" w:color="auto"/>
        <w:right w:val="none" w:sz="0" w:space="0" w:color="auto"/>
      </w:divBdr>
    </w:div>
    <w:div w:id="1691370105">
      <w:bodyDiv w:val="1"/>
      <w:marLeft w:val="0"/>
      <w:marRight w:val="0"/>
      <w:marTop w:val="0"/>
      <w:marBottom w:val="0"/>
      <w:divBdr>
        <w:top w:val="none" w:sz="0" w:space="0" w:color="auto"/>
        <w:left w:val="none" w:sz="0" w:space="0" w:color="auto"/>
        <w:bottom w:val="none" w:sz="0" w:space="0" w:color="auto"/>
        <w:right w:val="none" w:sz="0" w:space="0" w:color="auto"/>
      </w:divBdr>
    </w:div>
    <w:div w:id="1808281195">
      <w:bodyDiv w:val="1"/>
      <w:marLeft w:val="0"/>
      <w:marRight w:val="0"/>
      <w:marTop w:val="0"/>
      <w:marBottom w:val="0"/>
      <w:divBdr>
        <w:top w:val="none" w:sz="0" w:space="0" w:color="auto"/>
        <w:left w:val="none" w:sz="0" w:space="0" w:color="auto"/>
        <w:bottom w:val="none" w:sz="0" w:space="0" w:color="auto"/>
        <w:right w:val="none" w:sz="0" w:space="0" w:color="auto"/>
      </w:divBdr>
    </w:div>
    <w:div w:id="1813056124">
      <w:bodyDiv w:val="1"/>
      <w:marLeft w:val="0"/>
      <w:marRight w:val="0"/>
      <w:marTop w:val="0"/>
      <w:marBottom w:val="0"/>
      <w:divBdr>
        <w:top w:val="none" w:sz="0" w:space="0" w:color="auto"/>
        <w:left w:val="none" w:sz="0" w:space="0" w:color="auto"/>
        <w:bottom w:val="none" w:sz="0" w:space="0" w:color="auto"/>
        <w:right w:val="none" w:sz="0" w:space="0" w:color="auto"/>
      </w:divBdr>
    </w:div>
    <w:div w:id="1817868287">
      <w:bodyDiv w:val="1"/>
      <w:marLeft w:val="0"/>
      <w:marRight w:val="0"/>
      <w:marTop w:val="0"/>
      <w:marBottom w:val="0"/>
      <w:divBdr>
        <w:top w:val="none" w:sz="0" w:space="0" w:color="auto"/>
        <w:left w:val="none" w:sz="0" w:space="0" w:color="auto"/>
        <w:bottom w:val="none" w:sz="0" w:space="0" w:color="auto"/>
        <w:right w:val="none" w:sz="0" w:space="0" w:color="auto"/>
      </w:divBdr>
    </w:div>
    <w:div w:id="1830707357">
      <w:bodyDiv w:val="1"/>
      <w:marLeft w:val="0"/>
      <w:marRight w:val="0"/>
      <w:marTop w:val="0"/>
      <w:marBottom w:val="0"/>
      <w:divBdr>
        <w:top w:val="none" w:sz="0" w:space="0" w:color="auto"/>
        <w:left w:val="none" w:sz="0" w:space="0" w:color="auto"/>
        <w:bottom w:val="none" w:sz="0" w:space="0" w:color="auto"/>
        <w:right w:val="none" w:sz="0" w:space="0" w:color="auto"/>
      </w:divBdr>
      <w:divsChild>
        <w:div w:id="381754196">
          <w:marLeft w:val="0"/>
          <w:marRight w:val="0"/>
          <w:marTop w:val="0"/>
          <w:marBottom w:val="240"/>
          <w:divBdr>
            <w:top w:val="none" w:sz="0" w:space="0" w:color="auto"/>
            <w:left w:val="none" w:sz="0" w:space="0" w:color="auto"/>
            <w:bottom w:val="none" w:sz="0" w:space="0" w:color="auto"/>
            <w:right w:val="none" w:sz="0" w:space="0" w:color="auto"/>
          </w:divBdr>
        </w:div>
      </w:divsChild>
    </w:div>
    <w:div w:id="1887375526">
      <w:bodyDiv w:val="1"/>
      <w:marLeft w:val="0"/>
      <w:marRight w:val="0"/>
      <w:marTop w:val="0"/>
      <w:marBottom w:val="0"/>
      <w:divBdr>
        <w:top w:val="none" w:sz="0" w:space="0" w:color="auto"/>
        <w:left w:val="none" w:sz="0" w:space="0" w:color="auto"/>
        <w:bottom w:val="none" w:sz="0" w:space="0" w:color="auto"/>
        <w:right w:val="none" w:sz="0" w:space="0" w:color="auto"/>
      </w:divBdr>
    </w:div>
    <w:div w:id="1914465733">
      <w:bodyDiv w:val="1"/>
      <w:marLeft w:val="0"/>
      <w:marRight w:val="0"/>
      <w:marTop w:val="0"/>
      <w:marBottom w:val="0"/>
      <w:divBdr>
        <w:top w:val="none" w:sz="0" w:space="0" w:color="auto"/>
        <w:left w:val="none" w:sz="0" w:space="0" w:color="auto"/>
        <w:bottom w:val="none" w:sz="0" w:space="0" w:color="auto"/>
        <w:right w:val="none" w:sz="0" w:space="0" w:color="auto"/>
      </w:divBdr>
    </w:div>
    <w:div w:id="198149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sp.org/about-suicide/suicide-statistics/" TargetMode="External"/><Relationship Id="rId13" Type="http://schemas.openxmlformats.org/officeDocument/2006/relationships/hyperlink" Target="https://www.cps.gov.uk/sites/default/files/documents/publications/cps_vawg_report_2015_amended_september_2015_v2.pdf" TargetMode="External"/><Relationship Id="rId18" Type="http://schemas.openxmlformats.org/officeDocument/2006/relationships/hyperlink" Target="https://doi.org/10.1017/CBO9781139681032.005" TargetMode="External"/><Relationship Id="rId26" Type="http://schemas.openxmlformats.org/officeDocument/2006/relationships/hyperlink" Target="https://www.niehs.nih.gov/research/resources/bioethics/whatis/index.cfm"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dc.gov/violenceprevention/pdf/nisvs_report2010-a.pdf" TargetMode="External"/><Relationship Id="rId34"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endnotes" Target="endnotes.xml"/><Relationship Id="rId12" Type="http://schemas.openxmlformats.org/officeDocument/2006/relationships/hyperlink" Target="https://www.bjs.gov/content/pub/pdf/htus8008.pdf" TargetMode="External"/><Relationship Id="rId17" Type="http://schemas.openxmlformats.org/officeDocument/2006/relationships/hyperlink" Target="https://www.cambridge.org/core/books/cambridge-handbook-of-strategy-as-practice/1AAF572D02EC804947E57322FC04567A" TargetMode="External"/><Relationship Id="rId25" Type="http://schemas.openxmlformats.org/officeDocument/2006/relationships/hyperlink" Target="https://www.apa.org/monitor/2019/01/ce-corner" TargetMode="External"/><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defence.gov.au/adc/adfj/Documents/issue_203/ADF%20Journal%20203_Article_Goyne.pdf" TargetMode="External"/><Relationship Id="rId20" Type="http://schemas.openxmlformats.org/officeDocument/2006/relationships/hyperlink" Target="https://healthydebate.ca/2017/08/topic/male-suicide" TargetMode="External"/><Relationship Id="rId29" Type="http://schemas.openxmlformats.org/officeDocument/2006/relationships/hyperlink" Target="https://jamanetwork.com/journals/jama/article-abstract/40645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gnex.org/sites/default/files/2019-03/MIGNEX-Carling-2019-Research-ethics-and-research-integrity-v1.pdf" TargetMode="External"/><Relationship Id="rId24" Type="http://schemas.openxmlformats.org/officeDocument/2006/relationships/hyperlink" Target="https://pdfs.semanticscholar.org/1c75/935d3682047beb9723ce467a136b8456e794.pdf" TargetMode="External"/><Relationship Id="rId32" Type="http://schemas.openxmlformats.org/officeDocument/2006/relationships/hyperlink" Target="https://www.who.int/mental_health/prevention/suicide/suicideprevent/en/" TargetMode="External"/><Relationship Id="rId37" Type="http://schemas.openxmlformats.org/officeDocument/2006/relationships/hyperlink" Target="mailto:pgresearch@uwtsd.ac.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atlantic.com/science/archive/2016/11/the-understudied-female-sexual-predator/503492/" TargetMode="External"/><Relationship Id="rId23" Type="http://schemas.openxmlformats.org/officeDocument/2006/relationships/hyperlink" Target="http://www.atmph.org/article.asp?issn=1755-6783;year=2012;volume=5;issue=1;spage=16;epage=19;aulast=Ochieng" TargetMode="External"/><Relationship Id="rId28" Type="http://schemas.openxmlformats.org/officeDocument/2006/relationships/hyperlink" Target="https://www.bbc.com/future/article/20190313-why-more-men-kill-themselves-than-women" TargetMode="External"/><Relationship Id="rId36" Type="http://schemas.openxmlformats.org/officeDocument/2006/relationships/hyperlink" Target="http://www.uwtsd.ac.uk/academic-office/"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devmts.org.uk/resmethy.pdf" TargetMode="External"/><Relationship Id="rId31"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settings" Target="settings.xml"/><Relationship Id="rId9" Type="http://schemas.openxmlformats.org/officeDocument/2006/relationships/hyperlink" Target="https://ec.europa.eu/research/participants/data/ref/h2020/other/hi/h2020-ethics_code-of-conduct_en.pdf" TargetMode="External"/><Relationship Id="rId14" Type="http://schemas.openxmlformats.org/officeDocument/2006/relationships/hyperlink" Target="http://www.qualitative-research.net/index.php/fqs/article/view/968/2112" TargetMode="External"/><Relationship Id="rId22" Type="http://schemas.openxmlformats.org/officeDocument/2006/relationships/hyperlink" Target="file:///C:\Users\1600473\Downloads\0109neav%20.pdf" TargetMode="External"/><Relationship Id="rId27" Type="http://schemas.openxmlformats.org/officeDocument/2006/relationships/hyperlink" Target="https://www.theatlantic.com/health/archive/2019/02/toxic-masculinity-history/583411/" TargetMode="External"/><Relationship Id="rId30" Type="http://schemas.openxmlformats.org/officeDocument/2006/relationships/hyperlink" Target="https://jss.org.au/wp-content/uploads/2018/10/The-Man-Box-A-study-on-being-a-young-man-in-Australia.pdf" TargetMode="External"/><Relationship Id="rId35"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5C739-DB6D-4D4C-8184-9A91167B5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10796</Words>
  <Characters>61542</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2</cp:revision>
  <dcterms:created xsi:type="dcterms:W3CDTF">2020-01-31T23:39:00Z</dcterms:created>
  <dcterms:modified xsi:type="dcterms:W3CDTF">2020-01-31T23:39:00Z</dcterms:modified>
</cp:coreProperties>
</file>