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FAED7" w14:textId="77777777" w:rsidR="00A561F7" w:rsidRDefault="00A561F7"/>
    <w:p w14:paraId="0B6AEA3C" w14:textId="7A91CAC1" w:rsidR="00682B89" w:rsidRDefault="00682B89" w:rsidP="00C930FC">
      <w:pPr>
        <w:pStyle w:val="Titlu"/>
        <w:ind w:left="1440"/>
      </w:pPr>
      <w:r>
        <w:t xml:space="preserve">Assignment 2 </w:t>
      </w:r>
    </w:p>
    <w:p w14:paraId="11DA7535" w14:textId="1CD4372A" w:rsidR="00682B89" w:rsidRDefault="00682B89" w:rsidP="00C930FC">
      <w:pPr>
        <w:pStyle w:val="Subtitlu"/>
        <w:ind w:left="1440"/>
      </w:pPr>
      <w:r>
        <w:t xml:space="preserve">Equality, Diversity And Inclusion </w:t>
      </w:r>
    </w:p>
    <w:p w14:paraId="42FA2F29" w14:textId="6E1592DF" w:rsidR="00C96431" w:rsidRDefault="0008733C" w:rsidP="00C930FC">
      <w:pPr>
        <w:ind w:left="1440"/>
        <w:rPr>
          <w:rStyle w:val="Accentuaresubtil"/>
        </w:rPr>
      </w:pPr>
      <w:r>
        <w:rPr>
          <w:rStyle w:val="Accentuaresubtil"/>
        </w:rPr>
        <w:t xml:space="preserve">Student: </w:t>
      </w:r>
      <w:r w:rsidR="00C96431">
        <w:rPr>
          <w:rStyle w:val="Accentuaresubtil"/>
        </w:rPr>
        <w:t>Ioana-Valentina Huluta</w:t>
      </w:r>
      <w:r>
        <w:rPr>
          <w:rStyle w:val="Accentuaresubtil"/>
        </w:rPr>
        <w:t>, 2134231</w:t>
      </w:r>
    </w:p>
    <w:p w14:paraId="26D8A463" w14:textId="38E5B64D" w:rsidR="0008733C" w:rsidRDefault="0008733C" w:rsidP="00C930FC">
      <w:pPr>
        <w:ind w:left="1440"/>
        <w:rPr>
          <w:rStyle w:val="Accentuaresubtil"/>
        </w:rPr>
      </w:pPr>
      <w:r>
        <w:rPr>
          <w:rStyle w:val="Accentuaresubtil"/>
        </w:rPr>
        <w:t>Lecturer: James Drew</w:t>
      </w:r>
    </w:p>
    <w:p w14:paraId="1BE4A33C" w14:textId="351312FD" w:rsidR="0008733C" w:rsidRDefault="004D5AFD" w:rsidP="00C930FC">
      <w:pPr>
        <w:ind w:left="1440"/>
        <w:rPr>
          <w:rStyle w:val="Accentuaresubtil"/>
        </w:rPr>
      </w:pPr>
      <w:r>
        <w:rPr>
          <w:rStyle w:val="Accentuaresubtil"/>
        </w:rPr>
        <w:t>Deadline: 05.05.2023</w:t>
      </w:r>
    </w:p>
    <w:p w14:paraId="31AA8920" w14:textId="0767590C" w:rsidR="004D5AFD" w:rsidRDefault="004D5AFD" w:rsidP="00C96431">
      <w:pPr>
        <w:rPr>
          <w:rStyle w:val="Accentuaresubtil"/>
        </w:rPr>
      </w:pPr>
    </w:p>
    <w:p w14:paraId="22CFE47F" w14:textId="77777777" w:rsidR="004D5AFD" w:rsidRDefault="004D5AFD">
      <w:pPr>
        <w:rPr>
          <w:rStyle w:val="Accentuaresubtil"/>
        </w:rPr>
      </w:pPr>
      <w:r>
        <w:rPr>
          <w:rStyle w:val="Accentuaresubtil"/>
        </w:rPr>
        <w:br w:type="page"/>
      </w:r>
    </w:p>
    <w:p w14:paraId="2938E9A0" w14:textId="08330E29" w:rsidR="004D5AFD" w:rsidRDefault="004D5AFD" w:rsidP="00C96431">
      <w:pPr>
        <w:rPr>
          <w:rStyle w:val="Accentuaresubtil"/>
        </w:rPr>
      </w:pPr>
    </w:p>
    <w:p w14:paraId="0942D16E" w14:textId="66589BB8" w:rsidR="004F19CC" w:rsidRPr="004D5AFD" w:rsidRDefault="002D4A02">
      <w:pPr>
        <w:rPr>
          <w:i/>
          <w:iCs/>
          <w:color w:val="404040" w:themeColor="text1" w:themeTint="BF"/>
        </w:rPr>
      </w:pPr>
      <w:r>
        <w:t xml:space="preserve">The independent body that regulates the </w:t>
      </w:r>
      <w:r w:rsidR="005C56D4">
        <w:t xml:space="preserve">solicitors </w:t>
      </w:r>
      <w:r w:rsidR="001B36B3">
        <w:t>in England and</w:t>
      </w:r>
      <w:r w:rsidR="00A90E69">
        <w:t xml:space="preserve"> Wales</w:t>
      </w:r>
      <w:r>
        <w:t xml:space="preserve"> is called the Solicitors Regulation </w:t>
      </w:r>
      <w:proofErr w:type="spellStart"/>
      <w:r>
        <w:t>Authorny</w:t>
      </w:r>
      <w:proofErr w:type="spellEnd"/>
      <w:r>
        <w:t xml:space="preserve"> (SRA) and their role is to ensure that the expected standards of </w:t>
      </w:r>
      <w:r w:rsidR="00990264">
        <w:t xml:space="preserve">the </w:t>
      </w:r>
      <w:r>
        <w:t>legal profession are closely</w:t>
      </w:r>
      <w:r w:rsidR="00A2708C">
        <w:t xml:space="preserve"> observed </w:t>
      </w:r>
      <w:r>
        <w:t>and maintained</w:t>
      </w:r>
      <w:r w:rsidR="00BE47B2">
        <w:t>, f</w:t>
      </w:r>
      <w:r>
        <w:t>urthermore, the Code of Conduct for solicitors represent</w:t>
      </w:r>
      <w:r w:rsidR="00BE47B2">
        <w:t>s</w:t>
      </w:r>
      <w:r>
        <w:t xml:space="preserve"> the standard of professionalism that SRA </w:t>
      </w:r>
      <w:r w:rsidR="00BE47B2">
        <w:t>and the public expec</w:t>
      </w:r>
      <w:r w:rsidR="00990264">
        <w:t>t</w:t>
      </w:r>
      <w:r w:rsidR="00BE47B2">
        <w:t xml:space="preserve"> from legal bodies</w:t>
      </w:r>
      <w:r w:rsidR="00BF5796">
        <w:t xml:space="preserve"> (Amelia, 2016)</w:t>
      </w:r>
      <w:r w:rsidR="00BE47B2">
        <w:t xml:space="preserve">. These codes comprise in essence the ethical framework and apply to behaviour or conduct relating to any legal practice in </w:t>
      </w:r>
      <w:r w:rsidR="00990264">
        <w:t xml:space="preserve">the </w:t>
      </w:r>
      <w:r w:rsidR="00BE47B2">
        <w:t>United Kingdom. It is a serious offence to not meet the SRA standards or to breach their regulatory requirements, as they mainly expect</w:t>
      </w:r>
      <w:r w:rsidR="00795D33">
        <w:t xml:space="preserve"> </w:t>
      </w:r>
      <w:r w:rsidR="00BE47B2">
        <w:t xml:space="preserve">any solicitor or firm to carry </w:t>
      </w:r>
      <w:r w:rsidR="00807721">
        <w:t>out</w:t>
      </w:r>
      <w:r w:rsidR="00BE47B2">
        <w:t xml:space="preserve"> their role </w:t>
      </w:r>
      <w:r w:rsidR="00795D33">
        <w:t xml:space="preserve">by </w:t>
      </w:r>
      <w:r w:rsidR="00BE47B2">
        <w:t xml:space="preserve">encouraging the equality of opportunity </w:t>
      </w:r>
      <w:r w:rsidR="00A90E69">
        <w:t>an</w:t>
      </w:r>
      <w:r w:rsidR="00AC2BBF">
        <w:t xml:space="preserve">d respect </w:t>
      </w:r>
      <w:r w:rsidR="00BE47B2">
        <w:t>for diversity</w:t>
      </w:r>
      <w:r w:rsidR="00886E7A">
        <w:t xml:space="preserve"> (Camilla, 2020)</w:t>
      </w:r>
      <w:r w:rsidR="00BE47B2">
        <w:t xml:space="preserve">. </w:t>
      </w:r>
      <w:r w:rsidR="002B7CE4">
        <w:t>The</w:t>
      </w:r>
      <w:r w:rsidR="00AF57A1">
        <w:t xml:space="preserve"> sixth principle of</w:t>
      </w:r>
      <w:r w:rsidR="002C71FC">
        <w:t xml:space="preserve"> the SRA Code of Conduct for solicitors covers the ethical and </w:t>
      </w:r>
      <w:proofErr w:type="spellStart"/>
      <w:r w:rsidR="002C71FC">
        <w:t>behavioral</w:t>
      </w:r>
      <w:proofErr w:type="spellEnd"/>
      <w:r w:rsidR="00DD1A73">
        <w:t xml:space="preserve"> concerns regarding equality, diversity and </w:t>
      </w:r>
      <w:r w:rsidR="00110BA3">
        <w:t xml:space="preserve">inclusion, which are truly important in gaining and maintaining the public </w:t>
      </w:r>
      <w:r w:rsidR="00F40002">
        <w:t>trust and confidence (SRA 2019</w:t>
      </w:r>
      <w:r w:rsidR="000C0D87">
        <w:t xml:space="preserve">). </w:t>
      </w:r>
      <w:r w:rsidR="002D4862">
        <w:t>The matters of highest profile firms in toda</w:t>
      </w:r>
      <w:r w:rsidR="00854671">
        <w:t xml:space="preserve">y's </w:t>
      </w:r>
      <w:proofErr w:type="spellStart"/>
      <w:r w:rsidR="00854671">
        <w:t>Brittain</w:t>
      </w:r>
      <w:proofErr w:type="spellEnd"/>
      <w:r w:rsidR="00854671">
        <w:t xml:space="preserve"> </w:t>
      </w:r>
      <w:r w:rsidR="002D4862">
        <w:t>are equality and diversity as they form the most important factors which no organisation can ignore. The policy of equality duty in public bodies is mainly outlined in Equality Act 2010</w:t>
      </w:r>
      <w:r w:rsidR="003C208D">
        <w:t xml:space="preserve"> </w:t>
      </w:r>
      <w:r w:rsidR="002D4862">
        <w:t>this law came in</w:t>
      </w:r>
      <w:r w:rsidR="003C208D">
        <w:t>to</w:t>
      </w:r>
      <w:r w:rsidR="002D4862">
        <w:t xml:space="preserve"> force on </w:t>
      </w:r>
      <w:r w:rsidR="003C208D">
        <w:t xml:space="preserve">the </w:t>
      </w:r>
      <w:r w:rsidR="002D4862">
        <w:t>5</w:t>
      </w:r>
      <w:r w:rsidR="002D4862" w:rsidRPr="002D4862">
        <w:rPr>
          <w:vertAlign w:val="superscript"/>
        </w:rPr>
        <w:t>th</w:t>
      </w:r>
      <w:r w:rsidR="002D4862">
        <w:t xml:space="preserve"> of April 2011 and</w:t>
      </w:r>
      <w:r w:rsidR="003C208D">
        <w:t xml:space="preserve"> </w:t>
      </w:r>
      <w:r w:rsidR="002D4862">
        <w:t xml:space="preserve">prohibits all services providers, firms, </w:t>
      </w:r>
      <w:r w:rsidR="00183EF1">
        <w:t xml:space="preserve">and </w:t>
      </w:r>
      <w:r w:rsidR="002D4862">
        <w:t>employers from discriminating, victimising</w:t>
      </w:r>
      <w:r w:rsidR="00183EF1">
        <w:t>,</w:t>
      </w:r>
      <w:r w:rsidR="002D4862">
        <w:t xml:space="preserve"> or harassing individuals with protected characteristics</w:t>
      </w:r>
      <w:r w:rsidR="00886E7A">
        <w:t xml:space="preserve"> </w:t>
      </w:r>
      <w:r w:rsidR="009F3E99">
        <w:t>(Burns, Corbin, 2016)</w:t>
      </w:r>
      <w:r w:rsidR="002D4862">
        <w:t xml:space="preserve">. In other words, the equality duty </w:t>
      </w:r>
      <w:r w:rsidR="00E173E5">
        <w:t>ensure</w:t>
      </w:r>
      <w:r w:rsidR="00183EF1">
        <w:t>s</w:t>
      </w:r>
      <w:r w:rsidR="00E173E5">
        <w:t xml:space="preserve"> that all the public bodies eliminat</w:t>
      </w:r>
      <w:r w:rsidR="00183EF1">
        <w:t xml:space="preserve">e </w:t>
      </w:r>
      <w:r w:rsidR="00E173E5">
        <w:t xml:space="preserve">discrimination and </w:t>
      </w:r>
      <w:r w:rsidR="00E21D74">
        <w:t xml:space="preserve">promotes </w:t>
      </w:r>
      <w:r w:rsidR="00E173E5">
        <w:t>the equality of opportunity for any individual; the public bodies must consider and protect the</w:t>
      </w:r>
      <w:r w:rsidR="00173417">
        <w:t xml:space="preserve"> </w:t>
      </w:r>
      <w:r w:rsidR="00E173E5">
        <w:t xml:space="preserve">equality of any citizens in everything they do, furthermore, they have </w:t>
      </w:r>
      <w:r w:rsidR="00173417">
        <w:t xml:space="preserve">the </w:t>
      </w:r>
      <w:r w:rsidR="00E173E5">
        <w:t>duty to conside</w:t>
      </w:r>
      <w:r w:rsidR="00AE749F">
        <w:t>r</w:t>
      </w:r>
      <w:r w:rsidR="00E173E5">
        <w:t xml:space="preserve"> the different needs of individuals they serve, ensuring the inclusion and mini</w:t>
      </w:r>
      <w:r w:rsidR="00E21D74">
        <w:t>mising</w:t>
      </w:r>
      <w:r w:rsidR="00E173E5">
        <w:t xml:space="preserve"> the disadvantage</w:t>
      </w:r>
      <w:r w:rsidR="005C56D4">
        <w:t xml:space="preserve">s (Johnson, 2020). </w:t>
      </w:r>
      <w:r w:rsidR="00E173E5">
        <w:t>.</w:t>
      </w:r>
    </w:p>
    <w:p w14:paraId="6949CAC8" w14:textId="16469557" w:rsidR="006E286E" w:rsidRDefault="00E173E5" w:rsidP="00CB05A5">
      <w:r>
        <w:t xml:space="preserve"> Service providers and any other type of organisation must comply with equalities law</w:t>
      </w:r>
      <w:r w:rsidR="00E807E8">
        <w:t xml:space="preserve">s </w:t>
      </w:r>
      <w:r>
        <w:t>and the regulatory bodies must ensure that these standards are m</w:t>
      </w:r>
      <w:r w:rsidR="00173417">
        <w:t>et</w:t>
      </w:r>
      <w:r>
        <w:t xml:space="preserve">. </w:t>
      </w:r>
      <w:r w:rsidR="00CB05A5">
        <w:t>The firms are  encouraged to provide diversity by any means in the workforce</w:t>
      </w:r>
      <w:r w:rsidR="003165DA">
        <w:t xml:space="preserve"> because th</w:t>
      </w:r>
      <w:r w:rsidR="006E0780">
        <w:t>is characteristic</w:t>
      </w:r>
      <w:r w:rsidR="00D36586">
        <w:t xml:space="preserve"> represents an</w:t>
      </w:r>
      <w:r w:rsidR="00CB05A5">
        <w:t xml:space="preserve"> objective set out in Legal Service Act 2007</w:t>
      </w:r>
      <w:r w:rsidR="002310A0">
        <w:t xml:space="preserve"> which</w:t>
      </w:r>
      <w:r w:rsidR="00CB05A5">
        <w:t xml:space="preserve"> encourage</w:t>
      </w:r>
      <w:r w:rsidR="004047F2">
        <w:t>s</w:t>
      </w:r>
      <w:r w:rsidR="00CB05A5">
        <w:t xml:space="preserve"> a</w:t>
      </w:r>
      <w:r w:rsidR="00A92F83">
        <w:t>n independent</w:t>
      </w:r>
      <w:r w:rsidR="00CB05A5">
        <w:t>, diverse</w:t>
      </w:r>
      <w:r w:rsidR="004047F2">
        <w:t>,</w:t>
      </w:r>
      <w:r w:rsidR="00CB05A5">
        <w:t xml:space="preserve"> and strong</w:t>
      </w:r>
      <w:r w:rsidR="00B055F0">
        <w:t xml:space="preserve"> environment within a</w:t>
      </w:r>
      <w:r w:rsidR="005C70F9">
        <w:t xml:space="preserve"> </w:t>
      </w:r>
      <w:r w:rsidR="00CB05A5">
        <w:t>legal profession</w:t>
      </w:r>
      <w:r w:rsidR="00AE4704">
        <w:t xml:space="preserve"> (Jessica</w:t>
      </w:r>
      <w:r w:rsidR="001E76E4">
        <w:t xml:space="preserve"> and </w:t>
      </w:r>
      <w:r w:rsidR="00AE4704">
        <w:t xml:space="preserve">Myra , </w:t>
      </w:r>
      <w:r w:rsidR="001E76E4">
        <w:t>2017)</w:t>
      </w:r>
      <w:r w:rsidR="00CB05A5">
        <w:t xml:space="preserve">. By promoting diversity, </w:t>
      </w:r>
      <w:r w:rsidR="00E65DED">
        <w:t xml:space="preserve">law </w:t>
      </w:r>
      <w:r w:rsidR="00CB05A5">
        <w:t>firms can show</w:t>
      </w:r>
      <w:r w:rsidR="003B7D23">
        <w:t xml:space="preserve"> </w:t>
      </w:r>
      <w:r w:rsidR="00CB05A5">
        <w:t>true inclusion and acceptance</w:t>
      </w:r>
      <w:r w:rsidR="00481A9C">
        <w:t xml:space="preserve"> towards </w:t>
      </w:r>
      <w:r w:rsidR="00DB7804">
        <w:t>clien</w:t>
      </w:r>
      <w:r w:rsidR="004047F2">
        <w:t>ts</w:t>
      </w:r>
      <w:r w:rsidR="005C70F9">
        <w:t xml:space="preserve"> and </w:t>
      </w:r>
      <w:r w:rsidR="005A7108">
        <w:t>coworkers</w:t>
      </w:r>
      <w:r w:rsidR="00CB05A5">
        <w:t>, leading t</w:t>
      </w:r>
      <w:r w:rsidR="00DB7804">
        <w:t>o understanding</w:t>
      </w:r>
      <w:r w:rsidR="00E50A87">
        <w:t xml:space="preserve"> their need</w:t>
      </w:r>
      <w:r w:rsidR="00E807E8">
        <w:t>s</w:t>
      </w:r>
      <w:r w:rsidR="00E50A87">
        <w:t xml:space="preserve"> </w:t>
      </w:r>
      <w:r w:rsidR="00CB05A5">
        <w:t xml:space="preserve">and </w:t>
      </w:r>
      <w:r w:rsidR="00E50A87">
        <w:t>gaining their trust</w:t>
      </w:r>
      <w:r w:rsidR="005A7108">
        <w:t xml:space="preserve">, </w:t>
      </w:r>
      <w:r w:rsidR="00E50A87">
        <w:t>and respect</w:t>
      </w:r>
      <w:r w:rsidR="00CB05A5">
        <w:t>. Legal public bodies must ensure that employees understan</w:t>
      </w:r>
      <w:r w:rsidR="004047F2">
        <w:t>d</w:t>
      </w:r>
      <w:r w:rsidR="00CB05A5">
        <w:t xml:space="preserve"> </w:t>
      </w:r>
      <w:r w:rsidR="00F47F8D">
        <w:t>the</w:t>
      </w:r>
      <w:r w:rsidR="00234914">
        <w:t>ir</w:t>
      </w:r>
      <w:r w:rsidR="00F47F8D">
        <w:t xml:space="preserve"> </w:t>
      </w:r>
      <w:r w:rsidR="00EE741C">
        <w:t xml:space="preserve">coworkers or </w:t>
      </w:r>
      <w:r w:rsidR="00F47F8D">
        <w:t>clients</w:t>
      </w:r>
      <w:r w:rsidR="00F8338E">
        <w:t xml:space="preserve"> </w:t>
      </w:r>
      <w:r w:rsidR="00CB05A5">
        <w:t xml:space="preserve">because of their differences, </w:t>
      </w:r>
      <w:r w:rsidR="00595706">
        <w:t>as the</w:t>
      </w:r>
      <w:r w:rsidR="008213BF">
        <w:t xml:space="preserve"> different </w:t>
      </w:r>
      <w:r w:rsidR="00CB05A5">
        <w:t xml:space="preserve">backgrounds and experiences mean new ideas and perspectives. </w:t>
      </w:r>
      <w:r w:rsidR="00234914">
        <w:t xml:space="preserve">The </w:t>
      </w:r>
      <w:r w:rsidR="004C3C56">
        <w:t>United Kingdo</w:t>
      </w:r>
      <w:r w:rsidR="00234914">
        <w:t>m’s</w:t>
      </w:r>
      <w:r w:rsidR="00074310">
        <w:t xml:space="preserve"> </w:t>
      </w:r>
      <w:r w:rsidR="00CB05A5">
        <w:t>state of being diverse</w:t>
      </w:r>
      <w:r w:rsidR="004B303B">
        <w:t xml:space="preserve"> and</w:t>
      </w:r>
      <w:r w:rsidR="00DF1C76">
        <w:t xml:space="preserve"> miscellaneous </w:t>
      </w:r>
      <w:r w:rsidR="00CB05A5">
        <w:t>and</w:t>
      </w:r>
      <w:r w:rsidR="00074310">
        <w:t xml:space="preserve"> </w:t>
      </w:r>
      <w:r w:rsidR="00CB05A5">
        <w:t>has a strong b</w:t>
      </w:r>
      <w:r w:rsidR="00234914">
        <w:t>ond</w:t>
      </w:r>
      <w:r w:rsidR="00CB05A5">
        <w:t xml:space="preserve"> with equalit</w:t>
      </w:r>
      <w:r w:rsidR="00074310">
        <w:t>y</w:t>
      </w:r>
      <w:r w:rsidR="00CA31D1">
        <w:t xml:space="preserve"> </w:t>
      </w:r>
      <w:r w:rsidR="00CB05A5">
        <w:t>because it means understanding the differences between human beings and find</w:t>
      </w:r>
      <w:r w:rsidR="001027AF">
        <w:t>ing</w:t>
      </w:r>
      <w:r w:rsidR="00CB05A5">
        <w:t xml:space="preserve"> them as valuable as they truly are</w:t>
      </w:r>
      <w:r w:rsidR="00717DBB">
        <w:t xml:space="preserve"> (Jared, 2014)</w:t>
      </w:r>
      <w:r w:rsidR="00CB05A5">
        <w:t xml:space="preserve">. </w:t>
      </w:r>
    </w:p>
    <w:p w14:paraId="0FEF4A13" w14:textId="3E8AD182" w:rsidR="00CB05A5" w:rsidRDefault="00CB05A5" w:rsidP="00CB05A5">
      <w:r>
        <w:t xml:space="preserve">Variation represents the diverse strengths a person has and must be </w:t>
      </w:r>
      <w:proofErr w:type="spellStart"/>
      <w:r>
        <w:t>recognized</w:t>
      </w:r>
      <w:proofErr w:type="spellEnd"/>
      <w:r>
        <w:t xml:space="preserve"> by others and valued because everyone</w:t>
      </w:r>
      <w:r w:rsidR="00181FD8">
        <w:t xml:space="preserve"> </w:t>
      </w:r>
      <w:r>
        <w:t>is differen</w:t>
      </w:r>
      <w:r w:rsidR="00181FD8">
        <w:t>t</w:t>
      </w:r>
      <w:r>
        <w:t xml:space="preserve">, as well </w:t>
      </w:r>
      <w:r w:rsidR="00303340">
        <w:t xml:space="preserve">as </w:t>
      </w:r>
      <w:r>
        <w:t>the things that sur</w:t>
      </w:r>
      <w:r w:rsidR="00E7011A">
        <w:t>roun</w:t>
      </w:r>
      <w:r w:rsidR="00181FD8">
        <w:t>d</w:t>
      </w:r>
      <w:r w:rsidR="00E7011A">
        <w:t xml:space="preserve"> them</w:t>
      </w:r>
      <w:r>
        <w:t>. The diversity is crucial because it makes individuals understand other cultures and learn more about them,</w:t>
      </w:r>
      <w:r w:rsidR="00060251">
        <w:t xml:space="preserve"> </w:t>
      </w:r>
      <w:r>
        <w:t>also it helps them</w:t>
      </w:r>
      <w:r w:rsidR="00181FD8">
        <w:t xml:space="preserve"> </w:t>
      </w:r>
      <w:r>
        <w:t>to see that everyone is unique in their very own way</w:t>
      </w:r>
      <w:r w:rsidR="008B1085">
        <w:t xml:space="preserve"> (</w:t>
      </w:r>
      <w:proofErr w:type="spellStart"/>
      <w:r w:rsidR="008B1085">
        <w:t>Courtne</w:t>
      </w:r>
      <w:proofErr w:type="spellEnd"/>
      <w:r w:rsidR="008B1085">
        <w:t>, 2007)</w:t>
      </w:r>
      <w:r>
        <w:t>. It’s important in society an</w:t>
      </w:r>
      <w:r w:rsidR="004C5D6E">
        <w:t>d different contexts</w:t>
      </w:r>
      <w:r w:rsidR="006B571C">
        <w:t xml:space="preserve"> such as </w:t>
      </w:r>
      <w:r w:rsidR="00181FD8">
        <w:t xml:space="preserve">the </w:t>
      </w:r>
      <w:r>
        <w:t>workplac</w:t>
      </w:r>
      <w:r w:rsidR="00D96278">
        <w:t>e</w:t>
      </w:r>
      <w:r>
        <w:t>, education</w:t>
      </w:r>
      <w:r w:rsidR="00D96278">
        <w:t>,</w:t>
      </w:r>
      <w:r>
        <w:t xml:space="preserve"> an</w:t>
      </w:r>
      <w:r w:rsidR="00D96278">
        <w:t>d</w:t>
      </w:r>
      <w:r>
        <w:t>, of cours</w:t>
      </w:r>
      <w:r w:rsidR="00D96278">
        <w:t>e</w:t>
      </w:r>
      <w:r>
        <w:t>, comm</w:t>
      </w:r>
      <w:r w:rsidR="000546EC">
        <w:t>unities</w:t>
      </w:r>
      <w:r w:rsidR="006B571C">
        <w:t xml:space="preserve"> because </w:t>
      </w:r>
      <w:r>
        <w:t>when a group of people with different culture</w:t>
      </w:r>
      <w:r w:rsidR="00D96278">
        <w:t>s</w:t>
      </w:r>
      <w:r>
        <w:t>, perspective</w:t>
      </w:r>
      <w:r w:rsidR="00D96278">
        <w:t>s</w:t>
      </w:r>
      <w:r>
        <w:t>, age</w:t>
      </w:r>
      <w:r w:rsidR="00D96278">
        <w:t>s</w:t>
      </w:r>
      <w:r>
        <w:t xml:space="preserve"> (etc</w:t>
      </w:r>
      <w:r w:rsidR="00D96278">
        <w:t>)</w:t>
      </w:r>
      <w:r>
        <w:t>, they create new ideas and innovative solutions to hard challenges and problems</w:t>
      </w:r>
      <w:r w:rsidR="003A5F2C">
        <w:t xml:space="preserve"> (Amelia, 2021). </w:t>
      </w:r>
    </w:p>
    <w:p w14:paraId="41FD44F9" w14:textId="299FFA6B" w:rsidR="00F1798C" w:rsidRDefault="00CB05A5">
      <w:r>
        <w:t>Within the legal profession the diversity plays a significant role because when</w:t>
      </w:r>
      <w:r w:rsidR="00317D5D">
        <w:t xml:space="preserve"> </w:t>
      </w:r>
      <w:r>
        <w:t>people with different visions work togethe</w:t>
      </w:r>
      <w:r w:rsidR="00317D5D">
        <w:t>r</w:t>
      </w:r>
      <w:r>
        <w:t>, it leads to bette</w:t>
      </w:r>
      <w:r w:rsidR="00317D5D">
        <w:t>r decision-making</w:t>
      </w:r>
      <w:r>
        <w:t>. This also encourages knowledge,</w:t>
      </w:r>
      <w:r w:rsidR="00317D5D">
        <w:t xml:space="preserve"> </w:t>
      </w:r>
      <w:r>
        <w:t>because it makes everyone that participates</w:t>
      </w:r>
      <w:r w:rsidR="00317D5D">
        <w:t xml:space="preserve"> in </w:t>
      </w:r>
      <w:r>
        <w:t>this tea</w:t>
      </w:r>
      <w:r w:rsidR="00317D5D">
        <w:t>mwork</w:t>
      </w:r>
      <w:r>
        <w:t xml:space="preserve"> understand each other and learn about their different cultures</w:t>
      </w:r>
      <w:r w:rsidR="000546EC">
        <w:t xml:space="preserve">, </w:t>
      </w:r>
      <w:r>
        <w:t>values</w:t>
      </w:r>
      <w:r w:rsidR="00317D5D">
        <w:t>,</w:t>
      </w:r>
      <w:r>
        <w:t xml:space="preserve"> and</w:t>
      </w:r>
      <w:r w:rsidR="000546EC">
        <w:t xml:space="preserve">, </w:t>
      </w:r>
      <w:r>
        <w:t>normall</w:t>
      </w:r>
      <w:r w:rsidR="00317D5D">
        <w:t>y</w:t>
      </w:r>
      <w:r>
        <w:t>,</w:t>
      </w:r>
      <w:r w:rsidR="00317D5D">
        <w:t xml:space="preserve"> </w:t>
      </w:r>
      <w:r>
        <w:t>life experiences.</w:t>
      </w:r>
      <w:r w:rsidR="00132202">
        <w:t xml:space="preserve"> </w:t>
      </w:r>
      <w:r>
        <w:lastRenderedPageBreak/>
        <w:t>Furthermore, encouraging</w:t>
      </w:r>
      <w:r w:rsidR="00A61760">
        <w:t xml:space="preserve"> </w:t>
      </w:r>
      <w:r>
        <w:t>diversity helps sto</w:t>
      </w:r>
      <w:r w:rsidR="00A61760">
        <w:t>p</w:t>
      </w:r>
      <w:r>
        <w:t xml:space="preserve"> the discrimination, reflecting</w:t>
      </w:r>
      <w:r w:rsidR="00A61760">
        <w:t xml:space="preserve"> </w:t>
      </w:r>
      <w:r>
        <w:t>and helping</w:t>
      </w:r>
      <w:r w:rsidR="00A61760">
        <w:t xml:space="preserve"> </w:t>
      </w:r>
      <w:r>
        <w:t xml:space="preserve">the needs </w:t>
      </w:r>
      <w:r w:rsidR="00A61760">
        <w:t xml:space="preserve">of </w:t>
      </w:r>
      <w:r>
        <w:t>the clien</w:t>
      </w:r>
      <w:r w:rsidR="00A61760">
        <w:t>t</w:t>
      </w:r>
      <w:r w:rsidR="002F1AE6">
        <w:t xml:space="preserve"> (</w:t>
      </w:r>
      <w:proofErr w:type="spellStart"/>
      <w:r w:rsidR="002F1AE6">
        <w:t>Jacobowitz</w:t>
      </w:r>
      <w:proofErr w:type="spellEnd"/>
      <w:r w:rsidR="002F1AE6">
        <w:t>, 2014)</w:t>
      </w:r>
      <w:r>
        <w:t>.</w:t>
      </w:r>
    </w:p>
    <w:p w14:paraId="17E2B32E" w14:textId="05BB4BB8" w:rsidR="00CB05A5" w:rsidRDefault="00CB05A5">
      <w:r>
        <w:t xml:space="preserve"> Diversity</w:t>
      </w:r>
      <w:r w:rsidR="006F47D9">
        <w:t xml:space="preserve"> </w:t>
      </w:r>
      <w:r>
        <w:t xml:space="preserve">is </w:t>
      </w:r>
      <w:r w:rsidR="0017753C">
        <w:t xml:space="preserve">the </w:t>
      </w:r>
      <w:r>
        <w:t>main part of working towar</w:t>
      </w:r>
      <w:r w:rsidR="006F47D9">
        <w:t>d</w:t>
      </w:r>
      <w:r>
        <w:t xml:space="preserve"> a fair and equitable society</w:t>
      </w:r>
      <w:r w:rsidR="006D40E5">
        <w:t xml:space="preserve">, </w:t>
      </w:r>
      <w:r>
        <w:t>where every client has the same rights as the others and it’s not discriminated</w:t>
      </w:r>
      <w:r w:rsidR="006F47D9">
        <w:t xml:space="preserve"> against</w:t>
      </w:r>
      <w:r>
        <w:t>. It</w:t>
      </w:r>
      <w:r w:rsidR="0064561E">
        <w:t xml:space="preserve"> </w:t>
      </w:r>
      <w:r>
        <w:t>is such an important factor that unites solicitors with clients</w:t>
      </w:r>
      <w:r w:rsidR="0064561E">
        <w:t xml:space="preserve"> </w:t>
      </w:r>
      <w:r>
        <w:t>and it leads to a better outcome, furthermore, will assure the clients that they</w:t>
      </w:r>
      <w:r w:rsidR="0064561E">
        <w:t xml:space="preserve"> </w:t>
      </w:r>
      <w:r>
        <w:t>have the same opportunities as any other individual.</w:t>
      </w:r>
    </w:p>
    <w:p w14:paraId="31712D5E" w14:textId="3A870ADD" w:rsidR="006E286E" w:rsidRPr="006E286E" w:rsidRDefault="006E286E" w:rsidP="006E286E">
      <w:pPr>
        <w:shd w:val="clear" w:color="auto" w:fill="FFFFFF"/>
        <w:divId w:val="536241539"/>
        <w:rPr>
          <w:rFonts w:ascii="Arial" w:eastAsiaTheme="minorEastAsia" w:hAnsi="Arial" w:cs="Arial"/>
          <w:color w:val="000000"/>
          <w:kern w:val="0"/>
          <w:sz w:val="22"/>
          <w:szCs w:val="22"/>
          <w:lang w:val="ro-RO" w:eastAsia="ro-RO"/>
          <w14:ligatures w14:val="none"/>
        </w:rPr>
      </w:pPr>
      <w:r w:rsidRPr="006E286E">
        <w:rPr>
          <w:rFonts w:ascii="Arial" w:eastAsiaTheme="minorEastAsia" w:hAnsi="Arial" w:cs="Arial"/>
          <w:color w:val="000000"/>
          <w:kern w:val="0"/>
          <w:sz w:val="22"/>
          <w:szCs w:val="22"/>
          <w:lang w:val="ro-RO" w:eastAsia="ro-RO"/>
          <w14:ligatures w14:val="none"/>
        </w:rPr>
        <w:t>Equality represents the state of being equal to every person</w:t>
      </w:r>
      <w:r w:rsidR="00CF3E98">
        <w:rPr>
          <w:rFonts w:ascii="Arial" w:eastAsiaTheme="minorEastAsia" w:hAnsi="Arial" w:cs="Arial"/>
          <w:color w:val="000000"/>
          <w:kern w:val="0"/>
          <w:sz w:val="22"/>
          <w:szCs w:val="22"/>
          <w:lang w:val="ro-RO" w:eastAsia="ro-RO"/>
          <w14:ligatures w14:val="none"/>
        </w:rPr>
        <w:t xml:space="preserve"> and the equality </w:t>
      </w:r>
      <w:r w:rsidRPr="006E286E">
        <w:rPr>
          <w:rFonts w:ascii="Arial" w:eastAsiaTheme="minorEastAsia" w:hAnsi="Arial" w:cs="Arial"/>
          <w:color w:val="000000"/>
          <w:kern w:val="0"/>
          <w:sz w:val="22"/>
          <w:szCs w:val="22"/>
          <w:lang w:val="ro-RO" w:eastAsia="ro-RO"/>
          <w14:ligatures w14:val="none"/>
        </w:rPr>
        <w:t xml:space="preserve">of opportunity means having a level of playing </w:t>
      </w:r>
      <w:proofErr w:type="spellStart"/>
      <w:r w:rsidRPr="006E286E">
        <w:rPr>
          <w:rFonts w:ascii="Arial" w:eastAsiaTheme="minorEastAsia" w:hAnsi="Arial" w:cs="Arial"/>
          <w:color w:val="000000"/>
          <w:kern w:val="0"/>
          <w:sz w:val="22"/>
          <w:szCs w:val="22"/>
          <w:lang w:val="ro-RO" w:eastAsia="ro-RO"/>
          <w14:ligatures w14:val="none"/>
        </w:rPr>
        <w:t>fiel</w:t>
      </w:r>
      <w:r w:rsidR="0064561E">
        <w:rPr>
          <w:rFonts w:ascii="Arial" w:eastAsiaTheme="minorEastAsia" w:hAnsi="Arial" w:cs="Arial"/>
          <w:color w:val="000000"/>
          <w:kern w:val="0"/>
          <w:sz w:val="22"/>
          <w:szCs w:val="22"/>
          <w:lang w:val="ro-RO" w:eastAsia="ro-RO"/>
          <w14:ligatures w14:val="none"/>
        </w:rPr>
        <w:t>d</w:t>
      </w:r>
      <w:proofErr w:type="spellEnd"/>
      <w:r w:rsidR="0064561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so</w:t>
      </w:r>
      <w:proofErr w:type="spellEnd"/>
      <w:r w:rsidRPr="006E286E">
        <w:rPr>
          <w:rFonts w:ascii="Arial" w:eastAsiaTheme="minorEastAsia" w:hAnsi="Arial" w:cs="Arial"/>
          <w:color w:val="000000"/>
          <w:kern w:val="0"/>
          <w:sz w:val="22"/>
          <w:szCs w:val="22"/>
          <w:lang w:val="ro-RO" w:eastAsia="ro-RO"/>
          <w14:ligatures w14:val="none"/>
        </w:rPr>
        <w:t xml:space="preserve"> that </w:t>
      </w:r>
      <w:proofErr w:type="spellStart"/>
      <w:r w:rsidRPr="006E286E">
        <w:rPr>
          <w:rFonts w:ascii="Arial" w:eastAsiaTheme="minorEastAsia" w:hAnsi="Arial" w:cs="Arial"/>
          <w:color w:val="000000"/>
          <w:kern w:val="0"/>
          <w:sz w:val="22"/>
          <w:szCs w:val="22"/>
          <w:lang w:val="ro-RO" w:eastAsia="ro-RO"/>
          <w14:ligatures w14:val="none"/>
        </w:rPr>
        <w:t>everyone</w:t>
      </w:r>
      <w:proofErr w:type="spellEnd"/>
      <w:r w:rsidRPr="006E286E">
        <w:rPr>
          <w:rFonts w:ascii="Arial" w:eastAsiaTheme="minorEastAsia" w:hAnsi="Arial" w:cs="Arial"/>
          <w:color w:val="000000"/>
          <w:kern w:val="0"/>
          <w:sz w:val="22"/>
          <w:szCs w:val="22"/>
          <w:lang w:val="ro-RO" w:eastAsia="ro-RO"/>
          <w14:ligatures w14:val="none"/>
        </w:rPr>
        <w:t xml:space="preserve"> is </w:t>
      </w:r>
      <w:proofErr w:type="spellStart"/>
      <w:r w:rsidRPr="006E286E">
        <w:rPr>
          <w:rFonts w:ascii="Arial" w:eastAsiaTheme="minorEastAsia" w:hAnsi="Arial" w:cs="Arial"/>
          <w:color w:val="000000"/>
          <w:kern w:val="0"/>
          <w:sz w:val="22"/>
          <w:szCs w:val="22"/>
          <w:lang w:val="ro-RO" w:eastAsia="ro-RO"/>
          <w14:ligatures w14:val="none"/>
        </w:rPr>
        <w:t>treated</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completely</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fairly</w:t>
      </w:r>
      <w:proofErr w:type="spellEnd"/>
      <w:r w:rsidRPr="006E286E">
        <w:rPr>
          <w:rFonts w:ascii="Arial" w:eastAsiaTheme="minorEastAsia" w:hAnsi="Arial" w:cs="Arial"/>
          <w:color w:val="000000"/>
          <w:kern w:val="0"/>
          <w:sz w:val="22"/>
          <w:szCs w:val="22"/>
          <w:lang w:val="ro-RO" w:eastAsia="ro-RO"/>
          <w14:ligatures w14:val="none"/>
        </w:rPr>
        <w:t>.</w:t>
      </w:r>
      <w:r w:rsidR="00E47C0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Furthermore</w:t>
      </w:r>
      <w:proofErr w:type="spellEnd"/>
      <w:r w:rsidRPr="006E286E">
        <w:rPr>
          <w:rFonts w:ascii="Arial" w:eastAsiaTheme="minorEastAsia" w:hAnsi="Arial" w:cs="Arial"/>
          <w:color w:val="000000"/>
          <w:kern w:val="0"/>
          <w:sz w:val="22"/>
          <w:szCs w:val="22"/>
          <w:lang w:val="ro-RO" w:eastAsia="ro-RO"/>
          <w14:ligatures w14:val="none"/>
        </w:rPr>
        <w:t>,</w:t>
      </w:r>
      <w:r w:rsidR="00314A7A">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anyone</w:t>
      </w:r>
      <w:proofErr w:type="spellEnd"/>
      <w:r w:rsidRPr="006E286E">
        <w:rPr>
          <w:rFonts w:ascii="Arial" w:eastAsiaTheme="minorEastAsia" w:hAnsi="Arial" w:cs="Arial"/>
          <w:color w:val="000000"/>
          <w:kern w:val="0"/>
          <w:sz w:val="22"/>
          <w:szCs w:val="22"/>
          <w:lang w:val="ro-RO" w:eastAsia="ro-RO"/>
          <w14:ligatures w14:val="none"/>
        </w:rPr>
        <w:t xml:space="preserve"> can have the power of doing what </w:t>
      </w:r>
      <w:proofErr w:type="spellStart"/>
      <w:r w:rsidRPr="006E286E">
        <w:rPr>
          <w:rFonts w:ascii="Arial" w:eastAsiaTheme="minorEastAsia" w:hAnsi="Arial" w:cs="Arial"/>
          <w:color w:val="000000"/>
          <w:kern w:val="0"/>
          <w:sz w:val="22"/>
          <w:szCs w:val="22"/>
          <w:lang w:val="ro-RO" w:eastAsia="ro-RO"/>
          <w14:ligatures w14:val="none"/>
        </w:rPr>
        <w:t>they</w:t>
      </w:r>
      <w:proofErr w:type="spellEnd"/>
      <w:r w:rsidRPr="006E286E">
        <w:rPr>
          <w:rFonts w:ascii="Arial" w:eastAsiaTheme="minorEastAsia" w:hAnsi="Arial" w:cs="Arial"/>
          <w:color w:val="000000"/>
          <w:kern w:val="0"/>
          <w:sz w:val="22"/>
          <w:szCs w:val="22"/>
          <w:lang w:val="ro-RO" w:eastAsia="ro-RO"/>
          <w14:ligatures w14:val="none"/>
        </w:rPr>
        <w:t xml:space="preserve"> like with </w:t>
      </w:r>
      <w:proofErr w:type="spellStart"/>
      <w:r w:rsidRPr="006E286E">
        <w:rPr>
          <w:rFonts w:ascii="Arial" w:eastAsiaTheme="minorEastAsia" w:hAnsi="Arial" w:cs="Arial"/>
          <w:color w:val="000000"/>
          <w:kern w:val="0"/>
          <w:sz w:val="22"/>
          <w:szCs w:val="22"/>
          <w:lang w:val="ro-RO" w:eastAsia="ro-RO"/>
          <w14:ligatures w14:val="none"/>
        </w:rPr>
        <w:t>their</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lives</w:t>
      </w:r>
      <w:proofErr w:type="spellEnd"/>
      <w:r w:rsidRPr="006E286E">
        <w:rPr>
          <w:rFonts w:ascii="Arial" w:eastAsiaTheme="minorEastAsia" w:hAnsi="Arial" w:cs="Arial"/>
          <w:color w:val="000000"/>
          <w:kern w:val="0"/>
          <w:sz w:val="22"/>
          <w:szCs w:val="22"/>
          <w:lang w:val="ro-RO" w:eastAsia="ro-RO"/>
          <w14:ligatures w14:val="none"/>
        </w:rPr>
        <w:t xml:space="preserve"> and </w:t>
      </w:r>
      <w:proofErr w:type="spellStart"/>
      <w:r w:rsidRPr="006E286E">
        <w:rPr>
          <w:rFonts w:ascii="Arial" w:eastAsiaTheme="minorEastAsia" w:hAnsi="Arial" w:cs="Arial"/>
          <w:color w:val="000000"/>
          <w:kern w:val="0"/>
          <w:sz w:val="22"/>
          <w:szCs w:val="22"/>
          <w:lang w:val="ro-RO" w:eastAsia="ro-RO"/>
          <w14:ligatures w14:val="none"/>
        </w:rPr>
        <w:t>explore</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their</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own</w:t>
      </w:r>
      <w:proofErr w:type="spellEnd"/>
      <w:r w:rsidRPr="006E286E">
        <w:rPr>
          <w:rFonts w:ascii="Arial" w:eastAsiaTheme="minorEastAsia" w:hAnsi="Arial" w:cs="Arial"/>
          <w:color w:val="000000"/>
          <w:kern w:val="0"/>
          <w:sz w:val="22"/>
          <w:szCs w:val="22"/>
          <w:lang w:val="ro-RO" w:eastAsia="ro-RO"/>
          <w14:ligatures w14:val="none"/>
        </w:rPr>
        <w:t xml:space="preserve"> talents</w:t>
      </w:r>
      <w:r w:rsidR="00314A7A">
        <w:rPr>
          <w:rFonts w:ascii="Arial" w:eastAsiaTheme="minorEastAsia" w:hAnsi="Arial" w:cs="Arial"/>
          <w:color w:val="000000"/>
          <w:kern w:val="0"/>
          <w:sz w:val="22"/>
          <w:szCs w:val="22"/>
          <w:lang w:val="ro-RO" w:eastAsia="ro-RO"/>
          <w14:ligatures w14:val="none"/>
        </w:rPr>
        <w:t>,</w:t>
      </w:r>
      <w:r w:rsidR="00841691">
        <w:rPr>
          <w:rFonts w:ascii="Arial" w:eastAsiaTheme="minorEastAsia" w:hAnsi="Arial" w:cs="Arial"/>
          <w:color w:val="000000"/>
          <w:kern w:val="0"/>
          <w:sz w:val="22"/>
          <w:szCs w:val="22"/>
          <w:lang w:val="ro-RO" w:eastAsia="ro-RO"/>
          <w14:ligatures w14:val="none"/>
        </w:rPr>
        <w:t xml:space="preserve"> and is</w:t>
      </w:r>
      <w:r w:rsidR="00314A7A">
        <w:rPr>
          <w:rFonts w:ascii="Arial" w:eastAsiaTheme="minorEastAsia" w:hAnsi="Arial" w:cs="Arial"/>
          <w:color w:val="000000"/>
          <w:kern w:val="0"/>
          <w:sz w:val="22"/>
          <w:szCs w:val="22"/>
          <w:lang w:val="ro-RO" w:eastAsia="ro-RO"/>
          <w14:ligatures w14:val="none"/>
        </w:rPr>
        <w:t xml:space="preserve"> </w:t>
      </w:r>
      <w:r w:rsidRPr="006E286E">
        <w:rPr>
          <w:rFonts w:ascii="Arial" w:eastAsiaTheme="minorEastAsia" w:hAnsi="Arial" w:cs="Arial"/>
          <w:color w:val="000000"/>
          <w:kern w:val="0"/>
          <w:sz w:val="22"/>
          <w:szCs w:val="22"/>
          <w:lang w:val="ro-RO" w:eastAsia="ro-RO"/>
          <w14:ligatures w14:val="none"/>
        </w:rPr>
        <w:t xml:space="preserve">important that </w:t>
      </w:r>
      <w:proofErr w:type="spellStart"/>
      <w:r w:rsidRPr="006E286E">
        <w:rPr>
          <w:rFonts w:ascii="Arial" w:eastAsiaTheme="minorEastAsia" w:hAnsi="Arial" w:cs="Arial"/>
          <w:color w:val="000000"/>
          <w:kern w:val="0"/>
          <w:sz w:val="22"/>
          <w:szCs w:val="22"/>
          <w:lang w:val="ro-RO" w:eastAsia="ro-RO"/>
          <w14:ligatures w14:val="none"/>
        </w:rPr>
        <w:t>people</w:t>
      </w:r>
      <w:proofErr w:type="spellEnd"/>
      <w:r w:rsidRPr="006E286E">
        <w:rPr>
          <w:rFonts w:ascii="Arial" w:eastAsiaTheme="minorEastAsia" w:hAnsi="Arial" w:cs="Arial"/>
          <w:color w:val="000000"/>
          <w:kern w:val="0"/>
          <w:sz w:val="22"/>
          <w:szCs w:val="22"/>
          <w:lang w:val="ro-RO" w:eastAsia="ro-RO"/>
          <w14:ligatures w14:val="none"/>
        </w:rPr>
        <w:t xml:space="preserve"> are not </w:t>
      </w:r>
      <w:proofErr w:type="spellStart"/>
      <w:r w:rsidRPr="006E286E">
        <w:rPr>
          <w:rFonts w:ascii="Arial" w:eastAsiaTheme="minorEastAsia" w:hAnsi="Arial" w:cs="Arial"/>
          <w:color w:val="000000"/>
          <w:kern w:val="0"/>
          <w:sz w:val="22"/>
          <w:szCs w:val="22"/>
          <w:lang w:val="ro-RO" w:eastAsia="ro-RO"/>
          <w14:ligatures w14:val="none"/>
        </w:rPr>
        <w:t>discriminated</w:t>
      </w:r>
      <w:proofErr w:type="spellEnd"/>
      <w:r w:rsidR="00314A7A">
        <w:rPr>
          <w:rFonts w:ascii="Arial" w:eastAsiaTheme="minorEastAsia" w:hAnsi="Arial" w:cs="Arial"/>
          <w:color w:val="000000"/>
          <w:kern w:val="0"/>
          <w:sz w:val="22"/>
          <w:szCs w:val="22"/>
          <w:lang w:val="ro-RO" w:eastAsia="ro-RO"/>
          <w14:ligatures w14:val="none"/>
        </w:rPr>
        <w:t xml:space="preserve"> </w:t>
      </w:r>
      <w:r w:rsidRPr="006E286E">
        <w:rPr>
          <w:rFonts w:ascii="Arial" w:eastAsiaTheme="minorEastAsia" w:hAnsi="Arial" w:cs="Arial"/>
          <w:color w:val="000000"/>
          <w:kern w:val="0"/>
          <w:sz w:val="22"/>
          <w:szCs w:val="22"/>
          <w:lang w:val="ro-RO" w:eastAsia="ro-RO"/>
          <w14:ligatures w14:val="none"/>
        </w:rPr>
        <w:t xml:space="preserve">or </w:t>
      </w:r>
      <w:proofErr w:type="spellStart"/>
      <w:r w:rsidRPr="006E286E">
        <w:rPr>
          <w:rFonts w:ascii="Arial" w:eastAsiaTheme="minorEastAsia" w:hAnsi="Arial" w:cs="Arial"/>
          <w:color w:val="000000"/>
          <w:kern w:val="0"/>
          <w:sz w:val="22"/>
          <w:szCs w:val="22"/>
          <w:lang w:val="ro-RO" w:eastAsia="ro-RO"/>
          <w14:ligatures w14:val="none"/>
        </w:rPr>
        <w:t>discouraged</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because</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they’re</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doing</w:t>
      </w:r>
      <w:proofErr w:type="spellEnd"/>
      <w:r w:rsidRPr="006E286E">
        <w:rPr>
          <w:rFonts w:ascii="Arial" w:eastAsiaTheme="minorEastAsia" w:hAnsi="Arial" w:cs="Arial"/>
          <w:color w:val="000000"/>
          <w:kern w:val="0"/>
          <w:sz w:val="22"/>
          <w:szCs w:val="22"/>
          <w:lang w:val="ro-RO" w:eastAsia="ro-RO"/>
          <w14:ligatures w14:val="none"/>
        </w:rPr>
        <w:t xml:space="preserve"> whatever they enjoy.</w:t>
      </w:r>
      <w:r w:rsidR="00E0110A">
        <w:rPr>
          <w:rFonts w:ascii="Arial" w:eastAsiaTheme="minorEastAsia" w:hAnsi="Arial" w:cs="Arial"/>
          <w:color w:val="000000"/>
          <w:kern w:val="0"/>
          <w:sz w:val="22"/>
          <w:szCs w:val="22"/>
          <w:lang w:val="ro-RO" w:eastAsia="ro-RO"/>
          <w14:ligatures w14:val="none"/>
        </w:rPr>
        <w:t xml:space="preserve"> </w:t>
      </w:r>
      <w:r w:rsidR="00BF7435">
        <w:rPr>
          <w:rFonts w:ascii="Arial" w:eastAsiaTheme="minorEastAsia" w:hAnsi="Arial" w:cs="Arial"/>
          <w:color w:val="000000"/>
          <w:kern w:val="0"/>
          <w:sz w:val="22"/>
          <w:szCs w:val="22"/>
          <w:lang w:val="ro-RO" w:eastAsia="ro-RO"/>
          <w14:ligatures w14:val="none"/>
        </w:rPr>
        <w:t>The equality purpose is to treat every client</w:t>
      </w:r>
      <w:r w:rsidR="00EE347B">
        <w:rPr>
          <w:rFonts w:ascii="Arial" w:eastAsiaTheme="minorEastAsia" w:hAnsi="Arial" w:cs="Arial"/>
          <w:color w:val="000000"/>
          <w:kern w:val="0"/>
          <w:sz w:val="22"/>
          <w:szCs w:val="22"/>
          <w:lang w:val="ro-RO" w:eastAsia="ro-RO"/>
          <w14:ligatures w14:val="none"/>
        </w:rPr>
        <w:t xml:space="preserve"> the same regardless their race, gender, </w:t>
      </w:r>
      <w:r w:rsidR="006D4F25">
        <w:rPr>
          <w:rFonts w:ascii="Arial" w:eastAsiaTheme="minorEastAsia" w:hAnsi="Arial" w:cs="Arial"/>
          <w:color w:val="000000"/>
          <w:kern w:val="0"/>
          <w:sz w:val="22"/>
          <w:szCs w:val="22"/>
          <w:lang w:val="ro-RO" w:eastAsia="ro-RO"/>
          <w14:ligatures w14:val="none"/>
        </w:rPr>
        <w:t>sexuality, and so on</w:t>
      </w:r>
      <w:r w:rsidR="001A5145">
        <w:rPr>
          <w:rFonts w:ascii="Arial" w:eastAsiaTheme="minorEastAsia" w:hAnsi="Arial" w:cs="Arial"/>
          <w:color w:val="000000"/>
          <w:kern w:val="0"/>
          <w:sz w:val="22"/>
          <w:szCs w:val="22"/>
          <w:lang w:val="ro-RO" w:eastAsia="ro-RO"/>
          <w14:ligatures w14:val="none"/>
        </w:rPr>
        <w:t xml:space="preserve">. </w:t>
      </w:r>
    </w:p>
    <w:p w14:paraId="3A5AF33E" w14:textId="0357E78F" w:rsidR="00AE749F" w:rsidRDefault="00E173E5">
      <w:r>
        <w:t>The Equality Act 2010 includes important information regarding the fact the the firms must treat anyone equally, with respect and courtesy regardless their age, sex, disability, race, racial group, colour</w:t>
      </w:r>
      <w:r w:rsidR="00292A2A">
        <w:t>, religion, nationality, social background or marital status</w:t>
      </w:r>
      <w:r w:rsidR="001C0FC2">
        <w:t xml:space="preserve"> (</w:t>
      </w:r>
      <w:r w:rsidR="002A72FE">
        <w:t>SRA Code of Conduct, 2019)</w:t>
      </w:r>
      <w:r w:rsidR="00292A2A">
        <w:t>. A</w:t>
      </w:r>
      <w:r w:rsidR="00A92F9B">
        <w:t>dditional</w:t>
      </w:r>
      <w:r w:rsidR="00292A2A">
        <w:t xml:space="preserve"> information is provided for disable persons as the firms are obli</w:t>
      </w:r>
      <w:r w:rsidR="00A92F9B">
        <w:t>ged</w:t>
      </w:r>
      <w:r w:rsidR="00292A2A">
        <w:t xml:space="preserve"> to provide reasonable adjustments for disable clients and employees to ensure that they are not disadvantages or compare to those who are not disabled.</w:t>
      </w:r>
      <w:r w:rsidR="00ED1B8D">
        <w:t xml:space="preserve"> </w:t>
      </w:r>
      <w:r w:rsidR="00AE749F">
        <w:t>The Human Rights Act 1998, the Mental Capacity Act 2005 and the Care Act 2014  are three other main acts that promotes anti-discriminatory practices and protects pe</w:t>
      </w:r>
      <w:r w:rsidR="00A11A73">
        <w:t>ople’s dignity (John, 2020)</w:t>
      </w:r>
      <w:r w:rsidR="00AE749F">
        <w:t>. These acts help to remember the principles of equality, maintain</w:t>
      </w:r>
      <w:r w:rsidR="0036446F">
        <w:t xml:space="preserve">ing </w:t>
      </w:r>
      <w:r w:rsidR="00AE749F">
        <w:t xml:space="preserve">the independence </w:t>
      </w:r>
      <w:r w:rsidR="0036446F">
        <w:t>and dignity of any individual.</w:t>
      </w:r>
    </w:p>
    <w:p w14:paraId="6FEB9551" w14:textId="4FAF5C41" w:rsidR="00CB6CF8" w:rsidRDefault="009461D9">
      <w:r>
        <w:t>According to the presented laws</w:t>
      </w:r>
      <w:r w:rsidR="004A6DE7">
        <w:t>,</w:t>
      </w:r>
      <w:r>
        <w:t xml:space="preserve"> the legal practi</w:t>
      </w:r>
      <w:r w:rsidR="006A6213">
        <w:t>tioner</w:t>
      </w:r>
      <w:r w:rsidR="002B69E8">
        <w:t xml:space="preserve">s </w:t>
      </w:r>
      <w:r w:rsidR="005839FA">
        <w:t>are responsible</w:t>
      </w:r>
      <w:r w:rsidR="006A6213">
        <w:t xml:space="preserve"> </w:t>
      </w:r>
      <w:r w:rsidR="00243B1D">
        <w:t>for</w:t>
      </w:r>
      <w:r w:rsidR="006A6213">
        <w:t xml:space="preserve"> maintaining their </w:t>
      </w:r>
      <w:r w:rsidR="005839FA">
        <w:t>reputation</w:t>
      </w:r>
      <w:r w:rsidR="00AB0B52">
        <w:t xml:space="preserve"> and </w:t>
      </w:r>
      <w:r w:rsidR="005839FA">
        <w:t>career</w:t>
      </w:r>
      <w:r w:rsidR="00AB0B52">
        <w:t xml:space="preserve"> at the highest standards </w:t>
      </w:r>
      <w:r w:rsidR="005839FA">
        <w:t>, respecting  other</w:t>
      </w:r>
      <w:r w:rsidR="0023262D">
        <w:t xml:space="preserve"> clients or</w:t>
      </w:r>
      <w:r w:rsidR="000C2FD3">
        <w:t xml:space="preserve"> associates </w:t>
      </w:r>
      <w:r w:rsidR="005839FA">
        <w:t>and treating them carefully,</w:t>
      </w:r>
      <w:r w:rsidR="00A4770A">
        <w:t xml:space="preserve">  </w:t>
      </w:r>
      <w:r w:rsidR="005839FA">
        <w:t>taking care of their dignity</w:t>
      </w:r>
      <w:r w:rsidR="001766B2">
        <w:t xml:space="preserve"> (Jared, 2014)</w:t>
      </w:r>
      <w:r w:rsidR="005839FA">
        <w:t>.</w:t>
      </w:r>
      <w:r w:rsidR="00A4770A">
        <w:t xml:space="preserve"> </w:t>
      </w:r>
      <w:r w:rsidR="00F5743B">
        <w:t>It is a serious crime</w:t>
      </w:r>
      <w:r w:rsidR="00D832E9">
        <w:t xml:space="preserve"> </w:t>
      </w:r>
      <w:r w:rsidR="005839FA">
        <w:t xml:space="preserve"> if </w:t>
      </w:r>
      <w:r w:rsidR="00D832E9">
        <w:t>they are abusing</w:t>
      </w:r>
      <w:r w:rsidR="00C7799A">
        <w:t xml:space="preserve"> </w:t>
      </w:r>
      <w:r w:rsidR="005A3184">
        <w:t>clients</w:t>
      </w:r>
      <w:r w:rsidR="00C7799A">
        <w:t xml:space="preserve"> </w:t>
      </w:r>
      <w:r w:rsidR="000C2FD3">
        <w:t xml:space="preserve">or coworkers </w:t>
      </w:r>
      <w:r w:rsidR="00C7799A">
        <w:t xml:space="preserve">verbally, </w:t>
      </w:r>
      <w:r w:rsidR="005839FA">
        <w:t>on social media or in real life</w:t>
      </w:r>
      <w:r w:rsidR="00C7799A">
        <w:t xml:space="preserve"> due to a discrimina</w:t>
      </w:r>
      <w:r w:rsidR="00F5743B">
        <w:t>tive</w:t>
      </w:r>
      <w:r w:rsidR="00B524E0">
        <w:t xml:space="preserve"> factor</w:t>
      </w:r>
      <w:r w:rsidR="00186C5E">
        <w:t xml:space="preserve"> or any other</w:t>
      </w:r>
      <w:r w:rsidR="008000CB">
        <w:t xml:space="preserve"> reason</w:t>
      </w:r>
      <w:r w:rsidR="00186C5E">
        <w:t xml:space="preserve"> </w:t>
      </w:r>
      <w:r w:rsidR="00F5743B">
        <w:t xml:space="preserve">. </w:t>
      </w:r>
      <w:r w:rsidR="008000CB">
        <w:t xml:space="preserve">The SRA </w:t>
      </w:r>
      <w:r w:rsidR="00954238">
        <w:t xml:space="preserve">(2019) </w:t>
      </w:r>
      <w:r w:rsidR="005839FA">
        <w:t>recommend</w:t>
      </w:r>
      <w:r w:rsidR="008000CB">
        <w:t>s</w:t>
      </w:r>
      <w:r w:rsidR="00D33DD9">
        <w:t xml:space="preserve"> thinking before</w:t>
      </w:r>
      <w:r w:rsidR="005839FA">
        <w:t xml:space="preserve"> comment something</w:t>
      </w:r>
      <w:r w:rsidR="001D798F">
        <w:t xml:space="preserve"> </w:t>
      </w:r>
      <w:r w:rsidR="005839FA">
        <w:t>in order to keep the peace</w:t>
      </w:r>
      <w:r w:rsidR="00D33DD9">
        <w:t>, furthermore, States th</w:t>
      </w:r>
      <w:r w:rsidR="0000372F">
        <w:t xml:space="preserve">at solicitors </w:t>
      </w:r>
      <w:r w:rsidR="00D33DD9">
        <w:t xml:space="preserve"> </w:t>
      </w:r>
      <w:r w:rsidR="005839FA">
        <w:t>must act</w:t>
      </w:r>
      <w:r w:rsidR="00DC3277">
        <w:t xml:space="preserve"> in a way that </w:t>
      </w:r>
      <w:r w:rsidR="00BF4C87">
        <w:t>promotes</w:t>
      </w:r>
      <w:r w:rsidR="005839FA">
        <w:t xml:space="preserve"> the equality</w:t>
      </w:r>
      <w:r w:rsidR="00A92F9B">
        <w:t xml:space="preserve"> </w:t>
      </w:r>
      <w:r w:rsidR="005839FA">
        <w:t>,diversity and inclusion</w:t>
      </w:r>
      <w:r w:rsidR="00BF4C87">
        <w:t xml:space="preserve">, </w:t>
      </w:r>
      <w:r w:rsidR="005839FA">
        <w:t xml:space="preserve"> treat people fairly and with high respect,</w:t>
      </w:r>
      <w:r w:rsidR="001D798F">
        <w:t xml:space="preserve"> </w:t>
      </w:r>
      <w:r w:rsidR="005839FA">
        <w:t xml:space="preserve">through </w:t>
      </w:r>
      <w:r w:rsidR="001A4578">
        <w:t>their</w:t>
      </w:r>
      <w:r w:rsidR="003C5012">
        <w:t xml:space="preserve"> journey with a client. </w:t>
      </w:r>
    </w:p>
    <w:p w14:paraId="4BB88B88" w14:textId="1ED186A3" w:rsidR="00057877" w:rsidRDefault="009C60C4" w:rsidP="00F86224">
      <w:r>
        <w:t xml:space="preserve">The SRA imposed obligations and </w:t>
      </w:r>
      <w:r w:rsidR="007B060D">
        <w:t xml:space="preserve">guidance for the legal practitioners </w:t>
      </w:r>
      <w:r w:rsidR="00BB5889">
        <w:t xml:space="preserve">for an adequate implementation of equality, diversity, and inclusion </w:t>
      </w:r>
      <w:r w:rsidR="00D75547">
        <w:t xml:space="preserve">because these ethical elements </w:t>
      </w:r>
      <w:r w:rsidR="00A64BB8">
        <w:t xml:space="preserve">uphold the recruitment policies to attract </w:t>
      </w:r>
      <w:r w:rsidR="006E7583">
        <w:t xml:space="preserve">various workforce, diminish </w:t>
      </w:r>
      <w:r w:rsidR="00E402B2">
        <w:t xml:space="preserve">and  prejudices </w:t>
      </w:r>
      <w:r w:rsidR="00A44AD2">
        <w:t xml:space="preserve">or intolerance between coworkers.  </w:t>
      </w:r>
      <w:r w:rsidR="009B1EFF" w:rsidRPr="009B1EFF">
        <w:t>The equality is very important for law students with social and economically deprived background to get a role in a legal profession. Additionally, the firms that preserve this ethical matters which cover the equality, diversity and inclusion states that they are able to identify the impediments that discourage the evolution of the available talents,  and diminish the discrimination strengthening their reputation</w:t>
      </w:r>
      <w:r w:rsidR="00A07598">
        <w:t xml:space="preserve"> (Courtney, 2019)</w:t>
      </w:r>
      <w:r w:rsidR="009B1EFF" w:rsidRPr="009B1EFF">
        <w:t xml:space="preserve">. </w:t>
      </w:r>
      <w:r w:rsidR="00CB6CF8">
        <w:t xml:space="preserve">The importance of equality and diversity </w:t>
      </w:r>
      <w:r w:rsidR="00F86224">
        <w:t xml:space="preserve">it is significant </w:t>
      </w:r>
      <w:r w:rsidR="002D45D7">
        <w:t xml:space="preserve">for </w:t>
      </w:r>
      <w:r w:rsidR="00F86224">
        <w:t>an  effective administration of justice and independent justice system</w:t>
      </w:r>
      <w:r w:rsidR="00F56662">
        <w:t>, furthermore, the supreme role is that</w:t>
      </w:r>
      <w:r w:rsidR="00F86224">
        <w:t xml:space="preserve"> it maintains the rule of law.</w:t>
      </w:r>
      <w:r w:rsidR="00216B02">
        <w:t xml:space="preserve"> These</w:t>
      </w:r>
      <w:r w:rsidR="00CE71B1">
        <w:t xml:space="preserve"> elements</w:t>
      </w:r>
      <w:r w:rsidR="00EF5DAB">
        <w:t xml:space="preserve"> enhance </w:t>
      </w:r>
      <w:r w:rsidR="00AD08E1">
        <w:t>the</w:t>
      </w:r>
      <w:r w:rsidR="00F86224">
        <w:t xml:space="preserve"> acces</w:t>
      </w:r>
      <w:r w:rsidR="001D798F">
        <w:t>s</w:t>
      </w:r>
      <w:r w:rsidR="00F86224">
        <w:t xml:space="preserve"> to services for</w:t>
      </w:r>
      <w:r w:rsidR="00AD08E1">
        <w:t xml:space="preserve"> people </w:t>
      </w:r>
      <w:r w:rsidR="00F86224">
        <w:t>who seek for help from solicitors,</w:t>
      </w:r>
      <w:r w:rsidR="00EF5DAB">
        <w:t xml:space="preserve"> gaining the </w:t>
      </w:r>
      <w:r w:rsidR="009C4947">
        <w:t xml:space="preserve">clients trust and empathy. </w:t>
      </w:r>
    </w:p>
    <w:p w14:paraId="09B2B477" w14:textId="569E953C" w:rsidR="008359AB" w:rsidRPr="007904EA" w:rsidRDefault="008359AB" w:rsidP="007904EA">
      <w:pPr>
        <w:pStyle w:val="NormalWeb"/>
        <w:shd w:val="clear" w:color="auto" w:fill="FFFFFF"/>
        <w:spacing w:before="0" w:beforeAutospacing="0" w:after="0" w:afterAutospacing="0"/>
        <w:divId w:val="1462652633"/>
        <w:rPr>
          <w:rFonts w:ascii="Arial" w:hAnsi="Arial" w:cs="Arial"/>
          <w:color w:val="000000"/>
          <w:sz w:val="22"/>
          <w:szCs w:val="22"/>
        </w:rPr>
      </w:pPr>
      <w:r>
        <w:rPr>
          <w:rFonts w:ascii="Arial" w:hAnsi="Arial" w:cs="Arial"/>
          <w:color w:val="000000"/>
          <w:sz w:val="22"/>
          <w:szCs w:val="22"/>
        </w:rPr>
        <w:t xml:space="preserve">The legislation </w:t>
      </w:r>
      <w:proofErr w:type="spellStart"/>
      <w:r w:rsidR="004B0606">
        <w:rPr>
          <w:rFonts w:ascii="Arial" w:hAnsi="Arial" w:cs="Arial"/>
          <w:color w:val="000000"/>
          <w:sz w:val="22"/>
          <w:szCs w:val="22"/>
        </w:rPr>
        <w:t>imposes</w:t>
      </w:r>
      <w:proofErr w:type="spellEnd"/>
      <w:r w:rsidR="004B0606">
        <w:rPr>
          <w:rFonts w:ascii="Arial" w:hAnsi="Arial" w:cs="Arial"/>
          <w:color w:val="000000"/>
          <w:sz w:val="22"/>
          <w:szCs w:val="22"/>
        </w:rPr>
        <w:t xml:space="preserve"> </w:t>
      </w:r>
      <w:r>
        <w:rPr>
          <w:rFonts w:ascii="Arial" w:hAnsi="Arial" w:cs="Arial"/>
          <w:color w:val="000000"/>
          <w:sz w:val="22"/>
          <w:szCs w:val="22"/>
        </w:rPr>
        <w:t xml:space="preserve"> the minimum of legal </w:t>
      </w:r>
      <w:proofErr w:type="spellStart"/>
      <w:r>
        <w:rPr>
          <w:rFonts w:ascii="Arial" w:hAnsi="Arial" w:cs="Arial"/>
          <w:color w:val="000000"/>
          <w:sz w:val="22"/>
          <w:szCs w:val="22"/>
        </w:rPr>
        <w:t>obligations</w:t>
      </w:r>
      <w:proofErr w:type="spellEnd"/>
      <w:r w:rsidR="00066F44">
        <w:rPr>
          <w:rFonts w:ascii="Arial" w:hAnsi="Arial" w:cs="Arial"/>
          <w:color w:val="000000"/>
          <w:sz w:val="22"/>
          <w:szCs w:val="22"/>
        </w:rPr>
        <w:t xml:space="preserve"> </w:t>
      </w:r>
      <w:proofErr w:type="spellStart"/>
      <w:r w:rsidR="007C1C90">
        <w:rPr>
          <w:rFonts w:ascii="Arial" w:hAnsi="Arial" w:cs="Arial"/>
          <w:color w:val="000000"/>
          <w:sz w:val="22"/>
          <w:szCs w:val="22"/>
        </w:rPr>
        <w:t>because</w:t>
      </w:r>
      <w:proofErr w:type="spellEnd"/>
      <w:r w:rsidR="007C1C90">
        <w:rPr>
          <w:rFonts w:ascii="Arial" w:hAnsi="Arial" w:cs="Arial"/>
          <w:color w:val="000000"/>
          <w:sz w:val="22"/>
          <w:szCs w:val="22"/>
        </w:rPr>
        <w:t xml:space="preserve"> </w:t>
      </w:r>
      <w:r w:rsidR="00066F44">
        <w:rPr>
          <w:rFonts w:ascii="Arial" w:hAnsi="Arial" w:cs="Arial"/>
          <w:color w:val="000000"/>
          <w:sz w:val="22"/>
          <w:szCs w:val="22"/>
        </w:rPr>
        <w:t xml:space="preserve">a legal </w:t>
      </w:r>
      <w:proofErr w:type="spellStart"/>
      <w:r w:rsidR="00066F44">
        <w:rPr>
          <w:rFonts w:ascii="Arial" w:hAnsi="Arial" w:cs="Arial"/>
          <w:color w:val="000000"/>
          <w:sz w:val="22"/>
          <w:szCs w:val="22"/>
        </w:rPr>
        <w:t>practitioner</w:t>
      </w:r>
      <w:proofErr w:type="spellEnd"/>
      <w:r w:rsidR="00066F44">
        <w:rPr>
          <w:rFonts w:ascii="Arial" w:hAnsi="Arial" w:cs="Arial"/>
          <w:color w:val="000000"/>
          <w:sz w:val="22"/>
          <w:szCs w:val="22"/>
        </w:rPr>
        <w:t xml:space="preserve"> </w:t>
      </w:r>
      <w:r>
        <w:rPr>
          <w:rFonts w:ascii="Arial" w:hAnsi="Arial" w:cs="Arial"/>
          <w:color w:val="000000"/>
          <w:sz w:val="22"/>
          <w:szCs w:val="22"/>
        </w:rPr>
        <w:t xml:space="preserve"> </w:t>
      </w:r>
      <w:proofErr w:type="spellStart"/>
      <w:r>
        <w:rPr>
          <w:rFonts w:ascii="Arial" w:hAnsi="Arial" w:cs="Arial"/>
          <w:color w:val="000000"/>
          <w:sz w:val="22"/>
          <w:szCs w:val="22"/>
        </w:rPr>
        <w:t>need</w:t>
      </w:r>
      <w:r w:rsidR="00727BC9">
        <w:rPr>
          <w:rFonts w:ascii="Arial" w:hAnsi="Arial" w:cs="Arial"/>
          <w:color w:val="000000"/>
          <w:sz w:val="22"/>
          <w:szCs w:val="22"/>
        </w:rPr>
        <w:t>s</w:t>
      </w:r>
      <w:proofErr w:type="spellEnd"/>
      <w:r>
        <w:rPr>
          <w:rFonts w:ascii="Arial" w:hAnsi="Arial" w:cs="Arial"/>
          <w:color w:val="000000"/>
          <w:sz w:val="22"/>
          <w:szCs w:val="22"/>
        </w:rPr>
        <w:t xml:space="preserve"> to act with </w:t>
      </w:r>
      <w:proofErr w:type="spellStart"/>
      <w:r>
        <w:rPr>
          <w:rFonts w:ascii="Arial" w:hAnsi="Arial" w:cs="Arial"/>
          <w:color w:val="000000"/>
          <w:sz w:val="22"/>
          <w:szCs w:val="22"/>
        </w:rPr>
        <w:t>honesty</w:t>
      </w:r>
      <w:proofErr w:type="spellEnd"/>
      <w:r>
        <w:rPr>
          <w:rFonts w:ascii="Arial" w:hAnsi="Arial" w:cs="Arial"/>
          <w:color w:val="000000"/>
          <w:sz w:val="22"/>
          <w:szCs w:val="22"/>
        </w:rPr>
        <w:t>,</w:t>
      </w:r>
      <w:r w:rsidR="00066F44">
        <w:rPr>
          <w:rFonts w:ascii="Arial" w:hAnsi="Arial" w:cs="Arial"/>
          <w:color w:val="000000"/>
          <w:sz w:val="22"/>
          <w:szCs w:val="22"/>
        </w:rPr>
        <w:t xml:space="preserve"> </w:t>
      </w:r>
      <w:r>
        <w:rPr>
          <w:rFonts w:ascii="Arial" w:hAnsi="Arial" w:cs="Arial"/>
          <w:color w:val="000000"/>
          <w:sz w:val="22"/>
          <w:szCs w:val="22"/>
        </w:rPr>
        <w:t>respect,</w:t>
      </w:r>
      <w:r w:rsidR="00066F44">
        <w:rPr>
          <w:rFonts w:ascii="Arial" w:hAnsi="Arial" w:cs="Arial"/>
          <w:color w:val="000000"/>
          <w:sz w:val="22"/>
          <w:szCs w:val="22"/>
        </w:rPr>
        <w:t xml:space="preserve"> </w:t>
      </w:r>
      <w:r>
        <w:rPr>
          <w:rFonts w:ascii="Arial" w:hAnsi="Arial" w:cs="Arial"/>
          <w:color w:val="000000"/>
          <w:sz w:val="22"/>
          <w:szCs w:val="22"/>
        </w:rPr>
        <w:t>transparency</w:t>
      </w:r>
      <w:r w:rsidR="00066F44">
        <w:rPr>
          <w:rFonts w:ascii="Arial" w:hAnsi="Arial" w:cs="Arial"/>
          <w:color w:val="000000"/>
          <w:sz w:val="22"/>
          <w:szCs w:val="22"/>
        </w:rPr>
        <w:t>,</w:t>
      </w:r>
      <w:r>
        <w:rPr>
          <w:rFonts w:ascii="Arial" w:hAnsi="Arial" w:cs="Arial"/>
          <w:color w:val="000000"/>
          <w:sz w:val="22"/>
          <w:szCs w:val="22"/>
        </w:rPr>
        <w:t xml:space="preserve"> and </w:t>
      </w:r>
      <w:proofErr w:type="spellStart"/>
      <w:r>
        <w:rPr>
          <w:rFonts w:ascii="Arial" w:hAnsi="Arial" w:cs="Arial"/>
          <w:color w:val="000000"/>
          <w:sz w:val="22"/>
          <w:szCs w:val="22"/>
        </w:rPr>
        <w:t>integrity</w:t>
      </w:r>
      <w:proofErr w:type="spellEnd"/>
      <w:r w:rsidR="00BC7FA6">
        <w:rPr>
          <w:rFonts w:ascii="Arial" w:hAnsi="Arial" w:cs="Arial"/>
          <w:color w:val="000000"/>
          <w:sz w:val="22"/>
          <w:szCs w:val="22"/>
        </w:rPr>
        <w:t xml:space="preserve">. </w:t>
      </w:r>
      <w:proofErr w:type="spellStart"/>
      <w:r w:rsidR="00BC7FA6">
        <w:rPr>
          <w:rFonts w:ascii="Arial" w:hAnsi="Arial" w:cs="Arial"/>
          <w:color w:val="000000"/>
          <w:sz w:val="22"/>
          <w:szCs w:val="22"/>
        </w:rPr>
        <w:t>Furthermore</w:t>
      </w:r>
      <w:proofErr w:type="spellEnd"/>
      <w:r w:rsidR="00BC7FA6">
        <w:rPr>
          <w:rFonts w:ascii="Arial" w:hAnsi="Arial" w:cs="Arial"/>
          <w:color w:val="000000"/>
          <w:sz w:val="22"/>
          <w:szCs w:val="22"/>
        </w:rPr>
        <w:t xml:space="preserve">, he </w:t>
      </w:r>
      <w:r>
        <w:rPr>
          <w:rFonts w:ascii="Arial" w:hAnsi="Arial" w:cs="Arial"/>
          <w:color w:val="000000"/>
          <w:sz w:val="22"/>
          <w:szCs w:val="22"/>
        </w:rPr>
        <w:t xml:space="preserve">must </w:t>
      </w:r>
      <w:proofErr w:type="spellStart"/>
      <w:r>
        <w:rPr>
          <w:rFonts w:ascii="Arial" w:hAnsi="Arial" w:cs="Arial"/>
          <w:color w:val="000000"/>
          <w:sz w:val="22"/>
          <w:szCs w:val="22"/>
        </w:rPr>
        <w:t>approach</w:t>
      </w:r>
      <w:proofErr w:type="spellEnd"/>
      <w:r>
        <w:rPr>
          <w:rFonts w:ascii="Arial" w:hAnsi="Arial" w:cs="Arial"/>
          <w:color w:val="000000"/>
          <w:sz w:val="22"/>
          <w:szCs w:val="22"/>
        </w:rPr>
        <w:t xml:space="preserve"> </w:t>
      </w:r>
      <w:proofErr w:type="spellStart"/>
      <w:r>
        <w:rPr>
          <w:rFonts w:ascii="Arial" w:hAnsi="Arial" w:cs="Arial"/>
          <w:color w:val="000000"/>
          <w:sz w:val="22"/>
          <w:szCs w:val="22"/>
        </w:rPr>
        <w:t>everyone</w:t>
      </w:r>
      <w:proofErr w:type="spellEnd"/>
      <w:r>
        <w:rPr>
          <w:rFonts w:ascii="Arial" w:hAnsi="Arial" w:cs="Arial"/>
          <w:color w:val="000000"/>
          <w:sz w:val="22"/>
          <w:szCs w:val="22"/>
        </w:rPr>
        <w:t xml:space="preserve">, </w:t>
      </w:r>
      <w:proofErr w:type="spellStart"/>
      <w:r>
        <w:rPr>
          <w:rFonts w:ascii="Arial" w:hAnsi="Arial" w:cs="Arial"/>
          <w:color w:val="000000"/>
          <w:sz w:val="22"/>
          <w:szCs w:val="22"/>
        </w:rPr>
        <w:t>including</w:t>
      </w:r>
      <w:proofErr w:type="spellEnd"/>
      <w:r>
        <w:rPr>
          <w:rFonts w:ascii="Arial" w:hAnsi="Arial" w:cs="Arial"/>
          <w:color w:val="000000"/>
          <w:sz w:val="22"/>
          <w:szCs w:val="22"/>
        </w:rPr>
        <w:t xml:space="preserve"> </w:t>
      </w:r>
      <w:proofErr w:type="spellStart"/>
      <w:r>
        <w:rPr>
          <w:rFonts w:ascii="Arial" w:hAnsi="Arial" w:cs="Arial"/>
          <w:color w:val="000000"/>
          <w:sz w:val="22"/>
          <w:szCs w:val="22"/>
        </w:rPr>
        <w:t>people</w:t>
      </w:r>
      <w:proofErr w:type="spellEnd"/>
      <w:r>
        <w:rPr>
          <w:rFonts w:ascii="Arial" w:hAnsi="Arial" w:cs="Arial"/>
          <w:color w:val="000000"/>
          <w:sz w:val="22"/>
          <w:szCs w:val="22"/>
        </w:rPr>
        <w:t xml:space="preserve"> who </w:t>
      </w:r>
      <w:proofErr w:type="spellStart"/>
      <w:r>
        <w:rPr>
          <w:rFonts w:ascii="Arial" w:hAnsi="Arial" w:cs="Arial"/>
          <w:color w:val="000000"/>
          <w:sz w:val="22"/>
          <w:szCs w:val="22"/>
        </w:rPr>
        <w:t>might</w:t>
      </w:r>
      <w:proofErr w:type="spellEnd"/>
      <w:r>
        <w:rPr>
          <w:rFonts w:ascii="Arial" w:hAnsi="Arial" w:cs="Arial"/>
          <w:color w:val="000000"/>
          <w:sz w:val="22"/>
          <w:szCs w:val="22"/>
        </w:rPr>
        <w:t xml:space="preserve"> not have a high socio-economic background</w:t>
      </w:r>
      <w:r w:rsidR="00577CA0">
        <w:rPr>
          <w:rFonts w:ascii="Arial" w:hAnsi="Arial" w:cs="Arial"/>
          <w:color w:val="000000"/>
          <w:sz w:val="22"/>
          <w:szCs w:val="22"/>
        </w:rPr>
        <w:t xml:space="preserve">, he </w:t>
      </w:r>
      <w:proofErr w:type="spellStart"/>
      <w:r w:rsidR="00577CA0">
        <w:rPr>
          <w:rFonts w:ascii="Arial" w:hAnsi="Arial" w:cs="Arial"/>
          <w:color w:val="000000"/>
          <w:sz w:val="22"/>
          <w:szCs w:val="22"/>
        </w:rPr>
        <w:t>has</w:t>
      </w:r>
      <w:proofErr w:type="spellEnd"/>
      <w:r>
        <w:rPr>
          <w:rFonts w:ascii="Arial" w:hAnsi="Arial" w:cs="Arial"/>
          <w:color w:val="000000"/>
          <w:sz w:val="22"/>
          <w:szCs w:val="22"/>
        </w:rPr>
        <w:t xml:space="preserve"> to help </w:t>
      </w:r>
      <w:proofErr w:type="spellStart"/>
      <w:r w:rsidR="00577CA0">
        <w:rPr>
          <w:rFonts w:ascii="Arial" w:hAnsi="Arial" w:cs="Arial"/>
          <w:color w:val="000000"/>
          <w:sz w:val="22"/>
          <w:szCs w:val="22"/>
        </w:rPr>
        <w:t>his</w:t>
      </w:r>
      <w:proofErr w:type="spellEnd"/>
      <w:r w:rsidR="00577CA0">
        <w:rPr>
          <w:rFonts w:ascii="Arial" w:hAnsi="Arial" w:cs="Arial"/>
          <w:color w:val="000000"/>
          <w:sz w:val="22"/>
          <w:szCs w:val="22"/>
        </w:rPr>
        <w:t xml:space="preserve"> </w:t>
      </w:r>
      <w:proofErr w:type="spellStart"/>
      <w:r>
        <w:rPr>
          <w:rFonts w:ascii="Arial" w:hAnsi="Arial" w:cs="Arial"/>
          <w:color w:val="000000"/>
          <w:sz w:val="22"/>
          <w:szCs w:val="22"/>
        </w:rPr>
        <w:t>colleagues</w:t>
      </w:r>
      <w:proofErr w:type="spellEnd"/>
      <w:r>
        <w:rPr>
          <w:rFonts w:ascii="Arial" w:hAnsi="Arial" w:cs="Arial"/>
          <w:color w:val="000000"/>
          <w:sz w:val="22"/>
          <w:szCs w:val="22"/>
        </w:rPr>
        <w:t xml:space="preserve"> and clients with </w:t>
      </w:r>
      <w:proofErr w:type="spellStart"/>
      <w:r>
        <w:rPr>
          <w:rFonts w:ascii="Arial" w:hAnsi="Arial" w:cs="Arial"/>
          <w:color w:val="000000"/>
          <w:sz w:val="22"/>
          <w:szCs w:val="22"/>
        </w:rPr>
        <w:t>disabilities,so</w:t>
      </w:r>
      <w:proofErr w:type="spellEnd"/>
      <w:r>
        <w:rPr>
          <w:rFonts w:ascii="Arial" w:hAnsi="Arial" w:cs="Arial"/>
          <w:color w:val="000000"/>
          <w:sz w:val="22"/>
          <w:szCs w:val="22"/>
        </w:rPr>
        <w:t xml:space="preserve"> </w:t>
      </w:r>
      <w:proofErr w:type="spellStart"/>
      <w:r>
        <w:rPr>
          <w:rFonts w:ascii="Arial" w:hAnsi="Arial" w:cs="Arial"/>
          <w:color w:val="000000"/>
          <w:sz w:val="22"/>
          <w:szCs w:val="22"/>
        </w:rPr>
        <w:t>they</w:t>
      </w:r>
      <w:proofErr w:type="spellEnd"/>
      <w:r>
        <w:rPr>
          <w:rFonts w:ascii="Arial" w:hAnsi="Arial" w:cs="Arial"/>
          <w:color w:val="000000"/>
          <w:sz w:val="22"/>
          <w:szCs w:val="22"/>
        </w:rPr>
        <w:t xml:space="preserve"> can have acces to the services to the firm </w:t>
      </w:r>
      <w:proofErr w:type="spellStart"/>
      <w:r>
        <w:rPr>
          <w:rFonts w:ascii="Arial" w:hAnsi="Arial" w:cs="Arial"/>
          <w:color w:val="000000"/>
          <w:sz w:val="22"/>
          <w:szCs w:val="22"/>
        </w:rPr>
        <w:t>they</w:t>
      </w:r>
      <w:proofErr w:type="spellEnd"/>
      <w:r>
        <w:rPr>
          <w:rFonts w:ascii="Arial" w:hAnsi="Arial" w:cs="Arial"/>
          <w:color w:val="000000"/>
          <w:sz w:val="22"/>
          <w:szCs w:val="22"/>
        </w:rPr>
        <w:t xml:space="preserve"> </w:t>
      </w:r>
      <w:proofErr w:type="spellStart"/>
      <w:r>
        <w:rPr>
          <w:rFonts w:ascii="Arial" w:hAnsi="Arial" w:cs="Arial"/>
          <w:color w:val="000000"/>
          <w:sz w:val="22"/>
          <w:szCs w:val="22"/>
        </w:rPr>
        <w:t>work</w:t>
      </w:r>
      <w:proofErr w:type="spellEnd"/>
      <w:r>
        <w:rPr>
          <w:rFonts w:ascii="Arial" w:hAnsi="Arial" w:cs="Arial"/>
          <w:color w:val="000000"/>
          <w:sz w:val="22"/>
          <w:szCs w:val="22"/>
        </w:rPr>
        <w:t xml:space="preserve"> fo</w:t>
      </w:r>
      <w:r w:rsidR="00727BC9">
        <w:rPr>
          <w:rFonts w:ascii="Arial" w:hAnsi="Arial" w:cs="Arial"/>
          <w:color w:val="000000"/>
          <w:sz w:val="22"/>
          <w:szCs w:val="22"/>
        </w:rPr>
        <w:t xml:space="preserve">r or </w:t>
      </w:r>
      <w:proofErr w:type="spellStart"/>
      <w:r>
        <w:rPr>
          <w:rFonts w:ascii="Arial" w:hAnsi="Arial" w:cs="Arial"/>
          <w:color w:val="000000"/>
          <w:sz w:val="22"/>
          <w:szCs w:val="22"/>
        </w:rPr>
        <w:t>they</w:t>
      </w:r>
      <w:proofErr w:type="spellEnd"/>
      <w:r>
        <w:rPr>
          <w:rFonts w:ascii="Arial" w:hAnsi="Arial" w:cs="Arial"/>
          <w:color w:val="000000"/>
          <w:sz w:val="22"/>
          <w:szCs w:val="22"/>
        </w:rPr>
        <w:t xml:space="preserve"> </w:t>
      </w:r>
      <w:proofErr w:type="spellStart"/>
      <w:r w:rsidR="00727BC9">
        <w:rPr>
          <w:rFonts w:ascii="Arial" w:hAnsi="Arial" w:cs="Arial"/>
          <w:color w:val="000000"/>
          <w:sz w:val="22"/>
          <w:szCs w:val="22"/>
        </w:rPr>
        <w:t>seek</w:t>
      </w:r>
      <w:proofErr w:type="spellEnd"/>
      <w:r w:rsidR="00727BC9">
        <w:rPr>
          <w:rFonts w:ascii="Arial" w:hAnsi="Arial" w:cs="Arial"/>
          <w:color w:val="000000"/>
          <w:sz w:val="22"/>
          <w:szCs w:val="22"/>
        </w:rPr>
        <w:t xml:space="preserve"> </w:t>
      </w:r>
      <w:r>
        <w:rPr>
          <w:rFonts w:ascii="Arial" w:hAnsi="Arial" w:cs="Arial"/>
          <w:color w:val="000000"/>
          <w:sz w:val="22"/>
          <w:szCs w:val="22"/>
        </w:rPr>
        <w:t>services from.</w:t>
      </w:r>
      <w:r w:rsidR="00D22689">
        <w:rPr>
          <w:rFonts w:ascii="Arial" w:hAnsi="Arial" w:cs="Arial"/>
          <w:color w:val="000000"/>
          <w:sz w:val="22"/>
          <w:szCs w:val="22"/>
        </w:rPr>
        <w:t xml:space="preserve"> </w:t>
      </w:r>
    </w:p>
    <w:p w14:paraId="749F4EB4" w14:textId="36F80BCE" w:rsidR="0036446F" w:rsidRDefault="0036446F">
      <w:r>
        <w:t xml:space="preserve">In conclusion, the diversity and equality is at the heart of the fundamental human rights and at the base of </w:t>
      </w:r>
      <w:proofErr w:type="spellStart"/>
      <w:r>
        <w:t>choises</w:t>
      </w:r>
      <w:proofErr w:type="spellEnd"/>
      <w:r>
        <w:t xml:space="preserve"> needed to gain the respect of another individual. That does not mean </w:t>
      </w:r>
      <w:r>
        <w:lastRenderedPageBreak/>
        <w:t xml:space="preserve">that firms must think or act the same as the individuals that they serve, because the equality is more about the </w:t>
      </w:r>
      <w:proofErr w:type="spellStart"/>
      <w:r>
        <w:t>emphaty</w:t>
      </w:r>
      <w:proofErr w:type="spellEnd"/>
      <w:r>
        <w:t xml:space="preserve"> and solidarity, as this is vital for every society around the world. The chapter 2 of SRA Code of Conduct </w:t>
      </w:r>
      <w:r w:rsidR="008745C4">
        <w:t>ensure that nobody is discriminated giving individuals the freedom to associate with others, share their knowledge , creates trust and makes people more social.</w:t>
      </w:r>
      <w:r w:rsidR="00570C8D">
        <w:t xml:space="preserve"> </w:t>
      </w:r>
      <w:r w:rsidR="004A6DE7" w:rsidRPr="004A6DE7">
        <w:t>Equality and diversity are the main components for law firms,</w:t>
      </w:r>
      <w:r w:rsidR="00AB7D53">
        <w:t xml:space="preserve"> </w:t>
      </w:r>
      <w:r w:rsidR="004A6DE7" w:rsidRPr="004A6DE7">
        <w:t>because they both ensures people that the services are accessible and fair for everybody.They are making us sure that all the employers and clients are treated equally and get  respect , so their dignity is protected and their differences are accepted.This aspect is mainly important for humans with disabilities</w:t>
      </w:r>
      <w:r w:rsidR="000757A4">
        <w:t xml:space="preserve">, </w:t>
      </w:r>
      <w:r w:rsidR="004A6DE7" w:rsidRPr="004A6DE7">
        <w:t xml:space="preserve">illnesses or because of their </w:t>
      </w:r>
      <w:proofErr w:type="spellStart"/>
      <w:r w:rsidR="004A6DE7" w:rsidRPr="004A6DE7">
        <w:t>age,because</w:t>
      </w:r>
      <w:proofErr w:type="spellEnd"/>
      <w:r w:rsidR="004A6DE7" w:rsidRPr="004A6DE7">
        <w:t xml:space="preserve"> they can’t take care of themselves properly.</w:t>
      </w:r>
    </w:p>
    <w:p w14:paraId="3B33DEFE" w14:textId="58FD9DA9" w:rsidR="00C930FC" w:rsidRDefault="00C930FC"/>
    <w:p w14:paraId="14963989" w14:textId="77777777" w:rsidR="00C930FC" w:rsidRDefault="00C930FC">
      <w:r>
        <w:br w:type="page"/>
      </w:r>
    </w:p>
    <w:p w14:paraId="2ACEC238" w14:textId="257AD433" w:rsidR="00AE749F" w:rsidRDefault="00C930FC">
      <w:r>
        <w:lastRenderedPageBreak/>
        <w:t>Reference list:</w:t>
      </w:r>
    </w:p>
    <w:p w14:paraId="74FACE1D" w14:textId="2943A0D5" w:rsidR="0058454B" w:rsidRDefault="0058454B" w:rsidP="009D03D4">
      <w:pPr>
        <w:pStyle w:val="li1"/>
        <w:numPr>
          <w:ilvl w:val="0"/>
          <w:numId w:val="7"/>
        </w:numPr>
        <w:divId w:val="1163164987"/>
        <w:rPr>
          <w:rFonts w:eastAsia="Times New Roman"/>
        </w:rPr>
      </w:pPr>
      <w:r>
        <w:rPr>
          <w:rStyle w:val="s1"/>
          <w:rFonts w:eastAsia="Times New Roman"/>
        </w:rPr>
        <w:t>Amelia G</w:t>
      </w:r>
      <w:r w:rsidR="00FD1F1D">
        <w:rPr>
          <w:rStyle w:val="s1"/>
          <w:rFonts w:eastAsia="Times New Roman"/>
        </w:rPr>
        <w:t>. (20</w:t>
      </w:r>
      <w:r w:rsidR="006D1279">
        <w:rPr>
          <w:rStyle w:val="s1"/>
          <w:rFonts w:eastAsia="Times New Roman"/>
        </w:rPr>
        <w:t>16)</w:t>
      </w:r>
      <w:r>
        <w:rPr>
          <w:rStyle w:val="s1"/>
          <w:rFonts w:eastAsia="Times New Roman"/>
        </w:rPr>
        <w:t xml:space="preserve">, </w:t>
      </w:r>
      <w:proofErr w:type="spellStart"/>
      <w:r>
        <w:rPr>
          <w:rStyle w:val="s1"/>
          <w:rFonts w:eastAsia="Times New Roman"/>
        </w:rPr>
        <w:t>Fury</w:t>
      </w:r>
      <w:proofErr w:type="spellEnd"/>
      <w:r>
        <w:rPr>
          <w:rStyle w:val="s1"/>
          <w:rFonts w:eastAsia="Times New Roman"/>
        </w:rPr>
        <w:t xml:space="preserve"> as law firm </w:t>
      </w:r>
      <w:proofErr w:type="spellStart"/>
      <w:r>
        <w:rPr>
          <w:rStyle w:val="s1"/>
          <w:rFonts w:eastAsia="Times New Roman"/>
        </w:rPr>
        <w:t>boasts</w:t>
      </w:r>
      <w:proofErr w:type="spellEnd"/>
      <w:r>
        <w:rPr>
          <w:rStyle w:val="s1"/>
          <w:rFonts w:eastAsia="Times New Roman"/>
        </w:rPr>
        <w:t xml:space="preserve"> of 'great win' over </w:t>
      </w:r>
      <w:proofErr w:type="spellStart"/>
      <w:r>
        <w:rPr>
          <w:rStyle w:val="s1"/>
          <w:rFonts w:eastAsia="Times New Roman"/>
        </w:rPr>
        <w:t>parents</w:t>
      </w:r>
      <w:proofErr w:type="spellEnd"/>
      <w:r>
        <w:rPr>
          <w:rStyle w:val="s1"/>
          <w:rFonts w:eastAsia="Times New Roman"/>
        </w:rPr>
        <w:t xml:space="preserve"> of </w:t>
      </w:r>
      <w:proofErr w:type="spellStart"/>
      <w:r>
        <w:rPr>
          <w:rStyle w:val="s1"/>
          <w:rFonts w:eastAsia="Times New Roman"/>
        </w:rPr>
        <w:t>vulnerable</w:t>
      </w:r>
      <w:proofErr w:type="spellEnd"/>
      <w:r>
        <w:rPr>
          <w:rStyle w:val="s1"/>
          <w:rFonts w:eastAsia="Times New Roman"/>
        </w:rPr>
        <w:t xml:space="preserve"> </w:t>
      </w:r>
      <w:proofErr w:type="spellStart"/>
      <w:r>
        <w:rPr>
          <w:rStyle w:val="s1"/>
          <w:rFonts w:eastAsia="Times New Roman"/>
        </w:rPr>
        <w:t>children</w:t>
      </w:r>
      <w:proofErr w:type="spellEnd"/>
      <w:r>
        <w:rPr>
          <w:rStyle w:val="s1"/>
          <w:rFonts w:eastAsia="Times New Roman"/>
        </w:rPr>
        <w:t xml:space="preserve"> </w:t>
      </w:r>
      <w:hyperlink r:id="rId7" w:history="1">
        <w:r>
          <w:rPr>
            <w:rStyle w:val="s2"/>
            <w:rFonts w:eastAsia="Times New Roman"/>
            <w:color w:val="0000FF"/>
          </w:rPr>
          <w:t>https://www.theguardian.com/law/2016/jun/13/baker-small-law-firm-parents-tweets-children-special-educational-needs</w:t>
        </w:r>
      </w:hyperlink>
      <w:r>
        <w:rPr>
          <w:rStyle w:val="s1"/>
          <w:rFonts w:eastAsia="Times New Roman"/>
        </w:rPr>
        <w:t xml:space="preserve"> </w:t>
      </w:r>
      <w:proofErr w:type="spellStart"/>
      <w:r>
        <w:rPr>
          <w:rStyle w:val="s1"/>
          <w:rFonts w:eastAsia="Times New Roman"/>
        </w:rPr>
        <w:t>accessed</w:t>
      </w:r>
      <w:proofErr w:type="spellEnd"/>
      <w:r>
        <w:rPr>
          <w:rStyle w:val="s1"/>
          <w:rFonts w:eastAsia="Times New Roman"/>
        </w:rPr>
        <w:t xml:space="preserve"> </w:t>
      </w:r>
      <w:r w:rsidR="00FD1F1D">
        <w:rPr>
          <w:rStyle w:val="s1"/>
          <w:rFonts w:eastAsia="Times New Roman"/>
        </w:rPr>
        <w:t>16 April 2023</w:t>
      </w:r>
    </w:p>
    <w:p w14:paraId="54C228F8" w14:textId="2F133548" w:rsidR="0058454B" w:rsidRDefault="0058454B" w:rsidP="009D03D4">
      <w:pPr>
        <w:pStyle w:val="li1"/>
        <w:numPr>
          <w:ilvl w:val="0"/>
          <w:numId w:val="7"/>
        </w:numPr>
        <w:divId w:val="1163164987"/>
        <w:rPr>
          <w:rFonts w:eastAsia="Times New Roman"/>
        </w:rPr>
      </w:pPr>
      <w:r>
        <w:rPr>
          <w:rStyle w:val="s1"/>
          <w:rFonts w:eastAsia="Times New Roman"/>
        </w:rPr>
        <w:t>Camilla T</w:t>
      </w:r>
      <w:r w:rsidR="006D1279">
        <w:rPr>
          <w:rStyle w:val="s1"/>
          <w:rFonts w:eastAsia="Times New Roman"/>
        </w:rPr>
        <w:t>. (2020)</w:t>
      </w:r>
      <w:r>
        <w:rPr>
          <w:rStyle w:val="s1"/>
          <w:rFonts w:eastAsia="Times New Roman"/>
        </w:rPr>
        <w:t xml:space="preserve">, Top law firm </w:t>
      </w:r>
      <w:proofErr w:type="spellStart"/>
      <w:r>
        <w:rPr>
          <w:rStyle w:val="s1"/>
          <w:rFonts w:eastAsia="Times New Roman"/>
        </w:rPr>
        <w:t>employee's</w:t>
      </w:r>
      <w:proofErr w:type="spellEnd"/>
      <w:r>
        <w:rPr>
          <w:rStyle w:val="s1"/>
          <w:rFonts w:eastAsia="Times New Roman"/>
        </w:rPr>
        <w:t xml:space="preserve"> video diatribe </w:t>
      </w:r>
      <w:proofErr w:type="spellStart"/>
      <w:r>
        <w:rPr>
          <w:rStyle w:val="s1"/>
          <w:rFonts w:eastAsia="Times New Roman"/>
        </w:rPr>
        <w:t>against</w:t>
      </w:r>
      <w:proofErr w:type="spellEnd"/>
      <w:r>
        <w:rPr>
          <w:rStyle w:val="s1"/>
          <w:rFonts w:eastAsia="Times New Roman"/>
        </w:rPr>
        <w:t xml:space="preserve"> 'apologetic' </w:t>
      </w:r>
      <w:proofErr w:type="spellStart"/>
      <w:r>
        <w:rPr>
          <w:rStyle w:val="s1"/>
          <w:rFonts w:eastAsia="Times New Roman"/>
        </w:rPr>
        <w:t>Muslims</w:t>
      </w:r>
      <w:proofErr w:type="spellEnd"/>
      <w:r>
        <w:rPr>
          <w:rStyle w:val="s1"/>
          <w:rFonts w:eastAsia="Times New Roman"/>
        </w:rPr>
        <w:t xml:space="preserve"> in </w:t>
      </w:r>
      <w:proofErr w:type="spellStart"/>
      <w:r>
        <w:rPr>
          <w:rStyle w:val="s1"/>
          <w:rFonts w:eastAsia="Times New Roman"/>
        </w:rPr>
        <w:t>wake</w:t>
      </w:r>
      <w:proofErr w:type="spellEnd"/>
      <w:r>
        <w:rPr>
          <w:rStyle w:val="s1"/>
          <w:rFonts w:eastAsia="Times New Roman"/>
        </w:rPr>
        <w:t xml:space="preserve"> of Charlie </w:t>
      </w:r>
      <w:proofErr w:type="spellStart"/>
      <w:r>
        <w:rPr>
          <w:rStyle w:val="s1"/>
          <w:rFonts w:eastAsia="Times New Roman"/>
        </w:rPr>
        <w:t>Hebdo</w:t>
      </w:r>
      <w:proofErr w:type="spellEnd"/>
      <w:r>
        <w:rPr>
          <w:rStyle w:val="s1"/>
          <w:rFonts w:eastAsia="Times New Roman"/>
        </w:rPr>
        <w:t xml:space="preserve"> </w:t>
      </w:r>
      <w:proofErr w:type="spellStart"/>
      <w:r>
        <w:rPr>
          <w:rStyle w:val="s1"/>
          <w:rFonts w:eastAsia="Times New Roman"/>
        </w:rPr>
        <w:t>attack</w:t>
      </w:r>
      <w:proofErr w:type="spellEnd"/>
      <w:r>
        <w:rPr>
          <w:rStyle w:val="s1"/>
          <w:rFonts w:eastAsia="Times New Roman"/>
        </w:rPr>
        <w:t xml:space="preserve"> </w:t>
      </w:r>
      <w:hyperlink r:id="rId8" w:history="1">
        <w:r>
          <w:rPr>
            <w:rStyle w:val="s2"/>
            <w:rFonts w:eastAsia="Times New Roman"/>
            <w:color w:val="0000FF"/>
          </w:rPr>
          <w:t>https://www.telegraph.co.uk/news/uknews/law-and-order/11354615/Top-law-firm-employees-video-diatribe-against-apologetic-Muslims-in-wake-of-Charlie-Hebdo-attack.html</w:t>
        </w:r>
      </w:hyperlink>
      <w:r>
        <w:rPr>
          <w:rStyle w:val="s1"/>
          <w:rFonts w:eastAsia="Times New Roman"/>
        </w:rPr>
        <w:t xml:space="preserve"> </w:t>
      </w:r>
      <w:proofErr w:type="spellStart"/>
      <w:r>
        <w:rPr>
          <w:rStyle w:val="s1"/>
          <w:rFonts w:eastAsia="Times New Roman"/>
        </w:rPr>
        <w:t>accessed</w:t>
      </w:r>
      <w:proofErr w:type="spellEnd"/>
      <w:r>
        <w:rPr>
          <w:rStyle w:val="s1"/>
          <w:rFonts w:eastAsia="Times New Roman"/>
        </w:rPr>
        <w:t xml:space="preserve"> 16</w:t>
      </w:r>
      <w:r w:rsidR="006D1279">
        <w:rPr>
          <w:rStyle w:val="s1"/>
          <w:rFonts w:eastAsia="Times New Roman"/>
        </w:rPr>
        <w:t xml:space="preserve"> April 2023.</w:t>
      </w:r>
    </w:p>
    <w:p w14:paraId="37AA8471" w14:textId="15C271CD" w:rsidR="0058454B" w:rsidRDefault="0058454B" w:rsidP="009D03D4">
      <w:pPr>
        <w:pStyle w:val="li1"/>
        <w:numPr>
          <w:ilvl w:val="0"/>
          <w:numId w:val="7"/>
        </w:numPr>
        <w:divId w:val="1163164987"/>
        <w:rPr>
          <w:rFonts w:eastAsia="Times New Roman"/>
        </w:rPr>
      </w:pPr>
      <w:proofErr w:type="spellStart"/>
      <w:r>
        <w:rPr>
          <w:rStyle w:val="s1"/>
          <w:rFonts w:eastAsia="Times New Roman"/>
        </w:rPr>
        <w:t>Courtn</w:t>
      </w:r>
      <w:r w:rsidR="003763BB">
        <w:rPr>
          <w:rStyle w:val="s1"/>
          <w:rFonts w:eastAsia="Times New Roman"/>
        </w:rPr>
        <w:t>e</w:t>
      </w:r>
      <w:proofErr w:type="spellEnd"/>
      <w:r w:rsidR="003763BB">
        <w:rPr>
          <w:rStyle w:val="s1"/>
          <w:rFonts w:eastAsia="Times New Roman"/>
        </w:rPr>
        <w:t xml:space="preserve"> S. (2007)</w:t>
      </w:r>
      <w:r>
        <w:rPr>
          <w:rStyle w:val="s1"/>
          <w:rFonts w:eastAsia="Times New Roman"/>
        </w:rPr>
        <w:t xml:space="preserve">, 7 Social Media </w:t>
      </w:r>
      <w:proofErr w:type="spellStart"/>
      <w:r>
        <w:rPr>
          <w:rStyle w:val="s1"/>
          <w:rFonts w:eastAsia="Times New Roman"/>
        </w:rPr>
        <w:t>Psychology</w:t>
      </w:r>
      <w:proofErr w:type="spellEnd"/>
      <w:r>
        <w:rPr>
          <w:rStyle w:val="s1"/>
          <w:rFonts w:eastAsia="Times New Roman"/>
        </w:rPr>
        <w:t xml:space="preserve"> Studies that Will Make Your Marketing </w:t>
      </w:r>
      <w:proofErr w:type="spellStart"/>
      <w:r>
        <w:rPr>
          <w:rStyle w:val="s1"/>
          <w:rFonts w:eastAsia="Times New Roman"/>
        </w:rPr>
        <w:t>Smarter</w:t>
      </w:r>
      <w:proofErr w:type="spellEnd"/>
      <w:r>
        <w:rPr>
          <w:rStyle w:val="s1"/>
          <w:rFonts w:eastAsia="Times New Roman"/>
        </w:rPr>
        <w:t xml:space="preserve">, </w:t>
      </w:r>
      <w:hyperlink r:id="rId9" w:history="1">
        <w:r>
          <w:rPr>
            <w:rStyle w:val="s2"/>
            <w:rFonts w:eastAsia="Times New Roman"/>
            <w:color w:val="0000FF"/>
          </w:rPr>
          <w:t>https://buffer.com/resources/social-media-psychology-studies-smarter-marketing</w:t>
        </w:r>
      </w:hyperlink>
      <w:r>
        <w:rPr>
          <w:rStyle w:val="s1"/>
          <w:rFonts w:eastAsia="Times New Roman"/>
        </w:rPr>
        <w:t xml:space="preserve"> </w:t>
      </w:r>
      <w:proofErr w:type="spellStart"/>
      <w:r>
        <w:rPr>
          <w:rStyle w:val="s1"/>
          <w:rFonts w:eastAsia="Times New Roman"/>
        </w:rPr>
        <w:t>accessed</w:t>
      </w:r>
      <w:proofErr w:type="spellEnd"/>
      <w:r>
        <w:rPr>
          <w:rStyle w:val="s1"/>
          <w:rFonts w:eastAsia="Times New Roman"/>
        </w:rPr>
        <w:t xml:space="preserve"> </w:t>
      </w:r>
      <w:r w:rsidR="00D0320F">
        <w:rPr>
          <w:rStyle w:val="s1"/>
          <w:rFonts w:eastAsia="Times New Roman"/>
        </w:rPr>
        <w:t>10 April 2023</w:t>
      </w:r>
    </w:p>
    <w:p w14:paraId="23A7AE6E" w14:textId="42CA9F48" w:rsidR="0058454B" w:rsidRDefault="0058454B" w:rsidP="009D03D4">
      <w:pPr>
        <w:pStyle w:val="li1"/>
        <w:numPr>
          <w:ilvl w:val="0"/>
          <w:numId w:val="7"/>
        </w:numPr>
        <w:divId w:val="1163164987"/>
        <w:rPr>
          <w:rFonts w:eastAsia="Times New Roman"/>
        </w:rPr>
      </w:pPr>
      <w:r>
        <w:rPr>
          <w:rStyle w:val="s1"/>
          <w:rFonts w:eastAsia="Times New Roman"/>
        </w:rPr>
        <w:t>Jared N</w:t>
      </w:r>
      <w:r w:rsidR="00D0320F">
        <w:rPr>
          <w:rStyle w:val="s1"/>
          <w:rFonts w:eastAsia="Times New Roman"/>
        </w:rPr>
        <w:t>. (2014)</w:t>
      </w:r>
      <w:r>
        <w:rPr>
          <w:rStyle w:val="s1"/>
          <w:rFonts w:eastAsia="Times New Roman"/>
        </w:rPr>
        <w:t xml:space="preserve">, Facebook </w:t>
      </w:r>
      <w:proofErr w:type="spellStart"/>
      <w:r>
        <w:rPr>
          <w:rStyle w:val="s1"/>
          <w:rFonts w:eastAsia="Times New Roman"/>
        </w:rPr>
        <w:t>Comments</w:t>
      </w:r>
      <w:proofErr w:type="spellEnd"/>
      <w:r>
        <w:rPr>
          <w:rStyle w:val="s1"/>
          <w:rFonts w:eastAsia="Times New Roman"/>
        </w:rPr>
        <w:t xml:space="preserve"> </w:t>
      </w:r>
      <w:proofErr w:type="spellStart"/>
      <w:r>
        <w:rPr>
          <w:rStyle w:val="s1"/>
          <w:rFonts w:eastAsia="Times New Roman"/>
        </w:rPr>
        <w:t>Expose</w:t>
      </w:r>
      <w:proofErr w:type="spellEnd"/>
      <w:r>
        <w:rPr>
          <w:rStyle w:val="s1"/>
          <w:rFonts w:eastAsia="Times New Roman"/>
        </w:rPr>
        <w:t xml:space="preserve"> a </w:t>
      </w:r>
      <w:proofErr w:type="spellStart"/>
      <w:r>
        <w:rPr>
          <w:rStyle w:val="s1"/>
          <w:rFonts w:eastAsia="Times New Roman"/>
        </w:rPr>
        <w:t>Flaw</w:t>
      </w:r>
      <w:proofErr w:type="spellEnd"/>
      <w:r>
        <w:rPr>
          <w:rStyle w:val="s1"/>
          <w:rFonts w:eastAsia="Times New Roman"/>
        </w:rPr>
        <w:t xml:space="preserve"> in Zuckerberg's Vision </w:t>
      </w:r>
      <w:hyperlink r:id="rId10" w:history="1">
        <w:r>
          <w:rPr>
            <w:rStyle w:val="s2"/>
            <w:rFonts w:eastAsia="Times New Roman"/>
            <w:color w:val="0000FF"/>
          </w:rPr>
          <w:t>http://www.technologizer.com/2011/03/07/facebook-comments-zuckerberg-vision/</w:t>
        </w:r>
      </w:hyperlink>
      <w:r>
        <w:rPr>
          <w:rStyle w:val="s1"/>
          <w:rFonts w:eastAsia="Times New Roman"/>
        </w:rPr>
        <w:t xml:space="preserve"> </w:t>
      </w:r>
      <w:proofErr w:type="spellStart"/>
      <w:r>
        <w:rPr>
          <w:rStyle w:val="s1"/>
          <w:rFonts w:eastAsia="Times New Roman"/>
        </w:rPr>
        <w:t>accessed</w:t>
      </w:r>
      <w:proofErr w:type="spellEnd"/>
      <w:r>
        <w:rPr>
          <w:rStyle w:val="s1"/>
          <w:rFonts w:eastAsia="Times New Roman"/>
        </w:rPr>
        <w:t xml:space="preserve"> </w:t>
      </w:r>
      <w:r w:rsidR="00D0320F">
        <w:rPr>
          <w:rStyle w:val="s1"/>
          <w:rFonts w:eastAsia="Times New Roman"/>
        </w:rPr>
        <w:t>01 April 2023</w:t>
      </w:r>
    </w:p>
    <w:p w14:paraId="2882E2A0" w14:textId="184ABAD3" w:rsidR="0058454B" w:rsidRPr="00F62F7A" w:rsidRDefault="0058454B" w:rsidP="009D03D4">
      <w:pPr>
        <w:pStyle w:val="li1"/>
        <w:numPr>
          <w:ilvl w:val="0"/>
          <w:numId w:val="7"/>
        </w:numPr>
        <w:divId w:val="1163164987"/>
        <w:rPr>
          <w:rFonts w:eastAsia="Times New Roman"/>
        </w:rPr>
      </w:pPr>
      <w:r>
        <w:rPr>
          <w:rStyle w:val="s1"/>
          <w:rFonts w:eastAsia="Times New Roman"/>
        </w:rPr>
        <w:t>John H</w:t>
      </w:r>
      <w:r w:rsidR="00AE1E46">
        <w:rPr>
          <w:rStyle w:val="s1"/>
          <w:rFonts w:eastAsia="Times New Roman"/>
        </w:rPr>
        <w:t>. (2020)</w:t>
      </w:r>
      <w:r>
        <w:rPr>
          <w:rStyle w:val="s1"/>
          <w:rFonts w:eastAsia="Times New Roman"/>
        </w:rPr>
        <w:t xml:space="preserve">, Yorkshire solicitor </w:t>
      </w:r>
      <w:proofErr w:type="spellStart"/>
      <w:r>
        <w:rPr>
          <w:rStyle w:val="s1"/>
          <w:rFonts w:eastAsia="Times New Roman"/>
        </w:rPr>
        <w:t>suspended</w:t>
      </w:r>
      <w:proofErr w:type="spellEnd"/>
      <w:r>
        <w:rPr>
          <w:rStyle w:val="s1"/>
          <w:rFonts w:eastAsia="Times New Roman"/>
        </w:rPr>
        <w:t xml:space="preserve"> for Twitter </w:t>
      </w:r>
      <w:proofErr w:type="spellStart"/>
      <w:r>
        <w:rPr>
          <w:rStyle w:val="s1"/>
          <w:rFonts w:eastAsia="Times New Roman"/>
        </w:rPr>
        <w:t>rants</w:t>
      </w:r>
      <w:proofErr w:type="spellEnd"/>
      <w:r>
        <w:rPr>
          <w:rStyle w:val="s1"/>
          <w:rFonts w:eastAsia="Times New Roman"/>
        </w:rPr>
        <w:t xml:space="preserve"> 5</w:t>
      </w:r>
      <w:hyperlink r:id="rId11" w:history="1">
        <w:r>
          <w:rPr>
            <w:rStyle w:val="s2"/>
            <w:rFonts w:eastAsia="Times New Roman"/>
            <w:color w:val="0000FF"/>
          </w:rPr>
          <w:t>https://www.lawgazette.co.uk/news/yorkshire-solicitor-suspended-for-twitter-rants/5067187.article</w:t>
        </w:r>
      </w:hyperlink>
      <w:r>
        <w:rPr>
          <w:rStyle w:val="s1"/>
          <w:rFonts w:eastAsia="Times New Roman"/>
        </w:rPr>
        <w:t xml:space="preserve"> </w:t>
      </w:r>
      <w:proofErr w:type="spellStart"/>
      <w:r>
        <w:rPr>
          <w:rStyle w:val="s1"/>
          <w:rFonts w:eastAsia="Times New Roman"/>
        </w:rPr>
        <w:t>accessed</w:t>
      </w:r>
      <w:proofErr w:type="spellEnd"/>
      <w:r>
        <w:rPr>
          <w:rStyle w:val="s1"/>
          <w:rFonts w:eastAsia="Times New Roman"/>
        </w:rPr>
        <w:t xml:space="preserve"> 16 </w:t>
      </w:r>
      <w:r w:rsidR="00AE1E46">
        <w:rPr>
          <w:rStyle w:val="s1"/>
          <w:rFonts w:eastAsia="Times New Roman"/>
        </w:rPr>
        <w:t>April 2023</w:t>
      </w:r>
    </w:p>
    <w:p w14:paraId="403CD34A" w14:textId="59D5F779" w:rsidR="0058454B" w:rsidRDefault="0058454B" w:rsidP="009D03D4">
      <w:pPr>
        <w:pStyle w:val="p1"/>
        <w:numPr>
          <w:ilvl w:val="0"/>
          <w:numId w:val="7"/>
        </w:numPr>
        <w:divId w:val="1163164987"/>
      </w:pPr>
      <w:r>
        <w:rPr>
          <w:rStyle w:val="s1"/>
        </w:rPr>
        <w:t>Burns, K., Corbin, L.</w:t>
      </w:r>
      <w:r w:rsidR="00345BC6">
        <w:rPr>
          <w:rStyle w:val="s1"/>
        </w:rPr>
        <w:t xml:space="preserve"> (2016), </w:t>
      </w:r>
      <w:r>
        <w:rPr>
          <w:rStyle w:val="s1"/>
        </w:rPr>
        <w:t xml:space="preserve"> </w:t>
      </w:r>
      <w:proofErr w:type="spellStart"/>
      <w:r>
        <w:rPr>
          <w:rStyle w:val="s1"/>
        </w:rPr>
        <w:t>E-Professionalism</w:t>
      </w:r>
      <w:proofErr w:type="spellEnd"/>
      <w:r>
        <w:rPr>
          <w:rStyle w:val="s1"/>
        </w:rPr>
        <w:t xml:space="preserve">: The Global </w:t>
      </w:r>
      <w:proofErr w:type="spellStart"/>
      <w:r>
        <w:rPr>
          <w:rStyle w:val="s1"/>
        </w:rPr>
        <w:t>Reach</w:t>
      </w:r>
      <w:proofErr w:type="spellEnd"/>
      <w:r>
        <w:rPr>
          <w:rStyle w:val="s1"/>
        </w:rPr>
        <w:t xml:space="preserve"> of the </w:t>
      </w:r>
      <w:proofErr w:type="spellStart"/>
      <w:r>
        <w:rPr>
          <w:rStyle w:val="s1"/>
        </w:rPr>
        <w:t>Lawyer's</w:t>
      </w:r>
      <w:proofErr w:type="spellEnd"/>
      <w:r>
        <w:rPr>
          <w:rStyle w:val="s1"/>
        </w:rPr>
        <w:t xml:space="preserve"> Duty to </w:t>
      </w:r>
      <w:proofErr w:type="spellStart"/>
      <w:r>
        <w:rPr>
          <w:rStyle w:val="s1"/>
        </w:rPr>
        <w:t>Use</w:t>
      </w:r>
      <w:proofErr w:type="spellEnd"/>
      <w:r>
        <w:rPr>
          <w:rStyle w:val="s1"/>
        </w:rPr>
        <w:t xml:space="preserve"> Social Media </w:t>
      </w:r>
      <w:proofErr w:type="spellStart"/>
      <w:r>
        <w:rPr>
          <w:rStyle w:val="s1"/>
        </w:rPr>
        <w:t>Ethicall</w:t>
      </w:r>
      <w:r w:rsidR="00345BC6">
        <w:rPr>
          <w:rStyle w:val="s1"/>
        </w:rPr>
        <w:t>y</w:t>
      </w:r>
      <w:proofErr w:type="spellEnd"/>
      <w:r w:rsidR="00345BC6">
        <w:rPr>
          <w:rStyle w:val="s1"/>
        </w:rPr>
        <w:t xml:space="preserve">, </w:t>
      </w:r>
      <w:r>
        <w:rPr>
          <w:rStyle w:val="s1"/>
        </w:rPr>
        <w:t xml:space="preserve"> Journal of the </w:t>
      </w:r>
      <w:proofErr w:type="spellStart"/>
      <w:r>
        <w:rPr>
          <w:rStyle w:val="s1"/>
        </w:rPr>
        <w:t>Professional</w:t>
      </w:r>
      <w:proofErr w:type="spellEnd"/>
      <w:r>
        <w:rPr>
          <w:rStyle w:val="s1"/>
        </w:rPr>
        <w:t xml:space="preserve"> </w:t>
      </w:r>
      <w:proofErr w:type="spellStart"/>
      <w:r>
        <w:rPr>
          <w:rStyle w:val="s1"/>
        </w:rPr>
        <w:t>Lawyer</w:t>
      </w:r>
      <w:proofErr w:type="spellEnd"/>
      <w:r>
        <w:rPr>
          <w:rStyle w:val="s1"/>
        </w:rPr>
        <w:t>, 153-172</w:t>
      </w:r>
    </w:p>
    <w:p w14:paraId="78829C70" w14:textId="3A5AB3CA" w:rsidR="0058454B" w:rsidRDefault="0058454B" w:rsidP="009D03D4">
      <w:pPr>
        <w:pStyle w:val="p1"/>
        <w:numPr>
          <w:ilvl w:val="0"/>
          <w:numId w:val="7"/>
        </w:numPr>
        <w:divId w:val="1163164987"/>
      </w:pPr>
      <w:proofErr w:type="spellStart"/>
      <w:r>
        <w:rPr>
          <w:rStyle w:val="s1"/>
        </w:rPr>
        <w:t>Jacobowitz</w:t>
      </w:r>
      <w:proofErr w:type="spellEnd"/>
      <w:r>
        <w:rPr>
          <w:rStyle w:val="s1"/>
        </w:rPr>
        <w:t xml:space="preserve">, J. L. (2014). </w:t>
      </w:r>
      <w:proofErr w:type="spellStart"/>
      <w:r>
        <w:rPr>
          <w:rStyle w:val="s1"/>
        </w:rPr>
        <w:t>Lawyers</w:t>
      </w:r>
      <w:proofErr w:type="spellEnd"/>
      <w:r>
        <w:rPr>
          <w:rStyle w:val="s1"/>
        </w:rPr>
        <w:t xml:space="preserve"> </w:t>
      </w:r>
      <w:proofErr w:type="spellStart"/>
      <w:r>
        <w:rPr>
          <w:rStyle w:val="s1"/>
        </w:rPr>
        <w:t>beware</w:t>
      </w:r>
      <w:proofErr w:type="spellEnd"/>
      <w:r>
        <w:rPr>
          <w:rStyle w:val="s1"/>
        </w:rPr>
        <w:t xml:space="preserve">: You are </w:t>
      </w:r>
      <w:proofErr w:type="spellStart"/>
      <w:r>
        <w:rPr>
          <w:rStyle w:val="s1"/>
        </w:rPr>
        <w:t>what</w:t>
      </w:r>
      <w:proofErr w:type="spellEnd"/>
      <w:r>
        <w:rPr>
          <w:rStyle w:val="s1"/>
        </w:rPr>
        <w:t xml:space="preserve"> you post the case for </w:t>
      </w:r>
      <w:proofErr w:type="spellStart"/>
      <w:r>
        <w:rPr>
          <w:rStyle w:val="s1"/>
        </w:rPr>
        <w:t>integrating</w:t>
      </w:r>
      <w:proofErr w:type="spellEnd"/>
      <w:r>
        <w:rPr>
          <w:rStyle w:val="s1"/>
        </w:rPr>
        <w:t xml:space="preserve"> cultural </w:t>
      </w:r>
      <w:proofErr w:type="spellStart"/>
      <w:r>
        <w:rPr>
          <w:rStyle w:val="s1"/>
        </w:rPr>
        <w:t>competence</w:t>
      </w:r>
      <w:proofErr w:type="spellEnd"/>
      <w:r>
        <w:rPr>
          <w:rStyle w:val="s1"/>
        </w:rPr>
        <w:t xml:space="preserve">, legal </w:t>
      </w:r>
      <w:proofErr w:type="spellStart"/>
      <w:r>
        <w:rPr>
          <w:rStyle w:val="s1"/>
        </w:rPr>
        <w:t>ethics</w:t>
      </w:r>
      <w:proofErr w:type="spellEnd"/>
      <w:r>
        <w:rPr>
          <w:rStyle w:val="s1"/>
        </w:rPr>
        <w:t>, and social media. SMU Science and Technology Law Review, 17(4), 541-580</w:t>
      </w:r>
    </w:p>
    <w:p w14:paraId="45B87DBB" w14:textId="55531CCE" w:rsidR="0058454B" w:rsidRDefault="0058454B" w:rsidP="009D03D4">
      <w:pPr>
        <w:pStyle w:val="p1"/>
        <w:numPr>
          <w:ilvl w:val="0"/>
          <w:numId w:val="7"/>
        </w:numPr>
        <w:divId w:val="1163164987"/>
      </w:pPr>
      <w:r>
        <w:rPr>
          <w:rStyle w:val="s1"/>
        </w:rPr>
        <w:t>Jessica W</w:t>
      </w:r>
      <w:r w:rsidR="007F38E5">
        <w:rPr>
          <w:rStyle w:val="s1"/>
        </w:rPr>
        <w:t xml:space="preserve">., </w:t>
      </w:r>
      <w:proofErr w:type="spellStart"/>
      <w:r>
        <w:rPr>
          <w:rStyle w:val="s1"/>
        </w:rPr>
        <w:t>Myra</w:t>
      </w:r>
      <w:proofErr w:type="spellEnd"/>
      <w:r>
        <w:rPr>
          <w:rStyle w:val="s1"/>
        </w:rPr>
        <w:t xml:space="preserve"> M</w:t>
      </w:r>
      <w:r w:rsidR="007F38E5">
        <w:rPr>
          <w:rStyle w:val="s1"/>
        </w:rPr>
        <w:t>.</w:t>
      </w:r>
      <w:r w:rsidR="00C42879">
        <w:rPr>
          <w:rStyle w:val="s1"/>
        </w:rPr>
        <w:t xml:space="preserve"> (2017), </w:t>
      </w:r>
      <w:r>
        <w:rPr>
          <w:rStyle w:val="s1"/>
        </w:rPr>
        <w:t xml:space="preserve"> ‘The Minefield of Social Media and Legal </w:t>
      </w:r>
      <w:proofErr w:type="spellStart"/>
      <w:r>
        <w:rPr>
          <w:rStyle w:val="s1"/>
        </w:rPr>
        <w:t>Ethics</w:t>
      </w:r>
      <w:proofErr w:type="spellEnd"/>
      <w:r>
        <w:rPr>
          <w:rStyle w:val="s1"/>
        </w:rPr>
        <w:t xml:space="preserve">: How to </w:t>
      </w:r>
      <w:proofErr w:type="spellStart"/>
      <w:r>
        <w:rPr>
          <w:rStyle w:val="s1"/>
        </w:rPr>
        <w:t>Provide</w:t>
      </w:r>
      <w:proofErr w:type="spellEnd"/>
      <w:r>
        <w:rPr>
          <w:rStyle w:val="s1"/>
        </w:rPr>
        <w:t xml:space="preserve"> Competent </w:t>
      </w:r>
      <w:proofErr w:type="spellStart"/>
      <w:r>
        <w:rPr>
          <w:rStyle w:val="s1"/>
        </w:rPr>
        <w:t>Representation</w:t>
      </w:r>
      <w:proofErr w:type="spellEnd"/>
      <w:r>
        <w:rPr>
          <w:rStyle w:val="s1"/>
        </w:rPr>
        <w:t xml:space="preserve"> and </w:t>
      </w:r>
      <w:proofErr w:type="spellStart"/>
      <w:r>
        <w:rPr>
          <w:rStyle w:val="s1"/>
        </w:rPr>
        <w:t>avoid</w:t>
      </w:r>
      <w:proofErr w:type="spellEnd"/>
      <w:r>
        <w:rPr>
          <w:rStyle w:val="s1"/>
        </w:rPr>
        <w:t xml:space="preserve"> the </w:t>
      </w:r>
      <w:proofErr w:type="spellStart"/>
      <w:r>
        <w:rPr>
          <w:rStyle w:val="s1"/>
        </w:rPr>
        <w:t>Pitfalls</w:t>
      </w:r>
      <w:proofErr w:type="spellEnd"/>
      <w:r>
        <w:rPr>
          <w:rStyle w:val="s1"/>
        </w:rPr>
        <w:t xml:space="preserve"> of Modern Technology.’ American Bar Association, </w:t>
      </w:r>
      <w:proofErr w:type="spellStart"/>
      <w:r>
        <w:rPr>
          <w:rStyle w:val="s1"/>
        </w:rPr>
        <w:t>Ethics</w:t>
      </w:r>
      <w:proofErr w:type="spellEnd"/>
      <w:r>
        <w:rPr>
          <w:rStyle w:val="s1"/>
        </w:rPr>
        <w:t xml:space="preserve"> &amp; </w:t>
      </w:r>
      <w:proofErr w:type="spellStart"/>
      <w:r>
        <w:rPr>
          <w:rStyle w:val="s1"/>
        </w:rPr>
        <w:t>Professional</w:t>
      </w:r>
      <w:proofErr w:type="spellEnd"/>
      <w:r>
        <w:rPr>
          <w:rStyle w:val="s1"/>
        </w:rPr>
        <w:t xml:space="preserve"> Responsibility Committee </w:t>
      </w:r>
      <w:proofErr w:type="spellStart"/>
      <w:r>
        <w:rPr>
          <w:rStyle w:val="s1"/>
        </w:rPr>
        <w:t>Midwinter</w:t>
      </w:r>
      <w:proofErr w:type="spellEnd"/>
      <w:r>
        <w:rPr>
          <w:rStyle w:val="s1"/>
        </w:rPr>
        <w:t xml:space="preserve"> Meeting</w:t>
      </w:r>
      <w:r w:rsidR="00C42879">
        <w:rPr>
          <w:rStyle w:val="s1"/>
        </w:rPr>
        <w:t xml:space="preserve">. </w:t>
      </w:r>
    </w:p>
    <w:p w14:paraId="51BC5150" w14:textId="54F40267" w:rsidR="0058454B" w:rsidRDefault="0058454B" w:rsidP="009D03D4">
      <w:pPr>
        <w:pStyle w:val="p1"/>
        <w:numPr>
          <w:ilvl w:val="0"/>
          <w:numId w:val="7"/>
        </w:numPr>
        <w:divId w:val="1163164987"/>
      </w:pPr>
      <w:r>
        <w:rPr>
          <w:rStyle w:val="s1"/>
        </w:rPr>
        <w:t xml:space="preserve">The Law Society: Practice Guide on Social Media </w:t>
      </w:r>
      <w:hyperlink r:id="rId12" w:history="1">
        <w:r w:rsidR="00E934D0" w:rsidRPr="00D94E69">
          <w:rPr>
            <w:rStyle w:val="Hyperlink"/>
            <w:rFonts w:ascii="UICTFontTextStyleBody" w:hAnsi="UICTFontTextStyleBody"/>
          </w:rPr>
          <w:t>https://www.lawsociety.org.uk/support-services/advice/practice-notes/social-media/</w:t>
        </w:r>
      </w:hyperlink>
      <w:r w:rsidR="00E934D0">
        <w:rPr>
          <w:rStyle w:val="s1"/>
        </w:rPr>
        <w:t xml:space="preserve"> </w:t>
      </w:r>
      <w:r>
        <w:rPr>
          <w:rStyle w:val="s1"/>
        </w:rPr>
        <w:t xml:space="preserve"> </w:t>
      </w:r>
      <w:proofErr w:type="spellStart"/>
      <w:r>
        <w:rPr>
          <w:rStyle w:val="s1"/>
        </w:rPr>
        <w:t>accessed</w:t>
      </w:r>
      <w:proofErr w:type="spellEnd"/>
      <w:r>
        <w:rPr>
          <w:rStyle w:val="s1"/>
        </w:rPr>
        <w:t xml:space="preserve">  </w:t>
      </w:r>
      <w:r w:rsidR="00E934D0">
        <w:rPr>
          <w:rStyle w:val="s1"/>
        </w:rPr>
        <w:t>20 April 2023</w:t>
      </w:r>
    </w:p>
    <w:p w14:paraId="497905DF" w14:textId="480DC096" w:rsidR="0058454B" w:rsidRDefault="0058454B" w:rsidP="009D03D4">
      <w:pPr>
        <w:pStyle w:val="p1"/>
        <w:numPr>
          <w:ilvl w:val="0"/>
          <w:numId w:val="7"/>
        </w:numPr>
        <w:divId w:val="1163164987"/>
      </w:pPr>
      <w:r>
        <w:rPr>
          <w:rStyle w:val="s1"/>
        </w:rPr>
        <w:t>SRA Code of Conduct 2019</w:t>
      </w:r>
    </w:p>
    <w:p w14:paraId="42E30E95" w14:textId="2E16CE2F" w:rsidR="0058454B" w:rsidRDefault="0058454B" w:rsidP="009D03D4">
      <w:pPr>
        <w:pStyle w:val="p1"/>
        <w:numPr>
          <w:ilvl w:val="0"/>
          <w:numId w:val="7"/>
        </w:numPr>
        <w:divId w:val="1163164987"/>
      </w:pPr>
      <w:r>
        <w:rPr>
          <w:rStyle w:val="s1"/>
        </w:rPr>
        <w:t xml:space="preserve">SRA Code of Conduct 2019, </w:t>
      </w:r>
      <w:proofErr w:type="spellStart"/>
      <w:r>
        <w:rPr>
          <w:rStyle w:val="s1"/>
        </w:rPr>
        <w:t>section</w:t>
      </w:r>
      <w:proofErr w:type="spellEnd"/>
      <w:r>
        <w:rPr>
          <w:rStyle w:val="s1"/>
        </w:rPr>
        <w:t xml:space="preserve"> 6.3</w:t>
      </w:r>
    </w:p>
    <w:p w14:paraId="200CFFF3" w14:textId="017FD23E" w:rsidR="00641018" w:rsidRDefault="0058454B" w:rsidP="009D03D4">
      <w:pPr>
        <w:pStyle w:val="p1"/>
        <w:numPr>
          <w:ilvl w:val="0"/>
          <w:numId w:val="7"/>
        </w:numPr>
        <w:divId w:val="1163164987"/>
      </w:pPr>
      <w:proofErr w:type="spellStart"/>
      <w:r>
        <w:rPr>
          <w:rStyle w:val="s1"/>
        </w:rPr>
        <w:t>Jacobowitz</w:t>
      </w:r>
      <w:proofErr w:type="spellEnd"/>
      <w:r>
        <w:rPr>
          <w:rStyle w:val="s1"/>
        </w:rPr>
        <w:t xml:space="preserve">, J. L. (2014). </w:t>
      </w:r>
      <w:proofErr w:type="spellStart"/>
      <w:r>
        <w:rPr>
          <w:rStyle w:val="s1"/>
        </w:rPr>
        <w:t>Lawyers</w:t>
      </w:r>
      <w:proofErr w:type="spellEnd"/>
      <w:r>
        <w:rPr>
          <w:rStyle w:val="s1"/>
        </w:rPr>
        <w:t xml:space="preserve"> </w:t>
      </w:r>
      <w:proofErr w:type="spellStart"/>
      <w:r>
        <w:rPr>
          <w:rStyle w:val="s1"/>
        </w:rPr>
        <w:t>beware</w:t>
      </w:r>
      <w:proofErr w:type="spellEnd"/>
      <w:r>
        <w:rPr>
          <w:rStyle w:val="s1"/>
        </w:rPr>
        <w:t xml:space="preserve">: You are </w:t>
      </w:r>
      <w:proofErr w:type="spellStart"/>
      <w:r>
        <w:rPr>
          <w:rStyle w:val="s1"/>
        </w:rPr>
        <w:t>what</w:t>
      </w:r>
      <w:proofErr w:type="spellEnd"/>
      <w:r>
        <w:rPr>
          <w:rStyle w:val="s1"/>
        </w:rPr>
        <w:t xml:space="preserve"> you post the case for </w:t>
      </w:r>
      <w:proofErr w:type="spellStart"/>
      <w:r>
        <w:rPr>
          <w:rStyle w:val="s1"/>
        </w:rPr>
        <w:t>integrating</w:t>
      </w:r>
      <w:proofErr w:type="spellEnd"/>
      <w:r>
        <w:rPr>
          <w:rStyle w:val="s1"/>
        </w:rPr>
        <w:t xml:space="preserve"> cultural </w:t>
      </w:r>
      <w:proofErr w:type="spellStart"/>
      <w:r>
        <w:rPr>
          <w:rStyle w:val="s1"/>
        </w:rPr>
        <w:t>competence</w:t>
      </w:r>
      <w:proofErr w:type="spellEnd"/>
      <w:r>
        <w:rPr>
          <w:rStyle w:val="s1"/>
        </w:rPr>
        <w:t xml:space="preserve">, legal </w:t>
      </w:r>
      <w:proofErr w:type="spellStart"/>
      <w:r>
        <w:rPr>
          <w:rStyle w:val="s1"/>
        </w:rPr>
        <w:t>ethics</w:t>
      </w:r>
      <w:proofErr w:type="spellEnd"/>
      <w:r>
        <w:rPr>
          <w:rStyle w:val="s1"/>
        </w:rPr>
        <w:t>, and social media. SMU Science and Technology Law Review, 17(4), 541-580</w:t>
      </w:r>
    </w:p>
    <w:p w14:paraId="53EB1231" w14:textId="784949A2" w:rsidR="00641018" w:rsidRDefault="0058454B" w:rsidP="009D03D4">
      <w:pPr>
        <w:pStyle w:val="p1"/>
        <w:numPr>
          <w:ilvl w:val="0"/>
          <w:numId w:val="7"/>
        </w:numPr>
        <w:divId w:val="1163164987"/>
      </w:pPr>
      <w:r>
        <w:rPr>
          <w:rStyle w:val="s1"/>
        </w:rPr>
        <w:t>Courtney S</w:t>
      </w:r>
      <w:r w:rsidR="007C1415">
        <w:rPr>
          <w:rStyle w:val="s1"/>
        </w:rPr>
        <w:t>. (2019)</w:t>
      </w:r>
      <w:r>
        <w:rPr>
          <w:rStyle w:val="s1"/>
        </w:rPr>
        <w:t xml:space="preserve">, 7 Social Media </w:t>
      </w:r>
      <w:proofErr w:type="spellStart"/>
      <w:r>
        <w:rPr>
          <w:rStyle w:val="s1"/>
        </w:rPr>
        <w:t>Psychology</w:t>
      </w:r>
      <w:proofErr w:type="spellEnd"/>
      <w:r>
        <w:rPr>
          <w:rStyle w:val="s1"/>
        </w:rPr>
        <w:t xml:space="preserve"> Studies that Will Make Your Marketing </w:t>
      </w:r>
      <w:proofErr w:type="spellStart"/>
      <w:r>
        <w:rPr>
          <w:rStyle w:val="s1"/>
        </w:rPr>
        <w:t>Smarter</w:t>
      </w:r>
      <w:proofErr w:type="spellEnd"/>
      <w:r>
        <w:rPr>
          <w:rStyle w:val="s1"/>
        </w:rPr>
        <w:t xml:space="preserve">, </w:t>
      </w:r>
      <w:hyperlink r:id="rId13" w:history="1">
        <w:r w:rsidR="005713CA" w:rsidRPr="00D94E69">
          <w:rPr>
            <w:rStyle w:val="Hyperlink"/>
            <w:rFonts w:ascii="UICTFontTextStyleBody" w:hAnsi="UICTFontTextStyleBody"/>
          </w:rPr>
          <w:t>https://buffer.com/resources/social-media-psychology-studies-smarter-marketing</w:t>
        </w:r>
      </w:hyperlink>
      <w:r w:rsidR="005713CA">
        <w:rPr>
          <w:rStyle w:val="s1"/>
        </w:rPr>
        <w:t xml:space="preserve"> </w:t>
      </w:r>
      <w:r>
        <w:rPr>
          <w:rStyle w:val="s1"/>
        </w:rPr>
        <w:t xml:space="preserve"> </w:t>
      </w:r>
      <w:proofErr w:type="spellStart"/>
      <w:r>
        <w:rPr>
          <w:rStyle w:val="s1"/>
        </w:rPr>
        <w:t>accessed</w:t>
      </w:r>
      <w:proofErr w:type="spellEnd"/>
      <w:r>
        <w:rPr>
          <w:rStyle w:val="s1"/>
        </w:rPr>
        <w:t xml:space="preserve"> </w:t>
      </w:r>
      <w:r w:rsidR="005713CA">
        <w:rPr>
          <w:rStyle w:val="s1"/>
        </w:rPr>
        <w:t xml:space="preserve">30 </w:t>
      </w:r>
      <w:proofErr w:type="spellStart"/>
      <w:r w:rsidR="005713CA">
        <w:rPr>
          <w:rStyle w:val="s1"/>
        </w:rPr>
        <w:t>March</w:t>
      </w:r>
      <w:proofErr w:type="spellEnd"/>
      <w:r w:rsidR="005713CA">
        <w:rPr>
          <w:rStyle w:val="s1"/>
        </w:rPr>
        <w:t xml:space="preserve"> 2023</w:t>
      </w:r>
    </w:p>
    <w:p w14:paraId="42F0506F" w14:textId="152D2A0F" w:rsidR="00C930FC" w:rsidRDefault="0058454B" w:rsidP="009D03D4">
      <w:pPr>
        <w:pStyle w:val="p1"/>
        <w:numPr>
          <w:ilvl w:val="0"/>
          <w:numId w:val="7"/>
        </w:numPr>
      </w:pPr>
      <w:r>
        <w:rPr>
          <w:rStyle w:val="s1"/>
        </w:rPr>
        <w:t>Amelia G</w:t>
      </w:r>
      <w:r w:rsidR="005713CA">
        <w:rPr>
          <w:rStyle w:val="s1"/>
        </w:rPr>
        <w:t>. (2021)</w:t>
      </w:r>
      <w:r>
        <w:rPr>
          <w:rStyle w:val="s1"/>
        </w:rPr>
        <w:t xml:space="preserve">, </w:t>
      </w:r>
      <w:proofErr w:type="spellStart"/>
      <w:r>
        <w:rPr>
          <w:rStyle w:val="s1"/>
        </w:rPr>
        <w:t>Fury</w:t>
      </w:r>
      <w:proofErr w:type="spellEnd"/>
      <w:r>
        <w:rPr>
          <w:rStyle w:val="s1"/>
        </w:rPr>
        <w:t xml:space="preserve"> as law firm </w:t>
      </w:r>
      <w:proofErr w:type="spellStart"/>
      <w:r>
        <w:rPr>
          <w:rStyle w:val="s1"/>
        </w:rPr>
        <w:t>boasts</w:t>
      </w:r>
      <w:proofErr w:type="spellEnd"/>
      <w:r>
        <w:rPr>
          <w:rStyle w:val="s1"/>
        </w:rPr>
        <w:t xml:space="preserve"> of 'great win' over </w:t>
      </w:r>
      <w:proofErr w:type="spellStart"/>
      <w:r>
        <w:rPr>
          <w:rStyle w:val="s1"/>
        </w:rPr>
        <w:t>parents</w:t>
      </w:r>
      <w:proofErr w:type="spellEnd"/>
      <w:r>
        <w:rPr>
          <w:rStyle w:val="s1"/>
        </w:rPr>
        <w:t xml:space="preserve"> of </w:t>
      </w:r>
      <w:proofErr w:type="spellStart"/>
      <w:r>
        <w:rPr>
          <w:rStyle w:val="s1"/>
        </w:rPr>
        <w:t>vulnerable</w:t>
      </w:r>
      <w:proofErr w:type="spellEnd"/>
      <w:r>
        <w:rPr>
          <w:rStyle w:val="s1"/>
        </w:rPr>
        <w:t xml:space="preserve"> </w:t>
      </w:r>
      <w:proofErr w:type="spellStart"/>
      <w:r>
        <w:rPr>
          <w:rStyle w:val="s1"/>
        </w:rPr>
        <w:t>children</w:t>
      </w:r>
      <w:proofErr w:type="spellEnd"/>
      <w:r>
        <w:rPr>
          <w:rStyle w:val="s1"/>
        </w:rPr>
        <w:t xml:space="preserve"> </w:t>
      </w:r>
      <w:hyperlink r:id="rId14" w:history="1">
        <w:r w:rsidRPr="009D03D4">
          <w:rPr>
            <w:rStyle w:val="s2"/>
            <w:color w:val="0000FF"/>
          </w:rPr>
          <w:t>https://www.theguardian.com/law/2016/jun/13/baker-small-law-</w:t>
        </w:r>
        <w:r w:rsidRPr="009D03D4">
          <w:rPr>
            <w:rStyle w:val="s2"/>
            <w:color w:val="0000FF"/>
          </w:rPr>
          <w:lastRenderedPageBreak/>
          <w:t>firm-parents-tweets-children-special-educational-needs</w:t>
        </w:r>
      </w:hyperlink>
      <w:r>
        <w:rPr>
          <w:rStyle w:val="s1"/>
        </w:rPr>
        <w:t xml:space="preserve"> </w:t>
      </w:r>
      <w:proofErr w:type="spellStart"/>
      <w:r>
        <w:rPr>
          <w:rStyle w:val="s1"/>
        </w:rPr>
        <w:t>accessed</w:t>
      </w:r>
      <w:proofErr w:type="spellEnd"/>
      <w:r>
        <w:rPr>
          <w:rStyle w:val="s1"/>
        </w:rPr>
        <w:t xml:space="preserve"> </w:t>
      </w:r>
      <w:r w:rsidR="009D03D4">
        <w:rPr>
          <w:rStyle w:val="s1"/>
        </w:rPr>
        <w:t>01 May 2023.</w:t>
      </w:r>
    </w:p>
    <w:sectPr w:rsidR="00C930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B3E02" w14:textId="77777777" w:rsidR="00D5561D" w:rsidRDefault="00D5561D" w:rsidP="005856A0">
      <w:r>
        <w:separator/>
      </w:r>
    </w:p>
  </w:endnote>
  <w:endnote w:type="continuationSeparator" w:id="0">
    <w:p w14:paraId="02E1C4FD" w14:textId="77777777" w:rsidR="00D5561D" w:rsidRDefault="00D5561D" w:rsidP="00585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3AB14" w14:textId="77777777" w:rsidR="00D5561D" w:rsidRDefault="00D5561D" w:rsidP="005856A0">
      <w:r>
        <w:separator/>
      </w:r>
    </w:p>
  </w:footnote>
  <w:footnote w:type="continuationSeparator" w:id="0">
    <w:p w14:paraId="166C15AB" w14:textId="77777777" w:rsidR="00D5561D" w:rsidRDefault="00D5561D" w:rsidP="005856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C29A3"/>
    <w:multiLevelType w:val="hybridMultilevel"/>
    <w:tmpl w:val="38045DF0"/>
    <w:lvl w:ilvl="0" w:tplc="0418000F">
      <w:start w:val="1"/>
      <w:numFmt w:val="decimal"/>
      <w:lvlText w:val="%1."/>
      <w:lvlJc w:val="left"/>
      <w:pPr>
        <w:ind w:left="1080" w:hanging="360"/>
      </w:p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1" w15:restartNumberingAfterBreak="0">
    <w:nsid w:val="171833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B730B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BF51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6B6F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F17BFF"/>
    <w:multiLevelType w:val="hybridMultilevel"/>
    <w:tmpl w:val="168C62DC"/>
    <w:lvl w:ilvl="0" w:tplc="0418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764D3F2E"/>
    <w:multiLevelType w:val="hybridMultilevel"/>
    <w:tmpl w:val="23AAA3A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337153720">
    <w:abstractNumId w:val="3"/>
  </w:num>
  <w:num w:numId="2" w16cid:durableId="214700988">
    <w:abstractNumId w:val="4"/>
  </w:num>
  <w:num w:numId="3" w16cid:durableId="377709302">
    <w:abstractNumId w:val="2"/>
  </w:num>
  <w:num w:numId="4" w16cid:durableId="278804668">
    <w:abstractNumId w:val="1"/>
  </w:num>
  <w:num w:numId="5" w16cid:durableId="1247417517">
    <w:abstractNumId w:val="6"/>
  </w:num>
  <w:num w:numId="6" w16cid:durableId="1395815859">
    <w:abstractNumId w:val="0"/>
  </w:num>
  <w:num w:numId="7" w16cid:durableId="8483745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A02"/>
    <w:rsid w:val="0000372F"/>
    <w:rsid w:val="000229C2"/>
    <w:rsid w:val="000355BE"/>
    <w:rsid w:val="000546EC"/>
    <w:rsid w:val="000577B2"/>
    <w:rsid w:val="00057877"/>
    <w:rsid w:val="00060251"/>
    <w:rsid w:val="00064140"/>
    <w:rsid w:val="00066F44"/>
    <w:rsid w:val="00074310"/>
    <w:rsid w:val="000757A4"/>
    <w:rsid w:val="0008733C"/>
    <w:rsid w:val="000C0D87"/>
    <w:rsid w:val="000C2FD3"/>
    <w:rsid w:val="000D5FBF"/>
    <w:rsid w:val="00101052"/>
    <w:rsid w:val="001027AF"/>
    <w:rsid w:val="00110BA3"/>
    <w:rsid w:val="00124B42"/>
    <w:rsid w:val="00132202"/>
    <w:rsid w:val="00173417"/>
    <w:rsid w:val="0017468E"/>
    <w:rsid w:val="001766B2"/>
    <w:rsid w:val="0017753C"/>
    <w:rsid w:val="00181FD8"/>
    <w:rsid w:val="00183EF1"/>
    <w:rsid w:val="00186C5E"/>
    <w:rsid w:val="001A4578"/>
    <w:rsid w:val="001A5145"/>
    <w:rsid w:val="001B35DA"/>
    <w:rsid w:val="001B36B3"/>
    <w:rsid w:val="001B6345"/>
    <w:rsid w:val="001C0FC2"/>
    <w:rsid w:val="001D798F"/>
    <w:rsid w:val="001E76E4"/>
    <w:rsid w:val="00216B02"/>
    <w:rsid w:val="002310A0"/>
    <w:rsid w:val="0023262D"/>
    <w:rsid w:val="00234914"/>
    <w:rsid w:val="00243B1D"/>
    <w:rsid w:val="0027615C"/>
    <w:rsid w:val="00292A2A"/>
    <w:rsid w:val="002A72FE"/>
    <w:rsid w:val="002B69E8"/>
    <w:rsid w:val="002B7CE4"/>
    <w:rsid w:val="002C71FC"/>
    <w:rsid w:val="002D45D7"/>
    <w:rsid w:val="002D4862"/>
    <w:rsid w:val="002D4A02"/>
    <w:rsid w:val="002D7CA9"/>
    <w:rsid w:val="002F1AE6"/>
    <w:rsid w:val="002F22FD"/>
    <w:rsid w:val="00303340"/>
    <w:rsid w:val="00314A7A"/>
    <w:rsid w:val="003157A2"/>
    <w:rsid w:val="003165DA"/>
    <w:rsid w:val="00317D5D"/>
    <w:rsid w:val="00345BC6"/>
    <w:rsid w:val="0035737E"/>
    <w:rsid w:val="0036446F"/>
    <w:rsid w:val="003763BB"/>
    <w:rsid w:val="003A5F2C"/>
    <w:rsid w:val="003B18E1"/>
    <w:rsid w:val="003B7D23"/>
    <w:rsid w:val="003C208D"/>
    <w:rsid w:val="003C5012"/>
    <w:rsid w:val="003E2F69"/>
    <w:rsid w:val="003E5053"/>
    <w:rsid w:val="003E753A"/>
    <w:rsid w:val="004009E9"/>
    <w:rsid w:val="004047F2"/>
    <w:rsid w:val="00426191"/>
    <w:rsid w:val="00477027"/>
    <w:rsid w:val="00481A9C"/>
    <w:rsid w:val="00487C03"/>
    <w:rsid w:val="004A6DE7"/>
    <w:rsid w:val="004B0606"/>
    <w:rsid w:val="004B303B"/>
    <w:rsid w:val="004C3C56"/>
    <w:rsid w:val="004C5D6E"/>
    <w:rsid w:val="004D5AFD"/>
    <w:rsid w:val="004D7002"/>
    <w:rsid w:val="004E78C1"/>
    <w:rsid w:val="004F19CC"/>
    <w:rsid w:val="00570C8D"/>
    <w:rsid w:val="005713CA"/>
    <w:rsid w:val="00577CA0"/>
    <w:rsid w:val="005839FA"/>
    <w:rsid w:val="0058454B"/>
    <w:rsid w:val="00584E42"/>
    <w:rsid w:val="005856A0"/>
    <w:rsid w:val="00592D02"/>
    <w:rsid w:val="00595706"/>
    <w:rsid w:val="0059688B"/>
    <w:rsid w:val="005A1224"/>
    <w:rsid w:val="005A3184"/>
    <w:rsid w:val="005A7108"/>
    <w:rsid w:val="005C56D4"/>
    <w:rsid w:val="005C70F9"/>
    <w:rsid w:val="00616245"/>
    <w:rsid w:val="00641018"/>
    <w:rsid w:val="0064561E"/>
    <w:rsid w:val="00654CD4"/>
    <w:rsid w:val="00671813"/>
    <w:rsid w:val="00682B89"/>
    <w:rsid w:val="006A6213"/>
    <w:rsid w:val="006B1197"/>
    <w:rsid w:val="006B571C"/>
    <w:rsid w:val="006C1D7B"/>
    <w:rsid w:val="006C657A"/>
    <w:rsid w:val="006D1279"/>
    <w:rsid w:val="006D40E5"/>
    <w:rsid w:val="006D4F25"/>
    <w:rsid w:val="006E0780"/>
    <w:rsid w:val="006E286E"/>
    <w:rsid w:val="006E7583"/>
    <w:rsid w:val="006F47D9"/>
    <w:rsid w:val="00700D16"/>
    <w:rsid w:val="00706E47"/>
    <w:rsid w:val="00717DBB"/>
    <w:rsid w:val="00727BC9"/>
    <w:rsid w:val="00732050"/>
    <w:rsid w:val="00752F34"/>
    <w:rsid w:val="007904EA"/>
    <w:rsid w:val="00795D33"/>
    <w:rsid w:val="007B060D"/>
    <w:rsid w:val="007C1415"/>
    <w:rsid w:val="007C1C90"/>
    <w:rsid w:val="007F25B5"/>
    <w:rsid w:val="007F38E5"/>
    <w:rsid w:val="008000CB"/>
    <w:rsid w:val="00807721"/>
    <w:rsid w:val="0081395C"/>
    <w:rsid w:val="008213BF"/>
    <w:rsid w:val="008359AB"/>
    <w:rsid w:val="00841691"/>
    <w:rsid w:val="00854671"/>
    <w:rsid w:val="008745C4"/>
    <w:rsid w:val="00886E7A"/>
    <w:rsid w:val="008B1085"/>
    <w:rsid w:val="008B63EB"/>
    <w:rsid w:val="008B7304"/>
    <w:rsid w:val="008C103A"/>
    <w:rsid w:val="00902F14"/>
    <w:rsid w:val="00914C16"/>
    <w:rsid w:val="00930DC2"/>
    <w:rsid w:val="009461D9"/>
    <w:rsid w:val="00954238"/>
    <w:rsid w:val="00966E64"/>
    <w:rsid w:val="00975681"/>
    <w:rsid w:val="00976A39"/>
    <w:rsid w:val="00990264"/>
    <w:rsid w:val="009B1EFF"/>
    <w:rsid w:val="009C0307"/>
    <w:rsid w:val="009C4947"/>
    <w:rsid w:val="009C60C4"/>
    <w:rsid w:val="009D03D4"/>
    <w:rsid w:val="009F3E99"/>
    <w:rsid w:val="00A06ECE"/>
    <w:rsid w:val="00A07598"/>
    <w:rsid w:val="00A11A73"/>
    <w:rsid w:val="00A2708C"/>
    <w:rsid w:val="00A44AD2"/>
    <w:rsid w:val="00A4770A"/>
    <w:rsid w:val="00A561F7"/>
    <w:rsid w:val="00A61760"/>
    <w:rsid w:val="00A64BB8"/>
    <w:rsid w:val="00A90E69"/>
    <w:rsid w:val="00A92F83"/>
    <w:rsid w:val="00A92F9B"/>
    <w:rsid w:val="00AB0B52"/>
    <w:rsid w:val="00AB7D53"/>
    <w:rsid w:val="00AC2BBF"/>
    <w:rsid w:val="00AC68A6"/>
    <w:rsid w:val="00AD08E1"/>
    <w:rsid w:val="00AE1E46"/>
    <w:rsid w:val="00AE4704"/>
    <w:rsid w:val="00AE4F1D"/>
    <w:rsid w:val="00AE749F"/>
    <w:rsid w:val="00AF57A1"/>
    <w:rsid w:val="00B055F0"/>
    <w:rsid w:val="00B316AC"/>
    <w:rsid w:val="00B524E0"/>
    <w:rsid w:val="00B723B7"/>
    <w:rsid w:val="00B836EC"/>
    <w:rsid w:val="00BB5889"/>
    <w:rsid w:val="00BC7FA6"/>
    <w:rsid w:val="00BE47B2"/>
    <w:rsid w:val="00BE7A4F"/>
    <w:rsid w:val="00BF4C87"/>
    <w:rsid w:val="00BF5796"/>
    <w:rsid w:val="00BF7435"/>
    <w:rsid w:val="00C12089"/>
    <w:rsid w:val="00C23509"/>
    <w:rsid w:val="00C42879"/>
    <w:rsid w:val="00C72481"/>
    <w:rsid w:val="00C72955"/>
    <w:rsid w:val="00C7799A"/>
    <w:rsid w:val="00C800C5"/>
    <w:rsid w:val="00C930FC"/>
    <w:rsid w:val="00C96431"/>
    <w:rsid w:val="00CA31D1"/>
    <w:rsid w:val="00CB05A5"/>
    <w:rsid w:val="00CB0D7F"/>
    <w:rsid w:val="00CB6CF8"/>
    <w:rsid w:val="00CD3B6B"/>
    <w:rsid w:val="00CE71B1"/>
    <w:rsid w:val="00CF18C9"/>
    <w:rsid w:val="00CF3E98"/>
    <w:rsid w:val="00CF5344"/>
    <w:rsid w:val="00D0320F"/>
    <w:rsid w:val="00D14DD7"/>
    <w:rsid w:val="00D22689"/>
    <w:rsid w:val="00D33DD9"/>
    <w:rsid w:val="00D36586"/>
    <w:rsid w:val="00D41C3D"/>
    <w:rsid w:val="00D50A05"/>
    <w:rsid w:val="00D5561D"/>
    <w:rsid w:val="00D75547"/>
    <w:rsid w:val="00D76157"/>
    <w:rsid w:val="00D832E9"/>
    <w:rsid w:val="00D96278"/>
    <w:rsid w:val="00DB3F8A"/>
    <w:rsid w:val="00DB7804"/>
    <w:rsid w:val="00DC02E9"/>
    <w:rsid w:val="00DC3277"/>
    <w:rsid w:val="00DD1A73"/>
    <w:rsid w:val="00DE0490"/>
    <w:rsid w:val="00DF1C76"/>
    <w:rsid w:val="00E0110A"/>
    <w:rsid w:val="00E173E5"/>
    <w:rsid w:val="00E21D74"/>
    <w:rsid w:val="00E402B2"/>
    <w:rsid w:val="00E47C0E"/>
    <w:rsid w:val="00E50A87"/>
    <w:rsid w:val="00E65DED"/>
    <w:rsid w:val="00E7011A"/>
    <w:rsid w:val="00E807E8"/>
    <w:rsid w:val="00E86FB8"/>
    <w:rsid w:val="00E934D0"/>
    <w:rsid w:val="00EB68E4"/>
    <w:rsid w:val="00ED1B8D"/>
    <w:rsid w:val="00EE347B"/>
    <w:rsid w:val="00EE383F"/>
    <w:rsid w:val="00EE741C"/>
    <w:rsid w:val="00EF2B14"/>
    <w:rsid w:val="00EF5DAB"/>
    <w:rsid w:val="00EF726D"/>
    <w:rsid w:val="00F1798C"/>
    <w:rsid w:val="00F352A7"/>
    <w:rsid w:val="00F40002"/>
    <w:rsid w:val="00F47F8D"/>
    <w:rsid w:val="00F56662"/>
    <w:rsid w:val="00F5743B"/>
    <w:rsid w:val="00F62F7A"/>
    <w:rsid w:val="00F8338E"/>
    <w:rsid w:val="00F85DED"/>
    <w:rsid w:val="00F86224"/>
    <w:rsid w:val="00FD1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EB0EE"/>
  <w15:chartTrackingRefBased/>
  <w15:docId w15:val="{E4CDA698-17B9-BB43-99E9-FF72F212A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next w:val="Normal"/>
    <w:link w:val="Titlu2Caracter"/>
    <w:uiPriority w:val="9"/>
    <w:unhideWhenUsed/>
    <w:qFormat/>
    <w:rsid w:val="008C10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semiHidden/>
    <w:rsid w:val="008C103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C103A"/>
    <w:pPr>
      <w:spacing w:before="100" w:beforeAutospacing="1" w:after="100" w:afterAutospacing="1"/>
    </w:pPr>
    <w:rPr>
      <w:rFonts w:ascii="Times New Roman" w:eastAsiaTheme="minorEastAsia" w:hAnsi="Times New Roman" w:cs="Times New Roman"/>
      <w:kern w:val="0"/>
      <w:lang w:val="ro-RO" w:eastAsia="ro-RO"/>
      <w14:ligatures w14:val="none"/>
    </w:rPr>
  </w:style>
  <w:style w:type="character" w:customStyle="1" w:styleId="apple-converted-space">
    <w:name w:val="apple-converted-space"/>
    <w:basedOn w:val="Fontdeparagrafimplicit"/>
    <w:rsid w:val="008C103A"/>
  </w:style>
  <w:style w:type="character" w:styleId="Hyperlink">
    <w:name w:val="Hyperlink"/>
    <w:basedOn w:val="Fontdeparagrafimplicit"/>
    <w:uiPriority w:val="99"/>
    <w:unhideWhenUsed/>
    <w:rsid w:val="00EB68E4"/>
    <w:rPr>
      <w:color w:val="0000FF"/>
      <w:u w:val="single"/>
    </w:rPr>
  </w:style>
  <w:style w:type="paragraph" w:styleId="Antet">
    <w:name w:val="header"/>
    <w:basedOn w:val="Normal"/>
    <w:link w:val="AntetCaracter"/>
    <w:uiPriority w:val="99"/>
    <w:unhideWhenUsed/>
    <w:rsid w:val="005856A0"/>
    <w:pPr>
      <w:tabs>
        <w:tab w:val="center" w:pos="4536"/>
        <w:tab w:val="right" w:pos="9072"/>
      </w:tabs>
    </w:pPr>
  </w:style>
  <w:style w:type="character" w:customStyle="1" w:styleId="AntetCaracter">
    <w:name w:val="Antet Caracter"/>
    <w:basedOn w:val="Fontdeparagrafimplicit"/>
    <w:link w:val="Antet"/>
    <w:uiPriority w:val="99"/>
    <w:rsid w:val="005856A0"/>
  </w:style>
  <w:style w:type="paragraph" w:styleId="Subsol">
    <w:name w:val="footer"/>
    <w:basedOn w:val="Normal"/>
    <w:link w:val="SubsolCaracter"/>
    <w:uiPriority w:val="99"/>
    <w:unhideWhenUsed/>
    <w:rsid w:val="005856A0"/>
    <w:pPr>
      <w:tabs>
        <w:tab w:val="center" w:pos="4536"/>
        <w:tab w:val="right" w:pos="9072"/>
      </w:tabs>
    </w:pPr>
  </w:style>
  <w:style w:type="character" w:customStyle="1" w:styleId="SubsolCaracter">
    <w:name w:val="Subsol Caracter"/>
    <w:basedOn w:val="Fontdeparagrafimplicit"/>
    <w:link w:val="Subsol"/>
    <w:uiPriority w:val="99"/>
    <w:rsid w:val="005856A0"/>
  </w:style>
  <w:style w:type="paragraph" w:styleId="Titlu">
    <w:name w:val="Title"/>
    <w:basedOn w:val="Normal"/>
    <w:next w:val="Normal"/>
    <w:link w:val="TitluCaracter"/>
    <w:uiPriority w:val="10"/>
    <w:qFormat/>
    <w:rsid w:val="00A561F7"/>
    <w:pPr>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561F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82B89"/>
    <w:pPr>
      <w:numPr>
        <w:ilvl w:val="1"/>
      </w:numPr>
      <w:spacing w:after="160"/>
    </w:pPr>
    <w:rPr>
      <w:rFonts w:eastAsiaTheme="minorEastAsia"/>
      <w:color w:val="5A5A5A" w:themeColor="text1" w:themeTint="A5"/>
      <w:spacing w:val="15"/>
      <w:sz w:val="22"/>
      <w:szCs w:val="22"/>
    </w:rPr>
  </w:style>
  <w:style w:type="character" w:customStyle="1" w:styleId="SubtitluCaracter">
    <w:name w:val="Subtitlu Caracter"/>
    <w:basedOn w:val="Fontdeparagrafimplicit"/>
    <w:link w:val="Subtitlu"/>
    <w:uiPriority w:val="11"/>
    <w:rsid w:val="00682B89"/>
    <w:rPr>
      <w:rFonts w:eastAsiaTheme="minorEastAsia"/>
      <w:color w:val="5A5A5A" w:themeColor="text1" w:themeTint="A5"/>
      <w:spacing w:val="15"/>
      <w:sz w:val="22"/>
      <w:szCs w:val="22"/>
    </w:rPr>
  </w:style>
  <w:style w:type="character" w:styleId="Accentuaresubtil">
    <w:name w:val="Subtle Emphasis"/>
    <w:basedOn w:val="Fontdeparagrafimplicit"/>
    <w:uiPriority w:val="19"/>
    <w:qFormat/>
    <w:rsid w:val="00C96431"/>
    <w:rPr>
      <w:i/>
      <w:iCs/>
      <w:color w:val="404040" w:themeColor="text1" w:themeTint="BF"/>
    </w:rPr>
  </w:style>
  <w:style w:type="paragraph" w:customStyle="1" w:styleId="p1">
    <w:name w:val="p1"/>
    <w:basedOn w:val="Normal"/>
    <w:rsid w:val="0058454B"/>
    <w:rPr>
      <w:rFonts w:ascii=".AppleSystemUIFont" w:eastAsiaTheme="minorEastAsia" w:hAnsi=".AppleSystemUIFont" w:cs="Times New Roman"/>
      <w:kern w:val="0"/>
      <w:sz w:val="26"/>
      <w:szCs w:val="26"/>
      <w:lang w:val="ro-RO" w:eastAsia="ro-RO"/>
      <w14:ligatures w14:val="none"/>
    </w:rPr>
  </w:style>
  <w:style w:type="paragraph" w:customStyle="1" w:styleId="p2">
    <w:name w:val="p2"/>
    <w:basedOn w:val="Normal"/>
    <w:rsid w:val="0058454B"/>
    <w:rPr>
      <w:rFonts w:ascii=".AppleSystemUIFont" w:eastAsiaTheme="minorEastAsia" w:hAnsi=".AppleSystemUIFont" w:cs="Times New Roman"/>
      <w:kern w:val="0"/>
      <w:sz w:val="26"/>
      <w:szCs w:val="26"/>
      <w:lang w:val="ro-RO" w:eastAsia="ro-RO"/>
      <w14:ligatures w14:val="none"/>
    </w:rPr>
  </w:style>
  <w:style w:type="character" w:customStyle="1" w:styleId="s1">
    <w:name w:val="s1"/>
    <w:basedOn w:val="Fontdeparagrafimplicit"/>
    <w:rsid w:val="0058454B"/>
    <w:rPr>
      <w:rFonts w:ascii="UICTFontTextStyleBody" w:hAnsi="UICTFontTextStyleBody" w:hint="default"/>
      <w:b w:val="0"/>
      <w:bCs w:val="0"/>
      <w:i w:val="0"/>
      <w:iCs w:val="0"/>
      <w:sz w:val="26"/>
      <w:szCs w:val="26"/>
    </w:rPr>
  </w:style>
  <w:style w:type="character" w:customStyle="1" w:styleId="s2">
    <w:name w:val="s2"/>
    <w:basedOn w:val="Fontdeparagrafimplicit"/>
    <w:rsid w:val="0058454B"/>
    <w:rPr>
      <w:rFonts w:ascii="UICTFontTextStyleBody" w:hAnsi="UICTFontTextStyleBody" w:hint="default"/>
      <w:b w:val="0"/>
      <w:bCs w:val="0"/>
      <w:i w:val="0"/>
      <w:iCs w:val="0"/>
      <w:sz w:val="26"/>
      <w:szCs w:val="26"/>
      <w:u w:val="single"/>
    </w:rPr>
  </w:style>
  <w:style w:type="paragraph" w:customStyle="1" w:styleId="li1">
    <w:name w:val="li1"/>
    <w:basedOn w:val="Normal"/>
    <w:rsid w:val="0058454B"/>
    <w:rPr>
      <w:rFonts w:ascii=".AppleSystemUIFont" w:eastAsiaTheme="minorEastAsia" w:hAnsi=".AppleSystemUIFont" w:cs="Times New Roman"/>
      <w:kern w:val="0"/>
      <w:sz w:val="26"/>
      <w:szCs w:val="26"/>
      <w:lang w:val="ro-RO" w:eastAsia="ro-RO"/>
      <w14:ligatures w14:val="none"/>
    </w:rPr>
  </w:style>
  <w:style w:type="character" w:styleId="MeniuneNerezolvat">
    <w:name w:val="Unresolved Mention"/>
    <w:basedOn w:val="Fontdeparagrafimplicit"/>
    <w:uiPriority w:val="99"/>
    <w:semiHidden/>
    <w:unhideWhenUsed/>
    <w:rsid w:val="006410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02771">
      <w:bodyDiv w:val="1"/>
      <w:marLeft w:val="0"/>
      <w:marRight w:val="0"/>
      <w:marTop w:val="0"/>
      <w:marBottom w:val="0"/>
      <w:divBdr>
        <w:top w:val="none" w:sz="0" w:space="0" w:color="auto"/>
        <w:left w:val="none" w:sz="0" w:space="0" w:color="auto"/>
        <w:bottom w:val="none" w:sz="0" w:space="0" w:color="auto"/>
        <w:right w:val="none" w:sz="0" w:space="0" w:color="auto"/>
      </w:divBdr>
      <w:divsChild>
        <w:div w:id="718163290">
          <w:marLeft w:val="0"/>
          <w:marRight w:val="0"/>
          <w:marTop w:val="0"/>
          <w:marBottom w:val="0"/>
          <w:divBdr>
            <w:top w:val="none" w:sz="0" w:space="0" w:color="auto"/>
            <w:left w:val="none" w:sz="0" w:space="0" w:color="auto"/>
            <w:bottom w:val="none" w:sz="0" w:space="0" w:color="auto"/>
            <w:right w:val="none" w:sz="0" w:space="0" w:color="auto"/>
          </w:divBdr>
        </w:div>
      </w:divsChild>
    </w:div>
    <w:div w:id="536241539">
      <w:bodyDiv w:val="1"/>
      <w:marLeft w:val="0"/>
      <w:marRight w:val="0"/>
      <w:marTop w:val="0"/>
      <w:marBottom w:val="0"/>
      <w:divBdr>
        <w:top w:val="none" w:sz="0" w:space="0" w:color="auto"/>
        <w:left w:val="none" w:sz="0" w:space="0" w:color="auto"/>
        <w:bottom w:val="none" w:sz="0" w:space="0" w:color="auto"/>
        <w:right w:val="none" w:sz="0" w:space="0" w:color="auto"/>
      </w:divBdr>
    </w:div>
    <w:div w:id="810681177">
      <w:bodyDiv w:val="1"/>
      <w:marLeft w:val="0"/>
      <w:marRight w:val="0"/>
      <w:marTop w:val="0"/>
      <w:marBottom w:val="0"/>
      <w:divBdr>
        <w:top w:val="none" w:sz="0" w:space="0" w:color="auto"/>
        <w:left w:val="none" w:sz="0" w:space="0" w:color="auto"/>
        <w:bottom w:val="none" w:sz="0" w:space="0" w:color="auto"/>
        <w:right w:val="none" w:sz="0" w:space="0" w:color="auto"/>
      </w:divBdr>
    </w:div>
    <w:div w:id="870843296">
      <w:bodyDiv w:val="1"/>
      <w:marLeft w:val="0"/>
      <w:marRight w:val="0"/>
      <w:marTop w:val="0"/>
      <w:marBottom w:val="0"/>
      <w:divBdr>
        <w:top w:val="none" w:sz="0" w:space="0" w:color="auto"/>
        <w:left w:val="none" w:sz="0" w:space="0" w:color="auto"/>
        <w:bottom w:val="none" w:sz="0" w:space="0" w:color="auto"/>
        <w:right w:val="none" w:sz="0" w:space="0" w:color="auto"/>
      </w:divBdr>
    </w:div>
    <w:div w:id="1024012252">
      <w:bodyDiv w:val="1"/>
      <w:marLeft w:val="0"/>
      <w:marRight w:val="0"/>
      <w:marTop w:val="0"/>
      <w:marBottom w:val="0"/>
      <w:divBdr>
        <w:top w:val="none" w:sz="0" w:space="0" w:color="auto"/>
        <w:left w:val="none" w:sz="0" w:space="0" w:color="auto"/>
        <w:bottom w:val="none" w:sz="0" w:space="0" w:color="auto"/>
        <w:right w:val="none" w:sz="0" w:space="0" w:color="auto"/>
      </w:divBdr>
    </w:div>
    <w:div w:id="1052075335">
      <w:bodyDiv w:val="1"/>
      <w:marLeft w:val="0"/>
      <w:marRight w:val="0"/>
      <w:marTop w:val="0"/>
      <w:marBottom w:val="0"/>
      <w:divBdr>
        <w:top w:val="none" w:sz="0" w:space="0" w:color="auto"/>
        <w:left w:val="none" w:sz="0" w:space="0" w:color="auto"/>
        <w:bottom w:val="none" w:sz="0" w:space="0" w:color="auto"/>
        <w:right w:val="none" w:sz="0" w:space="0" w:color="auto"/>
      </w:divBdr>
    </w:div>
    <w:div w:id="1145662222">
      <w:bodyDiv w:val="1"/>
      <w:marLeft w:val="0"/>
      <w:marRight w:val="0"/>
      <w:marTop w:val="0"/>
      <w:marBottom w:val="0"/>
      <w:divBdr>
        <w:top w:val="none" w:sz="0" w:space="0" w:color="auto"/>
        <w:left w:val="none" w:sz="0" w:space="0" w:color="auto"/>
        <w:bottom w:val="none" w:sz="0" w:space="0" w:color="auto"/>
        <w:right w:val="none" w:sz="0" w:space="0" w:color="auto"/>
      </w:divBdr>
      <w:divsChild>
        <w:div w:id="1351839413">
          <w:marLeft w:val="0"/>
          <w:marRight w:val="0"/>
          <w:marTop w:val="0"/>
          <w:marBottom w:val="0"/>
          <w:divBdr>
            <w:top w:val="none" w:sz="0" w:space="0" w:color="auto"/>
            <w:left w:val="none" w:sz="0" w:space="0" w:color="auto"/>
            <w:bottom w:val="none" w:sz="0" w:space="0" w:color="auto"/>
            <w:right w:val="none" w:sz="0" w:space="0" w:color="auto"/>
          </w:divBdr>
        </w:div>
      </w:divsChild>
    </w:div>
    <w:div w:id="1163164987">
      <w:bodyDiv w:val="1"/>
      <w:marLeft w:val="0"/>
      <w:marRight w:val="0"/>
      <w:marTop w:val="0"/>
      <w:marBottom w:val="0"/>
      <w:divBdr>
        <w:top w:val="none" w:sz="0" w:space="0" w:color="auto"/>
        <w:left w:val="none" w:sz="0" w:space="0" w:color="auto"/>
        <w:bottom w:val="none" w:sz="0" w:space="0" w:color="auto"/>
        <w:right w:val="none" w:sz="0" w:space="0" w:color="auto"/>
      </w:divBdr>
    </w:div>
    <w:div w:id="1233350320">
      <w:bodyDiv w:val="1"/>
      <w:marLeft w:val="0"/>
      <w:marRight w:val="0"/>
      <w:marTop w:val="0"/>
      <w:marBottom w:val="0"/>
      <w:divBdr>
        <w:top w:val="none" w:sz="0" w:space="0" w:color="auto"/>
        <w:left w:val="none" w:sz="0" w:space="0" w:color="auto"/>
        <w:bottom w:val="none" w:sz="0" w:space="0" w:color="auto"/>
        <w:right w:val="none" w:sz="0" w:space="0" w:color="auto"/>
      </w:divBdr>
    </w:div>
    <w:div w:id="1348219359">
      <w:bodyDiv w:val="1"/>
      <w:marLeft w:val="0"/>
      <w:marRight w:val="0"/>
      <w:marTop w:val="0"/>
      <w:marBottom w:val="0"/>
      <w:divBdr>
        <w:top w:val="none" w:sz="0" w:space="0" w:color="auto"/>
        <w:left w:val="none" w:sz="0" w:space="0" w:color="auto"/>
        <w:bottom w:val="none" w:sz="0" w:space="0" w:color="auto"/>
        <w:right w:val="none" w:sz="0" w:space="0" w:color="auto"/>
      </w:divBdr>
    </w:div>
    <w:div w:id="1462652633">
      <w:bodyDiv w:val="1"/>
      <w:marLeft w:val="0"/>
      <w:marRight w:val="0"/>
      <w:marTop w:val="0"/>
      <w:marBottom w:val="0"/>
      <w:divBdr>
        <w:top w:val="none" w:sz="0" w:space="0" w:color="auto"/>
        <w:left w:val="none" w:sz="0" w:space="0" w:color="auto"/>
        <w:bottom w:val="none" w:sz="0" w:space="0" w:color="auto"/>
        <w:right w:val="none" w:sz="0" w:space="0" w:color="auto"/>
      </w:divBdr>
    </w:div>
    <w:div w:id="2032992954">
      <w:bodyDiv w:val="1"/>
      <w:marLeft w:val="0"/>
      <w:marRight w:val="0"/>
      <w:marTop w:val="0"/>
      <w:marBottom w:val="0"/>
      <w:divBdr>
        <w:top w:val="none" w:sz="0" w:space="0" w:color="auto"/>
        <w:left w:val="none" w:sz="0" w:space="0" w:color="auto"/>
        <w:bottom w:val="none" w:sz="0" w:space="0" w:color="auto"/>
        <w:right w:val="none" w:sz="0" w:space="0" w:color="auto"/>
      </w:divBdr>
    </w:div>
    <w:div w:id="2075160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uknews/law-and-order/11354615/Top-law-firm-employees-video-diatribe-against-apologetic-Muslims-in-wake-of-Charlie-Hebdo-attack.html" TargetMode="External"/><Relationship Id="rId13" Type="http://schemas.openxmlformats.org/officeDocument/2006/relationships/hyperlink" Target="https://buffer.com/resources/social-media-psychology-studies-smarter-marketing" TargetMode="External"/><Relationship Id="rId3" Type="http://schemas.openxmlformats.org/officeDocument/2006/relationships/settings" Target="settings.xml"/><Relationship Id="rId7" Type="http://schemas.openxmlformats.org/officeDocument/2006/relationships/hyperlink" Target="https://www.theguardian.com/law/2016/jun/13/baker-small-law-firm-parents-tweets-children-special-educational-needs" TargetMode="External"/><Relationship Id="rId12" Type="http://schemas.openxmlformats.org/officeDocument/2006/relationships/hyperlink" Target="https://www.lawsociety.org.uk/support-services/advice/practice-notes/social-medi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wgazette.co.uk/news/yorkshire-solicitor-suspended-for-twitter-rants/5067187.articl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technologizer.com/2011/03/07/facebook-comments-zuckerberg-vision/" TargetMode="External"/><Relationship Id="rId4" Type="http://schemas.openxmlformats.org/officeDocument/2006/relationships/webSettings" Target="webSettings.xml"/><Relationship Id="rId9" Type="http://schemas.openxmlformats.org/officeDocument/2006/relationships/hyperlink" Target="https://buffer.com/resources/social-media-psychology-studies-smarter-marketing" TargetMode="External"/><Relationship Id="rId14" Type="http://schemas.openxmlformats.org/officeDocument/2006/relationships/hyperlink" Target="https://www.theguardian.com/law/2016/jun/13/baker-small-law-firm-parents-tweets-children-special-educational-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1861</Words>
  <Characters>10799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Valentina Huluta</dc:creator>
  <cp:keywords/>
  <dc:description/>
  <cp:lastModifiedBy>Ioana Valentina Huluta</cp:lastModifiedBy>
  <cp:revision>2</cp:revision>
  <dcterms:created xsi:type="dcterms:W3CDTF">2023-05-05T08:33:00Z</dcterms:created>
  <dcterms:modified xsi:type="dcterms:W3CDTF">2023-05-05T08:33:00Z</dcterms:modified>
</cp:coreProperties>
</file>