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453178" w14:textId="45879FCF" w:rsidR="002959DE" w:rsidRDefault="002959DE"/>
    <w:p w14:paraId="7F0AB285" w14:textId="586F8EDA" w:rsidR="002959DE" w:rsidRDefault="002959DE"/>
    <w:p w14:paraId="4AC828D2" w14:textId="7BD2E224" w:rsidR="002959DE" w:rsidRDefault="002959DE"/>
    <w:p w14:paraId="5D5DFFCD" w14:textId="7E7467EF" w:rsidR="002959DE" w:rsidRPr="00B32342" w:rsidRDefault="002959DE" w:rsidP="002959DE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 w:rsidRPr="00B32342">
        <w:rPr>
          <w:rFonts w:ascii="Arial" w:hAnsi="Arial" w:cs="Arial"/>
          <w:color w:val="000000"/>
        </w:rPr>
        <w:t xml:space="preserve">There is a problem in </w:t>
      </w:r>
      <w:r w:rsidR="0030291A" w:rsidRPr="00B32342">
        <w:rPr>
          <w:rFonts w:ascii="Arial" w:hAnsi="Arial" w:cs="Arial"/>
          <w:color w:val="000000"/>
        </w:rPr>
        <w:t xml:space="preserve">the adoption of </w:t>
      </w:r>
      <w:r w:rsidRPr="00B32342">
        <w:rPr>
          <w:rFonts w:ascii="Arial" w:hAnsi="Arial" w:cs="Arial"/>
          <w:color w:val="000000"/>
        </w:rPr>
        <w:t xml:space="preserve">CSR </w:t>
      </w:r>
      <w:r w:rsidR="0030291A" w:rsidRPr="00B32342">
        <w:rPr>
          <w:rFonts w:ascii="Arial" w:hAnsi="Arial" w:cs="Arial"/>
          <w:color w:val="000000"/>
        </w:rPr>
        <w:t xml:space="preserve">by MNC in host communities </w:t>
      </w:r>
      <w:r w:rsidRPr="00B32342">
        <w:rPr>
          <w:rFonts w:ascii="Arial" w:hAnsi="Arial" w:cs="Arial"/>
          <w:color w:val="000000"/>
        </w:rPr>
        <w:t>Despite firms claim to be socially responsible (something that should be happening), Unethical activities is occurring</w:t>
      </w:r>
      <w:r w:rsidR="0030291A" w:rsidRPr="00B32342">
        <w:rPr>
          <w:rFonts w:ascii="Arial" w:hAnsi="Arial" w:cs="Arial"/>
          <w:color w:val="000000"/>
        </w:rPr>
        <w:t xml:space="preserve"> (</w:t>
      </w:r>
      <w:proofErr w:type="spellStart"/>
      <w:r w:rsidR="0030291A" w:rsidRPr="00B32342">
        <w:rPr>
          <w:rFonts w:ascii="Arial" w:hAnsi="Arial" w:cs="Arial"/>
        </w:rPr>
        <w:t>Idemudia</w:t>
      </w:r>
      <w:proofErr w:type="spellEnd"/>
      <w:r w:rsidR="0030291A" w:rsidRPr="00B32342">
        <w:rPr>
          <w:rFonts w:ascii="Arial" w:hAnsi="Arial" w:cs="Arial"/>
        </w:rPr>
        <w:t xml:space="preserve"> and Osayande</w:t>
      </w:r>
      <w:r w:rsidR="0030291A" w:rsidRPr="00B32342">
        <w:rPr>
          <w:rFonts w:ascii="Arial" w:hAnsi="Arial" w:cs="Arial"/>
        </w:rPr>
        <w:t xml:space="preserve">, </w:t>
      </w:r>
      <w:r w:rsidR="0030291A" w:rsidRPr="00B32342">
        <w:rPr>
          <w:rFonts w:ascii="Arial" w:hAnsi="Arial" w:cs="Arial"/>
        </w:rPr>
        <w:t>2018</w:t>
      </w:r>
      <w:r w:rsidR="0030291A" w:rsidRPr="00B32342">
        <w:rPr>
          <w:rFonts w:ascii="Arial" w:hAnsi="Arial" w:cs="Arial"/>
        </w:rPr>
        <w:t>)</w:t>
      </w:r>
      <w:r w:rsidR="0061295B" w:rsidRPr="00B32342">
        <w:rPr>
          <w:rFonts w:ascii="Arial" w:hAnsi="Arial" w:cs="Arial"/>
        </w:rPr>
        <w:t>.</w:t>
      </w:r>
      <w:r w:rsidRPr="00B32342">
        <w:rPr>
          <w:rFonts w:ascii="Arial" w:hAnsi="Arial" w:cs="Arial"/>
          <w:color w:val="000000"/>
        </w:rPr>
        <w:t xml:space="preserve"> </w:t>
      </w:r>
      <w:r w:rsidR="00D14EC6" w:rsidRPr="00B32342">
        <w:rPr>
          <w:rFonts w:ascii="Arial" w:hAnsi="Arial" w:cs="Arial"/>
          <w:color w:val="000000"/>
        </w:rPr>
        <w:t xml:space="preserve">The environment </w:t>
      </w:r>
      <w:proofErr w:type="gramStart"/>
      <w:r w:rsidR="00D14EC6" w:rsidRPr="00B32342">
        <w:rPr>
          <w:rFonts w:ascii="Arial" w:hAnsi="Arial" w:cs="Arial"/>
          <w:color w:val="000000"/>
        </w:rPr>
        <w:t>have</w:t>
      </w:r>
      <w:proofErr w:type="gramEnd"/>
      <w:r w:rsidR="00D14EC6" w:rsidRPr="00B32342">
        <w:rPr>
          <w:rFonts w:ascii="Arial" w:hAnsi="Arial" w:cs="Arial"/>
          <w:color w:val="000000"/>
        </w:rPr>
        <w:t xml:space="preserve"> been affected due to damages like gas-flaring, pipeline construction</w:t>
      </w:r>
      <w:r w:rsidR="00B84AC4" w:rsidRPr="00B32342">
        <w:rPr>
          <w:rFonts w:ascii="Arial" w:hAnsi="Arial" w:cs="Arial"/>
          <w:color w:val="000000"/>
        </w:rPr>
        <w:t xml:space="preserve">, sewage </w:t>
      </w:r>
      <w:r w:rsidR="00D14EC6" w:rsidRPr="00B32342">
        <w:rPr>
          <w:rFonts w:ascii="Arial" w:hAnsi="Arial" w:cs="Arial"/>
          <w:color w:val="000000"/>
        </w:rPr>
        <w:t xml:space="preserve">and oil-spillage, hence leading to property loss and even loss of </w:t>
      </w:r>
      <w:r w:rsidR="00EA31FC" w:rsidRPr="00B32342">
        <w:rPr>
          <w:rFonts w:ascii="Arial" w:hAnsi="Arial" w:cs="Arial"/>
        </w:rPr>
        <w:t xml:space="preserve">lives </w:t>
      </w:r>
      <w:r w:rsidR="0061295B" w:rsidRPr="00B32342">
        <w:rPr>
          <w:rFonts w:ascii="Arial" w:hAnsi="Arial" w:cs="Arial"/>
        </w:rPr>
        <w:t xml:space="preserve">(Amnesty International report, 2009). </w:t>
      </w:r>
      <w:r w:rsidR="0061295B" w:rsidRPr="00B32342">
        <w:rPr>
          <w:rFonts w:ascii="Arial" w:hAnsi="Arial" w:cs="Arial"/>
        </w:rPr>
        <w:t xml:space="preserve">This </w:t>
      </w:r>
      <w:r w:rsidR="0061295B" w:rsidRPr="00B32342">
        <w:rPr>
          <w:rFonts w:ascii="Arial" w:hAnsi="Arial" w:cs="Arial"/>
          <w:color w:val="000000"/>
        </w:rPr>
        <w:t xml:space="preserve">problem has negatively </w:t>
      </w:r>
      <w:proofErr w:type="gramStart"/>
      <w:r w:rsidR="0061295B" w:rsidRPr="00B32342">
        <w:rPr>
          <w:rFonts w:ascii="Arial" w:hAnsi="Arial" w:cs="Arial"/>
          <w:color w:val="000000"/>
        </w:rPr>
        <w:t>impacts</w:t>
      </w:r>
      <w:proofErr w:type="gramEnd"/>
      <w:r w:rsidR="0061295B" w:rsidRPr="00B32342">
        <w:rPr>
          <w:rFonts w:ascii="Arial" w:hAnsi="Arial" w:cs="Arial"/>
          <w:color w:val="000000"/>
        </w:rPr>
        <w:t xml:space="preserve"> both communities and organisations in which they operate their business</w:t>
      </w:r>
      <w:r w:rsidR="0061295B" w:rsidRPr="00B32342">
        <w:rPr>
          <w:rFonts w:ascii="Arial" w:hAnsi="Arial" w:cs="Arial"/>
          <w:color w:val="000000"/>
        </w:rPr>
        <w:t xml:space="preserve"> </w:t>
      </w:r>
      <w:r w:rsidRPr="00B32342">
        <w:rPr>
          <w:rFonts w:ascii="Arial" w:hAnsi="Arial" w:cs="Arial"/>
          <w:color w:val="000000"/>
        </w:rPr>
        <w:t>because the focus on generating revenue supersede moral values. A possible cause of this problem is pressure from shareholders, lack of ethical leaders</w:t>
      </w:r>
      <w:r w:rsidR="00F555EE" w:rsidRPr="00B32342">
        <w:rPr>
          <w:rFonts w:ascii="Arial" w:hAnsi="Arial" w:cs="Arial"/>
          <w:color w:val="000000"/>
        </w:rPr>
        <w:t xml:space="preserve">, </w:t>
      </w:r>
      <w:proofErr w:type="gramStart"/>
      <w:r w:rsidRPr="00B32342">
        <w:rPr>
          <w:rFonts w:ascii="Arial" w:hAnsi="Arial" w:cs="Arial"/>
          <w:color w:val="000000"/>
        </w:rPr>
        <w:t>regulation</w:t>
      </w:r>
      <w:proofErr w:type="gramEnd"/>
      <w:r w:rsidR="00F555EE" w:rsidRPr="00B32342">
        <w:rPr>
          <w:rFonts w:ascii="Arial" w:hAnsi="Arial" w:cs="Arial"/>
          <w:color w:val="000000"/>
        </w:rPr>
        <w:t xml:space="preserve"> and corruption</w:t>
      </w:r>
      <w:r w:rsidRPr="00B32342">
        <w:rPr>
          <w:rFonts w:ascii="Arial" w:hAnsi="Arial" w:cs="Arial"/>
          <w:color w:val="000000"/>
        </w:rPr>
        <w:t>. This dissertation evaluates, analyses the impact of CSR on host community (Niger Delta)</w:t>
      </w:r>
      <w:r w:rsidR="00126000" w:rsidRPr="00B32342">
        <w:rPr>
          <w:rFonts w:ascii="Arial" w:hAnsi="Arial" w:cs="Arial"/>
          <w:color w:val="000000"/>
        </w:rPr>
        <w:t>. Q</w:t>
      </w:r>
      <w:r w:rsidR="00126000" w:rsidRPr="00B32342">
        <w:rPr>
          <w:rFonts w:ascii="Arial" w:hAnsi="Arial" w:cs="Arial"/>
          <w:color w:val="000000"/>
        </w:rPr>
        <w:t>uantitative method</w:t>
      </w:r>
      <w:r w:rsidR="00126000" w:rsidRPr="00B32342">
        <w:rPr>
          <w:rFonts w:ascii="Arial" w:hAnsi="Arial" w:cs="Arial"/>
          <w:color w:val="000000"/>
        </w:rPr>
        <w:t xml:space="preserve"> will be adopted for this research</w:t>
      </w:r>
      <w:r w:rsidR="00F66A46" w:rsidRPr="00B32342">
        <w:rPr>
          <w:rFonts w:ascii="Arial" w:hAnsi="Arial" w:cs="Arial"/>
          <w:color w:val="000000"/>
        </w:rPr>
        <w:t xml:space="preserve"> </w:t>
      </w:r>
      <w:r w:rsidR="00126000" w:rsidRPr="00B32342">
        <w:rPr>
          <w:rFonts w:ascii="Arial" w:hAnsi="Arial" w:cs="Arial"/>
          <w:color w:val="000000"/>
        </w:rPr>
        <w:t>(</w:t>
      </w:r>
      <w:proofErr w:type="spellStart"/>
      <w:r w:rsidR="00126000" w:rsidRPr="00B32342">
        <w:rPr>
          <w:rFonts w:ascii="Arial" w:hAnsi="Arial" w:cs="Arial"/>
          <w:color w:val="000000"/>
        </w:rPr>
        <w:t>Lompo</w:t>
      </w:r>
      <w:proofErr w:type="spellEnd"/>
      <w:r w:rsidR="00126000" w:rsidRPr="00B32342">
        <w:rPr>
          <w:rFonts w:ascii="Arial" w:hAnsi="Arial" w:cs="Arial"/>
          <w:color w:val="000000"/>
        </w:rPr>
        <w:t xml:space="preserve"> &amp; </w:t>
      </w:r>
      <w:proofErr w:type="spellStart"/>
      <w:r w:rsidR="00126000" w:rsidRPr="00B32342">
        <w:rPr>
          <w:rFonts w:ascii="Arial" w:hAnsi="Arial" w:cs="Arial"/>
          <w:color w:val="000000"/>
        </w:rPr>
        <w:t>Trani</w:t>
      </w:r>
      <w:proofErr w:type="spellEnd"/>
      <w:r w:rsidR="00126000" w:rsidRPr="00B32342">
        <w:rPr>
          <w:rFonts w:ascii="Arial" w:hAnsi="Arial" w:cs="Arial"/>
          <w:color w:val="000000"/>
        </w:rPr>
        <w:t>, 2013)</w:t>
      </w:r>
      <w:r w:rsidR="00126000" w:rsidRPr="00B32342">
        <w:rPr>
          <w:rFonts w:ascii="Arial" w:hAnsi="Arial" w:cs="Arial"/>
          <w:color w:val="000000"/>
        </w:rPr>
        <w:t xml:space="preserve"> </w:t>
      </w:r>
      <w:r w:rsidRPr="00B32342">
        <w:rPr>
          <w:rFonts w:ascii="Arial" w:hAnsi="Arial" w:cs="Arial"/>
          <w:color w:val="000000"/>
        </w:rPr>
        <w:t xml:space="preserve">(research method) in the hope of understanding more about how the host community can benefit from CSR approach </w:t>
      </w:r>
      <w:r w:rsidR="00850339" w:rsidRPr="00B32342">
        <w:rPr>
          <w:rFonts w:ascii="Arial" w:hAnsi="Arial" w:cs="Arial"/>
          <w:color w:val="000000"/>
        </w:rPr>
        <w:t>(Howell, 2013)</w:t>
      </w:r>
    </w:p>
    <w:p w14:paraId="68F3755A" w14:textId="77777777" w:rsidR="002959DE" w:rsidRPr="00B32342" w:rsidRDefault="002959DE" w:rsidP="002959DE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4F750681" w14:textId="6C605884" w:rsidR="00F555EE" w:rsidRPr="00B32342" w:rsidRDefault="00126000" w:rsidP="00FA57D7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 w:rsidRPr="00B32342">
        <w:rPr>
          <w:rFonts w:ascii="Arial" w:hAnsi="Arial" w:cs="Arial"/>
          <w:color w:val="000000"/>
        </w:rPr>
        <w:t xml:space="preserve">I was not thinking along this line however, the </w:t>
      </w:r>
      <w:r w:rsidRPr="00B32342">
        <w:rPr>
          <w:rFonts w:ascii="Arial" w:hAnsi="Arial" w:cs="Arial"/>
        </w:rPr>
        <w:t>21st Century Business and Societal Ethics</w:t>
      </w:r>
      <w:r w:rsidRPr="00B32342">
        <w:rPr>
          <w:rFonts w:ascii="Arial" w:hAnsi="Arial" w:cs="Arial"/>
          <w:color w:val="000000"/>
        </w:rPr>
        <w:t xml:space="preserve"> </w:t>
      </w:r>
      <w:r w:rsidR="00586EE4" w:rsidRPr="00B32342">
        <w:rPr>
          <w:rFonts w:ascii="Arial" w:hAnsi="Arial" w:cs="Arial"/>
          <w:color w:val="000000"/>
        </w:rPr>
        <w:t xml:space="preserve">module </w:t>
      </w:r>
      <w:r w:rsidRPr="00B32342">
        <w:rPr>
          <w:rFonts w:ascii="Arial" w:hAnsi="Arial" w:cs="Arial"/>
          <w:color w:val="000000"/>
        </w:rPr>
        <w:t>open</w:t>
      </w:r>
      <w:r w:rsidR="00651226" w:rsidRPr="00B32342">
        <w:rPr>
          <w:rFonts w:ascii="Arial" w:hAnsi="Arial" w:cs="Arial"/>
          <w:color w:val="000000"/>
        </w:rPr>
        <w:t>.</w:t>
      </w:r>
      <w:r w:rsidRPr="00B32342">
        <w:rPr>
          <w:rFonts w:ascii="Arial" w:hAnsi="Arial" w:cs="Arial"/>
          <w:color w:val="000000"/>
        </w:rPr>
        <w:t xml:space="preserve"> my eyes to do a significant reflection on the </w:t>
      </w:r>
      <w:r w:rsidR="006904DB" w:rsidRPr="00B32342">
        <w:rPr>
          <w:rFonts w:ascii="Arial" w:hAnsi="Arial" w:cs="Arial"/>
          <w:color w:val="000000"/>
        </w:rPr>
        <w:t>problem</w:t>
      </w:r>
      <w:r w:rsidRPr="00B32342">
        <w:rPr>
          <w:rFonts w:ascii="Arial" w:hAnsi="Arial" w:cs="Arial"/>
          <w:color w:val="000000"/>
        </w:rPr>
        <w:t xml:space="preserve">.  </w:t>
      </w:r>
      <w:r w:rsidR="002959DE" w:rsidRPr="00B32342">
        <w:rPr>
          <w:rFonts w:ascii="Arial" w:hAnsi="Arial" w:cs="Arial"/>
          <w:color w:val="000000"/>
        </w:rPr>
        <w:t>Growing up in the southern part of Nigeria-Niger Delta community faces oil spillage in our environment by international oil companies that operates in the region (</w:t>
      </w:r>
      <w:proofErr w:type="spellStart"/>
      <w:r w:rsidR="002959DE" w:rsidRPr="00B32342">
        <w:rPr>
          <w:rFonts w:ascii="Arial" w:hAnsi="Arial" w:cs="Arial"/>
          <w:color w:val="000000"/>
        </w:rPr>
        <w:t>Eregha</w:t>
      </w:r>
      <w:proofErr w:type="spellEnd"/>
      <w:r w:rsidR="002959DE" w:rsidRPr="00B32342">
        <w:rPr>
          <w:rFonts w:ascii="Arial" w:hAnsi="Arial" w:cs="Arial"/>
          <w:color w:val="000000"/>
        </w:rPr>
        <w:t xml:space="preserve"> and </w:t>
      </w:r>
      <w:proofErr w:type="spellStart"/>
      <w:r w:rsidR="002959DE" w:rsidRPr="00B32342">
        <w:rPr>
          <w:rFonts w:ascii="Arial" w:hAnsi="Arial" w:cs="Arial"/>
          <w:color w:val="000000"/>
        </w:rPr>
        <w:t>Irughe</w:t>
      </w:r>
      <w:proofErr w:type="spellEnd"/>
      <w:r w:rsidR="002959DE" w:rsidRPr="00B32342">
        <w:rPr>
          <w:rFonts w:ascii="Arial" w:hAnsi="Arial" w:cs="Arial"/>
          <w:color w:val="000000"/>
        </w:rPr>
        <w:t xml:space="preserve">, 2009) and (Egbe and Thompson, 2010). There have been several </w:t>
      </w:r>
      <w:r w:rsidRPr="00B32342">
        <w:rPr>
          <w:rFonts w:ascii="Arial" w:hAnsi="Arial" w:cs="Arial"/>
          <w:color w:val="000000"/>
        </w:rPr>
        <w:t>researches</w:t>
      </w:r>
      <w:r w:rsidR="002959DE" w:rsidRPr="00B32342">
        <w:rPr>
          <w:rFonts w:ascii="Arial" w:hAnsi="Arial" w:cs="Arial"/>
          <w:color w:val="000000"/>
        </w:rPr>
        <w:t xml:space="preserve"> on </w:t>
      </w:r>
      <w:r w:rsidR="006904DB" w:rsidRPr="00B32342">
        <w:rPr>
          <w:rFonts w:ascii="Arial" w:hAnsi="Arial" w:cs="Arial"/>
          <w:color w:val="000000"/>
        </w:rPr>
        <w:t>this</w:t>
      </w:r>
      <w:r w:rsidR="002959DE" w:rsidRPr="00B32342">
        <w:rPr>
          <w:rFonts w:ascii="Arial" w:hAnsi="Arial" w:cs="Arial"/>
          <w:color w:val="000000"/>
        </w:rPr>
        <w:t xml:space="preserve"> and </w:t>
      </w:r>
      <w:r w:rsidR="006904DB" w:rsidRPr="00B32342">
        <w:rPr>
          <w:rFonts w:ascii="Arial" w:hAnsi="Arial" w:cs="Arial"/>
          <w:color w:val="000000"/>
        </w:rPr>
        <w:t xml:space="preserve">changes </w:t>
      </w:r>
      <w:r w:rsidR="00B84AC4" w:rsidRPr="00B32342">
        <w:rPr>
          <w:rFonts w:ascii="Arial" w:hAnsi="Arial" w:cs="Arial"/>
          <w:color w:val="000000"/>
        </w:rPr>
        <w:t xml:space="preserve">by MNCs to the </w:t>
      </w:r>
      <w:r w:rsidR="002959DE" w:rsidRPr="00B32342">
        <w:rPr>
          <w:rFonts w:ascii="Arial" w:hAnsi="Arial" w:cs="Arial"/>
          <w:color w:val="000000"/>
        </w:rPr>
        <w:t>host communities</w:t>
      </w:r>
      <w:r w:rsidR="006904DB" w:rsidRPr="00B32342">
        <w:rPr>
          <w:rFonts w:ascii="Arial" w:hAnsi="Arial" w:cs="Arial"/>
          <w:color w:val="000000"/>
        </w:rPr>
        <w:t xml:space="preserve"> seem to </w:t>
      </w:r>
      <w:r w:rsidR="00B84AC4" w:rsidRPr="00B32342">
        <w:rPr>
          <w:rFonts w:ascii="Arial" w:hAnsi="Arial" w:cs="Arial"/>
          <w:color w:val="000000"/>
        </w:rPr>
        <w:t>be known</w:t>
      </w:r>
      <w:r w:rsidR="006904DB" w:rsidRPr="00B32342">
        <w:rPr>
          <w:rFonts w:ascii="Arial" w:hAnsi="Arial" w:cs="Arial"/>
          <w:color w:val="000000"/>
        </w:rPr>
        <w:t xml:space="preserve">, however, </w:t>
      </w:r>
      <w:r w:rsidR="00B84AC4" w:rsidRPr="00B32342">
        <w:rPr>
          <w:rFonts w:ascii="Arial" w:hAnsi="Arial" w:cs="Arial"/>
          <w:color w:val="000000"/>
        </w:rPr>
        <w:t>the provided f</w:t>
      </w:r>
      <w:r w:rsidR="006904DB" w:rsidRPr="00B32342">
        <w:rPr>
          <w:rFonts w:ascii="Arial" w:hAnsi="Arial" w:cs="Arial"/>
          <w:color w:val="000000"/>
        </w:rPr>
        <w:t>acilities</w:t>
      </w:r>
      <w:r w:rsidR="00B84AC4" w:rsidRPr="00B32342">
        <w:rPr>
          <w:rFonts w:ascii="Arial" w:hAnsi="Arial" w:cs="Arial"/>
          <w:color w:val="000000"/>
        </w:rPr>
        <w:t xml:space="preserve"> made available are thus missing in action or not functioning (</w:t>
      </w:r>
      <w:proofErr w:type="spellStart"/>
      <w:r w:rsidR="004318D4" w:rsidRPr="00B32342">
        <w:rPr>
          <w:rFonts w:ascii="Arial" w:hAnsi="Arial" w:cs="Arial"/>
        </w:rPr>
        <w:t>Ekanem</w:t>
      </w:r>
      <w:proofErr w:type="spellEnd"/>
      <w:r w:rsidR="004318D4" w:rsidRPr="00B32342">
        <w:rPr>
          <w:rFonts w:ascii="Arial" w:hAnsi="Arial" w:cs="Arial"/>
        </w:rPr>
        <w:t xml:space="preserve"> and</w:t>
      </w:r>
      <w:r w:rsidR="004318D4" w:rsidRPr="00B32342">
        <w:rPr>
          <w:rFonts w:ascii="Arial" w:hAnsi="Arial" w:cs="Arial"/>
        </w:rPr>
        <w:t xml:space="preserve"> Nwachukwu, 2015)</w:t>
      </w:r>
      <w:r w:rsidR="002959DE" w:rsidRPr="00B32342">
        <w:rPr>
          <w:rFonts w:ascii="Arial" w:hAnsi="Arial" w:cs="Arial"/>
          <w:color w:val="000000"/>
        </w:rPr>
        <w:t xml:space="preserve">. </w:t>
      </w:r>
      <w:r w:rsidR="004318D4" w:rsidRPr="00B32342">
        <w:rPr>
          <w:rFonts w:ascii="Arial" w:hAnsi="Arial" w:cs="Arial"/>
          <w:color w:val="000000"/>
        </w:rPr>
        <w:t>Thus</w:t>
      </w:r>
      <w:r w:rsidR="00FA57D7" w:rsidRPr="00B32342">
        <w:rPr>
          <w:rFonts w:ascii="Arial" w:hAnsi="Arial" w:cs="Arial"/>
          <w:color w:val="000000"/>
        </w:rPr>
        <w:t xml:space="preserve">, </w:t>
      </w:r>
      <w:r w:rsidR="004318D4" w:rsidRPr="00B32342">
        <w:rPr>
          <w:rFonts w:ascii="Arial" w:hAnsi="Arial" w:cs="Arial"/>
          <w:color w:val="000000"/>
        </w:rPr>
        <w:t xml:space="preserve">what is said to be done and what is being perceived can be the </w:t>
      </w:r>
      <w:r w:rsidR="00FA57D7" w:rsidRPr="00B32342">
        <w:rPr>
          <w:rFonts w:ascii="Arial" w:hAnsi="Arial" w:cs="Arial"/>
          <w:color w:val="000000"/>
        </w:rPr>
        <w:t xml:space="preserve">significant </w:t>
      </w:r>
      <w:r w:rsidR="004318D4" w:rsidRPr="00B32342">
        <w:rPr>
          <w:rFonts w:ascii="Arial" w:hAnsi="Arial" w:cs="Arial"/>
          <w:color w:val="000000"/>
        </w:rPr>
        <w:t xml:space="preserve">gap seen between </w:t>
      </w:r>
      <w:r w:rsidR="00FA57D7" w:rsidRPr="00B32342">
        <w:rPr>
          <w:rFonts w:ascii="Arial" w:hAnsi="Arial" w:cs="Arial"/>
          <w:color w:val="000000"/>
        </w:rPr>
        <w:t xml:space="preserve">the two parties. </w:t>
      </w:r>
    </w:p>
    <w:p w14:paraId="71A08528" w14:textId="77777777" w:rsidR="00FA57D7" w:rsidRPr="00B32342" w:rsidRDefault="00FA57D7" w:rsidP="00FA57D7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14:paraId="6560EF78" w14:textId="77F1650B" w:rsidR="004318D4" w:rsidRPr="00B32342" w:rsidRDefault="004318D4">
      <w:pPr>
        <w:rPr>
          <w:rFonts w:ascii="Arial" w:hAnsi="Arial" w:cs="Arial"/>
          <w:sz w:val="24"/>
          <w:szCs w:val="24"/>
        </w:rPr>
      </w:pPr>
      <w:r w:rsidRPr="00B32342">
        <w:rPr>
          <w:rFonts w:ascii="Arial" w:hAnsi="Arial" w:cs="Arial"/>
          <w:sz w:val="24"/>
          <w:szCs w:val="24"/>
        </w:rPr>
        <w:t xml:space="preserve">One approach that best suits the investigation of this research will be the Sherlock Holmes scientific information approach, </w:t>
      </w:r>
      <w:r w:rsidR="00B63F78" w:rsidRPr="00B32342">
        <w:rPr>
          <w:rFonts w:ascii="Arial" w:hAnsi="Arial" w:cs="Arial"/>
          <w:sz w:val="24"/>
          <w:szCs w:val="24"/>
        </w:rPr>
        <w:t xml:space="preserve">as he focuses on </w:t>
      </w:r>
      <w:r w:rsidR="00B32342" w:rsidRPr="00B32342">
        <w:rPr>
          <w:rFonts w:ascii="Arial" w:hAnsi="Arial" w:cs="Arial"/>
          <w:sz w:val="24"/>
          <w:szCs w:val="24"/>
        </w:rPr>
        <w:t xml:space="preserve">the </w:t>
      </w:r>
      <w:r w:rsidR="00B63F78" w:rsidRPr="00B32342">
        <w:rPr>
          <w:rFonts w:ascii="Arial" w:hAnsi="Arial" w:cs="Arial"/>
          <w:sz w:val="24"/>
          <w:szCs w:val="24"/>
        </w:rPr>
        <w:t xml:space="preserve">questions that need answers which is also my primary objective of this research. </w:t>
      </w:r>
      <w:r w:rsidR="00487935" w:rsidRPr="00B32342">
        <w:rPr>
          <w:rFonts w:ascii="Arial" w:hAnsi="Arial" w:cs="Arial"/>
          <w:sz w:val="24"/>
          <w:szCs w:val="24"/>
        </w:rPr>
        <w:t xml:space="preserve"> </w:t>
      </w:r>
      <w:r w:rsidR="00B32342" w:rsidRPr="00B32342">
        <w:rPr>
          <w:rFonts w:ascii="Arial" w:hAnsi="Arial" w:cs="Arial"/>
          <w:sz w:val="24"/>
          <w:szCs w:val="24"/>
        </w:rPr>
        <w:t>Also, the method of this research requires, data collection, sample size, questionnaires (the right questions) data and statistical analysis which aligns with Sherlock approach.</w:t>
      </w:r>
    </w:p>
    <w:sectPr w:rsidR="004318D4" w:rsidRPr="00B323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49D"/>
    <w:rsid w:val="00126000"/>
    <w:rsid w:val="00126800"/>
    <w:rsid w:val="002959DE"/>
    <w:rsid w:val="0030291A"/>
    <w:rsid w:val="004318D4"/>
    <w:rsid w:val="004657ED"/>
    <w:rsid w:val="00487935"/>
    <w:rsid w:val="004C22BA"/>
    <w:rsid w:val="00586EE4"/>
    <w:rsid w:val="0061295B"/>
    <w:rsid w:val="00651226"/>
    <w:rsid w:val="006904DB"/>
    <w:rsid w:val="006D349D"/>
    <w:rsid w:val="00850339"/>
    <w:rsid w:val="009F704E"/>
    <w:rsid w:val="00B32342"/>
    <w:rsid w:val="00B63F78"/>
    <w:rsid w:val="00B84AC4"/>
    <w:rsid w:val="00D14EC6"/>
    <w:rsid w:val="00DA5D47"/>
    <w:rsid w:val="00EA31FC"/>
    <w:rsid w:val="00F555EE"/>
    <w:rsid w:val="00F66A46"/>
    <w:rsid w:val="00FA5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AB8AD5"/>
  <w15:chartTrackingRefBased/>
  <w15:docId w15:val="{35DF34D3-D332-4044-B274-4658242DA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_"/>
    <w:basedOn w:val="DefaultParagraphFont"/>
    <w:rsid w:val="006D349D"/>
  </w:style>
  <w:style w:type="character" w:customStyle="1" w:styleId="fc2">
    <w:name w:val="fc2"/>
    <w:basedOn w:val="DefaultParagraphFont"/>
    <w:rsid w:val="006D349D"/>
  </w:style>
  <w:style w:type="character" w:customStyle="1" w:styleId="ws32">
    <w:name w:val="ws32"/>
    <w:basedOn w:val="DefaultParagraphFont"/>
    <w:rsid w:val="006D349D"/>
  </w:style>
  <w:style w:type="character" w:customStyle="1" w:styleId="fc0">
    <w:name w:val="fc0"/>
    <w:basedOn w:val="DefaultParagraphFont"/>
    <w:rsid w:val="006D349D"/>
  </w:style>
  <w:style w:type="character" w:customStyle="1" w:styleId="ws49">
    <w:name w:val="ws49"/>
    <w:basedOn w:val="DefaultParagraphFont"/>
    <w:rsid w:val="006D349D"/>
  </w:style>
  <w:style w:type="character" w:customStyle="1" w:styleId="ffa">
    <w:name w:val="ffa"/>
    <w:basedOn w:val="DefaultParagraphFont"/>
    <w:rsid w:val="006D349D"/>
  </w:style>
  <w:style w:type="character" w:customStyle="1" w:styleId="ls28">
    <w:name w:val="ls28"/>
    <w:basedOn w:val="DefaultParagraphFont"/>
    <w:rsid w:val="006D349D"/>
  </w:style>
  <w:style w:type="paragraph" w:styleId="NormalWeb">
    <w:name w:val="Normal (Web)"/>
    <w:basedOn w:val="Normal"/>
    <w:uiPriority w:val="99"/>
    <w:unhideWhenUsed/>
    <w:rsid w:val="002959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403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7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9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3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95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</TotalTime>
  <Pages>1</Pages>
  <Words>319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2021-02-17T12:48:00Z</dcterms:created>
  <dcterms:modified xsi:type="dcterms:W3CDTF">2021-02-17T21:54:00Z</dcterms:modified>
</cp:coreProperties>
</file>