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04E43" w:rsidRPr="00B23192" w:rsidRDefault="00E04E43" w:rsidP="00E04E43">
      <w:pPr>
        <w:rPr>
          <w:rFonts w:ascii="Calibri" w:hAnsi="Calibri"/>
          <w:b/>
          <w:u w:val="single"/>
        </w:rPr>
      </w:pPr>
      <w:r w:rsidRPr="00B23192">
        <w:rPr>
          <w:rFonts w:ascii="Calibri" w:hAnsi="Calibri" w:cs="Times"/>
          <w:b/>
          <w:spacing w:val="-3"/>
          <w:u w:val="single"/>
        </w:rPr>
        <w:t>Normans in Wales, Scotland and Ireland:</w:t>
      </w:r>
      <w:r w:rsidRPr="00B23192">
        <w:rPr>
          <w:rFonts w:ascii="Calibri" w:hAnsi="Calibri"/>
          <w:b/>
          <w:u w:val="single"/>
        </w:rPr>
        <w:t xml:space="preserve"> </w:t>
      </w:r>
    </w:p>
    <w:p w:rsidR="00E04E43" w:rsidRPr="00B23192" w:rsidRDefault="00E04E43" w:rsidP="00E04E43">
      <w:pPr>
        <w:rPr>
          <w:rFonts w:ascii="Calibri" w:hAnsi="Calibri"/>
        </w:rPr>
      </w:pPr>
    </w:p>
    <w:p w:rsidR="00E04E43" w:rsidRPr="00B23192" w:rsidRDefault="00E04E43" w:rsidP="00E04E43">
      <w:pPr>
        <w:rPr>
          <w:rFonts w:ascii="Calibri" w:hAnsi="Calibri"/>
        </w:rPr>
      </w:pPr>
      <w:proofErr w:type="spellStart"/>
      <w:r w:rsidRPr="00B23192">
        <w:rPr>
          <w:rFonts w:ascii="Calibri" w:hAnsi="Calibri"/>
        </w:rPr>
        <w:t>Bradney</w:t>
      </w:r>
      <w:proofErr w:type="spellEnd"/>
      <w:r w:rsidRPr="00B23192">
        <w:rPr>
          <w:rFonts w:ascii="Calibri" w:hAnsi="Calibri"/>
        </w:rPr>
        <w:t>, Joseph Alfred</w:t>
      </w:r>
      <w:r w:rsidRPr="00B23192">
        <w:rPr>
          <w:rFonts w:ascii="Calibri" w:hAnsi="Calibri"/>
          <w:i/>
        </w:rPr>
        <w:t>, A history of Monmouthshire from the coming of the Normans into Wales down to the present time</w:t>
      </w:r>
      <w:r w:rsidRPr="00B23192">
        <w:rPr>
          <w:rFonts w:ascii="Calibri" w:hAnsi="Calibri"/>
        </w:rPr>
        <w:t xml:space="preserve"> (Cardiff, 1991)</w:t>
      </w:r>
    </w:p>
    <w:p w:rsidR="00E04E43" w:rsidRPr="00B23192" w:rsidRDefault="00E04E43" w:rsidP="00E04E43">
      <w:pPr>
        <w:rPr>
          <w:rFonts w:ascii="Calibri" w:hAnsi="Calibri"/>
        </w:rPr>
      </w:pPr>
    </w:p>
    <w:p w:rsidR="00E04E43" w:rsidRPr="00B23192" w:rsidRDefault="00E04E43" w:rsidP="00E04E43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Davies, R. R, </w:t>
      </w:r>
      <w:r w:rsidRPr="00B23192">
        <w:rPr>
          <w:rFonts w:ascii="Calibri" w:hAnsi="Calibri"/>
          <w:i/>
        </w:rPr>
        <w:t>Conquest, coexistence and change: Wales, 1063-1415</w:t>
      </w:r>
      <w:r w:rsidRPr="00B23192">
        <w:rPr>
          <w:rFonts w:ascii="Calibri" w:hAnsi="Calibri"/>
        </w:rPr>
        <w:t xml:space="preserve"> (Oxford, 1987).</w:t>
      </w:r>
    </w:p>
    <w:p w:rsidR="00E04E43" w:rsidRPr="00B23192" w:rsidRDefault="00E04E43" w:rsidP="00E04E43">
      <w:pPr>
        <w:rPr>
          <w:rFonts w:ascii="Calibri" w:hAnsi="Calibri"/>
        </w:rPr>
      </w:pPr>
    </w:p>
    <w:p w:rsidR="00E04E43" w:rsidRPr="00B23192" w:rsidRDefault="00E04E43" w:rsidP="00E04E43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Edwards, John </w:t>
      </w:r>
      <w:proofErr w:type="spellStart"/>
      <w:r w:rsidRPr="00B23192">
        <w:rPr>
          <w:rFonts w:ascii="Calibri" w:hAnsi="Calibri"/>
        </w:rPr>
        <w:t>Goronwy</w:t>
      </w:r>
      <w:proofErr w:type="spellEnd"/>
      <w:r w:rsidRPr="00B23192">
        <w:rPr>
          <w:rFonts w:ascii="Calibri" w:hAnsi="Calibri"/>
        </w:rPr>
        <w:t xml:space="preserve">, </w:t>
      </w:r>
      <w:r w:rsidRPr="00B23192">
        <w:rPr>
          <w:rFonts w:ascii="Calibri" w:hAnsi="Calibri"/>
          <w:i/>
        </w:rPr>
        <w:t>The Normans and the Welsh march</w:t>
      </w:r>
      <w:r w:rsidRPr="00B23192">
        <w:rPr>
          <w:rFonts w:ascii="Calibri" w:hAnsi="Calibri"/>
        </w:rPr>
        <w:t xml:space="preserve"> (Oxford, 1956)</w:t>
      </w:r>
    </w:p>
    <w:p w:rsidR="00E04E43" w:rsidRPr="00B23192" w:rsidRDefault="00E04E43" w:rsidP="00E04E43">
      <w:pPr>
        <w:rPr>
          <w:rFonts w:ascii="Calibri" w:hAnsi="Calibri"/>
        </w:rPr>
      </w:pPr>
    </w:p>
    <w:p w:rsidR="00E04E43" w:rsidRPr="00B23192" w:rsidRDefault="00E04E43" w:rsidP="00E04E43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Nelson, Lynn H.,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Normans in South Wales, 1070-1171</w:t>
      </w:r>
      <w:r w:rsidRPr="00B23192">
        <w:rPr>
          <w:rFonts w:ascii="Calibri" w:hAnsi="Calibri"/>
        </w:rPr>
        <w:t xml:space="preserve"> (Austin, 1966)</w:t>
      </w:r>
    </w:p>
    <w:p w:rsidR="00E04E43" w:rsidRPr="00B23192" w:rsidRDefault="00E04E43" w:rsidP="00E04E43">
      <w:pPr>
        <w:rPr>
          <w:rFonts w:ascii="Calibri" w:hAnsi="Calibri"/>
        </w:rPr>
      </w:pPr>
    </w:p>
    <w:p w:rsidR="00E04E43" w:rsidRPr="00B23192" w:rsidRDefault="00E04E43" w:rsidP="00E04E43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Nicholl, Lewis D.,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Normans in Glamorgan, Gower and </w:t>
      </w:r>
      <w:proofErr w:type="spellStart"/>
      <w:r w:rsidRPr="00B23192">
        <w:rPr>
          <w:rFonts w:ascii="Calibri" w:hAnsi="Calibri"/>
          <w:i/>
        </w:rPr>
        <w:t>Kidweli</w:t>
      </w:r>
      <w:proofErr w:type="spellEnd"/>
      <w:r w:rsidRPr="00B23192">
        <w:rPr>
          <w:rFonts w:ascii="Calibri" w:hAnsi="Calibri"/>
        </w:rPr>
        <w:t xml:space="preserve"> (Cardiff, 1936)</w:t>
      </w:r>
    </w:p>
    <w:p w:rsidR="00E04E43" w:rsidRPr="00B23192" w:rsidRDefault="00E04E43" w:rsidP="00E04E43">
      <w:pPr>
        <w:rPr>
          <w:rFonts w:ascii="Calibri" w:hAnsi="Calibri"/>
        </w:rPr>
      </w:pPr>
    </w:p>
    <w:p w:rsidR="00E04E43" w:rsidRPr="00B23192" w:rsidRDefault="00E04E43" w:rsidP="00E04E43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Ó </w:t>
      </w:r>
      <w:proofErr w:type="spellStart"/>
      <w:r w:rsidRPr="00B23192">
        <w:rPr>
          <w:rFonts w:ascii="Calibri" w:hAnsi="Calibri"/>
        </w:rPr>
        <w:t>Corráin</w:t>
      </w:r>
      <w:proofErr w:type="spellEnd"/>
      <w:r w:rsidRPr="00B23192">
        <w:rPr>
          <w:rFonts w:ascii="Calibri" w:hAnsi="Calibri"/>
        </w:rPr>
        <w:t xml:space="preserve">, </w:t>
      </w:r>
      <w:proofErr w:type="spellStart"/>
      <w:r w:rsidRPr="00B23192">
        <w:rPr>
          <w:rFonts w:ascii="Calibri" w:hAnsi="Calibri"/>
        </w:rPr>
        <w:t>Donnchadh</w:t>
      </w:r>
      <w:proofErr w:type="spellEnd"/>
      <w:r w:rsidRPr="00B23192">
        <w:rPr>
          <w:rFonts w:ascii="Calibri" w:hAnsi="Calibri"/>
        </w:rPr>
        <w:t xml:space="preserve">, </w:t>
      </w:r>
      <w:r w:rsidRPr="00B23192">
        <w:rPr>
          <w:rFonts w:ascii="Calibri" w:hAnsi="Calibri"/>
          <w:i/>
        </w:rPr>
        <w:t>Ireland before the Normans</w:t>
      </w:r>
      <w:r w:rsidRPr="00B23192">
        <w:rPr>
          <w:rFonts w:ascii="Calibri" w:hAnsi="Calibri"/>
        </w:rPr>
        <w:t xml:space="preserve"> (Dublin, 1972)</w:t>
      </w:r>
    </w:p>
    <w:p w:rsidR="00E04E43" w:rsidRPr="00B23192" w:rsidRDefault="00E04E43" w:rsidP="00E04E43">
      <w:pPr>
        <w:rPr>
          <w:rFonts w:ascii="Calibri" w:hAnsi="Calibri"/>
        </w:rPr>
      </w:pPr>
    </w:p>
    <w:p w:rsidR="00E04E43" w:rsidRPr="00B23192" w:rsidRDefault="00E04E43" w:rsidP="00E04E43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Ritchie, R. L. G,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Normans in Scotland</w:t>
      </w:r>
      <w:r w:rsidRPr="00B23192">
        <w:rPr>
          <w:rFonts w:ascii="Calibri" w:hAnsi="Calibri"/>
        </w:rPr>
        <w:t xml:space="preserve"> (1954)</w:t>
      </w:r>
    </w:p>
    <w:p w:rsidR="00E04E43" w:rsidRPr="00B23192" w:rsidRDefault="00E04E43" w:rsidP="00E04E43">
      <w:pPr>
        <w:rPr>
          <w:rFonts w:ascii="Calibri" w:hAnsi="Calibri"/>
        </w:rPr>
      </w:pPr>
    </w:p>
    <w:p w:rsidR="00E04E43" w:rsidRPr="00B23192" w:rsidRDefault="00E04E43" w:rsidP="00E04E43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Walker, David, </w:t>
      </w:r>
      <w:r w:rsidRPr="00B23192">
        <w:rPr>
          <w:rFonts w:ascii="Calibri" w:hAnsi="Calibri"/>
          <w:i/>
        </w:rPr>
        <w:t>Normans in Britain</w:t>
      </w:r>
      <w:r w:rsidRPr="00B23192">
        <w:rPr>
          <w:rFonts w:ascii="Calibri" w:hAnsi="Calibri"/>
        </w:rPr>
        <w:t xml:space="preserve"> (1995)</w:t>
      </w:r>
    </w:p>
    <w:p w:rsidR="00E04E43" w:rsidRPr="00B23192" w:rsidRDefault="00E04E43" w:rsidP="00E04E43">
      <w:pPr>
        <w:rPr>
          <w:rFonts w:ascii="Calibri" w:hAnsi="Calibri"/>
        </w:rPr>
      </w:pPr>
    </w:p>
    <w:p w:rsidR="00E04E43" w:rsidRPr="00B23192" w:rsidRDefault="00E04E43" w:rsidP="00E04E43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Walker, David, </w:t>
      </w:r>
      <w:r w:rsidRPr="00B23192">
        <w:rPr>
          <w:rFonts w:ascii="Calibri" w:hAnsi="Calibri"/>
          <w:i/>
        </w:rPr>
        <w:t>The Norman conquerors</w:t>
      </w:r>
      <w:r w:rsidRPr="00B23192">
        <w:rPr>
          <w:rFonts w:ascii="Calibri" w:hAnsi="Calibri"/>
        </w:rPr>
        <w:t xml:space="preserve"> (Swansea, 1977)</w:t>
      </w:r>
    </w:p>
    <w:p w:rsidR="00030F86" w:rsidRDefault="00030F86">
      <w:bookmarkStart w:id="0" w:name="_GoBack"/>
      <w:bookmarkEnd w:id="0"/>
    </w:p>
    <w:sectPr w:rsidR="00030F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ime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4E43"/>
    <w:rsid w:val="00030F86"/>
    <w:rsid w:val="00E04E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04E4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04E4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103</Words>
  <Characters>591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2015-01-27T15:30:00Z</dcterms:created>
  <dcterms:modified xsi:type="dcterms:W3CDTF">2015-01-27T15:31:00Z</dcterms:modified>
</cp:coreProperties>
</file>