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58BD32" w14:textId="14A403BA" w:rsidR="00366802" w:rsidRDefault="00366802" w:rsidP="00366802">
      <w:pPr>
        <w:keepNext/>
        <w:keepLines/>
        <w:suppressAutoHyphens/>
        <w:spacing w:before="240" w:after="0" w:line="240" w:lineRule="auto"/>
        <w:outlineLvl w:val="0"/>
        <w:rPr>
          <w:rFonts w:asciiTheme="majorHAnsi" w:eastAsiaTheme="majorEastAsia" w:hAnsiTheme="majorHAnsi" w:cstheme="majorBidi"/>
          <w:color w:val="2F5496" w:themeColor="accent1" w:themeShade="BF"/>
          <w:sz w:val="32"/>
          <w:szCs w:val="32"/>
          <w:lang w:val="en-US"/>
        </w:rPr>
      </w:pPr>
      <w:bookmarkStart w:id="0" w:name="_Hlk50558836"/>
      <w:r>
        <w:rPr>
          <w:rFonts w:asciiTheme="majorHAnsi" w:eastAsiaTheme="majorEastAsia" w:hAnsiTheme="majorHAnsi" w:cstheme="majorBidi"/>
          <w:color w:val="2F5496" w:themeColor="accent1" w:themeShade="BF"/>
          <w:sz w:val="32"/>
          <w:szCs w:val="32"/>
          <w:lang w:val="en-US"/>
        </w:rPr>
        <w:t>Qualification: CIPD Diploma in Applied Human Resources</w:t>
      </w:r>
    </w:p>
    <w:p w14:paraId="732FB5A8" w14:textId="77777777" w:rsidR="00366802" w:rsidRDefault="00366802" w:rsidP="00366802">
      <w:pPr>
        <w:keepNext/>
        <w:keepLines/>
        <w:suppressAutoHyphens/>
        <w:spacing w:before="240" w:after="0" w:line="240" w:lineRule="auto"/>
        <w:outlineLvl w:val="0"/>
        <w:rPr>
          <w:rFonts w:asciiTheme="majorHAnsi" w:eastAsiaTheme="majorEastAsia" w:hAnsiTheme="majorHAnsi" w:cstheme="majorBidi"/>
          <w:color w:val="2F5496" w:themeColor="accent1" w:themeShade="BF"/>
          <w:sz w:val="32"/>
          <w:szCs w:val="32"/>
          <w:lang w:val="en-US"/>
        </w:rPr>
      </w:pPr>
    </w:p>
    <w:p w14:paraId="515F251E"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4A1FD6C6" w14:textId="77777777" w:rsidR="00366802" w:rsidRDefault="00366802" w:rsidP="00366802">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 xml:space="preserve">Module Name: </w:t>
      </w:r>
    </w:p>
    <w:p w14:paraId="427F52D4" w14:textId="34DE44F5" w:rsidR="00366802" w:rsidRDefault="00366802" w:rsidP="00366802">
      <w:pPr>
        <w:suppressAutoHyphens/>
        <w:spacing w:after="0" w:line="240" w:lineRule="auto"/>
        <w:rPr>
          <w:rFonts w:ascii="Arial" w:eastAsia="Calibri" w:hAnsi="Arial" w:cs="Arial"/>
          <w:color w:val="58595B"/>
          <w:sz w:val="32"/>
          <w:szCs w:val="32"/>
          <w:lang w:val="en-US"/>
        </w:rPr>
      </w:pPr>
    </w:p>
    <w:p w14:paraId="4E084358" w14:textId="77777777" w:rsidR="00F90201" w:rsidRDefault="00F90201" w:rsidP="00366802">
      <w:pPr>
        <w:suppressAutoHyphens/>
        <w:spacing w:after="0" w:line="240" w:lineRule="auto"/>
        <w:rPr>
          <w:rFonts w:ascii="Arial" w:eastAsia="Calibri" w:hAnsi="Arial" w:cs="Arial"/>
          <w:color w:val="58595B"/>
          <w:sz w:val="32"/>
          <w:szCs w:val="32"/>
          <w:lang w:val="en-US"/>
        </w:rPr>
      </w:pPr>
    </w:p>
    <w:p w14:paraId="2999743F" w14:textId="195C7D68" w:rsidR="00366802" w:rsidRDefault="00366802" w:rsidP="00366802">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Developing Professional Practice in Human Resources</w:t>
      </w:r>
    </w:p>
    <w:p w14:paraId="7F0D5792"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3DE56F34"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25E7FEC6" w14:textId="77777777" w:rsidR="00366802" w:rsidRDefault="00366802" w:rsidP="00366802">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Word Count:</w:t>
      </w:r>
    </w:p>
    <w:p w14:paraId="5025C673"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543AFF6B"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76659D4F" w14:textId="19609D90" w:rsidR="00366802" w:rsidRDefault="00F90201" w:rsidP="00366802">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5178</w:t>
      </w:r>
    </w:p>
    <w:p w14:paraId="3350E00D"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40B03268"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428A97E6"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59F21D68" w14:textId="77777777" w:rsidR="00366802" w:rsidRDefault="00366802" w:rsidP="00366802">
      <w:pPr>
        <w:tabs>
          <w:tab w:val="left" w:pos="720"/>
          <w:tab w:val="left" w:pos="1440"/>
          <w:tab w:val="left" w:pos="2160"/>
          <w:tab w:val="left" w:pos="2880"/>
          <w:tab w:val="left" w:pos="3600"/>
        </w:tabs>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Student Name:</w:t>
      </w:r>
      <w:r>
        <w:rPr>
          <w:rFonts w:ascii="Arial" w:eastAsia="Calibri" w:hAnsi="Arial" w:cs="Arial"/>
          <w:color w:val="58595B"/>
          <w:sz w:val="32"/>
          <w:szCs w:val="32"/>
          <w:lang w:val="en-US"/>
        </w:rPr>
        <w:tab/>
        <w:t>Sarah Mason</w:t>
      </w:r>
      <w:r>
        <w:rPr>
          <w:rFonts w:ascii="Arial" w:eastAsia="Calibri" w:hAnsi="Arial" w:cs="Arial"/>
          <w:color w:val="58595B"/>
          <w:sz w:val="32"/>
          <w:szCs w:val="32"/>
          <w:lang w:val="en-US"/>
        </w:rPr>
        <w:tab/>
      </w:r>
      <w:r>
        <w:rPr>
          <w:rFonts w:ascii="Arial" w:eastAsia="Calibri" w:hAnsi="Arial" w:cs="Arial"/>
          <w:color w:val="58595B"/>
          <w:sz w:val="32"/>
          <w:szCs w:val="32"/>
          <w:lang w:val="en-US"/>
        </w:rPr>
        <w:tab/>
      </w:r>
      <w:r>
        <w:rPr>
          <w:rFonts w:ascii="Arial" w:eastAsia="Calibri" w:hAnsi="Arial" w:cs="Arial"/>
          <w:color w:val="58595B"/>
          <w:sz w:val="32"/>
          <w:szCs w:val="32"/>
          <w:lang w:val="en-US"/>
        </w:rPr>
        <w:tab/>
      </w:r>
    </w:p>
    <w:p w14:paraId="385F0A3B" w14:textId="77777777" w:rsidR="00366802" w:rsidRDefault="00366802" w:rsidP="00366802">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Student Number:</w:t>
      </w:r>
      <w:r>
        <w:rPr>
          <w:rFonts w:ascii="Arial" w:eastAsia="Calibri" w:hAnsi="Arial" w:cs="Arial"/>
          <w:color w:val="58595B"/>
          <w:sz w:val="32"/>
          <w:szCs w:val="32"/>
          <w:lang w:val="en-US"/>
        </w:rPr>
        <w:tab/>
        <w:t>2005783</w:t>
      </w:r>
      <w:r>
        <w:rPr>
          <w:rFonts w:ascii="Arial" w:eastAsia="Calibri" w:hAnsi="Arial" w:cs="Arial"/>
          <w:color w:val="58595B"/>
          <w:sz w:val="32"/>
          <w:szCs w:val="32"/>
          <w:lang w:val="en-US"/>
        </w:rPr>
        <w:tab/>
      </w:r>
      <w:r>
        <w:rPr>
          <w:rFonts w:ascii="Arial" w:eastAsia="Calibri" w:hAnsi="Arial" w:cs="Arial"/>
          <w:color w:val="58595B"/>
          <w:sz w:val="32"/>
          <w:szCs w:val="32"/>
          <w:lang w:val="en-US"/>
        </w:rPr>
        <w:tab/>
      </w:r>
    </w:p>
    <w:p w14:paraId="31183F0B" w14:textId="77777777" w:rsidR="00366802" w:rsidRDefault="00366802" w:rsidP="00366802">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CIPD Membership Number:</w:t>
      </w:r>
      <w:r>
        <w:rPr>
          <w:rFonts w:ascii="Arial" w:eastAsia="Calibri" w:hAnsi="Arial" w:cs="Arial"/>
          <w:color w:val="58595B"/>
          <w:sz w:val="32"/>
          <w:szCs w:val="32"/>
          <w:lang w:val="en-US"/>
        </w:rPr>
        <w:tab/>
      </w:r>
    </w:p>
    <w:p w14:paraId="0A375906"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085EEE5C"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3CEAF539"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1CCE4F38" w14:textId="77777777" w:rsidR="00366802" w:rsidRDefault="00366802" w:rsidP="00366802">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By signing below, I confirm that the work/evidence presented is my own, unaided work. I understand the regulations pertaining to candidate malpractice and the action that may be taken as a result.</w:t>
      </w:r>
    </w:p>
    <w:p w14:paraId="31C1E412"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76576060" w14:textId="77777777" w:rsidR="00366802" w:rsidRDefault="00366802" w:rsidP="00366802">
      <w:pPr>
        <w:suppressAutoHyphens/>
        <w:spacing w:after="0" w:line="240" w:lineRule="auto"/>
        <w:rPr>
          <w:rFonts w:ascii="Arial" w:eastAsia="Calibri" w:hAnsi="Arial" w:cs="Arial"/>
          <w:color w:val="58595B"/>
          <w:sz w:val="32"/>
          <w:szCs w:val="32"/>
          <w:lang w:val="en-US"/>
        </w:rPr>
      </w:pPr>
    </w:p>
    <w:p w14:paraId="11193AEA" w14:textId="77777777" w:rsidR="00366802" w:rsidRDefault="00366802" w:rsidP="00366802">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 xml:space="preserve">Signed: </w:t>
      </w:r>
      <w:r>
        <w:rPr>
          <w:rFonts w:ascii="Arial" w:eastAsia="Calibri" w:hAnsi="Arial" w:cs="Arial"/>
          <w:color w:val="58595B"/>
          <w:sz w:val="32"/>
          <w:szCs w:val="32"/>
          <w:lang w:val="en-US"/>
        </w:rPr>
        <w:tab/>
      </w:r>
      <w:r>
        <w:rPr>
          <w:rFonts w:ascii="Arial" w:eastAsia="Calibri" w:hAnsi="Arial" w:cs="Arial"/>
          <w:color w:val="58595B"/>
          <w:sz w:val="32"/>
          <w:szCs w:val="32"/>
          <w:lang w:val="en-US"/>
        </w:rPr>
        <w:tab/>
        <w:t>Sarah Mason</w:t>
      </w:r>
    </w:p>
    <w:p w14:paraId="0FF5D630" w14:textId="64ED5FAD" w:rsidR="00366802" w:rsidRDefault="00366802" w:rsidP="00366802">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Date:</w:t>
      </w:r>
      <w:r>
        <w:rPr>
          <w:rFonts w:ascii="Arial" w:eastAsia="Calibri" w:hAnsi="Arial" w:cs="Arial"/>
          <w:color w:val="58595B"/>
          <w:sz w:val="32"/>
          <w:szCs w:val="32"/>
          <w:lang w:val="en-US"/>
        </w:rPr>
        <w:tab/>
      </w:r>
      <w:r>
        <w:rPr>
          <w:rFonts w:ascii="Arial" w:eastAsia="Calibri" w:hAnsi="Arial" w:cs="Arial"/>
          <w:color w:val="58595B"/>
          <w:sz w:val="32"/>
          <w:szCs w:val="32"/>
          <w:lang w:val="en-US"/>
        </w:rPr>
        <w:tab/>
      </w:r>
      <w:bookmarkEnd w:id="0"/>
      <w:r w:rsidR="00F90201">
        <w:rPr>
          <w:rFonts w:ascii="Arial" w:eastAsia="Calibri" w:hAnsi="Arial" w:cs="Arial"/>
          <w:color w:val="58595B"/>
          <w:sz w:val="32"/>
          <w:szCs w:val="32"/>
          <w:lang w:val="en-US"/>
        </w:rPr>
        <w:t>18</w:t>
      </w:r>
      <w:r w:rsidR="00F90201" w:rsidRPr="00F90201">
        <w:rPr>
          <w:rFonts w:ascii="Arial" w:eastAsia="Calibri" w:hAnsi="Arial" w:cs="Arial"/>
          <w:color w:val="58595B"/>
          <w:sz w:val="32"/>
          <w:szCs w:val="32"/>
          <w:vertAlign w:val="superscript"/>
          <w:lang w:val="en-US"/>
        </w:rPr>
        <w:t>th</w:t>
      </w:r>
      <w:r w:rsidR="00F90201">
        <w:rPr>
          <w:rFonts w:ascii="Arial" w:eastAsia="Calibri" w:hAnsi="Arial" w:cs="Arial"/>
          <w:color w:val="58595B"/>
          <w:sz w:val="32"/>
          <w:szCs w:val="32"/>
          <w:lang w:val="en-US"/>
        </w:rPr>
        <w:t xml:space="preserve"> December 2020</w:t>
      </w:r>
    </w:p>
    <w:p w14:paraId="69CF8034" w14:textId="0858EBFD" w:rsidR="009871A2" w:rsidRDefault="009871A2"/>
    <w:p w14:paraId="5662096C" w14:textId="0A105D23" w:rsidR="00366802" w:rsidRDefault="00366802"/>
    <w:p w14:paraId="30D1C695" w14:textId="7ABC04D0" w:rsidR="00366802" w:rsidRDefault="00366802"/>
    <w:p w14:paraId="1A1192BB" w14:textId="2F36CA74" w:rsidR="00366802" w:rsidRDefault="00366802"/>
    <w:p w14:paraId="5674CF85" w14:textId="77777777" w:rsidR="00F17AA0" w:rsidRDefault="00F17AA0"/>
    <w:p w14:paraId="04540F14" w14:textId="633A8107" w:rsidR="000A21B2" w:rsidRPr="00FF7489" w:rsidRDefault="000A21B2">
      <w:pPr>
        <w:rPr>
          <w:b/>
          <w:bCs/>
          <w:sz w:val="18"/>
          <w:szCs w:val="18"/>
          <w:u w:val="single"/>
        </w:rPr>
      </w:pPr>
      <w:r>
        <w:rPr>
          <w:b/>
          <w:bCs/>
          <w:u w:val="single"/>
        </w:rPr>
        <w:lastRenderedPageBreak/>
        <w:t>Contents Page.</w:t>
      </w:r>
      <w:r w:rsidR="007867EA">
        <w:rPr>
          <w:b/>
          <w:bCs/>
          <w:u w:val="single"/>
        </w:rPr>
        <w:br/>
      </w:r>
    </w:p>
    <w:p w14:paraId="4393ABA9" w14:textId="13F5EE04" w:rsidR="007867EA" w:rsidRPr="00F90201" w:rsidRDefault="007867EA" w:rsidP="007867EA">
      <w:pPr>
        <w:pStyle w:val="ListParagraph"/>
        <w:numPr>
          <w:ilvl w:val="0"/>
          <w:numId w:val="6"/>
        </w:numPr>
        <w:rPr>
          <w:b/>
          <w:bCs/>
          <w:u w:val="single"/>
        </w:rPr>
      </w:pPr>
      <w:r w:rsidRPr="00F90201">
        <w:rPr>
          <w:b/>
          <w:bCs/>
        </w:rPr>
        <w:t>Front Cover</w:t>
      </w:r>
    </w:p>
    <w:p w14:paraId="5CB8DB34" w14:textId="5DDF8AAF" w:rsidR="007867EA" w:rsidRPr="00F90201" w:rsidRDefault="0087202D" w:rsidP="007867EA">
      <w:pPr>
        <w:pStyle w:val="ListParagraph"/>
        <w:numPr>
          <w:ilvl w:val="0"/>
          <w:numId w:val="6"/>
        </w:numPr>
        <w:rPr>
          <w:b/>
          <w:bCs/>
          <w:u w:val="single"/>
        </w:rPr>
      </w:pPr>
      <w:r w:rsidRPr="00F90201">
        <w:rPr>
          <w:b/>
          <w:bCs/>
        </w:rPr>
        <w:t>Contents Page</w:t>
      </w:r>
    </w:p>
    <w:p w14:paraId="0B097A6E" w14:textId="0B6818D9" w:rsidR="007867EA" w:rsidRPr="00F90201" w:rsidRDefault="007867EA" w:rsidP="007867EA">
      <w:pPr>
        <w:pStyle w:val="ListParagraph"/>
        <w:numPr>
          <w:ilvl w:val="0"/>
          <w:numId w:val="6"/>
        </w:numPr>
        <w:rPr>
          <w:b/>
          <w:bCs/>
          <w:u w:val="single"/>
        </w:rPr>
      </w:pPr>
      <w:r w:rsidRPr="00F90201">
        <w:rPr>
          <w:b/>
          <w:bCs/>
        </w:rPr>
        <w:t>Evidence Matrix</w:t>
      </w:r>
    </w:p>
    <w:p w14:paraId="6369AD9A" w14:textId="0D575483" w:rsidR="004742B7" w:rsidRPr="00F90201" w:rsidRDefault="0087202D" w:rsidP="004742B7">
      <w:pPr>
        <w:pStyle w:val="ListParagraph"/>
        <w:numPr>
          <w:ilvl w:val="0"/>
          <w:numId w:val="6"/>
        </w:numPr>
        <w:rPr>
          <w:b/>
          <w:bCs/>
        </w:rPr>
      </w:pPr>
      <w:r w:rsidRPr="00F90201">
        <w:rPr>
          <w:b/>
          <w:bCs/>
        </w:rPr>
        <w:t>Evidence Matrix</w:t>
      </w:r>
    </w:p>
    <w:p w14:paraId="09242C3E" w14:textId="77777777" w:rsidR="00EC4844" w:rsidRPr="00F90201" w:rsidRDefault="00EC4844" w:rsidP="00EC4844">
      <w:pPr>
        <w:pStyle w:val="ListParagraph"/>
        <w:numPr>
          <w:ilvl w:val="0"/>
          <w:numId w:val="6"/>
        </w:numPr>
        <w:rPr>
          <w:b/>
          <w:bCs/>
        </w:rPr>
      </w:pPr>
      <w:r w:rsidRPr="00F90201">
        <w:rPr>
          <w:b/>
          <w:bCs/>
        </w:rPr>
        <w:t>Evidence Matrix</w:t>
      </w:r>
    </w:p>
    <w:p w14:paraId="113E643B" w14:textId="4B0DBCF9" w:rsidR="00EC4844" w:rsidRPr="00F90201" w:rsidRDefault="00EC4844" w:rsidP="00EC4844">
      <w:pPr>
        <w:pStyle w:val="ListParagraph"/>
        <w:numPr>
          <w:ilvl w:val="0"/>
          <w:numId w:val="6"/>
        </w:numPr>
        <w:rPr>
          <w:b/>
          <w:bCs/>
        </w:rPr>
      </w:pPr>
      <w:r w:rsidRPr="00F90201">
        <w:rPr>
          <w:b/>
          <w:bCs/>
        </w:rPr>
        <w:t>Activity one</w:t>
      </w:r>
      <w:r w:rsidR="00FF7489" w:rsidRPr="00F90201">
        <w:rPr>
          <w:b/>
          <w:bCs/>
        </w:rPr>
        <w:t xml:space="preserve"> - </w:t>
      </w:r>
      <w:r w:rsidRPr="00F90201">
        <w:rPr>
          <w:b/>
          <w:bCs/>
          <w:u w:val="single"/>
        </w:rPr>
        <w:t>Information Collated relating to the HR development programme</w:t>
      </w:r>
    </w:p>
    <w:p w14:paraId="3209C804" w14:textId="451F07E7" w:rsidR="00EC4844" w:rsidRPr="00F90201" w:rsidRDefault="00EC4844" w:rsidP="00EC4844">
      <w:pPr>
        <w:pStyle w:val="ListParagraph"/>
        <w:numPr>
          <w:ilvl w:val="0"/>
          <w:numId w:val="6"/>
        </w:numPr>
        <w:rPr>
          <w:b/>
          <w:bCs/>
        </w:rPr>
      </w:pPr>
      <w:r w:rsidRPr="00F90201">
        <w:rPr>
          <w:b/>
          <w:bCs/>
        </w:rPr>
        <w:t>Activity one</w:t>
      </w:r>
    </w:p>
    <w:p w14:paraId="542B7073" w14:textId="527EF0EC" w:rsidR="00EC4844" w:rsidRPr="00F90201" w:rsidRDefault="00EC4844" w:rsidP="00EC4844">
      <w:pPr>
        <w:pStyle w:val="ListParagraph"/>
        <w:numPr>
          <w:ilvl w:val="0"/>
          <w:numId w:val="6"/>
        </w:numPr>
        <w:rPr>
          <w:b/>
          <w:bCs/>
        </w:rPr>
      </w:pPr>
      <w:r w:rsidRPr="00F90201">
        <w:rPr>
          <w:b/>
          <w:bCs/>
        </w:rPr>
        <w:t xml:space="preserve">Activity one </w:t>
      </w:r>
    </w:p>
    <w:p w14:paraId="2185BF06" w14:textId="4523B11D" w:rsidR="00EC4844" w:rsidRPr="00F90201" w:rsidRDefault="00EC4844" w:rsidP="00EC4844">
      <w:pPr>
        <w:pStyle w:val="ListParagraph"/>
        <w:numPr>
          <w:ilvl w:val="0"/>
          <w:numId w:val="6"/>
        </w:numPr>
        <w:rPr>
          <w:b/>
          <w:bCs/>
        </w:rPr>
      </w:pPr>
      <w:bookmarkStart w:id="1" w:name="_Hlk59098651"/>
      <w:r w:rsidRPr="00F90201">
        <w:rPr>
          <w:b/>
          <w:bCs/>
        </w:rPr>
        <w:t>Activity one evidence</w:t>
      </w:r>
    </w:p>
    <w:p w14:paraId="6C86164F" w14:textId="568BC2A0" w:rsidR="00EC4844" w:rsidRPr="00F90201" w:rsidRDefault="00EC4844" w:rsidP="00EC4844">
      <w:pPr>
        <w:pStyle w:val="ListParagraph"/>
        <w:numPr>
          <w:ilvl w:val="0"/>
          <w:numId w:val="6"/>
        </w:numPr>
        <w:rPr>
          <w:b/>
          <w:bCs/>
        </w:rPr>
      </w:pPr>
      <w:bookmarkStart w:id="2" w:name="_Hlk59098718"/>
      <w:r w:rsidRPr="00F90201">
        <w:rPr>
          <w:b/>
          <w:bCs/>
        </w:rPr>
        <w:t>Activity one evidence</w:t>
      </w:r>
      <w:bookmarkEnd w:id="2"/>
    </w:p>
    <w:p w14:paraId="4AB64ECA" w14:textId="33822BA8" w:rsidR="00EC4844" w:rsidRPr="00F90201" w:rsidRDefault="00EC4844" w:rsidP="00EC4844">
      <w:pPr>
        <w:pStyle w:val="ListParagraph"/>
        <w:numPr>
          <w:ilvl w:val="0"/>
          <w:numId w:val="6"/>
        </w:numPr>
        <w:rPr>
          <w:b/>
          <w:bCs/>
        </w:rPr>
      </w:pPr>
      <w:r w:rsidRPr="00F90201">
        <w:rPr>
          <w:b/>
          <w:bCs/>
        </w:rPr>
        <w:t>Activity one evidence</w:t>
      </w:r>
    </w:p>
    <w:p w14:paraId="23D19769" w14:textId="0705B453" w:rsidR="00EC4844" w:rsidRPr="00F90201" w:rsidRDefault="00EC4844" w:rsidP="00EC4844">
      <w:pPr>
        <w:pStyle w:val="ListParagraph"/>
        <w:numPr>
          <w:ilvl w:val="0"/>
          <w:numId w:val="6"/>
        </w:numPr>
        <w:rPr>
          <w:b/>
          <w:bCs/>
        </w:rPr>
      </w:pPr>
      <w:r w:rsidRPr="00F90201">
        <w:rPr>
          <w:b/>
          <w:bCs/>
        </w:rPr>
        <w:t>Activity one evidence</w:t>
      </w:r>
    </w:p>
    <w:p w14:paraId="00E38190" w14:textId="672254D2" w:rsidR="00EC4844" w:rsidRPr="00F90201" w:rsidRDefault="00EC4844" w:rsidP="00EC4844">
      <w:pPr>
        <w:pStyle w:val="ListParagraph"/>
        <w:numPr>
          <w:ilvl w:val="0"/>
          <w:numId w:val="6"/>
        </w:numPr>
        <w:rPr>
          <w:b/>
          <w:bCs/>
        </w:rPr>
      </w:pPr>
      <w:bookmarkStart w:id="3" w:name="_Hlk59098773"/>
      <w:r w:rsidRPr="00F90201">
        <w:rPr>
          <w:b/>
          <w:bCs/>
        </w:rPr>
        <w:t>Activity one evidence</w:t>
      </w:r>
    </w:p>
    <w:bookmarkEnd w:id="3"/>
    <w:p w14:paraId="012039D3" w14:textId="0EEA63A9" w:rsidR="00EC4844" w:rsidRPr="00F90201" w:rsidRDefault="00EC4844" w:rsidP="00EC4844">
      <w:pPr>
        <w:pStyle w:val="ListParagraph"/>
        <w:numPr>
          <w:ilvl w:val="0"/>
          <w:numId w:val="6"/>
        </w:numPr>
        <w:rPr>
          <w:b/>
          <w:bCs/>
        </w:rPr>
      </w:pPr>
      <w:r w:rsidRPr="00F90201">
        <w:rPr>
          <w:b/>
          <w:bCs/>
        </w:rPr>
        <w:t>Activity one evidence</w:t>
      </w:r>
    </w:p>
    <w:p w14:paraId="50FE006B" w14:textId="2985313C" w:rsidR="00EC4844" w:rsidRPr="00F90201" w:rsidRDefault="00EC4844" w:rsidP="00EC4844">
      <w:pPr>
        <w:pStyle w:val="ListParagraph"/>
        <w:numPr>
          <w:ilvl w:val="0"/>
          <w:numId w:val="6"/>
        </w:numPr>
        <w:rPr>
          <w:b/>
          <w:bCs/>
        </w:rPr>
      </w:pPr>
      <w:r w:rsidRPr="00F90201">
        <w:rPr>
          <w:b/>
          <w:bCs/>
        </w:rPr>
        <w:t>Activity one evidence</w:t>
      </w:r>
    </w:p>
    <w:p w14:paraId="60CF544B" w14:textId="77777777" w:rsidR="00EC4844" w:rsidRPr="00F90201" w:rsidRDefault="00EC4844" w:rsidP="00EC4844">
      <w:pPr>
        <w:pStyle w:val="ListParagraph"/>
        <w:numPr>
          <w:ilvl w:val="0"/>
          <w:numId w:val="6"/>
        </w:numPr>
        <w:rPr>
          <w:b/>
          <w:bCs/>
        </w:rPr>
      </w:pPr>
      <w:r w:rsidRPr="00F90201">
        <w:rPr>
          <w:b/>
          <w:bCs/>
        </w:rPr>
        <w:t>Activity one evidence</w:t>
      </w:r>
    </w:p>
    <w:p w14:paraId="2B953B57" w14:textId="77777777" w:rsidR="00EC4844" w:rsidRPr="00F90201" w:rsidRDefault="00EC4844" w:rsidP="00EC4844">
      <w:pPr>
        <w:pStyle w:val="ListParagraph"/>
        <w:numPr>
          <w:ilvl w:val="0"/>
          <w:numId w:val="6"/>
        </w:numPr>
        <w:rPr>
          <w:b/>
          <w:bCs/>
        </w:rPr>
      </w:pPr>
      <w:r w:rsidRPr="00F90201">
        <w:rPr>
          <w:b/>
          <w:bCs/>
        </w:rPr>
        <w:t>Activity one evidence</w:t>
      </w:r>
    </w:p>
    <w:p w14:paraId="62D271F8" w14:textId="77777777" w:rsidR="00EC4844" w:rsidRPr="00F90201" w:rsidRDefault="00EC4844" w:rsidP="00EC4844">
      <w:pPr>
        <w:pStyle w:val="ListParagraph"/>
        <w:numPr>
          <w:ilvl w:val="0"/>
          <w:numId w:val="6"/>
        </w:numPr>
        <w:rPr>
          <w:b/>
          <w:bCs/>
        </w:rPr>
      </w:pPr>
      <w:r w:rsidRPr="00F90201">
        <w:rPr>
          <w:b/>
          <w:bCs/>
        </w:rPr>
        <w:t>Activity one evidence</w:t>
      </w:r>
    </w:p>
    <w:p w14:paraId="4D2593F7" w14:textId="54CAE904" w:rsidR="00EC4844" w:rsidRPr="00F90201" w:rsidRDefault="00EC4844" w:rsidP="00EC4844">
      <w:pPr>
        <w:pStyle w:val="ListParagraph"/>
        <w:numPr>
          <w:ilvl w:val="0"/>
          <w:numId w:val="6"/>
        </w:numPr>
        <w:rPr>
          <w:b/>
          <w:bCs/>
        </w:rPr>
      </w:pPr>
      <w:bookmarkStart w:id="4" w:name="_Hlk59098836"/>
      <w:r w:rsidRPr="00F90201">
        <w:rPr>
          <w:b/>
          <w:bCs/>
        </w:rPr>
        <w:t>Activity one evidence</w:t>
      </w:r>
    </w:p>
    <w:bookmarkEnd w:id="4"/>
    <w:p w14:paraId="7153220C" w14:textId="77777777" w:rsidR="00EC4844" w:rsidRPr="00F90201" w:rsidRDefault="00EC4844" w:rsidP="00EC4844">
      <w:pPr>
        <w:pStyle w:val="ListParagraph"/>
        <w:numPr>
          <w:ilvl w:val="0"/>
          <w:numId w:val="6"/>
        </w:numPr>
        <w:rPr>
          <w:b/>
          <w:bCs/>
        </w:rPr>
      </w:pPr>
      <w:r w:rsidRPr="00F90201">
        <w:rPr>
          <w:b/>
          <w:bCs/>
        </w:rPr>
        <w:t>Activity one evidence</w:t>
      </w:r>
    </w:p>
    <w:p w14:paraId="52E4D462" w14:textId="77777777" w:rsidR="00EC4844" w:rsidRPr="00F90201" w:rsidRDefault="00EC4844" w:rsidP="00EC4844">
      <w:pPr>
        <w:pStyle w:val="ListParagraph"/>
        <w:numPr>
          <w:ilvl w:val="0"/>
          <w:numId w:val="6"/>
        </w:numPr>
        <w:rPr>
          <w:b/>
          <w:bCs/>
        </w:rPr>
      </w:pPr>
      <w:r w:rsidRPr="00F90201">
        <w:rPr>
          <w:b/>
          <w:bCs/>
        </w:rPr>
        <w:t>Activity one evidence</w:t>
      </w:r>
    </w:p>
    <w:p w14:paraId="32E64507" w14:textId="77777777" w:rsidR="00EC4844" w:rsidRPr="00F90201" w:rsidRDefault="00EC4844" w:rsidP="00EC4844">
      <w:pPr>
        <w:pStyle w:val="ListParagraph"/>
        <w:numPr>
          <w:ilvl w:val="0"/>
          <w:numId w:val="6"/>
        </w:numPr>
        <w:rPr>
          <w:b/>
          <w:bCs/>
        </w:rPr>
      </w:pPr>
      <w:r w:rsidRPr="00F90201">
        <w:rPr>
          <w:b/>
          <w:bCs/>
        </w:rPr>
        <w:t>Activity one evidence</w:t>
      </w:r>
    </w:p>
    <w:p w14:paraId="075A1B38" w14:textId="6C366E2E" w:rsidR="00EC4844" w:rsidRPr="00F90201" w:rsidRDefault="00A84C9C" w:rsidP="00EC4844">
      <w:pPr>
        <w:pStyle w:val="ListParagraph"/>
        <w:numPr>
          <w:ilvl w:val="0"/>
          <w:numId w:val="6"/>
        </w:numPr>
        <w:rPr>
          <w:b/>
          <w:bCs/>
        </w:rPr>
      </w:pPr>
      <w:r w:rsidRPr="00F90201">
        <w:rPr>
          <w:b/>
          <w:bCs/>
        </w:rPr>
        <w:t>Activity Two</w:t>
      </w:r>
    </w:p>
    <w:p w14:paraId="7F2DC268" w14:textId="2E2D5529" w:rsidR="00A84C9C" w:rsidRPr="00F90201" w:rsidRDefault="00A84C9C" w:rsidP="00EC4844">
      <w:pPr>
        <w:pStyle w:val="ListParagraph"/>
        <w:numPr>
          <w:ilvl w:val="0"/>
          <w:numId w:val="6"/>
        </w:numPr>
        <w:rPr>
          <w:b/>
          <w:bCs/>
        </w:rPr>
      </w:pPr>
      <w:r w:rsidRPr="00F90201">
        <w:rPr>
          <w:b/>
          <w:bCs/>
        </w:rPr>
        <w:t>Activity Two</w:t>
      </w:r>
    </w:p>
    <w:p w14:paraId="1C28DBC4" w14:textId="7DA601E5" w:rsidR="00A84C9C" w:rsidRPr="00F90201" w:rsidRDefault="00A84C9C" w:rsidP="00EC4844">
      <w:pPr>
        <w:pStyle w:val="ListParagraph"/>
        <w:numPr>
          <w:ilvl w:val="0"/>
          <w:numId w:val="6"/>
        </w:numPr>
        <w:rPr>
          <w:b/>
          <w:bCs/>
        </w:rPr>
      </w:pPr>
      <w:r w:rsidRPr="00F90201">
        <w:rPr>
          <w:b/>
          <w:bCs/>
        </w:rPr>
        <w:t>Activity Two</w:t>
      </w:r>
    </w:p>
    <w:p w14:paraId="64A3B1FD" w14:textId="0C76A02F" w:rsidR="00A84C9C" w:rsidRPr="00F90201" w:rsidRDefault="00A84C9C" w:rsidP="00EC4844">
      <w:pPr>
        <w:pStyle w:val="ListParagraph"/>
        <w:numPr>
          <w:ilvl w:val="0"/>
          <w:numId w:val="6"/>
        </w:numPr>
        <w:rPr>
          <w:b/>
          <w:bCs/>
        </w:rPr>
      </w:pPr>
      <w:r w:rsidRPr="00F90201">
        <w:rPr>
          <w:b/>
          <w:bCs/>
        </w:rPr>
        <w:t>Activity Two</w:t>
      </w:r>
    </w:p>
    <w:p w14:paraId="3DEBD5A2" w14:textId="1ABAC10A" w:rsidR="00A84C9C" w:rsidRPr="00F90201" w:rsidRDefault="00A84C9C" w:rsidP="00EC4844">
      <w:pPr>
        <w:pStyle w:val="ListParagraph"/>
        <w:numPr>
          <w:ilvl w:val="0"/>
          <w:numId w:val="6"/>
        </w:numPr>
        <w:rPr>
          <w:b/>
          <w:bCs/>
        </w:rPr>
      </w:pPr>
      <w:r w:rsidRPr="00F90201">
        <w:rPr>
          <w:b/>
          <w:bCs/>
        </w:rPr>
        <w:t>Activity Two</w:t>
      </w:r>
    </w:p>
    <w:p w14:paraId="098C5522" w14:textId="7BD712FB" w:rsidR="00A84C9C" w:rsidRPr="00F90201" w:rsidRDefault="00A84C9C" w:rsidP="00EC4844">
      <w:pPr>
        <w:pStyle w:val="ListParagraph"/>
        <w:numPr>
          <w:ilvl w:val="0"/>
          <w:numId w:val="6"/>
        </w:numPr>
        <w:rPr>
          <w:b/>
          <w:bCs/>
        </w:rPr>
      </w:pPr>
      <w:r w:rsidRPr="00F90201">
        <w:rPr>
          <w:b/>
          <w:bCs/>
        </w:rPr>
        <w:t>Activity Two</w:t>
      </w:r>
    </w:p>
    <w:p w14:paraId="050029F0" w14:textId="279581BE" w:rsidR="00A84C9C" w:rsidRPr="00F90201" w:rsidRDefault="00A84C9C" w:rsidP="00EC4844">
      <w:pPr>
        <w:pStyle w:val="ListParagraph"/>
        <w:numPr>
          <w:ilvl w:val="0"/>
          <w:numId w:val="6"/>
        </w:numPr>
        <w:rPr>
          <w:b/>
          <w:bCs/>
        </w:rPr>
      </w:pPr>
      <w:r w:rsidRPr="00F90201">
        <w:rPr>
          <w:b/>
          <w:bCs/>
        </w:rPr>
        <w:t>Reference</w:t>
      </w:r>
    </w:p>
    <w:p w14:paraId="2D9F0FCB" w14:textId="161B8B31" w:rsidR="00FF7489" w:rsidRPr="00F90201" w:rsidRDefault="00FF7489" w:rsidP="00FF7489">
      <w:pPr>
        <w:pStyle w:val="ListParagraph"/>
        <w:numPr>
          <w:ilvl w:val="0"/>
          <w:numId w:val="6"/>
        </w:numPr>
        <w:rPr>
          <w:b/>
          <w:bCs/>
          <w:u w:val="single"/>
        </w:rPr>
      </w:pPr>
      <w:r w:rsidRPr="00F90201">
        <w:rPr>
          <w:b/>
          <w:bCs/>
        </w:rPr>
        <w:t xml:space="preserve">Activity Three </w:t>
      </w:r>
      <w:r w:rsidRPr="00F90201">
        <w:rPr>
          <w:b/>
          <w:bCs/>
          <w:u w:val="single"/>
        </w:rPr>
        <w:t>- Be able to manage self and workload to meet performance requirements</w:t>
      </w:r>
    </w:p>
    <w:p w14:paraId="5663001E" w14:textId="465E8274" w:rsidR="00FF7489" w:rsidRPr="00F90201" w:rsidRDefault="00FF7489" w:rsidP="00EC4844">
      <w:pPr>
        <w:pStyle w:val="ListParagraph"/>
        <w:numPr>
          <w:ilvl w:val="0"/>
          <w:numId w:val="6"/>
        </w:numPr>
        <w:rPr>
          <w:b/>
          <w:bCs/>
        </w:rPr>
      </w:pPr>
      <w:r w:rsidRPr="00F90201">
        <w:rPr>
          <w:b/>
          <w:bCs/>
        </w:rPr>
        <w:t>Activity Three</w:t>
      </w:r>
    </w:p>
    <w:p w14:paraId="32BF71B6" w14:textId="36BB1CD4" w:rsidR="00FF7489" w:rsidRPr="00F90201" w:rsidRDefault="00FF7489" w:rsidP="00EC4844">
      <w:pPr>
        <w:pStyle w:val="ListParagraph"/>
        <w:numPr>
          <w:ilvl w:val="0"/>
          <w:numId w:val="6"/>
        </w:numPr>
        <w:rPr>
          <w:b/>
          <w:bCs/>
        </w:rPr>
      </w:pPr>
      <w:r w:rsidRPr="00F90201">
        <w:rPr>
          <w:b/>
          <w:bCs/>
        </w:rPr>
        <w:t>Activity Three</w:t>
      </w:r>
    </w:p>
    <w:p w14:paraId="434DB460" w14:textId="7092DB31" w:rsidR="00FF7489" w:rsidRPr="00F90201" w:rsidRDefault="00FF7489" w:rsidP="00EC4844">
      <w:pPr>
        <w:pStyle w:val="ListParagraph"/>
        <w:numPr>
          <w:ilvl w:val="0"/>
          <w:numId w:val="6"/>
        </w:numPr>
        <w:rPr>
          <w:b/>
          <w:bCs/>
        </w:rPr>
      </w:pPr>
      <w:r w:rsidRPr="00F90201">
        <w:rPr>
          <w:b/>
          <w:bCs/>
        </w:rPr>
        <w:t xml:space="preserve">Activity Three evidence </w:t>
      </w:r>
    </w:p>
    <w:p w14:paraId="4CEFC7AF" w14:textId="541BF1A0" w:rsidR="00FF7489" w:rsidRPr="00F90201" w:rsidRDefault="00FF7489" w:rsidP="00EC4844">
      <w:pPr>
        <w:pStyle w:val="ListParagraph"/>
        <w:numPr>
          <w:ilvl w:val="0"/>
          <w:numId w:val="6"/>
        </w:numPr>
        <w:rPr>
          <w:b/>
          <w:bCs/>
        </w:rPr>
      </w:pPr>
      <w:r w:rsidRPr="00F90201">
        <w:rPr>
          <w:b/>
          <w:bCs/>
        </w:rPr>
        <w:t>Activity Three evidence</w:t>
      </w:r>
    </w:p>
    <w:p w14:paraId="4F115F04" w14:textId="0D1DB2E1" w:rsidR="00FF7489" w:rsidRPr="00F90201" w:rsidRDefault="00FF7489" w:rsidP="00EC4844">
      <w:pPr>
        <w:pStyle w:val="ListParagraph"/>
        <w:numPr>
          <w:ilvl w:val="0"/>
          <w:numId w:val="6"/>
        </w:numPr>
        <w:rPr>
          <w:b/>
          <w:bCs/>
        </w:rPr>
      </w:pPr>
      <w:r w:rsidRPr="00F90201">
        <w:rPr>
          <w:b/>
          <w:bCs/>
        </w:rPr>
        <w:t xml:space="preserve">Activity Three evidence </w:t>
      </w:r>
    </w:p>
    <w:p w14:paraId="47641271" w14:textId="06922211" w:rsidR="00FF7489" w:rsidRPr="00F90201" w:rsidRDefault="00FF7489" w:rsidP="00EC4844">
      <w:pPr>
        <w:pStyle w:val="ListParagraph"/>
        <w:numPr>
          <w:ilvl w:val="0"/>
          <w:numId w:val="6"/>
        </w:numPr>
        <w:rPr>
          <w:b/>
          <w:bCs/>
        </w:rPr>
      </w:pPr>
      <w:r w:rsidRPr="00F90201">
        <w:rPr>
          <w:b/>
          <w:bCs/>
        </w:rPr>
        <w:t xml:space="preserve">Activity Three evidence </w:t>
      </w:r>
    </w:p>
    <w:p w14:paraId="2F319A41" w14:textId="02A378B8" w:rsidR="00FF7489" w:rsidRPr="00F90201" w:rsidRDefault="00FF7489" w:rsidP="00EC4844">
      <w:pPr>
        <w:pStyle w:val="ListParagraph"/>
        <w:numPr>
          <w:ilvl w:val="0"/>
          <w:numId w:val="6"/>
        </w:numPr>
        <w:rPr>
          <w:b/>
          <w:bCs/>
          <w:u w:val="single"/>
        </w:rPr>
      </w:pPr>
      <w:r w:rsidRPr="00F90201">
        <w:rPr>
          <w:b/>
          <w:bCs/>
        </w:rPr>
        <w:t xml:space="preserve">Activity four – </w:t>
      </w:r>
      <w:r w:rsidRPr="00F90201">
        <w:rPr>
          <w:b/>
          <w:bCs/>
          <w:u w:val="single"/>
        </w:rPr>
        <w:t>Be able to work collaboratively with others as a member of a team or working group.</w:t>
      </w:r>
    </w:p>
    <w:p w14:paraId="545AEBA8" w14:textId="3866C8D5" w:rsidR="008C5931" w:rsidRPr="00F90201" w:rsidRDefault="008C5931" w:rsidP="00EC4844">
      <w:pPr>
        <w:pStyle w:val="ListParagraph"/>
        <w:numPr>
          <w:ilvl w:val="0"/>
          <w:numId w:val="6"/>
        </w:numPr>
        <w:rPr>
          <w:b/>
          <w:bCs/>
          <w:u w:val="single"/>
        </w:rPr>
      </w:pPr>
      <w:r w:rsidRPr="00F90201">
        <w:rPr>
          <w:b/>
          <w:bCs/>
        </w:rPr>
        <w:t>Activity four</w:t>
      </w:r>
    </w:p>
    <w:p w14:paraId="5A337828" w14:textId="2F399C16" w:rsidR="008C5931" w:rsidRPr="00F90201" w:rsidRDefault="008C5931" w:rsidP="00EC4844">
      <w:pPr>
        <w:pStyle w:val="ListParagraph"/>
        <w:numPr>
          <w:ilvl w:val="0"/>
          <w:numId w:val="6"/>
        </w:numPr>
        <w:rPr>
          <w:b/>
          <w:bCs/>
          <w:u w:val="single"/>
        </w:rPr>
      </w:pPr>
      <w:r w:rsidRPr="00F90201">
        <w:rPr>
          <w:b/>
          <w:bCs/>
        </w:rPr>
        <w:t>Activity four</w:t>
      </w:r>
    </w:p>
    <w:p w14:paraId="5025D08F" w14:textId="1478B8FB" w:rsidR="008C5931" w:rsidRPr="00F90201" w:rsidRDefault="008C5931" w:rsidP="00EC4844">
      <w:pPr>
        <w:pStyle w:val="ListParagraph"/>
        <w:numPr>
          <w:ilvl w:val="0"/>
          <w:numId w:val="6"/>
        </w:numPr>
        <w:rPr>
          <w:b/>
          <w:bCs/>
          <w:u w:val="single"/>
        </w:rPr>
      </w:pPr>
      <w:r w:rsidRPr="00F90201">
        <w:rPr>
          <w:b/>
          <w:bCs/>
        </w:rPr>
        <w:t>Reference</w:t>
      </w:r>
    </w:p>
    <w:p w14:paraId="2C9D17F9" w14:textId="6152819B" w:rsidR="008C5931" w:rsidRPr="00F90201" w:rsidRDefault="008C5931" w:rsidP="00EC4844">
      <w:pPr>
        <w:pStyle w:val="ListParagraph"/>
        <w:numPr>
          <w:ilvl w:val="0"/>
          <w:numId w:val="6"/>
        </w:numPr>
        <w:rPr>
          <w:b/>
          <w:bCs/>
          <w:u w:val="single"/>
        </w:rPr>
      </w:pPr>
      <w:r w:rsidRPr="00F90201">
        <w:rPr>
          <w:b/>
          <w:bCs/>
        </w:rPr>
        <w:t xml:space="preserve">Activity Five – </w:t>
      </w:r>
      <w:r w:rsidRPr="00F90201">
        <w:rPr>
          <w:b/>
          <w:bCs/>
          <w:u w:val="single"/>
        </w:rPr>
        <w:t>Be able to apply CPD techniques to devise, implement and review a personal development plan.</w:t>
      </w:r>
    </w:p>
    <w:p w14:paraId="379B7DEB" w14:textId="77777777" w:rsidR="00F17AA0" w:rsidRPr="00F17AA0" w:rsidRDefault="008A1130" w:rsidP="00F17AA0">
      <w:pPr>
        <w:pStyle w:val="ListParagraph"/>
        <w:numPr>
          <w:ilvl w:val="0"/>
          <w:numId w:val="6"/>
        </w:numPr>
        <w:rPr>
          <w:b/>
          <w:bCs/>
          <w:u w:val="single"/>
        </w:rPr>
      </w:pPr>
      <w:r w:rsidRPr="00F90201">
        <w:rPr>
          <w:b/>
          <w:bCs/>
        </w:rPr>
        <w:t>Activity Five</w:t>
      </w:r>
    </w:p>
    <w:p w14:paraId="56D4420E" w14:textId="228085D8" w:rsidR="008A1130" w:rsidRPr="00F17AA0" w:rsidRDefault="008A1130" w:rsidP="00F17AA0">
      <w:pPr>
        <w:pStyle w:val="ListParagraph"/>
        <w:numPr>
          <w:ilvl w:val="0"/>
          <w:numId w:val="6"/>
        </w:numPr>
        <w:rPr>
          <w:b/>
          <w:bCs/>
          <w:u w:val="single"/>
        </w:rPr>
      </w:pPr>
      <w:r w:rsidRPr="00F17AA0">
        <w:rPr>
          <w:b/>
          <w:bCs/>
        </w:rPr>
        <w:t>Professional Development Plan</w:t>
      </w:r>
    </w:p>
    <w:bookmarkEnd w:id="1"/>
    <w:p w14:paraId="2986BFE3" w14:textId="0F8C0A21" w:rsidR="00A84C9C" w:rsidRPr="00C41673" w:rsidRDefault="00A84C9C">
      <w:pPr>
        <w:rPr>
          <w:b/>
          <w:bCs/>
          <w:sz w:val="16"/>
          <w:szCs w:val="16"/>
          <w:u w:val="single"/>
        </w:rPr>
      </w:pPr>
      <w:r>
        <w:rPr>
          <w:b/>
          <w:bCs/>
          <w:u w:val="single"/>
        </w:rPr>
        <w:lastRenderedPageBreak/>
        <w:t>Evidence Matrix</w:t>
      </w: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488"/>
        <w:gridCol w:w="1612"/>
        <w:gridCol w:w="842"/>
        <w:gridCol w:w="3857"/>
        <w:gridCol w:w="1134"/>
        <w:gridCol w:w="851"/>
        <w:gridCol w:w="992"/>
      </w:tblGrid>
      <w:tr w:rsidR="00C41673" w:rsidRPr="00C41673" w14:paraId="2BA171D8" w14:textId="77777777" w:rsidTr="007867EA">
        <w:trPr>
          <w:trHeight w:val="329"/>
        </w:trPr>
        <w:tc>
          <w:tcPr>
            <w:tcW w:w="6799" w:type="dxa"/>
            <w:gridSpan w:val="4"/>
          </w:tcPr>
          <w:p w14:paraId="7458CC24" w14:textId="77777777" w:rsidR="00C41673" w:rsidRPr="00C41673" w:rsidRDefault="00C41673" w:rsidP="004019A1">
            <w:pPr>
              <w:contextualSpacing/>
              <w:rPr>
                <w:rFonts w:ascii="Arial" w:hAnsi="Arial" w:cs="Arial"/>
                <w:b/>
                <w:color w:val="3C3C3C"/>
                <w:sz w:val="16"/>
                <w:szCs w:val="16"/>
              </w:rPr>
            </w:pPr>
            <w:bookmarkStart w:id="5" w:name="_Hlk56628910"/>
            <w:r w:rsidRPr="00C41673">
              <w:rPr>
                <w:rFonts w:ascii="Arial" w:hAnsi="Arial" w:cs="Arial"/>
                <w:b/>
                <w:color w:val="3C3C3C"/>
                <w:sz w:val="16"/>
                <w:szCs w:val="16"/>
              </w:rPr>
              <w:t>Candidate name: Sarah Mason</w:t>
            </w:r>
          </w:p>
        </w:tc>
        <w:tc>
          <w:tcPr>
            <w:tcW w:w="2977" w:type="dxa"/>
            <w:gridSpan w:val="3"/>
          </w:tcPr>
          <w:p w14:paraId="0D9C64E3"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CIPD Membership/registration No.:</w:t>
            </w:r>
          </w:p>
          <w:p w14:paraId="43D709D8" w14:textId="77777777" w:rsidR="00C41673" w:rsidRPr="00C41673" w:rsidRDefault="00C41673" w:rsidP="004019A1">
            <w:pPr>
              <w:contextualSpacing/>
              <w:rPr>
                <w:rFonts w:ascii="Arial" w:hAnsi="Arial" w:cs="Arial"/>
                <w:color w:val="3C3C3C"/>
                <w:sz w:val="16"/>
                <w:szCs w:val="16"/>
              </w:rPr>
            </w:pPr>
          </w:p>
        </w:tc>
      </w:tr>
      <w:tr w:rsidR="00C41673" w:rsidRPr="00C41673" w14:paraId="7BD5ADCF" w14:textId="77777777" w:rsidTr="007867EA">
        <w:trPr>
          <w:trHeight w:val="395"/>
        </w:trPr>
        <w:tc>
          <w:tcPr>
            <w:tcW w:w="6799" w:type="dxa"/>
            <w:gridSpan w:val="4"/>
          </w:tcPr>
          <w:p w14:paraId="6B994528"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Qualification title: Developing Professional Practices in Human Resources</w:t>
            </w:r>
          </w:p>
        </w:tc>
        <w:tc>
          <w:tcPr>
            <w:tcW w:w="2977" w:type="dxa"/>
            <w:gridSpan w:val="3"/>
          </w:tcPr>
          <w:p w14:paraId="71FEF9A1"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Unique Learner No. (ULN)</w:t>
            </w:r>
          </w:p>
          <w:p w14:paraId="5DBB771E" w14:textId="77777777" w:rsidR="00C41673" w:rsidRPr="00C41673" w:rsidRDefault="00C41673" w:rsidP="004019A1">
            <w:pPr>
              <w:contextualSpacing/>
              <w:rPr>
                <w:rFonts w:ascii="Arial" w:hAnsi="Arial" w:cs="Arial"/>
                <w:color w:val="3C3C3C"/>
                <w:sz w:val="16"/>
                <w:szCs w:val="16"/>
              </w:rPr>
            </w:pPr>
          </w:p>
        </w:tc>
      </w:tr>
      <w:tr w:rsidR="00C41673" w:rsidRPr="00C41673" w14:paraId="05E7FF41" w14:textId="77777777" w:rsidTr="007867EA">
        <w:trPr>
          <w:cantSplit/>
          <w:trHeight w:val="613"/>
        </w:trPr>
        <w:tc>
          <w:tcPr>
            <w:tcW w:w="488" w:type="dxa"/>
            <w:shd w:val="clear" w:color="auto" w:fill="DBD3E5"/>
          </w:tcPr>
          <w:p w14:paraId="4F79DE53"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Unit code</w:t>
            </w:r>
          </w:p>
        </w:tc>
        <w:tc>
          <w:tcPr>
            <w:tcW w:w="1612" w:type="dxa"/>
            <w:shd w:val="clear" w:color="auto" w:fill="DBD3E5"/>
          </w:tcPr>
          <w:p w14:paraId="1153075F"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Unit title</w:t>
            </w:r>
          </w:p>
        </w:tc>
        <w:tc>
          <w:tcPr>
            <w:tcW w:w="842" w:type="dxa"/>
            <w:shd w:val="clear" w:color="auto" w:fill="DBD3E5"/>
          </w:tcPr>
          <w:p w14:paraId="394E8C99" w14:textId="77777777" w:rsidR="00C41673" w:rsidRPr="00C41673" w:rsidRDefault="00C41673" w:rsidP="004019A1">
            <w:pPr>
              <w:contextualSpacing/>
              <w:rPr>
                <w:rFonts w:ascii="Arial" w:hAnsi="Arial" w:cs="Arial"/>
                <w:b/>
                <w:bCs/>
                <w:color w:val="3C3C3C"/>
                <w:sz w:val="16"/>
                <w:szCs w:val="16"/>
              </w:rPr>
            </w:pPr>
            <w:r w:rsidRPr="00C41673">
              <w:rPr>
                <w:rFonts w:ascii="Arial" w:hAnsi="Arial" w:cs="Arial"/>
                <w:color w:val="3C3C3C"/>
                <w:sz w:val="16"/>
                <w:szCs w:val="16"/>
              </w:rPr>
              <w:t xml:space="preserve"> </w:t>
            </w:r>
            <w:r w:rsidRPr="00C41673">
              <w:rPr>
                <w:rFonts w:ascii="Arial" w:hAnsi="Arial" w:cs="Arial"/>
                <w:b/>
                <w:bCs/>
                <w:color w:val="3C3C3C"/>
                <w:sz w:val="16"/>
                <w:szCs w:val="16"/>
              </w:rPr>
              <w:t>Assessment Criteria</w:t>
            </w:r>
          </w:p>
        </w:tc>
        <w:tc>
          <w:tcPr>
            <w:tcW w:w="3857" w:type="dxa"/>
            <w:shd w:val="clear" w:color="auto" w:fill="DBD3E5"/>
          </w:tcPr>
          <w:p w14:paraId="15748F31"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Evidence description</w:t>
            </w:r>
          </w:p>
        </w:tc>
        <w:tc>
          <w:tcPr>
            <w:tcW w:w="1134" w:type="dxa"/>
            <w:shd w:val="clear" w:color="auto" w:fill="DBD3E5"/>
          </w:tcPr>
          <w:p w14:paraId="33A61AD3"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Evidence reference number</w:t>
            </w:r>
          </w:p>
        </w:tc>
        <w:tc>
          <w:tcPr>
            <w:tcW w:w="851" w:type="dxa"/>
            <w:shd w:val="clear" w:color="auto" w:fill="DBD3E5"/>
          </w:tcPr>
          <w:p w14:paraId="065FEA32"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Assessor</w:t>
            </w:r>
          </w:p>
          <w:p w14:paraId="28A835F7"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initials</w:t>
            </w:r>
          </w:p>
        </w:tc>
        <w:tc>
          <w:tcPr>
            <w:tcW w:w="992" w:type="dxa"/>
            <w:shd w:val="clear" w:color="auto" w:fill="DBD3E5"/>
          </w:tcPr>
          <w:p w14:paraId="582B083D" w14:textId="77777777"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I/V initials if sampled</w:t>
            </w:r>
          </w:p>
        </w:tc>
      </w:tr>
      <w:tr w:rsidR="007867EA" w:rsidRPr="00C41673" w14:paraId="5DDDC3A9" w14:textId="77777777" w:rsidTr="007867EA">
        <w:trPr>
          <w:cantSplit/>
          <w:trHeight w:val="613"/>
        </w:trPr>
        <w:tc>
          <w:tcPr>
            <w:tcW w:w="488" w:type="dxa"/>
            <w:shd w:val="clear" w:color="auto" w:fill="DBD3E5"/>
          </w:tcPr>
          <w:p w14:paraId="30381417" w14:textId="77777777" w:rsidR="00C41673" w:rsidRPr="00C41673" w:rsidRDefault="00C41673" w:rsidP="004019A1">
            <w:pPr>
              <w:contextualSpacing/>
              <w:rPr>
                <w:rFonts w:ascii="Arial" w:hAnsi="Arial" w:cs="Arial"/>
                <w:b/>
                <w:color w:val="3C3C3C"/>
                <w:sz w:val="16"/>
                <w:szCs w:val="16"/>
              </w:rPr>
            </w:pPr>
          </w:p>
        </w:tc>
        <w:tc>
          <w:tcPr>
            <w:tcW w:w="1612" w:type="dxa"/>
            <w:shd w:val="clear" w:color="auto" w:fill="DBD3E5"/>
          </w:tcPr>
          <w:p w14:paraId="72678806" w14:textId="77777777" w:rsidR="00C41673" w:rsidRPr="00C41673" w:rsidRDefault="00C41673" w:rsidP="004019A1">
            <w:pPr>
              <w:contextualSpacing/>
              <w:rPr>
                <w:rFonts w:ascii="Arial" w:hAnsi="Arial" w:cs="Arial"/>
                <w:b/>
                <w:color w:val="3C3C3C"/>
                <w:sz w:val="16"/>
                <w:szCs w:val="16"/>
              </w:rPr>
            </w:pPr>
          </w:p>
        </w:tc>
        <w:tc>
          <w:tcPr>
            <w:tcW w:w="842" w:type="dxa"/>
            <w:shd w:val="clear" w:color="auto" w:fill="DBD3E5"/>
          </w:tcPr>
          <w:p w14:paraId="08DA4DF0" w14:textId="77777777" w:rsidR="00C41673" w:rsidRPr="00C41673" w:rsidRDefault="00C41673" w:rsidP="004019A1">
            <w:pPr>
              <w:contextualSpacing/>
              <w:rPr>
                <w:rFonts w:ascii="Arial" w:hAnsi="Arial" w:cs="Arial"/>
                <w:color w:val="3C3C3C"/>
                <w:sz w:val="16"/>
                <w:szCs w:val="16"/>
              </w:rPr>
            </w:pPr>
          </w:p>
        </w:tc>
        <w:tc>
          <w:tcPr>
            <w:tcW w:w="3857" w:type="dxa"/>
            <w:shd w:val="clear" w:color="auto" w:fill="DBD3E5"/>
          </w:tcPr>
          <w:p w14:paraId="39EC9820" w14:textId="77777777" w:rsidR="00C41673" w:rsidRPr="00C41673" w:rsidRDefault="00C41673" w:rsidP="004019A1">
            <w:pPr>
              <w:contextualSpacing/>
              <w:rPr>
                <w:rFonts w:ascii="Arial" w:hAnsi="Arial" w:cs="Arial"/>
                <w:b/>
                <w:color w:val="3C3C3C"/>
                <w:sz w:val="16"/>
                <w:szCs w:val="16"/>
              </w:rPr>
            </w:pPr>
          </w:p>
        </w:tc>
        <w:tc>
          <w:tcPr>
            <w:tcW w:w="1134" w:type="dxa"/>
            <w:shd w:val="clear" w:color="auto" w:fill="DBD3E5"/>
          </w:tcPr>
          <w:p w14:paraId="4494D659" w14:textId="77777777" w:rsidR="00C41673" w:rsidRPr="00C41673" w:rsidRDefault="00C41673" w:rsidP="004019A1">
            <w:pPr>
              <w:contextualSpacing/>
              <w:rPr>
                <w:rFonts w:ascii="Arial" w:hAnsi="Arial" w:cs="Arial"/>
                <w:b/>
                <w:color w:val="3C3C3C"/>
                <w:sz w:val="16"/>
                <w:szCs w:val="16"/>
              </w:rPr>
            </w:pPr>
          </w:p>
        </w:tc>
        <w:tc>
          <w:tcPr>
            <w:tcW w:w="851" w:type="dxa"/>
            <w:shd w:val="clear" w:color="auto" w:fill="DBD3E5"/>
          </w:tcPr>
          <w:p w14:paraId="1CEFDC31" w14:textId="77777777" w:rsidR="00C41673" w:rsidRPr="00C41673" w:rsidRDefault="00C41673" w:rsidP="004019A1">
            <w:pPr>
              <w:contextualSpacing/>
              <w:rPr>
                <w:rFonts w:ascii="Arial" w:hAnsi="Arial" w:cs="Arial"/>
                <w:b/>
                <w:color w:val="3C3C3C"/>
                <w:sz w:val="16"/>
                <w:szCs w:val="16"/>
              </w:rPr>
            </w:pPr>
          </w:p>
        </w:tc>
        <w:tc>
          <w:tcPr>
            <w:tcW w:w="992" w:type="dxa"/>
            <w:shd w:val="clear" w:color="auto" w:fill="DBD3E5"/>
          </w:tcPr>
          <w:p w14:paraId="38DEFEB2" w14:textId="77777777" w:rsidR="00C41673" w:rsidRPr="00C41673" w:rsidRDefault="00C41673" w:rsidP="004019A1">
            <w:pPr>
              <w:contextualSpacing/>
              <w:rPr>
                <w:rFonts w:ascii="Arial" w:hAnsi="Arial" w:cs="Arial"/>
                <w:b/>
                <w:color w:val="3C3C3C"/>
                <w:sz w:val="16"/>
                <w:szCs w:val="16"/>
              </w:rPr>
            </w:pPr>
          </w:p>
        </w:tc>
      </w:tr>
      <w:tr w:rsidR="00C41673" w:rsidRPr="00C41673" w14:paraId="10D28792" w14:textId="77777777" w:rsidTr="007867EA">
        <w:trPr>
          <w:trHeight w:val="726"/>
        </w:trPr>
        <w:tc>
          <w:tcPr>
            <w:tcW w:w="488" w:type="dxa"/>
          </w:tcPr>
          <w:p w14:paraId="1FA811CC"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0DBF8C10"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086D0A32" w14:textId="77777777" w:rsidR="00C41673" w:rsidRPr="00C41673" w:rsidRDefault="00C41673" w:rsidP="004019A1">
            <w:pPr>
              <w:contextualSpacing/>
              <w:rPr>
                <w:rFonts w:ascii="Arial" w:hAnsi="Arial" w:cs="Arial"/>
                <w:color w:val="3C3C3C"/>
                <w:sz w:val="16"/>
                <w:szCs w:val="16"/>
              </w:rPr>
            </w:pPr>
          </w:p>
        </w:tc>
        <w:tc>
          <w:tcPr>
            <w:tcW w:w="842" w:type="dxa"/>
          </w:tcPr>
          <w:p w14:paraId="5A2CE579"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tc>
        <w:tc>
          <w:tcPr>
            <w:tcW w:w="3857" w:type="dxa"/>
          </w:tcPr>
          <w:p w14:paraId="076C2D79"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Handbook contents </w:t>
            </w:r>
          </w:p>
        </w:tc>
        <w:tc>
          <w:tcPr>
            <w:tcW w:w="1134" w:type="dxa"/>
          </w:tcPr>
          <w:p w14:paraId="5C193E9E"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EV1</w:t>
            </w:r>
          </w:p>
        </w:tc>
        <w:tc>
          <w:tcPr>
            <w:tcW w:w="851" w:type="dxa"/>
          </w:tcPr>
          <w:p w14:paraId="4F840E10" w14:textId="77777777" w:rsidR="00C41673" w:rsidRPr="00C41673" w:rsidRDefault="00C41673" w:rsidP="004019A1">
            <w:pPr>
              <w:contextualSpacing/>
              <w:rPr>
                <w:rFonts w:ascii="Arial" w:hAnsi="Arial" w:cs="Arial"/>
                <w:color w:val="3C3C3C"/>
                <w:sz w:val="16"/>
                <w:szCs w:val="16"/>
              </w:rPr>
            </w:pPr>
          </w:p>
        </w:tc>
        <w:tc>
          <w:tcPr>
            <w:tcW w:w="992" w:type="dxa"/>
          </w:tcPr>
          <w:p w14:paraId="181C4D6A" w14:textId="77777777" w:rsidR="00C41673" w:rsidRPr="00C41673" w:rsidRDefault="00C41673" w:rsidP="004019A1">
            <w:pPr>
              <w:contextualSpacing/>
              <w:rPr>
                <w:rFonts w:ascii="Arial" w:hAnsi="Arial" w:cs="Arial"/>
                <w:color w:val="3C3C3C"/>
                <w:sz w:val="16"/>
                <w:szCs w:val="16"/>
              </w:rPr>
            </w:pPr>
          </w:p>
        </w:tc>
      </w:tr>
      <w:tr w:rsidR="00C41673" w:rsidRPr="00C41673" w14:paraId="02B3B2ED" w14:textId="77777777" w:rsidTr="007867EA">
        <w:trPr>
          <w:trHeight w:val="535"/>
        </w:trPr>
        <w:tc>
          <w:tcPr>
            <w:tcW w:w="488" w:type="dxa"/>
          </w:tcPr>
          <w:p w14:paraId="77A79805"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737FE98E"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0D2FE29A" w14:textId="77777777" w:rsidR="00C41673" w:rsidRPr="00C41673" w:rsidRDefault="00C41673" w:rsidP="004019A1">
            <w:pPr>
              <w:contextualSpacing/>
              <w:rPr>
                <w:rFonts w:ascii="Arial" w:hAnsi="Arial" w:cs="Arial"/>
                <w:color w:val="3C3C3C"/>
                <w:sz w:val="16"/>
                <w:szCs w:val="16"/>
              </w:rPr>
            </w:pPr>
          </w:p>
          <w:p w14:paraId="0114E4B9" w14:textId="77777777" w:rsidR="00C41673" w:rsidRPr="00C41673" w:rsidRDefault="00C41673" w:rsidP="004019A1">
            <w:pPr>
              <w:contextualSpacing/>
              <w:rPr>
                <w:rFonts w:ascii="Arial" w:hAnsi="Arial" w:cs="Arial"/>
                <w:color w:val="3C3C3C"/>
                <w:sz w:val="16"/>
                <w:szCs w:val="16"/>
              </w:rPr>
            </w:pPr>
          </w:p>
        </w:tc>
        <w:tc>
          <w:tcPr>
            <w:tcW w:w="842" w:type="dxa"/>
          </w:tcPr>
          <w:p w14:paraId="19973838"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p w14:paraId="595479DC" w14:textId="77777777" w:rsidR="00C41673" w:rsidRPr="00C41673" w:rsidRDefault="00C41673" w:rsidP="004019A1">
            <w:pPr>
              <w:contextualSpacing/>
              <w:rPr>
                <w:rFonts w:ascii="Arial" w:hAnsi="Arial" w:cs="Arial"/>
                <w:color w:val="3C3C3C"/>
                <w:sz w:val="16"/>
                <w:szCs w:val="16"/>
              </w:rPr>
            </w:pPr>
          </w:p>
        </w:tc>
        <w:tc>
          <w:tcPr>
            <w:tcW w:w="3857" w:type="dxa"/>
          </w:tcPr>
          <w:p w14:paraId="18D3D723"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Welcome to CIPD</w:t>
            </w:r>
          </w:p>
        </w:tc>
        <w:tc>
          <w:tcPr>
            <w:tcW w:w="1134" w:type="dxa"/>
          </w:tcPr>
          <w:p w14:paraId="11F10C38"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EV1</w:t>
            </w:r>
          </w:p>
        </w:tc>
        <w:tc>
          <w:tcPr>
            <w:tcW w:w="851" w:type="dxa"/>
          </w:tcPr>
          <w:p w14:paraId="676E8427" w14:textId="77777777" w:rsidR="00C41673" w:rsidRPr="00C41673" w:rsidRDefault="00C41673" w:rsidP="004019A1">
            <w:pPr>
              <w:contextualSpacing/>
              <w:rPr>
                <w:rFonts w:ascii="Arial" w:hAnsi="Arial" w:cs="Arial"/>
                <w:color w:val="3C3C3C"/>
                <w:sz w:val="16"/>
                <w:szCs w:val="16"/>
              </w:rPr>
            </w:pPr>
          </w:p>
        </w:tc>
        <w:tc>
          <w:tcPr>
            <w:tcW w:w="992" w:type="dxa"/>
          </w:tcPr>
          <w:p w14:paraId="15D0B4C5" w14:textId="77777777" w:rsidR="00C41673" w:rsidRPr="00C41673" w:rsidRDefault="00C41673" w:rsidP="004019A1">
            <w:pPr>
              <w:contextualSpacing/>
              <w:rPr>
                <w:rFonts w:ascii="Arial" w:hAnsi="Arial" w:cs="Arial"/>
                <w:color w:val="3C3C3C"/>
                <w:sz w:val="16"/>
                <w:szCs w:val="16"/>
              </w:rPr>
            </w:pPr>
          </w:p>
        </w:tc>
      </w:tr>
      <w:tr w:rsidR="00C41673" w:rsidRPr="00C41673" w14:paraId="5D129059" w14:textId="77777777" w:rsidTr="007867EA">
        <w:trPr>
          <w:trHeight w:val="535"/>
        </w:trPr>
        <w:tc>
          <w:tcPr>
            <w:tcW w:w="488" w:type="dxa"/>
          </w:tcPr>
          <w:p w14:paraId="42E3DAE8"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3A51C196"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6D7C7706" w14:textId="77777777" w:rsidR="00C41673" w:rsidRPr="00C41673" w:rsidRDefault="00C41673" w:rsidP="004019A1">
            <w:pPr>
              <w:contextualSpacing/>
              <w:rPr>
                <w:rFonts w:ascii="Arial" w:hAnsi="Arial" w:cs="Arial"/>
                <w:color w:val="3C3C3C"/>
                <w:sz w:val="16"/>
                <w:szCs w:val="16"/>
              </w:rPr>
            </w:pPr>
          </w:p>
          <w:p w14:paraId="5AEF11B8" w14:textId="77777777" w:rsidR="00C41673" w:rsidRPr="00C41673" w:rsidRDefault="00C41673" w:rsidP="004019A1">
            <w:pPr>
              <w:contextualSpacing/>
              <w:rPr>
                <w:rFonts w:ascii="Arial" w:hAnsi="Arial" w:cs="Arial"/>
                <w:color w:val="3C3C3C"/>
                <w:sz w:val="16"/>
                <w:szCs w:val="16"/>
              </w:rPr>
            </w:pPr>
          </w:p>
        </w:tc>
        <w:tc>
          <w:tcPr>
            <w:tcW w:w="842" w:type="dxa"/>
          </w:tcPr>
          <w:p w14:paraId="2087B974"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tc>
        <w:tc>
          <w:tcPr>
            <w:tcW w:w="3857" w:type="dxa"/>
          </w:tcPr>
          <w:p w14:paraId="11E2696A"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Key information</w:t>
            </w:r>
          </w:p>
        </w:tc>
        <w:tc>
          <w:tcPr>
            <w:tcW w:w="1134" w:type="dxa"/>
          </w:tcPr>
          <w:p w14:paraId="35F2CBEB"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EV2</w:t>
            </w:r>
          </w:p>
        </w:tc>
        <w:tc>
          <w:tcPr>
            <w:tcW w:w="851" w:type="dxa"/>
          </w:tcPr>
          <w:p w14:paraId="3E85C9FE" w14:textId="77777777" w:rsidR="00C41673" w:rsidRPr="00C41673" w:rsidRDefault="00C41673" w:rsidP="004019A1">
            <w:pPr>
              <w:contextualSpacing/>
              <w:rPr>
                <w:rFonts w:ascii="Arial" w:hAnsi="Arial" w:cs="Arial"/>
                <w:color w:val="3C3C3C"/>
                <w:sz w:val="16"/>
                <w:szCs w:val="16"/>
              </w:rPr>
            </w:pPr>
          </w:p>
        </w:tc>
        <w:tc>
          <w:tcPr>
            <w:tcW w:w="992" w:type="dxa"/>
          </w:tcPr>
          <w:p w14:paraId="2DA2E406" w14:textId="77777777" w:rsidR="00C41673" w:rsidRPr="00C41673" w:rsidRDefault="00C41673" w:rsidP="004019A1">
            <w:pPr>
              <w:contextualSpacing/>
              <w:rPr>
                <w:rFonts w:ascii="Arial" w:hAnsi="Arial" w:cs="Arial"/>
                <w:color w:val="3C3C3C"/>
                <w:sz w:val="16"/>
                <w:szCs w:val="16"/>
              </w:rPr>
            </w:pPr>
          </w:p>
        </w:tc>
      </w:tr>
      <w:tr w:rsidR="00C41673" w:rsidRPr="00C41673" w14:paraId="20E6B697" w14:textId="77777777" w:rsidTr="007867EA">
        <w:trPr>
          <w:trHeight w:val="523"/>
        </w:trPr>
        <w:tc>
          <w:tcPr>
            <w:tcW w:w="488" w:type="dxa"/>
          </w:tcPr>
          <w:p w14:paraId="2C387BD4"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0DF33129" w14:textId="77777777" w:rsidR="00C41673" w:rsidRPr="00C41673" w:rsidRDefault="00C41673" w:rsidP="004019A1">
            <w:pPr>
              <w:contextualSpacing/>
              <w:rPr>
                <w:rFonts w:ascii="Arial" w:hAnsi="Arial" w:cs="Arial"/>
                <w:color w:val="3C3C3C"/>
                <w:sz w:val="16"/>
                <w:szCs w:val="16"/>
              </w:rPr>
            </w:pPr>
          </w:p>
          <w:p w14:paraId="45B1ADC3"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4C63F0B3" w14:textId="77777777" w:rsidR="00C41673" w:rsidRPr="00C41673" w:rsidRDefault="00C41673" w:rsidP="004019A1">
            <w:pPr>
              <w:contextualSpacing/>
              <w:rPr>
                <w:rFonts w:ascii="Arial" w:hAnsi="Arial" w:cs="Arial"/>
                <w:color w:val="3C3C3C"/>
                <w:sz w:val="16"/>
                <w:szCs w:val="16"/>
              </w:rPr>
            </w:pPr>
          </w:p>
        </w:tc>
        <w:tc>
          <w:tcPr>
            <w:tcW w:w="842" w:type="dxa"/>
          </w:tcPr>
          <w:p w14:paraId="3115DB38"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tc>
        <w:tc>
          <w:tcPr>
            <w:tcW w:w="3857" w:type="dxa"/>
          </w:tcPr>
          <w:p w14:paraId="2E87C52B"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Induction Questionnaire </w:t>
            </w:r>
          </w:p>
        </w:tc>
        <w:tc>
          <w:tcPr>
            <w:tcW w:w="1134" w:type="dxa"/>
          </w:tcPr>
          <w:p w14:paraId="29A3C396"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EV3</w:t>
            </w:r>
          </w:p>
        </w:tc>
        <w:tc>
          <w:tcPr>
            <w:tcW w:w="851" w:type="dxa"/>
          </w:tcPr>
          <w:p w14:paraId="0A93177B" w14:textId="77777777" w:rsidR="00C41673" w:rsidRPr="00C41673" w:rsidRDefault="00C41673" w:rsidP="004019A1">
            <w:pPr>
              <w:contextualSpacing/>
              <w:rPr>
                <w:rFonts w:ascii="Arial" w:hAnsi="Arial" w:cs="Arial"/>
                <w:color w:val="3C3C3C"/>
                <w:sz w:val="16"/>
                <w:szCs w:val="16"/>
              </w:rPr>
            </w:pPr>
          </w:p>
        </w:tc>
        <w:tc>
          <w:tcPr>
            <w:tcW w:w="992" w:type="dxa"/>
          </w:tcPr>
          <w:p w14:paraId="47F86FD2" w14:textId="77777777" w:rsidR="00C41673" w:rsidRPr="00C41673" w:rsidRDefault="00C41673" w:rsidP="004019A1">
            <w:pPr>
              <w:contextualSpacing/>
              <w:rPr>
                <w:rFonts w:ascii="Arial" w:hAnsi="Arial" w:cs="Arial"/>
                <w:color w:val="3C3C3C"/>
                <w:sz w:val="16"/>
                <w:szCs w:val="16"/>
              </w:rPr>
            </w:pPr>
          </w:p>
        </w:tc>
      </w:tr>
      <w:tr w:rsidR="00C41673" w:rsidRPr="00C41673" w14:paraId="715B570B" w14:textId="77777777" w:rsidTr="007867EA">
        <w:trPr>
          <w:trHeight w:val="674"/>
        </w:trPr>
        <w:tc>
          <w:tcPr>
            <w:tcW w:w="488" w:type="dxa"/>
          </w:tcPr>
          <w:p w14:paraId="4DF77687"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298AF14F" w14:textId="77777777" w:rsidR="00C41673" w:rsidRPr="00C41673" w:rsidRDefault="00C41673" w:rsidP="004019A1">
            <w:pPr>
              <w:contextualSpacing/>
              <w:rPr>
                <w:rFonts w:ascii="Arial" w:hAnsi="Arial" w:cs="Arial"/>
                <w:color w:val="3C3C3C"/>
                <w:sz w:val="16"/>
                <w:szCs w:val="16"/>
              </w:rPr>
            </w:pPr>
          </w:p>
          <w:p w14:paraId="52583C7D"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1E156A9E" w14:textId="77777777" w:rsidR="00C41673" w:rsidRPr="00C41673" w:rsidRDefault="00C41673" w:rsidP="004019A1">
            <w:pPr>
              <w:contextualSpacing/>
              <w:rPr>
                <w:rFonts w:ascii="Arial" w:hAnsi="Arial" w:cs="Arial"/>
                <w:color w:val="3C3C3C"/>
                <w:sz w:val="16"/>
                <w:szCs w:val="16"/>
              </w:rPr>
            </w:pPr>
          </w:p>
          <w:p w14:paraId="36A7F5C2" w14:textId="77777777" w:rsidR="00C41673" w:rsidRPr="00C41673" w:rsidRDefault="00C41673" w:rsidP="004019A1">
            <w:pPr>
              <w:contextualSpacing/>
              <w:rPr>
                <w:rFonts w:ascii="Arial" w:hAnsi="Arial" w:cs="Arial"/>
                <w:color w:val="3C3C3C"/>
                <w:sz w:val="16"/>
                <w:szCs w:val="16"/>
              </w:rPr>
            </w:pPr>
          </w:p>
        </w:tc>
        <w:tc>
          <w:tcPr>
            <w:tcW w:w="842" w:type="dxa"/>
          </w:tcPr>
          <w:p w14:paraId="648BDC74"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tc>
        <w:tc>
          <w:tcPr>
            <w:tcW w:w="3857" w:type="dxa"/>
          </w:tcPr>
          <w:p w14:paraId="64954B32"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Modules </w:t>
            </w:r>
          </w:p>
        </w:tc>
        <w:tc>
          <w:tcPr>
            <w:tcW w:w="1134" w:type="dxa"/>
          </w:tcPr>
          <w:p w14:paraId="4E729D12"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EV4</w:t>
            </w:r>
          </w:p>
        </w:tc>
        <w:tc>
          <w:tcPr>
            <w:tcW w:w="851" w:type="dxa"/>
          </w:tcPr>
          <w:p w14:paraId="1E00A890" w14:textId="77777777" w:rsidR="00C41673" w:rsidRPr="00C41673" w:rsidRDefault="00C41673" w:rsidP="004019A1">
            <w:pPr>
              <w:contextualSpacing/>
              <w:rPr>
                <w:rFonts w:ascii="Arial" w:hAnsi="Arial" w:cs="Arial"/>
                <w:color w:val="3C3C3C"/>
                <w:sz w:val="16"/>
                <w:szCs w:val="16"/>
              </w:rPr>
            </w:pPr>
          </w:p>
        </w:tc>
        <w:tc>
          <w:tcPr>
            <w:tcW w:w="992" w:type="dxa"/>
          </w:tcPr>
          <w:p w14:paraId="1A4F5ACE" w14:textId="77777777" w:rsidR="00C41673" w:rsidRPr="00C41673" w:rsidRDefault="00C41673" w:rsidP="004019A1">
            <w:pPr>
              <w:contextualSpacing/>
              <w:rPr>
                <w:rFonts w:ascii="Arial" w:hAnsi="Arial" w:cs="Arial"/>
                <w:color w:val="3C3C3C"/>
                <w:sz w:val="16"/>
                <w:szCs w:val="16"/>
              </w:rPr>
            </w:pPr>
          </w:p>
        </w:tc>
      </w:tr>
      <w:tr w:rsidR="00C41673" w:rsidRPr="00C41673" w14:paraId="7AB8AB7E" w14:textId="77777777" w:rsidTr="007867EA">
        <w:trPr>
          <w:trHeight w:val="535"/>
        </w:trPr>
        <w:tc>
          <w:tcPr>
            <w:tcW w:w="488" w:type="dxa"/>
          </w:tcPr>
          <w:p w14:paraId="58272267"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705FA859" w14:textId="77777777" w:rsidR="00C41673" w:rsidRPr="00C41673" w:rsidRDefault="00C41673" w:rsidP="004019A1">
            <w:pPr>
              <w:contextualSpacing/>
              <w:rPr>
                <w:rFonts w:ascii="Arial" w:hAnsi="Arial" w:cs="Arial"/>
                <w:color w:val="3C3C3C"/>
                <w:sz w:val="16"/>
                <w:szCs w:val="16"/>
              </w:rPr>
            </w:pPr>
          </w:p>
          <w:p w14:paraId="20CA63DB"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0F65966A" w14:textId="77777777" w:rsidR="00C41673" w:rsidRPr="00C41673" w:rsidRDefault="00C41673" w:rsidP="004019A1">
            <w:pPr>
              <w:contextualSpacing/>
              <w:rPr>
                <w:rFonts w:ascii="Arial" w:hAnsi="Arial" w:cs="Arial"/>
                <w:color w:val="3C3C3C"/>
                <w:sz w:val="16"/>
                <w:szCs w:val="16"/>
              </w:rPr>
            </w:pPr>
          </w:p>
        </w:tc>
        <w:tc>
          <w:tcPr>
            <w:tcW w:w="842" w:type="dxa"/>
          </w:tcPr>
          <w:p w14:paraId="4748096B"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tc>
        <w:tc>
          <w:tcPr>
            <w:tcW w:w="3857" w:type="dxa"/>
          </w:tcPr>
          <w:p w14:paraId="319E2E74"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Learning outcomes </w:t>
            </w:r>
          </w:p>
        </w:tc>
        <w:tc>
          <w:tcPr>
            <w:tcW w:w="1134" w:type="dxa"/>
          </w:tcPr>
          <w:p w14:paraId="1C68F727"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EV4</w:t>
            </w:r>
          </w:p>
        </w:tc>
        <w:tc>
          <w:tcPr>
            <w:tcW w:w="851" w:type="dxa"/>
          </w:tcPr>
          <w:p w14:paraId="01DE52F0" w14:textId="77777777" w:rsidR="00C41673" w:rsidRPr="00C41673" w:rsidRDefault="00C41673" w:rsidP="004019A1">
            <w:pPr>
              <w:contextualSpacing/>
              <w:rPr>
                <w:rFonts w:ascii="Arial" w:hAnsi="Arial" w:cs="Arial"/>
                <w:color w:val="3C3C3C"/>
                <w:sz w:val="16"/>
                <w:szCs w:val="16"/>
              </w:rPr>
            </w:pPr>
          </w:p>
        </w:tc>
        <w:tc>
          <w:tcPr>
            <w:tcW w:w="992" w:type="dxa"/>
          </w:tcPr>
          <w:p w14:paraId="49206467" w14:textId="77777777" w:rsidR="00C41673" w:rsidRPr="00C41673" w:rsidRDefault="00C41673" w:rsidP="004019A1">
            <w:pPr>
              <w:contextualSpacing/>
              <w:rPr>
                <w:rFonts w:ascii="Arial" w:hAnsi="Arial" w:cs="Arial"/>
                <w:color w:val="3C3C3C"/>
                <w:sz w:val="16"/>
                <w:szCs w:val="16"/>
              </w:rPr>
            </w:pPr>
          </w:p>
        </w:tc>
      </w:tr>
      <w:tr w:rsidR="00C41673" w:rsidRPr="00C41673" w14:paraId="277C946E" w14:textId="77777777" w:rsidTr="007867EA">
        <w:trPr>
          <w:trHeight w:val="535"/>
        </w:trPr>
        <w:tc>
          <w:tcPr>
            <w:tcW w:w="488" w:type="dxa"/>
          </w:tcPr>
          <w:p w14:paraId="1997FD15"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76D4CF4A" w14:textId="77777777" w:rsidR="00C41673" w:rsidRPr="00C41673" w:rsidRDefault="00C41673" w:rsidP="004019A1">
            <w:pPr>
              <w:contextualSpacing/>
              <w:rPr>
                <w:rFonts w:ascii="Arial" w:hAnsi="Arial" w:cs="Arial"/>
                <w:color w:val="3C3C3C"/>
                <w:sz w:val="16"/>
                <w:szCs w:val="16"/>
              </w:rPr>
            </w:pPr>
          </w:p>
          <w:p w14:paraId="5D2140B8"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5FBCAFFA" w14:textId="77777777" w:rsidR="00C41673" w:rsidRPr="00C41673" w:rsidRDefault="00C41673" w:rsidP="004019A1">
            <w:pPr>
              <w:contextualSpacing/>
              <w:rPr>
                <w:rFonts w:ascii="Arial" w:hAnsi="Arial" w:cs="Arial"/>
                <w:color w:val="3C3C3C"/>
                <w:sz w:val="16"/>
                <w:szCs w:val="16"/>
              </w:rPr>
            </w:pPr>
          </w:p>
        </w:tc>
        <w:tc>
          <w:tcPr>
            <w:tcW w:w="842" w:type="dxa"/>
          </w:tcPr>
          <w:p w14:paraId="64B8018E"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tc>
        <w:tc>
          <w:tcPr>
            <w:tcW w:w="3857" w:type="dxa"/>
          </w:tcPr>
          <w:p w14:paraId="02208878"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Timetable </w:t>
            </w:r>
          </w:p>
        </w:tc>
        <w:tc>
          <w:tcPr>
            <w:tcW w:w="1134" w:type="dxa"/>
          </w:tcPr>
          <w:p w14:paraId="35201BF1"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EV4</w:t>
            </w:r>
          </w:p>
        </w:tc>
        <w:tc>
          <w:tcPr>
            <w:tcW w:w="851" w:type="dxa"/>
          </w:tcPr>
          <w:p w14:paraId="2BDCB6CF" w14:textId="77777777" w:rsidR="00C41673" w:rsidRPr="00C41673" w:rsidRDefault="00C41673" w:rsidP="004019A1">
            <w:pPr>
              <w:contextualSpacing/>
              <w:rPr>
                <w:rFonts w:ascii="Arial" w:hAnsi="Arial" w:cs="Arial"/>
                <w:color w:val="3C3C3C"/>
                <w:sz w:val="16"/>
                <w:szCs w:val="16"/>
              </w:rPr>
            </w:pPr>
          </w:p>
        </w:tc>
        <w:tc>
          <w:tcPr>
            <w:tcW w:w="992" w:type="dxa"/>
          </w:tcPr>
          <w:p w14:paraId="4D5DEDE7" w14:textId="77777777" w:rsidR="00C41673" w:rsidRPr="00C41673" w:rsidRDefault="00C41673" w:rsidP="004019A1">
            <w:pPr>
              <w:contextualSpacing/>
              <w:rPr>
                <w:rFonts w:ascii="Arial" w:hAnsi="Arial" w:cs="Arial"/>
                <w:color w:val="3C3C3C"/>
                <w:sz w:val="16"/>
                <w:szCs w:val="16"/>
              </w:rPr>
            </w:pPr>
          </w:p>
        </w:tc>
      </w:tr>
      <w:tr w:rsidR="00C41673" w:rsidRPr="00C41673" w14:paraId="0A6101B7" w14:textId="77777777" w:rsidTr="007867EA">
        <w:trPr>
          <w:trHeight w:val="674"/>
        </w:trPr>
        <w:tc>
          <w:tcPr>
            <w:tcW w:w="488" w:type="dxa"/>
          </w:tcPr>
          <w:p w14:paraId="71570DCF"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33B9B3D6" w14:textId="77777777" w:rsidR="00C41673" w:rsidRPr="00C41673" w:rsidRDefault="00C41673" w:rsidP="004019A1">
            <w:pPr>
              <w:contextualSpacing/>
              <w:rPr>
                <w:rFonts w:ascii="Arial" w:hAnsi="Arial" w:cs="Arial"/>
                <w:color w:val="3C3C3C"/>
                <w:sz w:val="16"/>
                <w:szCs w:val="16"/>
              </w:rPr>
            </w:pPr>
          </w:p>
          <w:p w14:paraId="7634F979"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695383E7" w14:textId="77777777" w:rsidR="00C41673" w:rsidRPr="00C41673" w:rsidRDefault="00C41673" w:rsidP="004019A1">
            <w:pPr>
              <w:contextualSpacing/>
              <w:rPr>
                <w:rFonts w:ascii="Arial" w:hAnsi="Arial" w:cs="Arial"/>
                <w:color w:val="3C3C3C"/>
                <w:sz w:val="16"/>
                <w:szCs w:val="16"/>
              </w:rPr>
            </w:pPr>
          </w:p>
          <w:p w14:paraId="43F812F4" w14:textId="77777777" w:rsidR="00C41673" w:rsidRPr="00C41673" w:rsidRDefault="00C41673" w:rsidP="004019A1">
            <w:pPr>
              <w:contextualSpacing/>
              <w:rPr>
                <w:rFonts w:ascii="Arial" w:hAnsi="Arial" w:cs="Arial"/>
                <w:color w:val="3C3C3C"/>
                <w:sz w:val="16"/>
                <w:szCs w:val="16"/>
              </w:rPr>
            </w:pPr>
          </w:p>
        </w:tc>
        <w:tc>
          <w:tcPr>
            <w:tcW w:w="842" w:type="dxa"/>
          </w:tcPr>
          <w:p w14:paraId="1EFBF2E9"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tc>
        <w:tc>
          <w:tcPr>
            <w:tcW w:w="3857" w:type="dxa"/>
          </w:tcPr>
          <w:p w14:paraId="42A28712"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Tile pictures </w:t>
            </w:r>
          </w:p>
        </w:tc>
        <w:tc>
          <w:tcPr>
            <w:tcW w:w="1134" w:type="dxa"/>
          </w:tcPr>
          <w:p w14:paraId="7024A0BE"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EV4</w:t>
            </w:r>
          </w:p>
        </w:tc>
        <w:tc>
          <w:tcPr>
            <w:tcW w:w="851" w:type="dxa"/>
          </w:tcPr>
          <w:p w14:paraId="483785BF" w14:textId="77777777" w:rsidR="00C41673" w:rsidRPr="00C41673" w:rsidRDefault="00C41673" w:rsidP="004019A1">
            <w:pPr>
              <w:contextualSpacing/>
              <w:rPr>
                <w:rFonts w:ascii="Arial" w:hAnsi="Arial" w:cs="Arial"/>
                <w:color w:val="3C3C3C"/>
                <w:sz w:val="16"/>
                <w:szCs w:val="16"/>
              </w:rPr>
            </w:pPr>
          </w:p>
        </w:tc>
        <w:tc>
          <w:tcPr>
            <w:tcW w:w="992" w:type="dxa"/>
          </w:tcPr>
          <w:p w14:paraId="1512B972" w14:textId="77777777" w:rsidR="00C41673" w:rsidRPr="00C41673" w:rsidRDefault="00C41673" w:rsidP="004019A1">
            <w:pPr>
              <w:contextualSpacing/>
              <w:rPr>
                <w:rFonts w:ascii="Arial" w:hAnsi="Arial" w:cs="Arial"/>
                <w:color w:val="3C3C3C"/>
                <w:sz w:val="16"/>
                <w:szCs w:val="16"/>
              </w:rPr>
            </w:pPr>
          </w:p>
        </w:tc>
      </w:tr>
      <w:tr w:rsidR="00C41673" w:rsidRPr="00C41673" w14:paraId="55EA6293" w14:textId="77777777" w:rsidTr="007867EA">
        <w:trPr>
          <w:trHeight w:val="523"/>
        </w:trPr>
        <w:tc>
          <w:tcPr>
            <w:tcW w:w="488" w:type="dxa"/>
          </w:tcPr>
          <w:p w14:paraId="468B7EE7"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70905150" w14:textId="77777777" w:rsidR="00C41673" w:rsidRPr="00C41673" w:rsidRDefault="00C41673" w:rsidP="004019A1">
            <w:pPr>
              <w:contextualSpacing/>
              <w:rPr>
                <w:rFonts w:ascii="Arial" w:hAnsi="Arial" w:cs="Arial"/>
                <w:color w:val="3C3C3C"/>
                <w:sz w:val="16"/>
                <w:szCs w:val="16"/>
              </w:rPr>
            </w:pPr>
          </w:p>
          <w:p w14:paraId="6B8C4B64"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003539BD" w14:textId="77777777" w:rsidR="00C41673" w:rsidRPr="00C41673" w:rsidRDefault="00C41673" w:rsidP="004019A1">
            <w:pPr>
              <w:contextualSpacing/>
              <w:rPr>
                <w:rFonts w:ascii="Arial" w:hAnsi="Arial" w:cs="Arial"/>
                <w:color w:val="3C3C3C"/>
                <w:sz w:val="16"/>
                <w:szCs w:val="16"/>
              </w:rPr>
            </w:pPr>
          </w:p>
        </w:tc>
        <w:tc>
          <w:tcPr>
            <w:tcW w:w="842" w:type="dxa"/>
          </w:tcPr>
          <w:p w14:paraId="14F4A543"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tc>
        <w:tc>
          <w:tcPr>
            <w:tcW w:w="3857" w:type="dxa"/>
          </w:tcPr>
          <w:p w14:paraId="0874A528"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Resource </w:t>
            </w:r>
          </w:p>
        </w:tc>
        <w:tc>
          <w:tcPr>
            <w:tcW w:w="1134" w:type="dxa"/>
          </w:tcPr>
          <w:p w14:paraId="7DF098A5"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EV5</w:t>
            </w:r>
          </w:p>
        </w:tc>
        <w:tc>
          <w:tcPr>
            <w:tcW w:w="851" w:type="dxa"/>
          </w:tcPr>
          <w:p w14:paraId="121CEF48" w14:textId="77777777" w:rsidR="00C41673" w:rsidRPr="00C41673" w:rsidRDefault="00C41673" w:rsidP="004019A1">
            <w:pPr>
              <w:contextualSpacing/>
              <w:rPr>
                <w:rFonts w:ascii="Arial" w:hAnsi="Arial" w:cs="Arial"/>
                <w:color w:val="3C3C3C"/>
                <w:sz w:val="16"/>
                <w:szCs w:val="16"/>
              </w:rPr>
            </w:pPr>
          </w:p>
        </w:tc>
        <w:tc>
          <w:tcPr>
            <w:tcW w:w="992" w:type="dxa"/>
          </w:tcPr>
          <w:p w14:paraId="7B145413" w14:textId="77777777" w:rsidR="00C41673" w:rsidRPr="00C41673" w:rsidRDefault="00C41673" w:rsidP="004019A1">
            <w:pPr>
              <w:contextualSpacing/>
              <w:rPr>
                <w:rFonts w:ascii="Arial" w:hAnsi="Arial" w:cs="Arial"/>
                <w:color w:val="3C3C3C"/>
                <w:sz w:val="16"/>
                <w:szCs w:val="16"/>
              </w:rPr>
            </w:pPr>
          </w:p>
        </w:tc>
      </w:tr>
      <w:tr w:rsidR="00C41673" w:rsidRPr="00C41673" w14:paraId="4116F2B7" w14:textId="77777777" w:rsidTr="007867EA">
        <w:trPr>
          <w:trHeight w:val="373"/>
        </w:trPr>
        <w:tc>
          <w:tcPr>
            <w:tcW w:w="488" w:type="dxa"/>
          </w:tcPr>
          <w:p w14:paraId="1BD47D0B"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5CDPP</w:t>
            </w:r>
          </w:p>
        </w:tc>
        <w:tc>
          <w:tcPr>
            <w:tcW w:w="1612" w:type="dxa"/>
          </w:tcPr>
          <w:p w14:paraId="41CDC817" w14:textId="77777777" w:rsidR="00C41673" w:rsidRPr="00C41673" w:rsidRDefault="00C41673" w:rsidP="004019A1">
            <w:pPr>
              <w:contextualSpacing/>
              <w:rPr>
                <w:rFonts w:ascii="Arial" w:hAnsi="Arial" w:cs="Arial"/>
                <w:color w:val="3C3C3C"/>
                <w:sz w:val="16"/>
                <w:szCs w:val="16"/>
              </w:rPr>
            </w:pPr>
          </w:p>
          <w:p w14:paraId="0E8203EF"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 xml:space="preserve">Developing professional practice </w:t>
            </w:r>
          </w:p>
          <w:p w14:paraId="2CDD98AE" w14:textId="77777777" w:rsidR="00C41673" w:rsidRPr="00C41673" w:rsidRDefault="00C41673" w:rsidP="004019A1">
            <w:pPr>
              <w:contextualSpacing/>
              <w:rPr>
                <w:rFonts w:ascii="Arial" w:hAnsi="Arial" w:cs="Arial"/>
                <w:color w:val="3C3C3C"/>
                <w:sz w:val="16"/>
                <w:szCs w:val="16"/>
              </w:rPr>
            </w:pPr>
          </w:p>
        </w:tc>
        <w:tc>
          <w:tcPr>
            <w:tcW w:w="842" w:type="dxa"/>
          </w:tcPr>
          <w:p w14:paraId="4C370F2C"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1.1 1.2 1.3</w:t>
            </w:r>
          </w:p>
        </w:tc>
        <w:tc>
          <w:tcPr>
            <w:tcW w:w="3857" w:type="dxa"/>
          </w:tcPr>
          <w:p w14:paraId="774DDB28"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How to write an academic essay</w:t>
            </w:r>
          </w:p>
        </w:tc>
        <w:tc>
          <w:tcPr>
            <w:tcW w:w="1134" w:type="dxa"/>
          </w:tcPr>
          <w:p w14:paraId="00DD7503" w14:textId="77777777" w:rsidR="00C41673" w:rsidRPr="00C41673" w:rsidRDefault="00C41673" w:rsidP="004019A1">
            <w:pPr>
              <w:contextualSpacing/>
              <w:rPr>
                <w:rFonts w:ascii="Arial" w:hAnsi="Arial" w:cs="Arial"/>
                <w:color w:val="3C3C3C"/>
                <w:sz w:val="16"/>
                <w:szCs w:val="16"/>
              </w:rPr>
            </w:pPr>
            <w:r w:rsidRPr="00C41673">
              <w:rPr>
                <w:rFonts w:ascii="Arial" w:hAnsi="Arial" w:cs="Arial"/>
                <w:color w:val="3C3C3C"/>
                <w:sz w:val="16"/>
                <w:szCs w:val="16"/>
              </w:rPr>
              <w:t>EV6</w:t>
            </w:r>
          </w:p>
        </w:tc>
        <w:tc>
          <w:tcPr>
            <w:tcW w:w="851" w:type="dxa"/>
          </w:tcPr>
          <w:p w14:paraId="4ADEA1B9" w14:textId="77777777" w:rsidR="00C41673" w:rsidRPr="00C41673" w:rsidRDefault="00C41673" w:rsidP="004019A1">
            <w:pPr>
              <w:contextualSpacing/>
              <w:rPr>
                <w:rFonts w:ascii="Arial" w:hAnsi="Arial" w:cs="Arial"/>
                <w:color w:val="3C3C3C"/>
                <w:sz w:val="16"/>
                <w:szCs w:val="16"/>
              </w:rPr>
            </w:pPr>
          </w:p>
        </w:tc>
        <w:tc>
          <w:tcPr>
            <w:tcW w:w="992" w:type="dxa"/>
          </w:tcPr>
          <w:p w14:paraId="59EF016F" w14:textId="77777777" w:rsidR="00C41673" w:rsidRPr="00C41673" w:rsidRDefault="00C41673" w:rsidP="004019A1">
            <w:pPr>
              <w:contextualSpacing/>
              <w:rPr>
                <w:rFonts w:ascii="Arial" w:hAnsi="Arial" w:cs="Arial"/>
                <w:color w:val="3C3C3C"/>
                <w:sz w:val="16"/>
                <w:szCs w:val="16"/>
              </w:rPr>
            </w:pPr>
          </w:p>
        </w:tc>
      </w:tr>
      <w:bookmarkEnd w:id="5"/>
      <w:tr w:rsidR="00C41673" w:rsidRPr="00C41673" w14:paraId="0B3A1D92" w14:textId="77777777" w:rsidTr="00C41673">
        <w:trPr>
          <w:trHeight w:val="197"/>
        </w:trPr>
        <w:tc>
          <w:tcPr>
            <w:tcW w:w="9776" w:type="dxa"/>
            <w:gridSpan w:val="7"/>
            <w:shd w:val="clear" w:color="auto" w:fill="DBD3E5"/>
          </w:tcPr>
          <w:p w14:paraId="286A25D5" w14:textId="7ADDF9B8" w:rsidR="00C41673" w:rsidRPr="00C41673" w:rsidRDefault="00C41673" w:rsidP="004019A1">
            <w:pPr>
              <w:contextualSpacing/>
              <w:rPr>
                <w:rFonts w:ascii="Arial" w:hAnsi="Arial" w:cs="Arial"/>
                <w:b/>
                <w:color w:val="3C3C3C"/>
                <w:sz w:val="16"/>
                <w:szCs w:val="16"/>
              </w:rPr>
            </w:pPr>
            <w:r w:rsidRPr="00C41673">
              <w:rPr>
                <w:rFonts w:ascii="Arial" w:hAnsi="Arial" w:cs="Arial"/>
                <w:b/>
                <w:color w:val="3C3C3C"/>
                <w:sz w:val="16"/>
                <w:szCs w:val="16"/>
              </w:rPr>
              <w:t>Candidate declaration:</w:t>
            </w:r>
            <w:r>
              <w:rPr>
                <w:rFonts w:ascii="Arial" w:hAnsi="Arial" w:cs="Arial"/>
                <w:b/>
                <w:color w:val="3C3C3C"/>
                <w:sz w:val="16"/>
                <w:szCs w:val="16"/>
              </w:rPr>
              <w:t xml:space="preserve"> Sarah Mason</w:t>
            </w:r>
          </w:p>
        </w:tc>
      </w:tr>
      <w:tr w:rsidR="00C41673" w:rsidRPr="00C41673" w14:paraId="73DA60D0" w14:textId="77777777" w:rsidTr="00C41673">
        <w:trPr>
          <w:trHeight w:val="185"/>
        </w:trPr>
        <w:tc>
          <w:tcPr>
            <w:tcW w:w="9776" w:type="dxa"/>
            <w:gridSpan w:val="7"/>
            <w:shd w:val="clear" w:color="auto" w:fill="DBD3E5"/>
          </w:tcPr>
          <w:p w14:paraId="4F8D1E90" w14:textId="77777777" w:rsidR="00C41673" w:rsidRPr="00C41673" w:rsidRDefault="00C41673" w:rsidP="004019A1">
            <w:pPr>
              <w:contextualSpacing/>
              <w:rPr>
                <w:rFonts w:ascii="Arial" w:hAnsi="Arial" w:cs="Arial"/>
                <w:b/>
                <w:color w:val="3C3C3C"/>
                <w:sz w:val="16"/>
                <w:szCs w:val="16"/>
              </w:rPr>
            </w:pPr>
          </w:p>
        </w:tc>
      </w:tr>
    </w:tbl>
    <w:p w14:paraId="07622D19" w14:textId="5C68C7E3" w:rsidR="000A21B2" w:rsidRPr="00C41673" w:rsidRDefault="000A21B2">
      <w:pPr>
        <w:rPr>
          <w:b/>
          <w:bCs/>
          <w:sz w:val="16"/>
          <w:szCs w:val="16"/>
          <w:u w:val="single"/>
        </w:rPr>
      </w:pPr>
    </w:p>
    <w:tbl>
      <w:tblPr>
        <w:tblpPr w:leftFromText="180" w:rightFromText="180" w:vertAnchor="text" w:tblpY="1"/>
        <w:tblOverlap w:val="never"/>
        <w:tblW w:w="99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488"/>
        <w:gridCol w:w="757"/>
        <w:gridCol w:w="855"/>
        <w:gridCol w:w="842"/>
        <w:gridCol w:w="2585"/>
        <w:gridCol w:w="1272"/>
        <w:gridCol w:w="851"/>
        <w:gridCol w:w="850"/>
        <w:gridCol w:w="1418"/>
      </w:tblGrid>
      <w:tr w:rsidR="007867EA" w:rsidRPr="004C67B6" w14:paraId="49569CEF" w14:textId="77777777" w:rsidTr="007867EA">
        <w:trPr>
          <w:trHeight w:val="329"/>
        </w:trPr>
        <w:tc>
          <w:tcPr>
            <w:tcW w:w="6799" w:type="dxa"/>
            <w:gridSpan w:val="6"/>
          </w:tcPr>
          <w:p w14:paraId="1E8FA052" w14:textId="77777777" w:rsidR="007867EA" w:rsidRPr="004C67B6" w:rsidRDefault="007867EA" w:rsidP="004019A1">
            <w:pPr>
              <w:contextualSpacing/>
              <w:rPr>
                <w:rFonts w:ascii="Arial" w:hAnsi="Arial" w:cs="Arial"/>
                <w:b/>
                <w:color w:val="3C3C3C"/>
                <w:sz w:val="16"/>
                <w:szCs w:val="16"/>
              </w:rPr>
            </w:pPr>
            <w:bookmarkStart w:id="6" w:name="_Hlk56629428"/>
            <w:r w:rsidRPr="004C67B6">
              <w:rPr>
                <w:rFonts w:ascii="Arial" w:hAnsi="Arial" w:cs="Arial"/>
                <w:b/>
                <w:color w:val="3C3C3C"/>
                <w:sz w:val="16"/>
                <w:szCs w:val="16"/>
              </w:rPr>
              <w:t>Candidate name: Sarah Mason</w:t>
            </w:r>
          </w:p>
        </w:tc>
        <w:tc>
          <w:tcPr>
            <w:tcW w:w="3119" w:type="dxa"/>
            <w:gridSpan w:val="3"/>
          </w:tcPr>
          <w:p w14:paraId="070634CC"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t>CIPD Membership/registration No.:</w:t>
            </w:r>
          </w:p>
          <w:p w14:paraId="142422C5" w14:textId="77777777" w:rsidR="007867EA" w:rsidRPr="004C67B6" w:rsidRDefault="007867EA" w:rsidP="004019A1">
            <w:pPr>
              <w:contextualSpacing/>
              <w:rPr>
                <w:rFonts w:ascii="Arial" w:hAnsi="Arial" w:cs="Arial"/>
                <w:color w:val="3C3C3C"/>
                <w:sz w:val="16"/>
                <w:szCs w:val="16"/>
              </w:rPr>
            </w:pPr>
          </w:p>
        </w:tc>
      </w:tr>
      <w:tr w:rsidR="007867EA" w:rsidRPr="004C67B6" w14:paraId="2EFAD463" w14:textId="77777777" w:rsidTr="007867EA">
        <w:trPr>
          <w:trHeight w:val="395"/>
        </w:trPr>
        <w:tc>
          <w:tcPr>
            <w:tcW w:w="6799" w:type="dxa"/>
            <w:gridSpan w:val="6"/>
          </w:tcPr>
          <w:p w14:paraId="1ACF4D99"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lastRenderedPageBreak/>
              <w:t>Qualification title: Developing Professional Practices in Human Resources</w:t>
            </w:r>
          </w:p>
        </w:tc>
        <w:tc>
          <w:tcPr>
            <w:tcW w:w="3119" w:type="dxa"/>
            <w:gridSpan w:val="3"/>
          </w:tcPr>
          <w:p w14:paraId="1DE0B915"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t>Unique Learner No. (ULN)</w:t>
            </w:r>
          </w:p>
          <w:p w14:paraId="51290D94" w14:textId="77777777" w:rsidR="007867EA" w:rsidRPr="004C67B6" w:rsidRDefault="007867EA" w:rsidP="004019A1">
            <w:pPr>
              <w:contextualSpacing/>
              <w:rPr>
                <w:rFonts w:ascii="Arial" w:hAnsi="Arial" w:cs="Arial"/>
                <w:color w:val="3C3C3C"/>
                <w:sz w:val="16"/>
                <w:szCs w:val="16"/>
              </w:rPr>
            </w:pPr>
          </w:p>
        </w:tc>
      </w:tr>
      <w:tr w:rsidR="007867EA" w:rsidRPr="004C67B6" w14:paraId="27C4BB43" w14:textId="77777777" w:rsidTr="007867EA">
        <w:trPr>
          <w:cantSplit/>
          <w:trHeight w:val="613"/>
        </w:trPr>
        <w:tc>
          <w:tcPr>
            <w:tcW w:w="488" w:type="dxa"/>
            <w:shd w:val="clear" w:color="auto" w:fill="DBD3E5"/>
          </w:tcPr>
          <w:p w14:paraId="67B2A9D6"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t>Unit code</w:t>
            </w:r>
          </w:p>
        </w:tc>
        <w:tc>
          <w:tcPr>
            <w:tcW w:w="1612" w:type="dxa"/>
            <w:gridSpan w:val="2"/>
            <w:shd w:val="clear" w:color="auto" w:fill="DBD3E5"/>
          </w:tcPr>
          <w:p w14:paraId="4C2A68B5"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t>Unit title</w:t>
            </w:r>
          </w:p>
        </w:tc>
        <w:tc>
          <w:tcPr>
            <w:tcW w:w="842" w:type="dxa"/>
            <w:shd w:val="clear" w:color="auto" w:fill="DBD3E5"/>
          </w:tcPr>
          <w:p w14:paraId="11FFCC29" w14:textId="77777777" w:rsidR="007867EA" w:rsidRPr="004C67B6" w:rsidRDefault="007867EA" w:rsidP="004019A1">
            <w:pPr>
              <w:contextualSpacing/>
              <w:rPr>
                <w:rFonts w:ascii="Arial" w:hAnsi="Arial" w:cs="Arial"/>
                <w:b/>
                <w:bCs/>
                <w:color w:val="3C3C3C"/>
                <w:sz w:val="16"/>
                <w:szCs w:val="16"/>
              </w:rPr>
            </w:pPr>
            <w:r w:rsidRPr="004C67B6">
              <w:rPr>
                <w:rFonts w:ascii="Arial" w:hAnsi="Arial" w:cs="Arial"/>
                <w:color w:val="3C3C3C"/>
                <w:sz w:val="16"/>
                <w:szCs w:val="16"/>
              </w:rPr>
              <w:t xml:space="preserve"> </w:t>
            </w:r>
            <w:r w:rsidRPr="004C67B6">
              <w:rPr>
                <w:rFonts w:ascii="Arial" w:hAnsi="Arial" w:cs="Arial"/>
                <w:b/>
                <w:bCs/>
                <w:color w:val="3C3C3C"/>
                <w:sz w:val="16"/>
                <w:szCs w:val="16"/>
              </w:rPr>
              <w:t>Assessment Criteria</w:t>
            </w:r>
          </w:p>
        </w:tc>
        <w:tc>
          <w:tcPr>
            <w:tcW w:w="3857" w:type="dxa"/>
            <w:gridSpan w:val="2"/>
            <w:shd w:val="clear" w:color="auto" w:fill="DBD3E5"/>
          </w:tcPr>
          <w:p w14:paraId="1D4803A8"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t>Evidence description</w:t>
            </w:r>
          </w:p>
        </w:tc>
        <w:tc>
          <w:tcPr>
            <w:tcW w:w="851" w:type="dxa"/>
            <w:shd w:val="clear" w:color="auto" w:fill="DBD3E5"/>
          </w:tcPr>
          <w:p w14:paraId="6EC117CC"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t>Evidence reference number</w:t>
            </w:r>
          </w:p>
        </w:tc>
        <w:tc>
          <w:tcPr>
            <w:tcW w:w="850" w:type="dxa"/>
            <w:shd w:val="clear" w:color="auto" w:fill="DBD3E5"/>
          </w:tcPr>
          <w:p w14:paraId="00BAF02A"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t>Assessor</w:t>
            </w:r>
          </w:p>
          <w:p w14:paraId="1E9C22E6"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t>initials</w:t>
            </w:r>
          </w:p>
        </w:tc>
        <w:tc>
          <w:tcPr>
            <w:tcW w:w="1418" w:type="dxa"/>
            <w:shd w:val="clear" w:color="auto" w:fill="DBD3E5"/>
          </w:tcPr>
          <w:p w14:paraId="66F38867" w14:textId="77777777" w:rsidR="007867EA" w:rsidRPr="004C67B6" w:rsidRDefault="007867EA" w:rsidP="004019A1">
            <w:pPr>
              <w:contextualSpacing/>
              <w:rPr>
                <w:rFonts w:ascii="Arial" w:hAnsi="Arial" w:cs="Arial"/>
                <w:b/>
                <w:color w:val="3C3C3C"/>
                <w:sz w:val="16"/>
                <w:szCs w:val="16"/>
              </w:rPr>
            </w:pPr>
            <w:r w:rsidRPr="004C67B6">
              <w:rPr>
                <w:rFonts w:ascii="Arial" w:hAnsi="Arial" w:cs="Arial"/>
                <w:b/>
                <w:color w:val="3C3C3C"/>
                <w:sz w:val="16"/>
                <w:szCs w:val="16"/>
              </w:rPr>
              <w:t>I/V initials if sampled</w:t>
            </w:r>
          </w:p>
        </w:tc>
      </w:tr>
      <w:tr w:rsidR="007867EA" w:rsidRPr="004C67B6" w14:paraId="7AC66F2F" w14:textId="77777777" w:rsidTr="007867EA">
        <w:trPr>
          <w:cantSplit/>
          <w:trHeight w:val="613"/>
        </w:trPr>
        <w:tc>
          <w:tcPr>
            <w:tcW w:w="488" w:type="dxa"/>
            <w:shd w:val="clear" w:color="auto" w:fill="DBD3E5"/>
          </w:tcPr>
          <w:p w14:paraId="4150C16C" w14:textId="77777777" w:rsidR="007867EA" w:rsidRPr="004C67B6" w:rsidRDefault="007867EA" w:rsidP="004019A1">
            <w:pPr>
              <w:contextualSpacing/>
              <w:rPr>
                <w:rFonts w:ascii="Arial" w:hAnsi="Arial" w:cs="Arial"/>
                <w:b/>
                <w:color w:val="3C3C3C"/>
                <w:sz w:val="16"/>
                <w:szCs w:val="16"/>
              </w:rPr>
            </w:pPr>
          </w:p>
        </w:tc>
        <w:tc>
          <w:tcPr>
            <w:tcW w:w="1612" w:type="dxa"/>
            <w:gridSpan w:val="2"/>
            <w:shd w:val="clear" w:color="auto" w:fill="DBD3E5"/>
          </w:tcPr>
          <w:p w14:paraId="52191C08" w14:textId="77777777" w:rsidR="007867EA" w:rsidRPr="004C67B6" w:rsidRDefault="007867EA" w:rsidP="004019A1">
            <w:pPr>
              <w:contextualSpacing/>
              <w:rPr>
                <w:rFonts w:ascii="Arial" w:hAnsi="Arial" w:cs="Arial"/>
                <w:b/>
                <w:color w:val="3C3C3C"/>
                <w:sz w:val="16"/>
                <w:szCs w:val="16"/>
              </w:rPr>
            </w:pPr>
          </w:p>
        </w:tc>
        <w:tc>
          <w:tcPr>
            <w:tcW w:w="842" w:type="dxa"/>
            <w:shd w:val="clear" w:color="auto" w:fill="DBD3E5"/>
          </w:tcPr>
          <w:p w14:paraId="285549E8" w14:textId="77777777" w:rsidR="007867EA" w:rsidRPr="004C67B6" w:rsidRDefault="007867EA" w:rsidP="004019A1">
            <w:pPr>
              <w:contextualSpacing/>
              <w:rPr>
                <w:rFonts w:ascii="Arial" w:hAnsi="Arial" w:cs="Arial"/>
                <w:color w:val="3C3C3C"/>
                <w:sz w:val="16"/>
                <w:szCs w:val="16"/>
              </w:rPr>
            </w:pPr>
          </w:p>
        </w:tc>
        <w:tc>
          <w:tcPr>
            <w:tcW w:w="3857" w:type="dxa"/>
            <w:gridSpan w:val="2"/>
            <w:shd w:val="clear" w:color="auto" w:fill="DBD3E5"/>
          </w:tcPr>
          <w:p w14:paraId="6B010B71" w14:textId="77777777" w:rsidR="007867EA" w:rsidRPr="004C67B6" w:rsidRDefault="007867EA" w:rsidP="004019A1">
            <w:pPr>
              <w:contextualSpacing/>
              <w:rPr>
                <w:rFonts w:ascii="Arial" w:hAnsi="Arial" w:cs="Arial"/>
                <w:b/>
                <w:color w:val="3C3C3C"/>
                <w:sz w:val="16"/>
                <w:szCs w:val="16"/>
              </w:rPr>
            </w:pPr>
          </w:p>
        </w:tc>
        <w:tc>
          <w:tcPr>
            <w:tcW w:w="851" w:type="dxa"/>
            <w:shd w:val="clear" w:color="auto" w:fill="DBD3E5"/>
          </w:tcPr>
          <w:p w14:paraId="2220D6CD" w14:textId="77777777" w:rsidR="007867EA" w:rsidRPr="004C67B6" w:rsidRDefault="007867EA" w:rsidP="004019A1">
            <w:pPr>
              <w:contextualSpacing/>
              <w:rPr>
                <w:rFonts w:ascii="Arial" w:hAnsi="Arial" w:cs="Arial"/>
                <w:b/>
                <w:color w:val="3C3C3C"/>
                <w:sz w:val="16"/>
                <w:szCs w:val="16"/>
              </w:rPr>
            </w:pPr>
          </w:p>
        </w:tc>
        <w:tc>
          <w:tcPr>
            <w:tcW w:w="850" w:type="dxa"/>
            <w:shd w:val="clear" w:color="auto" w:fill="DBD3E5"/>
          </w:tcPr>
          <w:p w14:paraId="60DD4DEA" w14:textId="77777777" w:rsidR="007867EA" w:rsidRPr="004C67B6" w:rsidRDefault="007867EA" w:rsidP="004019A1">
            <w:pPr>
              <w:contextualSpacing/>
              <w:rPr>
                <w:rFonts w:ascii="Arial" w:hAnsi="Arial" w:cs="Arial"/>
                <w:b/>
                <w:color w:val="3C3C3C"/>
                <w:sz w:val="16"/>
                <w:szCs w:val="16"/>
              </w:rPr>
            </w:pPr>
          </w:p>
        </w:tc>
        <w:tc>
          <w:tcPr>
            <w:tcW w:w="1418" w:type="dxa"/>
            <w:shd w:val="clear" w:color="auto" w:fill="DBD3E5"/>
          </w:tcPr>
          <w:p w14:paraId="2502E2E0" w14:textId="77777777" w:rsidR="007867EA" w:rsidRPr="004C67B6" w:rsidRDefault="007867EA" w:rsidP="004019A1">
            <w:pPr>
              <w:contextualSpacing/>
              <w:rPr>
                <w:rFonts w:ascii="Arial" w:hAnsi="Arial" w:cs="Arial"/>
                <w:b/>
                <w:color w:val="3C3C3C"/>
                <w:sz w:val="16"/>
                <w:szCs w:val="16"/>
              </w:rPr>
            </w:pPr>
          </w:p>
        </w:tc>
      </w:tr>
      <w:tr w:rsidR="007867EA" w:rsidRPr="004C67B6" w14:paraId="39F70C21" w14:textId="77777777" w:rsidTr="007867EA">
        <w:trPr>
          <w:trHeight w:val="325"/>
        </w:trPr>
        <w:tc>
          <w:tcPr>
            <w:tcW w:w="488" w:type="dxa"/>
          </w:tcPr>
          <w:p w14:paraId="29A446AD"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1E382434"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6AD1B20F" w14:textId="77777777" w:rsidR="007867EA" w:rsidRPr="004C67B6" w:rsidRDefault="007867EA" w:rsidP="004019A1">
            <w:pPr>
              <w:contextualSpacing/>
              <w:rPr>
                <w:rFonts w:ascii="Arial" w:hAnsi="Arial" w:cs="Arial"/>
                <w:color w:val="3C3C3C"/>
                <w:sz w:val="16"/>
                <w:szCs w:val="16"/>
              </w:rPr>
            </w:pPr>
          </w:p>
        </w:tc>
        <w:tc>
          <w:tcPr>
            <w:tcW w:w="842" w:type="dxa"/>
          </w:tcPr>
          <w:p w14:paraId="09A8DB1E"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1.1 1.2 1.3</w:t>
            </w:r>
          </w:p>
        </w:tc>
        <w:tc>
          <w:tcPr>
            <w:tcW w:w="3857" w:type="dxa"/>
            <w:gridSpan w:val="2"/>
          </w:tcPr>
          <w:p w14:paraId="2DEAD681"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Code of practise</w:t>
            </w:r>
          </w:p>
        </w:tc>
        <w:tc>
          <w:tcPr>
            <w:tcW w:w="851" w:type="dxa"/>
          </w:tcPr>
          <w:p w14:paraId="2533ED14"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EV7</w:t>
            </w:r>
          </w:p>
        </w:tc>
        <w:tc>
          <w:tcPr>
            <w:tcW w:w="850" w:type="dxa"/>
          </w:tcPr>
          <w:p w14:paraId="541AE66A" w14:textId="77777777" w:rsidR="007867EA" w:rsidRPr="004C67B6" w:rsidRDefault="007867EA" w:rsidP="004019A1">
            <w:pPr>
              <w:contextualSpacing/>
              <w:rPr>
                <w:rFonts w:ascii="Arial" w:hAnsi="Arial" w:cs="Arial"/>
                <w:color w:val="3C3C3C"/>
                <w:sz w:val="16"/>
                <w:szCs w:val="16"/>
              </w:rPr>
            </w:pPr>
          </w:p>
        </w:tc>
        <w:tc>
          <w:tcPr>
            <w:tcW w:w="1418" w:type="dxa"/>
          </w:tcPr>
          <w:p w14:paraId="27065BA8" w14:textId="77777777" w:rsidR="007867EA" w:rsidRPr="004C67B6" w:rsidRDefault="007867EA" w:rsidP="004019A1">
            <w:pPr>
              <w:contextualSpacing/>
              <w:rPr>
                <w:rFonts w:ascii="Arial" w:hAnsi="Arial" w:cs="Arial"/>
                <w:color w:val="3C3C3C"/>
                <w:sz w:val="16"/>
                <w:szCs w:val="16"/>
              </w:rPr>
            </w:pPr>
          </w:p>
        </w:tc>
      </w:tr>
      <w:tr w:rsidR="007867EA" w:rsidRPr="004C67B6" w14:paraId="421C282F" w14:textId="77777777" w:rsidTr="007867EA">
        <w:trPr>
          <w:trHeight w:val="535"/>
        </w:trPr>
        <w:tc>
          <w:tcPr>
            <w:tcW w:w="488" w:type="dxa"/>
          </w:tcPr>
          <w:p w14:paraId="55992E7F"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7099962D"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4F232698" w14:textId="77777777" w:rsidR="007867EA" w:rsidRPr="004C67B6" w:rsidRDefault="007867EA" w:rsidP="004019A1">
            <w:pPr>
              <w:contextualSpacing/>
              <w:rPr>
                <w:rFonts w:ascii="Arial" w:hAnsi="Arial" w:cs="Arial"/>
                <w:color w:val="3C3C3C"/>
                <w:sz w:val="16"/>
                <w:szCs w:val="16"/>
              </w:rPr>
            </w:pPr>
          </w:p>
          <w:p w14:paraId="128C84F1" w14:textId="77777777" w:rsidR="007867EA" w:rsidRPr="004C67B6" w:rsidRDefault="007867EA" w:rsidP="004019A1">
            <w:pPr>
              <w:contextualSpacing/>
              <w:rPr>
                <w:rFonts w:ascii="Arial" w:hAnsi="Arial" w:cs="Arial"/>
                <w:color w:val="3C3C3C"/>
                <w:sz w:val="16"/>
                <w:szCs w:val="16"/>
              </w:rPr>
            </w:pPr>
          </w:p>
        </w:tc>
        <w:tc>
          <w:tcPr>
            <w:tcW w:w="842" w:type="dxa"/>
          </w:tcPr>
          <w:p w14:paraId="33D4BE5C"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1.1 1.2 1.3</w:t>
            </w:r>
          </w:p>
          <w:p w14:paraId="03979ABB" w14:textId="77777777" w:rsidR="007867EA" w:rsidRPr="004C67B6" w:rsidRDefault="007867EA" w:rsidP="004019A1">
            <w:pPr>
              <w:contextualSpacing/>
              <w:rPr>
                <w:rFonts w:ascii="Arial" w:hAnsi="Arial" w:cs="Arial"/>
                <w:color w:val="3C3C3C"/>
                <w:sz w:val="16"/>
                <w:szCs w:val="16"/>
              </w:rPr>
            </w:pPr>
          </w:p>
        </w:tc>
        <w:tc>
          <w:tcPr>
            <w:tcW w:w="3857" w:type="dxa"/>
            <w:gridSpan w:val="2"/>
          </w:tcPr>
          <w:p w14:paraId="6A179A19"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Code of practise</w:t>
            </w:r>
          </w:p>
        </w:tc>
        <w:tc>
          <w:tcPr>
            <w:tcW w:w="851" w:type="dxa"/>
          </w:tcPr>
          <w:p w14:paraId="267FAAB1"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EV7</w:t>
            </w:r>
          </w:p>
        </w:tc>
        <w:tc>
          <w:tcPr>
            <w:tcW w:w="850" w:type="dxa"/>
          </w:tcPr>
          <w:p w14:paraId="0AC41A93" w14:textId="77777777" w:rsidR="007867EA" w:rsidRPr="004C67B6" w:rsidRDefault="007867EA" w:rsidP="004019A1">
            <w:pPr>
              <w:contextualSpacing/>
              <w:rPr>
                <w:rFonts w:ascii="Arial" w:hAnsi="Arial" w:cs="Arial"/>
                <w:color w:val="3C3C3C"/>
                <w:sz w:val="16"/>
                <w:szCs w:val="16"/>
              </w:rPr>
            </w:pPr>
          </w:p>
        </w:tc>
        <w:tc>
          <w:tcPr>
            <w:tcW w:w="1418" w:type="dxa"/>
          </w:tcPr>
          <w:p w14:paraId="203C3DD0" w14:textId="77777777" w:rsidR="007867EA" w:rsidRPr="004C67B6" w:rsidRDefault="007867EA" w:rsidP="004019A1">
            <w:pPr>
              <w:contextualSpacing/>
              <w:rPr>
                <w:rFonts w:ascii="Arial" w:hAnsi="Arial" w:cs="Arial"/>
                <w:color w:val="3C3C3C"/>
                <w:sz w:val="16"/>
                <w:szCs w:val="16"/>
              </w:rPr>
            </w:pPr>
          </w:p>
        </w:tc>
      </w:tr>
      <w:tr w:rsidR="007867EA" w:rsidRPr="004C67B6" w14:paraId="31214CEE" w14:textId="77777777" w:rsidTr="007867EA">
        <w:trPr>
          <w:trHeight w:val="535"/>
        </w:trPr>
        <w:tc>
          <w:tcPr>
            <w:tcW w:w="488" w:type="dxa"/>
          </w:tcPr>
          <w:p w14:paraId="4D3E61D3"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6D3BB1D1"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26219AC9" w14:textId="77777777" w:rsidR="007867EA" w:rsidRPr="004C67B6" w:rsidRDefault="007867EA" w:rsidP="004019A1">
            <w:pPr>
              <w:contextualSpacing/>
              <w:rPr>
                <w:rFonts w:ascii="Arial" w:hAnsi="Arial" w:cs="Arial"/>
                <w:color w:val="3C3C3C"/>
                <w:sz w:val="16"/>
                <w:szCs w:val="16"/>
              </w:rPr>
            </w:pPr>
          </w:p>
          <w:p w14:paraId="723BCE3C" w14:textId="77777777" w:rsidR="007867EA" w:rsidRPr="004C67B6" w:rsidRDefault="007867EA" w:rsidP="004019A1">
            <w:pPr>
              <w:contextualSpacing/>
              <w:rPr>
                <w:rFonts w:ascii="Arial" w:hAnsi="Arial" w:cs="Arial"/>
                <w:color w:val="3C3C3C"/>
                <w:sz w:val="16"/>
                <w:szCs w:val="16"/>
              </w:rPr>
            </w:pPr>
          </w:p>
        </w:tc>
        <w:tc>
          <w:tcPr>
            <w:tcW w:w="842" w:type="dxa"/>
          </w:tcPr>
          <w:p w14:paraId="7B63BCFE"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1.1 1.2 1.3</w:t>
            </w:r>
          </w:p>
        </w:tc>
        <w:tc>
          <w:tcPr>
            <w:tcW w:w="3857" w:type="dxa"/>
            <w:gridSpan w:val="2"/>
          </w:tcPr>
          <w:p w14:paraId="3C565D60"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CIPD Privacy </w:t>
            </w:r>
          </w:p>
        </w:tc>
        <w:tc>
          <w:tcPr>
            <w:tcW w:w="851" w:type="dxa"/>
          </w:tcPr>
          <w:p w14:paraId="58490484"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EV8</w:t>
            </w:r>
          </w:p>
        </w:tc>
        <w:tc>
          <w:tcPr>
            <w:tcW w:w="850" w:type="dxa"/>
          </w:tcPr>
          <w:p w14:paraId="043F113A" w14:textId="77777777" w:rsidR="007867EA" w:rsidRPr="004C67B6" w:rsidRDefault="007867EA" w:rsidP="004019A1">
            <w:pPr>
              <w:contextualSpacing/>
              <w:rPr>
                <w:rFonts w:ascii="Arial" w:hAnsi="Arial" w:cs="Arial"/>
                <w:color w:val="3C3C3C"/>
                <w:sz w:val="16"/>
                <w:szCs w:val="16"/>
              </w:rPr>
            </w:pPr>
          </w:p>
        </w:tc>
        <w:tc>
          <w:tcPr>
            <w:tcW w:w="1418" w:type="dxa"/>
          </w:tcPr>
          <w:p w14:paraId="02848650" w14:textId="77777777" w:rsidR="007867EA" w:rsidRPr="004C67B6" w:rsidRDefault="007867EA" w:rsidP="004019A1">
            <w:pPr>
              <w:contextualSpacing/>
              <w:rPr>
                <w:rFonts w:ascii="Arial" w:hAnsi="Arial" w:cs="Arial"/>
                <w:color w:val="3C3C3C"/>
                <w:sz w:val="16"/>
                <w:szCs w:val="16"/>
              </w:rPr>
            </w:pPr>
          </w:p>
        </w:tc>
      </w:tr>
      <w:tr w:rsidR="007867EA" w:rsidRPr="004C67B6" w14:paraId="3347CECD" w14:textId="77777777" w:rsidTr="007867EA">
        <w:trPr>
          <w:trHeight w:val="523"/>
        </w:trPr>
        <w:tc>
          <w:tcPr>
            <w:tcW w:w="488" w:type="dxa"/>
          </w:tcPr>
          <w:p w14:paraId="65912432"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0C268BED" w14:textId="77777777" w:rsidR="007867EA" w:rsidRPr="004C67B6" w:rsidRDefault="007867EA" w:rsidP="004019A1">
            <w:pPr>
              <w:contextualSpacing/>
              <w:rPr>
                <w:rFonts w:ascii="Arial" w:hAnsi="Arial" w:cs="Arial"/>
                <w:color w:val="3C3C3C"/>
                <w:sz w:val="16"/>
                <w:szCs w:val="16"/>
              </w:rPr>
            </w:pPr>
          </w:p>
          <w:p w14:paraId="3DD2BCF1"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58A74C15" w14:textId="77777777" w:rsidR="007867EA" w:rsidRPr="004C67B6" w:rsidRDefault="007867EA" w:rsidP="004019A1">
            <w:pPr>
              <w:contextualSpacing/>
              <w:rPr>
                <w:rFonts w:ascii="Arial" w:hAnsi="Arial" w:cs="Arial"/>
                <w:color w:val="3C3C3C"/>
                <w:sz w:val="16"/>
                <w:szCs w:val="16"/>
              </w:rPr>
            </w:pPr>
          </w:p>
        </w:tc>
        <w:tc>
          <w:tcPr>
            <w:tcW w:w="842" w:type="dxa"/>
          </w:tcPr>
          <w:p w14:paraId="251E9600" w14:textId="7C495EF7" w:rsidR="007867EA" w:rsidRPr="004C67B6" w:rsidRDefault="00FF7489" w:rsidP="004019A1">
            <w:pPr>
              <w:contextualSpacing/>
              <w:rPr>
                <w:rFonts w:ascii="Arial" w:hAnsi="Arial" w:cs="Arial"/>
                <w:color w:val="3C3C3C"/>
                <w:sz w:val="16"/>
                <w:szCs w:val="16"/>
              </w:rPr>
            </w:pPr>
            <w:r>
              <w:rPr>
                <w:rFonts w:ascii="Arial" w:hAnsi="Arial" w:cs="Arial"/>
                <w:color w:val="3C3C3C"/>
                <w:sz w:val="16"/>
                <w:szCs w:val="16"/>
              </w:rPr>
              <w:t>3.1 3,2 3.3</w:t>
            </w:r>
          </w:p>
        </w:tc>
        <w:tc>
          <w:tcPr>
            <w:tcW w:w="3857" w:type="dxa"/>
            <w:gridSpan w:val="2"/>
          </w:tcPr>
          <w:p w14:paraId="216D45B5" w14:textId="0C099921"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 </w:t>
            </w:r>
            <w:r w:rsidR="008D6124">
              <w:rPr>
                <w:rFonts w:ascii="Arial" w:hAnsi="Arial" w:cs="Arial"/>
                <w:color w:val="3C3C3C"/>
                <w:sz w:val="16"/>
                <w:szCs w:val="16"/>
              </w:rPr>
              <w:t xml:space="preserve">Restructure information </w:t>
            </w:r>
          </w:p>
        </w:tc>
        <w:tc>
          <w:tcPr>
            <w:tcW w:w="851" w:type="dxa"/>
          </w:tcPr>
          <w:p w14:paraId="78180412" w14:textId="6325A139"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EV1</w:t>
            </w:r>
          </w:p>
        </w:tc>
        <w:tc>
          <w:tcPr>
            <w:tcW w:w="850" w:type="dxa"/>
          </w:tcPr>
          <w:p w14:paraId="4C612624" w14:textId="77777777" w:rsidR="007867EA" w:rsidRPr="004C67B6" w:rsidRDefault="007867EA" w:rsidP="004019A1">
            <w:pPr>
              <w:contextualSpacing/>
              <w:rPr>
                <w:rFonts w:ascii="Arial" w:hAnsi="Arial" w:cs="Arial"/>
                <w:color w:val="3C3C3C"/>
                <w:sz w:val="16"/>
                <w:szCs w:val="16"/>
              </w:rPr>
            </w:pPr>
          </w:p>
        </w:tc>
        <w:tc>
          <w:tcPr>
            <w:tcW w:w="1418" w:type="dxa"/>
          </w:tcPr>
          <w:p w14:paraId="460119CE" w14:textId="77777777" w:rsidR="007867EA" w:rsidRPr="004C67B6" w:rsidRDefault="007867EA" w:rsidP="004019A1">
            <w:pPr>
              <w:contextualSpacing/>
              <w:rPr>
                <w:rFonts w:ascii="Arial" w:hAnsi="Arial" w:cs="Arial"/>
                <w:color w:val="3C3C3C"/>
                <w:sz w:val="16"/>
                <w:szCs w:val="16"/>
              </w:rPr>
            </w:pPr>
          </w:p>
        </w:tc>
      </w:tr>
      <w:tr w:rsidR="007867EA" w:rsidRPr="004C67B6" w14:paraId="24D66852" w14:textId="77777777" w:rsidTr="007867EA">
        <w:trPr>
          <w:trHeight w:val="674"/>
        </w:trPr>
        <w:tc>
          <w:tcPr>
            <w:tcW w:w="488" w:type="dxa"/>
          </w:tcPr>
          <w:p w14:paraId="64D55594"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6740F710" w14:textId="77777777" w:rsidR="007867EA" w:rsidRPr="004C67B6" w:rsidRDefault="007867EA" w:rsidP="004019A1">
            <w:pPr>
              <w:contextualSpacing/>
              <w:rPr>
                <w:rFonts w:ascii="Arial" w:hAnsi="Arial" w:cs="Arial"/>
                <w:color w:val="3C3C3C"/>
                <w:sz w:val="16"/>
                <w:szCs w:val="16"/>
              </w:rPr>
            </w:pPr>
          </w:p>
          <w:p w14:paraId="42531B05"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0940727A" w14:textId="77777777" w:rsidR="007867EA" w:rsidRPr="004C67B6" w:rsidRDefault="007867EA" w:rsidP="004019A1">
            <w:pPr>
              <w:contextualSpacing/>
              <w:rPr>
                <w:rFonts w:ascii="Arial" w:hAnsi="Arial" w:cs="Arial"/>
                <w:color w:val="3C3C3C"/>
                <w:sz w:val="16"/>
                <w:szCs w:val="16"/>
              </w:rPr>
            </w:pPr>
          </w:p>
          <w:p w14:paraId="087455C4" w14:textId="77777777" w:rsidR="007867EA" w:rsidRPr="004C67B6" w:rsidRDefault="007867EA" w:rsidP="004019A1">
            <w:pPr>
              <w:contextualSpacing/>
              <w:rPr>
                <w:rFonts w:ascii="Arial" w:hAnsi="Arial" w:cs="Arial"/>
                <w:color w:val="3C3C3C"/>
                <w:sz w:val="16"/>
                <w:szCs w:val="16"/>
              </w:rPr>
            </w:pPr>
          </w:p>
        </w:tc>
        <w:tc>
          <w:tcPr>
            <w:tcW w:w="842" w:type="dxa"/>
          </w:tcPr>
          <w:p w14:paraId="720AF074" w14:textId="57BAE00B"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3.1 3.2 3.3</w:t>
            </w:r>
          </w:p>
        </w:tc>
        <w:tc>
          <w:tcPr>
            <w:tcW w:w="3857" w:type="dxa"/>
            <w:gridSpan w:val="2"/>
          </w:tcPr>
          <w:p w14:paraId="28B79172" w14:textId="2DFE3247"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 xml:space="preserve">Management review information </w:t>
            </w:r>
          </w:p>
        </w:tc>
        <w:tc>
          <w:tcPr>
            <w:tcW w:w="851" w:type="dxa"/>
          </w:tcPr>
          <w:p w14:paraId="25538D45" w14:textId="6E6B7F41"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EV2</w:t>
            </w:r>
          </w:p>
        </w:tc>
        <w:tc>
          <w:tcPr>
            <w:tcW w:w="850" w:type="dxa"/>
          </w:tcPr>
          <w:p w14:paraId="115F5527" w14:textId="77777777" w:rsidR="007867EA" w:rsidRPr="004C67B6" w:rsidRDefault="007867EA" w:rsidP="004019A1">
            <w:pPr>
              <w:contextualSpacing/>
              <w:rPr>
                <w:rFonts w:ascii="Arial" w:hAnsi="Arial" w:cs="Arial"/>
                <w:color w:val="3C3C3C"/>
                <w:sz w:val="16"/>
                <w:szCs w:val="16"/>
              </w:rPr>
            </w:pPr>
          </w:p>
        </w:tc>
        <w:tc>
          <w:tcPr>
            <w:tcW w:w="1418" w:type="dxa"/>
          </w:tcPr>
          <w:p w14:paraId="11527EC8" w14:textId="77777777" w:rsidR="007867EA" w:rsidRPr="004C67B6" w:rsidRDefault="007867EA" w:rsidP="004019A1">
            <w:pPr>
              <w:contextualSpacing/>
              <w:rPr>
                <w:rFonts w:ascii="Arial" w:hAnsi="Arial" w:cs="Arial"/>
                <w:color w:val="3C3C3C"/>
                <w:sz w:val="16"/>
                <w:szCs w:val="16"/>
              </w:rPr>
            </w:pPr>
          </w:p>
        </w:tc>
      </w:tr>
      <w:tr w:rsidR="007867EA" w:rsidRPr="004C67B6" w14:paraId="04EC9523" w14:textId="77777777" w:rsidTr="007867EA">
        <w:trPr>
          <w:trHeight w:val="535"/>
        </w:trPr>
        <w:tc>
          <w:tcPr>
            <w:tcW w:w="488" w:type="dxa"/>
          </w:tcPr>
          <w:p w14:paraId="506CC4F7"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77CD13E4" w14:textId="77777777" w:rsidR="007867EA" w:rsidRPr="004C67B6" w:rsidRDefault="007867EA" w:rsidP="004019A1">
            <w:pPr>
              <w:contextualSpacing/>
              <w:rPr>
                <w:rFonts w:ascii="Arial" w:hAnsi="Arial" w:cs="Arial"/>
                <w:color w:val="3C3C3C"/>
                <w:sz w:val="16"/>
                <w:szCs w:val="16"/>
              </w:rPr>
            </w:pPr>
          </w:p>
          <w:p w14:paraId="1180FBB4"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1C44F532" w14:textId="77777777" w:rsidR="007867EA" w:rsidRPr="004C67B6" w:rsidRDefault="007867EA" w:rsidP="004019A1">
            <w:pPr>
              <w:contextualSpacing/>
              <w:rPr>
                <w:rFonts w:ascii="Arial" w:hAnsi="Arial" w:cs="Arial"/>
                <w:color w:val="3C3C3C"/>
                <w:sz w:val="16"/>
                <w:szCs w:val="16"/>
              </w:rPr>
            </w:pPr>
          </w:p>
        </w:tc>
        <w:tc>
          <w:tcPr>
            <w:tcW w:w="842" w:type="dxa"/>
          </w:tcPr>
          <w:p w14:paraId="1C7F399C" w14:textId="1CB937A8"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3.1 3.2 3.3</w:t>
            </w:r>
          </w:p>
        </w:tc>
        <w:tc>
          <w:tcPr>
            <w:tcW w:w="3857" w:type="dxa"/>
            <w:gridSpan w:val="2"/>
          </w:tcPr>
          <w:p w14:paraId="57D1E339" w14:textId="613C474F"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Wall planner</w:t>
            </w:r>
          </w:p>
        </w:tc>
        <w:tc>
          <w:tcPr>
            <w:tcW w:w="851" w:type="dxa"/>
          </w:tcPr>
          <w:p w14:paraId="2A06DB79" w14:textId="7104F2D3"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EV3</w:t>
            </w:r>
          </w:p>
        </w:tc>
        <w:tc>
          <w:tcPr>
            <w:tcW w:w="850" w:type="dxa"/>
          </w:tcPr>
          <w:p w14:paraId="641E7BA9" w14:textId="77777777" w:rsidR="007867EA" w:rsidRPr="004C67B6" w:rsidRDefault="007867EA" w:rsidP="004019A1">
            <w:pPr>
              <w:contextualSpacing/>
              <w:rPr>
                <w:rFonts w:ascii="Arial" w:hAnsi="Arial" w:cs="Arial"/>
                <w:color w:val="3C3C3C"/>
                <w:sz w:val="16"/>
                <w:szCs w:val="16"/>
              </w:rPr>
            </w:pPr>
          </w:p>
        </w:tc>
        <w:tc>
          <w:tcPr>
            <w:tcW w:w="1418" w:type="dxa"/>
          </w:tcPr>
          <w:p w14:paraId="007ADFE9" w14:textId="77777777" w:rsidR="007867EA" w:rsidRPr="004C67B6" w:rsidRDefault="007867EA" w:rsidP="004019A1">
            <w:pPr>
              <w:contextualSpacing/>
              <w:rPr>
                <w:rFonts w:ascii="Arial" w:hAnsi="Arial" w:cs="Arial"/>
                <w:color w:val="3C3C3C"/>
                <w:sz w:val="16"/>
                <w:szCs w:val="16"/>
              </w:rPr>
            </w:pPr>
          </w:p>
        </w:tc>
      </w:tr>
      <w:tr w:rsidR="007867EA" w:rsidRPr="004C67B6" w14:paraId="14609067" w14:textId="77777777" w:rsidTr="007867EA">
        <w:trPr>
          <w:trHeight w:val="535"/>
        </w:trPr>
        <w:tc>
          <w:tcPr>
            <w:tcW w:w="488" w:type="dxa"/>
          </w:tcPr>
          <w:p w14:paraId="032208A2"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4BB1CE34" w14:textId="77777777" w:rsidR="007867EA" w:rsidRPr="004C67B6" w:rsidRDefault="007867EA" w:rsidP="004019A1">
            <w:pPr>
              <w:contextualSpacing/>
              <w:rPr>
                <w:rFonts w:ascii="Arial" w:hAnsi="Arial" w:cs="Arial"/>
                <w:color w:val="3C3C3C"/>
                <w:sz w:val="16"/>
                <w:szCs w:val="16"/>
              </w:rPr>
            </w:pPr>
          </w:p>
          <w:p w14:paraId="7F4086EB"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6984E592" w14:textId="77777777" w:rsidR="007867EA" w:rsidRPr="004C67B6" w:rsidRDefault="007867EA" w:rsidP="004019A1">
            <w:pPr>
              <w:contextualSpacing/>
              <w:rPr>
                <w:rFonts w:ascii="Arial" w:hAnsi="Arial" w:cs="Arial"/>
                <w:color w:val="3C3C3C"/>
                <w:sz w:val="16"/>
                <w:szCs w:val="16"/>
              </w:rPr>
            </w:pPr>
          </w:p>
        </w:tc>
        <w:tc>
          <w:tcPr>
            <w:tcW w:w="842" w:type="dxa"/>
          </w:tcPr>
          <w:p w14:paraId="2A680A27" w14:textId="4202505A"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3.1 3.2 3.3</w:t>
            </w:r>
          </w:p>
        </w:tc>
        <w:tc>
          <w:tcPr>
            <w:tcW w:w="3857" w:type="dxa"/>
            <w:gridSpan w:val="2"/>
          </w:tcPr>
          <w:p w14:paraId="745A3429" w14:textId="33777989"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 xml:space="preserve">Declaration from Chloe Phillips </w:t>
            </w:r>
          </w:p>
        </w:tc>
        <w:tc>
          <w:tcPr>
            <w:tcW w:w="851" w:type="dxa"/>
          </w:tcPr>
          <w:p w14:paraId="438FF95D" w14:textId="67F0E0BB" w:rsidR="007867EA" w:rsidRPr="004C67B6" w:rsidRDefault="008D6124" w:rsidP="004019A1">
            <w:pPr>
              <w:contextualSpacing/>
              <w:rPr>
                <w:rFonts w:ascii="Arial" w:hAnsi="Arial" w:cs="Arial"/>
                <w:color w:val="3C3C3C"/>
                <w:sz w:val="16"/>
                <w:szCs w:val="16"/>
              </w:rPr>
            </w:pPr>
            <w:r>
              <w:rPr>
                <w:rFonts w:ascii="Arial" w:hAnsi="Arial" w:cs="Arial"/>
                <w:color w:val="3C3C3C"/>
                <w:sz w:val="16"/>
                <w:szCs w:val="16"/>
              </w:rPr>
              <w:t>EV4</w:t>
            </w:r>
          </w:p>
        </w:tc>
        <w:tc>
          <w:tcPr>
            <w:tcW w:w="850" w:type="dxa"/>
          </w:tcPr>
          <w:p w14:paraId="055E30FE" w14:textId="77777777" w:rsidR="007867EA" w:rsidRPr="004C67B6" w:rsidRDefault="007867EA" w:rsidP="004019A1">
            <w:pPr>
              <w:contextualSpacing/>
              <w:rPr>
                <w:rFonts w:ascii="Arial" w:hAnsi="Arial" w:cs="Arial"/>
                <w:color w:val="3C3C3C"/>
                <w:sz w:val="16"/>
                <w:szCs w:val="16"/>
              </w:rPr>
            </w:pPr>
          </w:p>
        </w:tc>
        <w:tc>
          <w:tcPr>
            <w:tcW w:w="1418" w:type="dxa"/>
          </w:tcPr>
          <w:p w14:paraId="098A2956" w14:textId="77777777" w:rsidR="007867EA" w:rsidRPr="004C67B6" w:rsidRDefault="007867EA" w:rsidP="004019A1">
            <w:pPr>
              <w:contextualSpacing/>
              <w:rPr>
                <w:rFonts w:ascii="Arial" w:hAnsi="Arial" w:cs="Arial"/>
                <w:color w:val="3C3C3C"/>
                <w:sz w:val="16"/>
                <w:szCs w:val="16"/>
              </w:rPr>
            </w:pPr>
          </w:p>
        </w:tc>
      </w:tr>
      <w:tr w:rsidR="007867EA" w:rsidRPr="004C67B6" w14:paraId="0E515FE2" w14:textId="77777777" w:rsidTr="007867EA">
        <w:trPr>
          <w:trHeight w:val="674"/>
        </w:trPr>
        <w:tc>
          <w:tcPr>
            <w:tcW w:w="488" w:type="dxa"/>
          </w:tcPr>
          <w:p w14:paraId="57906FD2"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5B1EB22A" w14:textId="77777777" w:rsidR="007867EA" w:rsidRPr="004C67B6" w:rsidRDefault="007867EA" w:rsidP="004019A1">
            <w:pPr>
              <w:contextualSpacing/>
              <w:rPr>
                <w:rFonts w:ascii="Arial" w:hAnsi="Arial" w:cs="Arial"/>
                <w:color w:val="3C3C3C"/>
                <w:sz w:val="16"/>
                <w:szCs w:val="16"/>
              </w:rPr>
            </w:pPr>
          </w:p>
          <w:p w14:paraId="43A5DE28"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4D4889C2" w14:textId="77777777" w:rsidR="007867EA" w:rsidRPr="004C67B6" w:rsidRDefault="007867EA" w:rsidP="004019A1">
            <w:pPr>
              <w:contextualSpacing/>
              <w:rPr>
                <w:rFonts w:ascii="Arial" w:hAnsi="Arial" w:cs="Arial"/>
                <w:color w:val="3C3C3C"/>
                <w:sz w:val="16"/>
                <w:szCs w:val="16"/>
              </w:rPr>
            </w:pPr>
          </w:p>
          <w:p w14:paraId="72D9C086" w14:textId="77777777" w:rsidR="007867EA" w:rsidRPr="004C67B6" w:rsidRDefault="007867EA" w:rsidP="004019A1">
            <w:pPr>
              <w:contextualSpacing/>
              <w:rPr>
                <w:rFonts w:ascii="Arial" w:hAnsi="Arial" w:cs="Arial"/>
                <w:color w:val="3C3C3C"/>
                <w:sz w:val="16"/>
                <w:szCs w:val="16"/>
              </w:rPr>
            </w:pPr>
          </w:p>
        </w:tc>
        <w:tc>
          <w:tcPr>
            <w:tcW w:w="842" w:type="dxa"/>
          </w:tcPr>
          <w:p w14:paraId="26BBC7D9" w14:textId="77777777" w:rsidR="007867EA" w:rsidRPr="004C67B6" w:rsidRDefault="007867EA" w:rsidP="004019A1">
            <w:pPr>
              <w:contextualSpacing/>
              <w:rPr>
                <w:rFonts w:ascii="Arial" w:hAnsi="Arial" w:cs="Arial"/>
                <w:color w:val="3C3C3C"/>
                <w:sz w:val="16"/>
                <w:szCs w:val="16"/>
              </w:rPr>
            </w:pPr>
          </w:p>
        </w:tc>
        <w:tc>
          <w:tcPr>
            <w:tcW w:w="3857" w:type="dxa"/>
            <w:gridSpan w:val="2"/>
          </w:tcPr>
          <w:p w14:paraId="0CEE8A5B" w14:textId="77777777" w:rsidR="007867EA" w:rsidRPr="004C67B6" w:rsidRDefault="007867EA" w:rsidP="004019A1">
            <w:pPr>
              <w:contextualSpacing/>
              <w:rPr>
                <w:rFonts w:ascii="Arial" w:hAnsi="Arial" w:cs="Arial"/>
                <w:color w:val="3C3C3C"/>
                <w:sz w:val="16"/>
                <w:szCs w:val="16"/>
              </w:rPr>
            </w:pPr>
          </w:p>
        </w:tc>
        <w:tc>
          <w:tcPr>
            <w:tcW w:w="851" w:type="dxa"/>
          </w:tcPr>
          <w:p w14:paraId="363E7337" w14:textId="77777777" w:rsidR="007867EA" w:rsidRPr="004C67B6" w:rsidRDefault="007867EA" w:rsidP="004019A1">
            <w:pPr>
              <w:contextualSpacing/>
              <w:rPr>
                <w:rFonts w:ascii="Arial" w:hAnsi="Arial" w:cs="Arial"/>
                <w:color w:val="3C3C3C"/>
                <w:sz w:val="16"/>
                <w:szCs w:val="16"/>
              </w:rPr>
            </w:pPr>
          </w:p>
        </w:tc>
        <w:tc>
          <w:tcPr>
            <w:tcW w:w="850" w:type="dxa"/>
          </w:tcPr>
          <w:p w14:paraId="14D6DAA0" w14:textId="77777777" w:rsidR="007867EA" w:rsidRPr="004C67B6" w:rsidRDefault="007867EA" w:rsidP="004019A1">
            <w:pPr>
              <w:contextualSpacing/>
              <w:rPr>
                <w:rFonts w:ascii="Arial" w:hAnsi="Arial" w:cs="Arial"/>
                <w:color w:val="3C3C3C"/>
                <w:sz w:val="16"/>
                <w:szCs w:val="16"/>
              </w:rPr>
            </w:pPr>
          </w:p>
        </w:tc>
        <w:tc>
          <w:tcPr>
            <w:tcW w:w="1418" w:type="dxa"/>
          </w:tcPr>
          <w:p w14:paraId="118DF735" w14:textId="77777777" w:rsidR="007867EA" w:rsidRPr="004C67B6" w:rsidRDefault="007867EA" w:rsidP="004019A1">
            <w:pPr>
              <w:contextualSpacing/>
              <w:rPr>
                <w:rFonts w:ascii="Arial" w:hAnsi="Arial" w:cs="Arial"/>
                <w:color w:val="3C3C3C"/>
                <w:sz w:val="16"/>
                <w:szCs w:val="16"/>
              </w:rPr>
            </w:pPr>
          </w:p>
        </w:tc>
      </w:tr>
      <w:tr w:rsidR="007867EA" w:rsidRPr="004C67B6" w14:paraId="4F9D11C0" w14:textId="77777777" w:rsidTr="007867EA">
        <w:trPr>
          <w:trHeight w:val="523"/>
        </w:trPr>
        <w:tc>
          <w:tcPr>
            <w:tcW w:w="488" w:type="dxa"/>
          </w:tcPr>
          <w:p w14:paraId="62D81A58"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1777997B" w14:textId="77777777" w:rsidR="007867EA" w:rsidRPr="004C67B6" w:rsidRDefault="007867EA" w:rsidP="004019A1">
            <w:pPr>
              <w:contextualSpacing/>
              <w:rPr>
                <w:rFonts w:ascii="Arial" w:hAnsi="Arial" w:cs="Arial"/>
                <w:color w:val="3C3C3C"/>
                <w:sz w:val="16"/>
                <w:szCs w:val="16"/>
              </w:rPr>
            </w:pPr>
          </w:p>
          <w:p w14:paraId="6247D2A8"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7869621A" w14:textId="77777777" w:rsidR="007867EA" w:rsidRPr="004C67B6" w:rsidRDefault="007867EA" w:rsidP="004019A1">
            <w:pPr>
              <w:contextualSpacing/>
              <w:rPr>
                <w:rFonts w:ascii="Arial" w:hAnsi="Arial" w:cs="Arial"/>
                <w:color w:val="3C3C3C"/>
                <w:sz w:val="16"/>
                <w:szCs w:val="16"/>
              </w:rPr>
            </w:pPr>
          </w:p>
        </w:tc>
        <w:tc>
          <w:tcPr>
            <w:tcW w:w="842" w:type="dxa"/>
          </w:tcPr>
          <w:p w14:paraId="7DE56EEF" w14:textId="77777777" w:rsidR="007867EA" w:rsidRPr="004C67B6" w:rsidRDefault="007867EA" w:rsidP="004019A1">
            <w:pPr>
              <w:contextualSpacing/>
              <w:rPr>
                <w:rFonts w:ascii="Arial" w:hAnsi="Arial" w:cs="Arial"/>
                <w:color w:val="3C3C3C"/>
                <w:sz w:val="16"/>
                <w:szCs w:val="16"/>
              </w:rPr>
            </w:pPr>
          </w:p>
        </w:tc>
        <w:tc>
          <w:tcPr>
            <w:tcW w:w="3857" w:type="dxa"/>
            <w:gridSpan w:val="2"/>
          </w:tcPr>
          <w:p w14:paraId="65DDD1D0" w14:textId="77777777" w:rsidR="007867EA" w:rsidRPr="004C67B6" w:rsidRDefault="007867EA" w:rsidP="004019A1">
            <w:pPr>
              <w:contextualSpacing/>
              <w:rPr>
                <w:rFonts w:ascii="Arial" w:hAnsi="Arial" w:cs="Arial"/>
                <w:color w:val="3C3C3C"/>
                <w:sz w:val="16"/>
                <w:szCs w:val="16"/>
              </w:rPr>
            </w:pPr>
          </w:p>
        </w:tc>
        <w:tc>
          <w:tcPr>
            <w:tcW w:w="851" w:type="dxa"/>
          </w:tcPr>
          <w:p w14:paraId="09C716AC" w14:textId="77777777" w:rsidR="007867EA" w:rsidRPr="004C67B6" w:rsidRDefault="007867EA" w:rsidP="004019A1">
            <w:pPr>
              <w:contextualSpacing/>
              <w:rPr>
                <w:rFonts w:ascii="Arial" w:hAnsi="Arial" w:cs="Arial"/>
                <w:color w:val="3C3C3C"/>
                <w:sz w:val="16"/>
                <w:szCs w:val="16"/>
              </w:rPr>
            </w:pPr>
          </w:p>
        </w:tc>
        <w:tc>
          <w:tcPr>
            <w:tcW w:w="850" w:type="dxa"/>
          </w:tcPr>
          <w:p w14:paraId="35BD6C7F" w14:textId="77777777" w:rsidR="007867EA" w:rsidRPr="004C67B6" w:rsidRDefault="007867EA" w:rsidP="004019A1">
            <w:pPr>
              <w:contextualSpacing/>
              <w:rPr>
                <w:rFonts w:ascii="Arial" w:hAnsi="Arial" w:cs="Arial"/>
                <w:color w:val="3C3C3C"/>
                <w:sz w:val="16"/>
                <w:szCs w:val="16"/>
              </w:rPr>
            </w:pPr>
          </w:p>
        </w:tc>
        <w:tc>
          <w:tcPr>
            <w:tcW w:w="1418" w:type="dxa"/>
          </w:tcPr>
          <w:p w14:paraId="3EF81DD4" w14:textId="77777777" w:rsidR="007867EA" w:rsidRPr="004C67B6" w:rsidRDefault="007867EA" w:rsidP="004019A1">
            <w:pPr>
              <w:contextualSpacing/>
              <w:rPr>
                <w:rFonts w:ascii="Arial" w:hAnsi="Arial" w:cs="Arial"/>
                <w:color w:val="3C3C3C"/>
                <w:sz w:val="16"/>
                <w:szCs w:val="16"/>
              </w:rPr>
            </w:pPr>
          </w:p>
        </w:tc>
      </w:tr>
      <w:tr w:rsidR="007867EA" w:rsidRPr="004C67B6" w14:paraId="3BC9F3D9" w14:textId="77777777" w:rsidTr="007867EA">
        <w:trPr>
          <w:trHeight w:val="373"/>
        </w:trPr>
        <w:tc>
          <w:tcPr>
            <w:tcW w:w="488" w:type="dxa"/>
          </w:tcPr>
          <w:p w14:paraId="57BED461"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5CDPP</w:t>
            </w:r>
          </w:p>
        </w:tc>
        <w:tc>
          <w:tcPr>
            <w:tcW w:w="1612" w:type="dxa"/>
            <w:gridSpan w:val="2"/>
          </w:tcPr>
          <w:p w14:paraId="4EE68114" w14:textId="77777777" w:rsidR="007867EA" w:rsidRPr="004C67B6" w:rsidRDefault="007867EA" w:rsidP="004019A1">
            <w:pPr>
              <w:contextualSpacing/>
              <w:rPr>
                <w:rFonts w:ascii="Arial" w:hAnsi="Arial" w:cs="Arial"/>
                <w:color w:val="3C3C3C"/>
                <w:sz w:val="16"/>
                <w:szCs w:val="16"/>
              </w:rPr>
            </w:pPr>
          </w:p>
          <w:p w14:paraId="7BF2AF0F" w14:textId="77777777" w:rsidR="007867EA" w:rsidRPr="004C67B6" w:rsidRDefault="007867EA" w:rsidP="004019A1">
            <w:pPr>
              <w:contextualSpacing/>
              <w:rPr>
                <w:rFonts w:ascii="Arial" w:hAnsi="Arial" w:cs="Arial"/>
                <w:color w:val="3C3C3C"/>
                <w:sz w:val="16"/>
                <w:szCs w:val="16"/>
              </w:rPr>
            </w:pPr>
            <w:r w:rsidRPr="004C67B6">
              <w:rPr>
                <w:rFonts w:ascii="Arial" w:hAnsi="Arial" w:cs="Arial"/>
                <w:color w:val="3C3C3C"/>
                <w:sz w:val="16"/>
                <w:szCs w:val="16"/>
              </w:rPr>
              <w:t xml:space="preserve">Developing professional practice </w:t>
            </w:r>
          </w:p>
          <w:p w14:paraId="2832C7A4" w14:textId="77777777" w:rsidR="007867EA" w:rsidRPr="004C67B6" w:rsidRDefault="007867EA" w:rsidP="004019A1">
            <w:pPr>
              <w:contextualSpacing/>
              <w:rPr>
                <w:rFonts w:ascii="Arial" w:hAnsi="Arial" w:cs="Arial"/>
                <w:color w:val="3C3C3C"/>
                <w:sz w:val="16"/>
                <w:szCs w:val="16"/>
              </w:rPr>
            </w:pPr>
          </w:p>
        </w:tc>
        <w:tc>
          <w:tcPr>
            <w:tcW w:w="842" w:type="dxa"/>
          </w:tcPr>
          <w:p w14:paraId="3F21955A" w14:textId="77777777" w:rsidR="007867EA" w:rsidRPr="004C67B6" w:rsidRDefault="007867EA" w:rsidP="004019A1">
            <w:pPr>
              <w:contextualSpacing/>
              <w:rPr>
                <w:rFonts w:ascii="Arial" w:hAnsi="Arial" w:cs="Arial"/>
                <w:color w:val="3C3C3C"/>
                <w:sz w:val="16"/>
                <w:szCs w:val="16"/>
              </w:rPr>
            </w:pPr>
          </w:p>
        </w:tc>
        <w:tc>
          <w:tcPr>
            <w:tcW w:w="3857" w:type="dxa"/>
            <w:gridSpan w:val="2"/>
          </w:tcPr>
          <w:p w14:paraId="066B6F12" w14:textId="77777777" w:rsidR="007867EA" w:rsidRPr="004C67B6" w:rsidRDefault="007867EA" w:rsidP="004019A1">
            <w:pPr>
              <w:contextualSpacing/>
              <w:rPr>
                <w:rFonts w:ascii="Arial" w:hAnsi="Arial" w:cs="Arial"/>
                <w:color w:val="3C3C3C"/>
                <w:sz w:val="16"/>
                <w:szCs w:val="16"/>
              </w:rPr>
            </w:pPr>
          </w:p>
        </w:tc>
        <w:tc>
          <w:tcPr>
            <w:tcW w:w="851" w:type="dxa"/>
          </w:tcPr>
          <w:p w14:paraId="6290C30E" w14:textId="77777777" w:rsidR="007867EA" w:rsidRPr="004C67B6" w:rsidRDefault="007867EA" w:rsidP="004019A1">
            <w:pPr>
              <w:contextualSpacing/>
              <w:rPr>
                <w:rFonts w:ascii="Arial" w:hAnsi="Arial" w:cs="Arial"/>
                <w:color w:val="3C3C3C"/>
                <w:sz w:val="16"/>
                <w:szCs w:val="16"/>
              </w:rPr>
            </w:pPr>
          </w:p>
        </w:tc>
        <w:tc>
          <w:tcPr>
            <w:tcW w:w="850" w:type="dxa"/>
          </w:tcPr>
          <w:p w14:paraId="6697CECB" w14:textId="77777777" w:rsidR="007867EA" w:rsidRPr="004C67B6" w:rsidRDefault="007867EA" w:rsidP="004019A1">
            <w:pPr>
              <w:contextualSpacing/>
              <w:rPr>
                <w:rFonts w:ascii="Arial" w:hAnsi="Arial" w:cs="Arial"/>
                <w:color w:val="3C3C3C"/>
                <w:sz w:val="16"/>
                <w:szCs w:val="16"/>
              </w:rPr>
            </w:pPr>
          </w:p>
        </w:tc>
        <w:tc>
          <w:tcPr>
            <w:tcW w:w="1418" w:type="dxa"/>
          </w:tcPr>
          <w:p w14:paraId="68E5325C" w14:textId="77777777" w:rsidR="007867EA" w:rsidRPr="004C67B6" w:rsidRDefault="007867EA" w:rsidP="004019A1">
            <w:pPr>
              <w:contextualSpacing/>
              <w:rPr>
                <w:rFonts w:ascii="Arial" w:hAnsi="Arial" w:cs="Arial"/>
                <w:color w:val="3C3C3C"/>
                <w:sz w:val="16"/>
                <w:szCs w:val="16"/>
              </w:rPr>
            </w:pPr>
          </w:p>
        </w:tc>
      </w:tr>
      <w:tr w:rsidR="007867EA" w:rsidRPr="00E758AC" w14:paraId="0F75332D" w14:textId="77777777" w:rsidTr="007867EA">
        <w:trPr>
          <w:trHeight w:val="197"/>
        </w:trPr>
        <w:tc>
          <w:tcPr>
            <w:tcW w:w="9918" w:type="dxa"/>
            <w:gridSpan w:val="9"/>
            <w:shd w:val="clear" w:color="auto" w:fill="DBD3E5"/>
          </w:tcPr>
          <w:p w14:paraId="4D9CB269" w14:textId="77777777" w:rsidR="007867EA" w:rsidRPr="00E758AC" w:rsidRDefault="007867EA" w:rsidP="004019A1">
            <w:pPr>
              <w:contextualSpacing/>
              <w:rPr>
                <w:rFonts w:ascii="Arial" w:hAnsi="Arial" w:cs="Arial"/>
                <w:b/>
                <w:color w:val="3C3C3C"/>
              </w:rPr>
            </w:pPr>
            <w:r w:rsidRPr="00E758AC">
              <w:rPr>
                <w:rFonts w:ascii="Arial" w:hAnsi="Arial" w:cs="Arial"/>
                <w:b/>
                <w:color w:val="3C3C3C"/>
              </w:rPr>
              <w:t>Candidate declaration:</w:t>
            </w:r>
          </w:p>
        </w:tc>
      </w:tr>
      <w:tr w:rsidR="007867EA" w:rsidRPr="00E758AC" w14:paraId="091C1A6F" w14:textId="77777777" w:rsidTr="007867EA">
        <w:trPr>
          <w:trHeight w:val="185"/>
        </w:trPr>
        <w:tc>
          <w:tcPr>
            <w:tcW w:w="9918" w:type="dxa"/>
            <w:gridSpan w:val="9"/>
            <w:shd w:val="clear" w:color="auto" w:fill="DBD3E5"/>
          </w:tcPr>
          <w:p w14:paraId="1E38EE56" w14:textId="77777777" w:rsidR="007867EA" w:rsidRPr="00E758AC" w:rsidRDefault="007867EA" w:rsidP="004019A1">
            <w:pPr>
              <w:contextualSpacing/>
              <w:rPr>
                <w:rFonts w:ascii="Arial" w:hAnsi="Arial" w:cs="Arial"/>
                <w:b/>
                <w:color w:val="3C3C3C"/>
              </w:rPr>
            </w:pPr>
          </w:p>
        </w:tc>
      </w:tr>
      <w:tr w:rsidR="007867EA" w:rsidRPr="00E758AC" w14:paraId="3D5E9D6E" w14:textId="77777777" w:rsidTr="007867EA">
        <w:trPr>
          <w:trHeight w:val="1501"/>
        </w:trPr>
        <w:tc>
          <w:tcPr>
            <w:tcW w:w="9918" w:type="dxa"/>
            <w:gridSpan w:val="9"/>
            <w:shd w:val="clear" w:color="auto" w:fill="auto"/>
          </w:tcPr>
          <w:p w14:paraId="162EC8DA" w14:textId="77777777" w:rsidR="007867EA" w:rsidRPr="00E758AC" w:rsidRDefault="007867EA" w:rsidP="007867EA">
            <w:pPr>
              <w:pStyle w:val="ListParagraph"/>
              <w:numPr>
                <w:ilvl w:val="0"/>
                <w:numId w:val="4"/>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lastRenderedPageBreak/>
              <w:t xml:space="preserve">I confirm that the work/evidence presented for assessment is my own unaided work. </w:t>
            </w:r>
          </w:p>
          <w:p w14:paraId="1BDC1356" w14:textId="77777777" w:rsidR="007867EA" w:rsidRPr="00E758AC" w:rsidRDefault="007867EA" w:rsidP="007867EA">
            <w:pPr>
              <w:pStyle w:val="ListParagraph"/>
              <w:numPr>
                <w:ilvl w:val="0"/>
                <w:numId w:val="4"/>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64DE904C" w14:textId="77777777" w:rsidR="007867EA" w:rsidRPr="00E758AC" w:rsidRDefault="007867EA" w:rsidP="007867EA">
            <w:pPr>
              <w:pStyle w:val="ListParagraph"/>
              <w:numPr>
                <w:ilvl w:val="0"/>
                <w:numId w:val="4"/>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4952AD71" w14:textId="77777777" w:rsidR="007867EA" w:rsidRPr="00E758AC" w:rsidRDefault="007867EA" w:rsidP="007867EA">
            <w:pPr>
              <w:pStyle w:val="ListParagraph"/>
              <w:numPr>
                <w:ilvl w:val="0"/>
                <w:numId w:val="4"/>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03D4AF3B" w14:textId="77777777" w:rsidR="007867EA" w:rsidRPr="00E758AC" w:rsidRDefault="007867EA" w:rsidP="007867EA">
            <w:pPr>
              <w:pStyle w:val="ListParagraph"/>
              <w:numPr>
                <w:ilvl w:val="0"/>
                <w:numId w:val="4"/>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1153227C" w14:textId="77777777" w:rsidR="007867EA" w:rsidRPr="00E758AC" w:rsidRDefault="007867EA" w:rsidP="007867EA">
            <w:pPr>
              <w:pStyle w:val="ListParagraph"/>
              <w:numPr>
                <w:ilvl w:val="0"/>
                <w:numId w:val="4"/>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7867EA" w:rsidRPr="00E758AC" w14:paraId="5D86572E" w14:textId="77777777" w:rsidTr="007867EA">
        <w:trPr>
          <w:trHeight w:val="294"/>
        </w:trPr>
        <w:tc>
          <w:tcPr>
            <w:tcW w:w="1245" w:type="dxa"/>
            <w:gridSpan w:val="2"/>
            <w:shd w:val="clear" w:color="auto" w:fill="DBD3E5"/>
            <w:vAlign w:val="center"/>
          </w:tcPr>
          <w:p w14:paraId="71CA4925" w14:textId="77777777" w:rsidR="007867EA" w:rsidRPr="00E758AC" w:rsidRDefault="007867EA" w:rsidP="004019A1">
            <w:pPr>
              <w:rPr>
                <w:rFonts w:ascii="Arial" w:hAnsi="Arial" w:cs="Arial"/>
                <w:b/>
                <w:color w:val="3C3C3C"/>
              </w:rPr>
            </w:pPr>
            <w:r w:rsidRPr="00E758AC">
              <w:rPr>
                <w:rFonts w:ascii="Arial" w:hAnsi="Arial" w:cs="Arial"/>
                <w:b/>
                <w:color w:val="3C3C3C"/>
              </w:rPr>
              <w:t>Signature:</w:t>
            </w:r>
          </w:p>
        </w:tc>
        <w:tc>
          <w:tcPr>
            <w:tcW w:w="4282" w:type="dxa"/>
            <w:gridSpan w:val="3"/>
            <w:vAlign w:val="center"/>
          </w:tcPr>
          <w:p w14:paraId="7864F584" w14:textId="07DE801A" w:rsidR="007867EA" w:rsidRPr="00E758AC" w:rsidRDefault="008D6124" w:rsidP="004019A1">
            <w:pPr>
              <w:rPr>
                <w:rFonts w:ascii="Arial" w:hAnsi="Arial" w:cs="Arial"/>
                <w:b/>
                <w:color w:val="3C3C3C"/>
              </w:rPr>
            </w:pPr>
            <w:r>
              <w:rPr>
                <w:rFonts w:ascii="Arial" w:hAnsi="Arial" w:cs="Arial"/>
                <w:b/>
                <w:color w:val="3C3C3C"/>
              </w:rPr>
              <w:t>Sarah Mason</w:t>
            </w:r>
          </w:p>
        </w:tc>
        <w:tc>
          <w:tcPr>
            <w:tcW w:w="2123" w:type="dxa"/>
            <w:gridSpan w:val="2"/>
            <w:shd w:val="clear" w:color="auto" w:fill="DBD3E5"/>
            <w:vAlign w:val="center"/>
          </w:tcPr>
          <w:p w14:paraId="542BCA81" w14:textId="77777777" w:rsidR="007867EA" w:rsidRPr="00E758AC" w:rsidRDefault="007867EA" w:rsidP="004019A1">
            <w:pPr>
              <w:rPr>
                <w:rFonts w:ascii="Arial" w:hAnsi="Arial" w:cs="Arial"/>
                <w:b/>
                <w:color w:val="3C3C3C"/>
              </w:rPr>
            </w:pPr>
            <w:r w:rsidRPr="00E758AC">
              <w:rPr>
                <w:rFonts w:ascii="Arial" w:hAnsi="Arial" w:cs="Arial"/>
                <w:b/>
                <w:color w:val="3C3C3C"/>
              </w:rPr>
              <w:t>Date:</w:t>
            </w:r>
          </w:p>
        </w:tc>
        <w:tc>
          <w:tcPr>
            <w:tcW w:w="2268" w:type="dxa"/>
            <w:gridSpan w:val="2"/>
            <w:vAlign w:val="center"/>
          </w:tcPr>
          <w:p w14:paraId="2F0492F4" w14:textId="37F29F27" w:rsidR="007867EA" w:rsidRPr="00E758AC" w:rsidRDefault="008D6124" w:rsidP="004019A1">
            <w:pPr>
              <w:rPr>
                <w:rFonts w:ascii="Arial" w:hAnsi="Arial" w:cs="Arial"/>
                <w:b/>
                <w:color w:val="3C3C3C"/>
              </w:rPr>
            </w:pPr>
            <w:r>
              <w:rPr>
                <w:rFonts w:ascii="Arial" w:hAnsi="Arial" w:cs="Arial"/>
                <w:b/>
                <w:color w:val="3C3C3C"/>
              </w:rPr>
              <w:t>17/08/2020</w:t>
            </w:r>
          </w:p>
        </w:tc>
      </w:tr>
      <w:bookmarkEnd w:id="6"/>
    </w:tbl>
    <w:p w14:paraId="18C95558" w14:textId="77777777" w:rsidR="00A84C9C" w:rsidRDefault="00A84C9C">
      <w:pPr>
        <w:rPr>
          <w:b/>
          <w:bCs/>
          <w:u w:val="single"/>
        </w:rPr>
      </w:pPr>
    </w:p>
    <w:p w14:paraId="4F31A4EA" w14:textId="77777777" w:rsidR="00A84C9C" w:rsidRDefault="00A84C9C">
      <w:pPr>
        <w:rPr>
          <w:b/>
          <w:bCs/>
          <w:u w:val="single"/>
        </w:rPr>
      </w:pPr>
    </w:p>
    <w:p w14:paraId="49451228" w14:textId="77777777" w:rsidR="00A84C9C" w:rsidRDefault="00A84C9C">
      <w:pPr>
        <w:rPr>
          <w:b/>
          <w:bCs/>
          <w:u w:val="single"/>
        </w:rPr>
      </w:pPr>
    </w:p>
    <w:p w14:paraId="32CD4E10" w14:textId="77777777" w:rsidR="00A84C9C" w:rsidRDefault="00A84C9C">
      <w:pPr>
        <w:rPr>
          <w:b/>
          <w:bCs/>
          <w:u w:val="single"/>
        </w:rPr>
      </w:pPr>
    </w:p>
    <w:p w14:paraId="56BBA86A" w14:textId="77777777" w:rsidR="00A84C9C" w:rsidRDefault="00A84C9C">
      <w:pPr>
        <w:rPr>
          <w:b/>
          <w:bCs/>
          <w:u w:val="single"/>
        </w:rPr>
      </w:pPr>
    </w:p>
    <w:p w14:paraId="3555960E" w14:textId="77777777" w:rsidR="00A84C9C" w:rsidRDefault="00A84C9C">
      <w:pPr>
        <w:rPr>
          <w:b/>
          <w:bCs/>
          <w:u w:val="single"/>
        </w:rPr>
      </w:pPr>
    </w:p>
    <w:p w14:paraId="21C002AB" w14:textId="77777777" w:rsidR="00A84C9C" w:rsidRDefault="00A84C9C">
      <w:pPr>
        <w:rPr>
          <w:b/>
          <w:bCs/>
          <w:u w:val="single"/>
        </w:rPr>
      </w:pPr>
    </w:p>
    <w:p w14:paraId="69F91D18" w14:textId="77777777" w:rsidR="00A84C9C" w:rsidRDefault="00A84C9C">
      <w:pPr>
        <w:rPr>
          <w:b/>
          <w:bCs/>
          <w:u w:val="single"/>
        </w:rPr>
      </w:pPr>
    </w:p>
    <w:p w14:paraId="2580D22C" w14:textId="77777777" w:rsidR="00A84C9C" w:rsidRDefault="00A84C9C">
      <w:pPr>
        <w:rPr>
          <w:b/>
          <w:bCs/>
          <w:u w:val="single"/>
        </w:rPr>
      </w:pPr>
    </w:p>
    <w:p w14:paraId="0B7CCA01" w14:textId="77777777" w:rsidR="00A84C9C" w:rsidRDefault="00A84C9C">
      <w:pPr>
        <w:rPr>
          <w:b/>
          <w:bCs/>
          <w:u w:val="single"/>
        </w:rPr>
      </w:pPr>
    </w:p>
    <w:p w14:paraId="35AE5BCF" w14:textId="77777777" w:rsidR="00A84C9C" w:rsidRDefault="00A84C9C">
      <w:pPr>
        <w:rPr>
          <w:b/>
          <w:bCs/>
          <w:u w:val="single"/>
        </w:rPr>
      </w:pPr>
    </w:p>
    <w:p w14:paraId="40BF8C38" w14:textId="77777777" w:rsidR="00A84C9C" w:rsidRDefault="00A84C9C">
      <w:pPr>
        <w:rPr>
          <w:b/>
          <w:bCs/>
          <w:u w:val="single"/>
        </w:rPr>
      </w:pPr>
    </w:p>
    <w:p w14:paraId="4E27CA17" w14:textId="77777777" w:rsidR="00A84C9C" w:rsidRDefault="00A84C9C">
      <w:pPr>
        <w:rPr>
          <w:b/>
          <w:bCs/>
          <w:u w:val="single"/>
        </w:rPr>
      </w:pPr>
    </w:p>
    <w:p w14:paraId="560BC6BD" w14:textId="77777777" w:rsidR="00A84C9C" w:rsidRDefault="00A84C9C">
      <w:pPr>
        <w:rPr>
          <w:b/>
          <w:bCs/>
          <w:u w:val="single"/>
        </w:rPr>
      </w:pPr>
    </w:p>
    <w:p w14:paraId="1248584F" w14:textId="77777777" w:rsidR="00A84C9C" w:rsidRDefault="00A84C9C">
      <w:pPr>
        <w:rPr>
          <w:b/>
          <w:bCs/>
          <w:u w:val="single"/>
        </w:rPr>
      </w:pPr>
    </w:p>
    <w:p w14:paraId="062468A8" w14:textId="77777777" w:rsidR="00A84C9C" w:rsidRDefault="00A84C9C">
      <w:pPr>
        <w:rPr>
          <w:b/>
          <w:bCs/>
          <w:u w:val="single"/>
        </w:rPr>
      </w:pPr>
    </w:p>
    <w:p w14:paraId="6412C2CA" w14:textId="77777777" w:rsidR="00A84C9C" w:rsidRDefault="00A84C9C">
      <w:pPr>
        <w:rPr>
          <w:b/>
          <w:bCs/>
          <w:u w:val="single"/>
        </w:rPr>
      </w:pPr>
    </w:p>
    <w:p w14:paraId="0FC2F288" w14:textId="77777777" w:rsidR="00A84C9C" w:rsidRDefault="00A84C9C">
      <w:pPr>
        <w:rPr>
          <w:b/>
          <w:bCs/>
          <w:u w:val="single"/>
        </w:rPr>
      </w:pPr>
    </w:p>
    <w:p w14:paraId="38A30442" w14:textId="77777777" w:rsidR="00A84C9C" w:rsidRDefault="00A84C9C">
      <w:pPr>
        <w:rPr>
          <w:b/>
          <w:bCs/>
          <w:u w:val="single"/>
        </w:rPr>
      </w:pPr>
    </w:p>
    <w:p w14:paraId="208BAF4E" w14:textId="77777777" w:rsidR="00A84C9C" w:rsidRDefault="00A84C9C">
      <w:pPr>
        <w:rPr>
          <w:b/>
          <w:bCs/>
          <w:u w:val="single"/>
        </w:rPr>
      </w:pPr>
    </w:p>
    <w:p w14:paraId="55DA9EB5" w14:textId="77777777" w:rsidR="00A84C9C" w:rsidRDefault="00A84C9C">
      <w:pPr>
        <w:rPr>
          <w:b/>
          <w:bCs/>
          <w:u w:val="single"/>
        </w:rPr>
      </w:pPr>
    </w:p>
    <w:p w14:paraId="1D072C8F" w14:textId="77777777" w:rsidR="00A84C9C" w:rsidRDefault="00A84C9C">
      <w:pPr>
        <w:rPr>
          <w:b/>
          <w:bCs/>
          <w:u w:val="single"/>
        </w:rPr>
      </w:pPr>
    </w:p>
    <w:p w14:paraId="34E6BC8E" w14:textId="77777777" w:rsidR="00A84C9C" w:rsidRDefault="00A84C9C">
      <w:pPr>
        <w:rPr>
          <w:b/>
          <w:bCs/>
          <w:u w:val="single"/>
        </w:rPr>
      </w:pPr>
    </w:p>
    <w:p w14:paraId="3FDA2BA2" w14:textId="05C36AD9" w:rsidR="00366802" w:rsidRDefault="00366802">
      <w:pPr>
        <w:rPr>
          <w:b/>
          <w:bCs/>
          <w:u w:val="single"/>
        </w:rPr>
      </w:pPr>
      <w:r w:rsidRPr="00366802">
        <w:rPr>
          <w:b/>
          <w:bCs/>
          <w:u w:val="single"/>
        </w:rPr>
        <w:lastRenderedPageBreak/>
        <w:t>Information Collated relating to the HR development programme</w:t>
      </w:r>
    </w:p>
    <w:p w14:paraId="0A775B6E" w14:textId="4CCBF276" w:rsidR="00366802" w:rsidRDefault="00366802">
      <w:pPr>
        <w:rPr>
          <w:b/>
          <w:bCs/>
          <w:u w:val="single"/>
        </w:rPr>
      </w:pPr>
      <w:r>
        <w:rPr>
          <w:b/>
          <w:bCs/>
          <w:u w:val="single"/>
        </w:rPr>
        <w:t>Activity One</w:t>
      </w:r>
    </w:p>
    <w:p w14:paraId="47218477" w14:textId="6BE39CC6" w:rsidR="00366802" w:rsidRDefault="00366802" w:rsidP="00607CB2">
      <w:pPr>
        <w:jc w:val="both"/>
        <w:rPr>
          <w:b/>
          <w:bCs/>
          <w:u w:val="single"/>
        </w:rPr>
      </w:pPr>
    </w:p>
    <w:p w14:paraId="16024614" w14:textId="08AB0A73" w:rsidR="00366802" w:rsidRDefault="00366802" w:rsidP="00607CB2">
      <w:pPr>
        <w:jc w:val="both"/>
      </w:pPr>
      <w:r>
        <w:t>The CIPD level five diploma in applied HR is a higher apprenticeship qualification in HR management and it is the equivalent to the 2</w:t>
      </w:r>
      <w:r w:rsidRPr="00EC4844">
        <w:rPr>
          <w:vertAlign w:val="superscript"/>
        </w:rPr>
        <w:t>nd</w:t>
      </w:r>
      <w:r>
        <w:t xml:space="preserve"> year university degree in the UK.</w:t>
      </w:r>
    </w:p>
    <w:p w14:paraId="24BC9321" w14:textId="25EA816D" w:rsidR="00366802" w:rsidRDefault="00366802" w:rsidP="00607CB2">
      <w:pPr>
        <w:jc w:val="both"/>
      </w:pPr>
      <w:r>
        <w:t xml:space="preserve">The advantages of completing the higher apprenticeship is you </w:t>
      </w:r>
      <w:r w:rsidR="002509DA">
        <w:t>can</w:t>
      </w:r>
      <w:r>
        <w:t xml:space="preserve"> gain skills and knowledge, while working and earning. The qualification enables you to expand on the HR function, therefore this supports your most valuable </w:t>
      </w:r>
      <w:r w:rsidR="002509DA">
        <w:t>asset;</w:t>
      </w:r>
      <w:r>
        <w:t xml:space="preserve"> your people</w:t>
      </w:r>
      <w:r w:rsidR="00D328BE">
        <w:t xml:space="preserve"> </w:t>
      </w:r>
      <w:r w:rsidR="00AD7D56">
        <w:t>(EV1)</w:t>
      </w:r>
      <w:r w:rsidR="00302E04">
        <w:t>.</w:t>
      </w:r>
    </w:p>
    <w:p w14:paraId="2FC6D097" w14:textId="19280A16" w:rsidR="00366802" w:rsidRDefault="00366802" w:rsidP="00607CB2">
      <w:pPr>
        <w:jc w:val="both"/>
      </w:pPr>
      <w:r>
        <w:t xml:space="preserve">The programme is two </w:t>
      </w:r>
      <w:r w:rsidR="002509DA">
        <w:t>years,</w:t>
      </w:r>
      <w:r>
        <w:t xml:space="preserve"> and it </w:t>
      </w:r>
      <w:r w:rsidR="002509DA">
        <w:t>divides</w:t>
      </w:r>
      <w:r>
        <w:t xml:space="preserve"> your time </w:t>
      </w:r>
      <w:r w:rsidR="002509DA">
        <w:t>between:</w:t>
      </w:r>
    </w:p>
    <w:p w14:paraId="695C87A2" w14:textId="5C6AF35E" w:rsidR="00366802" w:rsidRDefault="00366802" w:rsidP="00366802">
      <w:pPr>
        <w:pStyle w:val="ListParagraph"/>
        <w:numPr>
          <w:ilvl w:val="0"/>
          <w:numId w:val="1"/>
        </w:numPr>
      </w:pPr>
      <w:r>
        <w:t>Undertaking my role.</w:t>
      </w:r>
    </w:p>
    <w:p w14:paraId="6859A7A7" w14:textId="0E074680" w:rsidR="00366802" w:rsidRDefault="00366802" w:rsidP="00366802">
      <w:pPr>
        <w:pStyle w:val="ListParagraph"/>
        <w:numPr>
          <w:ilvl w:val="0"/>
          <w:numId w:val="1"/>
        </w:numPr>
      </w:pPr>
      <w:r>
        <w:t>Being taught on the job.</w:t>
      </w:r>
    </w:p>
    <w:p w14:paraId="336ECE50" w14:textId="6DD1C6CC" w:rsidR="00366802" w:rsidRDefault="00366802" w:rsidP="00366802">
      <w:pPr>
        <w:pStyle w:val="ListParagraph"/>
        <w:numPr>
          <w:ilvl w:val="0"/>
          <w:numId w:val="1"/>
        </w:numPr>
      </w:pPr>
      <w:r>
        <w:t xml:space="preserve">Being taught about the </w:t>
      </w:r>
      <w:r w:rsidR="002509DA">
        <w:t>job,</w:t>
      </w:r>
      <w:r>
        <w:t xml:space="preserve"> by attending UWTSD.</w:t>
      </w:r>
    </w:p>
    <w:p w14:paraId="4FCA21E3" w14:textId="2ED4075C" w:rsidR="00366802" w:rsidRDefault="00366802" w:rsidP="00607CB2">
      <w:pPr>
        <w:jc w:val="both"/>
      </w:pPr>
      <w:r>
        <w:t xml:space="preserve">Once the course is successfully completed you will receive the CIPD level 5 qualification </w:t>
      </w:r>
      <w:r w:rsidR="0000012F">
        <w:t xml:space="preserve">and become a CIPD member, this means you can have Assoc CIPD behind your name. CIPD can support with earning </w:t>
      </w:r>
      <w:r w:rsidR="002509DA">
        <w:t>potential</w:t>
      </w:r>
      <w:r w:rsidR="0000012F">
        <w:t xml:space="preserve"> and is recognised worldwide.</w:t>
      </w:r>
    </w:p>
    <w:p w14:paraId="46CB2EB8" w14:textId="6D56FB5B" w:rsidR="0000012F" w:rsidRDefault="0000012F" w:rsidP="00607CB2">
      <w:pPr>
        <w:jc w:val="both"/>
      </w:pPr>
      <w:r>
        <w:t xml:space="preserve">To complete the </w:t>
      </w:r>
      <w:r w:rsidR="002F0290">
        <w:t>course,</w:t>
      </w:r>
      <w:r>
        <w:t xml:space="preserve"> it requires </w:t>
      </w:r>
      <w:r w:rsidR="002509DA">
        <w:t>several</w:t>
      </w:r>
      <w:r>
        <w:t xml:space="preserve"> learning hours</w:t>
      </w:r>
      <w:r w:rsidR="002F0290">
        <w:t>,</w:t>
      </w:r>
      <w:r>
        <w:t xml:space="preserve"> this is called total qualification time. The learner is assessed via different methods and they include assignment projects, case studies, reports, </w:t>
      </w:r>
      <w:r w:rsidR="002509DA">
        <w:t>portfolios,</w:t>
      </w:r>
      <w:r>
        <w:t xml:space="preserve"> and work activities</w:t>
      </w:r>
      <w:r w:rsidR="00D328BE">
        <w:t xml:space="preserve"> (EV2)</w:t>
      </w:r>
      <w:r w:rsidR="002F0290">
        <w:t>.</w:t>
      </w:r>
    </w:p>
    <w:p w14:paraId="3685FFC3" w14:textId="336D3D9E" w:rsidR="002509DA" w:rsidRDefault="0000012F" w:rsidP="00607CB2">
      <w:pPr>
        <w:jc w:val="both"/>
      </w:pPr>
      <w:r>
        <w:t xml:space="preserve">The first stage of the course is to complete an induction, this gives you information about the </w:t>
      </w:r>
      <w:r w:rsidR="002509DA">
        <w:t>course and</w:t>
      </w:r>
      <w:r>
        <w:t xml:space="preserve"> the university</w:t>
      </w:r>
      <w:r w:rsidR="002F0290">
        <w:t>.</w:t>
      </w:r>
      <w:r>
        <w:t xml:space="preserve"> </w:t>
      </w:r>
      <w:r w:rsidR="002F0290">
        <w:t>It</w:t>
      </w:r>
      <w:r>
        <w:t xml:space="preserve"> includes information on your course tutors, the web base platform available and how to use</w:t>
      </w:r>
      <w:r w:rsidR="002F0290">
        <w:t xml:space="preserve"> it;</w:t>
      </w:r>
      <w:r>
        <w:t xml:space="preserve"> this gives you access to all the information you require to complete the course.</w:t>
      </w:r>
      <w:r w:rsidR="002509DA">
        <w:t xml:space="preserve"> Once you have completed your induction a questionnaire is completed to ensure your understanding </w:t>
      </w:r>
      <w:r w:rsidR="003B6C70">
        <w:t>(EV3)</w:t>
      </w:r>
      <w:r w:rsidR="002F0290">
        <w:t>.</w:t>
      </w:r>
    </w:p>
    <w:p w14:paraId="54A33206" w14:textId="1F56EC16" w:rsidR="002509DA" w:rsidRDefault="002509DA" w:rsidP="00607CB2">
      <w:pPr>
        <w:jc w:val="both"/>
      </w:pPr>
      <w:r>
        <w:t>The course is based on modules:</w:t>
      </w:r>
    </w:p>
    <w:p w14:paraId="64ABBA1E" w14:textId="5D24EBBE" w:rsidR="002509DA" w:rsidRDefault="002509DA" w:rsidP="00607CB2">
      <w:pPr>
        <w:pStyle w:val="ListParagraph"/>
        <w:numPr>
          <w:ilvl w:val="0"/>
          <w:numId w:val="3"/>
        </w:numPr>
        <w:jc w:val="both"/>
        <w:rPr>
          <w:b/>
          <w:bCs/>
          <w:u w:val="single"/>
        </w:rPr>
      </w:pPr>
      <w:r w:rsidRPr="002509DA">
        <w:rPr>
          <w:b/>
          <w:bCs/>
          <w:u w:val="single"/>
        </w:rPr>
        <w:t>Developing professional practice in human resources</w:t>
      </w:r>
    </w:p>
    <w:p w14:paraId="4AE67251" w14:textId="685DD800" w:rsidR="002509DA" w:rsidRDefault="002509DA" w:rsidP="00607CB2">
      <w:pPr>
        <w:jc w:val="both"/>
      </w:pPr>
      <w:r>
        <w:t xml:space="preserve">The aim is to clarify the </w:t>
      </w:r>
      <w:r w:rsidR="0096028B">
        <w:t>learner’s</w:t>
      </w:r>
      <w:r>
        <w:t xml:space="preserve"> </w:t>
      </w:r>
      <w:r w:rsidR="0096028B">
        <w:t>development</w:t>
      </w:r>
      <w:r>
        <w:t xml:space="preserve"> programme and opportunities it can have in a career in HR.</w:t>
      </w:r>
      <w:r w:rsidR="0096028B">
        <w:t xml:space="preserve"> It covers the roles available and looks at the problem solving, teamwork and management required by the HR professional. Once the unit is completed successfully the learner will understand the components of the HR development programme, the behaviour required, how to manage yourself,</w:t>
      </w:r>
      <w:r w:rsidR="002F0290">
        <w:t xml:space="preserve"> your</w:t>
      </w:r>
      <w:r w:rsidR="0096028B">
        <w:t xml:space="preserve"> workload and how to work collaboratively with others.</w:t>
      </w:r>
    </w:p>
    <w:p w14:paraId="4F196087" w14:textId="77777777" w:rsidR="00AD420E" w:rsidRDefault="00AD420E" w:rsidP="00607CB2">
      <w:pPr>
        <w:jc w:val="both"/>
      </w:pPr>
    </w:p>
    <w:p w14:paraId="0F747FDD" w14:textId="6C74CFFB" w:rsidR="0096028B" w:rsidRPr="0096028B" w:rsidRDefault="0096028B" w:rsidP="00607CB2">
      <w:pPr>
        <w:pStyle w:val="ListParagraph"/>
        <w:numPr>
          <w:ilvl w:val="0"/>
          <w:numId w:val="3"/>
        </w:numPr>
        <w:jc w:val="both"/>
      </w:pPr>
      <w:r>
        <w:rPr>
          <w:b/>
          <w:bCs/>
          <w:u w:val="single"/>
        </w:rPr>
        <w:t>Understanding the business context of human resources</w:t>
      </w:r>
    </w:p>
    <w:p w14:paraId="0B3C6330" w14:textId="7B1A7CC6" w:rsidR="0096028B" w:rsidRDefault="0096028B" w:rsidP="00607CB2">
      <w:pPr>
        <w:jc w:val="both"/>
      </w:pPr>
      <w:r>
        <w:t xml:space="preserve">The aim is to look at different context to provide workable solutions. It looks at strategic ways as </w:t>
      </w:r>
      <w:r w:rsidR="00C24097">
        <w:t>to how</w:t>
      </w:r>
      <w:r>
        <w:t xml:space="preserve"> an organisation looks at HR policies, </w:t>
      </w:r>
      <w:r w:rsidR="00FC5197">
        <w:t>practices,</w:t>
      </w:r>
      <w:r>
        <w:t xml:space="preserve"> and behaviours. The unit outcome is to understand organisational impacts, external factors which can impact and how HR strategies are developed.</w:t>
      </w:r>
    </w:p>
    <w:p w14:paraId="55E334AD" w14:textId="77777777" w:rsidR="00AD420E" w:rsidRDefault="00AD420E" w:rsidP="00607CB2">
      <w:pPr>
        <w:jc w:val="both"/>
      </w:pPr>
    </w:p>
    <w:p w14:paraId="2E29C64A" w14:textId="77777777" w:rsidR="00AD420E" w:rsidRDefault="00AD420E" w:rsidP="00607CB2">
      <w:pPr>
        <w:jc w:val="both"/>
      </w:pPr>
    </w:p>
    <w:p w14:paraId="6B8238C5" w14:textId="77777777" w:rsidR="00607CB2" w:rsidRPr="00607CB2" w:rsidRDefault="00607CB2" w:rsidP="00607CB2">
      <w:pPr>
        <w:pStyle w:val="ListParagraph"/>
        <w:ind w:left="1080"/>
        <w:jc w:val="both"/>
      </w:pPr>
    </w:p>
    <w:p w14:paraId="1DDF0514" w14:textId="77777777" w:rsidR="00607CB2" w:rsidRPr="00607CB2" w:rsidRDefault="00607CB2" w:rsidP="00607CB2">
      <w:pPr>
        <w:ind w:left="720"/>
        <w:jc w:val="both"/>
      </w:pPr>
    </w:p>
    <w:p w14:paraId="5FE39657" w14:textId="7DC8DD4E" w:rsidR="0096028B" w:rsidRPr="0096028B" w:rsidRDefault="0096028B" w:rsidP="00607CB2">
      <w:pPr>
        <w:pStyle w:val="ListParagraph"/>
        <w:numPr>
          <w:ilvl w:val="0"/>
          <w:numId w:val="3"/>
        </w:numPr>
        <w:jc w:val="both"/>
      </w:pPr>
      <w:r>
        <w:rPr>
          <w:b/>
          <w:bCs/>
          <w:u w:val="single"/>
        </w:rPr>
        <w:t>Understanding the contemporary human resource function.</w:t>
      </w:r>
    </w:p>
    <w:p w14:paraId="6E3799D7" w14:textId="014A684A" w:rsidR="0096028B" w:rsidRDefault="0096028B" w:rsidP="00607CB2">
      <w:pPr>
        <w:jc w:val="both"/>
      </w:pPr>
      <w:r>
        <w:t xml:space="preserve">The purpose of this unit </w:t>
      </w:r>
      <w:r w:rsidR="00C24097">
        <w:t>is to focus on the aims and objectives and how these evolve in an organisation. It covers different ways of delivering the HR function and consider</w:t>
      </w:r>
      <w:r w:rsidR="002F0290">
        <w:t>s</w:t>
      </w:r>
      <w:r w:rsidR="00C24097">
        <w:t xml:space="preserve"> ethical approaches. The learner will understand the HR function, understand the different ways of delivering the HR function, the role of ethics in HR and the contribution to business and how it is evaluated.</w:t>
      </w:r>
    </w:p>
    <w:p w14:paraId="4932A4CE" w14:textId="77777777" w:rsidR="00AD420E" w:rsidRDefault="00AD420E" w:rsidP="00607CB2">
      <w:pPr>
        <w:jc w:val="both"/>
      </w:pPr>
    </w:p>
    <w:p w14:paraId="3D91559E" w14:textId="5A3C7A19" w:rsidR="00C24097" w:rsidRPr="00C24097" w:rsidRDefault="00C24097" w:rsidP="00607CB2">
      <w:pPr>
        <w:pStyle w:val="ListParagraph"/>
        <w:numPr>
          <w:ilvl w:val="0"/>
          <w:numId w:val="3"/>
        </w:numPr>
        <w:jc w:val="both"/>
      </w:pPr>
      <w:r>
        <w:rPr>
          <w:b/>
          <w:bCs/>
          <w:u w:val="single"/>
        </w:rPr>
        <w:t>Understanding Employment Law</w:t>
      </w:r>
    </w:p>
    <w:p w14:paraId="20D82D40" w14:textId="5D4F846C" w:rsidR="00C24097" w:rsidRDefault="00C24097" w:rsidP="00607CB2">
      <w:pPr>
        <w:jc w:val="both"/>
      </w:pPr>
      <w:r>
        <w:t>The aim is to understand the major areas of employment legislation and the employment law system with focus on the day to day functions including regulations. It is an overview of legislation and will not focus on specific laws. The main purpose is to understand the reason for regulations, how to legally recruit and select employees, manage change lawfully, manage pay issues and make sure the staff are treated correctly and how to manage performance and disciplinaries.</w:t>
      </w:r>
    </w:p>
    <w:p w14:paraId="4E98150D" w14:textId="77777777" w:rsidR="00AD420E" w:rsidRDefault="00AD420E" w:rsidP="00607CB2">
      <w:pPr>
        <w:jc w:val="both"/>
      </w:pPr>
    </w:p>
    <w:p w14:paraId="3CC56A23" w14:textId="28B84B4F" w:rsidR="0071774A" w:rsidRPr="0071774A" w:rsidRDefault="0071774A" w:rsidP="00607CB2">
      <w:pPr>
        <w:pStyle w:val="ListParagraph"/>
        <w:numPr>
          <w:ilvl w:val="0"/>
          <w:numId w:val="3"/>
        </w:numPr>
        <w:jc w:val="both"/>
      </w:pPr>
      <w:r>
        <w:rPr>
          <w:b/>
          <w:bCs/>
          <w:u w:val="single"/>
        </w:rPr>
        <w:t>Research approach in Human Resource</w:t>
      </w:r>
    </w:p>
    <w:p w14:paraId="412DE1D4" w14:textId="14A6EA0F" w:rsidR="0071774A" w:rsidRDefault="0071774A" w:rsidP="00607CB2">
      <w:pPr>
        <w:jc w:val="both"/>
      </w:pPr>
      <w:r>
        <w:t xml:space="preserve">This gives you knowledge on the research process and how it can help with decisions and give you the foundation for change. It will give you an understanding of the research processes, you will be able to conduct a data review and analyse, come to a meaningful </w:t>
      </w:r>
      <w:r w:rsidR="00DB11BD">
        <w:t>conclusion</w:t>
      </w:r>
      <w:r w:rsidR="00FC5197">
        <w:t xml:space="preserve"> and</w:t>
      </w:r>
      <w:r>
        <w:t xml:space="preserve"> </w:t>
      </w:r>
      <w:r w:rsidR="00FC5197">
        <w:t>making recommendations</w:t>
      </w:r>
      <w:r>
        <w:t xml:space="preserve">. The learning outcomes are to </w:t>
      </w:r>
      <w:r w:rsidR="00DB11BD">
        <w:t>understand research</w:t>
      </w:r>
      <w:r>
        <w:t xml:space="preserve"> </w:t>
      </w:r>
      <w:r w:rsidR="00DB11BD">
        <w:t>and the process</w:t>
      </w:r>
      <w:r w:rsidR="00FC5197">
        <w:t>. To</w:t>
      </w:r>
      <w:r w:rsidR="00DB11BD">
        <w:t xml:space="preserve"> conduct a data review and analyse, conclude, and recommend and prepare a business focus review.</w:t>
      </w:r>
    </w:p>
    <w:p w14:paraId="7D23B123" w14:textId="77777777" w:rsidR="00AD420E" w:rsidRDefault="00AD420E" w:rsidP="00607CB2">
      <w:pPr>
        <w:jc w:val="both"/>
      </w:pPr>
    </w:p>
    <w:p w14:paraId="4BB04C62" w14:textId="585BC8F8" w:rsidR="00DB11BD" w:rsidRDefault="00DB11BD" w:rsidP="00607CB2">
      <w:pPr>
        <w:pStyle w:val="ListParagraph"/>
        <w:numPr>
          <w:ilvl w:val="0"/>
          <w:numId w:val="3"/>
        </w:numPr>
        <w:jc w:val="both"/>
        <w:rPr>
          <w:b/>
          <w:bCs/>
          <w:u w:val="single"/>
        </w:rPr>
      </w:pPr>
      <w:r>
        <w:rPr>
          <w:b/>
          <w:bCs/>
          <w:u w:val="single"/>
        </w:rPr>
        <w:t>Understanding coaching and mentoring in the organisation</w:t>
      </w:r>
    </w:p>
    <w:p w14:paraId="42E716AB" w14:textId="626E0795" w:rsidR="00DB11BD" w:rsidRDefault="00DB11BD" w:rsidP="00607CB2">
      <w:pPr>
        <w:jc w:val="both"/>
      </w:pPr>
      <w:r>
        <w:t>This looks at coaching and mentoring and the differences between them and the benefits of group coaching and mentoring. It looks at the different methods of coaching and mentoring, the role of the line managers and factors to consider. To conclude</w:t>
      </w:r>
      <w:r w:rsidR="00FC5197">
        <w:t>,</w:t>
      </w:r>
      <w:r>
        <w:t xml:space="preserve"> it will give you the benefits of coaching and mentoring.</w:t>
      </w:r>
    </w:p>
    <w:p w14:paraId="5222388B" w14:textId="77777777" w:rsidR="00AD420E" w:rsidRDefault="00AD420E" w:rsidP="00607CB2">
      <w:pPr>
        <w:jc w:val="both"/>
      </w:pPr>
    </w:p>
    <w:p w14:paraId="794B3A69" w14:textId="5439A470" w:rsidR="00DB11BD" w:rsidRPr="00DB11BD" w:rsidRDefault="00DB11BD" w:rsidP="00607CB2">
      <w:pPr>
        <w:pStyle w:val="ListParagraph"/>
        <w:numPr>
          <w:ilvl w:val="0"/>
          <w:numId w:val="3"/>
        </w:numPr>
        <w:jc w:val="both"/>
      </w:pPr>
      <w:r>
        <w:rPr>
          <w:b/>
          <w:bCs/>
          <w:u w:val="single"/>
        </w:rPr>
        <w:t>Understanding employee engagement</w:t>
      </w:r>
    </w:p>
    <w:p w14:paraId="7389CB5B" w14:textId="0AA7F517" w:rsidR="00DB11BD" w:rsidRDefault="00DB11BD" w:rsidP="00607CB2">
      <w:pPr>
        <w:jc w:val="both"/>
      </w:pPr>
      <w:r>
        <w:t>This module gives you the understanding of employee engagement and process of which high level engagement is sustained in a business and the rationale for employee engagement. It also looks at and considers trends in employee engagement and its future in organisations.</w:t>
      </w:r>
    </w:p>
    <w:p w14:paraId="68721825" w14:textId="77777777" w:rsidR="00AD420E" w:rsidRDefault="00AD420E" w:rsidP="00607CB2">
      <w:pPr>
        <w:jc w:val="both"/>
      </w:pPr>
    </w:p>
    <w:p w14:paraId="14F548FC" w14:textId="42664E6E" w:rsidR="00DB11BD" w:rsidRPr="00AE593D" w:rsidRDefault="00DB11BD" w:rsidP="00607CB2">
      <w:pPr>
        <w:pStyle w:val="ListParagraph"/>
        <w:numPr>
          <w:ilvl w:val="0"/>
          <w:numId w:val="3"/>
        </w:numPr>
        <w:jc w:val="both"/>
      </w:pPr>
      <w:r>
        <w:rPr>
          <w:b/>
          <w:bCs/>
          <w:u w:val="single"/>
        </w:rPr>
        <w:t>Understandin</w:t>
      </w:r>
      <w:r w:rsidR="00AE593D">
        <w:rPr>
          <w:b/>
          <w:bCs/>
          <w:u w:val="single"/>
        </w:rPr>
        <w:t>g</w:t>
      </w:r>
      <w:r>
        <w:rPr>
          <w:b/>
          <w:bCs/>
          <w:u w:val="single"/>
        </w:rPr>
        <w:t xml:space="preserve"> the link between individual and organisational performance</w:t>
      </w:r>
    </w:p>
    <w:p w14:paraId="2159F78C" w14:textId="56EAF026" w:rsidR="00AE593D" w:rsidRDefault="00AE593D" w:rsidP="00607CB2">
      <w:pPr>
        <w:jc w:val="both"/>
      </w:pPr>
      <w:r>
        <w:t>This teaches you how to get and sustain organisation performance by creating high-performance work organisation (HPWO). It looks at the conceptual framework of HPW</w:t>
      </w:r>
      <w:r w:rsidR="00502958">
        <w:t>O</w:t>
      </w:r>
      <w:r>
        <w:t>, and looks at the impact on performance, engagement, and well-being. To conclude it covers performance management and the line manager involvement.</w:t>
      </w:r>
    </w:p>
    <w:p w14:paraId="6C4CD2BB" w14:textId="77777777" w:rsidR="00FC5197" w:rsidRDefault="00FC5197" w:rsidP="00607CB2">
      <w:pPr>
        <w:jc w:val="both"/>
      </w:pPr>
    </w:p>
    <w:p w14:paraId="55628465" w14:textId="5A3D2EB7" w:rsidR="00AE593D" w:rsidRPr="00FC5197" w:rsidRDefault="00AE593D" w:rsidP="00607CB2">
      <w:pPr>
        <w:pStyle w:val="ListParagraph"/>
        <w:numPr>
          <w:ilvl w:val="0"/>
          <w:numId w:val="3"/>
        </w:numPr>
        <w:jc w:val="both"/>
      </w:pPr>
      <w:r w:rsidRPr="00607CB2">
        <w:rPr>
          <w:b/>
          <w:bCs/>
          <w:u w:val="single"/>
        </w:rPr>
        <w:lastRenderedPageBreak/>
        <w:t>Understanding the management of change</w:t>
      </w:r>
    </w:p>
    <w:p w14:paraId="78361A23" w14:textId="77777777" w:rsidR="00FC5197" w:rsidRPr="00AE593D" w:rsidRDefault="00FC5197" w:rsidP="00FC5197">
      <w:pPr>
        <w:pStyle w:val="ListParagraph"/>
        <w:ind w:left="1080"/>
        <w:jc w:val="both"/>
      </w:pPr>
    </w:p>
    <w:p w14:paraId="7D9BAE59" w14:textId="115981C5" w:rsidR="00AE593D" w:rsidRDefault="00AE593D" w:rsidP="00607CB2">
      <w:pPr>
        <w:jc w:val="both"/>
      </w:pPr>
      <w:r>
        <w:t xml:space="preserve">The modules </w:t>
      </w:r>
      <w:r w:rsidR="00AD420E">
        <w:t>look</w:t>
      </w:r>
      <w:r>
        <w:t xml:space="preserve"> at what can drive change </w:t>
      </w:r>
      <w:r w:rsidR="00AD420E">
        <w:t>and</w:t>
      </w:r>
      <w:r>
        <w:t xml:space="preserve"> what can hinder change. It covers the importance of positivity to change process and how this can be developed. It analyses types of communication, managing change, how to plan for it and how to implement and review.</w:t>
      </w:r>
    </w:p>
    <w:p w14:paraId="37665056" w14:textId="77777777" w:rsidR="00AD420E" w:rsidRDefault="00AD420E" w:rsidP="00607CB2">
      <w:pPr>
        <w:jc w:val="both"/>
      </w:pPr>
    </w:p>
    <w:p w14:paraId="5AA05089" w14:textId="29CDFAFE" w:rsidR="00AE593D" w:rsidRPr="00AD420E" w:rsidRDefault="00A72BDA" w:rsidP="00607CB2">
      <w:pPr>
        <w:pStyle w:val="ListParagraph"/>
        <w:numPr>
          <w:ilvl w:val="0"/>
          <w:numId w:val="3"/>
        </w:numPr>
        <w:jc w:val="both"/>
      </w:pPr>
      <w:r>
        <w:rPr>
          <w:b/>
          <w:bCs/>
          <w:u w:val="single"/>
        </w:rPr>
        <w:t>Understanding the management of employee relations</w:t>
      </w:r>
    </w:p>
    <w:p w14:paraId="6C89A47A" w14:textId="77777777" w:rsidR="00AD420E" w:rsidRPr="00A72BDA" w:rsidRDefault="00AD420E" w:rsidP="00607CB2">
      <w:pPr>
        <w:pStyle w:val="ListParagraph"/>
        <w:ind w:left="1080"/>
        <w:jc w:val="both"/>
      </w:pPr>
    </w:p>
    <w:p w14:paraId="70DC495C" w14:textId="7777D301" w:rsidR="00A72BDA" w:rsidRDefault="00A72BDA" w:rsidP="00607CB2">
      <w:pPr>
        <w:jc w:val="both"/>
      </w:pPr>
      <w:r>
        <w:t>This allows you to gain the knowledge on key areas of employee relations, covering policy, processes and practices in UK and Europe. The module is designed to urge you to research and gain knowledge of broader developments that are influencing employee relationship in indigenous and multinational organisations.</w:t>
      </w:r>
    </w:p>
    <w:p w14:paraId="4AE6C2C7" w14:textId="77777777" w:rsidR="00AD420E" w:rsidRDefault="00AD420E" w:rsidP="00607CB2">
      <w:pPr>
        <w:jc w:val="both"/>
      </w:pPr>
    </w:p>
    <w:p w14:paraId="52ACAE25" w14:textId="5E22B4EB" w:rsidR="00A72BDA" w:rsidRPr="00072949" w:rsidRDefault="00A72BDA" w:rsidP="00607CB2">
      <w:pPr>
        <w:pStyle w:val="ListParagraph"/>
        <w:numPr>
          <w:ilvl w:val="0"/>
          <w:numId w:val="3"/>
        </w:numPr>
        <w:jc w:val="both"/>
      </w:pPr>
      <w:r>
        <w:rPr>
          <w:b/>
          <w:bCs/>
          <w:u w:val="single"/>
        </w:rPr>
        <w:t>Understanding resourcing and talent planning</w:t>
      </w:r>
    </w:p>
    <w:p w14:paraId="043594A0" w14:textId="77777777" w:rsidR="00072949" w:rsidRPr="00A72BDA" w:rsidRDefault="00072949" w:rsidP="00607CB2">
      <w:pPr>
        <w:pStyle w:val="ListParagraph"/>
        <w:ind w:left="1080"/>
        <w:jc w:val="both"/>
      </w:pPr>
    </w:p>
    <w:p w14:paraId="3BCCBE64" w14:textId="0E0BC22A" w:rsidR="00A72BDA" w:rsidRDefault="00A72BDA" w:rsidP="00607CB2">
      <w:pPr>
        <w:jc w:val="both"/>
      </w:pPr>
      <w:r>
        <w:t>The HR role focuses on mobilisation of workforce and ensuring the business can access the skills required to drive performance. It covers attracting, recruiting, retaining and the exit of employees. The module requires the learner to look at developing job descriptions</w:t>
      </w:r>
      <w:r w:rsidR="00AD420E">
        <w:t>, competency frameworks, recruitment and selection process, redeployment, redundancy, and retirement.</w:t>
      </w:r>
    </w:p>
    <w:p w14:paraId="3F176681" w14:textId="2E187CC4" w:rsidR="00D04967" w:rsidRDefault="003B6C70" w:rsidP="00607CB2">
      <w:pPr>
        <w:jc w:val="both"/>
      </w:pPr>
      <w:r>
        <w:t>(EV4)</w:t>
      </w:r>
    </w:p>
    <w:p w14:paraId="7C773C7F" w14:textId="77777777" w:rsidR="00607CB2" w:rsidRDefault="00607CB2" w:rsidP="00607CB2">
      <w:pPr>
        <w:jc w:val="both"/>
      </w:pPr>
    </w:p>
    <w:p w14:paraId="27CF4640" w14:textId="50311482" w:rsidR="00D04967" w:rsidRDefault="00237CE1" w:rsidP="00607CB2">
      <w:pPr>
        <w:jc w:val="both"/>
      </w:pPr>
      <w:r>
        <w:t>T</w:t>
      </w:r>
      <w:r w:rsidR="00502958">
        <w:t>he</w:t>
      </w:r>
      <w:r>
        <w:t xml:space="preserve"> key sources of information can be found from the CIPD website, researching via the internet, newspaper articles, books such Taylor and Woodhams, course tutors and networking</w:t>
      </w:r>
      <w:r w:rsidR="0059542D">
        <w:t xml:space="preserve"> (EV5)</w:t>
      </w:r>
      <w:r w:rsidR="00502958">
        <w:t>.</w:t>
      </w:r>
    </w:p>
    <w:p w14:paraId="556FEEA8" w14:textId="33CCB5DF" w:rsidR="004169C7" w:rsidRDefault="004169C7" w:rsidP="00607CB2">
      <w:pPr>
        <w:jc w:val="both"/>
      </w:pPr>
      <w:r>
        <w:t xml:space="preserve">The guide to academic writing and referencing to the Harvard method needs to be followed to ensure that plagiarism is </w:t>
      </w:r>
      <w:r w:rsidR="00502958">
        <w:t>avoided,</w:t>
      </w:r>
      <w:r w:rsidR="00302E04">
        <w:t xml:space="preserve"> and the assignment is uploaded to Turnitin</w:t>
      </w:r>
      <w:r w:rsidR="00502958">
        <w:t>. T</w:t>
      </w:r>
      <w:r w:rsidR="00302E04">
        <w:t>his allows students and tutors to check for improper citation (EV6).</w:t>
      </w:r>
    </w:p>
    <w:p w14:paraId="0E7215F4" w14:textId="79894872" w:rsidR="00302E04" w:rsidRDefault="00302E04" w:rsidP="00607CB2">
      <w:pPr>
        <w:jc w:val="both"/>
      </w:pPr>
    </w:p>
    <w:p w14:paraId="169CCDE4" w14:textId="7FC8BD0B" w:rsidR="00AD420E" w:rsidRDefault="00AD420E" w:rsidP="00607CB2">
      <w:pPr>
        <w:jc w:val="both"/>
      </w:pPr>
      <w:r>
        <w:t xml:space="preserve">To complete the </w:t>
      </w:r>
      <w:r w:rsidR="00502958">
        <w:t>course,</w:t>
      </w:r>
      <w:r>
        <w:t xml:space="preserve"> you must follow codes of practice</w:t>
      </w:r>
      <w:r w:rsidR="00502958">
        <w:t>.</w:t>
      </w:r>
      <w:r>
        <w:t xml:space="preserve"> </w:t>
      </w:r>
      <w:r w:rsidR="00502958">
        <w:t>T</w:t>
      </w:r>
      <w:r>
        <w:t>hese are to follow the equality and diversity act</w:t>
      </w:r>
      <w:r w:rsidR="00502958">
        <w:t xml:space="preserve"> </w:t>
      </w:r>
      <w:r>
        <w:t>by treating everyone with respect in person and via any platform used. To be a university ambassador through good conduct and engagement and use all university facilities with respect and always consider others</w:t>
      </w:r>
      <w:r w:rsidR="00302E04">
        <w:t xml:space="preserve"> (EV7).</w:t>
      </w:r>
    </w:p>
    <w:p w14:paraId="57E85E95" w14:textId="46712CDD" w:rsidR="00EC4844" w:rsidRDefault="00AD420E" w:rsidP="00607CB2">
      <w:pPr>
        <w:jc w:val="both"/>
      </w:pPr>
      <w:r>
        <w:t xml:space="preserve">The university code of conduct could be physical misconduct, sexual misconduct, abusive behaviour, damage of property, stealing, breaking health and safety rules </w:t>
      </w:r>
      <w:r w:rsidR="00502958">
        <w:t>or</w:t>
      </w:r>
      <w:r>
        <w:t xml:space="preserve"> reputational damage. This list is not exhaustive</w:t>
      </w:r>
      <w:r w:rsidR="007867EA">
        <w:t xml:space="preserve"> (EV7)</w:t>
      </w:r>
      <w:r w:rsidR="00502958">
        <w:t>.</w:t>
      </w:r>
    </w:p>
    <w:p w14:paraId="1CCCF977" w14:textId="772E72C4" w:rsidR="00334EC1" w:rsidRDefault="00AD420E" w:rsidP="00607CB2">
      <w:pPr>
        <w:jc w:val="both"/>
      </w:pPr>
      <w:r>
        <w:t xml:space="preserve">All information including becoming a member of CIPD is covered by a privacy policy. This means that the university and CIPD are committed to protecting your personal data under the Data </w:t>
      </w:r>
      <w:r w:rsidR="00502958">
        <w:t>P</w:t>
      </w:r>
      <w:r>
        <w:t xml:space="preserve">rotection </w:t>
      </w:r>
      <w:r w:rsidR="00502958">
        <w:t>A</w:t>
      </w:r>
      <w:r>
        <w:t>ct 2018</w:t>
      </w:r>
      <w:r w:rsidR="007867EA">
        <w:t xml:space="preserve"> (EV8)</w:t>
      </w:r>
      <w:r w:rsidR="00607CB2">
        <w:t>.</w:t>
      </w:r>
    </w:p>
    <w:p w14:paraId="371C8471" w14:textId="77777777" w:rsidR="00334EC1" w:rsidRDefault="00334EC1" w:rsidP="00607CB2">
      <w:pPr>
        <w:jc w:val="both"/>
      </w:pPr>
    </w:p>
    <w:p w14:paraId="2DF5DA9B" w14:textId="77777777" w:rsidR="00334EC1" w:rsidRDefault="00334EC1" w:rsidP="00366802"/>
    <w:p w14:paraId="6026D3BD" w14:textId="77777777" w:rsidR="00FC5197" w:rsidRDefault="00FC5197" w:rsidP="00366802"/>
    <w:p w14:paraId="297BCBC9" w14:textId="398C3B13" w:rsidR="004F0268" w:rsidRPr="00334EC1" w:rsidRDefault="004F0268" w:rsidP="00366802">
      <w:r>
        <w:rPr>
          <w:b/>
          <w:bCs/>
          <w:u w:val="single"/>
        </w:rPr>
        <w:t>EV1</w:t>
      </w:r>
    </w:p>
    <w:p w14:paraId="4317C8AF" w14:textId="1D0B95D3" w:rsidR="004F0268" w:rsidRDefault="004F0268" w:rsidP="00366802">
      <w:pPr>
        <w:rPr>
          <w:b/>
          <w:bCs/>
          <w:u w:val="single"/>
        </w:rPr>
      </w:pPr>
      <w:r>
        <w:rPr>
          <w:noProof/>
        </w:rPr>
        <w:drawing>
          <wp:inline distT="0" distB="0" distL="0" distR="0" wp14:anchorId="3C2872D2" wp14:editId="76C9BAB4">
            <wp:extent cx="3267075" cy="4667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67075" cy="4667250"/>
                    </a:xfrm>
                    <a:prstGeom prst="rect">
                      <a:avLst/>
                    </a:prstGeom>
                  </pic:spPr>
                </pic:pic>
              </a:graphicData>
            </a:graphic>
          </wp:inline>
        </w:drawing>
      </w:r>
    </w:p>
    <w:p w14:paraId="607F9033" w14:textId="66AE7290" w:rsidR="004F0268" w:rsidRDefault="004F0268" w:rsidP="00366802">
      <w:pPr>
        <w:rPr>
          <w:b/>
          <w:bCs/>
          <w:u w:val="single"/>
        </w:rPr>
      </w:pPr>
      <w:r>
        <w:rPr>
          <w:noProof/>
        </w:rPr>
        <w:drawing>
          <wp:inline distT="0" distB="0" distL="0" distR="0" wp14:anchorId="6F481293" wp14:editId="6647AC6B">
            <wp:extent cx="5731510" cy="32721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72155"/>
                    </a:xfrm>
                    <a:prstGeom prst="rect">
                      <a:avLst/>
                    </a:prstGeom>
                  </pic:spPr>
                </pic:pic>
              </a:graphicData>
            </a:graphic>
          </wp:inline>
        </w:drawing>
      </w:r>
    </w:p>
    <w:p w14:paraId="4D6DFB84" w14:textId="01E68DB5" w:rsidR="004F0268" w:rsidRDefault="004F0268" w:rsidP="00366802">
      <w:pPr>
        <w:rPr>
          <w:b/>
          <w:bCs/>
          <w:u w:val="single"/>
        </w:rPr>
      </w:pPr>
    </w:p>
    <w:p w14:paraId="04D710F4" w14:textId="5479894B" w:rsidR="004F0268" w:rsidRDefault="00AD7D56" w:rsidP="00366802">
      <w:pPr>
        <w:rPr>
          <w:b/>
          <w:bCs/>
          <w:u w:val="single"/>
        </w:rPr>
      </w:pPr>
      <w:r>
        <w:rPr>
          <w:b/>
          <w:bCs/>
          <w:u w:val="single"/>
        </w:rPr>
        <w:t>EV2</w:t>
      </w:r>
    </w:p>
    <w:p w14:paraId="5594F410" w14:textId="77777777" w:rsidR="00D328BE" w:rsidRDefault="00D328BE" w:rsidP="00366802">
      <w:pPr>
        <w:rPr>
          <w:b/>
          <w:bCs/>
          <w:u w:val="single"/>
        </w:rPr>
      </w:pPr>
    </w:p>
    <w:p w14:paraId="3B65895D" w14:textId="2CFE99EF" w:rsidR="00D328BE" w:rsidRDefault="00D328BE" w:rsidP="00366802">
      <w:pPr>
        <w:rPr>
          <w:b/>
          <w:bCs/>
          <w:u w:val="single"/>
        </w:rPr>
      </w:pPr>
      <w:r>
        <w:rPr>
          <w:noProof/>
        </w:rPr>
        <w:drawing>
          <wp:inline distT="0" distB="0" distL="0" distR="0" wp14:anchorId="1148665D" wp14:editId="1015BCF4">
            <wp:extent cx="5731510" cy="39071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07155"/>
                    </a:xfrm>
                    <a:prstGeom prst="rect">
                      <a:avLst/>
                    </a:prstGeom>
                  </pic:spPr>
                </pic:pic>
              </a:graphicData>
            </a:graphic>
          </wp:inline>
        </w:drawing>
      </w:r>
    </w:p>
    <w:p w14:paraId="3E642FA1" w14:textId="6CAE9EA7" w:rsidR="00D328BE" w:rsidRDefault="003B6C70" w:rsidP="00366802">
      <w:pPr>
        <w:rPr>
          <w:b/>
          <w:bCs/>
          <w:u w:val="single"/>
        </w:rPr>
      </w:pPr>
      <w:r>
        <w:rPr>
          <w:b/>
          <w:bCs/>
          <w:u w:val="single"/>
        </w:rPr>
        <w:t>EV3</w:t>
      </w:r>
    </w:p>
    <w:p w14:paraId="020970C5" w14:textId="079EEB79" w:rsidR="003B6C70" w:rsidRDefault="003B6C70" w:rsidP="00366802">
      <w:pPr>
        <w:rPr>
          <w:b/>
          <w:bCs/>
          <w:u w:val="single"/>
        </w:rPr>
      </w:pPr>
      <w:r>
        <w:rPr>
          <w:noProof/>
        </w:rPr>
        <w:lastRenderedPageBreak/>
        <w:drawing>
          <wp:inline distT="0" distB="0" distL="0" distR="0" wp14:anchorId="21ED00E7" wp14:editId="7D04F5CC">
            <wp:extent cx="5731510" cy="39598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59860"/>
                    </a:xfrm>
                    <a:prstGeom prst="rect">
                      <a:avLst/>
                    </a:prstGeom>
                  </pic:spPr>
                </pic:pic>
              </a:graphicData>
            </a:graphic>
          </wp:inline>
        </w:drawing>
      </w:r>
    </w:p>
    <w:p w14:paraId="65963B74" w14:textId="77777777" w:rsidR="00302E04" w:rsidRDefault="003B6C70" w:rsidP="00366802">
      <w:pPr>
        <w:rPr>
          <w:b/>
          <w:bCs/>
          <w:u w:val="single"/>
        </w:rPr>
      </w:pPr>
      <w:r>
        <w:rPr>
          <w:noProof/>
        </w:rPr>
        <w:lastRenderedPageBreak/>
        <w:drawing>
          <wp:anchor distT="0" distB="0" distL="114300" distR="114300" simplePos="0" relativeHeight="251658240" behindDoc="0" locked="0" layoutInCell="1" allowOverlap="1" wp14:anchorId="214EFF30" wp14:editId="0D24E3F8">
            <wp:simplePos x="914400" y="914400"/>
            <wp:positionH relativeFrom="column">
              <wp:align>left</wp:align>
            </wp:positionH>
            <wp:positionV relativeFrom="paragraph">
              <wp:align>top</wp:align>
            </wp:positionV>
            <wp:extent cx="4333875" cy="501967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333875" cy="5019675"/>
                    </a:xfrm>
                    <a:prstGeom prst="rect">
                      <a:avLst/>
                    </a:prstGeom>
                  </pic:spPr>
                </pic:pic>
              </a:graphicData>
            </a:graphic>
          </wp:anchor>
        </w:drawing>
      </w:r>
    </w:p>
    <w:p w14:paraId="23C0CD5E" w14:textId="77777777" w:rsidR="00302E04" w:rsidRPr="00302E04" w:rsidRDefault="00302E04" w:rsidP="00302E04"/>
    <w:p w14:paraId="4AF11FFA" w14:textId="77777777" w:rsidR="00302E04" w:rsidRPr="00302E04" w:rsidRDefault="00302E04" w:rsidP="00302E04"/>
    <w:p w14:paraId="7164A1D9" w14:textId="77777777" w:rsidR="00302E04" w:rsidRPr="00302E04" w:rsidRDefault="00302E04" w:rsidP="00302E04"/>
    <w:p w14:paraId="2B57E5EC" w14:textId="77777777" w:rsidR="00302E04" w:rsidRPr="00302E04" w:rsidRDefault="00302E04" w:rsidP="00302E04"/>
    <w:p w14:paraId="67556A12" w14:textId="77777777" w:rsidR="00302E04" w:rsidRPr="00302E04" w:rsidRDefault="00302E04" w:rsidP="00302E04"/>
    <w:p w14:paraId="0617CE33" w14:textId="77777777" w:rsidR="00302E04" w:rsidRPr="00302E04" w:rsidRDefault="00302E04" w:rsidP="00302E04"/>
    <w:p w14:paraId="02BDDFC2" w14:textId="77777777" w:rsidR="00302E04" w:rsidRPr="00302E04" w:rsidRDefault="00302E04" w:rsidP="00302E04"/>
    <w:p w14:paraId="60A0FDD7" w14:textId="77777777" w:rsidR="00302E04" w:rsidRPr="00302E04" w:rsidRDefault="00302E04" w:rsidP="00302E04"/>
    <w:p w14:paraId="2BEBF20C" w14:textId="77777777" w:rsidR="00302E04" w:rsidRPr="00302E04" w:rsidRDefault="00302E04" w:rsidP="00302E04"/>
    <w:p w14:paraId="552CE645" w14:textId="77777777" w:rsidR="00302E04" w:rsidRPr="00302E04" w:rsidRDefault="00302E04" w:rsidP="00302E04"/>
    <w:p w14:paraId="07683250" w14:textId="77777777" w:rsidR="00302E04" w:rsidRPr="00302E04" w:rsidRDefault="00302E04" w:rsidP="00302E04"/>
    <w:p w14:paraId="2B3D176C" w14:textId="77777777" w:rsidR="00302E04" w:rsidRPr="00302E04" w:rsidRDefault="00302E04" w:rsidP="00302E04"/>
    <w:p w14:paraId="7A5139A8" w14:textId="77777777" w:rsidR="00302E04" w:rsidRPr="00302E04" w:rsidRDefault="00302E04" w:rsidP="00302E04"/>
    <w:p w14:paraId="29F2EFC1" w14:textId="77777777" w:rsidR="00302E04" w:rsidRPr="00302E04" w:rsidRDefault="00302E04" w:rsidP="00302E04"/>
    <w:p w14:paraId="43ECE6EE" w14:textId="77777777" w:rsidR="00302E04" w:rsidRPr="00302E04" w:rsidRDefault="00302E04" w:rsidP="00302E04"/>
    <w:p w14:paraId="0466C26A" w14:textId="77777777" w:rsidR="00302E04" w:rsidRPr="00302E04" w:rsidRDefault="00302E04" w:rsidP="00302E04"/>
    <w:p w14:paraId="445B740B" w14:textId="037FACD5" w:rsidR="00302E04" w:rsidRDefault="00302E04" w:rsidP="00302E04">
      <w:pPr>
        <w:rPr>
          <w:b/>
          <w:bCs/>
          <w:u w:val="single"/>
        </w:rPr>
      </w:pPr>
    </w:p>
    <w:p w14:paraId="54160AE5" w14:textId="6CACD0C6" w:rsidR="00302E04" w:rsidRDefault="00302E04" w:rsidP="00302E04">
      <w:pPr>
        <w:rPr>
          <w:b/>
          <w:bCs/>
          <w:u w:val="single"/>
        </w:rPr>
      </w:pPr>
    </w:p>
    <w:p w14:paraId="3CD2371D" w14:textId="104FFAAF" w:rsidR="00302E04" w:rsidRPr="00302E04" w:rsidRDefault="00302E04" w:rsidP="00302E04">
      <w:pPr>
        <w:rPr>
          <w:b/>
          <w:bCs/>
          <w:u w:val="single"/>
        </w:rPr>
      </w:pPr>
      <w:r w:rsidRPr="00302E04">
        <w:rPr>
          <w:b/>
          <w:bCs/>
          <w:u w:val="single"/>
        </w:rPr>
        <w:t>EV4</w:t>
      </w:r>
    </w:p>
    <w:p w14:paraId="76BC448A" w14:textId="6750B6CE" w:rsidR="003B6C70" w:rsidRDefault="003B6C70" w:rsidP="00366802">
      <w:pPr>
        <w:rPr>
          <w:b/>
          <w:bCs/>
          <w:u w:val="single"/>
        </w:rPr>
      </w:pPr>
      <w:r>
        <w:rPr>
          <w:b/>
          <w:bCs/>
          <w:u w:val="single"/>
        </w:rPr>
        <w:lastRenderedPageBreak/>
        <w:br w:type="textWrapping" w:clear="all"/>
      </w:r>
      <w:r>
        <w:rPr>
          <w:noProof/>
        </w:rPr>
        <w:drawing>
          <wp:inline distT="0" distB="0" distL="0" distR="0" wp14:anchorId="683FC5C4" wp14:editId="7192D940">
            <wp:extent cx="2943225" cy="51149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43225" cy="5114925"/>
                    </a:xfrm>
                    <a:prstGeom prst="rect">
                      <a:avLst/>
                    </a:prstGeom>
                  </pic:spPr>
                </pic:pic>
              </a:graphicData>
            </a:graphic>
          </wp:inline>
        </w:drawing>
      </w:r>
    </w:p>
    <w:p w14:paraId="1E81F59F" w14:textId="7AB8A71B" w:rsidR="00302E04" w:rsidRDefault="00302E04" w:rsidP="00366802">
      <w:pPr>
        <w:rPr>
          <w:b/>
          <w:bCs/>
          <w:u w:val="single"/>
        </w:rPr>
      </w:pPr>
    </w:p>
    <w:p w14:paraId="18EFA88D" w14:textId="1CE1D494" w:rsidR="00302E04" w:rsidRDefault="00302E04" w:rsidP="00366802">
      <w:pPr>
        <w:rPr>
          <w:b/>
          <w:bCs/>
          <w:u w:val="single"/>
        </w:rPr>
      </w:pPr>
      <w:r>
        <w:rPr>
          <w:b/>
          <w:bCs/>
          <w:u w:val="single"/>
        </w:rPr>
        <w:t>EV4</w:t>
      </w:r>
    </w:p>
    <w:p w14:paraId="6726E079" w14:textId="3EF79195" w:rsidR="003B6C70" w:rsidRDefault="0059542D" w:rsidP="00366802">
      <w:pPr>
        <w:rPr>
          <w:b/>
          <w:bCs/>
          <w:u w:val="single"/>
        </w:rPr>
      </w:pPr>
      <w:r>
        <w:rPr>
          <w:noProof/>
        </w:rPr>
        <w:lastRenderedPageBreak/>
        <w:drawing>
          <wp:inline distT="0" distB="0" distL="0" distR="0" wp14:anchorId="3A98DC2B" wp14:editId="2ACDED16">
            <wp:extent cx="5731510" cy="40767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76700"/>
                    </a:xfrm>
                    <a:prstGeom prst="rect">
                      <a:avLst/>
                    </a:prstGeom>
                  </pic:spPr>
                </pic:pic>
              </a:graphicData>
            </a:graphic>
          </wp:inline>
        </w:drawing>
      </w:r>
    </w:p>
    <w:p w14:paraId="2ED5557B" w14:textId="1EA4FF8B" w:rsidR="003B6C70" w:rsidRDefault="003B6C70" w:rsidP="00366802">
      <w:pPr>
        <w:rPr>
          <w:b/>
          <w:bCs/>
          <w:u w:val="single"/>
        </w:rPr>
      </w:pPr>
      <w:r>
        <w:rPr>
          <w:noProof/>
        </w:rPr>
        <w:drawing>
          <wp:inline distT="0" distB="0" distL="0" distR="0" wp14:anchorId="52421ED5" wp14:editId="6B9E7AFE">
            <wp:extent cx="5731510" cy="443420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434205"/>
                    </a:xfrm>
                    <a:prstGeom prst="rect">
                      <a:avLst/>
                    </a:prstGeom>
                  </pic:spPr>
                </pic:pic>
              </a:graphicData>
            </a:graphic>
          </wp:inline>
        </w:drawing>
      </w:r>
    </w:p>
    <w:p w14:paraId="3AEC3FCD" w14:textId="2A76B2D6" w:rsidR="00302E04" w:rsidRDefault="00302E04" w:rsidP="00366802">
      <w:pPr>
        <w:rPr>
          <w:b/>
          <w:bCs/>
          <w:u w:val="single"/>
        </w:rPr>
      </w:pPr>
      <w:r>
        <w:rPr>
          <w:b/>
          <w:bCs/>
          <w:u w:val="single"/>
        </w:rPr>
        <w:lastRenderedPageBreak/>
        <w:t>EV4</w:t>
      </w:r>
    </w:p>
    <w:p w14:paraId="3AC5FD3B" w14:textId="26B77391" w:rsidR="003B6C70" w:rsidRDefault="003B6C70" w:rsidP="00366802">
      <w:pPr>
        <w:rPr>
          <w:b/>
          <w:bCs/>
          <w:u w:val="single"/>
        </w:rPr>
      </w:pPr>
      <w:r>
        <w:rPr>
          <w:noProof/>
        </w:rPr>
        <w:drawing>
          <wp:inline distT="0" distB="0" distL="0" distR="0" wp14:anchorId="07E04C0B" wp14:editId="42D205CF">
            <wp:extent cx="3200400" cy="4648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4648200"/>
                    </a:xfrm>
                    <a:prstGeom prst="rect">
                      <a:avLst/>
                    </a:prstGeom>
                  </pic:spPr>
                </pic:pic>
              </a:graphicData>
            </a:graphic>
          </wp:inline>
        </w:drawing>
      </w:r>
    </w:p>
    <w:p w14:paraId="66D94183" w14:textId="37B33580" w:rsidR="00302E04" w:rsidRDefault="00302E04" w:rsidP="00366802">
      <w:pPr>
        <w:rPr>
          <w:b/>
          <w:bCs/>
          <w:u w:val="single"/>
        </w:rPr>
      </w:pPr>
    </w:p>
    <w:p w14:paraId="71185374" w14:textId="080F5720" w:rsidR="00302E04" w:rsidRDefault="00302E04" w:rsidP="00366802">
      <w:pPr>
        <w:rPr>
          <w:b/>
          <w:bCs/>
          <w:u w:val="single"/>
        </w:rPr>
      </w:pPr>
      <w:r>
        <w:rPr>
          <w:b/>
          <w:bCs/>
          <w:u w:val="single"/>
        </w:rPr>
        <w:t>EV4</w:t>
      </w:r>
    </w:p>
    <w:p w14:paraId="399E0657" w14:textId="7E65F7BE" w:rsidR="0059542D" w:rsidRDefault="0059542D" w:rsidP="00366802">
      <w:pPr>
        <w:rPr>
          <w:b/>
          <w:bCs/>
          <w:u w:val="single"/>
        </w:rPr>
      </w:pPr>
    </w:p>
    <w:p w14:paraId="28DE2072" w14:textId="5F0FD04E" w:rsidR="0059542D" w:rsidRDefault="0059542D" w:rsidP="00366802">
      <w:pPr>
        <w:rPr>
          <w:b/>
          <w:bCs/>
          <w:u w:val="single"/>
        </w:rPr>
      </w:pPr>
    </w:p>
    <w:p w14:paraId="4D74775B" w14:textId="211DA013" w:rsidR="0059542D" w:rsidRDefault="0059542D" w:rsidP="00366802">
      <w:pPr>
        <w:rPr>
          <w:b/>
          <w:bCs/>
          <w:u w:val="single"/>
        </w:rPr>
      </w:pPr>
      <w:r>
        <w:rPr>
          <w:noProof/>
        </w:rPr>
        <w:lastRenderedPageBreak/>
        <w:drawing>
          <wp:inline distT="0" distB="0" distL="0" distR="0" wp14:anchorId="0892BF7D" wp14:editId="00C8D5F0">
            <wp:extent cx="4933950" cy="33337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33950" cy="3333750"/>
                    </a:xfrm>
                    <a:prstGeom prst="rect">
                      <a:avLst/>
                    </a:prstGeom>
                  </pic:spPr>
                </pic:pic>
              </a:graphicData>
            </a:graphic>
          </wp:inline>
        </w:drawing>
      </w:r>
    </w:p>
    <w:p w14:paraId="1EB5553E" w14:textId="4F8E0DF6" w:rsidR="0059542D" w:rsidRDefault="0059542D" w:rsidP="00366802">
      <w:pPr>
        <w:rPr>
          <w:noProof/>
        </w:rPr>
      </w:pPr>
    </w:p>
    <w:p w14:paraId="17BA7E12" w14:textId="4E4FCA26" w:rsidR="00302E04" w:rsidRPr="00302E04" w:rsidRDefault="00302E04" w:rsidP="00366802">
      <w:pPr>
        <w:rPr>
          <w:b/>
          <w:bCs/>
          <w:noProof/>
          <w:u w:val="single"/>
        </w:rPr>
      </w:pPr>
      <w:r w:rsidRPr="00302E04">
        <w:rPr>
          <w:b/>
          <w:bCs/>
          <w:noProof/>
          <w:u w:val="single"/>
        </w:rPr>
        <w:t>EV4</w:t>
      </w:r>
    </w:p>
    <w:p w14:paraId="797CAD76" w14:textId="497E6627" w:rsidR="0059542D" w:rsidRDefault="0059542D" w:rsidP="00366802">
      <w:pPr>
        <w:rPr>
          <w:b/>
          <w:bCs/>
          <w:u w:val="single"/>
        </w:rPr>
      </w:pPr>
      <w:r w:rsidRPr="00302E04">
        <w:rPr>
          <w:b/>
          <w:bCs/>
          <w:noProof/>
          <w:u w:val="single"/>
        </w:rPr>
        <w:t>E</w:t>
      </w:r>
      <w:r w:rsidR="00302E04" w:rsidRPr="00302E04">
        <w:rPr>
          <w:b/>
          <w:bCs/>
          <w:noProof/>
          <w:u w:val="single"/>
        </w:rPr>
        <w:t>V5</w:t>
      </w:r>
      <w:r>
        <w:rPr>
          <w:noProof/>
        </w:rPr>
        <w:drawing>
          <wp:inline distT="0" distB="0" distL="0" distR="0" wp14:anchorId="4457733B" wp14:editId="7FC8378F">
            <wp:extent cx="4598670" cy="3981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15572" cy="3996083"/>
                    </a:xfrm>
                    <a:prstGeom prst="rect">
                      <a:avLst/>
                    </a:prstGeom>
                  </pic:spPr>
                </pic:pic>
              </a:graphicData>
            </a:graphic>
          </wp:inline>
        </w:drawing>
      </w:r>
      <w:r>
        <w:rPr>
          <w:noProof/>
        </w:rPr>
        <w:t>V5</w:t>
      </w:r>
    </w:p>
    <w:p w14:paraId="184E7832" w14:textId="32EBDBB2" w:rsidR="0059542D" w:rsidRDefault="0059542D" w:rsidP="00366802">
      <w:pPr>
        <w:rPr>
          <w:b/>
          <w:bCs/>
          <w:u w:val="single"/>
        </w:rPr>
      </w:pPr>
    </w:p>
    <w:p w14:paraId="1D5818CD" w14:textId="7EB933B1" w:rsidR="0059542D" w:rsidRDefault="0059542D" w:rsidP="00366802">
      <w:pPr>
        <w:rPr>
          <w:b/>
          <w:bCs/>
          <w:u w:val="single"/>
        </w:rPr>
      </w:pPr>
      <w:r>
        <w:rPr>
          <w:noProof/>
        </w:rPr>
        <w:lastRenderedPageBreak/>
        <w:drawing>
          <wp:inline distT="0" distB="0" distL="0" distR="0" wp14:anchorId="5375A12A" wp14:editId="0B1F2A8E">
            <wp:extent cx="5731510" cy="28289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28925"/>
                    </a:xfrm>
                    <a:prstGeom prst="rect">
                      <a:avLst/>
                    </a:prstGeom>
                  </pic:spPr>
                </pic:pic>
              </a:graphicData>
            </a:graphic>
          </wp:inline>
        </w:drawing>
      </w:r>
    </w:p>
    <w:p w14:paraId="22011885" w14:textId="2D3387AA" w:rsidR="0059542D" w:rsidRDefault="0059542D" w:rsidP="00366802">
      <w:pPr>
        <w:rPr>
          <w:b/>
          <w:bCs/>
          <w:u w:val="single"/>
        </w:rPr>
      </w:pPr>
    </w:p>
    <w:p w14:paraId="2CE84B6B" w14:textId="660AE03B" w:rsidR="0059542D" w:rsidRDefault="0059542D" w:rsidP="00366802">
      <w:pPr>
        <w:rPr>
          <w:b/>
          <w:bCs/>
          <w:u w:val="single"/>
        </w:rPr>
      </w:pPr>
      <w:r>
        <w:rPr>
          <w:b/>
          <w:bCs/>
          <w:u w:val="single"/>
        </w:rPr>
        <w:t>EV6</w:t>
      </w:r>
    </w:p>
    <w:p w14:paraId="4A491BC3" w14:textId="71BAE9FE" w:rsidR="00302E04" w:rsidRDefault="00302E04" w:rsidP="00366802">
      <w:pPr>
        <w:rPr>
          <w:b/>
          <w:bCs/>
          <w:u w:val="single"/>
        </w:rPr>
      </w:pPr>
    </w:p>
    <w:p w14:paraId="2AAFB387" w14:textId="0E08F588" w:rsidR="00302E04" w:rsidRDefault="00302E04" w:rsidP="00366802">
      <w:pPr>
        <w:rPr>
          <w:b/>
          <w:bCs/>
          <w:u w:val="single"/>
        </w:rPr>
      </w:pPr>
      <w:r>
        <w:rPr>
          <w:noProof/>
        </w:rPr>
        <w:lastRenderedPageBreak/>
        <w:drawing>
          <wp:inline distT="0" distB="0" distL="0" distR="0" wp14:anchorId="4DFE7D50" wp14:editId="371A3AE2">
            <wp:extent cx="5657850" cy="5181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57850" cy="5181600"/>
                    </a:xfrm>
                    <a:prstGeom prst="rect">
                      <a:avLst/>
                    </a:prstGeom>
                  </pic:spPr>
                </pic:pic>
              </a:graphicData>
            </a:graphic>
          </wp:inline>
        </w:drawing>
      </w:r>
    </w:p>
    <w:p w14:paraId="08C00D92" w14:textId="0B76B853" w:rsidR="00302E04" w:rsidRDefault="00302E04" w:rsidP="00366802">
      <w:pPr>
        <w:rPr>
          <w:b/>
          <w:bCs/>
          <w:u w:val="single"/>
        </w:rPr>
      </w:pPr>
    </w:p>
    <w:p w14:paraId="648A0C7C" w14:textId="6935CE3C" w:rsidR="00302E04" w:rsidRDefault="00302E04" w:rsidP="00366802">
      <w:pPr>
        <w:rPr>
          <w:b/>
          <w:bCs/>
          <w:u w:val="single"/>
        </w:rPr>
      </w:pPr>
      <w:r>
        <w:rPr>
          <w:b/>
          <w:bCs/>
          <w:u w:val="single"/>
        </w:rPr>
        <w:t>EV6</w:t>
      </w:r>
    </w:p>
    <w:p w14:paraId="5035D2F3" w14:textId="3BEA977C" w:rsidR="00302E04" w:rsidRDefault="00302E04" w:rsidP="00366802">
      <w:pPr>
        <w:rPr>
          <w:b/>
          <w:bCs/>
          <w:u w:val="single"/>
        </w:rPr>
      </w:pPr>
    </w:p>
    <w:p w14:paraId="31C23668" w14:textId="40442B46" w:rsidR="00302E04" w:rsidRDefault="00302E04" w:rsidP="00366802">
      <w:pPr>
        <w:rPr>
          <w:b/>
          <w:bCs/>
          <w:u w:val="single"/>
        </w:rPr>
      </w:pPr>
      <w:r>
        <w:rPr>
          <w:noProof/>
        </w:rPr>
        <w:lastRenderedPageBreak/>
        <w:drawing>
          <wp:inline distT="0" distB="0" distL="0" distR="0" wp14:anchorId="5F42C12F" wp14:editId="1EFA1BC4">
            <wp:extent cx="3790950" cy="50958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90950" cy="5095875"/>
                    </a:xfrm>
                    <a:prstGeom prst="rect">
                      <a:avLst/>
                    </a:prstGeom>
                  </pic:spPr>
                </pic:pic>
              </a:graphicData>
            </a:graphic>
          </wp:inline>
        </w:drawing>
      </w:r>
    </w:p>
    <w:p w14:paraId="123D02C9" w14:textId="7BFF8AC2" w:rsidR="00302E04" w:rsidRDefault="00302E04" w:rsidP="00366802">
      <w:pPr>
        <w:rPr>
          <w:b/>
          <w:bCs/>
          <w:u w:val="single"/>
        </w:rPr>
      </w:pPr>
      <w:commentRangeStart w:id="7"/>
      <w:commentRangeStart w:id="8"/>
      <w:r>
        <w:rPr>
          <w:b/>
          <w:bCs/>
          <w:u w:val="single"/>
        </w:rPr>
        <w:lastRenderedPageBreak/>
        <w:t>EV7</w:t>
      </w:r>
      <w:commentRangeEnd w:id="7"/>
      <w:r>
        <w:rPr>
          <w:rStyle w:val="CommentReference"/>
        </w:rPr>
        <w:commentReference w:id="7"/>
      </w:r>
      <w:commentRangeEnd w:id="8"/>
      <w:r w:rsidR="008C32F1">
        <w:rPr>
          <w:rStyle w:val="CommentReference"/>
        </w:rPr>
        <w:commentReference w:id="8"/>
      </w:r>
      <w:r>
        <w:rPr>
          <w:noProof/>
        </w:rPr>
        <w:drawing>
          <wp:inline distT="0" distB="0" distL="0" distR="0" wp14:anchorId="157B2685" wp14:editId="3081817A">
            <wp:extent cx="3695700" cy="46672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695700" cy="4667250"/>
                    </a:xfrm>
                    <a:prstGeom prst="rect">
                      <a:avLst/>
                    </a:prstGeom>
                  </pic:spPr>
                </pic:pic>
              </a:graphicData>
            </a:graphic>
          </wp:inline>
        </w:drawing>
      </w:r>
    </w:p>
    <w:p w14:paraId="28734061" w14:textId="690C3090" w:rsidR="00302E04" w:rsidRDefault="00302E04" w:rsidP="00366802">
      <w:pPr>
        <w:rPr>
          <w:b/>
          <w:bCs/>
          <w:u w:val="single"/>
        </w:rPr>
      </w:pPr>
      <w:r>
        <w:rPr>
          <w:noProof/>
        </w:rPr>
        <w:lastRenderedPageBreak/>
        <w:drawing>
          <wp:inline distT="0" distB="0" distL="0" distR="0" wp14:anchorId="359C9D67" wp14:editId="544F4418">
            <wp:extent cx="3886200" cy="47053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86200" cy="4705350"/>
                    </a:xfrm>
                    <a:prstGeom prst="rect">
                      <a:avLst/>
                    </a:prstGeom>
                  </pic:spPr>
                </pic:pic>
              </a:graphicData>
            </a:graphic>
          </wp:inline>
        </w:drawing>
      </w:r>
    </w:p>
    <w:p w14:paraId="13B003D8" w14:textId="1FCE44BE" w:rsidR="00302E04" w:rsidRDefault="00816259" w:rsidP="00366802">
      <w:pPr>
        <w:rPr>
          <w:b/>
          <w:bCs/>
          <w:u w:val="single"/>
        </w:rPr>
      </w:pPr>
      <w:r>
        <w:rPr>
          <w:b/>
          <w:bCs/>
          <w:u w:val="single"/>
        </w:rPr>
        <w:t>EV7</w:t>
      </w:r>
    </w:p>
    <w:p w14:paraId="74735126" w14:textId="78F3D6E1" w:rsidR="00302E04" w:rsidRDefault="00302E04" w:rsidP="00366802">
      <w:pPr>
        <w:rPr>
          <w:b/>
          <w:bCs/>
          <w:u w:val="single"/>
        </w:rPr>
      </w:pPr>
      <w:r>
        <w:rPr>
          <w:noProof/>
        </w:rPr>
        <w:lastRenderedPageBreak/>
        <w:drawing>
          <wp:inline distT="0" distB="0" distL="0" distR="0" wp14:anchorId="469F4337" wp14:editId="66E2636E">
            <wp:extent cx="3705225" cy="43243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05225" cy="4324350"/>
                    </a:xfrm>
                    <a:prstGeom prst="rect">
                      <a:avLst/>
                    </a:prstGeom>
                  </pic:spPr>
                </pic:pic>
              </a:graphicData>
            </a:graphic>
          </wp:inline>
        </w:drawing>
      </w:r>
    </w:p>
    <w:p w14:paraId="6A3A1455" w14:textId="77777777" w:rsidR="00E2726B" w:rsidRDefault="00302E04" w:rsidP="00366802">
      <w:pPr>
        <w:rPr>
          <w:b/>
          <w:bCs/>
          <w:u w:val="single"/>
        </w:rPr>
      </w:pPr>
      <w:r>
        <w:rPr>
          <w:b/>
          <w:bCs/>
          <w:u w:val="single"/>
        </w:rPr>
        <w:t>EV7</w:t>
      </w:r>
    </w:p>
    <w:p w14:paraId="77A4CD84" w14:textId="77777777" w:rsidR="00E2726B" w:rsidRDefault="00E2726B" w:rsidP="00366802">
      <w:pPr>
        <w:rPr>
          <w:b/>
          <w:bCs/>
          <w:u w:val="single"/>
        </w:rPr>
      </w:pPr>
    </w:p>
    <w:p w14:paraId="4F8D83BE" w14:textId="0303EA51" w:rsidR="00334EC1" w:rsidRDefault="00E2726B" w:rsidP="00366802">
      <w:pPr>
        <w:rPr>
          <w:b/>
          <w:bCs/>
          <w:u w:val="single"/>
        </w:rPr>
      </w:pPr>
      <w:r>
        <w:rPr>
          <w:b/>
          <w:bCs/>
          <w:u w:val="single"/>
        </w:rPr>
        <w:t>EV8</w:t>
      </w:r>
    </w:p>
    <w:p w14:paraId="7A18CFBD" w14:textId="77777777" w:rsidR="00334EC1" w:rsidRDefault="00334EC1" w:rsidP="00366802">
      <w:pPr>
        <w:rPr>
          <w:b/>
          <w:bCs/>
          <w:u w:val="single"/>
        </w:rPr>
      </w:pPr>
    </w:p>
    <w:p w14:paraId="15F4B344" w14:textId="392E92EA" w:rsidR="00C41673" w:rsidRDefault="00C41673" w:rsidP="00366802">
      <w:pPr>
        <w:rPr>
          <w:b/>
          <w:bCs/>
          <w:u w:val="single"/>
        </w:rPr>
      </w:pPr>
      <w:r>
        <w:rPr>
          <w:noProof/>
        </w:rPr>
        <w:drawing>
          <wp:inline distT="0" distB="0" distL="0" distR="0" wp14:anchorId="4A95AB4D" wp14:editId="4BE12CD7">
            <wp:extent cx="5731510" cy="327723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77235"/>
                    </a:xfrm>
                    <a:prstGeom prst="rect">
                      <a:avLst/>
                    </a:prstGeom>
                  </pic:spPr>
                </pic:pic>
              </a:graphicData>
            </a:graphic>
          </wp:inline>
        </w:drawing>
      </w:r>
    </w:p>
    <w:p w14:paraId="4AC6FF09" w14:textId="4AE970E3" w:rsidR="00334EC1" w:rsidRDefault="00334EC1" w:rsidP="00366802">
      <w:pPr>
        <w:rPr>
          <w:b/>
          <w:bCs/>
          <w:u w:val="single"/>
        </w:rPr>
      </w:pPr>
      <w:r>
        <w:rPr>
          <w:b/>
          <w:bCs/>
          <w:u w:val="single"/>
        </w:rPr>
        <w:lastRenderedPageBreak/>
        <w:t>Activity Two</w:t>
      </w:r>
    </w:p>
    <w:p w14:paraId="789C9D23" w14:textId="474CF68D" w:rsidR="00334EC1" w:rsidRDefault="00072949" w:rsidP="00366802">
      <w:pPr>
        <w:rPr>
          <w:b/>
          <w:bCs/>
          <w:u w:val="single"/>
        </w:rPr>
      </w:pPr>
      <w:r>
        <w:rPr>
          <w:b/>
          <w:bCs/>
          <w:u w:val="single"/>
        </w:rPr>
        <w:t>Understand the range of H</w:t>
      </w:r>
      <w:r w:rsidR="00502958">
        <w:rPr>
          <w:b/>
          <w:bCs/>
          <w:u w:val="single"/>
        </w:rPr>
        <w:t>R</w:t>
      </w:r>
      <w:r>
        <w:rPr>
          <w:b/>
          <w:bCs/>
          <w:u w:val="single"/>
        </w:rPr>
        <w:t xml:space="preserve"> roles and behavioural requirements of HR professional</w:t>
      </w:r>
      <w:r w:rsidR="00502958">
        <w:rPr>
          <w:b/>
          <w:bCs/>
          <w:u w:val="single"/>
        </w:rPr>
        <w:t>.</w:t>
      </w:r>
    </w:p>
    <w:p w14:paraId="267173B0" w14:textId="696FE26E" w:rsidR="00334EC1" w:rsidRDefault="00334EC1" w:rsidP="00607CB2">
      <w:pPr>
        <w:jc w:val="both"/>
        <w:rPr>
          <w:b/>
          <w:bCs/>
          <w:u w:val="single"/>
        </w:rPr>
      </w:pPr>
    </w:p>
    <w:p w14:paraId="044E7859" w14:textId="3D3C90A2" w:rsidR="00334EC1" w:rsidRDefault="00A16BF4" w:rsidP="00607CB2">
      <w:pPr>
        <w:jc w:val="both"/>
      </w:pPr>
      <w:r>
        <w:t>The HR profession often operates by principles deemed as ‘best practise</w:t>
      </w:r>
      <w:proofErr w:type="gramStart"/>
      <w:r>
        <w:t>’</w:t>
      </w:r>
      <w:r w:rsidR="00502958">
        <w:t>,</w:t>
      </w:r>
      <w:proofErr w:type="gramEnd"/>
      <w:r>
        <w:t xml:space="preserve"> many do not question if it is the best for the business</w:t>
      </w:r>
      <w:r w:rsidR="00502958">
        <w:t xml:space="preserve"> which</w:t>
      </w:r>
      <w:r>
        <w:t xml:space="preserve"> could lead to bad decisions making. CIPD have a profession map</w:t>
      </w:r>
      <w:r w:rsidR="00502958">
        <w:t>,</w:t>
      </w:r>
      <w:r>
        <w:t xml:space="preserve"> </w:t>
      </w:r>
      <w:r w:rsidR="00352700">
        <w:t>this</w:t>
      </w:r>
      <w:r>
        <w:t xml:space="preserve"> is to show how </w:t>
      </w:r>
      <w:r w:rsidR="0017125A">
        <w:t>value-based</w:t>
      </w:r>
      <w:r>
        <w:t xml:space="preserve"> decision making creates more of an impact than generic best practices, this will help to create a positive </w:t>
      </w:r>
      <w:r w:rsidR="00205D21">
        <w:t>workplace</w:t>
      </w:r>
      <w:r>
        <w:t xml:space="preserve"> </w:t>
      </w:r>
      <w:r w:rsidR="00352700">
        <w:t>(Mac</w:t>
      </w:r>
      <w:r>
        <w:t xml:space="preserve"> Court).</w:t>
      </w:r>
    </w:p>
    <w:p w14:paraId="5E21B227" w14:textId="4DBC6719" w:rsidR="0017125A" w:rsidRDefault="0017125A" w:rsidP="00607CB2">
      <w:pPr>
        <w:jc w:val="both"/>
      </w:pPr>
    </w:p>
    <w:p w14:paraId="4FCBF742" w14:textId="77777777" w:rsidR="0017125A" w:rsidRDefault="0017125A" w:rsidP="00366802"/>
    <w:p w14:paraId="1CA9BB6C" w14:textId="77777777" w:rsidR="0017125A" w:rsidRDefault="0017125A" w:rsidP="00366802"/>
    <w:p w14:paraId="0FA4EA18" w14:textId="21B6B349" w:rsidR="00A16BF4" w:rsidRDefault="00A16BF4" w:rsidP="00366802">
      <w:r>
        <w:rPr>
          <w:noProof/>
        </w:rPr>
        <w:drawing>
          <wp:inline distT="0" distB="0" distL="0" distR="0" wp14:anchorId="3DEBBFF7" wp14:editId="3C263B1E">
            <wp:extent cx="5731510" cy="4432965"/>
            <wp:effectExtent l="0" t="0" r="254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432965"/>
                    </a:xfrm>
                    <a:prstGeom prst="rect">
                      <a:avLst/>
                    </a:prstGeom>
                    <a:noFill/>
                    <a:ln>
                      <a:noFill/>
                    </a:ln>
                  </pic:spPr>
                </pic:pic>
              </a:graphicData>
            </a:graphic>
          </wp:inline>
        </w:drawing>
      </w:r>
    </w:p>
    <w:p w14:paraId="4BA5813F" w14:textId="77777777" w:rsidR="0017125A" w:rsidRDefault="0017125A" w:rsidP="00366802"/>
    <w:p w14:paraId="1475A75E" w14:textId="77777777" w:rsidR="0017125A" w:rsidRDefault="0017125A" w:rsidP="00366802"/>
    <w:p w14:paraId="74AE60CB" w14:textId="77777777" w:rsidR="0017125A" w:rsidRDefault="0017125A" w:rsidP="00366802"/>
    <w:p w14:paraId="62EAE5DC" w14:textId="77777777" w:rsidR="0017125A" w:rsidRDefault="0017125A" w:rsidP="00366802"/>
    <w:p w14:paraId="391FDB55" w14:textId="77777777" w:rsidR="0017125A" w:rsidRDefault="0017125A" w:rsidP="00366802"/>
    <w:p w14:paraId="6C8B88BE" w14:textId="77777777" w:rsidR="0017125A" w:rsidRDefault="0017125A" w:rsidP="00366802"/>
    <w:p w14:paraId="7908B2A3" w14:textId="02D62664" w:rsidR="00A16BF4" w:rsidRDefault="00A16BF4" w:rsidP="00607CB2">
      <w:pPr>
        <w:jc w:val="both"/>
      </w:pPr>
      <w:r>
        <w:lastRenderedPageBreak/>
        <w:t xml:space="preserve">There are three main sections to the profession map – </w:t>
      </w:r>
      <w:r w:rsidR="00270175">
        <w:t>P</w:t>
      </w:r>
      <w:r>
        <w:t xml:space="preserve">rofessional areas, </w:t>
      </w:r>
      <w:r w:rsidR="00270175">
        <w:t>B</w:t>
      </w:r>
      <w:r>
        <w:t xml:space="preserve">ands and </w:t>
      </w:r>
      <w:r w:rsidR="00270175">
        <w:t>T</w:t>
      </w:r>
      <w:r>
        <w:t>ransitions.</w:t>
      </w:r>
    </w:p>
    <w:p w14:paraId="0E8635C6" w14:textId="77777777" w:rsidR="0017125A" w:rsidRDefault="0017125A" w:rsidP="00607CB2">
      <w:pPr>
        <w:jc w:val="both"/>
      </w:pPr>
    </w:p>
    <w:p w14:paraId="222C2B3E" w14:textId="3A134BDD" w:rsidR="00270175" w:rsidRDefault="00270175" w:rsidP="00607CB2">
      <w:pPr>
        <w:jc w:val="both"/>
        <w:rPr>
          <w:b/>
          <w:bCs/>
          <w:u w:val="single"/>
        </w:rPr>
      </w:pPr>
      <w:r w:rsidRPr="00270175">
        <w:rPr>
          <w:b/>
          <w:bCs/>
          <w:u w:val="single"/>
        </w:rPr>
        <w:t>Professional Areas</w:t>
      </w:r>
    </w:p>
    <w:p w14:paraId="1A46559B" w14:textId="07957DEF" w:rsidR="00270175" w:rsidRDefault="00270175" w:rsidP="00607CB2">
      <w:pPr>
        <w:jc w:val="both"/>
      </w:pPr>
      <w:r>
        <w:t>There are ten professional areas within the profession map. The two core areas are insights, strategy and solutions and leading HR, these are at the heart of the of all professions and are important regardless of the HR role, location of the role or stage in a HR career. The two core areas underpin the map together. The map describes what you need to do and what you need to know, as well as the predominant behaviours you need to successfully carry out required activities (CIPD).</w:t>
      </w:r>
    </w:p>
    <w:p w14:paraId="0D0CE00B" w14:textId="14DF1D00" w:rsidR="00270175" w:rsidRDefault="00270175" w:rsidP="00607CB2">
      <w:pPr>
        <w:jc w:val="both"/>
        <w:rPr>
          <w:b/>
          <w:bCs/>
          <w:u w:val="single"/>
        </w:rPr>
      </w:pPr>
      <w:r>
        <w:rPr>
          <w:b/>
          <w:bCs/>
          <w:u w:val="single"/>
        </w:rPr>
        <w:t xml:space="preserve">Insights, </w:t>
      </w:r>
      <w:r w:rsidR="0017125A">
        <w:rPr>
          <w:b/>
          <w:bCs/>
          <w:u w:val="single"/>
        </w:rPr>
        <w:t>strategy,</w:t>
      </w:r>
      <w:r w:rsidR="00352700">
        <w:rPr>
          <w:b/>
          <w:bCs/>
          <w:u w:val="single"/>
        </w:rPr>
        <w:t xml:space="preserve"> </w:t>
      </w:r>
      <w:r>
        <w:rPr>
          <w:b/>
          <w:bCs/>
          <w:u w:val="single"/>
        </w:rPr>
        <w:t>and solutions.</w:t>
      </w:r>
    </w:p>
    <w:p w14:paraId="57FC6952" w14:textId="0CAD50CF" w:rsidR="00270175" w:rsidRDefault="00270175" w:rsidP="00607CB2">
      <w:pPr>
        <w:jc w:val="both"/>
      </w:pPr>
      <w:r>
        <w:t xml:space="preserve">Human resources can only deliver its business purpose and performance if it works from deep within the business looking at contextual and organisational understanding </w:t>
      </w:r>
      <w:r w:rsidR="00352700">
        <w:t>to develop. This allows us to create prioritised and situational HR strategies that will make a difference and build a case for change (CIPD 2020).</w:t>
      </w:r>
    </w:p>
    <w:p w14:paraId="235618C8" w14:textId="076FAF0E" w:rsidR="00352700" w:rsidRDefault="00352700" w:rsidP="00607CB2">
      <w:pPr>
        <w:jc w:val="both"/>
        <w:rPr>
          <w:b/>
          <w:bCs/>
          <w:u w:val="single"/>
        </w:rPr>
      </w:pPr>
      <w:r w:rsidRPr="00352700">
        <w:rPr>
          <w:b/>
          <w:bCs/>
          <w:u w:val="single"/>
        </w:rPr>
        <w:t>Leading HR</w:t>
      </w:r>
    </w:p>
    <w:p w14:paraId="629B706B" w14:textId="1EF4A953" w:rsidR="00352700" w:rsidRDefault="00352700" w:rsidP="00607CB2">
      <w:pPr>
        <w:jc w:val="both"/>
      </w:pPr>
      <w:r>
        <w:t>Professional</w:t>
      </w:r>
      <w:r w:rsidR="00D27B5C">
        <w:t>s</w:t>
      </w:r>
      <w:r>
        <w:t xml:space="preserve"> are active</w:t>
      </w:r>
      <w:r w:rsidR="00D27B5C">
        <w:t xml:space="preserve"> </w:t>
      </w:r>
      <w:r>
        <w:t>and insight led people. They are not just facilitating and observing you, they need to be driven and own and shape a business. They develop across three main areas – personal leadership, leading others, and leading issues.</w:t>
      </w:r>
    </w:p>
    <w:p w14:paraId="0CD306BA" w14:textId="6AEAB73E" w:rsidR="00352700" w:rsidRDefault="00352700" w:rsidP="00607CB2">
      <w:pPr>
        <w:jc w:val="both"/>
        <w:rPr>
          <w:b/>
          <w:bCs/>
          <w:u w:val="single"/>
        </w:rPr>
      </w:pPr>
      <w:r>
        <w:rPr>
          <w:b/>
          <w:bCs/>
          <w:u w:val="single"/>
        </w:rPr>
        <w:t>Organisation Design.</w:t>
      </w:r>
    </w:p>
    <w:p w14:paraId="006C0286" w14:textId="09F7B9DD" w:rsidR="00352700" w:rsidRDefault="00352700" w:rsidP="00607CB2">
      <w:pPr>
        <w:jc w:val="both"/>
      </w:pPr>
      <w:r>
        <w:t>This ensures the business is designed to have a short term and long-term impact.</w:t>
      </w:r>
    </w:p>
    <w:p w14:paraId="39CC1E8F" w14:textId="585754EC" w:rsidR="00352700" w:rsidRDefault="00352700" w:rsidP="00607CB2">
      <w:pPr>
        <w:jc w:val="both"/>
        <w:rPr>
          <w:b/>
          <w:bCs/>
          <w:u w:val="single"/>
        </w:rPr>
      </w:pPr>
      <w:r>
        <w:rPr>
          <w:b/>
          <w:bCs/>
          <w:u w:val="single"/>
        </w:rPr>
        <w:t>Organisation Development.</w:t>
      </w:r>
    </w:p>
    <w:p w14:paraId="2961C9A9" w14:textId="53AC7145" w:rsidR="00352700" w:rsidRDefault="00D27B5C" w:rsidP="00607CB2">
      <w:pPr>
        <w:jc w:val="both"/>
      </w:pPr>
      <w:r>
        <w:t>It l</w:t>
      </w:r>
      <w:r w:rsidR="00352700">
        <w:t xml:space="preserve">ooks at capability requirements and aligns strategy, </w:t>
      </w:r>
      <w:r w:rsidR="007728F8">
        <w:t>people,</w:t>
      </w:r>
      <w:r w:rsidR="00352700">
        <w:t xml:space="preserve"> and processes to </w:t>
      </w:r>
      <w:r w:rsidR="007728F8">
        <w:t xml:space="preserve">achieve. It drives appropriate culture, skills, performance, and behaviours and helps with change strategy planning and implementation. </w:t>
      </w:r>
    </w:p>
    <w:p w14:paraId="23885E08" w14:textId="25570F95" w:rsidR="007728F8" w:rsidRDefault="007728F8" w:rsidP="00607CB2">
      <w:pPr>
        <w:jc w:val="both"/>
        <w:rPr>
          <w:b/>
          <w:bCs/>
          <w:u w:val="single"/>
        </w:rPr>
      </w:pPr>
      <w:r w:rsidRPr="007728F8">
        <w:rPr>
          <w:b/>
          <w:bCs/>
          <w:u w:val="single"/>
        </w:rPr>
        <w:t>Resource and talent planning.</w:t>
      </w:r>
    </w:p>
    <w:p w14:paraId="17FD9069" w14:textId="6D703C91" w:rsidR="007728F8" w:rsidRDefault="00D27B5C" w:rsidP="00607CB2">
      <w:pPr>
        <w:jc w:val="both"/>
      </w:pPr>
      <w:r>
        <w:t>This e</w:t>
      </w:r>
      <w:r w:rsidR="007728F8">
        <w:t>nsur</w:t>
      </w:r>
      <w:r>
        <w:t>es</w:t>
      </w:r>
      <w:r w:rsidR="007728F8">
        <w:t xml:space="preserve"> your business has the right capability, talent, and resource to achieve strategic ambitions now and in the future</w:t>
      </w:r>
      <w:r w:rsidR="0048466D">
        <w:t>.</w:t>
      </w:r>
    </w:p>
    <w:p w14:paraId="14C09DE1" w14:textId="3FBA426A" w:rsidR="007728F8" w:rsidRDefault="007728F8" w:rsidP="00607CB2">
      <w:pPr>
        <w:jc w:val="both"/>
        <w:rPr>
          <w:b/>
          <w:bCs/>
          <w:u w:val="single"/>
        </w:rPr>
      </w:pPr>
      <w:r>
        <w:rPr>
          <w:b/>
          <w:bCs/>
          <w:u w:val="single"/>
        </w:rPr>
        <w:t>Learning and Development.</w:t>
      </w:r>
    </w:p>
    <w:p w14:paraId="706C4276" w14:textId="1DD5B35A" w:rsidR="005201C9" w:rsidRDefault="00D27B5C" w:rsidP="00607CB2">
      <w:pPr>
        <w:jc w:val="both"/>
      </w:pPr>
      <w:r>
        <w:t>This b</w:t>
      </w:r>
      <w:r w:rsidR="007728F8">
        <w:t>uil</w:t>
      </w:r>
      <w:r>
        <w:t xml:space="preserve">ds </w:t>
      </w:r>
      <w:r w:rsidR="007728F8">
        <w:t>organisational and personal capability and knowledge to meet requirements and creating a learning culture to embed performance</w:t>
      </w:r>
      <w:r w:rsidR="0048466D">
        <w:t>.</w:t>
      </w:r>
    </w:p>
    <w:p w14:paraId="38D2175B" w14:textId="0FD9DF56" w:rsidR="007728F8" w:rsidRDefault="005201C9" w:rsidP="00607CB2">
      <w:pPr>
        <w:jc w:val="both"/>
        <w:rPr>
          <w:b/>
          <w:bCs/>
          <w:u w:val="single"/>
        </w:rPr>
      </w:pPr>
      <w:r w:rsidRPr="005201C9">
        <w:rPr>
          <w:b/>
          <w:bCs/>
          <w:u w:val="single"/>
        </w:rPr>
        <w:t>P</w:t>
      </w:r>
      <w:r w:rsidR="007728F8" w:rsidRPr="005201C9">
        <w:rPr>
          <w:b/>
          <w:bCs/>
          <w:u w:val="single"/>
        </w:rPr>
        <w:t>erf</w:t>
      </w:r>
      <w:r w:rsidR="007728F8">
        <w:rPr>
          <w:b/>
          <w:bCs/>
          <w:u w:val="single"/>
        </w:rPr>
        <w:t>ormance and reward.</w:t>
      </w:r>
    </w:p>
    <w:p w14:paraId="2D7FFE93" w14:textId="7F1FF067" w:rsidR="007728F8" w:rsidRDefault="007728F8" w:rsidP="00607CB2">
      <w:pPr>
        <w:jc w:val="both"/>
      </w:pPr>
      <w:r>
        <w:t xml:space="preserve">Create and maintain a high achieving organisational culture by delivering programmes that recognise and reward behaviours, skills, </w:t>
      </w:r>
      <w:r w:rsidR="003C4198">
        <w:t>experience,</w:t>
      </w:r>
      <w:r>
        <w:t xml:space="preserve"> and performance and ensure the system is cost effective, fair and market relevant</w:t>
      </w:r>
      <w:r w:rsidR="0048466D">
        <w:t>.</w:t>
      </w:r>
    </w:p>
    <w:p w14:paraId="5B02BB4D" w14:textId="77777777" w:rsidR="0017125A" w:rsidRDefault="0017125A" w:rsidP="00607CB2">
      <w:pPr>
        <w:jc w:val="both"/>
        <w:rPr>
          <w:b/>
          <w:bCs/>
          <w:u w:val="single"/>
        </w:rPr>
      </w:pPr>
    </w:p>
    <w:p w14:paraId="0F892BC4" w14:textId="77777777" w:rsidR="0017125A" w:rsidRDefault="0017125A" w:rsidP="00607CB2">
      <w:pPr>
        <w:jc w:val="both"/>
        <w:rPr>
          <w:b/>
          <w:bCs/>
          <w:u w:val="single"/>
        </w:rPr>
      </w:pPr>
    </w:p>
    <w:p w14:paraId="5D095B82" w14:textId="77777777" w:rsidR="0017125A" w:rsidRDefault="0017125A" w:rsidP="00366802">
      <w:pPr>
        <w:rPr>
          <w:b/>
          <w:bCs/>
          <w:u w:val="single"/>
        </w:rPr>
      </w:pPr>
    </w:p>
    <w:p w14:paraId="1C2D2F43" w14:textId="77777777" w:rsidR="0017125A" w:rsidRDefault="0017125A" w:rsidP="00366802">
      <w:pPr>
        <w:rPr>
          <w:b/>
          <w:bCs/>
          <w:u w:val="single"/>
        </w:rPr>
      </w:pPr>
    </w:p>
    <w:p w14:paraId="2CF4B666" w14:textId="4B086590" w:rsidR="0017125A" w:rsidRDefault="007728F8" w:rsidP="00607CB2">
      <w:pPr>
        <w:jc w:val="both"/>
        <w:rPr>
          <w:b/>
          <w:bCs/>
          <w:u w:val="single"/>
        </w:rPr>
      </w:pPr>
      <w:r>
        <w:rPr>
          <w:b/>
          <w:bCs/>
          <w:u w:val="single"/>
        </w:rPr>
        <w:lastRenderedPageBreak/>
        <w:t>Employee Relations.</w:t>
      </w:r>
    </w:p>
    <w:p w14:paraId="1EE50F3B" w14:textId="5215E4BB" w:rsidR="007728F8" w:rsidRPr="0017125A" w:rsidRDefault="007728F8" w:rsidP="00607CB2">
      <w:pPr>
        <w:jc w:val="both"/>
        <w:rPr>
          <w:b/>
          <w:bCs/>
          <w:u w:val="single"/>
        </w:rPr>
      </w:pPr>
      <w:r>
        <w:t xml:space="preserve">Ensures collective and individual relationships with employees are managed correctly within a framework, underpinned </w:t>
      </w:r>
      <w:r w:rsidR="007C5BB3">
        <w:t>by culture, practises, policies and law</w:t>
      </w:r>
      <w:r w:rsidR="0048466D">
        <w:t>.</w:t>
      </w:r>
    </w:p>
    <w:p w14:paraId="4312A384" w14:textId="00C9D00A" w:rsidR="005201C9" w:rsidRDefault="007C5BB3" w:rsidP="00607CB2">
      <w:pPr>
        <w:jc w:val="both"/>
        <w:rPr>
          <w:b/>
          <w:bCs/>
          <w:u w:val="single"/>
        </w:rPr>
      </w:pPr>
      <w:r>
        <w:rPr>
          <w:b/>
          <w:bCs/>
          <w:u w:val="single"/>
        </w:rPr>
        <w:t>Service, delivery, and information.</w:t>
      </w:r>
    </w:p>
    <w:p w14:paraId="0F2F7861" w14:textId="5F245FC1" w:rsidR="005201C9" w:rsidRDefault="005201C9" w:rsidP="00607CB2">
      <w:pPr>
        <w:jc w:val="both"/>
      </w:pPr>
      <w:r>
        <w:t>Ensure</w:t>
      </w:r>
      <w:r w:rsidR="00D27B5C">
        <w:t>s</w:t>
      </w:r>
      <w:r>
        <w:t xml:space="preserve"> customer focused HR service is delivered across the entire employee life cycle. Using exceptional process and project management to enable cost efficient and effective HR service</w:t>
      </w:r>
      <w:r w:rsidR="00D27B5C">
        <w:t>s</w:t>
      </w:r>
      <w:r>
        <w:t xml:space="preserve"> and provide the business with analytics to </w:t>
      </w:r>
      <w:r w:rsidR="00D27B5C">
        <w:t>aid</w:t>
      </w:r>
      <w:r>
        <w:t xml:space="preserve"> improvements</w:t>
      </w:r>
      <w:r w:rsidR="0048466D">
        <w:t>.</w:t>
      </w:r>
    </w:p>
    <w:p w14:paraId="1A07E501" w14:textId="42968132" w:rsidR="0048466D" w:rsidRPr="005201C9" w:rsidRDefault="0048466D" w:rsidP="00607CB2">
      <w:pPr>
        <w:jc w:val="both"/>
        <w:rPr>
          <w:b/>
          <w:bCs/>
          <w:u w:val="single"/>
        </w:rPr>
      </w:pPr>
      <w:r>
        <w:t>(CIPD 2020).</w:t>
      </w:r>
    </w:p>
    <w:p w14:paraId="7175208B" w14:textId="77777777" w:rsidR="007C5BB3" w:rsidRDefault="007C5BB3" w:rsidP="00607CB2">
      <w:pPr>
        <w:jc w:val="both"/>
        <w:rPr>
          <w:b/>
          <w:bCs/>
          <w:u w:val="single"/>
        </w:rPr>
      </w:pPr>
    </w:p>
    <w:p w14:paraId="327232D3" w14:textId="4D4BABB6" w:rsidR="007C5BB3" w:rsidRDefault="007C5BB3" w:rsidP="00607CB2">
      <w:pPr>
        <w:jc w:val="both"/>
        <w:rPr>
          <w:b/>
          <w:bCs/>
          <w:u w:val="single"/>
        </w:rPr>
      </w:pPr>
    </w:p>
    <w:p w14:paraId="2E7BFDA7" w14:textId="6B209588" w:rsidR="007C5BB3" w:rsidRDefault="007C5BB3" w:rsidP="00607CB2">
      <w:pPr>
        <w:jc w:val="both"/>
      </w:pPr>
      <w:r>
        <w:t>The profession map behaviours describe the competences a HR professional need</w:t>
      </w:r>
      <w:r w:rsidR="00D27B5C">
        <w:t xml:space="preserve">s </w:t>
      </w:r>
      <w:r>
        <w:t>to have to perform in a HR role. To reach the required professionalism the HR role requires specific competencies to be proven at each band level throughout the HR path.</w:t>
      </w:r>
    </w:p>
    <w:p w14:paraId="6D01F989" w14:textId="77777777" w:rsidR="007C5BB3" w:rsidRPr="007C5BB3" w:rsidRDefault="007C5BB3" w:rsidP="00607CB2">
      <w:pPr>
        <w:jc w:val="both"/>
      </w:pPr>
    </w:p>
    <w:p w14:paraId="188B6294" w14:textId="05F31E2A" w:rsidR="007728F8" w:rsidRDefault="007C5BB3" w:rsidP="00607CB2">
      <w:pPr>
        <w:jc w:val="both"/>
      </w:pPr>
      <w:r>
        <w:t>The four bands of the profession map define the contribution that you make at every stage of your career and incorporates the relationship a HR professional has with others</w:t>
      </w:r>
      <w:r w:rsidR="00D27B5C">
        <w:t>. It looks at a</w:t>
      </w:r>
      <w:r>
        <w:t>ctivities performed by a HR professional, where you would spend your time, what service you would provide and how contribution and success is measured.</w:t>
      </w:r>
    </w:p>
    <w:p w14:paraId="4DED7FFF" w14:textId="77777777" w:rsidR="003C4198" w:rsidRDefault="003C4198" w:rsidP="00607CB2">
      <w:pPr>
        <w:jc w:val="both"/>
      </w:pPr>
    </w:p>
    <w:p w14:paraId="1C1FAB12" w14:textId="77777777" w:rsidR="0048466D" w:rsidRPr="007C5BB3" w:rsidRDefault="0048466D" w:rsidP="00366802"/>
    <w:p w14:paraId="35B2F3CC" w14:textId="77777777" w:rsidR="0017125A" w:rsidRDefault="0017125A" w:rsidP="00366802"/>
    <w:p w14:paraId="66442898" w14:textId="77777777" w:rsidR="0017125A" w:rsidRDefault="007C5BB3" w:rsidP="00366802">
      <w:r>
        <w:rPr>
          <w:noProof/>
        </w:rPr>
        <w:drawing>
          <wp:inline distT="0" distB="0" distL="0" distR="0" wp14:anchorId="728529C1" wp14:editId="799FD5CF">
            <wp:extent cx="4276725" cy="35909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76725" cy="3590925"/>
                    </a:xfrm>
                    <a:prstGeom prst="rect">
                      <a:avLst/>
                    </a:prstGeom>
                    <a:noFill/>
                    <a:ln>
                      <a:noFill/>
                    </a:ln>
                  </pic:spPr>
                </pic:pic>
              </a:graphicData>
            </a:graphic>
          </wp:inline>
        </w:drawing>
      </w:r>
    </w:p>
    <w:p w14:paraId="226ABA90" w14:textId="431A6291" w:rsidR="007C5BB3" w:rsidRPr="0017125A" w:rsidRDefault="007C5BB3" w:rsidP="00607CB2">
      <w:pPr>
        <w:jc w:val="both"/>
      </w:pPr>
      <w:r w:rsidRPr="007C5BB3">
        <w:rPr>
          <w:b/>
          <w:bCs/>
          <w:u w:val="single"/>
        </w:rPr>
        <w:lastRenderedPageBreak/>
        <w:t xml:space="preserve">Band one </w:t>
      </w:r>
    </w:p>
    <w:p w14:paraId="6445B386" w14:textId="2D3FAE28" w:rsidR="007C5BB3" w:rsidRDefault="005201C9" w:rsidP="00607CB2">
      <w:pPr>
        <w:jc w:val="both"/>
      </w:pPr>
      <w:r>
        <w:t xml:space="preserve">Band one is supporting and processing activities. You provide information, manage data and deliver process by giving facts and information and delivering fundamentals giving peace of mind. It is measured by efficiency, </w:t>
      </w:r>
      <w:r w:rsidR="0048466D">
        <w:t>accuracy,</w:t>
      </w:r>
      <w:r>
        <w:t xml:space="preserve"> and client satisfaction.</w:t>
      </w:r>
    </w:p>
    <w:p w14:paraId="69893D2E" w14:textId="19FB62EF" w:rsidR="005201C9" w:rsidRDefault="005201C9" w:rsidP="00607CB2">
      <w:pPr>
        <w:jc w:val="both"/>
        <w:rPr>
          <w:b/>
          <w:bCs/>
          <w:u w:val="single"/>
        </w:rPr>
      </w:pPr>
      <w:r>
        <w:rPr>
          <w:b/>
          <w:bCs/>
          <w:u w:val="single"/>
        </w:rPr>
        <w:t>Band two.</w:t>
      </w:r>
    </w:p>
    <w:p w14:paraId="2EF5A0E8" w14:textId="29C383FA" w:rsidR="003C4198" w:rsidRDefault="0048466D" w:rsidP="00607CB2">
      <w:pPr>
        <w:jc w:val="both"/>
      </w:pPr>
      <w:r>
        <w:t xml:space="preserve">Band two is managing and advising teams or </w:t>
      </w:r>
      <w:r w:rsidR="00D7224B">
        <w:t>an individual’s</w:t>
      </w:r>
      <w:r>
        <w:t xml:space="preserve"> issues and problems. Your time is spent understanding issues and parameters, analysing issues, evaluation, likely consequences, and solutions. It is measured by any issues and the problems are resolved.</w:t>
      </w:r>
    </w:p>
    <w:p w14:paraId="65D9DDAA" w14:textId="559CF07B" w:rsidR="0048466D" w:rsidRDefault="0048466D" w:rsidP="00607CB2">
      <w:pPr>
        <w:jc w:val="both"/>
        <w:rPr>
          <w:b/>
          <w:bCs/>
          <w:u w:val="single"/>
        </w:rPr>
      </w:pPr>
      <w:r>
        <w:rPr>
          <w:b/>
          <w:bCs/>
          <w:u w:val="single"/>
        </w:rPr>
        <w:t>Band three.</w:t>
      </w:r>
    </w:p>
    <w:p w14:paraId="1536E6C5" w14:textId="3E351EAD" w:rsidR="0048466D" w:rsidRDefault="0048466D" w:rsidP="00607CB2">
      <w:pPr>
        <w:jc w:val="both"/>
      </w:pPr>
      <w:r>
        <w:t>Band three is leading the professional areas and addressing HR challenges at organisational level. It is about understanding the business realities and providing insightful innovative solutions and completing risk analysis. You generally are a trusted partner or at a leadership level.</w:t>
      </w:r>
    </w:p>
    <w:p w14:paraId="608234B3" w14:textId="41318BDC" w:rsidR="0048466D" w:rsidRDefault="0048466D" w:rsidP="00607CB2">
      <w:pPr>
        <w:jc w:val="both"/>
        <w:rPr>
          <w:b/>
          <w:bCs/>
          <w:u w:val="single"/>
        </w:rPr>
      </w:pPr>
      <w:r>
        <w:rPr>
          <w:b/>
          <w:bCs/>
          <w:u w:val="single"/>
        </w:rPr>
        <w:t>Band four.</w:t>
      </w:r>
    </w:p>
    <w:p w14:paraId="37666E57" w14:textId="51E4FCA1" w:rsidR="00816259" w:rsidRPr="0017125A" w:rsidRDefault="0048466D" w:rsidP="00607CB2">
      <w:pPr>
        <w:jc w:val="both"/>
      </w:pPr>
      <w:r>
        <w:t>Band four is leading the function</w:t>
      </w:r>
      <w:r w:rsidR="00D7224B">
        <w:t xml:space="preserve">, </w:t>
      </w:r>
      <w:r>
        <w:t xml:space="preserve">developing the </w:t>
      </w:r>
      <w:proofErr w:type="gramStart"/>
      <w:r>
        <w:t>organisation</w:t>
      </w:r>
      <w:proofErr w:type="gramEnd"/>
      <w:r>
        <w:t xml:space="preserve"> and developing strategies for the business and the HR function. You would be in a business partner role understanding the business realities and the </w:t>
      </w:r>
      <w:r w:rsidR="00816259">
        <w:t>client’s</w:t>
      </w:r>
      <w:r>
        <w:t xml:space="preserve"> needs, developing plans an</w:t>
      </w:r>
      <w:r w:rsidR="00816259">
        <w:t>d strategies. You would lead teams’ colleagues and be a development and performance coach.</w:t>
      </w:r>
    </w:p>
    <w:p w14:paraId="2D98ADAA" w14:textId="554B1B70" w:rsidR="00816259" w:rsidRDefault="00816259" w:rsidP="00607CB2">
      <w:pPr>
        <w:jc w:val="both"/>
        <w:rPr>
          <w:b/>
          <w:bCs/>
          <w:u w:val="single"/>
        </w:rPr>
      </w:pPr>
    </w:p>
    <w:p w14:paraId="54D2E05F" w14:textId="57AAE573" w:rsidR="00816259" w:rsidRDefault="00816259" w:rsidP="00607CB2">
      <w:pPr>
        <w:jc w:val="both"/>
      </w:pPr>
      <w:r>
        <w:t>The profession map describes the behaviours and competencies a HR professional needs to perform in a HR role.</w:t>
      </w:r>
    </w:p>
    <w:p w14:paraId="7669EC78" w14:textId="77777777" w:rsidR="0017125A" w:rsidRDefault="0017125A" w:rsidP="00607CB2">
      <w:pPr>
        <w:jc w:val="both"/>
      </w:pPr>
    </w:p>
    <w:p w14:paraId="31831986" w14:textId="3C7883ED" w:rsidR="00816259" w:rsidRDefault="00816259" w:rsidP="00607CB2">
      <w:pPr>
        <w:jc w:val="both"/>
        <w:rPr>
          <w:b/>
          <w:bCs/>
          <w:u w:val="single"/>
        </w:rPr>
      </w:pPr>
      <w:r w:rsidRPr="00816259">
        <w:rPr>
          <w:b/>
          <w:bCs/>
          <w:u w:val="single"/>
        </w:rPr>
        <w:t xml:space="preserve">Curious </w:t>
      </w:r>
    </w:p>
    <w:p w14:paraId="21B160F6" w14:textId="6B23DFF5" w:rsidR="00816259" w:rsidRDefault="00816259" w:rsidP="00607CB2">
      <w:pPr>
        <w:jc w:val="both"/>
      </w:pPr>
      <w:r>
        <w:t xml:space="preserve">Curious behaviour is inquisitive and open minded, seeking innovative ways to add value. If you </w:t>
      </w:r>
      <w:proofErr w:type="gramStart"/>
      <w:r>
        <w:t>don’t</w:t>
      </w:r>
      <w:proofErr w:type="gramEnd"/>
      <w:r>
        <w:t xml:space="preserve"> have this behaviour you would fail to ask questions and take things at face value, reject ideas quickly without reflection and </w:t>
      </w:r>
      <w:r w:rsidR="00D7224B">
        <w:t>would be very</w:t>
      </w:r>
      <w:r>
        <w:t xml:space="preserve"> focused on the past and present and not the future.</w:t>
      </w:r>
    </w:p>
    <w:p w14:paraId="75768662" w14:textId="4F884733" w:rsidR="00816259" w:rsidRDefault="00816259" w:rsidP="00607CB2">
      <w:pPr>
        <w:jc w:val="both"/>
        <w:rPr>
          <w:b/>
          <w:bCs/>
          <w:u w:val="single"/>
        </w:rPr>
      </w:pPr>
      <w:r>
        <w:rPr>
          <w:b/>
          <w:bCs/>
          <w:u w:val="single"/>
        </w:rPr>
        <w:t>Decisive Thinker</w:t>
      </w:r>
    </w:p>
    <w:p w14:paraId="738DC79B" w14:textId="37F1BA63" w:rsidR="0017125A" w:rsidRDefault="00816259" w:rsidP="00607CB2">
      <w:pPr>
        <w:jc w:val="both"/>
      </w:pPr>
      <w:r>
        <w:t xml:space="preserve">A decisive thinker </w:t>
      </w:r>
      <w:r w:rsidR="004019A1">
        <w:t>can</w:t>
      </w:r>
      <w:r>
        <w:t xml:space="preserve"> </w:t>
      </w:r>
      <w:r w:rsidR="004019A1">
        <w:t>analyse</w:t>
      </w:r>
      <w:r>
        <w:t xml:space="preserve"> and understand </w:t>
      </w:r>
      <w:r w:rsidR="00D7224B">
        <w:t>d</w:t>
      </w:r>
      <w:r>
        <w:t xml:space="preserve">ata quickly with the use of information and knowledge </w:t>
      </w:r>
      <w:r w:rsidR="004019A1">
        <w:t>in a structured way to identify options and make robust, defendable solutions.</w:t>
      </w:r>
    </w:p>
    <w:p w14:paraId="68718667" w14:textId="3A204432" w:rsidR="004019A1" w:rsidRDefault="004019A1" w:rsidP="00607CB2">
      <w:pPr>
        <w:jc w:val="both"/>
        <w:rPr>
          <w:b/>
          <w:bCs/>
          <w:u w:val="single"/>
        </w:rPr>
      </w:pPr>
      <w:r>
        <w:rPr>
          <w:b/>
          <w:bCs/>
          <w:u w:val="single"/>
        </w:rPr>
        <w:t>Skilled influencer</w:t>
      </w:r>
    </w:p>
    <w:p w14:paraId="017E793C" w14:textId="49E2BE79" w:rsidR="004019A1" w:rsidRDefault="004019A1" w:rsidP="00607CB2">
      <w:pPr>
        <w:jc w:val="both"/>
      </w:pPr>
      <w:r>
        <w:t>A skilled influencer can gain the commitment and support from diverse stakeholders by influencing in a value led way.</w:t>
      </w:r>
    </w:p>
    <w:p w14:paraId="107A0B81" w14:textId="02E515BF" w:rsidR="004019A1" w:rsidRDefault="004019A1" w:rsidP="00607CB2">
      <w:pPr>
        <w:jc w:val="both"/>
        <w:rPr>
          <w:b/>
          <w:bCs/>
          <w:u w:val="single"/>
        </w:rPr>
      </w:pPr>
      <w:r>
        <w:rPr>
          <w:b/>
          <w:bCs/>
          <w:u w:val="single"/>
        </w:rPr>
        <w:t>Personally Credible</w:t>
      </w:r>
    </w:p>
    <w:p w14:paraId="2C8C4719" w14:textId="3A54DCC6" w:rsidR="004019A1" w:rsidRDefault="004019A1" w:rsidP="00607CB2">
      <w:pPr>
        <w:jc w:val="both"/>
      </w:pPr>
      <w:r>
        <w:t>To build and deliver professionalism through combining commercial and expertise to add value to the business, stakeholders, and peers.</w:t>
      </w:r>
    </w:p>
    <w:p w14:paraId="7533F64C" w14:textId="29800339" w:rsidR="004019A1" w:rsidRDefault="004019A1" w:rsidP="00607CB2">
      <w:pPr>
        <w:jc w:val="both"/>
        <w:rPr>
          <w:b/>
          <w:bCs/>
          <w:u w:val="single"/>
        </w:rPr>
      </w:pPr>
      <w:r>
        <w:rPr>
          <w:b/>
          <w:bCs/>
          <w:u w:val="single"/>
        </w:rPr>
        <w:t>Collaborative</w:t>
      </w:r>
    </w:p>
    <w:p w14:paraId="0089FF29" w14:textId="24610E63" w:rsidR="004019A1" w:rsidRDefault="004019A1" w:rsidP="00607CB2">
      <w:pPr>
        <w:jc w:val="both"/>
      </w:pPr>
      <w:r>
        <w:t>Works effectively with who</w:t>
      </w:r>
      <w:r w:rsidR="00D7224B">
        <w:t>ever</w:t>
      </w:r>
      <w:r>
        <w:t xml:space="preserve"> is required</w:t>
      </w:r>
      <w:r w:rsidR="00D7224B">
        <w:t>,</w:t>
      </w:r>
      <w:r>
        <w:t xml:space="preserve"> both within </w:t>
      </w:r>
      <w:r w:rsidR="00205D21">
        <w:t>and</w:t>
      </w:r>
      <w:r>
        <w:t xml:space="preserve"> outside a business.</w:t>
      </w:r>
    </w:p>
    <w:p w14:paraId="1EE758C8" w14:textId="77777777" w:rsidR="00D7224B" w:rsidRDefault="00D7224B" w:rsidP="00607CB2">
      <w:pPr>
        <w:jc w:val="both"/>
        <w:rPr>
          <w:b/>
          <w:bCs/>
          <w:u w:val="single"/>
        </w:rPr>
      </w:pPr>
    </w:p>
    <w:p w14:paraId="1A0D3E19" w14:textId="739B10FB" w:rsidR="004019A1" w:rsidRDefault="004019A1" w:rsidP="00607CB2">
      <w:pPr>
        <w:jc w:val="both"/>
        <w:rPr>
          <w:b/>
          <w:bCs/>
          <w:u w:val="single"/>
        </w:rPr>
      </w:pPr>
      <w:r>
        <w:rPr>
          <w:b/>
          <w:bCs/>
          <w:u w:val="single"/>
        </w:rPr>
        <w:lastRenderedPageBreak/>
        <w:t>Driven to deliver</w:t>
      </w:r>
    </w:p>
    <w:p w14:paraId="1FAAEBCE" w14:textId="168388F7" w:rsidR="004019A1" w:rsidRDefault="004019A1" w:rsidP="00607CB2">
      <w:pPr>
        <w:jc w:val="both"/>
      </w:pPr>
      <w:r>
        <w:t>You are determined to deliver using resourcefulness and purpose to give the best results for the business.</w:t>
      </w:r>
    </w:p>
    <w:p w14:paraId="30ADD975" w14:textId="6E1CFC78" w:rsidR="003C4198" w:rsidRDefault="004019A1" w:rsidP="00607CB2">
      <w:pPr>
        <w:jc w:val="both"/>
        <w:rPr>
          <w:b/>
          <w:bCs/>
          <w:u w:val="single"/>
        </w:rPr>
      </w:pPr>
      <w:r>
        <w:rPr>
          <w:b/>
          <w:bCs/>
          <w:u w:val="single"/>
        </w:rPr>
        <w:t>Courage to challenge</w:t>
      </w:r>
      <w:r w:rsidR="003C4198">
        <w:rPr>
          <w:b/>
          <w:bCs/>
          <w:u w:val="single"/>
        </w:rPr>
        <w:t>.</w:t>
      </w:r>
    </w:p>
    <w:p w14:paraId="237F18CB" w14:textId="77777777" w:rsidR="0017125A" w:rsidRDefault="004019A1" w:rsidP="00607CB2">
      <w:pPr>
        <w:jc w:val="both"/>
      </w:pPr>
      <w:r>
        <w:t xml:space="preserve">To show confidence and courage to challenge others even when there is </w:t>
      </w:r>
      <w:r w:rsidR="003C4198">
        <w:t>resistance,</w:t>
      </w:r>
      <w:r>
        <w:t xml:space="preserve"> or it is an unfamiliar situation.</w:t>
      </w:r>
    </w:p>
    <w:p w14:paraId="3EB2BCFE" w14:textId="35980185" w:rsidR="004019A1" w:rsidRPr="0017125A" w:rsidRDefault="004019A1" w:rsidP="00607CB2">
      <w:pPr>
        <w:jc w:val="both"/>
      </w:pPr>
      <w:r>
        <w:rPr>
          <w:b/>
          <w:bCs/>
          <w:u w:val="single"/>
        </w:rPr>
        <w:t>Role Model.</w:t>
      </w:r>
    </w:p>
    <w:p w14:paraId="3410A53E" w14:textId="68C8A72C" w:rsidR="0017125A" w:rsidRDefault="004019A1" w:rsidP="00607CB2">
      <w:pPr>
        <w:jc w:val="both"/>
      </w:pPr>
      <w:r>
        <w:t xml:space="preserve">Leads by example, acts with integrity, acts </w:t>
      </w:r>
      <w:proofErr w:type="gramStart"/>
      <w:r>
        <w:t>impartially</w:t>
      </w:r>
      <w:proofErr w:type="gramEnd"/>
      <w:r>
        <w:t xml:space="preserve"> and balance</w:t>
      </w:r>
      <w:r w:rsidR="00D7224B">
        <w:t xml:space="preserve">s </w:t>
      </w:r>
      <w:r>
        <w:t xml:space="preserve">personal, </w:t>
      </w:r>
      <w:r w:rsidR="003C4198">
        <w:t>legal,</w:t>
      </w:r>
      <w:r>
        <w:t xml:space="preserve"> and organisational parameters.</w:t>
      </w:r>
    </w:p>
    <w:p w14:paraId="4C8E1C07" w14:textId="77777777" w:rsidR="0017125A" w:rsidRDefault="0017125A" w:rsidP="00607CB2">
      <w:pPr>
        <w:jc w:val="both"/>
      </w:pPr>
    </w:p>
    <w:p w14:paraId="52DB8917" w14:textId="63B7D1F1" w:rsidR="0017125A" w:rsidRDefault="0017125A" w:rsidP="00366802">
      <w:r>
        <w:rPr>
          <w:noProof/>
        </w:rPr>
        <w:drawing>
          <wp:inline distT="0" distB="0" distL="0" distR="0" wp14:anchorId="66ECAF77" wp14:editId="21144A64">
            <wp:extent cx="4314825" cy="42862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14825" cy="4286250"/>
                    </a:xfrm>
                    <a:prstGeom prst="rect">
                      <a:avLst/>
                    </a:prstGeom>
                    <a:noFill/>
                    <a:ln>
                      <a:noFill/>
                    </a:ln>
                  </pic:spPr>
                </pic:pic>
              </a:graphicData>
            </a:graphic>
          </wp:inline>
        </w:drawing>
      </w:r>
    </w:p>
    <w:p w14:paraId="1DFDF95F" w14:textId="77777777" w:rsidR="00072949" w:rsidRDefault="00072949" w:rsidP="00607CB2">
      <w:pPr>
        <w:jc w:val="both"/>
      </w:pPr>
    </w:p>
    <w:p w14:paraId="618CB995" w14:textId="519D6322" w:rsidR="00072949" w:rsidRDefault="003C4198" w:rsidP="00607CB2">
      <w:pPr>
        <w:jc w:val="both"/>
      </w:pPr>
      <w:r>
        <w:t>The world of HR is creating new opportunities and challenges, so it needs to be adapted and shape the approach</w:t>
      </w:r>
      <w:r w:rsidR="00D7224B">
        <w:t xml:space="preserve"> and</w:t>
      </w:r>
      <w:r>
        <w:t xml:space="preserve"> gain solutions to match the fast shift in the HR profession. CIPD needed to update </w:t>
      </w:r>
      <w:r w:rsidR="00D7224B">
        <w:t>t</w:t>
      </w:r>
      <w:r>
        <w:t>he 2013 profession map to reflect this and adapt</w:t>
      </w:r>
      <w:r w:rsidR="00D7224B">
        <w:t xml:space="preserve"> </w:t>
      </w:r>
      <w:r>
        <w:t>to the future. In 2015 CIPD completed a significant research process about real experiences and this became the foundation for the ‘profession for the future’ thinking. It became the start of defining the heart of the new map (Cheese 2018). The 2013 map that I have used remains a robust and relevant point of reference as the CIPD transitions to the new map in 2021</w:t>
      </w:r>
      <w:r w:rsidR="00072949">
        <w:t xml:space="preserve"> (CIPD 2020).</w:t>
      </w:r>
    </w:p>
    <w:p w14:paraId="367F6A50" w14:textId="280BB1F7" w:rsidR="00072949" w:rsidRPr="00F90201" w:rsidRDefault="00F90201" w:rsidP="00607CB2">
      <w:pPr>
        <w:jc w:val="both"/>
        <w:rPr>
          <w:b/>
          <w:bCs/>
          <w:u w:val="single"/>
        </w:rPr>
      </w:pPr>
      <w:r w:rsidRPr="00F90201">
        <w:rPr>
          <w:b/>
          <w:bCs/>
          <w:u w:val="single"/>
        </w:rPr>
        <w:t>Words 10</w:t>
      </w:r>
      <w:r w:rsidR="00D7224B">
        <w:rPr>
          <w:b/>
          <w:bCs/>
          <w:u w:val="single"/>
        </w:rPr>
        <w:t>62</w:t>
      </w:r>
    </w:p>
    <w:p w14:paraId="13AFEE51" w14:textId="77777777" w:rsidR="00072949" w:rsidRDefault="00072949" w:rsidP="00366802"/>
    <w:p w14:paraId="6A3FA418" w14:textId="4B659852" w:rsidR="00072949" w:rsidRDefault="00995D91" w:rsidP="00366802">
      <w:pPr>
        <w:rPr>
          <w:b/>
          <w:bCs/>
          <w:u w:val="single"/>
        </w:rPr>
      </w:pPr>
      <w:r>
        <w:rPr>
          <w:b/>
          <w:bCs/>
          <w:u w:val="single"/>
        </w:rPr>
        <w:t>Reference</w:t>
      </w:r>
    </w:p>
    <w:p w14:paraId="1391721C" w14:textId="77777777" w:rsidR="00995D91" w:rsidRPr="00995D91" w:rsidRDefault="00995D91" w:rsidP="00366802"/>
    <w:p w14:paraId="00BE2825" w14:textId="77777777" w:rsidR="004742B7" w:rsidRDefault="004742B7" w:rsidP="00366802">
      <w:r>
        <w:t xml:space="preserve">CIPD 2020 </w:t>
      </w:r>
      <w:hyperlink r:id="rId32" w:history="1">
        <w:r w:rsidRPr="00CB26F6">
          <w:rPr>
            <w:rStyle w:val="Hyperlink"/>
          </w:rPr>
          <w:t>https://www.cipd.co.uk/learn/profession-map/2013-profession-map</w:t>
        </w:r>
      </w:hyperlink>
    </w:p>
    <w:p w14:paraId="1A16D4C8" w14:textId="77777777" w:rsidR="004742B7" w:rsidRDefault="004742B7" w:rsidP="00366802">
      <w:r>
        <w:t xml:space="preserve">CIPD profession map 2013 </w:t>
      </w:r>
      <w:hyperlink r:id="rId33" w:history="1">
        <w:r w:rsidRPr="00CB26F6">
          <w:rPr>
            <w:rStyle w:val="Hyperlink"/>
          </w:rPr>
          <w:t>https://www.cipd.co.uk/learn/profession-map/2013-profession-map</w:t>
        </w:r>
      </w:hyperlink>
    </w:p>
    <w:p w14:paraId="78EDBF1E" w14:textId="77777777" w:rsidR="004742B7" w:rsidRDefault="004742B7" w:rsidP="00366802">
      <w:r>
        <w:t xml:space="preserve">Peter Cheese 2018 </w:t>
      </w:r>
      <w:hyperlink r:id="rId34" w:history="1">
        <w:r w:rsidRPr="00CB26F6">
          <w:rPr>
            <w:rStyle w:val="Hyperlink"/>
          </w:rPr>
          <w:t>https://www.cipd.co.uk/Community/blogs/b/peter_cheese/posts/our-new-profession-m</w:t>
        </w:r>
      </w:hyperlink>
    </w:p>
    <w:p w14:paraId="53C9CBA9" w14:textId="77777777" w:rsidR="004742B7" w:rsidRDefault="004742B7" w:rsidP="00366802">
      <w:r w:rsidRPr="004742B7">
        <w:t>Siobhan</w:t>
      </w:r>
      <w:r>
        <w:t xml:space="preserve"> Mac Court July 2020 </w:t>
      </w:r>
      <w:hyperlink r:id="rId35" w:history="1">
        <w:r w:rsidRPr="00CB26F6">
          <w:rPr>
            <w:rStyle w:val="Hyperlink"/>
          </w:rPr>
          <w:t>https://community.dpgplc.co.uk/blog/the-cipd-profession-map#</w:t>
        </w:r>
      </w:hyperlink>
    </w:p>
    <w:p w14:paraId="5E54B0C4" w14:textId="77777777" w:rsidR="004742B7" w:rsidRDefault="004742B7" w:rsidP="00366802"/>
    <w:p w14:paraId="28D943B2" w14:textId="77777777" w:rsidR="004742B7" w:rsidRPr="004742B7" w:rsidRDefault="004742B7" w:rsidP="00366802"/>
    <w:p w14:paraId="65B00C5E" w14:textId="77777777" w:rsidR="006B6037" w:rsidRPr="00072949" w:rsidRDefault="006B6037" w:rsidP="00366802">
      <w:pPr>
        <w:rPr>
          <w:b/>
          <w:bCs/>
          <w:u w:val="single"/>
        </w:rPr>
      </w:pPr>
    </w:p>
    <w:p w14:paraId="7818ECA5" w14:textId="77777777" w:rsidR="004019A1" w:rsidRPr="004019A1" w:rsidRDefault="004019A1" w:rsidP="00366802">
      <w:pPr>
        <w:rPr>
          <w:b/>
          <w:bCs/>
          <w:u w:val="single"/>
        </w:rPr>
      </w:pPr>
    </w:p>
    <w:p w14:paraId="19BB7EDE" w14:textId="77777777" w:rsidR="004019A1" w:rsidRDefault="004019A1" w:rsidP="00366802"/>
    <w:p w14:paraId="18EFFF83" w14:textId="77777777" w:rsidR="004019A1" w:rsidRPr="004019A1" w:rsidRDefault="004019A1" w:rsidP="00366802">
      <w:pPr>
        <w:rPr>
          <w:b/>
          <w:bCs/>
          <w:u w:val="single"/>
        </w:rPr>
      </w:pPr>
    </w:p>
    <w:p w14:paraId="5B1C48EB" w14:textId="77777777" w:rsidR="004019A1" w:rsidRPr="004019A1" w:rsidRDefault="004019A1" w:rsidP="00366802"/>
    <w:p w14:paraId="49026742" w14:textId="77777777" w:rsidR="00816259" w:rsidRPr="00816259" w:rsidRDefault="00816259" w:rsidP="00366802">
      <w:pPr>
        <w:rPr>
          <w:b/>
          <w:bCs/>
          <w:u w:val="single"/>
        </w:rPr>
      </w:pPr>
    </w:p>
    <w:p w14:paraId="47DA0CA2" w14:textId="77777777" w:rsidR="005201C9" w:rsidRPr="005201C9" w:rsidRDefault="005201C9" w:rsidP="00366802"/>
    <w:p w14:paraId="3BCAA21D" w14:textId="7F96E7E2" w:rsidR="00270175" w:rsidRDefault="00270175" w:rsidP="00366802"/>
    <w:p w14:paraId="5B4AD2F8" w14:textId="608C5653" w:rsidR="004742B7" w:rsidRDefault="004742B7" w:rsidP="00366802"/>
    <w:p w14:paraId="02D88D04" w14:textId="48A68448" w:rsidR="004742B7" w:rsidRDefault="004742B7" w:rsidP="00366802"/>
    <w:p w14:paraId="372D8FFB" w14:textId="69F96826" w:rsidR="004742B7" w:rsidRDefault="004742B7" w:rsidP="00366802"/>
    <w:p w14:paraId="201D5D16" w14:textId="2188E252" w:rsidR="004742B7" w:rsidRDefault="004742B7" w:rsidP="00366802"/>
    <w:p w14:paraId="1B5F28A7" w14:textId="2CA73F5F" w:rsidR="004742B7" w:rsidRDefault="004742B7" w:rsidP="00366802"/>
    <w:p w14:paraId="2736FBE6" w14:textId="036A7EF9" w:rsidR="004742B7" w:rsidRDefault="004742B7" w:rsidP="00366802"/>
    <w:p w14:paraId="2795D6D2" w14:textId="3A5F1141" w:rsidR="004742B7" w:rsidRDefault="004742B7" w:rsidP="00366802"/>
    <w:p w14:paraId="6C25B1B8" w14:textId="7D1FC824" w:rsidR="004742B7" w:rsidRDefault="004742B7" w:rsidP="00366802"/>
    <w:p w14:paraId="474E0749" w14:textId="177A5F40" w:rsidR="004742B7" w:rsidRDefault="004742B7" w:rsidP="00366802"/>
    <w:p w14:paraId="4CA4EB06" w14:textId="6DD917AC" w:rsidR="004742B7" w:rsidRDefault="004742B7" w:rsidP="00366802"/>
    <w:p w14:paraId="3C6E212A" w14:textId="67FB0F83" w:rsidR="004742B7" w:rsidRDefault="004742B7" w:rsidP="00366802"/>
    <w:p w14:paraId="258F0AD4" w14:textId="7B9F329D" w:rsidR="004742B7" w:rsidRDefault="004742B7" w:rsidP="00366802"/>
    <w:p w14:paraId="2565BBCE" w14:textId="4AE29099" w:rsidR="004742B7" w:rsidRDefault="004742B7" w:rsidP="00366802"/>
    <w:p w14:paraId="70D21159" w14:textId="45F08662" w:rsidR="004742B7" w:rsidRDefault="004742B7" w:rsidP="00366802"/>
    <w:p w14:paraId="37602B9A" w14:textId="091EAF50" w:rsidR="004742B7" w:rsidRDefault="002F1FC1" w:rsidP="00366802">
      <w:pPr>
        <w:rPr>
          <w:b/>
          <w:bCs/>
          <w:u w:val="single"/>
        </w:rPr>
      </w:pPr>
      <w:r w:rsidRPr="002F1FC1">
        <w:rPr>
          <w:b/>
          <w:bCs/>
          <w:u w:val="single"/>
        </w:rPr>
        <w:lastRenderedPageBreak/>
        <w:t>Activity Three</w:t>
      </w:r>
    </w:p>
    <w:p w14:paraId="79383573" w14:textId="2A11F6DF" w:rsidR="002F1FC1" w:rsidRDefault="002F1FC1" w:rsidP="00607CB2">
      <w:pPr>
        <w:jc w:val="both"/>
        <w:rPr>
          <w:b/>
          <w:bCs/>
          <w:u w:val="single"/>
        </w:rPr>
      </w:pPr>
      <w:r>
        <w:rPr>
          <w:b/>
          <w:bCs/>
          <w:u w:val="single"/>
        </w:rPr>
        <w:t>Be able to manage self and workload to meet performance requirements</w:t>
      </w:r>
      <w:r w:rsidR="00FF7489">
        <w:rPr>
          <w:b/>
          <w:bCs/>
          <w:u w:val="single"/>
        </w:rPr>
        <w:t>.</w:t>
      </w:r>
    </w:p>
    <w:p w14:paraId="1F92E828" w14:textId="68D27C76" w:rsidR="002F1FC1" w:rsidRDefault="002F1FC1" w:rsidP="00607CB2">
      <w:pPr>
        <w:jc w:val="both"/>
      </w:pPr>
      <w:r>
        <w:t>We plan</w:t>
      </w:r>
      <w:r w:rsidR="00CA2CC0">
        <w:t>,</w:t>
      </w:r>
      <w:r>
        <w:t xml:space="preserve"> implement, </w:t>
      </w:r>
      <w:r w:rsidR="00205D21">
        <w:t>monitor,</w:t>
      </w:r>
      <w:r>
        <w:t xml:space="preserve"> and </w:t>
      </w:r>
      <w:r w:rsidR="00205D21">
        <w:t>evaluate</w:t>
      </w:r>
      <w:r>
        <w:t xml:space="preserve"> </w:t>
      </w:r>
      <w:r w:rsidR="00205D21">
        <w:t>projects</w:t>
      </w:r>
      <w:r>
        <w:t xml:space="preserve"> in everyday life. </w:t>
      </w:r>
      <w:r w:rsidR="00205D21">
        <w:t>However,</w:t>
      </w:r>
      <w:r>
        <w:t xml:space="preserve"> it is </w:t>
      </w:r>
      <w:r w:rsidR="00205D21">
        <w:t>predominantly</w:t>
      </w:r>
      <w:r>
        <w:t xml:space="preserve"> used in the workplace. The first step of anything that needs to be undertaken is to define what is required and why, th</w:t>
      </w:r>
      <w:r w:rsidR="00CA2CC0">
        <w:t xml:space="preserve">is </w:t>
      </w:r>
      <w:r>
        <w:t xml:space="preserve">would normally begin with a business case. The project would be researched to see if it </w:t>
      </w:r>
      <w:r w:rsidR="00205D21">
        <w:t>were</w:t>
      </w:r>
      <w:r>
        <w:t xml:space="preserve"> ok to go ahead</w:t>
      </w:r>
      <w:r w:rsidR="003861FA">
        <w:t>. Important seniors would check any due diligence to ensure the plan can be given the green light to implement (Eby 2018).</w:t>
      </w:r>
    </w:p>
    <w:p w14:paraId="2DED795F" w14:textId="3F3DB17B" w:rsidR="003861FA" w:rsidRDefault="003861FA" w:rsidP="00607CB2">
      <w:pPr>
        <w:jc w:val="both"/>
      </w:pPr>
      <w:r>
        <w:t>To ensure a plan is successful, a plan needs to be developed with a road map that everyone can follow, this would begin with setting clear goals.</w:t>
      </w:r>
    </w:p>
    <w:p w14:paraId="3CCE8291" w14:textId="5BBDFF4C" w:rsidR="003861FA" w:rsidRDefault="003861FA" w:rsidP="00607CB2">
      <w:pPr>
        <w:jc w:val="both"/>
        <w:rPr>
          <w:b/>
          <w:bCs/>
          <w:u w:val="single"/>
        </w:rPr>
      </w:pPr>
      <w:r w:rsidRPr="003861FA">
        <w:rPr>
          <w:b/>
          <w:bCs/>
          <w:u w:val="single"/>
        </w:rPr>
        <w:t>S.M.A.R.T Goals</w:t>
      </w:r>
      <w:r>
        <w:rPr>
          <w:b/>
          <w:bCs/>
          <w:u w:val="single"/>
        </w:rPr>
        <w:t>.</w:t>
      </w:r>
    </w:p>
    <w:p w14:paraId="22F7E300" w14:textId="6527C289" w:rsidR="003861FA" w:rsidRDefault="003861FA" w:rsidP="00607CB2">
      <w:pPr>
        <w:jc w:val="both"/>
      </w:pPr>
      <w:r>
        <w:t>This method ensures that all processes are thoroughly looked at and gives clarity and understanding of goal setting processes.</w:t>
      </w:r>
    </w:p>
    <w:p w14:paraId="415EE5E0" w14:textId="7D2BD0ED" w:rsidR="003861FA" w:rsidRPr="003861FA" w:rsidRDefault="003861FA" w:rsidP="00607CB2">
      <w:pPr>
        <w:jc w:val="both"/>
      </w:pPr>
      <w:r w:rsidRPr="003861FA">
        <w:rPr>
          <w:b/>
          <w:bCs/>
          <w:u w:val="single"/>
        </w:rPr>
        <w:t>Specific.</w:t>
      </w:r>
    </w:p>
    <w:p w14:paraId="14FB071E" w14:textId="37D9CBEF" w:rsidR="003861FA" w:rsidRDefault="003861FA" w:rsidP="00607CB2">
      <w:pPr>
        <w:jc w:val="both"/>
      </w:pPr>
      <w:r w:rsidRPr="003861FA">
        <w:t xml:space="preserve">The </w:t>
      </w:r>
      <w:r w:rsidR="00CA2CC0" w:rsidRPr="003861FA">
        <w:t xml:space="preserve">goal </w:t>
      </w:r>
      <w:r w:rsidR="00CA2CC0">
        <w:t xml:space="preserve">– </w:t>
      </w:r>
      <w:r w:rsidR="00CA2CC0" w:rsidRPr="003861FA">
        <w:t>The</w:t>
      </w:r>
      <w:r>
        <w:t xml:space="preserve"> following questions should be answered </w:t>
      </w:r>
      <w:r w:rsidR="00205D21">
        <w:t>Who, What, Where, When, Which</w:t>
      </w:r>
      <w:r>
        <w:t xml:space="preserve"> and Why?</w:t>
      </w:r>
    </w:p>
    <w:p w14:paraId="67E6E555" w14:textId="1354C9D4" w:rsidR="003861FA" w:rsidRDefault="003861FA" w:rsidP="00607CB2">
      <w:pPr>
        <w:jc w:val="both"/>
        <w:rPr>
          <w:b/>
          <w:bCs/>
          <w:u w:val="single"/>
        </w:rPr>
      </w:pPr>
      <w:r w:rsidRPr="003861FA">
        <w:rPr>
          <w:b/>
          <w:bCs/>
          <w:u w:val="single"/>
        </w:rPr>
        <w:t>Measurable.</w:t>
      </w:r>
    </w:p>
    <w:p w14:paraId="36CF746D" w14:textId="13626857" w:rsidR="003861FA" w:rsidRDefault="003861FA" w:rsidP="00607CB2">
      <w:pPr>
        <w:jc w:val="both"/>
      </w:pPr>
      <w:r>
        <w:t>The plan should be created so that the success can be measured.</w:t>
      </w:r>
    </w:p>
    <w:p w14:paraId="41498C59" w14:textId="2FE250ED" w:rsidR="003861FA" w:rsidRDefault="003861FA" w:rsidP="00607CB2">
      <w:pPr>
        <w:jc w:val="both"/>
        <w:rPr>
          <w:b/>
          <w:bCs/>
          <w:u w:val="single"/>
        </w:rPr>
      </w:pPr>
      <w:r w:rsidRPr="003861FA">
        <w:rPr>
          <w:b/>
          <w:bCs/>
          <w:u w:val="single"/>
        </w:rPr>
        <w:t>Attainable.</w:t>
      </w:r>
    </w:p>
    <w:p w14:paraId="1847616D" w14:textId="27A16507" w:rsidR="003861FA" w:rsidRDefault="003861FA" w:rsidP="00607CB2">
      <w:pPr>
        <w:jc w:val="both"/>
      </w:pPr>
      <w:r>
        <w:t>Identify the goals and what needs to be done to achieve it.</w:t>
      </w:r>
    </w:p>
    <w:p w14:paraId="75AD8133" w14:textId="40036D8E" w:rsidR="003861FA" w:rsidRDefault="003861FA" w:rsidP="00607CB2">
      <w:pPr>
        <w:jc w:val="both"/>
        <w:rPr>
          <w:b/>
          <w:bCs/>
          <w:u w:val="single"/>
        </w:rPr>
      </w:pPr>
      <w:r w:rsidRPr="003861FA">
        <w:rPr>
          <w:b/>
          <w:bCs/>
          <w:u w:val="single"/>
        </w:rPr>
        <w:t>Realistic.</w:t>
      </w:r>
    </w:p>
    <w:p w14:paraId="5E8EB4E1" w14:textId="527E2F3F" w:rsidR="003861FA" w:rsidRDefault="00B4343D" w:rsidP="00607CB2">
      <w:pPr>
        <w:jc w:val="both"/>
      </w:pPr>
      <w:r>
        <w:t>You need to be able to work towards the goal.</w:t>
      </w:r>
    </w:p>
    <w:p w14:paraId="4DE7704F" w14:textId="0206C8AC" w:rsidR="00B4343D" w:rsidRPr="00B4343D" w:rsidRDefault="00B4343D" w:rsidP="00607CB2">
      <w:pPr>
        <w:jc w:val="both"/>
        <w:rPr>
          <w:b/>
          <w:bCs/>
          <w:u w:val="single"/>
        </w:rPr>
      </w:pPr>
      <w:r w:rsidRPr="00B4343D">
        <w:rPr>
          <w:b/>
          <w:bCs/>
          <w:u w:val="single"/>
        </w:rPr>
        <w:t>Timely.</w:t>
      </w:r>
    </w:p>
    <w:p w14:paraId="5C2826DF" w14:textId="49BB2304" w:rsidR="004742B7" w:rsidRDefault="00B4343D" w:rsidP="00607CB2">
      <w:pPr>
        <w:jc w:val="both"/>
      </w:pPr>
      <w:r>
        <w:t>Create a timeframe to achieve.</w:t>
      </w:r>
    </w:p>
    <w:p w14:paraId="2B3B1D8E" w14:textId="786D8C54" w:rsidR="00B4343D" w:rsidRDefault="00B4343D" w:rsidP="00607CB2">
      <w:pPr>
        <w:jc w:val="both"/>
      </w:pPr>
    </w:p>
    <w:p w14:paraId="1DAD7425" w14:textId="224D6C36" w:rsidR="00BF2829" w:rsidRDefault="00BF2829" w:rsidP="00366802"/>
    <w:p w14:paraId="0F3D1303" w14:textId="77777777" w:rsidR="00BF2829" w:rsidRDefault="00BF2829" w:rsidP="00366802"/>
    <w:p w14:paraId="3FB4CF59" w14:textId="350F00D4" w:rsidR="00B4343D" w:rsidRDefault="00BF2829" w:rsidP="00366802">
      <w:r>
        <w:rPr>
          <w:noProof/>
        </w:rPr>
        <w:drawing>
          <wp:inline distT="0" distB="0" distL="0" distR="0" wp14:anchorId="523DFDEC" wp14:editId="2F432359">
            <wp:extent cx="5562600" cy="2257425"/>
            <wp:effectExtent l="0" t="0" r="0" b="9525"/>
            <wp:docPr id="4" name="Picture 4" descr="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Goal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62600" cy="2257425"/>
                    </a:xfrm>
                    <a:prstGeom prst="rect">
                      <a:avLst/>
                    </a:prstGeom>
                    <a:noFill/>
                    <a:ln>
                      <a:noFill/>
                    </a:ln>
                  </pic:spPr>
                </pic:pic>
              </a:graphicData>
            </a:graphic>
          </wp:inline>
        </w:drawing>
      </w:r>
    </w:p>
    <w:p w14:paraId="1B9F9B56" w14:textId="76632428" w:rsidR="00BF2829" w:rsidRDefault="00BF2829" w:rsidP="00607CB2">
      <w:pPr>
        <w:jc w:val="both"/>
      </w:pPr>
      <w:r>
        <w:lastRenderedPageBreak/>
        <w:t xml:space="preserve">The implementation of your project often feels like the </w:t>
      </w:r>
      <w:r w:rsidR="00205D21">
        <w:t>meat</w:t>
      </w:r>
      <w:r>
        <w:t xml:space="preserve"> of the project as lots happen during this stage. It is at this point that you have decided who is assigned to what, </w:t>
      </w:r>
      <w:r w:rsidR="00205D21">
        <w:t>meetings</w:t>
      </w:r>
      <w:r>
        <w:t xml:space="preserve"> are </w:t>
      </w:r>
      <w:r w:rsidR="00205D21">
        <w:t>held,</w:t>
      </w:r>
      <w:r>
        <w:t xml:space="preserve"> and the plan is modified as required.</w:t>
      </w:r>
    </w:p>
    <w:p w14:paraId="562751DC" w14:textId="0D475FB5" w:rsidR="006566A5" w:rsidRDefault="00BF2829" w:rsidP="00607CB2">
      <w:pPr>
        <w:jc w:val="both"/>
      </w:pPr>
      <w:r>
        <w:t xml:space="preserve">The monitoring phase is all about measuring the project progression and its performance. Generally key performance indicators KPI’s are </w:t>
      </w:r>
      <w:r w:rsidR="00205D21">
        <w:t>used</w:t>
      </w:r>
      <w:r>
        <w:t xml:space="preserve"> to determine if the project is on trac</w:t>
      </w:r>
      <w:r w:rsidR="006566A5">
        <w:t>k.</w:t>
      </w:r>
    </w:p>
    <w:p w14:paraId="2DF77BAC" w14:textId="7C90DC64" w:rsidR="006566A5" w:rsidRDefault="006566A5" w:rsidP="00607CB2">
      <w:pPr>
        <w:jc w:val="both"/>
      </w:pPr>
      <w:r>
        <w:t>Quality deliverable</w:t>
      </w:r>
      <w:r w:rsidR="00CA2CC0">
        <w:t xml:space="preserve"> </w:t>
      </w:r>
      <w:r>
        <w:t>–</w:t>
      </w:r>
      <w:r w:rsidR="00CA2CC0">
        <w:t xml:space="preserve"> </w:t>
      </w:r>
      <w:r>
        <w:t>This determines if specific tasks have been delivered correctly project</w:t>
      </w:r>
      <w:r w:rsidR="00CA2CC0">
        <w:t>.</w:t>
      </w:r>
    </w:p>
    <w:p w14:paraId="298785DF" w14:textId="5C63E7DB" w:rsidR="006566A5" w:rsidRDefault="006566A5" w:rsidP="00607CB2">
      <w:pPr>
        <w:jc w:val="both"/>
      </w:pPr>
      <w:r>
        <w:t>Project Performance – This could monitor any changes that may occur during the project</w:t>
      </w:r>
      <w:r w:rsidR="00CA2CC0">
        <w:t>,</w:t>
      </w:r>
      <w:r>
        <w:t xml:space="preserve"> it would consider any issues that might</w:t>
      </w:r>
      <w:r w:rsidR="000B3DCD">
        <w:t xml:space="preserve"> arise and how they can be addressed. These could happen from unforeseen circumstances.</w:t>
      </w:r>
    </w:p>
    <w:p w14:paraId="08D7838B" w14:textId="63AC88D7" w:rsidR="000B3DCD" w:rsidRDefault="000B3DCD" w:rsidP="00607CB2">
      <w:pPr>
        <w:jc w:val="both"/>
      </w:pPr>
      <w:r>
        <w:t xml:space="preserve">During the </w:t>
      </w:r>
      <w:r w:rsidR="00205D21">
        <w:t>implementation</w:t>
      </w:r>
      <w:r>
        <w:t xml:space="preserve"> stage you must ensure that you adjust schedules </w:t>
      </w:r>
      <w:r w:rsidR="00205D21">
        <w:t>and</w:t>
      </w:r>
      <w:r>
        <w:t xml:space="preserve"> resources as required to keep it on track </w:t>
      </w:r>
      <w:r w:rsidR="00205D21">
        <w:t>(Eby</w:t>
      </w:r>
      <w:r>
        <w:t xml:space="preserve"> 2018).</w:t>
      </w:r>
    </w:p>
    <w:p w14:paraId="1CF69152" w14:textId="7F7C7A6E" w:rsidR="000B3DCD" w:rsidRDefault="000B3DCD" w:rsidP="00607CB2">
      <w:pPr>
        <w:jc w:val="both"/>
      </w:pPr>
      <w:r>
        <w:t xml:space="preserve">During my career with Morrison PLC I have been involved in management </w:t>
      </w:r>
      <w:r w:rsidR="00205D21">
        <w:t>restructures</w:t>
      </w:r>
      <w:r>
        <w:t>, this included title changes, department moves, redundancies and Tupe.</w:t>
      </w:r>
    </w:p>
    <w:p w14:paraId="1C203494" w14:textId="41ED8E14" w:rsidR="000B3DCD" w:rsidRDefault="000B3DCD" w:rsidP="00607CB2">
      <w:pPr>
        <w:jc w:val="both"/>
      </w:pPr>
      <w:r>
        <w:t>The most recent restructure that I have been involved in was the management restructure that was announced on 23</w:t>
      </w:r>
      <w:r w:rsidRPr="000B3DCD">
        <w:rPr>
          <w:vertAlign w:val="superscript"/>
        </w:rPr>
        <w:t>rd</w:t>
      </w:r>
      <w:r>
        <w:t xml:space="preserve"> January 2020, this potentially effected 3000 jobs.</w:t>
      </w:r>
    </w:p>
    <w:p w14:paraId="5170621B" w14:textId="3D67894F" w:rsidR="000B3DCD" w:rsidRDefault="000B3DCD" w:rsidP="00607CB2">
      <w:pPr>
        <w:jc w:val="both"/>
      </w:pPr>
      <w:r>
        <w:t xml:space="preserve">The restructure was a </w:t>
      </w:r>
      <w:r w:rsidR="00205D21">
        <w:t>45-day</w:t>
      </w:r>
      <w:r>
        <w:t xml:space="preserve"> consultation period for all senior and team mangers. The new structure was due to commence on 30</w:t>
      </w:r>
      <w:r w:rsidRPr="000B3DCD">
        <w:rPr>
          <w:vertAlign w:val="superscript"/>
        </w:rPr>
        <w:t>th</w:t>
      </w:r>
      <w:r>
        <w:t xml:space="preserve"> March 2020 (EV1). At the start of the process </w:t>
      </w:r>
      <w:r w:rsidR="00D40059">
        <w:t xml:space="preserve">it involved influencing the </w:t>
      </w:r>
      <w:r w:rsidR="00850DD8">
        <w:t>a</w:t>
      </w:r>
      <w:r w:rsidR="00D40059">
        <w:t>ffected team that it was a positive for them and the business. I was empathic and reassuring offering for them to go home if they felt overwhelmed, it was essential to stay positive and follow the process in a timely fashion.</w:t>
      </w:r>
      <w:r w:rsidR="005C1154">
        <w:t xml:space="preserve"> Each effected manager </w:t>
      </w:r>
      <w:r w:rsidR="00FF7489">
        <w:t>needs</w:t>
      </w:r>
      <w:r w:rsidR="005C1154">
        <w:t xml:space="preserve"> to have a performance review to determine their strengths and weaknesses and what their aspiring career goals are. The scores from these reviews went towards their assessment and interview scores (EV2).</w:t>
      </w:r>
    </w:p>
    <w:p w14:paraId="06DA5C27" w14:textId="2F93DDDE" w:rsidR="00D40059" w:rsidRDefault="00D40059" w:rsidP="00607CB2">
      <w:pPr>
        <w:jc w:val="both"/>
      </w:pPr>
      <w:r>
        <w:t xml:space="preserve">The restructure due to Covid-19 pandemic was postponed </w:t>
      </w:r>
      <w:r w:rsidR="00205D21">
        <w:t>until</w:t>
      </w:r>
      <w:r>
        <w:t xml:space="preserve"> June 2020. This resulted in extra consultations with all </w:t>
      </w:r>
      <w:r w:rsidR="00850DD8">
        <w:t>a</w:t>
      </w:r>
      <w:r>
        <w:t xml:space="preserve">ffected colleagues, some were </w:t>
      </w:r>
      <w:r w:rsidR="00205D21">
        <w:t>relieved,</w:t>
      </w:r>
      <w:r>
        <w:t xml:space="preserve"> and some were eager to get into the new ways of working. It was fortunate that</w:t>
      </w:r>
      <w:r w:rsidR="00850DD8">
        <w:t xml:space="preserve"> for</w:t>
      </w:r>
      <w:r>
        <w:t xml:space="preserve"> the limited amount of redundancies that were required, we had colleagues that were asking for redundancy, this made the process easier and less painful to manage. Due to the delay in the structure, one current manager who had requested redundancy was in the situation where he was being requested to stay in his role until June 2020</w:t>
      </w:r>
      <w:r w:rsidR="00850DD8">
        <w:t>. Unfortunately,</w:t>
      </w:r>
      <w:r>
        <w:t xml:space="preserve"> he had to leave due to caring for a family member, I </w:t>
      </w:r>
      <w:r w:rsidR="00205D21">
        <w:t>liaised</w:t>
      </w:r>
      <w:r>
        <w:t xml:space="preserve"> with head office and we hon</w:t>
      </w:r>
      <w:r w:rsidR="00205D21">
        <w:t xml:space="preserve">oured </w:t>
      </w:r>
      <w:r>
        <w:t xml:space="preserve">his </w:t>
      </w:r>
      <w:r w:rsidR="00205D21">
        <w:t>redundancy from the 30</w:t>
      </w:r>
      <w:r w:rsidR="00205D21" w:rsidRPr="00205D21">
        <w:rPr>
          <w:vertAlign w:val="superscript"/>
        </w:rPr>
        <w:t>th</w:t>
      </w:r>
      <w:r w:rsidR="00205D21">
        <w:t xml:space="preserve"> March 2020.</w:t>
      </w:r>
    </w:p>
    <w:p w14:paraId="2E376C51" w14:textId="36726FFC" w:rsidR="00BF2829" w:rsidRDefault="00205D21" w:rsidP="00607CB2">
      <w:pPr>
        <w:jc w:val="both"/>
      </w:pPr>
      <w:r>
        <w:t>The Covid-19 pandemic had a huge impact on the business and the restructure implementation</w:t>
      </w:r>
      <w:r w:rsidR="00850DD8">
        <w:t>. T</w:t>
      </w:r>
      <w:r>
        <w:t>his meant adapting and rescheduling consultations, however due to S.M.A.R.T goals being set at the beginning this proved to be beneficial to the process during difficult times.</w:t>
      </w:r>
    </w:p>
    <w:p w14:paraId="75479A50" w14:textId="6E61BE3E" w:rsidR="00205D21" w:rsidRDefault="00205D21" w:rsidP="00607CB2">
      <w:pPr>
        <w:jc w:val="both"/>
      </w:pPr>
      <w:r>
        <w:t>The restructure was successful due to the correct implementation of planning, monitoring, and evaluating the project. During the process I analysed using influencing, negotiating, and persuading techniques. This proves that if you follow the structure correctly the result will be achieved.</w:t>
      </w:r>
    </w:p>
    <w:p w14:paraId="36CC38E6" w14:textId="3962916E" w:rsidR="005C1154" w:rsidRDefault="005C1154" w:rsidP="00607CB2">
      <w:pPr>
        <w:jc w:val="both"/>
      </w:pPr>
      <w:r>
        <w:t xml:space="preserve">I have discussed all the recent activities with Chloe </w:t>
      </w:r>
      <w:r w:rsidR="00FF7489">
        <w:t>Phillips, People</w:t>
      </w:r>
      <w:r>
        <w:t xml:space="preserve"> Manager Haverfordwest </w:t>
      </w:r>
      <w:proofErr w:type="spellStart"/>
      <w:r>
        <w:t>Morrisons</w:t>
      </w:r>
      <w:proofErr w:type="spellEnd"/>
      <w:r>
        <w:t xml:space="preserve"> PLC</w:t>
      </w:r>
      <w:r w:rsidR="00850DD8">
        <w:t>.</w:t>
      </w:r>
      <w:r>
        <w:t xml:space="preserve"> </w:t>
      </w:r>
      <w:r w:rsidR="00FF7489">
        <w:t>I found that all the processes and procedures have not changed since I implemented many of Morrisons previous restructures.</w:t>
      </w:r>
    </w:p>
    <w:p w14:paraId="06F9E022" w14:textId="2F87FD84" w:rsidR="00205D21" w:rsidRDefault="00205D21" w:rsidP="00607CB2">
      <w:pPr>
        <w:jc w:val="both"/>
      </w:pPr>
    </w:p>
    <w:p w14:paraId="5221814C" w14:textId="77777777" w:rsidR="00850DD8" w:rsidRDefault="00850DD8" w:rsidP="00366802">
      <w:pPr>
        <w:rPr>
          <w:b/>
          <w:bCs/>
          <w:u w:val="single"/>
        </w:rPr>
      </w:pPr>
    </w:p>
    <w:p w14:paraId="59DB6D8F" w14:textId="15720474" w:rsidR="00205D21" w:rsidRDefault="00205D21" w:rsidP="00366802">
      <w:pPr>
        <w:rPr>
          <w:b/>
          <w:bCs/>
          <w:u w:val="single"/>
        </w:rPr>
      </w:pPr>
      <w:r w:rsidRPr="00205D21">
        <w:rPr>
          <w:b/>
          <w:bCs/>
          <w:u w:val="single"/>
        </w:rPr>
        <w:lastRenderedPageBreak/>
        <w:t xml:space="preserve">Evidence </w:t>
      </w:r>
    </w:p>
    <w:p w14:paraId="220A596A" w14:textId="54EB2E30" w:rsidR="00205D21" w:rsidRDefault="00205D21" w:rsidP="00366802">
      <w:pPr>
        <w:rPr>
          <w:b/>
          <w:bCs/>
          <w:u w:val="single"/>
        </w:rPr>
      </w:pPr>
    </w:p>
    <w:p w14:paraId="5D57CB8A" w14:textId="1D3F65C5" w:rsidR="008E19DD" w:rsidRDefault="008E19DD" w:rsidP="00366802">
      <w:pPr>
        <w:rPr>
          <w:b/>
          <w:bCs/>
          <w:u w:val="single"/>
        </w:rPr>
      </w:pPr>
      <w:r>
        <w:rPr>
          <w:b/>
          <w:bCs/>
          <w:u w:val="single"/>
        </w:rPr>
        <w:t>EV1</w:t>
      </w:r>
    </w:p>
    <w:p w14:paraId="7B6FEA36" w14:textId="6ACDE607" w:rsidR="00205D21" w:rsidRPr="00205D21" w:rsidRDefault="008E19DD" w:rsidP="00366802">
      <w:pPr>
        <w:rPr>
          <w:b/>
          <w:bCs/>
          <w:u w:val="single"/>
        </w:rPr>
      </w:pPr>
      <w:r>
        <w:rPr>
          <w:noProof/>
        </w:rPr>
        <w:drawing>
          <wp:inline distT="0" distB="0" distL="0" distR="0" wp14:anchorId="77FE859D" wp14:editId="181E13D2">
            <wp:extent cx="5731510" cy="53047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5304790"/>
                    </a:xfrm>
                    <a:prstGeom prst="rect">
                      <a:avLst/>
                    </a:prstGeom>
                    <a:noFill/>
                    <a:ln>
                      <a:noFill/>
                    </a:ln>
                  </pic:spPr>
                </pic:pic>
              </a:graphicData>
            </a:graphic>
          </wp:inline>
        </w:drawing>
      </w:r>
    </w:p>
    <w:p w14:paraId="4D1C8CCE" w14:textId="77777777" w:rsidR="008E19DD" w:rsidRDefault="008E19DD" w:rsidP="00366802"/>
    <w:p w14:paraId="0CF8A1AD" w14:textId="77777777" w:rsidR="008E19DD" w:rsidRDefault="008E19DD" w:rsidP="00366802"/>
    <w:p w14:paraId="0F3FDE7C" w14:textId="77777777" w:rsidR="008E19DD" w:rsidRDefault="008E19DD" w:rsidP="00366802"/>
    <w:p w14:paraId="5E0B0766" w14:textId="77777777" w:rsidR="008E19DD" w:rsidRDefault="008E19DD" w:rsidP="00366802"/>
    <w:p w14:paraId="58A55510" w14:textId="77777777" w:rsidR="008E19DD" w:rsidRDefault="008E19DD" w:rsidP="00366802"/>
    <w:p w14:paraId="70467F64" w14:textId="59BD3DDF" w:rsidR="00BF2829" w:rsidRDefault="008E19DD" w:rsidP="00366802">
      <w:r>
        <w:rPr>
          <w:noProof/>
        </w:rPr>
        <w:lastRenderedPageBreak/>
        <w:drawing>
          <wp:inline distT="0" distB="0" distL="0" distR="0" wp14:anchorId="4BD9C8C4" wp14:editId="38306165">
            <wp:extent cx="5731510" cy="5156835"/>
            <wp:effectExtent l="0" t="0" r="254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5156835"/>
                    </a:xfrm>
                    <a:prstGeom prst="rect">
                      <a:avLst/>
                    </a:prstGeom>
                    <a:noFill/>
                    <a:ln>
                      <a:noFill/>
                    </a:ln>
                  </pic:spPr>
                </pic:pic>
              </a:graphicData>
            </a:graphic>
          </wp:inline>
        </w:drawing>
      </w:r>
    </w:p>
    <w:p w14:paraId="4BFB85E7" w14:textId="0B4CCC5B" w:rsidR="008E19DD" w:rsidRDefault="008E19DD" w:rsidP="00366802"/>
    <w:p w14:paraId="1C4885F1" w14:textId="254741F3" w:rsidR="008E19DD" w:rsidRDefault="008E19DD" w:rsidP="00366802"/>
    <w:p w14:paraId="701E6BE4" w14:textId="1EEC6BE9" w:rsidR="008E19DD" w:rsidRDefault="008E19DD" w:rsidP="00366802"/>
    <w:p w14:paraId="6EF489C8" w14:textId="3656AA14" w:rsidR="008E19DD" w:rsidRDefault="008E19DD" w:rsidP="00366802"/>
    <w:p w14:paraId="35C794D0" w14:textId="44A4B758" w:rsidR="008E19DD" w:rsidRDefault="008E19DD" w:rsidP="00366802"/>
    <w:p w14:paraId="7E1A8541" w14:textId="5A770A18" w:rsidR="008E19DD" w:rsidRDefault="008E19DD" w:rsidP="00366802"/>
    <w:p w14:paraId="23CB21BF" w14:textId="42DA6CDC" w:rsidR="008E19DD" w:rsidRDefault="008E19DD" w:rsidP="00366802"/>
    <w:p w14:paraId="508F10E8" w14:textId="1B887E15" w:rsidR="008E19DD" w:rsidRDefault="008E19DD" w:rsidP="00366802"/>
    <w:p w14:paraId="5E59B163" w14:textId="31F700ED" w:rsidR="008E19DD" w:rsidRDefault="008E19DD" w:rsidP="00366802"/>
    <w:p w14:paraId="6BEB5564" w14:textId="3E37E09A" w:rsidR="008E19DD" w:rsidRDefault="008E19DD" w:rsidP="00366802"/>
    <w:p w14:paraId="00B056C8" w14:textId="07FDDA2D" w:rsidR="008E19DD" w:rsidRDefault="008E19DD" w:rsidP="00366802"/>
    <w:p w14:paraId="30A7A792" w14:textId="2AD46C5C" w:rsidR="008E19DD" w:rsidRDefault="008E19DD" w:rsidP="00366802"/>
    <w:p w14:paraId="324DDF39" w14:textId="70796F13" w:rsidR="008E19DD" w:rsidRDefault="008E19DD" w:rsidP="00366802"/>
    <w:p w14:paraId="57B141D8" w14:textId="77777777" w:rsidR="008E19DD" w:rsidRPr="008E19DD" w:rsidRDefault="008E19DD" w:rsidP="00366802">
      <w:pPr>
        <w:rPr>
          <w:b/>
          <w:bCs/>
          <w:u w:val="single"/>
        </w:rPr>
      </w:pPr>
    </w:p>
    <w:p w14:paraId="50A75B31" w14:textId="758BE5FD" w:rsidR="008E19DD" w:rsidRPr="008E19DD" w:rsidRDefault="008E19DD" w:rsidP="00366802">
      <w:pPr>
        <w:rPr>
          <w:b/>
          <w:bCs/>
          <w:u w:val="single"/>
        </w:rPr>
      </w:pPr>
      <w:r w:rsidRPr="008E19DD">
        <w:rPr>
          <w:b/>
          <w:bCs/>
          <w:u w:val="single"/>
        </w:rPr>
        <w:t>EV2</w:t>
      </w:r>
    </w:p>
    <w:p w14:paraId="3584FA34" w14:textId="77777777" w:rsidR="008E19DD" w:rsidRDefault="008E19DD" w:rsidP="00366802"/>
    <w:p w14:paraId="292A460B" w14:textId="1302FF3E" w:rsidR="008E19DD" w:rsidRDefault="008E19DD" w:rsidP="00366802">
      <w:r>
        <w:rPr>
          <w:noProof/>
        </w:rPr>
        <w:drawing>
          <wp:inline distT="0" distB="0" distL="0" distR="0" wp14:anchorId="0F50086A" wp14:editId="66664A31">
            <wp:extent cx="5731510" cy="36220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622040"/>
                    </a:xfrm>
                    <a:prstGeom prst="rect">
                      <a:avLst/>
                    </a:prstGeom>
                    <a:noFill/>
                    <a:ln>
                      <a:noFill/>
                    </a:ln>
                  </pic:spPr>
                </pic:pic>
              </a:graphicData>
            </a:graphic>
          </wp:inline>
        </w:drawing>
      </w:r>
    </w:p>
    <w:p w14:paraId="7D151B9F" w14:textId="2DD198C6" w:rsidR="008E19DD" w:rsidRDefault="008E19DD" w:rsidP="00366802"/>
    <w:p w14:paraId="5CDEC110" w14:textId="7506A963" w:rsidR="008E19DD" w:rsidRDefault="008E19DD" w:rsidP="00366802">
      <w:r>
        <w:rPr>
          <w:noProof/>
        </w:rPr>
        <w:drawing>
          <wp:inline distT="0" distB="0" distL="0" distR="0" wp14:anchorId="72ADA747" wp14:editId="0AF74230">
            <wp:extent cx="4884420" cy="2392680"/>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84420" cy="2392680"/>
                    </a:xfrm>
                    <a:prstGeom prst="rect">
                      <a:avLst/>
                    </a:prstGeom>
                    <a:noFill/>
                    <a:ln>
                      <a:noFill/>
                    </a:ln>
                  </pic:spPr>
                </pic:pic>
              </a:graphicData>
            </a:graphic>
          </wp:inline>
        </w:drawing>
      </w:r>
    </w:p>
    <w:p w14:paraId="1B9D4031" w14:textId="3416A7C0" w:rsidR="008E19DD" w:rsidRDefault="008E19DD" w:rsidP="00366802"/>
    <w:p w14:paraId="642E34EF" w14:textId="5BB199E7" w:rsidR="008E19DD" w:rsidRDefault="008E19DD" w:rsidP="00366802"/>
    <w:p w14:paraId="476A0E08" w14:textId="4AA91DF3" w:rsidR="008E19DD" w:rsidRDefault="008E19DD" w:rsidP="00366802"/>
    <w:p w14:paraId="54EED356" w14:textId="692E5ED6" w:rsidR="008E19DD" w:rsidRDefault="008E19DD" w:rsidP="00366802"/>
    <w:p w14:paraId="74170911" w14:textId="77777777" w:rsidR="005C1154" w:rsidRDefault="005C1154" w:rsidP="00366802"/>
    <w:p w14:paraId="34B6A9D1" w14:textId="7B6F337C" w:rsidR="008E19DD" w:rsidRPr="008E19DD" w:rsidRDefault="008E19DD" w:rsidP="00366802">
      <w:pPr>
        <w:rPr>
          <w:b/>
          <w:bCs/>
          <w:u w:val="single"/>
        </w:rPr>
      </w:pPr>
      <w:r w:rsidRPr="008E19DD">
        <w:rPr>
          <w:b/>
          <w:bCs/>
          <w:u w:val="single"/>
        </w:rPr>
        <w:lastRenderedPageBreak/>
        <w:t>EV3</w:t>
      </w:r>
    </w:p>
    <w:p w14:paraId="228B4B23" w14:textId="54CE3589" w:rsidR="005C1154" w:rsidRDefault="008E19DD" w:rsidP="00366802">
      <w:r>
        <w:rPr>
          <w:noProof/>
        </w:rPr>
        <w:drawing>
          <wp:inline distT="0" distB="0" distL="0" distR="0" wp14:anchorId="2D6E83D9" wp14:editId="2764F5E7">
            <wp:extent cx="5731510" cy="3388360"/>
            <wp:effectExtent l="0" t="0" r="2540" b="254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388360"/>
                    </a:xfrm>
                    <a:prstGeom prst="rect">
                      <a:avLst/>
                    </a:prstGeom>
                    <a:noFill/>
                    <a:ln>
                      <a:noFill/>
                    </a:ln>
                  </pic:spPr>
                </pic:pic>
              </a:graphicData>
            </a:graphic>
          </wp:inline>
        </w:drawing>
      </w:r>
    </w:p>
    <w:p w14:paraId="4A8D5701" w14:textId="77777777" w:rsidR="005C1154" w:rsidRPr="005C1154" w:rsidRDefault="005C1154" w:rsidP="005C1154">
      <w:pPr>
        <w:wordWrap w:val="0"/>
        <w:spacing w:after="0" w:line="240" w:lineRule="auto"/>
        <w:textAlignment w:val="baseline"/>
        <w:rPr>
          <w:rFonts w:ascii="inherit" w:eastAsia="Times New Roman" w:hAnsi="inherit" w:cs="Segoe UI"/>
          <w:b/>
          <w:bCs/>
          <w:color w:val="000000"/>
          <w:sz w:val="21"/>
          <w:szCs w:val="21"/>
          <w:u w:val="single"/>
          <w:bdr w:val="none" w:sz="0" w:space="0" w:color="auto" w:frame="1"/>
          <w:lang w:eastAsia="en-GB"/>
        </w:rPr>
      </w:pPr>
    </w:p>
    <w:p w14:paraId="2985FA1B" w14:textId="651709FC" w:rsidR="005C1154" w:rsidRDefault="005C1154" w:rsidP="005C1154">
      <w:pPr>
        <w:wordWrap w:val="0"/>
        <w:spacing w:after="0" w:line="240" w:lineRule="auto"/>
        <w:textAlignment w:val="baseline"/>
        <w:rPr>
          <w:rFonts w:ascii="inherit" w:eastAsia="Times New Roman" w:hAnsi="inherit" w:cs="Segoe UI"/>
          <w:b/>
          <w:bCs/>
          <w:color w:val="000000"/>
          <w:sz w:val="21"/>
          <w:szCs w:val="21"/>
          <w:u w:val="single"/>
          <w:bdr w:val="none" w:sz="0" w:space="0" w:color="auto" w:frame="1"/>
          <w:lang w:eastAsia="en-GB"/>
        </w:rPr>
      </w:pPr>
      <w:r w:rsidRPr="005C1154">
        <w:rPr>
          <w:rFonts w:ascii="inherit" w:eastAsia="Times New Roman" w:hAnsi="inherit" w:cs="Segoe UI"/>
          <w:b/>
          <w:bCs/>
          <w:color w:val="000000"/>
          <w:sz w:val="21"/>
          <w:szCs w:val="21"/>
          <w:u w:val="single"/>
          <w:bdr w:val="none" w:sz="0" w:space="0" w:color="auto" w:frame="1"/>
          <w:lang w:eastAsia="en-GB"/>
        </w:rPr>
        <w:t>EV4</w:t>
      </w:r>
    </w:p>
    <w:p w14:paraId="3FE7066E" w14:textId="77777777" w:rsidR="005C1154" w:rsidRPr="005C1154" w:rsidRDefault="005C1154" w:rsidP="005C1154">
      <w:pPr>
        <w:wordWrap w:val="0"/>
        <w:spacing w:after="0" w:line="240" w:lineRule="auto"/>
        <w:textAlignment w:val="baseline"/>
        <w:rPr>
          <w:rFonts w:ascii="inherit" w:eastAsia="Times New Roman" w:hAnsi="inherit" w:cs="Segoe UI"/>
          <w:b/>
          <w:bCs/>
          <w:color w:val="000000"/>
          <w:sz w:val="21"/>
          <w:szCs w:val="21"/>
          <w:u w:val="single"/>
          <w:bdr w:val="none" w:sz="0" w:space="0" w:color="auto" w:frame="1"/>
          <w:lang w:eastAsia="en-GB"/>
        </w:rPr>
      </w:pPr>
    </w:p>
    <w:p w14:paraId="211E848C" w14:textId="2B4FA552" w:rsidR="005C1154" w:rsidRPr="005C1154" w:rsidRDefault="005C1154" w:rsidP="005C1154">
      <w:pPr>
        <w:wordWrap w:val="0"/>
        <w:spacing w:after="0" w:line="240" w:lineRule="auto"/>
        <w:textAlignment w:val="baseline"/>
        <w:rPr>
          <w:rFonts w:ascii="inherit" w:eastAsia="Times New Roman" w:hAnsi="inherit" w:cs="Segoe UI"/>
          <w:color w:val="000000"/>
          <w:sz w:val="21"/>
          <w:szCs w:val="21"/>
          <w:bdr w:val="none" w:sz="0" w:space="0" w:color="auto" w:frame="1"/>
          <w:lang w:eastAsia="en-GB"/>
        </w:rPr>
      </w:pPr>
      <w:r w:rsidRPr="005C1154">
        <w:rPr>
          <w:rFonts w:ascii="inherit" w:eastAsia="Times New Roman" w:hAnsi="inherit" w:cs="Segoe UI"/>
          <w:color w:val="000000"/>
          <w:sz w:val="21"/>
          <w:szCs w:val="21"/>
          <w:bdr w:val="none" w:sz="0" w:space="0" w:color="auto" w:frame="1"/>
          <w:lang w:eastAsia="en-GB"/>
        </w:rPr>
        <w:t>Chloe Phillips &lt;chloe.phillips@morrisonsplc.co.uk&gt;</w:t>
      </w:r>
    </w:p>
    <w:p w14:paraId="2ACFB033" w14:textId="77777777" w:rsidR="005C1154" w:rsidRPr="005C1154" w:rsidRDefault="005C1154" w:rsidP="005C1154">
      <w:pPr>
        <w:spacing w:after="0" w:line="240" w:lineRule="auto"/>
        <w:textAlignment w:val="baseline"/>
        <w:rPr>
          <w:rFonts w:ascii="inherit" w:eastAsia="Times New Roman" w:hAnsi="inherit" w:cs="Segoe UI"/>
          <w:color w:val="000000"/>
          <w:sz w:val="18"/>
          <w:szCs w:val="18"/>
          <w:lang w:eastAsia="en-GB"/>
        </w:rPr>
      </w:pPr>
      <w:r w:rsidRPr="005C1154">
        <w:rPr>
          <w:rFonts w:ascii="inherit" w:eastAsia="Times New Roman" w:hAnsi="inherit" w:cs="Segoe UI"/>
          <w:color w:val="000000"/>
          <w:sz w:val="18"/>
          <w:szCs w:val="18"/>
          <w:lang w:eastAsia="en-GB"/>
        </w:rPr>
        <w:t>Sun 13/09/2020 17:32</w:t>
      </w:r>
    </w:p>
    <w:p w14:paraId="7CA756FC" w14:textId="77777777" w:rsidR="005C1154" w:rsidRPr="005C1154" w:rsidRDefault="005C1154" w:rsidP="005C1154">
      <w:pPr>
        <w:spacing w:after="0" w:line="240" w:lineRule="auto"/>
        <w:jc w:val="right"/>
        <w:textAlignment w:val="baseline"/>
        <w:rPr>
          <w:rFonts w:ascii="Segoe UI" w:eastAsia="Times New Roman" w:hAnsi="Segoe UI" w:cs="Segoe UI"/>
          <w:color w:val="000000"/>
          <w:sz w:val="21"/>
          <w:szCs w:val="21"/>
          <w:lang w:eastAsia="en-GB"/>
        </w:rPr>
      </w:pPr>
      <w:r w:rsidRPr="005C1154">
        <w:rPr>
          <w:rFonts w:ascii="controlIcons" w:eastAsia="Times New Roman" w:hAnsi="controlIcons" w:cs="Segoe UI"/>
          <w:color w:val="000000"/>
          <w:sz w:val="24"/>
          <w:szCs w:val="24"/>
          <w:bdr w:val="none" w:sz="0" w:space="0" w:color="auto" w:frame="1"/>
          <w:lang w:eastAsia="en-GB"/>
        </w:rPr>
        <w:t></w:t>
      </w:r>
    </w:p>
    <w:p w14:paraId="3AC1062C" w14:textId="77777777" w:rsidR="005C1154" w:rsidRPr="005C1154" w:rsidRDefault="005C1154" w:rsidP="005C1154">
      <w:pPr>
        <w:spacing w:after="0" w:line="240" w:lineRule="auto"/>
        <w:jc w:val="right"/>
        <w:textAlignment w:val="baseline"/>
        <w:rPr>
          <w:rFonts w:ascii="Segoe UI" w:eastAsia="Times New Roman" w:hAnsi="Segoe UI" w:cs="Segoe UI"/>
          <w:color w:val="000000"/>
          <w:sz w:val="21"/>
          <w:szCs w:val="21"/>
          <w:lang w:eastAsia="en-GB"/>
        </w:rPr>
      </w:pPr>
      <w:r w:rsidRPr="005C1154">
        <w:rPr>
          <w:rFonts w:ascii="controlIcons" w:eastAsia="Times New Roman" w:hAnsi="controlIcons" w:cs="Segoe UI"/>
          <w:color w:val="000000"/>
          <w:sz w:val="24"/>
          <w:szCs w:val="24"/>
          <w:bdr w:val="none" w:sz="0" w:space="0" w:color="auto" w:frame="1"/>
          <w:lang w:eastAsia="en-GB"/>
        </w:rPr>
        <w:t></w:t>
      </w:r>
    </w:p>
    <w:p w14:paraId="1A168CF2" w14:textId="77777777" w:rsidR="005C1154" w:rsidRPr="005C1154" w:rsidRDefault="005C1154" w:rsidP="005C1154">
      <w:pPr>
        <w:spacing w:after="0" w:line="240" w:lineRule="auto"/>
        <w:jc w:val="right"/>
        <w:textAlignment w:val="baseline"/>
        <w:rPr>
          <w:rFonts w:ascii="Segoe UI" w:eastAsia="Times New Roman" w:hAnsi="Segoe UI" w:cs="Segoe UI"/>
          <w:color w:val="000000"/>
          <w:sz w:val="21"/>
          <w:szCs w:val="21"/>
          <w:lang w:eastAsia="en-GB"/>
        </w:rPr>
      </w:pPr>
      <w:r w:rsidRPr="005C1154">
        <w:rPr>
          <w:rFonts w:ascii="controlIcons" w:eastAsia="Times New Roman" w:hAnsi="controlIcons" w:cs="Segoe UI"/>
          <w:color w:val="000000"/>
          <w:sz w:val="24"/>
          <w:szCs w:val="24"/>
          <w:bdr w:val="none" w:sz="0" w:space="0" w:color="auto" w:frame="1"/>
          <w:lang w:eastAsia="en-GB"/>
        </w:rPr>
        <w:t></w:t>
      </w:r>
    </w:p>
    <w:p w14:paraId="6E29D3E9" w14:textId="77777777" w:rsidR="005C1154" w:rsidRPr="005C1154" w:rsidRDefault="005C1154" w:rsidP="005C1154">
      <w:pPr>
        <w:spacing w:after="0" w:line="240" w:lineRule="auto"/>
        <w:jc w:val="right"/>
        <w:textAlignment w:val="baseline"/>
        <w:rPr>
          <w:rFonts w:ascii="Segoe UI" w:eastAsia="Times New Roman" w:hAnsi="Segoe UI" w:cs="Segoe UI"/>
          <w:color w:val="000000"/>
          <w:sz w:val="21"/>
          <w:szCs w:val="21"/>
          <w:lang w:eastAsia="en-GB"/>
        </w:rPr>
      </w:pPr>
      <w:r w:rsidRPr="005C1154">
        <w:rPr>
          <w:rFonts w:ascii="controlIcons" w:eastAsia="Times New Roman" w:hAnsi="controlIcons" w:cs="Segoe UI"/>
          <w:color w:val="000000"/>
          <w:sz w:val="24"/>
          <w:szCs w:val="24"/>
          <w:bdr w:val="none" w:sz="0" w:space="0" w:color="auto" w:frame="1"/>
          <w:lang w:eastAsia="en-GB"/>
        </w:rPr>
        <w:t></w:t>
      </w:r>
    </w:p>
    <w:p w14:paraId="55B39418" w14:textId="77777777" w:rsidR="005C1154" w:rsidRPr="005C1154" w:rsidRDefault="005C1154" w:rsidP="005C1154">
      <w:pPr>
        <w:spacing w:after="0" w:line="240" w:lineRule="auto"/>
        <w:textAlignment w:val="baseline"/>
        <w:rPr>
          <w:rFonts w:ascii="inherit" w:eastAsia="Times New Roman" w:hAnsi="inherit" w:cs="Segoe UI"/>
          <w:color w:val="000000"/>
          <w:sz w:val="18"/>
          <w:szCs w:val="18"/>
          <w:lang w:eastAsia="en-GB"/>
        </w:rPr>
      </w:pPr>
      <w:r w:rsidRPr="005C1154">
        <w:rPr>
          <w:rFonts w:ascii="inherit" w:eastAsia="Times New Roman" w:hAnsi="inherit" w:cs="Segoe UI"/>
          <w:color w:val="000000"/>
          <w:sz w:val="18"/>
          <w:szCs w:val="18"/>
          <w:lang w:eastAsia="en-GB"/>
        </w:rPr>
        <w:t>To:</w:t>
      </w:r>
    </w:p>
    <w:p w14:paraId="65453FB2" w14:textId="77777777" w:rsidR="005C1154" w:rsidRPr="005C1154" w:rsidRDefault="005C1154" w:rsidP="005C1154">
      <w:pPr>
        <w:numPr>
          <w:ilvl w:val="0"/>
          <w:numId w:val="8"/>
        </w:numPr>
        <w:spacing w:before="100" w:beforeAutospacing="1" w:after="100" w:afterAutospacing="1" w:line="240" w:lineRule="auto"/>
        <w:jc w:val="right"/>
        <w:textAlignment w:val="top"/>
        <w:rPr>
          <w:rFonts w:ascii="inherit" w:eastAsia="Times New Roman" w:hAnsi="inherit" w:cs="Segoe UI"/>
          <w:color w:val="000000"/>
          <w:sz w:val="18"/>
          <w:szCs w:val="18"/>
          <w:lang w:eastAsia="en-GB"/>
        </w:rPr>
      </w:pPr>
      <w:r w:rsidRPr="005C1154">
        <w:rPr>
          <w:rFonts w:ascii="inherit" w:eastAsia="Times New Roman" w:hAnsi="inherit" w:cs="Segoe UI"/>
          <w:color w:val="000000"/>
          <w:sz w:val="18"/>
          <w:szCs w:val="18"/>
          <w:lang w:eastAsia="en-GB"/>
        </w:rPr>
        <w:t> You</w:t>
      </w:r>
    </w:p>
    <w:p w14:paraId="2CA98DD8" w14:textId="57C6BC41" w:rsidR="005C1154" w:rsidRDefault="005C1154" w:rsidP="005C1154">
      <w:pPr>
        <w:spacing w:after="0" w:line="240" w:lineRule="auto"/>
        <w:textAlignment w:val="baseline"/>
        <w:rPr>
          <w:rFonts w:ascii="inherit" w:eastAsia="Times New Roman" w:hAnsi="inherit" w:cs="Segoe UI"/>
          <w:color w:val="313131"/>
          <w:sz w:val="23"/>
          <w:szCs w:val="23"/>
          <w:lang w:eastAsia="en-GB"/>
        </w:rPr>
      </w:pPr>
      <w:r w:rsidRPr="005C1154">
        <w:rPr>
          <w:rFonts w:ascii="inherit" w:eastAsia="Times New Roman" w:hAnsi="inherit" w:cs="Segoe UI"/>
          <w:color w:val="313131"/>
          <w:sz w:val="23"/>
          <w:szCs w:val="23"/>
          <w:lang w:eastAsia="en-GB"/>
        </w:rPr>
        <w:t>I can confirm that Sarah Mason had numerous meetings and conversations with Myself, Shaun Bird Store Manager and Team Managers.</w:t>
      </w:r>
    </w:p>
    <w:p w14:paraId="7E30E46C" w14:textId="34B80922" w:rsidR="005C1154" w:rsidRDefault="005C1154" w:rsidP="005C1154">
      <w:pPr>
        <w:spacing w:after="0" w:line="240" w:lineRule="auto"/>
        <w:textAlignment w:val="baseline"/>
        <w:rPr>
          <w:rFonts w:ascii="inherit" w:eastAsia="Times New Roman" w:hAnsi="inherit" w:cs="Segoe UI"/>
          <w:color w:val="313131"/>
          <w:sz w:val="23"/>
          <w:szCs w:val="23"/>
          <w:lang w:eastAsia="en-GB"/>
        </w:rPr>
      </w:pPr>
    </w:p>
    <w:p w14:paraId="18276166" w14:textId="7A54F059" w:rsidR="005C1154" w:rsidRPr="005C1154" w:rsidRDefault="005C1154" w:rsidP="005C1154">
      <w:pPr>
        <w:spacing w:after="0"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Sarah has been involved in </w:t>
      </w:r>
      <w:r w:rsidR="00FF7489">
        <w:rPr>
          <w:rFonts w:ascii="inherit" w:eastAsia="Times New Roman" w:hAnsi="inherit" w:cs="Segoe UI"/>
          <w:color w:val="313131"/>
          <w:sz w:val="23"/>
          <w:szCs w:val="23"/>
          <w:lang w:eastAsia="en-GB"/>
        </w:rPr>
        <w:t>numerous management</w:t>
      </w:r>
      <w:r>
        <w:rPr>
          <w:rFonts w:ascii="inherit" w:eastAsia="Times New Roman" w:hAnsi="inherit" w:cs="Segoe UI"/>
          <w:color w:val="313131"/>
          <w:sz w:val="23"/>
          <w:szCs w:val="23"/>
          <w:lang w:eastAsia="en-GB"/>
        </w:rPr>
        <w:t xml:space="preserve"> restructures and has followed the </w:t>
      </w:r>
      <w:r w:rsidR="00FF7489">
        <w:rPr>
          <w:rFonts w:ascii="inherit" w:eastAsia="Times New Roman" w:hAnsi="inherit" w:cs="Segoe UI"/>
          <w:color w:val="313131"/>
          <w:sz w:val="23"/>
          <w:szCs w:val="23"/>
          <w:lang w:eastAsia="en-GB"/>
        </w:rPr>
        <w:t>processes</w:t>
      </w:r>
      <w:r>
        <w:rPr>
          <w:rFonts w:ascii="inherit" w:eastAsia="Times New Roman" w:hAnsi="inherit" w:cs="Segoe UI"/>
          <w:color w:val="313131"/>
          <w:sz w:val="23"/>
          <w:szCs w:val="23"/>
          <w:lang w:eastAsia="en-GB"/>
        </w:rPr>
        <w:t xml:space="preserve"> from start to finish. She was supporting myself with the current restructure that was postponed due to the pandemic.</w:t>
      </w:r>
    </w:p>
    <w:p w14:paraId="7FB36CCF" w14:textId="77777777" w:rsidR="005C1154" w:rsidRPr="005C1154" w:rsidRDefault="005C1154" w:rsidP="005C1154">
      <w:pPr>
        <w:spacing w:after="0" w:line="240" w:lineRule="auto"/>
        <w:textAlignment w:val="baseline"/>
        <w:rPr>
          <w:rFonts w:ascii="inherit" w:eastAsia="Times New Roman" w:hAnsi="inherit" w:cs="Segoe UI"/>
          <w:color w:val="313131"/>
          <w:sz w:val="24"/>
          <w:szCs w:val="24"/>
          <w:lang w:eastAsia="en-GB"/>
        </w:rPr>
      </w:pPr>
    </w:p>
    <w:p w14:paraId="21623D22" w14:textId="77777777" w:rsidR="005C1154" w:rsidRPr="005C1154" w:rsidRDefault="005C1154" w:rsidP="005C1154">
      <w:pPr>
        <w:spacing w:after="0" w:line="240" w:lineRule="auto"/>
        <w:textAlignment w:val="baseline"/>
        <w:rPr>
          <w:rFonts w:ascii="inherit" w:eastAsia="Times New Roman" w:hAnsi="inherit" w:cs="Segoe UI"/>
          <w:color w:val="313131"/>
          <w:sz w:val="23"/>
          <w:szCs w:val="23"/>
          <w:lang w:eastAsia="en-GB"/>
        </w:rPr>
      </w:pPr>
      <w:r w:rsidRPr="005C1154">
        <w:rPr>
          <w:rFonts w:ascii="inherit" w:eastAsia="Times New Roman" w:hAnsi="inherit" w:cs="Segoe UI"/>
          <w:color w:val="313131"/>
          <w:sz w:val="23"/>
          <w:szCs w:val="23"/>
          <w:lang w:eastAsia="en-GB"/>
        </w:rPr>
        <w:t>Sarah supported with the induction and on boarding of the home shopping team and supported the Home shopping team manager with recruitment and training. </w:t>
      </w:r>
    </w:p>
    <w:p w14:paraId="50D0059C" w14:textId="77777777" w:rsidR="005C1154" w:rsidRPr="005C1154" w:rsidRDefault="005C1154" w:rsidP="005C1154">
      <w:pPr>
        <w:spacing w:after="0" w:line="240" w:lineRule="auto"/>
        <w:textAlignment w:val="baseline"/>
        <w:rPr>
          <w:rFonts w:ascii="inherit" w:eastAsia="Times New Roman" w:hAnsi="inherit" w:cs="Segoe UI"/>
          <w:color w:val="313131"/>
          <w:sz w:val="24"/>
          <w:szCs w:val="24"/>
          <w:lang w:eastAsia="en-GB"/>
        </w:rPr>
      </w:pPr>
    </w:p>
    <w:p w14:paraId="57741DB8" w14:textId="77777777" w:rsidR="005C1154" w:rsidRPr="005C1154" w:rsidRDefault="005C1154" w:rsidP="005C1154">
      <w:pPr>
        <w:spacing w:after="0" w:line="240" w:lineRule="auto"/>
        <w:textAlignment w:val="baseline"/>
        <w:rPr>
          <w:rFonts w:ascii="inherit" w:eastAsia="Times New Roman" w:hAnsi="inherit" w:cs="Segoe UI"/>
          <w:color w:val="313131"/>
          <w:sz w:val="23"/>
          <w:szCs w:val="23"/>
          <w:lang w:eastAsia="en-GB"/>
        </w:rPr>
      </w:pPr>
      <w:r w:rsidRPr="005C1154">
        <w:rPr>
          <w:rFonts w:ascii="inherit" w:eastAsia="Times New Roman" w:hAnsi="inherit" w:cs="Segoe UI"/>
          <w:color w:val="313131"/>
          <w:sz w:val="23"/>
          <w:szCs w:val="23"/>
          <w:lang w:eastAsia="en-GB"/>
        </w:rPr>
        <w:t>This has given her the information to fully complete her portfolio. </w:t>
      </w:r>
    </w:p>
    <w:p w14:paraId="1CA4F2D7" w14:textId="77777777" w:rsidR="005C1154" w:rsidRPr="005C1154" w:rsidRDefault="005C1154" w:rsidP="005C1154">
      <w:pPr>
        <w:spacing w:after="0" w:line="240" w:lineRule="auto"/>
        <w:textAlignment w:val="baseline"/>
        <w:rPr>
          <w:rFonts w:ascii="inherit" w:eastAsia="Times New Roman" w:hAnsi="inherit" w:cs="Segoe UI"/>
          <w:color w:val="313131"/>
          <w:sz w:val="23"/>
          <w:szCs w:val="23"/>
          <w:lang w:eastAsia="en-GB"/>
        </w:rPr>
      </w:pPr>
    </w:p>
    <w:p w14:paraId="7F04D128" w14:textId="77777777" w:rsidR="005C1154" w:rsidRPr="005C1154" w:rsidRDefault="005C1154" w:rsidP="005C1154">
      <w:pPr>
        <w:spacing w:after="0" w:line="240" w:lineRule="auto"/>
        <w:textAlignment w:val="baseline"/>
        <w:rPr>
          <w:rFonts w:ascii="inherit" w:eastAsia="Times New Roman" w:hAnsi="inherit" w:cs="Segoe UI"/>
          <w:color w:val="313131"/>
          <w:sz w:val="20"/>
          <w:szCs w:val="20"/>
          <w:lang w:eastAsia="en-GB"/>
        </w:rPr>
      </w:pPr>
      <w:r w:rsidRPr="005C1154">
        <w:rPr>
          <w:rFonts w:ascii="inherit" w:eastAsia="Times New Roman" w:hAnsi="inherit" w:cs="Segoe UI"/>
          <w:color w:val="313131"/>
          <w:sz w:val="20"/>
          <w:szCs w:val="20"/>
          <w:lang w:eastAsia="en-GB"/>
        </w:rPr>
        <w:t>Chloe Phillips</w:t>
      </w:r>
    </w:p>
    <w:p w14:paraId="76D8EE6E" w14:textId="77777777" w:rsidR="005C1154" w:rsidRPr="005C1154" w:rsidRDefault="005C1154" w:rsidP="005C1154">
      <w:pPr>
        <w:spacing w:after="0" w:line="240" w:lineRule="auto"/>
        <w:textAlignment w:val="baseline"/>
        <w:rPr>
          <w:rFonts w:ascii="inherit" w:eastAsia="Times New Roman" w:hAnsi="inherit" w:cs="Segoe UI"/>
          <w:color w:val="313131"/>
          <w:sz w:val="20"/>
          <w:szCs w:val="20"/>
          <w:lang w:eastAsia="en-GB"/>
        </w:rPr>
      </w:pPr>
      <w:r w:rsidRPr="005C1154">
        <w:rPr>
          <w:rFonts w:ascii="inherit" w:eastAsia="Times New Roman" w:hAnsi="inherit" w:cs="Segoe UI"/>
          <w:color w:val="313131"/>
          <w:sz w:val="20"/>
          <w:szCs w:val="20"/>
          <w:lang w:eastAsia="en-GB"/>
        </w:rPr>
        <w:t>People Manager </w:t>
      </w:r>
    </w:p>
    <w:p w14:paraId="6A32A000" w14:textId="77777777" w:rsidR="008D6124" w:rsidRPr="008D6124" w:rsidRDefault="005C1154" w:rsidP="005C1154">
      <w:pPr>
        <w:spacing w:after="0" w:line="240" w:lineRule="auto"/>
        <w:textAlignment w:val="baseline"/>
        <w:rPr>
          <w:rFonts w:ascii="inherit" w:eastAsia="Times New Roman" w:hAnsi="inherit" w:cs="Segoe UI"/>
          <w:color w:val="313131"/>
          <w:sz w:val="20"/>
          <w:szCs w:val="20"/>
          <w:lang w:eastAsia="en-GB"/>
        </w:rPr>
      </w:pPr>
      <w:r w:rsidRPr="005C1154">
        <w:rPr>
          <w:rFonts w:ascii="inherit" w:eastAsia="Times New Roman" w:hAnsi="inherit" w:cs="Segoe UI"/>
          <w:color w:val="313131"/>
          <w:sz w:val="20"/>
          <w:szCs w:val="20"/>
          <w:lang w:eastAsia="en-GB"/>
        </w:rPr>
        <w:t>Haverfordwest 273 </w:t>
      </w:r>
    </w:p>
    <w:p w14:paraId="3B237EF3" w14:textId="6090A01E" w:rsidR="008D6124" w:rsidRDefault="005C1154" w:rsidP="008D6124">
      <w:pPr>
        <w:spacing w:after="0" w:line="240" w:lineRule="auto"/>
        <w:textAlignment w:val="baseline"/>
        <w:rPr>
          <w:rFonts w:ascii="inherit" w:eastAsia="Times New Roman" w:hAnsi="inherit" w:cs="Segoe UI"/>
          <w:color w:val="313131"/>
          <w:sz w:val="23"/>
          <w:szCs w:val="23"/>
          <w:lang w:eastAsia="en-GB"/>
        </w:rPr>
      </w:pPr>
      <w:r w:rsidRPr="005C1154">
        <w:rPr>
          <w:rFonts w:ascii="Segoe UI" w:eastAsia="Times New Roman" w:hAnsi="Segoe UI" w:cs="Segoe UI"/>
          <w:sz w:val="18"/>
          <w:szCs w:val="18"/>
          <w:lang w:eastAsia="en-GB"/>
        </w:rPr>
        <w:t xml:space="preserve">Chloe </w:t>
      </w:r>
      <w:r w:rsidR="00FF7489" w:rsidRPr="008D6124">
        <w:rPr>
          <w:rFonts w:ascii="Segoe UI" w:eastAsia="Times New Roman" w:hAnsi="Segoe UI" w:cs="Segoe UI"/>
          <w:sz w:val="18"/>
          <w:szCs w:val="18"/>
          <w:lang w:eastAsia="en-GB"/>
        </w:rPr>
        <w:t>Philips</w:t>
      </w:r>
      <w:r w:rsidRPr="005C1154">
        <w:rPr>
          <w:rFonts w:ascii="Segoe UI" w:eastAsia="Times New Roman" w:hAnsi="Segoe UI" w:cs="Segoe UI"/>
          <w:sz w:val="18"/>
          <w:szCs w:val="18"/>
          <w:lang w:eastAsia="en-GB"/>
        </w:rPr>
        <w:t>, People Manager</w:t>
      </w:r>
      <w:r w:rsidR="008D6124" w:rsidRPr="008D6124">
        <w:rPr>
          <w:rFonts w:ascii="Segoe UI" w:eastAsia="Times New Roman" w:hAnsi="Segoe UI" w:cs="Segoe UI"/>
          <w:sz w:val="18"/>
          <w:szCs w:val="18"/>
          <w:lang w:eastAsia="en-GB"/>
        </w:rPr>
        <w:t>.</w:t>
      </w:r>
      <w:r w:rsidRPr="005C1154">
        <w:rPr>
          <w:rFonts w:ascii="Segoe UI" w:eastAsia="Times New Roman" w:hAnsi="Segoe UI" w:cs="Segoe UI"/>
          <w:sz w:val="23"/>
          <w:szCs w:val="23"/>
          <w:lang w:eastAsia="en-GB"/>
        </w:rPr>
        <w:br/>
      </w:r>
      <w:r w:rsidRPr="005C1154">
        <w:rPr>
          <w:rFonts w:ascii="Segoe UI" w:eastAsia="Times New Roman" w:hAnsi="Segoe UI" w:cs="Segoe UI"/>
          <w:noProof/>
          <w:color w:val="0000FF"/>
          <w:sz w:val="23"/>
          <w:szCs w:val="23"/>
          <w:bdr w:val="none" w:sz="0" w:space="0" w:color="auto" w:frame="1"/>
          <w:lang w:eastAsia="en-GB"/>
        </w:rPr>
        <mc:AlternateContent>
          <mc:Choice Requires="wps">
            <w:drawing>
              <wp:inline distT="0" distB="0" distL="0" distR="0" wp14:anchorId="70753DA4" wp14:editId="5CCAB37D">
                <wp:extent cx="304800" cy="304800"/>
                <wp:effectExtent l="0" t="0" r="0" b="0"/>
                <wp:docPr id="22" name="AutoShape 1">
                  <a:hlinkClick xmlns:a="http://schemas.openxmlformats.org/drawingml/2006/main" r:id="rId42" tgtFrame="&quot;_blank&quot;" tooltip="&quot;Protected by Outlook: https://www.morrisons-corporate.com/. Click or tap to follow the li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E7C2F6" id="AutoShape 1" o:spid="_x0000_s1026" href="https://eur06.safelinks.protection.outlook.com/?url=https%3A%2F%2Fwww.morrisons-corporate.com%2F&amp;data=02%7C01%7C%7C38978df5ff67492c74e508d858029ba6%7C84df9e7fe9f640afb435aaaaaaaaaaaa%7C1%7C0%7C637356115501919761&amp;sdata=KCkAX5SgExeY2tovAa52n0%2Fx%2FB64O2YwQYtL%2FieALQU%3D&amp;reserved=0" target="&quot;_blank&quot;" title="&quot;Protected by Outlook: https://www.morrisons-corporate.com/. Click or tap to follow the link.&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" o:button="t" filled="f" stroked="f">
                <v:fill o:detectmouseclick="t"/>
                <o:lock v:ext="edit" aspectratio="t"/>
                <w10:anchorlock/>
              </v:rect>
            </w:pict>
          </mc:Fallback>
        </mc:AlternateContent>
      </w:r>
    </w:p>
    <w:p w14:paraId="275B8806" w14:textId="7E43CF4F" w:rsidR="008D6124" w:rsidRDefault="008D6124" w:rsidP="008D6124">
      <w:pPr>
        <w:spacing w:after="0" w:line="240" w:lineRule="auto"/>
        <w:textAlignment w:val="baseline"/>
        <w:rPr>
          <w:rFonts w:ascii="inherit" w:eastAsia="Times New Roman" w:hAnsi="inherit" w:cs="Segoe UI"/>
          <w:b/>
          <w:bCs/>
          <w:color w:val="313131"/>
          <w:sz w:val="23"/>
          <w:szCs w:val="23"/>
          <w:u w:val="single"/>
          <w:lang w:eastAsia="en-GB"/>
        </w:rPr>
      </w:pPr>
      <w:bookmarkStart w:id="9" w:name="_Hlk59201891"/>
      <w:r>
        <w:rPr>
          <w:rFonts w:ascii="inherit" w:eastAsia="Times New Roman" w:hAnsi="inherit" w:cs="Segoe UI"/>
          <w:b/>
          <w:bCs/>
          <w:color w:val="313131"/>
          <w:sz w:val="23"/>
          <w:szCs w:val="23"/>
          <w:u w:val="single"/>
          <w:lang w:eastAsia="en-GB"/>
        </w:rPr>
        <w:lastRenderedPageBreak/>
        <w:t>Activity Four.</w:t>
      </w:r>
    </w:p>
    <w:p w14:paraId="0A750E07" w14:textId="47A7CDA0" w:rsidR="008D6124" w:rsidRDefault="008D6124" w:rsidP="008D6124">
      <w:pPr>
        <w:spacing w:after="0" w:line="240" w:lineRule="auto"/>
        <w:textAlignment w:val="baseline"/>
        <w:rPr>
          <w:rFonts w:ascii="inherit" w:eastAsia="Times New Roman" w:hAnsi="inherit" w:cs="Segoe UI"/>
          <w:b/>
          <w:bCs/>
          <w:color w:val="313131"/>
          <w:sz w:val="23"/>
          <w:szCs w:val="23"/>
          <w:u w:val="single"/>
          <w:lang w:eastAsia="en-GB"/>
        </w:rPr>
      </w:pPr>
    </w:p>
    <w:p w14:paraId="0B885DFA" w14:textId="33C7AA11" w:rsidR="008D6124" w:rsidRDefault="008D6124" w:rsidP="008D6124">
      <w:pPr>
        <w:spacing w:after="0" w:line="240" w:lineRule="auto"/>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Be able to work collaboratively with others, as a member of a team or working group.</w:t>
      </w:r>
    </w:p>
    <w:p w14:paraId="0DD41908" w14:textId="1CD10CFE" w:rsidR="00847B47" w:rsidRDefault="00847B47" w:rsidP="008D6124">
      <w:pPr>
        <w:spacing w:after="0" w:line="240" w:lineRule="auto"/>
        <w:textAlignment w:val="baseline"/>
        <w:rPr>
          <w:rFonts w:ascii="inherit" w:eastAsia="Times New Roman" w:hAnsi="inherit" w:cs="Segoe UI"/>
          <w:b/>
          <w:bCs/>
          <w:color w:val="313131"/>
          <w:sz w:val="23"/>
          <w:szCs w:val="23"/>
          <w:u w:val="single"/>
          <w:lang w:eastAsia="en-GB"/>
        </w:rPr>
      </w:pPr>
    </w:p>
    <w:p w14:paraId="1AEC31E2" w14:textId="3E48852D" w:rsidR="00847B47" w:rsidRDefault="00522448"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H</w:t>
      </w:r>
      <w:r w:rsidR="00850DD8">
        <w:rPr>
          <w:rFonts w:ascii="inherit" w:eastAsia="Times New Roman" w:hAnsi="inherit" w:cs="Segoe UI"/>
          <w:color w:val="313131"/>
          <w:sz w:val="23"/>
          <w:szCs w:val="23"/>
          <w:lang w:eastAsia="en-GB"/>
        </w:rPr>
        <w:t xml:space="preserve">R </w:t>
      </w:r>
      <w:r>
        <w:rPr>
          <w:rFonts w:ascii="inherit" w:eastAsia="Times New Roman" w:hAnsi="inherit" w:cs="Segoe UI"/>
          <w:color w:val="313131"/>
          <w:sz w:val="23"/>
          <w:szCs w:val="23"/>
          <w:lang w:eastAsia="en-GB"/>
        </w:rPr>
        <w:t xml:space="preserve">professionals need teamwork skills to help businesses thrive. They can support to build a diverse team </w:t>
      </w:r>
      <w:r w:rsidR="00850DD8">
        <w:rPr>
          <w:rFonts w:ascii="inherit" w:eastAsia="Times New Roman" w:hAnsi="inherit" w:cs="Segoe UI"/>
          <w:color w:val="313131"/>
          <w:sz w:val="23"/>
          <w:szCs w:val="23"/>
          <w:lang w:eastAsia="en-GB"/>
        </w:rPr>
        <w:t>who bring</w:t>
      </w:r>
      <w:r>
        <w:rPr>
          <w:rFonts w:ascii="inherit" w:eastAsia="Times New Roman" w:hAnsi="inherit" w:cs="Segoe UI"/>
          <w:color w:val="313131"/>
          <w:sz w:val="23"/>
          <w:szCs w:val="23"/>
          <w:lang w:eastAsia="en-GB"/>
        </w:rPr>
        <w:t xml:space="preserve"> individual ideas to the table. Teamwork helps solve issues and brainstorming is a great way for ideas to be exchanged to come up with </w:t>
      </w:r>
      <w:r w:rsidR="00850DD8">
        <w:rPr>
          <w:rFonts w:ascii="inherit" w:eastAsia="Times New Roman" w:hAnsi="inherit" w:cs="Segoe UI"/>
          <w:color w:val="313131"/>
          <w:sz w:val="23"/>
          <w:szCs w:val="23"/>
          <w:lang w:eastAsia="en-GB"/>
        </w:rPr>
        <w:t>‘</w:t>
      </w:r>
      <w:r>
        <w:rPr>
          <w:rFonts w:ascii="inherit" w:eastAsia="Times New Roman" w:hAnsi="inherit" w:cs="Segoe UI"/>
          <w:color w:val="313131"/>
          <w:sz w:val="23"/>
          <w:szCs w:val="23"/>
          <w:lang w:eastAsia="en-GB"/>
        </w:rPr>
        <w:t>out of the box thinking</w:t>
      </w:r>
      <w:r w:rsidR="00850DD8">
        <w:rPr>
          <w:rFonts w:ascii="inherit" w:eastAsia="Times New Roman" w:hAnsi="inherit" w:cs="Segoe UI"/>
          <w:color w:val="313131"/>
          <w:sz w:val="23"/>
          <w:szCs w:val="23"/>
          <w:lang w:eastAsia="en-GB"/>
        </w:rPr>
        <w:t>’</w:t>
      </w:r>
      <w:r>
        <w:rPr>
          <w:rFonts w:ascii="inherit" w:eastAsia="Times New Roman" w:hAnsi="inherit" w:cs="Segoe UI"/>
          <w:color w:val="313131"/>
          <w:sz w:val="23"/>
          <w:szCs w:val="23"/>
          <w:lang w:eastAsia="en-GB"/>
        </w:rPr>
        <w:t xml:space="preserve"> to find solutions that work the best for the business (schoultz)</w:t>
      </w:r>
      <w:r w:rsidR="00850DD8">
        <w:rPr>
          <w:rFonts w:ascii="inherit" w:eastAsia="Times New Roman" w:hAnsi="inherit" w:cs="Segoe UI"/>
          <w:color w:val="313131"/>
          <w:sz w:val="23"/>
          <w:szCs w:val="23"/>
          <w:lang w:eastAsia="en-GB"/>
        </w:rPr>
        <w:t>.</w:t>
      </w:r>
    </w:p>
    <w:p w14:paraId="3096A5C1" w14:textId="1E61A319" w:rsidR="00522448" w:rsidRDefault="00522448" w:rsidP="00607CB2">
      <w:pPr>
        <w:spacing w:after="0" w:line="240" w:lineRule="auto"/>
        <w:jc w:val="both"/>
        <w:textAlignment w:val="baseline"/>
        <w:rPr>
          <w:rFonts w:ascii="inherit" w:eastAsia="Times New Roman" w:hAnsi="inherit" w:cs="Segoe UI"/>
          <w:color w:val="313131"/>
          <w:sz w:val="23"/>
          <w:szCs w:val="23"/>
          <w:lang w:eastAsia="en-GB"/>
        </w:rPr>
      </w:pPr>
    </w:p>
    <w:p w14:paraId="22BAC296" w14:textId="7153714D" w:rsidR="00522448" w:rsidRDefault="00522448" w:rsidP="00522448">
      <w:pPr>
        <w:spacing w:after="0" w:line="240" w:lineRule="auto"/>
        <w:jc w:val="center"/>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 A team is a group of people with </w:t>
      </w:r>
      <w:r w:rsidR="007A0538">
        <w:rPr>
          <w:rFonts w:ascii="inherit" w:eastAsia="Times New Roman" w:hAnsi="inherit" w:cs="Segoe UI"/>
          <w:color w:val="313131"/>
          <w:sz w:val="23"/>
          <w:szCs w:val="23"/>
          <w:lang w:eastAsia="en-GB"/>
        </w:rPr>
        <w:t>complementary</w:t>
      </w:r>
      <w:r>
        <w:rPr>
          <w:rFonts w:ascii="inherit" w:eastAsia="Times New Roman" w:hAnsi="inherit" w:cs="Segoe UI"/>
          <w:color w:val="313131"/>
          <w:sz w:val="23"/>
          <w:szCs w:val="23"/>
          <w:lang w:eastAsia="en-GB"/>
        </w:rPr>
        <w:t xml:space="preserve"> skills who are committed to a common purpose performance goals and approach for which they hold themselves mutually accountable. ‘’</w:t>
      </w:r>
    </w:p>
    <w:p w14:paraId="04084087" w14:textId="15C69860" w:rsidR="00522448" w:rsidRDefault="00522448" w:rsidP="00522448">
      <w:pPr>
        <w:spacing w:after="0" w:line="240" w:lineRule="auto"/>
        <w:textAlignment w:val="baseline"/>
        <w:rPr>
          <w:rFonts w:ascii="inherit" w:eastAsia="Times New Roman" w:hAnsi="inherit" w:cs="Segoe UI"/>
          <w:color w:val="313131"/>
          <w:sz w:val="23"/>
          <w:szCs w:val="23"/>
          <w:lang w:eastAsia="en-GB"/>
        </w:rPr>
      </w:pPr>
    </w:p>
    <w:p w14:paraId="7ED06161" w14:textId="7F29E61C" w:rsidR="00522448" w:rsidRDefault="00522448"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Clear direction – Without a clear sense of direction, what is to be accomplished and how outcome will be defined it is impossible to assemble </w:t>
      </w:r>
      <w:r w:rsidR="00D770BD">
        <w:rPr>
          <w:rFonts w:ascii="inherit" w:eastAsia="Times New Roman" w:hAnsi="inherit" w:cs="Segoe UI"/>
          <w:color w:val="313131"/>
          <w:sz w:val="23"/>
          <w:szCs w:val="23"/>
          <w:lang w:eastAsia="en-GB"/>
        </w:rPr>
        <w:t xml:space="preserve">the right group to get there (spoon 2013). </w:t>
      </w:r>
      <w:r w:rsidR="007A0538">
        <w:rPr>
          <w:rFonts w:ascii="inherit" w:eastAsia="Times New Roman" w:hAnsi="inherit" w:cs="Segoe UI"/>
          <w:color w:val="313131"/>
          <w:sz w:val="23"/>
          <w:szCs w:val="23"/>
          <w:lang w:eastAsia="en-GB"/>
        </w:rPr>
        <w:t>So,</w:t>
      </w:r>
      <w:r w:rsidR="00D770BD">
        <w:rPr>
          <w:rFonts w:ascii="inherit" w:eastAsia="Times New Roman" w:hAnsi="inherit" w:cs="Segoe UI"/>
          <w:color w:val="313131"/>
          <w:sz w:val="23"/>
          <w:szCs w:val="23"/>
          <w:lang w:eastAsia="en-GB"/>
        </w:rPr>
        <w:t xml:space="preserve"> the goals and outcomes are divided first.</w:t>
      </w:r>
    </w:p>
    <w:p w14:paraId="673DBDD8" w14:textId="46A8F610" w:rsidR="00D770BD" w:rsidRDefault="00D770BD" w:rsidP="00607CB2">
      <w:pPr>
        <w:spacing w:after="0" w:line="240" w:lineRule="auto"/>
        <w:jc w:val="both"/>
        <w:textAlignment w:val="baseline"/>
        <w:rPr>
          <w:rFonts w:ascii="inherit" w:eastAsia="Times New Roman" w:hAnsi="inherit" w:cs="Segoe UI"/>
          <w:color w:val="313131"/>
          <w:sz w:val="23"/>
          <w:szCs w:val="23"/>
          <w:lang w:eastAsia="en-GB"/>
        </w:rPr>
      </w:pPr>
    </w:p>
    <w:p w14:paraId="5AF4A18C" w14:textId="78B7A5C2" w:rsidR="00D770BD" w:rsidRDefault="00D770BD"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Open and honest communication</w:t>
      </w:r>
      <w:r w:rsidR="00850DD8">
        <w:rPr>
          <w:rFonts w:ascii="inherit" w:eastAsia="Times New Roman" w:hAnsi="inherit" w:cs="Segoe UI"/>
          <w:color w:val="313131"/>
          <w:sz w:val="23"/>
          <w:szCs w:val="23"/>
          <w:lang w:eastAsia="en-GB"/>
        </w:rPr>
        <w:t xml:space="preserve"> </w:t>
      </w:r>
      <w:r>
        <w:rPr>
          <w:rFonts w:ascii="inherit" w:eastAsia="Times New Roman" w:hAnsi="inherit" w:cs="Segoe UI"/>
          <w:color w:val="313131"/>
          <w:sz w:val="23"/>
          <w:szCs w:val="23"/>
          <w:lang w:eastAsia="en-GB"/>
        </w:rPr>
        <w:t xml:space="preserve">is </w:t>
      </w:r>
      <w:r w:rsidR="00850DD8">
        <w:rPr>
          <w:rFonts w:ascii="inherit" w:eastAsia="Times New Roman" w:hAnsi="inherit" w:cs="Segoe UI"/>
          <w:color w:val="313131"/>
          <w:sz w:val="23"/>
          <w:szCs w:val="23"/>
          <w:lang w:eastAsia="en-GB"/>
        </w:rPr>
        <w:t xml:space="preserve">a </w:t>
      </w:r>
      <w:r>
        <w:rPr>
          <w:rFonts w:ascii="inherit" w:eastAsia="Times New Roman" w:hAnsi="inherit" w:cs="Segoe UI"/>
          <w:color w:val="313131"/>
          <w:sz w:val="23"/>
          <w:szCs w:val="23"/>
          <w:lang w:eastAsia="en-GB"/>
        </w:rPr>
        <w:t xml:space="preserve">key </w:t>
      </w:r>
      <w:r w:rsidR="007A0538">
        <w:rPr>
          <w:rFonts w:ascii="inherit" w:eastAsia="Times New Roman" w:hAnsi="inherit" w:cs="Segoe UI"/>
          <w:color w:val="313131"/>
          <w:sz w:val="23"/>
          <w:szCs w:val="23"/>
          <w:lang w:eastAsia="en-GB"/>
        </w:rPr>
        <w:t>characteristic</w:t>
      </w:r>
      <w:r>
        <w:rPr>
          <w:rFonts w:ascii="inherit" w:eastAsia="Times New Roman" w:hAnsi="inherit" w:cs="Segoe UI"/>
          <w:color w:val="313131"/>
          <w:sz w:val="23"/>
          <w:szCs w:val="23"/>
          <w:lang w:eastAsia="en-GB"/>
        </w:rPr>
        <w:t xml:space="preserve"> in any team</w:t>
      </w:r>
      <w:r w:rsidR="00850DD8">
        <w:rPr>
          <w:rFonts w:ascii="inherit" w:eastAsia="Times New Roman" w:hAnsi="inherit" w:cs="Segoe UI"/>
          <w:color w:val="313131"/>
          <w:sz w:val="23"/>
          <w:szCs w:val="23"/>
          <w:lang w:eastAsia="en-GB"/>
        </w:rPr>
        <w:t>.</w:t>
      </w:r>
      <w:r>
        <w:rPr>
          <w:rFonts w:ascii="inherit" w:eastAsia="Times New Roman" w:hAnsi="inherit" w:cs="Segoe UI"/>
          <w:color w:val="313131"/>
          <w:sz w:val="23"/>
          <w:szCs w:val="23"/>
          <w:lang w:eastAsia="en-GB"/>
        </w:rPr>
        <w:t xml:space="preserve"> </w:t>
      </w:r>
      <w:r w:rsidR="00850DD8">
        <w:rPr>
          <w:rFonts w:ascii="inherit" w:eastAsia="Times New Roman" w:hAnsi="inherit" w:cs="Segoe UI"/>
          <w:color w:val="313131"/>
          <w:sz w:val="23"/>
          <w:szCs w:val="23"/>
          <w:lang w:eastAsia="en-GB"/>
        </w:rPr>
        <w:t>T</w:t>
      </w:r>
      <w:r w:rsidR="007A0538">
        <w:rPr>
          <w:rFonts w:ascii="inherit" w:eastAsia="Times New Roman" w:hAnsi="inherit" w:cs="Segoe UI"/>
          <w:color w:val="313131"/>
          <w:sz w:val="23"/>
          <w:szCs w:val="23"/>
          <w:lang w:eastAsia="en-GB"/>
        </w:rPr>
        <w:t>he</w:t>
      </w:r>
      <w:r>
        <w:rPr>
          <w:rFonts w:ascii="inherit" w:eastAsia="Times New Roman" w:hAnsi="inherit" w:cs="Segoe UI"/>
          <w:color w:val="313131"/>
          <w:sz w:val="23"/>
          <w:szCs w:val="23"/>
          <w:lang w:eastAsia="en-GB"/>
        </w:rPr>
        <w:t xml:space="preserve"> more openly communication happens between team members the more comfortable you and the team are in sharing ideas. Listening is the most important part of communication it is a way of finding things out and it</w:t>
      </w:r>
      <w:r w:rsidR="00850DD8">
        <w:rPr>
          <w:rFonts w:ascii="inherit" w:eastAsia="Times New Roman" w:hAnsi="inherit" w:cs="Segoe UI"/>
          <w:color w:val="313131"/>
          <w:sz w:val="23"/>
          <w:szCs w:val="23"/>
          <w:lang w:eastAsia="en-GB"/>
        </w:rPr>
        <w:t xml:space="preserve"> is</w:t>
      </w:r>
      <w:r>
        <w:rPr>
          <w:rFonts w:ascii="inherit" w:eastAsia="Times New Roman" w:hAnsi="inherit" w:cs="Segoe UI"/>
          <w:color w:val="313131"/>
          <w:sz w:val="23"/>
          <w:szCs w:val="23"/>
          <w:lang w:eastAsia="en-GB"/>
        </w:rPr>
        <w:t xml:space="preserve"> also a sign of respect.</w:t>
      </w:r>
    </w:p>
    <w:p w14:paraId="218DDCA0" w14:textId="5A559D0C" w:rsidR="00D770BD" w:rsidRDefault="00D770BD" w:rsidP="00607CB2">
      <w:pPr>
        <w:spacing w:after="0" w:line="240" w:lineRule="auto"/>
        <w:jc w:val="both"/>
        <w:textAlignment w:val="baseline"/>
        <w:rPr>
          <w:rFonts w:ascii="inherit" w:eastAsia="Times New Roman" w:hAnsi="inherit" w:cs="Segoe UI"/>
          <w:color w:val="313131"/>
          <w:sz w:val="23"/>
          <w:szCs w:val="23"/>
          <w:lang w:eastAsia="en-GB"/>
        </w:rPr>
      </w:pPr>
    </w:p>
    <w:p w14:paraId="2176B4AC" w14:textId="7C1D7B71" w:rsidR="00D770BD" w:rsidRDefault="00D770BD"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Risk taking – Great teams support risk taking and look at first time mistakes as opportunities to learn.</w:t>
      </w:r>
    </w:p>
    <w:p w14:paraId="121587B4" w14:textId="5F03BC5C" w:rsidR="00D770BD" w:rsidRDefault="00D770BD" w:rsidP="00607CB2">
      <w:pPr>
        <w:spacing w:after="0" w:line="240" w:lineRule="auto"/>
        <w:jc w:val="both"/>
        <w:textAlignment w:val="baseline"/>
        <w:rPr>
          <w:rFonts w:ascii="inherit" w:eastAsia="Times New Roman" w:hAnsi="inherit" w:cs="Segoe UI"/>
          <w:color w:val="313131"/>
          <w:sz w:val="23"/>
          <w:szCs w:val="23"/>
          <w:lang w:eastAsia="en-GB"/>
        </w:rPr>
      </w:pPr>
    </w:p>
    <w:p w14:paraId="2D5E0990" w14:textId="1FF8109D" w:rsidR="00D770BD" w:rsidRDefault="00D770BD"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Defined Roles – The skill set can determine the roles. These roles may shift once the team is in place, </w:t>
      </w:r>
      <w:r w:rsidR="007A0538">
        <w:rPr>
          <w:rFonts w:ascii="inherit" w:eastAsia="Times New Roman" w:hAnsi="inherit" w:cs="Segoe UI"/>
          <w:color w:val="313131"/>
          <w:sz w:val="23"/>
          <w:szCs w:val="23"/>
          <w:lang w:eastAsia="en-GB"/>
        </w:rPr>
        <w:t>once</w:t>
      </w:r>
      <w:r>
        <w:rPr>
          <w:rFonts w:ascii="inherit" w:eastAsia="Times New Roman" w:hAnsi="inherit" w:cs="Segoe UI"/>
          <w:color w:val="313131"/>
          <w:sz w:val="23"/>
          <w:szCs w:val="23"/>
          <w:lang w:eastAsia="en-GB"/>
        </w:rPr>
        <w:t xml:space="preserve"> all the roles have been determined the strongest team member could be the leader.</w:t>
      </w:r>
    </w:p>
    <w:p w14:paraId="2BDF0F85" w14:textId="27631C10" w:rsidR="00D770BD" w:rsidRDefault="00D770BD" w:rsidP="00607CB2">
      <w:pPr>
        <w:spacing w:after="0" w:line="240" w:lineRule="auto"/>
        <w:jc w:val="both"/>
        <w:textAlignment w:val="baseline"/>
        <w:rPr>
          <w:rFonts w:ascii="inherit" w:eastAsia="Times New Roman" w:hAnsi="inherit" w:cs="Segoe UI"/>
          <w:color w:val="313131"/>
          <w:sz w:val="23"/>
          <w:szCs w:val="23"/>
          <w:lang w:eastAsia="en-GB"/>
        </w:rPr>
      </w:pPr>
    </w:p>
    <w:p w14:paraId="203854E0" w14:textId="29022D25" w:rsidR="00D770BD" w:rsidRDefault="00D770BD"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Mutually Accountable – Team member</w:t>
      </w:r>
      <w:r w:rsidR="00511542">
        <w:rPr>
          <w:rFonts w:ascii="inherit" w:eastAsia="Times New Roman" w:hAnsi="inherit" w:cs="Segoe UI"/>
          <w:color w:val="313131"/>
          <w:sz w:val="23"/>
          <w:szCs w:val="23"/>
          <w:lang w:eastAsia="en-GB"/>
        </w:rPr>
        <w:t>s</w:t>
      </w:r>
      <w:r>
        <w:rPr>
          <w:rFonts w:ascii="inherit" w:eastAsia="Times New Roman" w:hAnsi="inherit" w:cs="Segoe UI"/>
          <w:color w:val="313131"/>
          <w:sz w:val="23"/>
          <w:szCs w:val="23"/>
          <w:lang w:eastAsia="en-GB"/>
        </w:rPr>
        <w:t xml:space="preserve"> accept responsibility as a team and individuals </w:t>
      </w:r>
      <w:r w:rsidR="0095386D">
        <w:rPr>
          <w:rFonts w:ascii="inherit" w:eastAsia="Times New Roman" w:hAnsi="inherit" w:cs="Segoe UI"/>
          <w:color w:val="313131"/>
          <w:sz w:val="23"/>
          <w:szCs w:val="23"/>
          <w:lang w:eastAsia="en-GB"/>
        </w:rPr>
        <w:t>team members do not blame one another for team mistakes.</w:t>
      </w:r>
    </w:p>
    <w:p w14:paraId="67F0FDC4" w14:textId="23442724" w:rsidR="0095386D" w:rsidRDefault="0095386D" w:rsidP="00607CB2">
      <w:pPr>
        <w:spacing w:after="0" w:line="240" w:lineRule="auto"/>
        <w:jc w:val="both"/>
        <w:textAlignment w:val="baseline"/>
        <w:rPr>
          <w:rFonts w:ascii="inherit" w:eastAsia="Times New Roman" w:hAnsi="inherit" w:cs="Segoe UI"/>
          <w:color w:val="313131"/>
          <w:sz w:val="23"/>
          <w:szCs w:val="23"/>
          <w:lang w:eastAsia="en-GB"/>
        </w:rPr>
      </w:pPr>
    </w:p>
    <w:p w14:paraId="089E48E1" w14:textId="15DDF097" w:rsidR="0095386D" w:rsidRDefault="0095386D"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Common goals are a key </w:t>
      </w:r>
      <w:r w:rsidR="007A0538">
        <w:rPr>
          <w:rFonts w:ascii="inherit" w:eastAsia="Times New Roman" w:hAnsi="inherit" w:cs="Segoe UI"/>
          <w:color w:val="313131"/>
          <w:sz w:val="23"/>
          <w:szCs w:val="23"/>
          <w:lang w:eastAsia="en-GB"/>
        </w:rPr>
        <w:t>characteristic</w:t>
      </w:r>
      <w:r w:rsidR="00511542">
        <w:rPr>
          <w:rFonts w:ascii="inherit" w:eastAsia="Times New Roman" w:hAnsi="inherit" w:cs="Segoe UI"/>
          <w:color w:val="313131"/>
          <w:sz w:val="23"/>
          <w:szCs w:val="23"/>
          <w:lang w:eastAsia="en-GB"/>
        </w:rPr>
        <w:t xml:space="preserve">; </w:t>
      </w:r>
      <w:r>
        <w:rPr>
          <w:rFonts w:ascii="inherit" w:eastAsia="Times New Roman" w:hAnsi="inherit" w:cs="Segoe UI"/>
          <w:color w:val="313131"/>
          <w:sz w:val="23"/>
          <w:szCs w:val="23"/>
          <w:lang w:eastAsia="en-GB"/>
        </w:rPr>
        <w:t xml:space="preserve">team members should place common goals above individual interests. Encouraging difference of opinions and agreeing is essential, however it </w:t>
      </w:r>
      <w:r w:rsidR="007A0538">
        <w:rPr>
          <w:rFonts w:ascii="inherit" w:eastAsia="Times New Roman" w:hAnsi="inherit" w:cs="Segoe UI"/>
          <w:color w:val="313131"/>
          <w:sz w:val="23"/>
          <w:szCs w:val="23"/>
          <w:lang w:eastAsia="en-GB"/>
        </w:rPr>
        <w:t>should not</w:t>
      </w:r>
      <w:r w:rsidR="00511542">
        <w:rPr>
          <w:rFonts w:ascii="inherit" w:eastAsia="Times New Roman" w:hAnsi="inherit" w:cs="Segoe UI"/>
          <w:color w:val="313131"/>
          <w:sz w:val="23"/>
          <w:szCs w:val="23"/>
          <w:lang w:eastAsia="en-GB"/>
        </w:rPr>
        <w:t xml:space="preserve"> be</w:t>
      </w:r>
      <w:r>
        <w:rPr>
          <w:rFonts w:ascii="inherit" w:eastAsia="Times New Roman" w:hAnsi="inherit" w:cs="Segoe UI"/>
          <w:color w:val="313131"/>
          <w:sz w:val="23"/>
          <w:szCs w:val="23"/>
          <w:lang w:eastAsia="en-GB"/>
        </w:rPr>
        <w:t xml:space="preserve"> at a cost of pursuing different ideas and opinions. Diverse opinions enlighten new thoughts and ideas. Collaboration is simply the more you communicate, then the more can be created.</w:t>
      </w:r>
    </w:p>
    <w:p w14:paraId="26B5F589" w14:textId="2D994384" w:rsidR="0095386D" w:rsidRDefault="0095386D" w:rsidP="00607CB2">
      <w:pPr>
        <w:spacing w:after="0" w:line="240" w:lineRule="auto"/>
        <w:jc w:val="both"/>
        <w:textAlignment w:val="baseline"/>
        <w:rPr>
          <w:rFonts w:ascii="inherit" w:eastAsia="Times New Roman" w:hAnsi="inherit" w:cs="Segoe UI"/>
          <w:color w:val="313131"/>
          <w:sz w:val="23"/>
          <w:szCs w:val="23"/>
          <w:lang w:eastAsia="en-GB"/>
        </w:rPr>
      </w:pPr>
    </w:p>
    <w:p w14:paraId="6BBFE203" w14:textId="7B32B740" w:rsidR="0095386D" w:rsidRDefault="0095386D"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Team trust</w:t>
      </w:r>
      <w:r w:rsidR="00511542">
        <w:rPr>
          <w:rFonts w:ascii="inherit" w:eastAsia="Times New Roman" w:hAnsi="inherit" w:cs="Segoe UI"/>
          <w:color w:val="313131"/>
          <w:sz w:val="23"/>
          <w:szCs w:val="23"/>
          <w:lang w:eastAsia="en-GB"/>
        </w:rPr>
        <w:t xml:space="preserve"> - T</w:t>
      </w:r>
      <w:r>
        <w:rPr>
          <w:rFonts w:ascii="inherit" w:eastAsia="Times New Roman" w:hAnsi="inherit" w:cs="Segoe UI"/>
          <w:color w:val="313131"/>
          <w:sz w:val="23"/>
          <w:szCs w:val="23"/>
          <w:lang w:eastAsia="en-GB"/>
        </w:rPr>
        <w:t xml:space="preserve">eam members who </w:t>
      </w:r>
      <w:r w:rsidR="007A0538">
        <w:rPr>
          <w:rFonts w:ascii="inherit" w:eastAsia="Times New Roman" w:hAnsi="inherit" w:cs="Segoe UI"/>
          <w:color w:val="313131"/>
          <w:sz w:val="23"/>
          <w:szCs w:val="23"/>
          <w:lang w:eastAsia="en-GB"/>
        </w:rPr>
        <w:t>cannot</w:t>
      </w:r>
      <w:r>
        <w:rPr>
          <w:rFonts w:ascii="inherit" w:eastAsia="Times New Roman" w:hAnsi="inherit" w:cs="Segoe UI"/>
          <w:color w:val="313131"/>
          <w:sz w:val="23"/>
          <w:szCs w:val="23"/>
          <w:lang w:eastAsia="en-GB"/>
        </w:rPr>
        <w:t xml:space="preserve"> trust or believe in a process and goal seldom succeed. Effective teams are focused, trust goes </w:t>
      </w:r>
      <w:r w:rsidR="007A0538">
        <w:rPr>
          <w:rFonts w:ascii="inherit" w:eastAsia="Times New Roman" w:hAnsi="inherit" w:cs="Segoe UI"/>
          <w:color w:val="313131"/>
          <w:sz w:val="23"/>
          <w:szCs w:val="23"/>
          <w:lang w:eastAsia="en-GB"/>
        </w:rPr>
        <w:t>closely alongside</w:t>
      </w:r>
      <w:r>
        <w:rPr>
          <w:rFonts w:ascii="inherit" w:eastAsia="Times New Roman" w:hAnsi="inherit" w:cs="Segoe UI"/>
          <w:color w:val="313131"/>
          <w:sz w:val="23"/>
          <w:szCs w:val="23"/>
          <w:lang w:eastAsia="en-GB"/>
        </w:rPr>
        <w:t xml:space="preserve"> communication. Team members can trust each other if they have adult to adult conversations to air views.</w:t>
      </w:r>
    </w:p>
    <w:p w14:paraId="5C84700E" w14:textId="5FCBC2B1" w:rsidR="0095386D" w:rsidRDefault="0095386D" w:rsidP="00607CB2">
      <w:pPr>
        <w:spacing w:after="0" w:line="240" w:lineRule="auto"/>
        <w:jc w:val="both"/>
        <w:textAlignment w:val="baseline"/>
        <w:rPr>
          <w:rFonts w:ascii="inherit" w:eastAsia="Times New Roman" w:hAnsi="inherit" w:cs="Segoe UI"/>
          <w:color w:val="313131"/>
          <w:sz w:val="23"/>
          <w:szCs w:val="23"/>
          <w:lang w:eastAsia="en-GB"/>
        </w:rPr>
      </w:pPr>
    </w:p>
    <w:p w14:paraId="26F8F8F0" w14:textId="4C21B77C" w:rsidR="0095386D" w:rsidRDefault="00E57CB5"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(Harvard)</w:t>
      </w:r>
      <w:r w:rsidR="0095386D">
        <w:rPr>
          <w:rFonts w:ascii="inherit" w:eastAsia="Times New Roman" w:hAnsi="inherit" w:cs="Segoe UI"/>
          <w:color w:val="313131"/>
          <w:sz w:val="23"/>
          <w:szCs w:val="23"/>
          <w:lang w:eastAsia="en-GB"/>
        </w:rPr>
        <w:t>(Schoutlz)</w:t>
      </w:r>
    </w:p>
    <w:p w14:paraId="3CC02020" w14:textId="319D4803" w:rsidR="0095386D" w:rsidRDefault="0095386D" w:rsidP="00607CB2">
      <w:pPr>
        <w:spacing w:after="0" w:line="240" w:lineRule="auto"/>
        <w:jc w:val="both"/>
        <w:textAlignment w:val="baseline"/>
        <w:rPr>
          <w:rFonts w:ascii="inherit" w:eastAsia="Times New Roman" w:hAnsi="inherit" w:cs="Segoe UI"/>
          <w:color w:val="313131"/>
          <w:sz w:val="23"/>
          <w:szCs w:val="23"/>
          <w:lang w:eastAsia="en-GB"/>
        </w:rPr>
      </w:pPr>
    </w:p>
    <w:p w14:paraId="79E07381" w14:textId="50AF51D8" w:rsidR="0095386D" w:rsidRDefault="0095386D"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Working as part of a team is an integral aspect of business. If we work successfully as a </w:t>
      </w:r>
      <w:r w:rsidR="007A0538">
        <w:rPr>
          <w:rFonts w:ascii="inherit" w:eastAsia="Times New Roman" w:hAnsi="inherit" w:cs="Segoe UI"/>
          <w:color w:val="313131"/>
          <w:sz w:val="23"/>
          <w:szCs w:val="23"/>
          <w:lang w:eastAsia="en-GB"/>
        </w:rPr>
        <w:t>team,</w:t>
      </w:r>
      <w:r w:rsidR="002D005A">
        <w:rPr>
          <w:rFonts w:ascii="inherit" w:eastAsia="Times New Roman" w:hAnsi="inherit" w:cs="Segoe UI"/>
          <w:color w:val="313131"/>
          <w:sz w:val="23"/>
          <w:szCs w:val="23"/>
          <w:lang w:eastAsia="en-GB"/>
        </w:rPr>
        <w:t xml:space="preserve"> we maximise our chances of being successful.</w:t>
      </w:r>
    </w:p>
    <w:p w14:paraId="70E3A288" w14:textId="77777777" w:rsidR="00BC035D" w:rsidRDefault="00BC035D" w:rsidP="00607CB2">
      <w:pPr>
        <w:spacing w:after="0" w:line="240" w:lineRule="auto"/>
        <w:jc w:val="both"/>
        <w:textAlignment w:val="baseline"/>
        <w:rPr>
          <w:rFonts w:ascii="inherit" w:eastAsia="Times New Roman" w:hAnsi="inherit" w:cs="Segoe UI"/>
          <w:color w:val="313131"/>
          <w:sz w:val="23"/>
          <w:szCs w:val="23"/>
          <w:lang w:eastAsia="en-GB"/>
        </w:rPr>
      </w:pPr>
    </w:p>
    <w:p w14:paraId="2920067E" w14:textId="4CA5CC8A" w:rsidR="002D005A" w:rsidRDefault="002D005A" w:rsidP="00522448">
      <w:pPr>
        <w:spacing w:after="0" w:line="240" w:lineRule="auto"/>
        <w:textAlignment w:val="baseline"/>
        <w:rPr>
          <w:rFonts w:ascii="inherit" w:eastAsia="Times New Roman" w:hAnsi="inherit" w:cs="Segoe UI"/>
          <w:color w:val="313131"/>
          <w:sz w:val="23"/>
          <w:szCs w:val="23"/>
          <w:lang w:eastAsia="en-GB"/>
        </w:rPr>
      </w:pPr>
    </w:p>
    <w:p w14:paraId="0FA4AFE4" w14:textId="4CD2882B" w:rsidR="002D005A" w:rsidRDefault="002D005A" w:rsidP="002D005A">
      <w:pPr>
        <w:spacing w:after="0" w:line="240" w:lineRule="auto"/>
        <w:jc w:val="center"/>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‘’The whole is greater than the sums of its parts’’ Arisotle</w:t>
      </w:r>
    </w:p>
    <w:p w14:paraId="43BEC79E" w14:textId="08FCC4C1" w:rsidR="002D005A" w:rsidRDefault="002D005A" w:rsidP="002D005A">
      <w:pPr>
        <w:spacing w:after="0" w:line="240" w:lineRule="auto"/>
        <w:jc w:val="center"/>
        <w:textAlignment w:val="baseline"/>
        <w:rPr>
          <w:rFonts w:ascii="inherit" w:eastAsia="Times New Roman" w:hAnsi="inherit" w:cs="Segoe UI"/>
          <w:color w:val="313131"/>
          <w:sz w:val="23"/>
          <w:szCs w:val="23"/>
          <w:lang w:eastAsia="en-GB"/>
        </w:rPr>
      </w:pPr>
    </w:p>
    <w:p w14:paraId="6414D71C" w14:textId="132313C1" w:rsidR="002D005A" w:rsidRDefault="002D005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lastRenderedPageBreak/>
        <w:t xml:space="preserve">The difference between a group and a team is the interaction between the members </w:t>
      </w:r>
      <w:r w:rsidR="007A0538">
        <w:rPr>
          <w:rFonts w:ascii="inherit" w:eastAsia="Times New Roman" w:hAnsi="inherit" w:cs="Segoe UI"/>
          <w:color w:val="313131"/>
          <w:sz w:val="23"/>
          <w:szCs w:val="23"/>
          <w:lang w:eastAsia="en-GB"/>
        </w:rPr>
        <w:t>who</w:t>
      </w:r>
      <w:r>
        <w:rPr>
          <w:rFonts w:ascii="inherit" w:eastAsia="Times New Roman" w:hAnsi="inherit" w:cs="Segoe UI"/>
          <w:color w:val="313131"/>
          <w:sz w:val="23"/>
          <w:szCs w:val="23"/>
          <w:lang w:eastAsia="en-GB"/>
        </w:rPr>
        <w:t xml:space="preserve"> depend on each other to achieve a </w:t>
      </w:r>
      <w:r w:rsidR="007A0538">
        <w:rPr>
          <w:rFonts w:ascii="inherit" w:eastAsia="Times New Roman" w:hAnsi="inherit" w:cs="Segoe UI"/>
          <w:color w:val="313131"/>
          <w:sz w:val="23"/>
          <w:szCs w:val="23"/>
          <w:lang w:eastAsia="en-GB"/>
        </w:rPr>
        <w:t>goal</w:t>
      </w:r>
      <w:r>
        <w:rPr>
          <w:rFonts w:ascii="inherit" w:eastAsia="Times New Roman" w:hAnsi="inherit" w:cs="Segoe UI"/>
          <w:color w:val="313131"/>
          <w:sz w:val="23"/>
          <w:szCs w:val="23"/>
          <w:lang w:eastAsia="en-GB"/>
        </w:rPr>
        <w:t xml:space="preserve">. A group could be a football </w:t>
      </w:r>
      <w:r w:rsidR="007A0538">
        <w:rPr>
          <w:rFonts w:ascii="inherit" w:eastAsia="Times New Roman" w:hAnsi="inherit" w:cs="Segoe UI"/>
          <w:color w:val="313131"/>
          <w:sz w:val="23"/>
          <w:szCs w:val="23"/>
          <w:lang w:eastAsia="en-GB"/>
        </w:rPr>
        <w:t>supporters</w:t>
      </w:r>
      <w:r w:rsidR="007A0538">
        <w:rPr>
          <w:rFonts w:ascii="inherit" w:eastAsia="Times New Roman" w:hAnsi="inherit" w:cs="Segoe UI" w:hint="eastAsia"/>
          <w:color w:val="313131"/>
          <w:sz w:val="23"/>
          <w:szCs w:val="23"/>
          <w:lang w:eastAsia="en-GB"/>
        </w:rPr>
        <w:t>’</w:t>
      </w:r>
      <w:r>
        <w:rPr>
          <w:rFonts w:ascii="inherit" w:eastAsia="Times New Roman" w:hAnsi="inherit" w:cs="Segoe UI"/>
          <w:color w:val="313131"/>
          <w:sz w:val="23"/>
          <w:szCs w:val="23"/>
          <w:lang w:eastAsia="en-GB"/>
        </w:rPr>
        <w:t xml:space="preserve"> group and a team could be the football team.</w:t>
      </w:r>
    </w:p>
    <w:p w14:paraId="494FC89A" w14:textId="14CF9796" w:rsidR="002D005A" w:rsidRDefault="002D005A" w:rsidP="00607CB2">
      <w:pPr>
        <w:spacing w:after="0" w:line="240" w:lineRule="auto"/>
        <w:jc w:val="both"/>
        <w:textAlignment w:val="baseline"/>
        <w:rPr>
          <w:rFonts w:ascii="inherit" w:eastAsia="Times New Roman" w:hAnsi="inherit" w:cs="Segoe UI"/>
          <w:color w:val="313131"/>
          <w:sz w:val="23"/>
          <w:szCs w:val="23"/>
          <w:lang w:eastAsia="en-GB"/>
        </w:rPr>
      </w:pPr>
    </w:p>
    <w:p w14:paraId="7AF70E96" w14:textId="1383B031" w:rsidR="002D005A" w:rsidRDefault="007A0538"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Psychologist</w:t>
      </w:r>
      <w:r w:rsidR="002D005A">
        <w:rPr>
          <w:rFonts w:ascii="inherit" w:eastAsia="Times New Roman" w:hAnsi="inherit" w:cs="Segoe UI"/>
          <w:color w:val="313131"/>
          <w:sz w:val="23"/>
          <w:szCs w:val="23"/>
          <w:lang w:eastAsia="en-GB"/>
        </w:rPr>
        <w:t xml:space="preserve"> Bruce Tuckman in 1965 came up with memorable phase </w:t>
      </w:r>
      <w:r w:rsidR="00511542">
        <w:rPr>
          <w:rFonts w:ascii="inherit" w:eastAsia="Times New Roman" w:hAnsi="inherit" w:cs="Segoe UI"/>
          <w:color w:val="313131"/>
          <w:sz w:val="23"/>
          <w:szCs w:val="23"/>
          <w:lang w:eastAsia="en-GB"/>
        </w:rPr>
        <w:t>‘</w:t>
      </w:r>
      <w:r w:rsidR="002D005A">
        <w:rPr>
          <w:rFonts w:ascii="inherit" w:eastAsia="Times New Roman" w:hAnsi="inherit" w:cs="Segoe UI"/>
          <w:color w:val="313131"/>
          <w:sz w:val="23"/>
          <w:szCs w:val="23"/>
          <w:lang w:eastAsia="en-GB"/>
        </w:rPr>
        <w:t>Forming-Storming-Norming-Performing</w:t>
      </w:r>
      <w:r w:rsidR="00511542">
        <w:rPr>
          <w:rFonts w:ascii="inherit" w:eastAsia="Times New Roman" w:hAnsi="inherit" w:cs="Segoe UI"/>
          <w:color w:val="313131"/>
          <w:sz w:val="23"/>
          <w:szCs w:val="23"/>
          <w:lang w:eastAsia="en-GB"/>
        </w:rPr>
        <w:t>’</w:t>
      </w:r>
      <w:r w:rsidR="002D005A">
        <w:rPr>
          <w:rFonts w:ascii="inherit" w:eastAsia="Times New Roman" w:hAnsi="inherit" w:cs="Segoe UI"/>
          <w:color w:val="313131"/>
          <w:sz w:val="23"/>
          <w:szCs w:val="23"/>
          <w:lang w:eastAsia="en-GB"/>
        </w:rPr>
        <w:t xml:space="preserve">. It describes the path that teams follow to high performance. Tuckman adapted a fifth stage </w:t>
      </w:r>
      <w:r w:rsidR="00511542">
        <w:rPr>
          <w:rFonts w:ascii="inherit" w:eastAsia="Times New Roman" w:hAnsi="inherit" w:cs="Segoe UI"/>
          <w:color w:val="313131"/>
          <w:sz w:val="23"/>
          <w:szCs w:val="23"/>
          <w:lang w:eastAsia="en-GB"/>
        </w:rPr>
        <w:t>‘</w:t>
      </w:r>
      <w:r w:rsidR="002D005A">
        <w:rPr>
          <w:rFonts w:ascii="inherit" w:eastAsia="Times New Roman" w:hAnsi="inherit" w:cs="Segoe UI"/>
          <w:color w:val="313131"/>
          <w:sz w:val="23"/>
          <w:szCs w:val="23"/>
          <w:lang w:eastAsia="en-GB"/>
        </w:rPr>
        <w:t>Adjourning</w:t>
      </w:r>
      <w:r w:rsidR="00511542">
        <w:rPr>
          <w:rFonts w:ascii="inherit" w:eastAsia="Times New Roman" w:hAnsi="inherit" w:cs="Segoe UI"/>
          <w:color w:val="313131"/>
          <w:sz w:val="23"/>
          <w:szCs w:val="23"/>
          <w:lang w:eastAsia="en-GB"/>
        </w:rPr>
        <w:t>’</w:t>
      </w:r>
      <w:r w:rsidR="002D005A">
        <w:rPr>
          <w:rFonts w:ascii="inherit" w:eastAsia="Times New Roman" w:hAnsi="inherit" w:cs="Segoe UI"/>
          <w:color w:val="313131"/>
          <w:sz w:val="23"/>
          <w:szCs w:val="23"/>
          <w:lang w:eastAsia="en-GB"/>
        </w:rPr>
        <w:t xml:space="preserve"> (also known as ‘’Mo</w:t>
      </w:r>
      <w:r w:rsidR="00511542">
        <w:rPr>
          <w:rFonts w:ascii="inherit" w:eastAsia="Times New Roman" w:hAnsi="inherit" w:cs="Segoe UI"/>
          <w:color w:val="313131"/>
          <w:sz w:val="23"/>
          <w:szCs w:val="23"/>
          <w:lang w:eastAsia="en-GB"/>
        </w:rPr>
        <w:t>ur</w:t>
      </w:r>
      <w:r w:rsidR="002D005A">
        <w:rPr>
          <w:rFonts w:ascii="inherit" w:eastAsia="Times New Roman" w:hAnsi="inherit" w:cs="Segoe UI"/>
          <w:color w:val="313131"/>
          <w:sz w:val="23"/>
          <w:szCs w:val="23"/>
          <w:lang w:eastAsia="en-GB"/>
        </w:rPr>
        <w:t xml:space="preserve">ning’’) to mark the end of the journey (Mindtools). If you are fully aware of the </w:t>
      </w:r>
      <w:r>
        <w:rPr>
          <w:rFonts w:ascii="inherit" w:eastAsia="Times New Roman" w:hAnsi="inherit" w:cs="Segoe UI"/>
          <w:color w:val="313131"/>
          <w:sz w:val="23"/>
          <w:szCs w:val="23"/>
          <w:lang w:eastAsia="en-GB"/>
        </w:rPr>
        <w:t>characteristics</w:t>
      </w:r>
      <w:r w:rsidR="002D005A">
        <w:rPr>
          <w:rFonts w:ascii="inherit" w:eastAsia="Times New Roman" w:hAnsi="inherit" w:cs="Segoe UI"/>
          <w:color w:val="313131"/>
          <w:sz w:val="23"/>
          <w:szCs w:val="23"/>
          <w:lang w:eastAsia="en-GB"/>
        </w:rPr>
        <w:t xml:space="preserve"> of each stage you can implement strategies </w:t>
      </w:r>
      <w:r>
        <w:rPr>
          <w:rFonts w:ascii="inherit" w:eastAsia="Times New Roman" w:hAnsi="inherit" w:cs="Segoe UI"/>
          <w:color w:val="313131"/>
          <w:sz w:val="23"/>
          <w:szCs w:val="23"/>
          <w:lang w:eastAsia="en-GB"/>
        </w:rPr>
        <w:t>so the team can mo</w:t>
      </w:r>
      <w:r w:rsidR="0027488F">
        <w:rPr>
          <w:rFonts w:ascii="inherit" w:eastAsia="Times New Roman" w:hAnsi="inherit" w:cs="Segoe UI"/>
          <w:color w:val="313131"/>
          <w:sz w:val="23"/>
          <w:szCs w:val="23"/>
          <w:lang w:eastAsia="en-GB"/>
        </w:rPr>
        <w:t>re</w:t>
      </w:r>
      <w:r>
        <w:rPr>
          <w:rFonts w:ascii="inherit" w:eastAsia="Times New Roman" w:hAnsi="inherit" w:cs="Segoe UI"/>
          <w:color w:val="313131"/>
          <w:sz w:val="23"/>
          <w:szCs w:val="23"/>
          <w:lang w:eastAsia="en-GB"/>
        </w:rPr>
        <w:t xml:space="preserve"> quick</w:t>
      </w:r>
      <w:r w:rsidR="0027488F">
        <w:rPr>
          <w:rFonts w:ascii="inherit" w:eastAsia="Times New Roman" w:hAnsi="inherit" w:cs="Segoe UI"/>
          <w:color w:val="313131"/>
          <w:sz w:val="23"/>
          <w:szCs w:val="23"/>
          <w:lang w:eastAsia="en-GB"/>
        </w:rPr>
        <w:t>ly</w:t>
      </w:r>
      <w:r>
        <w:rPr>
          <w:rFonts w:ascii="inherit" w:eastAsia="Times New Roman" w:hAnsi="inherit" w:cs="Segoe UI"/>
          <w:color w:val="313131"/>
          <w:sz w:val="23"/>
          <w:szCs w:val="23"/>
          <w:lang w:eastAsia="en-GB"/>
        </w:rPr>
        <w:t xml:space="preserve"> through each stage, this will get you closer to the pinnacle performance giving the best chance of success.</w:t>
      </w:r>
    </w:p>
    <w:p w14:paraId="2C05AF39" w14:textId="711FF9A4" w:rsidR="007A0538" w:rsidRDefault="007A0538" w:rsidP="00607CB2">
      <w:pPr>
        <w:spacing w:after="0" w:line="240" w:lineRule="auto"/>
        <w:jc w:val="both"/>
        <w:textAlignment w:val="baseline"/>
        <w:rPr>
          <w:rFonts w:ascii="inherit" w:eastAsia="Times New Roman" w:hAnsi="inherit" w:cs="Segoe UI"/>
          <w:color w:val="313131"/>
          <w:sz w:val="23"/>
          <w:szCs w:val="23"/>
          <w:lang w:eastAsia="en-GB"/>
        </w:rPr>
      </w:pPr>
    </w:p>
    <w:p w14:paraId="72B903E8" w14:textId="14AFF099" w:rsidR="007A0538" w:rsidRDefault="007A0538" w:rsidP="00607CB2">
      <w:pPr>
        <w:spacing w:after="0" w:line="240" w:lineRule="auto"/>
        <w:jc w:val="both"/>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Forming.</w:t>
      </w:r>
    </w:p>
    <w:p w14:paraId="3CADDB66" w14:textId="74C6AC45" w:rsidR="007A0538" w:rsidRDefault="007A0538"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4CBD991" w14:textId="69268CB7" w:rsidR="007A0538" w:rsidRDefault="007A0538"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The forming stage is when the team first meet, they will compare themselves against each other and assess strengths and weaknesses. Individuals will identify their roles and interpersonal relationships will form.</w:t>
      </w:r>
    </w:p>
    <w:p w14:paraId="1F83CA89" w14:textId="1DFDAD82" w:rsidR="007A0538" w:rsidRDefault="007A0538" w:rsidP="00607CB2">
      <w:pPr>
        <w:spacing w:after="0" w:line="240" w:lineRule="auto"/>
        <w:jc w:val="both"/>
        <w:textAlignment w:val="baseline"/>
        <w:rPr>
          <w:rFonts w:ascii="inherit" w:eastAsia="Times New Roman" w:hAnsi="inherit" w:cs="Segoe UI"/>
          <w:color w:val="313131"/>
          <w:sz w:val="23"/>
          <w:szCs w:val="23"/>
          <w:lang w:eastAsia="en-GB"/>
        </w:rPr>
      </w:pPr>
    </w:p>
    <w:p w14:paraId="27F60F7F" w14:textId="2F391CCA" w:rsidR="007A0538" w:rsidRDefault="007A0538" w:rsidP="00607CB2">
      <w:pPr>
        <w:spacing w:after="0" w:line="240" w:lineRule="auto"/>
        <w:jc w:val="both"/>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Storming.</w:t>
      </w:r>
    </w:p>
    <w:p w14:paraId="3D122BC1" w14:textId="7D2551B1" w:rsidR="007A0538" w:rsidRDefault="007A0538"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1BBBF78D" w14:textId="3D7D2187" w:rsidR="007A0538" w:rsidRDefault="007A0538"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This is the resistance stage; this occurs when team members fight team rules. During this stage communication is key, it needs to be open and objective about the expectations and responsibilities and come up with strategies to decrease friction and stress.</w:t>
      </w:r>
    </w:p>
    <w:p w14:paraId="09DE2F1F" w14:textId="2BC27A20" w:rsidR="007A0538" w:rsidRDefault="007A0538" w:rsidP="00607CB2">
      <w:pPr>
        <w:spacing w:after="0" w:line="240" w:lineRule="auto"/>
        <w:jc w:val="both"/>
        <w:textAlignment w:val="baseline"/>
        <w:rPr>
          <w:rFonts w:ascii="inherit" w:eastAsia="Times New Roman" w:hAnsi="inherit" w:cs="Segoe UI"/>
          <w:color w:val="313131"/>
          <w:sz w:val="23"/>
          <w:szCs w:val="23"/>
          <w:lang w:eastAsia="en-GB"/>
        </w:rPr>
      </w:pPr>
    </w:p>
    <w:p w14:paraId="5ED3EA80" w14:textId="191B8459" w:rsidR="007A0538" w:rsidRDefault="007A0538" w:rsidP="00607CB2">
      <w:pPr>
        <w:spacing w:after="0" w:line="240" w:lineRule="auto"/>
        <w:jc w:val="both"/>
        <w:textAlignment w:val="baseline"/>
        <w:rPr>
          <w:rFonts w:ascii="inherit" w:eastAsia="Times New Roman" w:hAnsi="inherit" w:cs="Segoe UI"/>
          <w:b/>
          <w:bCs/>
          <w:color w:val="313131"/>
          <w:sz w:val="23"/>
          <w:szCs w:val="23"/>
          <w:u w:val="single"/>
          <w:lang w:eastAsia="en-GB"/>
        </w:rPr>
      </w:pPr>
      <w:r w:rsidRPr="007A0538">
        <w:rPr>
          <w:rFonts w:ascii="inherit" w:eastAsia="Times New Roman" w:hAnsi="inherit" w:cs="Segoe UI"/>
          <w:b/>
          <w:bCs/>
          <w:color w:val="313131"/>
          <w:sz w:val="23"/>
          <w:szCs w:val="23"/>
          <w:u w:val="single"/>
          <w:lang w:eastAsia="en-GB"/>
        </w:rPr>
        <w:t>Norming.</w:t>
      </w:r>
    </w:p>
    <w:p w14:paraId="4FB1199B" w14:textId="58302FE4" w:rsidR="007A0538" w:rsidRDefault="007A0538"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4BAA1CD6" w14:textId="6D8C6A16" w:rsidR="007A0538" w:rsidRDefault="00F94B19"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During this </w:t>
      </w:r>
      <w:r w:rsidR="001F3044">
        <w:rPr>
          <w:rFonts w:ascii="inherit" w:eastAsia="Times New Roman" w:hAnsi="inherit" w:cs="Segoe UI"/>
          <w:color w:val="313131"/>
          <w:sz w:val="23"/>
          <w:szCs w:val="23"/>
          <w:lang w:eastAsia="en-GB"/>
        </w:rPr>
        <w:t>stage,</w:t>
      </w:r>
      <w:r>
        <w:rPr>
          <w:rFonts w:ascii="inherit" w:eastAsia="Times New Roman" w:hAnsi="inherit" w:cs="Segoe UI"/>
          <w:color w:val="313131"/>
          <w:sz w:val="23"/>
          <w:szCs w:val="23"/>
          <w:lang w:eastAsia="en-GB"/>
        </w:rPr>
        <w:t xml:space="preserve"> the storming is replaced with cooperation and unity. Individuals work closely towards goals</w:t>
      </w:r>
      <w:r w:rsidR="00040B8A">
        <w:rPr>
          <w:rFonts w:ascii="inherit" w:eastAsia="Times New Roman" w:hAnsi="inherit" w:cs="Segoe UI"/>
          <w:color w:val="313131"/>
          <w:sz w:val="23"/>
          <w:szCs w:val="23"/>
          <w:lang w:eastAsia="en-GB"/>
        </w:rPr>
        <w:t xml:space="preserve">. The roles in the team are </w:t>
      </w:r>
      <w:r w:rsidR="001F3044">
        <w:rPr>
          <w:rFonts w:ascii="inherit" w:eastAsia="Times New Roman" w:hAnsi="inherit" w:cs="Segoe UI"/>
          <w:color w:val="313131"/>
          <w:sz w:val="23"/>
          <w:szCs w:val="23"/>
          <w:lang w:eastAsia="en-GB"/>
        </w:rPr>
        <w:t>stabilised</w:t>
      </w:r>
      <w:r w:rsidR="00040B8A">
        <w:rPr>
          <w:rFonts w:ascii="inherit" w:eastAsia="Times New Roman" w:hAnsi="inherit" w:cs="Segoe UI"/>
          <w:color w:val="313131"/>
          <w:sz w:val="23"/>
          <w:szCs w:val="23"/>
          <w:lang w:eastAsia="en-GB"/>
        </w:rPr>
        <w:t xml:space="preserve"> and everyone is comfortable with the part they play. It is at this point that leaders should </w:t>
      </w:r>
      <w:r w:rsidR="001F3044">
        <w:rPr>
          <w:rFonts w:ascii="inherit" w:eastAsia="Times New Roman" w:hAnsi="inherit" w:cs="Segoe UI"/>
          <w:color w:val="313131"/>
          <w:sz w:val="23"/>
          <w:szCs w:val="23"/>
          <w:lang w:eastAsia="en-GB"/>
        </w:rPr>
        <w:t>reinforce</w:t>
      </w:r>
      <w:r w:rsidR="00040B8A">
        <w:rPr>
          <w:rFonts w:ascii="inherit" w:eastAsia="Times New Roman" w:hAnsi="inherit" w:cs="Segoe UI"/>
          <w:color w:val="313131"/>
          <w:sz w:val="23"/>
          <w:szCs w:val="23"/>
          <w:lang w:eastAsia="en-GB"/>
        </w:rPr>
        <w:t xml:space="preserve"> performance and efforts and reward outstanding performance.</w:t>
      </w:r>
    </w:p>
    <w:p w14:paraId="32265C7D" w14:textId="04B707B2" w:rsidR="00040B8A" w:rsidRDefault="00040B8A" w:rsidP="00607CB2">
      <w:pPr>
        <w:spacing w:after="0" w:line="240" w:lineRule="auto"/>
        <w:jc w:val="both"/>
        <w:textAlignment w:val="baseline"/>
        <w:rPr>
          <w:rFonts w:ascii="inherit" w:eastAsia="Times New Roman" w:hAnsi="inherit" w:cs="Segoe UI"/>
          <w:color w:val="313131"/>
          <w:sz w:val="23"/>
          <w:szCs w:val="23"/>
          <w:lang w:eastAsia="en-GB"/>
        </w:rPr>
      </w:pPr>
    </w:p>
    <w:p w14:paraId="7CAEFACC" w14:textId="70ACBFF3" w:rsidR="00040B8A" w:rsidRDefault="00040B8A" w:rsidP="00607CB2">
      <w:pPr>
        <w:spacing w:after="0" w:line="240" w:lineRule="auto"/>
        <w:jc w:val="both"/>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Performing.</w:t>
      </w:r>
    </w:p>
    <w:p w14:paraId="2E4CC5D7" w14:textId="524E869F" w:rsidR="00040B8A" w:rsidRDefault="00040B8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298F6079" w14:textId="7B19DEF5" w:rsidR="00040B8A" w:rsidRDefault="00040B8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This is the stage where the team channel energies to succeed and achieve. The roles in the team are </w:t>
      </w:r>
      <w:r w:rsidR="001F3044">
        <w:rPr>
          <w:rFonts w:ascii="inherit" w:eastAsia="Times New Roman" w:hAnsi="inherit" w:cs="Segoe UI"/>
          <w:color w:val="313131"/>
          <w:sz w:val="23"/>
          <w:szCs w:val="23"/>
          <w:lang w:eastAsia="en-GB"/>
        </w:rPr>
        <w:t>defined,</w:t>
      </w:r>
      <w:r>
        <w:rPr>
          <w:rFonts w:ascii="inherit" w:eastAsia="Times New Roman" w:hAnsi="inherit" w:cs="Segoe UI"/>
          <w:color w:val="313131"/>
          <w:sz w:val="23"/>
          <w:szCs w:val="23"/>
          <w:lang w:eastAsia="en-GB"/>
        </w:rPr>
        <w:t xml:space="preserve"> the relationships are stable, individual success does not go </w:t>
      </w:r>
      <w:r w:rsidR="001F3044">
        <w:rPr>
          <w:rFonts w:ascii="inherit" w:eastAsia="Times New Roman" w:hAnsi="inherit" w:cs="Segoe UI"/>
          <w:color w:val="313131"/>
          <w:sz w:val="23"/>
          <w:szCs w:val="23"/>
          <w:lang w:eastAsia="en-GB"/>
        </w:rPr>
        <w:t>unrecognised</w:t>
      </w:r>
      <w:r>
        <w:rPr>
          <w:rFonts w:ascii="inherit" w:eastAsia="Times New Roman" w:hAnsi="inherit" w:cs="Segoe UI"/>
          <w:color w:val="313131"/>
          <w:sz w:val="23"/>
          <w:szCs w:val="23"/>
          <w:lang w:eastAsia="en-GB"/>
        </w:rPr>
        <w:t xml:space="preserve"> and the </w:t>
      </w:r>
      <w:r w:rsidR="001F3044">
        <w:rPr>
          <w:rFonts w:ascii="inherit" w:eastAsia="Times New Roman" w:hAnsi="inherit" w:cs="Segoe UI"/>
          <w:color w:val="313131"/>
          <w:sz w:val="23"/>
          <w:szCs w:val="23"/>
          <w:lang w:eastAsia="en-GB"/>
        </w:rPr>
        <w:t>team’s</w:t>
      </w:r>
      <w:r>
        <w:rPr>
          <w:rFonts w:ascii="inherit" w:eastAsia="Times New Roman" w:hAnsi="inherit" w:cs="Segoe UI"/>
          <w:color w:val="313131"/>
          <w:sz w:val="23"/>
          <w:szCs w:val="23"/>
          <w:lang w:eastAsia="en-GB"/>
        </w:rPr>
        <w:t xml:space="preserve"> success is the primary goal.</w:t>
      </w:r>
    </w:p>
    <w:p w14:paraId="6FB1C9B5" w14:textId="12940DA8" w:rsidR="00040B8A" w:rsidRDefault="00040B8A" w:rsidP="00607CB2">
      <w:pPr>
        <w:spacing w:after="0" w:line="240" w:lineRule="auto"/>
        <w:jc w:val="both"/>
        <w:textAlignment w:val="baseline"/>
        <w:rPr>
          <w:rFonts w:ascii="inherit" w:eastAsia="Times New Roman" w:hAnsi="inherit" w:cs="Segoe UI"/>
          <w:color w:val="313131"/>
          <w:sz w:val="23"/>
          <w:szCs w:val="23"/>
          <w:lang w:eastAsia="en-GB"/>
        </w:rPr>
      </w:pPr>
    </w:p>
    <w:p w14:paraId="54DCA4E5" w14:textId="776A033C" w:rsidR="00040B8A" w:rsidRDefault="00040B8A" w:rsidP="00607CB2">
      <w:pPr>
        <w:spacing w:after="0" w:line="240" w:lineRule="auto"/>
        <w:jc w:val="both"/>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Adjourning (Mourning).</w:t>
      </w:r>
    </w:p>
    <w:p w14:paraId="390B0E1B" w14:textId="7828FEA4" w:rsidR="00040B8A" w:rsidRDefault="00040B8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57BDDBCD" w14:textId="65BB7971" w:rsidR="00040B8A" w:rsidRDefault="00040B8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This is reached </w:t>
      </w:r>
      <w:r w:rsidR="001F3044">
        <w:rPr>
          <w:rFonts w:ascii="inherit" w:eastAsia="Times New Roman" w:hAnsi="inherit" w:cs="Segoe UI"/>
          <w:color w:val="313131"/>
          <w:sz w:val="23"/>
          <w:szCs w:val="23"/>
          <w:lang w:eastAsia="en-GB"/>
        </w:rPr>
        <w:t>naturally;</w:t>
      </w:r>
      <w:r>
        <w:rPr>
          <w:rFonts w:ascii="inherit" w:eastAsia="Times New Roman" w:hAnsi="inherit" w:cs="Segoe UI"/>
          <w:color w:val="313131"/>
          <w:sz w:val="23"/>
          <w:szCs w:val="23"/>
          <w:lang w:eastAsia="en-GB"/>
        </w:rPr>
        <w:t xml:space="preserve"> it could be the project has come to an end or maybe people have been redeployed. </w:t>
      </w:r>
      <w:r w:rsidR="001F3044">
        <w:rPr>
          <w:rFonts w:ascii="inherit" w:eastAsia="Times New Roman" w:hAnsi="inherit" w:cs="Segoe UI"/>
          <w:color w:val="313131"/>
          <w:sz w:val="23"/>
          <w:szCs w:val="23"/>
          <w:lang w:eastAsia="en-GB"/>
        </w:rPr>
        <w:t>Potentially</w:t>
      </w:r>
      <w:r>
        <w:rPr>
          <w:rFonts w:ascii="inherit" w:eastAsia="Times New Roman" w:hAnsi="inherit" w:cs="Segoe UI"/>
          <w:color w:val="313131"/>
          <w:sz w:val="23"/>
          <w:szCs w:val="23"/>
          <w:lang w:eastAsia="en-GB"/>
        </w:rPr>
        <w:t xml:space="preserve"> if it involves people that like routine or have developed close working relationships with others, they may find this stage hard.</w:t>
      </w:r>
    </w:p>
    <w:p w14:paraId="7222EEA1" w14:textId="41299830" w:rsidR="00040B8A" w:rsidRDefault="00040B8A" w:rsidP="00607CB2">
      <w:pPr>
        <w:spacing w:after="0" w:line="240" w:lineRule="auto"/>
        <w:jc w:val="both"/>
        <w:textAlignment w:val="baseline"/>
        <w:rPr>
          <w:rFonts w:ascii="inherit" w:eastAsia="Times New Roman" w:hAnsi="inherit" w:cs="Segoe UI"/>
          <w:color w:val="313131"/>
          <w:sz w:val="23"/>
          <w:szCs w:val="23"/>
          <w:lang w:eastAsia="en-GB"/>
        </w:rPr>
      </w:pPr>
    </w:p>
    <w:p w14:paraId="73C05375" w14:textId="4795B61C" w:rsidR="00040B8A" w:rsidRDefault="00040B8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The </w:t>
      </w:r>
      <w:r w:rsidR="001F3044">
        <w:rPr>
          <w:rFonts w:ascii="inherit" w:eastAsia="Times New Roman" w:hAnsi="inherit" w:cs="Segoe UI"/>
          <w:color w:val="313131"/>
          <w:sz w:val="23"/>
          <w:szCs w:val="23"/>
          <w:lang w:eastAsia="en-GB"/>
        </w:rPr>
        <w:t>Tuckman</w:t>
      </w:r>
      <w:r>
        <w:rPr>
          <w:rFonts w:ascii="inherit" w:eastAsia="Times New Roman" w:hAnsi="inherit" w:cs="Segoe UI"/>
          <w:color w:val="313131"/>
          <w:sz w:val="23"/>
          <w:szCs w:val="23"/>
          <w:lang w:eastAsia="en-GB"/>
        </w:rPr>
        <w:t xml:space="preserve"> theory is not a </w:t>
      </w:r>
      <w:r w:rsidR="001F3044">
        <w:rPr>
          <w:rFonts w:ascii="inherit" w:eastAsia="Times New Roman" w:hAnsi="inherit" w:cs="Segoe UI"/>
          <w:color w:val="313131"/>
          <w:sz w:val="23"/>
          <w:szCs w:val="23"/>
          <w:lang w:eastAsia="en-GB"/>
        </w:rPr>
        <w:t>one-way</w:t>
      </w:r>
      <w:r>
        <w:rPr>
          <w:rFonts w:ascii="inherit" w:eastAsia="Times New Roman" w:hAnsi="inherit" w:cs="Segoe UI"/>
          <w:color w:val="313131"/>
          <w:sz w:val="23"/>
          <w:szCs w:val="23"/>
          <w:lang w:eastAsia="en-GB"/>
        </w:rPr>
        <w:t xml:space="preserve"> street, you can go back and forth between the stages. Once the team is at the performing stage</w:t>
      </w:r>
      <w:r w:rsidR="0027488F">
        <w:rPr>
          <w:rFonts w:ascii="inherit" w:eastAsia="Times New Roman" w:hAnsi="inherit" w:cs="Segoe UI"/>
          <w:color w:val="313131"/>
          <w:sz w:val="23"/>
          <w:szCs w:val="23"/>
          <w:lang w:eastAsia="en-GB"/>
        </w:rPr>
        <w:t>,</w:t>
      </w:r>
      <w:r>
        <w:rPr>
          <w:rFonts w:ascii="inherit" w:eastAsia="Times New Roman" w:hAnsi="inherit" w:cs="Segoe UI"/>
          <w:color w:val="313131"/>
          <w:sz w:val="23"/>
          <w:szCs w:val="23"/>
          <w:lang w:eastAsia="en-GB"/>
        </w:rPr>
        <w:t xml:space="preserve"> the </w:t>
      </w:r>
      <w:proofErr w:type="spellStart"/>
      <w:proofErr w:type="gramStart"/>
      <w:r>
        <w:rPr>
          <w:rFonts w:ascii="inherit" w:eastAsia="Times New Roman" w:hAnsi="inherit" w:cs="Segoe UI"/>
          <w:color w:val="313131"/>
          <w:sz w:val="23"/>
          <w:szCs w:val="23"/>
          <w:lang w:eastAsia="en-GB"/>
        </w:rPr>
        <w:t>team</w:t>
      </w:r>
      <w:r w:rsidR="0027488F">
        <w:rPr>
          <w:rFonts w:ascii="inherit" w:eastAsia="Times New Roman" w:hAnsi="inherit" w:cs="Segoe UI"/>
          <w:color w:val="313131"/>
          <w:sz w:val="23"/>
          <w:szCs w:val="23"/>
          <w:lang w:eastAsia="en-GB"/>
        </w:rPr>
        <w:t>s</w:t>
      </w:r>
      <w:proofErr w:type="spellEnd"/>
      <w:proofErr w:type="gramEnd"/>
      <w:r>
        <w:rPr>
          <w:rFonts w:ascii="inherit" w:eastAsia="Times New Roman" w:hAnsi="inherit" w:cs="Segoe UI"/>
          <w:color w:val="313131"/>
          <w:sz w:val="23"/>
          <w:szCs w:val="23"/>
          <w:lang w:eastAsia="en-GB"/>
        </w:rPr>
        <w:t xml:space="preserve"> performance and progression </w:t>
      </w:r>
      <w:r w:rsidR="001F3044">
        <w:rPr>
          <w:rFonts w:ascii="inherit" w:eastAsia="Times New Roman" w:hAnsi="inherit" w:cs="Segoe UI"/>
          <w:color w:val="313131"/>
          <w:sz w:val="23"/>
          <w:szCs w:val="23"/>
          <w:lang w:eastAsia="en-GB"/>
        </w:rPr>
        <w:t>need</w:t>
      </w:r>
      <w:r>
        <w:rPr>
          <w:rFonts w:ascii="inherit" w:eastAsia="Times New Roman" w:hAnsi="inherit" w:cs="Segoe UI"/>
          <w:color w:val="313131"/>
          <w:sz w:val="23"/>
          <w:szCs w:val="23"/>
          <w:lang w:eastAsia="en-GB"/>
        </w:rPr>
        <w:t xml:space="preserve"> monitoring in case it slips. </w:t>
      </w:r>
      <w:r w:rsidR="001F3044">
        <w:rPr>
          <w:rFonts w:ascii="inherit" w:eastAsia="Times New Roman" w:hAnsi="inherit" w:cs="Segoe UI"/>
          <w:color w:val="313131"/>
          <w:sz w:val="23"/>
          <w:szCs w:val="23"/>
          <w:lang w:eastAsia="en-GB"/>
        </w:rPr>
        <w:t>Re-evaluation</w:t>
      </w:r>
      <w:r>
        <w:rPr>
          <w:rFonts w:ascii="inherit" w:eastAsia="Times New Roman" w:hAnsi="inherit" w:cs="Segoe UI"/>
          <w:color w:val="313131"/>
          <w:sz w:val="23"/>
          <w:szCs w:val="23"/>
          <w:lang w:eastAsia="en-GB"/>
        </w:rPr>
        <w:t xml:space="preserve"> can happen at any point.</w:t>
      </w:r>
    </w:p>
    <w:p w14:paraId="381DD949" w14:textId="6C2589DA" w:rsidR="00040B8A" w:rsidRDefault="00040B8A" w:rsidP="00607CB2">
      <w:pPr>
        <w:spacing w:after="0" w:line="240" w:lineRule="auto"/>
        <w:jc w:val="both"/>
        <w:textAlignment w:val="baseline"/>
        <w:rPr>
          <w:rFonts w:ascii="inherit" w:eastAsia="Times New Roman" w:hAnsi="inherit" w:cs="Segoe UI"/>
          <w:color w:val="313131"/>
          <w:sz w:val="23"/>
          <w:szCs w:val="23"/>
          <w:lang w:eastAsia="en-GB"/>
        </w:rPr>
      </w:pPr>
    </w:p>
    <w:p w14:paraId="77266335" w14:textId="5F9532DD" w:rsidR="00040B8A" w:rsidRDefault="00040B8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In the HR profession good political influencing is essential. Winning hearts and minds can be difficult if your views </w:t>
      </w:r>
      <w:r w:rsidR="00AD2875">
        <w:rPr>
          <w:rFonts w:ascii="inherit" w:eastAsia="Times New Roman" w:hAnsi="inherit" w:cs="Segoe UI"/>
          <w:color w:val="313131"/>
          <w:sz w:val="23"/>
          <w:szCs w:val="23"/>
          <w:lang w:eastAsia="en-GB"/>
        </w:rPr>
        <w:t xml:space="preserve">are discounted. As a HR professional you must be willing to </w:t>
      </w:r>
      <w:r w:rsidR="001F3044">
        <w:rPr>
          <w:rFonts w:ascii="inherit" w:eastAsia="Times New Roman" w:hAnsi="inherit" w:cs="Segoe UI"/>
          <w:color w:val="313131"/>
          <w:sz w:val="23"/>
          <w:szCs w:val="23"/>
          <w:lang w:eastAsia="en-GB"/>
        </w:rPr>
        <w:t>deploy</w:t>
      </w:r>
      <w:r w:rsidR="00AD2875">
        <w:rPr>
          <w:rFonts w:ascii="inherit" w:eastAsia="Times New Roman" w:hAnsi="inherit" w:cs="Segoe UI"/>
          <w:color w:val="313131"/>
          <w:sz w:val="23"/>
          <w:szCs w:val="23"/>
          <w:lang w:eastAsia="en-GB"/>
        </w:rPr>
        <w:t xml:space="preserve"> a range of political </w:t>
      </w:r>
      <w:r w:rsidR="001F3044">
        <w:rPr>
          <w:rFonts w:ascii="inherit" w:eastAsia="Times New Roman" w:hAnsi="inherit" w:cs="Segoe UI"/>
          <w:color w:val="313131"/>
          <w:sz w:val="23"/>
          <w:szCs w:val="23"/>
          <w:lang w:eastAsia="en-GB"/>
        </w:rPr>
        <w:t>strategies</w:t>
      </w:r>
      <w:r w:rsidR="00AD2875">
        <w:rPr>
          <w:rFonts w:ascii="inherit" w:eastAsia="Times New Roman" w:hAnsi="inherit" w:cs="Segoe UI"/>
          <w:color w:val="313131"/>
          <w:sz w:val="23"/>
          <w:szCs w:val="23"/>
          <w:lang w:eastAsia="en-GB"/>
        </w:rPr>
        <w:t xml:space="preserve"> and tactics, </w:t>
      </w:r>
      <w:r w:rsidR="001F3044">
        <w:rPr>
          <w:rFonts w:ascii="inherit" w:eastAsia="Times New Roman" w:hAnsi="inherit" w:cs="Segoe UI"/>
          <w:color w:val="313131"/>
          <w:sz w:val="23"/>
          <w:szCs w:val="23"/>
          <w:lang w:eastAsia="en-GB"/>
        </w:rPr>
        <w:t>in line</w:t>
      </w:r>
      <w:r w:rsidR="00AD2875">
        <w:rPr>
          <w:rFonts w:ascii="inherit" w:eastAsia="Times New Roman" w:hAnsi="inherit" w:cs="Segoe UI"/>
          <w:color w:val="313131"/>
          <w:sz w:val="23"/>
          <w:szCs w:val="23"/>
          <w:lang w:eastAsia="en-GB"/>
        </w:rPr>
        <w:t xml:space="preserve"> with ensuring moral and ethics are used.</w:t>
      </w:r>
    </w:p>
    <w:p w14:paraId="1B799BBC" w14:textId="20C791AA" w:rsidR="00AD2875" w:rsidRDefault="00AD2875"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lastRenderedPageBreak/>
        <w:t xml:space="preserve">Common tactics include networking, building your own support systems </w:t>
      </w:r>
      <w:r w:rsidR="001F3044">
        <w:rPr>
          <w:rFonts w:ascii="inherit" w:eastAsia="Times New Roman" w:hAnsi="inherit" w:cs="Segoe UI"/>
          <w:color w:val="313131"/>
          <w:sz w:val="23"/>
          <w:szCs w:val="23"/>
          <w:lang w:eastAsia="en-GB"/>
        </w:rPr>
        <w:t>and getting</w:t>
      </w:r>
      <w:r>
        <w:rPr>
          <w:rFonts w:ascii="inherit" w:eastAsia="Times New Roman" w:hAnsi="inherit" w:cs="Segoe UI"/>
          <w:color w:val="313131"/>
          <w:sz w:val="23"/>
          <w:szCs w:val="23"/>
          <w:lang w:eastAsia="en-GB"/>
        </w:rPr>
        <w:t xml:space="preserve"> ideas from different levels. A common </w:t>
      </w:r>
      <w:r w:rsidR="001F3044">
        <w:rPr>
          <w:rFonts w:ascii="inherit" w:eastAsia="Times New Roman" w:hAnsi="inherit" w:cs="Segoe UI"/>
          <w:color w:val="313131"/>
          <w:sz w:val="23"/>
          <w:szCs w:val="23"/>
          <w:lang w:eastAsia="en-GB"/>
        </w:rPr>
        <w:t>strategy</w:t>
      </w:r>
      <w:r>
        <w:rPr>
          <w:rFonts w:ascii="inherit" w:eastAsia="Times New Roman" w:hAnsi="inherit" w:cs="Segoe UI"/>
          <w:color w:val="313131"/>
          <w:sz w:val="23"/>
          <w:szCs w:val="23"/>
          <w:lang w:eastAsia="en-GB"/>
        </w:rPr>
        <w:t xml:space="preserve"> used is to have a strong business plan and presenting a strong argument, along with </w:t>
      </w:r>
      <w:r w:rsidR="001F3044">
        <w:rPr>
          <w:rFonts w:ascii="inherit" w:eastAsia="Times New Roman" w:hAnsi="inherit" w:cs="Segoe UI"/>
          <w:color w:val="313131"/>
          <w:sz w:val="23"/>
          <w:szCs w:val="23"/>
          <w:lang w:eastAsia="en-GB"/>
        </w:rPr>
        <w:t>adapting</w:t>
      </w:r>
      <w:r>
        <w:rPr>
          <w:rFonts w:ascii="inherit" w:eastAsia="Times New Roman" w:hAnsi="inherit" w:cs="Segoe UI"/>
          <w:color w:val="313131"/>
          <w:sz w:val="23"/>
          <w:szCs w:val="23"/>
          <w:lang w:eastAsia="en-GB"/>
        </w:rPr>
        <w:t xml:space="preserve"> your behaviour to the situation.</w:t>
      </w:r>
    </w:p>
    <w:p w14:paraId="4C1AA29B" w14:textId="34DCE48F" w:rsidR="00AD2875" w:rsidRDefault="00AD2875" w:rsidP="00607CB2">
      <w:pPr>
        <w:spacing w:after="0" w:line="240" w:lineRule="auto"/>
        <w:jc w:val="both"/>
        <w:textAlignment w:val="baseline"/>
        <w:rPr>
          <w:rFonts w:ascii="inherit" w:eastAsia="Times New Roman" w:hAnsi="inherit" w:cs="Segoe UI"/>
          <w:color w:val="313131"/>
          <w:sz w:val="23"/>
          <w:szCs w:val="23"/>
          <w:lang w:eastAsia="en-GB"/>
        </w:rPr>
      </w:pPr>
    </w:p>
    <w:p w14:paraId="19390A08" w14:textId="368E0BC0" w:rsidR="00AD2875" w:rsidRDefault="00AD2875"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Learn to be positive this can benefit an organisation and the individual. People tend to learn from observing others, positive politics depends on having a clear agenda and a </w:t>
      </w:r>
      <w:r w:rsidR="001F3044">
        <w:rPr>
          <w:rFonts w:ascii="inherit" w:eastAsia="Times New Roman" w:hAnsi="inherit" w:cs="Segoe UI"/>
          <w:color w:val="313131"/>
          <w:sz w:val="23"/>
          <w:szCs w:val="23"/>
          <w:lang w:eastAsia="en-GB"/>
        </w:rPr>
        <w:t>strategy</w:t>
      </w:r>
      <w:r>
        <w:rPr>
          <w:rFonts w:ascii="inherit" w:eastAsia="Times New Roman" w:hAnsi="inherit" w:cs="Segoe UI"/>
          <w:color w:val="313131"/>
          <w:sz w:val="23"/>
          <w:szCs w:val="23"/>
          <w:lang w:eastAsia="en-GB"/>
        </w:rPr>
        <w:t xml:space="preserve"> for </w:t>
      </w:r>
      <w:r w:rsidR="0027488F">
        <w:rPr>
          <w:rFonts w:ascii="inherit" w:eastAsia="Times New Roman" w:hAnsi="inherit" w:cs="Segoe UI"/>
          <w:color w:val="313131"/>
          <w:sz w:val="23"/>
          <w:szCs w:val="23"/>
          <w:lang w:eastAsia="en-GB"/>
        </w:rPr>
        <w:t>achieving.</w:t>
      </w:r>
      <w:r>
        <w:rPr>
          <w:rFonts w:ascii="inherit" w:eastAsia="Times New Roman" w:hAnsi="inherit" w:cs="Segoe UI"/>
          <w:color w:val="313131"/>
          <w:sz w:val="23"/>
          <w:szCs w:val="23"/>
          <w:lang w:eastAsia="en-GB"/>
        </w:rPr>
        <w:t xml:space="preserve"> The best agendas take other people</w:t>
      </w:r>
      <w:r w:rsidR="0027488F">
        <w:rPr>
          <w:rFonts w:ascii="inherit" w:eastAsia="Times New Roman" w:hAnsi="inherit" w:cs="Segoe UI"/>
          <w:color w:val="313131"/>
          <w:sz w:val="23"/>
          <w:szCs w:val="23"/>
          <w:lang w:eastAsia="en-GB"/>
        </w:rPr>
        <w:t xml:space="preserve">s’ </w:t>
      </w:r>
      <w:r>
        <w:rPr>
          <w:rFonts w:ascii="inherit" w:eastAsia="Times New Roman" w:hAnsi="inherit" w:cs="Segoe UI"/>
          <w:color w:val="313131"/>
          <w:sz w:val="23"/>
          <w:szCs w:val="23"/>
          <w:lang w:eastAsia="en-GB"/>
        </w:rPr>
        <w:t xml:space="preserve">agendas into account, in particular those belonging to the people </w:t>
      </w:r>
      <w:r w:rsidR="0027488F">
        <w:rPr>
          <w:rFonts w:ascii="inherit" w:eastAsia="Times New Roman" w:hAnsi="inherit" w:cs="Segoe UI"/>
          <w:color w:val="313131"/>
          <w:sz w:val="23"/>
          <w:szCs w:val="23"/>
          <w:lang w:eastAsia="en-GB"/>
        </w:rPr>
        <w:t>wanting to succeed</w:t>
      </w:r>
      <w:r>
        <w:rPr>
          <w:rFonts w:ascii="inherit" w:eastAsia="Times New Roman" w:hAnsi="inherit" w:cs="Segoe UI"/>
          <w:color w:val="313131"/>
          <w:sz w:val="23"/>
          <w:szCs w:val="23"/>
          <w:lang w:eastAsia="en-GB"/>
        </w:rPr>
        <w:t>.</w:t>
      </w:r>
    </w:p>
    <w:p w14:paraId="511D7BA3" w14:textId="731CE9D6" w:rsidR="00AD2875" w:rsidRDefault="00AD2875" w:rsidP="002D005A">
      <w:pPr>
        <w:spacing w:after="0" w:line="240" w:lineRule="auto"/>
        <w:textAlignment w:val="baseline"/>
        <w:rPr>
          <w:rFonts w:ascii="inherit" w:eastAsia="Times New Roman" w:hAnsi="inherit" w:cs="Segoe UI"/>
          <w:color w:val="313131"/>
          <w:sz w:val="23"/>
          <w:szCs w:val="23"/>
          <w:lang w:eastAsia="en-GB"/>
        </w:rPr>
      </w:pPr>
    </w:p>
    <w:p w14:paraId="3743BDD7" w14:textId="0E00A9DC" w:rsidR="00AD2875" w:rsidRDefault="00AD2875" w:rsidP="00AD2875">
      <w:pPr>
        <w:spacing w:after="0" w:line="240" w:lineRule="auto"/>
        <w:jc w:val="center"/>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‘’In order to be a successful ar</w:t>
      </w:r>
      <w:r w:rsidR="0027488F">
        <w:rPr>
          <w:rFonts w:ascii="inherit" w:eastAsia="Times New Roman" w:hAnsi="inherit" w:cs="Segoe UI"/>
          <w:color w:val="313131"/>
          <w:sz w:val="23"/>
          <w:szCs w:val="23"/>
          <w:lang w:eastAsia="en-GB"/>
        </w:rPr>
        <w:t>m</w:t>
      </w:r>
      <w:r>
        <w:rPr>
          <w:rFonts w:ascii="inherit" w:eastAsia="Times New Roman" w:hAnsi="inherit" w:cs="Segoe UI"/>
          <w:color w:val="313131"/>
          <w:sz w:val="23"/>
          <w:szCs w:val="23"/>
          <w:lang w:eastAsia="en-GB"/>
        </w:rPr>
        <w:t xml:space="preserve"> twister one needs to know which arm to twist and how’’</w:t>
      </w:r>
      <w:r w:rsidR="00AE3EBE">
        <w:rPr>
          <w:rFonts w:ascii="inherit" w:eastAsia="Times New Roman" w:hAnsi="inherit" w:cs="Segoe UI"/>
          <w:color w:val="313131"/>
          <w:sz w:val="23"/>
          <w:szCs w:val="23"/>
          <w:lang w:eastAsia="en-GB"/>
        </w:rPr>
        <w:t>(Pfeffer).</w:t>
      </w:r>
    </w:p>
    <w:p w14:paraId="45B52B2A" w14:textId="33775514" w:rsidR="00AE3EBE" w:rsidRDefault="00AE3EBE" w:rsidP="00AE3EBE">
      <w:pPr>
        <w:spacing w:after="0" w:line="240" w:lineRule="auto"/>
        <w:textAlignment w:val="baseline"/>
        <w:rPr>
          <w:rFonts w:ascii="inherit" w:eastAsia="Times New Roman" w:hAnsi="inherit" w:cs="Segoe UI"/>
          <w:color w:val="313131"/>
          <w:sz w:val="23"/>
          <w:szCs w:val="23"/>
          <w:lang w:eastAsia="en-GB"/>
        </w:rPr>
      </w:pPr>
    </w:p>
    <w:p w14:paraId="0407A0DC" w14:textId="693B3101" w:rsidR="00AE3EBE" w:rsidRDefault="00AE3EBE"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The channel of communication is key to hear and be heard, then identify who is </w:t>
      </w:r>
      <w:r w:rsidR="001F3044">
        <w:rPr>
          <w:rFonts w:ascii="inherit" w:eastAsia="Times New Roman" w:hAnsi="inherit" w:cs="Segoe UI"/>
          <w:color w:val="313131"/>
          <w:sz w:val="23"/>
          <w:szCs w:val="23"/>
          <w:lang w:eastAsia="en-GB"/>
        </w:rPr>
        <w:t>politically</w:t>
      </w:r>
      <w:r>
        <w:rPr>
          <w:rFonts w:ascii="inherit" w:eastAsia="Times New Roman" w:hAnsi="inherit" w:cs="Segoe UI"/>
          <w:color w:val="313131"/>
          <w:sz w:val="23"/>
          <w:szCs w:val="23"/>
          <w:lang w:eastAsia="en-GB"/>
        </w:rPr>
        <w:t xml:space="preserve"> influenced and what motivates them. You could maximise your chance </w:t>
      </w:r>
      <w:r w:rsidR="001F3044">
        <w:rPr>
          <w:rFonts w:ascii="inherit" w:eastAsia="Times New Roman" w:hAnsi="inherit" w:cs="Segoe UI"/>
          <w:color w:val="313131"/>
          <w:sz w:val="23"/>
          <w:szCs w:val="23"/>
          <w:lang w:eastAsia="en-GB"/>
        </w:rPr>
        <w:t>of the</w:t>
      </w:r>
      <w:r>
        <w:rPr>
          <w:rFonts w:ascii="inherit" w:eastAsia="Times New Roman" w:hAnsi="inherit" w:cs="Segoe UI"/>
          <w:color w:val="313131"/>
          <w:sz w:val="23"/>
          <w:szCs w:val="23"/>
          <w:lang w:eastAsia="en-GB"/>
        </w:rPr>
        <w:t xml:space="preserve"> success of your ideas by mixing other</w:t>
      </w:r>
      <w:r w:rsidR="00B240F2">
        <w:rPr>
          <w:rFonts w:ascii="inherit" w:eastAsia="Times New Roman" w:hAnsi="inherit" w:cs="Segoe UI"/>
          <w:color w:val="313131"/>
          <w:sz w:val="23"/>
          <w:szCs w:val="23"/>
          <w:lang w:eastAsia="en-GB"/>
        </w:rPr>
        <w:t xml:space="preserve">’s </w:t>
      </w:r>
      <w:r>
        <w:rPr>
          <w:rFonts w:ascii="inherit" w:eastAsia="Times New Roman" w:hAnsi="inherit" w:cs="Segoe UI"/>
          <w:color w:val="313131"/>
          <w:sz w:val="23"/>
          <w:szCs w:val="23"/>
          <w:lang w:eastAsia="en-GB"/>
        </w:rPr>
        <w:t>needs with your own.</w:t>
      </w:r>
    </w:p>
    <w:p w14:paraId="65A75AC7" w14:textId="60526985" w:rsidR="00AE3EBE" w:rsidRDefault="00AE3EBE" w:rsidP="00607CB2">
      <w:pPr>
        <w:spacing w:after="0" w:line="240" w:lineRule="auto"/>
        <w:jc w:val="both"/>
        <w:textAlignment w:val="baseline"/>
        <w:rPr>
          <w:rFonts w:ascii="inherit" w:eastAsia="Times New Roman" w:hAnsi="inherit" w:cs="Segoe UI"/>
          <w:color w:val="313131"/>
          <w:sz w:val="23"/>
          <w:szCs w:val="23"/>
          <w:lang w:eastAsia="en-GB"/>
        </w:rPr>
      </w:pPr>
    </w:p>
    <w:p w14:paraId="24E37323" w14:textId="07437F7F" w:rsidR="00AE3EBE" w:rsidRDefault="00AE3EBE"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The key drivers of </w:t>
      </w:r>
      <w:r w:rsidR="001F3044">
        <w:rPr>
          <w:rFonts w:ascii="inherit" w:eastAsia="Times New Roman" w:hAnsi="inherit" w:cs="Segoe UI"/>
          <w:color w:val="313131"/>
          <w:sz w:val="23"/>
          <w:szCs w:val="23"/>
          <w:lang w:eastAsia="en-GB"/>
        </w:rPr>
        <w:t>a political</w:t>
      </w:r>
      <w:r>
        <w:rPr>
          <w:rFonts w:ascii="inherit" w:eastAsia="Times New Roman" w:hAnsi="inherit" w:cs="Segoe UI"/>
          <w:color w:val="313131"/>
          <w:sz w:val="23"/>
          <w:szCs w:val="23"/>
          <w:lang w:eastAsia="en-GB"/>
        </w:rPr>
        <w:t xml:space="preserve"> climate that can impact the HR function could include union laws, work contracts, job descriptions, recruitment, performance management, talent management and pay.</w:t>
      </w:r>
    </w:p>
    <w:p w14:paraId="4EC70782" w14:textId="77777777" w:rsidR="00AE3EBE" w:rsidRDefault="00AE3EBE" w:rsidP="00607CB2">
      <w:pPr>
        <w:spacing w:after="0" w:line="240" w:lineRule="auto"/>
        <w:jc w:val="both"/>
        <w:textAlignment w:val="baseline"/>
        <w:rPr>
          <w:rFonts w:ascii="inherit" w:eastAsia="Times New Roman" w:hAnsi="inherit" w:cs="Segoe UI"/>
          <w:color w:val="313131"/>
          <w:sz w:val="23"/>
          <w:szCs w:val="23"/>
          <w:lang w:eastAsia="en-GB"/>
        </w:rPr>
      </w:pPr>
    </w:p>
    <w:p w14:paraId="56E8B8B6" w14:textId="08CEFCD5" w:rsidR="00AE3EBE" w:rsidRPr="00040B8A" w:rsidRDefault="00AE3EBE"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During my career I have faced many scenarios where I have </w:t>
      </w:r>
      <w:r w:rsidR="001F3044">
        <w:rPr>
          <w:rFonts w:ascii="inherit" w:eastAsia="Times New Roman" w:hAnsi="inherit" w:cs="Segoe UI"/>
          <w:color w:val="313131"/>
          <w:sz w:val="23"/>
          <w:szCs w:val="23"/>
          <w:lang w:eastAsia="en-GB"/>
        </w:rPr>
        <w:t>worked</w:t>
      </w:r>
      <w:r>
        <w:rPr>
          <w:rFonts w:ascii="inherit" w:eastAsia="Times New Roman" w:hAnsi="inherit" w:cs="Segoe UI"/>
          <w:color w:val="313131"/>
          <w:sz w:val="23"/>
          <w:szCs w:val="23"/>
          <w:lang w:eastAsia="en-GB"/>
        </w:rPr>
        <w:t xml:space="preserve"> in a team. I can honestly say that the majority of teams I have worked with have been successful. The main reason it may not have worked is usually due to the </w:t>
      </w:r>
      <w:r w:rsidR="001F3044">
        <w:rPr>
          <w:rFonts w:ascii="inherit" w:eastAsia="Times New Roman" w:hAnsi="inherit" w:cs="Segoe UI"/>
          <w:color w:val="313131"/>
          <w:sz w:val="23"/>
          <w:szCs w:val="23"/>
          <w:lang w:eastAsia="en-GB"/>
        </w:rPr>
        <w:t>team</w:t>
      </w:r>
      <w:r>
        <w:rPr>
          <w:rFonts w:ascii="inherit" w:eastAsia="Times New Roman" w:hAnsi="inherit" w:cs="Segoe UI"/>
          <w:color w:val="313131"/>
          <w:sz w:val="23"/>
          <w:szCs w:val="23"/>
          <w:lang w:eastAsia="en-GB"/>
        </w:rPr>
        <w:t xml:space="preserve"> not singing from the same hymn sheet</w:t>
      </w:r>
      <w:r w:rsidR="001F3044">
        <w:rPr>
          <w:rFonts w:ascii="inherit" w:eastAsia="Times New Roman" w:hAnsi="inherit" w:cs="Segoe UI"/>
          <w:color w:val="313131"/>
          <w:sz w:val="23"/>
          <w:szCs w:val="23"/>
          <w:lang w:eastAsia="en-GB"/>
        </w:rPr>
        <w:t>. This would be recognised during the forming, storming, norming and performing stages, therefore they were easily rectified.</w:t>
      </w:r>
      <w:r>
        <w:rPr>
          <w:rFonts w:ascii="inherit" w:eastAsia="Times New Roman" w:hAnsi="inherit" w:cs="Segoe UI"/>
          <w:color w:val="313131"/>
          <w:sz w:val="23"/>
          <w:szCs w:val="23"/>
          <w:lang w:eastAsia="en-GB"/>
        </w:rPr>
        <w:t xml:space="preserve"> </w:t>
      </w:r>
    </w:p>
    <w:p w14:paraId="6F4C45A1" w14:textId="5C1835E3" w:rsidR="007A0538" w:rsidRDefault="007A0538"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27D81DCF" w14:textId="4573BECB" w:rsidR="007A0538" w:rsidRDefault="007A0538"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46B4D63" w14:textId="415C9411" w:rsidR="00BC035D" w:rsidRDefault="00F90201" w:rsidP="00607CB2">
      <w:pPr>
        <w:spacing w:after="0" w:line="240" w:lineRule="auto"/>
        <w:jc w:val="both"/>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Words 106</w:t>
      </w:r>
      <w:r w:rsidR="00B240F2">
        <w:rPr>
          <w:rFonts w:ascii="inherit" w:eastAsia="Times New Roman" w:hAnsi="inherit" w:cs="Segoe UI"/>
          <w:b/>
          <w:bCs/>
          <w:color w:val="313131"/>
          <w:sz w:val="23"/>
          <w:szCs w:val="23"/>
          <w:u w:val="single"/>
          <w:lang w:eastAsia="en-GB"/>
        </w:rPr>
        <w:t>6</w:t>
      </w:r>
    </w:p>
    <w:p w14:paraId="2E649106" w14:textId="631C6A65"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542A8F04" w14:textId="7FBD5C9F"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1E974D9A" w14:textId="2D88E0F1"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772A48C7" w14:textId="2C36E238"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509155C9" w14:textId="7294D8E2"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53514046" w14:textId="6F1BA61A"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12C02A23" w14:textId="711D2966"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6CA2019" w14:textId="133E243E"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52012B19" w14:textId="11DF505A"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3F1A403F" w14:textId="6D1F8986"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6DEBD54F" w14:textId="0B632CD1"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76BAFDCD" w14:textId="7EA7A44B"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056D726" w14:textId="1E8870B3"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735836BA" w14:textId="1A387289"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28EBA14" w14:textId="38854F9B"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6D4BCBF1" w14:textId="0FDBDD35"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0C1E917" w14:textId="2A17B8A0"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6B129E7A" w14:textId="4456972F"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48F2B4AC" w14:textId="220A1915"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7870F1FF" w14:textId="2000CCC2"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59BBF189" w14:textId="1A2E046A"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726C22B5" w14:textId="397C6F8B"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5A9467B6" w14:textId="0A5B8FD5"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5DDD7683" w14:textId="77777777"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lastRenderedPageBreak/>
        <w:t>Reference.</w:t>
      </w:r>
    </w:p>
    <w:p w14:paraId="04B8A7CF" w14:textId="77777777"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1A4262A4" w14:textId="77777777"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3F22299F" w14:textId="0AD5D17A"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r w:rsidRPr="00E57CB5">
        <w:rPr>
          <w:rFonts w:ascii="inherit" w:eastAsia="Times New Roman" w:hAnsi="inherit" w:cs="Segoe UI"/>
          <w:color w:val="313131"/>
          <w:sz w:val="23"/>
          <w:szCs w:val="23"/>
          <w:lang w:eastAsia="en-GB"/>
        </w:rPr>
        <w:t>Arisotle</w:t>
      </w:r>
    </w:p>
    <w:p w14:paraId="47D1F3F6" w14:textId="77777777"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p>
    <w:p w14:paraId="1CA397B3" w14:textId="5C88F883"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Bruce Tuckman </w:t>
      </w:r>
    </w:p>
    <w:p w14:paraId="0DB292C2" w14:textId="77777777"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p>
    <w:p w14:paraId="4AFF66D3" w14:textId="16B4D5CD"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Chris Adams   </w:t>
      </w:r>
      <w:hyperlink r:id="rId43" w:history="1">
        <w:r w:rsidRPr="00CB26F6">
          <w:rPr>
            <w:rStyle w:val="Hyperlink"/>
            <w:rFonts w:ascii="inherit" w:eastAsia="Times New Roman" w:hAnsi="inherit" w:cs="Segoe UI"/>
            <w:sz w:val="23"/>
            <w:szCs w:val="23"/>
            <w:lang w:eastAsia="en-GB"/>
          </w:rPr>
          <w:t>https://www.modernanalyst.com/</w:t>
        </w:r>
      </w:hyperlink>
    </w:p>
    <w:p w14:paraId="327ACB3A" w14:textId="77777777"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p>
    <w:p w14:paraId="43187A5A" w14:textId="2BD33AED"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Harvard business school</w:t>
      </w:r>
    </w:p>
    <w:p w14:paraId="61885B2E" w14:textId="77777777"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p>
    <w:p w14:paraId="1D1AB666" w14:textId="471EDFAF"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Jeffery Pfeffer</w:t>
      </w:r>
    </w:p>
    <w:p w14:paraId="06780C9A" w14:textId="77777777" w:rsidR="003B6B2A" w:rsidRPr="00E57CB5" w:rsidRDefault="003B6B2A" w:rsidP="00607CB2">
      <w:pPr>
        <w:spacing w:after="0" w:line="240" w:lineRule="auto"/>
        <w:jc w:val="both"/>
        <w:textAlignment w:val="baseline"/>
        <w:rPr>
          <w:rFonts w:ascii="inherit" w:eastAsia="Times New Roman" w:hAnsi="inherit" w:cs="Segoe UI"/>
          <w:color w:val="313131"/>
          <w:sz w:val="23"/>
          <w:szCs w:val="23"/>
          <w:lang w:eastAsia="en-GB"/>
        </w:rPr>
      </w:pPr>
    </w:p>
    <w:p w14:paraId="24D42985" w14:textId="1565871D"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Mike </w:t>
      </w:r>
      <w:r w:rsidR="005A0742">
        <w:rPr>
          <w:rFonts w:ascii="inherit" w:eastAsia="Times New Roman" w:hAnsi="inherit" w:cs="Segoe UI"/>
          <w:color w:val="313131"/>
          <w:sz w:val="23"/>
          <w:szCs w:val="23"/>
          <w:lang w:eastAsia="en-GB"/>
        </w:rPr>
        <w:t>Scholtz</w:t>
      </w:r>
      <w:r>
        <w:rPr>
          <w:rFonts w:ascii="inherit" w:eastAsia="Times New Roman" w:hAnsi="inherit" w:cs="Segoe UI"/>
          <w:color w:val="313131"/>
          <w:sz w:val="23"/>
          <w:szCs w:val="23"/>
          <w:lang w:eastAsia="en-GB"/>
        </w:rPr>
        <w:t xml:space="preserve"> 2017   </w:t>
      </w:r>
      <w:hyperlink r:id="rId44" w:history="1">
        <w:r w:rsidRPr="00CB26F6">
          <w:rPr>
            <w:rStyle w:val="Hyperlink"/>
            <w:rFonts w:ascii="inherit" w:eastAsia="Times New Roman" w:hAnsi="inherit" w:cs="Segoe UI"/>
            <w:sz w:val="23"/>
            <w:szCs w:val="23"/>
            <w:lang w:eastAsia="en-GB"/>
          </w:rPr>
          <w:t>https://mikeschoultz.medium.com</w:t>
        </w:r>
      </w:hyperlink>
    </w:p>
    <w:p w14:paraId="6FB8386C" w14:textId="77777777"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p>
    <w:p w14:paraId="7A498B36" w14:textId="0959711D"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r w:rsidRPr="00BC035D">
        <w:rPr>
          <w:rFonts w:ascii="inherit" w:eastAsia="Times New Roman" w:hAnsi="inherit" w:cs="Segoe UI"/>
          <w:color w:val="313131"/>
          <w:sz w:val="23"/>
          <w:szCs w:val="23"/>
          <w:lang w:eastAsia="en-GB"/>
        </w:rPr>
        <w:t>Mind tools</w:t>
      </w:r>
      <w:r>
        <w:rPr>
          <w:rFonts w:ascii="inherit" w:eastAsia="Times New Roman" w:hAnsi="inherit" w:cs="Segoe UI"/>
          <w:color w:val="313131"/>
          <w:sz w:val="23"/>
          <w:szCs w:val="23"/>
          <w:lang w:eastAsia="en-GB"/>
        </w:rPr>
        <w:t xml:space="preserve"> </w:t>
      </w:r>
      <w:r>
        <w:rPr>
          <w:rFonts w:ascii="inherit" w:eastAsia="Times New Roman" w:hAnsi="inherit" w:cs="Segoe UI"/>
          <w:b/>
          <w:bCs/>
          <w:color w:val="313131"/>
          <w:sz w:val="23"/>
          <w:szCs w:val="23"/>
          <w:u w:val="single"/>
          <w:lang w:eastAsia="en-GB"/>
        </w:rPr>
        <w:t xml:space="preserve"> </w:t>
      </w:r>
      <w:hyperlink r:id="rId45" w:history="1">
        <w:r w:rsidRPr="00CB26F6">
          <w:rPr>
            <w:rStyle w:val="Hyperlink"/>
            <w:rFonts w:ascii="inherit" w:eastAsia="Times New Roman" w:hAnsi="inherit" w:cs="Segoe UI"/>
            <w:b/>
            <w:bCs/>
            <w:sz w:val="23"/>
            <w:szCs w:val="23"/>
            <w:lang w:eastAsia="en-GB"/>
          </w:rPr>
          <w:t>https://www.mindtools.com/pages/article/newLDR_86.htm</w:t>
        </w:r>
      </w:hyperlink>
    </w:p>
    <w:p w14:paraId="726E83C9" w14:textId="6F7D6E40" w:rsidR="003B6B2A" w:rsidRDefault="003B6B2A" w:rsidP="00E57CB5">
      <w:pPr>
        <w:pStyle w:val="Heading1"/>
        <w:shd w:val="clear" w:color="auto" w:fill="FFFFFF"/>
        <w:spacing w:before="0" w:line="540" w:lineRule="atLeast"/>
        <w:rPr>
          <w:rFonts w:ascii="Arial" w:eastAsia="Times New Roman" w:hAnsi="Arial" w:cs="Arial"/>
          <w:color w:val="0F1111"/>
          <w:kern w:val="36"/>
          <w:sz w:val="22"/>
          <w:szCs w:val="22"/>
          <w:lang w:eastAsia="en-GB"/>
        </w:rPr>
      </w:pPr>
      <w:r>
        <w:rPr>
          <w:rFonts w:ascii="inherit" w:eastAsia="Times New Roman" w:hAnsi="inherit" w:cs="Segoe UI"/>
          <w:color w:val="313131"/>
          <w:sz w:val="23"/>
          <w:szCs w:val="23"/>
          <w:lang w:eastAsia="en-GB"/>
        </w:rPr>
        <w:t xml:space="preserve">Richard Spoon 2013 Old man publishing 2013 </w:t>
      </w:r>
      <w:r w:rsidRPr="00E57CB5">
        <w:rPr>
          <w:rFonts w:ascii="Arial" w:eastAsia="Times New Roman" w:hAnsi="Arial" w:cs="Arial"/>
          <w:color w:val="0F1111"/>
          <w:kern w:val="36"/>
          <w:sz w:val="22"/>
          <w:szCs w:val="22"/>
          <w:lang w:eastAsia="en-GB"/>
        </w:rPr>
        <w:t>Team Renaissance:</w:t>
      </w:r>
      <w:r w:rsidRPr="00E57CB5">
        <w:rPr>
          <w:rFonts w:ascii="Arial" w:eastAsia="Times New Roman" w:hAnsi="Arial" w:cs="Arial"/>
          <w:b/>
          <w:bCs/>
          <w:color w:val="0F1111"/>
          <w:kern w:val="36"/>
          <w:sz w:val="42"/>
          <w:szCs w:val="42"/>
          <w:lang w:eastAsia="en-GB"/>
        </w:rPr>
        <w:t xml:space="preserve"> </w:t>
      </w:r>
      <w:r w:rsidRPr="003B6B2A">
        <w:rPr>
          <w:rFonts w:ascii="Arial" w:eastAsia="Times New Roman" w:hAnsi="Arial" w:cs="Arial"/>
          <w:color w:val="0F1111"/>
          <w:kern w:val="36"/>
          <w:sz w:val="18"/>
          <w:szCs w:val="18"/>
          <w:lang w:eastAsia="en-GB"/>
        </w:rPr>
        <w:t>The Art, Science Politics of Great Teams </w:t>
      </w:r>
    </w:p>
    <w:p w14:paraId="39FB8D61" w14:textId="77777777" w:rsidR="003B6B2A" w:rsidRPr="003B6B2A" w:rsidRDefault="003B6B2A" w:rsidP="003B6B2A">
      <w:pPr>
        <w:rPr>
          <w:lang w:eastAsia="en-GB"/>
        </w:rPr>
      </w:pPr>
    </w:p>
    <w:p w14:paraId="14C2A8E3" w14:textId="77777777" w:rsidR="003B6B2A" w:rsidRDefault="003B6B2A"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Smart goals   </w:t>
      </w:r>
      <w:hyperlink r:id="rId46" w:history="1">
        <w:r w:rsidRPr="00CB26F6">
          <w:rPr>
            <w:rStyle w:val="Hyperlink"/>
            <w:rFonts w:ascii="inherit" w:eastAsia="Times New Roman" w:hAnsi="inherit" w:cs="Segoe UI"/>
            <w:sz w:val="23"/>
            <w:szCs w:val="23"/>
            <w:lang w:eastAsia="en-GB"/>
          </w:rPr>
          <w:t>https://www.professionalacademy.com/</w:t>
        </w:r>
      </w:hyperlink>
    </w:p>
    <w:p w14:paraId="353EEB5B" w14:textId="77777777"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4FAB50CF" w14:textId="7A4802C7"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379F9244" w14:textId="29DD554D" w:rsidR="00BC035D" w:rsidRDefault="00BC035D"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2B1E28A4" w14:textId="3F09E1DC"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792A9D4B" w14:textId="72E1476B"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477DD9C5" w14:textId="421824D2"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bookmarkEnd w:id="9"/>
    <w:p w14:paraId="3349665B" w14:textId="21E87146"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6D4E5774" w14:textId="717DF2DA"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7DA7CD3" w14:textId="63F36638"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BA55BB2" w14:textId="61BB7DF9"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70DCB024" w14:textId="5D5E4A7D"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55C8F88" w14:textId="4AFAFA05"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195672B4" w14:textId="247B118C"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205CFD81" w14:textId="2A7608F1"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D41DF8B" w14:textId="332990BE"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5CA29A2B" w14:textId="650158F5"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7FBE9A13" w14:textId="4E29BA65"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31E09952" w14:textId="1066B675"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4F726DE9" w14:textId="73EF6174"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417A88DD" w14:textId="14E16B84"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26E669A4" w14:textId="706F8561"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15CBB0D" w14:textId="5D8088E9"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27112C69" w14:textId="58E18E50"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601D688E" w14:textId="6340F317"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4DBA9B96" w14:textId="0AEFA85B"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271A5CE3" w14:textId="396A424A"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3C7DD1D9" w14:textId="41E837D1"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04B2196E" w14:textId="3F8655E5"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1F9A103B" w14:textId="746D5955" w:rsidR="003B6B2A" w:rsidRDefault="003B6B2A"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202155C4" w14:textId="2F84604F" w:rsidR="003B6B2A" w:rsidRDefault="00D4642B" w:rsidP="00607CB2">
      <w:pPr>
        <w:spacing w:after="0" w:line="240" w:lineRule="auto"/>
        <w:jc w:val="both"/>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lastRenderedPageBreak/>
        <w:t>Activity Five.</w:t>
      </w:r>
    </w:p>
    <w:p w14:paraId="046F7C16" w14:textId="43F8131C" w:rsidR="00D4642B" w:rsidRDefault="00D4642B"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1F01FF14" w14:textId="5FE67F4B" w:rsidR="00D4642B" w:rsidRDefault="00D4642B" w:rsidP="00607CB2">
      <w:pPr>
        <w:spacing w:after="0" w:line="240" w:lineRule="auto"/>
        <w:jc w:val="both"/>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Be able to apply CPD techniques to devise, implement and review a personal development.</w:t>
      </w:r>
    </w:p>
    <w:p w14:paraId="28AE51D7" w14:textId="428666AB" w:rsidR="00D4642B" w:rsidRDefault="00D4642B" w:rsidP="00607CB2">
      <w:pPr>
        <w:spacing w:after="0" w:line="240" w:lineRule="auto"/>
        <w:jc w:val="both"/>
        <w:textAlignment w:val="baseline"/>
        <w:rPr>
          <w:rFonts w:ascii="inherit" w:eastAsia="Times New Roman" w:hAnsi="inherit" w:cs="Segoe UI"/>
          <w:b/>
          <w:bCs/>
          <w:color w:val="313131"/>
          <w:sz w:val="23"/>
          <w:szCs w:val="23"/>
          <w:u w:val="single"/>
          <w:lang w:eastAsia="en-GB"/>
        </w:rPr>
      </w:pPr>
    </w:p>
    <w:p w14:paraId="391D857D" w14:textId="1FD7887C" w:rsidR="00D4642B" w:rsidRDefault="00D4642B" w:rsidP="00607CB2">
      <w:pPr>
        <w:spacing w:after="0" w:line="240" w:lineRule="auto"/>
        <w:jc w:val="both"/>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As a HR generalist starting a new role with Andrews </w:t>
      </w:r>
      <w:r w:rsidR="00B240F2">
        <w:rPr>
          <w:rFonts w:ascii="inherit" w:eastAsia="Times New Roman" w:hAnsi="inherit" w:cs="Segoe UI"/>
          <w:color w:val="313131"/>
          <w:sz w:val="23"/>
          <w:szCs w:val="23"/>
          <w:lang w:eastAsia="en-GB"/>
        </w:rPr>
        <w:t>P</w:t>
      </w:r>
      <w:r>
        <w:rPr>
          <w:rFonts w:ascii="inherit" w:eastAsia="Times New Roman" w:hAnsi="inherit" w:cs="Segoe UI"/>
          <w:color w:val="313131"/>
          <w:sz w:val="23"/>
          <w:szCs w:val="23"/>
          <w:lang w:eastAsia="en-GB"/>
        </w:rPr>
        <w:t xml:space="preserve">roperty </w:t>
      </w:r>
      <w:r w:rsidR="00B240F2">
        <w:rPr>
          <w:rFonts w:ascii="inherit" w:eastAsia="Times New Roman" w:hAnsi="inherit" w:cs="Segoe UI"/>
          <w:color w:val="313131"/>
          <w:sz w:val="23"/>
          <w:szCs w:val="23"/>
          <w:lang w:eastAsia="en-GB"/>
        </w:rPr>
        <w:t>G</w:t>
      </w:r>
      <w:r>
        <w:rPr>
          <w:rFonts w:ascii="inherit" w:eastAsia="Times New Roman" w:hAnsi="inherit" w:cs="Segoe UI"/>
          <w:color w:val="313131"/>
          <w:sz w:val="23"/>
          <w:szCs w:val="23"/>
          <w:lang w:eastAsia="en-GB"/>
        </w:rPr>
        <w:t xml:space="preserve">roup in January 2021. I felt that this role would include most actions and behaviours within the map. I will need to </w:t>
      </w:r>
      <w:r w:rsidR="005A0742">
        <w:rPr>
          <w:rFonts w:ascii="inherit" w:eastAsia="Times New Roman" w:hAnsi="inherit" w:cs="Segoe UI"/>
          <w:color w:val="313131"/>
          <w:sz w:val="23"/>
          <w:szCs w:val="23"/>
          <w:lang w:eastAsia="en-GB"/>
        </w:rPr>
        <w:t>be revisiting</w:t>
      </w:r>
      <w:r>
        <w:rPr>
          <w:rFonts w:ascii="inherit" w:eastAsia="Times New Roman" w:hAnsi="inherit" w:cs="Segoe UI"/>
          <w:color w:val="313131"/>
          <w:sz w:val="23"/>
          <w:szCs w:val="23"/>
          <w:lang w:eastAsia="en-GB"/>
        </w:rPr>
        <w:t xml:space="preserve"> my PDP </w:t>
      </w:r>
      <w:r w:rsidR="005A0742">
        <w:rPr>
          <w:rFonts w:ascii="inherit" w:eastAsia="Times New Roman" w:hAnsi="inherit" w:cs="Segoe UI"/>
          <w:color w:val="313131"/>
          <w:sz w:val="23"/>
          <w:szCs w:val="23"/>
          <w:lang w:eastAsia="en-GB"/>
        </w:rPr>
        <w:t>regularly</w:t>
      </w:r>
      <w:r>
        <w:rPr>
          <w:rFonts w:ascii="inherit" w:eastAsia="Times New Roman" w:hAnsi="inherit" w:cs="Segoe UI"/>
          <w:color w:val="313131"/>
          <w:sz w:val="23"/>
          <w:szCs w:val="23"/>
          <w:lang w:eastAsia="en-GB"/>
        </w:rPr>
        <w:t xml:space="preserve"> as my career with Andrews Property Group evolves. For </w:t>
      </w:r>
      <w:r w:rsidR="005A0742">
        <w:rPr>
          <w:rFonts w:ascii="inherit" w:eastAsia="Times New Roman" w:hAnsi="inherit" w:cs="Segoe UI"/>
          <w:color w:val="313131"/>
          <w:sz w:val="23"/>
          <w:szCs w:val="23"/>
          <w:lang w:eastAsia="en-GB"/>
        </w:rPr>
        <w:t xml:space="preserve">the purpose </w:t>
      </w:r>
      <w:r w:rsidR="00B240F2">
        <w:rPr>
          <w:rFonts w:ascii="inherit" w:eastAsia="Times New Roman" w:hAnsi="inherit" w:cs="Segoe UI"/>
          <w:color w:val="313131"/>
          <w:sz w:val="23"/>
          <w:szCs w:val="23"/>
          <w:lang w:eastAsia="en-GB"/>
        </w:rPr>
        <w:t xml:space="preserve">of this </w:t>
      </w:r>
      <w:r w:rsidR="005A0742">
        <w:rPr>
          <w:rFonts w:ascii="inherit" w:eastAsia="Times New Roman" w:hAnsi="inherit" w:cs="Segoe UI"/>
          <w:color w:val="313131"/>
          <w:sz w:val="23"/>
          <w:szCs w:val="23"/>
          <w:lang w:eastAsia="en-GB"/>
        </w:rPr>
        <w:t>activity</w:t>
      </w:r>
      <w:r w:rsidR="00B240F2">
        <w:rPr>
          <w:rFonts w:ascii="inherit" w:eastAsia="Times New Roman" w:hAnsi="inherit" w:cs="Segoe UI"/>
          <w:color w:val="313131"/>
          <w:sz w:val="23"/>
          <w:szCs w:val="23"/>
          <w:lang w:eastAsia="en-GB"/>
        </w:rPr>
        <w:t>,</w:t>
      </w:r>
      <w:r w:rsidR="005A0742">
        <w:rPr>
          <w:rFonts w:ascii="inherit" w:eastAsia="Times New Roman" w:hAnsi="inherit" w:cs="Segoe UI"/>
          <w:color w:val="313131"/>
          <w:sz w:val="23"/>
          <w:szCs w:val="23"/>
          <w:lang w:eastAsia="en-GB"/>
        </w:rPr>
        <w:t xml:space="preserve"> I have chosen to focus on service delivery and information. It is an area of interest for the business and recommendations for development actions</w:t>
      </w:r>
      <w:r w:rsidR="00B240F2">
        <w:rPr>
          <w:rFonts w:ascii="inherit" w:eastAsia="Times New Roman" w:hAnsi="inherit" w:cs="Segoe UI"/>
          <w:color w:val="313131"/>
          <w:sz w:val="23"/>
          <w:szCs w:val="23"/>
          <w:lang w:eastAsia="en-GB"/>
        </w:rPr>
        <w:t>.</w:t>
      </w:r>
      <w:r w:rsidR="005A0742">
        <w:rPr>
          <w:rFonts w:ascii="inherit" w:eastAsia="Times New Roman" w:hAnsi="inherit" w:cs="Segoe UI"/>
          <w:color w:val="313131"/>
          <w:sz w:val="23"/>
          <w:szCs w:val="23"/>
          <w:lang w:eastAsia="en-GB"/>
        </w:rPr>
        <w:t xml:space="preserve"> </w:t>
      </w:r>
      <w:r w:rsidR="00B240F2">
        <w:rPr>
          <w:rFonts w:ascii="inherit" w:eastAsia="Times New Roman" w:hAnsi="inherit" w:cs="Segoe UI"/>
          <w:color w:val="313131"/>
          <w:sz w:val="23"/>
          <w:szCs w:val="23"/>
          <w:lang w:eastAsia="en-GB"/>
        </w:rPr>
        <w:t>R</w:t>
      </w:r>
      <w:r w:rsidR="005A0742">
        <w:rPr>
          <w:rFonts w:ascii="inherit" w:eastAsia="Times New Roman" w:hAnsi="inherit" w:cs="Segoe UI"/>
          <w:color w:val="313131"/>
          <w:sz w:val="23"/>
          <w:szCs w:val="23"/>
          <w:lang w:eastAsia="en-GB"/>
        </w:rPr>
        <w:t>eading and research will be an invaluable guide to my new role and further my skills and knowledge.</w:t>
      </w:r>
    </w:p>
    <w:p w14:paraId="5696C241" w14:textId="5C8FCB99" w:rsidR="008C5931" w:rsidRDefault="008C5931" w:rsidP="00607CB2">
      <w:pPr>
        <w:spacing w:after="0" w:line="240" w:lineRule="auto"/>
        <w:jc w:val="both"/>
        <w:textAlignment w:val="baseline"/>
        <w:rPr>
          <w:rFonts w:ascii="inherit" w:eastAsia="Times New Roman" w:hAnsi="inherit" w:cs="Segoe UI"/>
          <w:color w:val="313131"/>
          <w:sz w:val="23"/>
          <w:szCs w:val="23"/>
          <w:lang w:eastAsia="en-GB"/>
        </w:rPr>
      </w:pPr>
    </w:p>
    <w:p w14:paraId="1382A2C0" w14:textId="15AA5507" w:rsidR="0024306E" w:rsidRDefault="0024306E" w:rsidP="00607CB2">
      <w:pPr>
        <w:spacing w:after="0" w:line="240" w:lineRule="auto"/>
        <w:jc w:val="both"/>
        <w:textAlignment w:val="baseline"/>
        <w:rPr>
          <w:rFonts w:ascii="inherit" w:eastAsia="Times New Roman" w:hAnsi="inherit" w:cs="Segoe UI"/>
          <w:color w:val="313131"/>
          <w:sz w:val="23"/>
          <w:szCs w:val="23"/>
          <w:lang w:eastAsia="en-GB"/>
        </w:rPr>
      </w:pPr>
    </w:p>
    <w:p w14:paraId="428CA6A3" w14:textId="28E1A4CA" w:rsidR="0024306E" w:rsidRDefault="0024306E" w:rsidP="00607CB2">
      <w:pPr>
        <w:spacing w:after="0" w:line="240" w:lineRule="auto"/>
        <w:jc w:val="both"/>
        <w:textAlignment w:val="baseline"/>
        <w:rPr>
          <w:rFonts w:ascii="inherit" w:eastAsia="Times New Roman" w:hAnsi="inherit" w:cs="Segoe UI"/>
          <w:color w:val="313131"/>
          <w:sz w:val="23"/>
          <w:szCs w:val="23"/>
          <w:lang w:eastAsia="en-GB"/>
        </w:rPr>
      </w:pPr>
    </w:p>
    <w:p w14:paraId="737BB099" w14:textId="6B32C7E7" w:rsidR="0024306E" w:rsidRDefault="0024306E" w:rsidP="00607CB2">
      <w:pPr>
        <w:spacing w:after="0" w:line="240" w:lineRule="auto"/>
        <w:jc w:val="both"/>
        <w:textAlignment w:val="baseline"/>
        <w:rPr>
          <w:rFonts w:ascii="inherit" w:eastAsia="Times New Roman" w:hAnsi="inherit" w:cs="Segoe UI"/>
          <w:color w:val="313131"/>
          <w:sz w:val="23"/>
          <w:szCs w:val="23"/>
          <w:lang w:eastAsia="en-GB"/>
        </w:rPr>
      </w:pPr>
    </w:p>
    <w:p w14:paraId="162BDF88" w14:textId="2C2B2C90" w:rsidR="0024306E" w:rsidRDefault="0024306E" w:rsidP="00607CB2">
      <w:pPr>
        <w:spacing w:after="0" w:line="240" w:lineRule="auto"/>
        <w:jc w:val="both"/>
        <w:textAlignment w:val="baseline"/>
        <w:rPr>
          <w:rFonts w:ascii="inherit" w:eastAsia="Times New Roman" w:hAnsi="inherit" w:cs="Segoe UI"/>
          <w:color w:val="313131"/>
          <w:sz w:val="23"/>
          <w:szCs w:val="23"/>
          <w:lang w:eastAsia="en-GB"/>
        </w:rPr>
      </w:pPr>
    </w:p>
    <w:p w14:paraId="0F596715" w14:textId="73D45124" w:rsidR="0024306E" w:rsidRDefault="0024306E" w:rsidP="00607CB2">
      <w:pPr>
        <w:spacing w:after="0" w:line="240" w:lineRule="auto"/>
        <w:jc w:val="both"/>
        <w:textAlignment w:val="baseline"/>
        <w:rPr>
          <w:rFonts w:ascii="inherit" w:eastAsia="Times New Roman" w:hAnsi="inherit" w:cs="Segoe UI"/>
          <w:color w:val="313131"/>
          <w:sz w:val="23"/>
          <w:szCs w:val="23"/>
          <w:lang w:eastAsia="en-GB"/>
        </w:rPr>
      </w:pPr>
    </w:p>
    <w:p w14:paraId="3339BAFB" w14:textId="77777777" w:rsidR="0024306E" w:rsidRDefault="0024306E" w:rsidP="00607CB2">
      <w:pPr>
        <w:spacing w:after="0" w:line="240" w:lineRule="auto"/>
        <w:jc w:val="both"/>
        <w:textAlignment w:val="baseline"/>
        <w:rPr>
          <w:rFonts w:ascii="inherit" w:eastAsia="Times New Roman" w:hAnsi="inherit" w:cs="Segoe UI"/>
          <w:color w:val="313131"/>
          <w:sz w:val="23"/>
          <w:szCs w:val="23"/>
          <w:lang w:eastAsia="en-GB"/>
        </w:rPr>
      </w:pPr>
    </w:p>
    <w:p w14:paraId="3E1A2738" w14:textId="40538447" w:rsidR="00266D42" w:rsidRDefault="00266D42" w:rsidP="00607CB2">
      <w:pPr>
        <w:spacing w:after="0" w:line="240" w:lineRule="auto"/>
        <w:jc w:val="both"/>
        <w:textAlignment w:val="baseline"/>
        <w:rPr>
          <w:rFonts w:ascii="inherit" w:eastAsia="Times New Roman" w:hAnsi="inherit" w:cs="Segoe UI"/>
          <w:color w:val="313131"/>
          <w:sz w:val="23"/>
          <w:szCs w:val="23"/>
          <w:lang w:eastAsia="en-GB"/>
        </w:rPr>
      </w:pPr>
    </w:p>
    <w:p w14:paraId="4ABF5D23" w14:textId="408C6329" w:rsidR="0095386D" w:rsidRDefault="0024306E" w:rsidP="00522448">
      <w:pPr>
        <w:spacing w:after="0" w:line="240" w:lineRule="auto"/>
        <w:textAlignment w:val="baseline"/>
        <w:rPr>
          <w:rFonts w:ascii="inherit" w:eastAsia="Times New Roman" w:hAnsi="inherit" w:cs="Segoe UI"/>
          <w:color w:val="313131"/>
          <w:sz w:val="23"/>
          <w:szCs w:val="23"/>
          <w:lang w:eastAsia="en-GB"/>
        </w:rPr>
      </w:pPr>
      <w:r>
        <w:rPr>
          <w:noProof/>
        </w:rPr>
        <w:drawing>
          <wp:inline distT="0" distB="0" distL="0" distR="0" wp14:anchorId="0EB7AD76" wp14:editId="35921715">
            <wp:extent cx="5731510" cy="3201384"/>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01384"/>
                    </a:xfrm>
                    <a:prstGeom prst="rect">
                      <a:avLst/>
                    </a:prstGeom>
                    <a:noFill/>
                    <a:ln>
                      <a:noFill/>
                    </a:ln>
                  </pic:spPr>
                </pic:pic>
              </a:graphicData>
            </a:graphic>
          </wp:inline>
        </w:drawing>
      </w:r>
    </w:p>
    <w:p w14:paraId="64C4F043" w14:textId="72422868" w:rsidR="0024306E" w:rsidRDefault="0024306E" w:rsidP="00522448">
      <w:pPr>
        <w:spacing w:after="0" w:line="240" w:lineRule="auto"/>
        <w:textAlignment w:val="baseline"/>
        <w:rPr>
          <w:rFonts w:ascii="inherit" w:eastAsia="Times New Roman" w:hAnsi="inherit" w:cs="Segoe UI"/>
          <w:color w:val="313131"/>
          <w:sz w:val="23"/>
          <w:szCs w:val="23"/>
          <w:lang w:eastAsia="en-GB"/>
        </w:rPr>
      </w:pPr>
    </w:p>
    <w:p w14:paraId="6F151776" w14:textId="77777777" w:rsidR="0024306E" w:rsidRDefault="0024306E" w:rsidP="00522448">
      <w:pPr>
        <w:spacing w:after="0" w:line="240" w:lineRule="auto"/>
        <w:textAlignment w:val="baseline"/>
        <w:rPr>
          <w:rFonts w:ascii="inherit" w:eastAsia="Times New Roman" w:hAnsi="inherit" w:cs="Segoe UI"/>
          <w:color w:val="313131"/>
          <w:sz w:val="23"/>
          <w:szCs w:val="23"/>
          <w:lang w:eastAsia="en-GB"/>
        </w:rPr>
      </w:pPr>
    </w:p>
    <w:p w14:paraId="79B26753" w14:textId="77777777" w:rsidR="0095386D" w:rsidRDefault="0095386D" w:rsidP="00522448">
      <w:pPr>
        <w:spacing w:after="0" w:line="240" w:lineRule="auto"/>
        <w:textAlignment w:val="baseline"/>
        <w:rPr>
          <w:rFonts w:ascii="inherit" w:eastAsia="Times New Roman" w:hAnsi="inherit" w:cs="Segoe UI"/>
          <w:color w:val="313131"/>
          <w:sz w:val="23"/>
          <w:szCs w:val="23"/>
          <w:lang w:eastAsia="en-GB"/>
        </w:rPr>
      </w:pPr>
    </w:p>
    <w:p w14:paraId="63D683A3" w14:textId="77777777" w:rsidR="00D770BD" w:rsidRPr="00847B47" w:rsidRDefault="00D770BD" w:rsidP="00522448">
      <w:pPr>
        <w:spacing w:after="0" w:line="240" w:lineRule="auto"/>
        <w:textAlignment w:val="baseline"/>
        <w:rPr>
          <w:rFonts w:ascii="inherit" w:eastAsia="Times New Roman" w:hAnsi="inherit" w:cs="Segoe UI"/>
          <w:color w:val="313131"/>
          <w:sz w:val="23"/>
          <w:szCs w:val="23"/>
          <w:lang w:eastAsia="en-GB"/>
        </w:rPr>
      </w:pPr>
    </w:p>
    <w:p w14:paraId="434159FE" w14:textId="5C33F878" w:rsidR="008D6124" w:rsidRDefault="0024306E" w:rsidP="008D6124">
      <w:pPr>
        <w:spacing w:after="0" w:line="240" w:lineRule="auto"/>
        <w:textAlignment w:val="baseline"/>
        <w:rPr>
          <w:rFonts w:ascii="inherit" w:eastAsia="Times New Roman" w:hAnsi="inherit" w:cs="Segoe UI"/>
          <w:b/>
          <w:bCs/>
          <w:color w:val="313131"/>
          <w:sz w:val="23"/>
          <w:szCs w:val="23"/>
          <w:u w:val="single"/>
          <w:lang w:eastAsia="en-GB"/>
        </w:rPr>
      </w:pPr>
      <w:r>
        <w:rPr>
          <w:noProof/>
        </w:rPr>
        <w:lastRenderedPageBreak/>
        <w:drawing>
          <wp:inline distT="0" distB="0" distL="0" distR="0" wp14:anchorId="50CFF573" wp14:editId="03512F4A">
            <wp:extent cx="5731510" cy="3385898"/>
            <wp:effectExtent l="0" t="0" r="254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385898"/>
                    </a:xfrm>
                    <a:prstGeom prst="rect">
                      <a:avLst/>
                    </a:prstGeom>
                    <a:noFill/>
                    <a:ln>
                      <a:noFill/>
                    </a:ln>
                  </pic:spPr>
                </pic:pic>
              </a:graphicData>
            </a:graphic>
          </wp:inline>
        </w:drawing>
      </w:r>
    </w:p>
    <w:p w14:paraId="00754005" w14:textId="48C6EE0C" w:rsidR="008D6124" w:rsidRDefault="008D6124" w:rsidP="008D6124">
      <w:pPr>
        <w:spacing w:after="0" w:line="240" w:lineRule="auto"/>
        <w:textAlignment w:val="baseline"/>
        <w:rPr>
          <w:rFonts w:ascii="inherit" w:eastAsia="Times New Roman" w:hAnsi="inherit" w:cs="Segoe UI"/>
          <w:color w:val="313131"/>
          <w:sz w:val="23"/>
          <w:szCs w:val="23"/>
          <w:lang w:eastAsia="en-GB"/>
        </w:rPr>
      </w:pPr>
    </w:p>
    <w:p w14:paraId="12A72B69" w14:textId="323927F2"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55BE4FB8" w14:textId="010539C3"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4085A13E" w14:textId="6187923A"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2901A40C" w14:textId="0C5649BE" w:rsidR="0024306E" w:rsidRDefault="0024306E" w:rsidP="008D6124">
      <w:pPr>
        <w:spacing w:after="0" w:line="240" w:lineRule="auto"/>
        <w:textAlignment w:val="baseline"/>
        <w:rPr>
          <w:rFonts w:ascii="inherit" w:eastAsia="Times New Roman" w:hAnsi="inherit" w:cs="Segoe UI"/>
          <w:color w:val="313131"/>
          <w:sz w:val="23"/>
          <w:szCs w:val="23"/>
          <w:lang w:eastAsia="en-GB"/>
        </w:rPr>
      </w:pPr>
      <w:r>
        <w:rPr>
          <w:noProof/>
        </w:rPr>
        <w:drawing>
          <wp:inline distT="0" distB="0" distL="0" distR="0" wp14:anchorId="672AA545" wp14:editId="50D16681">
            <wp:extent cx="5731510" cy="3407027"/>
            <wp:effectExtent l="0" t="0" r="254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407027"/>
                    </a:xfrm>
                    <a:prstGeom prst="rect">
                      <a:avLst/>
                    </a:prstGeom>
                    <a:noFill/>
                    <a:ln>
                      <a:noFill/>
                    </a:ln>
                  </pic:spPr>
                </pic:pic>
              </a:graphicData>
            </a:graphic>
          </wp:inline>
        </w:drawing>
      </w:r>
    </w:p>
    <w:p w14:paraId="6557C08F" w14:textId="49A5911B"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6FBCA47A" w14:textId="32FEDD33"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7678B12F" w14:textId="0F32591B"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19910C32" w14:textId="6C8D9428"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0E79B301" w14:textId="6DD4D333"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18B74151" w14:textId="49518895"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57F192E5" w14:textId="699D4211"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5E733679" w14:textId="084A0DF0" w:rsidR="0024306E" w:rsidRDefault="0024306E" w:rsidP="008D6124">
      <w:pPr>
        <w:spacing w:after="0" w:line="240" w:lineRule="auto"/>
        <w:textAlignment w:val="baseline"/>
        <w:rPr>
          <w:rFonts w:ascii="inherit" w:eastAsia="Times New Roman" w:hAnsi="inherit" w:cs="Segoe UI"/>
          <w:color w:val="313131"/>
          <w:sz w:val="23"/>
          <w:szCs w:val="23"/>
          <w:lang w:eastAsia="en-GB"/>
        </w:rPr>
      </w:pPr>
    </w:p>
    <w:p w14:paraId="1C055E0C" w14:textId="476EAA60" w:rsidR="0048272D" w:rsidRDefault="001E57FA" w:rsidP="008D6124">
      <w:pPr>
        <w:spacing w:after="0" w:line="240" w:lineRule="auto"/>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lastRenderedPageBreak/>
        <w:t>Professional development plan.</w:t>
      </w:r>
    </w:p>
    <w:p w14:paraId="7B8B0202" w14:textId="1ED8FE77" w:rsidR="001E57FA" w:rsidRDefault="001E57FA" w:rsidP="008D6124">
      <w:pPr>
        <w:spacing w:after="0" w:line="240" w:lineRule="auto"/>
        <w:textAlignment w:val="baseline"/>
        <w:rPr>
          <w:rFonts w:ascii="inherit" w:eastAsia="Times New Roman" w:hAnsi="inherit" w:cs="Segoe UI"/>
          <w:b/>
          <w:bCs/>
          <w:color w:val="313131"/>
          <w:sz w:val="23"/>
          <w:szCs w:val="23"/>
          <w:u w:val="single"/>
          <w:lang w:eastAsia="en-GB"/>
        </w:rPr>
      </w:pPr>
    </w:p>
    <w:tbl>
      <w:tblPr>
        <w:tblStyle w:val="TableGrid"/>
        <w:tblW w:w="0" w:type="auto"/>
        <w:tblLook w:val="04A0" w:firstRow="1" w:lastRow="0" w:firstColumn="1" w:lastColumn="0" w:noHBand="0" w:noVBand="1"/>
      </w:tblPr>
      <w:tblGrid>
        <w:gridCol w:w="1762"/>
        <w:gridCol w:w="2001"/>
        <w:gridCol w:w="1760"/>
        <w:gridCol w:w="1755"/>
        <w:gridCol w:w="1738"/>
      </w:tblGrid>
      <w:tr w:rsidR="001E57FA" w14:paraId="18309A33" w14:textId="77777777" w:rsidTr="008A1130">
        <w:tc>
          <w:tcPr>
            <w:tcW w:w="1762" w:type="dxa"/>
          </w:tcPr>
          <w:p w14:paraId="476BAD21" w14:textId="0515A15A" w:rsidR="001E57FA" w:rsidRDefault="002F58B8" w:rsidP="008D6124">
            <w:pPr>
              <w:spacing w:line="240" w:lineRule="auto"/>
              <w:textAlignment w:val="baseline"/>
              <w:rPr>
                <w:rFonts w:ascii="inherit" w:eastAsia="Times New Roman" w:hAnsi="inherit" w:cs="Segoe UI"/>
                <w:b/>
                <w:bCs/>
                <w:color w:val="313131"/>
                <w:sz w:val="23"/>
                <w:szCs w:val="23"/>
                <w:u w:val="single"/>
                <w:lang w:eastAsia="en-GB"/>
              </w:rPr>
            </w:pPr>
            <w:r w:rsidRPr="002F58B8">
              <w:rPr>
                <w:rFonts w:ascii="inherit" w:eastAsia="Times New Roman" w:hAnsi="inherit" w:cs="Segoe UI"/>
                <w:color w:val="313131"/>
                <w:sz w:val="23"/>
                <w:szCs w:val="23"/>
                <w:lang w:eastAsia="en-GB"/>
              </w:rPr>
              <w:t xml:space="preserve"> </w:t>
            </w:r>
            <w:r>
              <w:rPr>
                <w:rFonts w:ascii="inherit" w:eastAsia="Times New Roman" w:hAnsi="inherit" w:cs="Segoe UI"/>
                <w:color w:val="313131"/>
                <w:sz w:val="23"/>
                <w:szCs w:val="23"/>
                <w:lang w:eastAsia="en-GB"/>
              </w:rPr>
              <w:t xml:space="preserve">Name </w:t>
            </w:r>
          </w:p>
        </w:tc>
        <w:tc>
          <w:tcPr>
            <w:tcW w:w="2001" w:type="dxa"/>
          </w:tcPr>
          <w:p w14:paraId="08DDB251" w14:textId="6FBE119F" w:rsidR="002F58B8" w:rsidRPr="002F58B8" w:rsidRDefault="002F58B8" w:rsidP="008D6124">
            <w:pPr>
              <w:spacing w:line="240" w:lineRule="auto"/>
              <w:textAlignment w:val="baseline"/>
              <w:rPr>
                <w:rFonts w:ascii="inherit" w:eastAsia="Times New Roman" w:hAnsi="inherit" w:cs="Segoe UI"/>
                <w:color w:val="313131"/>
                <w:sz w:val="23"/>
                <w:szCs w:val="23"/>
                <w:lang w:eastAsia="en-GB"/>
              </w:rPr>
            </w:pPr>
            <w:r w:rsidRPr="002F58B8">
              <w:rPr>
                <w:rFonts w:ascii="inherit" w:eastAsia="Times New Roman" w:hAnsi="inherit" w:cs="Segoe UI"/>
                <w:color w:val="313131"/>
                <w:sz w:val="23"/>
                <w:szCs w:val="23"/>
                <w:lang w:eastAsia="en-GB"/>
              </w:rPr>
              <w:t>Sarah Mason</w:t>
            </w:r>
          </w:p>
        </w:tc>
        <w:tc>
          <w:tcPr>
            <w:tcW w:w="1760" w:type="dxa"/>
          </w:tcPr>
          <w:p w14:paraId="3C0E9369" w14:textId="65DF0282" w:rsidR="001E57FA" w:rsidRPr="002F58B8" w:rsidRDefault="002F58B8" w:rsidP="008D6124">
            <w:pPr>
              <w:spacing w:line="240" w:lineRule="auto"/>
              <w:textAlignment w:val="baseline"/>
              <w:rPr>
                <w:rFonts w:ascii="inherit" w:eastAsia="Times New Roman" w:hAnsi="inherit" w:cs="Segoe UI"/>
                <w:color w:val="313131"/>
                <w:sz w:val="23"/>
                <w:szCs w:val="23"/>
                <w:lang w:eastAsia="en-GB"/>
              </w:rPr>
            </w:pPr>
            <w:r w:rsidRPr="002F58B8">
              <w:rPr>
                <w:rFonts w:ascii="inherit" w:eastAsia="Times New Roman" w:hAnsi="inherit" w:cs="Segoe UI"/>
                <w:color w:val="313131"/>
                <w:sz w:val="23"/>
                <w:szCs w:val="23"/>
                <w:lang w:eastAsia="en-GB"/>
              </w:rPr>
              <w:t>Student No.</w:t>
            </w:r>
          </w:p>
        </w:tc>
        <w:tc>
          <w:tcPr>
            <w:tcW w:w="1755" w:type="dxa"/>
          </w:tcPr>
          <w:p w14:paraId="1639EFA6" w14:textId="38774655" w:rsidR="001E57FA" w:rsidRPr="002F58B8" w:rsidRDefault="002F58B8" w:rsidP="008D6124">
            <w:pPr>
              <w:spacing w:line="240" w:lineRule="auto"/>
              <w:textAlignment w:val="baseline"/>
              <w:rPr>
                <w:rFonts w:ascii="inherit" w:eastAsia="Times New Roman" w:hAnsi="inherit" w:cs="Segoe UI"/>
                <w:color w:val="313131"/>
                <w:sz w:val="23"/>
                <w:szCs w:val="23"/>
                <w:lang w:eastAsia="en-GB"/>
              </w:rPr>
            </w:pPr>
            <w:r w:rsidRPr="002F58B8">
              <w:rPr>
                <w:rFonts w:ascii="inherit" w:eastAsia="Times New Roman" w:hAnsi="inherit" w:cs="Segoe UI"/>
                <w:color w:val="313131"/>
                <w:sz w:val="23"/>
                <w:szCs w:val="23"/>
                <w:lang w:eastAsia="en-GB"/>
              </w:rPr>
              <w:t>2005783</w:t>
            </w:r>
          </w:p>
        </w:tc>
        <w:tc>
          <w:tcPr>
            <w:tcW w:w="1738" w:type="dxa"/>
          </w:tcPr>
          <w:p w14:paraId="47AB783D" w14:textId="77777777" w:rsidR="001E57FA" w:rsidRDefault="001E57FA" w:rsidP="008D6124">
            <w:pPr>
              <w:spacing w:line="240" w:lineRule="auto"/>
              <w:textAlignment w:val="baseline"/>
              <w:rPr>
                <w:rFonts w:ascii="inherit" w:eastAsia="Times New Roman" w:hAnsi="inherit" w:cs="Segoe UI"/>
                <w:b/>
                <w:bCs/>
                <w:color w:val="313131"/>
                <w:sz w:val="23"/>
                <w:szCs w:val="23"/>
                <w:u w:val="single"/>
                <w:lang w:eastAsia="en-GB"/>
              </w:rPr>
            </w:pPr>
          </w:p>
        </w:tc>
      </w:tr>
      <w:tr w:rsidR="001E57FA" w14:paraId="5CFBB6E5" w14:textId="77777777" w:rsidTr="008A1130">
        <w:tc>
          <w:tcPr>
            <w:tcW w:w="1762" w:type="dxa"/>
          </w:tcPr>
          <w:p w14:paraId="1B98486F" w14:textId="65C1A89B" w:rsidR="001E57FA" w:rsidRPr="002F58B8" w:rsidRDefault="002F58B8"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What do I want/need to learn </w:t>
            </w:r>
          </w:p>
        </w:tc>
        <w:tc>
          <w:tcPr>
            <w:tcW w:w="2001" w:type="dxa"/>
          </w:tcPr>
          <w:p w14:paraId="3C1F7CC0" w14:textId="2D79C901" w:rsidR="001E57FA" w:rsidRPr="002F58B8" w:rsidRDefault="002F58B8"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What will I do to achieve </w:t>
            </w:r>
            <w:r w:rsidR="008A1130">
              <w:rPr>
                <w:rFonts w:ascii="inherit" w:eastAsia="Times New Roman" w:hAnsi="inherit" w:cs="Segoe UI"/>
                <w:color w:val="313131"/>
                <w:sz w:val="23"/>
                <w:szCs w:val="23"/>
                <w:lang w:eastAsia="en-GB"/>
              </w:rPr>
              <w:t>this?</w:t>
            </w:r>
          </w:p>
        </w:tc>
        <w:tc>
          <w:tcPr>
            <w:tcW w:w="1760" w:type="dxa"/>
          </w:tcPr>
          <w:p w14:paraId="1F01B4F5" w14:textId="4EBF7CC1" w:rsidR="001E57FA" w:rsidRPr="002F58B8" w:rsidRDefault="002F58B8"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What resources or support will I need?</w:t>
            </w:r>
          </w:p>
        </w:tc>
        <w:tc>
          <w:tcPr>
            <w:tcW w:w="1755" w:type="dxa"/>
          </w:tcPr>
          <w:p w14:paraId="1F87E15D" w14:textId="0B8F6D3A" w:rsidR="001E57FA" w:rsidRPr="002F58B8" w:rsidRDefault="002F58B8"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What will my success criteria be?</w:t>
            </w:r>
          </w:p>
        </w:tc>
        <w:tc>
          <w:tcPr>
            <w:tcW w:w="1738" w:type="dxa"/>
          </w:tcPr>
          <w:p w14:paraId="3ADD75C4" w14:textId="670DABD4" w:rsidR="001E57FA" w:rsidRPr="002F58B8" w:rsidRDefault="002F58B8"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Target dates for review and completion?</w:t>
            </w:r>
          </w:p>
        </w:tc>
      </w:tr>
      <w:tr w:rsidR="001E57FA" w14:paraId="1BB07674" w14:textId="77777777" w:rsidTr="008A1130">
        <w:tc>
          <w:tcPr>
            <w:tcW w:w="1762" w:type="dxa"/>
          </w:tcPr>
          <w:p w14:paraId="6D43A274" w14:textId="52FDA4EE" w:rsidR="001E57FA" w:rsidRPr="008F72F7" w:rsidRDefault="008F72F7"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Expand knowledge on Employment Law </w:t>
            </w:r>
          </w:p>
        </w:tc>
        <w:tc>
          <w:tcPr>
            <w:tcW w:w="2001" w:type="dxa"/>
          </w:tcPr>
          <w:p w14:paraId="7D9E2804" w14:textId="77777777" w:rsidR="001E57FA" w:rsidRDefault="008F72F7"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Complete employment law assignment.</w:t>
            </w:r>
          </w:p>
          <w:p w14:paraId="78B6166D" w14:textId="77777777" w:rsidR="008F72F7" w:rsidRDefault="008F72F7"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Read ACAS code of practise.</w:t>
            </w:r>
          </w:p>
          <w:p w14:paraId="094983B5" w14:textId="77777777" w:rsidR="008F72F7" w:rsidRDefault="008F72F7"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Network </w:t>
            </w:r>
          </w:p>
          <w:p w14:paraId="7A699584" w14:textId="77777777" w:rsidR="008F72F7" w:rsidRDefault="008F72F7"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Attend free courses.</w:t>
            </w:r>
          </w:p>
          <w:p w14:paraId="56BC27F6" w14:textId="4C2D35A4" w:rsidR="008F72F7" w:rsidRPr="008F72F7" w:rsidRDefault="008F72F7"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Sign up to regular updates</w:t>
            </w:r>
          </w:p>
        </w:tc>
        <w:tc>
          <w:tcPr>
            <w:tcW w:w="1760" w:type="dxa"/>
          </w:tcPr>
          <w:p w14:paraId="0BA983C5" w14:textId="77777777" w:rsidR="001E57FA" w:rsidRDefault="008359C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Attend course to gain current knowledge.</w:t>
            </w:r>
          </w:p>
          <w:p w14:paraId="0B55F0E5" w14:textId="7CB7FAA8" w:rsidR="008359C9" w:rsidRPr="00B46E62" w:rsidRDefault="008359C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Work with seniors to gain branch knowledge </w:t>
            </w:r>
          </w:p>
        </w:tc>
        <w:tc>
          <w:tcPr>
            <w:tcW w:w="1755" w:type="dxa"/>
          </w:tcPr>
          <w:p w14:paraId="0F7B741D" w14:textId="77777777" w:rsidR="001E57FA" w:rsidRDefault="008359C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Pass employment law assignment.</w:t>
            </w:r>
          </w:p>
          <w:p w14:paraId="7B074393" w14:textId="296DEC43" w:rsidR="008359C9" w:rsidRPr="008359C9" w:rsidRDefault="008359C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Feel confident in meetings with my knowledge. Able to mentor others</w:t>
            </w:r>
          </w:p>
        </w:tc>
        <w:tc>
          <w:tcPr>
            <w:tcW w:w="1738" w:type="dxa"/>
          </w:tcPr>
          <w:p w14:paraId="60B85C0E" w14:textId="148CF190" w:rsidR="001E57FA" w:rsidRDefault="008359C9" w:rsidP="008D6124">
            <w:pPr>
              <w:spacing w:line="240" w:lineRule="auto"/>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July 2021</w:t>
            </w:r>
          </w:p>
        </w:tc>
      </w:tr>
      <w:tr w:rsidR="001E57FA" w14:paraId="01E09CD6" w14:textId="77777777" w:rsidTr="008A1130">
        <w:tc>
          <w:tcPr>
            <w:tcW w:w="1762" w:type="dxa"/>
          </w:tcPr>
          <w:p w14:paraId="3FA44F1A" w14:textId="1283C11C" w:rsidR="001E57FA" w:rsidRPr="008359C9" w:rsidRDefault="008359C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Improve the HR function </w:t>
            </w:r>
          </w:p>
        </w:tc>
        <w:tc>
          <w:tcPr>
            <w:tcW w:w="2001" w:type="dxa"/>
          </w:tcPr>
          <w:p w14:paraId="1D7B5F1B" w14:textId="0AB40CC9" w:rsidR="001E57FA" w:rsidRPr="008359C9" w:rsidRDefault="008359C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Meeting to discuss the HR strategy, identify ways to improve the objectives so the HR function has a real impact on the business. Comparisons to other HR functions </w:t>
            </w:r>
          </w:p>
        </w:tc>
        <w:tc>
          <w:tcPr>
            <w:tcW w:w="1760" w:type="dxa"/>
          </w:tcPr>
          <w:p w14:paraId="194F0961" w14:textId="77777777" w:rsidR="001E57FA" w:rsidRDefault="008359C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Senior input. Brainstorm to improve. Feedback to what works and what may need improvement </w:t>
            </w:r>
          </w:p>
          <w:p w14:paraId="20FC4D4D" w14:textId="475726E3" w:rsidR="001E6049" w:rsidRPr="008359C9" w:rsidRDefault="001E604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KPI.s achieved </w:t>
            </w:r>
          </w:p>
        </w:tc>
        <w:tc>
          <w:tcPr>
            <w:tcW w:w="1755" w:type="dxa"/>
          </w:tcPr>
          <w:p w14:paraId="0A2E492F" w14:textId="5D2DDD94" w:rsidR="001E57FA" w:rsidRPr="008359C9" w:rsidRDefault="008359C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The HR function will be a valuable to the business and working in collaboration with others </w:t>
            </w:r>
          </w:p>
        </w:tc>
        <w:tc>
          <w:tcPr>
            <w:tcW w:w="1738" w:type="dxa"/>
          </w:tcPr>
          <w:p w14:paraId="2CBA4B1F" w14:textId="719BDF74" w:rsidR="001E57FA" w:rsidRDefault="008359C9" w:rsidP="008D6124">
            <w:pPr>
              <w:spacing w:line="240" w:lineRule="auto"/>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 xml:space="preserve">Ongoing </w:t>
            </w:r>
          </w:p>
        </w:tc>
      </w:tr>
      <w:tr w:rsidR="001E57FA" w14:paraId="7DC2EA12" w14:textId="77777777" w:rsidTr="008A1130">
        <w:tc>
          <w:tcPr>
            <w:tcW w:w="1762" w:type="dxa"/>
          </w:tcPr>
          <w:p w14:paraId="2E4E61AC" w14:textId="65D9A005" w:rsidR="001E57FA" w:rsidRPr="001E6049" w:rsidRDefault="001E604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HR should know the business. Spot trends and advice the broader business on </w:t>
            </w:r>
            <w:r w:rsidR="008A1130">
              <w:rPr>
                <w:rFonts w:ascii="inherit" w:eastAsia="Times New Roman" w:hAnsi="inherit" w:cs="Segoe UI"/>
                <w:color w:val="313131"/>
                <w:sz w:val="23"/>
                <w:szCs w:val="23"/>
                <w:lang w:eastAsia="en-GB"/>
              </w:rPr>
              <w:t>strengths</w:t>
            </w:r>
            <w:r>
              <w:rPr>
                <w:rFonts w:ascii="inherit" w:eastAsia="Times New Roman" w:hAnsi="inherit" w:cs="Segoe UI"/>
                <w:color w:val="313131"/>
                <w:sz w:val="23"/>
                <w:szCs w:val="23"/>
                <w:lang w:eastAsia="en-GB"/>
              </w:rPr>
              <w:t xml:space="preserve"> and opportunities that can impact the business </w:t>
            </w:r>
          </w:p>
        </w:tc>
        <w:tc>
          <w:tcPr>
            <w:tcW w:w="2001" w:type="dxa"/>
          </w:tcPr>
          <w:p w14:paraId="0D7123E4" w14:textId="77777777" w:rsidR="001E57FA" w:rsidRDefault="001E604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Branch visits.</w:t>
            </w:r>
          </w:p>
          <w:p w14:paraId="1005D41C" w14:textId="442B6AE9" w:rsidR="001E6049" w:rsidRPr="001E6049" w:rsidRDefault="001E604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Swot analysis and recommendations of improvement.</w:t>
            </w:r>
          </w:p>
        </w:tc>
        <w:tc>
          <w:tcPr>
            <w:tcW w:w="1760" w:type="dxa"/>
          </w:tcPr>
          <w:p w14:paraId="5F462B9E" w14:textId="757BA735" w:rsidR="001E57FA" w:rsidRDefault="001E604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Continual feedback. Observation make an improved business.</w:t>
            </w:r>
          </w:p>
          <w:p w14:paraId="23CA86CE" w14:textId="3AE094FD" w:rsidR="001E6049" w:rsidRDefault="001E6049" w:rsidP="008D6124">
            <w:pPr>
              <w:spacing w:line="240" w:lineRule="auto"/>
              <w:textAlignment w:val="baseline"/>
              <w:rPr>
                <w:rFonts w:ascii="inherit" w:eastAsia="Times New Roman" w:hAnsi="inherit" w:cs="Segoe UI"/>
                <w:color w:val="313131"/>
                <w:sz w:val="23"/>
                <w:szCs w:val="23"/>
                <w:lang w:eastAsia="en-GB"/>
              </w:rPr>
            </w:pPr>
          </w:p>
          <w:p w14:paraId="4AA6FABB" w14:textId="73F02847" w:rsidR="001E6049" w:rsidRPr="001E6049" w:rsidRDefault="001E6049" w:rsidP="008D6124">
            <w:pPr>
              <w:spacing w:line="240" w:lineRule="auto"/>
              <w:textAlignment w:val="baseline"/>
              <w:rPr>
                <w:rFonts w:ascii="inherit" w:eastAsia="Times New Roman" w:hAnsi="inherit" w:cs="Segoe UI"/>
                <w:color w:val="313131"/>
                <w:sz w:val="23"/>
                <w:szCs w:val="23"/>
                <w:lang w:eastAsia="en-GB"/>
              </w:rPr>
            </w:pPr>
          </w:p>
        </w:tc>
        <w:tc>
          <w:tcPr>
            <w:tcW w:w="1755" w:type="dxa"/>
          </w:tcPr>
          <w:p w14:paraId="02EDB97F" w14:textId="51AD0D15" w:rsidR="001E57FA" w:rsidRPr="001E6049" w:rsidRDefault="001E6049" w:rsidP="008D6124">
            <w:pPr>
              <w:spacing w:line="240" w:lineRule="auto"/>
              <w:textAlignment w:val="baseline"/>
              <w:rPr>
                <w:rFonts w:ascii="inherit" w:eastAsia="Times New Roman" w:hAnsi="inherit" w:cs="Segoe UI"/>
                <w:color w:val="313131"/>
                <w:sz w:val="23"/>
                <w:szCs w:val="23"/>
                <w:lang w:eastAsia="en-GB"/>
              </w:rPr>
            </w:pPr>
            <w:r>
              <w:rPr>
                <w:rFonts w:ascii="inherit" w:eastAsia="Times New Roman" w:hAnsi="inherit" w:cs="Segoe UI"/>
                <w:color w:val="313131"/>
                <w:sz w:val="23"/>
                <w:szCs w:val="23"/>
                <w:lang w:eastAsia="en-GB"/>
              </w:rPr>
              <w:t xml:space="preserve">All HR advisors are aware of all the aspects of the business. </w:t>
            </w:r>
            <w:r w:rsidR="008A1130">
              <w:rPr>
                <w:rFonts w:ascii="inherit" w:eastAsia="Times New Roman" w:hAnsi="inherit" w:cs="Segoe UI"/>
                <w:color w:val="313131"/>
                <w:sz w:val="23"/>
                <w:szCs w:val="23"/>
                <w:lang w:eastAsia="en-GB"/>
              </w:rPr>
              <w:t>Therefore,</w:t>
            </w:r>
            <w:r>
              <w:rPr>
                <w:rFonts w:ascii="inherit" w:eastAsia="Times New Roman" w:hAnsi="inherit" w:cs="Segoe UI"/>
                <w:color w:val="313131"/>
                <w:sz w:val="23"/>
                <w:szCs w:val="23"/>
                <w:lang w:eastAsia="en-GB"/>
              </w:rPr>
              <w:t xml:space="preserve"> has the knowledge to impact the business </w:t>
            </w:r>
            <w:r w:rsidR="008A1130">
              <w:rPr>
                <w:rFonts w:ascii="inherit" w:eastAsia="Times New Roman" w:hAnsi="inherit" w:cs="Segoe UI"/>
                <w:color w:val="313131"/>
                <w:sz w:val="23"/>
                <w:szCs w:val="23"/>
                <w:lang w:eastAsia="en-GB"/>
              </w:rPr>
              <w:t>positively</w:t>
            </w:r>
            <w:r>
              <w:rPr>
                <w:rFonts w:ascii="inherit" w:eastAsia="Times New Roman" w:hAnsi="inherit" w:cs="Segoe UI"/>
                <w:color w:val="313131"/>
                <w:sz w:val="23"/>
                <w:szCs w:val="23"/>
                <w:lang w:eastAsia="en-GB"/>
              </w:rPr>
              <w:t xml:space="preserve"> and drive KPI’s</w:t>
            </w:r>
          </w:p>
        </w:tc>
        <w:tc>
          <w:tcPr>
            <w:tcW w:w="1738" w:type="dxa"/>
          </w:tcPr>
          <w:p w14:paraId="74F1DD47" w14:textId="04AD9B30" w:rsidR="001E57FA" w:rsidRDefault="001E6049" w:rsidP="008D6124">
            <w:pPr>
              <w:spacing w:line="240" w:lineRule="auto"/>
              <w:textAlignment w:val="baseline"/>
              <w:rPr>
                <w:rFonts w:ascii="inherit" w:eastAsia="Times New Roman" w:hAnsi="inherit" w:cs="Segoe UI"/>
                <w:b/>
                <w:bCs/>
                <w:color w:val="313131"/>
                <w:sz w:val="23"/>
                <w:szCs w:val="23"/>
                <w:u w:val="single"/>
                <w:lang w:eastAsia="en-GB"/>
              </w:rPr>
            </w:pPr>
            <w:r>
              <w:rPr>
                <w:rFonts w:ascii="inherit" w:eastAsia="Times New Roman" w:hAnsi="inherit" w:cs="Segoe UI"/>
                <w:b/>
                <w:bCs/>
                <w:color w:val="313131"/>
                <w:sz w:val="23"/>
                <w:szCs w:val="23"/>
                <w:u w:val="single"/>
                <w:lang w:eastAsia="en-GB"/>
              </w:rPr>
              <w:t>June 2021</w:t>
            </w:r>
          </w:p>
        </w:tc>
      </w:tr>
    </w:tbl>
    <w:p w14:paraId="05A6D8E6" w14:textId="77777777" w:rsidR="001E57FA" w:rsidRPr="001E57FA" w:rsidRDefault="001E57FA" w:rsidP="008D6124">
      <w:pPr>
        <w:spacing w:after="0" w:line="240" w:lineRule="auto"/>
        <w:textAlignment w:val="baseline"/>
        <w:rPr>
          <w:rFonts w:ascii="inherit" w:eastAsia="Times New Roman" w:hAnsi="inherit" w:cs="Segoe UI"/>
          <w:b/>
          <w:bCs/>
          <w:color w:val="313131"/>
          <w:sz w:val="23"/>
          <w:szCs w:val="23"/>
          <w:u w:val="single"/>
          <w:lang w:eastAsia="en-GB"/>
        </w:rPr>
      </w:pPr>
    </w:p>
    <w:sectPr w:rsidR="001E57FA" w:rsidRPr="001E57FA" w:rsidSect="002F58B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7" w:author="sarah mason" w:date="2020-11-18T21:46:00Z" w:initials="sm">
    <w:p w14:paraId="6C05D946" w14:textId="376D5255" w:rsidR="00B46E62" w:rsidRDefault="00B46E62">
      <w:pPr>
        <w:pStyle w:val="CommentText"/>
      </w:pPr>
      <w:r>
        <w:rPr>
          <w:rStyle w:val="CommentReference"/>
        </w:rPr>
        <w:annotationRef/>
      </w:r>
    </w:p>
  </w:comment>
  <w:comment w:id="8" w:author="sarah mason" w:date="2020-11-18T21:48:00Z" w:initials="sm">
    <w:p w14:paraId="7405A280" w14:textId="1737EDE1" w:rsidR="00B46E62" w:rsidRDefault="00B46E62">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C05D946" w15:done="1"/>
  <w15:commentEx w15:paraId="7405A280" w15:paraIdParent="6C05D94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6014A4" w16cex:dateUtc="2020-11-18T21:46:00Z"/>
  <w16cex:commentExtensible w16cex:durableId="23601522" w16cex:dateUtc="2020-11-18T21:4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C05D946" w16cid:durableId="236014A4"/>
  <w16cid:commentId w16cid:paraId="7405A280" w16cid:durableId="2360152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99C851" w14:textId="77777777" w:rsidR="007B68C8" w:rsidRDefault="007B68C8" w:rsidP="003B6C70">
      <w:pPr>
        <w:spacing w:after="0" w:line="240" w:lineRule="auto"/>
      </w:pPr>
      <w:r>
        <w:separator/>
      </w:r>
    </w:p>
  </w:endnote>
  <w:endnote w:type="continuationSeparator" w:id="0">
    <w:p w14:paraId="5739D745" w14:textId="77777777" w:rsidR="007B68C8" w:rsidRDefault="007B68C8" w:rsidP="003B6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ontrolIcon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F51154" w14:textId="77777777" w:rsidR="007B68C8" w:rsidRDefault="007B68C8" w:rsidP="003B6C70">
      <w:pPr>
        <w:spacing w:after="0" w:line="240" w:lineRule="auto"/>
      </w:pPr>
      <w:r>
        <w:separator/>
      </w:r>
    </w:p>
  </w:footnote>
  <w:footnote w:type="continuationSeparator" w:id="0">
    <w:p w14:paraId="359CCF86" w14:textId="77777777" w:rsidR="007B68C8" w:rsidRDefault="007B68C8" w:rsidP="003B6C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750AD"/>
    <w:multiLevelType w:val="multilevel"/>
    <w:tmpl w:val="864ED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2D4A92"/>
    <w:multiLevelType w:val="hybridMultilevel"/>
    <w:tmpl w:val="6DA84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99379D"/>
    <w:multiLevelType w:val="hybridMultilevel"/>
    <w:tmpl w:val="A30A33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D74D7A"/>
    <w:multiLevelType w:val="hybridMultilevel"/>
    <w:tmpl w:val="7930A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0F1FA6"/>
    <w:multiLevelType w:val="hybridMultilevel"/>
    <w:tmpl w:val="C10EB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56262E"/>
    <w:multiLevelType w:val="hybridMultilevel"/>
    <w:tmpl w:val="B96CF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33877BC6"/>
    <w:multiLevelType w:val="hybridMultilevel"/>
    <w:tmpl w:val="D1B6B2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4"/>
  </w:num>
  <w:num w:numId="3">
    <w:abstractNumId w:val="7"/>
  </w:num>
  <w:num w:numId="4">
    <w:abstractNumId w:val="6"/>
  </w:num>
  <w:num w:numId="5">
    <w:abstractNumId w:val="2"/>
  </w:num>
  <w:num w:numId="6">
    <w:abstractNumId w:val="1"/>
  </w:num>
  <w:num w:numId="7">
    <w:abstractNumId w:val="3"/>
  </w:num>
  <w:num w:numId="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arah mason">
    <w15:presenceInfo w15:providerId="Windows Live" w15:userId="0c70262ee920a49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802"/>
    <w:rsid w:val="0000012F"/>
    <w:rsid w:val="00040B8A"/>
    <w:rsid w:val="00044020"/>
    <w:rsid w:val="00072949"/>
    <w:rsid w:val="00073081"/>
    <w:rsid w:val="000A21B2"/>
    <w:rsid w:val="000B3DCD"/>
    <w:rsid w:val="0017125A"/>
    <w:rsid w:val="001E57FA"/>
    <w:rsid w:val="001E6049"/>
    <w:rsid w:val="001F3044"/>
    <w:rsid w:val="00205D21"/>
    <w:rsid w:val="00237CE1"/>
    <w:rsid w:val="0024306E"/>
    <w:rsid w:val="002509DA"/>
    <w:rsid w:val="00266D42"/>
    <w:rsid w:val="00270175"/>
    <w:rsid w:val="0027488F"/>
    <w:rsid w:val="002D005A"/>
    <w:rsid w:val="002F0290"/>
    <w:rsid w:val="002F1FC1"/>
    <w:rsid w:val="002F58B8"/>
    <w:rsid w:val="00302E04"/>
    <w:rsid w:val="00334EC1"/>
    <w:rsid w:val="00352700"/>
    <w:rsid w:val="00366802"/>
    <w:rsid w:val="003861FA"/>
    <w:rsid w:val="003B5178"/>
    <w:rsid w:val="003B6B2A"/>
    <w:rsid w:val="003B6C70"/>
    <w:rsid w:val="003C4198"/>
    <w:rsid w:val="004019A1"/>
    <w:rsid w:val="004169C7"/>
    <w:rsid w:val="004742B7"/>
    <w:rsid w:val="0048272D"/>
    <w:rsid w:val="0048466D"/>
    <w:rsid w:val="004F0268"/>
    <w:rsid w:val="00502958"/>
    <w:rsid w:val="00511542"/>
    <w:rsid w:val="005201C9"/>
    <w:rsid w:val="00522448"/>
    <w:rsid w:val="0059542D"/>
    <w:rsid w:val="005A0742"/>
    <w:rsid w:val="005C1154"/>
    <w:rsid w:val="005D1A97"/>
    <w:rsid w:val="00607CB2"/>
    <w:rsid w:val="006566A5"/>
    <w:rsid w:val="0065774C"/>
    <w:rsid w:val="006B6037"/>
    <w:rsid w:val="0071774A"/>
    <w:rsid w:val="007728F8"/>
    <w:rsid w:val="00781E47"/>
    <w:rsid w:val="007867EA"/>
    <w:rsid w:val="007A0538"/>
    <w:rsid w:val="007B68C8"/>
    <w:rsid w:val="007C5BB3"/>
    <w:rsid w:val="00816259"/>
    <w:rsid w:val="008359C9"/>
    <w:rsid w:val="00847B47"/>
    <w:rsid w:val="00850DD8"/>
    <w:rsid w:val="0087202D"/>
    <w:rsid w:val="008A1130"/>
    <w:rsid w:val="008A3C28"/>
    <w:rsid w:val="008C32F1"/>
    <w:rsid w:val="008C5931"/>
    <w:rsid w:val="008D6124"/>
    <w:rsid w:val="008E19DD"/>
    <w:rsid w:val="008F72F7"/>
    <w:rsid w:val="0095386D"/>
    <w:rsid w:val="0096028B"/>
    <w:rsid w:val="009871A2"/>
    <w:rsid w:val="00995D91"/>
    <w:rsid w:val="00A16BF4"/>
    <w:rsid w:val="00A72BDA"/>
    <w:rsid w:val="00A84C9C"/>
    <w:rsid w:val="00AD2875"/>
    <w:rsid w:val="00AD420E"/>
    <w:rsid w:val="00AD7D56"/>
    <w:rsid w:val="00AE3EBE"/>
    <w:rsid w:val="00AE593D"/>
    <w:rsid w:val="00B240F2"/>
    <w:rsid w:val="00B4343D"/>
    <w:rsid w:val="00B46E62"/>
    <w:rsid w:val="00BC035D"/>
    <w:rsid w:val="00BC5EB4"/>
    <w:rsid w:val="00BF2829"/>
    <w:rsid w:val="00C24097"/>
    <w:rsid w:val="00C41673"/>
    <w:rsid w:val="00CA2CC0"/>
    <w:rsid w:val="00D04967"/>
    <w:rsid w:val="00D27B5C"/>
    <w:rsid w:val="00D328BE"/>
    <w:rsid w:val="00D40059"/>
    <w:rsid w:val="00D4642B"/>
    <w:rsid w:val="00D7224B"/>
    <w:rsid w:val="00D770BD"/>
    <w:rsid w:val="00DB11BD"/>
    <w:rsid w:val="00E2726B"/>
    <w:rsid w:val="00E57CB5"/>
    <w:rsid w:val="00EC4844"/>
    <w:rsid w:val="00F17AA0"/>
    <w:rsid w:val="00F259D5"/>
    <w:rsid w:val="00F90201"/>
    <w:rsid w:val="00F94B19"/>
    <w:rsid w:val="00FC31F7"/>
    <w:rsid w:val="00FC5197"/>
    <w:rsid w:val="00FF7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A3A68"/>
  <w15:chartTrackingRefBased/>
  <w15:docId w15:val="{11633539-917B-42A7-B719-CE10BAE69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802"/>
    <w:pPr>
      <w:spacing w:line="256" w:lineRule="auto"/>
    </w:pPr>
  </w:style>
  <w:style w:type="paragraph" w:styleId="Heading1">
    <w:name w:val="heading 1"/>
    <w:basedOn w:val="Normal"/>
    <w:next w:val="Normal"/>
    <w:link w:val="Heading1Char"/>
    <w:uiPriority w:val="9"/>
    <w:qFormat/>
    <w:rsid w:val="00E57C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6802"/>
    <w:pPr>
      <w:ind w:left="720"/>
      <w:contextualSpacing/>
    </w:pPr>
  </w:style>
  <w:style w:type="paragraph" w:styleId="Header">
    <w:name w:val="header"/>
    <w:basedOn w:val="Normal"/>
    <w:link w:val="HeaderChar"/>
    <w:uiPriority w:val="99"/>
    <w:unhideWhenUsed/>
    <w:rsid w:val="003B6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C70"/>
  </w:style>
  <w:style w:type="paragraph" w:styleId="Footer">
    <w:name w:val="footer"/>
    <w:basedOn w:val="Normal"/>
    <w:link w:val="FooterChar"/>
    <w:uiPriority w:val="99"/>
    <w:unhideWhenUsed/>
    <w:rsid w:val="003B6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C70"/>
  </w:style>
  <w:style w:type="character" w:styleId="CommentReference">
    <w:name w:val="annotation reference"/>
    <w:basedOn w:val="DefaultParagraphFont"/>
    <w:uiPriority w:val="99"/>
    <w:semiHidden/>
    <w:unhideWhenUsed/>
    <w:rsid w:val="00302E04"/>
    <w:rPr>
      <w:sz w:val="16"/>
      <w:szCs w:val="16"/>
    </w:rPr>
  </w:style>
  <w:style w:type="paragraph" w:styleId="CommentText">
    <w:name w:val="annotation text"/>
    <w:basedOn w:val="Normal"/>
    <w:link w:val="CommentTextChar"/>
    <w:uiPriority w:val="99"/>
    <w:semiHidden/>
    <w:unhideWhenUsed/>
    <w:rsid w:val="00302E04"/>
    <w:pPr>
      <w:spacing w:line="240" w:lineRule="auto"/>
    </w:pPr>
    <w:rPr>
      <w:sz w:val="20"/>
      <w:szCs w:val="20"/>
    </w:rPr>
  </w:style>
  <w:style w:type="character" w:customStyle="1" w:styleId="CommentTextChar">
    <w:name w:val="Comment Text Char"/>
    <w:basedOn w:val="DefaultParagraphFont"/>
    <w:link w:val="CommentText"/>
    <w:uiPriority w:val="99"/>
    <w:semiHidden/>
    <w:rsid w:val="00302E04"/>
    <w:rPr>
      <w:sz w:val="20"/>
      <w:szCs w:val="20"/>
    </w:rPr>
  </w:style>
  <w:style w:type="paragraph" w:styleId="CommentSubject">
    <w:name w:val="annotation subject"/>
    <w:basedOn w:val="CommentText"/>
    <w:next w:val="CommentText"/>
    <w:link w:val="CommentSubjectChar"/>
    <w:uiPriority w:val="99"/>
    <w:semiHidden/>
    <w:unhideWhenUsed/>
    <w:rsid w:val="00302E04"/>
    <w:rPr>
      <w:b/>
      <w:bCs/>
    </w:rPr>
  </w:style>
  <w:style w:type="character" w:customStyle="1" w:styleId="CommentSubjectChar">
    <w:name w:val="Comment Subject Char"/>
    <w:basedOn w:val="CommentTextChar"/>
    <w:link w:val="CommentSubject"/>
    <w:uiPriority w:val="99"/>
    <w:semiHidden/>
    <w:rsid w:val="00302E04"/>
    <w:rPr>
      <w:b/>
      <w:bCs/>
      <w:sz w:val="20"/>
      <w:szCs w:val="20"/>
    </w:rPr>
  </w:style>
  <w:style w:type="paragraph" w:styleId="BalloonText">
    <w:name w:val="Balloon Text"/>
    <w:basedOn w:val="Normal"/>
    <w:link w:val="BalloonTextChar"/>
    <w:uiPriority w:val="99"/>
    <w:semiHidden/>
    <w:unhideWhenUsed/>
    <w:rsid w:val="00302E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2E04"/>
    <w:rPr>
      <w:rFonts w:ascii="Segoe UI" w:hAnsi="Segoe UI" w:cs="Segoe UI"/>
      <w:sz w:val="18"/>
      <w:szCs w:val="18"/>
    </w:rPr>
  </w:style>
  <w:style w:type="character" w:styleId="Hyperlink">
    <w:name w:val="Hyperlink"/>
    <w:basedOn w:val="DefaultParagraphFont"/>
    <w:uiPriority w:val="99"/>
    <w:unhideWhenUsed/>
    <w:rsid w:val="004742B7"/>
    <w:rPr>
      <w:color w:val="0563C1" w:themeColor="hyperlink"/>
      <w:u w:val="single"/>
    </w:rPr>
  </w:style>
  <w:style w:type="character" w:styleId="UnresolvedMention">
    <w:name w:val="Unresolved Mention"/>
    <w:basedOn w:val="DefaultParagraphFont"/>
    <w:uiPriority w:val="99"/>
    <w:semiHidden/>
    <w:unhideWhenUsed/>
    <w:rsid w:val="004742B7"/>
    <w:rPr>
      <w:color w:val="605E5C"/>
      <w:shd w:val="clear" w:color="auto" w:fill="E1DFDD"/>
    </w:rPr>
  </w:style>
  <w:style w:type="character" w:customStyle="1" w:styleId="Heading1Char">
    <w:name w:val="Heading 1 Char"/>
    <w:basedOn w:val="DefaultParagraphFont"/>
    <w:link w:val="Heading1"/>
    <w:uiPriority w:val="9"/>
    <w:rsid w:val="00E57CB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430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373918">
      <w:bodyDiv w:val="1"/>
      <w:marLeft w:val="0"/>
      <w:marRight w:val="0"/>
      <w:marTop w:val="0"/>
      <w:marBottom w:val="0"/>
      <w:divBdr>
        <w:top w:val="none" w:sz="0" w:space="0" w:color="auto"/>
        <w:left w:val="none" w:sz="0" w:space="0" w:color="auto"/>
        <w:bottom w:val="none" w:sz="0" w:space="0" w:color="auto"/>
        <w:right w:val="none" w:sz="0" w:space="0" w:color="auto"/>
      </w:divBdr>
    </w:div>
    <w:div w:id="1241256398">
      <w:bodyDiv w:val="1"/>
      <w:marLeft w:val="0"/>
      <w:marRight w:val="0"/>
      <w:marTop w:val="0"/>
      <w:marBottom w:val="0"/>
      <w:divBdr>
        <w:top w:val="none" w:sz="0" w:space="0" w:color="auto"/>
        <w:left w:val="none" w:sz="0" w:space="0" w:color="auto"/>
        <w:bottom w:val="none" w:sz="0" w:space="0" w:color="auto"/>
        <w:right w:val="none" w:sz="0" w:space="0" w:color="auto"/>
      </w:divBdr>
    </w:div>
    <w:div w:id="1375420074">
      <w:bodyDiv w:val="1"/>
      <w:marLeft w:val="0"/>
      <w:marRight w:val="0"/>
      <w:marTop w:val="0"/>
      <w:marBottom w:val="0"/>
      <w:divBdr>
        <w:top w:val="none" w:sz="0" w:space="0" w:color="auto"/>
        <w:left w:val="none" w:sz="0" w:space="0" w:color="auto"/>
        <w:bottom w:val="none" w:sz="0" w:space="0" w:color="auto"/>
        <w:right w:val="none" w:sz="0" w:space="0" w:color="auto"/>
      </w:divBdr>
      <w:divsChild>
        <w:div w:id="973675278">
          <w:marLeft w:val="0"/>
          <w:marRight w:val="0"/>
          <w:marTop w:val="0"/>
          <w:marBottom w:val="0"/>
          <w:divBdr>
            <w:top w:val="none" w:sz="0" w:space="0" w:color="auto"/>
            <w:left w:val="none" w:sz="0" w:space="0" w:color="auto"/>
            <w:bottom w:val="none" w:sz="0" w:space="0" w:color="auto"/>
            <w:right w:val="none" w:sz="0" w:space="0" w:color="auto"/>
          </w:divBdr>
          <w:divsChild>
            <w:div w:id="1813280623">
              <w:marLeft w:val="780"/>
              <w:marRight w:val="0"/>
              <w:marTop w:val="0"/>
              <w:marBottom w:val="0"/>
              <w:divBdr>
                <w:top w:val="none" w:sz="0" w:space="0" w:color="auto"/>
                <w:left w:val="none" w:sz="0" w:space="0" w:color="auto"/>
                <w:bottom w:val="none" w:sz="0" w:space="0" w:color="auto"/>
                <w:right w:val="none" w:sz="0" w:space="0" w:color="auto"/>
              </w:divBdr>
              <w:divsChild>
                <w:div w:id="1197620715">
                  <w:marLeft w:val="0"/>
                  <w:marRight w:val="0"/>
                  <w:marTop w:val="0"/>
                  <w:marBottom w:val="0"/>
                  <w:divBdr>
                    <w:top w:val="none" w:sz="0" w:space="0" w:color="auto"/>
                    <w:left w:val="none" w:sz="0" w:space="0" w:color="auto"/>
                    <w:bottom w:val="none" w:sz="0" w:space="0" w:color="auto"/>
                    <w:right w:val="none" w:sz="0" w:space="0" w:color="auto"/>
                  </w:divBdr>
                  <w:divsChild>
                    <w:div w:id="2022471192">
                      <w:marLeft w:val="0"/>
                      <w:marRight w:val="0"/>
                      <w:marTop w:val="0"/>
                      <w:marBottom w:val="0"/>
                      <w:divBdr>
                        <w:top w:val="none" w:sz="0" w:space="0" w:color="auto"/>
                        <w:left w:val="none" w:sz="0" w:space="0" w:color="auto"/>
                        <w:bottom w:val="none" w:sz="0" w:space="0" w:color="auto"/>
                        <w:right w:val="none" w:sz="0" w:space="0" w:color="auto"/>
                      </w:divBdr>
                      <w:divsChild>
                        <w:div w:id="471796553">
                          <w:marLeft w:val="0"/>
                          <w:marRight w:val="0"/>
                          <w:marTop w:val="0"/>
                          <w:marBottom w:val="0"/>
                          <w:divBdr>
                            <w:top w:val="none" w:sz="0" w:space="0" w:color="auto"/>
                            <w:left w:val="none" w:sz="0" w:space="0" w:color="auto"/>
                            <w:bottom w:val="none" w:sz="0" w:space="0" w:color="auto"/>
                            <w:right w:val="none" w:sz="0" w:space="0" w:color="auto"/>
                          </w:divBdr>
                        </w:div>
                      </w:divsChild>
                    </w:div>
                    <w:div w:id="367411810">
                      <w:marLeft w:val="0"/>
                      <w:marRight w:val="0"/>
                      <w:marTop w:val="30"/>
                      <w:marBottom w:val="0"/>
                      <w:divBdr>
                        <w:top w:val="none" w:sz="0" w:space="0" w:color="auto"/>
                        <w:left w:val="none" w:sz="0" w:space="0" w:color="auto"/>
                        <w:bottom w:val="none" w:sz="0" w:space="0" w:color="auto"/>
                        <w:right w:val="none" w:sz="0" w:space="0" w:color="auto"/>
                      </w:divBdr>
                    </w:div>
                  </w:divsChild>
                </w:div>
                <w:div w:id="1507095019">
                  <w:marLeft w:val="0"/>
                  <w:marRight w:val="0"/>
                  <w:marTop w:val="0"/>
                  <w:marBottom w:val="0"/>
                  <w:divBdr>
                    <w:top w:val="none" w:sz="0" w:space="0" w:color="auto"/>
                    <w:left w:val="none" w:sz="0" w:space="0" w:color="auto"/>
                    <w:bottom w:val="none" w:sz="0" w:space="0" w:color="auto"/>
                    <w:right w:val="none" w:sz="0" w:space="0" w:color="auto"/>
                  </w:divBdr>
                  <w:divsChild>
                    <w:div w:id="585843545">
                      <w:marLeft w:val="0"/>
                      <w:marRight w:val="0"/>
                      <w:marTop w:val="0"/>
                      <w:marBottom w:val="0"/>
                      <w:divBdr>
                        <w:top w:val="none" w:sz="0" w:space="0" w:color="auto"/>
                        <w:left w:val="none" w:sz="0" w:space="0" w:color="auto"/>
                        <w:bottom w:val="none" w:sz="0" w:space="0" w:color="auto"/>
                        <w:right w:val="none" w:sz="0" w:space="0" w:color="auto"/>
                      </w:divBdr>
                      <w:divsChild>
                        <w:div w:id="1835951969">
                          <w:marLeft w:val="0"/>
                          <w:marRight w:val="0"/>
                          <w:marTop w:val="0"/>
                          <w:marBottom w:val="0"/>
                          <w:divBdr>
                            <w:top w:val="none" w:sz="0" w:space="0" w:color="auto"/>
                            <w:left w:val="none" w:sz="0" w:space="0" w:color="auto"/>
                            <w:bottom w:val="none" w:sz="0" w:space="0" w:color="auto"/>
                            <w:right w:val="none" w:sz="0" w:space="0" w:color="auto"/>
                          </w:divBdr>
                          <w:divsChild>
                            <w:div w:id="2041659830">
                              <w:marLeft w:val="0"/>
                              <w:marRight w:val="0"/>
                              <w:marTop w:val="0"/>
                              <w:marBottom w:val="0"/>
                              <w:divBdr>
                                <w:top w:val="none" w:sz="0" w:space="0" w:color="auto"/>
                                <w:left w:val="none" w:sz="0" w:space="0" w:color="auto"/>
                                <w:bottom w:val="none" w:sz="0" w:space="0" w:color="auto"/>
                                <w:right w:val="none" w:sz="0" w:space="0" w:color="auto"/>
                              </w:divBdr>
                              <w:divsChild>
                                <w:div w:id="1944796447">
                                  <w:marLeft w:val="0"/>
                                  <w:marRight w:val="0"/>
                                  <w:marTop w:val="0"/>
                                  <w:marBottom w:val="0"/>
                                  <w:divBdr>
                                    <w:top w:val="none" w:sz="0" w:space="0" w:color="auto"/>
                                    <w:left w:val="none" w:sz="0" w:space="0" w:color="auto"/>
                                    <w:bottom w:val="none" w:sz="0" w:space="0" w:color="auto"/>
                                    <w:right w:val="none" w:sz="0" w:space="0" w:color="auto"/>
                                  </w:divBdr>
                                  <w:divsChild>
                                    <w:div w:id="2023121159">
                                      <w:marLeft w:val="0"/>
                                      <w:marRight w:val="0"/>
                                      <w:marTop w:val="0"/>
                                      <w:marBottom w:val="0"/>
                                      <w:divBdr>
                                        <w:top w:val="none" w:sz="0" w:space="0" w:color="auto"/>
                                        <w:left w:val="none" w:sz="0" w:space="0" w:color="auto"/>
                                        <w:bottom w:val="none" w:sz="0" w:space="0" w:color="auto"/>
                                        <w:right w:val="none" w:sz="0" w:space="0" w:color="auto"/>
                                      </w:divBdr>
                                      <w:divsChild>
                                        <w:div w:id="2041978441">
                                          <w:marLeft w:val="0"/>
                                          <w:marRight w:val="0"/>
                                          <w:marTop w:val="0"/>
                                          <w:marBottom w:val="0"/>
                                          <w:divBdr>
                                            <w:top w:val="none" w:sz="0" w:space="0" w:color="auto"/>
                                            <w:left w:val="none" w:sz="0" w:space="0" w:color="auto"/>
                                            <w:bottom w:val="none" w:sz="0" w:space="0" w:color="auto"/>
                                            <w:right w:val="none" w:sz="0" w:space="0" w:color="auto"/>
                                          </w:divBdr>
                                        </w:div>
                                        <w:div w:id="1731074792">
                                          <w:marLeft w:val="0"/>
                                          <w:marRight w:val="0"/>
                                          <w:marTop w:val="0"/>
                                          <w:marBottom w:val="0"/>
                                          <w:divBdr>
                                            <w:top w:val="none" w:sz="0" w:space="0" w:color="auto"/>
                                            <w:left w:val="none" w:sz="0" w:space="0" w:color="auto"/>
                                            <w:bottom w:val="none" w:sz="0" w:space="0" w:color="auto"/>
                                            <w:right w:val="none" w:sz="0" w:space="0" w:color="auto"/>
                                          </w:divBdr>
                                        </w:div>
                                        <w:div w:id="1103455675">
                                          <w:marLeft w:val="0"/>
                                          <w:marRight w:val="0"/>
                                          <w:marTop w:val="0"/>
                                          <w:marBottom w:val="0"/>
                                          <w:divBdr>
                                            <w:top w:val="none" w:sz="0" w:space="0" w:color="auto"/>
                                            <w:left w:val="none" w:sz="0" w:space="0" w:color="auto"/>
                                            <w:bottom w:val="none" w:sz="0" w:space="0" w:color="auto"/>
                                            <w:right w:val="none" w:sz="0" w:space="0" w:color="auto"/>
                                          </w:divBdr>
                                        </w:div>
                                        <w:div w:id="376587308">
                                          <w:marLeft w:val="0"/>
                                          <w:marRight w:val="0"/>
                                          <w:marTop w:val="0"/>
                                          <w:marBottom w:val="0"/>
                                          <w:divBdr>
                                            <w:top w:val="none" w:sz="0" w:space="0" w:color="auto"/>
                                            <w:left w:val="none" w:sz="0" w:space="0" w:color="auto"/>
                                            <w:bottom w:val="none" w:sz="0" w:space="0" w:color="auto"/>
                                            <w:right w:val="none" w:sz="0" w:space="0" w:color="auto"/>
                                          </w:divBdr>
                                          <w:divsChild>
                                            <w:div w:id="132620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4150388">
              <w:marLeft w:val="0"/>
              <w:marRight w:val="0"/>
              <w:marTop w:val="0"/>
              <w:marBottom w:val="0"/>
              <w:divBdr>
                <w:top w:val="none" w:sz="0" w:space="0" w:color="auto"/>
                <w:left w:val="none" w:sz="0" w:space="0" w:color="auto"/>
                <w:bottom w:val="none" w:sz="0" w:space="0" w:color="auto"/>
                <w:right w:val="none" w:sz="0" w:space="0" w:color="auto"/>
              </w:divBdr>
              <w:divsChild>
                <w:div w:id="1615210467">
                  <w:marLeft w:val="0"/>
                  <w:marRight w:val="0"/>
                  <w:marTop w:val="0"/>
                  <w:marBottom w:val="0"/>
                  <w:divBdr>
                    <w:top w:val="none" w:sz="0" w:space="0" w:color="auto"/>
                    <w:left w:val="none" w:sz="0" w:space="0" w:color="auto"/>
                    <w:bottom w:val="none" w:sz="0" w:space="0" w:color="auto"/>
                    <w:right w:val="none" w:sz="0" w:space="0" w:color="auto"/>
                  </w:divBdr>
                  <w:divsChild>
                    <w:div w:id="1185284445">
                      <w:marLeft w:val="0"/>
                      <w:marRight w:val="0"/>
                      <w:marTop w:val="0"/>
                      <w:marBottom w:val="0"/>
                      <w:divBdr>
                        <w:top w:val="none" w:sz="0" w:space="0" w:color="auto"/>
                        <w:left w:val="none" w:sz="0" w:space="0" w:color="auto"/>
                        <w:bottom w:val="none" w:sz="0" w:space="0" w:color="auto"/>
                        <w:right w:val="none" w:sz="0" w:space="0" w:color="auto"/>
                      </w:divBdr>
                      <w:divsChild>
                        <w:div w:id="110396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186297">
          <w:marLeft w:val="780"/>
          <w:marRight w:val="240"/>
          <w:marTop w:val="180"/>
          <w:marBottom w:val="0"/>
          <w:divBdr>
            <w:top w:val="none" w:sz="0" w:space="0" w:color="auto"/>
            <w:left w:val="none" w:sz="0" w:space="0" w:color="auto"/>
            <w:bottom w:val="none" w:sz="0" w:space="0" w:color="auto"/>
            <w:right w:val="none" w:sz="0" w:space="0" w:color="auto"/>
          </w:divBdr>
          <w:divsChild>
            <w:div w:id="1374038297">
              <w:marLeft w:val="0"/>
              <w:marRight w:val="0"/>
              <w:marTop w:val="0"/>
              <w:marBottom w:val="0"/>
              <w:divBdr>
                <w:top w:val="none" w:sz="0" w:space="0" w:color="auto"/>
                <w:left w:val="none" w:sz="0" w:space="0" w:color="auto"/>
                <w:bottom w:val="none" w:sz="0" w:space="0" w:color="auto"/>
                <w:right w:val="none" w:sz="0" w:space="0" w:color="auto"/>
              </w:divBdr>
              <w:divsChild>
                <w:div w:id="1285382536">
                  <w:marLeft w:val="0"/>
                  <w:marRight w:val="0"/>
                  <w:marTop w:val="0"/>
                  <w:marBottom w:val="0"/>
                  <w:divBdr>
                    <w:top w:val="none" w:sz="0" w:space="0" w:color="auto"/>
                    <w:left w:val="none" w:sz="0" w:space="0" w:color="auto"/>
                    <w:bottom w:val="none" w:sz="0" w:space="0" w:color="auto"/>
                    <w:right w:val="none" w:sz="0" w:space="0" w:color="auto"/>
                  </w:divBdr>
                  <w:divsChild>
                    <w:div w:id="1348824337">
                      <w:marLeft w:val="0"/>
                      <w:marRight w:val="0"/>
                      <w:marTop w:val="0"/>
                      <w:marBottom w:val="0"/>
                      <w:divBdr>
                        <w:top w:val="none" w:sz="0" w:space="0" w:color="auto"/>
                        <w:left w:val="none" w:sz="0" w:space="0" w:color="auto"/>
                        <w:bottom w:val="none" w:sz="0" w:space="0" w:color="auto"/>
                        <w:right w:val="none" w:sz="0" w:space="0" w:color="auto"/>
                      </w:divBdr>
                      <w:divsChild>
                        <w:div w:id="1998264659">
                          <w:marLeft w:val="0"/>
                          <w:marRight w:val="0"/>
                          <w:marTop w:val="0"/>
                          <w:marBottom w:val="0"/>
                          <w:divBdr>
                            <w:top w:val="none" w:sz="0" w:space="0" w:color="auto"/>
                            <w:left w:val="none" w:sz="0" w:space="0" w:color="auto"/>
                            <w:bottom w:val="none" w:sz="0" w:space="0" w:color="auto"/>
                            <w:right w:val="none" w:sz="0" w:space="0" w:color="auto"/>
                          </w:divBdr>
                        </w:div>
                        <w:div w:id="658072708">
                          <w:marLeft w:val="0"/>
                          <w:marRight w:val="0"/>
                          <w:marTop w:val="0"/>
                          <w:marBottom w:val="0"/>
                          <w:divBdr>
                            <w:top w:val="none" w:sz="0" w:space="0" w:color="auto"/>
                            <w:left w:val="none" w:sz="0" w:space="0" w:color="auto"/>
                            <w:bottom w:val="none" w:sz="0" w:space="0" w:color="auto"/>
                            <w:right w:val="none" w:sz="0" w:space="0" w:color="auto"/>
                          </w:divBdr>
                        </w:div>
                        <w:div w:id="1315531414">
                          <w:marLeft w:val="0"/>
                          <w:marRight w:val="0"/>
                          <w:marTop w:val="0"/>
                          <w:marBottom w:val="0"/>
                          <w:divBdr>
                            <w:top w:val="none" w:sz="0" w:space="0" w:color="auto"/>
                            <w:left w:val="none" w:sz="0" w:space="0" w:color="auto"/>
                            <w:bottom w:val="none" w:sz="0" w:space="0" w:color="auto"/>
                            <w:right w:val="none" w:sz="0" w:space="0" w:color="auto"/>
                          </w:divBdr>
                        </w:div>
                        <w:div w:id="354353687">
                          <w:marLeft w:val="0"/>
                          <w:marRight w:val="0"/>
                          <w:marTop w:val="0"/>
                          <w:marBottom w:val="0"/>
                          <w:divBdr>
                            <w:top w:val="none" w:sz="0" w:space="0" w:color="auto"/>
                            <w:left w:val="none" w:sz="0" w:space="0" w:color="auto"/>
                            <w:bottom w:val="none" w:sz="0" w:space="0" w:color="auto"/>
                            <w:right w:val="none" w:sz="0" w:space="0" w:color="auto"/>
                          </w:divBdr>
                        </w:div>
                        <w:div w:id="718745566">
                          <w:marLeft w:val="0"/>
                          <w:marRight w:val="0"/>
                          <w:marTop w:val="0"/>
                          <w:marBottom w:val="0"/>
                          <w:divBdr>
                            <w:top w:val="none" w:sz="0" w:space="0" w:color="auto"/>
                            <w:left w:val="none" w:sz="0" w:space="0" w:color="auto"/>
                            <w:bottom w:val="none" w:sz="0" w:space="0" w:color="auto"/>
                            <w:right w:val="none" w:sz="0" w:space="0" w:color="auto"/>
                          </w:divBdr>
                        </w:div>
                        <w:div w:id="11684671">
                          <w:marLeft w:val="0"/>
                          <w:marRight w:val="0"/>
                          <w:marTop w:val="0"/>
                          <w:marBottom w:val="0"/>
                          <w:divBdr>
                            <w:top w:val="none" w:sz="0" w:space="0" w:color="auto"/>
                            <w:left w:val="none" w:sz="0" w:space="0" w:color="auto"/>
                            <w:bottom w:val="none" w:sz="0" w:space="0" w:color="auto"/>
                            <w:right w:val="none" w:sz="0" w:space="0" w:color="auto"/>
                          </w:divBdr>
                        </w:div>
                        <w:div w:id="1474561660">
                          <w:marLeft w:val="0"/>
                          <w:marRight w:val="0"/>
                          <w:marTop w:val="0"/>
                          <w:marBottom w:val="0"/>
                          <w:divBdr>
                            <w:top w:val="none" w:sz="0" w:space="0" w:color="auto"/>
                            <w:left w:val="none" w:sz="0" w:space="0" w:color="auto"/>
                            <w:bottom w:val="none" w:sz="0" w:space="0" w:color="auto"/>
                            <w:right w:val="none" w:sz="0" w:space="0" w:color="auto"/>
                          </w:divBdr>
                        </w:div>
                        <w:div w:id="1218473709">
                          <w:marLeft w:val="0"/>
                          <w:marRight w:val="0"/>
                          <w:marTop w:val="0"/>
                          <w:marBottom w:val="0"/>
                          <w:divBdr>
                            <w:top w:val="none" w:sz="0" w:space="0" w:color="auto"/>
                            <w:left w:val="none" w:sz="0" w:space="0" w:color="auto"/>
                            <w:bottom w:val="none" w:sz="0" w:space="0" w:color="auto"/>
                            <w:right w:val="none" w:sz="0" w:space="0" w:color="auto"/>
                          </w:divBdr>
                        </w:div>
                        <w:div w:id="464737960">
                          <w:marLeft w:val="0"/>
                          <w:marRight w:val="0"/>
                          <w:marTop w:val="0"/>
                          <w:marBottom w:val="0"/>
                          <w:divBdr>
                            <w:top w:val="none" w:sz="0" w:space="0" w:color="auto"/>
                            <w:left w:val="none" w:sz="0" w:space="0" w:color="auto"/>
                            <w:bottom w:val="none" w:sz="0" w:space="0" w:color="auto"/>
                            <w:right w:val="none" w:sz="0" w:space="0" w:color="auto"/>
                          </w:divBdr>
                        </w:div>
                        <w:div w:id="2068143073">
                          <w:marLeft w:val="0"/>
                          <w:marRight w:val="0"/>
                          <w:marTop w:val="0"/>
                          <w:marBottom w:val="0"/>
                          <w:divBdr>
                            <w:top w:val="none" w:sz="0" w:space="0" w:color="auto"/>
                            <w:left w:val="none" w:sz="0" w:space="0" w:color="auto"/>
                            <w:bottom w:val="none" w:sz="0" w:space="0" w:color="auto"/>
                            <w:right w:val="none" w:sz="0" w:space="0" w:color="auto"/>
                          </w:divBdr>
                        </w:div>
                        <w:div w:id="189739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6.png"/><Relationship Id="rId39" Type="http://schemas.openxmlformats.org/officeDocument/2006/relationships/image" Target="media/image25.png"/><Relationship Id="rId3" Type="http://schemas.openxmlformats.org/officeDocument/2006/relationships/settings" Target="settings.xml"/><Relationship Id="rId21" Type="http://schemas.openxmlformats.org/officeDocument/2006/relationships/comments" Target="comments.xml"/><Relationship Id="rId34" Type="http://schemas.openxmlformats.org/officeDocument/2006/relationships/hyperlink" Target="https://www.cipd.co.uk/Community/blogs/b/peter_cheese/posts/our-new-profession-m" TargetMode="External"/><Relationship Id="rId42" Type="http://schemas.openxmlformats.org/officeDocument/2006/relationships/hyperlink" Target="https://eur06.safelinks.protection.outlook.com/?url=https%3A%2F%2Fwww.morrisons-corporate.com%2F&amp;data=02%7C01%7C%7C38978df5ff67492c74e508d858029ba6%7C84df9e7fe9f640afb435aaaaaaaaaaaa%7C1%7C0%7C637356115501919761&amp;sdata=KCkAX5SgExeY2tovAa52n0%2Fx%2FB64O2YwQYtL%2FieALQU%3D&amp;reserved=0" TargetMode="External"/><Relationship Id="rId47" Type="http://schemas.openxmlformats.org/officeDocument/2006/relationships/image" Target="media/image28.png"/><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5.png"/><Relationship Id="rId33" Type="http://schemas.openxmlformats.org/officeDocument/2006/relationships/hyperlink" Target="https://www.cipd.co.uk/learn/profession-map/2013-profession-map" TargetMode="External"/><Relationship Id="rId38" Type="http://schemas.openxmlformats.org/officeDocument/2006/relationships/image" Target="media/image24.png"/><Relationship Id="rId46" Type="http://schemas.openxmlformats.org/officeDocument/2006/relationships/hyperlink" Target="https://www.professionalacademy.co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19.png"/><Relationship Id="rId41" Type="http://schemas.openxmlformats.org/officeDocument/2006/relationships/image" Target="media/image2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microsoft.com/office/2018/08/relationships/commentsExtensible" Target="commentsExtensible.xml"/><Relationship Id="rId32" Type="http://schemas.openxmlformats.org/officeDocument/2006/relationships/hyperlink" Target="https://www.cipd.co.uk/learn/profession-map/2013-profession-map" TargetMode="External"/><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hyperlink" Target="https://www.mindtools.com/pages/article/newLDR_86.htm" TargetMode="External"/><Relationship Id="rId5" Type="http://schemas.openxmlformats.org/officeDocument/2006/relationships/footnotes" Target="footnotes.xml"/><Relationship Id="rId15" Type="http://schemas.openxmlformats.org/officeDocument/2006/relationships/image" Target="media/image9.png"/><Relationship Id="rId23" Type="http://schemas.microsoft.com/office/2016/09/relationships/commentsIds" Target="commentsIds.xml"/><Relationship Id="rId28" Type="http://schemas.openxmlformats.org/officeDocument/2006/relationships/image" Target="media/image18.png"/><Relationship Id="rId36" Type="http://schemas.openxmlformats.org/officeDocument/2006/relationships/image" Target="media/image22.png"/><Relationship Id="rId49"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1.png"/><Relationship Id="rId44" Type="http://schemas.openxmlformats.org/officeDocument/2006/relationships/hyperlink" Target="https://mikeschoultz.medium.com"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microsoft.com/office/2011/relationships/commentsExtended" Target="commentsExtended.xml"/><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community.dpgplc.co.uk/blog/the-cipd-profession-map" TargetMode="External"/><Relationship Id="rId43" Type="http://schemas.openxmlformats.org/officeDocument/2006/relationships/hyperlink" Target="https://www.modernanalyst.com/" TargetMode="External"/><Relationship Id="rId48" Type="http://schemas.openxmlformats.org/officeDocument/2006/relationships/image" Target="media/image29.png"/><Relationship Id="rId8" Type="http://schemas.openxmlformats.org/officeDocument/2006/relationships/image" Target="media/image2.png"/><Relationship Id="rId51"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6970</TotalTime>
  <Pages>41</Pages>
  <Words>5342</Words>
  <Characters>29061</Characters>
  <Application>Microsoft Office Word</Application>
  <DocSecurity>0</DocSecurity>
  <Lines>1383</Lines>
  <Paragraphs>513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5</cp:revision>
  <cp:lastPrinted>2020-12-18T16:42:00Z</cp:lastPrinted>
  <dcterms:created xsi:type="dcterms:W3CDTF">2020-12-18T16:41:00Z</dcterms:created>
  <dcterms:modified xsi:type="dcterms:W3CDTF">2020-12-23T12:54:00Z</dcterms:modified>
</cp:coreProperties>
</file>