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5F8A31" w14:textId="1BCB5D46" w:rsidR="008C6320" w:rsidRDefault="00B34BB5" w:rsidP="00A45EFD">
      <w:pPr>
        <w:rPr>
          <w:rFonts w:cs="Arial"/>
          <w:b/>
          <w:sz w:val="40"/>
          <w:shd w:val="clear" w:color="auto" w:fill="FFFFFF"/>
        </w:rPr>
      </w:pPr>
      <w:r>
        <w:rPr>
          <w:rFonts w:ascii="Times New Roman" w:eastAsia="Times New Roman" w:hAnsi="Times New Roman" w:cs="Times New Roman"/>
          <w:b/>
          <w:bCs/>
          <w:noProof/>
          <w:sz w:val="28"/>
          <w:szCs w:val="28"/>
          <w:lang w:val="en-GB" w:eastAsia="en-GB"/>
        </w:rPr>
        <w:drawing>
          <wp:anchor distT="0" distB="0" distL="114300" distR="114300" simplePos="0" relativeHeight="251658240" behindDoc="0" locked="0" layoutInCell="1" allowOverlap="1" wp14:anchorId="22572901" wp14:editId="5D34FC5D">
            <wp:simplePos x="0" y="0"/>
            <wp:positionH relativeFrom="margin">
              <wp:align>center</wp:align>
            </wp:positionH>
            <wp:positionV relativeFrom="paragraph">
              <wp:posOffset>-525780</wp:posOffset>
            </wp:positionV>
            <wp:extent cx="7094220" cy="1981200"/>
            <wp:effectExtent l="0" t="0" r="0" b="0"/>
            <wp:wrapNone/>
            <wp:docPr id="621677572"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677572" name="Picture 1" descr="A close-up of a sig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7094220" cy="1981200"/>
                    </a:xfrm>
                    <a:prstGeom prst="rect">
                      <a:avLst/>
                    </a:prstGeom>
                  </pic:spPr>
                </pic:pic>
              </a:graphicData>
            </a:graphic>
            <wp14:sizeRelH relativeFrom="page">
              <wp14:pctWidth>0</wp14:pctWidth>
            </wp14:sizeRelH>
            <wp14:sizeRelV relativeFrom="page">
              <wp14:pctHeight>0</wp14:pctHeight>
            </wp14:sizeRelV>
          </wp:anchor>
        </w:drawing>
      </w:r>
    </w:p>
    <w:p w14:paraId="0A171904" w14:textId="2041EA6F" w:rsidR="005D2292" w:rsidRDefault="005D2292" w:rsidP="00D6341B">
      <w:pPr>
        <w:keepNext/>
        <w:keepLines/>
        <w:spacing w:before="3480" w:after="100" w:afterAutospacing="1"/>
        <w:jc w:val="center"/>
        <w:outlineLvl w:val="1"/>
        <w:rPr>
          <w:rFonts w:ascii="Times New Roman" w:eastAsia="Times New Roman" w:hAnsi="Times New Roman" w:cs="Times New Roman"/>
          <w:b/>
          <w:bCs/>
          <w:sz w:val="28"/>
          <w:szCs w:val="28"/>
          <w:lang w:val="en-GB" w:eastAsia="en-GB"/>
        </w:rPr>
      </w:pPr>
      <w:r>
        <w:rPr>
          <w:rFonts w:ascii="Times New Roman" w:eastAsia="Times New Roman" w:hAnsi="Times New Roman" w:cs="Times New Roman"/>
          <w:b/>
          <w:bCs/>
          <w:sz w:val="28"/>
          <w:szCs w:val="28"/>
          <w:lang w:val="en-GB" w:eastAsia="en-GB"/>
        </w:rPr>
        <w:t>University of Wales Trinity Saint David</w:t>
      </w:r>
    </w:p>
    <w:p w14:paraId="33276826" w14:textId="77777777" w:rsidR="005D2292" w:rsidRDefault="005D2292" w:rsidP="00D6341B">
      <w:pPr>
        <w:spacing w:before="100" w:beforeAutospacing="1" w:after="100" w:afterAutospacing="1"/>
        <w:jc w:val="center"/>
        <w:rPr>
          <w:rFonts w:ascii="Times New Roman" w:eastAsia="Times New Roman" w:hAnsi="Times New Roman" w:cs="Times New Roman"/>
          <w:b/>
          <w:bCs/>
          <w:sz w:val="28"/>
          <w:szCs w:val="28"/>
          <w:lang w:val="en-GB" w:eastAsia="en-GB"/>
        </w:rPr>
      </w:pPr>
      <w:r>
        <w:rPr>
          <w:rFonts w:ascii="Times New Roman" w:eastAsia="Times New Roman" w:hAnsi="Times New Roman" w:cs="Times New Roman"/>
          <w:b/>
          <w:bCs/>
          <w:sz w:val="28"/>
          <w:szCs w:val="28"/>
          <w:lang w:val="en-GB" w:eastAsia="en-GB"/>
        </w:rPr>
        <w:t>Programme:</w:t>
      </w:r>
    </w:p>
    <w:p w14:paraId="09D34E67" w14:textId="77777777" w:rsidR="005D2292" w:rsidRDefault="005D2292" w:rsidP="00D6341B">
      <w:pPr>
        <w:spacing w:before="100" w:beforeAutospacing="1" w:after="100" w:afterAutospacing="1"/>
        <w:jc w:val="center"/>
        <w:rPr>
          <w:rFonts w:ascii="Times New Roman" w:eastAsia="Times New Roman" w:hAnsi="Times New Roman" w:cs="Times New Roman"/>
          <w:b/>
          <w:bCs/>
          <w:sz w:val="28"/>
          <w:szCs w:val="28"/>
          <w:lang w:val="en-GB" w:eastAsia="en-GB"/>
        </w:rPr>
      </w:pPr>
      <w:r>
        <w:rPr>
          <w:rFonts w:ascii="Times New Roman" w:eastAsia="Times New Roman" w:hAnsi="Times New Roman" w:cs="Times New Roman"/>
          <w:b/>
          <w:bCs/>
          <w:sz w:val="28"/>
          <w:szCs w:val="28"/>
          <w:lang w:val="en-GB" w:eastAsia="en-GB"/>
        </w:rPr>
        <w:t>BA (Hons) Leadership and Management Skills for the Workplace</w:t>
      </w:r>
    </w:p>
    <w:p w14:paraId="0A737BAB" w14:textId="77777777" w:rsidR="005D2292" w:rsidRDefault="005D2292" w:rsidP="00D6341B">
      <w:pPr>
        <w:spacing w:before="100" w:beforeAutospacing="1" w:after="100" w:afterAutospacing="1"/>
        <w:jc w:val="center"/>
        <w:outlineLvl w:val="2"/>
        <w:rPr>
          <w:rFonts w:ascii="Times New Roman" w:eastAsia="Times New Roman" w:hAnsi="Times New Roman" w:cs="Times New Roman"/>
          <w:b/>
          <w:bCs/>
          <w:sz w:val="28"/>
          <w:szCs w:val="28"/>
          <w:lang w:val="en-GB" w:eastAsia="en-GB"/>
        </w:rPr>
      </w:pPr>
      <w:r>
        <w:rPr>
          <w:rFonts w:ascii="Times New Roman" w:eastAsia="Times New Roman" w:hAnsi="Times New Roman" w:cs="Times New Roman"/>
          <w:b/>
          <w:bCs/>
          <w:sz w:val="28"/>
          <w:szCs w:val="28"/>
          <w:lang w:val="en-GB" w:eastAsia="en-GB"/>
        </w:rPr>
        <w:t>Module:</w:t>
      </w:r>
    </w:p>
    <w:p w14:paraId="0B5C1615" w14:textId="77777777" w:rsidR="005D2292" w:rsidRDefault="005D2292" w:rsidP="00D6341B">
      <w:pPr>
        <w:spacing w:before="100" w:beforeAutospacing="1" w:after="100" w:afterAutospacing="1"/>
        <w:jc w:val="center"/>
        <w:rPr>
          <w:rFonts w:ascii="Times New Roman" w:eastAsia="Times New Roman" w:hAnsi="Times New Roman" w:cs="Times New Roman"/>
          <w:b/>
          <w:bCs/>
          <w:sz w:val="28"/>
          <w:szCs w:val="28"/>
          <w:lang w:val="en-GB" w:eastAsia="en-GB"/>
        </w:rPr>
      </w:pPr>
      <w:r>
        <w:rPr>
          <w:rFonts w:ascii="Times New Roman" w:eastAsia="Times New Roman" w:hAnsi="Times New Roman" w:cs="Times New Roman"/>
          <w:b/>
          <w:bCs/>
          <w:sz w:val="28"/>
          <w:szCs w:val="28"/>
          <w:lang w:val="en-GB" w:eastAsia="en-GB"/>
        </w:rPr>
        <w:t>Developing and Managing Individuals and Teams</w:t>
      </w:r>
    </w:p>
    <w:p w14:paraId="1BA81794" w14:textId="35305E53" w:rsidR="005D2292" w:rsidRDefault="005D2292" w:rsidP="00D6341B">
      <w:pPr>
        <w:spacing w:before="100" w:beforeAutospacing="1" w:after="100" w:afterAutospacing="1"/>
        <w:jc w:val="center"/>
        <w:rPr>
          <w:rFonts w:ascii="Times New Roman" w:eastAsia="Times New Roman" w:hAnsi="Times New Roman" w:cs="Times New Roman"/>
          <w:b/>
          <w:bCs/>
          <w:sz w:val="28"/>
          <w:szCs w:val="28"/>
          <w:lang w:val="en-GB" w:eastAsia="en-GB"/>
        </w:rPr>
      </w:pPr>
      <w:r>
        <w:rPr>
          <w:rFonts w:ascii="Times New Roman" w:eastAsia="Times New Roman" w:hAnsi="Times New Roman" w:cs="Times New Roman"/>
          <w:b/>
          <w:bCs/>
          <w:sz w:val="28"/>
          <w:szCs w:val="28"/>
          <w:lang w:val="en-GB" w:eastAsia="en-GB"/>
        </w:rPr>
        <w:t>Module Code: LCLM5002</w:t>
      </w:r>
      <w:r w:rsidR="00EF2713">
        <w:rPr>
          <w:rFonts w:ascii="Times New Roman" w:eastAsia="Times New Roman" w:hAnsi="Times New Roman" w:cs="Times New Roman"/>
          <w:b/>
          <w:bCs/>
          <w:sz w:val="28"/>
          <w:szCs w:val="28"/>
          <w:lang w:val="en-GB" w:eastAsia="en-GB"/>
        </w:rPr>
        <w:t xml:space="preserve">                                                                                 </w:t>
      </w:r>
      <w:r>
        <w:rPr>
          <w:rFonts w:ascii="Times New Roman" w:eastAsia="Times New Roman" w:hAnsi="Times New Roman" w:cs="Times New Roman"/>
          <w:b/>
          <w:bCs/>
          <w:sz w:val="28"/>
          <w:szCs w:val="28"/>
          <w:lang w:val="en-GB" w:eastAsia="en-GB"/>
        </w:rPr>
        <w:t>Lecturer: Mudassar Hassan</w:t>
      </w:r>
    </w:p>
    <w:p w14:paraId="1A9D454F" w14:textId="77777777" w:rsidR="005D2292" w:rsidRDefault="005D2292" w:rsidP="00D6341B">
      <w:pPr>
        <w:spacing w:before="100" w:beforeAutospacing="1" w:after="100" w:afterAutospacing="1"/>
        <w:jc w:val="center"/>
        <w:rPr>
          <w:rFonts w:ascii="Times New Roman" w:eastAsia="Times New Roman" w:hAnsi="Times New Roman" w:cs="Times New Roman"/>
          <w:b/>
          <w:bCs/>
          <w:sz w:val="28"/>
          <w:szCs w:val="28"/>
          <w:lang w:val="en-GB" w:eastAsia="en-GB"/>
        </w:rPr>
      </w:pPr>
      <w:r>
        <w:rPr>
          <w:rFonts w:ascii="Times New Roman" w:eastAsia="Times New Roman" w:hAnsi="Times New Roman" w:cs="Times New Roman"/>
          <w:b/>
          <w:bCs/>
          <w:sz w:val="28"/>
          <w:szCs w:val="28"/>
          <w:lang w:val="en-GB" w:eastAsia="en-GB"/>
        </w:rPr>
        <w:t>Assignment Title: Component 2 – Individual Report                                                   Title of Report:  Digital Transformation and Flexible Working at Amazon UK: HR Responses to Organisational Change</w:t>
      </w:r>
    </w:p>
    <w:p w14:paraId="1E78B88D" w14:textId="77777777" w:rsidR="005D2292" w:rsidRDefault="005D2292" w:rsidP="00D6341B">
      <w:pPr>
        <w:spacing w:before="100" w:beforeAutospacing="1" w:after="100" w:afterAutospacing="1"/>
        <w:jc w:val="center"/>
        <w:rPr>
          <w:rFonts w:ascii="Times New Roman" w:eastAsia="Times New Roman" w:hAnsi="Times New Roman" w:cs="Times New Roman"/>
          <w:sz w:val="28"/>
          <w:szCs w:val="28"/>
          <w:lang w:val="en-GB" w:eastAsia="en-GB"/>
        </w:rPr>
      </w:pPr>
      <w:r>
        <w:rPr>
          <w:rFonts w:ascii="Times New Roman" w:eastAsia="Times New Roman" w:hAnsi="Times New Roman" w:cs="Times New Roman"/>
          <w:b/>
          <w:bCs/>
          <w:sz w:val="28"/>
          <w:szCs w:val="28"/>
          <w:lang w:val="en-GB" w:eastAsia="en-GB"/>
        </w:rPr>
        <w:t>Student Name: Toshko Trifonov                                                                                               Student ID: 2407602</w:t>
      </w:r>
    </w:p>
    <w:p w14:paraId="7A719E01" w14:textId="77777777" w:rsidR="000F6ADB" w:rsidRPr="008415FB" w:rsidRDefault="000F6ADB">
      <w:pPr>
        <w:rPr>
          <w:rFonts w:eastAsia="Times New Roman" w:cs="Arial"/>
          <w:b/>
          <w:bCs/>
          <w:sz w:val="27"/>
          <w:szCs w:val="27"/>
        </w:rPr>
      </w:pPr>
      <w:r w:rsidRPr="008415FB">
        <w:rPr>
          <w:rFonts w:eastAsia="Times New Roman" w:cs="Arial"/>
          <w:b/>
          <w:bCs/>
          <w:sz w:val="27"/>
          <w:szCs w:val="27"/>
        </w:rPr>
        <w:br w:type="page"/>
      </w:r>
    </w:p>
    <w:sdt>
      <w:sdtPr>
        <w:rPr>
          <w:rFonts w:ascii="Arial" w:eastAsiaTheme="minorHAnsi" w:hAnsi="Arial" w:cs="Arial"/>
          <w:color w:val="auto"/>
          <w:sz w:val="24"/>
          <w:szCs w:val="22"/>
        </w:rPr>
        <w:id w:val="682789303"/>
        <w:docPartObj>
          <w:docPartGallery w:val="Table of Contents"/>
          <w:docPartUnique/>
        </w:docPartObj>
      </w:sdtPr>
      <w:sdtEndPr>
        <w:rPr>
          <w:b/>
          <w:bCs/>
          <w:noProof/>
        </w:rPr>
      </w:sdtEndPr>
      <w:sdtContent>
        <w:p w14:paraId="73C78C90" w14:textId="77777777" w:rsidR="00B65F2E" w:rsidRPr="008415FB" w:rsidRDefault="00B65F2E">
          <w:pPr>
            <w:pStyle w:val="TOCHeading"/>
            <w:rPr>
              <w:rFonts w:ascii="Arial" w:hAnsi="Arial" w:cs="Arial"/>
            </w:rPr>
          </w:pPr>
          <w:r w:rsidRPr="008415FB">
            <w:rPr>
              <w:rFonts w:ascii="Arial" w:hAnsi="Arial" w:cs="Arial"/>
            </w:rPr>
            <w:t>Contents</w:t>
          </w:r>
        </w:p>
        <w:p w14:paraId="4968686C" w14:textId="77777777" w:rsidR="00A45EFD" w:rsidRDefault="00B65F2E">
          <w:pPr>
            <w:pStyle w:val="TOC1"/>
            <w:tabs>
              <w:tab w:val="right" w:leader="dot" w:pos="9350"/>
            </w:tabs>
            <w:rPr>
              <w:rFonts w:asciiTheme="minorHAnsi" w:eastAsiaTheme="minorEastAsia" w:hAnsiTheme="minorHAnsi"/>
              <w:noProof/>
              <w:sz w:val="22"/>
            </w:rPr>
          </w:pPr>
          <w:r w:rsidRPr="008415FB">
            <w:rPr>
              <w:rFonts w:cs="Arial"/>
            </w:rPr>
            <w:fldChar w:fldCharType="begin"/>
          </w:r>
          <w:r w:rsidRPr="008415FB">
            <w:rPr>
              <w:rFonts w:cs="Arial"/>
            </w:rPr>
            <w:instrText xml:space="preserve"> TOC \o "1-3" \h \z \u </w:instrText>
          </w:r>
          <w:r w:rsidRPr="008415FB">
            <w:rPr>
              <w:rFonts w:cs="Arial"/>
            </w:rPr>
            <w:fldChar w:fldCharType="separate"/>
          </w:r>
          <w:hyperlink w:anchor="_Toc213159714" w:history="1">
            <w:r w:rsidR="00A45EFD" w:rsidRPr="005656CB">
              <w:rPr>
                <w:rStyle w:val="Hyperlink"/>
                <w:rFonts w:eastAsia="Times New Roman" w:cs="Arial"/>
                <w:noProof/>
              </w:rPr>
              <w:t>Introduction</w:t>
            </w:r>
            <w:r w:rsidR="00A45EFD">
              <w:rPr>
                <w:noProof/>
                <w:webHidden/>
              </w:rPr>
              <w:tab/>
            </w:r>
            <w:r w:rsidR="00A45EFD">
              <w:rPr>
                <w:noProof/>
                <w:webHidden/>
              </w:rPr>
              <w:fldChar w:fldCharType="begin"/>
            </w:r>
            <w:r w:rsidR="00A45EFD">
              <w:rPr>
                <w:noProof/>
                <w:webHidden/>
              </w:rPr>
              <w:instrText xml:space="preserve"> PAGEREF _Toc213159714 \h </w:instrText>
            </w:r>
            <w:r w:rsidR="00A45EFD">
              <w:rPr>
                <w:noProof/>
                <w:webHidden/>
              </w:rPr>
            </w:r>
            <w:r w:rsidR="00A45EFD">
              <w:rPr>
                <w:noProof/>
                <w:webHidden/>
              </w:rPr>
              <w:fldChar w:fldCharType="separate"/>
            </w:r>
            <w:r w:rsidR="00A45EFD">
              <w:rPr>
                <w:noProof/>
                <w:webHidden/>
              </w:rPr>
              <w:t>3</w:t>
            </w:r>
            <w:r w:rsidR="00A45EFD">
              <w:rPr>
                <w:noProof/>
                <w:webHidden/>
              </w:rPr>
              <w:fldChar w:fldCharType="end"/>
            </w:r>
          </w:hyperlink>
        </w:p>
        <w:p w14:paraId="457AD7AB" w14:textId="77777777" w:rsidR="00A45EFD" w:rsidRDefault="00A45EFD">
          <w:pPr>
            <w:pStyle w:val="TOC1"/>
            <w:tabs>
              <w:tab w:val="right" w:leader="dot" w:pos="9350"/>
            </w:tabs>
            <w:rPr>
              <w:rFonts w:asciiTheme="minorHAnsi" w:eastAsiaTheme="minorEastAsia" w:hAnsiTheme="minorHAnsi"/>
              <w:noProof/>
              <w:sz w:val="22"/>
            </w:rPr>
          </w:pPr>
          <w:hyperlink w:anchor="_Toc213159715" w:history="1">
            <w:r w:rsidRPr="005656CB">
              <w:rPr>
                <w:rStyle w:val="Hyperlink"/>
                <w:rFonts w:eastAsia="Times New Roman" w:cs="Arial"/>
                <w:noProof/>
              </w:rPr>
              <w:t>Explanation of Specific Factors</w:t>
            </w:r>
            <w:r>
              <w:rPr>
                <w:noProof/>
                <w:webHidden/>
              </w:rPr>
              <w:tab/>
            </w:r>
            <w:r>
              <w:rPr>
                <w:noProof/>
                <w:webHidden/>
              </w:rPr>
              <w:fldChar w:fldCharType="begin"/>
            </w:r>
            <w:r>
              <w:rPr>
                <w:noProof/>
                <w:webHidden/>
              </w:rPr>
              <w:instrText xml:space="preserve"> PAGEREF _Toc213159715 \h </w:instrText>
            </w:r>
            <w:r>
              <w:rPr>
                <w:noProof/>
                <w:webHidden/>
              </w:rPr>
            </w:r>
            <w:r>
              <w:rPr>
                <w:noProof/>
                <w:webHidden/>
              </w:rPr>
              <w:fldChar w:fldCharType="separate"/>
            </w:r>
            <w:r>
              <w:rPr>
                <w:noProof/>
                <w:webHidden/>
              </w:rPr>
              <w:t>3</w:t>
            </w:r>
            <w:r>
              <w:rPr>
                <w:noProof/>
                <w:webHidden/>
              </w:rPr>
              <w:fldChar w:fldCharType="end"/>
            </w:r>
          </w:hyperlink>
        </w:p>
        <w:p w14:paraId="14B08C32" w14:textId="77777777" w:rsidR="00A45EFD" w:rsidRDefault="00A45EFD">
          <w:pPr>
            <w:pStyle w:val="TOC1"/>
            <w:tabs>
              <w:tab w:val="right" w:leader="dot" w:pos="9350"/>
            </w:tabs>
            <w:rPr>
              <w:rFonts w:asciiTheme="minorHAnsi" w:eastAsiaTheme="minorEastAsia" w:hAnsiTheme="minorHAnsi"/>
              <w:noProof/>
              <w:sz w:val="22"/>
            </w:rPr>
          </w:pPr>
          <w:hyperlink w:anchor="_Toc213159716" w:history="1">
            <w:r w:rsidRPr="005656CB">
              <w:rPr>
                <w:rStyle w:val="Hyperlink"/>
                <w:rFonts w:eastAsia="Times New Roman" w:cs="Arial"/>
                <w:noProof/>
              </w:rPr>
              <w:t>Evaluation of Contemporary HR Practices</w:t>
            </w:r>
            <w:r>
              <w:rPr>
                <w:noProof/>
                <w:webHidden/>
              </w:rPr>
              <w:tab/>
            </w:r>
            <w:r>
              <w:rPr>
                <w:noProof/>
                <w:webHidden/>
              </w:rPr>
              <w:fldChar w:fldCharType="begin"/>
            </w:r>
            <w:r>
              <w:rPr>
                <w:noProof/>
                <w:webHidden/>
              </w:rPr>
              <w:instrText xml:space="preserve"> PAGEREF _Toc213159716 \h </w:instrText>
            </w:r>
            <w:r>
              <w:rPr>
                <w:noProof/>
                <w:webHidden/>
              </w:rPr>
            </w:r>
            <w:r>
              <w:rPr>
                <w:noProof/>
                <w:webHidden/>
              </w:rPr>
              <w:fldChar w:fldCharType="separate"/>
            </w:r>
            <w:r>
              <w:rPr>
                <w:noProof/>
                <w:webHidden/>
              </w:rPr>
              <w:t>5</w:t>
            </w:r>
            <w:r>
              <w:rPr>
                <w:noProof/>
                <w:webHidden/>
              </w:rPr>
              <w:fldChar w:fldCharType="end"/>
            </w:r>
          </w:hyperlink>
        </w:p>
        <w:p w14:paraId="53FF222B" w14:textId="77777777" w:rsidR="00A45EFD" w:rsidRDefault="00A45EFD">
          <w:pPr>
            <w:pStyle w:val="TOC1"/>
            <w:tabs>
              <w:tab w:val="right" w:leader="dot" w:pos="9350"/>
            </w:tabs>
            <w:rPr>
              <w:rFonts w:asciiTheme="minorHAnsi" w:eastAsiaTheme="minorEastAsia" w:hAnsiTheme="minorHAnsi"/>
              <w:noProof/>
              <w:sz w:val="22"/>
            </w:rPr>
          </w:pPr>
          <w:hyperlink w:anchor="_Toc213159717" w:history="1">
            <w:r w:rsidRPr="005656CB">
              <w:rPr>
                <w:rStyle w:val="Hyperlink"/>
                <w:rFonts w:eastAsia="Times New Roman" w:cs="Arial"/>
                <w:noProof/>
              </w:rPr>
              <w:t>Critical Evaluation of Managerial Implementation</w:t>
            </w:r>
            <w:r>
              <w:rPr>
                <w:noProof/>
                <w:webHidden/>
              </w:rPr>
              <w:tab/>
            </w:r>
            <w:r>
              <w:rPr>
                <w:noProof/>
                <w:webHidden/>
              </w:rPr>
              <w:fldChar w:fldCharType="begin"/>
            </w:r>
            <w:r>
              <w:rPr>
                <w:noProof/>
                <w:webHidden/>
              </w:rPr>
              <w:instrText xml:space="preserve"> PAGEREF _Toc213159717 \h </w:instrText>
            </w:r>
            <w:r>
              <w:rPr>
                <w:noProof/>
                <w:webHidden/>
              </w:rPr>
            </w:r>
            <w:r>
              <w:rPr>
                <w:noProof/>
                <w:webHidden/>
              </w:rPr>
              <w:fldChar w:fldCharType="separate"/>
            </w:r>
            <w:r>
              <w:rPr>
                <w:noProof/>
                <w:webHidden/>
              </w:rPr>
              <w:t>7</w:t>
            </w:r>
            <w:r>
              <w:rPr>
                <w:noProof/>
                <w:webHidden/>
              </w:rPr>
              <w:fldChar w:fldCharType="end"/>
            </w:r>
          </w:hyperlink>
        </w:p>
        <w:p w14:paraId="7DCEBAD0" w14:textId="77777777" w:rsidR="00A45EFD" w:rsidRDefault="00A45EFD">
          <w:pPr>
            <w:pStyle w:val="TOC1"/>
            <w:tabs>
              <w:tab w:val="right" w:leader="dot" w:pos="9350"/>
            </w:tabs>
            <w:rPr>
              <w:rFonts w:asciiTheme="minorHAnsi" w:eastAsiaTheme="minorEastAsia" w:hAnsiTheme="minorHAnsi"/>
              <w:noProof/>
              <w:sz w:val="22"/>
            </w:rPr>
          </w:pPr>
          <w:hyperlink w:anchor="_Toc213159718" w:history="1">
            <w:r w:rsidRPr="005656CB">
              <w:rPr>
                <w:rStyle w:val="Hyperlink"/>
                <w:rFonts w:eastAsia="Times New Roman" w:cs="Arial"/>
                <w:noProof/>
              </w:rPr>
              <w:t>Conclusion and Recommendations</w:t>
            </w:r>
            <w:r>
              <w:rPr>
                <w:noProof/>
                <w:webHidden/>
              </w:rPr>
              <w:tab/>
            </w:r>
            <w:r>
              <w:rPr>
                <w:noProof/>
                <w:webHidden/>
              </w:rPr>
              <w:fldChar w:fldCharType="begin"/>
            </w:r>
            <w:r>
              <w:rPr>
                <w:noProof/>
                <w:webHidden/>
              </w:rPr>
              <w:instrText xml:space="preserve"> PAGEREF _Toc213159718 \h </w:instrText>
            </w:r>
            <w:r>
              <w:rPr>
                <w:noProof/>
                <w:webHidden/>
              </w:rPr>
            </w:r>
            <w:r>
              <w:rPr>
                <w:noProof/>
                <w:webHidden/>
              </w:rPr>
              <w:fldChar w:fldCharType="separate"/>
            </w:r>
            <w:r>
              <w:rPr>
                <w:noProof/>
                <w:webHidden/>
              </w:rPr>
              <w:t>10</w:t>
            </w:r>
            <w:r>
              <w:rPr>
                <w:noProof/>
                <w:webHidden/>
              </w:rPr>
              <w:fldChar w:fldCharType="end"/>
            </w:r>
          </w:hyperlink>
        </w:p>
        <w:p w14:paraId="7EE1ACAD" w14:textId="77777777" w:rsidR="00A45EFD" w:rsidRDefault="00A45EFD">
          <w:pPr>
            <w:pStyle w:val="TOC1"/>
            <w:tabs>
              <w:tab w:val="right" w:leader="dot" w:pos="9350"/>
            </w:tabs>
            <w:rPr>
              <w:rFonts w:asciiTheme="minorHAnsi" w:eastAsiaTheme="minorEastAsia" w:hAnsiTheme="minorHAnsi"/>
              <w:noProof/>
              <w:sz w:val="22"/>
            </w:rPr>
          </w:pPr>
          <w:hyperlink w:anchor="_Toc213159719" w:history="1">
            <w:r w:rsidRPr="005656CB">
              <w:rPr>
                <w:rStyle w:val="Hyperlink"/>
                <w:rFonts w:eastAsia="Times New Roman" w:cs="Arial"/>
                <w:noProof/>
              </w:rPr>
              <w:t>References</w:t>
            </w:r>
            <w:r>
              <w:rPr>
                <w:noProof/>
                <w:webHidden/>
              </w:rPr>
              <w:tab/>
            </w:r>
            <w:r>
              <w:rPr>
                <w:noProof/>
                <w:webHidden/>
              </w:rPr>
              <w:fldChar w:fldCharType="begin"/>
            </w:r>
            <w:r>
              <w:rPr>
                <w:noProof/>
                <w:webHidden/>
              </w:rPr>
              <w:instrText xml:space="preserve"> PAGEREF _Toc213159719 \h </w:instrText>
            </w:r>
            <w:r>
              <w:rPr>
                <w:noProof/>
                <w:webHidden/>
              </w:rPr>
            </w:r>
            <w:r>
              <w:rPr>
                <w:noProof/>
                <w:webHidden/>
              </w:rPr>
              <w:fldChar w:fldCharType="separate"/>
            </w:r>
            <w:r>
              <w:rPr>
                <w:noProof/>
                <w:webHidden/>
              </w:rPr>
              <w:t>11</w:t>
            </w:r>
            <w:r>
              <w:rPr>
                <w:noProof/>
                <w:webHidden/>
              </w:rPr>
              <w:fldChar w:fldCharType="end"/>
            </w:r>
          </w:hyperlink>
        </w:p>
        <w:p w14:paraId="32AA7770" w14:textId="77777777" w:rsidR="00B65F2E" w:rsidRPr="008415FB" w:rsidRDefault="00B65F2E">
          <w:pPr>
            <w:rPr>
              <w:rFonts w:cs="Arial"/>
            </w:rPr>
          </w:pPr>
          <w:r w:rsidRPr="008415FB">
            <w:rPr>
              <w:rFonts w:cs="Arial"/>
              <w:b/>
              <w:bCs/>
              <w:noProof/>
            </w:rPr>
            <w:fldChar w:fldCharType="end"/>
          </w:r>
        </w:p>
      </w:sdtContent>
    </w:sdt>
    <w:p w14:paraId="50B4D0A3" w14:textId="77777777" w:rsidR="00B65F2E" w:rsidRPr="008415FB" w:rsidRDefault="00B65F2E" w:rsidP="00BB7214">
      <w:pPr>
        <w:pStyle w:val="Heading1"/>
        <w:rPr>
          <w:rFonts w:eastAsia="Times New Roman" w:cs="Arial"/>
        </w:rPr>
      </w:pPr>
    </w:p>
    <w:p w14:paraId="43B4EBF5" w14:textId="77777777" w:rsidR="00B65F2E" w:rsidRPr="008415FB" w:rsidRDefault="00B65F2E">
      <w:pPr>
        <w:spacing w:line="259" w:lineRule="auto"/>
        <w:jc w:val="left"/>
        <w:rPr>
          <w:rFonts w:eastAsia="Times New Roman" w:cs="Arial"/>
          <w:b/>
          <w:sz w:val="28"/>
          <w:szCs w:val="32"/>
        </w:rPr>
      </w:pPr>
      <w:r w:rsidRPr="008415FB">
        <w:rPr>
          <w:rFonts w:eastAsia="Times New Roman" w:cs="Arial"/>
        </w:rPr>
        <w:br w:type="page"/>
      </w:r>
    </w:p>
    <w:p w14:paraId="0ECD01AE" w14:textId="77777777" w:rsidR="00BB7214" w:rsidRPr="008415FB" w:rsidRDefault="00BB7214" w:rsidP="00BB7214">
      <w:pPr>
        <w:pStyle w:val="Heading1"/>
        <w:rPr>
          <w:rFonts w:eastAsia="Times New Roman" w:cs="Arial"/>
        </w:rPr>
      </w:pPr>
      <w:bookmarkStart w:id="0" w:name="_Toc213159714"/>
      <w:r w:rsidRPr="008415FB">
        <w:rPr>
          <w:rFonts w:eastAsia="Times New Roman" w:cs="Arial"/>
        </w:rPr>
        <w:lastRenderedPageBreak/>
        <w:t>Introduction</w:t>
      </w:r>
      <w:bookmarkEnd w:id="0"/>
    </w:p>
    <w:p w14:paraId="69C6245C" w14:textId="34FDB075" w:rsidR="00BB7214" w:rsidRPr="008415FB" w:rsidRDefault="001E2E2A" w:rsidP="00BD3263">
      <w:pPr>
        <w:rPr>
          <w:rFonts w:eastAsia="Times New Roman" w:cs="Arial"/>
          <w:szCs w:val="24"/>
        </w:rPr>
      </w:pPr>
      <w:r w:rsidRPr="008415FB">
        <w:rPr>
          <w:rFonts w:cs="Arial"/>
        </w:rPr>
        <w:t>Amazon UK</w:t>
      </w:r>
      <w:r w:rsidR="00BB7214" w:rsidRPr="008415FB">
        <w:rPr>
          <w:rFonts w:cs="Arial"/>
        </w:rPr>
        <w:t xml:space="preserve"> is one of the largest e-commerce and technology firms that have compelled itself to the top of the global market with its creative retailing, logistics and cloud computing practices with the assistance of </w:t>
      </w:r>
      <w:r w:rsidRPr="008415FB">
        <w:rPr>
          <w:rFonts w:cs="Arial"/>
        </w:rPr>
        <w:t>Amazon UK</w:t>
      </w:r>
      <w:r w:rsidR="00BB7214" w:rsidRPr="008415FB">
        <w:rPr>
          <w:rFonts w:cs="Arial"/>
        </w:rPr>
        <w:t xml:space="preserve"> Web Services (AWS). The responsibility that I have as a part of the HR team at </w:t>
      </w:r>
      <w:r w:rsidRPr="008415FB">
        <w:rPr>
          <w:rFonts w:cs="Arial"/>
        </w:rPr>
        <w:t>Amazon UK</w:t>
      </w:r>
      <w:r w:rsidR="00BB7214" w:rsidRPr="008415FB">
        <w:rPr>
          <w:rFonts w:cs="Arial"/>
        </w:rPr>
        <w:t xml:space="preserve"> </w:t>
      </w:r>
      <w:proofErr w:type="spellStart"/>
      <w:r w:rsidR="00BB7214" w:rsidRPr="008415FB">
        <w:rPr>
          <w:rFonts w:cs="Arial"/>
        </w:rPr>
        <w:t>UK</w:t>
      </w:r>
      <w:proofErr w:type="spellEnd"/>
      <w:r w:rsidR="00BB7214" w:rsidRPr="008415FB">
        <w:rPr>
          <w:rFonts w:cs="Arial"/>
        </w:rPr>
        <w:t xml:space="preserve"> is to ensure that human resources are managed and developed effectively to adhere to the rapidly changing business environment</w:t>
      </w:r>
      <w:r w:rsidR="00BD3263" w:rsidRPr="008415FB">
        <w:rPr>
          <w:rFonts w:cs="Arial"/>
        </w:rPr>
        <w:t xml:space="preserve"> </w:t>
      </w:r>
      <w:r w:rsidR="00BD3263" w:rsidRPr="008415FB">
        <w:rPr>
          <w:rFonts w:eastAsia="Times New Roman" w:cs="Arial"/>
          <w:szCs w:val="24"/>
        </w:rPr>
        <w:t>(Gatta, Marcucci and Pira, 2023)</w:t>
      </w:r>
      <w:r w:rsidR="00BB7214" w:rsidRPr="008415FB">
        <w:rPr>
          <w:rFonts w:cs="Arial"/>
        </w:rPr>
        <w:t>. I was exposed several times to employee grievances in my first month and this underscored the urgent requirement of the HR practices to adjust fast to the changes in the organization.</w:t>
      </w:r>
    </w:p>
    <w:p w14:paraId="716DC771" w14:textId="77777777" w:rsidR="00BB7214" w:rsidRPr="008415FB" w:rsidRDefault="00BB7214" w:rsidP="00BD3263">
      <w:pPr>
        <w:ind w:firstLine="720"/>
        <w:rPr>
          <w:rFonts w:eastAsia="Times New Roman" w:cs="Arial"/>
          <w:szCs w:val="24"/>
        </w:rPr>
      </w:pPr>
      <w:r w:rsidRPr="008415FB">
        <w:rPr>
          <w:rFonts w:cs="Arial"/>
        </w:rPr>
        <w:t xml:space="preserve">The purpose of this report is to investigate and discuss the issue of HR in the business transformation management of </w:t>
      </w:r>
      <w:r w:rsidR="001E2E2A" w:rsidRPr="008415FB">
        <w:rPr>
          <w:rFonts w:cs="Arial"/>
        </w:rPr>
        <w:t>Amazon UK</w:t>
      </w:r>
      <w:r w:rsidRPr="008415FB">
        <w:rPr>
          <w:rFonts w:cs="Arial"/>
        </w:rPr>
        <w:t xml:space="preserve"> </w:t>
      </w:r>
      <w:proofErr w:type="spellStart"/>
      <w:r w:rsidRPr="008415FB">
        <w:rPr>
          <w:rFonts w:cs="Arial"/>
        </w:rPr>
        <w:t>UK</w:t>
      </w:r>
      <w:proofErr w:type="spellEnd"/>
      <w:r w:rsidRPr="008415FB">
        <w:rPr>
          <w:rFonts w:cs="Arial"/>
        </w:rPr>
        <w:t xml:space="preserve"> in the context of implementing trends </w:t>
      </w:r>
      <w:proofErr w:type="gramStart"/>
      <w:r w:rsidRPr="008415FB">
        <w:rPr>
          <w:rFonts w:cs="Arial"/>
        </w:rPr>
        <w:t>of</w:t>
      </w:r>
      <w:proofErr w:type="gramEnd"/>
      <w:r w:rsidRPr="008415FB">
        <w:rPr>
          <w:rFonts w:cs="Arial"/>
        </w:rPr>
        <w:t xml:space="preserve"> digital technology and adopting flexible working practices. As the company aims to pursue rapid expansion and the transformation of its staff towards a more digital, work-from-wherever-you-have-internet-access culture, the report will consider how HR practices can be streamlined to address the new demands and at the same time, keep employees happy, and the organization effective</w:t>
      </w:r>
      <w:r w:rsidR="00BD3263" w:rsidRPr="008415FB">
        <w:rPr>
          <w:rFonts w:cs="Arial"/>
        </w:rPr>
        <w:t xml:space="preserve"> </w:t>
      </w:r>
      <w:r w:rsidR="00BD3263" w:rsidRPr="008415FB">
        <w:rPr>
          <w:rFonts w:eastAsia="Times New Roman" w:cs="Arial"/>
          <w:szCs w:val="24"/>
        </w:rPr>
        <w:t>(Bhanumathi, Hemavathi and S, 2024)</w:t>
      </w:r>
      <w:r w:rsidRPr="008415FB">
        <w:rPr>
          <w:rFonts w:cs="Arial"/>
        </w:rPr>
        <w:t>.</w:t>
      </w:r>
      <w:r w:rsidR="00242732" w:rsidRPr="008415FB">
        <w:rPr>
          <w:rFonts w:cs="Arial"/>
        </w:rPr>
        <w:t xml:space="preserve"> </w:t>
      </w:r>
      <w:r w:rsidRPr="008415FB">
        <w:rPr>
          <w:rFonts w:cs="Arial"/>
        </w:rPr>
        <w:t xml:space="preserve">The report will explore how these changes are impacting the HR practices in </w:t>
      </w:r>
      <w:r w:rsidR="001E2E2A" w:rsidRPr="008415FB">
        <w:rPr>
          <w:rFonts w:cs="Arial"/>
        </w:rPr>
        <w:t>Amazon UK</w:t>
      </w:r>
      <w:r w:rsidRPr="008415FB">
        <w:rPr>
          <w:rFonts w:cs="Arial"/>
        </w:rPr>
        <w:t xml:space="preserve"> </w:t>
      </w:r>
      <w:proofErr w:type="spellStart"/>
      <w:r w:rsidRPr="008415FB">
        <w:rPr>
          <w:rFonts w:cs="Arial"/>
        </w:rPr>
        <w:t>UK</w:t>
      </w:r>
      <w:proofErr w:type="spellEnd"/>
      <w:r w:rsidRPr="008415FB">
        <w:rPr>
          <w:rFonts w:cs="Arial"/>
        </w:rPr>
        <w:t xml:space="preserve">, specifically how digital technologies given the use of AI and cloud solutions are being implemented to facilitate the HR processes. It will also examine the ways flexible working practices are being assimilated into </w:t>
      </w:r>
      <w:r w:rsidR="001E2E2A" w:rsidRPr="008415FB">
        <w:rPr>
          <w:rFonts w:cs="Arial"/>
        </w:rPr>
        <w:t>Amazon UK</w:t>
      </w:r>
      <w:r w:rsidRPr="008415FB">
        <w:rPr>
          <w:rFonts w:cs="Arial"/>
        </w:rPr>
        <w:t xml:space="preserve"> organizational culture, which consists of remote working, and hybrid working. </w:t>
      </w:r>
    </w:p>
    <w:p w14:paraId="1B893B14" w14:textId="77777777" w:rsidR="004E650D" w:rsidRPr="008415FB" w:rsidRDefault="004E650D" w:rsidP="00362FC6">
      <w:pPr>
        <w:pStyle w:val="Heading1"/>
        <w:rPr>
          <w:rFonts w:eastAsia="Times New Roman" w:cs="Arial"/>
        </w:rPr>
      </w:pPr>
      <w:bookmarkStart w:id="1" w:name="_Toc213159715"/>
      <w:r w:rsidRPr="008415FB">
        <w:rPr>
          <w:rFonts w:eastAsia="Times New Roman" w:cs="Arial"/>
        </w:rPr>
        <w:t>E</w:t>
      </w:r>
      <w:r w:rsidR="00362FC6" w:rsidRPr="008415FB">
        <w:rPr>
          <w:rFonts w:eastAsia="Times New Roman" w:cs="Arial"/>
        </w:rPr>
        <w:t>xplanation of Specific Factors</w:t>
      </w:r>
      <w:bookmarkEnd w:id="1"/>
    </w:p>
    <w:p w14:paraId="7AAC4002" w14:textId="03673CB1" w:rsidR="007D4833" w:rsidRPr="008415FB" w:rsidRDefault="007D4833" w:rsidP="007D4833">
      <w:pPr>
        <w:rPr>
          <w:rFonts w:cs="Arial"/>
          <w:b/>
          <w:u w:val="single"/>
        </w:rPr>
      </w:pPr>
      <w:r w:rsidRPr="008415FB">
        <w:rPr>
          <w:rFonts w:cs="Arial"/>
          <w:b/>
          <w:u w:val="single"/>
        </w:rPr>
        <w:t xml:space="preserve">Business Transformation at </w:t>
      </w:r>
      <w:r w:rsidR="001E2E2A" w:rsidRPr="008415FB">
        <w:rPr>
          <w:rFonts w:cs="Arial"/>
          <w:b/>
          <w:u w:val="single"/>
        </w:rPr>
        <w:t>Amazon UK</w:t>
      </w:r>
    </w:p>
    <w:p w14:paraId="3D209373" w14:textId="77777777" w:rsidR="00362FC6" w:rsidRPr="008415FB" w:rsidRDefault="00362FC6" w:rsidP="00B223E5">
      <w:pPr>
        <w:rPr>
          <w:rFonts w:eastAsia="Times New Roman" w:cs="Arial"/>
          <w:szCs w:val="24"/>
        </w:rPr>
      </w:pPr>
      <w:r w:rsidRPr="008415FB">
        <w:rPr>
          <w:rFonts w:cs="Arial"/>
        </w:rPr>
        <w:t xml:space="preserve">The process of changing the operations, strategies, and culture of an organization in a fundamental manner to suit the new demands in the market or technology change is referred to as business transformation. Business transformation has been dynamic process at </w:t>
      </w:r>
      <w:r w:rsidR="001E2E2A" w:rsidRPr="008415FB">
        <w:rPr>
          <w:rFonts w:cs="Arial"/>
        </w:rPr>
        <w:t>Amazon UK</w:t>
      </w:r>
      <w:r w:rsidRPr="008415FB">
        <w:rPr>
          <w:rFonts w:cs="Arial"/>
        </w:rPr>
        <w:t xml:space="preserve"> </w:t>
      </w:r>
      <w:proofErr w:type="spellStart"/>
      <w:r w:rsidRPr="008415FB">
        <w:rPr>
          <w:rFonts w:cs="Arial"/>
        </w:rPr>
        <w:t>UK</w:t>
      </w:r>
      <w:proofErr w:type="spellEnd"/>
      <w:r w:rsidRPr="008415FB">
        <w:rPr>
          <w:rFonts w:cs="Arial"/>
        </w:rPr>
        <w:t xml:space="preserve"> for an </w:t>
      </w:r>
      <w:proofErr w:type="gramStart"/>
      <w:r w:rsidRPr="008415FB">
        <w:rPr>
          <w:rFonts w:cs="Arial"/>
        </w:rPr>
        <w:t>example,</w:t>
      </w:r>
      <w:proofErr w:type="gramEnd"/>
      <w:r w:rsidRPr="008415FB">
        <w:rPr>
          <w:rFonts w:cs="Arial"/>
        </w:rPr>
        <w:t xml:space="preserve"> the company constantly develops in response to the demands of a constantly growing global market. Originally an online bookstore, </w:t>
      </w:r>
      <w:r w:rsidR="001E2E2A" w:rsidRPr="008415FB">
        <w:rPr>
          <w:rFonts w:cs="Arial"/>
        </w:rPr>
        <w:t>Amazon UK</w:t>
      </w:r>
      <w:r w:rsidRPr="008415FB">
        <w:rPr>
          <w:rFonts w:cs="Arial"/>
        </w:rPr>
        <w:t xml:space="preserve"> has diversified its business strategies to be a world-renowned e-commerce </w:t>
      </w:r>
      <w:r w:rsidRPr="008415FB">
        <w:rPr>
          <w:rFonts w:cs="Arial"/>
        </w:rPr>
        <w:lastRenderedPageBreak/>
        <w:t xml:space="preserve">giant, a powerhouse in </w:t>
      </w:r>
      <w:proofErr w:type="gramStart"/>
      <w:r w:rsidRPr="008415FB">
        <w:rPr>
          <w:rFonts w:cs="Arial"/>
        </w:rPr>
        <w:t>the cloud</w:t>
      </w:r>
      <w:proofErr w:type="gramEnd"/>
      <w:r w:rsidRPr="008415FB">
        <w:rPr>
          <w:rFonts w:cs="Arial"/>
        </w:rPr>
        <w:t xml:space="preserve"> computing, artificial intelligence (AI) and digital services</w:t>
      </w:r>
      <w:r w:rsidR="00B223E5" w:rsidRPr="008415FB">
        <w:rPr>
          <w:rFonts w:cs="Arial"/>
        </w:rPr>
        <w:t xml:space="preserve"> </w:t>
      </w:r>
      <w:r w:rsidR="00B223E5" w:rsidRPr="008415FB">
        <w:rPr>
          <w:rFonts w:eastAsia="Times New Roman" w:cs="Arial"/>
          <w:szCs w:val="24"/>
        </w:rPr>
        <w:t>(Ahmed et al., 2022)</w:t>
      </w:r>
      <w:r w:rsidRPr="008415FB">
        <w:rPr>
          <w:rFonts w:cs="Arial"/>
        </w:rPr>
        <w:t>.</w:t>
      </w:r>
    </w:p>
    <w:p w14:paraId="25C56D09" w14:textId="2A901104" w:rsidR="00362FC6" w:rsidRPr="008415FB" w:rsidRDefault="00362FC6" w:rsidP="009C4B86">
      <w:pPr>
        <w:ind w:firstLine="720"/>
        <w:rPr>
          <w:rFonts w:eastAsia="Times New Roman" w:cs="Arial"/>
          <w:szCs w:val="24"/>
        </w:rPr>
      </w:pPr>
      <w:r w:rsidRPr="008415FB">
        <w:rPr>
          <w:rFonts w:cs="Arial"/>
        </w:rPr>
        <w:t xml:space="preserve">The transformation of </w:t>
      </w:r>
      <w:r w:rsidR="001E2E2A" w:rsidRPr="008415FB">
        <w:rPr>
          <w:rFonts w:cs="Arial"/>
        </w:rPr>
        <w:t>Amazon UK</w:t>
      </w:r>
      <w:r w:rsidRPr="008415FB">
        <w:rPr>
          <w:rFonts w:cs="Arial"/>
        </w:rPr>
        <w:t xml:space="preserve"> has especially been characterized by the booming fire of its e-commerce platform that has transformed the shopping habits of its consumers. The firm has managed to deliver its products quickly, offer customized shopping services and a continuously diversified portfolio that has made it a market leader. Coupled with it, the entry by </w:t>
      </w:r>
      <w:r w:rsidR="001E2E2A" w:rsidRPr="008415FB">
        <w:rPr>
          <w:rFonts w:cs="Arial"/>
        </w:rPr>
        <w:t>Amazon UK</w:t>
      </w:r>
      <w:r w:rsidRPr="008415FB">
        <w:rPr>
          <w:rFonts w:cs="Arial"/>
        </w:rPr>
        <w:t xml:space="preserve"> into cloud computing service by </w:t>
      </w:r>
      <w:r w:rsidR="001E2E2A" w:rsidRPr="008415FB">
        <w:rPr>
          <w:rFonts w:cs="Arial"/>
        </w:rPr>
        <w:t>Amazon UK</w:t>
      </w:r>
      <w:r w:rsidRPr="008415FB">
        <w:rPr>
          <w:rFonts w:cs="Arial"/>
        </w:rPr>
        <w:t xml:space="preserve"> Web Services (AWS) has been a game changer. AWS offers cloud-based management to enterprises across the globe which makes </w:t>
      </w:r>
      <w:r w:rsidR="001E2E2A" w:rsidRPr="008415FB">
        <w:rPr>
          <w:rFonts w:cs="Arial"/>
        </w:rPr>
        <w:t>Amazon UK</w:t>
      </w:r>
      <w:r w:rsidRPr="008415FB">
        <w:rPr>
          <w:rFonts w:cs="Arial"/>
        </w:rPr>
        <w:t xml:space="preserve"> an important participant in the digital economy that assists the company to diversify its revenue sources beyond usual retailing</w:t>
      </w:r>
      <w:r w:rsidR="009C4B86" w:rsidRPr="008415FB">
        <w:rPr>
          <w:rFonts w:cs="Arial"/>
        </w:rPr>
        <w:t xml:space="preserve"> </w:t>
      </w:r>
      <w:r w:rsidR="009C4B86" w:rsidRPr="008415FB">
        <w:rPr>
          <w:rFonts w:eastAsia="Times New Roman" w:cs="Arial"/>
          <w:szCs w:val="24"/>
        </w:rPr>
        <w:t>(Reznikov, 2023)</w:t>
      </w:r>
      <w:r w:rsidRPr="008415FB">
        <w:rPr>
          <w:rFonts w:cs="Arial"/>
        </w:rPr>
        <w:t>.</w:t>
      </w:r>
    </w:p>
    <w:p w14:paraId="21F4A5F9" w14:textId="73E9A190" w:rsidR="007D4833" w:rsidRPr="008415FB" w:rsidRDefault="007D4833" w:rsidP="007D4833">
      <w:pPr>
        <w:rPr>
          <w:rFonts w:cs="Arial"/>
          <w:b/>
          <w:u w:val="single"/>
        </w:rPr>
      </w:pPr>
      <w:r w:rsidRPr="008415FB">
        <w:rPr>
          <w:rFonts w:cs="Arial"/>
          <w:b/>
          <w:u w:val="single"/>
        </w:rPr>
        <w:t xml:space="preserve">Digital Technology Trends at </w:t>
      </w:r>
      <w:r w:rsidR="001E2E2A" w:rsidRPr="008415FB">
        <w:rPr>
          <w:rFonts w:cs="Arial"/>
          <w:b/>
          <w:u w:val="single"/>
        </w:rPr>
        <w:t>Amazon UK</w:t>
      </w:r>
    </w:p>
    <w:p w14:paraId="419001AC" w14:textId="77777777" w:rsidR="00B353C4" w:rsidRPr="008415FB" w:rsidRDefault="001E2E2A" w:rsidP="00683241">
      <w:pPr>
        <w:rPr>
          <w:rFonts w:eastAsia="Times New Roman" w:cs="Arial"/>
          <w:szCs w:val="24"/>
        </w:rPr>
      </w:pPr>
      <w:r w:rsidRPr="008415FB">
        <w:rPr>
          <w:rFonts w:cs="Arial"/>
        </w:rPr>
        <w:t>Amazon UK</w:t>
      </w:r>
      <w:r w:rsidR="007D4833" w:rsidRPr="008415FB">
        <w:rPr>
          <w:rFonts w:cs="Arial"/>
        </w:rPr>
        <w:t xml:space="preserve"> </w:t>
      </w:r>
      <w:proofErr w:type="spellStart"/>
      <w:r w:rsidR="007D4833" w:rsidRPr="008415FB">
        <w:rPr>
          <w:rFonts w:cs="Arial"/>
        </w:rPr>
        <w:t>UK</w:t>
      </w:r>
      <w:proofErr w:type="spellEnd"/>
      <w:r w:rsidR="007D4833" w:rsidRPr="008415FB">
        <w:rPr>
          <w:rFonts w:cs="Arial"/>
        </w:rPr>
        <w:t xml:space="preserve"> has been leading to use digital technologies that have helped it become more efficient in its operations to promote its international expansion. The company has embraced artificial intelligence (AI) in all its business aspects, including customized suggestions on the site or optimization of supply chains</w:t>
      </w:r>
      <w:r w:rsidR="00683241" w:rsidRPr="008415FB">
        <w:rPr>
          <w:rFonts w:cs="Arial"/>
        </w:rPr>
        <w:t xml:space="preserve"> </w:t>
      </w:r>
      <w:r w:rsidR="00683241" w:rsidRPr="008415FB">
        <w:rPr>
          <w:rFonts w:eastAsia="Times New Roman" w:cs="Arial"/>
          <w:szCs w:val="24"/>
        </w:rPr>
        <w:t>(Goswami et al., 2024)</w:t>
      </w:r>
      <w:r w:rsidR="007D4833" w:rsidRPr="008415FB">
        <w:rPr>
          <w:rFonts w:cs="Arial"/>
        </w:rPr>
        <w:t xml:space="preserve">. The AI-based tools are applicable in HR to decelerate the recruitment process to find </w:t>
      </w:r>
      <w:proofErr w:type="gramStart"/>
      <w:r w:rsidR="007D4833" w:rsidRPr="008415FB">
        <w:rPr>
          <w:rFonts w:cs="Arial"/>
        </w:rPr>
        <w:t>the suitable</w:t>
      </w:r>
      <w:proofErr w:type="gramEnd"/>
      <w:r w:rsidR="007D4833" w:rsidRPr="008415FB">
        <w:rPr>
          <w:rFonts w:cs="Arial"/>
        </w:rPr>
        <w:t xml:space="preserve"> individuals that can help the company integrate into its culture and skills expectations ba</w:t>
      </w:r>
      <w:r w:rsidR="00735EB0" w:rsidRPr="008415FB">
        <w:rPr>
          <w:rFonts w:cs="Arial"/>
        </w:rPr>
        <w:t>sed on data-driven information.</w:t>
      </w:r>
    </w:p>
    <w:p w14:paraId="4C9CF083" w14:textId="77777777" w:rsidR="007D4833" w:rsidRPr="008415FB" w:rsidRDefault="001E2E2A" w:rsidP="00B353C4">
      <w:pPr>
        <w:ind w:firstLine="720"/>
        <w:rPr>
          <w:rFonts w:cs="Arial"/>
        </w:rPr>
      </w:pPr>
      <w:r w:rsidRPr="008415FB">
        <w:rPr>
          <w:rFonts w:cs="Arial"/>
        </w:rPr>
        <w:t>Amazon UK</w:t>
      </w:r>
      <w:r w:rsidR="007D4833" w:rsidRPr="008415FB">
        <w:rPr>
          <w:rFonts w:cs="Arial"/>
        </w:rPr>
        <w:t xml:space="preserve"> </w:t>
      </w:r>
      <w:proofErr w:type="spellStart"/>
      <w:r w:rsidR="007D4833" w:rsidRPr="008415FB">
        <w:rPr>
          <w:rFonts w:cs="Arial"/>
        </w:rPr>
        <w:t>UK</w:t>
      </w:r>
      <w:proofErr w:type="spellEnd"/>
      <w:r w:rsidR="007D4833" w:rsidRPr="008415FB">
        <w:rPr>
          <w:rFonts w:cs="Arial"/>
        </w:rPr>
        <w:t xml:space="preserve"> collaborates with extremely large volumes of information to reach lucrative decisions in different divisions. Data analytics within </w:t>
      </w:r>
      <w:proofErr w:type="gramStart"/>
      <w:r w:rsidR="007D4833" w:rsidRPr="008415FB">
        <w:rPr>
          <w:rFonts w:cs="Arial"/>
        </w:rPr>
        <w:t>the HR</w:t>
      </w:r>
      <w:proofErr w:type="gramEnd"/>
      <w:r w:rsidR="007D4833" w:rsidRPr="008415FB">
        <w:rPr>
          <w:rFonts w:cs="Arial"/>
        </w:rPr>
        <w:t xml:space="preserve"> can be used to trace the performance of the workers, what should be improved upon, and what are being required by the </w:t>
      </w:r>
      <w:r w:rsidR="00AB7D6E" w:rsidRPr="008415FB">
        <w:rPr>
          <w:rFonts w:cs="Arial"/>
        </w:rPr>
        <w:t>business in terms of personnel.</w:t>
      </w:r>
    </w:p>
    <w:p w14:paraId="3BC3A0F1" w14:textId="64E80CB8" w:rsidR="00D72A4C" w:rsidRPr="008415FB" w:rsidRDefault="00D72A4C" w:rsidP="007D4833">
      <w:pPr>
        <w:rPr>
          <w:rFonts w:cs="Arial"/>
          <w:b/>
          <w:u w:val="single"/>
        </w:rPr>
      </w:pPr>
      <w:r w:rsidRPr="008415FB">
        <w:rPr>
          <w:rFonts w:cs="Arial"/>
          <w:b/>
          <w:u w:val="single"/>
        </w:rPr>
        <w:t xml:space="preserve">Flexible Working Arrangements at </w:t>
      </w:r>
      <w:r w:rsidR="001E2E2A" w:rsidRPr="008415FB">
        <w:rPr>
          <w:rFonts w:cs="Arial"/>
          <w:b/>
          <w:u w:val="single"/>
        </w:rPr>
        <w:t>Amazon UK</w:t>
      </w:r>
    </w:p>
    <w:p w14:paraId="5B01FEBD" w14:textId="3BEAD5A3" w:rsidR="00D72A4C" w:rsidRPr="008415FB" w:rsidRDefault="00D72A4C" w:rsidP="00D72A4C">
      <w:pPr>
        <w:rPr>
          <w:rFonts w:cs="Arial"/>
        </w:rPr>
      </w:pPr>
      <w:r w:rsidRPr="008415FB">
        <w:rPr>
          <w:rFonts w:cs="Arial"/>
        </w:rPr>
        <w:t xml:space="preserve">Flexible working arrangements have gained prominence in </w:t>
      </w:r>
      <w:proofErr w:type="gramStart"/>
      <w:r w:rsidRPr="008415FB">
        <w:rPr>
          <w:rFonts w:cs="Arial"/>
        </w:rPr>
        <w:t>the recent</w:t>
      </w:r>
      <w:proofErr w:type="gramEnd"/>
      <w:r w:rsidRPr="008415FB">
        <w:rPr>
          <w:rFonts w:cs="Arial"/>
        </w:rPr>
        <w:t xml:space="preserve"> </w:t>
      </w:r>
      <w:proofErr w:type="gramStart"/>
      <w:r w:rsidRPr="008415FB">
        <w:rPr>
          <w:rFonts w:cs="Arial"/>
        </w:rPr>
        <w:t>years</w:t>
      </w:r>
      <w:proofErr w:type="gramEnd"/>
      <w:r w:rsidRPr="008415FB">
        <w:rPr>
          <w:rFonts w:cs="Arial"/>
        </w:rPr>
        <w:t xml:space="preserve"> and </w:t>
      </w:r>
      <w:r w:rsidR="001E2E2A" w:rsidRPr="008415FB">
        <w:rPr>
          <w:rFonts w:cs="Arial"/>
        </w:rPr>
        <w:t>Amazon UK</w:t>
      </w:r>
      <w:r w:rsidRPr="008415FB">
        <w:rPr>
          <w:rFonts w:cs="Arial"/>
        </w:rPr>
        <w:t xml:space="preserve"> </w:t>
      </w:r>
      <w:proofErr w:type="spellStart"/>
      <w:r w:rsidRPr="008415FB">
        <w:rPr>
          <w:rFonts w:cs="Arial"/>
        </w:rPr>
        <w:t>UK</w:t>
      </w:r>
      <w:proofErr w:type="spellEnd"/>
      <w:r w:rsidRPr="008415FB">
        <w:rPr>
          <w:rFonts w:cs="Arial"/>
        </w:rPr>
        <w:t xml:space="preserve"> has not been left out in this by adopting the new changes according to the changing workforce expectations. The COVID-19 pandemic increased the transition to remote and hybrid working forms, which </w:t>
      </w:r>
      <w:r w:rsidR="001E2E2A" w:rsidRPr="008415FB">
        <w:rPr>
          <w:rFonts w:cs="Arial"/>
        </w:rPr>
        <w:t>Amazon UK</w:t>
      </w:r>
      <w:r w:rsidRPr="008415FB">
        <w:rPr>
          <w:rFonts w:cs="Arial"/>
        </w:rPr>
        <w:t xml:space="preserve"> has already introduced into its organizational culture. Although </w:t>
      </w:r>
      <w:r w:rsidR="001E2E2A" w:rsidRPr="008415FB">
        <w:rPr>
          <w:rFonts w:cs="Arial"/>
        </w:rPr>
        <w:t>Amazon UK</w:t>
      </w:r>
      <w:r w:rsidRPr="008415FB">
        <w:rPr>
          <w:rFonts w:cs="Arial"/>
        </w:rPr>
        <w:t xml:space="preserve"> has been linked with the deployment of huge </w:t>
      </w:r>
      <w:r w:rsidRPr="008415FB">
        <w:rPr>
          <w:rFonts w:cs="Arial"/>
        </w:rPr>
        <w:lastRenderedPageBreak/>
        <w:t xml:space="preserve">warehouses and fulfillment </w:t>
      </w:r>
      <w:r w:rsidR="00F86969" w:rsidRPr="008415FB">
        <w:rPr>
          <w:rFonts w:cs="Arial"/>
        </w:rPr>
        <w:t>centers</w:t>
      </w:r>
      <w:r w:rsidRPr="008415FB">
        <w:rPr>
          <w:rFonts w:cs="Arial"/>
        </w:rPr>
        <w:t>, the corporation has come a long way in providing its corporate staff members with flexible work schedules.</w:t>
      </w:r>
    </w:p>
    <w:p w14:paraId="7696738C" w14:textId="77777777" w:rsidR="00D72A4C" w:rsidRPr="008415FB" w:rsidRDefault="001E2E2A" w:rsidP="008415FB">
      <w:pPr>
        <w:ind w:firstLine="720"/>
        <w:rPr>
          <w:rFonts w:eastAsia="Times New Roman" w:cs="Arial"/>
          <w:szCs w:val="24"/>
        </w:rPr>
      </w:pPr>
      <w:r w:rsidRPr="008415FB">
        <w:rPr>
          <w:rFonts w:cs="Arial"/>
        </w:rPr>
        <w:t>Amazon UK</w:t>
      </w:r>
      <w:r w:rsidR="00D72A4C" w:rsidRPr="008415FB">
        <w:rPr>
          <w:rFonts w:cs="Arial"/>
        </w:rPr>
        <w:t xml:space="preserve"> has also offered alternative working arrangements to many positions, whereby employees can work outside the office, especially under technology and management organizations</w:t>
      </w:r>
      <w:r w:rsidR="00683241" w:rsidRPr="008415FB">
        <w:rPr>
          <w:rFonts w:cs="Arial"/>
        </w:rPr>
        <w:t xml:space="preserve"> </w:t>
      </w:r>
      <w:r w:rsidR="00683241" w:rsidRPr="008415FB">
        <w:rPr>
          <w:rFonts w:eastAsia="Times New Roman" w:cs="Arial"/>
          <w:szCs w:val="24"/>
        </w:rPr>
        <w:t>(Fuchs, Dannenberg and Wiedemann, 2021)</w:t>
      </w:r>
      <w:r w:rsidR="00D72A4C" w:rsidRPr="008415FB">
        <w:rPr>
          <w:rFonts w:cs="Arial"/>
        </w:rPr>
        <w:t>. The company has hybrid working models, as well; the employees are allowed to divide time between the workplace and home, and it is much more flexible, but they still are allowed to col</w:t>
      </w:r>
      <w:r w:rsidR="002E3FAB" w:rsidRPr="008415FB">
        <w:rPr>
          <w:rFonts w:cs="Arial"/>
        </w:rPr>
        <w:t>laborate with others in person.</w:t>
      </w:r>
      <w:r w:rsidR="008150F3" w:rsidRPr="008415FB">
        <w:rPr>
          <w:rFonts w:cs="Arial"/>
        </w:rPr>
        <w:t xml:space="preserve"> </w:t>
      </w:r>
      <w:r w:rsidR="00B00B31" w:rsidRPr="008415FB">
        <w:rPr>
          <w:rFonts w:cs="Arial"/>
        </w:rPr>
        <w:t xml:space="preserve">For </w:t>
      </w:r>
      <w:r w:rsidRPr="008415FB">
        <w:rPr>
          <w:rFonts w:cs="Arial"/>
        </w:rPr>
        <w:t>Amazon UK</w:t>
      </w:r>
      <w:r w:rsidR="00D72A4C" w:rsidRPr="008415FB">
        <w:rPr>
          <w:rFonts w:cs="Arial"/>
        </w:rPr>
        <w:t xml:space="preserve"> to remain productive and efficient as well as cultivate collaboration and innovation culture</w:t>
      </w:r>
      <w:r w:rsidR="00F55259" w:rsidRPr="008415FB">
        <w:rPr>
          <w:rFonts w:cs="Arial"/>
        </w:rPr>
        <w:t xml:space="preserve"> even in a virtual environment. </w:t>
      </w:r>
      <w:r w:rsidR="00D72A4C" w:rsidRPr="008415FB">
        <w:rPr>
          <w:rFonts w:cs="Arial"/>
        </w:rPr>
        <w:t xml:space="preserve">Although the company has been able to stay at the same performance levels, flexible </w:t>
      </w:r>
      <w:proofErr w:type="gramStart"/>
      <w:r w:rsidR="00D72A4C" w:rsidRPr="008415FB">
        <w:rPr>
          <w:rFonts w:cs="Arial"/>
        </w:rPr>
        <w:t>working</w:t>
      </w:r>
      <w:proofErr w:type="gramEnd"/>
      <w:r w:rsidR="00D72A4C" w:rsidRPr="008415FB">
        <w:rPr>
          <w:rFonts w:cs="Arial"/>
        </w:rPr>
        <w:t xml:space="preserve"> has helped increase employee satisfaction and retention rates.</w:t>
      </w:r>
    </w:p>
    <w:p w14:paraId="04DBA85D" w14:textId="77777777" w:rsidR="004E650D" w:rsidRPr="008415FB" w:rsidRDefault="004E650D" w:rsidP="0080079D">
      <w:pPr>
        <w:pStyle w:val="Heading1"/>
        <w:rPr>
          <w:rFonts w:eastAsia="Times New Roman" w:cs="Arial"/>
        </w:rPr>
      </w:pPr>
      <w:bookmarkStart w:id="2" w:name="_Toc213159716"/>
      <w:r w:rsidRPr="008415FB">
        <w:rPr>
          <w:rFonts w:eastAsia="Times New Roman" w:cs="Arial"/>
        </w:rPr>
        <w:t>Evaluati</w:t>
      </w:r>
      <w:r w:rsidR="0080079D" w:rsidRPr="008415FB">
        <w:rPr>
          <w:rFonts w:eastAsia="Times New Roman" w:cs="Arial"/>
        </w:rPr>
        <w:t>on of Contemporary HR Practices</w:t>
      </w:r>
      <w:bookmarkEnd w:id="2"/>
    </w:p>
    <w:p w14:paraId="79D6BDD7" w14:textId="77777777" w:rsidR="0080079D" w:rsidRPr="008415FB" w:rsidRDefault="0080079D" w:rsidP="0080079D">
      <w:pPr>
        <w:rPr>
          <w:rFonts w:cs="Arial"/>
          <w:b/>
          <w:u w:val="single"/>
        </w:rPr>
      </w:pPr>
      <w:r w:rsidRPr="008415FB">
        <w:rPr>
          <w:rFonts w:cs="Arial"/>
          <w:b/>
          <w:u w:val="single"/>
        </w:rPr>
        <w:t xml:space="preserve">Digital Technology in HR at </w:t>
      </w:r>
      <w:r w:rsidR="001E2E2A" w:rsidRPr="008415FB">
        <w:rPr>
          <w:rFonts w:cs="Arial"/>
          <w:b/>
          <w:u w:val="single"/>
        </w:rPr>
        <w:t>Amazon UK</w:t>
      </w:r>
    </w:p>
    <w:p w14:paraId="3E3DDAF0" w14:textId="77777777" w:rsidR="0080079D" w:rsidRPr="008415FB" w:rsidRDefault="001E2E2A" w:rsidP="00683241">
      <w:pPr>
        <w:rPr>
          <w:rFonts w:eastAsia="Times New Roman" w:cs="Arial"/>
          <w:szCs w:val="24"/>
        </w:rPr>
      </w:pPr>
      <w:r w:rsidRPr="008415FB">
        <w:rPr>
          <w:rFonts w:cs="Arial"/>
        </w:rPr>
        <w:t>Amazon UK</w:t>
      </w:r>
      <w:r w:rsidR="0080079D" w:rsidRPr="008415FB">
        <w:rPr>
          <w:rFonts w:cs="Arial"/>
        </w:rPr>
        <w:t xml:space="preserve"> </w:t>
      </w:r>
      <w:proofErr w:type="spellStart"/>
      <w:r w:rsidR="0080079D" w:rsidRPr="008415FB">
        <w:rPr>
          <w:rFonts w:cs="Arial"/>
        </w:rPr>
        <w:t>UK</w:t>
      </w:r>
      <w:proofErr w:type="spellEnd"/>
      <w:r w:rsidR="0080079D" w:rsidRPr="008415FB">
        <w:rPr>
          <w:rFonts w:cs="Arial"/>
        </w:rPr>
        <w:t xml:space="preserve"> has managed to incorporate the use of artificial intelligence (AI) in its HR functions, and it has turned the process of recruitment, management, and employee development in the company entirely</w:t>
      </w:r>
      <w:r w:rsidR="00683241" w:rsidRPr="008415FB">
        <w:rPr>
          <w:rFonts w:cs="Arial"/>
        </w:rPr>
        <w:t xml:space="preserve"> </w:t>
      </w:r>
      <w:r w:rsidR="00683241" w:rsidRPr="008415FB">
        <w:rPr>
          <w:rFonts w:eastAsia="Times New Roman" w:cs="Arial"/>
          <w:szCs w:val="24"/>
        </w:rPr>
        <w:t>(George and Thomas, 2019)</w:t>
      </w:r>
      <w:r w:rsidR="0080079D" w:rsidRPr="008415FB">
        <w:rPr>
          <w:rFonts w:cs="Arial"/>
        </w:rPr>
        <w:t xml:space="preserve">. Among the most important uses of AI is in the field of recruitment where </w:t>
      </w:r>
      <w:r w:rsidRPr="008415FB">
        <w:rPr>
          <w:rFonts w:cs="Arial"/>
        </w:rPr>
        <w:t>Amazon UK</w:t>
      </w:r>
      <w:r w:rsidR="0080079D" w:rsidRPr="008415FB">
        <w:rPr>
          <w:rFonts w:cs="Arial"/>
        </w:rPr>
        <w:t xml:space="preserve"> applies machine learning algorithms to optimize the process of hiring. These algorithms process large volumes of data on the resume and online profiles of candidates as well as their past performance measures to determine people who are most likely to be successful in certain roles within </w:t>
      </w:r>
      <w:r w:rsidRPr="008415FB">
        <w:rPr>
          <w:rFonts w:cs="Arial"/>
        </w:rPr>
        <w:t>Amazon UK</w:t>
      </w:r>
      <w:r w:rsidR="0080079D" w:rsidRPr="008415FB">
        <w:rPr>
          <w:rFonts w:cs="Arial"/>
        </w:rPr>
        <w:t xml:space="preserve">. This eliminates human bias as well as </w:t>
      </w:r>
      <w:proofErr w:type="gramStart"/>
      <w:r w:rsidR="0080079D" w:rsidRPr="008415FB">
        <w:rPr>
          <w:rFonts w:cs="Arial"/>
        </w:rPr>
        <w:t>makes</w:t>
      </w:r>
      <w:proofErr w:type="gramEnd"/>
      <w:r w:rsidR="0080079D" w:rsidRPr="008415FB">
        <w:rPr>
          <w:rFonts w:cs="Arial"/>
        </w:rPr>
        <w:t xml:space="preserve"> the screening process quicker so that the HR teams </w:t>
      </w:r>
      <w:proofErr w:type="gramStart"/>
      <w:r w:rsidR="0080079D" w:rsidRPr="008415FB">
        <w:rPr>
          <w:rFonts w:cs="Arial"/>
        </w:rPr>
        <w:t>could</w:t>
      </w:r>
      <w:proofErr w:type="gramEnd"/>
      <w:r w:rsidR="0080079D" w:rsidRPr="008415FB">
        <w:rPr>
          <w:rFonts w:cs="Arial"/>
        </w:rPr>
        <w:t xml:space="preserve"> concentrate on the top potential candidates.</w:t>
      </w:r>
    </w:p>
    <w:p w14:paraId="66051083" w14:textId="77777777" w:rsidR="0080079D" w:rsidRPr="008415FB" w:rsidRDefault="0080079D" w:rsidP="00683241">
      <w:pPr>
        <w:ind w:firstLine="720"/>
        <w:rPr>
          <w:rFonts w:cs="Arial"/>
        </w:rPr>
      </w:pPr>
      <w:r w:rsidRPr="008415FB">
        <w:rPr>
          <w:rFonts w:cs="Arial"/>
        </w:rPr>
        <w:t xml:space="preserve">Besides recruitment, data analytics have played an instrumental role in employee performance at </w:t>
      </w:r>
      <w:r w:rsidR="001E2E2A" w:rsidRPr="008415FB">
        <w:rPr>
          <w:rFonts w:cs="Arial"/>
        </w:rPr>
        <w:t>Amazon UK</w:t>
      </w:r>
      <w:r w:rsidRPr="008415FB">
        <w:rPr>
          <w:rFonts w:cs="Arial"/>
        </w:rPr>
        <w:t xml:space="preserve"> and is powered by AI. The company applies predictive analytics to measure how different employees are and how productive they are as well using the patterns in work performance, attendance, and feedback. This will enable the HR managers to see the best performers and those areas where more support or development is required. Moreover, AI tools can be used to monitor the development of </w:t>
      </w:r>
      <w:r w:rsidRPr="008415FB">
        <w:rPr>
          <w:rFonts w:cs="Arial"/>
        </w:rPr>
        <w:lastRenderedPageBreak/>
        <w:t xml:space="preserve">employees in respect of key performance indicators (KPIs), to make sure that </w:t>
      </w:r>
      <w:r w:rsidR="001E2E2A" w:rsidRPr="008415FB">
        <w:rPr>
          <w:rFonts w:cs="Arial"/>
        </w:rPr>
        <w:t>Amazon UK</w:t>
      </w:r>
      <w:r w:rsidRPr="008415FB">
        <w:rPr>
          <w:rFonts w:cs="Arial"/>
        </w:rPr>
        <w:t xml:space="preserve"> keeps its data-driven performance management.</w:t>
      </w:r>
    </w:p>
    <w:p w14:paraId="6B575DEF" w14:textId="77777777" w:rsidR="003C4F80" w:rsidRPr="008415FB" w:rsidRDefault="003C4F80" w:rsidP="0080079D">
      <w:pPr>
        <w:rPr>
          <w:rFonts w:cs="Arial"/>
          <w:b/>
          <w:u w:val="single"/>
        </w:rPr>
      </w:pPr>
      <w:r w:rsidRPr="008415FB">
        <w:rPr>
          <w:rFonts w:cs="Arial"/>
          <w:b/>
          <w:u w:val="single"/>
        </w:rPr>
        <w:t>Flexible Working Solutions</w:t>
      </w:r>
    </w:p>
    <w:p w14:paraId="11BB8CB1" w14:textId="77777777" w:rsidR="003C4F80" w:rsidRPr="008415FB" w:rsidRDefault="001E2E2A" w:rsidP="00DD0EB8">
      <w:pPr>
        <w:rPr>
          <w:rFonts w:eastAsia="Times New Roman" w:cs="Arial"/>
          <w:szCs w:val="24"/>
        </w:rPr>
      </w:pPr>
      <w:r w:rsidRPr="008415FB">
        <w:rPr>
          <w:rFonts w:cs="Arial"/>
        </w:rPr>
        <w:t>Amazon UK</w:t>
      </w:r>
      <w:r w:rsidR="003C4F80" w:rsidRPr="008415FB">
        <w:rPr>
          <w:rFonts w:cs="Arial"/>
        </w:rPr>
        <w:t xml:space="preserve"> </w:t>
      </w:r>
      <w:proofErr w:type="spellStart"/>
      <w:r w:rsidR="003C4F80" w:rsidRPr="008415FB">
        <w:rPr>
          <w:rFonts w:cs="Arial"/>
        </w:rPr>
        <w:t>UK</w:t>
      </w:r>
      <w:proofErr w:type="spellEnd"/>
      <w:r w:rsidR="003C4F80" w:rsidRPr="008415FB">
        <w:rPr>
          <w:rFonts w:cs="Arial"/>
        </w:rPr>
        <w:t xml:space="preserve"> has gone a long way in embracing flexible working </w:t>
      </w:r>
      <w:proofErr w:type="gramStart"/>
      <w:r w:rsidR="003C4F80" w:rsidRPr="008415FB">
        <w:rPr>
          <w:rFonts w:cs="Arial"/>
        </w:rPr>
        <w:t>solutions</w:t>
      </w:r>
      <w:proofErr w:type="gramEnd"/>
      <w:r w:rsidR="003C4F80" w:rsidRPr="008415FB">
        <w:rPr>
          <w:rFonts w:cs="Arial"/>
        </w:rPr>
        <w:t xml:space="preserve"> especially due to the changing demands of the workforce and the COVID-19 pandemic. </w:t>
      </w:r>
      <w:r w:rsidRPr="008415FB">
        <w:rPr>
          <w:rFonts w:cs="Arial"/>
        </w:rPr>
        <w:t>Amazon UK</w:t>
      </w:r>
      <w:r w:rsidR="003C4F80" w:rsidRPr="008415FB">
        <w:rPr>
          <w:rFonts w:cs="Arial"/>
        </w:rPr>
        <w:t xml:space="preserve"> has historically been recognized to </w:t>
      </w:r>
      <w:proofErr w:type="gramStart"/>
      <w:r w:rsidR="003C4F80" w:rsidRPr="008415FB">
        <w:rPr>
          <w:rFonts w:cs="Arial"/>
        </w:rPr>
        <w:t>be having</w:t>
      </w:r>
      <w:proofErr w:type="gramEnd"/>
      <w:r w:rsidR="003C4F80" w:rsidRPr="008415FB">
        <w:rPr>
          <w:rFonts w:cs="Arial"/>
        </w:rPr>
        <w:t xml:space="preserve"> huge fulfillment centers and warehouses, but now, the same effort has been applied to the corporate employees by offering flexibility in working arrangements. </w:t>
      </w:r>
      <w:r w:rsidRPr="008415FB">
        <w:rPr>
          <w:rFonts w:cs="Arial"/>
        </w:rPr>
        <w:t>Amazon UK</w:t>
      </w:r>
      <w:r w:rsidR="003C4F80" w:rsidRPr="008415FB">
        <w:rPr>
          <w:rFonts w:cs="Arial"/>
        </w:rPr>
        <w:t xml:space="preserve"> has currently introduced a hybrid working system, which gives the employees an option of dividing their days between spending time at home and the office</w:t>
      </w:r>
      <w:r w:rsidR="00DD0EB8" w:rsidRPr="008415FB">
        <w:rPr>
          <w:rFonts w:cs="Arial"/>
        </w:rPr>
        <w:t xml:space="preserve"> </w:t>
      </w:r>
      <w:r w:rsidR="00DD0EB8" w:rsidRPr="008415FB">
        <w:rPr>
          <w:rFonts w:eastAsia="Times New Roman" w:cs="Arial"/>
          <w:szCs w:val="24"/>
        </w:rPr>
        <w:t>(Martins, 2022)</w:t>
      </w:r>
      <w:r w:rsidR="003C4F80" w:rsidRPr="008415FB">
        <w:rPr>
          <w:rFonts w:cs="Arial"/>
        </w:rPr>
        <w:t>. This model helps in upholding the wish of the employees in healthy work-life balance without undermining collaboration and innovation.</w:t>
      </w:r>
    </w:p>
    <w:p w14:paraId="6311274F" w14:textId="77777777" w:rsidR="003C4F80" w:rsidRPr="00310C4D" w:rsidRDefault="001E2E2A" w:rsidP="00310C4D">
      <w:pPr>
        <w:ind w:firstLine="720"/>
        <w:rPr>
          <w:rFonts w:cs="Arial"/>
        </w:rPr>
      </w:pPr>
      <w:r w:rsidRPr="008415FB">
        <w:rPr>
          <w:rFonts w:cs="Arial"/>
        </w:rPr>
        <w:t>Amazon UK</w:t>
      </w:r>
      <w:r w:rsidR="003C4F80" w:rsidRPr="008415FB">
        <w:rPr>
          <w:rFonts w:cs="Arial"/>
        </w:rPr>
        <w:t xml:space="preserve"> has put in place </w:t>
      </w:r>
      <w:proofErr w:type="gramStart"/>
      <w:r w:rsidR="003C4F80" w:rsidRPr="008415FB">
        <w:rPr>
          <w:rFonts w:cs="Arial"/>
        </w:rPr>
        <w:t>a number of</w:t>
      </w:r>
      <w:proofErr w:type="gramEnd"/>
      <w:r w:rsidR="003C4F80" w:rsidRPr="008415FB">
        <w:rPr>
          <w:rFonts w:cs="Arial"/>
        </w:rPr>
        <w:t xml:space="preserve"> measures to ensure that productivity, well-being and strong work culture are upheld. </w:t>
      </w:r>
      <w:r w:rsidRPr="008415FB">
        <w:rPr>
          <w:rFonts w:cs="Arial"/>
        </w:rPr>
        <w:t>Amazon UK</w:t>
      </w:r>
      <w:r w:rsidR="003C4F80" w:rsidRPr="008415FB">
        <w:rPr>
          <w:rFonts w:cs="Arial"/>
        </w:rPr>
        <w:t xml:space="preserve"> uses digital collaboration tools such as </w:t>
      </w:r>
      <w:r w:rsidRPr="008415FB">
        <w:rPr>
          <w:rFonts w:cs="Arial"/>
        </w:rPr>
        <w:t>Amazon UK</w:t>
      </w:r>
      <w:r w:rsidR="003C4F80" w:rsidRPr="008415FB">
        <w:rPr>
          <w:rFonts w:cs="Arial"/>
        </w:rPr>
        <w:t xml:space="preserve"> Chime, Slack and Zoom to build its hybrid work model. These devices make </w:t>
      </w:r>
      <w:proofErr w:type="gramStart"/>
      <w:r w:rsidR="003C4F80" w:rsidRPr="008415FB">
        <w:rPr>
          <w:rFonts w:cs="Arial"/>
        </w:rPr>
        <w:t>communication</w:t>
      </w:r>
      <w:proofErr w:type="gramEnd"/>
      <w:r w:rsidR="003C4F80" w:rsidRPr="008415FB">
        <w:rPr>
          <w:rFonts w:cs="Arial"/>
        </w:rPr>
        <w:t xml:space="preserve"> and widely spaced workers collaborate without problems and </w:t>
      </w:r>
      <w:proofErr w:type="gramStart"/>
      <w:r w:rsidR="003C4F80" w:rsidRPr="008415FB">
        <w:rPr>
          <w:rFonts w:cs="Arial"/>
        </w:rPr>
        <w:t>helps</w:t>
      </w:r>
      <w:proofErr w:type="gramEnd"/>
      <w:r w:rsidR="003C4F80" w:rsidRPr="008415FB">
        <w:rPr>
          <w:rFonts w:cs="Arial"/>
        </w:rPr>
        <w:t xml:space="preserve"> them stay in touch with the team and can access the materials they require to carry out their duties properly.</w:t>
      </w:r>
      <w:r w:rsidR="00310C4D">
        <w:rPr>
          <w:rFonts w:cs="Arial"/>
        </w:rPr>
        <w:t xml:space="preserve"> </w:t>
      </w:r>
      <w:r w:rsidR="003C4F80" w:rsidRPr="008415FB">
        <w:rPr>
          <w:rFonts w:cs="Arial"/>
        </w:rPr>
        <w:t xml:space="preserve">In addition, </w:t>
      </w:r>
      <w:r w:rsidRPr="008415FB">
        <w:rPr>
          <w:rFonts w:cs="Arial"/>
        </w:rPr>
        <w:t>Amazon UK</w:t>
      </w:r>
      <w:r w:rsidR="003C4F80" w:rsidRPr="008415FB">
        <w:rPr>
          <w:rFonts w:cs="Arial"/>
        </w:rPr>
        <w:t xml:space="preserve"> highly values the welfare of its employees. It provides flexible working arrangements, virtual wellness initiatives, and mental health assistants to make employees manage stress and balance their work and family life</w:t>
      </w:r>
      <w:r w:rsidRPr="008415FB">
        <w:rPr>
          <w:rFonts w:cs="Arial"/>
        </w:rPr>
        <w:t xml:space="preserve"> </w:t>
      </w:r>
      <w:r w:rsidRPr="008415FB">
        <w:rPr>
          <w:rFonts w:eastAsia="Times New Roman" w:cs="Arial"/>
          <w:szCs w:val="24"/>
        </w:rPr>
        <w:t>(</w:t>
      </w:r>
      <w:proofErr w:type="spellStart"/>
      <w:r w:rsidRPr="008415FB">
        <w:rPr>
          <w:rFonts w:eastAsia="Times New Roman" w:cs="Arial"/>
          <w:szCs w:val="24"/>
        </w:rPr>
        <w:t>Raghuwanshi</w:t>
      </w:r>
      <w:proofErr w:type="spellEnd"/>
      <w:r w:rsidRPr="008415FB">
        <w:rPr>
          <w:rFonts w:eastAsia="Times New Roman" w:cs="Arial"/>
          <w:szCs w:val="24"/>
        </w:rPr>
        <w:t>, 2024)</w:t>
      </w:r>
      <w:r w:rsidR="003C4F80" w:rsidRPr="008415FB">
        <w:rPr>
          <w:rFonts w:cs="Arial"/>
        </w:rPr>
        <w:t>. The company also makes certain that its virtual employees are equipped and a</w:t>
      </w:r>
      <w:r w:rsidR="00541408" w:rsidRPr="008415FB">
        <w:rPr>
          <w:rFonts w:cs="Arial"/>
        </w:rPr>
        <w:t xml:space="preserve">ssisted </w:t>
      </w:r>
      <w:proofErr w:type="gramStart"/>
      <w:r w:rsidR="00541408" w:rsidRPr="008415FB">
        <w:rPr>
          <w:rFonts w:cs="Arial"/>
        </w:rPr>
        <w:t>to</w:t>
      </w:r>
      <w:proofErr w:type="gramEnd"/>
      <w:r w:rsidR="00541408" w:rsidRPr="008415FB">
        <w:rPr>
          <w:rFonts w:cs="Arial"/>
        </w:rPr>
        <w:t xml:space="preserve"> work </w:t>
      </w:r>
      <w:proofErr w:type="gramStart"/>
      <w:r w:rsidR="00541408" w:rsidRPr="008415FB">
        <w:rPr>
          <w:rFonts w:cs="Arial"/>
        </w:rPr>
        <w:t>at</w:t>
      </w:r>
      <w:proofErr w:type="gramEnd"/>
      <w:r w:rsidR="00541408" w:rsidRPr="008415FB">
        <w:rPr>
          <w:rFonts w:cs="Arial"/>
        </w:rPr>
        <w:t xml:space="preserve"> their homes. </w:t>
      </w:r>
      <w:r w:rsidR="003C4F80" w:rsidRPr="008415FB">
        <w:rPr>
          <w:rFonts w:cs="Arial"/>
        </w:rPr>
        <w:t xml:space="preserve">The positive side of flexibility is not the only issue </w:t>
      </w:r>
      <w:r w:rsidRPr="008415FB">
        <w:rPr>
          <w:rFonts w:cs="Arial"/>
        </w:rPr>
        <w:t>Amazon UK</w:t>
      </w:r>
      <w:r w:rsidR="003C4F80" w:rsidRPr="008415FB">
        <w:rPr>
          <w:rFonts w:cs="Arial"/>
        </w:rPr>
        <w:t xml:space="preserve"> has to struggle with when it comes to having an integrated team culture.</w:t>
      </w:r>
    </w:p>
    <w:p w14:paraId="241DE6B4" w14:textId="77777777" w:rsidR="005C0BEA" w:rsidRPr="008415FB" w:rsidRDefault="005C0BEA" w:rsidP="005C0BEA">
      <w:pPr>
        <w:rPr>
          <w:rFonts w:cs="Arial"/>
          <w:b/>
          <w:u w:val="single"/>
        </w:rPr>
      </w:pPr>
      <w:r w:rsidRPr="008415FB">
        <w:rPr>
          <w:rFonts w:cs="Arial"/>
          <w:b/>
          <w:u w:val="single"/>
        </w:rPr>
        <w:t xml:space="preserve">Employee Development and Performance Management at </w:t>
      </w:r>
      <w:r w:rsidR="001E2E2A" w:rsidRPr="008415FB">
        <w:rPr>
          <w:rFonts w:cs="Arial"/>
          <w:b/>
          <w:u w:val="single"/>
        </w:rPr>
        <w:t>Amazon UK</w:t>
      </w:r>
    </w:p>
    <w:p w14:paraId="2A285B89" w14:textId="77777777" w:rsidR="008C6320" w:rsidRPr="00A45EFD" w:rsidRDefault="005C0BEA" w:rsidP="00A45EFD">
      <w:pPr>
        <w:rPr>
          <w:rFonts w:cs="Arial"/>
        </w:rPr>
      </w:pPr>
      <w:r w:rsidRPr="008415FB">
        <w:rPr>
          <w:rFonts w:cs="Arial"/>
        </w:rPr>
        <w:t xml:space="preserve">Employee development and performance management have been a part of the HR practices at </w:t>
      </w:r>
      <w:r w:rsidR="001E2E2A" w:rsidRPr="008415FB">
        <w:rPr>
          <w:rFonts w:cs="Arial"/>
        </w:rPr>
        <w:t>Amazon UK</w:t>
      </w:r>
      <w:r w:rsidRPr="008415FB">
        <w:rPr>
          <w:rFonts w:cs="Arial"/>
        </w:rPr>
        <w:t xml:space="preserve">. The firm understands that lifelong learning and upskilling is the sure way of ensuring sustainable competitive advantage against an increasingly digitalized economy. </w:t>
      </w:r>
    </w:p>
    <w:p w14:paraId="694C6FEF" w14:textId="77777777" w:rsidR="004E650D" w:rsidRPr="008415FB" w:rsidRDefault="004E650D" w:rsidP="00553A12">
      <w:pPr>
        <w:pStyle w:val="Heading1"/>
        <w:rPr>
          <w:rFonts w:eastAsia="Times New Roman" w:cs="Arial"/>
        </w:rPr>
      </w:pPr>
      <w:bookmarkStart w:id="3" w:name="_Toc213159717"/>
      <w:r w:rsidRPr="008415FB">
        <w:rPr>
          <w:rFonts w:eastAsia="Times New Roman" w:cs="Arial"/>
        </w:rPr>
        <w:lastRenderedPageBreak/>
        <w:t>Critical Evaluatio</w:t>
      </w:r>
      <w:r w:rsidR="00553A12" w:rsidRPr="008415FB">
        <w:rPr>
          <w:rFonts w:eastAsia="Times New Roman" w:cs="Arial"/>
        </w:rPr>
        <w:t>n of Managerial Implementation</w:t>
      </w:r>
      <w:bookmarkEnd w:id="3"/>
      <w:r w:rsidR="00553A12" w:rsidRPr="008415FB">
        <w:rPr>
          <w:rFonts w:eastAsia="Times New Roman" w:cs="Arial"/>
        </w:rPr>
        <w:t xml:space="preserve"> </w:t>
      </w:r>
    </w:p>
    <w:p w14:paraId="346F0382" w14:textId="77777777" w:rsidR="00553A12" w:rsidRPr="008415FB" w:rsidRDefault="00553A12" w:rsidP="00553A12">
      <w:pPr>
        <w:rPr>
          <w:rFonts w:cs="Arial"/>
          <w:b/>
          <w:u w:val="single"/>
        </w:rPr>
      </w:pPr>
      <w:r w:rsidRPr="008415FB">
        <w:rPr>
          <w:rFonts w:cs="Arial"/>
          <w:b/>
          <w:u w:val="single"/>
        </w:rPr>
        <w:t xml:space="preserve">Role of Departmental Managers at </w:t>
      </w:r>
      <w:r w:rsidR="001E2E2A" w:rsidRPr="008415FB">
        <w:rPr>
          <w:rFonts w:cs="Arial"/>
          <w:b/>
          <w:u w:val="single"/>
        </w:rPr>
        <w:t>Amazon UK</w:t>
      </w:r>
    </w:p>
    <w:p w14:paraId="21E66A58" w14:textId="77777777" w:rsidR="00553A12" w:rsidRPr="008415FB" w:rsidRDefault="00292479" w:rsidP="001E2E2A">
      <w:pPr>
        <w:rPr>
          <w:rFonts w:eastAsia="Times New Roman" w:cs="Arial"/>
          <w:szCs w:val="24"/>
        </w:rPr>
      </w:pPr>
      <w:r w:rsidRPr="00292479">
        <w:rPr>
          <w:rFonts w:cs="Arial"/>
        </w:rPr>
        <w:t xml:space="preserve">The departmental managers of the Amazon UK department will play a crucial part in meeting the demands </w:t>
      </w:r>
      <w:proofErr w:type="gramStart"/>
      <w:r w:rsidRPr="00292479">
        <w:rPr>
          <w:rFonts w:cs="Arial"/>
        </w:rPr>
        <w:t>of</w:t>
      </w:r>
      <w:proofErr w:type="gramEnd"/>
      <w:r w:rsidRPr="00292479">
        <w:rPr>
          <w:rFonts w:cs="Arial"/>
        </w:rPr>
        <w:t xml:space="preserve"> quick introduction to modern HR practices such as flexible working schedules and digital technologies implementation.</w:t>
      </w:r>
      <w:r w:rsidR="00553A12" w:rsidRPr="008415FB">
        <w:rPr>
          <w:rFonts w:cs="Arial"/>
        </w:rPr>
        <w:t xml:space="preserve"> Considering the dynamic, technology-driven workplace of </w:t>
      </w:r>
      <w:r w:rsidR="001E2E2A" w:rsidRPr="008415FB">
        <w:rPr>
          <w:rFonts w:cs="Arial"/>
        </w:rPr>
        <w:t>Amazon UK</w:t>
      </w:r>
      <w:r w:rsidR="00553A12" w:rsidRPr="008415FB">
        <w:rPr>
          <w:rFonts w:cs="Arial"/>
        </w:rPr>
        <w:t xml:space="preserve">, the managers </w:t>
      </w:r>
      <w:proofErr w:type="gramStart"/>
      <w:r w:rsidR="00553A12" w:rsidRPr="008415FB">
        <w:rPr>
          <w:rFonts w:cs="Arial"/>
        </w:rPr>
        <w:t>have to</w:t>
      </w:r>
      <w:proofErr w:type="gramEnd"/>
      <w:r w:rsidR="00553A12" w:rsidRPr="008415FB">
        <w:rPr>
          <w:rFonts w:cs="Arial"/>
        </w:rPr>
        <w:t xml:space="preserve"> be change agents who </w:t>
      </w:r>
      <w:proofErr w:type="gramStart"/>
      <w:r w:rsidR="00553A12" w:rsidRPr="008415FB">
        <w:rPr>
          <w:rFonts w:cs="Arial"/>
        </w:rPr>
        <w:t>are able to</w:t>
      </w:r>
      <w:proofErr w:type="gramEnd"/>
      <w:r w:rsidR="00553A12" w:rsidRPr="008415FB">
        <w:rPr>
          <w:rFonts w:cs="Arial"/>
        </w:rPr>
        <w:t xml:space="preserve"> contribute to the innovation process without compromising the productivity. The initial concern is that managers should adjust the objectives of their team to the company-wide strategic priorities of </w:t>
      </w:r>
      <w:r w:rsidR="001E2E2A" w:rsidRPr="008415FB">
        <w:rPr>
          <w:rFonts w:cs="Arial"/>
        </w:rPr>
        <w:t>Amazon UK</w:t>
      </w:r>
      <w:r w:rsidR="00553A12" w:rsidRPr="008415FB">
        <w:rPr>
          <w:rFonts w:cs="Arial"/>
        </w:rPr>
        <w:t xml:space="preserve">, commenting on the benefits of using digital technologies such as AI-based HR solutions, and collaboration tools that will increase </w:t>
      </w:r>
      <w:proofErr w:type="gramStart"/>
      <w:r w:rsidR="00553A12" w:rsidRPr="008415FB">
        <w:rPr>
          <w:rFonts w:cs="Arial"/>
        </w:rPr>
        <w:t>the efficiency</w:t>
      </w:r>
      <w:proofErr w:type="gramEnd"/>
      <w:r w:rsidR="001E2E2A" w:rsidRPr="008415FB">
        <w:rPr>
          <w:rFonts w:cs="Arial"/>
        </w:rPr>
        <w:t xml:space="preserve"> </w:t>
      </w:r>
      <w:r w:rsidR="001E2E2A" w:rsidRPr="008415FB">
        <w:rPr>
          <w:rFonts w:eastAsia="Times New Roman" w:cs="Arial"/>
          <w:szCs w:val="24"/>
        </w:rPr>
        <w:t>(</w:t>
      </w:r>
      <w:proofErr w:type="spellStart"/>
      <w:r w:rsidR="001E2E2A" w:rsidRPr="008415FB">
        <w:rPr>
          <w:rFonts w:eastAsia="Times New Roman" w:cs="Arial"/>
          <w:szCs w:val="24"/>
        </w:rPr>
        <w:t>Madanchian</w:t>
      </w:r>
      <w:proofErr w:type="spellEnd"/>
      <w:r w:rsidR="001E2E2A" w:rsidRPr="008415FB">
        <w:rPr>
          <w:rFonts w:eastAsia="Times New Roman" w:cs="Arial"/>
          <w:szCs w:val="24"/>
        </w:rPr>
        <w:t xml:space="preserve">, </w:t>
      </w:r>
      <w:proofErr w:type="spellStart"/>
      <w:r w:rsidR="001E2E2A" w:rsidRPr="008415FB">
        <w:rPr>
          <w:rFonts w:eastAsia="Times New Roman" w:cs="Arial"/>
          <w:szCs w:val="24"/>
        </w:rPr>
        <w:t>Taherdoost</w:t>
      </w:r>
      <w:proofErr w:type="spellEnd"/>
      <w:r w:rsidR="001E2E2A" w:rsidRPr="008415FB">
        <w:rPr>
          <w:rFonts w:eastAsia="Times New Roman" w:cs="Arial"/>
          <w:szCs w:val="24"/>
        </w:rPr>
        <w:t xml:space="preserve"> and Mohamed, 2023)</w:t>
      </w:r>
      <w:r w:rsidR="00553A12" w:rsidRPr="008415FB">
        <w:rPr>
          <w:rFonts w:cs="Arial"/>
        </w:rPr>
        <w:t>. Managers need to market the advantages of such technologies more actively, not only to make HR functions less complicated but also to improve employee engagement and performance.</w:t>
      </w:r>
    </w:p>
    <w:p w14:paraId="1F8A7CD3" w14:textId="77777777" w:rsidR="00553A12" w:rsidRPr="008415FB" w:rsidRDefault="00553A12" w:rsidP="000B4043">
      <w:pPr>
        <w:ind w:firstLine="720"/>
        <w:rPr>
          <w:rFonts w:cs="Arial"/>
        </w:rPr>
      </w:pPr>
      <w:r w:rsidRPr="008415FB">
        <w:rPr>
          <w:rFonts w:cs="Arial"/>
        </w:rPr>
        <w:t xml:space="preserve">When it comes to flexible working, team departmental managers need to understand the requirements of their staff, and to adjust their policies in accordance with the flexible work policy of the company. Managers ought to make sure </w:t>
      </w:r>
      <w:proofErr w:type="gramStart"/>
      <w:r w:rsidRPr="008415FB">
        <w:rPr>
          <w:rFonts w:cs="Arial"/>
        </w:rPr>
        <w:t>that,</w:t>
      </w:r>
      <w:proofErr w:type="gramEnd"/>
      <w:r w:rsidRPr="008415FB">
        <w:rPr>
          <w:rFonts w:cs="Arial"/>
        </w:rPr>
        <w:t xml:space="preserve"> those working remotely can have the facilities and technology required in carrying out the duties of such jobs. It involves good communication and trust because the managers </w:t>
      </w:r>
      <w:proofErr w:type="gramStart"/>
      <w:r w:rsidRPr="008415FB">
        <w:rPr>
          <w:rFonts w:cs="Arial"/>
        </w:rPr>
        <w:t>are to manage</w:t>
      </w:r>
      <w:proofErr w:type="gramEnd"/>
      <w:r w:rsidRPr="008415FB">
        <w:rPr>
          <w:rFonts w:cs="Arial"/>
        </w:rPr>
        <w:t xml:space="preserve"> business in a hybrid work setting, where both in-person and remote employees have equal responsibilities.</w:t>
      </w:r>
    </w:p>
    <w:p w14:paraId="1EE36FBD" w14:textId="77777777" w:rsidR="009D4EA4" w:rsidRPr="008415FB" w:rsidRDefault="009D4EA4" w:rsidP="009D4EA4">
      <w:pPr>
        <w:rPr>
          <w:rFonts w:cs="Arial"/>
          <w:b/>
          <w:u w:val="single"/>
        </w:rPr>
      </w:pPr>
      <w:r w:rsidRPr="008415FB">
        <w:rPr>
          <w:rFonts w:cs="Arial"/>
          <w:b/>
          <w:u w:val="single"/>
        </w:rPr>
        <w:t>Overcoming Resistance</w:t>
      </w:r>
    </w:p>
    <w:p w14:paraId="16426B45" w14:textId="77777777" w:rsidR="009D4EA4" w:rsidRPr="008415FB" w:rsidRDefault="009D4EA4" w:rsidP="009D4EA4">
      <w:pPr>
        <w:rPr>
          <w:rFonts w:cs="Arial"/>
        </w:rPr>
      </w:pPr>
      <w:r w:rsidRPr="008415FB">
        <w:rPr>
          <w:rFonts w:cs="Arial"/>
        </w:rPr>
        <w:t xml:space="preserve">Resistance to change is bound to occur in an organization such as </w:t>
      </w:r>
      <w:r w:rsidR="001E2E2A" w:rsidRPr="008415FB">
        <w:rPr>
          <w:rFonts w:cs="Arial"/>
        </w:rPr>
        <w:t>Amazon UK</w:t>
      </w:r>
      <w:r w:rsidRPr="008415FB">
        <w:rPr>
          <w:rFonts w:cs="Arial"/>
        </w:rPr>
        <w:t xml:space="preserve">, where change is relentlessly driven by technology, and when </w:t>
      </w:r>
      <w:proofErr w:type="gramStart"/>
      <w:r w:rsidRPr="008415FB">
        <w:rPr>
          <w:rFonts w:cs="Arial"/>
        </w:rPr>
        <w:t>in it</w:t>
      </w:r>
      <w:proofErr w:type="gramEnd"/>
      <w:r w:rsidRPr="008415FB">
        <w:rPr>
          <w:rFonts w:cs="Arial"/>
        </w:rPr>
        <w:t xml:space="preserve"> comes to the implementation of new digital tools or more liberal work policies. The automation can also instill fear in the employees because of the potential job displacement, or the distance relationship can cause them to be dissatisfied due to the replacement of a traditional office environment by remote work. The departmental managers should go out of their way to address these issues through explaining why change is essential, assuring them that they will not lose </w:t>
      </w:r>
      <w:r w:rsidRPr="008415FB">
        <w:rPr>
          <w:rFonts w:cs="Arial"/>
        </w:rPr>
        <w:lastRenderedPageBreak/>
        <w:t>their jobs, and insisting on how these changes would make them grow, and ultimately succeed as a company.</w:t>
      </w:r>
    </w:p>
    <w:p w14:paraId="0D1A0618" w14:textId="77777777" w:rsidR="009D4EA4" w:rsidRPr="008415FB" w:rsidRDefault="009D4EA4" w:rsidP="005A7F45">
      <w:pPr>
        <w:ind w:firstLine="720"/>
        <w:rPr>
          <w:rFonts w:eastAsia="Times New Roman" w:cs="Arial"/>
          <w:szCs w:val="24"/>
        </w:rPr>
      </w:pPr>
      <w:r w:rsidRPr="008415FB">
        <w:rPr>
          <w:rFonts w:cs="Arial"/>
        </w:rPr>
        <w:t>Managers can reduce technical demands by providing strong training opportunities and this ensures that even when employees are situated in different locations, they are all skilled in the applications of new tools</w:t>
      </w:r>
      <w:r w:rsidR="001E2E2A" w:rsidRPr="008415FB">
        <w:rPr>
          <w:rFonts w:cs="Arial"/>
        </w:rPr>
        <w:t xml:space="preserve"> </w:t>
      </w:r>
      <w:r w:rsidR="001E2E2A" w:rsidRPr="008415FB">
        <w:rPr>
          <w:rFonts w:eastAsia="Times New Roman" w:cs="Arial"/>
          <w:szCs w:val="24"/>
        </w:rPr>
        <w:t xml:space="preserve">(Whysall, </w:t>
      </w:r>
      <w:proofErr w:type="spellStart"/>
      <w:r w:rsidR="001E2E2A" w:rsidRPr="008415FB">
        <w:rPr>
          <w:rFonts w:eastAsia="Times New Roman" w:cs="Arial"/>
          <w:szCs w:val="24"/>
        </w:rPr>
        <w:t>Owtram</w:t>
      </w:r>
      <w:proofErr w:type="spellEnd"/>
      <w:r w:rsidR="001E2E2A" w:rsidRPr="008415FB">
        <w:rPr>
          <w:rFonts w:eastAsia="Times New Roman" w:cs="Arial"/>
          <w:szCs w:val="24"/>
        </w:rPr>
        <w:t xml:space="preserve"> and Brittain, 2019)</w:t>
      </w:r>
      <w:r w:rsidRPr="008415FB">
        <w:rPr>
          <w:rFonts w:cs="Arial"/>
        </w:rPr>
        <w:t>. Moreover, managers should be sensitive and responsive to feedback because it could take time before the employees can adapt to the new working models.</w:t>
      </w:r>
    </w:p>
    <w:p w14:paraId="3A6879E5" w14:textId="77777777" w:rsidR="000E0E91" w:rsidRPr="008415FB" w:rsidRDefault="000E0E91" w:rsidP="009D4EA4">
      <w:pPr>
        <w:rPr>
          <w:rFonts w:cs="Arial"/>
          <w:b/>
          <w:u w:val="single"/>
        </w:rPr>
      </w:pPr>
      <w:r w:rsidRPr="008415FB">
        <w:rPr>
          <w:rFonts w:cs="Arial"/>
          <w:b/>
          <w:u w:val="single"/>
        </w:rPr>
        <w:t>Best Practices</w:t>
      </w:r>
    </w:p>
    <w:p w14:paraId="5519225A" w14:textId="77777777" w:rsidR="00527E88" w:rsidRPr="008415FB" w:rsidRDefault="000E0E91" w:rsidP="005977A4">
      <w:pPr>
        <w:pStyle w:val="ListParagraph"/>
        <w:numPr>
          <w:ilvl w:val="0"/>
          <w:numId w:val="7"/>
        </w:numPr>
        <w:rPr>
          <w:rFonts w:eastAsia="Times New Roman" w:cs="Arial"/>
          <w:szCs w:val="24"/>
        </w:rPr>
      </w:pPr>
      <w:r w:rsidRPr="008415FB">
        <w:rPr>
          <w:rFonts w:cs="Arial"/>
        </w:rPr>
        <w:t>Establishing Digital ambitions: Digital ambitions need to be clearly defined by the managers with clear measurable targets like the integration of new AI tools into recruitment or enhancing the engagement of employees through digital means</w:t>
      </w:r>
      <w:r w:rsidR="001E2E2A" w:rsidRPr="008415FB">
        <w:rPr>
          <w:rFonts w:cs="Arial"/>
        </w:rPr>
        <w:t xml:space="preserve"> </w:t>
      </w:r>
      <w:r w:rsidR="001E2E2A" w:rsidRPr="008415FB">
        <w:rPr>
          <w:rFonts w:eastAsia="Times New Roman" w:cs="Arial"/>
          <w:szCs w:val="24"/>
        </w:rPr>
        <w:t>(</w:t>
      </w:r>
      <w:proofErr w:type="spellStart"/>
      <w:r w:rsidR="001E2E2A" w:rsidRPr="008415FB">
        <w:rPr>
          <w:rFonts w:eastAsia="Times New Roman" w:cs="Arial"/>
          <w:szCs w:val="24"/>
        </w:rPr>
        <w:t>Gilch</w:t>
      </w:r>
      <w:proofErr w:type="spellEnd"/>
      <w:r w:rsidR="001E2E2A" w:rsidRPr="008415FB">
        <w:rPr>
          <w:rFonts w:eastAsia="Times New Roman" w:cs="Arial"/>
          <w:szCs w:val="24"/>
        </w:rPr>
        <w:t xml:space="preserve"> and </w:t>
      </w:r>
      <w:proofErr w:type="spellStart"/>
      <w:r w:rsidR="001E2E2A" w:rsidRPr="008415FB">
        <w:rPr>
          <w:rFonts w:eastAsia="Times New Roman" w:cs="Arial"/>
          <w:szCs w:val="24"/>
        </w:rPr>
        <w:t>Sieweke</w:t>
      </w:r>
      <w:proofErr w:type="spellEnd"/>
      <w:r w:rsidR="001E2E2A" w:rsidRPr="008415FB">
        <w:rPr>
          <w:rFonts w:eastAsia="Times New Roman" w:cs="Arial"/>
          <w:szCs w:val="24"/>
        </w:rPr>
        <w:t>, 2020)</w:t>
      </w:r>
      <w:r w:rsidRPr="008415FB">
        <w:rPr>
          <w:rFonts w:cs="Arial"/>
        </w:rPr>
        <w:t>.</w:t>
      </w:r>
    </w:p>
    <w:p w14:paraId="4047C092" w14:textId="77777777" w:rsidR="00527E88" w:rsidRPr="008415FB" w:rsidRDefault="000E0E91" w:rsidP="000E0E91">
      <w:pPr>
        <w:pStyle w:val="ListParagraph"/>
        <w:numPr>
          <w:ilvl w:val="0"/>
          <w:numId w:val="7"/>
        </w:numPr>
        <w:rPr>
          <w:rFonts w:cs="Arial"/>
        </w:rPr>
      </w:pPr>
      <w:r w:rsidRPr="008415FB">
        <w:rPr>
          <w:rFonts w:cs="Arial"/>
        </w:rPr>
        <w:t xml:space="preserve">Provision of Relevant Training Programs: Detailed training is needed </w:t>
      </w:r>
      <w:proofErr w:type="gramStart"/>
      <w:r w:rsidRPr="008415FB">
        <w:rPr>
          <w:rFonts w:cs="Arial"/>
        </w:rPr>
        <w:t>so as to</w:t>
      </w:r>
      <w:proofErr w:type="gramEnd"/>
      <w:r w:rsidRPr="008415FB">
        <w:rPr>
          <w:rFonts w:cs="Arial"/>
        </w:rPr>
        <w:t xml:space="preserve"> be </w:t>
      </w:r>
      <w:proofErr w:type="gramStart"/>
      <w:r w:rsidRPr="008415FB">
        <w:rPr>
          <w:rFonts w:cs="Arial"/>
        </w:rPr>
        <w:t>in a position</w:t>
      </w:r>
      <w:proofErr w:type="gramEnd"/>
      <w:r w:rsidRPr="008415FB">
        <w:rPr>
          <w:rFonts w:cs="Arial"/>
        </w:rPr>
        <w:t xml:space="preserve"> to provide the employees with a complete understanding to utilize the new technologies. Resistance will be </w:t>
      </w:r>
      <w:proofErr w:type="spellStart"/>
      <w:r w:rsidRPr="008415FB">
        <w:rPr>
          <w:rFonts w:cs="Arial"/>
        </w:rPr>
        <w:t>minimised</w:t>
      </w:r>
      <w:proofErr w:type="spellEnd"/>
      <w:r w:rsidRPr="008415FB">
        <w:rPr>
          <w:rFonts w:cs="Arial"/>
        </w:rPr>
        <w:t xml:space="preserve"> by conducting regular training and upskilling programs to bridge the knowledge gap.</w:t>
      </w:r>
    </w:p>
    <w:p w14:paraId="1BB36DC5" w14:textId="77777777" w:rsidR="000E0E91" w:rsidRPr="008415FB" w:rsidRDefault="000E0E91" w:rsidP="000E0E91">
      <w:pPr>
        <w:pStyle w:val="ListParagraph"/>
        <w:numPr>
          <w:ilvl w:val="0"/>
          <w:numId w:val="7"/>
        </w:numPr>
        <w:rPr>
          <w:rFonts w:cs="Arial"/>
        </w:rPr>
      </w:pPr>
      <w:r w:rsidRPr="008415FB">
        <w:rPr>
          <w:rFonts w:cs="Arial"/>
        </w:rPr>
        <w:t xml:space="preserve">Ensuring Remote Teams Communication: Managers are advised to ensure that digital communication is maintained frequently using digital communication tools like Slack, Zoom and </w:t>
      </w:r>
      <w:r w:rsidR="001E2E2A" w:rsidRPr="008415FB">
        <w:rPr>
          <w:rFonts w:cs="Arial"/>
        </w:rPr>
        <w:t>Amazon UK</w:t>
      </w:r>
      <w:r w:rsidRPr="008415FB">
        <w:rPr>
          <w:rFonts w:cs="Arial"/>
        </w:rPr>
        <w:t xml:space="preserve"> Chime. Planned meetings, remote team building exercises, and frequent updates about organizational developments would also be a good way to keep morale high and keep the collaborator aligned to company goals.</w:t>
      </w:r>
    </w:p>
    <w:p w14:paraId="4D86D20B" w14:textId="77777777" w:rsidR="00527E88" w:rsidRPr="008415FB" w:rsidRDefault="00202632" w:rsidP="00527E88">
      <w:pPr>
        <w:rPr>
          <w:rFonts w:cs="Arial"/>
          <w:b/>
          <w:u w:val="single"/>
        </w:rPr>
      </w:pPr>
      <w:r w:rsidRPr="008415FB">
        <w:rPr>
          <w:rFonts w:cs="Arial"/>
          <w:b/>
          <w:u w:val="single"/>
        </w:rPr>
        <w:t>Urgency of Implementation</w:t>
      </w:r>
    </w:p>
    <w:p w14:paraId="4834C1AB" w14:textId="77777777" w:rsidR="00202632" w:rsidRDefault="00202632" w:rsidP="006864D7">
      <w:r w:rsidRPr="008415FB">
        <w:t xml:space="preserve">The need to introduce the changes at </w:t>
      </w:r>
      <w:r w:rsidR="001E2E2A" w:rsidRPr="008415FB">
        <w:t>Amazon UK</w:t>
      </w:r>
      <w:r w:rsidRPr="008415FB">
        <w:t xml:space="preserve"> cannot be overestimated. Being a market leader in the e-commerce and cloud computing business, the competitive edge of </w:t>
      </w:r>
      <w:r w:rsidR="001E2E2A" w:rsidRPr="008415FB">
        <w:t>Amazon UK</w:t>
      </w:r>
      <w:r w:rsidRPr="008415FB">
        <w:t xml:space="preserve"> depends on the speed of its innovation and </w:t>
      </w:r>
      <w:proofErr w:type="gramStart"/>
      <w:r w:rsidRPr="008415FB">
        <w:t>the</w:t>
      </w:r>
      <w:proofErr w:type="gramEnd"/>
      <w:r w:rsidRPr="008415FB">
        <w:t xml:space="preserve"> adaptability to market changes. The HR department of the company needs to act fast and implement peaceful working conditions and incorporate electronic tools to address the talent requirement, elevated contentment, and durability of operations. </w:t>
      </w:r>
      <w:r w:rsidR="005B5D35" w:rsidRPr="005B5D35">
        <w:t xml:space="preserve">Otherwise, Amazon UK will be losing </w:t>
      </w:r>
      <w:r w:rsidR="005B5D35" w:rsidRPr="005B5D35">
        <w:lastRenderedPageBreak/>
        <w:t>its competitive edge to other competitors that are quicker to adopt such contemporary HR practices (VARDARLIER, 2019).</w:t>
      </w:r>
    </w:p>
    <w:p w14:paraId="2AF69683" w14:textId="77777777" w:rsidR="008C6320" w:rsidRPr="008C6320" w:rsidRDefault="008C6320" w:rsidP="006864D7">
      <w:pPr>
        <w:rPr>
          <w:rFonts w:eastAsia="Times New Roman"/>
          <w:color w:val="FF0000"/>
          <w:szCs w:val="24"/>
        </w:rPr>
      </w:pPr>
    </w:p>
    <w:p w14:paraId="50F8EDD0" w14:textId="77777777" w:rsidR="004E650D" w:rsidRPr="004E650D" w:rsidRDefault="004E650D" w:rsidP="004E650D">
      <w:pPr>
        <w:spacing w:after="0" w:line="240" w:lineRule="auto"/>
        <w:rPr>
          <w:rFonts w:eastAsia="Times New Roman" w:cs="Arial"/>
          <w:szCs w:val="24"/>
        </w:rPr>
      </w:pPr>
    </w:p>
    <w:p w14:paraId="78C836AD" w14:textId="77777777" w:rsidR="00FA7A3A" w:rsidRPr="008415FB" w:rsidRDefault="00FA7A3A">
      <w:pPr>
        <w:spacing w:line="259" w:lineRule="auto"/>
        <w:jc w:val="left"/>
        <w:rPr>
          <w:rFonts w:eastAsia="Times New Roman" w:cs="Arial"/>
          <w:b/>
          <w:sz w:val="28"/>
          <w:szCs w:val="32"/>
        </w:rPr>
      </w:pPr>
      <w:r w:rsidRPr="008415FB">
        <w:rPr>
          <w:rFonts w:eastAsia="Times New Roman" w:cs="Arial"/>
        </w:rPr>
        <w:br w:type="page"/>
      </w:r>
    </w:p>
    <w:p w14:paraId="33E67D30" w14:textId="77777777" w:rsidR="00E608F1" w:rsidRPr="008415FB" w:rsidRDefault="00E608F1" w:rsidP="00E608F1">
      <w:pPr>
        <w:pStyle w:val="Heading1"/>
        <w:rPr>
          <w:rFonts w:eastAsia="Times New Roman" w:cs="Arial"/>
        </w:rPr>
      </w:pPr>
      <w:bookmarkStart w:id="4" w:name="_Toc213159718"/>
      <w:r w:rsidRPr="008415FB">
        <w:rPr>
          <w:rFonts w:eastAsia="Times New Roman" w:cs="Arial"/>
        </w:rPr>
        <w:lastRenderedPageBreak/>
        <w:t>Conclusion and Recommendations</w:t>
      </w:r>
      <w:bookmarkEnd w:id="4"/>
    </w:p>
    <w:p w14:paraId="2C5D7B79" w14:textId="77777777" w:rsidR="00E608F1" w:rsidRPr="008415FB" w:rsidRDefault="005B5D35" w:rsidP="00891C91">
      <w:pPr>
        <w:rPr>
          <w:rFonts w:cs="Arial"/>
        </w:rPr>
      </w:pPr>
      <w:r w:rsidRPr="005B5D35">
        <w:rPr>
          <w:rFonts w:cs="Arial"/>
        </w:rPr>
        <w:t xml:space="preserve">The report details why </w:t>
      </w:r>
      <w:proofErr w:type="gramStart"/>
      <w:r w:rsidRPr="005B5D35">
        <w:rPr>
          <w:rFonts w:cs="Arial"/>
        </w:rPr>
        <w:t>the HR</w:t>
      </w:r>
      <w:proofErr w:type="gramEnd"/>
      <w:r w:rsidRPr="005B5D35">
        <w:rPr>
          <w:rFonts w:cs="Arial"/>
        </w:rPr>
        <w:t xml:space="preserve"> is critical in changing the business in Amazon UK </w:t>
      </w:r>
      <w:proofErr w:type="spellStart"/>
      <w:r w:rsidRPr="005B5D35">
        <w:rPr>
          <w:rFonts w:cs="Arial"/>
        </w:rPr>
        <w:t>UK</w:t>
      </w:r>
      <w:proofErr w:type="spellEnd"/>
      <w:r w:rsidRPr="005B5D35">
        <w:rPr>
          <w:rFonts w:cs="Arial"/>
        </w:rPr>
        <w:t xml:space="preserve"> towards the digital technology department and flexible work arrangement. Amazon UK has minimally adapted AI and automatization as well as data analytics to enhance HR functions such as recruitment and performance management and employee development. The company has also embraced the </w:t>
      </w:r>
      <w:proofErr w:type="gramStart"/>
      <w:r w:rsidRPr="005B5D35">
        <w:rPr>
          <w:rFonts w:cs="Arial"/>
        </w:rPr>
        <w:t>flexibilities</w:t>
      </w:r>
      <w:proofErr w:type="gramEnd"/>
      <w:r w:rsidRPr="005B5D35">
        <w:rPr>
          <w:rFonts w:cs="Arial"/>
        </w:rPr>
        <w:t xml:space="preserve"> in terms of the working pattern by offering remote and </w:t>
      </w:r>
      <w:proofErr w:type="gramStart"/>
      <w:r w:rsidRPr="005B5D35">
        <w:rPr>
          <w:rFonts w:cs="Arial"/>
        </w:rPr>
        <w:t>hybridist and</w:t>
      </w:r>
      <w:proofErr w:type="gramEnd"/>
      <w:r w:rsidRPr="005B5D35">
        <w:rPr>
          <w:rFonts w:cs="Arial"/>
        </w:rPr>
        <w:t xml:space="preserve"> work systems as more flexible to the newly emerging needs of its workers. The sustenance of the competitive advantage of Amazon UK in the fast-digitizing world market is critical as such.</w:t>
      </w:r>
    </w:p>
    <w:p w14:paraId="19568D0D" w14:textId="77777777" w:rsidR="00891C91" w:rsidRPr="008415FB" w:rsidRDefault="00891C91" w:rsidP="00891C91">
      <w:pPr>
        <w:rPr>
          <w:rFonts w:cs="Arial"/>
          <w:b/>
          <w:u w:val="single"/>
        </w:rPr>
      </w:pPr>
      <w:r w:rsidRPr="008415FB">
        <w:rPr>
          <w:rStyle w:val="Strong"/>
          <w:rFonts w:cs="Arial"/>
          <w:b w:val="0"/>
          <w:u w:val="single"/>
        </w:rPr>
        <w:t xml:space="preserve">Recommendations for </w:t>
      </w:r>
      <w:r w:rsidR="001E2E2A" w:rsidRPr="008415FB">
        <w:rPr>
          <w:rStyle w:val="Strong"/>
          <w:rFonts w:cs="Arial"/>
          <w:b w:val="0"/>
          <w:u w:val="single"/>
        </w:rPr>
        <w:t>Amazon UK</w:t>
      </w:r>
      <w:r w:rsidRPr="008415FB">
        <w:rPr>
          <w:rFonts w:cs="Arial"/>
          <w:b/>
          <w:u w:val="single"/>
        </w:rPr>
        <w:t>:</w:t>
      </w:r>
    </w:p>
    <w:p w14:paraId="286DF920" w14:textId="77777777" w:rsidR="003D52F4" w:rsidRDefault="003D52F4" w:rsidP="003D52F4">
      <w:pPr>
        <w:pStyle w:val="ListParagraph"/>
        <w:numPr>
          <w:ilvl w:val="0"/>
          <w:numId w:val="9"/>
        </w:numPr>
      </w:pPr>
      <w:r>
        <w:t>Investment in AI-based HR Tools: The utilization of AI in relation to enhancing the recruitment, performance evaluation, and employee development must be maintained, meaning that the HR decision would be informed.</w:t>
      </w:r>
    </w:p>
    <w:p w14:paraId="1DFB0C74" w14:textId="77777777" w:rsidR="004E650D" w:rsidRPr="00A8019F" w:rsidRDefault="003D52F4" w:rsidP="00A8019F">
      <w:pPr>
        <w:pStyle w:val="ListParagraph"/>
        <w:numPr>
          <w:ilvl w:val="0"/>
          <w:numId w:val="9"/>
        </w:numPr>
      </w:pPr>
      <w:r>
        <w:t>Enhancing Flexible Work Policies: strengthen other remote and hybrid work policies and ensure that the employees have the tools and resources to thrive in flexible working environments.</w:t>
      </w:r>
    </w:p>
    <w:p w14:paraId="43199116" w14:textId="77777777" w:rsidR="00E608F1" w:rsidRPr="008415FB" w:rsidRDefault="00E608F1">
      <w:pPr>
        <w:spacing w:line="259" w:lineRule="auto"/>
        <w:jc w:val="left"/>
        <w:rPr>
          <w:rFonts w:eastAsia="Times New Roman" w:cs="Arial"/>
          <w:b/>
          <w:bCs/>
          <w:sz w:val="27"/>
          <w:szCs w:val="27"/>
        </w:rPr>
      </w:pPr>
      <w:r w:rsidRPr="008415FB">
        <w:rPr>
          <w:rFonts w:eastAsia="Times New Roman" w:cs="Arial"/>
          <w:b/>
          <w:bCs/>
          <w:sz w:val="27"/>
          <w:szCs w:val="27"/>
        </w:rPr>
        <w:br w:type="page"/>
      </w:r>
    </w:p>
    <w:p w14:paraId="46DFD5C1" w14:textId="77777777" w:rsidR="004E650D" w:rsidRPr="008415FB" w:rsidRDefault="003308CC" w:rsidP="00493973">
      <w:pPr>
        <w:pStyle w:val="Heading1"/>
        <w:rPr>
          <w:rFonts w:eastAsia="Times New Roman" w:cs="Arial"/>
        </w:rPr>
      </w:pPr>
      <w:bookmarkStart w:id="5" w:name="_Toc213159719"/>
      <w:r w:rsidRPr="008415FB">
        <w:rPr>
          <w:rFonts w:eastAsia="Times New Roman" w:cs="Arial"/>
        </w:rPr>
        <w:lastRenderedPageBreak/>
        <w:t>References</w:t>
      </w:r>
      <w:bookmarkEnd w:id="5"/>
    </w:p>
    <w:p w14:paraId="14182203" w14:textId="77777777" w:rsidR="009F50B2" w:rsidRPr="009F50B2" w:rsidRDefault="009F50B2" w:rsidP="00856815">
      <w:pPr>
        <w:spacing w:after="240" w:line="240" w:lineRule="auto"/>
        <w:ind w:left="720" w:hanging="720"/>
        <w:rPr>
          <w:rFonts w:eastAsia="Times New Roman" w:cs="Arial"/>
          <w:szCs w:val="24"/>
        </w:rPr>
      </w:pPr>
      <w:r w:rsidRPr="009F50B2">
        <w:rPr>
          <w:rFonts w:eastAsia="Times New Roman" w:cs="Arial"/>
          <w:szCs w:val="24"/>
        </w:rPr>
        <w:t xml:space="preserve">Ahmed, A.A.A., Agarwal, S., Kurniawan, </w:t>
      </w:r>
      <w:proofErr w:type="spellStart"/>
      <w:r w:rsidRPr="009F50B2">
        <w:rPr>
          <w:rFonts w:eastAsia="Times New Roman" w:cs="Arial"/>
          <w:szCs w:val="24"/>
        </w:rPr>
        <w:t>Im.G.A</w:t>
      </w:r>
      <w:proofErr w:type="spellEnd"/>
      <w:r w:rsidRPr="009F50B2">
        <w:rPr>
          <w:rFonts w:eastAsia="Times New Roman" w:cs="Arial"/>
          <w:szCs w:val="24"/>
        </w:rPr>
        <w:t xml:space="preserve">., </w:t>
      </w:r>
      <w:proofErr w:type="spellStart"/>
      <w:r w:rsidRPr="009F50B2">
        <w:rPr>
          <w:rFonts w:eastAsia="Times New Roman" w:cs="Arial"/>
          <w:szCs w:val="24"/>
        </w:rPr>
        <w:t>Anantadjaya</w:t>
      </w:r>
      <w:proofErr w:type="spellEnd"/>
      <w:r w:rsidRPr="009F50B2">
        <w:rPr>
          <w:rFonts w:eastAsia="Times New Roman" w:cs="Arial"/>
          <w:szCs w:val="24"/>
        </w:rPr>
        <w:t xml:space="preserve">, S.P.D. and Krishnan, C. (2022). Business boosting through sentiment analysis using Artificial Intelligence approach. </w:t>
      </w:r>
      <w:r w:rsidRPr="009F50B2">
        <w:rPr>
          <w:rFonts w:eastAsia="Times New Roman" w:cs="Arial"/>
          <w:i/>
          <w:iCs/>
          <w:szCs w:val="24"/>
        </w:rPr>
        <w:t>International Journal of System Assurance Engineering and Management</w:t>
      </w:r>
      <w:r w:rsidRPr="009F50B2">
        <w:rPr>
          <w:rFonts w:eastAsia="Times New Roman" w:cs="Arial"/>
          <w:szCs w:val="24"/>
        </w:rPr>
        <w:t xml:space="preserve">, 13(S1), pp.699–709. </w:t>
      </w:r>
      <w:proofErr w:type="spellStart"/>
      <w:proofErr w:type="gramStart"/>
      <w:r w:rsidRPr="009F50B2">
        <w:rPr>
          <w:rFonts w:eastAsia="Times New Roman" w:cs="Arial"/>
          <w:szCs w:val="24"/>
        </w:rPr>
        <w:t>doi:https</w:t>
      </w:r>
      <w:proofErr w:type="spellEnd"/>
      <w:r w:rsidRPr="009F50B2">
        <w:rPr>
          <w:rFonts w:eastAsia="Times New Roman" w:cs="Arial"/>
          <w:szCs w:val="24"/>
        </w:rPr>
        <w:t>://doi.org/10.1007/s13198-021-01594-x</w:t>
      </w:r>
      <w:proofErr w:type="gramEnd"/>
      <w:r w:rsidRPr="009F50B2">
        <w:rPr>
          <w:rFonts w:eastAsia="Times New Roman" w:cs="Arial"/>
          <w:szCs w:val="24"/>
        </w:rPr>
        <w:t>.</w:t>
      </w:r>
    </w:p>
    <w:p w14:paraId="7CDD78D8" w14:textId="77777777" w:rsidR="009F50B2" w:rsidRPr="009F50B2" w:rsidRDefault="009F50B2" w:rsidP="00856815">
      <w:pPr>
        <w:spacing w:after="240" w:line="240" w:lineRule="auto"/>
        <w:ind w:left="720" w:hanging="720"/>
        <w:rPr>
          <w:rFonts w:eastAsia="Times New Roman" w:cs="Arial"/>
          <w:szCs w:val="24"/>
        </w:rPr>
      </w:pPr>
      <w:r w:rsidRPr="009F50B2">
        <w:rPr>
          <w:rFonts w:eastAsia="Times New Roman" w:cs="Arial"/>
          <w:szCs w:val="24"/>
        </w:rPr>
        <w:t xml:space="preserve">Bhanumathi, P., Hemavathi, P. and S, V.T. (2024). HR Agility. </w:t>
      </w:r>
      <w:r w:rsidRPr="009F50B2">
        <w:rPr>
          <w:rFonts w:eastAsia="Times New Roman" w:cs="Arial"/>
          <w:i/>
          <w:iCs/>
          <w:szCs w:val="24"/>
        </w:rPr>
        <w:t>Advances in human resources management and organizational development book series</w:t>
      </w:r>
      <w:r w:rsidRPr="009F50B2">
        <w:rPr>
          <w:rFonts w:eastAsia="Times New Roman" w:cs="Arial"/>
          <w:szCs w:val="24"/>
        </w:rPr>
        <w:t xml:space="preserve">, [online] pp.197–238. </w:t>
      </w:r>
      <w:proofErr w:type="spellStart"/>
      <w:proofErr w:type="gramStart"/>
      <w:r w:rsidRPr="009F50B2">
        <w:rPr>
          <w:rFonts w:eastAsia="Times New Roman" w:cs="Arial"/>
          <w:szCs w:val="24"/>
        </w:rPr>
        <w:t>doi:https</w:t>
      </w:r>
      <w:proofErr w:type="spellEnd"/>
      <w:r w:rsidRPr="009F50B2">
        <w:rPr>
          <w:rFonts w:eastAsia="Times New Roman" w:cs="Arial"/>
          <w:szCs w:val="24"/>
        </w:rPr>
        <w:t>://doi.org/10.4018/979-8-3693-6402-4.ch007</w:t>
      </w:r>
      <w:proofErr w:type="gramEnd"/>
      <w:r w:rsidRPr="009F50B2">
        <w:rPr>
          <w:rFonts w:eastAsia="Times New Roman" w:cs="Arial"/>
          <w:szCs w:val="24"/>
        </w:rPr>
        <w:t>.</w:t>
      </w:r>
    </w:p>
    <w:p w14:paraId="5771F9AB" w14:textId="77777777" w:rsidR="009F50B2" w:rsidRPr="009F50B2" w:rsidRDefault="009F50B2" w:rsidP="00856815">
      <w:pPr>
        <w:spacing w:after="240" w:line="240" w:lineRule="auto"/>
        <w:ind w:left="720" w:hanging="720"/>
        <w:rPr>
          <w:rFonts w:eastAsia="Times New Roman" w:cs="Arial"/>
          <w:szCs w:val="24"/>
        </w:rPr>
      </w:pPr>
      <w:r w:rsidRPr="00DA1F33">
        <w:rPr>
          <w:rFonts w:eastAsia="Times New Roman" w:cs="Arial"/>
          <w:szCs w:val="24"/>
          <w:lang w:val="nl-NL"/>
        </w:rPr>
        <w:t xml:space="preserve">Fuchs, M., Dannenberg, P. and Wiedemann, C. (2021). </w:t>
      </w:r>
      <w:r w:rsidRPr="009F50B2">
        <w:rPr>
          <w:rFonts w:eastAsia="Times New Roman" w:cs="Arial"/>
          <w:szCs w:val="24"/>
        </w:rPr>
        <w:t xml:space="preserve">Big Tech and </w:t>
      </w:r>
      <w:proofErr w:type="spellStart"/>
      <w:r w:rsidRPr="009F50B2">
        <w:rPr>
          <w:rFonts w:eastAsia="Times New Roman" w:cs="Arial"/>
          <w:szCs w:val="24"/>
        </w:rPr>
        <w:t>Labour</w:t>
      </w:r>
      <w:proofErr w:type="spellEnd"/>
      <w:r w:rsidRPr="009F50B2">
        <w:rPr>
          <w:rFonts w:eastAsia="Times New Roman" w:cs="Arial"/>
          <w:szCs w:val="24"/>
        </w:rPr>
        <w:t xml:space="preserve"> Resistance at Amazon. </w:t>
      </w:r>
      <w:r w:rsidRPr="009F50B2">
        <w:rPr>
          <w:rFonts w:eastAsia="Times New Roman" w:cs="Arial"/>
          <w:i/>
          <w:iCs/>
          <w:szCs w:val="24"/>
        </w:rPr>
        <w:t>Science as Culture</w:t>
      </w:r>
      <w:r w:rsidRPr="009F50B2">
        <w:rPr>
          <w:rFonts w:eastAsia="Times New Roman" w:cs="Arial"/>
          <w:szCs w:val="24"/>
        </w:rPr>
        <w:t>, 31(1), pp.1–15.</w:t>
      </w:r>
    </w:p>
    <w:p w14:paraId="4A83F10F" w14:textId="77777777" w:rsidR="009F50B2" w:rsidRPr="009F50B2" w:rsidRDefault="009F50B2" w:rsidP="00856815">
      <w:pPr>
        <w:spacing w:after="240" w:line="240" w:lineRule="auto"/>
        <w:ind w:left="720" w:hanging="720"/>
        <w:rPr>
          <w:rFonts w:eastAsia="Times New Roman" w:cs="Arial"/>
          <w:szCs w:val="24"/>
        </w:rPr>
      </w:pPr>
      <w:r w:rsidRPr="009F50B2">
        <w:rPr>
          <w:rFonts w:eastAsia="Times New Roman" w:cs="Arial"/>
          <w:szCs w:val="24"/>
        </w:rPr>
        <w:t xml:space="preserve">Gatta, V., Marcucci, E. and Pira, M.L. (2023). </w:t>
      </w:r>
      <w:r w:rsidRPr="009F50B2">
        <w:rPr>
          <w:rFonts w:eastAsia="Times New Roman" w:cs="Arial"/>
          <w:i/>
          <w:iCs/>
          <w:szCs w:val="24"/>
        </w:rPr>
        <w:t>E-commerce and urban logistics: trends, challenges, and opportunities</w:t>
      </w:r>
      <w:r w:rsidRPr="009F50B2">
        <w:rPr>
          <w:rFonts w:eastAsia="Times New Roman" w:cs="Arial"/>
          <w:szCs w:val="24"/>
        </w:rPr>
        <w:t>. [online] www.elgaronline.com. Available at: https://www.elgaronline.com/edcollchap/book/9781800370173/book-part-9781800370173-33.xml.</w:t>
      </w:r>
    </w:p>
    <w:p w14:paraId="42C3A16B" w14:textId="77777777" w:rsidR="009F50B2" w:rsidRPr="009F50B2" w:rsidRDefault="009F50B2" w:rsidP="00856815">
      <w:pPr>
        <w:spacing w:after="240" w:line="240" w:lineRule="auto"/>
        <w:ind w:left="720" w:hanging="720"/>
        <w:rPr>
          <w:rFonts w:eastAsia="Times New Roman" w:cs="Arial"/>
          <w:szCs w:val="24"/>
        </w:rPr>
      </w:pPr>
      <w:r w:rsidRPr="009F50B2">
        <w:rPr>
          <w:rFonts w:eastAsia="Times New Roman" w:cs="Arial"/>
          <w:szCs w:val="24"/>
        </w:rPr>
        <w:t xml:space="preserve">George, G. and Thomas, M.R. (2019). Integration of Artificial Intelligence in Human Resource. </w:t>
      </w:r>
      <w:r w:rsidRPr="009F50B2">
        <w:rPr>
          <w:rFonts w:eastAsia="Times New Roman" w:cs="Arial"/>
          <w:i/>
          <w:iCs/>
          <w:szCs w:val="24"/>
        </w:rPr>
        <w:t>International Journal of Innovative Technology and Exploring Engineering</w:t>
      </w:r>
      <w:r w:rsidRPr="009F50B2">
        <w:rPr>
          <w:rFonts w:eastAsia="Times New Roman" w:cs="Arial"/>
          <w:szCs w:val="24"/>
        </w:rPr>
        <w:t xml:space="preserve">, 9(2), pp.5069–5073. </w:t>
      </w:r>
      <w:proofErr w:type="spellStart"/>
      <w:proofErr w:type="gramStart"/>
      <w:r w:rsidRPr="009F50B2">
        <w:rPr>
          <w:rFonts w:eastAsia="Times New Roman" w:cs="Arial"/>
          <w:szCs w:val="24"/>
        </w:rPr>
        <w:t>doi:https</w:t>
      </w:r>
      <w:proofErr w:type="spellEnd"/>
      <w:r w:rsidRPr="009F50B2">
        <w:rPr>
          <w:rFonts w:eastAsia="Times New Roman" w:cs="Arial"/>
          <w:szCs w:val="24"/>
        </w:rPr>
        <w:t>://doi.org/10.35940/ijitee.l3364.129219</w:t>
      </w:r>
      <w:proofErr w:type="gramEnd"/>
      <w:r w:rsidRPr="009F50B2">
        <w:rPr>
          <w:rFonts w:eastAsia="Times New Roman" w:cs="Arial"/>
          <w:szCs w:val="24"/>
        </w:rPr>
        <w:t>.</w:t>
      </w:r>
    </w:p>
    <w:p w14:paraId="66145EF5" w14:textId="77777777" w:rsidR="009F50B2" w:rsidRPr="009F50B2" w:rsidRDefault="009F50B2" w:rsidP="00856815">
      <w:pPr>
        <w:spacing w:after="240" w:line="240" w:lineRule="auto"/>
        <w:ind w:left="720" w:hanging="720"/>
        <w:rPr>
          <w:rFonts w:eastAsia="Times New Roman" w:cs="Arial"/>
          <w:szCs w:val="24"/>
        </w:rPr>
      </w:pPr>
      <w:proofErr w:type="spellStart"/>
      <w:r w:rsidRPr="009F50B2">
        <w:rPr>
          <w:rFonts w:eastAsia="Times New Roman" w:cs="Arial"/>
          <w:szCs w:val="24"/>
        </w:rPr>
        <w:t>Gilch</w:t>
      </w:r>
      <w:proofErr w:type="spellEnd"/>
      <w:r w:rsidRPr="009F50B2">
        <w:rPr>
          <w:rFonts w:eastAsia="Times New Roman" w:cs="Arial"/>
          <w:szCs w:val="24"/>
        </w:rPr>
        <w:t xml:space="preserve">, P.M. and </w:t>
      </w:r>
      <w:proofErr w:type="spellStart"/>
      <w:r w:rsidRPr="009F50B2">
        <w:rPr>
          <w:rFonts w:eastAsia="Times New Roman" w:cs="Arial"/>
          <w:szCs w:val="24"/>
        </w:rPr>
        <w:t>Sieweke</w:t>
      </w:r>
      <w:proofErr w:type="spellEnd"/>
      <w:r w:rsidRPr="009F50B2">
        <w:rPr>
          <w:rFonts w:eastAsia="Times New Roman" w:cs="Arial"/>
          <w:szCs w:val="24"/>
        </w:rPr>
        <w:t xml:space="preserve">, J. (2020). Recruiting Digital talent: the Strategic Role of Recruitment in </w:t>
      </w:r>
      <w:proofErr w:type="spellStart"/>
      <w:r w:rsidRPr="009F50B2">
        <w:rPr>
          <w:rFonts w:eastAsia="Times New Roman" w:cs="Arial"/>
          <w:szCs w:val="24"/>
        </w:rPr>
        <w:t>Organisations’</w:t>
      </w:r>
      <w:proofErr w:type="spellEnd"/>
      <w:r w:rsidRPr="009F50B2">
        <w:rPr>
          <w:rFonts w:eastAsia="Times New Roman" w:cs="Arial"/>
          <w:szCs w:val="24"/>
        </w:rPr>
        <w:t xml:space="preserve"> Digital Transformation. </w:t>
      </w:r>
      <w:r w:rsidRPr="009F50B2">
        <w:rPr>
          <w:rFonts w:eastAsia="Times New Roman" w:cs="Arial"/>
          <w:i/>
          <w:iCs/>
          <w:szCs w:val="24"/>
        </w:rPr>
        <w:t xml:space="preserve">German Journal of Human Resource Management: </w:t>
      </w:r>
      <w:proofErr w:type="spellStart"/>
      <w:r w:rsidRPr="009F50B2">
        <w:rPr>
          <w:rFonts w:eastAsia="Times New Roman" w:cs="Arial"/>
          <w:i/>
          <w:iCs/>
          <w:szCs w:val="24"/>
        </w:rPr>
        <w:t>Zeitschrift</w:t>
      </w:r>
      <w:proofErr w:type="spellEnd"/>
      <w:r w:rsidRPr="009F50B2">
        <w:rPr>
          <w:rFonts w:eastAsia="Times New Roman" w:cs="Arial"/>
          <w:i/>
          <w:iCs/>
          <w:szCs w:val="24"/>
        </w:rPr>
        <w:t xml:space="preserve"> für </w:t>
      </w:r>
      <w:proofErr w:type="spellStart"/>
      <w:r w:rsidRPr="009F50B2">
        <w:rPr>
          <w:rFonts w:eastAsia="Times New Roman" w:cs="Arial"/>
          <w:i/>
          <w:iCs/>
          <w:szCs w:val="24"/>
        </w:rPr>
        <w:t>Personalforschung</w:t>
      </w:r>
      <w:proofErr w:type="spellEnd"/>
      <w:r w:rsidRPr="009F50B2">
        <w:rPr>
          <w:rFonts w:eastAsia="Times New Roman" w:cs="Arial"/>
          <w:szCs w:val="24"/>
        </w:rPr>
        <w:t>, 35(1), pp.53–82.</w:t>
      </w:r>
    </w:p>
    <w:p w14:paraId="368BDC15" w14:textId="77777777" w:rsidR="009F50B2" w:rsidRPr="009F50B2" w:rsidRDefault="009F50B2" w:rsidP="00856815">
      <w:pPr>
        <w:spacing w:after="240" w:line="240" w:lineRule="auto"/>
        <w:ind w:left="720" w:hanging="720"/>
        <w:rPr>
          <w:rFonts w:eastAsia="Times New Roman" w:cs="Arial"/>
          <w:szCs w:val="24"/>
        </w:rPr>
      </w:pPr>
      <w:r w:rsidRPr="009F50B2">
        <w:rPr>
          <w:rFonts w:eastAsia="Times New Roman" w:cs="Arial"/>
          <w:szCs w:val="24"/>
        </w:rPr>
        <w:t xml:space="preserve">Goswami, S.S., Mondal, S., Sarkar, S., Gupta, K.K., Sahoo, S.K. and Halder, R. (2024). Artificial Intelligence Enabled Supply Chain Management: Unlocking New Opportunities and Challenges. </w:t>
      </w:r>
      <w:r w:rsidRPr="009F50B2">
        <w:rPr>
          <w:rFonts w:eastAsia="Times New Roman" w:cs="Arial"/>
          <w:i/>
          <w:iCs/>
          <w:szCs w:val="24"/>
        </w:rPr>
        <w:t>Artificial Intelligence and Applications</w:t>
      </w:r>
      <w:r w:rsidRPr="009F50B2">
        <w:rPr>
          <w:rFonts w:eastAsia="Times New Roman" w:cs="Arial"/>
          <w:szCs w:val="24"/>
        </w:rPr>
        <w:t xml:space="preserve">, 3(1). </w:t>
      </w:r>
      <w:proofErr w:type="spellStart"/>
      <w:proofErr w:type="gramStart"/>
      <w:r w:rsidRPr="009F50B2">
        <w:rPr>
          <w:rFonts w:eastAsia="Times New Roman" w:cs="Arial"/>
          <w:szCs w:val="24"/>
        </w:rPr>
        <w:t>doi:https</w:t>
      </w:r>
      <w:proofErr w:type="spellEnd"/>
      <w:r w:rsidRPr="009F50B2">
        <w:rPr>
          <w:rFonts w:eastAsia="Times New Roman" w:cs="Arial"/>
          <w:szCs w:val="24"/>
        </w:rPr>
        <w:t>://doi.org/10.47852/aia42021814</w:t>
      </w:r>
      <w:proofErr w:type="gramEnd"/>
      <w:r w:rsidRPr="009F50B2">
        <w:rPr>
          <w:rFonts w:eastAsia="Times New Roman" w:cs="Arial"/>
          <w:szCs w:val="24"/>
        </w:rPr>
        <w:t>.</w:t>
      </w:r>
    </w:p>
    <w:p w14:paraId="2E86EDDE" w14:textId="77777777" w:rsidR="009F50B2" w:rsidRPr="009F50B2" w:rsidRDefault="009F50B2" w:rsidP="00856815">
      <w:pPr>
        <w:spacing w:after="240" w:line="240" w:lineRule="auto"/>
        <w:ind w:left="720" w:hanging="720"/>
        <w:rPr>
          <w:rFonts w:eastAsia="Times New Roman" w:cs="Arial"/>
          <w:szCs w:val="24"/>
        </w:rPr>
      </w:pPr>
      <w:proofErr w:type="spellStart"/>
      <w:r w:rsidRPr="009F50B2">
        <w:rPr>
          <w:rFonts w:eastAsia="Times New Roman" w:cs="Arial"/>
          <w:szCs w:val="24"/>
        </w:rPr>
        <w:t>Madanchian</w:t>
      </w:r>
      <w:proofErr w:type="spellEnd"/>
      <w:r w:rsidRPr="009F50B2">
        <w:rPr>
          <w:rFonts w:eastAsia="Times New Roman" w:cs="Arial"/>
          <w:szCs w:val="24"/>
        </w:rPr>
        <w:t xml:space="preserve">, M., </w:t>
      </w:r>
      <w:proofErr w:type="spellStart"/>
      <w:r w:rsidRPr="009F50B2">
        <w:rPr>
          <w:rFonts w:eastAsia="Times New Roman" w:cs="Arial"/>
          <w:szCs w:val="24"/>
        </w:rPr>
        <w:t>Taherdoost</w:t>
      </w:r>
      <w:proofErr w:type="spellEnd"/>
      <w:r w:rsidRPr="009F50B2">
        <w:rPr>
          <w:rFonts w:eastAsia="Times New Roman" w:cs="Arial"/>
          <w:szCs w:val="24"/>
        </w:rPr>
        <w:t xml:space="preserve">, H. and Mohamed, N. (2023). AI-Based Human Resource Management Tools and Techniques; a Systematic Literature Review. </w:t>
      </w:r>
      <w:r w:rsidRPr="009F50B2">
        <w:rPr>
          <w:rFonts w:eastAsia="Times New Roman" w:cs="Arial"/>
          <w:i/>
          <w:iCs/>
          <w:szCs w:val="24"/>
        </w:rPr>
        <w:t>Procedia Computer Science</w:t>
      </w:r>
      <w:r w:rsidRPr="009F50B2">
        <w:rPr>
          <w:rFonts w:eastAsia="Times New Roman" w:cs="Arial"/>
          <w:szCs w:val="24"/>
        </w:rPr>
        <w:t xml:space="preserve">, [online] 229, pp.367–377. </w:t>
      </w:r>
      <w:proofErr w:type="spellStart"/>
      <w:proofErr w:type="gramStart"/>
      <w:r w:rsidRPr="009F50B2">
        <w:rPr>
          <w:rFonts w:eastAsia="Times New Roman" w:cs="Arial"/>
          <w:szCs w:val="24"/>
        </w:rPr>
        <w:t>doi:https</w:t>
      </w:r>
      <w:proofErr w:type="spellEnd"/>
      <w:r w:rsidRPr="009F50B2">
        <w:rPr>
          <w:rFonts w:eastAsia="Times New Roman" w:cs="Arial"/>
          <w:szCs w:val="24"/>
        </w:rPr>
        <w:t>://doi.org/10.1016/j.procs.2023.12.039</w:t>
      </w:r>
      <w:proofErr w:type="gramEnd"/>
      <w:r w:rsidRPr="009F50B2">
        <w:rPr>
          <w:rFonts w:eastAsia="Times New Roman" w:cs="Arial"/>
          <w:szCs w:val="24"/>
        </w:rPr>
        <w:t>.</w:t>
      </w:r>
    </w:p>
    <w:p w14:paraId="09602821" w14:textId="77777777" w:rsidR="009F50B2" w:rsidRPr="009F50B2" w:rsidRDefault="009F50B2" w:rsidP="00856815">
      <w:pPr>
        <w:spacing w:after="240" w:line="240" w:lineRule="auto"/>
        <w:ind w:left="720" w:hanging="720"/>
        <w:rPr>
          <w:rFonts w:eastAsia="Times New Roman" w:cs="Arial"/>
          <w:szCs w:val="24"/>
        </w:rPr>
      </w:pPr>
      <w:r w:rsidRPr="009F50B2">
        <w:rPr>
          <w:rFonts w:eastAsia="Times New Roman" w:cs="Arial"/>
          <w:szCs w:val="24"/>
        </w:rPr>
        <w:t xml:space="preserve">Martins, G.O. (2022). </w:t>
      </w:r>
      <w:r w:rsidRPr="009F50B2">
        <w:rPr>
          <w:rFonts w:eastAsia="Times New Roman" w:cs="Arial"/>
          <w:i/>
          <w:iCs/>
          <w:szCs w:val="24"/>
        </w:rPr>
        <w:t>Remote or Hybrid Work After Effects of Covid Changing the Future Work Structure - A Case Study of Amazon</w:t>
      </w:r>
      <w:r w:rsidRPr="009F50B2">
        <w:rPr>
          <w:rFonts w:eastAsia="Times New Roman" w:cs="Arial"/>
          <w:szCs w:val="24"/>
        </w:rPr>
        <w:t>. [online] norma.ncirl.ie. Available at: https://norma.ncirl.ie/5892/.</w:t>
      </w:r>
    </w:p>
    <w:p w14:paraId="48F04298" w14:textId="77777777" w:rsidR="009F50B2" w:rsidRPr="009F50B2" w:rsidRDefault="009F50B2" w:rsidP="00856815">
      <w:pPr>
        <w:spacing w:after="240" w:line="240" w:lineRule="auto"/>
        <w:ind w:left="720" w:hanging="720"/>
        <w:rPr>
          <w:rFonts w:eastAsia="Times New Roman" w:cs="Arial"/>
          <w:szCs w:val="24"/>
        </w:rPr>
      </w:pPr>
      <w:proofErr w:type="spellStart"/>
      <w:r w:rsidRPr="009F50B2">
        <w:rPr>
          <w:rFonts w:eastAsia="Times New Roman" w:cs="Arial"/>
          <w:szCs w:val="24"/>
        </w:rPr>
        <w:t>Raghuwanshi</w:t>
      </w:r>
      <w:proofErr w:type="spellEnd"/>
      <w:r w:rsidRPr="009F50B2">
        <w:rPr>
          <w:rFonts w:eastAsia="Times New Roman" w:cs="Arial"/>
          <w:szCs w:val="24"/>
        </w:rPr>
        <w:t xml:space="preserve">, B. (2024). Study how HRM practices contribute to employee well-being, including mental health initiatives, work-life balance, and stress management programs - NORMA@NCI Library. </w:t>
      </w:r>
      <w:r w:rsidRPr="009F50B2">
        <w:rPr>
          <w:rFonts w:eastAsia="Times New Roman" w:cs="Arial"/>
          <w:i/>
          <w:iCs/>
          <w:szCs w:val="24"/>
        </w:rPr>
        <w:t>Ncirl.ie</w:t>
      </w:r>
      <w:r w:rsidRPr="009F50B2">
        <w:rPr>
          <w:rFonts w:eastAsia="Times New Roman" w:cs="Arial"/>
          <w:szCs w:val="24"/>
        </w:rPr>
        <w:t xml:space="preserve">. [online] </w:t>
      </w:r>
      <w:proofErr w:type="spellStart"/>
      <w:proofErr w:type="gramStart"/>
      <w:r w:rsidRPr="009F50B2">
        <w:rPr>
          <w:rFonts w:eastAsia="Times New Roman" w:cs="Arial"/>
          <w:szCs w:val="24"/>
        </w:rPr>
        <w:t>doi:https</w:t>
      </w:r>
      <w:proofErr w:type="spellEnd"/>
      <w:r w:rsidRPr="009F50B2">
        <w:rPr>
          <w:rFonts w:eastAsia="Times New Roman" w:cs="Arial"/>
          <w:szCs w:val="24"/>
        </w:rPr>
        <w:t>://norma.ncirl.ie/7877/1/bhagyashreeraghuwanshi.pdf</w:t>
      </w:r>
      <w:proofErr w:type="gramEnd"/>
      <w:r w:rsidRPr="009F50B2">
        <w:rPr>
          <w:rFonts w:eastAsia="Times New Roman" w:cs="Arial"/>
          <w:szCs w:val="24"/>
        </w:rPr>
        <w:t>.</w:t>
      </w:r>
    </w:p>
    <w:p w14:paraId="44379B6F" w14:textId="77777777" w:rsidR="009F50B2" w:rsidRPr="00DA1F33" w:rsidRDefault="009F50B2" w:rsidP="00856815">
      <w:pPr>
        <w:spacing w:after="240" w:line="240" w:lineRule="auto"/>
        <w:ind w:left="720" w:hanging="720"/>
        <w:rPr>
          <w:rFonts w:eastAsia="Times New Roman" w:cs="Arial"/>
          <w:szCs w:val="24"/>
          <w:lang w:val="nl-NL"/>
        </w:rPr>
      </w:pPr>
      <w:r w:rsidRPr="009F50B2">
        <w:rPr>
          <w:rFonts w:eastAsia="Times New Roman" w:cs="Arial"/>
          <w:szCs w:val="24"/>
        </w:rPr>
        <w:lastRenderedPageBreak/>
        <w:t xml:space="preserve">Reznikov, R. (2023). The Economic Impact of Cloud Technologies on the Industry 4.0 Development. </w:t>
      </w:r>
      <w:r w:rsidRPr="00DA1F33">
        <w:rPr>
          <w:rFonts w:eastAsia="Times New Roman" w:cs="Arial"/>
          <w:i/>
          <w:iCs/>
          <w:szCs w:val="24"/>
          <w:lang w:val="nl-NL"/>
        </w:rPr>
        <w:t>Ekonomìčnij vìsnik Donbasu</w:t>
      </w:r>
      <w:r w:rsidRPr="00DA1F33">
        <w:rPr>
          <w:rFonts w:eastAsia="Times New Roman" w:cs="Arial"/>
          <w:szCs w:val="24"/>
          <w:lang w:val="nl-NL"/>
        </w:rPr>
        <w:t>, (4 (74)), pp.67–74. doi:https://doi.org/10.12958/1817-3772-2023-4(74)-67-74.</w:t>
      </w:r>
    </w:p>
    <w:p w14:paraId="2452BF7A" w14:textId="77777777" w:rsidR="009F50B2" w:rsidRPr="009F50B2" w:rsidRDefault="009F50B2" w:rsidP="00856815">
      <w:pPr>
        <w:spacing w:after="240" w:line="240" w:lineRule="auto"/>
        <w:ind w:left="720" w:hanging="720"/>
        <w:rPr>
          <w:rFonts w:eastAsia="Times New Roman" w:cs="Arial"/>
          <w:szCs w:val="24"/>
        </w:rPr>
      </w:pPr>
      <w:r w:rsidRPr="006839BE">
        <w:rPr>
          <w:rFonts w:eastAsia="Times New Roman" w:cs="Arial"/>
          <w:szCs w:val="24"/>
          <w:lang w:val="en-GB"/>
        </w:rPr>
        <w:t xml:space="preserve">VARDARLIER, P. (2019). </w:t>
      </w:r>
      <w:r w:rsidRPr="009F50B2">
        <w:rPr>
          <w:rFonts w:eastAsia="Times New Roman" w:cs="Arial"/>
          <w:szCs w:val="24"/>
        </w:rPr>
        <w:t xml:space="preserve">Digital Transformation of Human Resource Management: Digital Applications and Strategic Tools in HRM. </w:t>
      </w:r>
      <w:r w:rsidRPr="009F50B2">
        <w:rPr>
          <w:rFonts w:eastAsia="Times New Roman" w:cs="Arial"/>
          <w:i/>
          <w:iCs/>
          <w:szCs w:val="24"/>
        </w:rPr>
        <w:t>Contributions to Management Science</w:t>
      </w:r>
      <w:r w:rsidRPr="009F50B2">
        <w:rPr>
          <w:rFonts w:eastAsia="Times New Roman" w:cs="Arial"/>
          <w:szCs w:val="24"/>
        </w:rPr>
        <w:t xml:space="preserve">, pp.239–264. </w:t>
      </w:r>
      <w:proofErr w:type="spellStart"/>
      <w:proofErr w:type="gramStart"/>
      <w:r w:rsidRPr="009F50B2">
        <w:rPr>
          <w:rFonts w:eastAsia="Times New Roman" w:cs="Arial"/>
          <w:szCs w:val="24"/>
        </w:rPr>
        <w:t>doi:https</w:t>
      </w:r>
      <w:proofErr w:type="spellEnd"/>
      <w:r w:rsidRPr="009F50B2">
        <w:rPr>
          <w:rFonts w:eastAsia="Times New Roman" w:cs="Arial"/>
          <w:szCs w:val="24"/>
        </w:rPr>
        <w:t>://doi.org/10.1007/978-3-030-29739-8_11</w:t>
      </w:r>
      <w:proofErr w:type="gramEnd"/>
      <w:r w:rsidRPr="009F50B2">
        <w:rPr>
          <w:rFonts w:eastAsia="Times New Roman" w:cs="Arial"/>
          <w:szCs w:val="24"/>
        </w:rPr>
        <w:t>.</w:t>
      </w:r>
    </w:p>
    <w:p w14:paraId="1588701B" w14:textId="77777777" w:rsidR="00714077" w:rsidRPr="00A45EFD" w:rsidRDefault="009F50B2" w:rsidP="00C950A3">
      <w:pPr>
        <w:spacing w:after="240" w:line="240" w:lineRule="auto"/>
        <w:ind w:left="720" w:hanging="720"/>
        <w:rPr>
          <w:rFonts w:eastAsia="Times New Roman" w:cs="Arial"/>
          <w:szCs w:val="24"/>
        </w:rPr>
      </w:pPr>
      <w:r w:rsidRPr="009F50B2">
        <w:rPr>
          <w:rFonts w:eastAsia="Times New Roman" w:cs="Arial"/>
          <w:szCs w:val="24"/>
        </w:rPr>
        <w:t xml:space="preserve">Whysall, Z., </w:t>
      </w:r>
      <w:proofErr w:type="spellStart"/>
      <w:r w:rsidRPr="009F50B2">
        <w:rPr>
          <w:rFonts w:eastAsia="Times New Roman" w:cs="Arial"/>
          <w:szCs w:val="24"/>
        </w:rPr>
        <w:t>Owtram</w:t>
      </w:r>
      <w:proofErr w:type="spellEnd"/>
      <w:r w:rsidRPr="009F50B2">
        <w:rPr>
          <w:rFonts w:eastAsia="Times New Roman" w:cs="Arial"/>
          <w:szCs w:val="24"/>
        </w:rPr>
        <w:t xml:space="preserve">, M. and Brittain, S. (2019). The New Talent Management Challenges of Industry 4.0. </w:t>
      </w:r>
      <w:r w:rsidRPr="009F50B2">
        <w:rPr>
          <w:rFonts w:eastAsia="Times New Roman" w:cs="Arial"/>
          <w:i/>
          <w:iCs/>
          <w:szCs w:val="24"/>
        </w:rPr>
        <w:t>Journal of Management Development</w:t>
      </w:r>
      <w:r w:rsidRPr="009F50B2">
        <w:rPr>
          <w:rFonts w:eastAsia="Times New Roman" w:cs="Arial"/>
          <w:szCs w:val="24"/>
        </w:rPr>
        <w:t>, [online] 38(2), pp.118–129. Available at: https://www.emerald.com/insight/content/doi/10.1108/jmd-06-2018-0181/full/html.</w:t>
      </w:r>
    </w:p>
    <w:sectPr w:rsidR="00714077" w:rsidRPr="00A45EFD">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C2FD51" w14:textId="77777777" w:rsidR="002C0CBD" w:rsidRDefault="002C0CBD" w:rsidP="00B65F2E">
      <w:pPr>
        <w:spacing w:after="0" w:line="240" w:lineRule="auto"/>
      </w:pPr>
      <w:r>
        <w:separator/>
      </w:r>
    </w:p>
  </w:endnote>
  <w:endnote w:type="continuationSeparator" w:id="0">
    <w:p w14:paraId="3D63F2D5" w14:textId="77777777" w:rsidR="002C0CBD" w:rsidRDefault="002C0CBD" w:rsidP="00B65F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8575290"/>
      <w:docPartObj>
        <w:docPartGallery w:val="Page Numbers (Bottom of Page)"/>
        <w:docPartUnique/>
      </w:docPartObj>
    </w:sdtPr>
    <w:sdtEndPr>
      <w:rPr>
        <w:noProof/>
      </w:rPr>
    </w:sdtEndPr>
    <w:sdtContent>
      <w:p w14:paraId="6D7CA9C0" w14:textId="77777777" w:rsidR="00B65F2E" w:rsidRDefault="00B65F2E">
        <w:pPr>
          <w:pStyle w:val="Footer"/>
          <w:jc w:val="center"/>
        </w:pPr>
        <w:r>
          <w:fldChar w:fldCharType="begin"/>
        </w:r>
        <w:r>
          <w:instrText xml:space="preserve"> PAGE   \* MERGEFORMAT </w:instrText>
        </w:r>
        <w:r>
          <w:fldChar w:fldCharType="separate"/>
        </w:r>
        <w:r w:rsidR="00A8019F">
          <w:rPr>
            <w:noProof/>
          </w:rPr>
          <w:t>10</w:t>
        </w:r>
        <w:r>
          <w:rPr>
            <w:noProof/>
          </w:rPr>
          <w:fldChar w:fldCharType="end"/>
        </w:r>
      </w:p>
    </w:sdtContent>
  </w:sdt>
  <w:p w14:paraId="62891DEA" w14:textId="77777777" w:rsidR="00B65F2E" w:rsidRDefault="00B65F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9D7D90" w14:textId="77777777" w:rsidR="002C0CBD" w:rsidRDefault="002C0CBD" w:rsidP="00B65F2E">
      <w:pPr>
        <w:spacing w:after="0" w:line="240" w:lineRule="auto"/>
      </w:pPr>
      <w:r>
        <w:separator/>
      </w:r>
    </w:p>
  </w:footnote>
  <w:footnote w:type="continuationSeparator" w:id="0">
    <w:p w14:paraId="55B87839" w14:textId="77777777" w:rsidR="002C0CBD" w:rsidRDefault="002C0CBD" w:rsidP="00B65F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C725E1"/>
    <w:multiLevelType w:val="multilevel"/>
    <w:tmpl w:val="A350A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CB730F"/>
    <w:multiLevelType w:val="multilevel"/>
    <w:tmpl w:val="94226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1E148F"/>
    <w:multiLevelType w:val="multilevel"/>
    <w:tmpl w:val="EFE47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C353CB"/>
    <w:multiLevelType w:val="hybridMultilevel"/>
    <w:tmpl w:val="AFA255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5D60142"/>
    <w:multiLevelType w:val="hybridMultilevel"/>
    <w:tmpl w:val="C0504C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5D94F23"/>
    <w:multiLevelType w:val="multilevel"/>
    <w:tmpl w:val="65DAF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221231"/>
    <w:multiLevelType w:val="multilevel"/>
    <w:tmpl w:val="46BE5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6F4D80"/>
    <w:multiLevelType w:val="multilevel"/>
    <w:tmpl w:val="C2106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2951E31"/>
    <w:multiLevelType w:val="hybridMultilevel"/>
    <w:tmpl w:val="456A7D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14479196">
    <w:abstractNumId w:val="1"/>
  </w:num>
  <w:num w:numId="2" w16cid:durableId="1266695838">
    <w:abstractNumId w:val="0"/>
  </w:num>
  <w:num w:numId="3" w16cid:durableId="672757299">
    <w:abstractNumId w:val="7"/>
  </w:num>
  <w:num w:numId="4" w16cid:durableId="1378628732">
    <w:abstractNumId w:val="5"/>
  </w:num>
  <w:num w:numId="5" w16cid:durableId="1166554138">
    <w:abstractNumId w:val="6"/>
  </w:num>
  <w:num w:numId="6" w16cid:durableId="948507994">
    <w:abstractNumId w:val="2"/>
  </w:num>
  <w:num w:numId="7" w16cid:durableId="1360282502">
    <w:abstractNumId w:val="8"/>
  </w:num>
  <w:num w:numId="8" w16cid:durableId="714700002">
    <w:abstractNumId w:val="3"/>
  </w:num>
  <w:num w:numId="9" w16cid:durableId="39848236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6A09"/>
    <w:rsid w:val="0008331F"/>
    <w:rsid w:val="000B4043"/>
    <w:rsid w:val="000E0E91"/>
    <w:rsid w:val="000F6ADB"/>
    <w:rsid w:val="00112498"/>
    <w:rsid w:val="00174816"/>
    <w:rsid w:val="00187B7D"/>
    <w:rsid w:val="001A5E23"/>
    <w:rsid w:val="001C4236"/>
    <w:rsid w:val="001E2E2A"/>
    <w:rsid w:val="00202632"/>
    <w:rsid w:val="0020286D"/>
    <w:rsid w:val="00242732"/>
    <w:rsid w:val="00266EBA"/>
    <w:rsid w:val="00292479"/>
    <w:rsid w:val="002C0CBD"/>
    <w:rsid w:val="002E3FAB"/>
    <w:rsid w:val="00310C4D"/>
    <w:rsid w:val="00316A09"/>
    <w:rsid w:val="003308CC"/>
    <w:rsid w:val="00346873"/>
    <w:rsid w:val="00354722"/>
    <w:rsid w:val="00362FC6"/>
    <w:rsid w:val="00386F51"/>
    <w:rsid w:val="00391BDF"/>
    <w:rsid w:val="003C4F80"/>
    <w:rsid w:val="003D52F4"/>
    <w:rsid w:val="003F4BD0"/>
    <w:rsid w:val="0041684E"/>
    <w:rsid w:val="00493973"/>
    <w:rsid w:val="004C24C0"/>
    <w:rsid w:val="004E650D"/>
    <w:rsid w:val="00527E88"/>
    <w:rsid w:val="00531C3A"/>
    <w:rsid w:val="00541408"/>
    <w:rsid w:val="00553A12"/>
    <w:rsid w:val="00574555"/>
    <w:rsid w:val="005977A4"/>
    <w:rsid w:val="005A7690"/>
    <w:rsid w:val="005A7F45"/>
    <w:rsid w:val="005B5D35"/>
    <w:rsid w:val="005C0BEA"/>
    <w:rsid w:val="005D2292"/>
    <w:rsid w:val="00620A5C"/>
    <w:rsid w:val="00683241"/>
    <w:rsid w:val="006839BE"/>
    <w:rsid w:val="006864D7"/>
    <w:rsid w:val="006A1AE3"/>
    <w:rsid w:val="006E5749"/>
    <w:rsid w:val="006F7796"/>
    <w:rsid w:val="00714077"/>
    <w:rsid w:val="00714960"/>
    <w:rsid w:val="007314F1"/>
    <w:rsid w:val="00735EB0"/>
    <w:rsid w:val="007A6D36"/>
    <w:rsid w:val="007D4833"/>
    <w:rsid w:val="0080079D"/>
    <w:rsid w:val="008150F3"/>
    <w:rsid w:val="00820D5D"/>
    <w:rsid w:val="008415FB"/>
    <w:rsid w:val="00856815"/>
    <w:rsid w:val="00857E4E"/>
    <w:rsid w:val="00891C91"/>
    <w:rsid w:val="008B7F1A"/>
    <w:rsid w:val="008C6320"/>
    <w:rsid w:val="008D57D7"/>
    <w:rsid w:val="00935B27"/>
    <w:rsid w:val="009C4B86"/>
    <w:rsid w:val="009D4EA4"/>
    <w:rsid w:val="009F3ABB"/>
    <w:rsid w:val="009F50B2"/>
    <w:rsid w:val="00A32A3F"/>
    <w:rsid w:val="00A45EFD"/>
    <w:rsid w:val="00A45F62"/>
    <w:rsid w:val="00A61A9A"/>
    <w:rsid w:val="00A8019F"/>
    <w:rsid w:val="00AA2752"/>
    <w:rsid w:val="00AB7D6E"/>
    <w:rsid w:val="00AC2B0A"/>
    <w:rsid w:val="00B00B31"/>
    <w:rsid w:val="00B223E5"/>
    <w:rsid w:val="00B34BB5"/>
    <w:rsid w:val="00B353C4"/>
    <w:rsid w:val="00B65F2E"/>
    <w:rsid w:val="00BB7214"/>
    <w:rsid w:val="00BC234B"/>
    <w:rsid w:val="00BD3263"/>
    <w:rsid w:val="00BE46BF"/>
    <w:rsid w:val="00BF4CB6"/>
    <w:rsid w:val="00C64C26"/>
    <w:rsid w:val="00C752C9"/>
    <w:rsid w:val="00C950A3"/>
    <w:rsid w:val="00CC2810"/>
    <w:rsid w:val="00D2719F"/>
    <w:rsid w:val="00D3403A"/>
    <w:rsid w:val="00D62B62"/>
    <w:rsid w:val="00D6341B"/>
    <w:rsid w:val="00D72A4C"/>
    <w:rsid w:val="00DA1F33"/>
    <w:rsid w:val="00DD0EB8"/>
    <w:rsid w:val="00E608F1"/>
    <w:rsid w:val="00E8148E"/>
    <w:rsid w:val="00EA0F5B"/>
    <w:rsid w:val="00EE289C"/>
    <w:rsid w:val="00EF2713"/>
    <w:rsid w:val="00F55259"/>
    <w:rsid w:val="00F6730B"/>
    <w:rsid w:val="00F75CAE"/>
    <w:rsid w:val="00F86969"/>
    <w:rsid w:val="00FA7A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C5630"/>
  <w15:chartTrackingRefBased/>
  <w15:docId w15:val="{8F71DFAF-4397-485F-8278-52D1B00AC0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1BDF"/>
    <w:pPr>
      <w:spacing w:line="360" w:lineRule="auto"/>
      <w:jc w:val="both"/>
    </w:pPr>
    <w:rPr>
      <w:rFonts w:ascii="Arial" w:hAnsi="Arial"/>
      <w:sz w:val="24"/>
    </w:rPr>
  </w:style>
  <w:style w:type="paragraph" w:styleId="Heading1">
    <w:name w:val="heading 1"/>
    <w:basedOn w:val="Normal"/>
    <w:next w:val="Normal"/>
    <w:link w:val="Heading1Char"/>
    <w:uiPriority w:val="9"/>
    <w:qFormat/>
    <w:rsid w:val="00391BDF"/>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266EB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4E650D"/>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BDF"/>
    <w:rPr>
      <w:rFonts w:ascii="Arial" w:eastAsiaTheme="majorEastAsia" w:hAnsi="Arial" w:cstheme="majorBidi"/>
      <w:b/>
      <w:sz w:val="28"/>
      <w:szCs w:val="32"/>
    </w:rPr>
  </w:style>
  <w:style w:type="character" w:customStyle="1" w:styleId="Heading3Char">
    <w:name w:val="Heading 3 Char"/>
    <w:basedOn w:val="DefaultParagraphFont"/>
    <w:link w:val="Heading3"/>
    <w:uiPriority w:val="9"/>
    <w:rsid w:val="004E650D"/>
    <w:rPr>
      <w:rFonts w:ascii="Times New Roman" w:eastAsia="Times New Roman" w:hAnsi="Times New Roman" w:cs="Times New Roman"/>
      <w:b/>
      <w:bCs/>
      <w:sz w:val="27"/>
      <w:szCs w:val="27"/>
    </w:rPr>
  </w:style>
  <w:style w:type="character" w:styleId="Strong">
    <w:name w:val="Strong"/>
    <w:basedOn w:val="DefaultParagraphFont"/>
    <w:uiPriority w:val="22"/>
    <w:qFormat/>
    <w:rsid w:val="004E650D"/>
    <w:rPr>
      <w:b/>
      <w:bCs/>
    </w:rPr>
  </w:style>
  <w:style w:type="paragraph" w:styleId="NormalWeb">
    <w:name w:val="Normal (Web)"/>
    <w:basedOn w:val="Normal"/>
    <w:uiPriority w:val="99"/>
    <w:semiHidden/>
    <w:unhideWhenUsed/>
    <w:rsid w:val="004E650D"/>
    <w:pPr>
      <w:spacing w:before="100" w:beforeAutospacing="1" w:after="100" w:afterAutospacing="1" w:line="240" w:lineRule="auto"/>
    </w:pPr>
    <w:rPr>
      <w:rFonts w:ascii="Times New Roman" w:eastAsia="Times New Roman" w:hAnsi="Times New Roman" w:cs="Times New Roman"/>
      <w:szCs w:val="24"/>
    </w:rPr>
  </w:style>
  <w:style w:type="paragraph" w:styleId="ListParagraph">
    <w:name w:val="List Paragraph"/>
    <w:basedOn w:val="Normal"/>
    <w:uiPriority w:val="34"/>
    <w:qFormat/>
    <w:rsid w:val="00527E88"/>
    <w:pPr>
      <w:ind w:left="720"/>
      <w:contextualSpacing/>
    </w:pPr>
  </w:style>
  <w:style w:type="paragraph" w:styleId="Header">
    <w:name w:val="header"/>
    <w:basedOn w:val="Normal"/>
    <w:link w:val="HeaderChar"/>
    <w:uiPriority w:val="99"/>
    <w:unhideWhenUsed/>
    <w:rsid w:val="00B65F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5F2E"/>
    <w:rPr>
      <w:rFonts w:ascii="Arial" w:hAnsi="Arial"/>
      <w:sz w:val="24"/>
    </w:rPr>
  </w:style>
  <w:style w:type="paragraph" w:styleId="Footer">
    <w:name w:val="footer"/>
    <w:basedOn w:val="Normal"/>
    <w:link w:val="FooterChar"/>
    <w:uiPriority w:val="99"/>
    <w:unhideWhenUsed/>
    <w:rsid w:val="00B65F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5F2E"/>
    <w:rPr>
      <w:rFonts w:ascii="Arial" w:hAnsi="Arial"/>
      <w:sz w:val="24"/>
    </w:rPr>
  </w:style>
  <w:style w:type="paragraph" w:styleId="TOCHeading">
    <w:name w:val="TOC Heading"/>
    <w:basedOn w:val="Heading1"/>
    <w:next w:val="Normal"/>
    <w:uiPriority w:val="39"/>
    <w:unhideWhenUsed/>
    <w:qFormat/>
    <w:rsid w:val="00B65F2E"/>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B65F2E"/>
    <w:pPr>
      <w:spacing w:after="100"/>
    </w:pPr>
  </w:style>
  <w:style w:type="character" w:styleId="Hyperlink">
    <w:name w:val="Hyperlink"/>
    <w:basedOn w:val="DefaultParagraphFont"/>
    <w:uiPriority w:val="99"/>
    <w:unhideWhenUsed/>
    <w:rsid w:val="00B65F2E"/>
    <w:rPr>
      <w:color w:val="0563C1" w:themeColor="hyperlink"/>
      <w:u w:val="single"/>
    </w:rPr>
  </w:style>
  <w:style w:type="character" w:customStyle="1" w:styleId="Heading2Char">
    <w:name w:val="Heading 2 Char"/>
    <w:basedOn w:val="DefaultParagraphFont"/>
    <w:link w:val="Heading2"/>
    <w:uiPriority w:val="9"/>
    <w:semiHidden/>
    <w:rsid w:val="00266EBA"/>
    <w:rPr>
      <w:rFonts w:asciiTheme="majorHAnsi" w:eastAsiaTheme="majorEastAsia" w:hAnsiTheme="majorHAnsi" w:cstheme="majorBidi"/>
      <w:color w:val="2E74B5" w:themeColor="accent1" w:themeShade="BF"/>
      <w:sz w:val="26"/>
      <w:szCs w:val="26"/>
    </w:rPr>
  </w:style>
  <w:style w:type="character" w:styleId="Emphasis">
    <w:name w:val="Emphasis"/>
    <w:basedOn w:val="DefaultParagraphFont"/>
    <w:uiPriority w:val="20"/>
    <w:qFormat/>
    <w:rsid w:val="008C632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8829533">
      <w:bodyDiv w:val="1"/>
      <w:marLeft w:val="0"/>
      <w:marRight w:val="0"/>
      <w:marTop w:val="0"/>
      <w:marBottom w:val="0"/>
      <w:divBdr>
        <w:top w:val="none" w:sz="0" w:space="0" w:color="auto"/>
        <w:left w:val="none" w:sz="0" w:space="0" w:color="auto"/>
        <w:bottom w:val="none" w:sz="0" w:space="0" w:color="auto"/>
        <w:right w:val="none" w:sz="0" w:space="0" w:color="auto"/>
      </w:divBdr>
    </w:div>
    <w:div w:id="305822733">
      <w:bodyDiv w:val="1"/>
      <w:marLeft w:val="0"/>
      <w:marRight w:val="0"/>
      <w:marTop w:val="0"/>
      <w:marBottom w:val="0"/>
      <w:divBdr>
        <w:top w:val="none" w:sz="0" w:space="0" w:color="auto"/>
        <w:left w:val="none" w:sz="0" w:space="0" w:color="auto"/>
        <w:bottom w:val="none" w:sz="0" w:space="0" w:color="auto"/>
        <w:right w:val="none" w:sz="0" w:space="0" w:color="auto"/>
      </w:divBdr>
    </w:div>
    <w:div w:id="357505763">
      <w:bodyDiv w:val="1"/>
      <w:marLeft w:val="0"/>
      <w:marRight w:val="0"/>
      <w:marTop w:val="0"/>
      <w:marBottom w:val="0"/>
      <w:divBdr>
        <w:top w:val="none" w:sz="0" w:space="0" w:color="auto"/>
        <w:left w:val="none" w:sz="0" w:space="0" w:color="auto"/>
        <w:bottom w:val="none" w:sz="0" w:space="0" w:color="auto"/>
        <w:right w:val="none" w:sz="0" w:space="0" w:color="auto"/>
      </w:divBdr>
    </w:div>
    <w:div w:id="473837680">
      <w:bodyDiv w:val="1"/>
      <w:marLeft w:val="0"/>
      <w:marRight w:val="0"/>
      <w:marTop w:val="0"/>
      <w:marBottom w:val="0"/>
      <w:divBdr>
        <w:top w:val="none" w:sz="0" w:space="0" w:color="auto"/>
        <w:left w:val="none" w:sz="0" w:space="0" w:color="auto"/>
        <w:bottom w:val="none" w:sz="0" w:space="0" w:color="auto"/>
        <w:right w:val="none" w:sz="0" w:space="0" w:color="auto"/>
      </w:divBdr>
    </w:div>
    <w:div w:id="514424171">
      <w:bodyDiv w:val="1"/>
      <w:marLeft w:val="0"/>
      <w:marRight w:val="0"/>
      <w:marTop w:val="0"/>
      <w:marBottom w:val="0"/>
      <w:divBdr>
        <w:top w:val="none" w:sz="0" w:space="0" w:color="auto"/>
        <w:left w:val="none" w:sz="0" w:space="0" w:color="auto"/>
        <w:bottom w:val="none" w:sz="0" w:space="0" w:color="auto"/>
        <w:right w:val="none" w:sz="0" w:space="0" w:color="auto"/>
      </w:divBdr>
    </w:div>
    <w:div w:id="526211575">
      <w:bodyDiv w:val="1"/>
      <w:marLeft w:val="0"/>
      <w:marRight w:val="0"/>
      <w:marTop w:val="0"/>
      <w:marBottom w:val="0"/>
      <w:divBdr>
        <w:top w:val="none" w:sz="0" w:space="0" w:color="auto"/>
        <w:left w:val="none" w:sz="0" w:space="0" w:color="auto"/>
        <w:bottom w:val="none" w:sz="0" w:space="0" w:color="auto"/>
        <w:right w:val="none" w:sz="0" w:space="0" w:color="auto"/>
      </w:divBdr>
      <w:divsChild>
        <w:div w:id="414786523">
          <w:marLeft w:val="0"/>
          <w:marRight w:val="0"/>
          <w:marTop w:val="0"/>
          <w:marBottom w:val="0"/>
          <w:divBdr>
            <w:top w:val="none" w:sz="0" w:space="0" w:color="auto"/>
            <w:left w:val="none" w:sz="0" w:space="0" w:color="auto"/>
            <w:bottom w:val="none" w:sz="0" w:space="0" w:color="auto"/>
            <w:right w:val="none" w:sz="0" w:space="0" w:color="auto"/>
          </w:divBdr>
        </w:div>
      </w:divsChild>
    </w:div>
    <w:div w:id="657265907">
      <w:bodyDiv w:val="1"/>
      <w:marLeft w:val="0"/>
      <w:marRight w:val="0"/>
      <w:marTop w:val="0"/>
      <w:marBottom w:val="0"/>
      <w:divBdr>
        <w:top w:val="none" w:sz="0" w:space="0" w:color="auto"/>
        <w:left w:val="none" w:sz="0" w:space="0" w:color="auto"/>
        <w:bottom w:val="none" w:sz="0" w:space="0" w:color="auto"/>
        <w:right w:val="none" w:sz="0" w:space="0" w:color="auto"/>
      </w:divBdr>
    </w:div>
    <w:div w:id="735590912">
      <w:bodyDiv w:val="1"/>
      <w:marLeft w:val="0"/>
      <w:marRight w:val="0"/>
      <w:marTop w:val="0"/>
      <w:marBottom w:val="0"/>
      <w:divBdr>
        <w:top w:val="none" w:sz="0" w:space="0" w:color="auto"/>
        <w:left w:val="none" w:sz="0" w:space="0" w:color="auto"/>
        <w:bottom w:val="none" w:sz="0" w:space="0" w:color="auto"/>
        <w:right w:val="none" w:sz="0" w:space="0" w:color="auto"/>
      </w:divBdr>
    </w:div>
    <w:div w:id="856622812">
      <w:bodyDiv w:val="1"/>
      <w:marLeft w:val="0"/>
      <w:marRight w:val="0"/>
      <w:marTop w:val="0"/>
      <w:marBottom w:val="0"/>
      <w:divBdr>
        <w:top w:val="none" w:sz="0" w:space="0" w:color="auto"/>
        <w:left w:val="none" w:sz="0" w:space="0" w:color="auto"/>
        <w:bottom w:val="none" w:sz="0" w:space="0" w:color="auto"/>
        <w:right w:val="none" w:sz="0" w:space="0" w:color="auto"/>
      </w:divBdr>
    </w:div>
    <w:div w:id="906452243">
      <w:bodyDiv w:val="1"/>
      <w:marLeft w:val="0"/>
      <w:marRight w:val="0"/>
      <w:marTop w:val="0"/>
      <w:marBottom w:val="0"/>
      <w:divBdr>
        <w:top w:val="none" w:sz="0" w:space="0" w:color="auto"/>
        <w:left w:val="none" w:sz="0" w:space="0" w:color="auto"/>
        <w:bottom w:val="none" w:sz="0" w:space="0" w:color="auto"/>
        <w:right w:val="none" w:sz="0" w:space="0" w:color="auto"/>
      </w:divBdr>
    </w:div>
    <w:div w:id="1233850984">
      <w:bodyDiv w:val="1"/>
      <w:marLeft w:val="0"/>
      <w:marRight w:val="0"/>
      <w:marTop w:val="0"/>
      <w:marBottom w:val="0"/>
      <w:divBdr>
        <w:top w:val="none" w:sz="0" w:space="0" w:color="auto"/>
        <w:left w:val="none" w:sz="0" w:space="0" w:color="auto"/>
        <w:bottom w:val="none" w:sz="0" w:space="0" w:color="auto"/>
        <w:right w:val="none" w:sz="0" w:space="0" w:color="auto"/>
      </w:divBdr>
    </w:div>
    <w:div w:id="1319846666">
      <w:bodyDiv w:val="1"/>
      <w:marLeft w:val="0"/>
      <w:marRight w:val="0"/>
      <w:marTop w:val="0"/>
      <w:marBottom w:val="0"/>
      <w:divBdr>
        <w:top w:val="none" w:sz="0" w:space="0" w:color="auto"/>
        <w:left w:val="none" w:sz="0" w:space="0" w:color="auto"/>
        <w:bottom w:val="none" w:sz="0" w:space="0" w:color="auto"/>
        <w:right w:val="none" w:sz="0" w:space="0" w:color="auto"/>
      </w:divBdr>
    </w:div>
    <w:div w:id="1372918992">
      <w:bodyDiv w:val="1"/>
      <w:marLeft w:val="0"/>
      <w:marRight w:val="0"/>
      <w:marTop w:val="0"/>
      <w:marBottom w:val="0"/>
      <w:divBdr>
        <w:top w:val="none" w:sz="0" w:space="0" w:color="auto"/>
        <w:left w:val="none" w:sz="0" w:space="0" w:color="auto"/>
        <w:bottom w:val="none" w:sz="0" w:space="0" w:color="auto"/>
        <w:right w:val="none" w:sz="0" w:space="0" w:color="auto"/>
      </w:divBdr>
    </w:div>
    <w:div w:id="1444109076">
      <w:bodyDiv w:val="1"/>
      <w:marLeft w:val="0"/>
      <w:marRight w:val="0"/>
      <w:marTop w:val="0"/>
      <w:marBottom w:val="0"/>
      <w:divBdr>
        <w:top w:val="none" w:sz="0" w:space="0" w:color="auto"/>
        <w:left w:val="none" w:sz="0" w:space="0" w:color="auto"/>
        <w:bottom w:val="none" w:sz="0" w:space="0" w:color="auto"/>
        <w:right w:val="none" w:sz="0" w:space="0" w:color="auto"/>
      </w:divBdr>
    </w:div>
    <w:div w:id="1496610908">
      <w:bodyDiv w:val="1"/>
      <w:marLeft w:val="0"/>
      <w:marRight w:val="0"/>
      <w:marTop w:val="0"/>
      <w:marBottom w:val="0"/>
      <w:divBdr>
        <w:top w:val="none" w:sz="0" w:space="0" w:color="auto"/>
        <w:left w:val="none" w:sz="0" w:space="0" w:color="auto"/>
        <w:bottom w:val="none" w:sz="0" w:space="0" w:color="auto"/>
        <w:right w:val="none" w:sz="0" w:space="0" w:color="auto"/>
      </w:divBdr>
    </w:div>
    <w:div w:id="1889221839">
      <w:bodyDiv w:val="1"/>
      <w:marLeft w:val="0"/>
      <w:marRight w:val="0"/>
      <w:marTop w:val="0"/>
      <w:marBottom w:val="0"/>
      <w:divBdr>
        <w:top w:val="none" w:sz="0" w:space="0" w:color="auto"/>
        <w:left w:val="none" w:sz="0" w:space="0" w:color="auto"/>
        <w:bottom w:val="none" w:sz="0" w:space="0" w:color="auto"/>
        <w:right w:val="none" w:sz="0" w:space="0" w:color="auto"/>
      </w:divBdr>
    </w:div>
    <w:div w:id="2044742691">
      <w:bodyDiv w:val="1"/>
      <w:marLeft w:val="0"/>
      <w:marRight w:val="0"/>
      <w:marTop w:val="0"/>
      <w:marBottom w:val="0"/>
      <w:divBdr>
        <w:top w:val="none" w:sz="0" w:space="0" w:color="auto"/>
        <w:left w:val="none" w:sz="0" w:space="0" w:color="auto"/>
        <w:bottom w:val="none" w:sz="0" w:space="0" w:color="auto"/>
        <w:right w:val="none" w:sz="0" w:space="0" w:color="auto"/>
      </w:divBdr>
    </w:div>
    <w:div w:id="2145004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9FE750-EA7F-4DAD-B845-F99D74868F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12</Pages>
  <Words>2695</Words>
  <Characters>15821</Characters>
  <Application>Microsoft Office Word</Application>
  <DocSecurity>0</DocSecurity>
  <Lines>277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Toshko Trifonov (2407602)</cp:lastModifiedBy>
  <cp:revision>96</cp:revision>
  <dcterms:created xsi:type="dcterms:W3CDTF">2025-11-03T09:23:00Z</dcterms:created>
  <dcterms:modified xsi:type="dcterms:W3CDTF">2025-11-06T18:18:00Z</dcterms:modified>
</cp:coreProperties>
</file>