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2B87" w:rsidRDefault="00CB2B87" w:rsidP="00437D24">
      <w:pPr>
        <w:spacing w:line="360" w:lineRule="auto"/>
        <w:jc w:val="center"/>
        <w:rPr>
          <w:rFonts w:ascii="Times New Roman" w:hAnsi="Times New Roman" w:cs="Times New Roman"/>
          <w:b/>
          <w:sz w:val="28"/>
        </w:rPr>
        <w:sectPr w:rsidR="00CB2B87" w:rsidSect="00722213">
          <w:headerReference w:type="default" r:id="rId8"/>
          <w:headerReference w:type="first" r:id="rId9"/>
          <w:pgSz w:w="11906" w:h="16838"/>
          <w:pgMar w:top="1440" w:right="1440" w:bottom="1440" w:left="1440" w:header="708" w:footer="708" w:gutter="0"/>
          <w:pgNumType w:start="0"/>
          <w:cols w:space="708"/>
          <w:docGrid w:linePitch="360"/>
        </w:sectPr>
      </w:pPr>
    </w:p>
    <w:p w:rsidR="00437D24" w:rsidRDefault="00437D24" w:rsidP="00437D24">
      <w:pPr>
        <w:spacing w:line="360" w:lineRule="auto"/>
        <w:jc w:val="center"/>
        <w:rPr>
          <w:rFonts w:ascii="Times New Roman" w:hAnsi="Times New Roman" w:cs="Times New Roman"/>
          <w:b/>
          <w:sz w:val="28"/>
        </w:rPr>
      </w:pPr>
      <w:r w:rsidRPr="00C87972">
        <w:rPr>
          <w:rFonts w:ascii="Times New Roman" w:hAnsi="Times New Roman" w:cs="Times New Roman"/>
          <w:b/>
          <w:sz w:val="28"/>
        </w:rPr>
        <w:lastRenderedPageBreak/>
        <w:t>S</w:t>
      </w:r>
      <w:r>
        <w:rPr>
          <w:rFonts w:ascii="Times New Roman" w:hAnsi="Times New Roman" w:cs="Times New Roman"/>
          <w:b/>
          <w:sz w:val="28"/>
        </w:rPr>
        <w:t xml:space="preserve">TRATEGIC MANAGEMENT </w:t>
      </w:r>
      <w:r w:rsidR="00DE3CDF">
        <w:rPr>
          <w:rFonts w:ascii="Times New Roman" w:hAnsi="Times New Roman" w:cs="Times New Roman"/>
          <w:b/>
          <w:sz w:val="28"/>
        </w:rPr>
        <w:t xml:space="preserve">ASSIGNMENT </w:t>
      </w:r>
      <w:r w:rsidR="00DE3CDF" w:rsidRPr="00C87972">
        <w:rPr>
          <w:rFonts w:ascii="Times New Roman" w:hAnsi="Times New Roman" w:cs="Times New Roman"/>
          <w:b/>
          <w:sz w:val="28"/>
        </w:rPr>
        <w:t>2019</w:t>
      </w:r>
    </w:p>
    <w:p w:rsidR="00437D24" w:rsidRPr="00C87972" w:rsidRDefault="00437D24" w:rsidP="00437D24">
      <w:pPr>
        <w:spacing w:line="360" w:lineRule="auto"/>
        <w:jc w:val="center"/>
        <w:rPr>
          <w:rFonts w:ascii="Times New Roman" w:hAnsi="Times New Roman" w:cs="Times New Roman"/>
          <w:b/>
          <w:sz w:val="28"/>
        </w:rPr>
      </w:pPr>
    </w:p>
    <w:p w:rsidR="00437D24" w:rsidRDefault="00437D24" w:rsidP="00437D24">
      <w:pPr>
        <w:spacing w:line="360" w:lineRule="auto"/>
        <w:jc w:val="center"/>
        <w:rPr>
          <w:rFonts w:ascii="Times New Roman" w:hAnsi="Times New Roman" w:cs="Times New Roman"/>
          <w:b/>
          <w:sz w:val="28"/>
        </w:rPr>
      </w:pPr>
      <w:r w:rsidRPr="00C87972">
        <w:rPr>
          <w:rFonts w:ascii="Times New Roman" w:hAnsi="Times New Roman" w:cs="Times New Roman"/>
          <w:b/>
          <w:sz w:val="28"/>
        </w:rPr>
        <w:t>LIDL – GERMAN DISCOUNTER GAINING MARKETSHARE</w:t>
      </w:r>
    </w:p>
    <w:p w:rsidR="00437D24" w:rsidRPr="00C87972" w:rsidRDefault="00437D24" w:rsidP="00437D24">
      <w:pPr>
        <w:spacing w:line="360" w:lineRule="auto"/>
        <w:jc w:val="center"/>
        <w:rPr>
          <w:rFonts w:ascii="Times New Roman" w:hAnsi="Times New Roman" w:cs="Times New Roman"/>
          <w:b/>
          <w:sz w:val="28"/>
        </w:rPr>
      </w:pPr>
    </w:p>
    <w:p w:rsidR="00437D24" w:rsidRDefault="00437D24" w:rsidP="00437D24">
      <w:pPr>
        <w:pStyle w:val="Heading5"/>
        <w:spacing w:line="360" w:lineRule="auto"/>
        <w:jc w:val="center"/>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INCLUDEPICTURE "https://upload.wikimedia.org/wikipedia/en/7/70/Coat_of_arms_of_the_University_of_Wales_Trinity_Saint_David.png" \* MERGEFORMATINET </w:instrText>
      </w:r>
      <w:r>
        <w:rPr>
          <w:rFonts w:ascii="Times New Roman" w:hAnsi="Times New Roman" w:cs="Times New Roman"/>
        </w:rPr>
        <w:fldChar w:fldCharType="separate"/>
      </w:r>
      <w:r>
        <w:rPr>
          <w:rFonts w:ascii="Times New Roman" w:hAnsi="Times New Roman" w:cs="Times New Roman"/>
        </w:rPr>
        <w:fldChar w:fldCharType="begin"/>
      </w:r>
      <w:r>
        <w:rPr>
          <w:rFonts w:ascii="Times New Roman" w:hAnsi="Times New Roman" w:cs="Times New Roman"/>
        </w:rPr>
        <w:instrText xml:space="preserve"> INCLUDEPICTURE  "https://upload.wikimedia.org/wikipedia/en/7/70/Coat_of_arms_of_the_University_of_Wales_Trinity_Saint_David.png" \* MERGEFORMATINET </w:instrText>
      </w:r>
      <w:r>
        <w:rPr>
          <w:rFonts w:ascii="Times New Roman" w:hAnsi="Times New Roman" w:cs="Times New Roman"/>
        </w:rPr>
        <w:fldChar w:fldCharType="separate"/>
      </w:r>
      <w:r>
        <w:rPr>
          <w:rFonts w:ascii="Times New Roman" w:hAnsi="Times New Roman" w:cs="Times New Roman"/>
        </w:rPr>
        <w:fldChar w:fldCharType="begin"/>
      </w:r>
      <w:r>
        <w:rPr>
          <w:rFonts w:ascii="Times New Roman" w:hAnsi="Times New Roman" w:cs="Times New Roman"/>
        </w:rPr>
        <w:instrText xml:space="preserve"> INCLUDEPICTURE  "https://upload.wikimedia.org/wikipedia/en/7/70/Coat_of_arms_of_the_University_of_Wales_Trinity_Saint_David.png" \* MERGEFORMATINET </w:instrText>
      </w:r>
      <w:r>
        <w:rPr>
          <w:rFonts w:ascii="Times New Roman" w:hAnsi="Times New Roman" w:cs="Times New Roman"/>
        </w:rPr>
        <w:fldChar w:fldCharType="separate"/>
      </w:r>
      <w:r>
        <w:rPr>
          <w:rFonts w:ascii="Times New Roman" w:hAnsi="Times New Roman" w:cs="Times New Roman"/>
        </w:rPr>
        <w:fldChar w:fldCharType="begin"/>
      </w:r>
      <w:r>
        <w:rPr>
          <w:rFonts w:ascii="Times New Roman" w:hAnsi="Times New Roman" w:cs="Times New Roman"/>
        </w:rPr>
        <w:instrText xml:space="preserve"> INCLUDEPICTURE  "https://upload.wikimedia.org/wikipedia/en/7/70/Coat_of_arms_of_the_University_of_Wales_Trinity_Saint_David.png" \* MERGEFORMATINET </w:instrText>
      </w:r>
      <w:r>
        <w:rPr>
          <w:rFonts w:ascii="Times New Roman" w:hAnsi="Times New Roman" w:cs="Times New Roman"/>
        </w:rPr>
        <w:fldChar w:fldCharType="separate"/>
      </w:r>
      <w:r>
        <w:rPr>
          <w:rFonts w:ascii="Times New Roman" w:hAnsi="Times New Roman" w:cs="Times New Roman"/>
        </w:rPr>
        <w:fldChar w:fldCharType="begin"/>
      </w:r>
      <w:r>
        <w:rPr>
          <w:rFonts w:ascii="Times New Roman" w:hAnsi="Times New Roman" w:cs="Times New Roman"/>
        </w:rPr>
        <w:instrText xml:space="preserve"> INCLUDEPICTURE  "https://upload.wikimedia.org/wikipedia/en/7/70/Coat_of_arms_of_the_University_of_Wales_Trinity_Saint_David.png" \* MERGEFORMATINET </w:instrText>
      </w:r>
      <w:r>
        <w:rPr>
          <w:rFonts w:ascii="Times New Roman" w:hAnsi="Times New Roman" w:cs="Times New Roman"/>
        </w:rPr>
        <w:fldChar w:fldCharType="separate"/>
      </w:r>
      <w:r>
        <w:rPr>
          <w:rFonts w:ascii="Times New Roman" w:hAnsi="Times New Roman" w:cs="Times New Roman"/>
        </w:rPr>
        <w:fldChar w:fldCharType="begin"/>
      </w:r>
      <w:r>
        <w:rPr>
          <w:rFonts w:ascii="Times New Roman" w:hAnsi="Times New Roman" w:cs="Times New Roman"/>
        </w:rPr>
        <w:instrText xml:space="preserve"> INCLUDEPICTURE  "https://upload.wikimedia.org/wikipedia/en/7/70/Coat_of_arms_of_the_University_of_Wales_Trinity_Saint_David.png" \* MERGEFORMATINET </w:instrText>
      </w:r>
      <w:r>
        <w:rPr>
          <w:rFonts w:ascii="Times New Roman" w:hAnsi="Times New Roman" w:cs="Times New Roman"/>
        </w:rPr>
        <w:fldChar w:fldCharType="separate"/>
      </w:r>
      <w:r>
        <w:rPr>
          <w:rFonts w:ascii="Times New Roman" w:hAnsi="Times New Roman" w:cs="Times New Roman"/>
        </w:rPr>
        <w:fldChar w:fldCharType="begin"/>
      </w:r>
      <w:r>
        <w:rPr>
          <w:rFonts w:ascii="Times New Roman" w:hAnsi="Times New Roman" w:cs="Times New Roman"/>
        </w:rPr>
        <w:instrText xml:space="preserve"> INCLUDEPICTURE  "https://upload.wikimedia.org/wikipedia/en/7/70/Coat_of_arms_of_the_University_of_Wales_Trinity_Saint_David.png" \* MERGEFORMATINET </w:instrText>
      </w:r>
      <w:r>
        <w:rPr>
          <w:rFonts w:ascii="Times New Roman" w:hAnsi="Times New Roman" w:cs="Times New Roman"/>
        </w:rPr>
        <w:fldChar w:fldCharType="separate"/>
      </w:r>
      <w:r>
        <w:rPr>
          <w:rFonts w:ascii="Times New Roman" w:hAnsi="Times New Roman" w:cs="Times New Roman"/>
        </w:rPr>
        <w:fldChar w:fldCharType="begin"/>
      </w:r>
      <w:r>
        <w:rPr>
          <w:rFonts w:ascii="Times New Roman" w:hAnsi="Times New Roman" w:cs="Times New Roman"/>
        </w:rPr>
        <w:instrText xml:space="preserve"> INCLUDEPICTURE  "https://upload.wikimedia.org/wikipedia/en/7/70/Coat_of_arms_of_the_University_of_Wales_Trinity_Saint_David.png" \* MERGEFORMATINET </w:instrText>
      </w:r>
      <w:r>
        <w:rPr>
          <w:rFonts w:ascii="Times New Roman" w:hAnsi="Times New Roman" w:cs="Times New Roman"/>
        </w:rPr>
        <w:fldChar w:fldCharType="separate"/>
      </w:r>
      <w:r>
        <w:rPr>
          <w:rFonts w:ascii="Times New Roman" w:hAnsi="Times New Roman" w:cs="Times New Roman"/>
        </w:rPr>
        <w:fldChar w:fldCharType="begin"/>
      </w:r>
      <w:r>
        <w:rPr>
          <w:rFonts w:ascii="Times New Roman" w:hAnsi="Times New Roman" w:cs="Times New Roman"/>
        </w:rPr>
        <w:instrText xml:space="preserve"> INCLUDEPICTURE  "https://upload.wikimedia.org/wikipedia/en/7/70/Coat_of_arms_of_the_University_of_Wales_Trinity_Saint_David.png" \* MERGEFORMATINET </w:instrText>
      </w:r>
      <w:r>
        <w:rPr>
          <w:rFonts w:ascii="Times New Roman" w:hAnsi="Times New Roman" w:cs="Times New Roman"/>
        </w:rPr>
        <w:fldChar w:fldCharType="separate"/>
      </w:r>
      <w:r w:rsidR="008A3EB7">
        <w:rPr>
          <w:rFonts w:ascii="Times New Roman" w:hAnsi="Times New Roman" w:cs="Times New Roman"/>
        </w:rPr>
        <w:fldChar w:fldCharType="begin"/>
      </w:r>
      <w:r w:rsidR="008A3EB7">
        <w:rPr>
          <w:rFonts w:ascii="Times New Roman" w:hAnsi="Times New Roman" w:cs="Times New Roman"/>
        </w:rPr>
        <w:instrText xml:space="preserve"> </w:instrText>
      </w:r>
      <w:r w:rsidR="008A3EB7">
        <w:rPr>
          <w:rFonts w:ascii="Times New Roman" w:hAnsi="Times New Roman" w:cs="Times New Roman"/>
        </w:rPr>
        <w:instrText>INCLUDEPICTURE  "https://upload.wikimedia.org/wikipedia/en/7/70/Coat_of_arms_of_the_University_of_Wales_Trinity_Saint_David.png" \* MERGEFORMATINET</w:instrText>
      </w:r>
      <w:r w:rsidR="008A3EB7">
        <w:rPr>
          <w:rFonts w:ascii="Times New Roman" w:hAnsi="Times New Roman" w:cs="Times New Roman"/>
        </w:rPr>
        <w:instrText xml:space="preserve"> </w:instrText>
      </w:r>
      <w:r w:rsidR="008A3EB7">
        <w:rPr>
          <w:rFonts w:ascii="Times New Roman" w:hAnsi="Times New Roman" w:cs="Times New Roman"/>
        </w:rPr>
        <w:fldChar w:fldCharType="separate"/>
      </w:r>
      <w:r w:rsidR="008A3EB7">
        <w:rPr>
          <w:rFonts w:ascii="Times New Roman" w:hAnsi="Times New Roman" w:cs="Times New Roman"/>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Hasil carian imej untuk UWTSD SWANSEA BUSINESS SCHOOL" style="width:177.2pt;height:196.6pt">
            <v:imagedata r:id="rId10" r:href="rId11"/>
          </v:shape>
        </w:pict>
      </w:r>
      <w:r w:rsidR="008A3EB7">
        <w:rPr>
          <w:rFonts w:ascii="Times New Roman" w:hAnsi="Times New Roman" w:cs="Times New Roman"/>
        </w:rPr>
        <w:fldChar w:fldCharType="end"/>
      </w:r>
      <w:r>
        <w:rPr>
          <w:rFonts w:ascii="Times New Roman" w:hAnsi="Times New Roman" w:cs="Times New Roman"/>
        </w:rPr>
        <w:fldChar w:fldCharType="end"/>
      </w:r>
      <w:r>
        <w:rPr>
          <w:rFonts w:ascii="Times New Roman" w:hAnsi="Times New Roman" w:cs="Times New Roman"/>
        </w:rPr>
        <w:fldChar w:fldCharType="end"/>
      </w:r>
      <w:r>
        <w:rPr>
          <w:rFonts w:ascii="Times New Roman" w:hAnsi="Times New Roman" w:cs="Times New Roman"/>
        </w:rPr>
        <w:fldChar w:fldCharType="end"/>
      </w:r>
      <w:r>
        <w:rPr>
          <w:rFonts w:ascii="Times New Roman" w:hAnsi="Times New Roman" w:cs="Times New Roman"/>
        </w:rPr>
        <w:fldChar w:fldCharType="end"/>
      </w:r>
      <w:r>
        <w:rPr>
          <w:rFonts w:ascii="Times New Roman" w:hAnsi="Times New Roman" w:cs="Times New Roman"/>
        </w:rPr>
        <w:fldChar w:fldCharType="end"/>
      </w:r>
      <w:r>
        <w:rPr>
          <w:rFonts w:ascii="Times New Roman" w:hAnsi="Times New Roman" w:cs="Times New Roman"/>
        </w:rPr>
        <w:fldChar w:fldCharType="end"/>
      </w:r>
      <w:r>
        <w:rPr>
          <w:rFonts w:ascii="Times New Roman" w:hAnsi="Times New Roman" w:cs="Times New Roman"/>
        </w:rPr>
        <w:fldChar w:fldCharType="end"/>
      </w:r>
      <w:r>
        <w:rPr>
          <w:rFonts w:ascii="Times New Roman" w:hAnsi="Times New Roman" w:cs="Times New Roman"/>
        </w:rPr>
        <w:fldChar w:fldCharType="end"/>
      </w:r>
      <w:r>
        <w:rPr>
          <w:rFonts w:ascii="Times New Roman" w:hAnsi="Times New Roman" w:cs="Times New Roman"/>
        </w:rPr>
        <w:fldChar w:fldCharType="end"/>
      </w:r>
    </w:p>
    <w:p w:rsidR="00437D24" w:rsidRPr="00CA2E93" w:rsidRDefault="00437D24" w:rsidP="00437D24">
      <w:pPr>
        <w:rPr>
          <w:b/>
        </w:rPr>
      </w:pPr>
    </w:p>
    <w:p w:rsidR="00437D24" w:rsidRDefault="00437D24" w:rsidP="00437D24">
      <w:pPr>
        <w:spacing w:line="360" w:lineRule="auto"/>
        <w:jc w:val="center"/>
        <w:rPr>
          <w:rFonts w:ascii="Times New Roman" w:eastAsiaTheme="majorEastAsia" w:hAnsi="Times New Roman" w:cs="Times New Roman"/>
          <w:b/>
          <w:color w:val="000000"/>
          <w:sz w:val="32"/>
          <w:szCs w:val="24"/>
        </w:rPr>
      </w:pPr>
      <w:r w:rsidRPr="00C87972">
        <w:rPr>
          <w:rFonts w:ascii="Times New Roman" w:eastAsiaTheme="majorEastAsia" w:hAnsi="Times New Roman" w:cs="Times New Roman"/>
          <w:b/>
          <w:color w:val="000000"/>
          <w:sz w:val="32"/>
          <w:szCs w:val="24"/>
        </w:rPr>
        <w:t>NOVEMBER 2019</w:t>
      </w:r>
    </w:p>
    <w:p w:rsidR="00437D24" w:rsidRDefault="00437D24" w:rsidP="00437D24">
      <w:pPr>
        <w:spacing w:line="360" w:lineRule="auto"/>
        <w:rPr>
          <w:rFonts w:ascii="Times New Roman" w:eastAsiaTheme="majorEastAsia" w:hAnsi="Times New Roman" w:cs="Times New Roman"/>
          <w:b/>
          <w:color w:val="000000"/>
          <w:sz w:val="32"/>
          <w:szCs w:val="24"/>
        </w:rPr>
      </w:pPr>
    </w:p>
    <w:tbl>
      <w:tblPr>
        <w:tblStyle w:val="TableGrid"/>
        <w:tblW w:w="9340" w:type="dxa"/>
        <w:tblLook w:val="04A0" w:firstRow="1" w:lastRow="0" w:firstColumn="1" w:lastColumn="0" w:noHBand="0" w:noVBand="1"/>
      </w:tblPr>
      <w:tblGrid>
        <w:gridCol w:w="4670"/>
        <w:gridCol w:w="4670"/>
      </w:tblGrid>
      <w:tr w:rsidR="00437D24" w:rsidTr="003575EF">
        <w:trPr>
          <w:trHeight w:val="831"/>
        </w:trPr>
        <w:tc>
          <w:tcPr>
            <w:tcW w:w="4670" w:type="dxa"/>
          </w:tcPr>
          <w:p w:rsidR="00437D24" w:rsidRDefault="00437D24" w:rsidP="003575EF">
            <w:pPr>
              <w:spacing w:line="360" w:lineRule="auto"/>
              <w:jc w:val="both"/>
              <w:rPr>
                <w:rFonts w:ascii="Times New Roman" w:eastAsiaTheme="majorEastAsia" w:hAnsi="Times New Roman" w:cs="Times New Roman"/>
                <w:b/>
                <w:color w:val="000000"/>
                <w:sz w:val="24"/>
                <w:szCs w:val="24"/>
              </w:rPr>
            </w:pPr>
            <w:r>
              <w:rPr>
                <w:rFonts w:ascii="Times New Roman" w:eastAsiaTheme="majorEastAsia" w:hAnsi="Times New Roman" w:cs="Times New Roman"/>
                <w:b/>
                <w:color w:val="000000"/>
                <w:sz w:val="24"/>
                <w:szCs w:val="24"/>
              </w:rPr>
              <w:t>MODULE NAME</w:t>
            </w:r>
          </w:p>
        </w:tc>
        <w:tc>
          <w:tcPr>
            <w:tcW w:w="4670" w:type="dxa"/>
          </w:tcPr>
          <w:p w:rsidR="00437D24" w:rsidRPr="00C87972" w:rsidRDefault="00437D24" w:rsidP="003575EF">
            <w:pPr>
              <w:spacing w:line="360" w:lineRule="auto"/>
              <w:rPr>
                <w:rFonts w:ascii="Times New Roman" w:eastAsiaTheme="majorEastAsia" w:hAnsi="Times New Roman" w:cs="Times New Roman"/>
                <w:color w:val="000000"/>
                <w:sz w:val="24"/>
                <w:szCs w:val="24"/>
              </w:rPr>
            </w:pPr>
            <w:r w:rsidRPr="00C87972">
              <w:rPr>
                <w:rFonts w:ascii="Times New Roman" w:eastAsiaTheme="majorEastAsia" w:hAnsi="Times New Roman" w:cs="Times New Roman"/>
                <w:color w:val="000000"/>
                <w:sz w:val="24"/>
                <w:szCs w:val="24"/>
              </w:rPr>
              <w:t>STRATEGIC MANAGEMNT AND SUSTAINABILITY</w:t>
            </w:r>
          </w:p>
        </w:tc>
      </w:tr>
      <w:tr w:rsidR="00437D24" w:rsidTr="003575EF">
        <w:trPr>
          <w:trHeight w:val="415"/>
        </w:trPr>
        <w:tc>
          <w:tcPr>
            <w:tcW w:w="4670" w:type="dxa"/>
          </w:tcPr>
          <w:p w:rsidR="00437D24" w:rsidRDefault="00437D24" w:rsidP="003575EF">
            <w:pPr>
              <w:spacing w:line="360" w:lineRule="auto"/>
              <w:jc w:val="both"/>
              <w:rPr>
                <w:rFonts w:ascii="Times New Roman" w:eastAsiaTheme="majorEastAsia" w:hAnsi="Times New Roman" w:cs="Times New Roman"/>
                <w:b/>
                <w:color w:val="000000"/>
                <w:sz w:val="24"/>
                <w:szCs w:val="24"/>
              </w:rPr>
            </w:pPr>
            <w:r>
              <w:rPr>
                <w:rFonts w:ascii="Times New Roman" w:eastAsiaTheme="majorEastAsia" w:hAnsi="Times New Roman" w:cs="Times New Roman"/>
                <w:b/>
                <w:color w:val="000000"/>
                <w:sz w:val="24"/>
                <w:szCs w:val="24"/>
              </w:rPr>
              <w:t>MODULE CODE</w:t>
            </w:r>
          </w:p>
        </w:tc>
        <w:tc>
          <w:tcPr>
            <w:tcW w:w="4670" w:type="dxa"/>
          </w:tcPr>
          <w:p w:rsidR="00437D24" w:rsidRPr="00C87972" w:rsidRDefault="00437D24" w:rsidP="003575EF">
            <w:pPr>
              <w:spacing w:line="360" w:lineRule="auto"/>
              <w:rPr>
                <w:rFonts w:ascii="Times New Roman" w:eastAsiaTheme="majorEastAsia" w:hAnsi="Times New Roman" w:cs="Times New Roman"/>
                <w:color w:val="000000"/>
                <w:sz w:val="24"/>
                <w:szCs w:val="24"/>
              </w:rPr>
            </w:pPr>
            <w:r w:rsidRPr="00C87972">
              <w:rPr>
                <w:rFonts w:ascii="Times New Roman" w:eastAsiaTheme="majorEastAsia" w:hAnsi="Times New Roman" w:cs="Times New Roman"/>
                <w:color w:val="000000"/>
                <w:sz w:val="24"/>
                <w:szCs w:val="24"/>
              </w:rPr>
              <w:t>M3X9111</w:t>
            </w:r>
          </w:p>
        </w:tc>
      </w:tr>
      <w:tr w:rsidR="00437D24" w:rsidTr="003575EF">
        <w:trPr>
          <w:trHeight w:val="71"/>
        </w:trPr>
        <w:tc>
          <w:tcPr>
            <w:tcW w:w="4670" w:type="dxa"/>
          </w:tcPr>
          <w:p w:rsidR="00437D24" w:rsidRDefault="00437D24" w:rsidP="003575EF">
            <w:pPr>
              <w:spacing w:line="360" w:lineRule="auto"/>
              <w:jc w:val="both"/>
              <w:rPr>
                <w:rFonts w:ascii="Times New Roman" w:eastAsiaTheme="majorEastAsia" w:hAnsi="Times New Roman" w:cs="Times New Roman"/>
                <w:b/>
                <w:color w:val="000000"/>
                <w:sz w:val="24"/>
                <w:szCs w:val="24"/>
              </w:rPr>
            </w:pPr>
            <w:r>
              <w:rPr>
                <w:rFonts w:ascii="Times New Roman" w:eastAsiaTheme="majorEastAsia" w:hAnsi="Times New Roman" w:cs="Times New Roman"/>
                <w:b/>
                <w:color w:val="000000"/>
                <w:sz w:val="24"/>
                <w:szCs w:val="24"/>
              </w:rPr>
              <w:t>STUDENT NAME</w:t>
            </w:r>
          </w:p>
        </w:tc>
        <w:tc>
          <w:tcPr>
            <w:tcW w:w="4670" w:type="dxa"/>
          </w:tcPr>
          <w:p w:rsidR="00437D24" w:rsidRPr="00C87972" w:rsidRDefault="00437D24" w:rsidP="003575EF">
            <w:pPr>
              <w:spacing w:line="360" w:lineRule="auto"/>
              <w:rPr>
                <w:rFonts w:ascii="Times New Roman" w:eastAsiaTheme="majorEastAsia" w:hAnsi="Times New Roman" w:cs="Times New Roman"/>
                <w:color w:val="000000"/>
                <w:sz w:val="24"/>
                <w:szCs w:val="24"/>
              </w:rPr>
            </w:pPr>
            <w:r w:rsidRPr="00C87972">
              <w:rPr>
                <w:rFonts w:ascii="Times New Roman" w:eastAsiaTheme="majorEastAsia" w:hAnsi="Times New Roman" w:cs="Times New Roman"/>
                <w:color w:val="000000"/>
                <w:sz w:val="24"/>
                <w:szCs w:val="24"/>
              </w:rPr>
              <w:t>NG POH TIANG</w:t>
            </w:r>
          </w:p>
        </w:tc>
      </w:tr>
      <w:tr w:rsidR="00437D24" w:rsidTr="003575EF">
        <w:trPr>
          <w:trHeight w:val="403"/>
        </w:trPr>
        <w:tc>
          <w:tcPr>
            <w:tcW w:w="4670" w:type="dxa"/>
          </w:tcPr>
          <w:p w:rsidR="00437D24" w:rsidRDefault="00437D24" w:rsidP="003575EF">
            <w:pPr>
              <w:spacing w:line="360" w:lineRule="auto"/>
              <w:jc w:val="both"/>
              <w:rPr>
                <w:rFonts w:ascii="Times New Roman" w:eastAsiaTheme="majorEastAsia" w:hAnsi="Times New Roman" w:cs="Times New Roman"/>
                <w:b/>
                <w:color w:val="000000"/>
                <w:sz w:val="24"/>
                <w:szCs w:val="24"/>
              </w:rPr>
            </w:pPr>
            <w:r>
              <w:rPr>
                <w:rFonts w:ascii="Times New Roman" w:eastAsiaTheme="majorEastAsia" w:hAnsi="Times New Roman" w:cs="Times New Roman"/>
                <w:b/>
                <w:color w:val="000000"/>
                <w:sz w:val="24"/>
                <w:szCs w:val="24"/>
              </w:rPr>
              <w:t>STUDENT NUMBER</w:t>
            </w:r>
          </w:p>
        </w:tc>
        <w:tc>
          <w:tcPr>
            <w:tcW w:w="4670" w:type="dxa"/>
          </w:tcPr>
          <w:p w:rsidR="00437D24" w:rsidRPr="00C87972" w:rsidRDefault="00437D24" w:rsidP="003575EF">
            <w:pPr>
              <w:spacing w:line="360" w:lineRule="auto"/>
              <w:rPr>
                <w:rFonts w:ascii="Times New Roman" w:eastAsiaTheme="majorEastAsia" w:hAnsi="Times New Roman" w:cs="Times New Roman"/>
                <w:color w:val="000000"/>
                <w:sz w:val="24"/>
                <w:szCs w:val="24"/>
              </w:rPr>
            </w:pPr>
            <w:r w:rsidRPr="00C87972">
              <w:rPr>
                <w:rFonts w:ascii="Times New Roman" w:eastAsiaTheme="majorEastAsia" w:hAnsi="Times New Roman" w:cs="Times New Roman"/>
                <w:color w:val="000000"/>
                <w:sz w:val="24"/>
                <w:szCs w:val="24"/>
              </w:rPr>
              <w:t>1903969</w:t>
            </w:r>
          </w:p>
        </w:tc>
      </w:tr>
    </w:tbl>
    <w:p w:rsidR="00437D24" w:rsidRPr="00C87972" w:rsidRDefault="00437D24" w:rsidP="00437D24">
      <w:pPr>
        <w:spacing w:line="360" w:lineRule="auto"/>
        <w:rPr>
          <w:rFonts w:ascii="Times New Roman" w:eastAsiaTheme="majorEastAsia" w:hAnsi="Times New Roman" w:cs="Times New Roman"/>
          <w:b/>
          <w:color w:val="000000"/>
          <w:sz w:val="24"/>
          <w:szCs w:val="24"/>
        </w:rPr>
      </w:pPr>
    </w:p>
    <w:p w:rsidR="00437D24" w:rsidRPr="00C87972" w:rsidRDefault="00437D24" w:rsidP="00437D24">
      <w:pPr>
        <w:spacing w:line="360" w:lineRule="auto"/>
        <w:jc w:val="center"/>
        <w:rPr>
          <w:rFonts w:ascii="Times New Roman" w:hAnsi="Times New Roman" w:cs="Times New Roman"/>
          <w:b/>
          <w:sz w:val="28"/>
        </w:rPr>
      </w:pPr>
    </w:p>
    <w:p w:rsidR="00437D24" w:rsidRDefault="00437D24" w:rsidP="00437D24">
      <w:pPr>
        <w:rPr>
          <w:rFonts w:ascii="Times New Roman" w:hAnsi="Times New Roman" w:cs="Times New Roman"/>
          <w:b/>
          <w:sz w:val="24"/>
        </w:rPr>
      </w:pPr>
    </w:p>
    <w:p w:rsidR="00437D24" w:rsidRDefault="00437D24" w:rsidP="00437D24">
      <w:pPr>
        <w:rPr>
          <w:rFonts w:ascii="Times New Roman" w:hAnsi="Times New Roman" w:cs="Times New Roman"/>
          <w:b/>
          <w:sz w:val="24"/>
        </w:rPr>
      </w:pPr>
    </w:p>
    <w:p w:rsidR="00437D24" w:rsidRDefault="00437D24" w:rsidP="00437D24">
      <w:pPr>
        <w:rPr>
          <w:rFonts w:ascii="Times New Roman" w:hAnsi="Times New Roman" w:cs="Times New Roman"/>
          <w:b/>
          <w:sz w:val="24"/>
        </w:rPr>
      </w:pPr>
    </w:p>
    <w:p w:rsidR="00437D24" w:rsidRDefault="00437D24" w:rsidP="00437D24">
      <w:pPr>
        <w:rPr>
          <w:rFonts w:ascii="Times New Roman" w:hAnsi="Times New Roman" w:cs="Times New Roman"/>
          <w:b/>
          <w:sz w:val="24"/>
        </w:rPr>
      </w:pPr>
    </w:p>
    <w:sdt>
      <w:sdtPr>
        <w:rPr>
          <w:rFonts w:asciiTheme="minorHAnsi" w:eastAsiaTheme="minorHAnsi" w:hAnsiTheme="minorHAnsi" w:cstheme="minorBidi"/>
          <w:color w:val="auto"/>
          <w:sz w:val="22"/>
          <w:szCs w:val="22"/>
          <w:lang w:val="en-GB"/>
        </w:rPr>
        <w:id w:val="-1348246162"/>
        <w:docPartObj>
          <w:docPartGallery w:val="Table of Contents"/>
          <w:docPartUnique/>
        </w:docPartObj>
      </w:sdtPr>
      <w:sdtEndPr>
        <w:rPr>
          <w:b/>
          <w:bCs/>
          <w:noProof/>
        </w:rPr>
      </w:sdtEndPr>
      <w:sdtContent>
        <w:p w:rsidR="00437D24" w:rsidRPr="00C67ACA" w:rsidRDefault="00437D24" w:rsidP="00437D24">
          <w:pPr>
            <w:pStyle w:val="TOCHeading"/>
            <w:jc w:val="center"/>
            <w:rPr>
              <w:rFonts w:ascii="Times New Roman" w:hAnsi="Times New Roman" w:cs="Times New Roman"/>
              <w:b/>
              <w:color w:val="auto"/>
              <w:szCs w:val="28"/>
            </w:rPr>
          </w:pPr>
          <w:r w:rsidRPr="00C67ACA">
            <w:rPr>
              <w:rFonts w:ascii="Times New Roman" w:hAnsi="Times New Roman" w:cs="Times New Roman"/>
              <w:b/>
              <w:color w:val="auto"/>
              <w:szCs w:val="28"/>
            </w:rPr>
            <w:t>Content</w:t>
          </w:r>
        </w:p>
        <w:p w:rsidR="00437D24" w:rsidRPr="00C67ACA" w:rsidRDefault="00437D24" w:rsidP="00437D24">
          <w:pPr>
            <w:rPr>
              <w:lang w:val="en-US"/>
            </w:rPr>
          </w:pPr>
        </w:p>
        <w:p w:rsidR="00F42904" w:rsidRDefault="00437D24">
          <w:pPr>
            <w:pStyle w:val="TOC1"/>
            <w:tabs>
              <w:tab w:val="left" w:pos="660"/>
            </w:tabs>
            <w:rPr>
              <w:rFonts w:asciiTheme="minorHAnsi" w:eastAsiaTheme="minorEastAsia" w:hAnsiTheme="minorHAnsi" w:cstheme="minorBidi"/>
              <w:b w:val="0"/>
              <w:sz w:val="22"/>
              <w:lang w:val="en-MY" w:eastAsia="zh-CN"/>
            </w:rPr>
          </w:pPr>
          <w:r w:rsidRPr="00C67ACA">
            <w:rPr>
              <w:sz w:val="28"/>
              <w:szCs w:val="28"/>
            </w:rPr>
            <w:fldChar w:fldCharType="begin"/>
          </w:r>
          <w:r w:rsidRPr="00C67ACA">
            <w:rPr>
              <w:sz w:val="28"/>
              <w:szCs w:val="28"/>
            </w:rPr>
            <w:instrText xml:space="preserve"> TOC \o "1-3" \h \z \u </w:instrText>
          </w:r>
          <w:r w:rsidRPr="00C67ACA">
            <w:rPr>
              <w:sz w:val="28"/>
              <w:szCs w:val="28"/>
            </w:rPr>
            <w:fldChar w:fldCharType="separate"/>
          </w:r>
          <w:hyperlink w:anchor="_Toc25467346" w:history="1">
            <w:r w:rsidR="00F42904" w:rsidRPr="005A7814">
              <w:rPr>
                <w:rStyle w:val="Hyperlink"/>
              </w:rPr>
              <w:t>1.0</w:t>
            </w:r>
            <w:r w:rsidR="00F42904">
              <w:rPr>
                <w:rFonts w:asciiTheme="minorHAnsi" w:eastAsiaTheme="minorEastAsia" w:hAnsiTheme="minorHAnsi" w:cstheme="minorBidi"/>
                <w:b w:val="0"/>
                <w:sz w:val="22"/>
                <w:lang w:val="en-MY" w:eastAsia="zh-CN"/>
              </w:rPr>
              <w:tab/>
            </w:r>
            <w:r w:rsidR="00F42904" w:rsidRPr="005A7814">
              <w:rPr>
                <w:rStyle w:val="Hyperlink"/>
              </w:rPr>
              <w:t>EXECUTIVE SUMMARY</w:t>
            </w:r>
            <w:r w:rsidR="00F42904">
              <w:rPr>
                <w:webHidden/>
              </w:rPr>
              <w:tab/>
            </w:r>
            <w:r w:rsidR="00F42904">
              <w:rPr>
                <w:webHidden/>
              </w:rPr>
              <w:fldChar w:fldCharType="begin"/>
            </w:r>
            <w:r w:rsidR="00F42904">
              <w:rPr>
                <w:webHidden/>
              </w:rPr>
              <w:instrText xml:space="preserve"> PAGEREF _Toc25467346 \h </w:instrText>
            </w:r>
            <w:r w:rsidR="00F42904">
              <w:rPr>
                <w:webHidden/>
              </w:rPr>
            </w:r>
            <w:r w:rsidR="00F42904">
              <w:rPr>
                <w:webHidden/>
              </w:rPr>
              <w:fldChar w:fldCharType="separate"/>
            </w:r>
            <w:r w:rsidR="00F42904">
              <w:rPr>
                <w:webHidden/>
              </w:rPr>
              <w:t>1</w:t>
            </w:r>
            <w:r w:rsidR="00F42904">
              <w:rPr>
                <w:webHidden/>
              </w:rPr>
              <w:fldChar w:fldCharType="end"/>
            </w:r>
          </w:hyperlink>
        </w:p>
        <w:p w:rsidR="00F42904" w:rsidRDefault="008A3EB7">
          <w:pPr>
            <w:pStyle w:val="TOC1"/>
            <w:rPr>
              <w:rFonts w:asciiTheme="minorHAnsi" w:eastAsiaTheme="minorEastAsia" w:hAnsiTheme="minorHAnsi" w:cstheme="minorBidi"/>
              <w:b w:val="0"/>
              <w:sz w:val="22"/>
              <w:lang w:val="en-MY" w:eastAsia="zh-CN"/>
            </w:rPr>
          </w:pPr>
          <w:hyperlink w:anchor="_Toc25467347" w:history="1">
            <w:r w:rsidR="00F42904" w:rsidRPr="005A7814">
              <w:rPr>
                <w:rStyle w:val="Hyperlink"/>
              </w:rPr>
              <w:t>2.0 INTRODUCTION</w:t>
            </w:r>
            <w:r w:rsidR="00F42904">
              <w:rPr>
                <w:webHidden/>
              </w:rPr>
              <w:tab/>
            </w:r>
            <w:r w:rsidR="00F42904">
              <w:rPr>
                <w:webHidden/>
              </w:rPr>
              <w:fldChar w:fldCharType="begin"/>
            </w:r>
            <w:r w:rsidR="00F42904">
              <w:rPr>
                <w:webHidden/>
              </w:rPr>
              <w:instrText xml:space="preserve"> PAGEREF _Toc25467347 \h </w:instrText>
            </w:r>
            <w:r w:rsidR="00F42904">
              <w:rPr>
                <w:webHidden/>
              </w:rPr>
            </w:r>
            <w:r w:rsidR="00F42904">
              <w:rPr>
                <w:webHidden/>
              </w:rPr>
              <w:fldChar w:fldCharType="separate"/>
            </w:r>
            <w:r w:rsidR="00F42904">
              <w:rPr>
                <w:webHidden/>
              </w:rPr>
              <w:t>2</w:t>
            </w:r>
            <w:r w:rsidR="00F42904">
              <w:rPr>
                <w:webHidden/>
              </w:rPr>
              <w:fldChar w:fldCharType="end"/>
            </w:r>
          </w:hyperlink>
        </w:p>
        <w:p w:rsidR="00F42904" w:rsidRDefault="008A3EB7">
          <w:pPr>
            <w:pStyle w:val="TOC2"/>
            <w:tabs>
              <w:tab w:val="right" w:leader="dot" w:pos="9016"/>
            </w:tabs>
            <w:rPr>
              <w:rFonts w:eastAsiaTheme="minorEastAsia"/>
              <w:noProof/>
              <w:lang w:val="en-MY" w:eastAsia="zh-CN"/>
            </w:rPr>
          </w:pPr>
          <w:hyperlink w:anchor="_Toc25467348" w:history="1">
            <w:r w:rsidR="00F42904" w:rsidRPr="005A7814">
              <w:rPr>
                <w:rStyle w:val="Hyperlink"/>
                <w:rFonts w:ascii="Times New Roman" w:hAnsi="Times New Roman" w:cs="Times New Roman"/>
                <w:b/>
                <w:noProof/>
              </w:rPr>
              <w:t>2.1 REPORT REMIT</w:t>
            </w:r>
            <w:r w:rsidR="00F42904">
              <w:rPr>
                <w:noProof/>
                <w:webHidden/>
              </w:rPr>
              <w:tab/>
            </w:r>
            <w:r w:rsidR="00F42904">
              <w:rPr>
                <w:noProof/>
                <w:webHidden/>
              </w:rPr>
              <w:fldChar w:fldCharType="begin"/>
            </w:r>
            <w:r w:rsidR="00F42904">
              <w:rPr>
                <w:noProof/>
                <w:webHidden/>
              </w:rPr>
              <w:instrText xml:space="preserve"> PAGEREF _Toc25467348 \h </w:instrText>
            </w:r>
            <w:r w:rsidR="00F42904">
              <w:rPr>
                <w:noProof/>
                <w:webHidden/>
              </w:rPr>
            </w:r>
            <w:r w:rsidR="00F42904">
              <w:rPr>
                <w:noProof/>
                <w:webHidden/>
              </w:rPr>
              <w:fldChar w:fldCharType="separate"/>
            </w:r>
            <w:r w:rsidR="00F42904">
              <w:rPr>
                <w:noProof/>
                <w:webHidden/>
              </w:rPr>
              <w:t>2</w:t>
            </w:r>
            <w:r w:rsidR="00F42904">
              <w:rPr>
                <w:noProof/>
                <w:webHidden/>
              </w:rPr>
              <w:fldChar w:fldCharType="end"/>
            </w:r>
          </w:hyperlink>
        </w:p>
        <w:p w:rsidR="00F42904" w:rsidRDefault="008A3EB7">
          <w:pPr>
            <w:pStyle w:val="TOC2"/>
            <w:tabs>
              <w:tab w:val="right" w:leader="dot" w:pos="9016"/>
            </w:tabs>
            <w:rPr>
              <w:rFonts w:eastAsiaTheme="minorEastAsia"/>
              <w:noProof/>
              <w:lang w:val="en-MY" w:eastAsia="zh-CN"/>
            </w:rPr>
          </w:pPr>
          <w:hyperlink w:anchor="_Toc25467349" w:history="1">
            <w:r w:rsidR="00F42904" w:rsidRPr="005A7814">
              <w:rPr>
                <w:rStyle w:val="Hyperlink"/>
                <w:rFonts w:ascii="Times New Roman" w:hAnsi="Times New Roman" w:cs="Times New Roman"/>
                <w:b/>
                <w:noProof/>
              </w:rPr>
              <w:t>2.2 BACKGROUND OF THE ORGANISATION</w:t>
            </w:r>
            <w:r w:rsidR="00F42904">
              <w:rPr>
                <w:noProof/>
                <w:webHidden/>
              </w:rPr>
              <w:tab/>
            </w:r>
            <w:r w:rsidR="00F42904">
              <w:rPr>
                <w:noProof/>
                <w:webHidden/>
              </w:rPr>
              <w:fldChar w:fldCharType="begin"/>
            </w:r>
            <w:r w:rsidR="00F42904">
              <w:rPr>
                <w:noProof/>
                <w:webHidden/>
              </w:rPr>
              <w:instrText xml:space="preserve"> PAGEREF _Toc25467349 \h </w:instrText>
            </w:r>
            <w:r w:rsidR="00F42904">
              <w:rPr>
                <w:noProof/>
                <w:webHidden/>
              </w:rPr>
            </w:r>
            <w:r w:rsidR="00F42904">
              <w:rPr>
                <w:noProof/>
                <w:webHidden/>
              </w:rPr>
              <w:fldChar w:fldCharType="separate"/>
            </w:r>
            <w:r w:rsidR="00F42904">
              <w:rPr>
                <w:noProof/>
                <w:webHidden/>
              </w:rPr>
              <w:t>2</w:t>
            </w:r>
            <w:r w:rsidR="00F42904">
              <w:rPr>
                <w:noProof/>
                <w:webHidden/>
              </w:rPr>
              <w:fldChar w:fldCharType="end"/>
            </w:r>
          </w:hyperlink>
        </w:p>
        <w:p w:rsidR="00F42904" w:rsidRDefault="008A3EB7">
          <w:pPr>
            <w:pStyle w:val="TOC2"/>
            <w:tabs>
              <w:tab w:val="right" w:leader="dot" w:pos="9016"/>
            </w:tabs>
            <w:rPr>
              <w:rFonts w:eastAsiaTheme="minorEastAsia"/>
              <w:noProof/>
              <w:lang w:val="en-MY" w:eastAsia="zh-CN"/>
            </w:rPr>
          </w:pPr>
          <w:hyperlink w:anchor="_Toc25467350" w:history="1">
            <w:r w:rsidR="00F42904" w:rsidRPr="005A7814">
              <w:rPr>
                <w:rStyle w:val="Hyperlink"/>
                <w:rFonts w:ascii="Times New Roman" w:hAnsi="Times New Roman" w:cs="Times New Roman"/>
                <w:b/>
                <w:noProof/>
                <w:shd w:val="clear" w:color="auto" w:fill="FFFFFF"/>
              </w:rPr>
              <w:t>2.3 DEFINITIONS OF MAJOR CONCEPTS</w:t>
            </w:r>
            <w:r w:rsidR="00F42904">
              <w:rPr>
                <w:noProof/>
                <w:webHidden/>
              </w:rPr>
              <w:tab/>
            </w:r>
            <w:r w:rsidR="00F42904">
              <w:rPr>
                <w:noProof/>
                <w:webHidden/>
              </w:rPr>
              <w:fldChar w:fldCharType="begin"/>
            </w:r>
            <w:r w:rsidR="00F42904">
              <w:rPr>
                <w:noProof/>
                <w:webHidden/>
              </w:rPr>
              <w:instrText xml:space="preserve"> PAGEREF _Toc25467350 \h </w:instrText>
            </w:r>
            <w:r w:rsidR="00F42904">
              <w:rPr>
                <w:noProof/>
                <w:webHidden/>
              </w:rPr>
            </w:r>
            <w:r w:rsidR="00F42904">
              <w:rPr>
                <w:noProof/>
                <w:webHidden/>
              </w:rPr>
              <w:fldChar w:fldCharType="separate"/>
            </w:r>
            <w:r w:rsidR="00F42904">
              <w:rPr>
                <w:noProof/>
                <w:webHidden/>
              </w:rPr>
              <w:t>3</w:t>
            </w:r>
            <w:r w:rsidR="00F42904">
              <w:rPr>
                <w:noProof/>
                <w:webHidden/>
              </w:rPr>
              <w:fldChar w:fldCharType="end"/>
            </w:r>
          </w:hyperlink>
        </w:p>
        <w:p w:rsidR="00F42904" w:rsidRDefault="008A3EB7">
          <w:pPr>
            <w:pStyle w:val="TOC1"/>
            <w:rPr>
              <w:rFonts w:asciiTheme="minorHAnsi" w:eastAsiaTheme="minorEastAsia" w:hAnsiTheme="minorHAnsi" w:cstheme="minorBidi"/>
              <w:b w:val="0"/>
              <w:sz w:val="22"/>
              <w:lang w:val="en-MY" w:eastAsia="zh-CN"/>
            </w:rPr>
          </w:pPr>
          <w:hyperlink w:anchor="_Toc25467351" w:history="1">
            <w:r w:rsidR="00F42904" w:rsidRPr="005A7814">
              <w:rPr>
                <w:rStyle w:val="Hyperlink"/>
                <w:shd w:val="clear" w:color="auto" w:fill="FFFFFF"/>
              </w:rPr>
              <w:t>3.0 MAIN BODY</w:t>
            </w:r>
            <w:r w:rsidR="00F42904">
              <w:rPr>
                <w:webHidden/>
              </w:rPr>
              <w:tab/>
            </w:r>
            <w:r w:rsidR="00F42904">
              <w:rPr>
                <w:webHidden/>
              </w:rPr>
              <w:fldChar w:fldCharType="begin"/>
            </w:r>
            <w:r w:rsidR="00F42904">
              <w:rPr>
                <w:webHidden/>
              </w:rPr>
              <w:instrText xml:space="preserve"> PAGEREF _Toc25467351 \h </w:instrText>
            </w:r>
            <w:r w:rsidR="00F42904">
              <w:rPr>
                <w:webHidden/>
              </w:rPr>
            </w:r>
            <w:r w:rsidR="00F42904">
              <w:rPr>
                <w:webHidden/>
              </w:rPr>
              <w:fldChar w:fldCharType="separate"/>
            </w:r>
            <w:r w:rsidR="00F42904">
              <w:rPr>
                <w:webHidden/>
              </w:rPr>
              <w:t>5</w:t>
            </w:r>
            <w:r w:rsidR="00F42904">
              <w:rPr>
                <w:webHidden/>
              </w:rPr>
              <w:fldChar w:fldCharType="end"/>
            </w:r>
          </w:hyperlink>
        </w:p>
        <w:p w:rsidR="00F42904" w:rsidRDefault="008A3EB7">
          <w:pPr>
            <w:pStyle w:val="TOC2"/>
            <w:tabs>
              <w:tab w:val="right" w:leader="dot" w:pos="9016"/>
            </w:tabs>
            <w:rPr>
              <w:rFonts w:eastAsiaTheme="minorEastAsia"/>
              <w:noProof/>
              <w:lang w:val="en-MY" w:eastAsia="zh-CN"/>
            </w:rPr>
          </w:pPr>
          <w:hyperlink w:anchor="_Toc25467352" w:history="1">
            <w:r w:rsidR="00F42904" w:rsidRPr="005A7814">
              <w:rPr>
                <w:rStyle w:val="Hyperlink"/>
                <w:rFonts w:ascii="Times New Roman" w:hAnsi="Times New Roman" w:cs="Times New Roman"/>
                <w:b/>
                <w:noProof/>
                <w:shd w:val="clear" w:color="auto" w:fill="FFFFFF"/>
              </w:rPr>
              <w:t>3.1 IMPLEMENTATION OF STRATEGY</w:t>
            </w:r>
            <w:r w:rsidR="00F42904">
              <w:rPr>
                <w:noProof/>
                <w:webHidden/>
              </w:rPr>
              <w:tab/>
            </w:r>
            <w:r w:rsidR="00F42904">
              <w:rPr>
                <w:noProof/>
                <w:webHidden/>
              </w:rPr>
              <w:fldChar w:fldCharType="begin"/>
            </w:r>
            <w:r w:rsidR="00F42904">
              <w:rPr>
                <w:noProof/>
                <w:webHidden/>
              </w:rPr>
              <w:instrText xml:space="preserve"> PAGEREF _Toc25467352 \h </w:instrText>
            </w:r>
            <w:r w:rsidR="00F42904">
              <w:rPr>
                <w:noProof/>
                <w:webHidden/>
              </w:rPr>
            </w:r>
            <w:r w:rsidR="00F42904">
              <w:rPr>
                <w:noProof/>
                <w:webHidden/>
              </w:rPr>
              <w:fldChar w:fldCharType="separate"/>
            </w:r>
            <w:r w:rsidR="00F42904">
              <w:rPr>
                <w:noProof/>
                <w:webHidden/>
              </w:rPr>
              <w:t>5</w:t>
            </w:r>
            <w:r w:rsidR="00F42904">
              <w:rPr>
                <w:noProof/>
                <w:webHidden/>
              </w:rPr>
              <w:fldChar w:fldCharType="end"/>
            </w:r>
          </w:hyperlink>
        </w:p>
        <w:p w:rsidR="00F42904" w:rsidRDefault="008A3EB7">
          <w:pPr>
            <w:pStyle w:val="TOC3"/>
            <w:tabs>
              <w:tab w:val="right" w:leader="dot" w:pos="9016"/>
            </w:tabs>
            <w:rPr>
              <w:rFonts w:eastAsiaTheme="minorEastAsia"/>
              <w:noProof/>
              <w:lang w:val="en-MY" w:eastAsia="zh-CN"/>
            </w:rPr>
          </w:pPr>
          <w:hyperlink w:anchor="_Toc25467353" w:history="1">
            <w:r w:rsidR="00F42904" w:rsidRPr="005A7814">
              <w:rPr>
                <w:rStyle w:val="Hyperlink"/>
                <w:rFonts w:ascii="Times New Roman" w:hAnsi="Times New Roman" w:cs="Times New Roman"/>
                <w:b/>
                <w:noProof/>
                <w:lang w:val="en-US"/>
              </w:rPr>
              <w:t>3.1.1 PRIVATE LABEL-BRANDS</w:t>
            </w:r>
            <w:r w:rsidR="00F42904">
              <w:rPr>
                <w:noProof/>
                <w:webHidden/>
              </w:rPr>
              <w:tab/>
            </w:r>
            <w:r w:rsidR="00F42904">
              <w:rPr>
                <w:noProof/>
                <w:webHidden/>
              </w:rPr>
              <w:fldChar w:fldCharType="begin"/>
            </w:r>
            <w:r w:rsidR="00F42904">
              <w:rPr>
                <w:noProof/>
                <w:webHidden/>
              </w:rPr>
              <w:instrText xml:space="preserve"> PAGEREF _Toc25467353 \h </w:instrText>
            </w:r>
            <w:r w:rsidR="00F42904">
              <w:rPr>
                <w:noProof/>
                <w:webHidden/>
              </w:rPr>
            </w:r>
            <w:r w:rsidR="00F42904">
              <w:rPr>
                <w:noProof/>
                <w:webHidden/>
              </w:rPr>
              <w:fldChar w:fldCharType="separate"/>
            </w:r>
            <w:r w:rsidR="00F42904">
              <w:rPr>
                <w:noProof/>
                <w:webHidden/>
              </w:rPr>
              <w:t>5</w:t>
            </w:r>
            <w:r w:rsidR="00F42904">
              <w:rPr>
                <w:noProof/>
                <w:webHidden/>
              </w:rPr>
              <w:fldChar w:fldCharType="end"/>
            </w:r>
          </w:hyperlink>
        </w:p>
        <w:p w:rsidR="00F42904" w:rsidRDefault="008A3EB7">
          <w:pPr>
            <w:pStyle w:val="TOC3"/>
            <w:tabs>
              <w:tab w:val="right" w:leader="dot" w:pos="9016"/>
            </w:tabs>
            <w:rPr>
              <w:rFonts w:eastAsiaTheme="minorEastAsia"/>
              <w:noProof/>
              <w:lang w:val="en-MY" w:eastAsia="zh-CN"/>
            </w:rPr>
          </w:pPr>
          <w:hyperlink w:anchor="_Toc25467354" w:history="1">
            <w:r w:rsidR="00F42904" w:rsidRPr="005A7814">
              <w:rPr>
                <w:rStyle w:val="Hyperlink"/>
                <w:rFonts w:ascii="Times New Roman" w:hAnsi="Times New Roman" w:cs="Times New Roman"/>
                <w:b/>
                <w:noProof/>
                <w:shd w:val="clear" w:color="auto" w:fill="FFFFFF"/>
              </w:rPr>
              <w:t>3.1.2 LOW LABOR COST</w:t>
            </w:r>
            <w:r w:rsidR="00F42904">
              <w:rPr>
                <w:noProof/>
                <w:webHidden/>
              </w:rPr>
              <w:tab/>
            </w:r>
            <w:r w:rsidR="00F42904">
              <w:rPr>
                <w:noProof/>
                <w:webHidden/>
              </w:rPr>
              <w:fldChar w:fldCharType="begin"/>
            </w:r>
            <w:r w:rsidR="00F42904">
              <w:rPr>
                <w:noProof/>
                <w:webHidden/>
              </w:rPr>
              <w:instrText xml:space="preserve"> PAGEREF _Toc25467354 \h </w:instrText>
            </w:r>
            <w:r w:rsidR="00F42904">
              <w:rPr>
                <w:noProof/>
                <w:webHidden/>
              </w:rPr>
            </w:r>
            <w:r w:rsidR="00F42904">
              <w:rPr>
                <w:noProof/>
                <w:webHidden/>
              </w:rPr>
              <w:fldChar w:fldCharType="separate"/>
            </w:r>
            <w:r w:rsidR="00F42904">
              <w:rPr>
                <w:noProof/>
                <w:webHidden/>
              </w:rPr>
              <w:t>6</w:t>
            </w:r>
            <w:r w:rsidR="00F42904">
              <w:rPr>
                <w:noProof/>
                <w:webHidden/>
              </w:rPr>
              <w:fldChar w:fldCharType="end"/>
            </w:r>
          </w:hyperlink>
        </w:p>
        <w:p w:rsidR="00F42904" w:rsidRDefault="008A3EB7">
          <w:pPr>
            <w:pStyle w:val="TOC3"/>
            <w:tabs>
              <w:tab w:val="right" w:leader="dot" w:pos="9016"/>
            </w:tabs>
            <w:rPr>
              <w:rFonts w:eastAsiaTheme="minorEastAsia"/>
              <w:noProof/>
              <w:lang w:val="en-MY" w:eastAsia="zh-CN"/>
            </w:rPr>
          </w:pPr>
          <w:hyperlink w:anchor="_Toc25467355" w:history="1">
            <w:r w:rsidR="00F42904" w:rsidRPr="005A7814">
              <w:rPr>
                <w:rStyle w:val="Hyperlink"/>
                <w:rFonts w:ascii="Times New Roman" w:hAnsi="Times New Roman" w:cs="Times New Roman"/>
                <w:b/>
                <w:noProof/>
              </w:rPr>
              <w:t>3.1.3 LIMITED SELECTION AND FAST-MOVING ITEMS</w:t>
            </w:r>
            <w:r w:rsidR="00F42904">
              <w:rPr>
                <w:noProof/>
                <w:webHidden/>
              </w:rPr>
              <w:tab/>
            </w:r>
            <w:r w:rsidR="00F42904">
              <w:rPr>
                <w:noProof/>
                <w:webHidden/>
              </w:rPr>
              <w:fldChar w:fldCharType="begin"/>
            </w:r>
            <w:r w:rsidR="00F42904">
              <w:rPr>
                <w:noProof/>
                <w:webHidden/>
              </w:rPr>
              <w:instrText xml:space="preserve"> PAGEREF _Toc25467355 \h </w:instrText>
            </w:r>
            <w:r w:rsidR="00F42904">
              <w:rPr>
                <w:noProof/>
                <w:webHidden/>
              </w:rPr>
            </w:r>
            <w:r w:rsidR="00F42904">
              <w:rPr>
                <w:noProof/>
                <w:webHidden/>
              </w:rPr>
              <w:fldChar w:fldCharType="separate"/>
            </w:r>
            <w:r w:rsidR="00F42904">
              <w:rPr>
                <w:noProof/>
                <w:webHidden/>
              </w:rPr>
              <w:t>6</w:t>
            </w:r>
            <w:r w:rsidR="00F42904">
              <w:rPr>
                <w:noProof/>
                <w:webHidden/>
              </w:rPr>
              <w:fldChar w:fldCharType="end"/>
            </w:r>
          </w:hyperlink>
        </w:p>
        <w:p w:rsidR="00F42904" w:rsidRDefault="008A3EB7">
          <w:pPr>
            <w:pStyle w:val="TOC2"/>
            <w:tabs>
              <w:tab w:val="right" w:leader="dot" w:pos="9016"/>
            </w:tabs>
            <w:rPr>
              <w:rFonts w:eastAsiaTheme="minorEastAsia"/>
              <w:noProof/>
              <w:lang w:val="en-MY" w:eastAsia="zh-CN"/>
            </w:rPr>
          </w:pPr>
          <w:hyperlink w:anchor="_Toc25467356" w:history="1">
            <w:r w:rsidR="00F42904" w:rsidRPr="005A7814">
              <w:rPr>
                <w:rStyle w:val="Hyperlink"/>
                <w:rFonts w:ascii="Times New Roman" w:hAnsi="Times New Roman" w:cs="Times New Roman"/>
                <w:b/>
                <w:noProof/>
                <w:shd w:val="clear" w:color="auto" w:fill="FFFFFF"/>
              </w:rPr>
              <w:t>3.2 ADVANTAGES &amp; DISADVANTAGES OF THE STRATEGY</w:t>
            </w:r>
            <w:r w:rsidR="00F42904">
              <w:rPr>
                <w:noProof/>
                <w:webHidden/>
              </w:rPr>
              <w:tab/>
            </w:r>
            <w:r w:rsidR="00F42904">
              <w:rPr>
                <w:noProof/>
                <w:webHidden/>
              </w:rPr>
              <w:fldChar w:fldCharType="begin"/>
            </w:r>
            <w:r w:rsidR="00F42904">
              <w:rPr>
                <w:noProof/>
                <w:webHidden/>
              </w:rPr>
              <w:instrText xml:space="preserve"> PAGEREF _Toc25467356 \h </w:instrText>
            </w:r>
            <w:r w:rsidR="00F42904">
              <w:rPr>
                <w:noProof/>
                <w:webHidden/>
              </w:rPr>
            </w:r>
            <w:r w:rsidR="00F42904">
              <w:rPr>
                <w:noProof/>
                <w:webHidden/>
              </w:rPr>
              <w:fldChar w:fldCharType="separate"/>
            </w:r>
            <w:r w:rsidR="00F42904">
              <w:rPr>
                <w:noProof/>
                <w:webHidden/>
              </w:rPr>
              <w:t>7</w:t>
            </w:r>
            <w:r w:rsidR="00F42904">
              <w:rPr>
                <w:noProof/>
                <w:webHidden/>
              </w:rPr>
              <w:fldChar w:fldCharType="end"/>
            </w:r>
          </w:hyperlink>
        </w:p>
        <w:p w:rsidR="00F42904" w:rsidRDefault="008A3EB7">
          <w:pPr>
            <w:pStyle w:val="TOC3"/>
            <w:tabs>
              <w:tab w:val="right" w:leader="dot" w:pos="9016"/>
            </w:tabs>
            <w:rPr>
              <w:rFonts w:eastAsiaTheme="minorEastAsia"/>
              <w:noProof/>
              <w:lang w:val="en-MY" w:eastAsia="zh-CN"/>
            </w:rPr>
          </w:pPr>
          <w:hyperlink w:anchor="_Toc25467357" w:history="1">
            <w:r w:rsidR="00F42904" w:rsidRPr="005A7814">
              <w:rPr>
                <w:rStyle w:val="Hyperlink"/>
                <w:rFonts w:ascii="Times New Roman" w:hAnsi="Times New Roman" w:cs="Times New Roman"/>
                <w:b/>
                <w:noProof/>
                <w:shd w:val="clear" w:color="auto" w:fill="FFFFFF"/>
                <w:lang w:eastAsia="zh-CN"/>
              </w:rPr>
              <w:t>3.2.1 ADVANTAGES OF THE STRATEGY</w:t>
            </w:r>
            <w:r w:rsidR="00F42904">
              <w:rPr>
                <w:noProof/>
                <w:webHidden/>
              </w:rPr>
              <w:tab/>
            </w:r>
            <w:r w:rsidR="00F42904">
              <w:rPr>
                <w:noProof/>
                <w:webHidden/>
              </w:rPr>
              <w:fldChar w:fldCharType="begin"/>
            </w:r>
            <w:r w:rsidR="00F42904">
              <w:rPr>
                <w:noProof/>
                <w:webHidden/>
              </w:rPr>
              <w:instrText xml:space="preserve"> PAGEREF _Toc25467357 \h </w:instrText>
            </w:r>
            <w:r w:rsidR="00F42904">
              <w:rPr>
                <w:noProof/>
                <w:webHidden/>
              </w:rPr>
            </w:r>
            <w:r w:rsidR="00F42904">
              <w:rPr>
                <w:noProof/>
                <w:webHidden/>
              </w:rPr>
              <w:fldChar w:fldCharType="separate"/>
            </w:r>
            <w:r w:rsidR="00F42904">
              <w:rPr>
                <w:noProof/>
                <w:webHidden/>
              </w:rPr>
              <w:t>7</w:t>
            </w:r>
            <w:r w:rsidR="00F42904">
              <w:rPr>
                <w:noProof/>
                <w:webHidden/>
              </w:rPr>
              <w:fldChar w:fldCharType="end"/>
            </w:r>
          </w:hyperlink>
        </w:p>
        <w:p w:rsidR="00F42904" w:rsidRDefault="008A3EB7">
          <w:pPr>
            <w:pStyle w:val="TOC3"/>
            <w:tabs>
              <w:tab w:val="right" w:leader="dot" w:pos="9016"/>
            </w:tabs>
            <w:rPr>
              <w:rFonts w:eastAsiaTheme="minorEastAsia"/>
              <w:noProof/>
              <w:lang w:val="en-MY" w:eastAsia="zh-CN"/>
            </w:rPr>
          </w:pPr>
          <w:hyperlink w:anchor="_Toc25467358" w:history="1">
            <w:r w:rsidR="00F42904" w:rsidRPr="005A7814">
              <w:rPr>
                <w:rStyle w:val="Hyperlink"/>
                <w:rFonts w:ascii="Times New Roman" w:hAnsi="Times New Roman" w:cs="Times New Roman"/>
                <w:b/>
                <w:noProof/>
                <w:lang w:eastAsia="zh-CN"/>
              </w:rPr>
              <w:t>3.2.2 DISADVANTAGE OF THE STRATEGY</w:t>
            </w:r>
            <w:r w:rsidR="00F42904">
              <w:rPr>
                <w:noProof/>
                <w:webHidden/>
              </w:rPr>
              <w:tab/>
            </w:r>
            <w:r w:rsidR="00F42904">
              <w:rPr>
                <w:noProof/>
                <w:webHidden/>
              </w:rPr>
              <w:fldChar w:fldCharType="begin"/>
            </w:r>
            <w:r w:rsidR="00F42904">
              <w:rPr>
                <w:noProof/>
                <w:webHidden/>
              </w:rPr>
              <w:instrText xml:space="preserve"> PAGEREF _Toc25467358 \h </w:instrText>
            </w:r>
            <w:r w:rsidR="00F42904">
              <w:rPr>
                <w:noProof/>
                <w:webHidden/>
              </w:rPr>
            </w:r>
            <w:r w:rsidR="00F42904">
              <w:rPr>
                <w:noProof/>
                <w:webHidden/>
              </w:rPr>
              <w:fldChar w:fldCharType="separate"/>
            </w:r>
            <w:r w:rsidR="00F42904">
              <w:rPr>
                <w:noProof/>
                <w:webHidden/>
              </w:rPr>
              <w:t>8</w:t>
            </w:r>
            <w:r w:rsidR="00F42904">
              <w:rPr>
                <w:noProof/>
                <w:webHidden/>
              </w:rPr>
              <w:fldChar w:fldCharType="end"/>
            </w:r>
          </w:hyperlink>
        </w:p>
        <w:p w:rsidR="00F42904" w:rsidRDefault="008A3EB7">
          <w:pPr>
            <w:pStyle w:val="TOC1"/>
            <w:rPr>
              <w:rFonts w:asciiTheme="minorHAnsi" w:eastAsiaTheme="minorEastAsia" w:hAnsiTheme="minorHAnsi" w:cstheme="minorBidi"/>
              <w:b w:val="0"/>
              <w:sz w:val="22"/>
              <w:lang w:val="en-MY" w:eastAsia="zh-CN"/>
            </w:rPr>
          </w:pPr>
          <w:hyperlink w:anchor="_Toc25467359" w:history="1">
            <w:r w:rsidR="00F42904" w:rsidRPr="005A7814">
              <w:rPr>
                <w:rStyle w:val="Hyperlink"/>
                <w:shd w:val="clear" w:color="auto" w:fill="FFFFFF"/>
              </w:rPr>
              <w:t>4.0 CONCLUSION</w:t>
            </w:r>
            <w:r w:rsidR="00F42904">
              <w:rPr>
                <w:webHidden/>
              </w:rPr>
              <w:tab/>
            </w:r>
            <w:r w:rsidR="00F42904">
              <w:rPr>
                <w:webHidden/>
              </w:rPr>
              <w:fldChar w:fldCharType="begin"/>
            </w:r>
            <w:r w:rsidR="00F42904">
              <w:rPr>
                <w:webHidden/>
              </w:rPr>
              <w:instrText xml:space="preserve"> PAGEREF _Toc25467359 \h </w:instrText>
            </w:r>
            <w:r w:rsidR="00F42904">
              <w:rPr>
                <w:webHidden/>
              </w:rPr>
            </w:r>
            <w:r w:rsidR="00F42904">
              <w:rPr>
                <w:webHidden/>
              </w:rPr>
              <w:fldChar w:fldCharType="separate"/>
            </w:r>
            <w:r w:rsidR="00F42904">
              <w:rPr>
                <w:webHidden/>
              </w:rPr>
              <w:t>9</w:t>
            </w:r>
            <w:r w:rsidR="00F42904">
              <w:rPr>
                <w:webHidden/>
              </w:rPr>
              <w:fldChar w:fldCharType="end"/>
            </w:r>
          </w:hyperlink>
        </w:p>
        <w:p w:rsidR="00F42904" w:rsidRDefault="008A3EB7">
          <w:pPr>
            <w:pStyle w:val="TOC1"/>
            <w:rPr>
              <w:rFonts w:asciiTheme="minorHAnsi" w:eastAsiaTheme="minorEastAsia" w:hAnsiTheme="minorHAnsi" w:cstheme="minorBidi"/>
              <w:b w:val="0"/>
              <w:sz w:val="22"/>
              <w:lang w:val="en-MY" w:eastAsia="zh-CN"/>
            </w:rPr>
          </w:pPr>
          <w:hyperlink w:anchor="_Toc25467360" w:history="1">
            <w:r w:rsidR="00F42904" w:rsidRPr="005A7814">
              <w:rPr>
                <w:rStyle w:val="Hyperlink"/>
                <w:shd w:val="clear" w:color="auto" w:fill="FFFFFF"/>
              </w:rPr>
              <w:t>5.0 REFERENCES</w:t>
            </w:r>
            <w:r w:rsidR="00F42904">
              <w:rPr>
                <w:webHidden/>
              </w:rPr>
              <w:tab/>
            </w:r>
            <w:r w:rsidR="00F42904">
              <w:rPr>
                <w:webHidden/>
              </w:rPr>
              <w:fldChar w:fldCharType="begin"/>
            </w:r>
            <w:r w:rsidR="00F42904">
              <w:rPr>
                <w:webHidden/>
              </w:rPr>
              <w:instrText xml:space="preserve"> PAGEREF _Toc25467360 \h </w:instrText>
            </w:r>
            <w:r w:rsidR="00F42904">
              <w:rPr>
                <w:webHidden/>
              </w:rPr>
            </w:r>
            <w:r w:rsidR="00F42904">
              <w:rPr>
                <w:webHidden/>
              </w:rPr>
              <w:fldChar w:fldCharType="separate"/>
            </w:r>
            <w:r w:rsidR="00F42904">
              <w:rPr>
                <w:webHidden/>
              </w:rPr>
              <w:t>10</w:t>
            </w:r>
            <w:r w:rsidR="00F42904">
              <w:rPr>
                <w:webHidden/>
              </w:rPr>
              <w:fldChar w:fldCharType="end"/>
            </w:r>
          </w:hyperlink>
        </w:p>
        <w:p w:rsidR="00437D24" w:rsidRDefault="00437D24" w:rsidP="00437D24">
          <w:r w:rsidRPr="00C67ACA">
            <w:rPr>
              <w:rFonts w:ascii="Times New Roman" w:hAnsi="Times New Roman" w:cs="Times New Roman"/>
              <w:b/>
              <w:bCs/>
              <w:noProof/>
              <w:sz w:val="28"/>
              <w:szCs w:val="28"/>
            </w:rPr>
            <w:fldChar w:fldCharType="end"/>
          </w:r>
        </w:p>
      </w:sdtContent>
    </w:sdt>
    <w:p w:rsidR="00437D24" w:rsidRDefault="00437D24" w:rsidP="00437D24">
      <w:pPr>
        <w:rPr>
          <w:rFonts w:ascii="Times New Roman" w:hAnsi="Times New Roman" w:cs="Times New Roman"/>
          <w:b/>
          <w:sz w:val="24"/>
        </w:rPr>
      </w:pPr>
    </w:p>
    <w:p w:rsidR="00437D24" w:rsidRDefault="00437D24" w:rsidP="00437D24">
      <w:pPr>
        <w:rPr>
          <w:rFonts w:ascii="Times New Roman" w:hAnsi="Times New Roman" w:cs="Times New Roman"/>
          <w:b/>
          <w:sz w:val="24"/>
        </w:rPr>
      </w:pPr>
    </w:p>
    <w:p w:rsidR="00437D24" w:rsidRDefault="005D0BF7" w:rsidP="005D0BF7">
      <w:pPr>
        <w:jc w:val="center"/>
        <w:rPr>
          <w:rFonts w:ascii="Times New Roman" w:hAnsi="Times New Roman" w:cs="Times New Roman"/>
          <w:b/>
          <w:sz w:val="24"/>
        </w:rPr>
      </w:pPr>
      <w:r>
        <w:rPr>
          <w:rFonts w:ascii="Times New Roman" w:hAnsi="Times New Roman" w:cs="Times New Roman"/>
          <w:b/>
          <w:sz w:val="24"/>
        </w:rPr>
        <w:t>LIST OF FIGURES</w:t>
      </w:r>
    </w:p>
    <w:p w:rsidR="005D0BF7" w:rsidRDefault="005D0BF7" w:rsidP="005D0BF7">
      <w:pPr>
        <w:jc w:val="center"/>
        <w:rPr>
          <w:rFonts w:ascii="Times New Roman" w:hAnsi="Times New Roman" w:cs="Times New Roman"/>
          <w:b/>
          <w:sz w:val="24"/>
        </w:rPr>
      </w:pPr>
    </w:p>
    <w:p w:rsidR="005D0BF7" w:rsidRDefault="005D0BF7" w:rsidP="005D0BF7">
      <w:pPr>
        <w:jc w:val="center"/>
        <w:rPr>
          <w:rFonts w:ascii="Times New Roman" w:hAnsi="Times New Roman" w:cs="Times New Roman"/>
          <w:b/>
          <w:sz w:val="24"/>
        </w:rPr>
      </w:pPr>
      <w:r>
        <w:rPr>
          <w:rFonts w:ascii="Times New Roman" w:hAnsi="Times New Roman" w:cs="Times New Roman"/>
          <w:b/>
          <w:sz w:val="24"/>
        </w:rPr>
        <w:t>FIGURE 1 – PORTER’S GENERIC STRATEGIES……………………………………..6</w:t>
      </w:r>
    </w:p>
    <w:p w:rsidR="00437D24" w:rsidRDefault="00437D24" w:rsidP="00437D24">
      <w:pPr>
        <w:rPr>
          <w:rFonts w:ascii="Times New Roman" w:hAnsi="Times New Roman" w:cs="Times New Roman"/>
          <w:b/>
          <w:sz w:val="24"/>
        </w:rPr>
      </w:pPr>
    </w:p>
    <w:p w:rsidR="00437D24" w:rsidRDefault="00437D24" w:rsidP="00437D24">
      <w:pPr>
        <w:rPr>
          <w:rFonts w:ascii="Times New Roman" w:hAnsi="Times New Roman" w:cs="Times New Roman"/>
          <w:b/>
          <w:sz w:val="24"/>
        </w:rPr>
      </w:pPr>
    </w:p>
    <w:p w:rsidR="00437D24" w:rsidRDefault="00437D24" w:rsidP="00437D24">
      <w:pPr>
        <w:rPr>
          <w:rFonts w:ascii="Times New Roman" w:hAnsi="Times New Roman" w:cs="Times New Roman"/>
          <w:b/>
          <w:sz w:val="24"/>
        </w:rPr>
      </w:pPr>
    </w:p>
    <w:p w:rsidR="00722213" w:rsidRDefault="00722213" w:rsidP="00437D24">
      <w:pPr>
        <w:rPr>
          <w:rFonts w:ascii="Times New Roman" w:hAnsi="Times New Roman" w:cs="Times New Roman"/>
          <w:b/>
          <w:sz w:val="24"/>
        </w:rPr>
        <w:sectPr w:rsidR="00722213" w:rsidSect="00CB2B87">
          <w:type w:val="continuous"/>
          <w:pgSz w:w="11906" w:h="16838"/>
          <w:pgMar w:top="1440" w:right="1440" w:bottom="1440" w:left="1440" w:header="708" w:footer="708" w:gutter="0"/>
          <w:pgNumType w:start="1"/>
          <w:cols w:space="708"/>
          <w:docGrid w:linePitch="360"/>
        </w:sectPr>
      </w:pPr>
    </w:p>
    <w:p w:rsidR="00437D24" w:rsidRDefault="00437D24" w:rsidP="00437D24">
      <w:pPr>
        <w:rPr>
          <w:rFonts w:ascii="Times New Roman" w:hAnsi="Times New Roman" w:cs="Times New Roman"/>
          <w:b/>
          <w:sz w:val="24"/>
        </w:rPr>
      </w:pPr>
    </w:p>
    <w:p w:rsidR="00437D24" w:rsidRDefault="00437D24" w:rsidP="009C79D2">
      <w:pPr>
        <w:pStyle w:val="Heading1"/>
        <w:numPr>
          <w:ilvl w:val="0"/>
          <w:numId w:val="2"/>
        </w:numPr>
        <w:spacing w:line="360" w:lineRule="auto"/>
        <w:jc w:val="both"/>
        <w:rPr>
          <w:rFonts w:ascii="Times New Roman" w:hAnsi="Times New Roman" w:cs="Times New Roman"/>
          <w:b/>
          <w:color w:val="auto"/>
          <w:sz w:val="24"/>
          <w:szCs w:val="24"/>
        </w:rPr>
      </w:pPr>
      <w:bookmarkStart w:id="0" w:name="_Toc25467346"/>
      <w:r w:rsidRPr="00F817EE">
        <w:rPr>
          <w:rFonts w:ascii="Times New Roman" w:hAnsi="Times New Roman" w:cs="Times New Roman"/>
          <w:b/>
          <w:color w:val="auto"/>
          <w:sz w:val="24"/>
          <w:szCs w:val="24"/>
        </w:rPr>
        <w:t>EXECUTIVE SUMMARY</w:t>
      </w:r>
      <w:bookmarkEnd w:id="0"/>
    </w:p>
    <w:p w:rsidR="009C79D2" w:rsidRPr="009C79D2" w:rsidRDefault="009C79D2" w:rsidP="009C79D2">
      <w:pPr>
        <w:spacing w:line="360" w:lineRule="auto"/>
        <w:jc w:val="both"/>
        <w:rPr>
          <w:rFonts w:ascii="Times New Roman" w:hAnsi="Times New Roman" w:cs="Times New Roman"/>
          <w:sz w:val="24"/>
        </w:rPr>
      </w:pPr>
      <w:r w:rsidRPr="009C79D2">
        <w:rPr>
          <w:rFonts w:ascii="Times New Roman" w:hAnsi="Times New Roman" w:cs="Times New Roman"/>
          <w:sz w:val="24"/>
        </w:rPr>
        <w:t>The purpose of this report is to investigate the business strategy used by a discounted grocery shop in the UK, which is Lidl UK. Lidl UK is a company that has use cost leadership strategy as their main business strategy to compete in the market. The cost leadership strategy is about gaining cost advantage by producing goods and services at a lower cost than rivals.</w:t>
      </w:r>
    </w:p>
    <w:p w:rsidR="009C79D2" w:rsidRPr="009C79D2" w:rsidRDefault="009C79D2" w:rsidP="009C79D2">
      <w:pPr>
        <w:spacing w:line="360" w:lineRule="auto"/>
        <w:jc w:val="both"/>
        <w:rPr>
          <w:rFonts w:ascii="Times New Roman" w:hAnsi="Times New Roman" w:cs="Times New Roman"/>
          <w:sz w:val="24"/>
        </w:rPr>
      </w:pPr>
      <w:r w:rsidRPr="009C79D2">
        <w:rPr>
          <w:rFonts w:ascii="Times New Roman" w:hAnsi="Times New Roman" w:cs="Times New Roman"/>
          <w:sz w:val="24"/>
        </w:rPr>
        <w:t>Through this report, the action that Lidl UK that implements in the cost leadership can understand such as reduce the labor cost, limited the selection and provide the fast-moving items to consumers. These implementations have helped the company to gain more profit and can compete with other companies during the Brexit. This is due to the products and the prices provided to consumers are fulfilled with their needs and demand.</w:t>
      </w:r>
    </w:p>
    <w:p w:rsidR="009C79D2" w:rsidRPr="009C79D2" w:rsidRDefault="009C79D2" w:rsidP="009C79D2">
      <w:pPr>
        <w:spacing w:line="360" w:lineRule="auto"/>
        <w:jc w:val="both"/>
        <w:rPr>
          <w:rFonts w:ascii="Times New Roman" w:hAnsi="Times New Roman" w:cs="Times New Roman"/>
          <w:sz w:val="24"/>
        </w:rPr>
      </w:pPr>
      <w:r w:rsidRPr="009C79D2">
        <w:rPr>
          <w:rFonts w:ascii="Times New Roman" w:hAnsi="Times New Roman" w:cs="Times New Roman"/>
          <w:sz w:val="24"/>
        </w:rPr>
        <w:t xml:space="preserve">Lidl UK also gains some benefits through this cost leadership strategy such as gain more profit as mentioned before and able to improve the sustainability of the business in the future. This is due to the low initial costs required. However, there are some disadvantaged had appeared when Lidl UK try to reduce their operating costs in the business. For example, businesses harmed due to their bad reputation. The reasons are the threat to the employees is not fairs as they need to always work overtime. </w:t>
      </w:r>
    </w:p>
    <w:p w:rsidR="00722213" w:rsidRPr="004352AD" w:rsidRDefault="009C79D2" w:rsidP="004352AD">
      <w:pPr>
        <w:spacing w:line="360" w:lineRule="auto"/>
        <w:jc w:val="both"/>
        <w:rPr>
          <w:rFonts w:ascii="Times New Roman" w:hAnsi="Times New Roman" w:cs="Times New Roman"/>
          <w:sz w:val="24"/>
        </w:rPr>
        <w:sectPr w:rsidR="00722213" w:rsidRPr="004352AD" w:rsidSect="00CB2B87">
          <w:headerReference w:type="default" r:id="rId12"/>
          <w:footerReference w:type="first" r:id="rId13"/>
          <w:pgSz w:w="11906" w:h="16838"/>
          <w:pgMar w:top="1440" w:right="1440" w:bottom="1440" w:left="1440" w:header="708" w:footer="708" w:gutter="0"/>
          <w:pgNumType w:start="1"/>
          <w:cols w:space="708"/>
          <w:titlePg/>
          <w:docGrid w:linePitch="360"/>
        </w:sectPr>
      </w:pPr>
      <w:r w:rsidRPr="009C79D2">
        <w:rPr>
          <w:rFonts w:ascii="Times New Roman" w:hAnsi="Times New Roman" w:cs="Times New Roman"/>
          <w:sz w:val="24"/>
        </w:rPr>
        <w:t>Therefore, some recommendations have provided in the last section to help Lidl UK to improve its business and increase its competitiveness in the market. For example, use suitable strategies to solve the company’s internal issue and also provided more innovative products with low cost to attract different categories of consumers such as young people and international tourist.</w:t>
      </w:r>
      <w:r w:rsidR="00722213">
        <w:rPr>
          <w:rFonts w:ascii="Times New Roman" w:hAnsi="Times New Roman" w:cs="Times New Roman"/>
          <w:sz w:val="24"/>
        </w:rPr>
        <w:br w:type="page"/>
      </w:r>
    </w:p>
    <w:p w:rsidR="00437D24" w:rsidRPr="00F817EE" w:rsidRDefault="00437D24" w:rsidP="00437D24"/>
    <w:p w:rsidR="00437D24" w:rsidRPr="00F05019" w:rsidRDefault="00437D24" w:rsidP="00437D24">
      <w:pPr>
        <w:pStyle w:val="Heading1"/>
        <w:spacing w:line="360" w:lineRule="auto"/>
        <w:rPr>
          <w:rFonts w:ascii="Times New Roman" w:hAnsi="Times New Roman" w:cs="Times New Roman"/>
          <w:b/>
          <w:color w:val="auto"/>
          <w:sz w:val="24"/>
          <w:szCs w:val="24"/>
        </w:rPr>
      </w:pPr>
      <w:bookmarkStart w:id="1" w:name="_Toc25467347"/>
      <w:r w:rsidRPr="00F05019">
        <w:rPr>
          <w:rFonts w:ascii="Times New Roman" w:hAnsi="Times New Roman" w:cs="Times New Roman"/>
          <w:b/>
          <w:color w:val="auto"/>
          <w:sz w:val="24"/>
          <w:szCs w:val="24"/>
        </w:rPr>
        <w:t>2.0 INTRODUCTION</w:t>
      </w:r>
      <w:bookmarkEnd w:id="1"/>
    </w:p>
    <w:p w:rsidR="00437D24" w:rsidRPr="00F817EE" w:rsidRDefault="00437D24" w:rsidP="00437D24">
      <w:pPr>
        <w:pStyle w:val="Heading2"/>
        <w:spacing w:line="360" w:lineRule="auto"/>
        <w:jc w:val="both"/>
        <w:rPr>
          <w:rFonts w:ascii="Times New Roman" w:hAnsi="Times New Roman" w:cs="Times New Roman"/>
          <w:b/>
          <w:color w:val="auto"/>
          <w:sz w:val="24"/>
          <w:szCs w:val="24"/>
        </w:rPr>
      </w:pPr>
      <w:bookmarkStart w:id="2" w:name="_Toc25467348"/>
      <w:r w:rsidRPr="00F817EE">
        <w:rPr>
          <w:rFonts w:ascii="Times New Roman" w:hAnsi="Times New Roman" w:cs="Times New Roman"/>
          <w:b/>
          <w:color w:val="auto"/>
          <w:sz w:val="24"/>
          <w:szCs w:val="24"/>
        </w:rPr>
        <w:t>2.1 REPORT REMIT</w:t>
      </w:r>
      <w:bookmarkEnd w:id="2"/>
    </w:p>
    <w:p w:rsidR="00437D24" w:rsidRPr="00F817EE" w:rsidRDefault="00437D24" w:rsidP="00437D24">
      <w:pPr>
        <w:spacing w:line="360" w:lineRule="auto"/>
        <w:jc w:val="both"/>
        <w:rPr>
          <w:rFonts w:ascii="Times New Roman" w:hAnsi="Times New Roman" w:cs="Times New Roman"/>
          <w:sz w:val="24"/>
          <w:szCs w:val="24"/>
        </w:rPr>
      </w:pPr>
      <w:r w:rsidRPr="00F817EE">
        <w:rPr>
          <w:rFonts w:ascii="Times New Roman" w:hAnsi="Times New Roman" w:cs="Times New Roman"/>
          <w:sz w:val="24"/>
          <w:szCs w:val="24"/>
        </w:rPr>
        <w:t>In this report, the business strategy used by Lidl UK will be investigated. Through this report, the concept such as strategy and business-level strategy can be understood. Also, the ways or methods that Lidl UK implements its strategy into a business can be clearly known. Not just ab</w:t>
      </w:r>
      <w:bookmarkStart w:id="3" w:name="_GoBack"/>
      <w:bookmarkEnd w:id="3"/>
      <w:r w:rsidRPr="00F817EE">
        <w:rPr>
          <w:rFonts w:ascii="Times New Roman" w:hAnsi="Times New Roman" w:cs="Times New Roman"/>
          <w:sz w:val="24"/>
          <w:szCs w:val="24"/>
        </w:rPr>
        <w:t>out that, what are the benefits and disadvantages of the business strategy will be classified. At the end of the report, several recommendations will be provided in order to help Lidl UK to improve their business.</w:t>
      </w:r>
    </w:p>
    <w:p w:rsidR="00437D24" w:rsidRPr="00F817EE" w:rsidRDefault="00437D24" w:rsidP="00664824">
      <w:pPr>
        <w:pStyle w:val="Heading2"/>
        <w:spacing w:before="0" w:line="360" w:lineRule="auto"/>
        <w:rPr>
          <w:rFonts w:ascii="Times New Roman" w:hAnsi="Times New Roman" w:cs="Times New Roman"/>
          <w:b/>
          <w:color w:val="auto"/>
          <w:sz w:val="24"/>
          <w:szCs w:val="24"/>
        </w:rPr>
      </w:pPr>
      <w:bookmarkStart w:id="4" w:name="_Toc25467349"/>
      <w:r w:rsidRPr="00F817EE">
        <w:rPr>
          <w:rFonts w:ascii="Times New Roman" w:hAnsi="Times New Roman" w:cs="Times New Roman"/>
          <w:b/>
          <w:color w:val="auto"/>
          <w:sz w:val="24"/>
          <w:szCs w:val="24"/>
        </w:rPr>
        <w:t>2.2 BACKGROUND OF THE ORGANISATION</w:t>
      </w:r>
      <w:bookmarkEnd w:id="4"/>
    </w:p>
    <w:p w:rsidR="00437D24" w:rsidRPr="00F817EE" w:rsidRDefault="00437D24" w:rsidP="00664824">
      <w:pPr>
        <w:pStyle w:val="NormalWeb"/>
        <w:spacing w:before="0" w:beforeAutospacing="0" w:after="240" w:afterAutospacing="0" w:line="360" w:lineRule="auto"/>
        <w:jc w:val="both"/>
        <w:rPr>
          <w:color w:val="000000"/>
          <w:shd w:val="clear" w:color="auto" w:fill="FFFFFF"/>
        </w:rPr>
      </w:pPr>
      <w:r w:rsidRPr="00F817EE">
        <w:rPr>
          <w:color w:val="000000"/>
          <w:shd w:val="clear" w:color="auto" w:fill="FFFFFF"/>
        </w:rPr>
        <w:t xml:space="preserve">Lidl Stiftung &amp; Co. is a Germany based global discount supermarket chain. It was founded by the Schwarz family in the 1930’s as a grocery wholesaler and started to open the stores in another region of Europe (Ward, 2012). Today, Lidl is well known as a main European food retailer and has more than 3000 stores in Europe such as the UK (Lidl GB, 2019). </w:t>
      </w:r>
    </w:p>
    <w:p w:rsidR="00437D24" w:rsidRPr="00F817EE" w:rsidRDefault="00437D24" w:rsidP="00437D24">
      <w:pPr>
        <w:pStyle w:val="NormalWeb"/>
        <w:spacing w:before="240" w:beforeAutospacing="0" w:after="240" w:afterAutospacing="0" w:line="360" w:lineRule="auto"/>
        <w:jc w:val="both"/>
      </w:pPr>
      <w:r w:rsidRPr="00F817EE">
        <w:rPr>
          <w:color w:val="000000"/>
          <w:shd w:val="clear" w:color="auto" w:fill="FFFFFF"/>
        </w:rPr>
        <w:t>In 1994, Lidl has opened its first UK stores and was successfully grew rapidly compared to other stores. Currently, there are more than 760 stores and 13 regional distribution centres across Britain (Lidl GB, 2019). The expansion of the business chain in the UK also helps on creates more job opportunities to society as there are over 22,000 people are employed under Lidl UK stores</w:t>
      </w:r>
      <w:r w:rsidR="004352AD">
        <w:rPr>
          <w:color w:val="000000"/>
          <w:shd w:val="clear" w:color="auto" w:fill="FFFFFF"/>
        </w:rPr>
        <w:t xml:space="preserve"> (Lidl GB, 2019)</w:t>
      </w:r>
      <w:r w:rsidRPr="00F817EE">
        <w:rPr>
          <w:color w:val="000000"/>
          <w:shd w:val="clear" w:color="auto" w:fill="FFFFFF"/>
        </w:rPr>
        <w:t>.</w:t>
      </w:r>
    </w:p>
    <w:p w:rsidR="00437D24" w:rsidRPr="00F817EE" w:rsidRDefault="00437D24" w:rsidP="00437D24">
      <w:pPr>
        <w:pStyle w:val="NormalWeb"/>
        <w:spacing w:before="240" w:beforeAutospacing="0" w:after="240" w:afterAutospacing="0" w:line="360" w:lineRule="auto"/>
        <w:jc w:val="both"/>
      </w:pPr>
      <w:r w:rsidRPr="00F817EE">
        <w:rPr>
          <w:color w:val="000000"/>
          <w:shd w:val="clear" w:color="auto" w:fill="FFFFFF"/>
        </w:rPr>
        <w:t>Lidl Company aims to provide customers the highest quality products at the lowest price and try to work closing with the local suppliers (Lidl GB, 2019). Also, Lidl Company has several missions such as try to deliver outstanding customer satisfaction</w:t>
      </w:r>
      <w:r w:rsidR="004352AD">
        <w:rPr>
          <w:color w:val="000000"/>
          <w:shd w:val="clear" w:color="auto" w:fill="FFFFFF"/>
        </w:rPr>
        <w:t xml:space="preserve"> (Lidl GB, 2019)</w:t>
      </w:r>
      <w:r w:rsidRPr="00F817EE">
        <w:rPr>
          <w:color w:val="000000"/>
          <w:shd w:val="clear" w:color="auto" w:fill="FFFFFF"/>
        </w:rPr>
        <w:t>.</w:t>
      </w:r>
    </w:p>
    <w:p w:rsidR="00437D24" w:rsidRPr="00F817EE" w:rsidRDefault="00437D24" w:rsidP="00437D24">
      <w:pPr>
        <w:pStyle w:val="NormalWeb"/>
        <w:spacing w:before="240" w:beforeAutospacing="0" w:after="240" w:afterAutospacing="0" w:line="360" w:lineRule="auto"/>
        <w:jc w:val="both"/>
        <w:rPr>
          <w:shd w:val="clear" w:color="auto" w:fill="FFFFFF"/>
        </w:rPr>
      </w:pPr>
      <w:r w:rsidRPr="00F817EE">
        <w:rPr>
          <w:color w:val="000000"/>
          <w:shd w:val="clear" w:color="auto" w:fill="FFFFFF"/>
        </w:rPr>
        <w:t xml:space="preserve">According to the customer satisfaction survey 2017, there is a total of 72% of the customer were satisfied with the Lidl UK such as pricing and services in-store (The Guardian, 2017). With the positive acceptance among consumers, Lidl had announced and decided to spend more £15 billion on the British market over the next five years (Brazell, 2019). </w:t>
      </w:r>
    </w:p>
    <w:p w:rsidR="00437D24" w:rsidRPr="00F817EE" w:rsidRDefault="00437D24" w:rsidP="00437D24">
      <w:pPr>
        <w:pStyle w:val="Heading2"/>
        <w:spacing w:line="360" w:lineRule="auto"/>
        <w:rPr>
          <w:rFonts w:ascii="Times New Roman" w:hAnsi="Times New Roman" w:cs="Times New Roman"/>
          <w:b/>
          <w:color w:val="auto"/>
          <w:sz w:val="24"/>
          <w:szCs w:val="24"/>
          <w:shd w:val="clear" w:color="auto" w:fill="FFFFFF"/>
        </w:rPr>
      </w:pPr>
      <w:bookmarkStart w:id="5" w:name="_Toc25467350"/>
      <w:r w:rsidRPr="00F817EE">
        <w:rPr>
          <w:rFonts w:ascii="Times New Roman" w:hAnsi="Times New Roman" w:cs="Times New Roman"/>
          <w:b/>
          <w:color w:val="auto"/>
          <w:sz w:val="24"/>
          <w:szCs w:val="24"/>
          <w:shd w:val="clear" w:color="auto" w:fill="FFFFFF"/>
        </w:rPr>
        <w:t>2.3 DEFINITIONS OF MAJOR CONCEPTS</w:t>
      </w:r>
      <w:bookmarkEnd w:id="5"/>
    </w:p>
    <w:p w:rsidR="00437D24" w:rsidRPr="00F817EE" w:rsidRDefault="00437D24" w:rsidP="00437D24">
      <w:pPr>
        <w:spacing w:after="240" w:line="360" w:lineRule="auto"/>
        <w:jc w:val="both"/>
        <w:rPr>
          <w:rFonts w:ascii="Times New Roman" w:hAnsi="Times New Roman" w:cs="Times New Roman"/>
          <w:sz w:val="24"/>
          <w:szCs w:val="24"/>
          <w:shd w:val="clear" w:color="auto" w:fill="FFFFFF"/>
        </w:rPr>
      </w:pPr>
      <w:r w:rsidRPr="00F817EE">
        <w:rPr>
          <w:rFonts w:ascii="Times New Roman" w:hAnsi="Times New Roman" w:cs="Times New Roman"/>
          <w:sz w:val="24"/>
          <w:szCs w:val="24"/>
          <w:shd w:val="clear" w:color="auto" w:fill="FFFFFF"/>
        </w:rPr>
        <w:t xml:space="preserve">The strategy is a framework that helps the company to make the appropriate decision in the business process such as investment (Lathen, 2017). Before a company starts its business plan, the strategy needs to be established to focus on the true direction and avoid enormous </w:t>
      </w:r>
      <w:r w:rsidRPr="00F817EE">
        <w:rPr>
          <w:rFonts w:ascii="Times New Roman" w:hAnsi="Times New Roman" w:cs="Times New Roman"/>
          <w:sz w:val="24"/>
          <w:szCs w:val="24"/>
          <w:shd w:val="clear" w:color="auto" w:fill="FFFFFF"/>
        </w:rPr>
        <w:lastRenderedPageBreak/>
        <w:t>confusion. While the business-level strategy is a detailed action that helps the company to achieve a competitive advantage by exploiting core competencies in a specific market. (Nandakumar, Ghobadian, Nicholas, 2010). This strategy will help the company gains profit margins through position itself in the market. For example, cost leadership strategy.</w:t>
      </w:r>
    </w:p>
    <w:p w:rsidR="00437D24" w:rsidRPr="00F817EE" w:rsidRDefault="00437D24" w:rsidP="00437D24">
      <w:pPr>
        <w:spacing w:after="240" w:line="360" w:lineRule="auto"/>
        <w:jc w:val="both"/>
        <w:rPr>
          <w:rFonts w:ascii="Times New Roman" w:hAnsi="Times New Roman" w:cs="Times New Roman"/>
          <w:sz w:val="24"/>
          <w:szCs w:val="24"/>
          <w:shd w:val="clear" w:color="auto" w:fill="FFFFFF"/>
        </w:rPr>
      </w:pPr>
      <w:r w:rsidRPr="00F817EE">
        <w:rPr>
          <w:rFonts w:ascii="Times New Roman" w:hAnsi="Times New Roman" w:cs="Times New Roman"/>
          <w:sz w:val="24"/>
          <w:szCs w:val="24"/>
          <w:shd w:val="clear" w:color="auto" w:fill="FFFFFF"/>
        </w:rPr>
        <w:t>A competitive advantage is what makes an entity's goods or services superior to all of a customer's other choices (Waverman, 1993). Innovation is the best tool to create competitive advantages and able to bring company growth and becomes a leader among the competitors (Verganti, 2009). The company might more innovate in its business processes such as innovation in product, marketing, and planning.</w:t>
      </w:r>
    </w:p>
    <w:p w:rsidR="00437D24" w:rsidRPr="00F817EE" w:rsidRDefault="00437D24" w:rsidP="00437D24">
      <w:pPr>
        <w:spacing w:after="240" w:line="360" w:lineRule="auto"/>
        <w:jc w:val="both"/>
        <w:rPr>
          <w:rFonts w:ascii="Times New Roman" w:hAnsi="Times New Roman" w:cs="Times New Roman"/>
          <w:sz w:val="24"/>
          <w:szCs w:val="24"/>
          <w:shd w:val="clear" w:color="auto" w:fill="FFFFFF"/>
        </w:rPr>
      </w:pPr>
      <w:r w:rsidRPr="00F817EE">
        <w:rPr>
          <w:rFonts w:ascii="Times New Roman" w:hAnsi="Times New Roman" w:cs="Times New Roman"/>
          <w:sz w:val="24"/>
          <w:szCs w:val="24"/>
          <w:shd w:val="clear" w:color="auto" w:fill="FFFFFF"/>
        </w:rPr>
        <w:t xml:space="preserve">Porter’s Generic strategies are four ‘generic’ business model that can be adopted in the business to gain competitive advantages (Porter, 1985). According to this model, a company can choose how to compete with its competitors by using different strategies (Akan, Allen, Helms &amp; Spralls, 2006).  </w:t>
      </w:r>
    </w:p>
    <w:p w:rsidR="00437D24" w:rsidRPr="00F817EE" w:rsidRDefault="00437D24" w:rsidP="00437D24">
      <w:pPr>
        <w:spacing w:after="240" w:line="360" w:lineRule="auto"/>
        <w:jc w:val="both"/>
        <w:rPr>
          <w:rFonts w:ascii="Times New Roman" w:hAnsi="Times New Roman" w:cs="Times New Roman"/>
          <w:sz w:val="24"/>
          <w:szCs w:val="24"/>
          <w:shd w:val="clear" w:color="auto" w:fill="FFFFFF"/>
        </w:rPr>
      </w:pPr>
      <w:r w:rsidRPr="00F817EE">
        <w:rPr>
          <w:rFonts w:ascii="Times New Roman" w:hAnsi="Times New Roman" w:cs="Times New Roman"/>
          <w:sz w:val="24"/>
          <w:szCs w:val="24"/>
          <w:shd w:val="clear" w:color="auto" w:fill="FFFFFF"/>
        </w:rPr>
        <w:t>However, there is some argument said that Porter’s model only can works on the situation that the company is operating “normally in a competitive environment (Francis, Desai, 2005). But what if the company faces internal problems such as a turnaround situation (Pretorius, Holtzhauzen, 2008)? Therefore, the company should think about the solution of itself as the generic strategies could not help in this matter.</w:t>
      </w:r>
    </w:p>
    <w:p w:rsidR="00437D24" w:rsidRPr="00F817EE" w:rsidRDefault="00437D24" w:rsidP="00437D24">
      <w:pPr>
        <w:spacing w:after="0" w:line="360" w:lineRule="auto"/>
        <w:jc w:val="center"/>
        <w:rPr>
          <w:rFonts w:ascii="Times New Roman" w:hAnsi="Times New Roman" w:cs="Times New Roman"/>
          <w:sz w:val="24"/>
          <w:szCs w:val="24"/>
          <w:shd w:val="clear" w:color="auto" w:fill="FFFFFF"/>
        </w:rPr>
      </w:pPr>
      <w:r w:rsidRPr="00F817EE">
        <w:rPr>
          <w:rFonts w:ascii="Times New Roman" w:hAnsi="Times New Roman" w:cs="Times New Roman"/>
          <w:noProof/>
          <w:lang w:val="en-MY" w:eastAsia="zh-CN"/>
        </w:rPr>
        <w:drawing>
          <wp:inline distT="0" distB="0" distL="0" distR="0" wp14:anchorId="4FD08199" wp14:editId="0D089870">
            <wp:extent cx="3589635" cy="2491740"/>
            <wp:effectExtent l="76200" t="76200" r="125730" b="137160"/>
            <wp:docPr id="1" name="Picture 1" descr="Hasil carian imej untuk porter generic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sil carian imej untuk porter generic strategi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7710"/>
                    <a:stretch/>
                  </pic:blipFill>
                  <pic:spPr bwMode="auto">
                    <a:xfrm>
                      <a:off x="0" y="0"/>
                      <a:ext cx="3726625" cy="25868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437D24" w:rsidRDefault="00437D24" w:rsidP="00437D24">
      <w:pPr>
        <w:spacing w:after="0" w:line="360" w:lineRule="auto"/>
        <w:jc w:val="center"/>
        <w:rPr>
          <w:rFonts w:ascii="Times New Roman" w:hAnsi="Times New Roman" w:cs="Times New Roman"/>
          <w:b/>
          <w:sz w:val="16"/>
          <w:szCs w:val="18"/>
          <w:shd w:val="clear" w:color="auto" w:fill="FFFFFF"/>
        </w:rPr>
      </w:pPr>
      <w:r w:rsidRPr="00F817EE">
        <w:rPr>
          <w:rFonts w:ascii="Times New Roman" w:hAnsi="Times New Roman" w:cs="Times New Roman"/>
          <w:b/>
          <w:sz w:val="16"/>
          <w:szCs w:val="18"/>
          <w:shd w:val="clear" w:color="auto" w:fill="FFFFFF"/>
        </w:rPr>
        <w:t>Diagram 1: Porter’s Generic Strategies (Porter, 1980)</w:t>
      </w:r>
    </w:p>
    <w:p w:rsidR="00664824" w:rsidRDefault="00664824" w:rsidP="00437D24">
      <w:pPr>
        <w:spacing w:after="0" w:line="360" w:lineRule="auto"/>
        <w:jc w:val="center"/>
        <w:rPr>
          <w:rFonts w:ascii="Times New Roman" w:hAnsi="Times New Roman" w:cs="Times New Roman"/>
          <w:b/>
          <w:sz w:val="16"/>
          <w:szCs w:val="18"/>
          <w:shd w:val="clear" w:color="auto" w:fill="FFFFFF"/>
        </w:rPr>
      </w:pPr>
    </w:p>
    <w:p w:rsidR="00664824" w:rsidRDefault="00664824" w:rsidP="00437D24">
      <w:pPr>
        <w:spacing w:after="0" w:line="360" w:lineRule="auto"/>
        <w:jc w:val="center"/>
        <w:rPr>
          <w:rFonts w:ascii="Times New Roman" w:hAnsi="Times New Roman" w:cs="Times New Roman"/>
          <w:b/>
          <w:sz w:val="16"/>
          <w:szCs w:val="18"/>
          <w:shd w:val="clear" w:color="auto" w:fill="FFFFFF"/>
        </w:rPr>
      </w:pPr>
    </w:p>
    <w:p w:rsidR="00664824" w:rsidRDefault="00664824" w:rsidP="00664824">
      <w:pPr>
        <w:rPr>
          <w:shd w:val="clear" w:color="auto" w:fill="FFFFFF"/>
        </w:rPr>
      </w:pPr>
    </w:p>
    <w:p w:rsidR="00086003" w:rsidRDefault="00086003" w:rsidP="00437D24">
      <w:pPr>
        <w:pStyle w:val="Heading1"/>
        <w:spacing w:line="360" w:lineRule="auto"/>
        <w:rPr>
          <w:rFonts w:ascii="Times New Roman" w:hAnsi="Times New Roman" w:cs="Times New Roman"/>
          <w:b/>
          <w:color w:val="auto"/>
          <w:sz w:val="24"/>
          <w:szCs w:val="24"/>
          <w:shd w:val="clear" w:color="auto" w:fill="FFFFFF"/>
        </w:rPr>
        <w:sectPr w:rsidR="00086003" w:rsidSect="00CB2B87">
          <w:headerReference w:type="default" r:id="rId15"/>
          <w:type w:val="continuous"/>
          <w:pgSz w:w="11906" w:h="16838"/>
          <w:pgMar w:top="1440" w:right="1440" w:bottom="1440" w:left="1440" w:header="708" w:footer="708" w:gutter="0"/>
          <w:pgNumType w:start="5"/>
          <w:cols w:space="708"/>
          <w:docGrid w:linePitch="360"/>
        </w:sectPr>
      </w:pPr>
      <w:bookmarkStart w:id="6" w:name="_Toc25467351"/>
    </w:p>
    <w:p w:rsidR="00437D24" w:rsidRPr="00F817EE" w:rsidRDefault="00437D24" w:rsidP="00437D24">
      <w:pPr>
        <w:pStyle w:val="Heading1"/>
        <w:spacing w:line="360" w:lineRule="auto"/>
        <w:rPr>
          <w:rFonts w:ascii="Times New Roman" w:hAnsi="Times New Roman" w:cs="Times New Roman"/>
          <w:b/>
          <w:color w:val="auto"/>
          <w:sz w:val="24"/>
          <w:szCs w:val="24"/>
          <w:shd w:val="clear" w:color="auto" w:fill="FFFFFF"/>
        </w:rPr>
      </w:pPr>
      <w:r w:rsidRPr="00F817EE">
        <w:rPr>
          <w:rFonts w:ascii="Times New Roman" w:hAnsi="Times New Roman" w:cs="Times New Roman"/>
          <w:b/>
          <w:color w:val="auto"/>
          <w:sz w:val="24"/>
          <w:szCs w:val="24"/>
          <w:shd w:val="clear" w:color="auto" w:fill="FFFFFF"/>
        </w:rPr>
        <w:lastRenderedPageBreak/>
        <w:t>3.0 MAIN BODY</w:t>
      </w:r>
      <w:bookmarkEnd w:id="6"/>
    </w:p>
    <w:p w:rsidR="00437D24" w:rsidRPr="00F817EE" w:rsidRDefault="00437D24" w:rsidP="00437D24">
      <w:pPr>
        <w:spacing w:line="360" w:lineRule="auto"/>
        <w:jc w:val="both"/>
        <w:rPr>
          <w:rFonts w:ascii="Times New Roman" w:hAnsi="Times New Roman" w:cs="Times New Roman"/>
          <w:sz w:val="24"/>
          <w:szCs w:val="24"/>
          <w:shd w:val="clear" w:color="auto" w:fill="FFFFFF"/>
        </w:rPr>
      </w:pPr>
      <w:r w:rsidRPr="00F817EE">
        <w:rPr>
          <w:rFonts w:ascii="Times New Roman" w:hAnsi="Times New Roman" w:cs="Times New Roman"/>
          <w:sz w:val="24"/>
          <w:szCs w:val="24"/>
          <w:shd w:val="clear" w:color="auto" w:fill="FFFFFF"/>
        </w:rPr>
        <w:t>Lidl UK has use cost leadership strategy as their main business strategy to compete in the market. The cost leadership strategy is about gaining cost advantage by producing goods and services at a lower cost than rivals (Mohamed, Ann &amp; Yee, 2014; Hilman, 2009; Allens &amp; Helms, 2006). Firms could make forward, the backward and horizontal combination of strategies to gain cost advantage (Hilman, Mohamed, Othman, &amp; Uli, 2009).</w:t>
      </w:r>
    </w:p>
    <w:p w:rsidR="00437D24" w:rsidRPr="00F817EE" w:rsidRDefault="00437D24" w:rsidP="00437D24">
      <w:pPr>
        <w:spacing w:line="360" w:lineRule="auto"/>
        <w:jc w:val="both"/>
        <w:rPr>
          <w:rFonts w:ascii="Times New Roman" w:hAnsi="Times New Roman" w:cs="Times New Roman"/>
          <w:sz w:val="24"/>
          <w:szCs w:val="24"/>
          <w:shd w:val="clear" w:color="auto" w:fill="FFFFFF"/>
        </w:rPr>
      </w:pPr>
      <w:r w:rsidRPr="00F817EE">
        <w:rPr>
          <w:rFonts w:ascii="Times New Roman" w:hAnsi="Times New Roman" w:cs="Times New Roman"/>
          <w:sz w:val="24"/>
          <w:szCs w:val="24"/>
          <w:shd w:val="clear" w:color="auto" w:fill="FFFFFF"/>
        </w:rPr>
        <w:t>The use of the cost leadership strategy had help Lidl UK to success in competing with other competitors such as Morrison. In September 2015, Lidl UK had achieved around 10% of UK grocery sales (Don, 2015). Since 2011, the sales of Lidl UK had growth more than double as the cost leadership has resonated with consumer’s post-global economic crisis (The Grocer, 2011).</w:t>
      </w:r>
    </w:p>
    <w:p w:rsidR="00437D24" w:rsidRPr="00F817EE" w:rsidRDefault="00437D24" w:rsidP="00437D24">
      <w:pPr>
        <w:spacing w:line="360" w:lineRule="auto"/>
        <w:jc w:val="both"/>
        <w:rPr>
          <w:rFonts w:ascii="Times New Roman" w:hAnsi="Times New Roman" w:cs="Times New Roman"/>
          <w:sz w:val="24"/>
          <w:szCs w:val="24"/>
          <w:shd w:val="clear" w:color="auto" w:fill="FFFFFF"/>
        </w:rPr>
      </w:pPr>
      <w:r w:rsidRPr="00F817EE">
        <w:rPr>
          <w:rFonts w:ascii="Times New Roman" w:hAnsi="Times New Roman" w:cs="Times New Roman"/>
          <w:sz w:val="24"/>
          <w:szCs w:val="24"/>
          <w:shd w:val="clear" w:color="auto" w:fill="FFFFFF"/>
        </w:rPr>
        <w:t>Lidl UK also offers a limited range of own branded products at low prices compare to other UK supermarkets. The most important is Lidl UK obtains all the raw material from the local manufacturer (Lidl GB, 2019). So, when there are some politic and economic crisis occur such as Brexit, Lidl UK still can maintain their profit by providing low costs (Felix, 2016). This is due to Lidl UK can save the operation cost from the transportation aspect with the company does not need to pay the huge transportation cost from oversea manufacturers.</w:t>
      </w:r>
    </w:p>
    <w:p w:rsidR="00437D24" w:rsidRPr="00F817EE" w:rsidRDefault="00437D24" w:rsidP="00437D24">
      <w:pPr>
        <w:pStyle w:val="Heading2"/>
        <w:spacing w:line="360" w:lineRule="auto"/>
        <w:jc w:val="both"/>
        <w:rPr>
          <w:rFonts w:ascii="Times New Roman" w:hAnsi="Times New Roman" w:cs="Times New Roman"/>
          <w:b/>
          <w:color w:val="auto"/>
          <w:sz w:val="24"/>
          <w:szCs w:val="24"/>
          <w:shd w:val="clear" w:color="auto" w:fill="FFFFFF"/>
        </w:rPr>
      </w:pPr>
      <w:bookmarkStart w:id="7" w:name="_Toc25467352"/>
      <w:r w:rsidRPr="00F817EE">
        <w:rPr>
          <w:rFonts w:ascii="Times New Roman" w:hAnsi="Times New Roman" w:cs="Times New Roman"/>
          <w:b/>
          <w:color w:val="auto"/>
          <w:sz w:val="24"/>
          <w:szCs w:val="24"/>
          <w:shd w:val="clear" w:color="auto" w:fill="FFFFFF"/>
        </w:rPr>
        <w:t>3.1 IMPLEMENTATION OF STRATEGY</w:t>
      </w:r>
      <w:bookmarkEnd w:id="7"/>
    </w:p>
    <w:p w:rsidR="00437D24" w:rsidRPr="00F817EE" w:rsidRDefault="00437D24" w:rsidP="00437D24">
      <w:pPr>
        <w:spacing w:line="360" w:lineRule="auto"/>
        <w:jc w:val="both"/>
        <w:rPr>
          <w:rFonts w:ascii="Times New Roman" w:hAnsi="Times New Roman" w:cs="Times New Roman"/>
          <w:sz w:val="24"/>
          <w:szCs w:val="24"/>
          <w:lang w:val="en-US"/>
        </w:rPr>
      </w:pPr>
      <w:r w:rsidRPr="00F817EE">
        <w:rPr>
          <w:rFonts w:ascii="Times New Roman" w:hAnsi="Times New Roman" w:cs="Times New Roman"/>
          <w:sz w:val="24"/>
          <w:szCs w:val="24"/>
          <w:lang w:val="en-US"/>
        </w:rPr>
        <w:t>Lidl UK aims to gain a market share by offering low-cost products to appeal to consumers (Lidl GB, 2019). Therefore, they need to be the lowest-cost producer in the production process.  Although Lidl UK will reduce any unnecessary costs, it will reduce the overhead of operation cost as a priority such as labor cost. There are several methods used by Lidl UK to apply a cost leadership strategy:</w:t>
      </w:r>
    </w:p>
    <w:p w:rsidR="00437D24" w:rsidRPr="00F817EE" w:rsidRDefault="00437D24" w:rsidP="00437D24">
      <w:pPr>
        <w:pStyle w:val="Heading3"/>
        <w:spacing w:line="360" w:lineRule="auto"/>
        <w:jc w:val="both"/>
        <w:rPr>
          <w:rFonts w:ascii="Times New Roman" w:hAnsi="Times New Roman" w:cs="Times New Roman"/>
          <w:b/>
          <w:color w:val="000000" w:themeColor="text1"/>
          <w:lang w:val="en-US"/>
        </w:rPr>
      </w:pPr>
      <w:bookmarkStart w:id="8" w:name="_Toc25467353"/>
      <w:r w:rsidRPr="00F817EE">
        <w:rPr>
          <w:rFonts w:ascii="Times New Roman" w:hAnsi="Times New Roman" w:cs="Times New Roman"/>
          <w:b/>
          <w:color w:val="000000" w:themeColor="text1"/>
          <w:lang w:val="en-US"/>
        </w:rPr>
        <w:t xml:space="preserve">3.1.1 </w:t>
      </w:r>
      <w:r w:rsidR="00664824">
        <w:rPr>
          <w:rFonts w:ascii="Times New Roman" w:hAnsi="Times New Roman" w:cs="Times New Roman"/>
          <w:b/>
          <w:color w:val="000000" w:themeColor="text1"/>
          <w:lang w:val="en-US"/>
        </w:rPr>
        <w:t>PRIVATE LABEL-BRANDS</w:t>
      </w:r>
      <w:bookmarkEnd w:id="8"/>
    </w:p>
    <w:p w:rsidR="00437D24" w:rsidRPr="00F817EE" w:rsidRDefault="00437D24" w:rsidP="00437D24">
      <w:pPr>
        <w:spacing w:line="360" w:lineRule="auto"/>
        <w:jc w:val="both"/>
        <w:rPr>
          <w:rFonts w:ascii="Times New Roman" w:hAnsi="Times New Roman" w:cs="Times New Roman"/>
          <w:color w:val="111111"/>
          <w:sz w:val="24"/>
          <w:szCs w:val="24"/>
          <w:shd w:val="clear" w:color="auto" w:fill="FFFFFF"/>
        </w:rPr>
      </w:pPr>
      <w:r w:rsidRPr="00F817EE">
        <w:rPr>
          <w:rFonts w:ascii="Times New Roman" w:hAnsi="Times New Roman" w:cs="Times New Roman"/>
          <w:color w:val="111111"/>
          <w:sz w:val="24"/>
          <w:szCs w:val="24"/>
          <w:shd w:val="clear" w:color="auto" w:fill="FFFFFF"/>
        </w:rPr>
        <w:t xml:space="preserve">There are around 90% of the products in Lidl UK are private label brands and it is manufactured especially for Lidl (Lidl, 2019). With these private products, Lidl UK can eliminate the extra costs from suppliers as the middle person since the flow of the products can be controlled by the company itself (Mary, 2017).  Also, Lidl UK also can own the control of setting the selling price for low or high. </w:t>
      </w:r>
    </w:p>
    <w:p w:rsidR="00437D24" w:rsidRPr="00F817EE" w:rsidRDefault="00437D24" w:rsidP="00437D24">
      <w:pPr>
        <w:spacing w:line="360" w:lineRule="auto"/>
        <w:jc w:val="both"/>
        <w:rPr>
          <w:rFonts w:ascii="Times New Roman" w:hAnsi="Times New Roman" w:cs="Times New Roman"/>
          <w:color w:val="111111"/>
          <w:sz w:val="24"/>
          <w:szCs w:val="24"/>
          <w:shd w:val="clear" w:color="auto" w:fill="FFFFFF"/>
        </w:rPr>
      </w:pPr>
      <w:r w:rsidRPr="00F817EE">
        <w:rPr>
          <w:rFonts w:ascii="Times New Roman" w:hAnsi="Times New Roman" w:cs="Times New Roman"/>
          <w:color w:val="111111"/>
          <w:sz w:val="24"/>
          <w:szCs w:val="24"/>
          <w:shd w:val="clear" w:color="auto" w:fill="FFFFFF"/>
        </w:rPr>
        <w:t xml:space="preserve">Generally, private labelling is a positive trend. It can help Lidl UK to lower manufacturing costs, bring benefits for the consumer by offering low-cost products (Biscotti, 2019). The most </w:t>
      </w:r>
      <w:r w:rsidRPr="00F817EE">
        <w:rPr>
          <w:rFonts w:ascii="Times New Roman" w:hAnsi="Times New Roman" w:cs="Times New Roman"/>
          <w:color w:val="111111"/>
          <w:sz w:val="24"/>
          <w:szCs w:val="24"/>
          <w:shd w:val="clear" w:color="auto" w:fill="FFFFFF"/>
        </w:rPr>
        <w:lastRenderedPageBreak/>
        <w:t>important is especially it can play a corporate social responsibility by helping the consumers from the lower-income and middle-income groups.</w:t>
      </w:r>
    </w:p>
    <w:p w:rsidR="00437D24" w:rsidRPr="00F817EE" w:rsidRDefault="00437D24" w:rsidP="00437D24">
      <w:pPr>
        <w:spacing w:line="360" w:lineRule="auto"/>
        <w:jc w:val="both"/>
        <w:rPr>
          <w:rFonts w:ascii="Times New Roman" w:hAnsi="Times New Roman" w:cs="Times New Roman"/>
          <w:color w:val="111111"/>
          <w:sz w:val="24"/>
          <w:szCs w:val="24"/>
          <w:shd w:val="clear" w:color="auto" w:fill="FFFFFF"/>
        </w:rPr>
      </w:pPr>
      <w:r w:rsidRPr="00F817EE">
        <w:rPr>
          <w:rFonts w:ascii="Times New Roman" w:hAnsi="Times New Roman" w:cs="Times New Roman"/>
          <w:color w:val="111111"/>
          <w:sz w:val="24"/>
          <w:szCs w:val="24"/>
          <w:shd w:val="clear" w:color="auto" w:fill="FFFFFF"/>
        </w:rPr>
        <w:t>In short, since the capital cost is much lower, Lidl UK private label brands products can gains high profit compare to the other national or overseas brands.</w:t>
      </w:r>
    </w:p>
    <w:p w:rsidR="00437D24" w:rsidRPr="00F817EE" w:rsidRDefault="00437D24" w:rsidP="00437D24">
      <w:pPr>
        <w:pStyle w:val="Heading3"/>
        <w:spacing w:line="360" w:lineRule="auto"/>
        <w:jc w:val="both"/>
        <w:rPr>
          <w:rFonts w:ascii="Times New Roman" w:hAnsi="Times New Roman" w:cs="Times New Roman"/>
          <w:b/>
          <w:color w:val="000000" w:themeColor="text1"/>
          <w:shd w:val="clear" w:color="auto" w:fill="FFFFFF"/>
        </w:rPr>
      </w:pPr>
      <w:bookmarkStart w:id="9" w:name="_Toc25467354"/>
      <w:r w:rsidRPr="00F817EE">
        <w:rPr>
          <w:rFonts w:ascii="Times New Roman" w:hAnsi="Times New Roman" w:cs="Times New Roman"/>
          <w:b/>
          <w:color w:val="000000" w:themeColor="text1"/>
          <w:shd w:val="clear" w:color="auto" w:fill="FFFFFF"/>
        </w:rPr>
        <w:t xml:space="preserve">3.1.2 </w:t>
      </w:r>
      <w:r w:rsidR="00664824">
        <w:rPr>
          <w:rFonts w:ascii="Times New Roman" w:hAnsi="Times New Roman" w:cs="Times New Roman"/>
          <w:b/>
          <w:color w:val="000000" w:themeColor="text1"/>
          <w:shd w:val="clear" w:color="auto" w:fill="FFFFFF"/>
        </w:rPr>
        <w:t>LOW LABOR COST</w:t>
      </w:r>
      <w:bookmarkEnd w:id="9"/>
    </w:p>
    <w:p w:rsidR="00437D24" w:rsidRPr="00F817EE" w:rsidRDefault="00437D24" w:rsidP="00437D24">
      <w:pPr>
        <w:spacing w:line="360" w:lineRule="auto"/>
        <w:jc w:val="both"/>
        <w:rPr>
          <w:rFonts w:ascii="Times New Roman" w:hAnsi="Times New Roman" w:cs="Times New Roman"/>
          <w:sz w:val="24"/>
          <w:szCs w:val="24"/>
        </w:rPr>
      </w:pPr>
      <w:r w:rsidRPr="00F817EE">
        <w:rPr>
          <w:rFonts w:ascii="Times New Roman" w:hAnsi="Times New Roman" w:cs="Times New Roman"/>
          <w:sz w:val="24"/>
          <w:szCs w:val="24"/>
        </w:rPr>
        <w:t xml:space="preserve">Lidl UK also hires fewer employees in stores to provide low-cost products to consumers (Ruddick, 2015). The company also introduced modern technology into the business in order to limit the interaction of humans (Mary, 2017). </w:t>
      </w:r>
    </w:p>
    <w:p w:rsidR="00437D24" w:rsidRPr="00F817EE" w:rsidRDefault="00437D24" w:rsidP="00437D24">
      <w:pPr>
        <w:spacing w:line="360" w:lineRule="auto"/>
        <w:jc w:val="both"/>
        <w:rPr>
          <w:rFonts w:ascii="Times New Roman" w:hAnsi="Times New Roman" w:cs="Times New Roman"/>
          <w:sz w:val="24"/>
          <w:szCs w:val="24"/>
        </w:rPr>
      </w:pPr>
      <w:r w:rsidRPr="00F817EE">
        <w:rPr>
          <w:rFonts w:ascii="Times New Roman" w:hAnsi="Times New Roman" w:cs="Times New Roman"/>
          <w:sz w:val="24"/>
          <w:szCs w:val="24"/>
        </w:rPr>
        <w:t>Also, customers are required to weigh their product such as vegetables by themselves and lastly bag their own things after the payment had been made (Biscotti, 2019). Therefore, Lidl UK does not require to recruit more employees to serve the customers. As an exchange, Lidl provides low price products to customers while customers need to serve themselves during the purchasing process.</w:t>
      </w:r>
    </w:p>
    <w:p w:rsidR="00437D24" w:rsidRPr="00F817EE" w:rsidRDefault="00437D24" w:rsidP="00437D24">
      <w:pPr>
        <w:spacing w:line="360" w:lineRule="auto"/>
        <w:jc w:val="both"/>
        <w:rPr>
          <w:rFonts w:ascii="Times New Roman" w:hAnsi="Times New Roman" w:cs="Times New Roman"/>
          <w:color w:val="000000"/>
          <w:sz w:val="24"/>
          <w:szCs w:val="24"/>
          <w:lang w:val="en-MY" w:eastAsia="zh-CN"/>
        </w:rPr>
      </w:pPr>
      <w:r w:rsidRPr="00F817EE">
        <w:rPr>
          <w:rFonts w:ascii="Times New Roman" w:hAnsi="Times New Roman" w:cs="Times New Roman"/>
          <w:sz w:val="24"/>
          <w:szCs w:val="24"/>
        </w:rPr>
        <w:t xml:space="preserve"> </w:t>
      </w:r>
      <w:r w:rsidRPr="00F817EE">
        <w:rPr>
          <w:rFonts w:ascii="Times New Roman" w:hAnsi="Times New Roman" w:cs="Times New Roman"/>
          <w:color w:val="000000"/>
          <w:sz w:val="24"/>
          <w:szCs w:val="24"/>
          <w:lang w:val="en-MY" w:eastAsia="zh-CN"/>
        </w:rPr>
        <w:t xml:space="preserve">Employees in Lidl UK are cross-trained to make sure that each of them can work in different departments (Mary, 2017). This action can help staffing become more efficient and flexible. However, the work-life balance of staff might not be achieved since the small number of employees need to take responsibility for the huge amount of work (Glassdoor, 2017). For example, employees in Lidl UL need to work overtime at least 4 hours every day to complete the task (Zlata, 2017). </w:t>
      </w:r>
    </w:p>
    <w:p w:rsidR="00437D24" w:rsidRPr="00F817EE" w:rsidRDefault="00437D24" w:rsidP="00437D24">
      <w:pPr>
        <w:spacing w:line="360" w:lineRule="auto"/>
        <w:jc w:val="both"/>
        <w:rPr>
          <w:rFonts w:ascii="Times New Roman" w:eastAsia="Times New Roman" w:hAnsi="Times New Roman" w:cs="Times New Roman"/>
          <w:color w:val="000000"/>
          <w:sz w:val="24"/>
          <w:szCs w:val="24"/>
          <w:lang w:val="en-MY" w:eastAsia="zh-CN"/>
        </w:rPr>
      </w:pPr>
      <w:r w:rsidRPr="00F817EE">
        <w:rPr>
          <w:rFonts w:ascii="Times New Roman" w:hAnsi="Times New Roman" w:cs="Times New Roman"/>
          <w:color w:val="000000"/>
          <w:sz w:val="24"/>
          <w:szCs w:val="24"/>
          <w:lang w:val="en-MY" w:eastAsia="zh-CN"/>
        </w:rPr>
        <w:t xml:space="preserve"> Although Lidl UK can save operation costs to provide low-cost products to the customer, it still can lose their market share. This is due to many employees might not satisfied with the company and will lead to the failure of building a good reputation among the consumers. </w:t>
      </w:r>
      <w:r w:rsidRPr="00F817EE">
        <w:rPr>
          <w:rFonts w:ascii="Times New Roman" w:eastAsia="Times New Roman" w:hAnsi="Times New Roman" w:cs="Times New Roman"/>
          <w:color w:val="000000"/>
          <w:sz w:val="24"/>
          <w:szCs w:val="24"/>
          <w:lang w:val="en-MY" w:eastAsia="zh-CN"/>
        </w:rPr>
        <w:t>‌</w:t>
      </w:r>
    </w:p>
    <w:p w:rsidR="00437D24" w:rsidRPr="00F817EE" w:rsidRDefault="00437D24" w:rsidP="00437D24">
      <w:pPr>
        <w:pStyle w:val="Heading3"/>
        <w:spacing w:line="360" w:lineRule="auto"/>
        <w:jc w:val="both"/>
        <w:rPr>
          <w:rFonts w:ascii="Times New Roman" w:hAnsi="Times New Roman" w:cs="Times New Roman"/>
          <w:b/>
          <w:color w:val="000000" w:themeColor="text1"/>
        </w:rPr>
      </w:pPr>
      <w:bookmarkStart w:id="10" w:name="_Toc25467355"/>
      <w:r w:rsidRPr="00F817EE">
        <w:rPr>
          <w:rFonts w:ascii="Times New Roman" w:hAnsi="Times New Roman" w:cs="Times New Roman"/>
          <w:b/>
          <w:color w:val="000000" w:themeColor="text1"/>
        </w:rPr>
        <w:t xml:space="preserve">3.1.3 </w:t>
      </w:r>
      <w:r w:rsidR="00664824">
        <w:rPr>
          <w:rFonts w:ascii="Times New Roman" w:hAnsi="Times New Roman" w:cs="Times New Roman"/>
          <w:b/>
          <w:color w:val="000000" w:themeColor="text1"/>
        </w:rPr>
        <w:t>LIMITED SELECTION AND FAST-MOVING ITEMS</w:t>
      </w:r>
      <w:bookmarkEnd w:id="10"/>
    </w:p>
    <w:p w:rsidR="00437D24" w:rsidRPr="00F817EE" w:rsidRDefault="00437D24" w:rsidP="00437D24">
      <w:pPr>
        <w:spacing w:line="360" w:lineRule="auto"/>
        <w:jc w:val="both"/>
        <w:rPr>
          <w:rFonts w:ascii="Times New Roman" w:eastAsia="Times New Roman" w:hAnsi="Times New Roman" w:cs="Times New Roman"/>
          <w:color w:val="111111"/>
          <w:sz w:val="24"/>
          <w:szCs w:val="24"/>
          <w:lang w:val="en-MY" w:eastAsia="zh-CN"/>
        </w:rPr>
      </w:pPr>
      <w:r w:rsidRPr="00F817EE">
        <w:rPr>
          <w:rFonts w:ascii="Times New Roman" w:eastAsia="Times New Roman" w:hAnsi="Times New Roman" w:cs="Times New Roman"/>
          <w:color w:val="111111"/>
          <w:sz w:val="24"/>
          <w:szCs w:val="24"/>
          <w:lang w:val="en-MY" w:eastAsia="zh-CN"/>
        </w:rPr>
        <w:t xml:space="preserve">Lidl UK had provided limited selection products to consumers (Mary, 2017). These products can be classified as fast-moving items. For example, toiletries, cereals, and pints of milk. Based on Scott (2017), through a limited number of items, there is a large sale volume among the consumers. </w:t>
      </w:r>
    </w:p>
    <w:p w:rsidR="00437D24" w:rsidRPr="00F817EE" w:rsidRDefault="00437D24" w:rsidP="00437D24">
      <w:pPr>
        <w:spacing w:line="360" w:lineRule="auto"/>
        <w:jc w:val="both"/>
        <w:rPr>
          <w:rFonts w:ascii="Times New Roman" w:eastAsia="Times New Roman" w:hAnsi="Times New Roman" w:cs="Times New Roman"/>
          <w:color w:val="111111"/>
          <w:sz w:val="24"/>
          <w:szCs w:val="24"/>
          <w:lang w:val="en-MY" w:eastAsia="zh-CN"/>
        </w:rPr>
      </w:pPr>
      <w:r w:rsidRPr="00F817EE">
        <w:rPr>
          <w:rFonts w:ascii="Times New Roman" w:eastAsia="Times New Roman" w:hAnsi="Times New Roman" w:cs="Times New Roman"/>
          <w:color w:val="111111"/>
          <w:sz w:val="24"/>
          <w:szCs w:val="24"/>
          <w:lang w:val="en-MY" w:eastAsia="zh-CN"/>
        </w:rPr>
        <w:t>This limited selection of products can give Lidl produces larger quantities of similar products and lower production costs. This is due to Lidl UK does not need to pay extra costs to produce different types in the same items.</w:t>
      </w:r>
    </w:p>
    <w:p w:rsidR="00664824" w:rsidRDefault="00437D24" w:rsidP="00437D24">
      <w:pPr>
        <w:spacing w:line="360" w:lineRule="auto"/>
        <w:jc w:val="both"/>
        <w:rPr>
          <w:rFonts w:ascii="Times New Roman" w:eastAsia="Times New Roman" w:hAnsi="Times New Roman" w:cs="Times New Roman"/>
          <w:color w:val="111111"/>
          <w:sz w:val="24"/>
          <w:szCs w:val="24"/>
          <w:lang w:val="en-MY" w:eastAsia="zh-CN"/>
        </w:rPr>
      </w:pPr>
      <w:r w:rsidRPr="00F817EE">
        <w:rPr>
          <w:rFonts w:ascii="Times New Roman" w:eastAsia="Times New Roman" w:hAnsi="Times New Roman" w:cs="Times New Roman"/>
          <w:color w:val="111111"/>
          <w:sz w:val="24"/>
          <w:szCs w:val="24"/>
          <w:lang w:val="en-MY" w:eastAsia="zh-CN"/>
        </w:rPr>
        <w:lastRenderedPageBreak/>
        <w:t xml:space="preserve">Also, fast-moving products can help Lidl UK to gain more profit. As the example given above, there are the items that need by every consumer in their daily life. This means that the fast-moving items can help the company to save the operation cost such as inventory cost and warehouse expenses. </w:t>
      </w:r>
    </w:p>
    <w:p w:rsidR="00437D24" w:rsidRPr="00F817EE" w:rsidRDefault="00437D24" w:rsidP="00437D24">
      <w:pPr>
        <w:spacing w:line="360" w:lineRule="auto"/>
        <w:jc w:val="both"/>
        <w:rPr>
          <w:rFonts w:ascii="Times New Roman" w:hAnsi="Times New Roman" w:cs="Times New Roman"/>
          <w:sz w:val="24"/>
          <w:szCs w:val="24"/>
          <w:lang w:val="en-MY"/>
        </w:rPr>
      </w:pPr>
      <w:r w:rsidRPr="00F817EE">
        <w:rPr>
          <w:rFonts w:ascii="Times New Roman" w:eastAsia="Times New Roman" w:hAnsi="Times New Roman" w:cs="Times New Roman"/>
          <w:color w:val="111111"/>
          <w:sz w:val="24"/>
          <w:szCs w:val="24"/>
          <w:lang w:val="en-MY" w:eastAsia="zh-CN"/>
        </w:rPr>
        <w:t>In the nutshell, Lidl UK can reduce production costs by limited the selection of products and offering fast-moving products. This action can help the company to avoid loss in business as the products are needed in every consumer’s family. With the low production cost, Lidl UK finally can offer a low cost for its consumers and gain profit from it</w:t>
      </w:r>
    </w:p>
    <w:p w:rsidR="00437D24" w:rsidRPr="00F817EE" w:rsidRDefault="00437D24" w:rsidP="00437D24">
      <w:pPr>
        <w:pStyle w:val="Heading2"/>
        <w:spacing w:line="360" w:lineRule="auto"/>
        <w:rPr>
          <w:rFonts w:ascii="Times New Roman" w:hAnsi="Times New Roman" w:cs="Times New Roman"/>
          <w:b/>
          <w:color w:val="auto"/>
          <w:sz w:val="24"/>
          <w:szCs w:val="24"/>
          <w:shd w:val="clear" w:color="auto" w:fill="FFFFFF"/>
        </w:rPr>
      </w:pPr>
      <w:bookmarkStart w:id="11" w:name="_Toc25467356"/>
      <w:r w:rsidRPr="00F817EE">
        <w:rPr>
          <w:rFonts w:ascii="Times New Roman" w:hAnsi="Times New Roman" w:cs="Times New Roman"/>
          <w:b/>
          <w:color w:val="auto"/>
          <w:sz w:val="24"/>
          <w:szCs w:val="24"/>
          <w:shd w:val="clear" w:color="auto" w:fill="FFFFFF"/>
        </w:rPr>
        <w:t>3.2 ADVANTAGES &amp; DISADVANTAGES OF THE STRATEGY</w:t>
      </w:r>
      <w:bookmarkEnd w:id="11"/>
    </w:p>
    <w:p w:rsidR="00437D24" w:rsidRPr="00F817EE" w:rsidRDefault="00437D24" w:rsidP="00437D24">
      <w:pPr>
        <w:spacing w:line="360" w:lineRule="auto"/>
        <w:jc w:val="both"/>
        <w:rPr>
          <w:rFonts w:ascii="Times New Roman" w:eastAsiaTheme="minorEastAsia" w:hAnsi="Times New Roman" w:cs="Times New Roman"/>
          <w:sz w:val="24"/>
          <w:szCs w:val="24"/>
          <w:shd w:val="clear" w:color="auto" w:fill="FFFFFF"/>
          <w:lang w:eastAsia="zh-CN"/>
        </w:rPr>
      </w:pPr>
      <w:r w:rsidRPr="00F817EE">
        <w:rPr>
          <w:rFonts w:ascii="Times New Roman" w:hAnsi="Times New Roman" w:cs="Times New Roman"/>
          <w:sz w:val="24"/>
          <w:szCs w:val="24"/>
          <w:shd w:val="clear" w:color="auto" w:fill="FFFFFF"/>
        </w:rPr>
        <w:t xml:space="preserve">Cost leadership strategy </w:t>
      </w:r>
      <w:r w:rsidRPr="00F817EE">
        <w:rPr>
          <w:rFonts w:ascii="Times New Roman" w:eastAsiaTheme="minorEastAsia" w:hAnsi="Times New Roman" w:cs="Times New Roman"/>
          <w:sz w:val="24"/>
          <w:szCs w:val="24"/>
          <w:shd w:val="clear" w:color="auto" w:fill="FFFFFF"/>
          <w:lang w:eastAsia="zh-CN"/>
        </w:rPr>
        <w:t>is a two-sided strategy. It can bring positive or negative impact for Lidl UK in particular cases. There are some advantages and disadvantages of this strategy:</w:t>
      </w:r>
    </w:p>
    <w:p w:rsidR="00437D24" w:rsidRPr="00F817EE" w:rsidRDefault="00437D24" w:rsidP="00437D24">
      <w:pPr>
        <w:pStyle w:val="Heading3"/>
        <w:spacing w:line="360" w:lineRule="auto"/>
        <w:jc w:val="both"/>
        <w:rPr>
          <w:rFonts w:ascii="Times New Roman" w:hAnsi="Times New Roman" w:cs="Times New Roman"/>
          <w:b/>
          <w:color w:val="000000" w:themeColor="text1"/>
          <w:shd w:val="clear" w:color="auto" w:fill="FFFFFF"/>
          <w:lang w:eastAsia="zh-CN"/>
        </w:rPr>
      </w:pPr>
      <w:bookmarkStart w:id="12" w:name="_Toc25467357"/>
      <w:r w:rsidRPr="00F817EE">
        <w:rPr>
          <w:rFonts w:ascii="Times New Roman" w:hAnsi="Times New Roman" w:cs="Times New Roman"/>
          <w:b/>
          <w:color w:val="000000" w:themeColor="text1"/>
          <w:shd w:val="clear" w:color="auto" w:fill="FFFFFF"/>
          <w:lang w:eastAsia="zh-CN"/>
        </w:rPr>
        <w:t>3.2.1 ADVANTAGES OF THE STRATEGY</w:t>
      </w:r>
      <w:bookmarkEnd w:id="12"/>
    </w:p>
    <w:p w:rsidR="00437D24" w:rsidRPr="00F817EE" w:rsidRDefault="00437D24" w:rsidP="00437D24">
      <w:pPr>
        <w:pStyle w:val="Heading4"/>
        <w:spacing w:line="360" w:lineRule="auto"/>
        <w:rPr>
          <w:rFonts w:ascii="Times New Roman" w:hAnsi="Times New Roman" w:cs="Times New Roman"/>
          <w:b/>
          <w:i w:val="0"/>
          <w:color w:val="auto"/>
          <w:lang w:eastAsia="zh-CN"/>
        </w:rPr>
      </w:pPr>
      <w:r w:rsidRPr="00F817EE">
        <w:rPr>
          <w:rFonts w:ascii="Times New Roman" w:hAnsi="Times New Roman" w:cs="Times New Roman"/>
          <w:b/>
          <w:i w:val="0"/>
          <w:color w:val="auto"/>
          <w:lang w:eastAsia="zh-CN"/>
        </w:rPr>
        <w:t xml:space="preserve">3.2.1.1 ENABLE TO GAIN MORE PROFIT </w:t>
      </w:r>
    </w:p>
    <w:p w:rsidR="00437D24" w:rsidRPr="00F817EE" w:rsidRDefault="00437D24" w:rsidP="00437D24">
      <w:pPr>
        <w:spacing w:line="360" w:lineRule="auto"/>
        <w:jc w:val="both"/>
        <w:rPr>
          <w:rFonts w:ascii="Times New Roman" w:hAnsi="Times New Roman" w:cs="Times New Roman"/>
          <w:sz w:val="24"/>
          <w:szCs w:val="24"/>
          <w:lang w:eastAsia="zh-CN"/>
        </w:rPr>
      </w:pPr>
      <w:r w:rsidRPr="00F817EE">
        <w:rPr>
          <w:rFonts w:ascii="Times New Roman" w:hAnsi="Times New Roman" w:cs="Times New Roman"/>
          <w:sz w:val="24"/>
          <w:szCs w:val="24"/>
          <w:lang w:eastAsia="zh-CN"/>
        </w:rPr>
        <w:t>Cost leadership is a strategy that focuses on reducing the operation cost in the company. So, it will be possible to help the company to gain more higher-margin profit by reducing unnecessary costs (Porter, 1985). When there is competition between each company that occurs such as price wars, Lidl UK might attain more business because of the strong value proposition to consumers, which is enables to provide low price products with good quality (Patrick, 2017).</w:t>
      </w:r>
    </w:p>
    <w:p w:rsidR="00437D24" w:rsidRPr="00F817EE" w:rsidRDefault="00437D24" w:rsidP="00437D24">
      <w:pPr>
        <w:pStyle w:val="Heading4"/>
        <w:spacing w:line="360" w:lineRule="auto"/>
        <w:jc w:val="both"/>
        <w:rPr>
          <w:rFonts w:ascii="Times New Roman" w:hAnsi="Times New Roman" w:cs="Times New Roman"/>
          <w:b/>
          <w:i w:val="0"/>
          <w:color w:val="auto"/>
        </w:rPr>
      </w:pPr>
      <w:r w:rsidRPr="00F817EE">
        <w:rPr>
          <w:rFonts w:ascii="Times New Roman" w:hAnsi="Times New Roman" w:cs="Times New Roman"/>
          <w:b/>
          <w:i w:val="0"/>
          <w:color w:val="auto"/>
        </w:rPr>
        <w:t>3.2.1.2 ENABLE TO IMPROVE BUSINESS SUSTAINABILITY</w:t>
      </w:r>
    </w:p>
    <w:p w:rsidR="00437D24" w:rsidRDefault="00437D24" w:rsidP="00437D24">
      <w:pPr>
        <w:spacing w:line="360" w:lineRule="auto"/>
        <w:jc w:val="both"/>
        <w:rPr>
          <w:rFonts w:ascii="Times New Roman" w:hAnsi="Times New Roman" w:cs="Times New Roman"/>
          <w:sz w:val="24"/>
          <w:szCs w:val="24"/>
          <w:lang w:eastAsia="zh-CN"/>
        </w:rPr>
      </w:pPr>
      <w:r w:rsidRPr="00F817EE">
        <w:rPr>
          <w:rFonts w:ascii="Times New Roman" w:hAnsi="Times New Roman" w:cs="Times New Roman"/>
          <w:sz w:val="24"/>
          <w:szCs w:val="24"/>
          <w:lang w:eastAsia="zh-CN"/>
        </w:rPr>
        <w:t xml:space="preserve">Also, when there is a lower cost for business, the extra profit can be used in other parts of the business and not just provide low-cost products to consumers (Bonini, 2011). For example, invest in the sustainability of the business. This action can bring benefits to Lidl UK when there is some uncertainty accident or situation that occurs. As an example, Brexit. The unstable of economics situations such as the economic downturn will definitely affect all the businesses (David, 2019). However, with the preparation of sufficient capital will help Lidl UK to survive during bad conditions. </w:t>
      </w:r>
    </w:p>
    <w:p w:rsidR="00174D7D" w:rsidRDefault="00174D7D" w:rsidP="00174D7D">
      <w:pPr>
        <w:pStyle w:val="Heading4"/>
        <w:spacing w:line="360" w:lineRule="auto"/>
        <w:jc w:val="both"/>
        <w:rPr>
          <w:rFonts w:ascii="Times New Roman" w:hAnsi="Times New Roman" w:cs="Times New Roman"/>
          <w:b/>
          <w:i w:val="0"/>
          <w:color w:val="auto"/>
          <w:lang w:eastAsia="zh-CN"/>
        </w:rPr>
      </w:pPr>
      <w:r>
        <w:rPr>
          <w:rFonts w:ascii="Times New Roman" w:hAnsi="Times New Roman" w:cs="Times New Roman"/>
          <w:b/>
          <w:i w:val="0"/>
          <w:color w:val="auto"/>
          <w:lang w:eastAsia="zh-CN"/>
        </w:rPr>
        <w:t>3.2.1.3 ENABLE THE INCRESE OF MARKET SHARE</w:t>
      </w:r>
    </w:p>
    <w:p w:rsidR="000237F4" w:rsidRPr="000237F4" w:rsidRDefault="000237F4" w:rsidP="000237F4">
      <w:pPr>
        <w:spacing w:line="360" w:lineRule="auto"/>
        <w:jc w:val="both"/>
        <w:rPr>
          <w:rFonts w:ascii="Times New Roman" w:hAnsi="Times New Roman" w:cs="Times New Roman"/>
          <w:sz w:val="24"/>
          <w:lang w:eastAsia="zh-CN"/>
        </w:rPr>
      </w:pPr>
      <w:bookmarkStart w:id="13" w:name="_Toc25467358"/>
      <w:r w:rsidRPr="000237F4">
        <w:rPr>
          <w:rFonts w:ascii="Times New Roman" w:hAnsi="Times New Roman" w:cs="Times New Roman"/>
          <w:sz w:val="24"/>
          <w:lang w:eastAsia="zh-CN"/>
        </w:rPr>
        <w:t>Not only can gain more profit and improve business sustainability, a cost leadership strategy able to help the company increase its market share over time as well. When consumers would like to get more products with the limitation of the budget, the low-cost products will be considered first</w:t>
      </w:r>
      <w:r w:rsidR="004352AD">
        <w:rPr>
          <w:rFonts w:ascii="Times New Roman" w:hAnsi="Times New Roman" w:cs="Times New Roman"/>
          <w:sz w:val="24"/>
          <w:lang w:eastAsia="zh-CN"/>
        </w:rPr>
        <w:t xml:space="preserve"> (Felix, 2016)</w:t>
      </w:r>
      <w:r w:rsidRPr="000237F4">
        <w:rPr>
          <w:rFonts w:ascii="Times New Roman" w:hAnsi="Times New Roman" w:cs="Times New Roman"/>
          <w:sz w:val="24"/>
          <w:lang w:eastAsia="zh-CN"/>
        </w:rPr>
        <w:t xml:space="preserve">. For example, when Lidl UK able to provide a low-cost product with acceptable quality to consumers, it will be the first choice for consumers to purchase their </w:t>
      </w:r>
      <w:r w:rsidRPr="000237F4">
        <w:rPr>
          <w:rFonts w:ascii="Times New Roman" w:hAnsi="Times New Roman" w:cs="Times New Roman"/>
          <w:sz w:val="24"/>
          <w:lang w:eastAsia="zh-CN"/>
        </w:rPr>
        <w:lastRenderedPageBreak/>
        <w:t>needs. Over time, the company can induce and expand its business into a bigger market and compete with other companies.</w:t>
      </w:r>
    </w:p>
    <w:p w:rsidR="00437D24" w:rsidRPr="00F817EE" w:rsidRDefault="00437D24" w:rsidP="00437D24">
      <w:pPr>
        <w:pStyle w:val="Heading3"/>
        <w:spacing w:line="360" w:lineRule="auto"/>
        <w:jc w:val="both"/>
        <w:rPr>
          <w:rFonts w:ascii="Times New Roman" w:hAnsi="Times New Roman" w:cs="Times New Roman"/>
          <w:b/>
          <w:color w:val="000000" w:themeColor="text1"/>
          <w:lang w:eastAsia="zh-CN"/>
        </w:rPr>
      </w:pPr>
      <w:r w:rsidRPr="00F817EE">
        <w:rPr>
          <w:rFonts w:ascii="Times New Roman" w:hAnsi="Times New Roman" w:cs="Times New Roman"/>
          <w:b/>
          <w:color w:val="000000" w:themeColor="text1"/>
          <w:lang w:eastAsia="zh-CN"/>
        </w:rPr>
        <w:t>3.2.2 DISADVANTAGE OF THE STRATEGY</w:t>
      </w:r>
      <w:bookmarkEnd w:id="13"/>
    </w:p>
    <w:p w:rsidR="00437D24" w:rsidRPr="00F817EE" w:rsidRDefault="00437D24" w:rsidP="00437D24">
      <w:pPr>
        <w:pStyle w:val="Heading4"/>
        <w:spacing w:line="360" w:lineRule="auto"/>
        <w:jc w:val="both"/>
        <w:rPr>
          <w:rFonts w:ascii="Times New Roman" w:hAnsi="Times New Roman" w:cs="Times New Roman"/>
          <w:b/>
          <w:i w:val="0"/>
          <w:color w:val="000000" w:themeColor="text1"/>
          <w:lang w:eastAsia="zh-CN"/>
        </w:rPr>
      </w:pPr>
      <w:r w:rsidRPr="00F817EE">
        <w:rPr>
          <w:rFonts w:ascii="Times New Roman" w:hAnsi="Times New Roman" w:cs="Times New Roman"/>
          <w:b/>
          <w:i w:val="0"/>
          <w:color w:val="000000" w:themeColor="text1"/>
          <w:lang w:eastAsia="zh-CN"/>
        </w:rPr>
        <w:t>3.2.2.1 BUSINESS HARMED DUE TO FINANCIAL CUTS IN IMPORTANT ASPECTS</w:t>
      </w:r>
    </w:p>
    <w:p w:rsidR="00437D24" w:rsidRPr="00F817EE" w:rsidRDefault="00437D24" w:rsidP="00437D24">
      <w:pPr>
        <w:spacing w:line="360" w:lineRule="auto"/>
        <w:jc w:val="both"/>
        <w:rPr>
          <w:rFonts w:ascii="Times New Roman" w:hAnsi="Times New Roman" w:cs="Times New Roman"/>
          <w:sz w:val="24"/>
          <w:lang w:eastAsia="zh-CN"/>
        </w:rPr>
      </w:pPr>
      <w:r w:rsidRPr="00F817EE">
        <w:rPr>
          <w:rFonts w:ascii="Times New Roman" w:hAnsi="Times New Roman" w:cs="Times New Roman"/>
          <w:sz w:val="24"/>
          <w:lang w:eastAsia="zh-CN"/>
        </w:rPr>
        <w:t xml:space="preserve">It is a normal situation that Lidl UK would like to save operation costs and searches for several methods to cut down the budget from the internal environment itself. However, it will be unwisely when Lidl UK looks to reduce the cost in certain important aspects such as labor costs. This will lead to many employees in Lidl UK need to work doubled and overtime as there is an insufficient workforce in the company (Glassdoor, 2007). Although the low price that provides to customers is good, it still can affect the company's reputation when consumers realize the company is irresponsible to their workers. </w:t>
      </w:r>
    </w:p>
    <w:p w:rsidR="00437D24" w:rsidRPr="00F817EE" w:rsidRDefault="00437D24" w:rsidP="00437D24">
      <w:pPr>
        <w:pStyle w:val="Heading4"/>
        <w:spacing w:line="360" w:lineRule="auto"/>
        <w:jc w:val="both"/>
        <w:rPr>
          <w:rFonts w:ascii="Times New Roman" w:hAnsi="Times New Roman" w:cs="Times New Roman"/>
          <w:b/>
          <w:i w:val="0"/>
          <w:color w:val="auto"/>
          <w:shd w:val="clear" w:color="auto" w:fill="FFFFFF"/>
        </w:rPr>
      </w:pPr>
      <w:r w:rsidRPr="00F817EE">
        <w:rPr>
          <w:rFonts w:ascii="Times New Roman" w:hAnsi="Times New Roman" w:cs="Times New Roman"/>
          <w:b/>
          <w:i w:val="0"/>
          <w:color w:val="auto"/>
          <w:shd w:val="clear" w:color="auto" w:fill="FFFFFF"/>
        </w:rPr>
        <w:t>3.2.2.2 UNABLE TO ADAPT WITH CUSTOMER’S PREFERENCE CHANGE</w:t>
      </w:r>
    </w:p>
    <w:p w:rsidR="00437D24" w:rsidRDefault="00437D24" w:rsidP="00437D24">
      <w:pPr>
        <w:spacing w:line="360" w:lineRule="auto"/>
        <w:jc w:val="both"/>
        <w:rPr>
          <w:rFonts w:ascii="Times New Roman" w:hAnsi="Times New Roman" w:cs="Times New Roman"/>
          <w:sz w:val="24"/>
          <w:szCs w:val="24"/>
          <w:shd w:val="clear" w:color="auto" w:fill="FFFFFF"/>
        </w:rPr>
      </w:pPr>
      <w:r w:rsidRPr="00F817EE">
        <w:rPr>
          <w:rFonts w:ascii="Times New Roman" w:hAnsi="Times New Roman" w:cs="Times New Roman"/>
          <w:sz w:val="24"/>
          <w:szCs w:val="24"/>
          <w:shd w:val="clear" w:color="auto" w:fill="FFFFFF"/>
        </w:rPr>
        <w:t>When Lidl UK is too focused on the price of the product, it will lead to the company will lose sight of the market's latest conditions such as customer’s preferences</w:t>
      </w:r>
      <w:r>
        <w:rPr>
          <w:rFonts w:ascii="Times New Roman" w:hAnsi="Times New Roman" w:cs="Times New Roman"/>
          <w:sz w:val="24"/>
          <w:szCs w:val="24"/>
          <w:shd w:val="clear" w:color="auto" w:fill="FFFFFF"/>
        </w:rPr>
        <w:t xml:space="preserve"> (Linkilaw, 2015)</w:t>
      </w:r>
      <w:r w:rsidRPr="00F817EE">
        <w:rPr>
          <w:rFonts w:ascii="Times New Roman" w:hAnsi="Times New Roman" w:cs="Times New Roman"/>
          <w:sz w:val="24"/>
          <w:szCs w:val="24"/>
          <w:shd w:val="clear" w:color="auto" w:fill="FFFFFF"/>
        </w:rPr>
        <w:t>. Customers are always changing their preferences any time and it is hard to predict and the company should always make a research about it</w:t>
      </w:r>
      <w:r>
        <w:rPr>
          <w:rFonts w:ascii="Times New Roman" w:hAnsi="Times New Roman" w:cs="Times New Roman"/>
          <w:sz w:val="24"/>
          <w:szCs w:val="24"/>
          <w:shd w:val="clear" w:color="auto" w:fill="FFFFFF"/>
        </w:rPr>
        <w:t xml:space="preserve">. </w:t>
      </w:r>
      <w:r w:rsidRPr="00F817EE">
        <w:rPr>
          <w:rFonts w:ascii="Times New Roman" w:hAnsi="Times New Roman" w:cs="Times New Roman"/>
          <w:sz w:val="24"/>
          <w:szCs w:val="24"/>
          <w:shd w:val="clear" w:color="auto" w:fill="FFFFFF"/>
        </w:rPr>
        <w:t xml:space="preserve">Otherwise, the company might lose its market share as customers are willing to pay more in order to get their demand and needs. </w:t>
      </w:r>
      <w:r>
        <w:rPr>
          <w:rFonts w:ascii="Times New Roman" w:hAnsi="Times New Roman" w:cs="Times New Roman"/>
          <w:sz w:val="24"/>
          <w:szCs w:val="24"/>
          <w:shd w:val="clear" w:color="auto" w:fill="FFFFFF"/>
        </w:rPr>
        <w:t>Therefore, some action should be make such as customer feedback to more understand customer’s need all the time (Kierczak, 2016)</w:t>
      </w:r>
      <w:r w:rsidRPr="00F817EE">
        <w:rPr>
          <w:rFonts w:ascii="Times New Roman" w:hAnsi="Times New Roman" w:cs="Times New Roman"/>
          <w:sz w:val="24"/>
          <w:szCs w:val="24"/>
          <w:shd w:val="clear" w:color="auto" w:fill="FFFFFF"/>
        </w:rPr>
        <w:t>.</w:t>
      </w:r>
    </w:p>
    <w:p w:rsidR="00437D24" w:rsidRDefault="000237F4" w:rsidP="000237F4">
      <w:pPr>
        <w:pStyle w:val="Heading4"/>
        <w:spacing w:line="360" w:lineRule="auto"/>
        <w:jc w:val="both"/>
        <w:rPr>
          <w:rFonts w:ascii="Times New Roman" w:hAnsi="Times New Roman" w:cs="Times New Roman"/>
          <w:b/>
          <w:i w:val="0"/>
          <w:color w:val="auto"/>
          <w:shd w:val="clear" w:color="auto" w:fill="FFFFFF"/>
        </w:rPr>
      </w:pPr>
      <w:r>
        <w:rPr>
          <w:rFonts w:ascii="Times New Roman" w:hAnsi="Times New Roman" w:cs="Times New Roman"/>
          <w:b/>
          <w:i w:val="0"/>
          <w:color w:val="auto"/>
          <w:shd w:val="clear" w:color="auto" w:fill="FFFFFF"/>
        </w:rPr>
        <w:t>3.2.2.3 ENCOURAGE LOW QUALITY OF PRODUCTS</w:t>
      </w:r>
    </w:p>
    <w:p w:rsidR="000237F4" w:rsidRPr="000237F4" w:rsidRDefault="000237F4" w:rsidP="004352AD">
      <w:pPr>
        <w:spacing w:line="360" w:lineRule="auto"/>
        <w:jc w:val="both"/>
        <w:rPr>
          <w:rFonts w:ascii="Times New Roman" w:hAnsi="Times New Roman" w:cs="Times New Roman"/>
          <w:sz w:val="24"/>
          <w:szCs w:val="24"/>
        </w:rPr>
      </w:pPr>
      <w:r>
        <w:rPr>
          <w:rFonts w:ascii="Times New Roman" w:hAnsi="Times New Roman" w:cs="Times New Roman"/>
          <w:sz w:val="24"/>
          <w:szCs w:val="24"/>
        </w:rPr>
        <w:t>Cost leadership strategy will required a company to cut own their operation costs</w:t>
      </w:r>
      <w:r w:rsidR="004352AD">
        <w:rPr>
          <w:rFonts w:ascii="Times New Roman" w:hAnsi="Times New Roman" w:cs="Times New Roman"/>
          <w:sz w:val="24"/>
          <w:szCs w:val="24"/>
        </w:rPr>
        <w:t xml:space="preserve"> (Porter, 1980)</w:t>
      </w:r>
      <w:r>
        <w:rPr>
          <w:rFonts w:ascii="Times New Roman" w:hAnsi="Times New Roman" w:cs="Times New Roman"/>
          <w:sz w:val="24"/>
          <w:szCs w:val="24"/>
        </w:rPr>
        <w:t>. However, it is not an easy task as every elements in the production process will affect the quality of products. Therefore, some company might seek to use the low quality raw materials to produce the final products that will offering to the customers</w:t>
      </w:r>
      <w:r w:rsidR="004352AD">
        <w:rPr>
          <w:rFonts w:ascii="Times New Roman" w:hAnsi="Times New Roman" w:cs="Times New Roman"/>
          <w:sz w:val="24"/>
          <w:szCs w:val="24"/>
        </w:rPr>
        <w:t xml:space="preserve"> (Ruddick, 2015)</w:t>
      </w:r>
      <w:r>
        <w:rPr>
          <w:rFonts w:ascii="Times New Roman" w:hAnsi="Times New Roman" w:cs="Times New Roman"/>
          <w:sz w:val="24"/>
          <w:szCs w:val="24"/>
        </w:rPr>
        <w:t xml:space="preserve">. The purpose of this action is to increase the profit margin of the company. </w:t>
      </w:r>
      <w:r w:rsidR="004352AD">
        <w:rPr>
          <w:rFonts w:ascii="Times New Roman" w:hAnsi="Times New Roman" w:cs="Times New Roman"/>
          <w:sz w:val="24"/>
          <w:szCs w:val="24"/>
        </w:rPr>
        <w:t>This situation had affect the quality of the production process and the products are unable to satisfy customer’s need. At the end, customers are not willing to visit the company and willing to pay more for getting the good quality products from other companies. (Latham, 2017).</w:t>
      </w:r>
    </w:p>
    <w:p w:rsidR="00437D24" w:rsidRPr="00F817EE" w:rsidRDefault="00437D24" w:rsidP="00437D24">
      <w:pPr>
        <w:spacing w:line="360" w:lineRule="auto"/>
        <w:jc w:val="both"/>
        <w:rPr>
          <w:rFonts w:ascii="Times New Roman" w:hAnsi="Times New Roman" w:cs="Times New Roman"/>
          <w:sz w:val="24"/>
          <w:szCs w:val="24"/>
          <w:shd w:val="clear" w:color="auto" w:fill="FFFFFF"/>
        </w:rPr>
      </w:pPr>
    </w:p>
    <w:p w:rsidR="00437D24" w:rsidRPr="00F817EE" w:rsidRDefault="00437D24" w:rsidP="00437D24">
      <w:pPr>
        <w:spacing w:line="360" w:lineRule="auto"/>
        <w:jc w:val="both"/>
        <w:rPr>
          <w:rFonts w:ascii="Times New Roman" w:hAnsi="Times New Roman" w:cs="Times New Roman"/>
          <w:sz w:val="24"/>
          <w:szCs w:val="24"/>
          <w:shd w:val="clear" w:color="auto" w:fill="FFFFFF"/>
        </w:rPr>
      </w:pPr>
    </w:p>
    <w:p w:rsidR="00437D24" w:rsidRDefault="00437D24" w:rsidP="00437D24">
      <w:pPr>
        <w:spacing w:line="360" w:lineRule="auto"/>
        <w:jc w:val="both"/>
        <w:rPr>
          <w:rFonts w:ascii="Times New Roman" w:hAnsi="Times New Roman" w:cs="Times New Roman"/>
          <w:sz w:val="24"/>
          <w:szCs w:val="24"/>
          <w:shd w:val="clear" w:color="auto" w:fill="FFFFFF"/>
        </w:rPr>
      </w:pPr>
    </w:p>
    <w:p w:rsidR="00664824" w:rsidRDefault="00664824" w:rsidP="00437D24">
      <w:pPr>
        <w:spacing w:line="360" w:lineRule="auto"/>
        <w:jc w:val="both"/>
        <w:rPr>
          <w:rFonts w:ascii="Times New Roman" w:hAnsi="Times New Roman" w:cs="Times New Roman"/>
          <w:sz w:val="24"/>
          <w:szCs w:val="24"/>
          <w:shd w:val="clear" w:color="auto" w:fill="FFFFFF"/>
        </w:rPr>
      </w:pPr>
    </w:p>
    <w:p w:rsidR="00664824" w:rsidRDefault="00664824" w:rsidP="00437D24">
      <w:pPr>
        <w:spacing w:line="360" w:lineRule="auto"/>
        <w:jc w:val="both"/>
        <w:rPr>
          <w:rFonts w:ascii="Times New Roman" w:hAnsi="Times New Roman" w:cs="Times New Roman"/>
          <w:sz w:val="24"/>
          <w:szCs w:val="24"/>
          <w:shd w:val="clear" w:color="auto" w:fill="FFFFFF"/>
        </w:rPr>
      </w:pPr>
    </w:p>
    <w:p w:rsidR="00664824" w:rsidRDefault="00664824" w:rsidP="00437D24">
      <w:pPr>
        <w:spacing w:line="360" w:lineRule="auto"/>
        <w:jc w:val="both"/>
        <w:rPr>
          <w:rFonts w:ascii="Times New Roman" w:hAnsi="Times New Roman" w:cs="Times New Roman"/>
          <w:sz w:val="24"/>
          <w:szCs w:val="24"/>
          <w:shd w:val="clear" w:color="auto" w:fill="FFFFFF"/>
        </w:rPr>
      </w:pPr>
    </w:p>
    <w:p w:rsidR="00664824" w:rsidRDefault="00664824" w:rsidP="00437D24">
      <w:pPr>
        <w:spacing w:line="360" w:lineRule="auto"/>
        <w:jc w:val="both"/>
        <w:rPr>
          <w:rFonts w:ascii="Times New Roman" w:hAnsi="Times New Roman" w:cs="Times New Roman"/>
          <w:sz w:val="24"/>
          <w:szCs w:val="24"/>
          <w:shd w:val="clear" w:color="auto" w:fill="FFFFFF"/>
        </w:rPr>
      </w:pPr>
    </w:p>
    <w:p w:rsidR="00664824" w:rsidRDefault="00664824" w:rsidP="00437D24">
      <w:pPr>
        <w:spacing w:line="360" w:lineRule="auto"/>
        <w:jc w:val="both"/>
        <w:rPr>
          <w:rFonts w:ascii="Times New Roman" w:hAnsi="Times New Roman" w:cs="Times New Roman"/>
          <w:sz w:val="24"/>
          <w:szCs w:val="24"/>
          <w:shd w:val="clear" w:color="auto" w:fill="FFFFFF"/>
        </w:rPr>
      </w:pPr>
    </w:p>
    <w:p w:rsidR="00664824" w:rsidRDefault="00664824" w:rsidP="00437D24">
      <w:pPr>
        <w:spacing w:line="360" w:lineRule="auto"/>
        <w:jc w:val="both"/>
        <w:rPr>
          <w:rFonts w:ascii="Times New Roman" w:hAnsi="Times New Roman" w:cs="Times New Roman"/>
          <w:sz w:val="24"/>
          <w:szCs w:val="24"/>
          <w:shd w:val="clear" w:color="auto" w:fill="FFFFFF"/>
        </w:rPr>
      </w:pPr>
    </w:p>
    <w:p w:rsidR="00664824" w:rsidRPr="00F817EE" w:rsidRDefault="00664824" w:rsidP="00437D24">
      <w:pPr>
        <w:spacing w:line="360" w:lineRule="auto"/>
        <w:jc w:val="both"/>
        <w:rPr>
          <w:rFonts w:ascii="Times New Roman" w:hAnsi="Times New Roman" w:cs="Times New Roman"/>
          <w:sz w:val="24"/>
          <w:szCs w:val="24"/>
          <w:shd w:val="clear" w:color="auto" w:fill="FFFFFF"/>
        </w:rPr>
      </w:pPr>
    </w:p>
    <w:p w:rsidR="00722213" w:rsidRDefault="00722213" w:rsidP="00437D24">
      <w:pPr>
        <w:pStyle w:val="Heading1"/>
        <w:spacing w:line="360" w:lineRule="auto"/>
        <w:rPr>
          <w:rFonts w:ascii="Times New Roman" w:hAnsi="Times New Roman" w:cs="Times New Roman"/>
          <w:b/>
          <w:color w:val="auto"/>
          <w:sz w:val="24"/>
          <w:szCs w:val="24"/>
          <w:shd w:val="clear" w:color="auto" w:fill="FFFFFF"/>
        </w:rPr>
      </w:pPr>
    </w:p>
    <w:p w:rsidR="00086003" w:rsidRDefault="00086003" w:rsidP="00086003"/>
    <w:p w:rsidR="00086003" w:rsidRDefault="00086003" w:rsidP="00086003"/>
    <w:p w:rsidR="00086003" w:rsidRDefault="00086003" w:rsidP="00086003"/>
    <w:p w:rsidR="00086003" w:rsidRDefault="00086003" w:rsidP="00086003"/>
    <w:p w:rsidR="00086003" w:rsidRPr="00086003" w:rsidRDefault="00086003" w:rsidP="00086003">
      <w:pPr>
        <w:sectPr w:rsidR="00086003" w:rsidRPr="00086003" w:rsidSect="00CB2B87">
          <w:headerReference w:type="default" r:id="rId16"/>
          <w:type w:val="continuous"/>
          <w:pgSz w:w="11906" w:h="16838"/>
          <w:pgMar w:top="1440" w:right="1440" w:bottom="1440" w:left="1440" w:header="708" w:footer="708" w:gutter="0"/>
          <w:pgNumType w:start="5"/>
          <w:cols w:space="708"/>
          <w:docGrid w:linePitch="360"/>
        </w:sectPr>
      </w:pPr>
    </w:p>
    <w:p w:rsidR="00722213" w:rsidRDefault="00437D24" w:rsidP="00437D24">
      <w:pPr>
        <w:pStyle w:val="Heading1"/>
        <w:spacing w:line="360" w:lineRule="auto"/>
        <w:rPr>
          <w:rFonts w:ascii="Times New Roman" w:hAnsi="Times New Roman" w:cs="Times New Roman"/>
          <w:b/>
          <w:color w:val="auto"/>
          <w:sz w:val="24"/>
          <w:szCs w:val="24"/>
          <w:shd w:val="clear" w:color="auto" w:fill="FFFFFF"/>
        </w:rPr>
        <w:sectPr w:rsidR="00722213" w:rsidSect="00CB2B87">
          <w:headerReference w:type="default" r:id="rId17"/>
          <w:type w:val="continuous"/>
          <w:pgSz w:w="11906" w:h="16838"/>
          <w:pgMar w:top="1440" w:right="1440" w:bottom="1440" w:left="1440" w:header="708" w:footer="708" w:gutter="0"/>
          <w:pgNumType w:start="9"/>
          <w:cols w:space="708"/>
          <w:docGrid w:linePitch="360"/>
        </w:sectPr>
      </w:pPr>
      <w:bookmarkStart w:id="14" w:name="_Toc25467359"/>
      <w:r w:rsidRPr="00F817EE">
        <w:rPr>
          <w:rFonts w:ascii="Times New Roman" w:hAnsi="Times New Roman" w:cs="Times New Roman"/>
          <w:b/>
          <w:color w:val="auto"/>
          <w:sz w:val="24"/>
          <w:szCs w:val="24"/>
          <w:shd w:val="clear" w:color="auto" w:fill="FFFFFF"/>
        </w:rPr>
        <w:lastRenderedPageBreak/>
        <w:t>4.0 CONCLUSIO</w:t>
      </w:r>
      <w:r w:rsidR="00722213">
        <w:rPr>
          <w:rFonts w:ascii="Times New Roman" w:hAnsi="Times New Roman" w:cs="Times New Roman"/>
          <w:b/>
          <w:color w:val="auto"/>
          <w:sz w:val="24"/>
          <w:szCs w:val="24"/>
          <w:shd w:val="clear" w:color="auto" w:fill="FFFFFF"/>
        </w:rPr>
        <w:t>N</w:t>
      </w:r>
      <w:bookmarkEnd w:id="14"/>
    </w:p>
    <w:p w:rsidR="00DC1C52" w:rsidRPr="00722213" w:rsidRDefault="00DC1C52" w:rsidP="00722213">
      <w:pPr>
        <w:spacing w:line="360" w:lineRule="auto"/>
        <w:jc w:val="both"/>
        <w:rPr>
          <w:rFonts w:ascii="Times New Roman" w:hAnsi="Times New Roman" w:cs="Times New Roman"/>
          <w:sz w:val="24"/>
        </w:rPr>
      </w:pPr>
      <w:r w:rsidRPr="00722213">
        <w:rPr>
          <w:rFonts w:ascii="Times New Roman" w:hAnsi="Times New Roman" w:cs="Times New Roman"/>
          <w:sz w:val="24"/>
        </w:rPr>
        <w:lastRenderedPageBreak/>
        <w:t>In conclusion, the u</w:t>
      </w:r>
      <w:r w:rsidR="00664824" w:rsidRPr="00722213">
        <w:rPr>
          <w:rFonts w:ascii="Times New Roman" w:hAnsi="Times New Roman" w:cs="Times New Roman"/>
          <w:sz w:val="24"/>
        </w:rPr>
        <w:t>nstable economic situation in UK</w:t>
      </w:r>
      <w:r w:rsidRPr="00722213">
        <w:rPr>
          <w:rFonts w:ascii="Times New Roman" w:hAnsi="Times New Roman" w:cs="Times New Roman"/>
          <w:sz w:val="24"/>
        </w:rPr>
        <w:t xml:space="preserve"> had led to an increase of the demand for the discounted grocery shop. This situation gives the opportunity to Lidl UK for gaining more</w:t>
      </w:r>
      <w:r w:rsidR="00664824" w:rsidRPr="00722213">
        <w:rPr>
          <w:rFonts w:ascii="Times New Roman" w:hAnsi="Times New Roman" w:cs="Times New Roman"/>
          <w:sz w:val="24"/>
        </w:rPr>
        <w:t xml:space="preserve"> customers</w:t>
      </w:r>
      <w:r w:rsidRPr="00722213">
        <w:rPr>
          <w:rFonts w:ascii="Times New Roman" w:hAnsi="Times New Roman" w:cs="Times New Roman"/>
          <w:sz w:val="24"/>
        </w:rPr>
        <w:t xml:space="preserve">. This is due to the cost leadership strategy had been used and had fulfilled many people's needs. </w:t>
      </w:r>
    </w:p>
    <w:p w:rsidR="00DC1C52" w:rsidRPr="00722213" w:rsidRDefault="00DC1C52" w:rsidP="00722213">
      <w:pPr>
        <w:spacing w:line="360" w:lineRule="auto"/>
        <w:jc w:val="both"/>
        <w:rPr>
          <w:rFonts w:ascii="Times New Roman" w:hAnsi="Times New Roman" w:cs="Times New Roman"/>
          <w:sz w:val="24"/>
        </w:rPr>
      </w:pPr>
      <w:r w:rsidRPr="00722213">
        <w:rPr>
          <w:rFonts w:ascii="Times New Roman" w:hAnsi="Times New Roman" w:cs="Times New Roman"/>
          <w:sz w:val="24"/>
        </w:rPr>
        <w:t>Many actions had been taken by Lidl UK in order to provide a low-cost product such as reduce the labor cost, produce private label brands products and also limited the products by providing more fast-moving items.</w:t>
      </w:r>
    </w:p>
    <w:p w:rsidR="00DC1C52" w:rsidRPr="00DC1C52" w:rsidRDefault="00DC1C52" w:rsidP="00722213">
      <w:pPr>
        <w:spacing w:line="360" w:lineRule="auto"/>
        <w:jc w:val="both"/>
      </w:pPr>
      <w:r w:rsidRPr="00722213">
        <w:rPr>
          <w:rFonts w:ascii="Times New Roman" w:hAnsi="Times New Roman" w:cs="Times New Roman"/>
          <w:sz w:val="24"/>
        </w:rPr>
        <w:t xml:space="preserve">This strategy has brings many advantages to Lidl UK. For example, gain more profit and improve the sustainability of the business by using the extra profit. However, the action that reduces the operating costs in some important parts of the business had </w:t>
      </w:r>
      <w:r w:rsidR="004352AD" w:rsidRPr="00722213">
        <w:rPr>
          <w:rFonts w:ascii="Times New Roman" w:hAnsi="Times New Roman" w:cs="Times New Roman"/>
          <w:sz w:val="24"/>
        </w:rPr>
        <w:t>led</w:t>
      </w:r>
      <w:r w:rsidRPr="00722213">
        <w:rPr>
          <w:rFonts w:ascii="Times New Roman" w:hAnsi="Times New Roman" w:cs="Times New Roman"/>
          <w:sz w:val="24"/>
        </w:rPr>
        <w:t xml:space="preserve"> to some negative impacts such as business harmed and unable to adapt to customer’s preferences change due to only focus on the price of products</w:t>
      </w:r>
      <w:r w:rsidRPr="00DC1C52">
        <w:t>.</w:t>
      </w:r>
    </w:p>
    <w:p w:rsidR="00664824" w:rsidRDefault="00664824" w:rsidP="00664824">
      <w:pPr>
        <w:spacing w:line="360" w:lineRule="auto"/>
        <w:jc w:val="both"/>
        <w:rPr>
          <w:rFonts w:ascii="Times New Roman" w:eastAsiaTheme="majorEastAsia" w:hAnsi="Times New Roman" w:cs="Times New Roman"/>
          <w:b/>
          <w:sz w:val="24"/>
          <w:szCs w:val="24"/>
          <w:shd w:val="clear" w:color="auto" w:fill="FFFFFF"/>
        </w:rPr>
      </w:pPr>
      <w:r>
        <w:rPr>
          <w:rFonts w:ascii="Times New Roman" w:eastAsiaTheme="majorEastAsia" w:hAnsi="Times New Roman" w:cs="Times New Roman"/>
          <w:b/>
          <w:sz w:val="24"/>
          <w:szCs w:val="24"/>
          <w:shd w:val="clear" w:color="auto" w:fill="FFFFFF"/>
        </w:rPr>
        <w:t>4.1 RECOMMENDATIONS</w:t>
      </w:r>
    </w:p>
    <w:p w:rsidR="00664824" w:rsidRPr="00664824" w:rsidRDefault="00664824" w:rsidP="00664824">
      <w:pPr>
        <w:spacing w:line="360" w:lineRule="auto"/>
        <w:jc w:val="both"/>
        <w:rPr>
          <w:rFonts w:ascii="Times New Roman" w:eastAsiaTheme="majorEastAsia" w:hAnsi="Times New Roman" w:cs="Times New Roman"/>
          <w:b/>
          <w:sz w:val="24"/>
          <w:szCs w:val="24"/>
          <w:shd w:val="clear" w:color="auto" w:fill="FFFFFF"/>
        </w:rPr>
      </w:pPr>
      <w:r w:rsidRPr="00664824">
        <w:rPr>
          <w:rFonts w:ascii="Times New Roman" w:eastAsiaTheme="majorEastAsia" w:hAnsi="Times New Roman" w:cs="Times New Roman"/>
          <w:sz w:val="24"/>
          <w:szCs w:val="24"/>
          <w:shd w:val="clear" w:color="auto" w:fill="FFFFFF"/>
        </w:rPr>
        <w:t xml:space="preserve">As discussed, there is some argument said that Porter’s model cannot be used when the company faces internal problems such as a turnaround situation (Pretorius, Holtzhauzen, 2008). Therefore, Lidl UK should always alert with their company situation and thinks about the </w:t>
      </w:r>
      <w:r w:rsidRPr="00664824">
        <w:rPr>
          <w:rFonts w:ascii="Times New Roman" w:eastAsiaTheme="majorEastAsia" w:hAnsi="Times New Roman" w:cs="Times New Roman"/>
          <w:sz w:val="24"/>
          <w:szCs w:val="24"/>
          <w:shd w:val="clear" w:color="auto" w:fill="FFFFFF"/>
        </w:rPr>
        <w:lastRenderedPageBreak/>
        <w:t>suitable strategy to be used. Not just about that, the company should also make sure the internal issue such as the staff working hour is rational. This is due to the employees can affect the company’s reputation and productivity. With a good reputation, it can help company to gain more customers.</w:t>
      </w:r>
    </w:p>
    <w:p w:rsidR="00437D24" w:rsidRPr="00664824" w:rsidRDefault="00664824" w:rsidP="00664824">
      <w:pPr>
        <w:spacing w:line="360" w:lineRule="auto"/>
        <w:jc w:val="both"/>
        <w:rPr>
          <w:rFonts w:ascii="Times New Roman" w:hAnsi="Times New Roman" w:cs="Times New Roman"/>
          <w:sz w:val="24"/>
          <w:szCs w:val="24"/>
          <w:shd w:val="clear" w:color="auto" w:fill="FFFFFF"/>
        </w:rPr>
      </w:pPr>
      <w:r w:rsidRPr="00664824">
        <w:rPr>
          <w:rFonts w:ascii="Times New Roman" w:eastAsiaTheme="majorEastAsia" w:hAnsi="Times New Roman" w:cs="Times New Roman"/>
          <w:sz w:val="24"/>
          <w:szCs w:val="24"/>
          <w:shd w:val="clear" w:color="auto" w:fill="FFFFFF"/>
        </w:rPr>
        <w:t>Also, Lidl UK can try to provide more types of products in order to attract more customers from different demographics such as young people and not just family groups. The company can be more innovate during production. This action can help to attract more customers with the concept of “modern products with the lower cost”. Since there are more international visitors visit the UK, the company can provide some international foods in their stores (Cofey, 2017). This action can help Lidl UK to gain international customer sources.</w:t>
      </w:r>
    </w:p>
    <w:p w:rsidR="00437D24" w:rsidRPr="00F817EE" w:rsidRDefault="00664824" w:rsidP="00664824">
      <w:pPr>
        <w:spacing w:before="240" w:line="360" w:lineRule="auto"/>
        <w:jc w:val="righ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(2500 Words)</w:t>
      </w:r>
    </w:p>
    <w:p w:rsidR="00437D24" w:rsidRPr="00F817EE" w:rsidRDefault="00437D24" w:rsidP="00437D24">
      <w:pPr>
        <w:spacing w:line="360" w:lineRule="auto"/>
        <w:jc w:val="both"/>
        <w:rPr>
          <w:rFonts w:ascii="Times New Roman" w:hAnsi="Times New Roman" w:cs="Times New Roman"/>
          <w:sz w:val="24"/>
          <w:szCs w:val="24"/>
          <w:shd w:val="clear" w:color="auto" w:fill="FFFFFF"/>
        </w:rPr>
      </w:pPr>
    </w:p>
    <w:p w:rsidR="00722213" w:rsidRDefault="00722213" w:rsidP="00437D24">
      <w:pPr>
        <w:pStyle w:val="Heading1"/>
        <w:spacing w:line="360" w:lineRule="auto"/>
        <w:jc w:val="both"/>
        <w:rPr>
          <w:rFonts w:ascii="Times New Roman" w:hAnsi="Times New Roman" w:cs="Times New Roman"/>
          <w:b/>
          <w:color w:val="auto"/>
          <w:sz w:val="24"/>
          <w:szCs w:val="24"/>
          <w:shd w:val="clear" w:color="auto" w:fill="FFFFFF"/>
        </w:rPr>
        <w:sectPr w:rsidR="00722213" w:rsidSect="00722213">
          <w:type w:val="continuous"/>
          <w:pgSz w:w="11906" w:h="16838"/>
          <w:pgMar w:top="1440" w:right="1440" w:bottom="1440" w:left="1440" w:header="708" w:footer="708" w:gutter="0"/>
          <w:pgNumType w:start="0"/>
          <w:cols w:space="708"/>
          <w:docGrid w:linePitch="360"/>
        </w:sectPr>
      </w:pPr>
    </w:p>
    <w:p w:rsidR="00086003" w:rsidRDefault="00086003" w:rsidP="00437D24">
      <w:pPr>
        <w:pStyle w:val="Heading1"/>
        <w:spacing w:line="360" w:lineRule="auto"/>
        <w:jc w:val="both"/>
        <w:rPr>
          <w:rFonts w:ascii="Times New Roman" w:hAnsi="Times New Roman" w:cs="Times New Roman"/>
          <w:b/>
          <w:color w:val="auto"/>
          <w:sz w:val="24"/>
          <w:szCs w:val="24"/>
          <w:shd w:val="clear" w:color="auto" w:fill="FFFFFF"/>
        </w:rPr>
        <w:sectPr w:rsidR="00086003" w:rsidSect="00CB2B87">
          <w:type w:val="continuous"/>
          <w:pgSz w:w="11906" w:h="16838"/>
          <w:pgMar w:top="1440" w:right="1440" w:bottom="1440" w:left="1440" w:header="708" w:footer="708" w:gutter="0"/>
          <w:pgNumType w:start="10"/>
          <w:cols w:space="708"/>
          <w:docGrid w:linePitch="360"/>
        </w:sectPr>
      </w:pPr>
      <w:bookmarkStart w:id="15" w:name="_Toc25467360"/>
    </w:p>
    <w:p w:rsidR="00437D24" w:rsidRPr="00F817EE" w:rsidRDefault="00437D24" w:rsidP="00086003">
      <w:pPr>
        <w:pStyle w:val="Heading1"/>
        <w:spacing w:line="360" w:lineRule="auto"/>
        <w:jc w:val="both"/>
        <w:rPr>
          <w:rFonts w:ascii="Times New Roman" w:hAnsi="Times New Roman" w:cs="Times New Roman"/>
          <w:b/>
          <w:color w:val="auto"/>
          <w:sz w:val="24"/>
          <w:szCs w:val="24"/>
          <w:shd w:val="clear" w:color="auto" w:fill="FFFFFF"/>
        </w:rPr>
      </w:pPr>
      <w:r w:rsidRPr="00F817EE">
        <w:rPr>
          <w:rFonts w:ascii="Times New Roman" w:hAnsi="Times New Roman" w:cs="Times New Roman"/>
          <w:b/>
          <w:color w:val="auto"/>
          <w:sz w:val="24"/>
          <w:szCs w:val="24"/>
          <w:shd w:val="clear" w:color="auto" w:fill="FFFFFF"/>
        </w:rPr>
        <w:lastRenderedPageBreak/>
        <w:t>5.0 REFERENCES</w:t>
      </w:r>
      <w:bookmarkEnd w:id="15"/>
    </w:p>
    <w:p w:rsidR="00086003" w:rsidRDefault="00086003" w:rsidP="00086003">
      <w:pPr>
        <w:shd w:val="clear" w:color="auto" w:fill="FFFFFF"/>
        <w:spacing w:after="0" w:line="360" w:lineRule="auto"/>
        <w:ind w:left="360"/>
        <w:jc w:val="both"/>
        <w:rPr>
          <w:rFonts w:ascii="Times New Roman" w:eastAsia="Times New Roman" w:hAnsi="Times New Roman" w:cs="Times New Roman"/>
          <w:sz w:val="24"/>
          <w:szCs w:val="24"/>
          <w:lang w:val="en-MY" w:eastAsia="zh-CN"/>
        </w:rPr>
      </w:pPr>
      <w:r w:rsidRPr="00086003">
        <w:rPr>
          <w:rFonts w:ascii="Times New Roman" w:eastAsia="Times New Roman" w:hAnsi="Times New Roman" w:cs="Times New Roman"/>
          <w:sz w:val="24"/>
          <w:szCs w:val="24"/>
          <w:lang w:val="en-MY" w:eastAsia="zh-CN"/>
        </w:rPr>
        <w:t xml:space="preserve">Akan, O., Allen, R.S., Helms, M.M. &amp; Spralls III, S.A. (2006). </w:t>
      </w:r>
      <w:r w:rsidRPr="00086003">
        <w:rPr>
          <w:rFonts w:ascii="Times New Roman" w:eastAsia="Times New Roman" w:hAnsi="Times New Roman" w:cs="Times New Roman"/>
          <w:i/>
          <w:sz w:val="24"/>
          <w:szCs w:val="24"/>
          <w:lang w:val="en-MY" w:eastAsia="zh-CN"/>
        </w:rPr>
        <w:t xml:space="preserve">Critical tactics for implementing Porter’s generic strategies. </w:t>
      </w:r>
      <w:r w:rsidRPr="00086003">
        <w:rPr>
          <w:rFonts w:ascii="Times New Roman" w:eastAsia="Times New Roman" w:hAnsi="Times New Roman" w:cs="Times New Roman"/>
          <w:sz w:val="24"/>
          <w:szCs w:val="24"/>
          <w:lang w:val="en-MY" w:eastAsia="zh-CN"/>
        </w:rPr>
        <w:t>Journal of Business Strategy. 27(1) 43–53.</w:t>
      </w:r>
    </w:p>
    <w:p w:rsidR="00086003" w:rsidRPr="00086003" w:rsidRDefault="00086003" w:rsidP="00086003">
      <w:pPr>
        <w:shd w:val="clear" w:color="auto" w:fill="FFFFFF"/>
        <w:spacing w:after="0" w:line="360" w:lineRule="auto"/>
        <w:ind w:left="360"/>
        <w:jc w:val="both"/>
        <w:rPr>
          <w:rFonts w:ascii="Times New Roman" w:eastAsia="Times New Roman" w:hAnsi="Times New Roman" w:cs="Times New Roman"/>
          <w:sz w:val="24"/>
          <w:szCs w:val="24"/>
          <w:lang w:val="en-MY" w:eastAsia="zh-CN"/>
        </w:rPr>
      </w:pPr>
    </w:p>
    <w:p w:rsidR="00086003" w:rsidRDefault="00086003" w:rsidP="00086003">
      <w:pPr>
        <w:spacing w:after="240" w:line="360" w:lineRule="auto"/>
        <w:ind w:left="360"/>
        <w:jc w:val="both"/>
        <w:rPr>
          <w:rFonts w:ascii="Times New Roman" w:eastAsia="Times New Roman" w:hAnsi="Times New Roman" w:cs="Times New Roman"/>
          <w:color w:val="000000"/>
          <w:sz w:val="24"/>
          <w:szCs w:val="24"/>
          <w:lang w:val="en-MY" w:eastAsia="zh-CN"/>
        </w:rPr>
      </w:pPr>
      <w:r w:rsidRPr="00086003">
        <w:rPr>
          <w:rFonts w:ascii="Times New Roman" w:eastAsia="Times New Roman" w:hAnsi="Times New Roman" w:cs="Times New Roman"/>
          <w:color w:val="000000"/>
          <w:sz w:val="24"/>
          <w:szCs w:val="24"/>
          <w:lang w:val="en-MY" w:eastAsia="zh-CN"/>
        </w:rPr>
        <w:t xml:space="preserve">Biscotti, L. (2019). Private Label Brands Roar at Retail. </w:t>
      </w:r>
      <w:r w:rsidRPr="00086003">
        <w:rPr>
          <w:rFonts w:ascii="Times New Roman" w:eastAsia="Times New Roman" w:hAnsi="Times New Roman" w:cs="Times New Roman"/>
          <w:iCs/>
          <w:color w:val="000000"/>
          <w:sz w:val="24"/>
          <w:szCs w:val="24"/>
          <w:lang w:val="en-MY" w:eastAsia="zh-CN"/>
        </w:rPr>
        <w:t>Forbes</w:t>
      </w:r>
      <w:r w:rsidRPr="00086003">
        <w:rPr>
          <w:rFonts w:ascii="Times New Roman" w:eastAsia="Times New Roman" w:hAnsi="Times New Roman" w:cs="Times New Roman"/>
          <w:color w:val="000000"/>
          <w:sz w:val="24"/>
          <w:szCs w:val="24"/>
          <w:lang w:val="en-MY" w:eastAsia="zh-CN"/>
        </w:rPr>
        <w:t>. https://www.forbes.com/sites/louisbiscotti/2019/05/02/private-label-brands-roar-at-retail/#3bcf95da8990 [Accessed 21 Nov. 2019].</w:t>
      </w:r>
    </w:p>
    <w:p w:rsidR="00086003" w:rsidRPr="00086003" w:rsidRDefault="00086003" w:rsidP="00086003">
      <w:pPr>
        <w:spacing w:after="240" w:line="360" w:lineRule="auto"/>
        <w:ind w:left="360"/>
        <w:jc w:val="both"/>
        <w:rPr>
          <w:rFonts w:ascii="Times New Roman" w:eastAsia="Times New Roman" w:hAnsi="Times New Roman" w:cs="Times New Roman"/>
          <w:color w:val="000000"/>
          <w:sz w:val="24"/>
          <w:szCs w:val="24"/>
          <w:lang w:val="en-MY" w:eastAsia="zh-CN"/>
        </w:rPr>
      </w:pPr>
    </w:p>
    <w:p w:rsidR="00086003" w:rsidRDefault="00086003" w:rsidP="00086003">
      <w:pPr>
        <w:spacing w:after="240" w:line="360" w:lineRule="auto"/>
        <w:ind w:left="360"/>
        <w:jc w:val="both"/>
        <w:rPr>
          <w:rFonts w:ascii="Times New Roman" w:hAnsi="Times New Roman" w:cs="Times New Roman"/>
          <w:color w:val="000000"/>
          <w:sz w:val="24"/>
          <w:szCs w:val="24"/>
          <w:shd w:val="clear" w:color="auto" w:fill="FFFFFF"/>
        </w:rPr>
      </w:pPr>
      <w:r w:rsidRPr="00086003">
        <w:rPr>
          <w:rFonts w:ascii="Times New Roman" w:hAnsi="Times New Roman" w:cs="Times New Roman"/>
          <w:color w:val="000000"/>
          <w:sz w:val="24"/>
          <w:szCs w:val="24"/>
          <w:shd w:val="clear" w:color="auto" w:fill="FFFFFF"/>
        </w:rPr>
        <w:t>Bonini, S. (2011). </w:t>
      </w:r>
      <w:r w:rsidRPr="00086003">
        <w:rPr>
          <w:rFonts w:ascii="Times New Roman" w:hAnsi="Times New Roman" w:cs="Times New Roman"/>
          <w:i/>
          <w:iCs/>
          <w:color w:val="000000"/>
          <w:sz w:val="24"/>
          <w:szCs w:val="24"/>
          <w:shd w:val="clear" w:color="auto" w:fill="FFFFFF"/>
        </w:rPr>
        <w:t>The business of sustainability</w:t>
      </w:r>
      <w:r w:rsidRPr="00086003">
        <w:rPr>
          <w:rFonts w:ascii="Times New Roman" w:hAnsi="Times New Roman" w:cs="Times New Roman"/>
          <w:color w:val="000000"/>
          <w:sz w:val="24"/>
          <w:szCs w:val="24"/>
          <w:shd w:val="clear" w:color="auto" w:fill="FFFFFF"/>
        </w:rPr>
        <w:t>. https://www.mckinsey.com/business-functions/sustainability/our-insights/the-business-of-sustainability-mckinsey-global-survey-results [Accessed 23 Nov. 2019].</w:t>
      </w:r>
    </w:p>
    <w:p w:rsidR="00086003" w:rsidRPr="00086003" w:rsidRDefault="00086003" w:rsidP="00086003">
      <w:pPr>
        <w:spacing w:after="240" w:line="360" w:lineRule="auto"/>
        <w:ind w:left="360"/>
        <w:jc w:val="both"/>
        <w:rPr>
          <w:rFonts w:ascii="Times New Roman" w:eastAsia="Times New Roman" w:hAnsi="Times New Roman" w:cs="Times New Roman"/>
          <w:i/>
          <w:sz w:val="24"/>
          <w:szCs w:val="24"/>
          <w:lang w:val="en-MY" w:eastAsia="zh-CN"/>
        </w:rPr>
      </w:pPr>
    </w:p>
    <w:p w:rsidR="00086003" w:rsidRPr="00086003" w:rsidRDefault="00086003" w:rsidP="00086003">
      <w:pPr>
        <w:spacing w:line="360" w:lineRule="auto"/>
        <w:ind w:left="360"/>
        <w:jc w:val="both"/>
        <w:rPr>
          <w:rFonts w:ascii="Times New Roman" w:hAnsi="Times New Roman" w:cs="Times New Roman"/>
          <w:sz w:val="24"/>
          <w:szCs w:val="24"/>
          <w:shd w:val="clear" w:color="auto" w:fill="FFFFFF"/>
        </w:rPr>
      </w:pPr>
      <w:r w:rsidRPr="00086003">
        <w:rPr>
          <w:rFonts w:ascii="Times New Roman" w:hAnsi="Times New Roman" w:cs="Times New Roman"/>
          <w:sz w:val="24"/>
          <w:szCs w:val="24"/>
          <w:shd w:val="clear" w:color="auto" w:fill="FFFFFF"/>
        </w:rPr>
        <w:t xml:space="preserve">Brazell, E. (2019). </w:t>
      </w:r>
      <w:r w:rsidRPr="00086003">
        <w:rPr>
          <w:rFonts w:ascii="Times New Roman" w:hAnsi="Times New Roman" w:cs="Times New Roman"/>
          <w:i/>
          <w:sz w:val="24"/>
          <w:szCs w:val="24"/>
          <w:shd w:val="clear" w:color="auto" w:fill="FFFFFF"/>
        </w:rPr>
        <w:t>‘</w:t>
      </w:r>
      <w:r w:rsidRPr="00086003">
        <w:rPr>
          <w:rFonts w:ascii="Times New Roman" w:hAnsi="Times New Roman" w:cs="Times New Roman"/>
          <w:i/>
          <w:sz w:val="24"/>
          <w:szCs w:val="24"/>
        </w:rPr>
        <w:t>Lidl announces £15,000,000,000 investment in its UK supermarkets’</w:t>
      </w:r>
      <w:r w:rsidRPr="00086003">
        <w:rPr>
          <w:rFonts w:ascii="Times New Roman" w:hAnsi="Times New Roman" w:cs="Times New Roman"/>
          <w:sz w:val="24"/>
          <w:szCs w:val="24"/>
        </w:rPr>
        <w:t xml:space="preserve">, Metro News, 16 October. </w:t>
      </w:r>
      <w:hyperlink r:id="rId18" w:history="1">
        <w:r w:rsidRPr="00086003">
          <w:rPr>
            <w:rStyle w:val="Hyperlink"/>
            <w:rFonts w:ascii="Times New Roman" w:hAnsi="Times New Roman" w:cs="Times New Roman"/>
            <w:color w:val="auto"/>
            <w:sz w:val="24"/>
            <w:szCs w:val="24"/>
            <w:u w:val="none"/>
          </w:rPr>
          <w:t>https://metro.co.uk/2019/10/16/lidl-announces-15000000000-investment-uk-supermarkets-10928758/</w:t>
        </w:r>
      </w:hyperlink>
      <w:r w:rsidRPr="00086003">
        <w:rPr>
          <w:rFonts w:ascii="Times New Roman" w:hAnsi="Times New Roman" w:cs="Times New Roman"/>
          <w:sz w:val="24"/>
          <w:szCs w:val="24"/>
        </w:rPr>
        <w:t xml:space="preserve"> </w:t>
      </w:r>
      <w:r w:rsidRPr="00086003">
        <w:rPr>
          <w:rFonts w:ascii="Times New Roman" w:hAnsi="Times New Roman" w:cs="Times New Roman"/>
          <w:sz w:val="24"/>
          <w:szCs w:val="24"/>
          <w:shd w:val="clear" w:color="auto" w:fill="FFFFFF"/>
        </w:rPr>
        <w:t>(Accessed: 12th November 2019).</w:t>
      </w:r>
    </w:p>
    <w:p w:rsidR="00086003" w:rsidRDefault="00086003" w:rsidP="00086003">
      <w:pPr>
        <w:spacing w:after="240" w:line="360" w:lineRule="auto"/>
        <w:ind w:left="360"/>
        <w:jc w:val="both"/>
        <w:rPr>
          <w:rFonts w:ascii="Times New Roman" w:hAnsi="Times New Roman" w:cs="Times New Roman"/>
          <w:color w:val="000000"/>
          <w:sz w:val="24"/>
          <w:szCs w:val="24"/>
          <w:shd w:val="clear" w:color="auto" w:fill="FFFFFF"/>
        </w:rPr>
      </w:pPr>
    </w:p>
    <w:p w:rsidR="00086003" w:rsidRPr="00086003" w:rsidRDefault="00086003" w:rsidP="00086003">
      <w:pPr>
        <w:spacing w:after="240" w:line="360" w:lineRule="auto"/>
        <w:ind w:left="360"/>
        <w:jc w:val="both"/>
        <w:rPr>
          <w:rFonts w:ascii="Times New Roman" w:eastAsia="Times New Roman" w:hAnsi="Times New Roman" w:cs="Times New Roman"/>
          <w:i/>
          <w:sz w:val="24"/>
          <w:szCs w:val="24"/>
          <w:lang w:val="en-MY" w:eastAsia="zh-CN"/>
        </w:rPr>
      </w:pPr>
      <w:r w:rsidRPr="00086003">
        <w:rPr>
          <w:rFonts w:ascii="Times New Roman" w:hAnsi="Times New Roman" w:cs="Times New Roman"/>
          <w:color w:val="000000"/>
          <w:sz w:val="24"/>
          <w:szCs w:val="24"/>
          <w:shd w:val="clear" w:color="auto" w:fill="FFFFFF"/>
        </w:rPr>
        <w:t>Cofey, H. (2017). </w:t>
      </w:r>
      <w:r w:rsidRPr="00086003">
        <w:rPr>
          <w:rFonts w:ascii="Times New Roman" w:hAnsi="Times New Roman" w:cs="Times New Roman"/>
          <w:i/>
          <w:iCs/>
          <w:color w:val="000000"/>
          <w:sz w:val="24"/>
          <w:szCs w:val="24"/>
          <w:shd w:val="clear" w:color="auto" w:fill="FFFFFF"/>
        </w:rPr>
        <w:t>A record number of tourists visited the UK in 2017</w:t>
      </w:r>
      <w:r w:rsidRPr="00086003">
        <w:rPr>
          <w:rFonts w:ascii="Times New Roman" w:hAnsi="Times New Roman" w:cs="Times New Roman"/>
          <w:color w:val="000000"/>
          <w:sz w:val="24"/>
          <w:szCs w:val="24"/>
          <w:shd w:val="clear" w:color="auto" w:fill="FFFFFF"/>
        </w:rPr>
        <w:t>. The Independent. https://www.independent.co.uk/travel/news-and-advice/uk-international-tourists-record-number-visitors-2017-london-england-brexit-a8166161.html [Accessed 23 Nov. 2019].</w:t>
      </w:r>
    </w:p>
    <w:p w:rsidR="00086003" w:rsidRDefault="00086003" w:rsidP="00086003">
      <w:pPr>
        <w:spacing w:after="240" w:line="360" w:lineRule="auto"/>
        <w:ind w:left="360"/>
        <w:jc w:val="both"/>
        <w:rPr>
          <w:rFonts w:ascii="Times New Roman" w:hAnsi="Times New Roman" w:cs="Times New Roman"/>
          <w:color w:val="000000"/>
          <w:sz w:val="24"/>
          <w:szCs w:val="24"/>
          <w:shd w:val="clear" w:color="auto" w:fill="FFFFFF"/>
        </w:rPr>
      </w:pPr>
    </w:p>
    <w:p w:rsidR="00086003" w:rsidRPr="00086003" w:rsidRDefault="00086003" w:rsidP="00086003">
      <w:pPr>
        <w:spacing w:after="240" w:line="360" w:lineRule="auto"/>
        <w:ind w:left="360"/>
        <w:jc w:val="both"/>
        <w:rPr>
          <w:rFonts w:ascii="Times New Roman" w:eastAsia="Times New Roman" w:hAnsi="Times New Roman" w:cs="Times New Roman"/>
          <w:i/>
          <w:sz w:val="24"/>
          <w:szCs w:val="24"/>
          <w:lang w:val="en-MY" w:eastAsia="zh-CN"/>
        </w:rPr>
      </w:pPr>
      <w:r w:rsidRPr="00086003">
        <w:rPr>
          <w:rFonts w:ascii="Times New Roman" w:hAnsi="Times New Roman" w:cs="Times New Roman"/>
          <w:color w:val="000000"/>
          <w:sz w:val="24"/>
          <w:szCs w:val="24"/>
          <w:shd w:val="clear" w:color="auto" w:fill="FFFFFF"/>
        </w:rPr>
        <w:t>David, D. (2019). </w:t>
      </w:r>
      <w:r w:rsidRPr="00086003">
        <w:rPr>
          <w:rFonts w:ascii="Times New Roman" w:hAnsi="Times New Roman" w:cs="Times New Roman"/>
          <w:i/>
          <w:iCs/>
          <w:color w:val="000000"/>
          <w:sz w:val="24"/>
          <w:szCs w:val="24"/>
          <w:shd w:val="clear" w:color="auto" w:fill="FFFFFF"/>
        </w:rPr>
        <w:t>What effect has Brexit had on the UK economy?</w:t>
      </w:r>
      <w:r w:rsidRPr="00086003">
        <w:rPr>
          <w:rFonts w:ascii="Times New Roman" w:hAnsi="Times New Roman" w:cs="Times New Roman"/>
          <w:color w:val="000000"/>
          <w:sz w:val="24"/>
          <w:szCs w:val="24"/>
          <w:shd w:val="clear" w:color="auto" w:fill="FFFFFF"/>
        </w:rPr>
        <w:t xml:space="preserve"> BBC News. https://www.bbc.co.uk/news/business-47168866 [Accessed 23 Nov. 2019].</w:t>
      </w:r>
    </w:p>
    <w:p w:rsidR="00086003" w:rsidRDefault="00086003" w:rsidP="00086003">
      <w:pPr>
        <w:shd w:val="clear" w:color="auto" w:fill="FFFFFF"/>
        <w:spacing w:after="0" w:line="360" w:lineRule="auto"/>
        <w:ind w:left="360"/>
        <w:jc w:val="both"/>
        <w:rPr>
          <w:rFonts w:ascii="Times New Roman" w:hAnsi="Times New Roman" w:cs="Times New Roman"/>
          <w:color w:val="000000"/>
          <w:sz w:val="24"/>
          <w:szCs w:val="24"/>
          <w:shd w:val="clear" w:color="auto" w:fill="FFFFFF"/>
        </w:rPr>
      </w:pPr>
    </w:p>
    <w:p w:rsidR="00086003" w:rsidRPr="00086003" w:rsidRDefault="00086003" w:rsidP="00086003">
      <w:pPr>
        <w:shd w:val="clear" w:color="auto" w:fill="FFFFFF"/>
        <w:spacing w:after="0" w:line="360" w:lineRule="auto"/>
        <w:ind w:left="360"/>
        <w:jc w:val="both"/>
        <w:rPr>
          <w:rFonts w:ascii="Times New Roman" w:eastAsia="Times New Roman" w:hAnsi="Times New Roman" w:cs="Times New Roman"/>
          <w:color w:val="000000"/>
          <w:sz w:val="24"/>
          <w:szCs w:val="24"/>
          <w:lang w:eastAsia="en-GB"/>
        </w:rPr>
      </w:pPr>
      <w:r w:rsidRPr="00086003">
        <w:rPr>
          <w:rFonts w:ascii="Times New Roman" w:hAnsi="Times New Roman" w:cs="Times New Roman"/>
          <w:color w:val="000000"/>
          <w:sz w:val="24"/>
          <w:szCs w:val="24"/>
          <w:shd w:val="clear" w:color="auto" w:fill="FFFFFF"/>
        </w:rPr>
        <w:t>Dom, A. (2015). </w:t>
      </w:r>
      <w:r w:rsidRPr="00086003">
        <w:rPr>
          <w:rFonts w:ascii="Times New Roman" w:hAnsi="Times New Roman" w:cs="Times New Roman"/>
          <w:i/>
          <w:iCs/>
          <w:color w:val="000000"/>
          <w:sz w:val="24"/>
          <w:szCs w:val="24"/>
          <w:shd w:val="clear" w:color="auto" w:fill="FFFFFF"/>
        </w:rPr>
        <w:t>Aldi and Lidl reach combined 10% of UK grocery as sales surge</w:t>
      </w:r>
      <w:r w:rsidRPr="00086003">
        <w:rPr>
          <w:rFonts w:ascii="Times New Roman" w:hAnsi="Times New Roman" w:cs="Times New Roman"/>
          <w:color w:val="000000"/>
          <w:sz w:val="24"/>
          <w:szCs w:val="24"/>
          <w:shd w:val="clear" w:color="auto" w:fill="FFFFFF"/>
        </w:rPr>
        <w:t>. The Grocer. https://www.thegrocer.co.uk/supermarkets/aldi-and-lidl-reach-combined-10-of-uk-grocery-as-sales-surge/527752.article [Accessed 21 Nov. 2019].</w:t>
      </w:r>
    </w:p>
    <w:p w:rsidR="00086003" w:rsidRPr="00086003" w:rsidRDefault="00086003" w:rsidP="00086003">
      <w:pPr>
        <w:spacing w:after="240" w:line="360" w:lineRule="auto"/>
        <w:ind w:left="360"/>
        <w:jc w:val="both"/>
        <w:rPr>
          <w:rFonts w:ascii="Times New Roman" w:eastAsia="Times New Roman" w:hAnsi="Times New Roman" w:cs="Times New Roman"/>
          <w:i/>
          <w:sz w:val="24"/>
          <w:szCs w:val="24"/>
          <w:lang w:val="en-MY" w:eastAsia="zh-CN"/>
        </w:rPr>
      </w:pPr>
      <w:r w:rsidRPr="00086003">
        <w:rPr>
          <w:rFonts w:ascii="Times New Roman" w:hAnsi="Times New Roman" w:cs="Times New Roman"/>
          <w:color w:val="000000"/>
          <w:sz w:val="24"/>
          <w:szCs w:val="24"/>
          <w:shd w:val="clear" w:color="auto" w:fill="FFFFFF"/>
        </w:rPr>
        <w:t>Economicuk. (2019). </w:t>
      </w:r>
      <w:r w:rsidRPr="00086003">
        <w:rPr>
          <w:rFonts w:ascii="Times New Roman" w:hAnsi="Times New Roman" w:cs="Times New Roman"/>
          <w:iCs/>
          <w:color w:val="000000"/>
          <w:sz w:val="24"/>
          <w:szCs w:val="24"/>
          <w:shd w:val="clear" w:color="auto" w:fill="FFFFFF"/>
        </w:rPr>
        <w:t>Determinants of investment</w:t>
      </w:r>
      <w:r w:rsidRPr="00086003">
        <w:rPr>
          <w:rFonts w:ascii="Times New Roman" w:hAnsi="Times New Roman" w:cs="Times New Roman"/>
          <w:i/>
          <w:iCs/>
          <w:color w:val="000000"/>
          <w:sz w:val="24"/>
          <w:szCs w:val="24"/>
          <w:shd w:val="clear" w:color="auto" w:fill="FFFFFF"/>
        </w:rPr>
        <w:t xml:space="preserve">. </w:t>
      </w:r>
      <w:r w:rsidRPr="00086003">
        <w:rPr>
          <w:rFonts w:ascii="Times New Roman" w:hAnsi="Times New Roman" w:cs="Times New Roman"/>
          <w:color w:val="000000"/>
          <w:sz w:val="24"/>
          <w:szCs w:val="24"/>
          <w:shd w:val="clear" w:color="auto" w:fill="FFFFFF"/>
        </w:rPr>
        <w:t>https://www.economicsonline.co.uk/Managing_the_economy/Investment.html [Accessed 23 Nov. 2019].</w:t>
      </w:r>
    </w:p>
    <w:p w:rsidR="00086003" w:rsidRDefault="00086003" w:rsidP="00086003">
      <w:pPr>
        <w:shd w:val="clear" w:color="auto" w:fill="FFFFFF"/>
        <w:spacing w:after="0" w:line="360" w:lineRule="auto"/>
        <w:ind w:left="360"/>
        <w:jc w:val="both"/>
        <w:rPr>
          <w:rFonts w:ascii="Times New Roman" w:hAnsi="Times New Roman" w:cs="Times New Roman"/>
          <w:color w:val="000000"/>
          <w:sz w:val="24"/>
          <w:szCs w:val="24"/>
          <w:shd w:val="clear" w:color="auto" w:fill="FFFFFF"/>
        </w:rPr>
      </w:pPr>
    </w:p>
    <w:p w:rsidR="00086003" w:rsidRPr="00086003" w:rsidRDefault="00086003" w:rsidP="00086003">
      <w:pPr>
        <w:shd w:val="clear" w:color="auto" w:fill="FFFFFF"/>
        <w:spacing w:after="0" w:line="360" w:lineRule="auto"/>
        <w:ind w:left="360"/>
        <w:jc w:val="both"/>
        <w:rPr>
          <w:rFonts w:ascii="Times New Roman" w:eastAsia="Times New Roman" w:hAnsi="Times New Roman" w:cs="Times New Roman"/>
          <w:color w:val="000000"/>
          <w:sz w:val="24"/>
          <w:szCs w:val="24"/>
          <w:lang w:eastAsia="en-GB"/>
        </w:rPr>
      </w:pPr>
      <w:r w:rsidRPr="00086003">
        <w:rPr>
          <w:rFonts w:ascii="Times New Roman" w:hAnsi="Times New Roman" w:cs="Times New Roman"/>
          <w:color w:val="000000"/>
          <w:sz w:val="24"/>
          <w:szCs w:val="24"/>
          <w:shd w:val="clear" w:color="auto" w:fill="FFFFFF"/>
        </w:rPr>
        <w:t>Felix, A. (2016).  How Aldi and Lidl are set to Benefit Most from Brexit Compared to Other Major Supermarkets. The Sun Press. London.</w:t>
      </w:r>
    </w:p>
    <w:p w:rsidR="00086003" w:rsidRDefault="00086003" w:rsidP="00086003">
      <w:pPr>
        <w:spacing w:line="360" w:lineRule="auto"/>
        <w:ind w:left="360"/>
        <w:jc w:val="both"/>
        <w:rPr>
          <w:rFonts w:ascii="Times New Roman" w:eastAsia="Times New Roman" w:hAnsi="Times New Roman" w:cs="Times New Roman"/>
          <w:sz w:val="24"/>
          <w:szCs w:val="24"/>
          <w:lang w:val="en-MY" w:eastAsia="zh-CN"/>
        </w:rPr>
      </w:pPr>
    </w:p>
    <w:p w:rsidR="00086003" w:rsidRPr="00086003" w:rsidRDefault="00086003" w:rsidP="00086003">
      <w:pPr>
        <w:spacing w:line="360" w:lineRule="auto"/>
        <w:ind w:left="360"/>
        <w:jc w:val="both"/>
        <w:rPr>
          <w:rFonts w:ascii="Times New Roman" w:hAnsi="Times New Roman" w:cs="Times New Roman"/>
          <w:sz w:val="24"/>
          <w:szCs w:val="24"/>
          <w:shd w:val="clear" w:color="auto" w:fill="FFFFFF"/>
        </w:rPr>
      </w:pPr>
      <w:r w:rsidRPr="00086003">
        <w:rPr>
          <w:rFonts w:ascii="Times New Roman" w:eastAsia="Times New Roman" w:hAnsi="Times New Roman" w:cs="Times New Roman"/>
          <w:sz w:val="24"/>
          <w:szCs w:val="24"/>
          <w:lang w:val="en-MY" w:eastAsia="zh-CN"/>
        </w:rPr>
        <w:t xml:space="preserve">Francis, J.D. &amp; Desai, A.B. 2005. </w:t>
      </w:r>
      <w:r w:rsidRPr="00086003">
        <w:rPr>
          <w:rFonts w:ascii="Times New Roman" w:eastAsia="Times New Roman" w:hAnsi="Times New Roman" w:cs="Times New Roman"/>
          <w:i/>
          <w:sz w:val="24"/>
          <w:szCs w:val="24"/>
          <w:lang w:val="en-MY" w:eastAsia="zh-CN"/>
        </w:rPr>
        <w:t>Situational and organisational determinants of turnaround</w:t>
      </w:r>
      <w:r w:rsidRPr="00086003">
        <w:rPr>
          <w:rFonts w:ascii="Times New Roman" w:eastAsia="Times New Roman" w:hAnsi="Times New Roman" w:cs="Times New Roman"/>
          <w:sz w:val="24"/>
          <w:szCs w:val="24"/>
          <w:lang w:val="en-MY" w:eastAsia="zh-CN"/>
        </w:rPr>
        <w:t>. Management Decision. 12(9), pp. 12-24.</w:t>
      </w:r>
    </w:p>
    <w:p w:rsidR="00086003" w:rsidRDefault="00086003" w:rsidP="00086003">
      <w:pPr>
        <w:spacing w:after="240" w:line="360" w:lineRule="auto"/>
        <w:ind w:left="360"/>
        <w:jc w:val="both"/>
        <w:rPr>
          <w:rFonts w:ascii="Times New Roman" w:eastAsia="Times New Roman" w:hAnsi="Times New Roman" w:cs="Times New Roman"/>
          <w:color w:val="000000"/>
          <w:sz w:val="24"/>
          <w:szCs w:val="24"/>
          <w:lang w:val="en-MY" w:eastAsia="zh-CN"/>
        </w:rPr>
      </w:pPr>
    </w:p>
    <w:p w:rsidR="00086003" w:rsidRPr="00086003" w:rsidRDefault="00086003" w:rsidP="00086003">
      <w:pPr>
        <w:spacing w:after="240" w:line="360" w:lineRule="auto"/>
        <w:ind w:left="360"/>
        <w:jc w:val="both"/>
        <w:rPr>
          <w:rFonts w:ascii="Times New Roman" w:eastAsia="Times New Roman" w:hAnsi="Times New Roman" w:cs="Times New Roman"/>
          <w:color w:val="000000"/>
          <w:sz w:val="24"/>
          <w:szCs w:val="24"/>
          <w:lang w:val="en-MY" w:eastAsia="zh-CN"/>
        </w:rPr>
      </w:pPr>
      <w:r w:rsidRPr="00086003">
        <w:rPr>
          <w:rFonts w:ascii="Times New Roman" w:eastAsia="Times New Roman" w:hAnsi="Times New Roman" w:cs="Times New Roman"/>
          <w:color w:val="000000"/>
          <w:sz w:val="24"/>
          <w:szCs w:val="24"/>
          <w:lang w:val="en-MY" w:eastAsia="zh-CN"/>
        </w:rPr>
        <w:t>Glassdoor. (2017). </w:t>
      </w:r>
      <w:r w:rsidRPr="00086003">
        <w:rPr>
          <w:rFonts w:ascii="Times New Roman" w:eastAsia="Times New Roman" w:hAnsi="Times New Roman" w:cs="Times New Roman"/>
          <w:i/>
          <w:iCs/>
          <w:color w:val="000000"/>
          <w:sz w:val="24"/>
          <w:szCs w:val="24"/>
          <w:lang w:val="en-MY" w:eastAsia="zh-CN"/>
        </w:rPr>
        <w:t>Lidl - Get ready for overtime...</w:t>
      </w:r>
      <w:r w:rsidRPr="00086003">
        <w:rPr>
          <w:rFonts w:ascii="Times New Roman" w:eastAsia="Times New Roman" w:hAnsi="Times New Roman" w:cs="Times New Roman"/>
          <w:color w:val="000000"/>
          <w:sz w:val="24"/>
          <w:szCs w:val="24"/>
          <w:lang w:val="en-MY" w:eastAsia="zh-CN"/>
        </w:rPr>
        <w:t xml:space="preserve"> https://www.glassdoor.co.uk/Reviews/Employee-Review-Lidl-RVW15531892.htm [Accessed 21 Nov. 2019].</w:t>
      </w:r>
    </w:p>
    <w:p w:rsidR="00086003" w:rsidRDefault="00086003" w:rsidP="00086003">
      <w:pPr>
        <w:shd w:val="clear" w:color="auto" w:fill="FFFFFF"/>
        <w:spacing w:after="0" w:line="360" w:lineRule="auto"/>
        <w:ind w:left="360"/>
        <w:jc w:val="both"/>
        <w:rPr>
          <w:rFonts w:ascii="Times New Roman" w:eastAsia="Times New Roman" w:hAnsi="Times New Roman" w:cs="Times New Roman"/>
          <w:color w:val="000000"/>
          <w:sz w:val="24"/>
          <w:szCs w:val="24"/>
          <w:lang w:eastAsia="en-GB"/>
        </w:rPr>
      </w:pPr>
    </w:p>
    <w:p w:rsidR="00086003" w:rsidRPr="00086003" w:rsidRDefault="00086003" w:rsidP="00086003">
      <w:pPr>
        <w:shd w:val="clear" w:color="auto" w:fill="FFFFFF"/>
        <w:spacing w:after="0" w:line="360" w:lineRule="auto"/>
        <w:ind w:left="360"/>
        <w:jc w:val="both"/>
        <w:rPr>
          <w:rFonts w:ascii="Times New Roman" w:eastAsia="Times New Roman" w:hAnsi="Times New Roman" w:cs="Times New Roman"/>
          <w:color w:val="000000"/>
          <w:sz w:val="24"/>
          <w:szCs w:val="24"/>
          <w:lang w:eastAsia="en-GB"/>
        </w:rPr>
      </w:pPr>
      <w:r w:rsidRPr="00086003">
        <w:rPr>
          <w:rFonts w:ascii="Times New Roman" w:eastAsia="Times New Roman" w:hAnsi="Times New Roman" w:cs="Times New Roman"/>
          <w:color w:val="000000"/>
          <w:sz w:val="24"/>
          <w:szCs w:val="24"/>
          <w:lang w:eastAsia="en-GB"/>
        </w:rPr>
        <w:t xml:space="preserve">Hilman, H., Mohamed, Z.A., Othman, R., &amp; Uli, J. (2009). </w:t>
      </w:r>
      <w:r w:rsidRPr="00086003">
        <w:rPr>
          <w:rFonts w:ascii="Times New Roman" w:eastAsia="Times New Roman" w:hAnsi="Times New Roman" w:cs="Times New Roman"/>
          <w:i/>
          <w:color w:val="000000"/>
          <w:sz w:val="24"/>
          <w:szCs w:val="24"/>
          <w:lang w:eastAsia="en-GB"/>
        </w:rPr>
        <w:t>The effect of   sourcing strategies on the relationship between competitive strategy and firm performance.</w:t>
      </w:r>
      <w:r w:rsidRPr="00086003">
        <w:rPr>
          <w:rFonts w:ascii="Times New Roman" w:eastAsia="Times New Roman" w:hAnsi="Times New Roman" w:cs="Times New Roman"/>
          <w:color w:val="000000"/>
          <w:sz w:val="24"/>
          <w:szCs w:val="24"/>
          <w:lang w:eastAsia="en-GB"/>
        </w:rPr>
        <w:t xml:space="preserve"> International Review of Business Research Papers, 5 (3), 346-361. </w:t>
      </w:r>
    </w:p>
    <w:p w:rsidR="00086003" w:rsidRDefault="00086003" w:rsidP="00086003">
      <w:pPr>
        <w:spacing w:after="240" w:line="360" w:lineRule="auto"/>
        <w:ind w:left="360"/>
        <w:jc w:val="both"/>
        <w:rPr>
          <w:rFonts w:ascii="Times New Roman" w:hAnsi="Times New Roman" w:cs="Times New Roman"/>
          <w:color w:val="000000"/>
          <w:sz w:val="24"/>
          <w:szCs w:val="20"/>
          <w:shd w:val="clear" w:color="auto" w:fill="FFFFFF"/>
        </w:rPr>
      </w:pPr>
    </w:p>
    <w:p w:rsidR="00086003" w:rsidRPr="00086003" w:rsidRDefault="00086003" w:rsidP="00086003">
      <w:pPr>
        <w:spacing w:after="240" w:line="360" w:lineRule="auto"/>
        <w:ind w:left="360"/>
        <w:jc w:val="both"/>
        <w:rPr>
          <w:rFonts w:ascii="Times New Roman" w:eastAsia="Times New Roman" w:hAnsi="Times New Roman" w:cs="Times New Roman"/>
          <w:i/>
          <w:sz w:val="24"/>
          <w:szCs w:val="24"/>
          <w:lang w:val="en-MY" w:eastAsia="zh-CN"/>
        </w:rPr>
      </w:pPr>
      <w:r w:rsidRPr="00086003">
        <w:rPr>
          <w:rFonts w:ascii="Times New Roman" w:hAnsi="Times New Roman" w:cs="Times New Roman"/>
          <w:color w:val="000000"/>
          <w:sz w:val="24"/>
          <w:szCs w:val="20"/>
          <w:shd w:val="clear" w:color="auto" w:fill="FFFFFF"/>
        </w:rPr>
        <w:lastRenderedPageBreak/>
        <w:t>Kierczak, L. (2016). </w:t>
      </w:r>
      <w:r w:rsidRPr="00086003">
        <w:rPr>
          <w:rFonts w:ascii="Times New Roman" w:hAnsi="Times New Roman" w:cs="Times New Roman"/>
          <w:i/>
          <w:iCs/>
          <w:color w:val="000000"/>
          <w:sz w:val="24"/>
          <w:szCs w:val="20"/>
          <w:shd w:val="clear" w:color="auto" w:fill="FFFFFF"/>
        </w:rPr>
        <w:t>7 Reasons Why Customer Feedback Is Important - Survicate</w:t>
      </w:r>
      <w:r w:rsidRPr="00086003">
        <w:rPr>
          <w:rFonts w:ascii="Times New Roman" w:hAnsi="Times New Roman" w:cs="Times New Roman"/>
          <w:color w:val="000000"/>
          <w:sz w:val="24"/>
          <w:szCs w:val="20"/>
          <w:shd w:val="clear" w:color="auto" w:fill="FFFFFF"/>
        </w:rPr>
        <w:t xml:space="preserve">. https://survicate.com/customer-feedback/why-customer-feedback-is-important/ </w:t>
      </w:r>
      <w:r w:rsidRPr="00086003">
        <w:rPr>
          <w:rFonts w:ascii="Times New Roman" w:hAnsi="Times New Roman" w:cs="Times New Roman"/>
          <w:color w:val="000000"/>
          <w:sz w:val="24"/>
          <w:szCs w:val="24"/>
          <w:shd w:val="clear" w:color="auto" w:fill="FFFFFF"/>
        </w:rPr>
        <w:t>[Accessed 23 Nov. 2019].</w:t>
      </w:r>
    </w:p>
    <w:p w:rsidR="00086003" w:rsidRDefault="00086003" w:rsidP="00086003">
      <w:pPr>
        <w:spacing w:line="360" w:lineRule="auto"/>
        <w:ind w:left="360"/>
        <w:jc w:val="both"/>
        <w:rPr>
          <w:rFonts w:ascii="Times New Roman" w:hAnsi="Times New Roman" w:cs="Times New Roman"/>
          <w:color w:val="000000"/>
          <w:sz w:val="24"/>
          <w:szCs w:val="24"/>
          <w:shd w:val="clear" w:color="auto" w:fill="FFFFFF"/>
        </w:rPr>
      </w:pPr>
    </w:p>
    <w:p w:rsidR="00086003" w:rsidRPr="00086003" w:rsidRDefault="00086003" w:rsidP="00086003">
      <w:pPr>
        <w:spacing w:line="360" w:lineRule="auto"/>
        <w:ind w:left="360"/>
        <w:jc w:val="both"/>
        <w:rPr>
          <w:rFonts w:ascii="Times New Roman" w:hAnsi="Times New Roman" w:cs="Times New Roman"/>
          <w:sz w:val="24"/>
          <w:szCs w:val="24"/>
          <w:shd w:val="clear" w:color="auto" w:fill="FFFFFF"/>
        </w:rPr>
      </w:pPr>
      <w:r w:rsidRPr="00086003">
        <w:rPr>
          <w:rFonts w:ascii="Times New Roman" w:hAnsi="Times New Roman" w:cs="Times New Roman"/>
          <w:color w:val="000000"/>
          <w:sz w:val="24"/>
          <w:szCs w:val="24"/>
          <w:shd w:val="clear" w:color="auto" w:fill="FFFFFF"/>
        </w:rPr>
        <w:t>Latham, A. (2017). </w:t>
      </w:r>
      <w:r w:rsidRPr="00086003">
        <w:rPr>
          <w:rFonts w:ascii="Times New Roman" w:hAnsi="Times New Roman" w:cs="Times New Roman"/>
          <w:i/>
          <w:iCs/>
          <w:color w:val="000000"/>
          <w:sz w:val="24"/>
          <w:szCs w:val="24"/>
          <w:shd w:val="clear" w:color="auto" w:fill="FFFFFF"/>
        </w:rPr>
        <w:t>What the Heck is a Strategy Anyway?</w:t>
      </w:r>
      <w:r w:rsidRPr="00086003">
        <w:rPr>
          <w:rFonts w:ascii="Times New Roman" w:hAnsi="Times New Roman" w:cs="Times New Roman"/>
          <w:iCs/>
          <w:color w:val="000000"/>
          <w:sz w:val="24"/>
          <w:szCs w:val="24"/>
          <w:shd w:val="clear" w:color="auto" w:fill="FFFFFF"/>
        </w:rPr>
        <w:t> </w:t>
      </w:r>
      <w:r w:rsidRPr="00086003">
        <w:rPr>
          <w:rFonts w:ascii="Times New Roman" w:hAnsi="Times New Roman" w:cs="Times New Roman"/>
          <w:color w:val="000000"/>
          <w:sz w:val="24"/>
          <w:szCs w:val="24"/>
          <w:shd w:val="clear" w:color="auto" w:fill="FFFFFF"/>
        </w:rPr>
        <w:t> </w:t>
      </w:r>
      <w:r w:rsidRPr="00086003">
        <w:rPr>
          <w:rFonts w:ascii="Times New Roman" w:hAnsi="Times New Roman" w:cs="Times New Roman"/>
          <w:iCs/>
          <w:color w:val="000000"/>
          <w:sz w:val="24"/>
          <w:szCs w:val="24"/>
          <w:shd w:val="clear" w:color="auto" w:fill="FFFFFF"/>
        </w:rPr>
        <w:t>https://www.forbes.com/sites/annlatham/2017/10/29/what-the-heck-is-a-strategy-anyway/#8bb26367ed84</w:t>
      </w:r>
      <w:r w:rsidRPr="00086003">
        <w:rPr>
          <w:rFonts w:ascii="Times New Roman" w:hAnsi="Times New Roman" w:cs="Times New Roman"/>
          <w:color w:val="000000"/>
          <w:sz w:val="24"/>
          <w:szCs w:val="24"/>
          <w:shd w:val="clear" w:color="auto" w:fill="FFFFFF"/>
        </w:rPr>
        <w:t> (Accessed: 12</w:t>
      </w:r>
      <w:r w:rsidRPr="00086003">
        <w:rPr>
          <w:rFonts w:ascii="Times New Roman" w:hAnsi="Times New Roman" w:cs="Times New Roman"/>
          <w:color w:val="000000"/>
          <w:sz w:val="24"/>
          <w:szCs w:val="24"/>
          <w:shd w:val="clear" w:color="auto" w:fill="FFFFFF"/>
          <w:vertAlign w:val="superscript"/>
        </w:rPr>
        <w:t>th</w:t>
      </w:r>
      <w:r w:rsidRPr="00086003">
        <w:rPr>
          <w:rFonts w:ascii="Times New Roman" w:hAnsi="Times New Roman" w:cs="Times New Roman"/>
          <w:color w:val="000000"/>
          <w:sz w:val="24"/>
          <w:szCs w:val="24"/>
          <w:shd w:val="clear" w:color="auto" w:fill="FFFFFF"/>
        </w:rPr>
        <w:t xml:space="preserve"> November 2019).</w:t>
      </w:r>
    </w:p>
    <w:p w:rsidR="00086003" w:rsidRDefault="00086003" w:rsidP="00086003">
      <w:pPr>
        <w:spacing w:line="360" w:lineRule="auto"/>
        <w:ind w:left="360"/>
        <w:jc w:val="both"/>
        <w:rPr>
          <w:rFonts w:ascii="Times New Roman" w:hAnsi="Times New Roman" w:cs="Times New Roman"/>
          <w:color w:val="000000"/>
          <w:sz w:val="24"/>
          <w:szCs w:val="24"/>
          <w:shd w:val="clear" w:color="auto" w:fill="FFFFFF"/>
        </w:rPr>
      </w:pPr>
    </w:p>
    <w:p w:rsidR="00086003" w:rsidRPr="00086003" w:rsidRDefault="00086003" w:rsidP="00086003">
      <w:pPr>
        <w:spacing w:line="360" w:lineRule="auto"/>
        <w:ind w:left="360"/>
        <w:jc w:val="both"/>
        <w:rPr>
          <w:rFonts w:ascii="Times New Roman" w:hAnsi="Times New Roman" w:cs="Times New Roman"/>
          <w:sz w:val="24"/>
          <w:szCs w:val="24"/>
          <w:shd w:val="clear" w:color="auto" w:fill="FFFFFF"/>
        </w:rPr>
      </w:pPr>
      <w:r w:rsidRPr="00086003">
        <w:rPr>
          <w:rFonts w:ascii="Times New Roman" w:hAnsi="Times New Roman" w:cs="Times New Roman"/>
          <w:color w:val="000000"/>
          <w:sz w:val="24"/>
          <w:szCs w:val="24"/>
          <w:shd w:val="clear" w:color="auto" w:fill="FFFFFF"/>
        </w:rPr>
        <w:t xml:space="preserve">Lidl GB (2019). </w:t>
      </w:r>
      <w:r w:rsidRPr="00086003">
        <w:rPr>
          <w:rFonts w:ascii="Times New Roman" w:hAnsi="Times New Roman" w:cs="Times New Roman"/>
          <w:i/>
          <w:iCs/>
          <w:color w:val="000000"/>
          <w:sz w:val="24"/>
          <w:szCs w:val="24"/>
          <w:shd w:val="clear" w:color="auto" w:fill="FFFFFF"/>
        </w:rPr>
        <w:t>Lid.</w:t>
      </w:r>
      <w:r w:rsidRPr="00086003">
        <w:rPr>
          <w:rFonts w:ascii="Times New Roman" w:hAnsi="Times New Roman" w:cs="Times New Roman"/>
          <w:iCs/>
          <w:color w:val="000000"/>
          <w:sz w:val="24"/>
          <w:szCs w:val="24"/>
          <w:shd w:val="clear" w:color="auto" w:fill="FFFFFF"/>
        </w:rPr>
        <w:t xml:space="preserve"> https://www.lidl.co.uk/</w:t>
      </w:r>
      <w:r w:rsidRPr="00086003">
        <w:rPr>
          <w:rFonts w:ascii="Times New Roman" w:hAnsi="Times New Roman" w:cs="Times New Roman"/>
          <w:color w:val="000000"/>
          <w:sz w:val="24"/>
          <w:szCs w:val="24"/>
          <w:shd w:val="clear" w:color="auto" w:fill="FFFFFF"/>
        </w:rPr>
        <w:t> (Accessed: 12</w:t>
      </w:r>
      <w:r w:rsidRPr="00086003">
        <w:rPr>
          <w:rFonts w:ascii="Times New Roman" w:hAnsi="Times New Roman" w:cs="Times New Roman"/>
          <w:color w:val="000000"/>
          <w:sz w:val="24"/>
          <w:szCs w:val="24"/>
          <w:shd w:val="clear" w:color="auto" w:fill="FFFFFF"/>
          <w:vertAlign w:val="superscript"/>
        </w:rPr>
        <w:t>th</w:t>
      </w:r>
      <w:r w:rsidRPr="00086003">
        <w:rPr>
          <w:rFonts w:ascii="Times New Roman" w:hAnsi="Times New Roman" w:cs="Times New Roman"/>
          <w:color w:val="000000"/>
          <w:sz w:val="24"/>
          <w:szCs w:val="24"/>
          <w:shd w:val="clear" w:color="auto" w:fill="FFFFFF"/>
        </w:rPr>
        <w:t xml:space="preserve"> November 2019).</w:t>
      </w:r>
    </w:p>
    <w:p w:rsidR="00086003" w:rsidRPr="00086003" w:rsidRDefault="00086003" w:rsidP="00086003">
      <w:pPr>
        <w:spacing w:after="240" w:line="360" w:lineRule="auto"/>
        <w:ind w:left="360"/>
        <w:jc w:val="both"/>
        <w:rPr>
          <w:rFonts w:ascii="Times New Roman" w:eastAsia="Times New Roman" w:hAnsi="Times New Roman" w:cs="Times New Roman"/>
          <w:i/>
          <w:sz w:val="24"/>
          <w:szCs w:val="24"/>
          <w:lang w:val="en-MY" w:eastAsia="zh-CN"/>
        </w:rPr>
      </w:pPr>
      <w:r w:rsidRPr="00086003">
        <w:rPr>
          <w:rFonts w:ascii="Times New Roman" w:hAnsi="Times New Roman" w:cs="Times New Roman"/>
          <w:color w:val="000000"/>
          <w:sz w:val="24"/>
          <w:szCs w:val="24"/>
          <w:shd w:val="clear" w:color="auto" w:fill="FFFFFF"/>
        </w:rPr>
        <w:t>Linkilaw. (2015). </w:t>
      </w:r>
      <w:r w:rsidRPr="00086003">
        <w:rPr>
          <w:rFonts w:ascii="Times New Roman" w:hAnsi="Times New Roman" w:cs="Times New Roman"/>
          <w:i/>
          <w:iCs/>
          <w:color w:val="000000"/>
          <w:sz w:val="24"/>
          <w:szCs w:val="24"/>
          <w:shd w:val="clear" w:color="auto" w:fill="FFFFFF"/>
        </w:rPr>
        <w:t>Don't Lose Sight of Your Customer Connection &amp; Satisfaction</w:t>
      </w:r>
      <w:r w:rsidRPr="00086003">
        <w:rPr>
          <w:rFonts w:ascii="Times New Roman" w:hAnsi="Times New Roman" w:cs="Times New Roman"/>
          <w:color w:val="000000"/>
          <w:sz w:val="24"/>
          <w:szCs w:val="24"/>
          <w:shd w:val="clear" w:color="auto" w:fill="FFFFFF"/>
        </w:rPr>
        <w:t>.  https://linkilaw.com/marketing-social-media/lose-sight-customer-connection/ [Accessed 23 Nov. 2019].</w:t>
      </w:r>
    </w:p>
    <w:p w:rsidR="00086003" w:rsidRDefault="00086003" w:rsidP="00086003">
      <w:pPr>
        <w:shd w:val="clear" w:color="auto" w:fill="FFFFFF"/>
        <w:spacing w:after="0" w:line="360" w:lineRule="auto"/>
        <w:ind w:left="360"/>
        <w:jc w:val="both"/>
        <w:rPr>
          <w:rFonts w:ascii="Times New Roman" w:eastAsia="Times New Roman" w:hAnsi="Times New Roman" w:cs="Times New Roman"/>
          <w:color w:val="212529"/>
          <w:sz w:val="24"/>
          <w:szCs w:val="24"/>
          <w:lang w:val="en-MY" w:eastAsia="zh-CN"/>
        </w:rPr>
      </w:pPr>
    </w:p>
    <w:p w:rsidR="00086003" w:rsidRPr="00086003" w:rsidRDefault="00086003" w:rsidP="00086003">
      <w:pPr>
        <w:shd w:val="clear" w:color="auto" w:fill="FFFFFF"/>
        <w:spacing w:after="0" w:line="360" w:lineRule="auto"/>
        <w:ind w:left="360"/>
        <w:jc w:val="both"/>
        <w:rPr>
          <w:rFonts w:ascii="Times New Roman" w:eastAsia="Times New Roman" w:hAnsi="Times New Roman" w:cs="Times New Roman"/>
          <w:color w:val="000000"/>
          <w:sz w:val="24"/>
          <w:szCs w:val="24"/>
          <w:lang w:eastAsia="en-GB"/>
        </w:rPr>
      </w:pPr>
      <w:r w:rsidRPr="00086003">
        <w:rPr>
          <w:rFonts w:ascii="Times New Roman" w:eastAsia="Times New Roman" w:hAnsi="Times New Roman" w:cs="Times New Roman"/>
          <w:color w:val="212529"/>
          <w:sz w:val="24"/>
          <w:szCs w:val="24"/>
          <w:lang w:val="en-MY" w:eastAsia="zh-CN"/>
        </w:rPr>
        <w:t>Mary, H. (2017). A German grocery chain that's coming to America is already dominating Walmart on prices — here's why it's so cheap. </w:t>
      </w:r>
      <w:hyperlink r:id="rId19" w:history="1">
        <w:r w:rsidRPr="00086003">
          <w:rPr>
            <w:rStyle w:val="Hyperlink"/>
            <w:rFonts w:ascii="Times New Roman" w:eastAsia="Times New Roman" w:hAnsi="Times New Roman" w:cs="Times New Roman"/>
            <w:color w:val="000000" w:themeColor="text1"/>
            <w:sz w:val="24"/>
            <w:szCs w:val="24"/>
            <w:lang w:val="en-MY" w:eastAsia="zh-CN"/>
          </w:rPr>
          <w:t>https://www.businessinsider.com/how-lidl-keeps-its-prices-down-2017-6?r=US&amp;IR=T</w:t>
        </w:r>
      </w:hyperlink>
      <w:r w:rsidRPr="00086003">
        <w:rPr>
          <w:rFonts w:ascii="Times New Roman" w:eastAsia="Times New Roman" w:hAnsi="Times New Roman" w:cs="Times New Roman"/>
          <w:color w:val="000000" w:themeColor="text1"/>
          <w:sz w:val="24"/>
          <w:szCs w:val="24"/>
          <w:lang w:val="en-MY" w:eastAsia="zh-CN"/>
        </w:rPr>
        <w:t xml:space="preserve"> [Accessed 21 Nov 2019]. </w:t>
      </w:r>
    </w:p>
    <w:p w:rsidR="00086003" w:rsidRDefault="00086003" w:rsidP="00086003">
      <w:pPr>
        <w:shd w:val="clear" w:color="auto" w:fill="FFFFFF"/>
        <w:spacing w:after="0" w:line="360" w:lineRule="auto"/>
        <w:ind w:left="360"/>
        <w:jc w:val="both"/>
        <w:rPr>
          <w:rFonts w:ascii="Times New Roman" w:eastAsia="Times New Roman" w:hAnsi="Times New Roman" w:cs="Times New Roman"/>
          <w:color w:val="000000"/>
          <w:sz w:val="24"/>
          <w:szCs w:val="24"/>
          <w:lang w:eastAsia="en-GB"/>
        </w:rPr>
      </w:pPr>
    </w:p>
    <w:p w:rsidR="00086003" w:rsidRPr="00086003" w:rsidRDefault="00086003" w:rsidP="00086003">
      <w:pPr>
        <w:shd w:val="clear" w:color="auto" w:fill="FFFFFF"/>
        <w:spacing w:after="0" w:line="360" w:lineRule="auto"/>
        <w:ind w:left="360"/>
        <w:jc w:val="both"/>
        <w:rPr>
          <w:rFonts w:ascii="Times New Roman" w:eastAsia="Times New Roman" w:hAnsi="Times New Roman" w:cs="Times New Roman"/>
          <w:color w:val="000000"/>
          <w:sz w:val="24"/>
          <w:szCs w:val="24"/>
          <w:lang w:eastAsia="en-GB"/>
        </w:rPr>
      </w:pPr>
      <w:r w:rsidRPr="00086003">
        <w:rPr>
          <w:rFonts w:ascii="Times New Roman" w:eastAsia="Times New Roman" w:hAnsi="Times New Roman" w:cs="Times New Roman"/>
          <w:color w:val="000000"/>
          <w:sz w:val="24"/>
          <w:szCs w:val="24"/>
          <w:lang w:eastAsia="en-GB"/>
        </w:rPr>
        <w:t xml:space="preserve">Mohamed, Z.A., Ann, H.J., &amp; Yee, W.F. (2014). </w:t>
      </w:r>
      <w:r w:rsidRPr="00086003">
        <w:rPr>
          <w:rFonts w:ascii="Times New Roman" w:eastAsia="Times New Roman" w:hAnsi="Times New Roman" w:cs="Times New Roman"/>
          <w:i/>
          <w:color w:val="000000"/>
          <w:sz w:val="24"/>
          <w:szCs w:val="24"/>
          <w:lang w:eastAsia="en-GB"/>
        </w:rPr>
        <w:t>Strategic Management (2nd ed)</w:t>
      </w:r>
      <w:r w:rsidRPr="00086003">
        <w:rPr>
          <w:rFonts w:ascii="Times New Roman" w:eastAsia="Times New Roman" w:hAnsi="Times New Roman" w:cs="Times New Roman"/>
          <w:color w:val="000000"/>
          <w:sz w:val="24"/>
          <w:szCs w:val="24"/>
          <w:lang w:eastAsia="en-GB"/>
        </w:rPr>
        <w:t>.  Oxford University Press.</w:t>
      </w:r>
    </w:p>
    <w:p w:rsidR="00086003" w:rsidRDefault="00086003" w:rsidP="00086003">
      <w:pPr>
        <w:shd w:val="clear" w:color="auto" w:fill="FFFFFF"/>
        <w:spacing w:after="0" w:line="360" w:lineRule="auto"/>
        <w:ind w:left="360"/>
        <w:jc w:val="both"/>
        <w:rPr>
          <w:rFonts w:ascii="Times New Roman" w:eastAsia="Times New Roman" w:hAnsi="Times New Roman" w:cs="Times New Roman"/>
          <w:color w:val="000000"/>
          <w:sz w:val="24"/>
          <w:szCs w:val="24"/>
          <w:lang w:val="en-MY" w:eastAsia="zh-CN"/>
        </w:rPr>
      </w:pPr>
    </w:p>
    <w:p w:rsidR="00086003" w:rsidRPr="00086003" w:rsidRDefault="00086003" w:rsidP="00086003">
      <w:pPr>
        <w:shd w:val="clear" w:color="auto" w:fill="FFFFFF"/>
        <w:spacing w:after="0" w:line="360" w:lineRule="auto"/>
        <w:ind w:left="360"/>
        <w:jc w:val="both"/>
        <w:rPr>
          <w:rFonts w:ascii="Times New Roman" w:eastAsia="Times New Roman" w:hAnsi="Times New Roman" w:cs="Times New Roman"/>
          <w:color w:val="000000"/>
          <w:sz w:val="24"/>
          <w:szCs w:val="24"/>
          <w:lang w:val="en-MY" w:eastAsia="zh-CN"/>
        </w:rPr>
      </w:pPr>
      <w:r w:rsidRPr="00086003">
        <w:rPr>
          <w:rFonts w:ascii="Times New Roman" w:eastAsia="Times New Roman" w:hAnsi="Times New Roman" w:cs="Times New Roman"/>
          <w:color w:val="000000"/>
          <w:sz w:val="24"/>
          <w:szCs w:val="24"/>
          <w:lang w:val="en-MY" w:eastAsia="zh-CN"/>
        </w:rPr>
        <w:t xml:space="preserve">Nandakumar, M.K., Ghobadian,A., Nicholas,O., (2010). </w:t>
      </w:r>
      <w:r w:rsidRPr="00086003">
        <w:rPr>
          <w:rFonts w:ascii="Times New Roman" w:eastAsia="Times New Roman" w:hAnsi="Times New Roman" w:cs="Times New Roman"/>
          <w:i/>
          <w:color w:val="000000"/>
          <w:sz w:val="24"/>
          <w:szCs w:val="24"/>
          <w:lang w:val="en-MY" w:eastAsia="zh-CN"/>
        </w:rPr>
        <w:t>"Business‐level strategy and performance: The moderating effects of environment and structure",</w:t>
      </w:r>
      <w:r w:rsidRPr="00086003">
        <w:rPr>
          <w:rFonts w:ascii="Times New Roman" w:eastAsia="Times New Roman" w:hAnsi="Times New Roman" w:cs="Times New Roman"/>
          <w:b/>
          <w:color w:val="000000"/>
          <w:sz w:val="24"/>
          <w:szCs w:val="24"/>
          <w:lang w:val="en-MY" w:eastAsia="zh-CN"/>
        </w:rPr>
        <w:t xml:space="preserve"> </w:t>
      </w:r>
      <w:r w:rsidRPr="00086003">
        <w:rPr>
          <w:rFonts w:ascii="Times New Roman" w:eastAsia="Times New Roman" w:hAnsi="Times New Roman" w:cs="Times New Roman"/>
          <w:color w:val="000000"/>
          <w:sz w:val="24"/>
          <w:szCs w:val="24"/>
          <w:lang w:val="en-MY" w:eastAsia="zh-CN"/>
        </w:rPr>
        <w:t xml:space="preserve">Management Decision. Journal of Management Decision Vol. 48 Issue: 6, pp.907-939. </w:t>
      </w:r>
    </w:p>
    <w:p w:rsidR="00086003" w:rsidRDefault="00086003" w:rsidP="00086003">
      <w:pPr>
        <w:spacing w:after="240" w:line="360" w:lineRule="auto"/>
        <w:ind w:left="360"/>
        <w:jc w:val="both"/>
        <w:rPr>
          <w:rFonts w:ascii="Times New Roman" w:hAnsi="Times New Roman" w:cs="Times New Roman"/>
          <w:sz w:val="24"/>
          <w:szCs w:val="24"/>
        </w:rPr>
      </w:pPr>
    </w:p>
    <w:p w:rsidR="00086003" w:rsidRPr="00086003" w:rsidRDefault="00086003" w:rsidP="00086003">
      <w:pPr>
        <w:spacing w:after="240" w:line="360" w:lineRule="auto"/>
        <w:ind w:left="360"/>
        <w:jc w:val="both"/>
        <w:rPr>
          <w:rFonts w:ascii="Times New Roman" w:eastAsia="Times New Roman" w:hAnsi="Times New Roman" w:cs="Times New Roman"/>
          <w:i/>
          <w:sz w:val="24"/>
          <w:szCs w:val="24"/>
          <w:lang w:val="en-MY" w:eastAsia="zh-CN"/>
        </w:rPr>
      </w:pPr>
      <w:r w:rsidRPr="00086003">
        <w:rPr>
          <w:rFonts w:ascii="Times New Roman" w:hAnsi="Times New Roman" w:cs="Times New Roman"/>
          <w:sz w:val="24"/>
          <w:szCs w:val="24"/>
        </w:rPr>
        <w:t>Patrick, R. (2017).</w:t>
      </w:r>
      <w:r w:rsidRPr="00086003">
        <w:rPr>
          <w:rFonts w:ascii="Times New Roman" w:hAnsi="Times New Roman" w:cs="Times New Roman"/>
          <w:i/>
          <w:sz w:val="24"/>
          <w:szCs w:val="24"/>
        </w:rPr>
        <w:t xml:space="preserve"> </w:t>
      </w:r>
      <w:hyperlink r:id="rId20" w:tgtFrame="_blank" w:history="1">
        <w:r w:rsidRPr="00086003">
          <w:rPr>
            <w:rStyle w:val="Hyperlink"/>
            <w:rFonts w:ascii="Times New Roman" w:hAnsi="Times New Roman" w:cs="Times New Roman"/>
            <w:i/>
            <w:color w:val="auto"/>
            <w:spacing w:val="-5"/>
            <w:sz w:val="24"/>
            <w:szCs w:val="24"/>
            <w:u w:val="none"/>
            <w:shd w:val="clear" w:color="auto" w:fill="FFFFFF"/>
          </w:rPr>
          <w:t>How to win a price war.</w:t>
        </w:r>
        <w:r w:rsidRPr="00086003">
          <w:rPr>
            <w:rStyle w:val="Emphasis"/>
            <w:rFonts w:ascii="Times New Roman" w:hAnsi="Times New Roman" w:cs="Times New Roman"/>
            <w:i w:val="0"/>
            <w:spacing w:val="-5"/>
            <w:sz w:val="24"/>
            <w:szCs w:val="24"/>
            <w:shd w:val="clear" w:color="auto" w:fill="FFFFFF"/>
          </w:rPr>
          <w:t> MIT Sloan Management Review</w:t>
        </w:r>
        <w:r w:rsidRPr="00086003">
          <w:rPr>
            <w:rStyle w:val="Hyperlink"/>
            <w:rFonts w:ascii="Times New Roman" w:hAnsi="Times New Roman" w:cs="Times New Roman"/>
            <w:i/>
            <w:color w:val="auto"/>
            <w:spacing w:val="-5"/>
            <w:sz w:val="24"/>
            <w:szCs w:val="24"/>
            <w:u w:val="none"/>
            <w:shd w:val="clear" w:color="auto" w:fill="FFFFFF"/>
          </w:rPr>
          <w:t>.</w:t>
        </w:r>
      </w:hyperlink>
    </w:p>
    <w:p w:rsidR="00086003" w:rsidRDefault="00086003" w:rsidP="00086003">
      <w:pPr>
        <w:shd w:val="clear" w:color="auto" w:fill="FFFFFF"/>
        <w:spacing w:after="0" w:line="360" w:lineRule="auto"/>
        <w:ind w:left="360"/>
        <w:jc w:val="both"/>
        <w:rPr>
          <w:rFonts w:ascii="Times New Roman" w:eastAsia="Times New Roman" w:hAnsi="Times New Roman" w:cs="Times New Roman"/>
          <w:sz w:val="24"/>
          <w:szCs w:val="24"/>
          <w:lang w:val="en-MY" w:eastAsia="zh-CN"/>
        </w:rPr>
      </w:pPr>
    </w:p>
    <w:p w:rsidR="00086003" w:rsidRPr="00086003" w:rsidRDefault="00086003" w:rsidP="00086003">
      <w:pPr>
        <w:shd w:val="clear" w:color="auto" w:fill="FFFFFF"/>
        <w:spacing w:after="0" w:line="360" w:lineRule="auto"/>
        <w:ind w:left="360"/>
        <w:jc w:val="both"/>
        <w:rPr>
          <w:rFonts w:ascii="Times New Roman" w:eastAsia="Times New Roman" w:hAnsi="Times New Roman" w:cs="Times New Roman"/>
          <w:sz w:val="24"/>
          <w:szCs w:val="24"/>
          <w:lang w:val="en-MY" w:eastAsia="zh-CN"/>
        </w:rPr>
      </w:pPr>
      <w:r w:rsidRPr="00086003">
        <w:rPr>
          <w:rFonts w:ascii="Times New Roman" w:eastAsia="Times New Roman" w:hAnsi="Times New Roman" w:cs="Times New Roman"/>
          <w:sz w:val="24"/>
          <w:szCs w:val="24"/>
          <w:lang w:val="en-MY" w:eastAsia="zh-CN"/>
        </w:rPr>
        <w:t>Porter, M.  (1980).</w:t>
      </w:r>
      <w:r w:rsidRPr="00086003">
        <w:rPr>
          <w:rFonts w:ascii="Times New Roman" w:eastAsia="Times New Roman" w:hAnsi="Times New Roman" w:cs="Times New Roman"/>
          <w:i/>
          <w:sz w:val="24"/>
          <w:szCs w:val="24"/>
          <w:lang w:val="en-MY" w:eastAsia="zh-CN"/>
        </w:rPr>
        <w:t xml:space="preserve"> Competitive Strategy:  Techniques for Analyzing Industries and Companies</w:t>
      </w:r>
      <w:r w:rsidRPr="00086003">
        <w:rPr>
          <w:rFonts w:ascii="Times New Roman" w:eastAsia="Times New Roman" w:hAnsi="Times New Roman" w:cs="Times New Roman"/>
          <w:sz w:val="24"/>
          <w:szCs w:val="24"/>
          <w:lang w:val="en-MY" w:eastAsia="zh-CN"/>
        </w:rPr>
        <w:t>, The Free Press, New York.</w:t>
      </w:r>
    </w:p>
    <w:p w:rsidR="004352AD" w:rsidRDefault="004352AD" w:rsidP="00086003">
      <w:pPr>
        <w:spacing w:line="360" w:lineRule="auto"/>
        <w:ind w:left="360"/>
        <w:jc w:val="both"/>
        <w:rPr>
          <w:rFonts w:ascii="Times New Roman" w:eastAsia="Times New Roman" w:hAnsi="Times New Roman" w:cs="Times New Roman"/>
          <w:sz w:val="24"/>
          <w:szCs w:val="24"/>
          <w:lang w:val="en-MY" w:eastAsia="zh-CN"/>
        </w:rPr>
      </w:pPr>
    </w:p>
    <w:p w:rsidR="00086003" w:rsidRPr="00086003" w:rsidRDefault="00086003" w:rsidP="00086003">
      <w:pPr>
        <w:spacing w:line="360" w:lineRule="auto"/>
        <w:ind w:left="360"/>
        <w:jc w:val="both"/>
        <w:rPr>
          <w:rFonts w:ascii="Times New Roman" w:hAnsi="Times New Roman" w:cs="Times New Roman"/>
          <w:sz w:val="24"/>
          <w:szCs w:val="24"/>
          <w:shd w:val="clear" w:color="auto" w:fill="FFFFFF"/>
        </w:rPr>
      </w:pPr>
      <w:r w:rsidRPr="00086003">
        <w:rPr>
          <w:rFonts w:ascii="Times New Roman" w:eastAsia="Times New Roman" w:hAnsi="Times New Roman" w:cs="Times New Roman"/>
          <w:sz w:val="24"/>
          <w:szCs w:val="24"/>
          <w:lang w:val="en-MY" w:eastAsia="zh-CN"/>
        </w:rPr>
        <w:lastRenderedPageBreak/>
        <w:t xml:space="preserve">Porter, M. (1985). </w:t>
      </w:r>
      <w:r w:rsidRPr="00086003">
        <w:rPr>
          <w:rFonts w:ascii="Times New Roman" w:eastAsia="Times New Roman" w:hAnsi="Times New Roman" w:cs="Times New Roman"/>
          <w:i/>
          <w:sz w:val="24"/>
          <w:szCs w:val="24"/>
          <w:lang w:val="en-MY" w:eastAsia="zh-CN"/>
        </w:rPr>
        <w:t>Competitive Advantage</w:t>
      </w:r>
      <w:r w:rsidRPr="00086003">
        <w:rPr>
          <w:rFonts w:ascii="Times New Roman" w:eastAsia="Times New Roman" w:hAnsi="Times New Roman" w:cs="Times New Roman"/>
          <w:sz w:val="24"/>
          <w:szCs w:val="24"/>
          <w:lang w:val="en-MY" w:eastAsia="zh-CN"/>
        </w:rPr>
        <w:t>, the Free Press, New York.</w:t>
      </w:r>
    </w:p>
    <w:p w:rsidR="00086003" w:rsidRDefault="00086003" w:rsidP="00086003">
      <w:pPr>
        <w:spacing w:after="240" w:line="360" w:lineRule="auto"/>
        <w:ind w:left="360"/>
        <w:jc w:val="both"/>
        <w:rPr>
          <w:rFonts w:ascii="Times New Roman" w:hAnsi="Times New Roman" w:cs="Times New Roman"/>
          <w:color w:val="000000"/>
          <w:sz w:val="24"/>
          <w:lang w:val="en-MY" w:eastAsia="zh-CN"/>
        </w:rPr>
      </w:pPr>
    </w:p>
    <w:p w:rsidR="00086003" w:rsidRPr="00086003" w:rsidRDefault="00086003" w:rsidP="00086003">
      <w:pPr>
        <w:spacing w:after="240" w:line="360" w:lineRule="auto"/>
        <w:ind w:left="360"/>
        <w:jc w:val="both"/>
        <w:rPr>
          <w:rFonts w:ascii="Times New Roman" w:eastAsia="Times New Roman" w:hAnsi="Times New Roman" w:cs="Times New Roman"/>
          <w:color w:val="000000"/>
          <w:sz w:val="28"/>
          <w:szCs w:val="24"/>
          <w:lang w:val="en-MY" w:eastAsia="zh-CN"/>
        </w:rPr>
      </w:pPr>
      <w:r w:rsidRPr="00086003">
        <w:rPr>
          <w:rFonts w:ascii="Times New Roman" w:hAnsi="Times New Roman" w:cs="Times New Roman"/>
          <w:color w:val="000000"/>
          <w:sz w:val="24"/>
          <w:lang w:val="en-MY" w:eastAsia="zh-CN"/>
        </w:rPr>
        <w:t>Ruddick, G. (2015). </w:t>
      </w:r>
      <w:r w:rsidRPr="00086003">
        <w:rPr>
          <w:rFonts w:ascii="Times New Roman" w:hAnsi="Times New Roman" w:cs="Times New Roman"/>
          <w:i/>
          <w:iCs/>
          <w:color w:val="000000"/>
          <w:sz w:val="24"/>
          <w:lang w:val="en-MY" w:eastAsia="zh-CN"/>
        </w:rPr>
        <w:t>Aldi and Lidl: graduate recruitment schemes key part of success</w:t>
      </w:r>
      <w:r w:rsidRPr="00086003">
        <w:rPr>
          <w:rFonts w:ascii="Times New Roman" w:hAnsi="Times New Roman" w:cs="Times New Roman"/>
          <w:color w:val="000000"/>
          <w:sz w:val="24"/>
          <w:lang w:val="en-MY" w:eastAsia="zh-CN"/>
        </w:rPr>
        <w:t>. The Guardian. https://www.theguardian.com/business/2015/dec/29/aldi-lidl-graduate-recruitment-scheme [Accessed 21 Nov. 2019].</w:t>
      </w:r>
    </w:p>
    <w:p w:rsidR="00086003" w:rsidRDefault="00086003" w:rsidP="00086003">
      <w:pPr>
        <w:shd w:val="clear" w:color="auto" w:fill="FFFFFF"/>
        <w:spacing w:after="0" w:line="360" w:lineRule="auto"/>
        <w:ind w:left="360"/>
        <w:jc w:val="both"/>
        <w:rPr>
          <w:rFonts w:ascii="Times New Roman" w:hAnsi="Times New Roman" w:cs="Times New Roman"/>
          <w:color w:val="000000"/>
          <w:sz w:val="24"/>
          <w:szCs w:val="24"/>
          <w:shd w:val="clear" w:color="auto" w:fill="FFFFFF"/>
        </w:rPr>
      </w:pPr>
    </w:p>
    <w:p w:rsidR="00086003" w:rsidRPr="00086003" w:rsidRDefault="00086003" w:rsidP="00086003">
      <w:pPr>
        <w:shd w:val="clear" w:color="auto" w:fill="FFFFFF"/>
        <w:spacing w:after="0" w:line="360" w:lineRule="auto"/>
        <w:ind w:left="360"/>
        <w:jc w:val="both"/>
        <w:rPr>
          <w:rFonts w:ascii="Times New Roman" w:eastAsia="Times New Roman" w:hAnsi="Times New Roman" w:cs="Times New Roman"/>
          <w:color w:val="000000"/>
          <w:sz w:val="24"/>
          <w:szCs w:val="24"/>
          <w:lang w:eastAsia="en-GB"/>
        </w:rPr>
      </w:pPr>
      <w:r w:rsidRPr="00086003">
        <w:rPr>
          <w:rFonts w:ascii="Times New Roman" w:hAnsi="Times New Roman" w:cs="Times New Roman"/>
          <w:color w:val="000000"/>
          <w:sz w:val="24"/>
          <w:szCs w:val="24"/>
          <w:shd w:val="clear" w:color="auto" w:fill="FFFFFF"/>
        </w:rPr>
        <w:t>Van, S. (2019). </w:t>
      </w:r>
      <w:r w:rsidRPr="00086003">
        <w:rPr>
          <w:rFonts w:ascii="Times New Roman" w:hAnsi="Times New Roman" w:cs="Times New Roman"/>
          <w:i/>
          <w:iCs/>
          <w:color w:val="000000"/>
          <w:sz w:val="24"/>
          <w:szCs w:val="24"/>
          <w:shd w:val="clear" w:color="auto" w:fill="FFFFFF"/>
        </w:rPr>
        <w:t>"Private label innovates faster than big brands"</w:t>
      </w:r>
      <w:r w:rsidRPr="00086003">
        <w:rPr>
          <w:rFonts w:ascii="Times New Roman" w:hAnsi="Times New Roman" w:cs="Times New Roman"/>
          <w:color w:val="000000"/>
          <w:sz w:val="24"/>
          <w:szCs w:val="24"/>
          <w:shd w:val="clear" w:color="auto" w:fill="FFFFFF"/>
        </w:rPr>
        <w:t>. RetailDetail. https://www.retaildetail.eu/en/news/food/private-label-innovates-faster-big-brands [Accessed 21 Nov. 2019].</w:t>
      </w:r>
    </w:p>
    <w:p w:rsidR="00086003" w:rsidRDefault="00086003" w:rsidP="00086003">
      <w:pPr>
        <w:spacing w:line="360" w:lineRule="auto"/>
        <w:ind w:left="360"/>
        <w:jc w:val="both"/>
        <w:rPr>
          <w:rFonts w:ascii="Times New Roman" w:hAnsi="Times New Roman" w:cs="Times New Roman"/>
          <w:sz w:val="24"/>
          <w:szCs w:val="24"/>
        </w:rPr>
      </w:pPr>
    </w:p>
    <w:p w:rsidR="00086003" w:rsidRPr="00086003" w:rsidRDefault="00086003" w:rsidP="00086003">
      <w:pPr>
        <w:spacing w:line="360" w:lineRule="auto"/>
        <w:ind w:left="360"/>
        <w:jc w:val="both"/>
        <w:rPr>
          <w:rFonts w:ascii="Times New Roman" w:hAnsi="Times New Roman" w:cs="Times New Roman"/>
          <w:sz w:val="24"/>
          <w:szCs w:val="24"/>
          <w:shd w:val="clear" w:color="auto" w:fill="FFFFFF"/>
        </w:rPr>
      </w:pPr>
      <w:r w:rsidRPr="00086003">
        <w:rPr>
          <w:rFonts w:ascii="Times New Roman" w:hAnsi="Times New Roman" w:cs="Times New Roman"/>
          <w:sz w:val="24"/>
          <w:szCs w:val="24"/>
        </w:rPr>
        <w:t xml:space="preserve">Verganti, R. (2009). </w:t>
      </w:r>
      <w:r w:rsidRPr="00086003">
        <w:rPr>
          <w:rFonts w:ascii="Times New Roman" w:hAnsi="Times New Roman" w:cs="Times New Roman"/>
          <w:i/>
          <w:sz w:val="24"/>
          <w:szCs w:val="24"/>
        </w:rPr>
        <w:t>Design Driven Innovation: Changing the Rules of Competition by Radically Innovating What Things Mean.</w:t>
      </w:r>
      <w:r w:rsidRPr="00086003">
        <w:rPr>
          <w:rFonts w:ascii="Times New Roman" w:hAnsi="Times New Roman" w:cs="Times New Roman"/>
          <w:sz w:val="24"/>
          <w:szCs w:val="24"/>
        </w:rPr>
        <w:t xml:space="preserve"> Boston: Harvard Business Press, EtasLab.</w:t>
      </w:r>
    </w:p>
    <w:p w:rsidR="00086003" w:rsidRDefault="00086003" w:rsidP="00086003">
      <w:pPr>
        <w:spacing w:line="360" w:lineRule="auto"/>
        <w:ind w:left="360"/>
        <w:jc w:val="both"/>
        <w:rPr>
          <w:rFonts w:ascii="Times New Roman" w:hAnsi="Times New Roman" w:cs="Times New Roman"/>
          <w:color w:val="000000"/>
          <w:sz w:val="24"/>
          <w:szCs w:val="24"/>
          <w:shd w:val="clear" w:color="auto" w:fill="FFFFFF"/>
        </w:rPr>
      </w:pPr>
    </w:p>
    <w:p w:rsidR="00086003" w:rsidRPr="00086003" w:rsidRDefault="00086003" w:rsidP="00086003">
      <w:pPr>
        <w:spacing w:line="360" w:lineRule="auto"/>
        <w:ind w:left="360"/>
        <w:jc w:val="both"/>
        <w:rPr>
          <w:rFonts w:ascii="Times New Roman" w:hAnsi="Times New Roman" w:cs="Times New Roman"/>
          <w:sz w:val="24"/>
          <w:szCs w:val="24"/>
          <w:shd w:val="clear" w:color="auto" w:fill="FFFFFF"/>
        </w:rPr>
      </w:pPr>
      <w:r w:rsidRPr="00086003">
        <w:rPr>
          <w:rFonts w:ascii="Times New Roman" w:hAnsi="Times New Roman" w:cs="Times New Roman"/>
          <w:color w:val="000000"/>
          <w:sz w:val="24"/>
          <w:szCs w:val="24"/>
          <w:shd w:val="clear" w:color="auto" w:fill="FFFFFF"/>
        </w:rPr>
        <w:t>Ward, L. (2012). </w:t>
      </w:r>
      <w:r w:rsidRPr="00086003">
        <w:rPr>
          <w:rFonts w:ascii="Times New Roman" w:hAnsi="Times New Roman" w:cs="Times New Roman"/>
          <w:i/>
          <w:iCs/>
          <w:color w:val="000000"/>
          <w:sz w:val="24"/>
          <w:szCs w:val="24"/>
          <w:shd w:val="clear" w:color="auto" w:fill="FFFFFF"/>
        </w:rPr>
        <w:t>The History of Lidl.</w:t>
      </w:r>
      <w:r w:rsidRPr="00086003">
        <w:rPr>
          <w:rFonts w:ascii="Times New Roman" w:hAnsi="Times New Roman" w:cs="Times New Roman"/>
          <w:iCs/>
          <w:color w:val="000000"/>
          <w:sz w:val="24"/>
          <w:szCs w:val="24"/>
          <w:shd w:val="clear" w:color="auto" w:fill="FFFFFF"/>
        </w:rPr>
        <w:t xml:space="preserve"> https://www.thefactsite.com/history-of-lidl/</w:t>
      </w:r>
      <w:r w:rsidRPr="00086003">
        <w:rPr>
          <w:rFonts w:ascii="Times New Roman" w:hAnsi="Times New Roman" w:cs="Times New Roman"/>
          <w:color w:val="000000"/>
          <w:sz w:val="24"/>
          <w:szCs w:val="24"/>
          <w:shd w:val="clear" w:color="auto" w:fill="FFFFFF"/>
        </w:rPr>
        <w:t> (Accessed: 12</w:t>
      </w:r>
      <w:r w:rsidRPr="00086003">
        <w:rPr>
          <w:rFonts w:ascii="Times New Roman" w:hAnsi="Times New Roman" w:cs="Times New Roman"/>
          <w:color w:val="000000"/>
          <w:sz w:val="24"/>
          <w:szCs w:val="24"/>
          <w:shd w:val="clear" w:color="auto" w:fill="FFFFFF"/>
          <w:vertAlign w:val="superscript"/>
        </w:rPr>
        <w:t>th</w:t>
      </w:r>
      <w:r w:rsidRPr="00086003">
        <w:rPr>
          <w:rFonts w:ascii="Times New Roman" w:hAnsi="Times New Roman" w:cs="Times New Roman"/>
          <w:color w:val="000000"/>
          <w:sz w:val="24"/>
          <w:szCs w:val="24"/>
          <w:shd w:val="clear" w:color="auto" w:fill="FFFFFF"/>
        </w:rPr>
        <w:t xml:space="preserve"> November 2019).</w:t>
      </w:r>
    </w:p>
    <w:p w:rsidR="00086003" w:rsidRDefault="00086003" w:rsidP="00086003">
      <w:pPr>
        <w:spacing w:line="360" w:lineRule="auto"/>
        <w:ind w:left="360"/>
        <w:jc w:val="both"/>
        <w:rPr>
          <w:rFonts w:ascii="Times New Roman" w:hAnsi="Times New Roman" w:cs="Times New Roman"/>
          <w:color w:val="000000"/>
          <w:sz w:val="24"/>
          <w:szCs w:val="24"/>
          <w:shd w:val="clear" w:color="auto" w:fill="FFFFFF"/>
        </w:rPr>
      </w:pPr>
    </w:p>
    <w:p w:rsidR="00086003" w:rsidRPr="00086003" w:rsidRDefault="00086003" w:rsidP="00086003">
      <w:pPr>
        <w:spacing w:line="360" w:lineRule="auto"/>
        <w:ind w:left="360"/>
        <w:jc w:val="both"/>
        <w:rPr>
          <w:rFonts w:ascii="Times New Roman" w:hAnsi="Times New Roman" w:cs="Times New Roman"/>
          <w:sz w:val="24"/>
          <w:szCs w:val="24"/>
          <w:shd w:val="clear" w:color="auto" w:fill="FFFFFF"/>
        </w:rPr>
      </w:pPr>
      <w:r w:rsidRPr="00086003">
        <w:rPr>
          <w:rFonts w:ascii="Times New Roman" w:hAnsi="Times New Roman" w:cs="Times New Roman"/>
          <w:color w:val="000000"/>
          <w:sz w:val="24"/>
          <w:szCs w:val="24"/>
          <w:shd w:val="clear" w:color="auto" w:fill="FFFFFF"/>
        </w:rPr>
        <w:t>Waverman, L. (1993). </w:t>
      </w:r>
      <w:r w:rsidRPr="00086003">
        <w:rPr>
          <w:rFonts w:ascii="Times New Roman" w:hAnsi="Times New Roman" w:cs="Times New Roman"/>
          <w:i/>
          <w:iCs/>
          <w:color w:val="000000"/>
          <w:sz w:val="24"/>
          <w:szCs w:val="24"/>
          <w:shd w:val="clear" w:color="auto" w:fill="FFFFFF"/>
        </w:rPr>
        <w:t>"Porter's the competitive advantage of nations</w:t>
      </w:r>
      <w:r w:rsidRPr="00086003">
        <w:rPr>
          <w:rFonts w:ascii="Times New Roman" w:hAnsi="Times New Roman" w:cs="Times New Roman"/>
          <w:color w:val="000000"/>
          <w:sz w:val="24"/>
          <w:szCs w:val="24"/>
          <w:shd w:val="clear" w:color="auto" w:fill="FFFFFF"/>
        </w:rPr>
        <w:t>. Centre for International Studies.</w:t>
      </w:r>
    </w:p>
    <w:p w:rsidR="00086003" w:rsidRDefault="00086003" w:rsidP="00086003">
      <w:pPr>
        <w:spacing w:after="240" w:line="360" w:lineRule="auto"/>
        <w:ind w:left="360"/>
        <w:jc w:val="both"/>
        <w:rPr>
          <w:rFonts w:ascii="Times New Roman" w:eastAsia="Times New Roman" w:hAnsi="Times New Roman" w:cs="Times New Roman"/>
          <w:color w:val="000000"/>
          <w:sz w:val="24"/>
          <w:szCs w:val="24"/>
          <w:lang w:val="en-MY" w:eastAsia="zh-CN"/>
        </w:rPr>
      </w:pPr>
    </w:p>
    <w:p w:rsidR="00086003" w:rsidRPr="00086003" w:rsidRDefault="00086003" w:rsidP="00086003">
      <w:pPr>
        <w:spacing w:after="240" w:line="360" w:lineRule="auto"/>
        <w:ind w:left="360"/>
        <w:jc w:val="both"/>
        <w:rPr>
          <w:rFonts w:ascii="Times New Roman" w:eastAsia="Times New Roman" w:hAnsi="Times New Roman" w:cs="Times New Roman"/>
          <w:color w:val="000000"/>
          <w:sz w:val="24"/>
          <w:szCs w:val="24"/>
          <w:lang w:val="en-MY" w:eastAsia="zh-CN"/>
        </w:rPr>
      </w:pPr>
      <w:r w:rsidRPr="00086003">
        <w:rPr>
          <w:rFonts w:ascii="Times New Roman" w:eastAsia="Times New Roman" w:hAnsi="Times New Roman" w:cs="Times New Roman"/>
          <w:color w:val="000000"/>
          <w:sz w:val="24"/>
          <w:szCs w:val="24"/>
          <w:lang w:val="en-MY" w:eastAsia="zh-CN"/>
        </w:rPr>
        <w:t>Zlata, R.  (2017). </w:t>
      </w:r>
      <w:r w:rsidRPr="00086003">
        <w:rPr>
          <w:rFonts w:ascii="Times New Roman" w:eastAsia="Times New Roman" w:hAnsi="Times New Roman" w:cs="Times New Roman"/>
          <w:i/>
          <w:iCs/>
          <w:color w:val="000000"/>
          <w:sz w:val="24"/>
          <w:szCs w:val="24"/>
          <w:lang w:val="en-MY" w:eastAsia="zh-CN"/>
        </w:rPr>
        <w:t>what’s it like to work at Lidl? Staff reveal long hours, depressing work but…good pay</w:t>
      </w:r>
      <w:r w:rsidRPr="00086003">
        <w:rPr>
          <w:rFonts w:ascii="Times New Roman" w:eastAsia="Times New Roman" w:hAnsi="Times New Roman" w:cs="Times New Roman"/>
          <w:color w:val="000000"/>
          <w:sz w:val="24"/>
          <w:szCs w:val="24"/>
          <w:lang w:val="en-MY" w:eastAsia="zh-CN"/>
        </w:rPr>
        <w:t>. The Sun. https://www.thesun.co.uk/money/3805045/whats-it-like-to-work-at-lidl/ [Accessed 9 Nov. 2019].</w:t>
      </w:r>
    </w:p>
    <w:p w:rsidR="00437D24" w:rsidRPr="00086003" w:rsidRDefault="00437D24" w:rsidP="00086003">
      <w:pPr>
        <w:shd w:val="clear" w:color="auto" w:fill="FFFFFF"/>
        <w:spacing w:after="0" w:line="360" w:lineRule="auto"/>
        <w:jc w:val="both"/>
        <w:rPr>
          <w:rFonts w:ascii="Times New Roman" w:eastAsia="Times New Roman" w:hAnsi="Times New Roman" w:cs="Times New Roman"/>
          <w:color w:val="000000"/>
          <w:sz w:val="24"/>
          <w:szCs w:val="24"/>
          <w:lang w:eastAsia="en-GB"/>
        </w:rPr>
      </w:pPr>
    </w:p>
    <w:p w:rsidR="00437D24" w:rsidRPr="00F817EE" w:rsidRDefault="00437D24" w:rsidP="00437D24">
      <w:pPr>
        <w:shd w:val="clear" w:color="auto" w:fill="FFFFFF"/>
        <w:spacing w:after="0" w:line="360" w:lineRule="auto"/>
        <w:jc w:val="both"/>
        <w:rPr>
          <w:rFonts w:ascii="Times New Roman" w:eastAsia="Times New Roman" w:hAnsi="Times New Roman" w:cs="Times New Roman"/>
          <w:color w:val="000000"/>
          <w:sz w:val="24"/>
          <w:szCs w:val="24"/>
          <w:lang w:val="en-MY" w:eastAsia="en-GB"/>
        </w:rPr>
      </w:pPr>
    </w:p>
    <w:p w:rsidR="00437D24" w:rsidRPr="00F817EE" w:rsidRDefault="00437D24" w:rsidP="00437D24">
      <w:pPr>
        <w:spacing w:line="360" w:lineRule="auto"/>
        <w:jc w:val="both"/>
        <w:rPr>
          <w:rFonts w:ascii="Times New Roman" w:hAnsi="Times New Roman" w:cs="Times New Roman"/>
          <w:sz w:val="24"/>
          <w:szCs w:val="24"/>
          <w:shd w:val="clear" w:color="auto" w:fill="FFFFFF"/>
        </w:rPr>
      </w:pPr>
    </w:p>
    <w:p w:rsidR="00437D24" w:rsidRPr="00F817EE" w:rsidRDefault="00437D24" w:rsidP="00437D24">
      <w:pPr>
        <w:spacing w:line="360" w:lineRule="auto"/>
        <w:jc w:val="both"/>
        <w:rPr>
          <w:rFonts w:ascii="Times New Roman" w:hAnsi="Times New Roman" w:cs="Times New Roman"/>
          <w:sz w:val="24"/>
          <w:szCs w:val="24"/>
          <w:shd w:val="clear" w:color="auto" w:fill="FFFFFF"/>
        </w:rPr>
      </w:pPr>
    </w:p>
    <w:p w:rsidR="00437D24" w:rsidRPr="00F817EE" w:rsidRDefault="00437D24" w:rsidP="00437D24">
      <w:pPr>
        <w:spacing w:line="360" w:lineRule="auto"/>
        <w:rPr>
          <w:rFonts w:ascii="Times New Roman" w:hAnsi="Times New Roman" w:cs="Times New Roman"/>
          <w:sz w:val="24"/>
          <w:szCs w:val="24"/>
          <w:shd w:val="clear" w:color="auto" w:fill="FFFFFF"/>
        </w:rPr>
      </w:pPr>
    </w:p>
    <w:p w:rsidR="00437D24" w:rsidRPr="00F817EE" w:rsidRDefault="00437D24" w:rsidP="00437D24">
      <w:pPr>
        <w:spacing w:line="360" w:lineRule="auto"/>
        <w:rPr>
          <w:rFonts w:ascii="Times New Roman" w:hAnsi="Times New Roman" w:cs="Times New Roman"/>
          <w:sz w:val="24"/>
          <w:szCs w:val="24"/>
        </w:rPr>
      </w:pPr>
    </w:p>
    <w:p w:rsidR="00B90152" w:rsidRDefault="00B90152"/>
    <w:sectPr w:rsidR="00B90152" w:rsidSect="00CB2B87">
      <w:headerReference w:type="default" r:id="rId21"/>
      <w:type w:val="continuous"/>
      <w:pgSz w:w="11906" w:h="16838"/>
      <w:pgMar w:top="1440" w:right="1440" w:bottom="1440" w:left="1440" w:header="708" w:footer="708" w:gutter="0"/>
      <w:pgNumType w:start="1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3EB7" w:rsidRDefault="008A3EB7" w:rsidP="009C79D2">
      <w:pPr>
        <w:spacing w:after="0" w:line="240" w:lineRule="auto"/>
      </w:pPr>
      <w:r>
        <w:separator/>
      </w:r>
    </w:p>
  </w:endnote>
  <w:endnote w:type="continuationSeparator" w:id="0">
    <w:p w:rsidR="008A3EB7" w:rsidRDefault="008A3EB7" w:rsidP="009C7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4614651"/>
      <w:docPartObj>
        <w:docPartGallery w:val="Page Numbers (Bottom of Page)"/>
        <w:docPartUnique/>
      </w:docPartObj>
    </w:sdtPr>
    <w:sdtEndPr>
      <w:rPr>
        <w:noProof/>
      </w:rPr>
    </w:sdtEndPr>
    <w:sdtContent>
      <w:p w:rsidR="00CB2B87" w:rsidRDefault="00CB2B87">
        <w:pPr>
          <w:pStyle w:val="Footer"/>
          <w:jc w:val="center"/>
        </w:pPr>
        <w:r>
          <w:fldChar w:fldCharType="begin"/>
        </w:r>
        <w:r>
          <w:instrText xml:space="preserve"> PAGE   \* MERGEFORMAT </w:instrText>
        </w:r>
        <w:r>
          <w:fldChar w:fldCharType="separate"/>
        </w:r>
        <w:r w:rsidR="004352AD">
          <w:rPr>
            <w:noProof/>
          </w:rPr>
          <w:t>1</w:t>
        </w:r>
        <w:r>
          <w:rPr>
            <w:noProof/>
          </w:rPr>
          <w:fldChar w:fldCharType="end"/>
        </w:r>
      </w:p>
    </w:sdtContent>
  </w:sdt>
  <w:p w:rsidR="00CB2B87" w:rsidRPr="00CB2B87" w:rsidRDefault="00CB2B87" w:rsidP="00CB2B87">
    <w:pPr>
      <w:pStyle w:val="Footer"/>
      <w:jc w:val="center"/>
      <w:rPr>
        <w:lang w:val="en-US"/>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3EB7" w:rsidRDefault="008A3EB7" w:rsidP="009C79D2">
      <w:pPr>
        <w:spacing w:after="0" w:line="240" w:lineRule="auto"/>
      </w:pPr>
      <w:r>
        <w:separator/>
      </w:r>
    </w:p>
  </w:footnote>
  <w:footnote w:type="continuationSeparator" w:id="0">
    <w:p w:rsidR="008A3EB7" w:rsidRDefault="008A3EB7" w:rsidP="009C79D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22213" w:rsidRPr="00722213" w:rsidRDefault="00722213" w:rsidP="00722213">
    <w:pPr>
      <w:pStyle w:val="Header"/>
      <w:jc w:val="center"/>
      <w:rPr>
        <w:rFonts w:ascii="Times New Roman" w:hAnsi="Times New Roman" w:cs="Times New Roman"/>
        <w:b/>
        <w:sz w:val="24"/>
        <w:lang w:val="en-US"/>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6003" w:rsidRPr="00086003" w:rsidRDefault="00086003" w:rsidP="00086003">
    <w:pPr>
      <w:pStyle w:val="Header"/>
      <w:jc w:val="center"/>
      <w:rPr>
        <w:lang w:val="en-US"/>
      </w:rPr>
    </w:pPr>
    <w:r>
      <w:rPr>
        <w:lang w:val="en-US"/>
      </w:rPr>
      <w:t>EXECUTIVE SUMMARY</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22213" w:rsidRPr="00722213" w:rsidRDefault="00722213" w:rsidP="00722213">
    <w:pPr>
      <w:pStyle w:val="Header"/>
      <w:jc w:val="center"/>
      <w:rPr>
        <w:rFonts w:ascii="Times New Roman" w:hAnsi="Times New Roman" w:cs="Times New Roman"/>
        <w:b/>
        <w:sz w:val="24"/>
        <w:lang w:val="en-US"/>
      </w:rPr>
    </w:pPr>
    <w:r>
      <w:rPr>
        <w:rFonts w:ascii="Times New Roman" w:hAnsi="Times New Roman" w:cs="Times New Roman"/>
        <w:b/>
        <w:sz w:val="24"/>
        <w:lang w:val="en-US"/>
      </w:rPr>
      <w:t>EXECUTIVE SUMMARY</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6003" w:rsidRPr="00086003" w:rsidRDefault="00086003" w:rsidP="00086003">
    <w:pPr>
      <w:pStyle w:val="Header"/>
      <w:jc w:val="center"/>
      <w:rPr>
        <w:rFonts w:asciiTheme="majorHAnsi" w:hAnsiTheme="majorHAnsi" w:cstheme="majorHAnsi"/>
        <w:lang w:val="en-US"/>
      </w:rPr>
    </w:pPr>
    <w:r w:rsidRPr="00086003">
      <w:rPr>
        <w:rFonts w:asciiTheme="majorHAnsi" w:hAnsiTheme="majorHAnsi" w:cstheme="majorHAnsi"/>
        <w:lang w:val="en-US"/>
      </w:rPr>
      <w:t>INTRODUCTION</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6003" w:rsidRPr="00086003" w:rsidRDefault="00086003" w:rsidP="00086003">
    <w:pPr>
      <w:pStyle w:val="Header"/>
      <w:jc w:val="center"/>
      <w:rPr>
        <w:rFonts w:asciiTheme="majorHAnsi" w:hAnsiTheme="majorHAnsi" w:cstheme="majorHAnsi"/>
        <w:lang w:val="en-US"/>
      </w:rPr>
    </w:pPr>
    <w:r>
      <w:rPr>
        <w:rFonts w:asciiTheme="majorHAnsi" w:hAnsiTheme="majorHAnsi" w:cstheme="majorHAnsi"/>
        <w:lang w:val="en-US"/>
      </w:rPr>
      <w:t>MAIN BODY</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22213" w:rsidRPr="00086003" w:rsidRDefault="00086003" w:rsidP="00722213">
    <w:pPr>
      <w:pStyle w:val="Header"/>
      <w:jc w:val="center"/>
      <w:rPr>
        <w:rFonts w:asciiTheme="majorHAnsi" w:hAnsiTheme="majorHAnsi" w:cstheme="majorHAnsi"/>
        <w:lang w:val="en-US"/>
      </w:rPr>
    </w:pPr>
    <w:r w:rsidRPr="00086003">
      <w:rPr>
        <w:rFonts w:asciiTheme="majorHAnsi" w:hAnsiTheme="majorHAnsi" w:cstheme="majorHAnsi"/>
        <w:lang w:val="en-US"/>
      </w:rPr>
      <w:t>CONCLUSION</w: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6003" w:rsidRPr="00086003" w:rsidRDefault="00086003" w:rsidP="00722213">
    <w:pPr>
      <w:pStyle w:val="Header"/>
      <w:jc w:val="center"/>
      <w:rPr>
        <w:rFonts w:asciiTheme="majorHAnsi" w:hAnsiTheme="majorHAnsi" w:cstheme="majorHAnsi"/>
        <w:lang w:val="en-US"/>
      </w:rPr>
    </w:pPr>
    <w:r>
      <w:rPr>
        <w:rFonts w:asciiTheme="majorHAnsi" w:hAnsiTheme="majorHAnsi" w:cstheme="majorHAnsi"/>
        <w:lang w:val="en-US"/>
      </w:rPr>
      <w:t>REFERENCES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8D2091"/>
    <w:multiLevelType w:val="hybridMultilevel"/>
    <w:tmpl w:val="D0EA32C2"/>
    <w:lvl w:ilvl="0" w:tplc="8F1CC0B8">
      <w:start w:val="1"/>
      <w:numFmt w:val="upperRoman"/>
      <w:lvlText w:val="%1."/>
      <w:lvlJc w:val="left"/>
      <w:pPr>
        <w:ind w:left="1080" w:hanging="72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nsid w:val="49BC6BA2"/>
    <w:multiLevelType w:val="hybridMultilevel"/>
    <w:tmpl w:val="26840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F6A4BB5"/>
    <w:multiLevelType w:val="multilevel"/>
    <w:tmpl w:val="3C14325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7D24"/>
    <w:rsid w:val="000237F4"/>
    <w:rsid w:val="00086003"/>
    <w:rsid w:val="00174D7D"/>
    <w:rsid w:val="001D2813"/>
    <w:rsid w:val="004352AD"/>
    <w:rsid w:val="00437D24"/>
    <w:rsid w:val="004E328A"/>
    <w:rsid w:val="005A7A8D"/>
    <w:rsid w:val="005D0BF7"/>
    <w:rsid w:val="00664824"/>
    <w:rsid w:val="00722213"/>
    <w:rsid w:val="007E7471"/>
    <w:rsid w:val="008A3EB7"/>
    <w:rsid w:val="008D71F2"/>
    <w:rsid w:val="008F4743"/>
    <w:rsid w:val="009C79D2"/>
    <w:rsid w:val="00B15210"/>
    <w:rsid w:val="00B90152"/>
    <w:rsid w:val="00CB2B87"/>
    <w:rsid w:val="00DC1C52"/>
    <w:rsid w:val="00DE3CDF"/>
    <w:rsid w:val="00E301CD"/>
    <w:rsid w:val="00E5542A"/>
    <w:rsid w:val="00F01828"/>
    <w:rsid w:val="00F05019"/>
    <w:rsid w:val="00F42904"/>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535EBD9-7A64-419A-92ED-EC36BFF60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7D24"/>
    <w:rPr>
      <w:rFonts w:eastAsiaTheme="minorHAnsi"/>
      <w:lang w:val="en-GB" w:eastAsia="en-US"/>
    </w:rPr>
  </w:style>
  <w:style w:type="paragraph" w:styleId="Heading1">
    <w:name w:val="heading 1"/>
    <w:basedOn w:val="Normal"/>
    <w:next w:val="Normal"/>
    <w:link w:val="Heading1Char"/>
    <w:uiPriority w:val="9"/>
    <w:qFormat/>
    <w:rsid w:val="00437D2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7D2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7D2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37D24"/>
    <w:pPr>
      <w:keepNext/>
      <w:keepLines/>
      <w:spacing w:before="40" w:after="0" w:line="240" w:lineRule="auto"/>
      <w:outlineLvl w:val="3"/>
    </w:pPr>
    <w:rPr>
      <w:rFonts w:asciiTheme="majorHAnsi" w:eastAsiaTheme="majorEastAsia" w:hAnsiTheme="majorHAnsi" w:cstheme="majorBidi"/>
      <w:i/>
      <w:iCs/>
      <w:color w:val="2E74B5" w:themeColor="accent1" w:themeShade="BF"/>
      <w:sz w:val="24"/>
      <w:szCs w:val="24"/>
    </w:rPr>
  </w:style>
  <w:style w:type="paragraph" w:styleId="Heading5">
    <w:name w:val="heading 5"/>
    <w:basedOn w:val="Normal"/>
    <w:next w:val="Normal"/>
    <w:link w:val="Heading5Char"/>
    <w:uiPriority w:val="9"/>
    <w:unhideWhenUsed/>
    <w:qFormat/>
    <w:rsid w:val="00437D24"/>
    <w:pPr>
      <w:keepNext/>
      <w:keepLines/>
      <w:spacing w:before="40" w:after="0" w:line="240" w:lineRule="auto"/>
      <w:outlineLvl w:val="4"/>
    </w:pPr>
    <w:rPr>
      <w:rFonts w:asciiTheme="majorHAnsi" w:eastAsiaTheme="majorEastAsia" w:hAnsiTheme="majorHAnsi" w:cstheme="majorBidi"/>
      <w:color w:val="2E74B5" w:themeColor="accent1" w:themeShade="B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D24"/>
    <w:rPr>
      <w:rFonts w:asciiTheme="majorHAnsi" w:eastAsiaTheme="majorEastAsia" w:hAnsiTheme="majorHAnsi" w:cstheme="majorBidi"/>
      <w:color w:val="2E74B5" w:themeColor="accent1" w:themeShade="BF"/>
      <w:sz w:val="32"/>
      <w:szCs w:val="32"/>
      <w:lang w:val="en-GB" w:eastAsia="en-US"/>
    </w:rPr>
  </w:style>
  <w:style w:type="character" w:customStyle="1" w:styleId="Heading2Char">
    <w:name w:val="Heading 2 Char"/>
    <w:basedOn w:val="DefaultParagraphFont"/>
    <w:link w:val="Heading2"/>
    <w:uiPriority w:val="9"/>
    <w:rsid w:val="00437D24"/>
    <w:rPr>
      <w:rFonts w:asciiTheme="majorHAnsi" w:eastAsiaTheme="majorEastAsia" w:hAnsiTheme="majorHAnsi" w:cstheme="majorBidi"/>
      <w:color w:val="2E74B5" w:themeColor="accent1" w:themeShade="BF"/>
      <w:sz w:val="26"/>
      <w:szCs w:val="26"/>
      <w:lang w:val="en-GB" w:eastAsia="en-US"/>
    </w:rPr>
  </w:style>
  <w:style w:type="character" w:customStyle="1" w:styleId="Heading3Char">
    <w:name w:val="Heading 3 Char"/>
    <w:basedOn w:val="DefaultParagraphFont"/>
    <w:link w:val="Heading3"/>
    <w:uiPriority w:val="9"/>
    <w:rsid w:val="00437D24"/>
    <w:rPr>
      <w:rFonts w:asciiTheme="majorHAnsi" w:eastAsiaTheme="majorEastAsia" w:hAnsiTheme="majorHAnsi" w:cstheme="majorBidi"/>
      <w:color w:val="1F4D78" w:themeColor="accent1" w:themeShade="7F"/>
      <w:sz w:val="24"/>
      <w:szCs w:val="24"/>
      <w:lang w:val="en-GB" w:eastAsia="en-US"/>
    </w:rPr>
  </w:style>
  <w:style w:type="character" w:customStyle="1" w:styleId="Heading4Char">
    <w:name w:val="Heading 4 Char"/>
    <w:basedOn w:val="DefaultParagraphFont"/>
    <w:link w:val="Heading4"/>
    <w:uiPriority w:val="9"/>
    <w:qFormat/>
    <w:rsid w:val="00437D24"/>
    <w:rPr>
      <w:rFonts w:asciiTheme="majorHAnsi" w:eastAsiaTheme="majorEastAsia" w:hAnsiTheme="majorHAnsi" w:cstheme="majorBidi"/>
      <w:i/>
      <w:iCs/>
      <w:color w:val="2E74B5" w:themeColor="accent1" w:themeShade="BF"/>
      <w:sz w:val="24"/>
      <w:szCs w:val="24"/>
      <w:lang w:val="en-GB" w:eastAsia="en-US"/>
    </w:rPr>
  </w:style>
  <w:style w:type="character" w:customStyle="1" w:styleId="Heading5Char">
    <w:name w:val="Heading 5 Char"/>
    <w:basedOn w:val="DefaultParagraphFont"/>
    <w:link w:val="Heading5"/>
    <w:uiPriority w:val="9"/>
    <w:qFormat/>
    <w:rsid w:val="00437D24"/>
    <w:rPr>
      <w:rFonts w:asciiTheme="majorHAnsi" w:eastAsiaTheme="majorEastAsia" w:hAnsiTheme="majorHAnsi" w:cstheme="majorBidi"/>
      <w:color w:val="2E74B5" w:themeColor="accent1" w:themeShade="BF"/>
      <w:sz w:val="24"/>
      <w:szCs w:val="24"/>
      <w:lang w:val="en-GB" w:eastAsia="en-US"/>
    </w:rPr>
  </w:style>
  <w:style w:type="character" w:styleId="Hyperlink">
    <w:name w:val="Hyperlink"/>
    <w:basedOn w:val="DefaultParagraphFont"/>
    <w:uiPriority w:val="99"/>
    <w:unhideWhenUsed/>
    <w:rsid w:val="00437D24"/>
    <w:rPr>
      <w:color w:val="0000FF"/>
      <w:u w:val="single"/>
    </w:rPr>
  </w:style>
  <w:style w:type="paragraph" w:styleId="ListParagraph">
    <w:name w:val="List Paragraph"/>
    <w:basedOn w:val="Normal"/>
    <w:uiPriority w:val="34"/>
    <w:qFormat/>
    <w:rsid w:val="00437D24"/>
    <w:pPr>
      <w:ind w:left="720"/>
      <w:contextualSpacing/>
    </w:pPr>
  </w:style>
  <w:style w:type="paragraph" w:styleId="NormalWeb">
    <w:name w:val="Normal (Web)"/>
    <w:basedOn w:val="Normal"/>
    <w:uiPriority w:val="99"/>
    <w:unhideWhenUsed/>
    <w:rsid w:val="00437D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437D24"/>
    <w:pPr>
      <w:outlineLvl w:val="9"/>
    </w:pPr>
    <w:rPr>
      <w:lang w:val="en-US"/>
    </w:rPr>
  </w:style>
  <w:style w:type="paragraph" w:styleId="TOC1">
    <w:name w:val="toc 1"/>
    <w:basedOn w:val="Normal"/>
    <w:next w:val="Normal"/>
    <w:autoRedefine/>
    <w:uiPriority w:val="39"/>
    <w:unhideWhenUsed/>
    <w:rsid w:val="00437D24"/>
    <w:pPr>
      <w:tabs>
        <w:tab w:val="right" w:leader="dot" w:pos="9016"/>
      </w:tabs>
      <w:spacing w:after="100"/>
    </w:pPr>
    <w:rPr>
      <w:rFonts w:ascii="Times New Roman" w:hAnsi="Times New Roman" w:cs="Times New Roman"/>
      <w:b/>
      <w:noProof/>
      <w:sz w:val="24"/>
    </w:rPr>
  </w:style>
  <w:style w:type="table" w:styleId="TableGrid">
    <w:name w:val="Table Grid"/>
    <w:basedOn w:val="TableNormal"/>
    <w:uiPriority w:val="39"/>
    <w:rsid w:val="00437D24"/>
    <w:pPr>
      <w:spacing w:after="0" w:line="240" w:lineRule="auto"/>
    </w:pPr>
    <w:rPr>
      <w:rFonts w:eastAsiaTheme="minorHAnsi"/>
      <w:lang w:val="en-GB"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437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D24"/>
    <w:rPr>
      <w:rFonts w:eastAsiaTheme="minorHAnsi"/>
      <w:lang w:val="en-GB" w:eastAsia="en-US"/>
    </w:rPr>
  </w:style>
  <w:style w:type="paragraph" w:styleId="TOC2">
    <w:name w:val="toc 2"/>
    <w:basedOn w:val="Normal"/>
    <w:next w:val="Normal"/>
    <w:autoRedefine/>
    <w:uiPriority w:val="39"/>
    <w:unhideWhenUsed/>
    <w:rsid w:val="00437D24"/>
    <w:pPr>
      <w:spacing w:after="100"/>
      <w:ind w:left="220"/>
    </w:pPr>
  </w:style>
  <w:style w:type="paragraph" w:styleId="TOC3">
    <w:name w:val="toc 3"/>
    <w:basedOn w:val="Normal"/>
    <w:next w:val="Normal"/>
    <w:autoRedefine/>
    <w:uiPriority w:val="39"/>
    <w:unhideWhenUsed/>
    <w:rsid w:val="00437D24"/>
    <w:pPr>
      <w:spacing w:after="100"/>
      <w:ind w:left="440"/>
    </w:pPr>
  </w:style>
  <w:style w:type="character" w:styleId="Emphasis">
    <w:name w:val="Emphasis"/>
    <w:basedOn w:val="DefaultParagraphFont"/>
    <w:uiPriority w:val="20"/>
    <w:qFormat/>
    <w:rsid w:val="00437D24"/>
    <w:rPr>
      <w:i/>
      <w:iCs/>
    </w:rPr>
  </w:style>
  <w:style w:type="paragraph" w:styleId="Header">
    <w:name w:val="header"/>
    <w:basedOn w:val="Normal"/>
    <w:link w:val="HeaderChar"/>
    <w:uiPriority w:val="99"/>
    <w:unhideWhenUsed/>
    <w:rsid w:val="009C79D2"/>
    <w:pPr>
      <w:tabs>
        <w:tab w:val="center" w:pos="4153"/>
        <w:tab w:val="right" w:pos="8306"/>
      </w:tabs>
      <w:spacing w:after="0" w:line="240" w:lineRule="auto"/>
    </w:pPr>
  </w:style>
  <w:style w:type="character" w:customStyle="1" w:styleId="HeaderChar">
    <w:name w:val="Header Char"/>
    <w:basedOn w:val="DefaultParagraphFont"/>
    <w:link w:val="Header"/>
    <w:uiPriority w:val="99"/>
    <w:rsid w:val="009C79D2"/>
    <w:rPr>
      <w:rFonts w:eastAsiaTheme="minorHAnsi"/>
      <w:lang w:val="en-GB" w:eastAsia="en-US"/>
    </w:rPr>
  </w:style>
  <w:style w:type="character" w:styleId="PlaceholderText">
    <w:name w:val="Placeholder Text"/>
    <w:basedOn w:val="DefaultParagraphFont"/>
    <w:uiPriority w:val="99"/>
    <w:semiHidden/>
    <w:rsid w:val="009C79D2"/>
    <w:rPr>
      <w:color w:val="808080"/>
    </w:rPr>
  </w:style>
  <w:style w:type="paragraph" w:styleId="FootnoteText">
    <w:name w:val="footnote text"/>
    <w:basedOn w:val="Normal"/>
    <w:link w:val="FootnoteTextChar"/>
    <w:uiPriority w:val="99"/>
    <w:semiHidden/>
    <w:unhideWhenUsed/>
    <w:rsid w:val="000860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6003"/>
    <w:rPr>
      <w:rFonts w:eastAsiaTheme="minorHAnsi"/>
      <w:sz w:val="20"/>
      <w:szCs w:val="20"/>
      <w:lang w:val="en-GB" w:eastAsia="en-US"/>
    </w:rPr>
  </w:style>
  <w:style w:type="character" w:styleId="FootnoteReference">
    <w:name w:val="footnote reference"/>
    <w:basedOn w:val="DefaultParagraphFont"/>
    <w:uiPriority w:val="99"/>
    <w:semiHidden/>
    <w:unhideWhenUsed/>
    <w:rsid w:val="0008600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1.xml"/><Relationship Id="rId18" Type="http://schemas.openxmlformats.org/officeDocument/2006/relationships/hyperlink" Target="https://metro.co.uk/2019/10/16/lidl-announces-15000000000-investment-uk-supermarkets-10928758/" TargetMode="Externa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eader" Target="header6.xml"/><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hyperlink" Target="http://sloanreview.mit.edu/article/how-to-win-a-price-war/?utm_source=WhatCounts+Publicaster+Edition&amp;utm_medium=email&amp;utm_campaign=Gen+Enews+May+20+2014&amp;utm_content=How+to+Win+a+Price+Wa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upload.wikimedia.org/wikipedia/en/7/70/Coat_of_arms_of_the_University_of_Wales_Trinity_Saint_David.png" TargetMode="Externa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businessinsider.com/how-lidl-keeps-its-prices-down-2017-6?r=US&amp;IR=T"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68C1B9-5C2B-4A94-8BE8-BB237AC5E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15</Pages>
  <Words>3790</Words>
  <Characters>21605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XECUTIVE SUMMARY</vt:lpstr>
    </vt:vector>
  </TitlesOfParts>
  <Company/>
  <LinksUpToDate>false</LinksUpToDate>
  <CharactersWithSpaces>25345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XECUTIVE SUMMARY</dc:title>
  <dc:subject/>
  <dc:creator>Asus</dc:creator>
  <cp:keywords/>
  <dc:description/>
  <cp:lastModifiedBy>Asus</cp:lastModifiedBy>
  <cp:revision>13</cp:revision>
  <dcterms:created xsi:type="dcterms:W3CDTF">2019-11-23T19:25:00Z</dcterms:created>
  <dcterms:modified xsi:type="dcterms:W3CDTF">2019-11-25T22:09:00Z</dcterms:modified>
</cp:coreProperties>
</file>