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235"/>
        <w:gridCol w:w="8363"/>
      </w:tblGrid>
      <w:tr w:rsidR="00112203" w14:paraId="0D026C24" w14:textId="77777777" w:rsidTr="009C02A7">
        <w:trPr>
          <w:trHeight w:val="702"/>
        </w:trPr>
        <w:tc>
          <w:tcPr>
            <w:tcW w:w="2235" w:type="dxa"/>
          </w:tcPr>
          <w:p w14:paraId="6CCE4959" w14:textId="77777777" w:rsidR="00112203" w:rsidRDefault="00112203" w:rsidP="00112203">
            <w:r>
              <w:rPr>
                <w:noProof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363" w:type="dxa"/>
          </w:tcPr>
          <w:p w14:paraId="40E0D970" w14:textId="77777777" w:rsidR="00112203" w:rsidRDefault="00112203" w:rsidP="009C02A7">
            <w:pPr>
              <w:ind w:right="93"/>
            </w:pPr>
            <w:r>
              <w:rPr>
                <w:noProof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7D7E407F" w:rsidR="00E725F5" w:rsidRPr="00637656" w:rsidRDefault="004E121C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>FEEDBACK</w:t>
            </w:r>
            <w:r w:rsidR="00530326">
              <w:rPr>
                <w:rFonts w:ascii="Calibri" w:hAnsi="Calibri" w:cs="Arial"/>
                <w:b/>
                <w:sz w:val="40"/>
                <w:szCs w:val="40"/>
              </w:rPr>
              <w:t xml:space="preserve"> SHEET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43FCB572" w:rsidR="00112203" w:rsidRPr="0057274A" w:rsidRDefault="001C2C4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BA/</w:t>
            </w:r>
            <w:proofErr w:type="spellStart"/>
            <w:r>
              <w:rPr>
                <w:rFonts w:cs="Arial"/>
                <w:b/>
                <w:sz w:val="22"/>
                <w:szCs w:val="22"/>
              </w:rPr>
              <w:t>MMusTech</w:t>
            </w:r>
            <w:proofErr w:type="spellEnd"/>
            <w:r>
              <w:rPr>
                <w:rFonts w:cs="Arial"/>
                <w:b/>
                <w:sz w:val="22"/>
                <w:szCs w:val="22"/>
              </w:rPr>
              <w:t xml:space="preserve"> Music Technology</w:t>
            </w:r>
          </w:p>
        </w:tc>
      </w:tr>
      <w:tr w:rsidR="00112203" w:rsidRPr="00CD2F80" w14:paraId="6CDE05FF" w14:textId="77777777" w:rsidTr="00112203">
        <w:trPr>
          <w:trHeight w:hRule="exact" w:val="188"/>
        </w:trPr>
        <w:tc>
          <w:tcPr>
            <w:tcW w:w="10598" w:type="dxa"/>
            <w:gridSpan w:val="4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0F0C7B2C" w14:textId="77777777" w:rsidR="00112203" w:rsidRPr="002912FB" w:rsidRDefault="00112203" w:rsidP="00112203">
            <w:pPr>
              <w:rPr>
                <w:rFonts w:cs="Arial"/>
                <w:b/>
                <w:sz w:val="14"/>
                <w:szCs w:val="22"/>
              </w:rPr>
            </w:pP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6B613287" w:rsidR="00112203" w:rsidRPr="00394874" w:rsidRDefault="001C2C4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Sound Design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50C9A3BD" w:rsidR="00112203" w:rsidRPr="00394874" w:rsidRDefault="001C2C4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2D68650D" w:rsidR="00112203" w:rsidRPr="00394874" w:rsidRDefault="00031759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M4X01567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629B74E1" w:rsidR="00112203" w:rsidRPr="00394874" w:rsidRDefault="001C2C4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1A920632" w:rsidR="00112203" w:rsidRDefault="001C2C4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Sound Design Composition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4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0"/>
        <w:gridCol w:w="529"/>
        <w:gridCol w:w="530"/>
        <w:gridCol w:w="496"/>
        <w:gridCol w:w="566"/>
        <w:gridCol w:w="530"/>
        <w:gridCol w:w="528"/>
        <w:gridCol w:w="520"/>
        <w:gridCol w:w="568"/>
        <w:gridCol w:w="528"/>
        <w:gridCol w:w="532"/>
        <w:gridCol w:w="528"/>
        <w:gridCol w:w="528"/>
        <w:gridCol w:w="566"/>
        <w:gridCol w:w="498"/>
        <w:gridCol w:w="528"/>
        <w:gridCol w:w="496"/>
      </w:tblGrid>
      <w:tr w:rsidR="00112203" w:rsidRPr="00266B32" w14:paraId="00664301" w14:textId="77777777" w:rsidTr="00112203">
        <w:trPr>
          <w:trHeight w:val="85"/>
        </w:trPr>
        <w:tc>
          <w:tcPr>
            <w:tcW w:w="989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1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9C02A7">
        <w:trPr>
          <w:trHeight w:val="85"/>
        </w:trPr>
        <w:tc>
          <w:tcPr>
            <w:tcW w:w="98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Small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7" w:type="pct"/>
            <w:gridSpan w:val="3"/>
            <w:tcBorders>
              <w:top w:val="single" w:sz="4" w:space="0" w:color="auto"/>
              <w:left w:val="thinThickSmall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71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21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9C02A7">
        <w:trPr>
          <w:trHeight w:val="85"/>
        </w:trPr>
        <w:tc>
          <w:tcPr>
            <w:tcW w:w="98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Small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7" w:type="pct"/>
            <w:gridSpan w:val="3"/>
            <w:tcBorders>
              <w:top w:val="single" w:sz="4" w:space="0" w:color="auto"/>
              <w:left w:val="thinThickSmall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71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21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9C02A7">
        <w:trPr>
          <w:trHeight w:val="83"/>
        </w:trPr>
        <w:tc>
          <w:tcPr>
            <w:tcW w:w="98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Small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1" w:type="pct"/>
            <w:tcBorders>
              <w:top w:val="single" w:sz="4" w:space="0" w:color="auto"/>
              <w:left w:val="thinThickSmall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9C02A7">
        <w:trPr>
          <w:trHeight w:val="83"/>
        </w:trPr>
        <w:tc>
          <w:tcPr>
            <w:tcW w:w="989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Small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1" w:type="pct"/>
            <w:tcBorders>
              <w:top w:val="single" w:sz="4" w:space="0" w:color="auto"/>
              <w:left w:val="thinThickSmall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9C02A7" w:rsidRPr="00CC0370" w14:paraId="374D89FB" w14:textId="77777777" w:rsidTr="009C02A7">
        <w:trPr>
          <w:trHeight w:val="510"/>
        </w:trPr>
        <w:tc>
          <w:tcPr>
            <w:tcW w:w="989" w:type="pct"/>
          </w:tcPr>
          <w:p w14:paraId="584D5577" w14:textId="1365433A" w:rsidR="009C02A7" w:rsidRPr="00DF2934" w:rsidRDefault="009C02A7" w:rsidP="001C2C4A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Subject Knowledge</w:t>
            </w:r>
            <w:r w:rsidR="001C2C4A">
              <w:rPr>
                <w:rFonts w:ascii="Calibri" w:hAnsi="Calibri"/>
                <w:b/>
                <w:szCs w:val="16"/>
              </w:rPr>
              <w:t xml:space="preserve"> (75%)</w:t>
            </w:r>
          </w:p>
        </w:tc>
        <w:tc>
          <w:tcPr>
            <w:tcW w:w="250" w:type="pct"/>
          </w:tcPr>
          <w:p w14:paraId="29D49338" w14:textId="77777777" w:rsidR="009C02A7" w:rsidRPr="00F61A20" w:rsidRDefault="009C02A7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1" w:type="pct"/>
          </w:tcPr>
          <w:p w14:paraId="5B208EC7" w14:textId="77777777" w:rsidR="009C02A7" w:rsidRPr="00F61A20" w:rsidRDefault="009C02A7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5" w:type="pct"/>
          </w:tcPr>
          <w:p w14:paraId="0B12546B" w14:textId="77777777" w:rsidR="009C02A7" w:rsidRPr="00F61A20" w:rsidRDefault="009C02A7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8" w:type="pct"/>
            <w:tcBorders>
              <w:right w:val="thinThickSmallGap" w:sz="24" w:space="0" w:color="auto"/>
            </w:tcBorders>
          </w:tcPr>
          <w:p w14:paraId="593D4477" w14:textId="77777777" w:rsidR="009C02A7" w:rsidRPr="00F61A20" w:rsidRDefault="009C02A7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1" w:type="pct"/>
            <w:tcBorders>
              <w:left w:val="thinThickSmallGap" w:sz="24" w:space="0" w:color="auto"/>
              <w:right w:val="single" w:sz="4" w:space="0" w:color="auto"/>
            </w:tcBorders>
          </w:tcPr>
          <w:p w14:paraId="1E7880E5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6" w:type="pct"/>
            <w:tcBorders>
              <w:left w:val="single" w:sz="4" w:space="0" w:color="auto"/>
            </w:tcBorders>
          </w:tcPr>
          <w:p w14:paraId="5965407D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9" w:type="pct"/>
          </w:tcPr>
          <w:p w14:paraId="1C67EBA8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</w:tcPr>
          <w:p w14:paraId="59C84341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2C8E96E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</w:tcPr>
          <w:p w14:paraId="20B0127B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</w:tcPr>
          <w:p w14:paraId="1DC1B35B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B0A6627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6" w:type="pct"/>
          </w:tcPr>
          <w:p w14:paraId="48FDB392" w14:textId="77777777" w:rsidR="009C02A7" w:rsidRPr="00F61A20" w:rsidRDefault="009C02A7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</w:tcPr>
          <w:p w14:paraId="47DEB3DE" w14:textId="77777777" w:rsidR="009C02A7" w:rsidRPr="00F61A20" w:rsidRDefault="009C02A7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A71E98" w14:textId="77777777" w:rsidR="009C02A7" w:rsidRPr="00F61A20" w:rsidRDefault="009C02A7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9C02A7" w:rsidRPr="00CC0370" w14:paraId="3FB27A7F" w14:textId="77777777" w:rsidTr="009C02A7">
        <w:trPr>
          <w:trHeight w:val="510"/>
        </w:trPr>
        <w:tc>
          <w:tcPr>
            <w:tcW w:w="989" w:type="pct"/>
          </w:tcPr>
          <w:p w14:paraId="23F3FECC" w14:textId="2ED0C7E9" w:rsidR="009C02A7" w:rsidRPr="00C02AB0" w:rsidRDefault="009C02A7" w:rsidP="00112203">
            <w:pPr>
              <w:rPr>
                <w:rFonts w:ascii="Calibri" w:hAnsi="Calibri"/>
                <w:b/>
                <w:szCs w:val="16"/>
              </w:rPr>
            </w:pPr>
            <w:r w:rsidRPr="00C02AB0">
              <w:rPr>
                <w:rFonts w:ascii="Calibri" w:hAnsi="Calibri"/>
                <w:b/>
              </w:rPr>
              <w:t>Professional Practice</w:t>
            </w:r>
            <w:r w:rsidR="001C2C4A">
              <w:rPr>
                <w:rFonts w:ascii="Calibri" w:hAnsi="Calibri"/>
                <w:b/>
              </w:rPr>
              <w:t xml:space="preserve"> (25%)</w:t>
            </w:r>
          </w:p>
        </w:tc>
        <w:tc>
          <w:tcPr>
            <w:tcW w:w="250" w:type="pct"/>
          </w:tcPr>
          <w:p w14:paraId="6282A2F6" w14:textId="77777777" w:rsidR="009C02A7" w:rsidRPr="00F61A20" w:rsidRDefault="009C02A7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1" w:type="pct"/>
          </w:tcPr>
          <w:p w14:paraId="48B2A2D0" w14:textId="77777777" w:rsidR="009C02A7" w:rsidRPr="00F61A20" w:rsidRDefault="009C02A7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5" w:type="pct"/>
          </w:tcPr>
          <w:p w14:paraId="081CF18A" w14:textId="77777777" w:rsidR="009C02A7" w:rsidRPr="00F61A20" w:rsidRDefault="009C02A7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8" w:type="pct"/>
            <w:tcBorders>
              <w:right w:val="thinThickSmallGap" w:sz="24" w:space="0" w:color="auto"/>
            </w:tcBorders>
          </w:tcPr>
          <w:p w14:paraId="596AE4CB" w14:textId="77777777" w:rsidR="009C02A7" w:rsidRPr="00F61A20" w:rsidRDefault="009C02A7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1" w:type="pct"/>
            <w:tcBorders>
              <w:left w:val="thinThickSmallGap" w:sz="24" w:space="0" w:color="auto"/>
              <w:right w:val="single" w:sz="4" w:space="0" w:color="auto"/>
            </w:tcBorders>
          </w:tcPr>
          <w:p w14:paraId="74D81948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</w:tcPr>
          <w:p w14:paraId="214EE1AF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6" w:type="pct"/>
            <w:tcBorders>
              <w:left w:val="single" w:sz="4" w:space="0" w:color="auto"/>
            </w:tcBorders>
          </w:tcPr>
          <w:p w14:paraId="6A34BA3B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9" w:type="pct"/>
          </w:tcPr>
          <w:p w14:paraId="03D96A77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</w:tcPr>
          <w:p w14:paraId="46D60277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B2961A7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</w:tcPr>
          <w:p w14:paraId="1D941604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</w:tcPr>
          <w:p w14:paraId="551D62D4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636554E0" w14:textId="77777777" w:rsidR="009C02A7" w:rsidRPr="00F61A20" w:rsidRDefault="009C02A7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6" w:type="pct"/>
          </w:tcPr>
          <w:p w14:paraId="41760ADD" w14:textId="77777777" w:rsidR="009C02A7" w:rsidRPr="00F61A20" w:rsidRDefault="009C02A7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0" w:type="pct"/>
          </w:tcPr>
          <w:p w14:paraId="688B92EE" w14:textId="77777777" w:rsidR="009C02A7" w:rsidRPr="00F61A20" w:rsidRDefault="009C02A7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D909BB6" w14:textId="77777777" w:rsidR="009C02A7" w:rsidRPr="00F61A20" w:rsidRDefault="009C02A7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415"/>
        <w:gridCol w:w="1187"/>
      </w:tblGrid>
      <w:tr w:rsidR="00DC6D8B" w:rsidRPr="00CC0370" w14:paraId="04721A15" w14:textId="77777777" w:rsidTr="00E55F26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219F44F7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Pr="00112203">
              <w:rPr>
                <w:rFonts w:ascii="Calibri" w:hAnsi="Calibri"/>
                <w:b/>
                <w:i/>
                <w:szCs w:val="16"/>
              </w:rPr>
              <w:t xml:space="preserve">e.g. </w:t>
            </w:r>
            <w:r>
              <w:rPr>
                <w:rFonts w:ascii="Calibri" w:hAnsi="Calibri"/>
                <w:b/>
                <w:i/>
                <w:szCs w:val="16"/>
              </w:rPr>
              <w:t>5</w:t>
            </w:r>
            <w:r w:rsidR="00DC6D8B" w:rsidRPr="00112203">
              <w:rPr>
                <w:rFonts w:ascii="Calibri" w:hAnsi="Calibri"/>
                <w:b/>
                <w:i/>
                <w:szCs w:val="16"/>
              </w:rPr>
              <w:t xml:space="preserve">0%: </w:t>
            </w:r>
            <w:r w:rsidR="00D73E05" w:rsidRPr="00112203">
              <w:rPr>
                <w:rFonts w:ascii="Calibri" w:hAnsi="Calibri"/>
                <w:b/>
                <w:i/>
              </w:rPr>
              <w:t xml:space="preserve">Coursework – Project </w:t>
            </w:r>
            <w:r w:rsidR="00493AB5">
              <w:rPr>
                <w:rFonts w:ascii="Calibri" w:hAnsi="Calibri"/>
                <w:b/>
                <w:i/>
              </w:rPr>
              <w:t>Portfolio</w:t>
            </w:r>
            <w:r w:rsidR="00DC6D8B" w:rsidRPr="00112203">
              <w:rPr>
                <w:rFonts w:ascii="Calibri" w:hAnsi="Calibri"/>
                <w:b/>
                <w:i/>
              </w:rPr>
              <w:t>.</w:t>
            </w:r>
          </w:p>
        </w:tc>
      </w:tr>
      <w:tr w:rsidR="004E121C" w:rsidRPr="00CC0370" w14:paraId="205A0D1F" w14:textId="77777777" w:rsidTr="00E55F26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66D70624" w14:textId="6F59F05A" w:rsidR="004E121C" w:rsidRPr="00112203" w:rsidRDefault="00112203" w:rsidP="00493AB5">
            <w:pPr>
              <w:rPr>
                <w:rFonts w:ascii="Calibri" w:hAnsi="Calibri"/>
                <w:b/>
                <w:i/>
                <w:sz w:val="18"/>
              </w:rPr>
            </w:pPr>
            <w:r w:rsidRPr="00112203">
              <w:rPr>
                <w:rFonts w:ascii="Calibri" w:hAnsi="Calibri"/>
                <w:b/>
                <w:bCs/>
                <w:i/>
                <w:sz w:val="18"/>
              </w:rPr>
              <w:t xml:space="preserve">Additional </w:t>
            </w:r>
            <w:r>
              <w:rPr>
                <w:rFonts w:ascii="Calibri" w:hAnsi="Calibri"/>
                <w:b/>
                <w:bCs/>
                <w:i/>
                <w:sz w:val="18"/>
              </w:rPr>
              <w:t xml:space="preserve">specific </w:t>
            </w:r>
            <w:r w:rsidRPr="00112203">
              <w:rPr>
                <w:rFonts w:ascii="Calibri" w:hAnsi="Calibri"/>
                <w:b/>
                <w:bCs/>
                <w:i/>
                <w:sz w:val="18"/>
              </w:rPr>
              <w:t xml:space="preserve">details of </w:t>
            </w:r>
            <w:r>
              <w:rPr>
                <w:rFonts w:ascii="Calibri" w:hAnsi="Calibri"/>
                <w:b/>
                <w:bCs/>
                <w:i/>
                <w:sz w:val="18"/>
              </w:rPr>
              <w:t xml:space="preserve">the </w:t>
            </w:r>
            <w:r w:rsidRPr="00112203">
              <w:rPr>
                <w:rFonts w:ascii="Calibri" w:hAnsi="Calibri"/>
                <w:b/>
                <w:bCs/>
                <w:i/>
                <w:sz w:val="18"/>
              </w:rPr>
              <w:t xml:space="preserve">work assessed </w:t>
            </w:r>
            <w:r w:rsidR="00493AB5">
              <w:rPr>
                <w:rFonts w:ascii="Calibri" w:hAnsi="Calibri"/>
                <w:b/>
                <w:bCs/>
                <w:i/>
                <w:sz w:val="18"/>
              </w:rPr>
              <w:t xml:space="preserve">(as per assignment specification) </w:t>
            </w:r>
            <w:r w:rsidRPr="00112203">
              <w:rPr>
                <w:rFonts w:ascii="Calibri" w:hAnsi="Calibri"/>
                <w:b/>
                <w:bCs/>
                <w:i/>
                <w:sz w:val="18"/>
              </w:rPr>
              <w:t>may be inserted here</w:t>
            </w:r>
            <w:r>
              <w:rPr>
                <w:rFonts w:ascii="Calibri" w:hAnsi="Calibri"/>
                <w:b/>
                <w:bCs/>
                <w:i/>
                <w:sz w:val="18"/>
              </w:rPr>
              <w:t xml:space="preserve"> </w:t>
            </w:r>
            <w:r w:rsidR="00493AB5">
              <w:rPr>
                <w:rFonts w:ascii="Calibri" w:hAnsi="Calibri"/>
                <w:b/>
                <w:bCs/>
                <w:i/>
                <w:sz w:val="18"/>
              </w:rPr>
              <w:t>e.g. Portfolio of design research and development drawings, including photographs of models and test samples.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7E40BE9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4B2243" w:rsidRPr="00971172" w14:paraId="3448A952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4B2243" w:rsidRPr="000F5E31" w:rsidRDefault="004B2243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4B2243" w:rsidRPr="00971172" w14:paraId="388AAD43" w14:textId="77777777" w:rsidTr="00E55F2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5EB9316D" w14:textId="77777777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1AA0F53" w14:textId="77777777" w:rsidR="004B2243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B068CE4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7419293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bookmarkStart w:id="0" w:name="_GoBack"/>
            <w:bookmarkEnd w:id="0"/>
          </w:p>
          <w:p w14:paraId="79A0B6CA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A3740D2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4BE63FA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170E1D54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1387D923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DA1E1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64EA757" w14:textId="77777777" w:rsidR="00D73E05" w:rsidRDefault="00D73E05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41A85C4" w14:textId="77777777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843"/>
        <w:gridCol w:w="992"/>
        <w:gridCol w:w="851"/>
        <w:gridCol w:w="567"/>
        <w:gridCol w:w="567"/>
      </w:tblGrid>
      <w:tr w:rsidR="004B2243" w:rsidRPr="00525F5D" w14:paraId="0099116A" w14:textId="77777777" w:rsidTr="00E55F26">
        <w:trPr>
          <w:cantSplit/>
        </w:trPr>
        <w:tc>
          <w:tcPr>
            <w:tcW w:w="7621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2977" w:type="dxa"/>
            <w:gridSpan w:val="4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E55F26">
        <w:trPr>
          <w:cantSplit/>
        </w:trPr>
        <w:tc>
          <w:tcPr>
            <w:tcW w:w="7621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gridSpan w:val="3"/>
            <w:vAlign w:val="center"/>
          </w:tcPr>
          <w:p w14:paraId="5ABEC57B" w14:textId="71091903" w:rsidR="004B2243" w:rsidRPr="00EB4F96" w:rsidRDefault="004B2243" w:rsidP="0011220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Up to </w:t>
            </w:r>
            <w:r w:rsidR="00112203">
              <w:rPr>
                <w:rFonts w:ascii="Calibri" w:hAnsi="Calibri" w:cs="Arial"/>
                <w:sz w:val="16"/>
                <w:szCs w:val="16"/>
              </w:rPr>
              <w:t>four weeks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  <w:r w:rsidR="00112203">
              <w:rPr>
                <w:rFonts w:ascii="Calibri" w:hAnsi="Calibri" w:cs="Arial"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E55F26">
        <w:trPr>
          <w:cantSplit/>
        </w:trPr>
        <w:tc>
          <w:tcPr>
            <w:tcW w:w="7621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0511745D" w:rsidR="00E55F26" w:rsidRPr="00EB4F96" w:rsidRDefault="00E55F26" w:rsidP="0011220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Over </w:t>
            </w:r>
            <w:r w:rsidR="00112203">
              <w:rPr>
                <w:rFonts w:ascii="Calibri" w:hAnsi="Calibri" w:cs="Arial"/>
                <w:sz w:val="16"/>
                <w:szCs w:val="16"/>
              </w:rPr>
              <w:t xml:space="preserve">for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</w:t>
            </w:r>
            <w:r w:rsidR="00112203">
              <w:rPr>
                <w:rFonts w:ascii="Calibri" w:hAnsi="Calibri" w:cs="Arial"/>
                <w:sz w:val="16"/>
                <w:szCs w:val="16"/>
              </w:rPr>
              <w:t>s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  <w:r w:rsidR="00112203">
              <w:rPr>
                <w:rFonts w:ascii="Calibri" w:hAnsi="Calibri" w:cs="Arial"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4E513E" w14:paraId="4F97942C" w14:textId="77777777" w:rsidTr="00E55F26">
        <w:trPr>
          <w:cantSplit/>
          <w:trHeight w:val="156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16"/>
                <w:szCs w:val="16"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16"/>
                <w:szCs w:val="16"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16"/>
                <w:szCs w:val="16"/>
              </w:rPr>
            </w:pPr>
          </w:p>
        </w:tc>
      </w:tr>
      <w:tr w:rsidR="00E55F26" w:rsidRPr="00525F5D" w14:paraId="5523D49F" w14:textId="77777777" w:rsidTr="00E55F26">
        <w:trPr>
          <w:cantSplit/>
          <w:trHeight w:val="440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548C5F31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282CB444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560C69E5" w:rsidR="00E55F26" w:rsidRPr="004E513E" w:rsidRDefault="00E55F26" w:rsidP="00522384">
            <w:pPr>
              <w:rPr>
                <w:rFonts w:ascii="Calibri" w:hAnsi="Calibri" w:cs="Arial"/>
                <w:b/>
                <w:sz w:val="22"/>
                <w:szCs w:val="12"/>
              </w:rPr>
            </w:pP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W w:w="10610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0610"/>
      </w:tblGrid>
      <w:tr w:rsidR="00493AB5" w:rsidRPr="00493AB5" w14:paraId="60247BC3" w14:textId="77777777" w:rsidTr="001C2C4A">
        <w:trPr>
          <w:jc w:val="center"/>
        </w:trPr>
        <w:tc>
          <w:tcPr>
            <w:tcW w:w="10610" w:type="dxa"/>
            <w:shd w:val="clear" w:color="auto" w:fill="D9D9D9" w:themeFill="background1" w:themeFillShade="D9"/>
            <w:vAlign w:val="center"/>
          </w:tcPr>
          <w:p w14:paraId="53683776" w14:textId="59AB5B4C" w:rsidR="00493AB5" w:rsidRPr="00493AB5" w:rsidRDefault="00493AB5" w:rsidP="001C2C4A">
            <w:pPr>
              <w:spacing w:before="60" w:after="60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493AB5">
              <w:rPr>
                <w:rFonts w:cs="Arial"/>
                <w:b/>
                <w:sz w:val="28"/>
                <w:szCs w:val="22"/>
              </w:rPr>
              <w:lastRenderedPageBreak/>
              <w:t>MODULE LEARNING OUTCOMES</w:t>
            </w:r>
          </w:p>
        </w:tc>
      </w:tr>
      <w:tr w:rsidR="00493AB5" w:rsidRPr="009154C7" w14:paraId="4484B620" w14:textId="77777777" w:rsidTr="00493AB5">
        <w:trPr>
          <w:jc w:val="center"/>
        </w:trPr>
        <w:tc>
          <w:tcPr>
            <w:tcW w:w="10610" w:type="dxa"/>
            <w:shd w:val="clear" w:color="auto" w:fill="auto"/>
            <w:vAlign w:val="center"/>
          </w:tcPr>
          <w:p w14:paraId="7986D420" w14:textId="3F9F7531" w:rsidR="00493AB5" w:rsidRPr="00493AB5" w:rsidRDefault="00493AB5" w:rsidP="00493AB5">
            <w:pPr>
              <w:pStyle w:val="ListParagraph"/>
              <w:numPr>
                <w:ilvl w:val="0"/>
                <w:numId w:val="40"/>
              </w:numPr>
              <w:spacing w:before="60" w:after="60"/>
              <w:rPr>
                <w:rFonts w:cs="Arial"/>
                <w:i/>
                <w:sz w:val="16"/>
                <w:szCs w:val="22"/>
              </w:rPr>
            </w:pPr>
            <w:r w:rsidRPr="00493AB5">
              <w:rPr>
                <w:i/>
                <w:sz w:val="16"/>
                <w:szCs w:val="22"/>
              </w:rPr>
              <w:t>Insert here</w:t>
            </w:r>
          </w:p>
        </w:tc>
      </w:tr>
      <w:tr w:rsidR="00493AB5" w:rsidRPr="00493AB5" w14:paraId="58F9A3AE" w14:textId="77777777" w:rsidTr="00493AB5">
        <w:trPr>
          <w:jc w:val="center"/>
        </w:trPr>
        <w:tc>
          <w:tcPr>
            <w:tcW w:w="10610" w:type="dxa"/>
            <w:shd w:val="clear" w:color="auto" w:fill="D9D9D9" w:themeFill="background1" w:themeFillShade="D9"/>
            <w:vAlign w:val="center"/>
          </w:tcPr>
          <w:p w14:paraId="0ACF97A7" w14:textId="1371B6E5" w:rsidR="00493AB5" w:rsidRPr="00493AB5" w:rsidRDefault="00493AB5" w:rsidP="00112203">
            <w:pPr>
              <w:spacing w:before="60" w:after="60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493AB5">
              <w:rPr>
                <w:rFonts w:cs="Arial"/>
                <w:b/>
                <w:sz w:val="28"/>
                <w:szCs w:val="22"/>
              </w:rPr>
              <w:t>COMMON ASSESSMENT AND MARKING CRITERIA</w:t>
            </w:r>
          </w:p>
        </w:tc>
      </w:tr>
    </w:tbl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786"/>
        <w:gridCol w:w="1191"/>
        <w:gridCol w:w="1353"/>
        <w:gridCol w:w="1291"/>
        <w:gridCol w:w="1201"/>
        <w:gridCol w:w="1287"/>
        <w:gridCol w:w="1212"/>
        <w:gridCol w:w="1349"/>
      </w:tblGrid>
      <w:tr w:rsidR="009C02A7" w:rsidRPr="009154C7" w14:paraId="37EF852F" w14:textId="77777777" w:rsidTr="001C2C4A">
        <w:tc>
          <w:tcPr>
            <w:tcW w:w="837" w:type="pct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2BAFE3D0" w14:textId="77777777" w:rsidR="009C02A7" w:rsidRPr="009154C7" w:rsidRDefault="009C02A7" w:rsidP="001C2C4A">
            <w:pPr>
              <w:spacing w:after="120"/>
              <w:jc w:val="center"/>
              <w:rPr>
                <w:b/>
                <w:sz w:val="12"/>
                <w:szCs w:val="16"/>
              </w:rPr>
            </w:pP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center"/>
          </w:tcPr>
          <w:p w14:paraId="15C37523" w14:textId="77777777" w:rsidR="009C02A7" w:rsidRPr="009154C7" w:rsidRDefault="009C02A7" w:rsidP="001C2C4A">
            <w:pPr>
              <w:spacing w:after="120"/>
              <w:jc w:val="center"/>
              <w:rPr>
                <w:b/>
                <w:sz w:val="12"/>
                <w:szCs w:val="16"/>
              </w:rPr>
            </w:pPr>
            <w:r>
              <w:rPr>
                <w:b/>
                <w:sz w:val="12"/>
                <w:szCs w:val="16"/>
              </w:rPr>
              <w:t xml:space="preserve">OUTRIGHT </w:t>
            </w:r>
            <w:r w:rsidRPr="009154C7">
              <w:rPr>
                <w:b/>
                <w:sz w:val="12"/>
                <w:szCs w:val="16"/>
              </w:rPr>
              <w:t>FAIL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center"/>
          </w:tcPr>
          <w:p w14:paraId="067179A3" w14:textId="77777777" w:rsidR="009C02A7" w:rsidRPr="009154C7" w:rsidRDefault="009C02A7" w:rsidP="001C2C4A">
            <w:pPr>
              <w:spacing w:after="120"/>
              <w:jc w:val="center"/>
              <w:rPr>
                <w:b/>
                <w:sz w:val="12"/>
                <w:szCs w:val="16"/>
              </w:rPr>
            </w:pPr>
            <w:r>
              <w:rPr>
                <w:b/>
                <w:sz w:val="12"/>
                <w:szCs w:val="16"/>
              </w:rPr>
              <w:t>UNSATISFACTORY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center"/>
          </w:tcPr>
          <w:p w14:paraId="4A54255A" w14:textId="77777777" w:rsidR="009C02A7" w:rsidRPr="009154C7" w:rsidRDefault="009C02A7" w:rsidP="001C2C4A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SATISFACTORY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center"/>
          </w:tcPr>
          <w:p w14:paraId="1929BDF2" w14:textId="77777777" w:rsidR="009C02A7" w:rsidRPr="009154C7" w:rsidRDefault="009C02A7" w:rsidP="001C2C4A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GOOD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center"/>
          </w:tcPr>
          <w:p w14:paraId="7168B4FE" w14:textId="77777777" w:rsidR="009C02A7" w:rsidRPr="009154C7" w:rsidRDefault="009C02A7" w:rsidP="001C2C4A">
            <w:pPr>
              <w:spacing w:after="120"/>
              <w:jc w:val="center"/>
              <w:rPr>
                <w:b/>
                <w:sz w:val="12"/>
                <w:szCs w:val="16"/>
              </w:rPr>
            </w:pPr>
            <w:r>
              <w:rPr>
                <w:b/>
                <w:sz w:val="12"/>
                <w:szCs w:val="16"/>
              </w:rPr>
              <w:t>VERY GOOD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F46A6F" w14:textId="77777777" w:rsidR="009C02A7" w:rsidRPr="009154C7" w:rsidRDefault="009C02A7" w:rsidP="001C2C4A">
            <w:pPr>
              <w:spacing w:after="120"/>
              <w:jc w:val="center"/>
              <w:rPr>
                <w:b/>
                <w:sz w:val="12"/>
                <w:szCs w:val="16"/>
              </w:rPr>
            </w:pPr>
            <w:r>
              <w:rPr>
                <w:b/>
                <w:sz w:val="12"/>
                <w:szCs w:val="16"/>
              </w:rPr>
              <w:t>EXCELLENT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A40F66" w14:textId="77777777" w:rsidR="009C02A7" w:rsidRPr="009154C7" w:rsidRDefault="009C02A7" w:rsidP="001C2C4A">
            <w:pPr>
              <w:spacing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EXCEPTIONAL</w:t>
            </w:r>
          </w:p>
        </w:tc>
      </w:tr>
      <w:tr w:rsidR="009C02A7" w:rsidRPr="009154C7" w14:paraId="46EDCDC6" w14:textId="77777777" w:rsidTr="001C2C4A">
        <w:tc>
          <w:tcPr>
            <w:tcW w:w="83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D540B3" w14:textId="77777777" w:rsidR="009C02A7" w:rsidRPr="00FD3879" w:rsidRDefault="009C02A7" w:rsidP="001C2C4A">
            <w:pPr>
              <w:spacing w:before="120"/>
              <w:rPr>
                <w:b/>
                <w:sz w:val="16"/>
                <w:szCs w:val="16"/>
              </w:rPr>
            </w:pPr>
            <w:r w:rsidRPr="00FD3879">
              <w:rPr>
                <w:b/>
                <w:sz w:val="16"/>
                <w:szCs w:val="16"/>
              </w:rPr>
              <w:t>Assessment Criteria</w:t>
            </w: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14:paraId="6220110E" w14:textId="77777777" w:rsidR="009C02A7" w:rsidRPr="009154C7" w:rsidRDefault="009C02A7" w:rsidP="001C2C4A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0-29%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14:paraId="033B3403" w14:textId="77777777" w:rsidR="009C02A7" w:rsidRPr="009154C7" w:rsidRDefault="009C02A7" w:rsidP="001C2C4A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30-39%</w:t>
            </w:r>
            <w:r>
              <w:rPr>
                <w:b/>
                <w:sz w:val="12"/>
                <w:szCs w:val="16"/>
              </w:rPr>
              <w:t>*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14:paraId="1146F61D" w14:textId="77777777" w:rsidR="009C02A7" w:rsidRPr="009154C7" w:rsidRDefault="009C02A7" w:rsidP="001C2C4A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40-49%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14:paraId="6A5C71A7" w14:textId="77777777" w:rsidR="009C02A7" w:rsidRPr="009154C7" w:rsidRDefault="009C02A7" w:rsidP="001C2C4A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50-59%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14:paraId="77811092" w14:textId="77777777" w:rsidR="009C02A7" w:rsidRPr="009154C7" w:rsidRDefault="009C02A7" w:rsidP="001C2C4A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60-69%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D65A960" w14:textId="77777777" w:rsidR="009C02A7" w:rsidRPr="009154C7" w:rsidRDefault="009C02A7" w:rsidP="001C2C4A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 w:rsidRPr="009154C7">
              <w:rPr>
                <w:b/>
                <w:sz w:val="12"/>
                <w:szCs w:val="16"/>
              </w:rPr>
              <w:t>70-</w:t>
            </w:r>
            <w:r>
              <w:rPr>
                <w:b/>
                <w:sz w:val="12"/>
                <w:szCs w:val="16"/>
              </w:rPr>
              <w:t>79</w:t>
            </w:r>
            <w:r w:rsidRPr="009154C7">
              <w:rPr>
                <w:b/>
                <w:sz w:val="12"/>
                <w:szCs w:val="16"/>
              </w:rPr>
              <w:t>%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01F96ED" w14:textId="77777777" w:rsidR="009C02A7" w:rsidRPr="009154C7" w:rsidRDefault="009C02A7" w:rsidP="001C2C4A">
            <w:pPr>
              <w:spacing w:before="120" w:after="120"/>
              <w:jc w:val="center"/>
              <w:rPr>
                <w:b/>
                <w:sz w:val="12"/>
                <w:szCs w:val="16"/>
              </w:rPr>
            </w:pPr>
            <w:r>
              <w:rPr>
                <w:b/>
                <w:sz w:val="12"/>
                <w:szCs w:val="16"/>
              </w:rPr>
              <w:t>80-100%</w:t>
            </w:r>
          </w:p>
        </w:tc>
      </w:tr>
      <w:tr w:rsidR="009C02A7" w:rsidRPr="009154C7" w14:paraId="6DB78340" w14:textId="77777777" w:rsidTr="001C2C4A">
        <w:tc>
          <w:tcPr>
            <w:tcW w:w="8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FC104E" w14:textId="77777777" w:rsidR="009C02A7" w:rsidRPr="00FD3879" w:rsidRDefault="009C02A7" w:rsidP="001C2C4A">
            <w:pPr>
              <w:rPr>
                <w:b/>
                <w:sz w:val="16"/>
                <w:szCs w:val="16"/>
              </w:rPr>
            </w:pPr>
            <w:r w:rsidRPr="00FD3879">
              <w:rPr>
                <w:b/>
                <w:sz w:val="16"/>
                <w:szCs w:val="16"/>
              </w:rPr>
              <w:t>1. Research &amp; Analysis</w:t>
            </w:r>
          </w:p>
          <w:p w14:paraId="000A3EFB" w14:textId="77777777" w:rsidR="009C02A7" w:rsidRPr="00FD3879" w:rsidRDefault="009C02A7" w:rsidP="001C2C4A">
            <w:pPr>
              <w:rPr>
                <w:sz w:val="16"/>
                <w:szCs w:val="16"/>
              </w:rPr>
            </w:pPr>
            <w:r w:rsidRPr="00FD3879">
              <w:rPr>
                <w:sz w:val="16"/>
                <w:szCs w:val="16"/>
              </w:rPr>
              <w:t>Systematic exploration and selection of sources; effective interpretation and evaluation of findings.</w:t>
            </w: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1ED0F8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Limited or no material presented with limited or no evidence of critical enquiry.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436CE5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EB57A83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Material presented is adequate and relevant demonstrating the application of standard research techniques.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329CDF5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5CEE5B9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D4FF37B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Research is extensive, well documented and critically evaluated with new personal judgements made and applied.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F3C7740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Research and exploration is impressive both in extent and depth and the level of interpretation and critical insight is highly advanced.</w:t>
            </w:r>
          </w:p>
        </w:tc>
      </w:tr>
      <w:tr w:rsidR="009C02A7" w:rsidRPr="009154C7" w14:paraId="36781B28" w14:textId="77777777" w:rsidTr="001C2C4A">
        <w:tc>
          <w:tcPr>
            <w:tcW w:w="8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332683" w14:textId="77777777" w:rsidR="009C02A7" w:rsidRPr="00FD3879" w:rsidRDefault="009C02A7" w:rsidP="001C2C4A">
            <w:pPr>
              <w:rPr>
                <w:b/>
                <w:sz w:val="16"/>
                <w:szCs w:val="16"/>
              </w:rPr>
            </w:pPr>
            <w:r w:rsidRPr="00FD3879">
              <w:rPr>
                <w:b/>
                <w:sz w:val="16"/>
                <w:szCs w:val="16"/>
              </w:rPr>
              <w:t>2. Development</w:t>
            </w:r>
          </w:p>
          <w:p w14:paraId="29593799" w14:textId="77777777" w:rsidR="009C02A7" w:rsidRPr="00FD3879" w:rsidRDefault="009C02A7" w:rsidP="001C2C4A">
            <w:pPr>
              <w:rPr>
                <w:sz w:val="16"/>
                <w:szCs w:val="16"/>
              </w:rPr>
            </w:pPr>
            <w:r w:rsidRPr="00FD3879">
              <w:rPr>
                <w:sz w:val="16"/>
                <w:szCs w:val="16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EB6B169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Limited or no engagement with the practical and creative processes of ideation.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1C0F844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Basic proposals have been made but limited in scope and lacking in considered and focused development processes.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3010A7F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Proposals are adequate and are delivered within a familiar and well established framework of methods.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FC49AE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EA3841C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Concepts display innovative ideas within established territories which are well resolved through sound practical and creative processes.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210063B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BCBDA07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Proposals both challenge and extend the conceptual territory and set new benchmarks for innovation and effectiveness within the field.</w:t>
            </w:r>
          </w:p>
        </w:tc>
      </w:tr>
      <w:tr w:rsidR="009C02A7" w:rsidRPr="009154C7" w14:paraId="65A62E42" w14:textId="77777777" w:rsidTr="001C2C4A">
        <w:tc>
          <w:tcPr>
            <w:tcW w:w="8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B6947D" w14:textId="77777777" w:rsidR="009C02A7" w:rsidRPr="00FD3879" w:rsidRDefault="009C02A7" w:rsidP="001C2C4A">
            <w:pPr>
              <w:rPr>
                <w:b/>
                <w:sz w:val="16"/>
                <w:szCs w:val="16"/>
              </w:rPr>
            </w:pPr>
            <w:r w:rsidRPr="00FD3879">
              <w:rPr>
                <w:b/>
                <w:sz w:val="16"/>
                <w:szCs w:val="16"/>
              </w:rPr>
              <w:t>3. Technical Skill</w:t>
            </w:r>
          </w:p>
          <w:p w14:paraId="4F6B59C6" w14:textId="77777777" w:rsidR="009C02A7" w:rsidRPr="00FD3879" w:rsidRDefault="009C02A7" w:rsidP="001C2C4A">
            <w:pPr>
              <w:rPr>
                <w:sz w:val="16"/>
                <w:szCs w:val="16"/>
              </w:rPr>
            </w:pPr>
            <w:r w:rsidRPr="00FD3879">
              <w:rPr>
                <w:sz w:val="16"/>
                <w:szCs w:val="16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5FDD04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Limited or no awareness and utilisation of tools and techniques are demonstrated.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CAEC55C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Rudimentary processes may have been applied but without consideration and competence.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7D62B44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Skills demonstrated display adequate awareness and appropriate application of standard materials and methods.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E46CF88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Controlled application of a range of materials and methods with good standards of finishing evident.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D94699A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Communication of</w:t>
            </w:r>
            <w:r w:rsidRPr="009154C7">
              <w:rPr>
                <w:sz w:val="12"/>
                <w:szCs w:val="16"/>
              </w:rPr>
              <w:t xml:space="preserve"> intent is fully executed demonstrating diversity of process and effective technique.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1A40093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Extensive and h</w:t>
            </w:r>
            <w:r w:rsidRPr="009154C7">
              <w:rPr>
                <w:sz w:val="12"/>
                <w:szCs w:val="16"/>
              </w:rPr>
              <w:t xml:space="preserve">ighly advanced technical skills </w:t>
            </w:r>
            <w:r>
              <w:rPr>
                <w:sz w:val="12"/>
                <w:szCs w:val="16"/>
              </w:rPr>
              <w:t xml:space="preserve">in established processes </w:t>
            </w:r>
            <w:r w:rsidRPr="009154C7">
              <w:rPr>
                <w:sz w:val="12"/>
                <w:szCs w:val="16"/>
              </w:rPr>
              <w:t>demonstrating sensitivity and excellence in idea realisation.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BB6FA1D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9C02A7" w:rsidRPr="009154C7" w14:paraId="3DB92999" w14:textId="77777777" w:rsidTr="001C2C4A">
        <w:tc>
          <w:tcPr>
            <w:tcW w:w="8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498068" w14:textId="77777777" w:rsidR="009C02A7" w:rsidRPr="00FD3879" w:rsidRDefault="009C02A7" w:rsidP="001C2C4A">
            <w:pPr>
              <w:rPr>
                <w:b/>
                <w:sz w:val="16"/>
                <w:szCs w:val="16"/>
              </w:rPr>
            </w:pPr>
            <w:r w:rsidRPr="00FD3879">
              <w:rPr>
                <w:b/>
                <w:sz w:val="16"/>
                <w:szCs w:val="16"/>
              </w:rPr>
              <w:t>4. Subject Knowledge</w:t>
            </w:r>
          </w:p>
          <w:p w14:paraId="25CFD4DF" w14:textId="77777777" w:rsidR="009C02A7" w:rsidRPr="00FD3879" w:rsidRDefault="009C02A7" w:rsidP="001C2C4A">
            <w:pPr>
              <w:rPr>
                <w:b/>
                <w:sz w:val="16"/>
                <w:szCs w:val="16"/>
              </w:rPr>
            </w:pPr>
            <w:r w:rsidRPr="00FD3879">
              <w:rPr>
                <w:sz w:val="16"/>
                <w:szCs w:val="16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126469B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Unable to grasp or communicate key principles or knowledge.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46F68C0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Limited understanding and communication of key principles or knowledge.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1124951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Evidence of basic understanding of the relevant concepts and underlying principles.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59391C7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Knowledge is accurate and effectively applied in relation to the specific context.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4C419A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D7DA7A1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894C0E7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9C02A7" w:rsidRPr="009154C7" w14:paraId="55CF993F" w14:textId="77777777" w:rsidTr="001C2C4A">
        <w:tc>
          <w:tcPr>
            <w:tcW w:w="8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7D9798" w14:textId="77777777" w:rsidR="009C02A7" w:rsidRDefault="009C02A7" w:rsidP="001C2C4A">
            <w:pPr>
              <w:rPr>
                <w:b/>
                <w:sz w:val="16"/>
                <w:szCs w:val="16"/>
              </w:rPr>
            </w:pPr>
            <w:r w:rsidRPr="00FD3879">
              <w:rPr>
                <w:b/>
                <w:sz w:val="16"/>
                <w:szCs w:val="16"/>
              </w:rPr>
              <w:t>5. Presentation &amp; Communication</w:t>
            </w:r>
          </w:p>
          <w:p w14:paraId="042D60DD" w14:textId="77777777" w:rsidR="009C02A7" w:rsidRPr="00FD3879" w:rsidRDefault="009C02A7" w:rsidP="001C2C4A">
            <w:pPr>
              <w:rPr>
                <w:b/>
                <w:sz w:val="16"/>
                <w:szCs w:val="16"/>
              </w:rPr>
            </w:pPr>
            <w:r w:rsidRPr="00FD3879">
              <w:rPr>
                <w:sz w:val="16"/>
                <w:szCs w:val="16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BE9AC11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Appropriate media for communication have not been identified or applied effectively.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E7AE158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Limited awareness of the audience and a lack of clarity and organisation are demonstrated.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B23A64A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1AF3CFF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Selection and application of media and conventions show good understanding of the audience and context.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AC3F3DB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Communication media have been selected and deployed to maximise impact for the selected audience and context.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A6EDDA4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A39C88D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9C02A7" w:rsidRPr="009154C7" w14:paraId="6188D135" w14:textId="77777777" w:rsidTr="001C2C4A">
        <w:tc>
          <w:tcPr>
            <w:tcW w:w="8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36DF6E" w14:textId="77777777" w:rsidR="009C02A7" w:rsidRPr="00FD3879" w:rsidRDefault="009C02A7" w:rsidP="001C2C4A">
            <w:pPr>
              <w:rPr>
                <w:sz w:val="16"/>
                <w:szCs w:val="16"/>
              </w:rPr>
            </w:pPr>
            <w:r w:rsidRPr="00FD3879">
              <w:rPr>
                <w:b/>
                <w:sz w:val="16"/>
                <w:szCs w:val="16"/>
              </w:rPr>
              <w:t xml:space="preserve">6. Personal Learning &amp; Development            </w:t>
            </w:r>
            <w:r w:rsidRPr="00FD3879">
              <w:rPr>
                <w:sz w:val="16"/>
                <w:szCs w:val="16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C2634C3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C2E05A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Inconsistency in programme engagement and poor awareness of personal learning and development needs.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F25A96C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2E16E13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Evidence of regular reflective practice and awareness of individual strengths and weaknesses demonst</w:t>
            </w:r>
            <w:r>
              <w:rPr>
                <w:sz w:val="12"/>
                <w:szCs w:val="16"/>
              </w:rPr>
              <w:t>rable in core learning and self-</w:t>
            </w:r>
            <w:r w:rsidRPr="009154C7">
              <w:rPr>
                <w:sz w:val="12"/>
                <w:szCs w:val="16"/>
              </w:rPr>
              <w:t>directed study.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48A093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Reflective practice and individual development is extended beyond core learning, is well managed and documented.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64500CB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03C39F9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9C02A7" w:rsidRPr="009154C7" w14:paraId="3A625369" w14:textId="77777777" w:rsidTr="001C2C4A">
        <w:trPr>
          <w:trHeight w:val="1448"/>
        </w:trPr>
        <w:tc>
          <w:tcPr>
            <w:tcW w:w="83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CED098" w14:textId="77777777" w:rsidR="009C02A7" w:rsidRPr="00FD3879" w:rsidRDefault="009C02A7" w:rsidP="001C2C4A">
            <w:pPr>
              <w:rPr>
                <w:sz w:val="16"/>
                <w:szCs w:val="16"/>
              </w:rPr>
            </w:pPr>
            <w:r w:rsidRPr="00FD3879">
              <w:rPr>
                <w:b/>
                <w:sz w:val="16"/>
                <w:szCs w:val="16"/>
              </w:rPr>
              <w:t xml:space="preserve">7. Professional Practice </w:t>
            </w:r>
            <w:r w:rsidRPr="00FD3879">
              <w:rPr>
                <w:sz w:val="16"/>
                <w:szCs w:val="16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125381B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634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BE611F7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605" w:type="pct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44C0660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56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39D5BF5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603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DD79A2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68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98FF519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 w:rsidRPr="009154C7">
              <w:rPr>
                <w:sz w:val="12"/>
                <w:szCs w:val="16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3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2BA913B" w14:textId="77777777" w:rsidR="009C02A7" w:rsidRPr="009154C7" w:rsidRDefault="009C02A7" w:rsidP="001C2C4A">
            <w:pPr>
              <w:spacing w:after="120"/>
              <w:rPr>
                <w:sz w:val="12"/>
                <w:szCs w:val="16"/>
              </w:rPr>
            </w:pPr>
            <w:r>
              <w:rPr>
                <w:sz w:val="12"/>
                <w:szCs w:val="16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6926A7DA" w14:textId="77777777" w:rsidR="009C02A7" w:rsidRPr="00371692" w:rsidRDefault="009C02A7" w:rsidP="009C02A7">
      <w:pPr>
        <w:rPr>
          <w:sz w:val="10"/>
        </w:rPr>
      </w:pP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670"/>
      </w:tblGrid>
      <w:tr w:rsidR="009C02A7" w:rsidRPr="00DA5A59" w14:paraId="71385590" w14:textId="77777777" w:rsidTr="001C2C4A">
        <w:tc>
          <w:tcPr>
            <w:tcW w:w="5000" w:type="pct"/>
          </w:tcPr>
          <w:p w14:paraId="0B0245B1" w14:textId="77777777" w:rsidR="009C02A7" w:rsidRPr="00DA5A59" w:rsidRDefault="009C02A7" w:rsidP="001C2C4A">
            <w:pPr>
              <w:rPr>
                <w:sz w:val="16"/>
                <w:szCs w:val="16"/>
              </w:rPr>
            </w:pPr>
            <w:r w:rsidRPr="00DA5A59">
              <w:rPr>
                <w:sz w:val="16"/>
                <w:szCs w:val="16"/>
              </w:rPr>
              <w:t>* A mark between 35-39% may be recorded as condoned pass at the examination board’s discretion.</w:t>
            </w:r>
          </w:p>
        </w:tc>
      </w:tr>
    </w:tbl>
    <w:p w14:paraId="19377358" w14:textId="77777777" w:rsidR="009C02A7" w:rsidRDefault="009C02A7" w:rsidP="009C02A7"/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58F3CD8" w14:textId="77777777" w:rsidR="00C2100B" w:rsidRDefault="00C2100B">
      <w:r>
        <w:separator/>
      </w:r>
    </w:p>
  </w:endnote>
  <w:endnote w:type="continuationSeparator" w:id="0">
    <w:p w14:paraId="632A8A43" w14:textId="77777777" w:rsidR="00C2100B" w:rsidRDefault="00C210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1C2C4A" w:rsidRPr="00FE6BAE" w:rsidRDefault="001C2C4A" w:rsidP="00FE6BA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9C64294" w14:textId="77777777" w:rsidR="00C2100B" w:rsidRDefault="00C2100B">
      <w:r>
        <w:separator/>
      </w:r>
    </w:p>
  </w:footnote>
  <w:footnote w:type="continuationSeparator" w:id="0">
    <w:p w14:paraId="7FD05111" w14:textId="77777777" w:rsidR="00C2100B" w:rsidRDefault="00C210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5" w15:restartNumberingAfterBreak="0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6" w15:restartNumberingAfterBreak="0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28" w15:restartNumberingAfterBreak="0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3" w15:restartNumberingAfterBreak="0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6"/>
  </w:num>
  <w:num w:numId="3">
    <w:abstractNumId w:val="37"/>
  </w:num>
  <w:num w:numId="4">
    <w:abstractNumId w:val="19"/>
  </w:num>
  <w:num w:numId="5">
    <w:abstractNumId w:val="12"/>
  </w:num>
  <w:num w:numId="6">
    <w:abstractNumId w:val="5"/>
  </w:num>
  <w:num w:numId="7">
    <w:abstractNumId w:val="1"/>
  </w:num>
  <w:num w:numId="8">
    <w:abstractNumId w:val="39"/>
  </w:num>
  <w:num w:numId="9">
    <w:abstractNumId w:val="18"/>
  </w:num>
  <w:num w:numId="10">
    <w:abstractNumId w:val="25"/>
  </w:num>
  <w:num w:numId="11">
    <w:abstractNumId w:val="24"/>
  </w:num>
  <w:num w:numId="12">
    <w:abstractNumId w:val="27"/>
  </w:num>
  <w:num w:numId="13">
    <w:abstractNumId w:val="22"/>
  </w:num>
  <w:num w:numId="14">
    <w:abstractNumId w:val="6"/>
  </w:num>
  <w:num w:numId="15">
    <w:abstractNumId w:val="34"/>
  </w:num>
  <w:num w:numId="16">
    <w:abstractNumId w:val="8"/>
  </w:num>
  <w:num w:numId="17">
    <w:abstractNumId w:val="14"/>
  </w:num>
  <w:num w:numId="18">
    <w:abstractNumId w:val="28"/>
  </w:num>
  <w:num w:numId="19">
    <w:abstractNumId w:val="0"/>
  </w:num>
  <w:num w:numId="20">
    <w:abstractNumId w:val="35"/>
  </w:num>
  <w:num w:numId="21">
    <w:abstractNumId w:val="13"/>
  </w:num>
  <w:num w:numId="22">
    <w:abstractNumId w:val="7"/>
  </w:num>
  <w:num w:numId="23">
    <w:abstractNumId w:val="3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38"/>
  </w:num>
  <w:num w:numId="25">
    <w:abstractNumId w:val="29"/>
  </w:num>
  <w:num w:numId="26">
    <w:abstractNumId w:val="33"/>
  </w:num>
  <w:num w:numId="27">
    <w:abstractNumId w:val="23"/>
  </w:num>
  <w:num w:numId="28">
    <w:abstractNumId w:val="17"/>
  </w:num>
  <w:num w:numId="29">
    <w:abstractNumId w:val="31"/>
  </w:num>
  <w:num w:numId="30">
    <w:abstractNumId w:val="4"/>
  </w:num>
  <w:num w:numId="31">
    <w:abstractNumId w:val="21"/>
  </w:num>
  <w:num w:numId="32">
    <w:abstractNumId w:val="26"/>
  </w:num>
  <w:num w:numId="33">
    <w:abstractNumId w:val="11"/>
  </w:num>
  <w:num w:numId="34">
    <w:abstractNumId w:val="10"/>
  </w:num>
  <w:num w:numId="35">
    <w:abstractNumId w:val="32"/>
  </w:num>
  <w:num w:numId="36">
    <w:abstractNumId w:val="9"/>
  </w:num>
  <w:num w:numId="37">
    <w:abstractNumId w:val="20"/>
  </w:num>
  <w:num w:numId="38">
    <w:abstractNumId w:val="2"/>
  </w:num>
  <w:num w:numId="39">
    <w:abstractNumId w:val="15"/>
  </w:num>
  <w:num w:numId="40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31759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C84"/>
    <w:rsid w:val="001106E9"/>
    <w:rsid w:val="001110C2"/>
    <w:rsid w:val="00112203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2C4A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D08"/>
    <w:rsid w:val="00440EDA"/>
    <w:rsid w:val="00452439"/>
    <w:rsid w:val="00453AA8"/>
    <w:rsid w:val="00455B9F"/>
    <w:rsid w:val="00457DE3"/>
    <w:rsid w:val="004611A5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D0F13"/>
    <w:rsid w:val="004E121C"/>
    <w:rsid w:val="004E3853"/>
    <w:rsid w:val="004E513E"/>
    <w:rsid w:val="005018B7"/>
    <w:rsid w:val="0050249F"/>
    <w:rsid w:val="00511853"/>
    <w:rsid w:val="00522384"/>
    <w:rsid w:val="00522486"/>
    <w:rsid w:val="0052351F"/>
    <w:rsid w:val="00524566"/>
    <w:rsid w:val="00525EA3"/>
    <w:rsid w:val="00530326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70C81"/>
    <w:rsid w:val="007804E3"/>
    <w:rsid w:val="007B1A50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2A7"/>
    <w:rsid w:val="009C0850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B4279"/>
    <w:rsid w:val="00BC39FC"/>
    <w:rsid w:val="00BC493F"/>
    <w:rsid w:val="00BE0B01"/>
    <w:rsid w:val="00BE79C7"/>
    <w:rsid w:val="00BF3CB5"/>
    <w:rsid w:val="00BF6FA0"/>
    <w:rsid w:val="00C02AB0"/>
    <w:rsid w:val="00C1285B"/>
    <w:rsid w:val="00C1306C"/>
    <w:rsid w:val="00C1361B"/>
    <w:rsid w:val="00C17FC2"/>
    <w:rsid w:val="00C2100B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241A"/>
    <w:rsid w:val="00CE6574"/>
    <w:rsid w:val="00CE65AB"/>
    <w:rsid w:val="00CF4266"/>
    <w:rsid w:val="00D01515"/>
    <w:rsid w:val="00D035C7"/>
    <w:rsid w:val="00D16854"/>
    <w:rsid w:val="00D241F1"/>
    <w:rsid w:val="00D275CB"/>
    <w:rsid w:val="00D46643"/>
    <w:rsid w:val="00D47276"/>
    <w:rsid w:val="00D64C59"/>
    <w:rsid w:val="00D6641D"/>
    <w:rsid w:val="00D73E05"/>
    <w:rsid w:val="00D74571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AA8CB49A-A25D-4921-A404-F6A3725AF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11</TotalTime>
  <Pages>2</Pages>
  <Words>1294</Words>
  <Characters>7382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8659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Jenn Kirby</cp:lastModifiedBy>
  <cp:revision>8</cp:revision>
  <cp:lastPrinted>2014-12-03T15:52:00Z</cp:lastPrinted>
  <dcterms:created xsi:type="dcterms:W3CDTF">2015-10-19T13:16:00Z</dcterms:created>
  <dcterms:modified xsi:type="dcterms:W3CDTF">2017-01-11T08:22:00Z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