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B60A46" w:rsidRPr="00A406E5" w14:paraId="448895F9" w14:textId="77777777" w:rsidTr="00A406E5">
        <w:tc>
          <w:tcPr>
            <w:tcW w:w="2093" w:type="dxa"/>
            <w:shd w:val="pct15" w:color="auto" w:fill="auto"/>
          </w:tcPr>
          <w:p w14:paraId="6C763A4C" w14:textId="77777777" w:rsidR="00B60A46" w:rsidRPr="00A406E5" w:rsidRDefault="00B60A46" w:rsidP="00B60A4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B1EECBA" w:rsidR="00B60A46" w:rsidRPr="00A406E5" w:rsidRDefault="00B60A46" w:rsidP="00B60A46">
            <w:pPr>
              <w:spacing w:before="120" w:after="120"/>
              <w:jc w:val="both"/>
              <w:rPr>
                <w:rFonts w:ascii="Arial" w:hAnsi="Arial" w:cs="Arial"/>
                <w:b/>
                <w:sz w:val="22"/>
                <w:szCs w:val="22"/>
              </w:rPr>
            </w:pPr>
            <w:r>
              <w:rPr>
                <w:rFonts w:ascii="Arial" w:hAnsi="Arial" w:cs="Arial"/>
                <w:b/>
                <w:sz w:val="22"/>
                <w:szCs w:val="22"/>
              </w:rPr>
              <w:t xml:space="preserve">HND/BSc Quantity Surveying </w:t>
            </w:r>
          </w:p>
        </w:tc>
      </w:tr>
      <w:tr w:rsidR="00B60A46" w:rsidRPr="00A406E5" w14:paraId="70A79578" w14:textId="77777777" w:rsidTr="00A628CC">
        <w:tc>
          <w:tcPr>
            <w:tcW w:w="2093" w:type="dxa"/>
            <w:shd w:val="pct15" w:color="auto" w:fill="auto"/>
          </w:tcPr>
          <w:p w14:paraId="46EE564F" w14:textId="77777777" w:rsidR="00B60A46" w:rsidRPr="00A406E5" w:rsidRDefault="00B60A46" w:rsidP="00B60A4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CF7343C" w:rsidR="00B60A46" w:rsidRPr="00A406E5" w:rsidRDefault="00B60A46" w:rsidP="00B60A46">
            <w:pPr>
              <w:spacing w:before="120" w:after="120"/>
              <w:jc w:val="both"/>
              <w:rPr>
                <w:rFonts w:ascii="Arial" w:hAnsi="Arial" w:cs="Arial"/>
                <w:b/>
                <w:sz w:val="22"/>
                <w:szCs w:val="22"/>
              </w:rPr>
            </w:pPr>
            <w:r>
              <w:rPr>
                <w:rFonts w:ascii="Arial" w:hAnsi="Arial" w:cs="Arial"/>
                <w:b/>
                <w:sz w:val="22"/>
                <w:szCs w:val="22"/>
              </w:rPr>
              <w:t>Project Control</w:t>
            </w:r>
          </w:p>
        </w:tc>
      </w:tr>
      <w:tr w:rsidR="00956D8F" w:rsidRPr="00A406E5" w14:paraId="24056A8B" w14:textId="77777777" w:rsidTr="008F1308">
        <w:tc>
          <w:tcPr>
            <w:tcW w:w="2093" w:type="dxa"/>
            <w:shd w:val="pct15" w:color="auto" w:fill="auto"/>
          </w:tcPr>
          <w:p w14:paraId="681E21E4" w14:textId="77777777" w:rsidR="00956D8F" w:rsidRPr="00A406E5" w:rsidRDefault="00956D8F" w:rsidP="00956D8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CB5A5EC" w:rsidR="00956D8F" w:rsidRPr="00A406E5" w:rsidRDefault="00956D8F" w:rsidP="00956D8F">
            <w:pPr>
              <w:spacing w:before="120" w:after="120"/>
              <w:jc w:val="both"/>
              <w:rPr>
                <w:rFonts w:ascii="Arial" w:hAnsi="Arial" w:cs="Arial"/>
                <w:b/>
                <w:sz w:val="22"/>
                <w:szCs w:val="22"/>
              </w:rPr>
            </w:pPr>
            <w:r>
              <w:rPr>
                <w:rFonts w:ascii="Arial" w:hAnsi="Arial" w:cs="Arial"/>
                <w:b/>
                <w:sz w:val="22"/>
                <w:szCs w:val="22"/>
              </w:rPr>
              <w:t>ACBA5023</w:t>
            </w:r>
          </w:p>
        </w:tc>
        <w:tc>
          <w:tcPr>
            <w:tcW w:w="2268" w:type="dxa"/>
            <w:shd w:val="clear" w:color="auto" w:fill="D9D9D9"/>
          </w:tcPr>
          <w:p w14:paraId="13A6C57C" w14:textId="73F5A46F" w:rsidR="00956D8F" w:rsidRPr="004D5E9B" w:rsidRDefault="00956D8F" w:rsidP="00956D8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BA0B947" w:rsidR="00956D8F" w:rsidRPr="00A406E5" w:rsidRDefault="00956D8F" w:rsidP="00956D8F">
            <w:pPr>
              <w:spacing w:before="120" w:after="120"/>
              <w:jc w:val="both"/>
              <w:rPr>
                <w:rFonts w:ascii="Arial" w:hAnsi="Arial" w:cs="Arial"/>
                <w:b/>
                <w:sz w:val="22"/>
                <w:szCs w:val="22"/>
              </w:rPr>
            </w:pPr>
            <w:r>
              <w:rPr>
                <w:rFonts w:ascii="Arial" w:hAnsi="Arial" w:cs="Arial"/>
                <w:b/>
                <w:sz w:val="22"/>
                <w:szCs w:val="22"/>
              </w:rPr>
              <w:t>100%</w:t>
            </w:r>
          </w:p>
        </w:tc>
      </w:tr>
      <w:tr w:rsidR="00956D8F" w:rsidRPr="00A406E5" w14:paraId="22FB8E32" w14:textId="77777777" w:rsidTr="008F1308">
        <w:tc>
          <w:tcPr>
            <w:tcW w:w="2093" w:type="dxa"/>
            <w:shd w:val="pct15" w:color="auto" w:fill="auto"/>
          </w:tcPr>
          <w:p w14:paraId="7ED50ADE" w14:textId="77777777" w:rsidR="00956D8F" w:rsidRPr="00A406E5" w:rsidRDefault="00956D8F" w:rsidP="00956D8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B6A176B" w:rsidR="00956D8F" w:rsidRPr="00A406E5" w:rsidRDefault="00956D8F" w:rsidP="00956D8F">
            <w:pPr>
              <w:spacing w:before="120" w:after="120"/>
              <w:jc w:val="both"/>
              <w:rPr>
                <w:rFonts w:ascii="Arial" w:hAnsi="Arial" w:cs="Arial"/>
                <w:b/>
                <w:sz w:val="22"/>
                <w:szCs w:val="22"/>
              </w:rPr>
            </w:pPr>
            <w:r w:rsidRPr="00D2144B">
              <w:rPr>
                <w:rFonts w:ascii="Arial" w:hAnsi="Arial" w:cs="Arial"/>
                <w:b/>
                <w:sz w:val="22"/>
                <w:szCs w:val="22"/>
              </w:rPr>
              <w:t>Mr. Stephen J Tindall</w:t>
            </w:r>
          </w:p>
        </w:tc>
        <w:tc>
          <w:tcPr>
            <w:tcW w:w="2268" w:type="dxa"/>
            <w:shd w:val="clear" w:color="auto" w:fill="D9D9D9"/>
          </w:tcPr>
          <w:p w14:paraId="2C8A2D38" w14:textId="700C05B3" w:rsidR="00956D8F" w:rsidRPr="00A406E5" w:rsidRDefault="00956D8F" w:rsidP="00956D8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667B886" w:rsidR="00956D8F" w:rsidRPr="00A406E5" w:rsidRDefault="00956D8F" w:rsidP="00956D8F">
            <w:pPr>
              <w:spacing w:before="120" w:after="120"/>
              <w:jc w:val="both"/>
              <w:rPr>
                <w:rFonts w:ascii="Arial" w:hAnsi="Arial" w:cs="Arial"/>
                <w:b/>
                <w:sz w:val="22"/>
                <w:szCs w:val="22"/>
              </w:rPr>
            </w:pPr>
            <w:r>
              <w:rPr>
                <w:rFonts w:ascii="Arial" w:hAnsi="Arial" w:cs="Arial"/>
                <w:b/>
                <w:sz w:val="22"/>
                <w:szCs w:val="22"/>
              </w:rPr>
              <w:t>Mr. Rhodri Thomas</w:t>
            </w:r>
          </w:p>
        </w:tc>
      </w:tr>
      <w:tr w:rsidR="00956D8F" w:rsidRPr="00A406E5" w14:paraId="37EFFAE2" w14:textId="77777777" w:rsidTr="008F1308">
        <w:tc>
          <w:tcPr>
            <w:tcW w:w="2093" w:type="dxa"/>
            <w:shd w:val="pct15" w:color="auto" w:fill="auto"/>
          </w:tcPr>
          <w:p w14:paraId="278ACFCF" w14:textId="77777777" w:rsidR="00956D8F" w:rsidRPr="00A406E5" w:rsidRDefault="00956D8F" w:rsidP="00956D8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D703A18" w:rsidR="00956D8F" w:rsidRPr="00A406E5" w:rsidRDefault="00956D8F" w:rsidP="00956D8F">
            <w:pPr>
              <w:spacing w:before="120" w:after="120"/>
              <w:jc w:val="both"/>
              <w:rPr>
                <w:rFonts w:ascii="Arial" w:hAnsi="Arial" w:cs="Arial"/>
                <w:b/>
                <w:sz w:val="22"/>
                <w:szCs w:val="22"/>
              </w:rPr>
            </w:pPr>
            <w:r>
              <w:rPr>
                <w:rFonts w:ascii="Arial" w:hAnsi="Arial" w:cs="Arial"/>
                <w:b/>
                <w:sz w:val="22"/>
                <w:szCs w:val="22"/>
              </w:rPr>
              <w:t>Contract Variations</w:t>
            </w:r>
          </w:p>
        </w:tc>
        <w:tc>
          <w:tcPr>
            <w:tcW w:w="2268" w:type="dxa"/>
            <w:shd w:val="pct15" w:color="auto" w:fill="auto"/>
          </w:tcPr>
          <w:p w14:paraId="728676B8" w14:textId="2D3F6769" w:rsidR="00956D8F" w:rsidRPr="00A406E5" w:rsidRDefault="00956D8F" w:rsidP="00956D8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E359B5E" w:rsidR="00956D8F" w:rsidRPr="00A406E5" w:rsidRDefault="00956D8F" w:rsidP="00956D8F">
            <w:pPr>
              <w:spacing w:before="120" w:after="120"/>
              <w:jc w:val="both"/>
              <w:rPr>
                <w:rFonts w:ascii="Arial" w:hAnsi="Arial" w:cs="Arial"/>
                <w:b/>
                <w:sz w:val="22"/>
                <w:szCs w:val="22"/>
              </w:rPr>
            </w:pPr>
            <w:r>
              <w:rPr>
                <w:rFonts w:ascii="Arial" w:hAnsi="Arial" w:cs="Arial"/>
                <w:b/>
                <w:sz w:val="22"/>
                <w:szCs w:val="22"/>
              </w:rPr>
              <w:t>15 Minutes Presentation per person</w:t>
            </w:r>
          </w:p>
        </w:tc>
      </w:tr>
      <w:tr w:rsidR="00956D8F" w:rsidRPr="00A406E5" w14:paraId="4373828E" w14:textId="77777777" w:rsidTr="008F1308">
        <w:tc>
          <w:tcPr>
            <w:tcW w:w="2093" w:type="dxa"/>
            <w:shd w:val="pct15" w:color="auto" w:fill="auto"/>
          </w:tcPr>
          <w:p w14:paraId="0C789482" w14:textId="77777777" w:rsidR="00956D8F" w:rsidRPr="00A406E5" w:rsidRDefault="00956D8F" w:rsidP="00956D8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9C361EA" w:rsidR="00956D8F" w:rsidRPr="00A406E5" w:rsidRDefault="00252854" w:rsidP="00956D8F">
            <w:pPr>
              <w:spacing w:before="120" w:after="120"/>
              <w:jc w:val="both"/>
              <w:rPr>
                <w:rFonts w:ascii="Arial" w:hAnsi="Arial" w:cs="Arial"/>
                <w:b/>
                <w:sz w:val="22"/>
                <w:szCs w:val="22"/>
              </w:rPr>
            </w:pPr>
            <w:r>
              <w:rPr>
                <w:rFonts w:ascii="Arial" w:hAnsi="Arial" w:cs="Arial"/>
                <w:b/>
                <w:sz w:val="22"/>
                <w:szCs w:val="22"/>
              </w:rPr>
              <w:t>12</w:t>
            </w:r>
            <w:r w:rsidR="00956D8F">
              <w:rPr>
                <w:rFonts w:ascii="Arial" w:hAnsi="Arial" w:cs="Arial"/>
                <w:b/>
                <w:sz w:val="22"/>
                <w:szCs w:val="22"/>
              </w:rPr>
              <w:t>/05/202</w:t>
            </w:r>
            <w:r w:rsidR="00290E21">
              <w:rPr>
                <w:rFonts w:ascii="Arial" w:hAnsi="Arial" w:cs="Arial"/>
                <w:b/>
                <w:sz w:val="22"/>
                <w:szCs w:val="22"/>
              </w:rPr>
              <w:t>6</w:t>
            </w:r>
          </w:p>
        </w:tc>
        <w:tc>
          <w:tcPr>
            <w:tcW w:w="2268" w:type="dxa"/>
            <w:shd w:val="pct15" w:color="auto" w:fill="auto"/>
          </w:tcPr>
          <w:p w14:paraId="7AE71AAD" w14:textId="6996251A" w:rsidR="00956D8F" w:rsidRPr="00A406E5" w:rsidRDefault="00956D8F" w:rsidP="00956D8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E22A85" w:rsidR="00956D8F" w:rsidRPr="00A406E5" w:rsidRDefault="00CA5141" w:rsidP="00956D8F">
            <w:pPr>
              <w:spacing w:before="120" w:after="120"/>
              <w:jc w:val="both"/>
              <w:rPr>
                <w:rFonts w:ascii="Arial" w:hAnsi="Arial" w:cs="Arial"/>
                <w:b/>
                <w:sz w:val="22"/>
                <w:szCs w:val="22"/>
              </w:rPr>
            </w:pPr>
            <w:r>
              <w:rPr>
                <w:rFonts w:ascii="Arial" w:hAnsi="Arial" w:cs="Arial"/>
                <w:b/>
                <w:sz w:val="22"/>
                <w:szCs w:val="22"/>
              </w:rPr>
              <w:t>09/06/2026</w:t>
            </w:r>
          </w:p>
        </w:tc>
      </w:tr>
      <w:tr w:rsidR="007A5499" w:rsidRPr="00A406E5" w14:paraId="6A71A95D" w14:textId="77777777" w:rsidTr="00A406E5">
        <w:tc>
          <w:tcPr>
            <w:tcW w:w="2093" w:type="dxa"/>
            <w:shd w:val="pct15" w:color="auto" w:fill="auto"/>
          </w:tcPr>
          <w:p w14:paraId="41645ECC" w14:textId="77777777" w:rsidR="007A5499" w:rsidRPr="00A406E5" w:rsidRDefault="007A5499" w:rsidP="007A549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7A5499" w:rsidRPr="00A406E5" w:rsidRDefault="007A5499" w:rsidP="007A549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62C509A4" w:rsidR="007A5499" w:rsidRPr="00A406E5" w:rsidRDefault="007A5499" w:rsidP="007A5499">
            <w:pPr>
              <w:spacing w:before="120" w:after="120"/>
              <w:jc w:val="both"/>
              <w:rPr>
                <w:rFonts w:ascii="Arial" w:hAnsi="Arial" w:cs="Arial"/>
                <w:b/>
                <w:sz w:val="22"/>
                <w:szCs w:val="22"/>
              </w:rPr>
            </w:pPr>
            <w:r w:rsidRPr="00A406E5">
              <w:rPr>
                <w:rFonts w:ascii="Arial" w:hAnsi="Arial" w:cs="Arial"/>
                <w:b/>
                <w:sz w:val="22"/>
                <w:szCs w:val="22"/>
              </w:rPr>
              <w:t>Alternative submission method (if applicable):</w:t>
            </w:r>
            <w:r w:rsidR="0036271B">
              <w:rPr>
                <w:rFonts w:ascii="Arial" w:hAnsi="Arial" w:cs="Arial"/>
                <w:b/>
                <w:sz w:val="22"/>
                <w:szCs w:val="22"/>
              </w:rPr>
              <w:t xml:space="preserve"> </w:t>
            </w:r>
            <w:r w:rsidR="0036271B" w:rsidRPr="0036271B">
              <w:rPr>
                <w:rFonts w:ascii="Arial" w:hAnsi="Arial" w:cs="Arial"/>
                <w:bCs/>
                <w:sz w:val="22"/>
                <w:szCs w:val="22"/>
              </w:rPr>
              <w:t>email your supporting notes to</w:t>
            </w:r>
            <w:r w:rsidRPr="00A406E5">
              <w:rPr>
                <w:rFonts w:ascii="Arial" w:hAnsi="Arial" w:cs="Arial"/>
                <w:b/>
                <w:sz w:val="22"/>
                <w:szCs w:val="22"/>
              </w:rPr>
              <w:t xml:space="preserve"> </w:t>
            </w:r>
            <w:hyperlink r:id="rId12" w:history="1">
              <w:r w:rsidR="0036271B" w:rsidRPr="004356DA">
                <w:rPr>
                  <w:rStyle w:val="Hyperlink"/>
                  <w:rFonts w:ascii="Arial" w:hAnsi="Arial" w:cs="Arial"/>
                  <w:b/>
                  <w:sz w:val="22"/>
                  <w:szCs w:val="22"/>
                </w:rPr>
                <w:t>s.tindall@uwtsd.ac.uk</w:t>
              </w:r>
            </w:hyperlink>
          </w:p>
          <w:p w14:paraId="33EB38B0" w14:textId="77777777" w:rsidR="007A5499" w:rsidRDefault="007A5499" w:rsidP="007A549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7A5499" w:rsidRDefault="007A5499" w:rsidP="007A549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7A5499" w:rsidRPr="00A406E5" w:rsidRDefault="007A5499" w:rsidP="007A549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7A5499" w:rsidRPr="00A406E5" w14:paraId="0FF00618" w14:textId="77777777" w:rsidTr="00A406E5">
        <w:tc>
          <w:tcPr>
            <w:tcW w:w="2093" w:type="dxa"/>
            <w:shd w:val="pct15" w:color="auto" w:fill="auto"/>
          </w:tcPr>
          <w:p w14:paraId="257B4794" w14:textId="77777777" w:rsidR="007A5499" w:rsidRPr="00A406E5" w:rsidRDefault="007A5499" w:rsidP="007A549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7A5499" w:rsidRPr="00A406E5" w:rsidRDefault="007A5499" w:rsidP="007A549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6405A4">
        <w:trPr>
          <w:trHeight w:val="1512"/>
        </w:trPr>
        <w:tc>
          <w:tcPr>
            <w:tcW w:w="9747" w:type="dxa"/>
          </w:tcPr>
          <w:p w14:paraId="4ABC5067" w14:textId="77777777" w:rsidR="00C01A3F" w:rsidRPr="00A406E5" w:rsidRDefault="00C01A3F" w:rsidP="00273FEE">
            <w:pPr>
              <w:rPr>
                <w:rFonts w:ascii="Arial" w:hAnsi="Arial" w:cs="Arial"/>
                <w:sz w:val="22"/>
                <w:szCs w:val="22"/>
              </w:rPr>
            </w:pPr>
          </w:p>
          <w:p w14:paraId="0AEF11BA" w14:textId="1981B606" w:rsidR="00C01A3F" w:rsidRPr="00A406E5" w:rsidRDefault="0097030B" w:rsidP="004D5E9B">
            <w:pPr>
              <w:rPr>
                <w:rFonts w:ascii="Arial" w:hAnsi="Arial" w:cs="Arial"/>
                <w:sz w:val="22"/>
                <w:szCs w:val="22"/>
              </w:rPr>
            </w:pPr>
            <w:r>
              <w:rPr>
                <w:rFonts w:ascii="Arial" w:hAnsi="Arial" w:cs="Arial"/>
                <w:sz w:val="22"/>
                <w:szCs w:val="22"/>
              </w:rPr>
              <w:t>A</w:t>
            </w:r>
            <w:r w:rsidRPr="003904B7">
              <w:rPr>
                <w:rFonts w:ascii="Arial" w:hAnsi="Arial" w:cs="Arial"/>
                <w:sz w:val="22"/>
                <w:szCs w:val="22"/>
              </w:rPr>
              <w:t>pply knowledge of financial management to assess and calculate contract variations including the assessment of claims for scenarios.</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257E064D" w14:textId="77777777" w:rsidR="00537AD8" w:rsidRPr="006D273C" w:rsidRDefault="00537AD8" w:rsidP="00537AD8">
      <w:pPr>
        <w:spacing w:before="100" w:beforeAutospacing="1" w:after="100" w:afterAutospacing="1"/>
        <w:outlineLvl w:val="2"/>
        <w:rPr>
          <w:rFonts w:asciiTheme="minorBidi" w:hAnsiTheme="minorBidi" w:cstheme="minorBidi"/>
          <w:b/>
          <w:bCs/>
          <w:sz w:val="27"/>
          <w:szCs w:val="27"/>
          <w:lang w:eastAsia="zh-CN"/>
        </w:rPr>
      </w:pPr>
      <w:r w:rsidRPr="006D273C">
        <w:rPr>
          <w:rFonts w:asciiTheme="minorBidi" w:hAnsiTheme="minorBidi" w:cstheme="minorBidi"/>
          <w:b/>
          <w:bCs/>
          <w:sz w:val="27"/>
          <w:szCs w:val="27"/>
          <w:lang w:eastAsia="zh-CN"/>
        </w:rPr>
        <w:t>Presentation Brief: Evaluating and Pricing Contract Variations under JCT SBC/Q 2016 and JCT DB 2016 Contracts</w:t>
      </w:r>
    </w:p>
    <w:p w14:paraId="6EC47AA8" w14:textId="77777777" w:rsidR="00537AD8" w:rsidRPr="006D273C" w:rsidRDefault="00537AD8" w:rsidP="00537AD8">
      <w:pPr>
        <w:spacing w:before="100" w:beforeAutospacing="1" w:after="100" w:afterAutospacing="1"/>
        <w:rPr>
          <w:rFonts w:asciiTheme="minorBidi" w:hAnsiTheme="minorBidi" w:cstheme="minorBidi"/>
          <w:sz w:val="24"/>
          <w:szCs w:val="24"/>
          <w:lang w:eastAsia="zh-CN"/>
        </w:rPr>
      </w:pPr>
      <w:r w:rsidRPr="006D273C">
        <w:rPr>
          <w:rFonts w:asciiTheme="minorBidi" w:hAnsiTheme="minorBidi" w:cstheme="minorBidi"/>
          <w:b/>
          <w:bCs/>
          <w:sz w:val="24"/>
          <w:szCs w:val="24"/>
          <w:lang w:eastAsia="zh-CN"/>
        </w:rPr>
        <w:t>Task:</w:t>
      </w:r>
      <w:r w:rsidRPr="006D273C">
        <w:rPr>
          <w:rFonts w:asciiTheme="minorBidi" w:hAnsiTheme="minorBidi" w:cstheme="minorBidi"/>
          <w:sz w:val="24"/>
          <w:szCs w:val="24"/>
          <w:lang w:eastAsia="zh-CN"/>
        </w:rPr>
        <w:br/>
        <w:t xml:space="preserve">You are required to prepare and deliver a </w:t>
      </w:r>
      <w:r w:rsidRPr="00096FDC">
        <w:rPr>
          <w:rFonts w:asciiTheme="minorBidi" w:hAnsiTheme="minorBidi" w:cstheme="minorBidi"/>
          <w:b/>
          <w:bCs/>
          <w:sz w:val="24"/>
          <w:szCs w:val="24"/>
          <w:lang w:eastAsia="zh-CN"/>
        </w:rPr>
        <w:t>15-minute</w:t>
      </w:r>
      <w:r w:rsidRPr="00873057">
        <w:rPr>
          <w:rFonts w:asciiTheme="minorBidi" w:hAnsiTheme="minorBidi" w:cstheme="minorBidi"/>
          <w:sz w:val="24"/>
          <w:szCs w:val="24"/>
          <w:lang w:eastAsia="zh-CN"/>
        </w:rPr>
        <w:t xml:space="preserve"> professional presentation</w:t>
      </w:r>
      <w:r w:rsidRPr="006D273C">
        <w:rPr>
          <w:rFonts w:asciiTheme="minorBidi" w:hAnsiTheme="minorBidi" w:cstheme="minorBidi"/>
          <w:sz w:val="24"/>
          <w:szCs w:val="24"/>
          <w:lang w:eastAsia="zh-CN"/>
        </w:rPr>
        <w:t xml:space="preserve"> that critically evaluates the methods and rules for assessing and pricing contract variations under the </w:t>
      </w:r>
      <w:r w:rsidRPr="006D273C">
        <w:rPr>
          <w:rFonts w:asciiTheme="minorBidi" w:hAnsiTheme="minorBidi" w:cstheme="minorBidi"/>
          <w:i/>
          <w:iCs/>
          <w:sz w:val="24"/>
          <w:szCs w:val="24"/>
          <w:lang w:eastAsia="zh-CN"/>
        </w:rPr>
        <w:t>JCT Standard Building Contract with Quantities 2016 (SBC/Q 2016)</w:t>
      </w:r>
      <w:r w:rsidRPr="006D273C">
        <w:rPr>
          <w:rFonts w:asciiTheme="minorBidi" w:hAnsiTheme="minorBidi" w:cstheme="minorBidi"/>
          <w:sz w:val="24"/>
          <w:szCs w:val="24"/>
          <w:lang w:eastAsia="zh-CN"/>
        </w:rPr>
        <w:t xml:space="preserve"> and the </w:t>
      </w:r>
      <w:r w:rsidRPr="006D273C">
        <w:rPr>
          <w:rFonts w:asciiTheme="minorBidi" w:hAnsiTheme="minorBidi" w:cstheme="minorBidi"/>
          <w:i/>
          <w:iCs/>
          <w:sz w:val="24"/>
          <w:szCs w:val="24"/>
          <w:lang w:eastAsia="zh-CN"/>
        </w:rPr>
        <w:t>JCT Design and Build Contract 2016 (DB 2016)</w:t>
      </w:r>
      <w:r w:rsidRPr="006D273C">
        <w:rPr>
          <w:rFonts w:asciiTheme="minorBidi" w:hAnsiTheme="minorBidi" w:cstheme="minorBidi"/>
          <w:sz w:val="24"/>
          <w:szCs w:val="24"/>
          <w:lang w:eastAsia="zh-CN"/>
        </w:rPr>
        <w:t>.</w:t>
      </w:r>
    </w:p>
    <w:p w14:paraId="02A27233" w14:textId="77777777" w:rsidR="00537AD8" w:rsidRPr="006D273C" w:rsidRDefault="00537AD8" w:rsidP="00537AD8">
      <w:pPr>
        <w:spacing w:before="100" w:beforeAutospacing="1" w:after="100" w:afterAutospacing="1"/>
        <w:rPr>
          <w:rFonts w:asciiTheme="minorBidi" w:hAnsiTheme="minorBidi" w:cstheme="minorBidi"/>
          <w:sz w:val="24"/>
          <w:szCs w:val="24"/>
          <w:lang w:eastAsia="zh-CN"/>
        </w:rPr>
      </w:pPr>
      <w:r w:rsidRPr="006D273C">
        <w:rPr>
          <w:rFonts w:asciiTheme="minorBidi" w:hAnsiTheme="minorBidi" w:cstheme="minorBidi"/>
          <w:sz w:val="24"/>
          <w:szCs w:val="24"/>
          <w:lang w:eastAsia="zh-CN"/>
        </w:rPr>
        <w:t>Your presentation should be well-structured, evidence-based, and clearly demonstrate your understanding of how variations are managed and valued within these two contract forms.</w:t>
      </w:r>
    </w:p>
    <w:p w14:paraId="2D03C90C" w14:textId="77777777" w:rsidR="00537AD8" w:rsidRPr="00873057" w:rsidRDefault="00537AD8" w:rsidP="00537AD8">
      <w:pPr>
        <w:spacing w:before="100" w:beforeAutospacing="1" w:after="100" w:afterAutospacing="1"/>
        <w:rPr>
          <w:rFonts w:asciiTheme="minorBidi" w:hAnsiTheme="minorBidi" w:cstheme="minorBidi"/>
          <w:sz w:val="24"/>
          <w:szCs w:val="24"/>
          <w:u w:val="single"/>
          <w:lang w:eastAsia="zh-CN"/>
        </w:rPr>
      </w:pPr>
      <w:r w:rsidRPr="00873057">
        <w:rPr>
          <w:rFonts w:asciiTheme="minorBidi" w:hAnsiTheme="minorBidi" w:cstheme="minorBidi"/>
          <w:sz w:val="24"/>
          <w:szCs w:val="24"/>
          <w:u w:val="single"/>
          <w:lang w:eastAsia="zh-CN"/>
        </w:rPr>
        <w:t>Your presentation must include the following:</w:t>
      </w:r>
    </w:p>
    <w:p w14:paraId="0544A5E2" w14:textId="77777777" w:rsidR="00537AD8" w:rsidRPr="00873057" w:rsidRDefault="00537AD8" w:rsidP="00537AD8">
      <w:pPr>
        <w:numPr>
          <w:ilvl w:val="0"/>
          <w:numId w:val="22"/>
        </w:numPr>
        <w:spacing w:before="100" w:beforeAutospacing="1" w:after="100" w:afterAutospacing="1"/>
        <w:rPr>
          <w:rFonts w:asciiTheme="minorBidi" w:hAnsiTheme="minorBidi" w:cstheme="minorBidi"/>
          <w:sz w:val="24"/>
          <w:szCs w:val="24"/>
          <w:lang w:eastAsia="zh-CN"/>
        </w:rPr>
      </w:pPr>
      <w:r w:rsidRPr="006D273C">
        <w:rPr>
          <w:rFonts w:asciiTheme="minorBidi" w:hAnsiTheme="minorBidi" w:cstheme="minorBidi"/>
          <w:sz w:val="24"/>
          <w:szCs w:val="24"/>
          <w:lang w:eastAsia="zh-CN"/>
        </w:rPr>
        <w:t xml:space="preserve">A clear explanation of the </w:t>
      </w:r>
      <w:r w:rsidRPr="00873057">
        <w:rPr>
          <w:rFonts w:asciiTheme="minorBidi" w:hAnsiTheme="minorBidi" w:cstheme="minorBidi"/>
          <w:sz w:val="24"/>
          <w:szCs w:val="24"/>
          <w:lang w:eastAsia="zh-CN"/>
        </w:rPr>
        <w:t>roles and responsibilities of key parties (e.g. contractor, contract administrator, employer) involved in managing variations.</w:t>
      </w:r>
    </w:p>
    <w:p w14:paraId="359C9563" w14:textId="77777777" w:rsidR="00537AD8" w:rsidRPr="00873057" w:rsidRDefault="00537AD8" w:rsidP="00537AD8">
      <w:pPr>
        <w:numPr>
          <w:ilvl w:val="0"/>
          <w:numId w:val="22"/>
        </w:numPr>
        <w:spacing w:before="100" w:beforeAutospacing="1" w:after="100" w:afterAutospacing="1"/>
        <w:rPr>
          <w:rFonts w:asciiTheme="minorBidi" w:hAnsiTheme="minorBidi" w:cstheme="minorBidi"/>
          <w:sz w:val="24"/>
          <w:szCs w:val="24"/>
          <w:lang w:eastAsia="zh-CN"/>
        </w:rPr>
      </w:pPr>
      <w:r w:rsidRPr="00873057">
        <w:rPr>
          <w:rFonts w:asciiTheme="minorBidi" w:hAnsiTheme="minorBidi" w:cstheme="minorBidi"/>
          <w:sz w:val="24"/>
          <w:szCs w:val="24"/>
          <w:lang w:eastAsia="zh-CN"/>
        </w:rPr>
        <w:t>A detailed overview of the valuation rules and methodologies under each contract, referencing relevant clauses.</w:t>
      </w:r>
    </w:p>
    <w:p w14:paraId="531BB8FA" w14:textId="77777777" w:rsidR="00537AD8" w:rsidRPr="00873057" w:rsidRDefault="00537AD8" w:rsidP="00537AD8">
      <w:pPr>
        <w:numPr>
          <w:ilvl w:val="0"/>
          <w:numId w:val="22"/>
        </w:numPr>
        <w:spacing w:before="100" w:beforeAutospacing="1" w:after="100" w:afterAutospacing="1"/>
        <w:rPr>
          <w:rFonts w:asciiTheme="minorBidi" w:hAnsiTheme="minorBidi" w:cstheme="minorBidi"/>
          <w:sz w:val="24"/>
          <w:szCs w:val="24"/>
          <w:lang w:eastAsia="zh-CN"/>
        </w:rPr>
      </w:pPr>
      <w:r w:rsidRPr="00873057">
        <w:rPr>
          <w:rFonts w:asciiTheme="minorBidi" w:hAnsiTheme="minorBidi" w:cstheme="minorBidi"/>
          <w:sz w:val="24"/>
          <w:szCs w:val="24"/>
          <w:lang w:eastAsia="zh-CN"/>
        </w:rPr>
        <w:t>Practical examples or case studies that illustrate how variations are valued in real-world scenarios.</w:t>
      </w:r>
    </w:p>
    <w:p w14:paraId="699429A2" w14:textId="77777777" w:rsidR="00537AD8" w:rsidRPr="00873057" w:rsidRDefault="00537AD8" w:rsidP="00537AD8">
      <w:pPr>
        <w:numPr>
          <w:ilvl w:val="0"/>
          <w:numId w:val="22"/>
        </w:numPr>
        <w:spacing w:before="100" w:beforeAutospacing="1" w:after="100" w:afterAutospacing="1"/>
        <w:rPr>
          <w:rFonts w:asciiTheme="minorBidi" w:hAnsiTheme="minorBidi" w:cstheme="minorBidi"/>
          <w:sz w:val="24"/>
          <w:szCs w:val="24"/>
          <w:u w:val="single"/>
          <w:lang w:eastAsia="zh-CN"/>
        </w:rPr>
      </w:pPr>
      <w:r w:rsidRPr="00873057">
        <w:rPr>
          <w:rFonts w:asciiTheme="minorBidi" w:hAnsiTheme="minorBidi" w:cstheme="minorBidi"/>
          <w:sz w:val="24"/>
          <w:szCs w:val="24"/>
          <w:lang w:eastAsia="zh-CN"/>
        </w:rPr>
        <w:t>A critical analysis of how significant variations may give rise to additional claims for loss and expense, including relevant contractual procedures and commercial implications.</w:t>
      </w:r>
    </w:p>
    <w:p w14:paraId="740E0B62" w14:textId="77777777" w:rsidR="00537AD8" w:rsidRPr="00873057" w:rsidRDefault="00537AD8" w:rsidP="00537AD8">
      <w:pPr>
        <w:spacing w:before="100" w:beforeAutospacing="1" w:after="100" w:afterAutospacing="1"/>
        <w:rPr>
          <w:rFonts w:asciiTheme="minorBidi" w:hAnsiTheme="minorBidi" w:cstheme="minorBidi"/>
          <w:sz w:val="24"/>
          <w:szCs w:val="24"/>
          <w:u w:val="single"/>
          <w:lang w:eastAsia="zh-CN"/>
        </w:rPr>
      </w:pPr>
      <w:r w:rsidRPr="00873057">
        <w:rPr>
          <w:rFonts w:asciiTheme="minorBidi" w:hAnsiTheme="minorBidi" w:cstheme="minorBidi"/>
          <w:sz w:val="24"/>
          <w:szCs w:val="24"/>
          <w:u w:val="single"/>
          <w:lang w:eastAsia="zh-CN"/>
        </w:rPr>
        <w:t>Additional Instructions:</w:t>
      </w:r>
    </w:p>
    <w:p w14:paraId="59D79F25" w14:textId="77777777" w:rsidR="00537AD8" w:rsidRPr="006D273C" w:rsidRDefault="00537AD8" w:rsidP="00537AD8">
      <w:pPr>
        <w:numPr>
          <w:ilvl w:val="0"/>
          <w:numId w:val="23"/>
        </w:numPr>
        <w:spacing w:before="100" w:beforeAutospacing="1" w:after="100" w:afterAutospacing="1"/>
        <w:rPr>
          <w:rFonts w:asciiTheme="minorBidi" w:hAnsiTheme="minorBidi" w:cstheme="minorBidi"/>
          <w:sz w:val="24"/>
          <w:szCs w:val="24"/>
          <w:lang w:eastAsia="zh-CN"/>
        </w:rPr>
      </w:pPr>
      <w:r w:rsidRPr="006D273C">
        <w:rPr>
          <w:rFonts w:asciiTheme="minorBidi" w:hAnsiTheme="minorBidi" w:cstheme="minorBidi"/>
          <w:sz w:val="24"/>
          <w:szCs w:val="24"/>
          <w:lang w:eastAsia="zh-CN"/>
        </w:rPr>
        <w:t xml:space="preserve">Submit your supporting presentation notes to </w:t>
      </w:r>
      <w:r w:rsidRPr="006D273C">
        <w:rPr>
          <w:rFonts w:asciiTheme="minorBidi" w:hAnsiTheme="minorBidi" w:cstheme="minorBidi"/>
          <w:b/>
          <w:bCs/>
          <w:sz w:val="24"/>
          <w:szCs w:val="24"/>
          <w:lang w:eastAsia="zh-CN"/>
        </w:rPr>
        <w:t>s.tindall@uwtsd.ac.uk</w:t>
      </w:r>
      <w:r w:rsidRPr="006D273C">
        <w:rPr>
          <w:rFonts w:asciiTheme="minorBidi" w:hAnsiTheme="minorBidi" w:cstheme="minorBidi"/>
          <w:sz w:val="24"/>
          <w:szCs w:val="24"/>
          <w:lang w:eastAsia="zh-CN"/>
        </w:rPr>
        <w:t xml:space="preserve"> prior to your scheduled presentation.</w:t>
      </w:r>
    </w:p>
    <w:p w14:paraId="400121B0" w14:textId="77777777" w:rsidR="00537AD8" w:rsidRPr="006D273C" w:rsidRDefault="00537AD8" w:rsidP="00537AD8">
      <w:pPr>
        <w:numPr>
          <w:ilvl w:val="0"/>
          <w:numId w:val="23"/>
        </w:numPr>
        <w:spacing w:before="100" w:beforeAutospacing="1" w:after="100" w:afterAutospacing="1"/>
        <w:rPr>
          <w:rFonts w:asciiTheme="minorBidi" w:hAnsiTheme="minorBidi" w:cstheme="minorBidi"/>
          <w:sz w:val="24"/>
          <w:szCs w:val="24"/>
          <w:lang w:eastAsia="zh-CN"/>
        </w:rPr>
      </w:pPr>
      <w:r w:rsidRPr="006D273C">
        <w:rPr>
          <w:rFonts w:asciiTheme="minorBidi" w:hAnsiTheme="minorBidi" w:cstheme="minorBidi"/>
          <w:sz w:val="24"/>
          <w:szCs w:val="24"/>
          <w:lang w:eastAsia="zh-CN"/>
        </w:rPr>
        <w:t xml:space="preserve">Presentation times and locations will be confirmed via </w:t>
      </w:r>
      <w:r w:rsidRPr="00873057">
        <w:rPr>
          <w:rFonts w:asciiTheme="minorBidi" w:hAnsiTheme="minorBidi" w:cstheme="minorBidi"/>
          <w:sz w:val="24"/>
          <w:szCs w:val="24"/>
          <w:lang w:eastAsia="zh-CN"/>
        </w:rPr>
        <w:t>Moodle and Microsoft Teams</w:t>
      </w:r>
      <w:r w:rsidRPr="006D273C">
        <w:rPr>
          <w:rFonts w:asciiTheme="minorBidi" w:hAnsiTheme="minorBidi" w:cstheme="minorBidi"/>
          <w:sz w:val="24"/>
          <w:szCs w:val="24"/>
          <w:lang w:eastAsia="zh-CN"/>
        </w:rPr>
        <w:t xml:space="preserve"> closer to the end of term.</w:t>
      </w:r>
    </w:p>
    <w:p w14:paraId="1CB0F5CC" w14:textId="77777777" w:rsidR="00BE3819" w:rsidRDefault="00BE3819" w:rsidP="005969E2">
      <w:pPr>
        <w:jc w:val="both"/>
        <w:rPr>
          <w:rFonts w:ascii="Arial" w:hAnsi="Arial" w:cs="Arial"/>
          <w:sz w:val="22"/>
          <w:szCs w:val="22"/>
        </w:rPr>
      </w:pPr>
    </w:p>
    <w:p w14:paraId="0F667C79" w14:textId="77777777" w:rsidR="00537AD8" w:rsidRDefault="00537AD8" w:rsidP="005969E2">
      <w:pPr>
        <w:jc w:val="both"/>
        <w:rPr>
          <w:rFonts w:ascii="Arial" w:hAnsi="Arial" w:cs="Arial"/>
          <w:sz w:val="22"/>
          <w:szCs w:val="22"/>
        </w:rPr>
      </w:pPr>
    </w:p>
    <w:p w14:paraId="519B46D6" w14:textId="77777777" w:rsidR="00537AD8" w:rsidRDefault="00537AD8" w:rsidP="005969E2">
      <w:pPr>
        <w:jc w:val="both"/>
        <w:rPr>
          <w:rFonts w:ascii="Arial" w:hAnsi="Arial" w:cs="Arial"/>
          <w:sz w:val="22"/>
          <w:szCs w:val="22"/>
        </w:rPr>
      </w:pPr>
    </w:p>
    <w:p w14:paraId="14C07CDF" w14:textId="77777777" w:rsidR="00537AD8" w:rsidRDefault="00537AD8" w:rsidP="005969E2">
      <w:pPr>
        <w:jc w:val="both"/>
        <w:rPr>
          <w:rFonts w:ascii="Arial" w:hAnsi="Arial" w:cs="Arial"/>
          <w:sz w:val="22"/>
          <w:szCs w:val="22"/>
        </w:rPr>
      </w:pPr>
    </w:p>
    <w:p w14:paraId="42126044" w14:textId="77777777" w:rsidR="00537AD8" w:rsidRDefault="00537AD8" w:rsidP="005969E2">
      <w:pPr>
        <w:jc w:val="both"/>
        <w:rPr>
          <w:rFonts w:ascii="Arial" w:hAnsi="Arial" w:cs="Arial"/>
          <w:sz w:val="22"/>
          <w:szCs w:val="22"/>
        </w:rPr>
      </w:pPr>
    </w:p>
    <w:p w14:paraId="6FDF2171" w14:textId="77777777" w:rsidR="00537AD8" w:rsidRDefault="00537AD8" w:rsidP="005969E2">
      <w:pPr>
        <w:jc w:val="both"/>
        <w:rPr>
          <w:rFonts w:ascii="Arial" w:hAnsi="Arial" w:cs="Arial"/>
          <w:sz w:val="22"/>
          <w:szCs w:val="22"/>
        </w:rPr>
      </w:pPr>
    </w:p>
    <w:p w14:paraId="138EB2F0" w14:textId="77777777" w:rsidR="00537AD8" w:rsidRDefault="00537AD8" w:rsidP="005969E2">
      <w:pPr>
        <w:jc w:val="both"/>
        <w:rPr>
          <w:rFonts w:ascii="Arial" w:hAnsi="Arial" w:cs="Arial"/>
          <w:sz w:val="22"/>
          <w:szCs w:val="22"/>
        </w:rPr>
      </w:pPr>
    </w:p>
    <w:p w14:paraId="28C4BCD4" w14:textId="77777777" w:rsidR="00B17242" w:rsidRDefault="00B17242" w:rsidP="005969E2">
      <w:pPr>
        <w:jc w:val="both"/>
        <w:rPr>
          <w:rFonts w:ascii="Arial" w:hAnsi="Arial" w:cs="Arial"/>
          <w:sz w:val="22"/>
          <w:szCs w:val="22"/>
        </w:rPr>
      </w:pPr>
    </w:p>
    <w:p w14:paraId="051219DF" w14:textId="77777777" w:rsidR="00BE3819" w:rsidRPr="00A406E5" w:rsidRDefault="00BE3819"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95D73E1" w:rsidR="00895734" w:rsidRPr="00FA7E96" w:rsidRDefault="004C7A64" w:rsidP="002F3400">
            <w:pPr>
              <w:spacing w:line="259" w:lineRule="auto"/>
              <w:rPr>
                <w:rFonts w:ascii="Arial" w:eastAsia="Calibri" w:hAnsi="Arial" w:cs="Arial"/>
                <w:sz w:val="22"/>
                <w:szCs w:val="22"/>
              </w:rPr>
            </w:pPr>
            <w:r>
              <w:rPr>
                <w:rStyle w:val="normaltextrun"/>
                <w:rFonts w:ascii="Arial" w:hAnsi="Arial" w:cs="Arial"/>
                <w:color w:val="000000"/>
                <w:sz w:val="22"/>
                <w:szCs w:val="22"/>
                <w:bdr w:val="none" w:sz="0" w:space="0" w:color="auto" w:frame="1"/>
              </w:rPr>
              <w:t>For this assessment, you can use Generative AI to support you in research and data analysis.  </w:t>
            </w:r>
          </w:p>
        </w:tc>
        <w:tc>
          <w:tcPr>
            <w:tcW w:w="1417" w:type="dxa"/>
          </w:tcPr>
          <w:p w14:paraId="2998E0B4" w14:textId="75D899A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B17242">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6F82F84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F37964">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04BB8D5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B17242">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1623135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17242">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F7DB05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17242">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CF9DE7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17242">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5C564AF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17242">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39485DD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B17242">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53EF833A" w14:textId="5BFAA38E" w:rsidR="00A85BFE" w:rsidRDefault="00A85BFE" w:rsidP="00E06F35">
      <w:pPr>
        <w:jc w:val="both"/>
        <w:rPr>
          <w:rFonts w:ascii="Arial" w:hAnsi="Arial" w:cs="Arial"/>
          <w:sz w:val="22"/>
          <w:szCs w:val="22"/>
        </w:rPr>
      </w:pPr>
    </w:p>
    <w:p w14:paraId="268A26B5" w14:textId="2A2AC170" w:rsidR="00A85BFE" w:rsidRDefault="00A85BFE">
      <w:pPr>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6368316A" w14:textId="40D846AD" w:rsidR="000C05E2" w:rsidRPr="00A406E5" w:rsidRDefault="008042F0" w:rsidP="000C05E2">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proofErr w:type="gramStart"/>
      <w:r w:rsidR="00E27F15" w:rsidRPr="00E27F15">
        <w:rPr>
          <w:rFonts w:ascii="Arial" w:hAnsi="Arial" w:cs="Arial"/>
          <w:b/>
          <w:i/>
          <w:sz w:val="22"/>
          <w:szCs w:val="22"/>
        </w:rPr>
        <w:t>assessment</w:t>
      </w:r>
      <w:r w:rsidR="00A94232" w:rsidRPr="00A94232">
        <w:rPr>
          <w:rFonts w:ascii="Arial" w:hAnsi="Arial" w:cs="Arial"/>
          <w:i/>
          <w:sz w:val="22"/>
          <w:szCs w:val="22"/>
        </w:rPr>
        <w:t xml:space="preserve"> </w:t>
      </w:r>
      <w:r w:rsidR="000C05E2" w:rsidRPr="00775F46">
        <w:rPr>
          <w:rFonts w:ascii="Arial" w:hAnsi="Arial" w:cs="Arial"/>
          <w:i/>
          <w:sz w:val="22"/>
          <w:szCs w:val="22"/>
        </w:rPr>
        <w:t>:</w:t>
      </w:r>
      <w:proofErr w:type="gramEnd"/>
      <w:r w:rsidR="000C05E2" w:rsidRPr="00775F46">
        <w:rPr>
          <w:rFonts w:ascii="Arial" w:hAnsi="Arial" w:cs="Arial"/>
          <w:i/>
          <w:sz w:val="22"/>
          <w:szCs w:val="22"/>
        </w:rPr>
        <w:t xml:space="preserve"> </w:t>
      </w:r>
      <w:r w:rsidR="000C05E2" w:rsidRPr="00DC557B">
        <w:rPr>
          <w:rFonts w:ascii="Arial" w:hAnsi="Arial" w:cs="Arial"/>
          <w:i/>
          <w:sz w:val="22"/>
          <w:szCs w:val="22"/>
        </w:rPr>
        <w:t xml:space="preserve">Ensure your discussion is well-structured and supported by references to the specific clauses in the JCT contracts and </w:t>
      </w:r>
      <w:r w:rsidR="000C05E2">
        <w:rPr>
          <w:rFonts w:ascii="Arial" w:hAnsi="Arial" w:cs="Arial"/>
          <w:i/>
          <w:sz w:val="22"/>
          <w:szCs w:val="22"/>
        </w:rPr>
        <w:t xml:space="preserve">any statutory </w:t>
      </w:r>
      <w:r w:rsidR="00A1361D">
        <w:rPr>
          <w:rFonts w:ascii="Arial" w:hAnsi="Arial" w:cs="Arial"/>
          <w:i/>
          <w:sz w:val="22"/>
          <w:szCs w:val="22"/>
        </w:rPr>
        <w:t>documents</w:t>
      </w:r>
      <w:r w:rsidR="000C05E2" w:rsidRPr="00DC557B">
        <w:rPr>
          <w:rFonts w:ascii="Arial" w:hAnsi="Arial" w:cs="Arial"/>
          <w:i/>
          <w:sz w:val="22"/>
          <w:szCs w:val="22"/>
        </w:rPr>
        <w:t>.</w:t>
      </w:r>
    </w:p>
    <w:p w14:paraId="2D3F7635" w14:textId="2F3CABD1" w:rsidR="00A94232" w:rsidRPr="00A406E5" w:rsidRDefault="00A94232" w:rsidP="000C05E2">
      <w:pPr>
        <w:jc w:val="both"/>
        <w:rPr>
          <w:rFonts w:ascii="Arial" w:hAnsi="Arial" w:cs="Arial"/>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1E387610" w14:textId="77777777" w:rsidR="002F57F7" w:rsidRPr="00A406E5" w:rsidRDefault="008042F0" w:rsidP="002F57F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57F7" w:rsidRPr="00CA5D91">
        <w:rPr>
          <w:rFonts w:ascii="Arial" w:hAnsi="Arial" w:cs="Arial"/>
          <w:i/>
          <w:sz w:val="22"/>
          <w:szCs w:val="22"/>
        </w:rPr>
        <w:t>Show that you understand</w:t>
      </w:r>
      <w:r w:rsidR="002F57F7">
        <w:rPr>
          <w:rFonts w:ascii="Arial" w:hAnsi="Arial" w:cs="Arial"/>
          <w:i/>
          <w:sz w:val="22"/>
          <w:szCs w:val="22"/>
        </w:rPr>
        <w:t xml:space="preserve"> estimating and pricing skills required for a variation and</w:t>
      </w:r>
      <w:r w:rsidR="002F57F7" w:rsidRPr="00CA5D91">
        <w:rPr>
          <w:rFonts w:ascii="Arial" w:hAnsi="Arial" w:cs="Arial"/>
          <w:i/>
          <w:sz w:val="22"/>
          <w:szCs w:val="22"/>
        </w:rPr>
        <w:t xml:space="preserve"> the various </w:t>
      </w:r>
      <w:r w:rsidR="002F57F7">
        <w:rPr>
          <w:rFonts w:ascii="Arial" w:hAnsi="Arial" w:cs="Arial"/>
          <w:i/>
          <w:sz w:val="22"/>
          <w:szCs w:val="22"/>
        </w:rPr>
        <w:t xml:space="preserve">standard </w:t>
      </w:r>
      <w:r w:rsidR="002F57F7" w:rsidRPr="00CA5D91">
        <w:rPr>
          <w:rFonts w:ascii="Arial" w:hAnsi="Arial" w:cs="Arial"/>
          <w:i/>
          <w:sz w:val="22"/>
          <w:szCs w:val="22"/>
        </w:rPr>
        <w:t>contractual approaches available.</w:t>
      </w:r>
    </w:p>
    <w:p w14:paraId="187BC0C4" w14:textId="77161329" w:rsidR="003B7169" w:rsidRPr="00A406E5" w:rsidRDefault="003B7169" w:rsidP="002F57F7">
      <w:pPr>
        <w:jc w:val="both"/>
        <w:rPr>
          <w:rFonts w:ascii="Arial" w:hAnsi="Arial" w:cs="Arial"/>
          <w:sz w:val="22"/>
          <w:szCs w:val="22"/>
        </w:rPr>
      </w:pPr>
    </w:p>
    <w:p w14:paraId="4441B52F" w14:textId="5E9EEDF4" w:rsidR="00D22D9C" w:rsidRPr="00A406E5" w:rsidRDefault="00D22D9C" w:rsidP="003B7169">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52E312A4" w14:textId="597B6018" w:rsidR="00D22D9C" w:rsidRDefault="008042F0" w:rsidP="000E569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E569B">
        <w:rPr>
          <w:rFonts w:ascii="Arial" w:hAnsi="Arial" w:cs="Arial"/>
          <w:i/>
          <w:sz w:val="22"/>
          <w:szCs w:val="22"/>
        </w:rPr>
        <w:t xml:space="preserve">Pricing skills using the Pro-rata pricing method. </w:t>
      </w:r>
      <w:r w:rsidR="000E569B" w:rsidRPr="00651A1E">
        <w:rPr>
          <w:rFonts w:ascii="Arial" w:hAnsi="Arial" w:cs="Arial"/>
          <w:i/>
          <w:sz w:val="22"/>
          <w:szCs w:val="22"/>
        </w:rPr>
        <w:t>Provide real-world examples or case studies, if applicable, to illustrate your points.</w:t>
      </w:r>
    </w:p>
    <w:p w14:paraId="404B2287" w14:textId="77777777" w:rsidR="000E569B" w:rsidRPr="00A406E5" w:rsidRDefault="000E569B" w:rsidP="000E569B">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2D098BDA" w14:textId="4F07BC48" w:rsidR="00C01A3F" w:rsidRPr="00A406E5" w:rsidRDefault="008042F0" w:rsidP="00AF0433">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0433">
        <w:rPr>
          <w:rFonts w:ascii="Arial" w:hAnsi="Arial" w:cs="Arial"/>
          <w:i/>
          <w:sz w:val="22"/>
          <w:szCs w:val="22"/>
        </w:rPr>
        <w:t xml:space="preserve">Set out and follow the rules for valuing pro-rata variations. </w:t>
      </w:r>
      <w:r w:rsidR="00AF0433" w:rsidRPr="00597402">
        <w:rPr>
          <w:rFonts w:ascii="Arial" w:hAnsi="Arial" w:cs="Arial"/>
          <w:i/>
          <w:sz w:val="22"/>
          <w:szCs w:val="22"/>
        </w:rPr>
        <w:t>Assess the possible methods available and describe possible solutions to the issues highlighted.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EA4C0BB" w14:textId="77777777" w:rsidR="00390ECA" w:rsidRPr="00A406E5" w:rsidRDefault="008042F0" w:rsidP="00390ECA">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90ECA" w:rsidRPr="009A4A42">
        <w:rPr>
          <w:rFonts w:ascii="Arial" w:hAnsi="Arial" w:cs="Arial"/>
          <w:i/>
          <w:sz w:val="22"/>
          <w:szCs w:val="22"/>
        </w:rPr>
        <w:t>A comprehensive presentation (e.g., PowerPoint) with clear, well-organized slides.</w:t>
      </w:r>
      <w:r w:rsidR="00390ECA">
        <w:rPr>
          <w:rFonts w:ascii="Arial" w:hAnsi="Arial" w:cs="Arial"/>
          <w:i/>
          <w:sz w:val="22"/>
          <w:szCs w:val="22"/>
        </w:rPr>
        <w:t xml:space="preserve"> </w:t>
      </w:r>
      <w:r w:rsidR="00390ECA" w:rsidRPr="009A4A42">
        <w:rPr>
          <w:rFonts w:ascii="Arial" w:hAnsi="Arial" w:cs="Arial"/>
          <w:i/>
          <w:sz w:val="22"/>
          <w:szCs w:val="22"/>
        </w:rPr>
        <w:t>Speaker notes or a script for the 15-minute presentation.</w:t>
      </w:r>
      <w:r w:rsidR="00390ECA">
        <w:rPr>
          <w:rFonts w:ascii="Arial" w:hAnsi="Arial" w:cs="Arial"/>
          <w:i/>
          <w:sz w:val="22"/>
          <w:szCs w:val="22"/>
        </w:rPr>
        <w:t xml:space="preserve"> </w:t>
      </w:r>
      <w:r w:rsidR="00390ECA" w:rsidRPr="009A4A42">
        <w:rPr>
          <w:rFonts w:ascii="Arial" w:hAnsi="Arial" w:cs="Arial"/>
          <w:i/>
          <w:sz w:val="22"/>
          <w:szCs w:val="22"/>
        </w:rPr>
        <w:t>Any supplementary materials (e.g., case study summaries, additional reading resources)</w:t>
      </w:r>
    </w:p>
    <w:p w14:paraId="62FF0B13" w14:textId="1182BA3A" w:rsidR="00FB3B4E" w:rsidRPr="00A406E5" w:rsidRDefault="00FB3B4E" w:rsidP="00390ECA">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347EEE45" w:rsidR="00152E9D" w:rsidRPr="00A406E5" w:rsidRDefault="00390E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E830D68" w:rsidR="00152E9D" w:rsidRPr="00A406E5" w:rsidRDefault="0050684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5E2E68B8" w:rsidR="00152E9D" w:rsidRPr="00A406E5" w:rsidRDefault="00E06F35" w:rsidP="00152E9D">
            <w:pPr>
              <w:jc w:val="center"/>
              <w:rPr>
                <w:rFonts w:ascii="Arial" w:hAnsi="Arial" w:cs="Arial"/>
                <w:sz w:val="32"/>
              </w:rPr>
            </w:pPr>
            <w:r>
              <w:rPr>
                <w:rFonts w:ascii="Arial" w:hAnsi="Arial" w:cs="Arial"/>
                <w:sz w:val="32"/>
              </w:rPr>
              <w:t>3</w:t>
            </w:r>
            <w:r w:rsidR="0050684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C4C80AE" w:rsidR="00152E9D" w:rsidRPr="00A406E5" w:rsidRDefault="00E06F3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F370CC" w14:textId="77777777" w:rsidR="00152E9D" w:rsidRDefault="00152E9D" w:rsidP="00152E9D">
            <w:pPr>
              <w:jc w:val="center"/>
              <w:rPr>
                <w:rFonts w:ascii="Arial" w:hAnsi="Arial" w:cs="Arial"/>
                <w:sz w:val="32"/>
              </w:rPr>
            </w:pPr>
          </w:p>
          <w:p w14:paraId="64C76646" w14:textId="60F01CE9" w:rsidR="00E06F35" w:rsidRPr="00A406E5" w:rsidRDefault="00E06F35" w:rsidP="00152E9D">
            <w:pPr>
              <w:jc w:val="center"/>
              <w:rPr>
                <w:rFonts w:ascii="Arial" w:hAnsi="Arial" w:cs="Arial"/>
                <w:sz w:val="32"/>
              </w:rPr>
            </w:pPr>
            <w:r>
              <w:rPr>
                <w:rFonts w:ascii="Arial" w:hAnsi="Arial" w:cs="Arial"/>
                <w:sz w:val="32"/>
              </w:rPr>
              <w:t>1</w:t>
            </w:r>
            <w:r w:rsidR="00390ECA">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051FE" w14:textId="77777777" w:rsidR="00B33CC7" w:rsidRDefault="00B33CC7">
      <w:r>
        <w:separator/>
      </w:r>
    </w:p>
  </w:endnote>
  <w:endnote w:type="continuationSeparator" w:id="0">
    <w:p w14:paraId="1A9A8B37" w14:textId="77777777" w:rsidR="00B33CC7" w:rsidRDefault="00B33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BDC90" w14:textId="77777777" w:rsidR="00B33CC7" w:rsidRDefault="00B33CC7">
      <w:r>
        <w:separator/>
      </w:r>
    </w:p>
  </w:footnote>
  <w:footnote w:type="continuationSeparator" w:id="0">
    <w:p w14:paraId="4BE48B9A" w14:textId="77777777" w:rsidR="00B33CC7" w:rsidRDefault="00B33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C935D5"/>
    <w:multiLevelType w:val="multilevel"/>
    <w:tmpl w:val="BBDE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476B9"/>
    <w:multiLevelType w:val="multilevel"/>
    <w:tmpl w:val="F1FA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000F5B"/>
    <w:multiLevelType w:val="multilevel"/>
    <w:tmpl w:val="86AA8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4D14DD0"/>
    <w:multiLevelType w:val="multilevel"/>
    <w:tmpl w:val="F572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E91AA4"/>
    <w:multiLevelType w:val="multilevel"/>
    <w:tmpl w:val="9098A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2" w15:restartNumberingAfterBreak="0">
    <w:nsid w:val="7B5968DF"/>
    <w:multiLevelType w:val="hybridMultilevel"/>
    <w:tmpl w:val="0DC00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2742652">
    <w:abstractNumId w:val="3"/>
  </w:num>
  <w:num w:numId="2" w16cid:durableId="73672553">
    <w:abstractNumId w:val="11"/>
  </w:num>
  <w:num w:numId="3" w16cid:durableId="551386548">
    <w:abstractNumId w:val="18"/>
  </w:num>
  <w:num w:numId="4" w16cid:durableId="1328249599">
    <w:abstractNumId w:val="13"/>
  </w:num>
  <w:num w:numId="5" w16cid:durableId="1629507774">
    <w:abstractNumId w:val="9"/>
  </w:num>
  <w:num w:numId="6" w16cid:durableId="815100522">
    <w:abstractNumId w:val="17"/>
  </w:num>
  <w:num w:numId="7" w16cid:durableId="1664971962">
    <w:abstractNumId w:val="4"/>
  </w:num>
  <w:num w:numId="8" w16cid:durableId="420836819">
    <w:abstractNumId w:val="15"/>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14"/>
  </w:num>
  <w:num w:numId="14" w16cid:durableId="1550071778">
    <w:abstractNumId w:val="5"/>
  </w:num>
  <w:num w:numId="15" w16cid:durableId="255409480">
    <w:abstractNumId w:val="0"/>
  </w:num>
  <w:num w:numId="16" w16cid:durableId="595863372">
    <w:abstractNumId w:val="8"/>
  </w:num>
  <w:num w:numId="17" w16cid:durableId="1698695083">
    <w:abstractNumId w:val="21"/>
  </w:num>
  <w:num w:numId="18" w16cid:durableId="219706772">
    <w:abstractNumId w:val="22"/>
  </w:num>
  <w:num w:numId="19" w16cid:durableId="1140614410">
    <w:abstractNumId w:val="20"/>
  </w:num>
  <w:num w:numId="20" w16cid:durableId="760882278">
    <w:abstractNumId w:val="2"/>
  </w:num>
  <w:num w:numId="21" w16cid:durableId="1456172828">
    <w:abstractNumId w:val="1"/>
  </w:num>
  <w:num w:numId="22" w16cid:durableId="914389286">
    <w:abstractNumId w:val="16"/>
  </w:num>
  <w:num w:numId="23" w16cid:durableId="9879270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455"/>
    <w:rsid w:val="000822E5"/>
    <w:rsid w:val="00087A59"/>
    <w:rsid w:val="00096FDC"/>
    <w:rsid w:val="000971FC"/>
    <w:rsid w:val="000A2A3A"/>
    <w:rsid w:val="000A492A"/>
    <w:rsid w:val="000B135A"/>
    <w:rsid w:val="000C05E2"/>
    <w:rsid w:val="000D2F80"/>
    <w:rsid w:val="000E2ED3"/>
    <w:rsid w:val="000E413A"/>
    <w:rsid w:val="000E569B"/>
    <w:rsid w:val="000E7AF0"/>
    <w:rsid w:val="000F5AA3"/>
    <w:rsid w:val="00100396"/>
    <w:rsid w:val="00100B5C"/>
    <w:rsid w:val="001048CA"/>
    <w:rsid w:val="001106E9"/>
    <w:rsid w:val="00111901"/>
    <w:rsid w:val="00124CA5"/>
    <w:rsid w:val="00134F77"/>
    <w:rsid w:val="00152E9D"/>
    <w:rsid w:val="00154487"/>
    <w:rsid w:val="00164F3A"/>
    <w:rsid w:val="0017512A"/>
    <w:rsid w:val="00195C0E"/>
    <w:rsid w:val="00196958"/>
    <w:rsid w:val="001A1E39"/>
    <w:rsid w:val="001A24F3"/>
    <w:rsid w:val="001B405C"/>
    <w:rsid w:val="001B5F45"/>
    <w:rsid w:val="001C0B9D"/>
    <w:rsid w:val="001C53C3"/>
    <w:rsid w:val="001E1050"/>
    <w:rsid w:val="001E1E1F"/>
    <w:rsid w:val="001E2007"/>
    <w:rsid w:val="001E57C1"/>
    <w:rsid w:val="001E7DE5"/>
    <w:rsid w:val="001F07EF"/>
    <w:rsid w:val="001F50B6"/>
    <w:rsid w:val="001F595B"/>
    <w:rsid w:val="001F6D7A"/>
    <w:rsid w:val="0020454C"/>
    <w:rsid w:val="0020724B"/>
    <w:rsid w:val="0022746E"/>
    <w:rsid w:val="00235F71"/>
    <w:rsid w:val="0023644A"/>
    <w:rsid w:val="002444CA"/>
    <w:rsid w:val="002520D0"/>
    <w:rsid w:val="00252854"/>
    <w:rsid w:val="00260DE6"/>
    <w:rsid w:val="002619CF"/>
    <w:rsid w:val="00273FEE"/>
    <w:rsid w:val="0028204E"/>
    <w:rsid w:val="0028591B"/>
    <w:rsid w:val="002878BF"/>
    <w:rsid w:val="00290E21"/>
    <w:rsid w:val="00291841"/>
    <w:rsid w:val="0029485C"/>
    <w:rsid w:val="002965C1"/>
    <w:rsid w:val="002A4885"/>
    <w:rsid w:val="002B0EA6"/>
    <w:rsid w:val="002C0B75"/>
    <w:rsid w:val="002C449B"/>
    <w:rsid w:val="002C6040"/>
    <w:rsid w:val="002D5B3F"/>
    <w:rsid w:val="002E272E"/>
    <w:rsid w:val="002F5778"/>
    <w:rsid w:val="002F57F7"/>
    <w:rsid w:val="003223E0"/>
    <w:rsid w:val="003426D0"/>
    <w:rsid w:val="00352C4A"/>
    <w:rsid w:val="0035353F"/>
    <w:rsid w:val="00362560"/>
    <w:rsid w:val="0036271B"/>
    <w:rsid w:val="0036277B"/>
    <w:rsid w:val="003732FD"/>
    <w:rsid w:val="003753B2"/>
    <w:rsid w:val="00376559"/>
    <w:rsid w:val="0038174B"/>
    <w:rsid w:val="00382BAA"/>
    <w:rsid w:val="00384D73"/>
    <w:rsid w:val="00390ECA"/>
    <w:rsid w:val="00393EB6"/>
    <w:rsid w:val="003A3CE5"/>
    <w:rsid w:val="003A65A2"/>
    <w:rsid w:val="003B366F"/>
    <w:rsid w:val="003B3F9D"/>
    <w:rsid w:val="003B6C95"/>
    <w:rsid w:val="003B7169"/>
    <w:rsid w:val="003C1F11"/>
    <w:rsid w:val="003E5751"/>
    <w:rsid w:val="003E6F66"/>
    <w:rsid w:val="003F17F4"/>
    <w:rsid w:val="003F47A2"/>
    <w:rsid w:val="004046A9"/>
    <w:rsid w:val="00404C50"/>
    <w:rsid w:val="00423934"/>
    <w:rsid w:val="00426244"/>
    <w:rsid w:val="00451810"/>
    <w:rsid w:val="00456230"/>
    <w:rsid w:val="00460F1A"/>
    <w:rsid w:val="00470A38"/>
    <w:rsid w:val="00477880"/>
    <w:rsid w:val="00483F7B"/>
    <w:rsid w:val="004874DE"/>
    <w:rsid w:val="00495948"/>
    <w:rsid w:val="004B5334"/>
    <w:rsid w:val="004B6C14"/>
    <w:rsid w:val="004C7A64"/>
    <w:rsid w:val="004D5E9B"/>
    <w:rsid w:val="004D63D9"/>
    <w:rsid w:val="004E6585"/>
    <w:rsid w:val="0050249F"/>
    <w:rsid w:val="0050684D"/>
    <w:rsid w:val="00511E3F"/>
    <w:rsid w:val="00524566"/>
    <w:rsid w:val="005264B3"/>
    <w:rsid w:val="00526A44"/>
    <w:rsid w:val="00527E60"/>
    <w:rsid w:val="00530BEF"/>
    <w:rsid w:val="00534D4C"/>
    <w:rsid w:val="00537AD8"/>
    <w:rsid w:val="00540C69"/>
    <w:rsid w:val="00552351"/>
    <w:rsid w:val="00554357"/>
    <w:rsid w:val="00561F00"/>
    <w:rsid w:val="00562C4E"/>
    <w:rsid w:val="00562DEC"/>
    <w:rsid w:val="0056302D"/>
    <w:rsid w:val="00564677"/>
    <w:rsid w:val="00567181"/>
    <w:rsid w:val="00576AB4"/>
    <w:rsid w:val="00577917"/>
    <w:rsid w:val="00580495"/>
    <w:rsid w:val="00590667"/>
    <w:rsid w:val="005969E2"/>
    <w:rsid w:val="005A1689"/>
    <w:rsid w:val="005B61CD"/>
    <w:rsid w:val="005C7C67"/>
    <w:rsid w:val="005D1D58"/>
    <w:rsid w:val="005D432C"/>
    <w:rsid w:val="005D4525"/>
    <w:rsid w:val="005E285E"/>
    <w:rsid w:val="005E5603"/>
    <w:rsid w:val="005E72F8"/>
    <w:rsid w:val="005F0579"/>
    <w:rsid w:val="005F3A53"/>
    <w:rsid w:val="00602628"/>
    <w:rsid w:val="006062A3"/>
    <w:rsid w:val="00610E08"/>
    <w:rsid w:val="006140BF"/>
    <w:rsid w:val="006158F7"/>
    <w:rsid w:val="006161BE"/>
    <w:rsid w:val="00620787"/>
    <w:rsid w:val="00632434"/>
    <w:rsid w:val="0063478F"/>
    <w:rsid w:val="00634974"/>
    <w:rsid w:val="006379DF"/>
    <w:rsid w:val="006405A4"/>
    <w:rsid w:val="00641B22"/>
    <w:rsid w:val="00644256"/>
    <w:rsid w:val="00645594"/>
    <w:rsid w:val="00661D6F"/>
    <w:rsid w:val="006628E9"/>
    <w:rsid w:val="0066725E"/>
    <w:rsid w:val="006716C7"/>
    <w:rsid w:val="00681208"/>
    <w:rsid w:val="00681FA9"/>
    <w:rsid w:val="00691EA9"/>
    <w:rsid w:val="006934D4"/>
    <w:rsid w:val="006A6DC3"/>
    <w:rsid w:val="006C21AD"/>
    <w:rsid w:val="006D49ED"/>
    <w:rsid w:val="006D55CE"/>
    <w:rsid w:val="006D637A"/>
    <w:rsid w:val="006D6F24"/>
    <w:rsid w:val="006E7CD2"/>
    <w:rsid w:val="006F0F95"/>
    <w:rsid w:val="006F45BF"/>
    <w:rsid w:val="006F60E0"/>
    <w:rsid w:val="00702F71"/>
    <w:rsid w:val="00703797"/>
    <w:rsid w:val="00705042"/>
    <w:rsid w:val="00716E1B"/>
    <w:rsid w:val="007366DF"/>
    <w:rsid w:val="0074392E"/>
    <w:rsid w:val="00752496"/>
    <w:rsid w:val="00757839"/>
    <w:rsid w:val="00764364"/>
    <w:rsid w:val="00770C81"/>
    <w:rsid w:val="00791024"/>
    <w:rsid w:val="00793F0A"/>
    <w:rsid w:val="007A2657"/>
    <w:rsid w:val="007A5499"/>
    <w:rsid w:val="007B07C1"/>
    <w:rsid w:val="007C682C"/>
    <w:rsid w:val="007D2385"/>
    <w:rsid w:val="007F214F"/>
    <w:rsid w:val="00800069"/>
    <w:rsid w:val="008042F0"/>
    <w:rsid w:val="008310A0"/>
    <w:rsid w:val="00835D29"/>
    <w:rsid w:val="0084250B"/>
    <w:rsid w:val="00842E7F"/>
    <w:rsid w:val="00844079"/>
    <w:rsid w:val="00852933"/>
    <w:rsid w:val="008566E5"/>
    <w:rsid w:val="008566FE"/>
    <w:rsid w:val="00865B46"/>
    <w:rsid w:val="00873057"/>
    <w:rsid w:val="00876767"/>
    <w:rsid w:val="008833D1"/>
    <w:rsid w:val="00895734"/>
    <w:rsid w:val="00896134"/>
    <w:rsid w:val="008A62BC"/>
    <w:rsid w:val="008B25C0"/>
    <w:rsid w:val="008B43E7"/>
    <w:rsid w:val="008C560A"/>
    <w:rsid w:val="008D763F"/>
    <w:rsid w:val="008F036F"/>
    <w:rsid w:val="008F1308"/>
    <w:rsid w:val="008F78C2"/>
    <w:rsid w:val="00903123"/>
    <w:rsid w:val="00904568"/>
    <w:rsid w:val="00911394"/>
    <w:rsid w:val="00923EF2"/>
    <w:rsid w:val="00924535"/>
    <w:rsid w:val="00926D25"/>
    <w:rsid w:val="00926E9D"/>
    <w:rsid w:val="009315A0"/>
    <w:rsid w:val="00932C6E"/>
    <w:rsid w:val="00933F10"/>
    <w:rsid w:val="009433C5"/>
    <w:rsid w:val="00954053"/>
    <w:rsid w:val="00956D8F"/>
    <w:rsid w:val="00965881"/>
    <w:rsid w:val="0097030B"/>
    <w:rsid w:val="00970AE0"/>
    <w:rsid w:val="009871FF"/>
    <w:rsid w:val="00990799"/>
    <w:rsid w:val="00992E92"/>
    <w:rsid w:val="00995D51"/>
    <w:rsid w:val="009A0631"/>
    <w:rsid w:val="009A6726"/>
    <w:rsid w:val="009B020D"/>
    <w:rsid w:val="009B10ED"/>
    <w:rsid w:val="009D02D3"/>
    <w:rsid w:val="009D3EA4"/>
    <w:rsid w:val="009D4763"/>
    <w:rsid w:val="009D649C"/>
    <w:rsid w:val="009E4BC1"/>
    <w:rsid w:val="009F5CB2"/>
    <w:rsid w:val="009F6D44"/>
    <w:rsid w:val="00A03BB8"/>
    <w:rsid w:val="00A1361D"/>
    <w:rsid w:val="00A16E98"/>
    <w:rsid w:val="00A31A9A"/>
    <w:rsid w:val="00A3505D"/>
    <w:rsid w:val="00A4036F"/>
    <w:rsid w:val="00A406E5"/>
    <w:rsid w:val="00A43C54"/>
    <w:rsid w:val="00A4641C"/>
    <w:rsid w:val="00A51841"/>
    <w:rsid w:val="00A55876"/>
    <w:rsid w:val="00A66F08"/>
    <w:rsid w:val="00A67FB1"/>
    <w:rsid w:val="00A85BFE"/>
    <w:rsid w:val="00A94232"/>
    <w:rsid w:val="00AA1F4D"/>
    <w:rsid w:val="00AA775B"/>
    <w:rsid w:val="00AB4C0A"/>
    <w:rsid w:val="00AB6FE7"/>
    <w:rsid w:val="00AB7AD7"/>
    <w:rsid w:val="00AD2430"/>
    <w:rsid w:val="00AE41A6"/>
    <w:rsid w:val="00AF0433"/>
    <w:rsid w:val="00AF0E34"/>
    <w:rsid w:val="00AF271D"/>
    <w:rsid w:val="00AF56C2"/>
    <w:rsid w:val="00AF696A"/>
    <w:rsid w:val="00B004E6"/>
    <w:rsid w:val="00B05CFA"/>
    <w:rsid w:val="00B0714B"/>
    <w:rsid w:val="00B0744D"/>
    <w:rsid w:val="00B17242"/>
    <w:rsid w:val="00B26BF9"/>
    <w:rsid w:val="00B33CC7"/>
    <w:rsid w:val="00B447BD"/>
    <w:rsid w:val="00B50EA8"/>
    <w:rsid w:val="00B60A46"/>
    <w:rsid w:val="00B64082"/>
    <w:rsid w:val="00B72325"/>
    <w:rsid w:val="00B81AD3"/>
    <w:rsid w:val="00B829D8"/>
    <w:rsid w:val="00B84B5B"/>
    <w:rsid w:val="00B86446"/>
    <w:rsid w:val="00B9476F"/>
    <w:rsid w:val="00BA1176"/>
    <w:rsid w:val="00BB345C"/>
    <w:rsid w:val="00BC21D6"/>
    <w:rsid w:val="00BD4F9E"/>
    <w:rsid w:val="00BE0B01"/>
    <w:rsid w:val="00BE3819"/>
    <w:rsid w:val="00BE79C7"/>
    <w:rsid w:val="00BF3CB5"/>
    <w:rsid w:val="00BF6896"/>
    <w:rsid w:val="00C01A3F"/>
    <w:rsid w:val="00C073F1"/>
    <w:rsid w:val="00C1285B"/>
    <w:rsid w:val="00C1361B"/>
    <w:rsid w:val="00C14E1F"/>
    <w:rsid w:val="00C23D9B"/>
    <w:rsid w:val="00C315AF"/>
    <w:rsid w:val="00C36D9A"/>
    <w:rsid w:val="00C44A72"/>
    <w:rsid w:val="00C61FC2"/>
    <w:rsid w:val="00C705F9"/>
    <w:rsid w:val="00C72C97"/>
    <w:rsid w:val="00C74700"/>
    <w:rsid w:val="00C80933"/>
    <w:rsid w:val="00C80F0F"/>
    <w:rsid w:val="00C8667A"/>
    <w:rsid w:val="00C93BCB"/>
    <w:rsid w:val="00CA5141"/>
    <w:rsid w:val="00CC241A"/>
    <w:rsid w:val="00CD1BA5"/>
    <w:rsid w:val="00CD5D98"/>
    <w:rsid w:val="00CE02BD"/>
    <w:rsid w:val="00CE4035"/>
    <w:rsid w:val="00CE4260"/>
    <w:rsid w:val="00CE4861"/>
    <w:rsid w:val="00CE4DD3"/>
    <w:rsid w:val="00CE65AB"/>
    <w:rsid w:val="00CF4266"/>
    <w:rsid w:val="00D22D9C"/>
    <w:rsid w:val="00D241F1"/>
    <w:rsid w:val="00D275CB"/>
    <w:rsid w:val="00D30DFA"/>
    <w:rsid w:val="00D31556"/>
    <w:rsid w:val="00D463A5"/>
    <w:rsid w:val="00D46727"/>
    <w:rsid w:val="00D4710D"/>
    <w:rsid w:val="00D47D25"/>
    <w:rsid w:val="00D62ACD"/>
    <w:rsid w:val="00DA36EE"/>
    <w:rsid w:val="00DB116D"/>
    <w:rsid w:val="00DB1D71"/>
    <w:rsid w:val="00DB705F"/>
    <w:rsid w:val="00DC3F49"/>
    <w:rsid w:val="00DD17CC"/>
    <w:rsid w:val="00DE217A"/>
    <w:rsid w:val="00DE23C8"/>
    <w:rsid w:val="00DF30B7"/>
    <w:rsid w:val="00DF321B"/>
    <w:rsid w:val="00E06F35"/>
    <w:rsid w:val="00E1261C"/>
    <w:rsid w:val="00E230E0"/>
    <w:rsid w:val="00E27F15"/>
    <w:rsid w:val="00E51AAC"/>
    <w:rsid w:val="00E56D42"/>
    <w:rsid w:val="00E66CC0"/>
    <w:rsid w:val="00E728A9"/>
    <w:rsid w:val="00E807D9"/>
    <w:rsid w:val="00E94CAB"/>
    <w:rsid w:val="00E9794F"/>
    <w:rsid w:val="00EA0F4E"/>
    <w:rsid w:val="00EA295B"/>
    <w:rsid w:val="00EA3B9B"/>
    <w:rsid w:val="00EA6801"/>
    <w:rsid w:val="00EA7AE6"/>
    <w:rsid w:val="00EB4F96"/>
    <w:rsid w:val="00EC5C4B"/>
    <w:rsid w:val="00ED21DE"/>
    <w:rsid w:val="00ED7072"/>
    <w:rsid w:val="00EE3132"/>
    <w:rsid w:val="00EE3D9D"/>
    <w:rsid w:val="00EE6F25"/>
    <w:rsid w:val="00EF1347"/>
    <w:rsid w:val="00EF4BDE"/>
    <w:rsid w:val="00EF5DDC"/>
    <w:rsid w:val="00F02126"/>
    <w:rsid w:val="00F03D85"/>
    <w:rsid w:val="00F07C8C"/>
    <w:rsid w:val="00F15F20"/>
    <w:rsid w:val="00F1788F"/>
    <w:rsid w:val="00F249F1"/>
    <w:rsid w:val="00F25B9D"/>
    <w:rsid w:val="00F2664E"/>
    <w:rsid w:val="00F31163"/>
    <w:rsid w:val="00F31C04"/>
    <w:rsid w:val="00F37964"/>
    <w:rsid w:val="00F442A7"/>
    <w:rsid w:val="00F57A89"/>
    <w:rsid w:val="00F61A20"/>
    <w:rsid w:val="00F63DD9"/>
    <w:rsid w:val="00F66489"/>
    <w:rsid w:val="00F67644"/>
    <w:rsid w:val="00F8381F"/>
    <w:rsid w:val="00F923C5"/>
    <w:rsid w:val="00FA04CD"/>
    <w:rsid w:val="00FA25F5"/>
    <w:rsid w:val="00FA2810"/>
    <w:rsid w:val="00FA68F8"/>
    <w:rsid w:val="00FB1527"/>
    <w:rsid w:val="00FB1DC0"/>
    <w:rsid w:val="00FB3B4E"/>
    <w:rsid w:val="00FB4521"/>
    <w:rsid w:val="00FB4F84"/>
    <w:rsid w:val="00FB5CF8"/>
    <w:rsid w:val="00FC4ABE"/>
    <w:rsid w:val="00FD40C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F689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F6896"/>
    <w:rPr>
      <w:sz w:val="24"/>
      <w:lang w:eastAsia="en-GB"/>
    </w:rPr>
  </w:style>
  <w:style w:type="character" w:customStyle="1" w:styleId="normaltextrun">
    <w:name w:val="normaltextrun"/>
    <w:basedOn w:val="DefaultParagraphFont"/>
    <w:rsid w:val="004C7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423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058127">
      <w:bodyDiv w:val="1"/>
      <w:marLeft w:val="0"/>
      <w:marRight w:val="0"/>
      <w:marTop w:val="0"/>
      <w:marBottom w:val="0"/>
      <w:divBdr>
        <w:top w:val="none" w:sz="0" w:space="0" w:color="auto"/>
        <w:left w:val="none" w:sz="0" w:space="0" w:color="auto"/>
        <w:bottom w:val="none" w:sz="0" w:space="0" w:color="auto"/>
        <w:right w:val="none" w:sz="0" w:space="0" w:color="auto"/>
      </w:divBdr>
    </w:div>
    <w:div w:id="119642884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tindall@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E97CFE5-E443-493E-8FCB-30F2CF5CC063}">
  <ds:schemaRefs>
    <ds:schemaRef ds:uri="http://schemas.microsoft.com/sharepoint/v3/contenttype/forms"/>
  </ds:schemaRefs>
</ds:datastoreItem>
</file>

<file path=customXml/itemProps2.xml><?xml version="1.0" encoding="utf-8"?>
<ds:datastoreItem xmlns:ds="http://schemas.openxmlformats.org/officeDocument/2006/customXml" ds:itemID="{27C7D085-4DE9-4459-A6DF-2413DCC8D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9DC77E-0B5E-4982-9584-ECF586B5BECC}">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3624</Words>
  <Characters>21713</Characters>
  <Application>Microsoft Office Word</Application>
  <DocSecurity>0</DocSecurity>
  <Lines>1323</Lines>
  <Paragraphs>219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Steve Tindall</cp:lastModifiedBy>
  <cp:revision>134</cp:revision>
  <cp:lastPrinted>2014-10-10T07:42:00Z</cp:lastPrinted>
  <dcterms:created xsi:type="dcterms:W3CDTF">2025-06-10T09:59:00Z</dcterms:created>
  <dcterms:modified xsi:type="dcterms:W3CDTF">2026-02-19T09:23:00Z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